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087F9D" w14:textId="65F6F5AE" w:rsidR="00230525" w:rsidRDefault="00230525" w:rsidP="006B6729">
      <w:pPr>
        <w:jc w:val="center"/>
        <w:rPr>
          <w:rFonts w:ascii="Times New Roman" w:hAnsi="Times New Roman" w:cs="Times New Roman"/>
          <w:b/>
          <w:sz w:val="24"/>
          <w:szCs w:val="24"/>
        </w:rPr>
      </w:pPr>
      <w:r w:rsidRPr="008E7113">
        <w:rPr>
          <w:rFonts w:ascii="Times New Roman" w:hAnsi="Times New Roman" w:cs="Times New Roman"/>
          <w:b/>
          <w:sz w:val="24"/>
          <w:szCs w:val="24"/>
        </w:rPr>
        <w:t>An exploratory study of reverse exchange systems used for medical devices in the UK National Health Service (NHS)</w:t>
      </w:r>
    </w:p>
    <w:p w14:paraId="71983418" w14:textId="3136D091" w:rsidR="00952B1A" w:rsidRDefault="00952B1A" w:rsidP="006B6729">
      <w:pPr>
        <w:rPr>
          <w:rFonts w:ascii="Times New Roman" w:hAnsi="Times New Roman" w:cs="Times New Roman"/>
          <w:b/>
          <w:sz w:val="24"/>
          <w:szCs w:val="24"/>
        </w:rPr>
      </w:pPr>
      <w:r>
        <w:rPr>
          <w:rFonts w:ascii="Times New Roman" w:hAnsi="Times New Roman" w:cs="Times New Roman"/>
          <w:b/>
          <w:sz w:val="24"/>
          <w:szCs w:val="24"/>
        </w:rPr>
        <w:t>Abstract:</w:t>
      </w:r>
    </w:p>
    <w:p w14:paraId="77137EB7" w14:textId="77777777" w:rsidR="00DA3F97" w:rsidRPr="008A243A" w:rsidRDefault="00DA3F97" w:rsidP="00DA3F97">
      <w:pPr>
        <w:spacing w:after="0" w:line="240" w:lineRule="auto"/>
        <w:jc w:val="both"/>
        <w:rPr>
          <w:rFonts w:ascii="Times New Roman" w:hAnsi="Times New Roman"/>
          <w:sz w:val="24"/>
          <w:szCs w:val="24"/>
        </w:rPr>
      </w:pPr>
      <w:r w:rsidRPr="008A243A">
        <w:rPr>
          <w:rFonts w:ascii="Times New Roman" w:hAnsi="Times New Roman"/>
          <w:b/>
          <w:bCs/>
          <w:sz w:val="24"/>
          <w:szCs w:val="24"/>
        </w:rPr>
        <w:t xml:space="preserve">Purpose </w:t>
      </w:r>
    </w:p>
    <w:p w14:paraId="41F13861" w14:textId="3D9230AF" w:rsidR="00DE19D2" w:rsidRDefault="00DA4C3E">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This study </w:t>
      </w:r>
      <w:r w:rsidR="00944B52">
        <w:rPr>
          <w:rFonts w:ascii="Times New Roman" w:hAnsi="Times New Roman" w:cs="Times New Roman"/>
          <w:sz w:val="24"/>
          <w:szCs w:val="24"/>
        </w:rPr>
        <w:t>aims</w:t>
      </w:r>
      <w:r w:rsidR="00D9197E">
        <w:rPr>
          <w:rFonts w:ascii="Times New Roman" w:hAnsi="Times New Roman" w:cs="Times New Roman"/>
          <w:sz w:val="24"/>
          <w:szCs w:val="24"/>
        </w:rPr>
        <w:t xml:space="preserve"> to</w:t>
      </w:r>
      <w:r w:rsidR="00D9197E" w:rsidRPr="009866CE">
        <w:rPr>
          <w:rFonts w:ascii="Times New Roman" w:hAnsi="Times New Roman" w:cs="Times New Roman"/>
          <w:sz w:val="24"/>
          <w:szCs w:val="24"/>
        </w:rPr>
        <w:t xml:space="preserve"> </w:t>
      </w:r>
      <w:r w:rsidR="00D9197E" w:rsidRPr="00BC6A42">
        <w:rPr>
          <w:rFonts w:ascii="Times New Roman" w:hAnsi="Times New Roman" w:cs="Times New Roman"/>
          <w:sz w:val="24"/>
          <w:szCs w:val="24"/>
        </w:rPr>
        <w:t>provide insights into the sca</w:t>
      </w:r>
      <w:r w:rsidR="00D9197E">
        <w:rPr>
          <w:rFonts w:ascii="Times New Roman" w:hAnsi="Times New Roman" w:cs="Times New Roman"/>
          <w:sz w:val="24"/>
          <w:szCs w:val="24"/>
        </w:rPr>
        <w:t>le and use of Information Communication Technology (ICT</w:t>
      </w:r>
      <w:r w:rsidR="00C06879">
        <w:rPr>
          <w:rFonts w:ascii="Times New Roman" w:hAnsi="Times New Roman" w:cs="Times New Roman"/>
          <w:sz w:val="24"/>
          <w:szCs w:val="24"/>
        </w:rPr>
        <w:t xml:space="preserve">) </w:t>
      </w:r>
      <w:r w:rsidR="00642407">
        <w:rPr>
          <w:rFonts w:ascii="Times New Roman" w:hAnsi="Times New Roman" w:cs="Times New Roman"/>
          <w:sz w:val="24"/>
          <w:szCs w:val="24"/>
        </w:rPr>
        <w:t>in managing medical device</w:t>
      </w:r>
      <w:r w:rsidR="0027164E">
        <w:rPr>
          <w:rFonts w:ascii="Times New Roman" w:hAnsi="Times New Roman" w:cs="Times New Roman"/>
          <w:sz w:val="24"/>
          <w:szCs w:val="24"/>
        </w:rPr>
        <w:t xml:space="preserve">s in the NHS, with a </w:t>
      </w:r>
      <w:r w:rsidR="00642407">
        <w:rPr>
          <w:rFonts w:ascii="Times New Roman" w:hAnsi="Times New Roman" w:cs="Times New Roman"/>
          <w:sz w:val="24"/>
          <w:szCs w:val="24"/>
        </w:rPr>
        <w:t xml:space="preserve">focus on </w:t>
      </w:r>
      <w:r w:rsidR="008A2D4C">
        <w:rPr>
          <w:rFonts w:ascii="Times New Roman" w:hAnsi="Times New Roman" w:cs="Times New Roman"/>
          <w:sz w:val="24"/>
          <w:szCs w:val="24"/>
        </w:rPr>
        <w:t>Reverse Exchange (RE) systems</w:t>
      </w:r>
      <w:r w:rsidR="00944B52">
        <w:rPr>
          <w:rFonts w:ascii="Times New Roman" w:hAnsi="Times New Roman" w:cs="Times New Roman"/>
          <w:sz w:val="24"/>
          <w:szCs w:val="24"/>
        </w:rPr>
        <w:t>,</w:t>
      </w:r>
      <w:r w:rsidR="008A2D4C">
        <w:rPr>
          <w:rFonts w:ascii="Times New Roman" w:hAnsi="Times New Roman" w:cs="Times New Roman"/>
          <w:sz w:val="24"/>
          <w:szCs w:val="24"/>
        </w:rPr>
        <w:t xml:space="preserve"> as part of the broader Reverse Logistics</w:t>
      </w:r>
      <w:r w:rsidR="008A2D4C" w:rsidRPr="00BC6A42">
        <w:rPr>
          <w:rFonts w:ascii="Times New Roman" w:hAnsi="Times New Roman" w:cs="Times New Roman"/>
          <w:sz w:val="24"/>
          <w:szCs w:val="24"/>
        </w:rPr>
        <w:t xml:space="preserve"> </w:t>
      </w:r>
      <w:r w:rsidR="008A2D4C">
        <w:rPr>
          <w:rFonts w:ascii="Times New Roman" w:hAnsi="Times New Roman" w:cs="Times New Roman"/>
          <w:sz w:val="24"/>
          <w:szCs w:val="24"/>
        </w:rPr>
        <w:t xml:space="preserve">(RL) </w:t>
      </w:r>
      <w:r w:rsidR="008A2D4C" w:rsidRPr="00BC6A42">
        <w:rPr>
          <w:rFonts w:ascii="Times New Roman" w:hAnsi="Times New Roman" w:cs="Times New Roman"/>
          <w:sz w:val="24"/>
          <w:szCs w:val="24"/>
        </w:rPr>
        <w:t>systems</w:t>
      </w:r>
      <w:r w:rsidR="00944B52">
        <w:rPr>
          <w:rFonts w:ascii="Times New Roman" w:hAnsi="Times New Roman" w:cs="Times New Roman"/>
          <w:sz w:val="24"/>
          <w:szCs w:val="24"/>
        </w:rPr>
        <w:t>,</w:t>
      </w:r>
      <w:r w:rsidR="008A2D4C">
        <w:rPr>
          <w:rFonts w:ascii="Times New Roman" w:hAnsi="Times New Roman" w:cs="Times New Roman"/>
          <w:sz w:val="24"/>
          <w:szCs w:val="24"/>
        </w:rPr>
        <w:t xml:space="preserve"> </w:t>
      </w:r>
      <w:r w:rsidR="00901D03">
        <w:rPr>
          <w:rFonts w:ascii="Times New Roman" w:hAnsi="Times New Roman" w:cs="Times New Roman"/>
          <w:sz w:val="24"/>
          <w:szCs w:val="24"/>
        </w:rPr>
        <w:t>within</w:t>
      </w:r>
      <w:r w:rsidR="00642407">
        <w:rPr>
          <w:rFonts w:ascii="Times New Roman" w:hAnsi="Times New Roman" w:cs="Times New Roman"/>
          <w:sz w:val="24"/>
          <w:szCs w:val="24"/>
        </w:rPr>
        <w:t xml:space="preserve"> which medical devices are returned </w:t>
      </w:r>
      <w:r w:rsidR="008A2D4C">
        <w:rPr>
          <w:rFonts w:ascii="Times New Roman" w:hAnsi="Times New Roman" w:cs="Times New Roman"/>
          <w:sz w:val="24"/>
          <w:szCs w:val="24"/>
        </w:rPr>
        <w:t>and exchanged</w:t>
      </w:r>
      <w:r w:rsidR="00642407">
        <w:rPr>
          <w:rFonts w:ascii="Times New Roman" w:hAnsi="Times New Roman" w:cs="Times New Roman"/>
          <w:sz w:val="24"/>
          <w:szCs w:val="24"/>
        </w:rPr>
        <w:t xml:space="preserve">. </w:t>
      </w:r>
    </w:p>
    <w:p w14:paraId="5E0CAB7E" w14:textId="77777777" w:rsidR="00642407" w:rsidRDefault="00642407">
      <w:pPr>
        <w:pStyle w:val="NoSpacing"/>
        <w:jc w:val="both"/>
        <w:rPr>
          <w:rFonts w:ascii="Times New Roman" w:hAnsi="Times New Roman" w:cs="Times New Roman"/>
          <w:b/>
          <w:sz w:val="24"/>
          <w:szCs w:val="24"/>
        </w:rPr>
      </w:pPr>
    </w:p>
    <w:p w14:paraId="271BDAD7" w14:textId="77777777" w:rsidR="0056712C" w:rsidRPr="00AA61C2" w:rsidRDefault="0056712C" w:rsidP="0056712C">
      <w:pPr>
        <w:spacing w:after="0" w:line="240" w:lineRule="auto"/>
        <w:jc w:val="both"/>
        <w:rPr>
          <w:rFonts w:ascii="Times New Roman" w:hAnsi="Times New Roman"/>
          <w:b/>
          <w:sz w:val="24"/>
          <w:szCs w:val="24"/>
        </w:rPr>
      </w:pPr>
      <w:r w:rsidRPr="00AA61C2">
        <w:rPr>
          <w:rFonts w:ascii="Times New Roman" w:hAnsi="Times New Roman"/>
          <w:b/>
          <w:sz w:val="24"/>
          <w:szCs w:val="24"/>
        </w:rPr>
        <w:t>Design/Methodology/Approach</w:t>
      </w:r>
    </w:p>
    <w:p w14:paraId="72A72A51" w14:textId="7C161EAE" w:rsidR="00DF030D" w:rsidRPr="00AA61C2" w:rsidRDefault="00E957CC" w:rsidP="004F6E2C">
      <w:pPr>
        <w:autoSpaceDE w:val="0"/>
        <w:autoSpaceDN w:val="0"/>
        <w:adjustRightInd w:val="0"/>
        <w:spacing w:after="0" w:line="240" w:lineRule="auto"/>
        <w:jc w:val="both"/>
        <w:rPr>
          <w:rFonts w:ascii="Times New Roman" w:hAnsi="Times New Roman" w:cs="Times New Roman"/>
          <w:color w:val="000000"/>
          <w:sz w:val="24"/>
          <w:szCs w:val="24"/>
        </w:rPr>
      </w:pPr>
      <w:r w:rsidRPr="00AA61C2">
        <w:rPr>
          <w:rFonts w:ascii="Times New Roman" w:hAnsi="Times New Roman" w:cs="Times New Roman"/>
          <w:color w:val="000000"/>
          <w:sz w:val="24"/>
          <w:szCs w:val="24"/>
        </w:rPr>
        <w:t xml:space="preserve">Two case studies </w:t>
      </w:r>
      <w:r w:rsidR="006447D2" w:rsidRPr="00AA61C2">
        <w:rPr>
          <w:rFonts w:ascii="Times New Roman" w:hAnsi="Times New Roman" w:cs="Times New Roman"/>
          <w:color w:val="000000"/>
          <w:sz w:val="24"/>
          <w:szCs w:val="24"/>
        </w:rPr>
        <w:t>were</w:t>
      </w:r>
      <w:r w:rsidR="00DF030D" w:rsidRPr="00AA61C2">
        <w:rPr>
          <w:rFonts w:ascii="Times New Roman" w:hAnsi="Times New Roman" w:cs="Times New Roman"/>
          <w:color w:val="000000"/>
          <w:sz w:val="24"/>
          <w:szCs w:val="24"/>
        </w:rPr>
        <w:t xml:space="preserve"> conducted with NHS </w:t>
      </w:r>
      <w:r w:rsidR="003F3BD8" w:rsidRPr="00AA61C2">
        <w:rPr>
          <w:rFonts w:ascii="Times New Roman" w:hAnsi="Times New Roman" w:cs="Times New Roman"/>
          <w:color w:val="000000"/>
          <w:sz w:val="24"/>
          <w:szCs w:val="24"/>
        </w:rPr>
        <w:t>H</w:t>
      </w:r>
      <w:r w:rsidR="00DF030D" w:rsidRPr="00AA61C2">
        <w:rPr>
          <w:rFonts w:ascii="Times New Roman" w:hAnsi="Times New Roman" w:cs="Times New Roman"/>
          <w:color w:val="000000"/>
          <w:sz w:val="24"/>
          <w:szCs w:val="24"/>
        </w:rPr>
        <w:t xml:space="preserve">ospital </w:t>
      </w:r>
      <w:r w:rsidR="004051EF" w:rsidRPr="00AA61C2">
        <w:rPr>
          <w:rFonts w:ascii="Times New Roman" w:hAnsi="Times New Roman" w:cs="Times New Roman"/>
          <w:color w:val="000000"/>
          <w:sz w:val="24"/>
          <w:szCs w:val="24"/>
        </w:rPr>
        <w:t>Trust</w:t>
      </w:r>
      <w:r w:rsidR="00DF030D" w:rsidRPr="00AA61C2">
        <w:rPr>
          <w:rFonts w:ascii="Times New Roman" w:hAnsi="Times New Roman" w:cs="Times New Roman"/>
          <w:color w:val="000000"/>
          <w:sz w:val="24"/>
          <w:szCs w:val="24"/>
        </w:rPr>
        <w:t>s</w:t>
      </w:r>
      <w:r w:rsidR="006447D2" w:rsidRPr="00AA61C2">
        <w:rPr>
          <w:rFonts w:ascii="Times New Roman" w:hAnsi="Times New Roman" w:cs="Times New Roman"/>
          <w:color w:val="000000"/>
          <w:sz w:val="24"/>
          <w:szCs w:val="24"/>
        </w:rPr>
        <w:t xml:space="preserve">, </w:t>
      </w:r>
      <w:r w:rsidR="003F3BD8" w:rsidRPr="00AA61C2">
        <w:rPr>
          <w:rFonts w:ascii="Times New Roman" w:hAnsi="Times New Roman" w:cs="Times New Roman"/>
          <w:color w:val="000000"/>
          <w:sz w:val="24"/>
          <w:szCs w:val="24"/>
        </w:rPr>
        <w:t>while another</w:t>
      </w:r>
      <w:r w:rsidR="006447D2" w:rsidRPr="00AA61C2">
        <w:rPr>
          <w:rFonts w:ascii="Times New Roman" w:hAnsi="Times New Roman" w:cs="Times New Roman"/>
          <w:color w:val="000000"/>
          <w:sz w:val="24"/>
          <w:szCs w:val="24"/>
        </w:rPr>
        <w:t xml:space="preserve"> was built upon </w:t>
      </w:r>
      <w:r w:rsidR="0068675C">
        <w:rPr>
          <w:rFonts w:ascii="Times New Roman" w:hAnsi="Times New Roman" w:cs="Times New Roman"/>
          <w:color w:val="000000"/>
          <w:sz w:val="24"/>
          <w:szCs w:val="24"/>
        </w:rPr>
        <w:t>secondary resources</w:t>
      </w:r>
      <w:r w:rsidR="006447D2" w:rsidRPr="00AA61C2">
        <w:rPr>
          <w:rFonts w:ascii="Times New Roman" w:hAnsi="Times New Roman" w:cs="Times New Roman"/>
          <w:color w:val="000000"/>
          <w:sz w:val="24"/>
          <w:szCs w:val="24"/>
        </w:rPr>
        <w:t xml:space="preserve">. </w:t>
      </w:r>
      <w:r w:rsidR="0027164E">
        <w:rPr>
          <w:rFonts w:ascii="Times New Roman" w:hAnsi="Times New Roman" w:cs="Times New Roman"/>
          <w:color w:val="000000"/>
          <w:sz w:val="24"/>
          <w:szCs w:val="24"/>
        </w:rPr>
        <w:t xml:space="preserve">Primary findings </w:t>
      </w:r>
      <w:r w:rsidR="00F2207F" w:rsidRPr="00AA61C2">
        <w:rPr>
          <w:rFonts w:ascii="Times New Roman" w:hAnsi="Times New Roman" w:cs="Times New Roman"/>
          <w:color w:val="000000"/>
          <w:sz w:val="24"/>
          <w:szCs w:val="24"/>
        </w:rPr>
        <w:t>were triangulated w</w:t>
      </w:r>
      <w:bookmarkStart w:id="0" w:name="_GoBack"/>
      <w:bookmarkEnd w:id="0"/>
      <w:r w:rsidR="00F2207F" w:rsidRPr="00AA61C2">
        <w:rPr>
          <w:rFonts w:ascii="Times New Roman" w:hAnsi="Times New Roman" w:cs="Times New Roman"/>
          <w:color w:val="000000"/>
          <w:sz w:val="24"/>
          <w:szCs w:val="24"/>
        </w:rPr>
        <w:t xml:space="preserve">ith information collected from the NHS </w:t>
      </w:r>
      <w:r w:rsidR="004051EF" w:rsidRPr="00AA61C2">
        <w:rPr>
          <w:rFonts w:ascii="Times New Roman" w:hAnsi="Times New Roman" w:cs="Times New Roman"/>
          <w:color w:val="000000"/>
          <w:sz w:val="24"/>
          <w:szCs w:val="24"/>
        </w:rPr>
        <w:t>Trust</w:t>
      </w:r>
      <w:r w:rsidR="00F2207F" w:rsidRPr="00AA61C2">
        <w:rPr>
          <w:rFonts w:ascii="Times New Roman" w:hAnsi="Times New Roman" w:cs="Times New Roman"/>
          <w:color w:val="000000"/>
          <w:sz w:val="24"/>
          <w:szCs w:val="24"/>
        </w:rPr>
        <w:t>s’ reports, direct observation and a preliminar</w:t>
      </w:r>
      <w:r w:rsidRPr="00AA61C2">
        <w:rPr>
          <w:rFonts w:ascii="Times New Roman" w:hAnsi="Times New Roman" w:cs="Times New Roman"/>
          <w:color w:val="000000"/>
          <w:sz w:val="24"/>
          <w:szCs w:val="24"/>
        </w:rPr>
        <w:t>y round of consultations with 12</w:t>
      </w:r>
      <w:r w:rsidR="00F2207F" w:rsidRPr="00AA61C2">
        <w:rPr>
          <w:rFonts w:ascii="Times New Roman" w:hAnsi="Times New Roman" w:cs="Times New Roman"/>
          <w:color w:val="000000"/>
          <w:sz w:val="24"/>
          <w:szCs w:val="24"/>
        </w:rPr>
        <w:t xml:space="preserve"> healthcare professionals working in other NHS </w:t>
      </w:r>
      <w:r w:rsidR="004051EF" w:rsidRPr="00AA61C2">
        <w:rPr>
          <w:rFonts w:ascii="Times New Roman" w:hAnsi="Times New Roman" w:cs="Times New Roman"/>
          <w:color w:val="000000"/>
          <w:sz w:val="24"/>
          <w:szCs w:val="24"/>
        </w:rPr>
        <w:t>Trust</w:t>
      </w:r>
      <w:r w:rsidR="00F2207F" w:rsidRPr="00AA61C2">
        <w:rPr>
          <w:rFonts w:ascii="Times New Roman" w:hAnsi="Times New Roman" w:cs="Times New Roman"/>
          <w:color w:val="000000"/>
          <w:sz w:val="24"/>
          <w:szCs w:val="24"/>
        </w:rPr>
        <w:t>s</w:t>
      </w:r>
      <w:r w:rsidR="003D659B">
        <w:rPr>
          <w:rFonts w:ascii="Times New Roman" w:hAnsi="Times New Roman" w:cs="Times New Roman"/>
          <w:color w:val="000000"/>
          <w:sz w:val="24"/>
          <w:szCs w:val="24"/>
        </w:rPr>
        <w:t xml:space="preserve"> or Integrated Equipment Community Services</w:t>
      </w:r>
      <w:r w:rsidR="00F2207F" w:rsidRPr="00AA61C2">
        <w:rPr>
          <w:rFonts w:ascii="Times New Roman" w:hAnsi="Times New Roman" w:cs="Times New Roman"/>
          <w:color w:val="000000"/>
          <w:sz w:val="24"/>
          <w:szCs w:val="24"/>
        </w:rPr>
        <w:t xml:space="preserve">. </w:t>
      </w:r>
    </w:p>
    <w:p w14:paraId="120F58D2" w14:textId="77777777" w:rsidR="000B5219" w:rsidRPr="00AA61C2" w:rsidRDefault="000B5219" w:rsidP="004F6E2C">
      <w:pPr>
        <w:autoSpaceDE w:val="0"/>
        <w:autoSpaceDN w:val="0"/>
        <w:adjustRightInd w:val="0"/>
        <w:spacing w:after="0" w:line="240" w:lineRule="auto"/>
        <w:jc w:val="both"/>
        <w:rPr>
          <w:rFonts w:ascii="Times New Roman" w:hAnsi="Times New Roman" w:cs="Times New Roman"/>
          <w:color w:val="000000"/>
          <w:sz w:val="24"/>
          <w:szCs w:val="24"/>
        </w:rPr>
      </w:pPr>
    </w:p>
    <w:p w14:paraId="71CF1946" w14:textId="77777777" w:rsidR="00A4074C" w:rsidRPr="00AA61C2" w:rsidRDefault="008266D8" w:rsidP="004F6E2C">
      <w:pPr>
        <w:spacing w:after="0" w:line="240" w:lineRule="auto"/>
        <w:jc w:val="both"/>
        <w:rPr>
          <w:rFonts w:ascii="Times New Roman" w:hAnsi="Times New Roman"/>
          <w:b/>
          <w:bCs/>
          <w:sz w:val="24"/>
          <w:szCs w:val="24"/>
        </w:rPr>
      </w:pPr>
      <w:r w:rsidRPr="00AA61C2">
        <w:rPr>
          <w:rFonts w:ascii="Times New Roman" w:hAnsi="Times New Roman"/>
          <w:b/>
          <w:bCs/>
          <w:sz w:val="24"/>
          <w:szCs w:val="24"/>
        </w:rPr>
        <w:t>Findings</w:t>
      </w:r>
    </w:p>
    <w:p w14:paraId="310979FB" w14:textId="40EE8453" w:rsidR="004F6E2C" w:rsidRPr="00AA61C2" w:rsidRDefault="000400F8" w:rsidP="00975CD4">
      <w:pPr>
        <w:autoSpaceDE w:val="0"/>
        <w:autoSpaceDN w:val="0"/>
        <w:adjustRightInd w:val="0"/>
        <w:spacing w:after="0" w:line="240" w:lineRule="auto"/>
        <w:jc w:val="both"/>
        <w:rPr>
          <w:rFonts w:ascii="Times New Roman" w:hAnsi="Times New Roman" w:cs="Times New Roman"/>
          <w:color w:val="000000"/>
          <w:sz w:val="24"/>
          <w:szCs w:val="24"/>
        </w:rPr>
      </w:pPr>
      <w:bookmarkStart w:id="1" w:name="_i4"/>
      <w:bookmarkEnd w:id="1"/>
      <w:r w:rsidRPr="00AA61C2">
        <w:rPr>
          <w:rFonts w:ascii="Times New Roman" w:hAnsi="Times New Roman" w:cs="Times New Roman"/>
          <w:color w:val="000000"/>
          <w:sz w:val="24"/>
          <w:szCs w:val="24"/>
        </w:rPr>
        <w:t xml:space="preserve">The findings suggest that the sophistication of </w:t>
      </w:r>
      <w:r w:rsidR="00C274E5">
        <w:rPr>
          <w:rFonts w:ascii="Times New Roman" w:hAnsi="Times New Roman" w:cs="Times New Roman"/>
          <w:color w:val="000000"/>
          <w:sz w:val="24"/>
          <w:szCs w:val="24"/>
        </w:rPr>
        <w:t xml:space="preserve">ICT </w:t>
      </w:r>
      <w:r w:rsidRPr="00AA61C2">
        <w:rPr>
          <w:rFonts w:ascii="Times New Roman" w:hAnsi="Times New Roman" w:cs="Times New Roman"/>
          <w:color w:val="000000"/>
          <w:sz w:val="24"/>
          <w:szCs w:val="24"/>
        </w:rPr>
        <w:t>implementation increases with the risk</w:t>
      </w:r>
      <w:r w:rsidR="003F3BD8" w:rsidRPr="00AA61C2">
        <w:rPr>
          <w:rFonts w:ascii="Times New Roman" w:hAnsi="Times New Roman" w:cs="Times New Roman"/>
          <w:color w:val="000000"/>
          <w:sz w:val="24"/>
          <w:szCs w:val="24"/>
        </w:rPr>
        <w:t>s and value</w:t>
      </w:r>
      <w:r w:rsidRPr="00AA61C2">
        <w:rPr>
          <w:rFonts w:ascii="Times New Roman" w:hAnsi="Times New Roman" w:cs="Times New Roman"/>
          <w:color w:val="000000"/>
          <w:sz w:val="24"/>
          <w:szCs w:val="24"/>
        </w:rPr>
        <w:t xml:space="preserve"> associated with medical devices.  </w:t>
      </w:r>
      <w:r w:rsidR="00C274E5">
        <w:rPr>
          <w:rFonts w:ascii="Times New Roman" w:hAnsi="Times New Roman" w:cs="Times New Roman"/>
          <w:color w:val="000000"/>
          <w:sz w:val="24"/>
          <w:szCs w:val="24"/>
        </w:rPr>
        <w:t xml:space="preserve">Operational attributes are derived from </w:t>
      </w:r>
      <w:r w:rsidR="00C274E5" w:rsidRPr="00AA61C2">
        <w:rPr>
          <w:rFonts w:ascii="Times New Roman" w:hAnsi="Times New Roman" w:cs="Times New Roman"/>
          <w:color w:val="000000"/>
          <w:sz w:val="24"/>
          <w:szCs w:val="24"/>
        </w:rPr>
        <w:t>ICT implementations</w:t>
      </w:r>
      <w:r w:rsidR="00C274E5">
        <w:rPr>
          <w:rFonts w:ascii="Times New Roman" w:hAnsi="Times New Roman" w:cs="Times New Roman"/>
          <w:color w:val="000000"/>
          <w:sz w:val="24"/>
          <w:szCs w:val="24"/>
        </w:rPr>
        <w:t xml:space="preserve"> </w:t>
      </w:r>
      <w:r w:rsidR="00754E27">
        <w:rPr>
          <w:rFonts w:ascii="Times New Roman" w:hAnsi="Times New Roman" w:cs="Times New Roman"/>
          <w:color w:val="000000"/>
          <w:sz w:val="24"/>
          <w:szCs w:val="24"/>
        </w:rPr>
        <w:t>which can positively impact</w:t>
      </w:r>
      <w:r w:rsidR="00C274E5">
        <w:rPr>
          <w:rFonts w:ascii="Times New Roman" w:hAnsi="Times New Roman" w:cs="Times New Roman"/>
          <w:color w:val="000000"/>
          <w:sz w:val="24"/>
          <w:szCs w:val="24"/>
        </w:rPr>
        <w:t xml:space="preserve"> on RE performance. </w:t>
      </w:r>
      <w:r w:rsidRPr="00AA61C2">
        <w:rPr>
          <w:rFonts w:ascii="Times New Roman" w:hAnsi="Times New Roman" w:cs="Times New Roman"/>
          <w:color w:val="000000"/>
          <w:sz w:val="24"/>
          <w:szCs w:val="24"/>
        </w:rPr>
        <w:t xml:space="preserve">The forces that drive </w:t>
      </w:r>
      <w:r w:rsidR="00754E27">
        <w:rPr>
          <w:rFonts w:ascii="Times New Roman" w:hAnsi="Times New Roman" w:cs="Times New Roman"/>
          <w:color w:val="000000"/>
          <w:sz w:val="24"/>
          <w:szCs w:val="24"/>
        </w:rPr>
        <w:t xml:space="preserve">the </w:t>
      </w:r>
      <w:r w:rsidR="00401864">
        <w:rPr>
          <w:rFonts w:ascii="Times New Roman" w:hAnsi="Times New Roman" w:cs="Times New Roman"/>
          <w:color w:val="000000"/>
          <w:sz w:val="24"/>
          <w:szCs w:val="24"/>
        </w:rPr>
        <w:t>adoption</w:t>
      </w:r>
      <w:r w:rsidR="003F3BD8" w:rsidRPr="00AA61C2">
        <w:rPr>
          <w:rFonts w:ascii="Times New Roman" w:hAnsi="Times New Roman" w:cs="Times New Roman"/>
          <w:color w:val="000000"/>
          <w:sz w:val="24"/>
          <w:szCs w:val="24"/>
        </w:rPr>
        <w:t xml:space="preserve"> of</w:t>
      </w:r>
      <w:r w:rsidR="00DD0442">
        <w:rPr>
          <w:rFonts w:ascii="Times New Roman" w:hAnsi="Times New Roman" w:cs="Times New Roman"/>
          <w:color w:val="000000"/>
          <w:sz w:val="24"/>
          <w:szCs w:val="24"/>
        </w:rPr>
        <w:t xml:space="preserve"> ICT </w:t>
      </w:r>
      <w:r w:rsidRPr="00AA61C2">
        <w:rPr>
          <w:rFonts w:ascii="Times New Roman" w:hAnsi="Times New Roman" w:cs="Times New Roman"/>
          <w:color w:val="000000"/>
          <w:sz w:val="24"/>
          <w:szCs w:val="24"/>
        </w:rPr>
        <w:t xml:space="preserve">in </w:t>
      </w:r>
      <w:r w:rsidR="003F3BD8" w:rsidRPr="00AA61C2">
        <w:rPr>
          <w:rFonts w:ascii="Times New Roman" w:hAnsi="Times New Roman" w:cs="Times New Roman"/>
          <w:color w:val="000000"/>
          <w:sz w:val="24"/>
          <w:szCs w:val="24"/>
        </w:rPr>
        <w:t xml:space="preserve">the </w:t>
      </w:r>
      <w:r w:rsidRPr="00AA61C2">
        <w:rPr>
          <w:rFonts w:ascii="Times New Roman" w:hAnsi="Times New Roman" w:cs="Times New Roman"/>
          <w:color w:val="000000"/>
          <w:sz w:val="24"/>
          <w:szCs w:val="24"/>
        </w:rPr>
        <w:t xml:space="preserve">NHS include </w:t>
      </w:r>
      <w:r w:rsidR="00E001D1">
        <w:rPr>
          <w:rFonts w:ascii="Times New Roman" w:hAnsi="Times New Roman" w:cs="Times New Roman"/>
          <w:color w:val="000000"/>
          <w:sz w:val="24"/>
          <w:szCs w:val="24"/>
        </w:rPr>
        <w:t xml:space="preserve">pressure from government, business partners and patients, </w:t>
      </w:r>
      <w:r w:rsidR="00975CD4">
        <w:rPr>
          <w:rFonts w:ascii="Times New Roman" w:hAnsi="Times New Roman" w:cs="Times New Roman"/>
          <w:color w:val="000000"/>
          <w:sz w:val="24"/>
          <w:szCs w:val="24"/>
        </w:rPr>
        <w:t xml:space="preserve">competitive pressure, </w:t>
      </w:r>
      <w:r w:rsidR="00E001D1">
        <w:rPr>
          <w:rFonts w:ascii="Times New Roman" w:hAnsi="Times New Roman" w:cs="Times New Roman"/>
          <w:color w:val="000000"/>
          <w:sz w:val="24"/>
          <w:szCs w:val="24"/>
        </w:rPr>
        <w:t>perceived be</w:t>
      </w:r>
      <w:r w:rsidR="00975CD4">
        <w:rPr>
          <w:rFonts w:ascii="Times New Roman" w:hAnsi="Times New Roman" w:cs="Times New Roman"/>
          <w:color w:val="000000"/>
          <w:sz w:val="24"/>
          <w:szCs w:val="24"/>
        </w:rPr>
        <w:t xml:space="preserve">nefits, organisation size, top management </w:t>
      </w:r>
      <w:r w:rsidR="00975CD4">
        <w:rPr>
          <w:rFonts w:ascii="Times New Roman" w:hAnsi="Times New Roman" w:cs="Times New Roman"/>
          <w:color w:val="000000"/>
          <w:sz w:val="24"/>
          <w:szCs w:val="24"/>
        </w:rPr>
        <w:lastRenderedPageBreak/>
        <w:t xml:space="preserve">support and </w:t>
      </w:r>
      <w:r w:rsidR="00944B52">
        <w:rPr>
          <w:rFonts w:ascii="Times New Roman" w:hAnsi="Times New Roman" w:cs="Times New Roman"/>
          <w:color w:val="000000"/>
          <w:sz w:val="24"/>
          <w:szCs w:val="24"/>
        </w:rPr>
        <w:t xml:space="preserve">the availability of </w:t>
      </w:r>
      <w:r w:rsidR="00975CD4">
        <w:rPr>
          <w:rFonts w:ascii="Times New Roman" w:hAnsi="Times New Roman" w:cs="Times New Roman"/>
          <w:color w:val="000000"/>
          <w:sz w:val="24"/>
          <w:szCs w:val="24"/>
        </w:rPr>
        <w:t xml:space="preserve">sufficient resources. </w:t>
      </w:r>
      <w:r w:rsidR="002C0806" w:rsidRPr="00FF071C">
        <w:rPr>
          <w:rFonts w:ascii="Times New Roman" w:eastAsia="Times New Roman" w:hAnsi="Times New Roman" w:cs="Times New Roman"/>
          <w:b/>
          <w:sz w:val="24"/>
          <w:szCs w:val="24"/>
        </w:rPr>
        <w:t>Obstacles are mainly centred around the lack of sufficient resource</w:t>
      </w:r>
      <w:r w:rsidR="002C0806">
        <w:rPr>
          <w:rFonts w:ascii="Times New Roman" w:eastAsia="Times New Roman" w:hAnsi="Times New Roman" w:cs="Times New Roman"/>
          <w:b/>
          <w:sz w:val="24"/>
          <w:szCs w:val="24"/>
        </w:rPr>
        <w:t>.</w:t>
      </w:r>
    </w:p>
    <w:p w14:paraId="53996D38" w14:textId="77777777" w:rsidR="000400F8" w:rsidRPr="00AA61C2" w:rsidRDefault="000400F8" w:rsidP="004F6E2C">
      <w:pPr>
        <w:spacing w:after="0" w:line="240" w:lineRule="auto"/>
        <w:jc w:val="both"/>
        <w:outlineLvl w:val="4"/>
        <w:rPr>
          <w:rFonts w:ascii="Times New Roman" w:eastAsia="Times New Roman" w:hAnsi="Times New Roman" w:cs="Times New Roman"/>
          <w:sz w:val="24"/>
          <w:szCs w:val="24"/>
        </w:rPr>
      </w:pPr>
    </w:p>
    <w:p w14:paraId="3FFFF1C8" w14:textId="77777777" w:rsidR="00A4074C" w:rsidRPr="00AA61C2" w:rsidRDefault="008266D8" w:rsidP="004F6E2C">
      <w:pPr>
        <w:spacing w:after="0" w:line="240" w:lineRule="auto"/>
        <w:jc w:val="both"/>
        <w:outlineLvl w:val="4"/>
        <w:rPr>
          <w:rFonts w:ascii="Times New Roman" w:hAnsi="Times New Roman"/>
          <w:b/>
          <w:sz w:val="24"/>
          <w:szCs w:val="24"/>
        </w:rPr>
      </w:pPr>
      <w:r w:rsidRPr="00AA61C2">
        <w:rPr>
          <w:rFonts w:ascii="Times New Roman" w:hAnsi="Times New Roman"/>
          <w:b/>
          <w:sz w:val="24"/>
          <w:szCs w:val="24"/>
        </w:rPr>
        <w:t>Research limitations/implications</w:t>
      </w:r>
    </w:p>
    <w:p w14:paraId="58EB69D6" w14:textId="77777777" w:rsidR="00A4074C" w:rsidRPr="006E78A5" w:rsidRDefault="00602EFE" w:rsidP="00FC50D1">
      <w:pPr>
        <w:autoSpaceDE w:val="0"/>
        <w:autoSpaceDN w:val="0"/>
        <w:adjustRightInd w:val="0"/>
        <w:spacing w:after="0" w:line="240" w:lineRule="auto"/>
        <w:jc w:val="both"/>
        <w:rPr>
          <w:rFonts w:ascii="Times New Roman" w:hAnsi="Times New Roman" w:cs="Times New Roman"/>
          <w:sz w:val="24"/>
          <w:szCs w:val="24"/>
        </w:rPr>
      </w:pPr>
      <w:r w:rsidRPr="006E78A5">
        <w:rPr>
          <w:rFonts w:ascii="Times New Roman" w:eastAsia="Times New Roman" w:hAnsi="Times New Roman" w:cs="Times New Roman"/>
          <w:sz w:val="24"/>
          <w:szCs w:val="24"/>
        </w:rPr>
        <w:t xml:space="preserve">Although the </w:t>
      </w:r>
      <w:r w:rsidR="004051EF">
        <w:rPr>
          <w:rFonts w:ascii="Times New Roman" w:eastAsia="Times New Roman" w:hAnsi="Times New Roman" w:cs="Times New Roman"/>
          <w:sz w:val="24"/>
          <w:szCs w:val="24"/>
        </w:rPr>
        <w:t>Trust</w:t>
      </w:r>
      <w:r w:rsidR="00FC50D1" w:rsidRPr="006E78A5">
        <w:rPr>
          <w:rFonts w:ascii="Times New Roman" w:eastAsia="Times New Roman" w:hAnsi="Times New Roman" w:cs="Times New Roman"/>
          <w:sz w:val="24"/>
          <w:szCs w:val="24"/>
        </w:rPr>
        <w:t xml:space="preserve">s </w:t>
      </w:r>
      <w:r w:rsidR="00D25F17">
        <w:rPr>
          <w:rFonts w:ascii="Times New Roman" w:eastAsia="Times New Roman" w:hAnsi="Times New Roman" w:cs="Times New Roman"/>
          <w:sz w:val="24"/>
          <w:szCs w:val="24"/>
        </w:rPr>
        <w:t xml:space="preserve">that </w:t>
      </w:r>
      <w:r w:rsidR="00FC50D1" w:rsidRPr="006E78A5">
        <w:rPr>
          <w:rFonts w:ascii="Times New Roman" w:eastAsia="Times New Roman" w:hAnsi="Times New Roman" w:cs="Times New Roman"/>
          <w:sz w:val="24"/>
          <w:szCs w:val="24"/>
        </w:rPr>
        <w:t xml:space="preserve">participated </w:t>
      </w:r>
      <w:r w:rsidR="00D25F17">
        <w:rPr>
          <w:rFonts w:ascii="Times New Roman" w:eastAsia="Times New Roman" w:hAnsi="Times New Roman" w:cs="Times New Roman"/>
          <w:sz w:val="24"/>
          <w:szCs w:val="24"/>
        </w:rPr>
        <w:t xml:space="preserve">in </w:t>
      </w:r>
      <w:r w:rsidR="00FC50D1" w:rsidRPr="006E78A5">
        <w:rPr>
          <w:rFonts w:ascii="Times New Roman" w:eastAsia="Times New Roman" w:hAnsi="Times New Roman" w:cs="Times New Roman"/>
          <w:sz w:val="24"/>
          <w:szCs w:val="24"/>
        </w:rPr>
        <w:t xml:space="preserve">this research </w:t>
      </w:r>
      <w:r w:rsidRPr="006E78A5">
        <w:rPr>
          <w:rFonts w:ascii="Times New Roman" w:eastAsia="Times New Roman" w:hAnsi="Times New Roman" w:cs="Times New Roman"/>
          <w:sz w:val="24"/>
          <w:szCs w:val="24"/>
        </w:rPr>
        <w:t>are repre</w:t>
      </w:r>
      <w:r w:rsidR="00EA677F" w:rsidRPr="006E78A5">
        <w:rPr>
          <w:rFonts w:ascii="Times New Roman" w:eastAsia="Times New Roman" w:hAnsi="Times New Roman" w:cs="Times New Roman"/>
          <w:sz w:val="24"/>
          <w:szCs w:val="24"/>
        </w:rPr>
        <w:t>se</w:t>
      </w:r>
      <w:r w:rsidRPr="006E78A5">
        <w:rPr>
          <w:rFonts w:ascii="Times New Roman" w:eastAsia="Times New Roman" w:hAnsi="Times New Roman" w:cs="Times New Roman"/>
          <w:sz w:val="24"/>
          <w:szCs w:val="24"/>
        </w:rPr>
        <w:t xml:space="preserve">ntative of different </w:t>
      </w:r>
      <w:r w:rsidR="00D25F17">
        <w:rPr>
          <w:rFonts w:ascii="Times New Roman" w:eastAsia="Times New Roman" w:hAnsi="Times New Roman" w:cs="Times New Roman"/>
          <w:sz w:val="24"/>
          <w:szCs w:val="24"/>
        </w:rPr>
        <w:t>regions</w:t>
      </w:r>
      <w:r w:rsidRPr="006E78A5">
        <w:rPr>
          <w:rFonts w:ascii="Times New Roman" w:eastAsia="Times New Roman" w:hAnsi="Times New Roman" w:cs="Times New Roman"/>
          <w:sz w:val="24"/>
          <w:szCs w:val="24"/>
        </w:rPr>
        <w:t>, the generalis</w:t>
      </w:r>
      <w:r w:rsidR="00CB67BD" w:rsidRPr="006E78A5">
        <w:rPr>
          <w:rFonts w:ascii="Times New Roman" w:eastAsia="Times New Roman" w:hAnsi="Times New Roman" w:cs="Times New Roman"/>
          <w:sz w:val="24"/>
          <w:szCs w:val="24"/>
        </w:rPr>
        <w:t xml:space="preserve">ation of the study results may be limited by the size of </w:t>
      </w:r>
      <w:r w:rsidR="002712F2" w:rsidRPr="006E78A5">
        <w:rPr>
          <w:rFonts w:ascii="Times New Roman" w:eastAsia="Times New Roman" w:hAnsi="Times New Roman" w:cs="Times New Roman"/>
          <w:sz w:val="24"/>
          <w:szCs w:val="24"/>
        </w:rPr>
        <w:t xml:space="preserve">the </w:t>
      </w:r>
      <w:r w:rsidR="00CB67BD" w:rsidRPr="006E78A5">
        <w:rPr>
          <w:rFonts w:ascii="Times New Roman" w:eastAsia="Times New Roman" w:hAnsi="Times New Roman" w:cs="Times New Roman"/>
          <w:sz w:val="24"/>
          <w:szCs w:val="24"/>
        </w:rPr>
        <w:t xml:space="preserve">sample </w:t>
      </w:r>
      <w:r w:rsidRPr="006E78A5">
        <w:rPr>
          <w:rFonts w:ascii="Times New Roman" w:eastAsia="Times New Roman" w:hAnsi="Times New Roman" w:cs="Times New Roman"/>
          <w:sz w:val="24"/>
          <w:szCs w:val="24"/>
        </w:rPr>
        <w:t xml:space="preserve">organisations, </w:t>
      </w:r>
      <w:r w:rsidR="00D25F17">
        <w:rPr>
          <w:rFonts w:ascii="Times New Roman" w:eastAsia="Times New Roman" w:hAnsi="Times New Roman" w:cs="Times New Roman"/>
          <w:sz w:val="24"/>
          <w:szCs w:val="24"/>
        </w:rPr>
        <w:t>so</w:t>
      </w:r>
      <w:r w:rsidRPr="006E78A5">
        <w:rPr>
          <w:rFonts w:ascii="Times New Roman" w:eastAsia="Times New Roman" w:hAnsi="Times New Roman" w:cs="Times New Roman"/>
          <w:sz w:val="24"/>
          <w:szCs w:val="24"/>
        </w:rPr>
        <w:t xml:space="preserve"> the </w:t>
      </w:r>
      <w:r w:rsidR="00A709E5" w:rsidRPr="006E78A5">
        <w:rPr>
          <w:rFonts w:ascii="Times New Roman" w:eastAsia="Times New Roman" w:hAnsi="Times New Roman" w:cs="Times New Roman"/>
          <w:sz w:val="24"/>
          <w:szCs w:val="24"/>
        </w:rPr>
        <w:t xml:space="preserve">results can only provide </w:t>
      </w:r>
      <w:r w:rsidRPr="006E78A5">
        <w:rPr>
          <w:rFonts w:ascii="Times New Roman" w:eastAsia="Times New Roman" w:hAnsi="Times New Roman" w:cs="Times New Roman"/>
          <w:sz w:val="24"/>
          <w:szCs w:val="24"/>
        </w:rPr>
        <w:t>insight</w:t>
      </w:r>
      <w:r w:rsidR="00A709E5" w:rsidRPr="006E78A5">
        <w:rPr>
          <w:rFonts w:ascii="Times New Roman" w:eastAsia="Times New Roman" w:hAnsi="Times New Roman" w:cs="Times New Roman"/>
          <w:sz w:val="24"/>
          <w:szCs w:val="24"/>
        </w:rPr>
        <w:t>s into the research problem</w:t>
      </w:r>
      <w:r w:rsidR="00CB67BD" w:rsidRPr="006E78A5">
        <w:rPr>
          <w:rFonts w:ascii="Times New Roman" w:eastAsia="Times New Roman" w:hAnsi="Times New Roman" w:cs="Times New Roman"/>
          <w:sz w:val="24"/>
          <w:szCs w:val="24"/>
        </w:rPr>
        <w:t>.</w:t>
      </w:r>
      <w:r w:rsidR="00891F95">
        <w:rPr>
          <w:rFonts w:ascii="Times New Roman" w:eastAsia="Times New Roman" w:hAnsi="Times New Roman" w:cs="Times New Roman"/>
          <w:sz w:val="24"/>
          <w:szCs w:val="24"/>
        </w:rPr>
        <w:t xml:space="preserve"> </w:t>
      </w:r>
      <w:r w:rsidR="00891F95">
        <w:rPr>
          <w:rFonts w:ascii="Times New Roman" w:hAnsi="Times New Roman" w:cs="Times New Roman"/>
          <w:sz w:val="24"/>
          <w:szCs w:val="24"/>
        </w:rPr>
        <w:t xml:space="preserve">As this work is exploratory in nature, there is insufficient data on which to form definitive recommendations.  </w:t>
      </w:r>
    </w:p>
    <w:p w14:paraId="5A480AF6" w14:textId="77777777" w:rsidR="001C62F7" w:rsidRPr="006E78A5" w:rsidRDefault="001C62F7" w:rsidP="004F6E2C">
      <w:pPr>
        <w:spacing w:after="0" w:line="240" w:lineRule="auto"/>
        <w:jc w:val="both"/>
        <w:rPr>
          <w:rFonts w:ascii="Times New Roman" w:eastAsia="Times New Roman" w:hAnsi="Times New Roman" w:cs="Times New Roman"/>
          <w:sz w:val="24"/>
          <w:szCs w:val="24"/>
        </w:rPr>
      </w:pPr>
    </w:p>
    <w:p w14:paraId="18D95F81" w14:textId="77777777" w:rsidR="001C62F7" w:rsidRDefault="001C62F7" w:rsidP="001C62F7">
      <w:pPr>
        <w:autoSpaceDE w:val="0"/>
        <w:autoSpaceDN w:val="0"/>
        <w:adjustRightInd w:val="0"/>
        <w:spacing w:after="0" w:line="240" w:lineRule="auto"/>
        <w:jc w:val="both"/>
        <w:rPr>
          <w:rFonts w:ascii="Times New Roman" w:hAnsi="Times New Roman" w:cs="Times New Roman"/>
          <w:b/>
          <w:sz w:val="24"/>
          <w:szCs w:val="24"/>
        </w:rPr>
      </w:pPr>
      <w:r w:rsidRPr="003C595C">
        <w:rPr>
          <w:rFonts w:ascii="Times New Roman" w:hAnsi="Times New Roman" w:cs="Times New Roman"/>
          <w:b/>
          <w:sz w:val="24"/>
          <w:szCs w:val="24"/>
        </w:rPr>
        <w:t>Practical implications</w:t>
      </w:r>
    </w:p>
    <w:p w14:paraId="66318D0F" w14:textId="09989630" w:rsidR="00C274E5" w:rsidRPr="00866A1D" w:rsidRDefault="00754E27" w:rsidP="00C274E5">
      <w:pPr>
        <w:autoSpaceDE w:val="0"/>
        <w:autoSpaceDN w:val="0"/>
        <w:adjustRightInd w:val="0"/>
        <w:spacing w:after="0" w:line="240" w:lineRule="auto"/>
        <w:jc w:val="both"/>
        <w:rPr>
          <w:rFonts w:ascii="Times New Roman" w:hAnsi="Times New Roman" w:cs="Times New Roman"/>
          <w:b/>
          <w:sz w:val="24"/>
          <w:szCs w:val="24"/>
        </w:rPr>
      </w:pPr>
      <w:r>
        <w:rPr>
          <w:rFonts w:ascii="AdvPS8585" w:hAnsi="AdvPS8585" w:cs="AdvPS8585"/>
          <w:b/>
          <w:sz w:val="24"/>
          <w:szCs w:val="24"/>
        </w:rPr>
        <w:t xml:space="preserve">NHS </w:t>
      </w:r>
      <w:r w:rsidR="00C274E5">
        <w:rPr>
          <w:rFonts w:ascii="AdvPS8585" w:hAnsi="AdvPS8585" w:cs="AdvPS8585"/>
          <w:b/>
          <w:sz w:val="24"/>
          <w:szCs w:val="24"/>
        </w:rPr>
        <w:t>Trust</w:t>
      </w:r>
      <w:r w:rsidR="00D0138B">
        <w:rPr>
          <w:rFonts w:ascii="AdvPS8585" w:hAnsi="AdvPS8585" w:cs="AdvPS8585"/>
          <w:b/>
          <w:sz w:val="24"/>
          <w:szCs w:val="24"/>
        </w:rPr>
        <w:t>s</w:t>
      </w:r>
      <w:r w:rsidR="00C274E5">
        <w:rPr>
          <w:rFonts w:ascii="AdvPS8585" w:hAnsi="AdvPS8585" w:cs="AdvPS8585"/>
          <w:b/>
          <w:sz w:val="24"/>
          <w:szCs w:val="24"/>
        </w:rPr>
        <w:t xml:space="preserve"> may use </w:t>
      </w:r>
      <w:r w:rsidR="0055465D" w:rsidRPr="0083704E">
        <w:rPr>
          <w:rFonts w:ascii="AdvPS8585" w:hAnsi="AdvPS8585" w:cs="AdvPS8585"/>
          <w:b/>
          <w:sz w:val="24"/>
          <w:szCs w:val="24"/>
        </w:rPr>
        <w:t xml:space="preserve">the </w:t>
      </w:r>
      <w:r>
        <w:rPr>
          <w:rFonts w:ascii="AdvPS8585" w:hAnsi="AdvPS8585" w:cs="AdvPS8585"/>
          <w:b/>
          <w:sz w:val="24"/>
          <w:szCs w:val="24"/>
        </w:rPr>
        <w:t xml:space="preserve">6 </w:t>
      </w:r>
      <w:r w:rsidR="0055465D" w:rsidRPr="0083704E">
        <w:rPr>
          <w:rFonts w:ascii="AdvPS8585" w:hAnsi="AdvPS8585" w:cs="AdvPS8585"/>
          <w:b/>
          <w:sz w:val="24"/>
          <w:szCs w:val="24"/>
        </w:rPr>
        <w:t xml:space="preserve">operational </w:t>
      </w:r>
      <w:r w:rsidR="0055465D" w:rsidRPr="00866A1D">
        <w:rPr>
          <w:rFonts w:ascii="AdvPS8585" w:hAnsi="AdvPS8585" w:cs="AdvPS8585"/>
          <w:b/>
          <w:sz w:val="24"/>
          <w:szCs w:val="24"/>
        </w:rPr>
        <w:t xml:space="preserve">attributes </w:t>
      </w:r>
      <w:r w:rsidR="00D0138B">
        <w:rPr>
          <w:rFonts w:ascii="AdvPS8585" w:hAnsi="AdvPS8585" w:cs="AdvPS8585"/>
          <w:b/>
          <w:sz w:val="24"/>
          <w:szCs w:val="24"/>
        </w:rPr>
        <w:t>identified and verified</w:t>
      </w:r>
      <w:r w:rsidR="00C274E5" w:rsidRPr="00866A1D">
        <w:rPr>
          <w:rFonts w:ascii="AdvPS8585" w:hAnsi="AdvPS8585" w:cs="AdvPS8585"/>
          <w:b/>
          <w:sz w:val="24"/>
          <w:szCs w:val="24"/>
        </w:rPr>
        <w:t xml:space="preserve"> by the case studies to benchmark </w:t>
      </w:r>
      <w:r w:rsidR="00720F81">
        <w:rPr>
          <w:rFonts w:ascii="AdvPS8585" w:hAnsi="AdvPS8585" w:cs="AdvPS8585"/>
          <w:b/>
          <w:sz w:val="24"/>
          <w:szCs w:val="24"/>
        </w:rPr>
        <w:t xml:space="preserve">their </w:t>
      </w:r>
      <w:r w:rsidR="0055465D" w:rsidRPr="00866A1D">
        <w:rPr>
          <w:rFonts w:ascii="AdvPS8585" w:hAnsi="AdvPS8585" w:cs="AdvPS8585"/>
          <w:b/>
          <w:sz w:val="24"/>
          <w:szCs w:val="24"/>
        </w:rPr>
        <w:t xml:space="preserve">ICT implementation for device management. </w:t>
      </w:r>
      <w:r w:rsidR="00C274E5" w:rsidRPr="00866A1D">
        <w:rPr>
          <w:rFonts w:ascii="AdvPS8585" w:hAnsi="AdvPS8585" w:cs="AdvPS8585"/>
          <w:b/>
          <w:sz w:val="24"/>
          <w:szCs w:val="24"/>
        </w:rPr>
        <w:t xml:space="preserve">The </w:t>
      </w:r>
      <w:r w:rsidR="00C274E5" w:rsidRPr="00866A1D">
        <w:rPr>
          <w:rFonts w:ascii="Times New Roman" w:eastAsia="Times New Roman" w:hAnsi="Times New Roman" w:cs="Times New Roman"/>
          <w:b/>
          <w:sz w:val="24"/>
          <w:szCs w:val="24"/>
        </w:rPr>
        <w:t xml:space="preserve">actual and potential benefits of ICT </w:t>
      </w:r>
      <w:r w:rsidR="00720F81">
        <w:rPr>
          <w:rFonts w:ascii="Times New Roman" w:eastAsia="Times New Roman" w:hAnsi="Times New Roman" w:cs="Times New Roman"/>
          <w:b/>
          <w:sz w:val="24"/>
          <w:szCs w:val="24"/>
        </w:rPr>
        <w:t xml:space="preserve">implementation </w:t>
      </w:r>
      <w:r w:rsidR="00C274E5" w:rsidRPr="00866A1D">
        <w:rPr>
          <w:rFonts w:ascii="Times New Roman" w:eastAsia="Times New Roman" w:hAnsi="Times New Roman" w:cs="Times New Roman"/>
          <w:b/>
          <w:sz w:val="24"/>
          <w:szCs w:val="24"/>
        </w:rPr>
        <w:t>could inform technology development and encourage the uptake of ICT in healthcare</w:t>
      </w:r>
      <w:r>
        <w:rPr>
          <w:rFonts w:ascii="AdvPS8585" w:hAnsi="AdvPS8585" w:cs="AdvPS8585"/>
          <w:b/>
          <w:sz w:val="24"/>
          <w:szCs w:val="24"/>
        </w:rPr>
        <w:t>. G</w:t>
      </w:r>
      <w:r w:rsidR="00C274E5" w:rsidRPr="00866A1D">
        <w:rPr>
          <w:rFonts w:ascii="AdvPS8585" w:hAnsi="AdvPS8585" w:cs="AdvPS8585"/>
          <w:b/>
          <w:sz w:val="24"/>
          <w:szCs w:val="24"/>
        </w:rPr>
        <w:t>overnment</w:t>
      </w:r>
      <w:r>
        <w:rPr>
          <w:rFonts w:ascii="AdvPS8585" w:hAnsi="AdvPS8585" w:cs="AdvPS8585"/>
          <w:b/>
          <w:sz w:val="24"/>
          <w:szCs w:val="24"/>
        </w:rPr>
        <w:t>al bodies</w:t>
      </w:r>
      <w:r w:rsidR="00C274E5" w:rsidRPr="00866A1D">
        <w:rPr>
          <w:rFonts w:ascii="AdvPS8585" w:hAnsi="AdvPS8585" w:cs="AdvPS8585"/>
          <w:b/>
          <w:sz w:val="24"/>
          <w:szCs w:val="24"/>
        </w:rPr>
        <w:t xml:space="preserve"> </w:t>
      </w:r>
      <w:r w:rsidR="00C274E5" w:rsidRPr="00866A1D">
        <w:rPr>
          <w:rFonts w:ascii="Times New Roman" w:hAnsi="Times New Roman" w:cs="Times New Roman"/>
          <w:b/>
          <w:sz w:val="24"/>
          <w:szCs w:val="24"/>
        </w:rPr>
        <w:t xml:space="preserve">can </w:t>
      </w:r>
      <w:r>
        <w:rPr>
          <w:rFonts w:ascii="Times New Roman" w:hAnsi="Times New Roman" w:cs="Times New Roman"/>
          <w:b/>
          <w:sz w:val="24"/>
          <w:szCs w:val="24"/>
        </w:rPr>
        <w:t xml:space="preserve">utilise this information to </w:t>
      </w:r>
      <w:r w:rsidR="00C274E5" w:rsidRPr="00866A1D">
        <w:rPr>
          <w:rFonts w:ascii="Times New Roman" w:hAnsi="Times New Roman" w:cs="Times New Roman"/>
          <w:b/>
          <w:sz w:val="24"/>
          <w:szCs w:val="24"/>
        </w:rPr>
        <w:t>develop directives to actively drive ICT adoption in device management</w:t>
      </w:r>
      <w:r w:rsidR="00C274E5" w:rsidRPr="00866A1D">
        <w:rPr>
          <w:rFonts w:ascii="Times New Roman" w:eastAsia="Times New Roman" w:hAnsi="Times New Roman" w:cs="Times New Roman"/>
          <w:b/>
          <w:sz w:val="24"/>
          <w:szCs w:val="24"/>
        </w:rPr>
        <w:t xml:space="preserve"> and the associated RE system. </w:t>
      </w:r>
      <w:r>
        <w:rPr>
          <w:rFonts w:ascii="Times New Roman" w:eastAsia="Times New Roman" w:hAnsi="Times New Roman" w:cs="Times New Roman"/>
          <w:b/>
          <w:sz w:val="24"/>
          <w:szCs w:val="24"/>
        </w:rPr>
        <w:t xml:space="preserve">A well-considered training programme is needed to improve staff ICT skills in order to fully realise the potential of ICT systems which support the effective RE of medical devices. </w:t>
      </w:r>
      <w:r w:rsidR="00C274E5" w:rsidRPr="00866A1D">
        <w:rPr>
          <w:rFonts w:ascii="Times New Roman" w:hAnsi="Times New Roman" w:cs="Times New Roman"/>
          <w:b/>
          <w:sz w:val="24"/>
          <w:szCs w:val="24"/>
        </w:rPr>
        <w:t xml:space="preserve"> </w:t>
      </w:r>
    </w:p>
    <w:p w14:paraId="15FD774E" w14:textId="77777777" w:rsidR="004F6E2C" w:rsidRDefault="004F6E2C" w:rsidP="004F6E2C">
      <w:pPr>
        <w:spacing w:after="0" w:line="240" w:lineRule="auto"/>
        <w:jc w:val="both"/>
        <w:rPr>
          <w:rFonts w:ascii="Times New Roman" w:eastAsia="Times New Roman" w:hAnsi="Times New Roman" w:cs="Times New Roman"/>
          <w:sz w:val="24"/>
          <w:szCs w:val="24"/>
        </w:rPr>
      </w:pPr>
    </w:p>
    <w:p w14:paraId="37D6B2AB" w14:textId="77777777" w:rsidR="00CB67BD" w:rsidRPr="00446046" w:rsidRDefault="008266D8" w:rsidP="004F6E2C">
      <w:pPr>
        <w:spacing w:after="0" w:line="240" w:lineRule="auto"/>
        <w:outlineLvl w:val="4"/>
        <w:rPr>
          <w:rFonts w:ascii="Times New Roman" w:hAnsi="Times New Roman"/>
          <w:b/>
          <w:sz w:val="24"/>
          <w:szCs w:val="24"/>
        </w:rPr>
      </w:pPr>
      <w:bookmarkStart w:id="2" w:name="_i5"/>
      <w:bookmarkEnd w:id="2"/>
      <w:r w:rsidRPr="00446046">
        <w:rPr>
          <w:rFonts w:ascii="Times New Roman" w:hAnsi="Times New Roman"/>
          <w:b/>
          <w:sz w:val="24"/>
          <w:szCs w:val="24"/>
        </w:rPr>
        <w:t>Originality/value</w:t>
      </w:r>
    </w:p>
    <w:p w14:paraId="429120F7" w14:textId="17E79CC3" w:rsidR="00A4074C" w:rsidRDefault="006B387C" w:rsidP="004F6E2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results suggest that </w:t>
      </w:r>
      <w:r w:rsidR="00720F81">
        <w:rPr>
          <w:rFonts w:ascii="Times New Roman" w:eastAsia="Times New Roman" w:hAnsi="Times New Roman" w:cs="Times New Roman"/>
          <w:sz w:val="24"/>
          <w:szCs w:val="24"/>
        </w:rPr>
        <w:t xml:space="preserve">ICT supported </w:t>
      </w:r>
      <w:r w:rsidR="00754E27">
        <w:rPr>
          <w:rFonts w:ascii="Times New Roman" w:eastAsia="Times New Roman" w:hAnsi="Times New Roman" w:cs="Times New Roman"/>
          <w:sz w:val="24"/>
          <w:szCs w:val="24"/>
        </w:rPr>
        <w:t xml:space="preserve">reverse exchange </w:t>
      </w:r>
      <w:r>
        <w:rPr>
          <w:rFonts w:ascii="Times New Roman" w:eastAsia="Times New Roman" w:hAnsi="Times New Roman" w:cs="Times New Roman"/>
          <w:sz w:val="24"/>
          <w:szCs w:val="24"/>
        </w:rPr>
        <w:t>of medical devices back</w:t>
      </w:r>
      <w:r w:rsidR="003B7DB6">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up the supply chain</w:t>
      </w:r>
      <w:r w:rsidR="00720F81">
        <w:rPr>
          <w:rFonts w:ascii="Times New Roman" w:eastAsia="Times New Roman" w:hAnsi="Times New Roman" w:cs="Times New Roman"/>
          <w:sz w:val="24"/>
          <w:szCs w:val="24"/>
        </w:rPr>
        <w:t xml:space="preserve"> </w:t>
      </w:r>
      <w:r w:rsidR="002E0A65">
        <w:rPr>
          <w:rFonts w:ascii="Times New Roman" w:eastAsia="Times New Roman" w:hAnsi="Times New Roman" w:cs="Times New Roman"/>
          <w:sz w:val="24"/>
          <w:szCs w:val="24"/>
        </w:rPr>
        <w:t>reduce</w:t>
      </w:r>
      <w:r w:rsidR="00720F81">
        <w:rPr>
          <w:rFonts w:ascii="Times New Roman" w:eastAsia="Times New Roman" w:hAnsi="Times New Roman" w:cs="Times New Roman"/>
          <w:sz w:val="24"/>
          <w:szCs w:val="24"/>
        </w:rPr>
        <w:t>s</w:t>
      </w:r>
      <w:r w:rsidR="002E0A65">
        <w:rPr>
          <w:rFonts w:ascii="Times New Roman" w:eastAsia="Times New Roman" w:hAnsi="Times New Roman" w:cs="Times New Roman"/>
          <w:sz w:val="24"/>
          <w:szCs w:val="24"/>
        </w:rPr>
        <w:t xml:space="preserve"> capital cost</w:t>
      </w:r>
      <w:r w:rsidR="00D25F17">
        <w:rPr>
          <w:rFonts w:ascii="Times New Roman" w:eastAsia="Times New Roman" w:hAnsi="Times New Roman" w:cs="Times New Roman"/>
          <w:sz w:val="24"/>
          <w:szCs w:val="24"/>
        </w:rPr>
        <w:t>s</w:t>
      </w:r>
      <w:r w:rsidR="00720F81">
        <w:rPr>
          <w:rFonts w:ascii="Times New Roman" w:eastAsia="Times New Roman" w:hAnsi="Times New Roman" w:cs="Times New Roman"/>
          <w:sz w:val="24"/>
          <w:szCs w:val="24"/>
        </w:rPr>
        <w:t xml:space="preserve"> and</w:t>
      </w:r>
      <w:r w:rsidR="00754E27">
        <w:rPr>
          <w:rFonts w:ascii="Times New Roman" w:eastAsia="Times New Roman" w:hAnsi="Times New Roman" w:cs="Times New Roman"/>
          <w:sz w:val="24"/>
          <w:szCs w:val="24"/>
        </w:rPr>
        <w:t xml:space="preserve"> </w:t>
      </w:r>
      <w:r w:rsidR="00142AE7">
        <w:rPr>
          <w:rFonts w:ascii="Times New Roman" w:eastAsia="Times New Roman" w:hAnsi="Times New Roman" w:cs="Times New Roman"/>
          <w:sz w:val="24"/>
          <w:szCs w:val="24"/>
        </w:rPr>
        <w:t>medical risk</w:t>
      </w:r>
      <w:r w:rsidR="00720F81">
        <w:rPr>
          <w:rFonts w:ascii="Times New Roman" w:eastAsia="Times New Roman" w:hAnsi="Times New Roman" w:cs="Times New Roman"/>
          <w:sz w:val="24"/>
          <w:szCs w:val="24"/>
        </w:rPr>
        <w:t>s</w:t>
      </w:r>
      <w:r w:rsidR="00142AE7">
        <w:rPr>
          <w:rFonts w:ascii="Times New Roman" w:eastAsia="Times New Roman" w:hAnsi="Times New Roman" w:cs="Times New Roman"/>
          <w:sz w:val="24"/>
          <w:szCs w:val="24"/>
        </w:rPr>
        <w:t xml:space="preserve"> </w:t>
      </w:r>
      <w:r w:rsidR="002E0A65">
        <w:rPr>
          <w:rFonts w:ascii="Times New Roman" w:eastAsia="Times New Roman" w:hAnsi="Times New Roman" w:cs="Times New Roman"/>
          <w:sz w:val="24"/>
          <w:szCs w:val="24"/>
        </w:rPr>
        <w:t>and</w:t>
      </w:r>
      <w:r w:rsidR="00754E27">
        <w:rPr>
          <w:rFonts w:ascii="Times New Roman" w:eastAsia="Times New Roman" w:hAnsi="Times New Roman" w:cs="Times New Roman"/>
          <w:sz w:val="24"/>
          <w:szCs w:val="24"/>
        </w:rPr>
        <w:t>,</w:t>
      </w:r>
      <w:r w:rsidR="002E0A65">
        <w:rPr>
          <w:rFonts w:ascii="Times New Roman" w:eastAsia="Times New Roman" w:hAnsi="Times New Roman" w:cs="Times New Roman"/>
          <w:sz w:val="24"/>
          <w:szCs w:val="24"/>
        </w:rPr>
        <w:t xml:space="preserve"> </w:t>
      </w:r>
      <w:r w:rsidR="00754E27">
        <w:rPr>
          <w:rFonts w:ascii="Times New Roman" w:eastAsia="Times New Roman" w:hAnsi="Times New Roman" w:cs="Times New Roman"/>
          <w:sz w:val="24"/>
          <w:szCs w:val="24"/>
        </w:rPr>
        <w:t>facilitate</w:t>
      </w:r>
      <w:r w:rsidR="003B7DB6">
        <w:rPr>
          <w:rFonts w:ascii="Times New Roman" w:eastAsia="Times New Roman" w:hAnsi="Times New Roman" w:cs="Times New Roman"/>
          <w:sz w:val="24"/>
          <w:szCs w:val="24"/>
        </w:rPr>
        <w:t>s</w:t>
      </w:r>
      <w:r w:rsidR="00754E27">
        <w:rPr>
          <w:rFonts w:ascii="Times New Roman" w:eastAsia="Times New Roman" w:hAnsi="Times New Roman" w:cs="Times New Roman"/>
          <w:sz w:val="24"/>
          <w:szCs w:val="24"/>
        </w:rPr>
        <w:t xml:space="preserve"> the redeployment of funds to frontline medical treatment</w:t>
      </w:r>
      <w:r w:rsidR="002E0A65">
        <w:rPr>
          <w:rFonts w:ascii="Times New Roman" w:eastAsia="Times New Roman" w:hAnsi="Times New Roman" w:cs="Times New Roman"/>
          <w:sz w:val="24"/>
          <w:szCs w:val="24"/>
        </w:rPr>
        <w:t xml:space="preserve">.  </w:t>
      </w:r>
      <w:r w:rsidR="003538AA">
        <w:rPr>
          <w:rFonts w:ascii="Times New Roman" w:eastAsia="Times New Roman" w:hAnsi="Times New Roman" w:cs="Times New Roman"/>
          <w:sz w:val="24"/>
          <w:szCs w:val="24"/>
        </w:rPr>
        <w:t xml:space="preserve"> </w:t>
      </w:r>
    </w:p>
    <w:p w14:paraId="54AA6B36" w14:textId="77777777" w:rsidR="00A4074C" w:rsidRDefault="00A4074C" w:rsidP="004F6E2C">
      <w:pPr>
        <w:spacing w:after="0" w:line="240" w:lineRule="auto"/>
        <w:jc w:val="both"/>
        <w:rPr>
          <w:rFonts w:ascii="Times New Roman" w:eastAsia="Times New Roman" w:hAnsi="Times New Roman" w:cs="Times New Roman"/>
          <w:sz w:val="24"/>
          <w:szCs w:val="24"/>
        </w:rPr>
      </w:pPr>
    </w:p>
    <w:p w14:paraId="28DFDB66" w14:textId="77777777" w:rsidR="0004004F" w:rsidRPr="008A243A" w:rsidRDefault="0004004F" w:rsidP="0004004F">
      <w:pPr>
        <w:autoSpaceDE w:val="0"/>
        <w:autoSpaceDN w:val="0"/>
        <w:adjustRightInd w:val="0"/>
        <w:spacing w:after="0" w:line="240" w:lineRule="auto"/>
        <w:jc w:val="both"/>
        <w:rPr>
          <w:rFonts w:ascii="Times New Roman" w:hAnsi="Times New Roman" w:cs="Times New Roman"/>
          <w:b/>
          <w:bCs/>
          <w:sz w:val="24"/>
          <w:szCs w:val="24"/>
          <w:lang w:val="en-US"/>
        </w:rPr>
      </w:pPr>
      <w:r w:rsidRPr="008A243A">
        <w:rPr>
          <w:rFonts w:ascii="Times New Roman" w:hAnsi="Times New Roman" w:cs="Times New Roman"/>
          <w:b/>
          <w:bCs/>
          <w:sz w:val="24"/>
          <w:szCs w:val="24"/>
          <w:lang w:val="en-US"/>
        </w:rPr>
        <w:t>Key words</w:t>
      </w:r>
    </w:p>
    <w:p w14:paraId="19B90BFB" w14:textId="67682DEF" w:rsidR="003D659B" w:rsidRDefault="0004004F" w:rsidP="00446046">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lang w:val="en-US"/>
        </w:rPr>
        <w:lastRenderedPageBreak/>
        <w:t xml:space="preserve">Reverse </w:t>
      </w:r>
      <w:r w:rsidR="00824E85">
        <w:rPr>
          <w:rFonts w:ascii="Times New Roman" w:hAnsi="Times New Roman" w:cs="Times New Roman"/>
          <w:sz w:val="24"/>
          <w:szCs w:val="24"/>
          <w:lang w:val="en-US"/>
        </w:rPr>
        <w:t>E</w:t>
      </w:r>
      <w:r>
        <w:rPr>
          <w:rFonts w:ascii="Times New Roman" w:hAnsi="Times New Roman" w:cs="Times New Roman"/>
          <w:sz w:val="24"/>
          <w:szCs w:val="24"/>
          <w:lang w:val="en-US"/>
        </w:rPr>
        <w:t>xchanges</w:t>
      </w:r>
      <w:r w:rsidRPr="008A243A">
        <w:rPr>
          <w:rFonts w:ascii="Times New Roman" w:hAnsi="Times New Roman" w:cs="Times New Roman"/>
          <w:sz w:val="24"/>
          <w:szCs w:val="24"/>
          <w:lang w:val="en-US"/>
        </w:rPr>
        <w:t>,</w:t>
      </w:r>
      <w:r>
        <w:rPr>
          <w:rFonts w:ascii="Times New Roman" w:hAnsi="Times New Roman" w:cs="Times New Roman"/>
          <w:sz w:val="24"/>
          <w:szCs w:val="24"/>
          <w:lang w:val="en-US"/>
        </w:rPr>
        <w:t xml:space="preserve"> ICT, NHS, </w:t>
      </w:r>
      <w:r w:rsidR="00824E85">
        <w:rPr>
          <w:rFonts w:ascii="Times New Roman" w:hAnsi="Times New Roman" w:cs="Times New Roman"/>
          <w:sz w:val="24"/>
          <w:szCs w:val="24"/>
          <w:lang w:val="en-US"/>
        </w:rPr>
        <w:t>R</w:t>
      </w:r>
      <w:r w:rsidRPr="008A243A">
        <w:rPr>
          <w:rFonts w:ascii="Times New Roman" w:hAnsi="Times New Roman" w:cs="Times New Roman"/>
          <w:sz w:val="24"/>
          <w:szCs w:val="24"/>
          <w:lang w:val="en-US"/>
        </w:rPr>
        <w:t>everse</w:t>
      </w:r>
      <w:r>
        <w:rPr>
          <w:rFonts w:ascii="Times New Roman" w:hAnsi="Times New Roman" w:cs="Times New Roman"/>
          <w:sz w:val="24"/>
          <w:szCs w:val="24"/>
          <w:lang w:val="en-US"/>
        </w:rPr>
        <w:t xml:space="preserve"> </w:t>
      </w:r>
      <w:r w:rsidR="00824E85">
        <w:rPr>
          <w:rFonts w:ascii="Times New Roman" w:hAnsi="Times New Roman" w:cs="Times New Roman"/>
          <w:sz w:val="24"/>
          <w:szCs w:val="24"/>
          <w:lang w:val="en-US"/>
        </w:rPr>
        <w:t>L</w:t>
      </w:r>
      <w:r w:rsidRPr="008A243A">
        <w:rPr>
          <w:rFonts w:ascii="Times New Roman" w:hAnsi="Times New Roman" w:cs="Times New Roman"/>
          <w:sz w:val="24"/>
          <w:szCs w:val="24"/>
          <w:lang w:val="en-US"/>
        </w:rPr>
        <w:t>ogistics</w:t>
      </w:r>
      <w:r>
        <w:rPr>
          <w:rFonts w:ascii="Times New Roman" w:hAnsi="Times New Roman" w:cs="Times New Roman"/>
          <w:sz w:val="24"/>
          <w:szCs w:val="24"/>
          <w:lang w:val="en-US"/>
        </w:rPr>
        <w:t xml:space="preserve">, and </w:t>
      </w:r>
      <w:r w:rsidR="00824E85">
        <w:rPr>
          <w:rFonts w:ascii="Times New Roman" w:hAnsi="Times New Roman" w:cs="Times New Roman"/>
          <w:sz w:val="24"/>
          <w:szCs w:val="24"/>
          <w:lang w:val="en-US"/>
        </w:rPr>
        <w:t>H</w:t>
      </w:r>
      <w:r>
        <w:rPr>
          <w:rFonts w:ascii="Times New Roman" w:hAnsi="Times New Roman" w:cs="Times New Roman"/>
          <w:sz w:val="24"/>
          <w:szCs w:val="24"/>
          <w:lang w:val="en-US"/>
        </w:rPr>
        <w:t>ealthcare</w:t>
      </w:r>
      <w:r w:rsidR="00CB67BD" w:rsidRPr="00CB67BD">
        <w:rPr>
          <w:rFonts w:ascii="Times New Roman" w:eastAsia="Times New Roman" w:hAnsi="Times New Roman" w:cs="Times New Roman"/>
          <w:sz w:val="24"/>
          <w:szCs w:val="24"/>
        </w:rPr>
        <w:t xml:space="preserve"> </w:t>
      </w:r>
    </w:p>
    <w:p w14:paraId="407E05A9" w14:textId="77777777" w:rsidR="000329B9" w:rsidRPr="005E3B9B" w:rsidRDefault="000329B9" w:rsidP="00516869">
      <w:pPr>
        <w:pStyle w:val="ListParagraph"/>
        <w:numPr>
          <w:ilvl w:val="0"/>
          <w:numId w:val="1"/>
        </w:numPr>
        <w:spacing w:line="360" w:lineRule="auto"/>
        <w:ind w:left="714" w:hanging="357"/>
        <w:rPr>
          <w:rFonts w:ascii="Times New Roman" w:hAnsi="Times New Roman" w:cs="Times New Roman"/>
          <w:b/>
          <w:sz w:val="24"/>
          <w:szCs w:val="24"/>
        </w:rPr>
      </w:pPr>
      <w:r w:rsidRPr="005E3B9B">
        <w:rPr>
          <w:rFonts w:ascii="Times New Roman" w:hAnsi="Times New Roman" w:cs="Times New Roman"/>
          <w:b/>
          <w:sz w:val="24"/>
          <w:szCs w:val="24"/>
        </w:rPr>
        <w:t>Introduction</w:t>
      </w:r>
    </w:p>
    <w:p w14:paraId="3DAC0A39" w14:textId="77777777" w:rsidR="00A9642C" w:rsidRDefault="00B17893" w:rsidP="005D7682">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color w:val="000000"/>
          <w:sz w:val="24"/>
          <w:szCs w:val="24"/>
        </w:rPr>
        <w:t>M</w:t>
      </w:r>
      <w:r w:rsidRPr="007B77CE">
        <w:rPr>
          <w:rFonts w:ascii="Times New Roman" w:hAnsi="Times New Roman" w:cs="Times New Roman"/>
          <w:color w:val="000000"/>
          <w:sz w:val="24"/>
          <w:szCs w:val="24"/>
        </w:rPr>
        <w:t>edical devices</w:t>
      </w:r>
      <w:r>
        <w:rPr>
          <w:rFonts w:ascii="Times New Roman" w:hAnsi="Times New Roman" w:cs="Times New Roman"/>
          <w:color w:val="000000"/>
          <w:sz w:val="24"/>
          <w:szCs w:val="24"/>
        </w:rPr>
        <w:t xml:space="preserve"> are issued to medical units and patients/carers to be used for therapy, monitoring, rehabilitation and care</w:t>
      </w:r>
      <w:r w:rsidRPr="007B77CE">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4B760F">
        <w:rPr>
          <w:rFonts w:ascii="Times New Roman" w:hAnsi="Times New Roman" w:cs="Times New Roman"/>
          <w:color w:val="000000"/>
          <w:sz w:val="24"/>
          <w:szCs w:val="24"/>
        </w:rPr>
        <w:t>R</w:t>
      </w:r>
      <w:r w:rsidR="004B760F">
        <w:rPr>
          <w:rFonts w:ascii="Times New Roman" w:eastAsia="Times New Roman" w:hAnsi="Times New Roman" w:cs="Times New Roman"/>
          <w:sz w:val="24"/>
          <w:szCs w:val="24"/>
        </w:rPr>
        <w:t>everse exchange (RE)</w:t>
      </w:r>
      <w:r w:rsidR="000669F3" w:rsidRPr="00BC6A42">
        <w:rPr>
          <w:rFonts w:ascii="Times New Roman" w:hAnsi="Times New Roman" w:cs="Times New Roman"/>
          <w:sz w:val="24"/>
          <w:szCs w:val="24"/>
        </w:rPr>
        <w:t xml:space="preserve"> of </w:t>
      </w:r>
      <w:r w:rsidR="000669F3">
        <w:rPr>
          <w:rFonts w:ascii="Times New Roman" w:hAnsi="Times New Roman" w:cs="Times New Roman"/>
          <w:sz w:val="24"/>
          <w:szCs w:val="24"/>
        </w:rPr>
        <w:t>medical devices</w:t>
      </w:r>
      <w:r w:rsidR="000669F3" w:rsidRPr="00BC6A42">
        <w:rPr>
          <w:rFonts w:ascii="Times New Roman" w:hAnsi="Times New Roman" w:cs="Times New Roman"/>
          <w:sz w:val="24"/>
          <w:szCs w:val="24"/>
        </w:rPr>
        <w:t xml:space="preserve"> can be </w:t>
      </w:r>
      <w:r w:rsidR="000669F3">
        <w:rPr>
          <w:rFonts w:ascii="Times New Roman" w:hAnsi="Times New Roman" w:cs="Times New Roman"/>
          <w:sz w:val="24"/>
          <w:szCs w:val="24"/>
        </w:rPr>
        <w:t>defined</w:t>
      </w:r>
      <w:r w:rsidR="000669F3" w:rsidRPr="00BC6A42">
        <w:rPr>
          <w:rFonts w:ascii="Times New Roman" w:hAnsi="Times New Roman" w:cs="Times New Roman"/>
          <w:sz w:val="24"/>
          <w:szCs w:val="24"/>
        </w:rPr>
        <w:t xml:space="preserve"> </w:t>
      </w:r>
      <w:r w:rsidR="00D25F17">
        <w:rPr>
          <w:rFonts w:ascii="Times New Roman" w:hAnsi="Times New Roman" w:cs="Times New Roman"/>
          <w:sz w:val="24"/>
          <w:szCs w:val="24"/>
        </w:rPr>
        <w:t>as occurring when</w:t>
      </w:r>
      <w:r w:rsidR="000669F3" w:rsidRPr="00BC6A42">
        <w:rPr>
          <w:rFonts w:ascii="Times New Roman" w:hAnsi="Times New Roman" w:cs="Times New Roman"/>
          <w:sz w:val="24"/>
          <w:szCs w:val="24"/>
        </w:rPr>
        <w:t xml:space="preserve"> products are returned to source for exchange or final recovery due to </w:t>
      </w:r>
      <w:r w:rsidR="000669F3">
        <w:rPr>
          <w:rFonts w:ascii="Times New Roman" w:hAnsi="Times New Roman" w:cs="Times New Roman"/>
          <w:sz w:val="24"/>
          <w:szCs w:val="24"/>
        </w:rPr>
        <w:t>product replacement (based on patient needs changing)</w:t>
      </w:r>
      <w:r w:rsidR="001B4302">
        <w:rPr>
          <w:rFonts w:ascii="Times New Roman" w:hAnsi="Times New Roman" w:cs="Times New Roman"/>
          <w:sz w:val="24"/>
          <w:szCs w:val="24"/>
        </w:rPr>
        <w:t xml:space="preserve">, product maintenance (the functionality of the product parts need to be checked or repaired) </w:t>
      </w:r>
      <w:r w:rsidR="000669F3">
        <w:rPr>
          <w:rFonts w:ascii="Times New Roman" w:hAnsi="Times New Roman" w:cs="Times New Roman"/>
          <w:sz w:val="24"/>
          <w:szCs w:val="24"/>
        </w:rPr>
        <w:t>or obsolescence (</w:t>
      </w:r>
      <w:r w:rsidR="00B91358">
        <w:rPr>
          <w:rFonts w:ascii="Times New Roman" w:hAnsi="Times New Roman" w:cs="Times New Roman"/>
          <w:sz w:val="24"/>
          <w:szCs w:val="24"/>
        </w:rPr>
        <w:t>product reaches its natural end of life</w:t>
      </w:r>
      <w:r w:rsidR="000669F3">
        <w:rPr>
          <w:rFonts w:ascii="Times New Roman" w:hAnsi="Times New Roman" w:cs="Times New Roman"/>
          <w:sz w:val="24"/>
          <w:szCs w:val="24"/>
        </w:rPr>
        <w:t>)</w:t>
      </w:r>
      <w:r w:rsidR="000669F3" w:rsidRPr="00BC6A42">
        <w:rPr>
          <w:rFonts w:ascii="Times New Roman" w:hAnsi="Times New Roman" w:cs="Times New Roman"/>
          <w:sz w:val="24"/>
          <w:szCs w:val="24"/>
        </w:rPr>
        <w:t>.</w:t>
      </w:r>
      <w:r w:rsidR="000669F3">
        <w:rPr>
          <w:rFonts w:ascii="Times New Roman" w:hAnsi="Times New Roman" w:cs="Times New Roman"/>
          <w:sz w:val="24"/>
          <w:szCs w:val="24"/>
        </w:rPr>
        <w:t xml:space="preserve"> </w:t>
      </w:r>
      <w:r w:rsidR="00717896">
        <w:rPr>
          <w:rFonts w:ascii="Times New Roman" w:eastAsia="Times New Roman" w:hAnsi="Times New Roman" w:cs="Times New Roman"/>
          <w:sz w:val="24"/>
          <w:szCs w:val="24"/>
        </w:rPr>
        <w:t xml:space="preserve">A systematic approach to </w:t>
      </w:r>
      <w:r w:rsidR="00E51073">
        <w:rPr>
          <w:rFonts w:ascii="Times New Roman" w:eastAsia="Times New Roman" w:hAnsi="Times New Roman" w:cs="Times New Roman"/>
          <w:sz w:val="24"/>
          <w:szCs w:val="24"/>
        </w:rPr>
        <w:t>investigat</w:t>
      </w:r>
      <w:r w:rsidR="00D25F17">
        <w:rPr>
          <w:rFonts w:ascii="Times New Roman" w:eastAsia="Times New Roman" w:hAnsi="Times New Roman" w:cs="Times New Roman"/>
          <w:sz w:val="24"/>
          <w:szCs w:val="24"/>
        </w:rPr>
        <w:t>ing</w:t>
      </w:r>
      <w:r w:rsidR="00717896">
        <w:rPr>
          <w:rFonts w:ascii="Times New Roman" w:eastAsia="Times New Roman" w:hAnsi="Times New Roman" w:cs="Times New Roman"/>
          <w:sz w:val="24"/>
          <w:szCs w:val="24"/>
        </w:rPr>
        <w:t xml:space="preserve"> this phenomenon is </w:t>
      </w:r>
      <w:r w:rsidR="0004119A">
        <w:rPr>
          <w:rFonts w:ascii="Times New Roman" w:eastAsia="Times New Roman" w:hAnsi="Times New Roman" w:cs="Times New Roman"/>
          <w:sz w:val="24"/>
          <w:szCs w:val="24"/>
        </w:rPr>
        <w:t xml:space="preserve">the </w:t>
      </w:r>
      <w:r w:rsidR="00E51073" w:rsidRPr="00BC6A42">
        <w:rPr>
          <w:rFonts w:ascii="Times New Roman" w:eastAsia="Times New Roman" w:hAnsi="Times New Roman" w:cs="Times New Roman"/>
          <w:sz w:val="24"/>
          <w:szCs w:val="24"/>
        </w:rPr>
        <w:t>reverse</w:t>
      </w:r>
      <w:r w:rsidR="00717896">
        <w:rPr>
          <w:rFonts w:ascii="Times New Roman" w:hAnsi="Times New Roman" w:cs="Times New Roman"/>
          <w:sz w:val="24"/>
          <w:szCs w:val="24"/>
        </w:rPr>
        <w:t xml:space="preserve"> </w:t>
      </w:r>
      <w:r w:rsidR="00717896" w:rsidRPr="00AA61C2">
        <w:rPr>
          <w:rFonts w:ascii="Times New Roman" w:hAnsi="Times New Roman" w:cs="Times New Roman"/>
          <w:sz w:val="24"/>
          <w:szCs w:val="24"/>
        </w:rPr>
        <w:t>logistics (RL) system</w:t>
      </w:r>
      <w:r w:rsidR="0004119A" w:rsidRPr="00AA61C2">
        <w:rPr>
          <w:rFonts w:ascii="Times New Roman" w:hAnsi="Times New Roman" w:cs="Times New Roman"/>
          <w:sz w:val="24"/>
          <w:szCs w:val="24"/>
        </w:rPr>
        <w:t>,</w:t>
      </w:r>
      <w:r w:rsidR="00AF74AA" w:rsidRPr="00AA61C2">
        <w:rPr>
          <w:rFonts w:ascii="Times New Roman" w:hAnsi="Times New Roman" w:cs="Times New Roman"/>
          <w:sz w:val="24"/>
          <w:szCs w:val="24"/>
        </w:rPr>
        <w:t xml:space="preserve"> which</w:t>
      </w:r>
      <w:r w:rsidR="00717896" w:rsidRPr="00AA61C2">
        <w:rPr>
          <w:rFonts w:ascii="Times New Roman" w:hAnsi="Times New Roman" w:cs="Times New Roman"/>
          <w:sz w:val="24"/>
          <w:szCs w:val="24"/>
        </w:rPr>
        <w:t xml:space="preserve"> </w:t>
      </w:r>
      <w:r w:rsidR="00961316" w:rsidRPr="00AA61C2">
        <w:rPr>
          <w:rFonts w:ascii="Times New Roman" w:hAnsi="Times New Roman" w:cs="Times New Roman"/>
          <w:sz w:val="24"/>
          <w:szCs w:val="24"/>
        </w:rPr>
        <w:t xml:space="preserve">retrieves </w:t>
      </w:r>
      <w:r w:rsidR="00717896" w:rsidRPr="00AA61C2">
        <w:rPr>
          <w:rFonts w:ascii="Times New Roman" w:eastAsia="Times New Roman" w:hAnsi="Times New Roman" w:cs="Times New Roman"/>
          <w:sz w:val="24"/>
          <w:szCs w:val="24"/>
        </w:rPr>
        <w:t xml:space="preserve">the product </w:t>
      </w:r>
      <w:r w:rsidR="00AF74AA" w:rsidRPr="00AA61C2">
        <w:rPr>
          <w:rFonts w:ascii="Times New Roman" w:eastAsia="Times New Roman" w:hAnsi="Times New Roman" w:cs="Times New Roman"/>
          <w:sz w:val="24"/>
          <w:szCs w:val="24"/>
        </w:rPr>
        <w:t>from the end user</w:t>
      </w:r>
      <w:r w:rsidR="00717896" w:rsidRPr="00AA61C2">
        <w:rPr>
          <w:rFonts w:ascii="Times New Roman" w:eastAsia="Times New Roman" w:hAnsi="Times New Roman" w:cs="Times New Roman"/>
          <w:sz w:val="24"/>
          <w:szCs w:val="24"/>
        </w:rPr>
        <w:t xml:space="preserve"> for the purposes of capturing value</w:t>
      </w:r>
      <w:r w:rsidR="00717896" w:rsidRPr="00AE5539">
        <w:rPr>
          <w:rFonts w:ascii="Times New Roman" w:eastAsia="Times New Roman" w:hAnsi="Times New Roman" w:cs="Times New Roman"/>
          <w:sz w:val="24"/>
          <w:szCs w:val="24"/>
        </w:rPr>
        <w:t xml:space="preserve"> or proper disposal</w:t>
      </w:r>
      <w:r w:rsidR="00DD5241">
        <w:rPr>
          <w:rFonts w:ascii="Times New Roman" w:eastAsia="Times New Roman" w:hAnsi="Times New Roman" w:cs="Times New Roman"/>
          <w:sz w:val="24"/>
          <w:szCs w:val="24"/>
        </w:rPr>
        <w:t xml:space="preserve"> (Van Hoek, 1999)</w:t>
      </w:r>
      <w:r w:rsidR="000669F3">
        <w:rPr>
          <w:rFonts w:ascii="Times New Roman" w:eastAsia="Times New Roman" w:hAnsi="Times New Roman" w:cs="Times New Roman"/>
          <w:sz w:val="24"/>
          <w:szCs w:val="24"/>
        </w:rPr>
        <w:t xml:space="preserve">. </w:t>
      </w:r>
      <w:r w:rsidR="000669F3" w:rsidRPr="00BC6A42">
        <w:rPr>
          <w:rFonts w:ascii="Times New Roman" w:hAnsi="Times New Roman" w:cs="Times New Roman"/>
          <w:sz w:val="24"/>
          <w:szCs w:val="24"/>
        </w:rPr>
        <w:t xml:space="preserve">The concept of </w:t>
      </w:r>
      <w:r w:rsidR="000669F3">
        <w:rPr>
          <w:rFonts w:ascii="Times New Roman" w:hAnsi="Times New Roman" w:cs="Times New Roman"/>
          <w:sz w:val="24"/>
          <w:szCs w:val="24"/>
        </w:rPr>
        <w:t xml:space="preserve">RE </w:t>
      </w:r>
      <w:r w:rsidR="00333ECD">
        <w:rPr>
          <w:rFonts w:ascii="Times New Roman" w:hAnsi="Times New Roman" w:cs="Times New Roman"/>
          <w:sz w:val="24"/>
          <w:szCs w:val="24"/>
        </w:rPr>
        <w:t xml:space="preserve">is novel within the </w:t>
      </w:r>
      <w:r w:rsidR="0066344B">
        <w:rPr>
          <w:rFonts w:ascii="Times New Roman" w:hAnsi="Times New Roman" w:cs="Times New Roman"/>
          <w:sz w:val="24"/>
          <w:szCs w:val="24"/>
        </w:rPr>
        <w:t>supply chain (</w:t>
      </w:r>
      <w:r w:rsidR="00333ECD">
        <w:rPr>
          <w:rFonts w:ascii="Times New Roman" w:hAnsi="Times New Roman" w:cs="Times New Roman"/>
          <w:sz w:val="24"/>
          <w:szCs w:val="24"/>
        </w:rPr>
        <w:t>SC</w:t>
      </w:r>
      <w:r w:rsidR="0066344B">
        <w:rPr>
          <w:rFonts w:ascii="Times New Roman" w:hAnsi="Times New Roman" w:cs="Times New Roman"/>
          <w:sz w:val="24"/>
          <w:szCs w:val="24"/>
        </w:rPr>
        <w:t>)</w:t>
      </w:r>
      <w:r w:rsidR="00333ECD">
        <w:rPr>
          <w:rFonts w:ascii="Times New Roman" w:hAnsi="Times New Roman" w:cs="Times New Roman"/>
          <w:sz w:val="24"/>
          <w:szCs w:val="24"/>
        </w:rPr>
        <w:t xml:space="preserve"> and</w:t>
      </w:r>
      <w:r w:rsidR="00656AED">
        <w:rPr>
          <w:rFonts w:ascii="Times New Roman" w:hAnsi="Times New Roman" w:cs="Times New Roman"/>
          <w:sz w:val="24"/>
          <w:szCs w:val="24"/>
        </w:rPr>
        <w:t>,</w:t>
      </w:r>
      <w:r w:rsidR="00333ECD">
        <w:rPr>
          <w:rFonts w:ascii="Times New Roman" w:hAnsi="Times New Roman" w:cs="Times New Roman"/>
          <w:sz w:val="24"/>
          <w:szCs w:val="24"/>
        </w:rPr>
        <w:t xml:space="preserve"> for the purpose of this study</w:t>
      </w:r>
      <w:r w:rsidR="00656AED">
        <w:rPr>
          <w:rFonts w:ascii="Times New Roman" w:hAnsi="Times New Roman" w:cs="Times New Roman"/>
          <w:sz w:val="24"/>
          <w:szCs w:val="24"/>
        </w:rPr>
        <w:t>,</w:t>
      </w:r>
      <w:r w:rsidR="00333ECD">
        <w:rPr>
          <w:rFonts w:ascii="Times New Roman" w:hAnsi="Times New Roman" w:cs="Times New Roman"/>
          <w:sz w:val="24"/>
          <w:szCs w:val="24"/>
        </w:rPr>
        <w:t xml:space="preserve"> is considered to be </w:t>
      </w:r>
      <w:r w:rsidR="00656AED">
        <w:rPr>
          <w:rFonts w:ascii="Times New Roman" w:hAnsi="Times New Roman" w:cs="Times New Roman"/>
          <w:sz w:val="24"/>
          <w:szCs w:val="24"/>
        </w:rPr>
        <w:t>a sub set</w:t>
      </w:r>
      <w:r w:rsidR="00333ECD">
        <w:rPr>
          <w:rFonts w:ascii="Times New Roman" w:hAnsi="Times New Roman" w:cs="Times New Roman"/>
          <w:sz w:val="24"/>
          <w:szCs w:val="24"/>
        </w:rPr>
        <w:t xml:space="preserve"> </w:t>
      </w:r>
      <w:r w:rsidR="000669F3" w:rsidRPr="00BC6A42">
        <w:rPr>
          <w:rFonts w:ascii="Times New Roman" w:hAnsi="Times New Roman" w:cs="Times New Roman"/>
          <w:sz w:val="24"/>
          <w:szCs w:val="24"/>
        </w:rPr>
        <w:t xml:space="preserve">of the wider </w:t>
      </w:r>
      <w:r w:rsidR="00656AED">
        <w:rPr>
          <w:rFonts w:ascii="Times New Roman" w:hAnsi="Times New Roman" w:cs="Times New Roman"/>
          <w:sz w:val="24"/>
          <w:szCs w:val="24"/>
        </w:rPr>
        <w:t>concept</w:t>
      </w:r>
      <w:r w:rsidR="000669F3" w:rsidRPr="00BC6A42">
        <w:rPr>
          <w:rFonts w:ascii="Times New Roman" w:hAnsi="Times New Roman" w:cs="Times New Roman"/>
          <w:sz w:val="24"/>
          <w:szCs w:val="24"/>
        </w:rPr>
        <w:t xml:space="preserve"> of </w:t>
      </w:r>
      <w:r w:rsidR="000669F3">
        <w:rPr>
          <w:rFonts w:ascii="Times New Roman" w:hAnsi="Times New Roman" w:cs="Times New Roman"/>
          <w:sz w:val="24"/>
          <w:szCs w:val="24"/>
        </w:rPr>
        <w:t xml:space="preserve">RL. </w:t>
      </w:r>
    </w:p>
    <w:p w14:paraId="0C1100C8" w14:textId="77777777" w:rsidR="00A9642C" w:rsidRDefault="00A9642C" w:rsidP="005D7682">
      <w:pPr>
        <w:autoSpaceDE w:val="0"/>
        <w:autoSpaceDN w:val="0"/>
        <w:adjustRightInd w:val="0"/>
        <w:spacing w:after="0" w:line="240" w:lineRule="auto"/>
        <w:jc w:val="both"/>
        <w:rPr>
          <w:rFonts w:ascii="Times New Roman" w:eastAsia="Times New Roman" w:hAnsi="Times New Roman" w:cs="Times New Roman"/>
          <w:sz w:val="24"/>
          <w:szCs w:val="24"/>
        </w:rPr>
      </w:pPr>
    </w:p>
    <w:p w14:paraId="0357A47E" w14:textId="2B759B04" w:rsidR="0075786A" w:rsidRDefault="00F1523E" w:rsidP="0075786A">
      <w:pPr>
        <w:autoSpaceDE w:val="0"/>
        <w:autoSpaceDN w:val="0"/>
        <w:adjustRightInd w:val="0"/>
        <w:spacing w:after="0" w:line="240" w:lineRule="auto"/>
        <w:jc w:val="both"/>
        <w:rPr>
          <w:rFonts w:ascii="Times New Roman" w:eastAsia="Times New Roman" w:hAnsi="Times New Roman" w:cs="Times New Roman"/>
          <w:sz w:val="24"/>
          <w:szCs w:val="24"/>
        </w:rPr>
      </w:pPr>
      <w:r w:rsidRPr="00832D15">
        <w:rPr>
          <w:rFonts w:ascii="Times New Roman" w:eastAsia="Times New Roman" w:hAnsi="Times New Roman" w:cs="Times New Roman"/>
          <w:sz w:val="24"/>
          <w:szCs w:val="24"/>
        </w:rPr>
        <w:t xml:space="preserve">NHS organisations </w:t>
      </w:r>
      <w:r w:rsidRPr="00F1523E">
        <w:rPr>
          <w:rFonts w:ascii="Times New Roman" w:eastAsia="Times New Roman" w:hAnsi="Times New Roman" w:cs="Times New Roman"/>
          <w:sz w:val="24"/>
          <w:szCs w:val="24"/>
        </w:rPr>
        <w:t xml:space="preserve">are under pressure to </w:t>
      </w:r>
      <w:r>
        <w:rPr>
          <w:rFonts w:ascii="Times New Roman" w:eastAsia="Times New Roman" w:hAnsi="Times New Roman" w:cs="Times New Roman"/>
          <w:sz w:val="24"/>
          <w:szCs w:val="24"/>
        </w:rPr>
        <w:t xml:space="preserve">make </w:t>
      </w:r>
      <w:r w:rsidRPr="00D97066">
        <w:rPr>
          <w:rFonts w:ascii="Times New Roman" w:eastAsia="Times New Roman" w:hAnsi="Times New Roman" w:cs="Times New Roman"/>
          <w:sz w:val="24"/>
          <w:szCs w:val="24"/>
        </w:rPr>
        <w:t>unprecedented efficiency savings of £15-20bn between 2011 and 2015 (</w:t>
      </w:r>
      <w:r>
        <w:rPr>
          <w:rFonts w:ascii="Times New Roman" w:eastAsia="Times New Roman" w:hAnsi="Times New Roman" w:cs="Times New Roman"/>
          <w:sz w:val="24"/>
          <w:szCs w:val="24"/>
        </w:rPr>
        <w:t>The Nicholson Challenge) (Parliament UK</w:t>
      </w:r>
      <w:r w:rsidRPr="00D97066">
        <w:rPr>
          <w:rFonts w:ascii="Times New Roman" w:eastAsia="Times New Roman" w:hAnsi="Times New Roman" w:cs="Times New Roman"/>
          <w:sz w:val="24"/>
          <w:szCs w:val="24"/>
        </w:rPr>
        <w:t>, 2010)</w:t>
      </w:r>
      <w:r>
        <w:rPr>
          <w:rFonts w:ascii="Times New Roman" w:eastAsia="Times New Roman" w:hAnsi="Times New Roman" w:cs="Times New Roman"/>
          <w:sz w:val="24"/>
          <w:szCs w:val="24"/>
        </w:rPr>
        <w:t>. W</w:t>
      </w:r>
      <w:r w:rsidRPr="00F1523E">
        <w:rPr>
          <w:rFonts w:ascii="Times New Roman" w:eastAsia="Times New Roman" w:hAnsi="Times New Roman" w:cs="Times New Roman"/>
          <w:sz w:val="24"/>
          <w:szCs w:val="24"/>
        </w:rPr>
        <w:t>ith an estimated spend of £4.6 billion of the NHS budget on medical devices</w:t>
      </w:r>
      <w:r w:rsidR="00832D15">
        <w:rPr>
          <w:rFonts w:ascii="Times New Roman" w:eastAsia="Times New Roman" w:hAnsi="Times New Roman" w:cs="Times New Roman"/>
          <w:sz w:val="24"/>
          <w:szCs w:val="24"/>
        </w:rPr>
        <w:t xml:space="preserve"> and consumables, </w:t>
      </w:r>
      <w:r w:rsidRPr="00F1523E">
        <w:rPr>
          <w:rFonts w:ascii="Times New Roman" w:eastAsia="Times New Roman" w:hAnsi="Times New Roman" w:cs="Times New Roman"/>
          <w:sz w:val="24"/>
          <w:szCs w:val="24"/>
        </w:rPr>
        <w:t xml:space="preserve">and an annual spend of £50 million on high value </w:t>
      </w:r>
      <w:r w:rsidR="00832D15">
        <w:rPr>
          <w:rFonts w:ascii="Times New Roman" w:eastAsia="Times New Roman" w:hAnsi="Times New Roman" w:cs="Times New Roman"/>
          <w:sz w:val="24"/>
          <w:szCs w:val="24"/>
        </w:rPr>
        <w:t>device</w:t>
      </w:r>
      <w:r w:rsidR="0042014D">
        <w:rPr>
          <w:rFonts w:ascii="Times New Roman" w:eastAsia="Times New Roman" w:hAnsi="Times New Roman" w:cs="Times New Roman"/>
          <w:sz w:val="24"/>
          <w:szCs w:val="24"/>
        </w:rPr>
        <w:t>s</w:t>
      </w:r>
      <w:r w:rsidR="00832D15">
        <w:rPr>
          <w:rFonts w:ascii="Times New Roman" w:eastAsia="Times New Roman" w:hAnsi="Times New Roman" w:cs="Times New Roman"/>
          <w:sz w:val="24"/>
          <w:szCs w:val="24"/>
        </w:rPr>
        <w:t xml:space="preserve"> (value of device exceeds £5000)</w:t>
      </w:r>
      <w:r>
        <w:rPr>
          <w:rFonts w:ascii="Times New Roman" w:eastAsia="Times New Roman" w:hAnsi="Times New Roman" w:cs="Times New Roman"/>
          <w:sz w:val="24"/>
          <w:szCs w:val="24"/>
        </w:rPr>
        <w:t xml:space="preserve"> (NHSBSA, 2012)</w:t>
      </w:r>
      <w:r w:rsidRPr="00F1523E">
        <w:rPr>
          <w:rFonts w:ascii="Times New Roman" w:eastAsia="Times New Roman" w:hAnsi="Times New Roman" w:cs="Times New Roman"/>
          <w:sz w:val="24"/>
          <w:szCs w:val="24"/>
        </w:rPr>
        <w:t xml:space="preserve">, there is a greater need for </w:t>
      </w:r>
      <w:r w:rsidR="005D7682" w:rsidRPr="00BC6A42">
        <w:rPr>
          <w:rFonts w:ascii="Times New Roman" w:eastAsia="Times New Roman" w:hAnsi="Times New Roman" w:cs="Times New Roman"/>
          <w:sz w:val="24"/>
          <w:szCs w:val="24"/>
        </w:rPr>
        <w:t>NHS to be stringent in their efficient and effective use of existing assets</w:t>
      </w:r>
      <w:r w:rsidR="00A622AD">
        <w:rPr>
          <w:rFonts w:ascii="Times New Roman" w:eastAsia="Times New Roman" w:hAnsi="Times New Roman" w:cs="Times New Roman"/>
          <w:sz w:val="24"/>
          <w:szCs w:val="24"/>
        </w:rPr>
        <w:t xml:space="preserve">. </w:t>
      </w:r>
      <w:r w:rsidR="0022635C">
        <w:rPr>
          <w:rFonts w:ascii="Times New Roman" w:eastAsia="Times New Roman" w:hAnsi="Times New Roman" w:cs="Times New Roman"/>
          <w:sz w:val="24"/>
          <w:szCs w:val="24"/>
        </w:rPr>
        <w:t>Enhancing</w:t>
      </w:r>
      <w:r w:rsidR="0022635C" w:rsidRPr="0014349A">
        <w:rPr>
          <w:rFonts w:ascii="Times New Roman" w:eastAsia="Times New Roman" w:hAnsi="Times New Roman" w:cs="Times New Roman"/>
          <w:sz w:val="24"/>
          <w:szCs w:val="24"/>
        </w:rPr>
        <w:t xml:space="preserve"> the safety of medical devices by </w:t>
      </w:r>
      <w:r w:rsidR="0022635C">
        <w:rPr>
          <w:rFonts w:ascii="Times New Roman" w:eastAsia="Times New Roman" w:hAnsi="Times New Roman" w:cs="Times New Roman"/>
          <w:sz w:val="24"/>
          <w:szCs w:val="24"/>
        </w:rPr>
        <w:t xml:space="preserve">improving </w:t>
      </w:r>
      <w:r w:rsidR="009A392D">
        <w:rPr>
          <w:rFonts w:ascii="Times New Roman" w:eastAsia="Times New Roman" w:hAnsi="Times New Roman" w:cs="Times New Roman"/>
          <w:sz w:val="24"/>
          <w:szCs w:val="24"/>
        </w:rPr>
        <w:t xml:space="preserve">their </w:t>
      </w:r>
      <w:r w:rsidR="0022635C" w:rsidRPr="0014349A">
        <w:rPr>
          <w:rFonts w:ascii="Times New Roman" w:eastAsia="Times New Roman" w:hAnsi="Times New Roman" w:cs="Times New Roman"/>
          <w:sz w:val="24"/>
          <w:szCs w:val="24"/>
        </w:rPr>
        <w:t xml:space="preserve">traceability </w:t>
      </w:r>
      <w:r w:rsidR="00A622AD">
        <w:rPr>
          <w:rFonts w:ascii="Times New Roman" w:eastAsia="Times New Roman" w:hAnsi="Times New Roman" w:cs="Times New Roman"/>
          <w:sz w:val="24"/>
          <w:szCs w:val="24"/>
        </w:rPr>
        <w:t xml:space="preserve">also </w:t>
      </w:r>
      <w:r w:rsidR="0022635C">
        <w:rPr>
          <w:rFonts w:ascii="Times New Roman" w:eastAsia="Times New Roman" w:hAnsi="Times New Roman" w:cs="Times New Roman"/>
          <w:sz w:val="24"/>
          <w:szCs w:val="24"/>
        </w:rPr>
        <w:t>forms part of the remit</w:t>
      </w:r>
      <w:r w:rsidR="00A622AD">
        <w:rPr>
          <w:rFonts w:ascii="Times New Roman" w:eastAsia="Times New Roman" w:hAnsi="Times New Roman" w:cs="Times New Roman"/>
          <w:sz w:val="24"/>
          <w:szCs w:val="24"/>
        </w:rPr>
        <w:t xml:space="preserve"> of </w:t>
      </w:r>
      <w:r w:rsidR="0022635C">
        <w:rPr>
          <w:rFonts w:ascii="Times New Roman" w:eastAsia="Times New Roman" w:hAnsi="Times New Roman" w:cs="Times New Roman"/>
          <w:sz w:val="24"/>
          <w:szCs w:val="24"/>
        </w:rPr>
        <w:t>t</w:t>
      </w:r>
      <w:r w:rsidR="00F5692A" w:rsidRPr="0014349A">
        <w:rPr>
          <w:rFonts w:ascii="Times New Roman" w:eastAsia="Times New Roman" w:hAnsi="Times New Roman" w:cs="Times New Roman"/>
          <w:sz w:val="24"/>
          <w:szCs w:val="24"/>
        </w:rPr>
        <w:t xml:space="preserve">he Medicines and Healthcare </w:t>
      </w:r>
      <w:r w:rsidR="0022635C">
        <w:rPr>
          <w:rFonts w:ascii="Times New Roman" w:eastAsia="Times New Roman" w:hAnsi="Times New Roman" w:cs="Times New Roman"/>
          <w:sz w:val="24"/>
          <w:szCs w:val="24"/>
        </w:rPr>
        <w:t>P</w:t>
      </w:r>
      <w:r w:rsidR="00F5692A" w:rsidRPr="0014349A">
        <w:rPr>
          <w:rFonts w:ascii="Times New Roman" w:eastAsia="Times New Roman" w:hAnsi="Times New Roman" w:cs="Times New Roman"/>
          <w:sz w:val="24"/>
          <w:szCs w:val="24"/>
        </w:rPr>
        <w:t xml:space="preserve">roducts Regulatory Agency (MHRA) (MHRA, 2015). </w:t>
      </w:r>
    </w:p>
    <w:p w14:paraId="544E3337" w14:textId="77777777" w:rsidR="00587F46" w:rsidRDefault="00587F46" w:rsidP="0075786A">
      <w:pPr>
        <w:autoSpaceDE w:val="0"/>
        <w:autoSpaceDN w:val="0"/>
        <w:adjustRightInd w:val="0"/>
        <w:spacing w:after="0" w:line="240" w:lineRule="auto"/>
        <w:jc w:val="both"/>
        <w:rPr>
          <w:rFonts w:ascii="Times New Roman" w:eastAsia="Times New Roman" w:hAnsi="Times New Roman" w:cs="Times New Roman"/>
          <w:sz w:val="24"/>
          <w:szCs w:val="24"/>
        </w:rPr>
      </w:pPr>
    </w:p>
    <w:p w14:paraId="570F9CB8" w14:textId="01F2D58A" w:rsidR="003553A6" w:rsidRDefault="00587F46" w:rsidP="0014349A">
      <w:pPr>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 xml:space="preserve">Only </w:t>
      </w:r>
      <w:r w:rsidR="00F5692A" w:rsidRPr="0014349A">
        <w:rPr>
          <w:rFonts w:ascii="Times New Roman" w:hAnsi="Times New Roman" w:cs="Times New Roman"/>
          <w:sz w:val="24"/>
          <w:szCs w:val="24"/>
        </w:rPr>
        <w:t xml:space="preserve">a limited number of studies </w:t>
      </w:r>
      <w:r w:rsidR="0022635C">
        <w:rPr>
          <w:rFonts w:ascii="Times New Roman" w:hAnsi="Times New Roman" w:cs="Times New Roman"/>
          <w:sz w:val="24"/>
          <w:szCs w:val="24"/>
        </w:rPr>
        <w:t>have i</w:t>
      </w:r>
      <w:r w:rsidR="00F5692A" w:rsidRPr="0014349A">
        <w:rPr>
          <w:rFonts w:ascii="Times New Roman" w:hAnsi="Times New Roman" w:cs="Times New Roman"/>
          <w:sz w:val="24"/>
          <w:szCs w:val="24"/>
        </w:rPr>
        <w:t xml:space="preserve">nvestigated the RL system </w:t>
      </w:r>
      <w:r w:rsidR="00B90749">
        <w:rPr>
          <w:rFonts w:ascii="Times New Roman" w:hAnsi="Times New Roman" w:cs="Times New Roman"/>
          <w:sz w:val="24"/>
          <w:szCs w:val="24"/>
        </w:rPr>
        <w:t>in the NHS</w:t>
      </w:r>
      <w:r w:rsidR="00F5692A" w:rsidRPr="0014349A">
        <w:rPr>
          <w:rFonts w:ascii="Times New Roman" w:hAnsi="Times New Roman" w:cs="Times New Roman"/>
          <w:sz w:val="24"/>
          <w:szCs w:val="24"/>
        </w:rPr>
        <w:t xml:space="preserve"> (Ritchie et al., 2000; Xie and Breen 201</w:t>
      </w:r>
      <w:r w:rsidR="00C4056E">
        <w:rPr>
          <w:rFonts w:ascii="Times New Roman" w:hAnsi="Times New Roman" w:cs="Times New Roman"/>
          <w:sz w:val="24"/>
          <w:szCs w:val="24"/>
        </w:rPr>
        <w:t>2</w:t>
      </w:r>
      <w:r w:rsidR="00F5692A" w:rsidRPr="0014349A">
        <w:rPr>
          <w:rFonts w:ascii="Times New Roman" w:hAnsi="Times New Roman" w:cs="Times New Roman"/>
          <w:sz w:val="24"/>
          <w:szCs w:val="24"/>
        </w:rPr>
        <w:t xml:space="preserve">, 2014), </w:t>
      </w:r>
      <w:r>
        <w:rPr>
          <w:rFonts w:ascii="Times New Roman" w:hAnsi="Times New Roman" w:cs="Times New Roman"/>
          <w:sz w:val="24"/>
          <w:szCs w:val="24"/>
        </w:rPr>
        <w:t>and</w:t>
      </w:r>
      <w:r w:rsidR="00F5692A" w:rsidRPr="0014349A">
        <w:rPr>
          <w:rFonts w:ascii="Times New Roman" w:hAnsi="Times New Roman" w:cs="Times New Roman"/>
          <w:sz w:val="24"/>
          <w:szCs w:val="24"/>
        </w:rPr>
        <w:t xml:space="preserve"> </w:t>
      </w:r>
      <w:r w:rsidR="00D37A32">
        <w:rPr>
          <w:rFonts w:ascii="Times New Roman" w:hAnsi="Times New Roman" w:cs="Times New Roman"/>
          <w:sz w:val="24"/>
          <w:szCs w:val="24"/>
        </w:rPr>
        <w:t>the</w:t>
      </w:r>
      <w:r w:rsidR="0042014D">
        <w:rPr>
          <w:rFonts w:ascii="Times New Roman" w:hAnsi="Times New Roman" w:cs="Times New Roman"/>
          <w:sz w:val="24"/>
          <w:szCs w:val="24"/>
        </w:rPr>
        <w:t>ir</w:t>
      </w:r>
      <w:r w:rsidR="00D37A32">
        <w:rPr>
          <w:rFonts w:ascii="Times New Roman" w:hAnsi="Times New Roman" w:cs="Times New Roman"/>
          <w:sz w:val="24"/>
          <w:szCs w:val="24"/>
        </w:rPr>
        <w:t xml:space="preserve"> findings indicate </w:t>
      </w:r>
      <w:r w:rsidR="00F5692A" w:rsidRPr="0014349A">
        <w:rPr>
          <w:rFonts w:ascii="Times New Roman" w:hAnsi="Times New Roman" w:cs="Times New Roman"/>
          <w:sz w:val="24"/>
          <w:szCs w:val="24"/>
        </w:rPr>
        <w:t xml:space="preserve">that </w:t>
      </w:r>
      <w:r w:rsidR="00212E17" w:rsidRPr="00D37A32">
        <w:rPr>
          <w:rFonts w:ascii="Times New Roman" w:hAnsi="Times New Roman" w:cs="Times New Roman"/>
          <w:bCs/>
          <w:sz w:val="24"/>
          <w:szCs w:val="24"/>
        </w:rPr>
        <w:t xml:space="preserve">RL </w:t>
      </w:r>
      <w:r w:rsidR="0022635C">
        <w:rPr>
          <w:rFonts w:ascii="Times New Roman" w:hAnsi="Times New Roman" w:cs="Times New Roman"/>
          <w:bCs/>
          <w:sz w:val="24"/>
          <w:szCs w:val="24"/>
        </w:rPr>
        <w:t>delivers</w:t>
      </w:r>
      <w:r w:rsidR="00212E17" w:rsidRPr="00D37A32">
        <w:rPr>
          <w:rFonts w:ascii="Times New Roman" w:hAnsi="Times New Roman" w:cs="Times New Roman"/>
          <w:bCs/>
          <w:sz w:val="24"/>
          <w:szCs w:val="24"/>
        </w:rPr>
        <w:t xml:space="preserve"> </w:t>
      </w:r>
      <w:r w:rsidR="0022635C">
        <w:rPr>
          <w:rFonts w:ascii="Times New Roman" w:hAnsi="Times New Roman" w:cs="Times New Roman"/>
          <w:bCs/>
          <w:sz w:val="24"/>
          <w:szCs w:val="24"/>
        </w:rPr>
        <w:t xml:space="preserve">an </w:t>
      </w:r>
      <w:r w:rsidR="00212E17" w:rsidRPr="00D37A32">
        <w:rPr>
          <w:rFonts w:ascii="Times New Roman" w:hAnsi="Times New Roman" w:cs="Times New Roman"/>
          <w:bCs/>
          <w:sz w:val="24"/>
          <w:szCs w:val="24"/>
        </w:rPr>
        <w:t xml:space="preserve">economic benefit of cost minimisation and </w:t>
      </w:r>
      <w:r w:rsidR="0042014D">
        <w:rPr>
          <w:rFonts w:ascii="Times New Roman" w:hAnsi="Times New Roman" w:cs="Times New Roman"/>
          <w:bCs/>
          <w:sz w:val="24"/>
          <w:szCs w:val="24"/>
        </w:rPr>
        <w:t>also results in</w:t>
      </w:r>
      <w:r w:rsidR="00212E17" w:rsidRPr="00D37A32">
        <w:rPr>
          <w:rFonts w:ascii="Times New Roman" w:hAnsi="Times New Roman" w:cs="Times New Roman"/>
          <w:bCs/>
          <w:sz w:val="24"/>
          <w:szCs w:val="24"/>
        </w:rPr>
        <w:t xml:space="preserve"> extensive impacts on </w:t>
      </w:r>
      <w:r w:rsidR="0042014D">
        <w:rPr>
          <w:rFonts w:ascii="Times New Roman" w:hAnsi="Times New Roman" w:cs="Times New Roman"/>
          <w:bCs/>
          <w:sz w:val="24"/>
          <w:szCs w:val="24"/>
        </w:rPr>
        <w:t xml:space="preserve">both </w:t>
      </w:r>
      <w:r w:rsidR="00212E17" w:rsidRPr="00D37A32">
        <w:rPr>
          <w:rFonts w:ascii="Times New Roman" w:hAnsi="Times New Roman" w:cs="Times New Roman"/>
          <w:bCs/>
          <w:sz w:val="24"/>
          <w:szCs w:val="24"/>
        </w:rPr>
        <w:t xml:space="preserve">human health and </w:t>
      </w:r>
      <w:r w:rsidR="0022635C">
        <w:rPr>
          <w:rFonts w:ascii="Times New Roman" w:hAnsi="Times New Roman" w:cs="Times New Roman"/>
          <w:bCs/>
          <w:sz w:val="24"/>
          <w:szCs w:val="24"/>
        </w:rPr>
        <w:t xml:space="preserve">the </w:t>
      </w:r>
      <w:r w:rsidR="00212E17" w:rsidRPr="00D37A32">
        <w:rPr>
          <w:rFonts w:ascii="Times New Roman" w:hAnsi="Times New Roman" w:cs="Times New Roman"/>
          <w:bCs/>
          <w:sz w:val="24"/>
          <w:szCs w:val="24"/>
        </w:rPr>
        <w:t>environment (</w:t>
      </w:r>
      <w:r w:rsidR="00F5692A" w:rsidRPr="0014349A">
        <w:rPr>
          <w:rFonts w:ascii="Times New Roman" w:hAnsi="Times New Roman" w:cs="Times New Roman"/>
          <w:sz w:val="24"/>
          <w:szCs w:val="24"/>
        </w:rPr>
        <w:t>Li and Olorunniwo, 2008)</w:t>
      </w:r>
      <w:r w:rsidR="00D37A32">
        <w:rPr>
          <w:rFonts w:ascii="Times New Roman" w:hAnsi="Times New Roman" w:cs="Times New Roman"/>
          <w:sz w:val="24"/>
          <w:szCs w:val="24"/>
        </w:rPr>
        <w:t xml:space="preserve">. </w:t>
      </w:r>
    </w:p>
    <w:p w14:paraId="0CFC3396" w14:textId="77777777" w:rsidR="00A9642C" w:rsidRDefault="00A9642C" w:rsidP="0014349A">
      <w:pPr>
        <w:autoSpaceDE w:val="0"/>
        <w:autoSpaceDN w:val="0"/>
        <w:adjustRightInd w:val="0"/>
        <w:spacing w:after="0" w:line="240" w:lineRule="auto"/>
        <w:jc w:val="both"/>
        <w:rPr>
          <w:rFonts w:ascii="Times New Roman" w:hAnsi="Times New Roman" w:cs="Times New Roman"/>
          <w:sz w:val="24"/>
          <w:szCs w:val="24"/>
        </w:rPr>
      </w:pPr>
    </w:p>
    <w:p w14:paraId="4253B4D1" w14:textId="24DC891D" w:rsidR="003553A6" w:rsidRDefault="00342022" w:rsidP="00EC25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Research findings showed that ICT </w:t>
      </w:r>
      <w:r w:rsidR="00854DA1">
        <w:rPr>
          <w:rFonts w:ascii="Times New Roman" w:hAnsi="Times New Roman" w:cs="Times New Roman"/>
          <w:sz w:val="24"/>
          <w:szCs w:val="24"/>
        </w:rPr>
        <w:t>i</w:t>
      </w:r>
      <w:r>
        <w:rPr>
          <w:rFonts w:ascii="Times New Roman" w:hAnsi="Times New Roman" w:cs="Times New Roman"/>
          <w:sz w:val="24"/>
          <w:szCs w:val="24"/>
        </w:rPr>
        <w:t xml:space="preserve">s a necessary component </w:t>
      </w:r>
      <w:r w:rsidR="00854DA1">
        <w:rPr>
          <w:rFonts w:ascii="Times New Roman" w:hAnsi="Times New Roman" w:cs="Times New Roman"/>
          <w:sz w:val="24"/>
          <w:szCs w:val="24"/>
        </w:rPr>
        <w:t xml:space="preserve">to </w:t>
      </w:r>
      <w:r w:rsidR="00005CE6">
        <w:rPr>
          <w:rFonts w:ascii="Times New Roman" w:hAnsi="Times New Roman" w:cs="Times New Roman"/>
          <w:sz w:val="24"/>
          <w:szCs w:val="24"/>
        </w:rPr>
        <w:t xml:space="preserve">improve </w:t>
      </w:r>
      <w:r w:rsidR="00793DF7">
        <w:rPr>
          <w:rFonts w:ascii="Times New Roman" w:hAnsi="Times New Roman" w:cs="Times New Roman"/>
          <w:sz w:val="24"/>
          <w:szCs w:val="24"/>
        </w:rPr>
        <w:t xml:space="preserve">RL related </w:t>
      </w:r>
      <w:r w:rsidR="00005CE6">
        <w:rPr>
          <w:rFonts w:ascii="Times New Roman" w:hAnsi="Times New Roman" w:cs="Times New Roman"/>
          <w:sz w:val="24"/>
          <w:szCs w:val="24"/>
        </w:rPr>
        <w:t>operational attributes</w:t>
      </w:r>
      <w:r w:rsidR="00793DF7">
        <w:rPr>
          <w:rFonts w:ascii="Times New Roman" w:hAnsi="Times New Roman" w:cs="Times New Roman"/>
          <w:sz w:val="24"/>
          <w:szCs w:val="24"/>
        </w:rPr>
        <w:t xml:space="preserve">, </w:t>
      </w:r>
      <w:r w:rsidR="00EC2504">
        <w:rPr>
          <w:rFonts w:ascii="Times New Roman" w:hAnsi="Times New Roman" w:cs="Times New Roman"/>
          <w:sz w:val="24"/>
          <w:szCs w:val="24"/>
        </w:rPr>
        <w:t>such as tracking/monitoring returns and handling return operations</w:t>
      </w:r>
      <w:r w:rsidR="00E02A93">
        <w:rPr>
          <w:rFonts w:ascii="Times New Roman" w:hAnsi="Times New Roman" w:cs="Times New Roman"/>
          <w:sz w:val="24"/>
          <w:szCs w:val="24"/>
        </w:rPr>
        <w:t xml:space="preserve"> (Daugherty et al., 2005)</w:t>
      </w:r>
      <w:r w:rsidR="00EC2504">
        <w:rPr>
          <w:rFonts w:ascii="Times New Roman" w:hAnsi="Times New Roman" w:cs="Times New Roman"/>
          <w:sz w:val="24"/>
          <w:szCs w:val="24"/>
        </w:rPr>
        <w:t>; ICT facilitate</w:t>
      </w:r>
      <w:r w:rsidR="0042014D">
        <w:rPr>
          <w:rFonts w:ascii="Times New Roman" w:hAnsi="Times New Roman" w:cs="Times New Roman"/>
          <w:sz w:val="24"/>
          <w:szCs w:val="24"/>
        </w:rPr>
        <w:t>d</w:t>
      </w:r>
      <w:r w:rsidR="00EC2504">
        <w:rPr>
          <w:rFonts w:ascii="Times New Roman" w:hAnsi="Times New Roman" w:cs="Times New Roman"/>
          <w:sz w:val="24"/>
          <w:szCs w:val="24"/>
        </w:rPr>
        <w:t xml:space="preserve"> </w:t>
      </w:r>
      <w:r w:rsidR="0042014D" w:rsidRPr="0042014D">
        <w:rPr>
          <w:rFonts w:ascii="Times New Roman" w:hAnsi="Times New Roman" w:cs="Times New Roman"/>
          <w:sz w:val="24"/>
          <w:szCs w:val="24"/>
        </w:rPr>
        <w:t xml:space="preserve">information </w:t>
      </w:r>
      <w:r w:rsidR="00EC2504">
        <w:rPr>
          <w:rFonts w:ascii="Times New Roman" w:hAnsi="Times New Roman" w:cs="Times New Roman"/>
          <w:sz w:val="24"/>
          <w:szCs w:val="24"/>
        </w:rPr>
        <w:t>sharing, and collaboration with other entities within the SC</w:t>
      </w:r>
      <w:r w:rsidR="00E02A93">
        <w:rPr>
          <w:rFonts w:ascii="Times New Roman" w:hAnsi="Times New Roman" w:cs="Times New Roman"/>
          <w:sz w:val="24"/>
          <w:szCs w:val="24"/>
        </w:rPr>
        <w:t xml:space="preserve"> (</w:t>
      </w:r>
      <w:r w:rsidR="00E02A93" w:rsidRPr="0014349A">
        <w:rPr>
          <w:rFonts w:ascii="Times New Roman" w:hAnsi="Times New Roman" w:cs="Times New Roman"/>
          <w:sz w:val="24"/>
          <w:szCs w:val="24"/>
        </w:rPr>
        <w:t>Olorunniwo</w:t>
      </w:r>
      <w:r w:rsidR="00E02A93">
        <w:rPr>
          <w:rFonts w:ascii="Times New Roman" w:hAnsi="Times New Roman" w:cs="Times New Roman"/>
          <w:sz w:val="24"/>
          <w:szCs w:val="24"/>
        </w:rPr>
        <w:t xml:space="preserve"> and Li, 2010)</w:t>
      </w:r>
      <w:r w:rsidR="00EC2504">
        <w:rPr>
          <w:rFonts w:ascii="Times New Roman" w:hAnsi="Times New Roman" w:cs="Times New Roman"/>
          <w:sz w:val="24"/>
          <w:szCs w:val="24"/>
        </w:rPr>
        <w:t>; all of these c</w:t>
      </w:r>
      <w:r w:rsidR="00005CE6" w:rsidRPr="00EC2504">
        <w:rPr>
          <w:rFonts w:ascii="Times New Roman" w:hAnsi="Times New Roman" w:cs="Times New Roman"/>
          <w:sz w:val="24"/>
          <w:szCs w:val="24"/>
        </w:rPr>
        <w:t xml:space="preserve">an positively impact both economic and service quality-related </w:t>
      </w:r>
      <w:r w:rsidR="00EC2504" w:rsidRPr="00EC2504">
        <w:rPr>
          <w:rFonts w:ascii="Times New Roman" w:hAnsi="Times New Roman" w:cs="Times New Roman"/>
          <w:sz w:val="24"/>
          <w:szCs w:val="24"/>
        </w:rPr>
        <w:t xml:space="preserve">RL </w:t>
      </w:r>
      <w:r w:rsidR="00005CE6" w:rsidRPr="00EC2504">
        <w:rPr>
          <w:rFonts w:ascii="Times New Roman" w:hAnsi="Times New Roman" w:cs="Times New Roman"/>
          <w:sz w:val="24"/>
          <w:szCs w:val="24"/>
        </w:rPr>
        <w:t xml:space="preserve">performance. </w:t>
      </w:r>
      <w:r w:rsidR="00613474" w:rsidRPr="00AA61C2">
        <w:rPr>
          <w:rFonts w:ascii="Times New Roman" w:hAnsi="Times New Roman" w:cs="Times New Roman"/>
          <w:sz w:val="24"/>
          <w:szCs w:val="24"/>
        </w:rPr>
        <w:t>While our initial consultations with 12 healthcare professionals show that ICT has been implemented by Medical Equipment Librar</w:t>
      </w:r>
      <w:r w:rsidR="00854DA1" w:rsidRPr="00AA61C2">
        <w:rPr>
          <w:rFonts w:ascii="Times New Roman" w:hAnsi="Times New Roman" w:cs="Times New Roman"/>
          <w:sz w:val="24"/>
          <w:szCs w:val="24"/>
        </w:rPr>
        <w:t>ies</w:t>
      </w:r>
      <w:r w:rsidR="00613474" w:rsidRPr="00AA61C2">
        <w:rPr>
          <w:rFonts w:ascii="Times New Roman" w:hAnsi="Times New Roman" w:cs="Times New Roman"/>
          <w:sz w:val="24"/>
          <w:szCs w:val="24"/>
        </w:rPr>
        <w:t xml:space="preserve"> (MEL) in </w:t>
      </w:r>
      <w:r w:rsidR="00AA3ED3">
        <w:rPr>
          <w:rFonts w:ascii="Times New Roman" w:hAnsi="Times New Roman" w:cs="Times New Roman"/>
          <w:sz w:val="24"/>
          <w:szCs w:val="24"/>
        </w:rPr>
        <w:t>h</w:t>
      </w:r>
      <w:r w:rsidR="00613474" w:rsidRPr="00AA61C2">
        <w:rPr>
          <w:rFonts w:ascii="Times New Roman" w:hAnsi="Times New Roman" w:cs="Times New Roman"/>
          <w:sz w:val="24"/>
          <w:szCs w:val="24"/>
        </w:rPr>
        <w:t xml:space="preserve">ospital </w:t>
      </w:r>
      <w:r w:rsidR="004051EF" w:rsidRPr="00AA61C2">
        <w:rPr>
          <w:rFonts w:ascii="Times New Roman" w:hAnsi="Times New Roman" w:cs="Times New Roman"/>
          <w:sz w:val="24"/>
          <w:szCs w:val="24"/>
        </w:rPr>
        <w:t>Trust</w:t>
      </w:r>
      <w:r w:rsidR="00613474" w:rsidRPr="00AA61C2">
        <w:rPr>
          <w:rFonts w:ascii="Times New Roman" w:hAnsi="Times New Roman" w:cs="Times New Roman"/>
          <w:sz w:val="24"/>
          <w:szCs w:val="24"/>
        </w:rPr>
        <w:t xml:space="preserve">s </w:t>
      </w:r>
      <w:r w:rsidR="00D15A60">
        <w:rPr>
          <w:rFonts w:ascii="Times New Roman" w:hAnsi="Times New Roman" w:cs="Times New Roman"/>
          <w:sz w:val="24"/>
          <w:szCs w:val="24"/>
        </w:rPr>
        <w:t xml:space="preserve">or Integrated Community Equipment Service </w:t>
      </w:r>
      <w:r w:rsidR="00854DA1" w:rsidRPr="00AA61C2">
        <w:rPr>
          <w:rFonts w:ascii="Times New Roman" w:hAnsi="Times New Roman" w:cs="Times New Roman"/>
          <w:sz w:val="24"/>
          <w:szCs w:val="24"/>
        </w:rPr>
        <w:t>to</w:t>
      </w:r>
      <w:r w:rsidR="00613474" w:rsidRPr="00AA61C2">
        <w:rPr>
          <w:rFonts w:ascii="Times New Roman" w:hAnsi="Times New Roman" w:cs="Times New Roman"/>
          <w:sz w:val="24"/>
          <w:szCs w:val="24"/>
        </w:rPr>
        <w:t xml:space="preserve"> record medical devices,</w:t>
      </w:r>
      <w:r w:rsidR="00CE78ED">
        <w:rPr>
          <w:rFonts w:ascii="Times New Roman" w:hAnsi="Times New Roman" w:cs="Times New Roman"/>
          <w:sz w:val="24"/>
          <w:szCs w:val="24"/>
        </w:rPr>
        <w:t xml:space="preserve"> </w:t>
      </w:r>
      <w:r w:rsidR="005F5E27">
        <w:rPr>
          <w:rFonts w:ascii="Times New Roman" w:hAnsi="Times New Roman" w:cs="Times New Roman"/>
          <w:sz w:val="24"/>
          <w:szCs w:val="24"/>
        </w:rPr>
        <w:t>t</w:t>
      </w:r>
      <w:r w:rsidR="00613474" w:rsidRPr="00AA61C2">
        <w:rPr>
          <w:rFonts w:ascii="Times New Roman" w:hAnsi="Times New Roman" w:cs="Times New Roman"/>
          <w:sz w:val="24"/>
          <w:szCs w:val="24"/>
        </w:rPr>
        <w:t xml:space="preserve">here is little or no research on how </w:t>
      </w:r>
      <w:r w:rsidR="005F5E27">
        <w:rPr>
          <w:rFonts w:ascii="Times New Roman" w:hAnsi="Times New Roman" w:cs="Times New Roman"/>
          <w:sz w:val="24"/>
          <w:szCs w:val="24"/>
        </w:rPr>
        <w:t xml:space="preserve">or why </w:t>
      </w:r>
      <w:r w:rsidR="00613474" w:rsidRPr="00AA61C2">
        <w:rPr>
          <w:rFonts w:ascii="Times New Roman" w:hAnsi="Times New Roman" w:cs="Times New Roman"/>
          <w:sz w:val="24"/>
          <w:szCs w:val="24"/>
        </w:rPr>
        <w:t xml:space="preserve">ICT is implemented in managing RE of medical devices. </w:t>
      </w:r>
    </w:p>
    <w:p w14:paraId="204CA007" w14:textId="77777777" w:rsidR="003553A6" w:rsidRDefault="003553A6" w:rsidP="00EC2504">
      <w:pPr>
        <w:autoSpaceDE w:val="0"/>
        <w:autoSpaceDN w:val="0"/>
        <w:adjustRightInd w:val="0"/>
        <w:spacing w:after="0" w:line="240" w:lineRule="auto"/>
        <w:jc w:val="both"/>
        <w:rPr>
          <w:rFonts w:ascii="Times New Roman" w:hAnsi="Times New Roman" w:cs="Times New Roman"/>
          <w:sz w:val="24"/>
          <w:szCs w:val="24"/>
        </w:rPr>
      </w:pPr>
    </w:p>
    <w:p w14:paraId="36A3E7D0" w14:textId="76833603" w:rsidR="003553A6" w:rsidRDefault="00DE609D" w:rsidP="008D0485">
      <w:pPr>
        <w:autoSpaceDE w:val="0"/>
        <w:autoSpaceDN w:val="0"/>
        <w:adjustRightInd w:val="0"/>
        <w:spacing w:after="0" w:line="240" w:lineRule="auto"/>
        <w:jc w:val="both"/>
        <w:rPr>
          <w:rFonts w:ascii="Times New Roman" w:hAnsi="Times New Roman" w:cs="Times New Roman"/>
          <w:sz w:val="24"/>
          <w:szCs w:val="24"/>
        </w:rPr>
      </w:pPr>
      <w:r w:rsidRPr="00AA61C2">
        <w:rPr>
          <w:rFonts w:ascii="Times New Roman" w:eastAsia="Times New Roman" w:hAnsi="Times New Roman" w:cs="Times New Roman"/>
          <w:sz w:val="24"/>
          <w:szCs w:val="24"/>
        </w:rPr>
        <w:t xml:space="preserve">This </w:t>
      </w:r>
      <w:r w:rsidR="005D608C" w:rsidRPr="00AA61C2">
        <w:rPr>
          <w:rFonts w:ascii="Times New Roman" w:eastAsia="Times New Roman" w:hAnsi="Times New Roman" w:cs="Times New Roman"/>
          <w:sz w:val="24"/>
          <w:szCs w:val="24"/>
        </w:rPr>
        <w:t>research</w:t>
      </w:r>
      <w:r w:rsidR="003A7B18" w:rsidRPr="00AA61C2">
        <w:rPr>
          <w:rFonts w:ascii="Times New Roman" w:eastAsia="Times New Roman" w:hAnsi="Times New Roman" w:cs="Times New Roman"/>
          <w:sz w:val="24"/>
          <w:szCs w:val="24"/>
        </w:rPr>
        <w:t xml:space="preserve"> </w:t>
      </w:r>
      <w:r w:rsidRPr="00AA61C2">
        <w:rPr>
          <w:rFonts w:ascii="Times New Roman" w:eastAsia="Times New Roman" w:hAnsi="Times New Roman" w:cs="Times New Roman"/>
          <w:sz w:val="24"/>
          <w:szCs w:val="24"/>
        </w:rPr>
        <w:t xml:space="preserve">therefore aims </w:t>
      </w:r>
      <w:r w:rsidR="00005CE6">
        <w:rPr>
          <w:rFonts w:ascii="Times New Roman" w:eastAsia="Times New Roman" w:hAnsi="Times New Roman" w:cs="Times New Roman"/>
          <w:sz w:val="24"/>
          <w:szCs w:val="24"/>
        </w:rPr>
        <w:t xml:space="preserve">to gain insights into the </w:t>
      </w:r>
      <w:r w:rsidR="003A7B18" w:rsidRPr="00AA61C2">
        <w:rPr>
          <w:rFonts w:ascii="Times New Roman" w:hAnsi="Times New Roman" w:cs="Times New Roman"/>
          <w:sz w:val="24"/>
          <w:szCs w:val="24"/>
        </w:rPr>
        <w:t xml:space="preserve">scale and use of ICT specific to </w:t>
      </w:r>
      <w:r w:rsidR="004B2CF6" w:rsidRPr="00AA61C2">
        <w:rPr>
          <w:rFonts w:ascii="Times New Roman" w:hAnsi="Times New Roman" w:cs="Times New Roman"/>
          <w:sz w:val="24"/>
          <w:szCs w:val="24"/>
        </w:rPr>
        <w:t xml:space="preserve">managing RE of medical devices </w:t>
      </w:r>
      <w:r w:rsidR="003A7B18" w:rsidRPr="00AA61C2">
        <w:rPr>
          <w:rFonts w:ascii="Times New Roman" w:hAnsi="Times New Roman" w:cs="Times New Roman"/>
          <w:sz w:val="24"/>
          <w:szCs w:val="24"/>
        </w:rPr>
        <w:t xml:space="preserve">in </w:t>
      </w:r>
      <w:r w:rsidR="0042014D">
        <w:rPr>
          <w:rFonts w:ascii="Times New Roman" w:hAnsi="Times New Roman" w:cs="Times New Roman"/>
          <w:sz w:val="24"/>
          <w:szCs w:val="24"/>
        </w:rPr>
        <w:t xml:space="preserve">the </w:t>
      </w:r>
      <w:r w:rsidR="00757EFE" w:rsidRPr="00AA61C2">
        <w:rPr>
          <w:rFonts w:ascii="Times New Roman" w:hAnsi="Times New Roman" w:cs="Times New Roman"/>
          <w:sz w:val="24"/>
          <w:szCs w:val="24"/>
        </w:rPr>
        <w:t>NHS</w:t>
      </w:r>
      <w:r w:rsidR="003A7B18" w:rsidRPr="00AA61C2">
        <w:rPr>
          <w:rFonts w:ascii="Times New Roman" w:hAnsi="Times New Roman" w:cs="Times New Roman"/>
          <w:sz w:val="24"/>
          <w:szCs w:val="24"/>
        </w:rPr>
        <w:t xml:space="preserve">, </w:t>
      </w:r>
      <w:r w:rsidR="00B902F2">
        <w:rPr>
          <w:rFonts w:ascii="Times New Roman" w:eastAsia="Times New Roman" w:hAnsi="Times New Roman" w:cs="Times New Roman"/>
          <w:sz w:val="24"/>
          <w:szCs w:val="24"/>
        </w:rPr>
        <w:t>by means of exploratory case studies</w:t>
      </w:r>
      <w:r w:rsidR="00124656" w:rsidRPr="00AA61C2">
        <w:rPr>
          <w:rFonts w:ascii="Times New Roman" w:hAnsi="Times New Roman" w:cs="Times New Roman"/>
          <w:sz w:val="24"/>
          <w:szCs w:val="24"/>
        </w:rPr>
        <w:t>.</w:t>
      </w:r>
      <w:r w:rsidR="009D2888">
        <w:rPr>
          <w:rFonts w:ascii="Times New Roman" w:hAnsi="Times New Roman" w:cs="Times New Roman"/>
          <w:sz w:val="24"/>
          <w:szCs w:val="24"/>
        </w:rPr>
        <w:t xml:space="preserve"> T</w:t>
      </w:r>
      <w:r w:rsidR="004B2CF6">
        <w:rPr>
          <w:rFonts w:ascii="Times New Roman" w:hAnsi="Times New Roman" w:cs="Times New Roman"/>
          <w:sz w:val="24"/>
          <w:szCs w:val="24"/>
        </w:rPr>
        <w:t xml:space="preserve">his study </w:t>
      </w:r>
      <w:r w:rsidR="001D50E4">
        <w:rPr>
          <w:rFonts w:ascii="Times New Roman" w:hAnsi="Times New Roman" w:cs="Times New Roman"/>
          <w:sz w:val="24"/>
          <w:szCs w:val="24"/>
        </w:rPr>
        <w:t xml:space="preserve">focuses </w:t>
      </w:r>
      <w:r w:rsidR="004B2CF6">
        <w:rPr>
          <w:rFonts w:ascii="Times New Roman" w:hAnsi="Times New Roman" w:cs="Times New Roman"/>
          <w:sz w:val="24"/>
          <w:szCs w:val="24"/>
        </w:rPr>
        <w:t>on high risk</w:t>
      </w:r>
      <w:r w:rsidR="00FE6BFD">
        <w:rPr>
          <w:rFonts w:ascii="Times New Roman" w:hAnsi="Times New Roman" w:cs="Times New Roman"/>
          <w:sz w:val="24"/>
          <w:szCs w:val="24"/>
        </w:rPr>
        <w:t xml:space="preserve"> </w:t>
      </w:r>
      <w:r w:rsidR="0031043B">
        <w:rPr>
          <w:rFonts w:ascii="Times New Roman" w:hAnsi="Times New Roman" w:cs="Times New Roman"/>
          <w:sz w:val="24"/>
          <w:szCs w:val="24"/>
        </w:rPr>
        <w:t xml:space="preserve">implantable medical devices </w:t>
      </w:r>
      <w:r w:rsidR="00FE6BFD">
        <w:rPr>
          <w:rFonts w:ascii="Times New Roman" w:hAnsi="Times New Roman" w:cs="Times New Roman"/>
          <w:sz w:val="24"/>
          <w:szCs w:val="24"/>
        </w:rPr>
        <w:t>(device</w:t>
      </w:r>
      <w:r w:rsidR="0042014D">
        <w:rPr>
          <w:rFonts w:ascii="Times New Roman" w:hAnsi="Times New Roman" w:cs="Times New Roman"/>
          <w:sz w:val="24"/>
          <w:szCs w:val="24"/>
        </w:rPr>
        <w:t>s that</w:t>
      </w:r>
      <w:r w:rsidR="00FE6BFD">
        <w:rPr>
          <w:rFonts w:ascii="Times New Roman" w:hAnsi="Times New Roman" w:cs="Times New Roman"/>
          <w:sz w:val="24"/>
          <w:szCs w:val="24"/>
        </w:rPr>
        <w:t xml:space="preserve"> support or sustain human life)</w:t>
      </w:r>
      <w:r w:rsidR="0031043B">
        <w:rPr>
          <w:rFonts w:ascii="Times New Roman" w:hAnsi="Times New Roman" w:cs="Times New Roman"/>
          <w:sz w:val="24"/>
          <w:szCs w:val="24"/>
        </w:rPr>
        <w:t xml:space="preserve"> and </w:t>
      </w:r>
      <w:r w:rsidR="00FE6BFD">
        <w:rPr>
          <w:rFonts w:ascii="Times New Roman" w:hAnsi="Times New Roman" w:cs="Times New Roman"/>
          <w:sz w:val="24"/>
          <w:szCs w:val="24"/>
        </w:rPr>
        <w:t xml:space="preserve">valuable </w:t>
      </w:r>
      <w:r w:rsidR="004B2CF6">
        <w:rPr>
          <w:rFonts w:ascii="Times New Roman" w:hAnsi="Times New Roman" w:cs="Times New Roman"/>
          <w:sz w:val="24"/>
          <w:szCs w:val="24"/>
        </w:rPr>
        <w:t>medical devices</w:t>
      </w:r>
      <w:r w:rsidR="0031043B">
        <w:rPr>
          <w:rFonts w:ascii="Times New Roman" w:hAnsi="Times New Roman" w:cs="Times New Roman"/>
          <w:sz w:val="24"/>
          <w:szCs w:val="24"/>
        </w:rPr>
        <w:t xml:space="preserve"> (each device costs more than £1000</w:t>
      </w:r>
      <w:r w:rsidR="00832D15">
        <w:rPr>
          <w:rFonts w:ascii="Times New Roman" w:hAnsi="Times New Roman" w:cs="Times New Roman"/>
          <w:sz w:val="24"/>
          <w:szCs w:val="24"/>
        </w:rPr>
        <w:t>)</w:t>
      </w:r>
      <w:r w:rsidR="004B2CF6">
        <w:rPr>
          <w:rFonts w:ascii="Times New Roman" w:hAnsi="Times New Roman" w:cs="Times New Roman"/>
          <w:sz w:val="24"/>
          <w:szCs w:val="24"/>
        </w:rPr>
        <w:t>.</w:t>
      </w:r>
      <w:r w:rsidR="00B54326">
        <w:rPr>
          <w:rFonts w:ascii="Times New Roman" w:hAnsi="Times New Roman" w:cs="Times New Roman"/>
          <w:sz w:val="24"/>
          <w:szCs w:val="24"/>
        </w:rPr>
        <w:t xml:space="preserve"> According to </w:t>
      </w:r>
      <w:r w:rsidR="00B54326">
        <w:rPr>
          <w:rFonts w:ascii="Times New Roman" w:eastAsia="Times New Roman" w:hAnsi="Times New Roman" w:cs="Times New Roman"/>
          <w:sz w:val="24"/>
          <w:szCs w:val="24"/>
        </w:rPr>
        <w:t>NHSBSA (2012) and MHRA</w:t>
      </w:r>
      <w:r w:rsidR="00DE5341">
        <w:rPr>
          <w:rFonts w:ascii="Times New Roman" w:eastAsia="Times New Roman" w:hAnsi="Times New Roman" w:cs="Times New Roman"/>
          <w:sz w:val="24"/>
          <w:szCs w:val="24"/>
        </w:rPr>
        <w:t xml:space="preserve"> guidance</w:t>
      </w:r>
      <w:r w:rsidR="00B54326">
        <w:rPr>
          <w:rFonts w:ascii="Times New Roman" w:eastAsia="Times New Roman" w:hAnsi="Times New Roman" w:cs="Times New Roman"/>
          <w:sz w:val="24"/>
          <w:szCs w:val="24"/>
        </w:rPr>
        <w:t xml:space="preserve"> (2015), we estimate these two categories of devices account </w:t>
      </w:r>
      <w:r w:rsidR="00B52FDD">
        <w:rPr>
          <w:rFonts w:ascii="Times New Roman" w:eastAsia="Times New Roman" w:hAnsi="Times New Roman" w:cs="Times New Roman"/>
          <w:sz w:val="24"/>
          <w:szCs w:val="24"/>
        </w:rPr>
        <w:t xml:space="preserve">for </w:t>
      </w:r>
      <w:r w:rsidR="00B902F2">
        <w:rPr>
          <w:rFonts w:ascii="Times New Roman" w:eastAsia="Times New Roman" w:hAnsi="Times New Roman" w:cs="Times New Roman"/>
          <w:sz w:val="24"/>
          <w:szCs w:val="24"/>
        </w:rPr>
        <w:t>at least</w:t>
      </w:r>
      <w:r w:rsidR="00937E98">
        <w:rPr>
          <w:rFonts w:ascii="Times New Roman" w:eastAsia="Times New Roman" w:hAnsi="Times New Roman" w:cs="Times New Roman"/>
          <w:sz w:val="24"/>
          <w:szCs w:val="24"/>
        </w:rPr>
        <w:t xml:space="preserve"> </w:t>
      </w:r>
      <w:r w:rsidR="00B902F2">
        <w:rPr>
          <w:rFonts w:ascii="Times New Roman" w:eastAsia="Times New Roman" w:hAnsi="Times New Roman" w:cs="Times New Roman"/>
          <w:sz w:val="24"/>
          <w:szCs w:val="24"/>
        </w:rPr>
        <w:t>£1</w:t>
      </w:r>
      <w:r w:rsidR="00B52FDD">
        <w:rPr>
          <w:rFonts w:ascii="Times New Roman" w:eastAsia="Times New Roman" w:hAnsi="Times New Roman" w:cs="Times New Roman"/>
          <w:sz w:val="24"/>
          <w:szCs w:val="24"/>
        </w:rPr>
        <w:t xml:space="preserve"> billion of NHS expenditure </w:t>
      </w:r>
      <w:r w:rsidR="00B52FDD" w:rsidRPr="00F1523E">
        <w:rPr>
          <w:rFonts w:ascii="Times New Roman" w:eastAsia="Times New Roman" w:hAnsi="Times New Roman" w:cs="Times New Roman"/>
          <w:sz w:val="24"/>
          <w:szCs w:val="24"/>
        </w:rPr>
        <w:t>on medical devices</w:t>
      </w:r>
      <w:r w:rsidR="00B52FDD">
        <w:rPr>
          <w:rFonts w:ascii="Times New Roman" w:eastAsia="Times New Roman" w:hAnsi="Times New Roman" w:cs="Times New Roman"/>
          <w:sz w:val="24"/>
          <w:szCs w:val="24"/>
        </w:rPr>
        <w:t xml:space="preserve">. </w:t>
      </w:r>
      <w:r w:rsidR="00124656" w:rsidRPr="00124656">
        <w:rPr>
          <w:rFonts w:ascii="Times New Roman" w:hAnsi="Times New Roman" w:cs="Times New Roman"/>
          <w:sz w:val="24"/>
          <w:szCs w:val="24"/>
        </w:rPr>
        <w:t>Specifically, the paper</w:t>
      </w:r>
      <w:r w:rsidR="00124656">
        <w:rPr>
          <w:rFonts w:ascii="Times New Roman" w:hAnsi="Times New Roman" w:cs="Times New Roman"/>
          <w:sz w:val="24"/>
          <w:szCs w:val="24"/>
        </w:rPr>
        <w:t xml:space="preserve"> </w:t>
      </w:r>
      <w:r w:rsidR="00F5692A" w:rsidRPr="00613474">
        <w:rPr>
          <w:rFonts w:ascii="Times New Roman" w:hAnsi="Times New Roman" w:cs="Times New Roman"/>
          <w:sz w:val="24"/>
          <w:szCs w:val="24"/>
        </w:rPr>
        <w:t>examines:</w:t>
      </w:r>
    </w:p>
    <w:p w14:paraId="4900E40A" w14:textId="77777777" w:rsidR="003553A6" w:rsidRPr="00827111" w:rsidRDefault="00F5692A" w:rsidP="005030BB">
      <w:pPr>
        <w:pStyle w:val="ListParagraph"/>
        <w:numPr>
          <w:ilvl w:val="0"/>
          <w:numId w:val="2"/>
        </w:numPr>
        <w:autoSpaceDE w:val="0"/>
        <w:autoSpaceDN w:val="0"/>
        <w:adjustRightInd w:val="0"/>
        <w:spacing w:after="0" w:line="240" w:lineRule="auto"/>
        <w:rPr>
          <w:rFonts w:ascii="Times New Roman" w:hAnsi="Times New Roman" w:cs="Times New Roman"/>
          <w:sz w:val="24"/>
          <w:szCs w:val="24"/>
        </w:rPr>
      </w:pPr>
      <w:r w:rsidRPr="00827111">
        <w:rPr>
          <w:rFonts w:ascii="Times New Roman" w:hAnsi="Times New Roman" w:cs="Times New Roman"/>
          <w:sz w:val="24"/>
          <w:szCs w:val="24"/>
        </w:rPr>
        <w:lastRenderedPageBreak/>
        <w:t xml:space="preserve">How </w:t>
      </w:r>
      <w:r w:rsidR="00854DA1" w:rsidRPr="00827111">
        <w:rPr>
          <w:rFonts w:ascii="Times New Roman" w:hAnsi="Times New Roman" w:cs="Times New Roman"/>
          <w:sz w:val="24"/>
          <w:szCs w:val="24"/>
        </w:rPr>
        <w:t xml:space="preserve">has </w:t>
      </w:r>
      <w:r w:rsidRPr="00827111">
        <w:rPr>
          <w:rFonts w:ascii="Times New Roman" w:hAnsi="Times New Roman" w:cs="Times New Roman"/>
          <w:sz w:val="24"/>
          <w:szCs w:val="24"/>
        </w:rPr>
        <w:t xml:space="preserve">ICT been implemented to manage </w:t>
      </w:r>
      <w:r w:rsidR="00ED535A" w:rsidRPr="00827111">
        <w:rPr>
          <w:rFonts w:ascii="Times New Roman" w:hAnsi="Times New Roman" w:cs="Times New Roman"/>
          <w:sz w:val="24"/>
          <w:szCs w:val="24"/>
        </w:rPr>
        <w:t xml:space="preserve">the </w:t>
      </w:r>
      <w:r w:rsidR="004B2CF6" w:rsidRPr="00827111">
        <w:rPr>
          <w:rFonts w:ascii="Times New Roman" w:hAnsi="Times New Roman" w:cs="Times New Roman"/>
          <w:sz w:val="24"/>
          <w:szCs w:val="24"/>
        </w:rPr>
        <w:t xml:space="preserve">RE of high risk or </w:t>
      </w:r>
      <w:r w:rsidR="00FE6BFD" w:rsidRPr="00827111">
        <w:rPr>
          <w:rFonts w:ascii="Times New Roman" w:hAnsi="Times New Roman" w:cs="Times New Roman"/>
          <w:sz w:val="24"/>
          <w:szCs w:val="24"/>
        </w:rPr>
        <w:t xml:space="preserve">valuable </w:t>
      </w:r>
      <w:r w:rsidRPr="00827111">
        <w:rPr>
          <w:rFonts w:ascii="Times New Roman" w:hAnsi="Times New Roman" w:cs="Times New Roman"/>
          <w:sz w:val="24"/>
          <w:szCs w:val="24"/>
        </w:rPr>
        <w:t>medical devices?</w:t>
      </w:r>
    </w:p>
    <w:p w14:paraId="4239266E" w14:textId="77777777" w:rsidR="0020549D" w:rsidRDefault="00F04BB3" w:rsidP="005030BB">
      <w:pPr>
        <w:pStyle w:val="ListParagraph"/>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Why IC</w:t>
      </w:r>
      <w:r w:rsidR="00ED535A">
        <w:rPr>
          <w:rFonts w:ascii="Times New Roman" w:hAnsi="Times New Roman" w:cs="Times New Roman"/>
          <w:color w:val="000000"/>
          <w:sz w:val="24"/>
          <w:szCs w:val="24"/>
        </w:rPr>
        <w:t>T</w:t>
      </w:r>
      <w:r w:rsidR="00364079">
        <w:rPr>
          <w:rFonts w:ascii="Times New Roman" w:hAnsi="Times New Roman" w:cs="Times New Roman"/>
          <w:color w:val="000000"/>
          <w:sz w:val="24"/>
          <w:szCs w:val="24"/>
        </w:rPr>
        <w:t xml:space="preserve"> is adopted</w:t>
      </w:r>
      <w:r w:rsidR="00073D34">
        <w:rPr>
          <w:rFonts w:ascii="Times New Roman" w:hAnsi="Times New Roman" w:cs="Times New Roman"/>
          <w:color w:val="000000"/>
          <w:sz w:val="24"/>
          <w:szCs w:val="24"/>
        </w:rPr>
        <w:t xml:space="preserve"> to manage the RE</w:t>
      </w:r>
      <w:r w:rsidR="0020549D">
        <w:rPr>
          <w:rFonts w:ascii="Times New Roman" w:hAnsi="Times New Roman" w:cs="Times New Roman"/>
          <w:color w:val="000000"/>
          <w:sz w:val="24"/>
          <w:szCs w:val="24"/>
        </w:rPr>
        <w:t xml:space="preserve">? </w:t>
      </w:r>
    </w:p>
    <w:p w14:paraId="258418CA" w14:textId="77777777" w:rsidR="0020549D" w:rsidRDefault="0020549D" w:rsidP="005030BB">
      <w:pPr>
        <w:pStyle w:val="ListParagraph"/>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What are </w:t>
      </w:r>
      <w:r w:rsidR="00E106CD">
        <w:rPr>
          <w:rFonts w:ascii="Times New Roman" w:hAnsi="Times New Roman" w:cs="Times New Roman"/>
          <w:color w:val="000000"/>
          <w:sz w:val="24"/>
          <w:szCs w:val="24"/>
        </w:rPr>
        <w:t xml:space="preserve">the barriers to </w:t>
      </w:r>
      <w:r w:rsidR="001D50E4">
        <w:rPr>
          <w:rFonts w:ascii="Times New Roman" w:hAnsi="Times New Roman" w:cs="Times New Roman"/>
          <w:color w:val="000000"/>
          <w:sz w:val="24"/>
          <w:szCs w:val="24"/>
        </w:rPr>
        <w:t xml:space="preserve">wider </w:t>
      </w:r>
      <w:r>
        <w:rPr>
          <w:rFonts w:ascii="Times New Roman" w:hAnsi="Times New Roman" w:cs="Times New Roman"/>
          <w:color w:val="000000"/>
          <w:sz w:val="24"/>
          <w:szCs w:val="24"/>
        </w:rPr>
        <w:t>ICT</w:t>
      </w:r>
      <w:r w:rsidR="00C06879">
        <w:rPr>
          <w:rFonts w:ascii="Times New Roman" w:hAnsi="Times New Roman" w:cs="Times New Roman"/>
          <w:color w:val="000000"/>
          <w:sz w:val="24"/>
          <w:szCs w:val="24"/>
        </w:rPr>
        <w:t xml:space="preserve"> </w:t>
      </w:r>
      <w:r w:rsidR="00364079">
        <w:rPr>
          <w:rFonts w:ascii="Times New Roman" w:hAnsi="Times New Roman" w:cs="Times New Roman"/>
          <w:color w:val="000000"/>
          <w:sz w:val="24"/>
          <w:szCs w:val="24"/>
        </w:rPr>
        <w:t>adoption</w:t>
      </w:r>
      <w:r>
        <w:rPr>
          <w:rFonts w:ascii="Times New Roman" w:hAnsi="Times New Roman" w:cs="Times New Roman"/>
          <w:color w:val="000000"/>
          <w:sz w:val="24"/>
          <w:szCs w:val="24"/>
        </w:rPr>
        <w:t xml:space="preserve">? </w:t>
      </w:r>
    </w:p>
    <w:p w14:paraId="57B7B427" w14:textId="77777777" w:rsidR="0020549D" w:rsidRDefault="0020549D" w:rsidP="0020549D">
      <w:pPr>
        <w:autoSpaceDE w:val="0"/>
        <w:autoSpaceDN w:val="0"/>
        <w:adjustRightInd w:val="0"/>
        <w:spacing w:after="0" w:line="240" w:lineRule="auto"/>
        <w:jc w:val="both"/>
        <w:rPr>
          <w:sz w:val="24"/>
          <w:szCs w:val="24"/>
        </w:rPr>
      </w:pPr>
    </w:p>
    <w:p w14:paraId="3D8733E7" w14:textId="52B07D14" w:rsidR="0075786A" w:rsidRPr="008E0E02" w:rsidRDefault="00BA61BC" w:rsidP="0020549D">
      <w:pPr>
        <w:autoSpaceDE w:val="0"/>
        <w:autoSpaceDN w:val="0"/>
        <w:adjustRightInd w:val="0"/>
        <w:spacing w:after="0" w:line="240" w:lineRule="auto"/>
        <w:jc w:val="both"/>
        <w:rPr>
          <w:rFonts w:ascii="Times New Roman" w:hAnsi="Times New Roman" w:cs="Times New Roman"/>
          <w:sz w:val="24"/>
          <w:szCs w:val="24"/>
        </w:rPr>
      </w:pPr>
      <w:r w:rsidRPr="00BA61BC">
        <w:rPr>
          <w:rFonts w:ascii="Times New Roman" w:hAnsi="Times New Roman" w:cs="Times New Roman"/>
          <w:sz w:val="24"/>
          <w:szCs w:val="24"/>
        </w:rPr>
        <w:t xml:space="preserve">Having a clear understanding of </w:t>
      </w:r>
      <w:r w:rsidR="0042014D">
        <w:rPr>
          <w:rFonts w:ascii="Times New Roman" w:hAnsi="Times New Roman" w:cs="Times New Roman"/>
          <w:sz w:val="24"/>
          <w:szCs w:val="24"/>
        </w:rPr>
        <w:t xml:space="preserve">the answers to </w:t>
      </w:r>
      <w:r w:rsidRPr="00BA61BC">
        <w:rPr>
          <w:rFonts w:ascii="Times New Roman" w:hAnsi="Times New Roman" w:cs="Times New Roman"/>
          <w:sz w:val="24"/>
          <w:szCs w:val="24"/>
        </w:rPr>
        <w:t xml:space="preserve">these questions will undoubtedly be helpful </w:t>
      </w:r>
      <w:r w:rsidR="0042014D">
        <w:rPr>
          <w:rFonts w:ascii="Times New Roman" w:hAnsi="Times New Roman" w:cs="Times New Roman"/>
          <w:sz w:val="24"/>
          <w:szCs w:val="24"/>
        </w:rPr>
        <w:t xml:space="preserve">in </w:t>
      </w:r>
      <w:r w:rsidR="00465D72">
        <w:rPr>
          <w:rFonts w:ascii="Times New Roman" w:hAnsi="Times New Roman" w:cs="Times New Roman"/>
          <w:sz w:val="24"/>
          <w:szCs w:val="24"/>
        </w:rPr>
        <w:t xml:space="preserve">informing </w:t>
      </w:r>
      <w:r w:rsidR="00465D72" w:rsidRPr="00BA61BC">
        <w:rPr>
          <w:rFonts w:ascii="Times New Roman" w:hAnsi="Times New Roman" w:cs="Times New Roman"/>
          <w:sz w:val="24"/>
          <w:szCs w:val="24"/>
        </w:rPr>
        <w:t>strategic</w:t>
      </w:r>
      <w:r w:rsidRPr="00BA61BC">
        <w:rPr>
          <w:rFonts w:ascii="Times New Roman" w:hAnsi="Times New Roman" w:cs="Times New Roman"/>
          <w:sz w:val="24"/>
          <w:szCs w:val="24"/>
        </w:rPr>
        <w:t xml:space="preserve"> and tactical decision-making processes on information sys</w:t>
      </w:r>
      <w:r w:rsidR="008D71F0">
        <w:rPr>
          <w:rFonts w:ascii="Times New Roman" w:hAnsi="Times New Roman" w:cs="Times New Roman"/>
          <w:sz w:val="24"/>
          <w:szCs w:val="24"/>
        </w:rPr>
        <w:t xml:space="preserve">tem design for medical devices exchange systems. </w:t>
      </w:r>
    </w:p>
    <w:p w14:paraId="06DF08CD" w14:textId="77777777" w:rsidR="00854DA1" w:rsidRDefault="00854DA1">
      <w:pPr>
        <w:spacing w:after="0" w:line="240" w:lineRule="auto"/>
        <w:jc w:val="both"/>
        <w:rPr>
          <w:rFonts w:ascii="Times New Roman" w:hAnsi="Times New Roman" w:cs="Times New Roman"/>
          <w:sz w:val="24"/>
          <w:szCs w:val="24"/>
        </w:rPr>
      </w:pPr>
    </w:p>
    <w:p w14:paraId="356158D2" w14:textId="77777777" w:rsidR="001D48BC" w:rsidRDefault="00CB514A" w:rsidP="00516869">
      <w:pPr>
        <w:pStyle w:val="ListParagraph"/>
        <w:numPr>
          <w:ilvl w:val="0"/>
          <w:numId w:val="1"/>
        </w:numPr>
        <w:spacing w:line="360" w:lineRule="auto"/>
        <w:ind w:left="714" w:hanging="357"/>
        <w:jc w:val="both"/>
        <w:rPr>
          <w:rFonts w:ascii="Times New Roman" w:hAnsi="Times New Roman" w:cs="Times New Roman"/>
          <w:b/>
          <w:sz w:val="24"/>
          <w:szCs w:val="24"/>
        </w:rPr>
      </w:pPr>
      <w:r w:rsidRPr="007E72A2">
        <w:rPr>
          <w:rFonts w:ascii="Times New Roman" w:hAnsi="Times New Roman" w:cs="Times New Roman"/>
          <w:b/>
          <w:sz w:val="24"/>
          <w:szCs w:val="24"/>
        </w:rPr>
        <w:t>Literature</w:t>
      </w:r>
      <w:r w:rsidR="00606766" w:rsidRPr="007E72A2">
        <w:rPr>
          <w:rFonts w:ascii="Times New Roman" w:hAnsi="Times New Roman" w:cs="Times New Roman"/>
          <w:b/>
          <w:sz w:val="24"/>
          <w:szCs w:val="24"/>
        </w:rPr>
        <w:t xml:space="preserve"> Review</w:t>
      </w:r>
    </w:p>
    <w:p w14:paraId="72993A8A" w14:textId="77777777" w:rsidR="001142F1" w:rsidRPr="00AD62A8" w:rsidRDefault="001142F1" w:rsidP="00465D72">
      <w:pPr>
        <w:pStyle w:val="ListParagraph"/>
        <w:numPr>
          <w:ilvl w:val="1"/>
          <w:numId w:val="1"/>
        </w:numPr>
        <w:ind w:left="714" w:hanging="357"/>
        <w:jc w:val="both"/>
        <w:rPr>
          <w:rFonts w:ascii="Times New Roman" w:hAnsi="Times New Roman" w:cs="Times New Roman"/>
          <w:b/>
          <w:i/>
          <w:sz w:val="24"/>
          <w:szCs w:val="24"/>
        </w:rPr>
      </w:pPr>
      <w:r>
        <w:rPr>
          <w:rFonts w:ascii="Times New Roman" w:hAnsi="Times New Roman" w:cs="Times New Roman"/>
          <w:b/>
          <w:i/>
          <w:sz w:val="24"/>
          <w:szCs w:val="24"/>
        </w:rPr>
        <w:t>Reverse Logistics</w:t>
      </w:r>
    </w:p>
    <w:p w14:paraId="7B67C08E" w14:textId="78F02680" w:rsidR="00AD62A8" w:rsidRPr="00F56135" w:rsidRDefault="007B78FB" w:rsidP="00486FD4">
      <w:pPr>
        <w:autoSpaceDE w:val="0"/>
        <w:autoSpaceDN w:val="0"/>
        <w:adjustRightInd w:val="0"/>
        <w:spacing w:after="0" w:line="240" w:lineRule="auto"/>
        <w:jc w:val="both"/>
        <w:rPr>
          <w:rFonts w:ascii="Times New Roman" w:hAnsi="Times New Roman" w:cs="Times New Roman"/>
          <w:sz w:val="24"/>
          <w:szCs w:val="24"/>
        </w:rPr>
      </w:pPr>
      <w:r w:rsidRPr="00F56135">
        <w:rPr>
          <w:rFonts w:ascii="Times New Roman" w:hAnsi="Times New Roman" w:cs="Times New Roman"/>
          <w:sz w:val="24"/>
          <w:szCs w:val="24"/>
        </w:rPr>
        <w:t>Owing to the high asset values involved and the potential impacts on customer service (Daugherty et al., 2005), organisations need the capability to  handle RL activities, including product returns, remanufacturing, source reduction, material substitution, and waste management (Rogers and Tibben-Lembke, 1999).  RL is so information intensive that organisations must also develop capabilities to process RL related data and strategically apply the information gathered to streamline proc</w:t>
      </w:r>
      <w:r w:rsidR="00E2056C">
        <w:rPr>
          <w:rFonts w:ascii="Times New Roman" w:hAnsi="Times New Roman" w:cs="Times New Roman"/>
          <w:sz w:val="24"/>
          <w:szCs w:val="24"/>
        </w:rPr>
        <w:t xml:space="preserve">esses and support Collaborative </w:t>
      </w:r>
      <w:r w:rsidRPr="00F56135">
        <w:rPr>
          <w:rFonts w:ascii="Times New Roman" w:hAnsi="Times New Roman" w:cs="Times New Roman"/>
          <w:sz w:val="24"/>
          <w:szCs w:val="24"/>
        </w:rPr>
        <w:t xml:space="preserve">Planning </w:t>
      </w:r>
      <w:r w:rsidR="00E2056C" w:rsidRPr="00F56135">
        <w:rPr>
          <w:rFonts w:ascii="Times New Roman" w:hAnsi="Times New Roman" w:cs="Times New Roman"/>
          <w:sz w:val="24"/>
          <w:szCs w:val="24"/>
        </w:rPr>
        <w:t>Forecastin</w:t>
      </w:r>
      <w:r w:rsidR="00E2056C">
        <w:rPr>
          <w:rFonts w:ascii="Times New Roman" w:hAnsi="Times New Roman" w:cs="Times New Roman"/>
          <w:sz w:val="24"/>
          <w:szCs w:val="24"/>
        </w:rPr>
        <w:t>g and Replenishment (C</w:t>
      </w:r>
      <w:r w:rsidRPr="00F56135">
        <w:rPr>
          <w:rFonts w:ascii="Times New Roman" w:hAnsi="Times New Roman" w:cs="Times New Roman"/>
          <w:sz w:val="24"/>
          <w:szCs w:val="24"/>
        </w:rPr>
        <w:t>P</w:t>
      </w:r>
      <w:r w:rsidR="00E2056C">
        <w:rPr>
          <w:rFonts w:ascii="Times New Roman" w:hAnsi="Times New Roman" w:cs="Times New Roman"/>
          <w:sz w:val="24"/>
          <w:szCs w:val="24"/>
        </w:rPr>
        <w:t>F</w:t>
      </w:r>
      <w:r w:rsidRPr="00F56135">
        <w:rPr>
          <w:rFonts w:ascii="Times New Roman" w:hAnsi="Times New Roman" w:cs="Times New Roman"/>
          <w:sz w:val="24"/>
          <w:szCs w:val="24"/>
        </w:rPr>
        <w:t>R). A successful RL system can enhance competitiveness, profit, and customer satisfaction (Li and Olorunniwo, 2008). It also delivers positive impacts on health and the environment</w:t>
      </w:r>
      <w:r w:rsidR="0012187C">
        <w:rPr>
          <w:rFonts w:ascii="Times New Roman" w:hAnsi="Times New Roman" w:cs="Times New Roman"/>
          <w:sz w:val="24"/>
          <w:szCs w:val="24"/>
        </w:rPr>
        <w:t xml:space="preserve">, helping companies create and sustain an </w:t>
      </w:r>
      <w:r w:rsidRPr="00F56135">
        <w:rPr>
          <w:rFonts w:ascii="Times New Roman" w:hAnsi="Times New Roman" w:cs="Times New Roman"/>
          <w:sz w:val="24"/>
          <w:szCs w:val="24"/>
        </w:rPr>
        <w:t xml:space="preserve">environmentally friendly </w:t>
      </w:r>
      <w:r w:rsidR="0042014D" w:rsidRPr="00F56135">
        <w:rPr>
          <w:rFonts w:ascii="Times New Roman" w:hAnsi="Times New Roman" w:cs="Times New Roman"/>
          <w:sz w:val="24"/>
          <w:szCs w:val="24"/>
        </w:rPr>
        <w:t xml:space="preserve">corporate </w:t>
      </w:r>
      <w:r w:rsidRPr="00F56135">
        <w:rPr>
          <w:rFonts w:ascii="Times New Roman" w:hAnsi="Times New Roman" w:cs="Times New Roman"/>
          <w:sz w:val="24"/>
          <w:szCs w:val="24"/>
        </w:rPr>
        <w:t>image (Murphy and Poist, 2003).  As s</w:t>
      </w:r>
      <w:r w:rsidR="0012187C">
        <w:rPr>
          <w:rFonts w:ascii="Times New Roman" w:hAnsi="Times New Roman" w:cs="Times New Roman"/>
          <w:sz w:val="24"/>
          <w:szCs w:val="24"/>
        </w:rPr>
        <w:t>uch, Stock et al. (2002) claim</w:t>
      </w:r>
      <w:r w:rsidRPr="00F56135">
        <w:rPr>
          <w:rFonts w:ascii="Times New Roman" w:hAnsi="Times New Roman" w:cs="Times New Roman"/>
          <w:sz w:val="24"/>
          <w:szCs w:val="24"/>
        </w:rPr>
        <w:t xml:space="preserve"> that RL should not be viewed as a costly normal operations process, but should be seen as an opportunity to build competitive advantage. </w:t>
      </w:r>
    </w:p>
    <w:p w14:paraId="565314AD" w14:textId="77777777" w:rsidR="007B78FB" w:rsidRPr="00F56135" w:rsidRDefault="007B78FB" w:rsidP="00486FD4">
      <w:pPr>
        <w:autoSpaceDE w:val="0"/>
        <w:autoSpaceDN w:val="0"/>
        <w:adjustRightInd w:val="0"/>
        <w:spacing w:after="0" w:line="240" w:lineRule="auto"/>
        <w:jc w:val="both"/>
        <w:rPr>
          <w:rFonts w:ascii="Times New Roman" w:hAnsi="Times New Roman" w:cs="Times New Roman"/>
          <w:sz w:val="24"/>
          <w:szCs w:val="24"/>
        </w:rPr>
      </w:pPr>
    </w:p>
    <w:p w14:paraId="4C4D0BE3" w14:textId="3D96BC0D" w:rsidR="00AD62A8" w:rsidRPr="00F56135" w:rsidRDefault="000D39D1" w:rsidP="00680486">
      <w:pPr>
        <w:spacing w:after="0" w:line="240" w:lineRule="auto"/>
        <w:jc w:val="both"/>
        <w:rPr>
          <w:rFonts w:ascii="AdvTT6120e2aa" w:hAnsi="AdvTT6120e2aa" w:cs="AdvTT6120e2aa"/>
          <w:color w:val="000000"/>
          <w:sz w:val="24"/>
          <w:szCs w:val="24"/>
        </w:rPr>
      </w:pPr>
      <w:r>
        <w:rPr>
          <w:rFonts w:ascii="Times New Roman" w:hAnsi="Times New Roman" w:cs="Times New Roman"/>
          <w:sz w:val="24"/>
          <w:szCs w:val="24"/>
        </w:rPr>
        <w:t xml:space="preserve">Such sentiments have promoted further </w:t>
      </w:r>
      <w:r w:rsidR="00AD62A8" w:rsidRPr="00F56135">
        <w:rPr>
          <w:rFonts w:ascii="Times New Roman" w:hAnsi="Times New Roman" w:cs="Times New Roman"/>
          <w:sz w:val="24"/>
          <w:szCs w:val="24"/>
        </w:rPr>
        <w:t>research on RL</w:t>
      </w:r>
      <w:r>
        <w:rPr>
          <w:rFonts w:ascii="Times New Roman" w:hAnsi="Times New Roman" w:cs="Times New Roman"/>
          <w:sz w:val="24"/>
          <w:szCs w:val="24"/>
        </w:rPr>
        <w:t xml:space="preserve"> systems and practices</w:t>
      </w:r>
      <w:r w:rsidR="00AD62A8" w:rsidRPr="00F56135">
        <w:rPr>
          <w:rFonts w:ascii="Times New Roman" w:hAnsi="Times New Roman" w:cs="Times New Roman"/>
          <w:sz w:val="24"/>
          <w:szCs w:val="24"/>
        </w:rPr>
        <w:t xml:space="preserve">. The research conducted on RL can be classified </w:t>
      </w:r>
      <w:r w:rsidR="0042014D">
        <w:rPr>
          <w:rFonts w:ascii="Times New Roman" w:hAnsi="Times New Roman" w:cs="Times New Roman"/>
          <w:sz w:val="24"/>
          <w:szCs w:val="24"/>
        </w:rPr>
        <w:t xml:space="preserve">into </w:t>
      </w:r>
      <w:r w:rsidR="00AD62A8" w:rsidRPr="00F56135">
        <w:rPr>
          <w:rFonts w:ascii="Times New Roman" w:hAnsi="Times New Roman" w:cs="Times New Roman"/>
          <w:sz w:val="24"/>
          <w:szCs w:val="24"/>
        </w:rPr>
        <w:t>seven</w:t>
      </w:r>
      <w:r w:rsidR="00E91F0D" w:rsidRPr="00F56135">
        <w:rPr>
          <w:rFonts w:ascii="Times New Roman" w:hAnsi="Times New Roman" w:cs="Times New Roman"/>
          <w:sz w:val="24"/>
          <w:szCs w:val="24"/>
        </w:rPr>
        <w:t xml:space="preserve"> categories (Xie and Breen, 2014</w:t>
      </w:r>
      <w:r w:rsidR="00AD62A8" w:rsidRPr="00F56135">
        <w:rPr>
          <w:rFonts w:ascii="Times New Roman" w:hAnsi="Times New Roman" w:cs="Times New Roman"/>
          <w:sz w:val="24"/>
          <w:szCs w:val="24"/>
        </w:rPr>
        <w:t>): i) concepts of RL (Rogers and Tibben-Lembke, 2001; Stock et al., 2002); ii) quantitative models to enhance RL system</w:t>
      </w:r>
      <w:r w:rsidR="007912F3" w:rsidRPr="00F56135">
        <w:rPr>
          <w:rFonts w:ascii="Times New Roman" w:hAnsi="Times New Roman" w:cs="Times New Roman"/>
          <w:sz w:val="24"/>
          <w:szCs w:val="24"/>
        </w:rPr>
        <w:t xml:space="preserve"> </w:t>
      </w:r>
      <w:r w:rsidR="009B0E7D" w:rsidRPr="00F56135">
        <w:rPr>
          <w:rFonts w:ascii="Times New Roman" w:hAnsi="Times New Roman" w:cs="Times New Roman"/>
          <w:sz w:val="24"/>
          <w:szCs w:val="24"/>
        </w:rPr>
        <w:t>(</w:t>
      </w:r>
      <w:r w:rsidR="009B0E7D" w:rsidRPr="00F56135">
        <w:rPr>
          <w:rFonts w:ascii="Times New Roman" w:hAnsi="Times New Roman" w:cs="Times New Roman"/>
          <w:iCs/>
          <w:sz w:val="24"/>
          <w:szCs w:val="24"/>
        </w:rPr>
        <w:t>Fleischmann et al., 1997;</w:t>
      </w:r>
      <w:r w:rsidR="00303F7F" w:rsidRPr="00F56135">
        <w:rPr>
          <w:rFonts w:ascii="Times New Roman" w:hAnsi="Times New Roman" w:cs="Times New Roman"/>
          <w:iCs/>
          <w:sz w:val="24"/>
          <w:szCs w:val="24"/>
        </w:rPr>
        <w:t xml:space="preserve"> </w:t>
      </w:r>
      <w:r w:rsidR="009B0E7D" w:rsidRPr="00F56135">
        <w:rPr>
          <w:rFonts w:ascii="Times New Roman" w:hAnsi="Times New Roman" w:cs="Times New Roman"/>
          <w:iCs/>
          <w:sz w:val="24"/>
          <w:szCs w:val="24"/>
        </w:rPr>
        <w:t>Yu and Wu, 2010)</w:t>
      </w:r>
      <w:r w:rsidR="00AD62A8" w:rsidRPr="00F56135">
        <w:rPr>
          <w:rFonts w:ascii="Times New Roman" w:hAnsi="Times New Roman" w:cs="Times New Roman"/>
          <w:sz w:val="24"/>
          <w:szCs w:val="24"/>
        </w:rPr>
        <w:t>; iii) research dealing with more specific logistical issues (remanufact</w:t>
      </w:r>
      <w:r w:rsidR="005711C9" w:rsidRPr="00F56135">
        <w:rPr>
          <w:rFonts w:ascii="Times New Roman" w:hAnsi="Times New Roman" w:cs="Times New Roman"/>
          <w:sz w:val="24"/>
          <w:szCs w:val="24"/>
        </w:rPr>
        <w:t>uring, distribution, etc.)</w:t>
      </w:r>
      <w:r w:rsidR="00F61162" w:rsidRPr="00F56135">
        <w:rPr>
          <w:rFonts w:ascii="Times New Roman" w:hAnsi="Times New Roman" w:cs="Times New Roman"/>
          <w:sz w:val="24"/>
          <w:szCs w:val="24"/>
        </w:rPr>
        <w:t xml:space="preserve"> (</w:t>
      </w:r>
      <w:r w:rsidR="00305730" w:rsidRPr="00F56135">
        <w:rPr>
          <w:rFonts w:ascii="Times New Roman" w:hAnsi="Times New Roman" w:cs="Times New Roman"/>
          <w:iCs/>
          <w:sz w:val="24"/>
          <w:szCs w:val="24"/>
        </w:rPr>
        <w:t>Andel 1997)</w:t>
      </w:r>
      <w:r w:rsidR="00F61162" w:rsidRPr="00F56135">
        <w:rPr>
          <w:rFonts w:ascii="Times New Roman" w:hAnsi="Times New Roman" w:cs="Times New Roman"/>
          <w:iCs/>
          <w:sz w:val="24"/>
          <w:szCs w:val="24"/>
        </w:rPr>
        <w:t>;</w:t>
      </w:r>
      <w:r w:rsidR="005711C9" w:rsidRPr="00F56135">
        <w:rPr>
          <w:rFonts w:ascii="Times New Roman" w:hAnsi="Times New Roman" w:cs="Times New Roman"/>
          <w:sz w:val="24"/>
          <w:szCs w:val="24"/>
        </w:rPr>
        <w:t xml:space="preserve"> </w:t>
      </w:r>
      <w:r w:rsidR="00AD62A8" w:rsidRPr="00F56135">
        <w:rPr>
          <w:rFonts w:ascii="Times New Roman" w:hAnsi="Times New Roman" w:cs="Times New Roman"/>
          <w:sz w:val="24"/>
          <w:szCs w:val="24"/>
        </w:rPr>
        <w:t>iv) the applications of</w:t>
      </w:r>
      <w:r w:rsidR="00AD62A8" w:rsidRPr="00F56135">
        <w:rPr>
          <w:rFonts w:ascii="Times New Roman" w:hAnsi="Times New Roman" w:cs="Times New Roman"/>
          <w:color w:val="000000"/>
          <w:sz w:val="24"/>
          <w:szCs w:val="24"/>
        </w:rPr>
        <w:t xml:space="preserve"> RL in different industrial sectors</w:t>
      </w:r>
      <w:r w:rsidR="005C5994" w:rsidRPr="00F56135">
        <w:rPr>
          <w:rFonts w:ascii="Times New Roman" w:hAnsi="Times New Roman" w:cs="Times New Roman"/>
          <w:color w:val="000000"/>
          <w:sz w:val="24"/>
          <w:szCs w:val="24"/>
        </w:rPr>
        <w:t>, such as packaging materials (</w:t>
      </w:r>
      <w:r w:rsidR="005C5994" w:rsidRPr="00F56135">
        <w:rPr>
          <w:rFonts w:ascii="Times New Roman" w:hAnsi="Times New Roman" w:cs="Times New Roman"/>
          <w:iCs/>
          <w:sz w:val="24"/>
          <w:szCs w:val="24"/>
        </w:rPr>
        <w:t>Gonzalez-Torre et al. 2004), bottling or glass (Gonzá</w:t>
      </w:r>
      <w:r w:rsidR="00305730" w:rsidRPr="00F56135">
        <w:rPr>
          <w:rFonts w:ascii="Times New Roman" w:hAnsi="Times New Roman" w:cs="Times New Roman"/>
          <w:iCs/>
          <w:sz w:val="24"/>
          <w:szCs w:val="24"/>
        </w:rPr>
        <w:t>lez-Torre and Adenso-Díaz, 2006</w:t>
      </w:r>
      <w:r w:rsidR="005C5994" w:rsidRPr="00F56135">
        <w:rPr>
          <w:rFonts w:ascii="Times New Roman" w:hAnsi="Times New Roman" w:cs="Times New Roman"/>
          <w:iCs/>
          <w:sz w:val="24"/>
          <w:szCs w:val="24"/>
        </w:rPr>
        <w:t>), pallets, car</w:t>
      </w:r>
      <w:r w:rsidR="0027346B" w:rsidRPr="00F56135">
        <w:rPr>
          <w:rFonts w:ascii="Times New Roman" w:hAnsi="Times New Roman" w:cs="Times New Roman"/>
          <w:iCs/>
          <w:sz w:val="24"/>
          <w:szCs w:val="24"/>
        </w:rPr>
        <w:t>d</w:t>
      </w:r>
      <w:r w:rsidR="005C5994" w:rsidRPr="00F56135">
        <w:rPr>
          <w:rFonts w:ascii="Times New Roman" w:hAnsi="Times New Roman" w:cs="Times New Roman"/>
          <w:iCs/>
          <w:sz w:val="24"/>
          <w:szCs w:val="24"/>
        </w:rPr>
        <w:t>board boxes (</w:t>
      </w:r>
      <w:r w:rsidR="009F1A7C" w:rsidRPr="00F56135">
        <w:rPr>
          <w:rFonts w:ascii="Times New Roman" w:hAnsi="Times New Roman" w:cs="Times New Roman"/>
          <w:iCs/>
          <w:sz w:val="24"/>
          <w:szCs w:val="24"/>
        </w:rPr>
        <w:t>Breen, 2006</w:t>
      </w:r>
      <w:r w:rsidR="005C5994" w:rsidRPr="00F56135">
        <w:rPr>
          <w:rFonts w:ascii="Times New Roman" w:hAnsi="Times New Roman" w:cs="Times New Roman"/>
          <w:iCs/>
          <w:sz w:val="24"/>
          <w:szCs w:val="24"/>
        </w:rPr>
        <w:t>)</w:t>
      </w:r>
      <w:r w:rsidR="00AD62A8" w:rsidRPr="00F56135">
        <w:rPr>
          <w:rFonts w:ascii="AdvTT6120e2aa" w:hAnsi="AdvTT6120e2aa" w:cs="AdvTT6120e2aa"/>
          <w:color w:val="000000"/>
          <w:sz w:val="24"/>
          <w:szCs w:val="24"/>
        </w:rPr>
        <w:t>; v) the capability, effectiveness and performance of a RL system</w:t>
      </w:r>
      <w:r w:rsidR="007912F3" w:rsidRPr="00F56135">
        <w:rPr>
          <w:rFonts w:ascii="AdvTT6120e2aa" w:hAnsi="AdvTT6120e2aa" w:cs="AdvTT6120e2aa"/>
          <w:color w:val="000000"/>
          <w:sz w:val="24"/>
          <w:szCs w:val="24"/>
        </w:rPr>
        <w:t xml:space="preserve"> </w:t>
      </w:r>
      <w:r w:rsidR="007912F3" w:rsidRPr="00F56135">
        <w:rPr>
          <w:rFonts w:ascii="Times New Roman" w:hAnsi="Times New Roman" w:cs="Times New Roman"/>
          <w:color w:val="000000"/>
          <w:sz w:val="24"/>
          <w:szCs w:val="24"/>
        </w:rPr>
        <w:t>(</w:t>
      </w:r>
      <w:r w:rsidR="007912F3" w:rsidRPr="00F56135">
        <w:rPr>
          <w:rFonts w:ascii="Times New Roman" w:hAnsi="Times New Roman" w:cs="Times New Roman"/>
          <w:iCs/>
          <w:sz w:val="24"/>
          <w:szCs w:val="24"/>
        </w:rPr>
        <w:t xml:space="preserve">Genchev et al., 2011); </w:t>
      </w:r>
      <w:r w:rsidR="00AD62A8" w:rsidRPr="00F56135">
        <w:rPr>
          <w:rFonts w:ascii="AdvTT6120e2aa" w:hAnsi="AdvTT6120e2aa" w:cs="AdvTT6120e2aa"/>
          <w:color w:val="000000"/>
          <w:sz w:val="24"/>
          <w:szCs w:val="24"/>
        </w:rPr>
        <w:t>(vi) the drivers and the obstacles of a RL system</w:t>
      </w:r>
      <w:r w:rsidR="00680486" w:rsidRPr="00F56135">
        <w:rPr>
          <w:rFonts w:ascii="AdvTT6120e2aa" w:hAnsi="AdvTT6120e2aa" w:cs="AdvTT6120e2aa"/>
          <w:color w:val="000000"/>
          <w:sz w:val="24"/>
          <w:szCs w:val="24"/>
        </w:rPr>
        <w:t xml:space="preserve"> (</w:t>
      </w:r>
      <w:r w:rsidR="00680486" w:rsidRPr="00F56135">
        <w:rPr>
          <w:rFonts w:ascii="AdvPS8585" w:hAnsi="AdvPS8585" w:cs="AdvPS8585"/>
          <w:sz w:val="24"/>
          <w:szCs w:val="24"/>
        </w:rPr>
        <w:t xml:space="preserve">Rogers and Tibben-Lembke, </w:t>
      </w:r>
      <w:r w:rsidR="00680486" w:rsidRPr="00F56135">
        <w:rPr>
          <w:rFonts w:ascii="Times New Roman" w:hAnsi="Times New Roman" w:cs="Times New Roman"/>
          <w:sz w:val="24"/>
          <w:szCs w:val="24"/>
        </w:rPr>
        <w:t xml:space="preserve">1999; </w:t>
      </w:r>
      <w:r w:rsidR="00680486" w:rsidRPr="00F56135">
        <w:rPr>
          <w:rFonts w:ascii="Times New Roman" w:hAnsi="Times New Roman" w:cs="Times New Roman"/>
          <w:iCs/>
          <w:sz w:val="24"/>
          <w:szCs w:val="24"/>
          <w:lang w:val="fr-FR"/>
        </w:rPr>
        <w:t>Alvarez Gil et al., 2007</w:t>
      </w:r>
      <w:r w:rsidR="00680486" w:rsidRPr="00F56135">
        <w:rPr>
          <w:rFonts w:ascii="Times New Roman" w:hAnsi="Times New Roman" w:cs="Times New Roman"/>
          <w:iCs/>
          <w:sz w:val="24"/>
          <w:szCs w:val="24"/>
        </w:rPr>
        <w:t>)</w:t>
      </w:r>
      <w:r w:rsidR="00AD62A8" w:rsidRPr="00F56135">
        <w:rPr>
          <w:rFonts w:ascii="Times New Roman" w:hAnsi="Times New Roman" w:cs="Times New Roman"/>
          <w:color w:val="000000"/>
          <w:sz w:val="24"/>
          <w:szCs w:val="24"/>
        </w:rPr>
        <w:t>;</w:t>
      </w:r>
      <w:r w:rsidR="00AD62A8" w:rsidRPr="00F56135">
        <w:rPr>
          <w:rFonts w:ascii="AdvTT6120e2aa" w:hAnsi="AdvTT6120e2aa" w:cs="AdvTT6120e2aa"/>
          <w:color w:val="000000"/>
          <w:sz w:val="24"/>
          <w:szCs w:val="24"/>
        </w:rPr>
        <w:t xml:space="preserve"> and </w:t>
      </w:r>
      <w:r w:rsidR="00AD62A8" w:rsidRPr="00F56135">
        <w:rPr>
          <w:rFonts w:ascii="Times New Roman" w:hAnsi="Times New Roman" w:cs="Times New Roman"/>
          <w:color w:val="000000"/>
          <w:sz w:val="24"/>
          <w:szCs w:val="24"/>
        </w:rPr>
        <w:t>(vii) how ICT influences and facilitates the operation of a</w:t>
      </w:r>
      <w:r w:rsidR="0027346B" w:rsidRPr="00F56135">
        <w:rPr>
          <w:rFonts w:ascii="Times New Roman" w:hAnsi="Times New Roman" w:cs="Times New Roman"/>
          <w:color w:val="000000"/>
          <w:sz w:val="24"/>
          <w:szCs w:val="24"/>
        </w:rPr>
        <w:t>n</w:t>
      </w:r>
      <w:r w:rsidR="00AD62A8" w:rsidRPr="00F56135">
        <w:rPr>
          <w:rFonts w:ascii="Times New Roman" w:hAnsi="Times New Roman" w:cs="Times New Roman"/>
          <w:color w:val="000000"/>
          <w:sz w:val="24"/>
          <w:szCs w:val="24"/>
        </w:rPr>
        <w:t xml:space="preserve"> RL system</w:t>
      </w:r>
      <w:r w:rsidR="00E96CB0" w:rsidRPr="00F56135">
        <w:rPr>
          <w:rFonts w:ascii="AdvTT6120e2aa" w:hAnsi="AdvTT6120e2aa" w:cs="AdvTT6120e2aa"/>
          <w:color w:val="000000"/>
          <w:sz w:val="24"/>
          <w:szCs w:val="24"/>
        </w:rPr>
        <w:t xml:space="preserve"> (</w:t>
      </w:r>
      <w:r w:rsidR="009B0E7D" w:rsidRPr="00F56135">
        <w:rPr>
          <w:rFonts w:ascii="AdvTT6120e2aa" w:hAnsi="AdvTT6120e2aa" w:cs="AdvTT6120e2aa"/>
          <w:color w:val="000000"/>
          <w:sz w:val="24"/>
          <w:szCs w:val="24"/>
        </w:rPr>
        <w:t>Daugherty et al., 2005;</w:t>
      </w:r>
      <w:r w:rsidR="00E96CB0" w:rsidRPr="00F56135">
        <w:rPr>
          <w:rFonts w:ascii="AdvTT6120e2aa" w:hAnsi="AdvTT6120e2aa" w:cs="AdvTT6120e2aa"/>
          <w:color w:val="000000"/>
          <w:sz w:val="24"/>
          <w:szCs w:val="24"/>
        </w:rPr>
        <w:t xml:space="preserve"> </w:t>
      </w:r>
      <w:r w:rsidR="00E96CB0" w:rsidRPr="00F56135">
        <w:rPr>
          <w:rFonts w:ascii="Times New Roman" w:hAnsi="Times New Roman" w:cs="Times New Roman"/>
          <w:sz w:val="24"/>
          <w:szCs w:val="24"/>
        </w:rPr>
        <w:t>Olorunniwo and Li, 2010</w:t>
      </w:r>
      <w:r w:rsidR="007717A0" w:rsidRPr="00F56135">
        <w:rPr>
          <w:rFonts w:ascii="AdvTT6120e2aa" w:hAnsi="AdvTT6120e2aa" w:cs="AdvTT6120e2aa"/>
          <w:color w:val="000000"/>
          <w:sz w:val="24"/>
          <w:szCs w:val="24"/>
        </w:rPr>
        <w:t>)</w:t>
      </w:r>
      <w:r w:rsidR="00AD62A8" w:rsidRPr="00F56135">
        <w:rPr>
          <w:rFonts w:ascii="AdvTT6120e2aa" w:hAnsi="AdvTT6120e2aa" w:cs="AdvTT6120e2aa"/>
          <w:color w:val="000000"/>
          <w:sz w:val="24"/>
          <w:szCs w:val="24"/>
        </w:rPr>
        <w:t>.</w:t>
      </w:r>
      <w:r w:rsidR="005711C9" w:rsidRPr="00F56135">
        <w:rPr>
          <w:rFonts w:ascii="AdvTT6120e2aa" w:hAnsi="AdvTT6120e2aa" w:cs="AdvTT6120e2aa"/>
          <w:color w:val="000000"/>
          <w:sz w:val="24"/>
          <w:szCs w:val="24"/>
        </w:rPr>
        <w:t xml:space="preserve"> </w:t>
      </w:r>
    </w:p>
    <w:p w14:paraId="42CDD18A" w14:textId="77777777" w:rsidR="00E06DE1" w:rsidRPr="00F56135" w:rsidRDefault="00E06DE1" w:rsidP="00680486">
      <w:pPr>
        <w:spacing w:after="0" w:line="240" w:lineRule="auto"/>
        <w:jc w:val="both"/>
        <w:rPr>
          <w:rFonts w:ascii="AdvTT6120e2aa" w:hAnsi="AdvTT6120e2aa" w:cs="AdvTT6120e2aa"/>
          <w:color w:val="000000"/>
          <w:sz w:val="24"/>
          <w:szCs w:val="24"/>
        </w:rPr>
      </w:pPr>
    </w:p>
    <w:p w14:paraId="6CEC7F4F" w14:textId="3404B8D1" w:rsidR="00012010" w:rsidRPr="00F56135" w:rsidRDefault="00012010" w:rsidP="00012010">
      <w:pPr>
        <w:autoSpaceDE w:val="0"/>
        <w:autoSpaceDN w:val="0"/>
        <w:adjustRightInd w:val="0"/>
        <w:spacing w:after="0" w:line="240" w:lineRule="auto"/>
        <w:jc w:val="both"/>
        <w:rPr>
          <w:rFonts w:ascii="Times New Roman" w:hAnsi="Times New Roman" w:cs="Times New Roman"/>
          <w:i/>
          <w:sz w:val="24"/>
          <w:szCs w:val="24"/>
        </w:rPr>
      </w:pPr>
      <w:r w:rsidRPr="00F56135">
        <w:rPr>
          <w:rFonts w:ascii="Times New Roman" w:hAnsi="Times New Roman" w:cs="Times New Roman"/>
          <w:sz w:val="24"/>
          <w:szCs w:val="24"/>
        </w:rPr>
        <w:t>Depending on the size, the nature of products, resources and constraints, companies implement RL for different purposes across a wide range of industry sectors. The automobile industry implemented RL to recapture used materials from returned automobiles (Lebreton and Tuma, 2006), the electronics industry implemented RL to comply with government regulations (such as Waste Electrical and Electronic Equipment (WEEE)) and to reduce waste (Lau and Wang, 200</w:t>
      </w:r>
      <w:r w:rsidR="007E4973" w:rsidRPr="00F56135">
        <w:rPr>
          <w:rFonts w:ascii="Times New Roman" w:hAnsi="Times New Roman" w:cs="Times New Roman"/>
          <w:sz w:val="24"/>
          <w:szCs w:val="24"/>
        </w:rPr>
        <w:t>9</w:t>
      </w:r>
      <w:r w:rsidRPr="00F56135">
        <w:rPr>
          <w:rFonts w:ascii="Times New Roman" w:hAnsi="Times New Roman" w:cs="Times New Roman"/>
          <w:sz w:val="24"/>
          <w:szCs w:val="24"/>
        </w:rPr>
        <w:t>)</w:t>
      </w:r>
      <w:r w:rsidR="0042014D">
        <w:rPr>
          <w:rFonts w:ascii="Times New Roman" w:hAnsi="Times New Roman" w:cs="Times New Roman"/>
          <w:sz w:val="24"/>
          <w:szCs w:val="24"/>
        </w:rPr>
        <w:t>, and</w:t>
      </w:r>
      <w:r w:rsidRPr="00F56135">
        <w:rPr>
          <w:rFonts w:ascii="Times New Roman" w:hAnsi="Times New Roman" w:cs="Times New Roman"/>
          <w:sz w:val="24"/>
          <w:szCs w:val="24"/>
        </w:rPr>
        <w:t xml:space="preserve"> most industries recycle packing materials, bottles or glass via the</w:t>
      </w:r>
      <w:r w:rsidR="003358B3" w:rsidRPr="00F56135">
        <w:rPr>
          <w:rFonts w:ascii="Times New Roman" w:hAnsi="Times New Roman" w:cs="Times New Roman"/>
          <w:sz w:val="24"/>
          <w:szCs w:val="24"/>
        </w:rPr>
        <w:t>i</w:t>
      </w:r>
      <w:r w:rsidRPr="00F56135">
        <w:rPr>
          <w:rFonts w:ascii="Times New Roman" w:hAnsi="Times New Roman" w:cs="Times New Roman"/>
          <w:sz w:val="24"/>
          <w:szCs w:val="24"/>
        </w:rPr>
        <w:t xml:space="preserve">r RL systems for effective resource use and reduction (Gonza´lez-Torre and Adenso-Dı´az, 2006). </w:t>
      </w:r>
      <w:r w:rsidR="003358B3" w:rsidRPr="00F56135">
        <w:rPr>
          <w:rFonts w:ascii="Times New Roman" w:hAnsi="Times New Roman" w:cs="Times New Roman"/>
          <w:sz w:val="24"/>
          <w:szCs w:val="24"/>
        </w:rPr>
        <w:t xml:space="preserve">An </w:t>
      </w:r>
      <w:r w:rsidRPr="00F56135">
        <w:rPr>
          <w:rFonts w:ascii="Times New Roman" w:hAnsi="Times New Roman" w:cs="Times New Roman"/>
          <w:sz w:val="24"/>
          <w:szCs w:val="24"/>
        </w:rPr>
        <w:t>RL</w:t>
      </w:r>
      <w:r w:rsidR="004921CE">
        <w:rPr>
          <w:rFonts w:ascii="Times New Roman" w:hAnsi="Times New Roman" w:cs="Times New Roman"/>
          <w:sz w:val="24"/>
          <w:szCs w:val="24"/>
        </w:rPr>
        <w:t xml:space="preserve"> system</w:t>
      </w:r>
      <w:r w:rsidRPr="00F56135">
        <w:rPr>
          <w:rFonts w:ascii="Times New Roman" w:hAnsi="Times New Roman" w:cs="Times New Roman"/>
          <w:sz w:val="24"/>
          <w:szCs w:val="24"/>
        </w:rPr>
        <w:t xml:space="preserve"> is proposed for the effective disposal of waste medicines, in order to increase environmental </w:t>
      </w:r>
      <w:r w:rsidRPr="00F56135">
        <w:rPr>
          <w:rFonts w:ascii="Times New Roman" w:hAnsi="Times New Roman" w:cs="Times New Roman"/>
          <w:sz w:val="24"/>
          <w:szCs w:val="24"/>
        </w:rPr>
        <w:lastRenderedPageBreak/>
        <w:t>protection</w:t>
      </w:r>
      <w:r w:rsidR="0042014D">
        <w:rPr>
          <w:rFonts w:ascii="Times New Roman" w:hAnsi="Times New Roman" w:cs="Times New Roman"/>
          <w:sz w:val="24"/>
          <w:szCs w:val="24"/>
        </w:rPr>
        <w:t xml:space="preserve"> an</w:t>
      </w:r>
      <w:r w:rsidR="00104087">
        <w:rPr>
          <w:rFonts w:ascii="Times New Roman" w:hAnsi="Times New Roman" w:cs="Times New Roman"/>
          <w:sz w:val="24"/>
          <w:szCs w:val="24"/>
        </w:rPr>
        <w:t>d</w:t>
      </w:r>
      <w:r w:rsidRPr="00F56135">
        <w:rPr>
          <w:rFonts w:ascii="Times New Roman" w:hAnsi="Times New Roman" w:cs="Times New Roman"/>
          <w:sz w:val="24"/>
          <w:szCs w:val="24"/>
        </w:rPr>
        <w:t xml:space="preserve"> economic savings and </w:t>
      </w:r>
      <w:r w:rsidR="00104087">
        <w:rPr>
          <w:rFonts w:ascii="Times New Roman" w:hAnsi="Times New Roman" w:cs="Times New Roman"/>
          <w:sz w:val="24"/>
          <w:szCs w:val="24"/>
        </w:rPr>
        <w:t xml:space="preserve">to </w:t>
      </w:r>
      <w:r w:rsidRPr="00F56135">
        <w:rPr>
          <w:rFonts w:ascii="Times New Roman" w:hAnsi="Times New Roman" w:cs="Times New Roman"/>
          <w:sz w:val="24"/>
          <w:szCs w:val="24"/>
        </w:rPr>
        <w:t xml:space="preserve">respond to </w:t>
      </w:r>
      <w:r w:rsidR="003358B3" w:rsidRPr="00F56135">
        <w:rPr>
          <w:rFonts w:ascii="Times New Roman" w:hAnsi="Times New Roman" w:cs="Times New Roman"/>
          <w:sz w:val="24"/>
          <w:szCs w:val="24"/>
        </w:rPr>
        <w:t xml:space="preserve">safety considerations </w:t>
      </w:r>
      <w:r w:rsidRPr="00F56135">
        <w:rPr>
          <w:rFonts w:ascii="Times New Roman" w:hAnsi="Times New Roman" w:cs="Times New Roman"/>
          <w:sz w:val="24"/>
          <w:szCs w:val="24"/>
        </w:rPr>
        <w:t xml:space="preserve">(Xie and Breen, 2012).  </w:t>
      </w:r>
      <w:r w:rsidRPr="00F56135">
        <w:rPr>
          <w:rFonts w:ascii="Times New Roman" w:hAnsi="Times New Roman" w:cs="Times New Roman"/>
          <w:color w:val="000000"/>
          <w:sz w:val="24"/>
          <w:szCs w:val="24"/>
        </w:rPr>
        <w:t xml:space="preserve">Unlike RL in industrial settings, where it is regarded as an effective competitive tool (Chan and Chan, 2008), RE (under the umbrella of the RL) is a must have element in the SC for high risk or high value medical devices. </w:t>
      </w:r>
      <w:r w:rsidRPr="00F56135">
        <w:rPr>
          <w:rFonts w:ascii="Times New Roman" w:hAnsi="Times New Roman" w:cs="Times New Roman"/>
          <w:sz w:val="24"/>
          <w:szCs w:val="24"/>
        </w:rPr>
        <w:t>These devices may need to be exchanged for replacement, maintenance, repair or proper disposal; the absence of such a</w:t>
      </w:r>
      <w:r w:rsidR="00104087">
        <w:rPr>
          <w:rFonts w:ascii="Times New Roman" w:hAnsi="Times New Roman" w:cs="Times New Roman"/>
          <w:sz w:val="24"/>
          <w:szCs w:val="24"/>
        </w:rPr>
        <w:t>n</w:t>
      </w:r>
      <w:r w:rsidRPr="00F56135">
        <w:rPr>
          <w:rFonts w:ascii="Times New Roman" w:hAnsi="Times New Roman" w:cs="Times New Roman"/>
          <w:sz w:val="24"/>
          <w:szCs w:val="24"/>
        </w:rPr>
        <w:t xml:space="preserve"> RE</w:t>
      </w:r>
      <w:r w:rsidR="004921CE">
        <w:rPr>
          <w:rFonts w:ascii="Times New Roman" w:hAnsi="Times New Roman" w:cs="Times New Roman"/>
          <w:sz w:val="24"/>
          <w:szCs w:val="24"/>
        </w:rPr>
        <w:t xml:space="preserve"> system</w:t>
      </w:r>
      <w:r w:rsidRPr="00F56135">
        <w:rPr>
          <w:rFonts w:ascii="Times New Roman" w:hAnsi="Times New Roman" w:cs="Times New Roman"/>
          <w:sz w:val="24"/>
          <w:szCs w:val="24"/>
        </w:rPr>
        <w:t xml:space="preserve"> may result in faulty devices</w:t>
      </w:r>
      <w:r w:rsidRPr="00F56135">
        <w:rPr>
          <w:rFonts w:ascii="Times New Roman" w:hAnsi="Times New Roman" w:cs="Times New Roman"/>
          <w:color w:val="000000"/>
          <w:sz w:val="24"/>
          <w:szCs w:val="24"/>
        </w:rPr>
        <w:t xml:space="preserve"> being issued to patients and adverse incidents.   </w:t>
      </w:r>
    </w:p>
    <w:p w14:paraId="47DCF448" w14:textId="77777777" w:rsidR="007937F9" w:rsidRPr="00F56135" w:rsidRDefault="007937F9" w:rsidP="007937F9">
      <w:pPr>
        <w:pStyle w:val="Default"/>
        <w:jc w:val="both"/>
        <w:rPr>
          <w:rFonts w:ascii="Times New Roman" w:hAnsi="Times New Roman" w:cs="Times New Roman"/>
        </w:rPr>
      </w:pPr>
    </w:p>
    <w:p w14:paraId="02944E4B" w14:textId="343305F0" w:rsidR="00B36088" w:rsidRPr="00F56135" w:rsidRDefault="00B36088" w:rsidP="00B36088">
      <w:pPr>
        <w:autoSpaceDE w:val="0"/>
        <w:autoSpaceDN w:val="0"/>
        <w:adjustRightInd w:val="0"/>
        <w:spacing w:after="0" w:line="240" w:lineRule="auto"/>
        <w:jc w:val="both"/>
        <w:rPr>
          <w:rFonts w:ascii="AdvPS8585" w:hAnsi="AdvPS8585" w:cs="AdvPS8585"/>
          <w:sz w:val="24"/>
          <w:szCs w:val="24"/>
        </w:rPr>
      </w:pPr>
      <w:r w:rsidRPr="00F56135">
        <w:rPr>
          <w:rFonts w:ascii="AdvPS8585" w:hAnsi="AdvPS8585" w:cs="AdvPS8585"/>
          <w:sz w:val="24"/>
          <w:szCs w:val="24"/>
        </w:rPr>
        <w:t xml:space="preserve">The drivers influencing RL implementations can be summarised as: 1) external factors, such as environmental legislation (Nnorom and Osibanjo, 2008), public awareness and concerns on the environment (Lau and Wang, 2009), and support of SC partners (Rogers and Tibben-Lembke, 1999); and 2) internal factors, such as organisational strategies on the environment (Knemeyear et al., 2002), extended producer responsibility (Khetriwal et al., 2009), economic benefits (Liu et al., 2008), and improved customer service (Wu and Cheng, 2006).  There are also many obstacles to RL implementation. Lack of systems and technologies, for example ICT technologies, and shortage of personnel and financial resources are identified to be the most common barriers (Rogers and Tibben-Lembke, 1999). As a result, category vii) how ICT influences and facilitates the operation of a RL system, has received much attention and is widely discussed in literature (Closs and Savitskie, 2003; Daugherty et al., 2002; Daugherty et al., 2005; Olorunniwo and Li, 2010).  </w:t>
      </w:r>
    </w:p>
    <w:p w14:paraId="0E8C4873" w14:textId="77777777" w:rsidR="002B037F" w:rsidRDefault="002B037F" w:rsidP="00B36088">
      <w:pPr>
        <w:autoSpaceDE w:val="0"/>
        <w:autoSpaceDN w:val="0"/>
        <w:adjustRightInd w:val="0"/>
        <w:spacing w:after="0" w:line="240" w:lineRule="auto"/>
        <w:jc w:val="both"/>
        <w:rPr>
          <w:rFonts w:ascii="AdvPS8585" w:hAnsi="AdvPS8585" w:cs="AdvPS8585"/>
          <w:b/>
          <w:sz w:val="24"/>
          <w:szCs w:val="24"/>
        </w:rPr>
      </w:pPr>
    </w:p>
    <w:p w14:paraId="36C415E8" w14:textId="77777777" w:rsidR="00CC7080" w:rsidRPr="00955221" w:rsidRDefault="006C763B" w:rsidP="005030BB">
      <w:pPr>
        <w:pStyle w:val="ListParagraph"/>
        <w:numPr>
          <w:ilvl w:val="1"/>
          <w:numId w:val="1"/>
        </w:numPr>
        <w:jc w:val="both"/>
        <w:rPr>
          <w:rFonts w:ascii="Times New Roman" w:hAnsi="Times New Roman" w:cs="Times New Roman"/>
          <w:b/>
          <w:i/>
          <w:sz w:val="24"/>
          <w:szCs w:val="24"/>
        </w:rPr>
      </w:pPr>
      <w:r w:rsidRPr="00955221">
        <w:rPr>
          <w:rFonts w:ascii="Times New Roman" w:hAnsi="Times New Roman" w:cs="Times New Roman"/>
          <w:b/>
          <w:i/>
          <w:sz w:val="24"/>
          <w:szCs w:val="24"/>
        </w:rPr>
        <w:t>ICT implementations in reverse logistics</w:t>
      </w:r>
    </w:p>
    <w:p w14:paraId="1B89439E" w14:textId="649B3231" w:rsidR="00F90621" w:rsidRPr="00F56135" w:rsidRDefault="00F90621" w:rsidP="00F90621">
      <w:pPr>
        <w:autoSpaceDE w:val="0"/>
        <w:autoSpaceDN w:val="0"/>
        <w:adjustRightInd w:val="0"/>
        <w:spacing w:after="0" w:line="240" w:lineRule="auto"/>
        <w:jc w:val="both"/>
        <w:rPr>
          <w:rFonts w:ascii="Times New Roman" w:hAnsi="Times New Roman" w:cs="Times New Roman"/>
          <w:sz w:val="24"/>
          <w:szCs w:val="24"/>
        </w:rPr>
      </w:pPr>
      <w:r w:rsidRPr="00F56135">
        <w:rPr>
          <w:rFonts w:ascii="AdvPS8585" w:hAnsi="AdvPS8585" w:cs="AdvPS8585"/>
          <w:sz w:val="24"/>
          <w:szCs w:val="24"/>
        </w:rPr>
        <w:lastRenderedPageBreak/>
        <w:t xml:space="preserve">The growth in ICT has transformed the </w:t>
      </w:r>
      <w:r w:rsidR="00484EA4" w:rsidRPr="00F56135">
        <w:rPr>
          <w:rFonts w:ascii="AdvPS8585" w:hAnsi="AdvPS8585" w:cs="AdvPS8585"/>
          <w:sz w:val="24"/>
          <w:szCs w:val="24"/>
        </w:rPr>
        <w:t>operation</w:t>
      </w:r>
      <w:r w:rsidR="00D3460E">
        <w:rPr>
          <w:rFonts w:ascii="AdvPS8585" w:hAnsi="AdvPS8585" w:cs="AdvPS8585"/>
          <w:sz w:val="24"/>
          <w:szCs w:val="24"/>
        </w:rPr>
        <w:t>al</w:t>
      </w:r>
      <w:r w:rsidR="00484EA4" w:rsidRPr="00F56135">
        <w:rPr>
          <w:rFonts w:ascii="AdvPS8585" w:hAnsi="AdvPS8585" w:cs="AdvPS8585"/>
          <w:sz w:val="24"/>
          <w:szCs w:val="24"/>
        </w:rPr>
        <w:t xml:space="preserve"> </w:t>
      </w:r>
      <w:r w:rsidRPr="00F56135">
        <w:rPr>
          <w:rFonts w:ascii="AdvPS8585" w:hAnsi="AdvPS8585" w:cs="AdvPS8585"/>
          <w:sz w:val="24"/>
          <w:szCs w:val="24"/>
        </w:rPr>
        <w:t xml:space="preserve">management of many business sectors including SC and logistics. </w:t>
      </w:r>
      <w:r w:rsidR="004921CE">
        <w:rPr>
          <w:rFonts w:ascii="AdvPS8585" w:hAnsi="AdvPS8585" w:cs="AdvPS8585"/>
          <w:sz w:val="24"/>
          <w:szCs w:val="24"/>
        </w:rPr>
        <w:t>SC and logistics operations are inter-regional and global</w:t>
      </w:r>
      <w:r w:rsidRPr="00F56135">
        <w:rPr>
          <w:rFonts w:ascii="AdvPS8585" w:hAnsi="AdvPS8585" w:cs="AdvPS8585"/>
          <w:sz w:val="24"/>
          <w:szCs w:val="24"/>
        </w:rPr>
        <w:t>; as such the efficiency of communication and management of information flow</w:t>
      </w:r>
      <w:r w:rsidR="00D3460E">
        <w:rPr>
          <w:rFonts w:ascii="AdvPS8585" w:hAnsi="AdvPS8585" w:cs="AdvPS8585"/>
          <w:sz w:val="24"/>
          <w:szCs w:val="24"/>
        </w:rPr>
        <w:t>s</w:t>
      </w:r>
      <w:r w:rsidRPr="00F56135">
        <w:rPr>
          <w:rFonts w:ascii="AdvPS8585" w:hAnsi="AdvPS8585" w:cs="AdvPS8585"/>
          <w:sz w:val="24"/>
          <w:szCs w:val="24"/>
        </w:rPr>
        <w:t xml:space="preserve"> becomes critical, resulting in a greater need for effective ICT implementation (Nguyen, 2013).</w:t>
      </w:r>
      <w:r w:rsidRPr="00F56135">
        <w:rPr>
          <w:rFonts w:eastAsia="HMBKC B+ Adv O T 863180fb+fb"/>
          <w:sz w:val="16"/>
          <w:szCs w:val="16"/>
        </w:rPr>
        <w:t xml:space="preserve">  </w:t>
      </w:r>
      <w:r w:rsidRPr="00F56135">
        <w:rPr>
          <w:rFonts w:ascii="Times New Roman" w:hAnsi="Times New Roman" w:cs="Times New Roman"/>
          <w:color w:val="000000"/>
          <w:sz w:val="24"/>
          <w:szCs w:val="24"/>
        </w:rPr>
        <w:t>IC</w:t>
      </w:r>
      <w:r w:rsidR="00036616">
        <w:rPr>
          <w:rFonts w:ascii="Times New Roman" w:hAnsi="Times New Roman" w:cs="Times New Roman"/>
          <w:color w:val="000000"/>
          <w:sz w:val="24"/>
          <w:szCs w:val="24"/>
        </w:rPr>
        <w:t xml:space="preserve">T offers a solution that enables </w:t>
      </w:r>
      <w:r w:rsidRPr="00F56135">
        <w:rPr>
          <w:rFonts w:ascii="Times New Roman" w:hAnsi="Times New Roman" w:cs="Times New Roman"/>
          <w:color w:val="000000"/>
          <w:sz w:val="24"/>
          <w:szCs w:val="24"/>
        </w:rPr>
        <w:t xml:space="preserve">organisations to improve operational attributes; for example, instantaneous information sharing and processing, and speedy communication. </w:t>
      </w:r>
      <w:r w:rsidR="009D1E00" w:rsidRPr="00F56135">
        <w:rPr>
          <w:rFonts w:ascii="Times New Roman" w:hAnsi="Times New Roman" w:cs="Times New Roman"/>
          <w:color w:val="000000"/>
          <w:sz w:val="24"/>
          <w:szCs w:val="24"/>
        </w:rPr>
        <w:t xml:space="preserve">ICT can help SC partners achieve efficient coordination and integration of all the logistics activities. </w:t>
      </w:r>
      <w:r w:rsidRPr="00F56135">
        <w:rPr>
          <w:rFonts w:ascii="Times New Roman" w:hAnsi="Times New Roman" w:cs="Times New Roman"/>
          <w:color w:val="000000"/>
          <w:sz w:val="24"/>
          <w:szCs w:val="24"/>
        </w:rPr>
        <w:t>In a highly competitive business environment, the use of ICT has been vital for improving logistics performance (Sundarraj and Talluri, 2003), and different</w:t>
      </w:r>
      <w:r w:rsidR="00051D57" w:rsidRPr="00F56135">
        <w:rPr>
          <w:rFonts w:ascii="Times New Roman" w:hAnsi="Times New Roman" w:cs="Times New Roman"/>
          <w:color w:val="000000"/>
          <w:sz w:val="24"/>
          <w:szCs w:val="24"/>
        </w:rPr>
        <w:t>iating and diversifying service</w:t>
      </w:r>
      <w:r w:rsidRPr="00F56135">
        <w:rPr>
          <w:rFonts w:ascii="Times New Roman" w:hAnsi="Times New Roman" w:cs="Times New Roman"/>
          <w:color w:val="000000"/>
          <w:sz w:val="24"/>
          <w:szCs w:val="24"/>
        </w:rPr>
        <w:t xml:space="preserve"> (Evangelista and Sweeney, 2006). Whilst exploring the task-technology fit, Huscroft et al (2012) commented that ICT is a key enabler of logistics performance</w:t>
      </w:r>
      <w:r w:rsidR="00D3460E">
        <w:rPr>
          <w:rFonts w:ascii="Times New Roman" w:hAnsi="Times New Roman" w:cs="Times New Roman"/>
          <w:color w:val="000000"/>
          <w:sz w:val="24"/>
          <w:szCs w:val="24"/>
        </w:rPr>
        <w:t>,</w:t>
      </w:r>
      <w:r w:rsidRPr="00F56135">
        <w:rPr>
          <w:rFonts w:ascii="Times New Roman" w:hAnsi="Times New Roman" w:cs="Times New Roman"/>
          <w:color w:val="000000"/>
          <w:sz w:val="24"/>
          <w:szCs w:val="24"/>
        </w:rPr>
        <w:t xml:space="preserve"> but that most systems are forward and not reverse focused.  However, the </w:t>
      </w:r>
      <w:r w:rsidR="002F5AF3" w:rsidRPr="00F56135">
        <w:rPr>
          <w:rFonts w:ascii="Times New Roman" w:hAnsi="Times New Roman" w:cs="Times New Roman"/>
          <w:sz w:val="24"/>
          <w:szCs w:val="24"/>
        </w:rPr>
        <w:t>RL environment is characteris</w:t>
      </w:r>
      <w:r w:rsidRPr="00F56135">
        <w:rPr>
          <w:rFonts w:ascii="Times New Roman" w:hAnsi="Times New Roman" w:cs="Times New Roman"/>
          <w:sz w:val="24"/>
          <w:szCs w:val="24"/>
        </w:rPr>
        <w:t xml:space="preserve">ed by uncertainty of return volumes, frequency and sources and thus has a greater need to use ICT to accurately track items and rapidly process enquiries/information. </w:t>
      </w:r>
    </w:p>
    <w:p w14:paraId="7BF3D22C" w14:textId="77777777" w:rsidR="00051D57" w:rsidRPr="00F56135" w:rsidRDefault="00051D57" w:rsidP="00F90621">
      <w:pPr>
        <w:autoSpaceDE w:val="0"/>
        <w:autoSpaceDN w:val="0"/>
        <w:adjustRightInd w:val="0"/>
        <w:spacing w:after="0" w:line="240" w:lineRule="auto"/>
        <w:jc w:val="both"/>
        <w:rPr>
          <w:rFonts w:ascii="Times New Roman" w:hAnsi="Times New Roman" w:cs="Times New Roman"/>
          <w:sz w:val="24"/>
          <w:szCs w:val="24"/>
        </w:rPr>
      </w:pPr>
    </w:p>
    <w:p w14:paraId="53D2D0A7" w14:textId="77777777" w:rsidR="00605473" w:rsidRPr="00F56135" w:rsidRDefault="00605473" w:rsidP="00961552">
      <w:pPr>
        <w:autoSpaceDE w:val="0"/>
        <w:autoSpaceDN w:val="0"/>
        <w:adjustRightInd w:val="0"/>
        <w:spacing w:after="0" w:line="240" w:lineRule="auto"/>
        <w:jc w:val="both"/>
        <w:rPr>
          <w:rFonts w:ascii="Times New Roman" w:hAnsi="Times New Roman" w:cs="Times New Roman"/>
          <w:sz w:val="24"/>
          <w:szCs w:val="24"/>
        </w:rPr>
      </w:pPr>
      <w:r w:rsidRPr="00F56135">
        <w:rPr>
          <w:rFonts w:ascii="Times New Roman" w:hAnsi="Times New Roman" w:cs="Times New Roman"/>
          <w:color w:val="000000"/>
          <w:sz w:val="24"/>
          <w:szCs w:val="24"/>
        </w:rPr>
        <w:t>ICT has been identified and validated to be one of the key constructs that underpin</w:t>
      </w:r>
      <w:r w:rsidR="00D3460E">
        <w:rPr>
          <w:rFonts w:ascii="Times New Roman" w:hAnsi="Times New Roman" w:cs="Times New Roman"/>
          <w:color w:val="000000"/>
          <w:sz w:val="24"/>
          <w:szCs w:val="24"/>
        </w:rPr>
        <w:t>s</w:t>
      </w:r>
      <w:r w:rsidRPr="00F56135">
        <w:rPr>
          <w:rFonts w:ascii="Times New Roman" w:hAnsi="Times New Roman" w:cs="Times New Roman"/>
          <w:color w:val="000000"/>
          <w:sz w:val="24"/>
          <w:szCs w:val="24"/>
        </w:rPr>
        <w:t xml:space="preserve"> SCM research (Chen and Paulraj, 2002). </w:t>
      </w:r>
      <w:r w:rsidRPr="00F56135">
        <w:rPr>
          <w:rFonts w:ascii="Times New Roman" w:hAnsi="Times New Roman" w:cs="Times New Roman"/>
          <w:sz w:val="24"/>
          <w:szCs w:val="24"/>
        </w:rPr>
        <w:t>ICT systemises the forward and reverse flow of products and materials across the SC</w:t>
      </w:r>
      <w:r w:rsidR="005954E3" w:rsidRPr="00F56135">
        <w:rPr>
          <w:rFonts w:ascii="Times New Roman" w:hAnsi="Times New Roman" w:cs="Times New Roman"/>
          <w:sz w:val="24"/>
          <w:szCs w:val="24"/>
        </w:rPr>
        <w:t>, and has</w:t>
      </w:r>
      <w:r w:rsidRPr="00F56135">
        <w:rPr>
          <w:rFonts w:ascii="Times New Roman" w:hAnsi="Times New Roman" w:cs="Times New Roman"/>
          <w:color w:val="000000"/>
          <w:sz w:val="24"/>
          <w:szCs w:val="24"/>
        </w:rPr>
        <w:t xml:space="preserve"> the potential to facilitate collaborative planning among SC partners by sharing information on demand forecasts and production schedules that dictate SC activities (Karoway, 1997). The concept of Collaborative Planning Forecasting and Replenishment (CPFR) is one that has been adopted within SCs to improve stock production and management involving small scale or mass </w:t>
      </w:r>
      <w:r w:rsidRPr="00F56135">
        <w:rPr>
          <w:rFonts w:ascii="Times New Roman" w:hAnsi="Times New Roman" w:cs="Times New Roman"/>
          <w:color w:val="000000"/>
          <w:sz w:val="24"/>
          <w:szCs w:val="24"/>
        </w:rPr>
        <w:lastRenderedPageBreak/>
        <w:t>collaboration (Holmström et al, 2002). The role of ICT systems in supporting CPFR is critical in reducing o</w:t>
      </w:r>
      <w:r w:rsidR="00E707F7" w:rsidRPr="00F56135">
        <w:rPr>
          <w:rFonts w:ascii="Times New Roman" w:hAnsi="Times New Roman" w:cs="Times New Roman"/>
          <w:color w:val="000000"/>
          <w:sz w:val="24"/>
          <w:szCs w:val="24"/>
        </w:rPr>
        <w:t>verstocking</w:t>
      </w:r>
      <w:r w:rsidRPr="00F56135">
        <w:rPr>
          <w:rFonts w:ascii="Times New Roman" w:hAnsi="Times New Roman" w:cs="Times New Roman"/>
          <w:color w:val="000000"/>
          <w:sz w:val="24"/>
          <w:szCs w:val="24"/>
        </w:rPr>
        <w:t>, increasing time savings, delivering increased transparency of real time data within the SC and enhancing buyer-supplier relationships (Koloszyc, 1998). This can have a positive impact on the RL system leading to a reduction in the return of stock for redistribution or safe disposal</w:t>
      </w:r>
      <w:r w:rsidR="00BF25F9" w:rsidRPr="00F56135">
        <w:rPr>
          <w:rFonts w:ascii="Times New Roman" w:hAnsi="Times New Roman" w:cs="Times New Roman"/>
          <w:color w:val="000000"/>
          <w:sz w:val="24"/>
          <w:szCs w:val="24"/>
        </w:rPr>
        <w:t>.</w:t>
      </w:r>
      <w:r w:rsidR="005A4814" w:rsidRPr="00F56135">
        <w:rPr>
          <w:rFonts w:ascii="Times New Roman" w:hAnsi="Times New Roman" w:cs="Times New Roman"/>
          <w:color w:val="000000"/>
          <w:sz w:val="24"/>
          <w:szCs w:val="24"/>
        </w:rPr>
        <w:t xml:space="preserve">      </w:t>
      </w:r>
    </w:p>
    <w:p w14:paraId="599B7B72" w14:textId="77777777" w:rsidR="00BF2EF9" w:rsidRPr="00F56135" w:rsidRDefault="00BF2EF9" w:rsidP="00961552">
      <w:pPr>
        <w:autoSpaceDE w:val="0"/>
        <w:autoSpaceDN w:val="0"/>
        <w:adjustRightInd w:val="0"/>
        <w:spacing w:after="0" w:line="240" w:lineRule="auto"/>
        <w:jc w:val="both"/>
        <w:rPr>
          <w:rFonts w:ascii="Times New Roman" w:hAnsi="Times New Roman" w:cs="Times New Roman"/>
          <w:sz w:val="24"/>
          <w:szCs w:val="24"/>
        </w:rPr>
      </w:pPr>
    </w:p>
    <w:p w14:paraId="3CDBAA04" w14:textId="28AE1AE6" w:rsidR="0032723E" w:rsidRPr="00F56135" w:rsidRDefault="0032723E" w:rsidP="0032723E">
      <w:pPr>
        <w:autoSpaceDE w:val="0"/>
        <w:autoSpaceDN w:val="0"/>
        <w:adjustRightInd w:val="0"/>
        <w:spacing w:after="0" w:line="240" w:lineRule="auto"/>
        <w:jc w:val="both"/>
        <w:rPr>
          <w:rFonts w:ascii="Times New Roman" w:eastAsia="AdvPSTim" w:hAnsi="Times New Roman" w:cs="Times New Roman"/>
          <w:sz w:val="24"/>
          <w:szCs w:val="24"/>
        </w:rPr>
      </w:pPr>
      <w:r w:rsidRPr="00F56135">
        <w:rPr>
          <w:rFonts w:ascii="Times New Roman" w:hAnsi="Times New Roman" w:cs="Times New Roman"/>
          <w:sz w:val="24"/>
          <w:szCs w:val="24"/>
        </w:rPr>
        <w:t>The benefits brought about by ICT lead to a greater use of ICT systems across all the logistics functions, including RL (Patterson et al., 2003). When applied in RL, ICT execution systems, such as inventory/transportation management systems, can improve RL operational attributes, for example, efficient tracking and effective planning (Li and Olorunniwo, 2010), which improves labour productivity, resource utilisation, increases asset recovery, and reduces inventory buffers and obsolescence (Garcia-Dastugue and Lambert, 2003). All of these improve the economic performance of an RL system. ICT com</w:t>
      </w:r>
      <w:r w:rsidR="00036616">
        <w:rPr>
          <w:rFonts w:ascii="Times New Roman" w:hAnsi="Times New Roman" w:cs="Times New Roman"/>
          <w:sz w:val="24"/>
          <w:szCs w:val="24"/>
        </w:rPr>
        <w:t xml:space="preserve">munication systems, such as EDI (Electronic Data Interexchange) </w:t>
      </w:r>
      <w:r w:rsidRPr="00F56135">
        <w:rPr>
          <w:rFonts w:ascii="Times New Roman" w:hAnsi="Times New Roman" w:cs="Times New Roman"/>
          <w:sz w:val="24"/>
          <w:szCs w:val="24"/>
        </w:rPr>
        <w:t>and RFID</w:t>
      </w:r>
      <w:r w:rsidR="00036616">
        <w:rPr>
          <w:rFonts w:ascii="Times New Roman" w:hAnsi="Times New Roman" w:cs="Times New Roman"/>
          <w:sz w:val="24"/>
          <w:szCs w:val="24"/>
        </w:rPr>
        <w:t xml:space="preserve"> (Radio Frequency Identification)</w:t>
      </w:r>
      <w:r w:rsidRPr="00F56135">
        <w:rPr>
          <w:rFonts w:ascii="Times New Roman" w:hAnsi="Times New Roman" w:cs="Times New Roman"/>
          <w:sz w:val="24"/>
          <w:szCs w:val="24"/>
        </w:rPr>
        <w:t xml:space="preserve">, </w:t>
      </w:r>
      <w:r w:rsidRPr="00F56135">
        <w:rPr>
          <w:rFonts w:ascii="Times New Roman" w:hAnsi="Times New Roman" w:cs="Times New Roman"/>
          <w:color w:val="000000"/>
          <w:sz w:val="24"/>
          <w:szCs w:val="24"/>
        </w:rPr>
        <w:t>enhance efficiency by providing access to real-time information (Radstaak and Ketelaar, 1998) and allowing rapid information exchange (</w:t>
      </w:r>
      <w:r w:rsidRPr="00F56135">
        <w:rPr>
          <w:rFonts w:ascii="Times New Roman" w:hAnsi="Times New Roman" w:cs="Times New Roman"/>
          <w:sz w:val="24"/>
          <w:szCs w:val="24"/>
        </w:rPr>
        <w:t>Li and Olorunniwo, 2010)</w:t>
      </w:r>
      <w:r w:rsidRPr="00F56135">
        <w:rPr>
          <w:rFonts w:ascii="Times New Roman" w:hAnsi="Times New Roman" w:cs="Times New Roman"/>
          <w:color w:val="000000"/>
          <w:sz w:val="24"/>
          <w:szCs w:val="24"/>
        </w:rPr>
        <w:t xml:space="preserve"> regarding the location of returns, inventory levels, shipment status, and reprocessing requirements.</w:t>
      </w:r>
      <w:r w:rsidRPr="00F56135">
        <w:rPr>
          <w:rFonts w:ascii="Times New Roman" w:eastAsia="AdvPSTim" w:hAnsi="Times New Roman" w:cs="Times New Roman"/>
          <w:sz w:val="24"/>
          <w:szCs w:val="24"/>
        </w:rPr>
        <w:t xml:space="preserve"> ICT also improves communications with SC partners, integrates information across the SC, and improves responsiveness to customers. High levels of ICT capability make transitions smooth and transparent for customers and, therefore, are the key enablers for RL service excellence (Kent and Mentzer, 2003).</w:t>
      </w:r>
    </w:p>
    <w:p w14:paraId="521640FB" w14:textId="77777777" w:rsidR="00EC7705" w:rsidRPr="00F56135" w:rsidRDefault="00EC7705" w:rsidP="00A84585">
      <w:pPr>
        <w:autoSpaceDE w:val="0"/>
        <w:autoSpaceDN w:val="0"/>
        <w:adjustRightInd w:val="0"/>
        <w:spacing w:after="0" w:line="240" w:lineRule="auto"/>
        <w:jc w:val="both"/>
        <w:rPr>
          <w:rFonts w:ascii="Times New Roman" w:eastAsia="AdvPSTim" w:hAnsi="Times New Roman" w:cs="Times New Roman"/>
          <w:sz w:val="24"/>
          <w:szCs w:val="24"/>
        </w:rPr>
      </w:pPr>
    </w:p>
    <w:p w14:paraId="3AC7BBBE" w14:textId="2477A420" w:rsidR="00150D38" w:rsidRPr="00F56135" w:rsidRDefault="00EC7705" w:rsidP="00EF2E56">
      <w:pPr>
        <w:autoSpaceDE w:val="0"/>
        <w:autoSpaceDN w:val="0"/>
        <w:adjustRightInd w:val="0"/>
        <w:spacing w:after="0" w:line="240" w:lineRule="auto"/>
        <w:jc w:val="both"/>
        <w:rPr>
          <w:rFonts w:ascii="Times New Roman" w:hAnsi="Times New Roman" w:cs="Times New Roman"/>
          <w:sz w:val="24"/>
          <w:szCs w:val="24"/>
        </w:rPr>
      </w:pPr>
      <w:r w:rsidRPr="00F56135">
        <w:rPr>
          <w:rFonts w:ascii="Times New Roman" w:eastAsia="AdvPSTim" w:hAnsi="Times New Roman" w:cs="Times New Roman"/>
          <w:sz w:val="24"/>
          <w:szCs w:val="24"/>
        </w:rPr>
        <w:lastRenderedPageBreak/>
        <w:t xml:space="preserve">Based on the review above, </w:t>
      </w:r>
      <w:r w:rsidR="00150D38" w:rsidRPr="00F56135">
        <w:rPr>
          <w:rFonts w:ascii="Times New Roman" w:eastAsia="AdvPSTim" w:hAnsi="Times New Roman" w:cs="Times New Roman"/>
          <w:sz w:val="24"/>
          <w:szCs w:val="24"/>
        </w:rPr>
        <w:t xml:space="preserve">the operational attributes </w:t>
      </w:r>
      <w:r w:rsidR="00BA65EC" w:rsidRPr="00F56135">
        <w:rPr>
          <w:rFonts w:ascii="Times New Roman" w:eastAsia="AdvPSTim" w:hAnsi="Times New Roman" w:cs="Times New Roman"/>
          <w:sz w:val="24"/>
          <w:szCs w:val="24"/>
        </w:rPr>
        <w:t xml:space="preserve">derived from ICT implementation in a SC (encompassing </w:t>
      </w:r>
      <w:r w:rsidR="00714748">
        <w:rPr>
          <w:rFonts w:ascii="Times New Roman" w:eastAsia="AdvPSTim" w:hAnsi="Times New Roman" w:cs="Times New Roman"/>
          <w:sz w:val="24"/>
          <w:szCs w:val="24"/>
        </w:rPr>
        <w:t xml:space="preserve">an </w:t>
      </w:r>
      <w:r w:rsidR="00BA65EC" w:rsidRPr="00F56135">
        <w:rPr>
          <w:rFonts w:ascii="Times New Roman" w:eastAsia="AdvPSTim" w:hAnsi="Times New Roman" w:cs="Times New Roman"/>
          <w:sz w:val="24"/>
          <w:szCs w:val="24"/>
        </w:rPr>
        <w:t xml:space="preserve">RL system) </w:t>
      </w:r>
      <w:r w:rsidR="00070C80" w:rsidRPr="00F56135">
        <w:rPr>
          <w:rFonts w:ascii="Times New Roman" w:eastAsia="AdvPSTim" w:hAnsi="Times New Roman" w:cs="Times New Roman"/>
          <w:sz w:val="24"/>
          <w:szCs w:val="24"/>
        </w:rPr>
        <w:t>can be summarised:</w:t>
      </w:r>
    </w:p>
    <w:p w14:paraId="1B7A4AB5" w14:textId="77777777" w:rsidR="00150D38" w:rsidRPr="00F56135" w:rsidRDefault="00150D38" w:rsidP="00EF2E56">
      <w:pPr>
        <w:pStyle w:val="ListParagraph"/>
        <w:numPr>
          <w:ilvl w:val="0"/>
          <w:numId w:val="6"/>
        </w:numPr>
        <w:autoSpaceDE w:val="0"/>
        <w:autoSpaceDN w:val="0"/>
        <w:adjustRightInd w:val="0"/>
        <w:spacing w:after="0" w:line="240" w:lineRule="auto"/>
        <w:jc w:val="both"/>
        <w:rPr>
          <w:rFonts w:ascii="Times New Roman" w:hAnsi="Times New Roman" w:cs="Times New Roman"/>
          <w:sz w:val="24"/>
          <w:szCs w:val="24"/>
        </w:rPr>
      </w:pPr>
      <w:r w:rsidRPr="00F56135">
        <w:rPr>
          <w:rFonts w:ascii="Times New Roman" w:hAnsi="Times New Roman" w:cs="Times New Roman"/>
          <w:sz w:val="24"/>
          <w:szCs w:val="24"/>
        </w:rPr>
        <w:t>Storing information and enhancing information visibility</w:t>
      </w:r>
    </w:p>
    <w:p w14:paraId="3D90BDB2" w14:textId="1CE03499" w:rsidR="00150D38" w:rsidRPr="00F56135" w:rsidRDefault="00150D38" w:rsidP="00EF2E56">
      <w:pPr>
        <w:pStyle w:val="ListParagraph"/>
        <w:numPr>
          <w:ilvl w:val="0"/>
          <w:numId w:val="6"/>
        </w:numPr>
        <w:autoSpaceDE w:val="0"/>
        <w:autoSpaceDN w:val="0"/>
        <w:adjustRightInd w:val="0"/>
        <w:spacing w:after="0" w:line="240" w:lineRule="auto"/>
        <w:jc w:val="both"/>
        <w:rPr>
          <w:rFonts w:ascii="Times New Roman" w:hAnsi="Times New Roman" w:cs="Times New Roman"/>
          <w:sz w:val="24"/>
          <w:szCs w:val="24"/>
        </w:rPr>
      </w:pPr>
      <w:r w:rsidRPr="00F56135">
        <w:rPr>
          <w:rFonts w:ascii="Times New Roman" w:hAnsi="Times New Roman" w:cs="Times New Roman"/>
          <w:sz w:val="24"/>
          <w:szCs w:val="24"/>
        </w:rPr>
        <w:t>Streamlining process</w:t>
      </w:r>
      <w:r w:rsidR="00714748">
        <w:rPr>
          <w:rFonts w:ascii="Times New Roman" w:hAnsi="Times New Roman" w:cs="Times New Roman"/>
          <w:sz w:val="24"/>
          <w:szCs w:val="24"/>
        </w:rPr>
        <w:t>es</w:t>
      </w:r>
      <w:r w:rsidRPr="00F56135">
        <w:rPr>
          <w:rFonts w:ascii="Times New Roman" w:hAnsi="Times New Roman" w:cs="Times New Roman"/>
          <w:sz w:val="24"/>
          <w:szCs w:val="24"/>
        </w:rPr>
        <w:t xml:space="preserve"> and reducing </w:t>
      </w:r>
      <w:r w:rsidR="00714748">
        <w:rPr>
          <w:rFonts w:ascii="Times New Roman" w:hAnsi="Times New Roman" w:cs="Times New Roman"/>
          <w:sz w:val="24"/>
          <w:szCs w:val="24"/>
        </w:rPr>
        <w:t>workload</w:t>
      </w:r>
    </w:p>
    <w:p w14:paraId="74CA3B7D" w14:textId="77777777" w:rsidR="00150D38" w:rsidRPr="00F56135" w:rsidRDefault="00150D38" w:rsidP="00EF2E56">
      <w:pPr>
        <w:pStyle w:val="ListParagraph"/>
        <w:numPr>
          <w:ilvl w:val="0"/>
          <w:numId w:val="6"/>
        </w:numPr>
        <w:autoSpaceDE w:val="0"/>
        <w:autoSpaceDN w:val="0"/>
        <w:adjustRightInd w:val="0"/>
        <w:spacing w:after="0" w:line="240" w:lineRule="auto"/>
        <w:jc w:val="both"/>
        <w:rPr>
          <w:rFonts w:ascii="Times New Roman" w:hAnsi="Times New Roman" w:cs="Times New Roman"/>
          <w:sz w:val="24"/>
          <w:szCs w:val="24"/>
        </w:rPr>
      </w:pPr>
      <w:r w:rsidRPr="00F56135">
        <w:rPr>
          <w:rFonts w:ascii="Times New Roman" w:hAnsi="Times New Roman" w:cs="Times New Roman"/>
          <w:sz w:val="24"/>
          <w:szCs w:val="24"/>
        </w:rPr>
        <w:t>Improving communications among SC partners</w:t>
      </w:r>
    </w:p>
    <w:p w14:paraId="0D5924D9" w14:textId="77777777" w:rsidR="00150D38" w:rsidRPr="00F56135" w:rsidRDefault="00150D38" w:rsidP="00EF2E56">
      <w:pPr>
        <w:pStyle w:val="ListParagraph"/>
        <w:numPr>
          <w:ilvl w:val="0"/>
          <w:numId w:val="6"/>
        </w:numPr>
        <w:autoSpaceDE w:val="0"/>
        <w:autoSpaceDN w:val="0"/>
        <w:adjustRightInd w:val="0"/>
        <w:spacing w:after="0" w:line="240" w:lineRule="auto"/>
        <w:jc w:val="both"/>
        <w:rPr>
          <w:rFonts w:ascii="Times New Roman" w:hAnsi="Times New Roman" w:cs="Times New Roman"/>
          <w:sz w:val="24"/>
          <w:szCs w:val="24"/>
        </w:rPr>
      </w:pPr>
      <w:r w:rsidRPr="00F56135">
        <w:rPr>
          <w:rFonts w:ascii="Times New Roman" w:hAnsi="Times New Roman" w:cs="Times New Roman"/>
          <w:sz w:val="24"/>
          <w:szCs w:val="24"/>
        </w:rPr>
        <w:t>Efficient information sharing and processing across the SC</w:t>
      </w:r>
    </w:p>
    <w:p w14:paraId="2FE744D1" w14:textId="442F7313" w:rsidR="00150D38" w:rsidRPr="00F56135" w:rsidRDefault="00E2056C" w:rsidP="00EF2E56">
      <w:pPr>
        <w:pStyle w:val="ListParagraph"/>
        <w:numPr>
          <w:ilvl w:val="0"/>
          <w:numId w:val="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Supporting CPFR</w:t>
      </w:r>
    </w:p>
    <w:p w14:paraId="5647D14D" w14:textId="77777777" w:rsidR="00150D38" w:rsidRPr="00F56135" w:rsidRDefault="00150D38" w:rsidP="00EF2E56">
      <w:pPr>
        <w:pStyle w:val="ListParagraph"/>
        <w:numPr>
          <w:ilvl w:val="0"/>
          <w:numId w:val="6"/>
        </w:numPr>
        <w:autoSpaceDE w:val="0"/>
        <w:autoSpaceDN w:val="0"/>
        <w:adjustRightInd w:val="0"/>
        <w:spacing w:after="0" w:line="240" w:lineRule="auto"/>
        <w:jc w:val="both"/>
        <w:rPr>
          <w:rFonts w:ascii="Times New Roman" w:hAnsi="Times New Roman" w:cs="Times New Roman"/>
          <w:sz w:val="24"/>
          <w:szCs w:val="24"/>
        </w:rPr>
      </w:pPr>
      <w:r w:rsidRPr="00F56135">
        <w:rPr>
          <w:rFonts w:ascii="Times New Roman" w:hAnsi="Times New Roman" w:cs="Times New Roman"/>
          <w:sz w:val="24"/>
          <w:szCs w:val="24"/>
        </w:rPr>
        <w:t>Enabling efficient tracking and effective planning</w:t>
      </w:r>
    </w:p>
    <w:p w14:paraId="1C356CD6" w14:textId="77777777" w:rsidR="00F77B12" w:rsidRPr="00F56135" w:rsidRDefault="00F77B12" w:rsidP="00A84585">
      <w:pPr>
        <w:autoSpaceDE w:val="0"/>
        <w:autoSpaceDN w:val="0"/>
        <w:adjustRightInd w:val="0"/>
        <w:spacing w:after="0" w:line="240" w:lineRule="auto"/>
        <w:jc w:val="both"/>
        <w:rPr>
          <w:rFonts w:ascii="Times New Roman" w:hAnsi="Times New Roman" w:cs="Times New Roman"/>
          <w:sz w:val="24"/>
          <w:szCs w:val="24"/>
        </w:rPr>
      </w:pPr>
    </w:p>
    <w:p w14:paraId="489D1CDE" w14:textId="604E844F" w:rsidR="00D976C5" w:rsidRPr="00F56135" w:rsidRDefault="00BA65EC" w:rsidP="00D976C5">
      <w:pPr>
        <w:spacing w:after="0" w:line="240" w:lineRule="auto"/>
        <w:jc w:val="both"/>
        <w:rPr>
          <w:rFonts w:ascii="Times New Roman" w:hAnsi="Times New Roman" w:cs="Times New Roman"/>
          <w:sz w:val="24"/>
          <w:szCs w:val="24"/>
        </w:rPr>
      </w:pPr>
      <w:r w:rsidRPr="00F56135">
        <w:rPr>
          <w:rFonts w:ascii="Times New Roman" w:hAnsi="Times New Roman" w:cs="Times New Roman"/>
          <w:sz w:val="24"/>
          <w:szCs w:val="24"/>
        </w:rPr>
        <w:t xml:space="preserve">The positive impacts of these operational attributes on </w:t>
      </w:r>
      <w:r w:rsidR="00A41C99" w:rsidRPr="00F56135">
        <w:rPr>
          <w:rFonts w:ascii="Times New Roman" w:hAnsi="Times New Roman" w:cs="Times New Roman"/>
          <w:sz w:val="24"/>
          <w:szCs w:val="24"/>
        </w:rPr>
        <w:t xml:space="preserve">RL </w:t>
      </w:r>
      <w:r w:rsidRPr="00F56135">
        <w:rPr>
          <w:rFonts w:ascii="Times New Roman" w:hAnsi="Times New Roman" w:cs="Times New Roman"/>
          <w:sz w:val="24"/>
          <w:szCs w:val="24"/>
        </w:rPr>
        <w:t xml:space="preserve">performance </w:t>
      </w:r>
      <w:r w:rsidR="00890FBC" w:rsidRPr="00F56135">
        <w:rPr>
          <w:rFonts w:ascii="Times New Roman" w:hAnsi="Times New Roman" w:cs="Times New Roman"/>
          <w:sz w:val="24"/>
          <w:szCs w:val="24"/>
        </w:rPr>
        <w:t xml:space="preserve">and service excellence </w:t>
      </w:r>
      <w:r w:rsidRPr="00F56135">
        <w:rPr>
          <w:rFonts w:ascii="Times New Roman" w:hAnsi="Times New Roman" w:cs="Times New Roman"/>
          <w:sz w:val="24"/>
          <w:szCs w:val="24"/>
        </w:rPr>
        <w:t>have been ob</w:t>
      </w:r>
      <w:r w:rsidR="00A41C99" w:rsidRPr="00F56135">
        <w:rPr>
          <w:rFonts w:ascii="Times New Roman" w:hAnsi="Times New Roman" w:cs="Times New Roman"/>
          <w:sz w:val="24"/>
          <w:szCs w:val="24"/>
        </w:rPr>
        <w:t xml:space="preserve">served in </w:t>
      </w:r>
      <w:r w:rsidR="00A84585" w:rsidRPr="00F56135">
        <w:rPr>
          <w:rFonts w:ascii="Times New Roman" w:hAnsi="Times New Roman" w:cs="Times New Roman"/>
          <w:sz w:val="24"/>
          <w:szCs w:val="24"/>
        </w:rPr>
        <w:t xml:space="preserve">both retail and </w:t>
      </w:r>
      <w:r w:rsidR="000659B0" w:rsidRPr="00F56135">
        <w:rPr>
          <w:rFonts w:ascii="Times New Roman" w:hAnsi="Times New Roman" w:cs="Times New Roman"/>
          <w:sz w:val="24"/>
          <w:szCs w:val="24"/>
        </w:rPr>
        <w:t xml:space="preserve">healthcare RL (Yundt, </w:t>
      </w:r>
      <w:r w:rsidR="00A41C99" w:rsidRPr="00F56135">
        <w:rPr>
          <w:rFonts w:ascii="Times New Roman" w:hAnsi="Times New Roman" w:cs="Times New Roman"/>
          <w:sz w:val="24"/>
          <w:szCs w:val="24"/>
        </w:rPr>
        <w:t>2002). A</w:t>
      </w:r>
      <w:r w:rsidR="00D976C5" w:rsidRPr="00F56135">
        <w:rPr>
          <w:rFonts w:ascii="Times New Roman" w:hAnsi="Times New Roman" w:cs="Times New Roman"/>
          <w:sz w:val="24"/>
          <w:szCs w:val="24"/>
        </w:rPr>
        <w:t>dvanced forms of ICT such as RFID have proved invaluable when utilised in outbound and reverse logistics. RFID has enabled greater functionality and responsiveness within RL due to its timely capture and retrieval of real-time data relating to product lines, manufacturer, stor</w:t>
      </w:r>
      <w:r w:rsidR="00714748">
        <w:rPr>
          <w:rFonts w:ascii="Times New Roman" w:hAnsi="Times New Roman" w:cs="Times New Roman"/>
          <w:sz w:val="24"/>
          <w:szCs w:val="24"/>
        </w:rPr>
        <w:t>age</w:t>
      </w:r>
      <w:r w:rsidR="00D976C5" w:rsidRPr="00F56135">
        <w:rPr>
          <w:rFonts w:ascii="Times New Roman" w:hAnsi="Times New Roman" w:cs="Times New Roman"/>
          <w:sz w:val="24"/>
          <w:szCs w:val="24"/>
        </w:rPr>
        <w:t xml:space="preserve">, dates of sale, the consumer, and improved information on the returns leading to higher return rates </w:t>
      </w:r>
      <w:r w:rsidR="00A73724" w:rsidRPr="00F56135">
        <w:rPr>
          <w:rFonts w:ascii="Times New Roman" w:hAnsi="Times New Roman" w:cs="Times New Roman"/>
          <w:sz w:val="24"/>
          <w:szCs w:val="24"/>
        </w:rPr>
        <w:t xml:space="preserve">and customer satisfaction </w:t>
      </w:r>
      <w:r w:rsidR="00D976C5" w:rsidRPr="00F56135">
        <w:rPr>
          <w:rFonts w:ascii="Times New Roman" w:hAnsi="Times New Roman" w:cs="Times New Roman"/>
          <w:sz w:val="24"/>
          <w:szCs w:val="24"/>
        </w:rPr>
        <w:t xml:space="preserve">(Kim and Glock, 2014). </w:t>
      </w:r>
    </w:p>
    <w:p w14:paraId="4E69434B" w14:textId="77777777" w:rsidR="00D841FF" w:rsidRPr="00F56135" w:rsidRDefault="00D841FF" w:rsidP="00D976C5">
      <w:pPr>
        <w:spacing w:after="0" w:line="240" w:lineRule="auto"/>
        <w:jc w:val="both"/>
        <w:rPr>
          <w:rFonts w:ascii="Times New Roman" w:hAnsi="Times New Roman" w:cs="Times New Roman"/>
          <w:sz w:val="24"/>
          <w:szCs w:val="24"/>
        </w:rPr>
      </w:pPr>
    </w:p>
    <w:p w14:paraId="37477B80" w14:textId="3F36A36A" w:rsidR="00D841FF" w:rsidRPr="00F56135" w:rsidRDefault="00A74014" w:rsidP="00A74014">
      <w:pPr>
        <w:autoSpaceDE w:val="0"/>
        <w:autoSpaceDN w:val="0"/>
        <w:adjustRightInd w:val="0"/>
        <w:spacing w:after="0" w:line="240" w:lineRule="auto"/>
        <w:jc w:val="both"/>
        <w:rPr>
          <w:rFonts w:ascii="Times New Roman" w:hAnsi="Times New Roman" w:cs="Times New Roman"/>
          <w:sz w:val="24"/>
          <w:szCs w:val="24"/>
        </w:rPr>
      </w:pPr>
      <w:r w:rsidRPr="00F56135">
        <w:rPr>
          <w:rFonts w:ascii="Times New Roman" w:hAnsi="Times New Roman" w:cs="Times New Roman"/>
          <w:sz w:val="24"/>
          <w:szCs w:val="24"/>
        </w:rPr>
        <w:t>RFID</w:t>
      </w:r>
      <w:r w:rsidR="00937959" w:rsidRPr="00F56135">
        <w:rPr>
          <w:rFonts w:ascii="Times New Roman" w:hAnsi="Times New Roman" w:cs="Times New Roman"/>
          <w:sz w:val="24"/>
          <w:szCs w:val="24"/>
        </w:rPr>
        <w:t xml:space="preserve"> </w:t>
      </w:r>
      <w:r w:rsidR="00D841FF" w:rsidRPr="00F56135">
        <w:rPr>
          <w:rFonts w:ascii="Times New Roman" w:hAnsi="Times New Roman" w:cs="Times New Roman"/>
          <w:sz w:val="24"/>
          <w:szCs w:val="24"/>
        </w:rPr>
        <w:t>designed primarily for patie</w:t>
      </w:r>
      <w:r w:rsidR="00937959" w:rsidRPr="00F56135">
        <w:rPr>
          <w:rFonts w:ascii="Times New Roman" w:hAnsi="Times New Roman" w:cs="Times New Roman"/>
          <w:sz w:val="24"/>
          <w:szCs w:val="24"/>
        </w:rPr>
        <w:t xml:space="preserve">nt monitoring and management </w:t>
      </w:r>
      <w:r w:rsidR="00D841FF" w:rsidRPr="00F56135">
        <w:rPr>
          <w:rFonts w:ascii="Times New Roman" w:hAnsi="Times New Roman" w:cs="Times New Roman"/>
          <w:sz w:val="24"/>
          <w:szCs w:val="24"/>
        </w:rPr>
        <w:t>also inform logistics providers and inventory managers of actual and anticipated needs in the community. This is not only in terms of the forward su</w:t>
      </w:r>
      <w:r w:rsidR="007430DF" w:rsidRPr="00F56135">
        <w:rPr>
          <w:rFonts w:ascii="Times New Roman" w:hAnsi="Times New Roman" w:cs="Times New Roman"/>
          <w:sz w:val="24"/>
          <w:szCs w:val="24"/>
        </w:rPr>
        <w:t xml:space="preserve">pply of medicines and devices </w:t>
      </w:r>
      <w:r w:rsidR="00D841FF" w:rsidRPr="00F56135">
        <w:rPr>
          <w:rFonts w:ascii="Times New Roman" w:hAnsi="Times New Roman" w:cs="Times New Roman"/>
          <w:sz w:val="24"/>
          <w:szCs w:val="24"/>
        </w:rPr>
        <w:t>needed for facilitating care but also the potential return of unused, redundant or waste/r</w:t>
      </w:r>
      <w:r w:rsidRPr="00F56135">
        <w:rPr>
          <w:rFonts w:ascii="Times New Roman" w:hAnsi="Times New Roman" w:cs="Times New Roman"/>
          <w:sz w:val="24"/>
          <w:szCs w:val="24"/>
        </w:rPr>
        <w:t xml:space="preserve">ecyclable items back up the SC. </w:t>
      </w:r>
      <w:r w:rsidR="009F72EF">
        <w:rPr>
          <w:rFonts w:ascii="Times New Roman" w:hAnsi="Times New Roman" w:cs="Times New Roman"/>
          <w:sz w:val="24"/>
          <w:szCs w:val="24"/>
        </w:rPr>
        <w:t xml:space="preserve">Hospitals have been trialling </w:t>
      </w:r>
      <w:r w:rsidR="00D841FF" w:rsidRPr="00F56135">
        <w:rPr>
          <w:rFonts w:ascii="Times New Roman" w:hAnsi="Times New Roman" w:cs="Times New Roman"/>
          <w:sz w:val="24"/>
          <w:szCs w:val="24"/>
        </w:rPr>
        <w:t>RFID for the tracking and management of reverse flows in the SC</w:t>
      </w:r>
      <w:r w:rsidR="00937959" w:rsidRPr="00F56135">
        <w:rPr>
          <w:rFonts w:ascii="Times New Roman" w:hAnsi="Times New Roman" w:cs="Times New Roman"/>
          <w:sz w:val="24"/>
          <w:szCs w:val="24"/>
        </w:rPr>
        <w:t>. Mun and Kantrowitz (</w:t>
      </w:r>
      <w:r w:rsidR="00D841FF" w:rsidRPr="00F56135">
        <w:rPr>
          <w:rFonts w:ascii="Times New Roman" w:hAnsi="Times New Roman" w:cs="Times New Roman"/>
          <w:sz w:val="24"/>
          <w:szCs w:val="24"/>
        </w:rPr>
        <w:t xml:space="preserve">2008) suggested that as much as 40% </w:t>
      </w:r>
      <w:r w:rsidR="00D841FF" w:rsidRPr="00F56135">
        <w:rPr>
          <w:rFonts w:ascii="Times New Roman" w:hAnsi="Times New Roman" w:cs="Times New Roman"/>
          <w:sz w:val="24"/>
          <w:szCs w:val="24"/>
        </w:rPr>
        <w:lastRenderedPageBreak/>
        <w:t>of staff time could be spent looking for equipment such as pumps and wheelchairs, which could be alleviated through a tag based asset tracking system. Non-return of rental or leased equipment related to patient care can also be a significant source of cost as hospital management systems are often not designed to track external assets brought in for a limited period. This has led to hospitals making direct appeals to patients to return equipment such as nebul</w:t>
      </w:r>
      <w:r w:rsidR="00D21DD6" w:rsidRPr="00F56135">
        <w:rPr>
          <w:rFonts w:ascii="Times New Roman" w:hAnsi="Times New Roman" w:cs="Times New Roman"/>
          <w:sz w:val="24"/>
          <w:szCs w:val="24"/>
        </w:rPr>
        <w:t xml:space="preserve">isers or compressors that may be </w:t>
      </w:r>
      <w:r w:rsidR="00D841FF" w:rsidRPr="00F56135">
        <w:rPr>
          <w:rFonts w:ascii="Times New Roman" w:hAnsi="Times New Roman" w:cs="Times New Roman"/>
          <w:sz w:val="24"/>
          <w:szCs w:val="24"/>
        </w:rPr>
        <w:t xml:space="preserve">stored on a ‘just-in-case’ basis. RFID can help identify when these devices are no longer being operated and also give an indication of their operating status to ensure their timely return. </w:t>
      </w:r>
    </w:p>
    <w:p w14:paraId="4C599C84" w14:textId="77777777" w:rsidR="00937959" w:rsidRPr="00F56135" w:rsidRDefault="00937959" w:rsidP="00D841FF">
      <w:pPr>
        <w:spacing w:after="0" w:line="240" w:lineRule="auto"/>
        <w:jc w:val="both"/>
        <w:rPr>
          <w:rFonts w:ascii="Times New Roman" w:hAnsi="Times New Roman" w:cs="Times New Roman"/>
          <w:sz w:val="24"/>
          <w:szCs w:val="24"/>
        </w:rPr>
      </w:pPr>
    </w:p>
    <w:p w14:paraId="24D64494" w14:textId="18836F74" w:rsidR="00341C5E" w:rsidRPr="00F56135" w:rsidRDefault="00341C5E" w:rsidP="00341C5E">
      <w:pPr>
        <w:autoSpaceDE w:val="0"/>
        <w:autoSpaceDN w:val="0"/>
        <w:adjustRightInd w:val="0"/>
        <w:spacing w:after="0" w:line="240" w:lineRule="auto"/>
        <w:jc w:val="both"/>
        <w:rPr>
          <w:rFonts w:ascii="Times New Roman" w:hAnsi="Times New Roman" w:cs="Times New Roman"/>
          <w:color w:val="000000"/>
          <w:sz w:val="24"/>
          <w:szCs w:val="24"/>
        </w:rPr>
      </w:pPr>
      <w:r w:rsidRPr="00F56135">
        <w:rPr>
          <w:rFonts w:ascii="Times New Roman" w:hAnsi="Times New Roman" w:cs="Times New Roman"/>
          <w:color w:val="000000"/>
          <w:sz w:val="24"/>
          <w:szCs w:val="24"/>
        </w:rPr>
        <w:t xml:space="preserve">In an RE system the effective return of products in a timely fashion is tantamount to success especially where the product is destined for refurbishment and redistribution (Breen, 2006). </w:t>
      </w:r>
      <w:r w:rsidR="00A20036" w:rsidRPr="00F56135">
        <w:rPr>
          <w:rFonts w:ascii="Times New Roman" w:hAnsi="Times New Roman" w:cs="Times New Roman"/>
          <w:sz w:val="24"/>
          <w:szCs w:val="24"/>
        </w:rPr>
        <w:t xml:space="preserve">However, </w:t>
      </w:r>
      <w:r w:rsidRPr="00F56135">
        <w:rPr>
          <w:rFonts w:ascii="Times New Roman" w:hAnsi="Times New Roman" w:cs="Times New Roman"/>
          <w:sz w:val="24"/>
          <w:szCs w:val="24"/>
        </w:rPr>
        <w:t>there is less published material on the</w:t>
      </w:r>
      <w:r w:rsidRPr="00F56135">
        <w:rPr>
          <w:rFonts w:ascii="Times New Roman" w:hAnsi="Times New Roman" w:cs="Times New Roman"/>
          <w:i/>
          <w:iCs/>
          <w:sz w:val="24"/>
          <w:szCs w:val="24"/>
        </w:rPr>
        <w:t xml:space="preserve"> </w:t>
      </w:r>
      <w:r w:rsidRPr="00F56135">
        <w:rPr>
          <w:rFonts w:ascii="Times New Roman" w:hAnsi="Times New Roman" w:cs="Times New Roman"/>
          <w:iCs/>
          <w:sz w:val="24"/>
          <w:szCs w:val="24"/>
        </w:rPr>
        <w:t xml:space="preserve">RE </w:t>
      </w:r>
      <w:r w:rsidRPr="00F56135">
        <w:rPr>
          <w:rFonts w:ascii="Times New Roman" w:hAnsi="Times New Roman" w:cs="Times New Roman"/>
          <w:sz w:val="24"/>
          <w:szCs w:val="24"/>
        </w:rPr>
        <w:t>of medical devi</w:t>
      </w:r>
      <w:r w:rsidR="0085065C">
        <w:rPr>
          <w:rFonts w:ascii="Times New Roman" w:hAnsi="Times New Roman" w:cs="Times New Roman"/>
          <w:sz w:val="24"/>
          <w:szCs w:val="24"/>
        </w:rPr>
        <w:t xml:space="preserve">ces in this service and no research outputs which comment </w:t>
      </w:r>
      <w:r w:rsidRPr="00F56135">
        <w:rPr>
          <w:rFonts w:ascii="Times New Roman" w:hAnsi="Times New Roman" w:cs="Times New Roman"/>
          <w:sz w:val="24"/>
          <w:szCs w:val="24"/>
        </w:rPr>
        <w:t xml:space="preserve">on the role of ICT facilitating RE.  </w:t>
      </w:r>
    </w:p>
    <w:p w14:paraId="4B11A653" w14:textId="77777777" w:rsidR="00EF46E4" w:rsidRDefault="00EF46E4" w:rsidP="00D976C5">
      <w:pPr>
        <w:spacing w:after="0" w:line="240" w:lineRule="auto"/>
        <w:jc w:val="both"/>
        <w:rPr>
          <w:rFonts w:ascii="Times New Roman" w:hAnsi="Times New Roman" w:cs="Times New Roman"/>
          <w:b/>
          <w:sz w:val="24"/>
          <w:szCs w:val="24"/>
        </w:rPr>
      </w:pPr>
    </w:p>
    <w:p w14:paraId="7F269FB5" w14:textId="77777777" w:rsidR="00CC7080" w:rsidRPr="00955221" w:rsidRDefault="00400829" w:rsidP="005030BB">
      <w:pPr>
        <w:pStyle w:val="ListParagraph"/>
        <w:numPr>
          <w:ilvl w:val="1"/>
          <w:numId w:val="1"/>
        </w:numPr>
        <w:jc w:val="both"/>
        <w:rPr>
          <w:rFonts w:ascii="Times New Roman" w:hAnsi="Times New Roman" w:cs="Times New Roman"/>
          <w:b/>
          <w:i/>
          <w:sz w:val="24"/>
          <w:szCs w:val="24"/>
        </w:rPr>
      </w:pPr>
      <w:r w:rsidRPr="00955221">
        <w:rPr>
          <w:rFonts w:ascii="Times New Roman" w:hAnsi="Times New Roman" w:cs="Times New Roman"/>
          <w:b/>
          <w:i/>
          <w:sz w:val="24"/>
          <w:szCs w:val="24"/>
        </w:rPr>
        <w:t>Drivers of ICT adoption</w:t>
      </w:r>
    </w:p>
    <w:p w14:paraId="7ABDC850" w14:textId="26DA6562" w:rsidR="00EF46E4" w:rsidRPr="0085065C" w:rsidRDefault="00EF46E4" w:rsidP="00EF46E4">
      <w:pPr>
        <w:autoSpaceDE w:val="0"/>
        <w:autoSpaceDN w:val="0"/>
        <w:adjustRightInd w:val="0"/>
        <w:spacing w:after="0" w:line="240" w:lineRule="auto"/>
        <w:jc w:val="both"/>
        <w:rPr>
          <w:rFonts w:ascii="AdvTT5235d5a9" w:hAnsi="AdvTT5235d5a9" w:cs="AdvTT5235d5a9"/>
          <w:sz w:val="24"/>
          <w:szCs w:val="24"/>
        </w:rPr>
      </w:pPr>
      <w:r w:rsidRPr="00F56135">
        <w:rPr>
          <w:rFonts w:ascii="AdvTT5235d5a9" w:hAnsi="AdvTT5235d5a9" w:cs="AdvTT5235d5a9"/>
          <w:sz w:val="24"/>
          <w:szCs w:val="24"/>
        </w:rPr>
        <w:t>Although ICT adoption is considered as a key enabler to improve organisational operational attributes that lead to improved logistics economic performance and service levels, organisations face various challenges in adopting ICT. The challenges can be addressed by identifying various factors that influence organisations’ decisions regarding ICT adoption (Lin, 2014).</w:t>
      </w:r>
      <w:r w:rsidR="0085065C">
        <w:rPr>
          <w:rFonts w:ascii="AdvTT5235d5a9" w:hAnsi="AdvTT5235d5a9" w:cs="AdvTT5235d5a9"/>
          <w:sz w:val="24"/>
          <w:szCs w:val="24"/>
        </w:rPr>
        <w:t xml:space="preserve"> </w:t>
      </w:r>
      <w:r w:rsidRPr="00F56135">
        <w:rPr>
          <w:rFonts w:ascii="AdvTT5235d5a9" w:hAnsi="AdvTT5235d5a9" w:cs="AdvTT5235d5a9"/>
          <w:sz w:val="24"/>
          <w:szCs w:val="24"/>
        </w:rPr>
        <w:t xml:space="preserve">Research on factors affecting organisational decisions to </w:t>
      </w:r>
      <w:r w:rsidRPr="00F56135">
        <w:rPr>
          <w:rFonts w:ascii="Times New Roman" w:hAnsi="Times New Roman" w:cs="Times New Roman"/>
          <w:sz w:val="24"/>
          <w:szCs w:val="24"/>
        </w:rPr>
        <w:t>adopt ICT systems has been undertaken using various theoretical frameworks (see Table 1), such as institutional theory (Teo et al.,</w:t>
      </w:r>
      <w:r w:rsidR="00E018CD">
        <w:rPr>
          <w:rFonts w:ascii="Times New Roman" w:hAnsi="Times New Roman" w:cs="Times New Roman"/>
          <w:sz w:val="24"/>
          <w:szCs w:val="24"/>
        </w:rPr>
        <w:t xml:space="preserve"> 2003), Diffusion of Innovation (DOI) </w:t>
      </w:r>
      <w:r w:rsidRPr="00F56135">
        <w:rPr>
          <w:rFonts w:ascii="Times New Roman" w:hAnsi="Times New Roman" w:cs="Times New Roman"/>
          <w:sz w:val="24"/>
          <w:szCs w:val="24"/>
        </w:rPr>
        <w:lastRenderedPageBreak/>
        <w:t xml:space="preserve">method (Russell and Hoag, 2004), Technology Acceptance Model (Venkatesh and Davis, 2000), and Technology-Organisation-Environment framework (TOE) (Kuan and Chau, 2000). </w:t>
      </w:r>
    </w:p>
    <w:p w14:paraId="5DBAA7F6" w14:textId="77777777" w:rsidR="00EF46E4" w:rsidRPr="00F56135" w:rsidRDefault="00EF46E4" w:rsidP="00EF46E4">
      <w:pPr>
        <w:autoSpaceDE w:val="0"/>
        <w:autoSpaceDN w:val="0"/>
        <w:adjustRightInd w:val="0"/>
        <w:spacing w:after="0" w:line="240" w:lineRule="auto"/>
        <w:jc w:val="both"/>
        <w:rPr>
          <w:rFonts w:ascii="Times New Roman" w:hAnsi="Times New Roman" w:cs="Times New Roman"/>
          <w:sz w:val="23"/>
          <w:szCs w:val="23"/>
        </w:rPr>
      </w:pPr>
    </w:p>
    <w:p w14:paraId="5CCA6ECB" w14:textId="5B47C0FD" w:rsidR="00EF46E4" w:rsidRPr="00F56135" w:rsidRDefault="00EF46E4" w:rsidP="00EF46E4">
      <w:pPr>
        <w:autoSpaceDE w:val="0"/>
        <w:autoSpaceDN w:val="0"/>
        <w:adjustRightInd w:val="0"/>
        <w:spacing w:after="0" w:line="240" w:lineRule="auto"/>
        <w:jc w:val="both"/>
        <w:rPr>
          <w:rFonts w:ascii="Times New Roman" w:eastAsia="Times New Roman" w:hAnsi="Times New Roman" w:cs="Times New Roman"/>
          <w:sz w:val="24"/>
          <w:szCs w:val="24"/>
          <w:lang w:val="en" w:eastAsia="en-GB"/>
        </w:rPr>
      </w:pPr>
      <w:r w:rsidRPr="00F56135">
        <w:rPr>
          <w:rFonts w:ascii="Times New Roman" w:hAnsi="Times New Roman" w:cs="Times New Roman"/>
          <w:sz w:val="24"/>
          <w:szCs w:val="24"/>
        </w:rPr>
        <w:t>Among these models</w:t>
      </w:r>
      <w:r w:rsidR="00D8236F">
        <w:rPr>
          <w:rFonts w:ascii="Times New Roman" w:hAnsi="Times New Roman" w:cs="Times New Roman"/>
          <w:sz w:val="24"/>
          <w:szCs w:val="24"/>
        </w:rPr>
        <w:t>,</w:t>
      </w:r>
      <w:r w:rsidRPr="00F56135">
        <w:rPr>
          <w:rFonts w:ascii="Times New Roman" w:hAnsi="Times New Roman" w:cs="Times New Roman"/>
          <w:sz w:val="24"/>
          <w:szCs w:val="24"/>
        </w:rPr>
        <w:t xml:space="preserve"> TOE is the most commonly used framework, </w:t>
      </w:r>
      <w:r w:rsidRPr="00F56135">
        <w:rPr>
          <w:rFonts w:ascii="Times New Roman" w:eastAsia="Times New Roman" w:hAnsi="Times New Roman" w:cs="Times New Roman"/>
          <w:sz w:val="24"/>
          <w:szCs w:val="24"/>
          <w:lang w:val="en" w:eastAsia="en-GB"/>
        </w:rPr>
        <w:t xml:space="preserve">describing that an organisation’s  adoption and implementation of ICT is influenced by (Tornatzky and Fleisher 1990): (1) the </w:t>
      </w:r>
      <w:r w:rsidR="00B86B32">
        <w:rPr>
          <w:rFonts w:ascii="Times New Roman" w:eastAsia="Times New Roman" w:hAnsi="Times New Roman" w:cs="Times New Roman"/>
          <w:sz w:val="24"/>
          <w:szCs w:val="24"/>
          <w:lang w:val="en" w:eastAsia="en-GB"/>
        </w:rPr>
        <w:t>T</w:t>
      </w:r>
      <w:r w:rsidRPr="00F56135">
        <w:rPr>
          <w:rFonts w:ascii="Times New Roman" w:eastAsia="Times New Roman" w:hAnsi="Times New Roman" w:cs="Times New Roman"/>
          <w:sz w:val="24"/>
          <w:szCs w:val="24"/>
          <w:lang w:val="en" w:eastAsia="en-GB"/>
        </w:rPr>
        <w:t xml:space="preserve">echnological context, which refers to perceived technological benefits brought about by innovation; (2) the </w:t>
      </w:r>
      <w:r w:rsidR="00B86B32">
        <w:rPr>
          <w:rFonts w:ascii="Times New Roman" w:eastAsia="Times New Roman" w:hAnsi="Times New Roman" w:cs="Times New Roman"/>
          <w:sz w:val="24"/>
          <w:szCs w:val="24"/>
          <w:lang w:val="en" w:eastAsia="en-GB"/>
        </w:rPr>
        <w:t>Organisational</w:t>
      </w:r>
      <w:r w:rsidRPr="00F56135">
        <w:rPr>
          <w:rFonts w:ascii="Times New Roman" w:eastAsia="Times New Roman" w:hAnsi="Times New Roman" w:cs="Times New Roman"/>
          <w:sz w:val="24"/>
          <w:szCs w:val="24"/>
          <w:lang w:val="en" w:eastAsia="en-GB"/>
        </w:rPr>
        <w:t xml:space="preserve"> context, which refers to characteristics and resources of the organisation, including the size, top management support, financial resources, human resources, amount of slack resources;  and (3) the </w:t>
      </w:r>
      <w:r w:rsidR="00B86B32">
        <w:rPr>
          <w:rFonts w:ascii="Times New Roman" w:eastAsia="Times New Roman" w:hAnsi="Times New Roman" w:cs="Times New Roman"/>
          <w:sz w:val="24"/>
          <w:szCs w:val="24"/>
          <w:lang w:val="en" w:eastAsia="en-GB"/>
        </w:rPr>
        <w:t>E</w:t>
      </w:r>
      <w:r w:rsidRPr="00F56135">
        <w:rPr>
          <w:rFonts w:ascii="Times New Roman" w:eastAsia="Times New Roman" w:hAnsi="Times New Roman" w:cs="Times New Roman"/>
          <w:sz w:val="24"/>
          <w:szCs w:val="24"/>
          <w:lang w:val="en" w:eastAsia="en-GB"/>
        </w:rPr>
        <w:t>nvironmental context, which refers to the organisational sector and its interaction with business partners, government and competitors.</w:t>
      </w:r>
    </w:p>
    <w:p w14:paraId="5D094733" w14:textId="77777777" w:rsidR="0058232F" w:rsidRPr="00F56135" w:rsidRDefault="0058232F" w:rsidP="00EF46E4">
      <w:pPr>
        <w:autoSpaceDE w:val="0"/>
        <w:autoSpaceDN w:val="0"/>
        <w:adjustRightInd w:val="0"/>
        <w:spacing w:after="0" w:line="240" w:lineRule="auto"/>
        <w:jc w:val="both"/>
        <w:rPr>
          <w:rFonts w:ascii="Times New Roman" w:eastAsia="Times New Roman" w:hAnsi="Times New Roman" w:cs="Times New Roman"/>
          <w:sz w:val="24"/>
          <w:szCs w:val="24"/>
          <w:lang w:val="en" w:eastAsia="en-GB"/>
        </w:rPr>
      </w:pPr>
    </w:p>
    <w:p w14:paraId="47FD471E" w14:textId="77777777" w:rsidR="00EF46E4" w:rsidRPr="00F56135" w:rsidRDefault="00EF46E4" w:rsidP="00EF46E4">
      <w:pPr>
        <w:autoSpaceDE w:val="0"/>
        <w:autoSpaceDN w:val="0"/>
        <w:adjustRightInd w:val="0"/>
        <w:spacing w:after="0" w:line="240" w:lineRule="auto"/>
        <w:jc w:val="both"/>
        <w:rPr>
          <w:rFonts w:ascii="AdvTT5235d5a9" w:hAnsi="AdvTT5235d5a9" w:cs="AdvTT5235d5a9"/>
          <w:sz w:val="24"/>
          <w:szCs w:val="24"/>
        </w:rPr>
      </w:pPr>
      <w:r w:rsidRPr="00F56135">
        <w:rPr>
          <w:rFonts w:ascii="Times New Roman" w:hAnsi="Times New Roman" w:cs="Times New Roman"/>
          <w:sz w:val="24"/>
          <w:szCs w:val="24"/>
        </w:rPr>
        <w:t xml:space="preserve">Using a TOE framework, Kuan and Chau (2000) examined six factors affecting EDI adoption in small businesses, including perceived direct and indirect benefits, perceived financial costs and technical competence, and perceived industry and government pressure. Their findings </w:t>
      </w:r>
      <w:r w:rsidR="00AF0244" w:rsidRPr="00F56135">
        <w:rPr>
          <w:rFonts w:ascii="Times New Roman" w:hAnsi="Times New Roman" w:cs="Times New Roman"/>
          <w:sz w:val="24"/>
          <w:szCs w:val="24"/>
        </w:rPr>
        <w:t xml:space="preserve">revealed that these factors </w:t>
      </w:r>
      <w:r w:rsidRPr="00F56135">
        <w:rPr>
          <w:rFonts w:ascii="Times New Roman" w:hAnsi="Times New Roman" w:cs="Times New Roman"/>
          <w:sz w:val="24"/>
          <w:szCs w:val="24"/>
        </w:rPr>
        <w:t>correlate positively with the intention of EDI adoption. Similar findings were report</w:t>
      </w:r>
      <w:r w:rsidR="00AF0244" w:rsidRPr="00F56135">
        <w:rPr>
          <w:rFonts w:ascii="Times New Roman" w:hAnsi="Times New Roman" w:cs="Times New Roman"/>
          <w:sz w:val="24"/>
          <w:szCs w:val="24"/>
        </w:rPr>
        <w:t>ed</w:t>
      </w:r>
      <w:r w:rsidRPr="00F56135">
        <w:rPr>
          <w:rFonts w:ascii="Times New Roman" w:hAnsi="Times New Roman" w:cs="Times New Roman"/>
          <w:sz w:val="24"/>
          <w:szCs w:val="24"/>
        </w:rPr>
        <w:t xml:space="preserve"> in Zhu </w:t>
      </w:r>
      <w:r w:rsidR="00271D40" w:rsidRPr="00F56135">
        <w:rPr>
          <w:rFonts w:ascii="Times New Roman" w:hAnsi="Times New Roman" w:cs="Times New Roman"/>
          <w:sz w:val="24"/>
          <w:szCs w:val="24"/>
        </w:rPr>
        <w:t>et al.</w:t>
      </w:r>
      <w:r w:rsidRPr="00F56135">
        <w:rPr>
          <w:rFonts w:ascii="Times New Roman" w:hAnsi="Times New Roman" w:cs="Times New Roman"/>
          <w:sz w:val="24"/>
          <w:szCs w:val="24"/>
        </w:rPr>
        <w:t>(200</w:t>
      </w:r>
      <w:r w:rsidR="00271D40" w:rsidRPr="00F56135">
        <w:rPr>
          <w:rFonts w:ascii="Times New Roman" w:hAnsi="Times New Roman" w:cs="Times New Roman"/>
          <w:sz w:val="24"/>
          <w:szCs w:val="24"/>
        </w:rPr>
        <w:t>6</w:t>
      </w:r>
      <w:r w:rsidRPr="00F56135">
        <w:rPr>
          <w:rFonts w:ascii="Times New Roman" w:hAnsi="Times New Roman" w:cs="Times New Roman"/>
          <w:sz w:val="24"/>
          <w:szCs w:val="24"/>
        </w:rPr>
        <w:t xml:space="preserve">) and Hsu et al. (2006), where perceived benefits, organisational readiness (such as technological competence, organisational size, financial commitment), and external pressure (competition and regulatory requirements) are important antecedents of e-business adoption. Based on a survey study, Teo et al. (2009) developed a perception based </w:t>
      </w:r>
      <w:r w:rsidRPr="00F56135">
        <w:rPr>
          <w:rFonts w:ascii="AdvTT5235d5a9" w:hAnsi="AdvTT5235d5a9" w:cs="AdvTT5235d5a9"/>
          <w:color w:val="000000"/>
          <w:sz w:val="24"/>
          <w:szCs w:val="24"/>
        </w:rPr>
        <w:t>TOE framework incorporating six factors (perceived benefits, perceived costs, firm size, top management support, information sharing culture, and business partner influence) as important influencing factors to e-</w:t>
      </w:r>
      <w:r w:rsidRPr="00F56135">
        <w:rPr>
          <w:rFonts w:ascii="AdvTT5235d5a9" w:hAnsi="AdvTT5235d5a9" w:cs="AdvTT5235d5a9"/>
          <w:color w:val="000000"/>
          <w:sz w:val="24"/>
          <w:szCs w:val="24"/>
        </w:rPr>
        <w:lastRenderedPageBreak/>
        <w:t xml:space="preserve">procurement adoption. The aforementioned review investigated the factors affecting ICT adoption within one organisation. Lin (2014) </w:t>
      </w:r>
      <w:r w:rsidRPr="00F56135">
        <w:rPr>
          <w:rFonts w:ascii="AdvTT5235d5a9" w:hAnsi="AdvTT5235d5a9" w:cs="AdvTT5235d5a9"/>
          <w:sz w:val="24"/>
          <w:szCs w:val="24"/>
        </w:rPr>
        <w:t xml:space="preserve">investigated the determinants of e-SCM adoption across an organisation and its trading partners.  In contrast with </w:t>
      </w:r>
      <w:r w:rsidRPr="00F56135">
        <w:rPr>
          <w:rFonts w:ascii="Times New Roman" w:hAnsi="Times New Roman" w:cs="Times New Roman"/>
          <w:sz w:val="24"/>
          <w:szCs w:val="24"/>
        </w:rPr>
        <w:t xml:space="preserve">stand-alone technologies, e-SCM must be co-adopted by multiple organisations. Research findings indicated that </w:t>
      </w:r>
      <w:r w:rsidRPr="00F56135">
        <w:rPr>
          <w:rFonts w:ascii="AdvTT5235d5a9" w:hAnsi="AdvTT5235d5a9" w:cs="AdvTT5235d5a9"/>
          <w:sz w:val="24"/>
          <w:szCs w:val="24"/>
        </w:rPr>
        <w:t>organisations with certain perceived benefits, financial ability, top management support, absorptive capacity, and competitive pressure are more likely to adopt e-SCM.</w:t>
      </w:r>
    </w:p>
    <w:p w14:paraId="5A9E30B3" w14:textId="77777777" w:rsidR="00EF46E4" w:rsidRPr="00955221" w:rsidRDefault="00EF46E4" w:rsidP="00566900">
      <w:pPr>
        <w:autoSpaceDE w:val="0"/>
        <w:autoSpaceDN w:val="0"/>
        <w:adjustRightInd w:val="0"/>
        <w:spacing w:after="0" w:line="240" w:lineRule="auto"/>
        <w:rPr>
          <w:rFonts w:ascii="AdvTT5235d5a9" w:hAnsi="AdvTT5235d5a9" w:cs="AdvTT5235d5a9"/>
          <w:b/>
          <w:sz w:val="24"/>
          <w:szCs w:val="24"/>
        </w:rPr>
      </w:pPr>
    </w:p>
    <w:p w14:paraId="01BF24F6" w14:textId="77777777" w:rsidR="00A73724" w:rsidRPr="00F962AB" w:rsidRDefault="00F962AB" w:rsidP="00F962AB">
      <w:pPr>
        <w:autoSpaceDE w:val="0"/>
        <w:autoSpaceDN w:val="0"/>
        <w:adjustRightInd w:val="0"/>
        <w:spacing w:after="0" w:line="240" w:lineRule="auto"/>
        <w:jc w:val="center"/>
        <w:rPr>
          <w:rFonts w:ascii="Times New Roman" w:hAnsi="Times New Roman" w:cs="Times New Roman"/>
          <w:b/>
          <w:sz w:val="24"/>
          <w:szCs w:val="24"/>
        </w:rPr>
      </w:pPr>
      <w:r w:rsidRPr="00F962AB">
        <w:rPr>
          <w:rFonts w:ascii="Times New Roman" w:hAnsi="Times New Roman" w:cs="Times New Roman"/>
          <w:b/>
          <w:sz w:val="24"/>
          <w:szCs w:val="24"/>
        </w:rPr>
        <w:t>Insert Table 1 here</w:t>
      </w:r>
    </w:p>
    <w:p w14:paraId="1CF9B45B" w14:textId="77777777" w:rsidR="00F962AB" w:rsidRDefault="00F962AB" w:rsidP="00F962AB">
      <w:pPr>
        <w:autoSpaceDE w:val="0"/>
        <w:autoSpaceDN w:val="0"/>
        <w:adjustRightInd w:val="0"/>
        <w:spacing w:after="0" w:line="240" w:lineRule="auto"/>
        <w:rPr>
          <w:sz w:val="24"/>
          <w:szCs w:val="24"/>
        </w:rPr>
      </w:pPr>
    </w:p>
    <w:p w14:paraId="3288C960" w14:textId="77777777" w:rsidR="000537FA" w:rsidRDefault="005D5E61" w:rsidP="005030BB">
      <w:pPr>
        <w:pStyle w:val="ListParagraph"/>
        <w:numPr>
          <w:ilvl w:val="1"/>
          <w:numId w:val="1"/>
        </w:numPr>
        <w:jc w:val="both"/>
        <w:rPr>
          <w:rFonts w:ascii="Times New Roman" w:hAnsi="Times New Roman" w:cs="Times New Roman"/>
          <w:b/>
          <w:i/>
          <w:sz w:val="24"/>
          <w:szCs w:val="24"/>
        </w:rPr>
      </w:pPr>
      <w:r>
        <w:rPr>
          <w:rFonts w:ascii="Times New Roman" w:hAnsi="Times New Roman" w:cs="Times New Roman"/>
          <w:b/>
          <w:i/>
          <w:sz w:val="24"/>
          <w:szCs w:val="24"/>
        </w:rPr>
        <w:t>Reverse Exchanges of medical devices</w:t>
      </w:r>
    </w:p>
    <w:p w14:paraId="44A228D6" w14:textId="77777777" w:rsidR="00611CB8" w:rsidRPr="00611CB8" w:rsidRDefault="00AA1BF0" w:rsidP="00611CB8">
      <w:pPr>
        <w:autoSpaceDE w:val="0"/>
        <w:autoSpaceDN w:val="0"/>
        <w:adjustRightInd w:val="0"/>
        <w:spacing w:after="0" w:line="240" w:lineRule="auto"/>
        <w:jc w:val="both"/>
        <w:rPr>
          <w:rFonts w:ascii="Times New Roman" w:hAnsi="Times New Roman" w:cs="Times New Roman"/>
          <w:b/>
          <w:i/>
          <w:sz w:val="24"/>
          <w:szCs w:val="24"/>
        </w:rPr>
      </w:pPr>
      <w:r>
        <w:rPr>
          <w:rFonts w:ascii="Times New Roman" w:hAnsi="Times New Roman" w:cs="Times New Roman"/>
          <w:sz w:val="24"/>
          <w:szCs w:val="24"/>
        </w:rPr>
        <w:t xml:space="preserve">RE is a type of RL activity, and can be classified into to five types according to the reasons as to why </w:t>
      </w:r>
      <w:r w:rsidR="00566900">
        <w:rPr>
          <w:rFonts w:ascii="Times New Roman" w:hAnsi="Times New Roman" w:cs="Times New Roman"/>
          <w:sz w:val="24"/>
          <w:szCs w:val="24"/>
        </w:rPr>
        <w:t>m</w:t>
      </w:r>
      <w:r w:rsidR="007937F9">
        <w:rPr>
          <w:rFonts w:ascii="Times New Roman" w:hAnsi="Times New Roman" w:cs="Times New Roman"/>
          <w:sz w:val="24"/>
          <w:szCs w:val="24"/>
        </w:rPr>
        <w:t xml:space="preserve">edical </w:t>
      </w:r>
      <w:r w:rsidR="00566900">
        <w:rPr>
          <w:rFonts w:ascii="Times New Roman" w:hAnsi="Times New Roman" w:cs="Times New Roman"/>
          <w:sz w:val="24"/>
          <w:szCs w:val="24"/>
        </w:rPr>
        <w:t>devices</w:t>
      </w:r>
      <w:r>
        <w:rPr>
          <w:rFonts w:ascii="Times New Roman" w:hAnsi="Times New Roman" w:cs="Times New Roman"/>
          <w:sz w:val="24"/>
          <w:szCs w:val="24"/>
        </w:rPr>
        <w:t xml:space="preserve"> are returned and the ways they are processed</w:t>
      </w:r>
      <w:r w:rsidR="00255DA6" w:rsidRPr="00255DA6">
        <w:rPr>
          <w:rFonts w:ascii="Times New Roman" w:hAnsi="Times New Roman" w:cs="Times New Roman"/>
          <w:sz w:val="24"/>
          <w:szCs w:val="24"/>
        </w:rPr>
        <w:t>.</w:t>
      </w:r>
      <w:r w:rsidR="00611CB8" w:rsidRPr="00611CB8">
        <w:rPr>
          <w:rFonts w:ascii="Times New Roman" w:hAnsi="Times New Roman" w:cs="Times New Roman"/>
          <w:sz w:val="24"/>
          <w:szCs w:val="24"/>
        </w:rPr>
        <w:t xml:space="preserve"> </w:t>
      </w:r>
    </w:p>
    <w:p w14:paraId="1C058617" w14:textId="77777777" w:rsidR="00044852" w:rsidRDefault="00044852" w:rsidP="000537FA">
      <w:pPr>
        <w:pStyle w:val="Default"/>
        <w:jc w:val="both"/>
        <w:rPr>
          <w:rFonts w:ascii="Times New Roman" w:hAnsi="Times New Roman" w:cs="Times New Roman"/>
        </w:rPr>
      </w:pPr>
    </w:p>
    <w:p w14:paraId="1AF5ECDC" w14:textId="281EBA01" w:rsidR="000537FA" w:rsidRDefault="00656485" w:rsidP="00044852">
      <w:pPr>
        <w:pStyle w:val="Default"/>
        <w:jc w:val="both"/>
        <w:rPr>
          <w:rFonts w:ascii="Times New Roman" w:hAnsi="Times New Roman" w:cs="Times New Roman"/>
        </w:rPr>
      </w:pPr>
      <w:r>
        <w:rPr>
          <w:rFonts w:ascii="Times New Roman" w:hAnsi="Times New Roman" w:cs="Times New Roman" w:hint="eastAsia"/>
          <w:b/>
        </w:rPr>
        <w:t xml:space="preserve">RE-1 </w:t>
      </w:r>
      <w:r w:rsidR="000537FA" w:rsidRPr="00E00608">
        <w:rPr>
          <w:rFonts w:ascii="Times New Roman" w:hAnsi="Times New Roman" w:cs="Times New Roman"/>
          <w:b/>
        </w:rPr>
        <w:t>Product Exchange:</w:t>
      </w:r>
      <w:r w:rsidR="000537FA">
        <w:rPr>
          <w:rFonts w:ascii="Times New Roman" w:hAnsi="Times New Roman" w:cs="Times New Roman"/>
        </w:rPr>
        <w:t xml:space="preserve"> A patient with </w:t>
      </w:r>
      <w:r w:rsidR="00722FD8">
        <w:rPr>
          <w:rFonts w:ascii="Times New Roman" w:hAnsi="Times New Roman" w:cs="Times New Roman"/>
        </w:rPr>
        <w:t xml:space="preserve">an </w:t>
      </w:r>
      <w:r w:rsidR="000537FA">
        <w:rPr>
          <w:rFonts w:ascii="Times New Roman" w:hAnsi="Times New Roman" w:cs="Times New Roman"/>
        </w:rPr>
        <w:t>implanted device can</w:t>
      </w:r>
      <w:r w:rsidR="00722FD8">
        <w:rPr>
          <w:rFonts w:ascii="Times New Roman" w:hAnsi="Times New Roman" w:cs="Times New Roman"/>
        </w:rPr>
        <w:t>,</w:t>
      </w:r>
      <w:r w:rsidR="000537FA">
        <w:rPr>
          <w:rFonts w:ascii="Times New Roman" w:hAnsi="Times New Roman" w:cs="Times New Roman"/>
        </w:rPr>
        <w:t xml:space="preserve"> post review from a medical professional</w:t>
      </w:r>
      <w:r w:rsidR="00722FD8">
        <w:rPr>
          <w:rFonts w:ascii="Times New Roman" w:hAnsi="Times New Roman" w:cs="Times New Roman"/>
        </w:rPr>
        <w:t>,</w:t>
      </w:r>
      <w:r w:rsidR="000537FA">
        <w:rPr>
          <w:rFonts w:ascii="Times New Roman" w:hAnsi="Times New Roman" w:cs="Times New Roman"/>
        </w:rPr>
        <w:t xml:space="preserve"> be referred back to clinic to exchange their medical device for an alternative product. This decision is based on factors such as lack of rehabilitation </w:t>
      </w:r>
      <w:r w:rsidR="00722FD8">
        <w:rPr>
          <w:rFonts w:ascii="Times New Roman" w:hAnsi="Times New Roman" w:cs="Times New Roman"/>
        </w:rPr>
        <w:t xml:space="preserve">or </w:t>
      </w:r>
      <w:r w:rsidR="000537FA">
        <w:rPr>
          <w:rFonts w:ascii="Times New Roman" w:hAnsi="Times New Roman" w:cs="Times New Roman"/>
        </w:rPr>
        <w:t xml:space="preserve">patient health deterioration. </w:t>
      </w:r>
      <w:r w:rsidR="001E6276">
        <w:rPr>
          <w:rFonts w:ascii="Times New Roman" w:hAnsi="Times New Roman" w:cs="Times New Roman"/>
        </w:rPr>
        <w:t>W</w:t>
      </w:r>
      <w:r w:rsidR="000537FA">
        <w:rPr>
          <w:rFonts w:ascii="Times New Roman" w:hAnsi="Times New Roman" w:cs="Times New Roman"/>
        </w:rPr>
        <w:t xml:space="preserve">hen several patients with the same implanted </w:t>
      </w:r>
      <w:r w:rsidR="001821C9">
        <w:rPr>
          <w:rFonts w:ascii="Times New Roman" w:hAnsi="Times New Roman" w:cs="Times New Roman"/>
        </w:rPr>
        <w:t xml:space="preserve">device have similar symptoms or there is a </w:t>
      </w:r>
      <w:r w:rsidR="000537FA">
        <w:rPr>
          <w:rFonts w:ascii="Times New Roman" w:hAnsi="Times New Roman" w:cs="Times New Roman"/>
        </w:rPr>
        <w:t>lack of rehabilitation</w:t>
      </w:r>
      <w:r w:rsidR="00911147">
        <w:rPr>
          <w:rFonts w:ascii="Times New Roman" w:hAnsi="Times New Roman" w:cs="Times New Roman"/>
        </w:rPr>
        <w:t xml:space="preserve"> or health deterioration, </w:t>
      </w:r>
      <w:r w:rsidR="000537FA">
        <w:rPr>
          <w:rFonts w:ascii="Times New Roman" w:hAnsi="Times New Roman" w:cs="Times New Roman"/>
        </w:rPr>
        <w:t>an alert on the</w:t>
      </w:r>
      <w:r w:rsidR="001E6276">
        <w:rPr>
          <w:rFonts w:ascii="Times New Roman" w:hAnsi="Times New Roman" w:cs="Times New Roman"/>
        </w:rPr>
        <w:t xml:space="preserve"> device</w:t>
      </w:r>
      <w:r w:rsidR="00911147">
        <w:rPr>
          <w:rFonts w:ascii="Times New Roman" w:hAnsi="Times New Roman" w:cs="Times New Roman"/>
        </w:rPr>
        <w:t xml:space="preserve"> </w:t>
      </w:r>
      <w:r w:rsidR="00722FD8">
        <w:rPr>
          <w:rFonts w:ascii="Times New Roman" w:hAnsi="Times New Roman" w:cs="Times New Roman"/>
        </w:rPr>
        <w:t>is</w:t>
      </w:r>
      <w:r w:rsidR="00911147">
        <w:rPr>
          <w:rFonts w:ascii="Times New Roman" w:hAnsi="Times New Roman" w:cs="Times New Roman"/>
        </w:rPr>
        <w:t xml:space="preserve"> sent to the clinic and</w:t>
      </w:r>
      <w:r w:rsidR="001E6276">
        <w:rPr>
          <w:rFonts w:ascii="Times New Roman" w:hAnsi="Times New Roman" w:cs="Times New Roman"/>
        </w:rPr>
        <w:t xml:space="preserve"> </w:t>
      </w:r>
      <w:r w:rsidR="00722FD8">
        <w:rPr>
          <w:rFonts w:ascii="Times New Roman" w:hAnsi="Times New Roman" w:cs="Times New Roman"/>
        </w:rPr>
        <w:t>devices are recalled</w:t>
      </w:r>
      <w:r w:rsidR="001E6276">
        <w:rPr>
          <w:rFonts w:ascii="Times New Roman" w:hAnsi="Times New Roman" w:cs="Times New Roman"/>
        </w:rPr>
        <w:t xml:space="preserve"> for exchange.</w:t>
      </w:r>
      <w:r w:rsidR="000537FA">
        <w:rPr>
          <w:rFonts w:ascii="Times New Roman" w:hAnsi="Times New Roman" w:cs="Times New Roman"/>
        </w:rPr>
        <w:t xml:space="preserve"> </w:t>
      </w:r>
    </w:p>
    <w:p w14:paraId="678C78DB" w14:textId="77777777" w:rsidR="003D7AE7" w:rsidRPr="00822A69" w:rsidRDefault="003D7AE7" w:rsidP="00044852">
      <w:pPr>
        <w:pStyle w:val="Default"/>
        <w:jc w:val="both"/>
        <w:rPr>
          <w:rFonts w:ascii="Times New Roman" w:hAnsi="Times New Roman" w:cs="Times New Roman"/>
        </w:rPr>
      </w:pPr>
    </w:p>
    <w:p w14:paraId="13054799" w14:textId="5F8347A4" w:rsidR="000537FA" w:rsidRDefault="00656485" w:rsidP="00044852">
      <w:pPr>
        <w:pStyle w:val="Default"/>
        <w:jc w:val="both"/>
        <w:rPr>
          <w:rFonts w:ascii="Times New Roman" w:hAnsi="Times New Roman" w:cs="Times New Roman"/>
        </w:rPr>
      </w:pPr>
      <w:r>
        <w:rPr>
          <w:rFonts w:ascii="Times New Roman" w:hAnsi="Times New Roman" w:cs="Times New Roman" w:hint="eastAsia"/>
          <w:b/>
        </w:rPr>
        <w:t xml:space="preserve">RE-2 </w:t>
      </w:r>
      <w:r w:rsidR="00DE41A7">
        <w:rPr>
          <w:rFonts w:ascii="Times New Roman" w:hAnsi="Times New Roman" w:cs="Times New Roman"/>
          <w:b/>
        </w:rPr>
        <w:t>Manufacturer</w:t>
      </w:r>
      <w:r w:rsidR="000537FA" w:rsidRPr="00792D16">
        <w:rPr>
          <w:rFonts w:ascii="Times New Roman" w:hAnsi="Times New Roman" w:cs="Times New Roman"/>
          <w:b/>
        </w:rPr>
        <w:t xml:space="preserve"> recall:</w:t>
      </w:r>
      <w:r w:rsidR="000537FA">
        <w:rPr>
          <w:rFonts w:ascii="Times New Roman" w:hAnsi="Times New Roman" w:cs="Times New Roman"/>
        </w:rPr>
        <w:t xml:space="preserve">  The manufacturer</w:t>
      </w:r>
      <w:r w:rsidR="000537FA" w:rsidRPr="00792D16">
        <w:rPr>
          <w:rFonts w:ascii="Times New Roman" w:hAnsi="Times New Roman" w:cs="Times New Roman"/>
        </w:rPr>
        <w:t>’</w:t>
      </w:r>
      <w:r w:rsidR="000537FA">
        <w:rPr>
          <w:rFonts w:ascii="Times New Roman" w:hAnsi="Times New Roman" w:cs="Times New Roman"/>
        </w:rPr>
        <w:t>s</w:t>
      </w:r>
      <w:r w:rsidR="000537FA" w:rsidRPr="00792D16">
        <w:rPr>
          <w:rFonts w:ascii="Times New Roman" w:hAnsi="Times New Roman" w:cs="Times New Roman"/>
        </w:rPr>
        <w:t xml:space="preserve"> recall of a device takes precedence over other considerations.</w:t>
      </w:r>
      <w:r w:rsidR="000537FA">
        <w:rPr>
          <w:rFonts w:ascii="Times New Roman" w:hAnsi="Times New Roman" w:cs="Times New Roman"/>
        </w:rPr>
        <w:t xml:space="preserve"> If implanted devices are recalled, th</w:t>
      </w:r>
      <w:r w:rsidR="003D7AE7">
        <w:rPr>
          <w:rFonts w:ascii="Times New Roman" w:hAnsi="Times New Roman" w:cs="Times New Roman"/>
        </w:rPr>
        <w:t xml:space="preserve">ey </w:t>
      </w:r>
      <w:r w:rsidR="003D7AE7">
        <w:rPr>
          <w:rFonts w:ascii="Times New Roman" w:hAnsi="Times New Roman" w:cs="Times New Roman"/>
        </w:rPr>
        <w:lastRenderedPageBreak/>
        <w:t>need to be tracked to identify the patients with the</w:t>
      </w:r>
      <w:r w:rsidR="000537FA">
        <w:rPr>
          <w:rFonts w:ascii="Times New Roman" w:hAnsi="Times New Roman" w:cs="Times New Roman"/>
        </w:rPr>
        <w:t xml:space="preserve"> implanted</w:t>
      </w:r>
      <w:r w:rsidR="003D7AE7">
        <w:rPr>
          <w:rFonts w:ascii="Times New Roman" w:hAnsi="Times New Roman" w:cs="Times New Roman"/>
        </w:rPr>
        <w:t xml:space="preserve"> devices</w:t>
      </w:r>
      <w:r w:rsidR="000537FA">
        <w:rPr>
          <w:rFonts w:ascii="Times New Roman" w:hAnsi="Times New Roman" w:cs="Times New Roman"/>
        </w:rPr>
        <w:t>, and the patients need to be contacted for appropriate</w:t>
      </w:r>
      <w:r w:rsidR="00713859">
        <w:rPr>
          <w:rFonts w:ascii="Times New Roman" w:hAnsi="Times New Roman" w:cs="Times New Roman"/>
        </w:rPr>
        <w:t xml:space="preserve"> actions. </w:t>
      </w:r>
      <w:r w:rsidR="00713859" w:rsidRPr="00D51B7C">
        <w:rPr>
          <w:rFonts w:ascii="Times New Roman" w:hAnsi="Times New Roman" w:cs="Times New Roman"/>
        </w:rPr>
        <w:t xml:space="preserve">In this scenario, the Medical Device Coordinator or the </w:t>
      </w:r>
      <w:r w:rsidR="000537FA" w:rsidRPr="00D51B7C">
        <w:rPr>
          <w:rFonts w:ascii="Times New Roman" w:hAnsi="Times New Roman" w:cs="Times New Roman"/>
        </w:rPr>
        <w:t>consultant discusses action plans with the ma</w:t>
      </w:r>
      <w:r w:rsidR="001821C9">
        <w:rPr>
          <w:rFonts w:ascii="Times New Roman" w:hAnsi="Times New Roman" w:cs="Times New Roman"/>
        </w:rPr>
        <w:t xml:space="preserve">nufacturer on the best method for recovery. </w:t>
      </w:r>
      <w:r w:rsidR="000537FA" w:rsidRPr="00D51B7C">
        <w:rPr>
          <w:rFonts w:ascii="Times New Roman" w:hAnsi="Times New Roman" w:cs="Times New Roman"/>
        </w:rPr>
        <w:t>Under the guidance of the manufacturer, implanted devices may need to be removed and exchanged, or be adjusted, repaired, or monitored.</w:t>
      </w:r>
      <w:r w:rsidR="000537FA">
        <w:rPr>
          <w:rFonts w:ascii="Times New Roman" w:hAnsi="Times New Roman" w:cs="Times New Roman"/>
        </w:rPr>
        <w:t xml:space="preserve"> </w:t>
      </w:r>
      <w:r w:rsidR="000537FA" w:rsidRPr="00792D16">
        <w:rPr>
          <w:rFonts w:ascii="Times New Roman" w:hAnsi="Times New Roman" w:cs="Times New Roman"/>
        </w:rPr>
        <w:t xml:space="preserve"> </w:t>
      </w:r>
    </w:p>
    <w:p w14:paraId="4C986A7C" w14:textId="77777777" w:rsidR="00713859" w:rsidRDefault="00713859" w:rsidP="00044852">
      <w:pPr>
        <w:pStyle w:val="Default"/>
        <w:jc w:val="both"/>
        <w:rPr>
          <w:rFonts w:ascii="Times New Roman" w:hAnsi="Times New Roman" w:cs="Times New Roman"/>
        </w:rPr>
      </w:pPr>
    </w:p>
    <w:p w14:paraId="0E39EFD7" w14:textId="26B6689A" w:rsidR="00DE41A7" w:rsidRDefault="00DE41A7" w:rsidP="00044852">
      <w:pPr>
        <w:pStyle w:val="Default"/>
        <w:jc w:val="both"/>
        <w:rPr>
          <w:rFonts w:ascii="Times New Roman" w:hAnsi="Times New Roman" w:cs="Times New Roman"/>
        </w:rPr>
      </w:pPr>
      <w:r w:rsidRPr="00DE41A7">
        <w:rPr>
          <w:rFonts w:ascii="Times New Roman" w:hAnsi="Times New Roman" w:cs="Times New Roman" w:hint="eastAsia"/>
          <w:b/>
        </w:rPr>
        <w:t xml:space="preserve">RE-3 Faulty </w:t>
      </w:r>
      <w:r w:rsidR="002B1113" w:rsidRPr="00DE41A7">
        <w:rPr>
          <w:rFonts w:ascii="Times New Roman" w:hAnsi="Times New Roman" w:cs="Times New Roman"/>
          <w:b/>
        </w:rPr>
        <w:t>devices</w:t>
      </w:r>
      <w:r>
        <w:rPr>
          <w:rFonts w:ascii="Times New Roman" w:hAnsi="Times New Roman" w:cs="Times New Roman" w:hint="eastAsia"/>
        </w:rPr>
        <w:t xml:space="preserve">: </w:t>
      </w:r>
      <w:r w:rsidRPr="00E168CA">
        <w:rPr>
          <w:rFonts w:ascii="Times New Roman" w:hAnsi="Times New Roman" w:cs="Times New Roman"/>
        </w:rPr>
        <w:t>F</w:t>
      </w:r>
      <w:r w:rsidRPr="008A4522">
        <w:rPr>
          <w:rFonts w:ascii="Times New Roman" w:hAnsi="Times New Roman" w:cs="Times New Roman"/>
        </w:rPr>
        <w:t xml:space="preserve">aulty devices </w:t>
      </w:r>
      <w:r>
        <w:rPr>
          <w:rFonts w:ascii="Times New Roman" w:hAnsi="Times New Roman" w:cs="Times New Roman"/>
        </w:rPr>
        <w:t>are repaired on-site</w:t>
      </w:r>
      <w:r>
        <w:rPr>
          <w:rFonts w:ascii="Times New Roman" w:hAnsi="Times New Roman" w:cs="Times New Roman" w:hint="eastAsia"/>
        </w:rPr>
        <w:t xml:space="preserve"> before being replaced. I</w:t>
      </w:r>
      <w:r w:rsidRPr="008A4522">
        <w:rPr>
          <w:rFonts w:ascii="Times New Roman" w:hAnsi="Times New Roman" w:cs="Times New Roman"/>
        </w:rPr>
        <w:t xml:space="preserve">f the </w:t>
      </w:r>
      <w:r>
        <w:rPr>
          <w:rFonts w:ascii="Times New Roman" w:hAnsi="Times New Roman" w:cs="Times New Roman"/>
        </w:rPr>
        <w:t>device</w:t>
      </w:r>
      <w:r w:rsidRPr="008A4522">
        <w:rPr>
          <w:rFonts w:ascii="Times New Roman" w:hAnsi="Times New Roman" w:cs="Times New Roman"/>
        </w:rPr>
        <w:t xml:space="preserve"> is </w:t>
      </w:r>
      <w:r w:rsidR="00176B3D">
        <w:rPr>
          <w:rFonts w:ascii="Times New Roman" w:hAnsi="Times New Roman" w:cs="Times New Roman"/>
        </w:rPr>
        <w:t xml:space="preserve">no longer serviceable, </w:t>
      </w:r>
      <w:r w:rsidR="001F2628">
        <w:rPr>
          <w:rFonts w:ascii="Times New Roman" w:hAnsi="Times New Roman" w:cs="Times New Roman"/>
        </w:rPr>
        <w:t>beyo</w:t>
      </w:r>
      <w:r w:rsidRPr="008A4522">
        <w:rPr>
          <w:rFonts w:ascii="Times New Roman" w:hAnsi="Times New Roman" w:cs="Times New Roman"/>
        </w:rPr>
        <w:t>nd economic re</w:t>
      </w:r>
      <w:r w:rsidR="001F2628">
        <w:rPr>
          <w:rFonts w:ascii="Times New Roman" w:hAnsi="Times New Roman" w:cs="Times New Roman"/>
        </w:rPr>
        <w:t xml:space="preserve">pair, </w:t>
      </w:r>
      <w:r w:rsidRPr="008A4522">
        <w:rPr>
          <w:rFonts w:ascii="Times New Roman" w:hAnsi="Times New Roman" w:cs="Times New Roman"/>
        </w:rPr>
        <w:t xml:space="preserve">or spare parts </w:t>
      </w:r>
      <w:r w:rsidR="00722FD8">
        <w:rPr>
          <w:rFonts w:ascii="Times New Roman" w:hAnsi="Times New Roman" w:cs="Times New Roman"/>
        </w:rPr>
        <w:t xml:space="preserve">are </w:t>
      </w:r>
      <w:r w:rsidRPr="008A4522">
        <w:rPr>
          <w:rFonts w:ascii="Times New Roman" w:hAnsi="Times New Roman" w:cs="Times New Roman"/>
        </w:rPr>
        <w:t xml:space="preserve">no longer available, the </w:t>
      </w:r>
      <w:r>
        <w:rPr>
          <w:rFonts w:ascii="Times New Roman" w:hAnsi="Times New Roman" w:cs="Times New Roman"/>
        </w:rPr>
        <w:t>device</w:t>
      </w:r>
      <w:r w:rsidRPr="008A4522">
        <w:rPr>
          <w:rFonts w:ascii="Times New Roman" w:hAnsi="Times New Roman" w:cs="Times New Roman"/>
        </w:rPr>
        <w:t xml:space="preserve"> is returned </w:t>
      </w:r>
      <w:r>
        <w:rPr>
          <w:rFonts w:ascii="Times New Roman" w:hAnsi="Times New Roman" w:cs="Times New Roman"/>
        </w:rPr>
        <w:t xml:space="preserve">to </w:t>
      </w:r>
      <w:r w:rsidR="00722FD8">
        <w:rPr>
          <w:rFonts w:ascii="Times New Roman" w:hAnsi="Times New Roman" w:cs="Times New Roman"/>
        </w:rPr>
        <w:t xml:space="preserve">the </w:t>
      </w:r>
      <w:r>
        <w:rPr>
          <w:rFonts w:ascii="Times New Roman" w:hAnsi="Times New Roman" w:cs="Times New Roman"/>
        </w:rPr>
        <w:t xml:space="preserve">Medical Equipment Library (MEL) </w:t>
      </w:r>
      <w:r w:rsidRPr="008A4522">
        <w:rPr>
          <w:rFonts w:ascii="Times New Roman" w:hAnsi="Times New Roman" w:cs="Times New Roman"/>
        </w:rPr>
        <w:t>and decommissioned</w:t>
      </w:r>
      <w:r w:rsidR="00722FD8">
        <w:rPr>
          <w:rFonts w:ascii="Times New Roman" w:hAnsi="Times New Roman" w:cs="Times New Roman"/>
        </w:rPr>
        <w:t>; a</w:t>
      </w:r>
      <w:r w:rsidRPr="008A4522">
        <w:rPr>
          <w:rFonts w:ascii="Times New Roman" w:hAnsi="Times New Roman" w:cs="Times New Roman"/>
        </w:rPr>
        <w:t xml:space="preserve"> replacement is issued and installed at </w:t>
      </w:r>
      <w:r>
        <w:rPr>
          <w:rFonts w:ascii="Times New Roman" w:hAnsi="Times New Roman" w:cs="Times New Roman"/>
        </w:rPr>
        <w:t>requested premises</w:t>
      </w:r>
      <w:r w:rsidRPr="008A4522">
        <w:rPr>
          <w:rFonts w:ascii="Times New Roman" w:hAnsi="Times New Roman" w:cs="Times New Roman"/>
        </w:rPr>
        <w:t xml:space="preserve"> if it is i</w:t>
      </w:r>
      <w:r>
        <w:rPr>
          <w:rFonts w:ascii="Times New Roman" w:hAnsi="Times New Roman" w:cs="Times New Roman"/>
        </w:rPr>
        <w:t>n stock, or a new order is made</w:t>
      </w:r>
      <w:r w:rsidRPr="008A4522">
        <w:rPr>
          <w:rFonts w:ascii="Times New Roman" w:hAnsi="Times New Roman" w:cs="Times New Roman"/>
        </w:rPr>
        <w:t xml:space="preserve">. If the faulty </w:t>
      </w:r>
      <w:r>
        <w:rPr>
          <w:rFonts w:ascii="Times New Roman" w:hAnsi="Times New Roman" w:cs="Times New Roman"/>
        </w:rPr>
        <w:t>item</w:t>
      </w:r>
      <w:r w:rsidRPr="008A4522">
        <w:rPr>
          <w:rFonts w:ascii="Times New Roman" w:hAnsi="Times New Roman" w:cs="Times New Roman"/>
        </w:rPr>
        <w:t xml:space="preserve"> cannot be repaired on site, it is returned and repaired at the manufacturer or </w:t>
      </w:r>
      <w:r>
        <w:rPr>
          <w:rFonts w:ascii="Times New Roman" w:hAnsi="Times New Roman" w:cs="Times New Roman"/>
        </w:rPr>
        <w:t xml:space="preserve">a </w:t>
      </w:r>
      <w:r w:rsidRPr="008A4522">
        <w:rPr>
          <w:rFonts w:ascii="Times New Roman" w:hAnsi="Times New Roman" w:cs="Times New Roman"/>
        </w:rPr>
        <w:t>third party repair facility.</w:t>
      </w:r>
      <w:r w:rsidR="001F2628">
        <w:rPr>
          <w:rFonts w:ascii="Times New Roman" w:hAnsi="Times New Roman" w:cs="Times New Roman"/>
        </w:rPr>
        <w:t> </w:t>
      </w:r>
      <w:r w:rsidRPr="008A4522">
        <w:rPr>
          <w:rFonts w:ascii="Times New Roman" w:hAnsi="Times New Roman" w:cs="Times New Roman"/>
        </w:rPr>
        <w:t>If it cannot be repaired, the manufacture</w:t>
      </w:r>
      <w:r>
        <w:rPr>
          <w:rFonts w:ascii="Times New Roman" w:hAnsi="Times New Roman" w:cs="Times New Roman"/>
        </w:rPr>
        <w:t>r</w:t>
      </w:r>
      <w:r w:rsidRPr="008A4522">
        <w:rPr>
          <w:rFonts w:ascii="Times New Roman" w:hAnsi="Times New Roman" w:cs="Times New Roman"/>
        </w:rPr>
        <w:t xml:space="preserve"> will issue a new one if the unit is still within </w:t>
      </w:r>
      <w:r w:rsidR="00722FD8">
        <w:rPr>
          <w:rFonts w:ascii="Times New Roman" w:hAnsi="Times New Roman" w:cs="Times New Roman"/>
        </w:rPr>
        <w:t xml:space="preserve">the </w:t>
      </w:r>
      <w:r w:rsidRPr="008A4522">
        <w:rPr>
          <w:rFonts w:ascii="Times New Roman" w:hAnsi="Times New Roman" w:cs="Times New Roman"/>
        </w:rPr>
        <w:t>warranty period</w:t>
      </w:r>
      <w:r w:rsidR="005B5E4C">
        <w:rPr>
          <w:rFonts w:ascii="Times New Roman" w:hAnsi="Times New Roman" w:cs="Times New Roman"/>
        </w:rPr>
        <w:t xml:space="preserve">. </w:t>
      </w:r>
    </w:p>
    <w:p w14:paraId="5FB2C7F2" w14:textId="77777777" w:rsidR="005B5E4C" w:rsidRDefault="005B5E4C" w:rsidP="00044852">
      <w:pPr>
        <w:pStyle w:val="Default"/>
        <w:jc w:val="both"/>
        <w:rPr>
          <w:rFonts w:ascii="Times New Roman" w:hAnsi="Times New Roman" w:cs="Times New Roman"/>
        </w:rPr>
      </w:pPr>
    </w:p>
    <w:p w14:paraId="68AD7BA2" w14:textId="77777777" w:rsidR="005B5E4C" w:rsidRDefault="00954A41" w:rsidP="00044852">
      <w:pPr>
        <w:pStyle w:val="Default"/>
        <w:jc w:val="both"/>
        <w:rPr>
          <w:rFonts w:ascii="Times New Roman" w:hAnsi="Times New Roman" w:cs="Times New Roman"/>
        </w:rPr>
      </w:pPr>
      <w:r>
        <w:rPr>
          <w:rFonts w:ascii="Times New Roman" w:hAnsi="Times New Roman" w:cs="Times New Roman" w:hint="eastAsia"/>
          <w:b/>
        </w:rPr>
        <w:t>RE-4</w:t>
      </w:r>
      <w:r w:rsidR="00656485">
        <w:rPr>
          <w:rFonts w:ascii="Times New Roman" w:hAnsi="Times New Roman" w:cs="Times New Roman" w:hint="eastAsia"/>
          <w:b/>
        </w:rPr>
        <w:t xml:space="preserve"> </w:t>
      </w:r>
      <w:r w:rsidR="00DE41A7">
        <w:rPr>
          <w:rFonts w:ascii="Times New Roman" w:hAnsi="Times New Roman" w:cs="Times New Roman" w:hint="eastAsia"/>
          <w:b/>
        </w:rPr>
        <w:t xml:space="preserve">Regular </w:t>
      </w:r>
      <w:r w:rsidR="00DE41A7">
        <w:rPr>
          <w:rFonts w:ascii="Times New Roman" w:hAnsi="Times New Roman" w:cs="Times New Roman"/>
          <w:b/>
        </w:rPr>
        <w:t>Maintenance</w:t>
      </w:r>
      <w:r w:rsidR="000537FA">
        <w:rPr>
          <w:rFonts w:ascii="Times New Roman" w:hAnsi="Times New Roman" w:cs="Times New Roman"/>
          <w:b/>
        </w:rPr>
        <w:t>:</w:t>
      </w:r>
      <w:r w:rsidR="000537FA">
        <w:rPr>
          <w:rFonts w:ascii="ArialMT-Identity-H" w:eastAsia="ArialMT-Identity-H" w:cs="ArialMT-Identity-H"/>
          <w:sz w:val="28"/>
          <w:szCs w:val="28"/>
        </w:rPr>
        <w:t xml:space="preserve"> </w:t>
      </w:r>
      <w:r w:rsidR="00E9552E">
        <w:rPr>
          <w:rFonts w:ascii="Times New Roman" w:hAnsi="Times New Roman" w:cs="Times New Roman"/>
        </w:rPr>
        <w:t>M</w:t>
      </w:r>
      <w:r w:rsidR="000537FA" w:rsidRPr="00E168CA">
        <w:rPr>
          <w:rFonts w:ascii="Times New Roman" w:hAnsi="Times New Roman" w:cs="Times New Roman"/>
        </w:rPr>
        <w:t>edical devices are subject to routine inspection and ma</w:t>
      </w:r>
      <w:r w:rsidR="005B5E4C">
        <w:rPr>
          <w:rFonts w:ascii="Times New Roman" w:hAnsi="Times New Roman" w:cs="Times New Roman"/>
        </w:rPr>
        <w:t xml:space="preserve">intenance. If medical devices are returned for maintenance, </w:t>
      </w:r>
      <w:r w:rsidR="00DE41A7">
        <w:rPr>
          <w:rFonts w:ascii="Times New Roman" w:hAnsi="Times New Roman" w:cs="Times New Roman" w:hint="eastAsia"/>
        </w:rPr>
        <w:t xml:space="preserve">the user will be issued a </w:t>
      </w:r>
      <w:r w:rsidR="00DE41A7">
        <w:rPr>
          <w:rFonts w:ascii="Times New Roman" w:hAnsi="Times New Roman" w:cs="Times New Roman"/>
        </w:rPr>
        <w:t>replacement</w:t>
      </w:r>
      <w:r w:rsidR="00DE41A7">
        <w:rPr>
          <w:rFonts w:ascii="Times New Roman" w:hAnsi="Times New Roman" w:cs="Times New Roman" w:hint="eastAsia"/>
        </w:rPr>
        <w:t xml:space="preserve"> device to ensure the continuity of using the device.</w:t>
      </w:r>
    </w:p>
    <w:p w14:paraId="626CE531" w14:textId="77777777" w:rsidR="000537FA" w:rsidRDefault="00DE41A7" w:rsidP="00044852">
      <w:pPr>
        <w:pStyle w:val="Default"/>
        <w:jc w:val="both"/>
        <w:rPr>
          <w:rFonts w:ascii="Times New Roman" w:hAnsi="Times New Roman" w:cs="Times New Roman"/>
        </w:rPr>
      </w:pPr>
      <w:r>
        <w:rPr>
          <w:rFonts w:ascii="Times New Roman" w:hAnsi="Times New Roman" w:cs="Times New Roman" w:hint="eastAsia"/>
        </w:rPr>
        <w:t xml:space="preserve"> </w:t>
      </w:r>
      <w:r w:rsidR="000537FA" w:rsidRPr="008A4522">
        <w:rPr>
          <w:rFonts w:ascii="Times New Roman" w:hAnsi="Times New Roman" w:cs="Times New Roman"/>
        </w:rPr>
        <w:t xml:space="preserve"> </w:t>
      </w:r>
    </w:p>
    <w:p w14:paraId="06A185DC" w14:textId="77777777" w:rsidR="00DE41A7" w:rsidRDefault="00152762" w:rsidP="00044852">
      <w:pPr>
        <w:pStyle w:val="Default"/>
        <w:jc w:val="both"/>
        <w:rPr>
          <w:rFonts w:ascii="Times New Roman" w:hAnsi="Times New Roman" w:cs="Times New Roman"/>
        </w:rPr>
      </w:pPr>
      <w:r>
        <w:rPr>
          <w:rFonts w:ascii="Times New Roman" w:hAnsi="Times New Roman" w:cs="Times New Roman" w:hint="eastAsia"/>
          <w:b/>
          <w:color w:val="auto"/>
          <w:szCs w:val="18"/>
        </w:rPr>
        <w:t xml:space="preserve">RE-5 </w:t>
      </w:r>
      <w:r w:rsidR="00DE41A7">
        <w:rPr>
          <w:rFonts w:ascii="Times New Roman" w:hAnsi="Times New Roman" w:cs="Times New Roman"/>
          <w:b/>
          <w:color w:val="auto"/>
          <w:szCs w:val="18"/>
        </w:rPr>
        <w:t xml:space="preserve">End-of-life return: </w:t>
      </w:r>
      <w:r w:rsidR="00DE41A7" w:rsidRPr="00792D16">
        <w:rPr>
          <w:rFonts w:ascii="Times New Roman" w:hAnsi="Times New Roman" w:cs="Times New Roman"/>
        </w:rPr>
        <w:t xml:space="preserve">When a device reaches </w:t>
      </w:r>
      <w:r w:rsidR="00DE41A7">
        <w:rPr>
          <w:rFonts w:ascii="Times New Roman" w:hAnsi="Times New Roman" w:cs="Times New Roman"/>
        </w:rPr>
        <w:t xml:space="preserve">its </w:t>
      </w:r>
      <w:r w:rsidR="00DE41A7" w:rsidRPr="00792D16">
        <w:rPr>
          <w:rFonts w:ascii="Times New Roman" w:hAnsi="Times New Roman" w:cs="Times New Roman"/>
        </w:rPr>
        <w:t xml:space="preserve">End-of-Life, the device is deemed not reusable, and </w:t>
      </w:r>
      <w:r w:rsidR="009F4A0A">
        <w:rPr>
          <w:rFonts w:ascii="Times New Roman" w:hAnsi="Times New Roman" w:cs="Times New Roman"/>
        </w:rPr>
        <w:t xml:space="preserve">is </w:t>
      </w:r>
      <w:r w:rsidR="00044852">
        <w:rPr>
          <w:rFonts w:ascii="Times New Roman" w:hAnsi="Times New Roman" w:cs="Times New Roman" w:hint="eastAsia"/>
        </w:rPr>
        <w:t xml:space="preserve">called to be </w:t>
      </w:r>
      <w:r w:rsidR="00DE41A7" w:rsidRPr="00792D16">
        <w:rPr>
          <w:rFonts w:ascii="Times New Roman" w:hAnsi="Times New Roman" w:cs="Times New Roman"/>
        </w:rPr>
        <w:t>returned and decommissioned</w:t>
      </w:r>
      <w:r w:rsidR="00DE41A7">
        <w:rPr>
          <w:rFonts w:ascii="Times New Roman" w:hAnsi="Times New Roman" w:cs="Times New Roman" w:hint="eastAsia"/>
        </w:rPr>
        <w:t xml:space="preserve">. </w:t>
      </w:r>
      <w:r w:rsidR="00DE41A7" w:rsidRPr="00792D16">
        <w:rPr>
          <w:rFonts w:ascii="Times New Roman" w:hAnsi="Times New Roman" w:cs="Times New Roman"/>
        </w:rPr>
        <w:t>At this stage</w:t>
      </w:r>
      <w:r w:rsidR="00722FD8">
        <w:rPr>
          <w:rFonts w:ascii="Times New Roman" w:hAnsi="Times New Roman" w:cs="Times New Roman"/>
        </w:rPr>
        <w:t>,</w:t>
      </w:r>
      <w:r w:rsidR="00DE41A7" w:rsidRPr="00792D16">
        <w:rPr>
          <w:rFonts w:ascii="Times New Roman" w:hAnsi="Times New Roman" w:cs="Times New Roman"/>
        </w:rPr>
        <w:t xml:space="preserve"> the manufacturer is usually contacted for information on decommissioning, and for advice on any environmental, disposal, recycling or structural requirements</w:t>
      </w:r>
      <w:r w:rsidR="00722FD8">
        <w:rPr>
          <w:rFonts w:ascii="Times New Roman" w:hAnsi="Times New Roman" w:cs="Times New Roman"/>
        </w:rPr>
        <w:t xml:space="preserve">; </w:t>
      </w:r>
      <w:r w:rsidR="00044852">
        <w:rPr>
          <w:rFonts w:ascii="Times New Roman" w:hAnsi="Times New Roman" w:cs="Times New Roman" w:hint="eastAsia"/>
        </w:rPr>
        <w:t xml:space="preserve">a </w:t>
      </w:r>
      <w:r w:rsidR="00044852">
        <w:rPr>
          <w:rFonts w:ascii="Times New Roman" w:hAnsi="Times New Roman" w:cs="Times New Roman"/>
        </w:rPr>
        <w:t>replacement</w:t>
      </w:r>
      <w:r w:rsidR="00044852">
        <w:rPr>
          <w:rFonts w:ascii="Times New Roman" w:hAnsi="Times New Roman" w:cs="Times New Roman" w:hint="eastAsia"/>
        </w:rPr>
        <w:t xml:space="preserve"> device</w:t>
      </w:r>
      <w:r w:rsidR="00722FD8">
        <w:rPr>
          <w:rFonts w:ascii="Times New Roman" w:hAnsi="Times New Roman" w:cs="Times New Roman"/>
        </w:rPr>
        <w:t xml:space="preserve"> will be issued to the user</w:t>
      </w:r>
      <w:r w:rsidR="00044852">
        <w:rPr>
          <w:rFonts w:ascii="Times New Roman" w:hAnsi="Times New Roman" w:cs="Times New Roman" w:hint="eastAsia"/>
        </w:rPr>
        <w:t xml:space="preserve">. </w:t>
      </w:r>
    </w:p>
    <w:p w14:paraId="7D990277" w14:textId="77777777" w:rsidR="00CE78ED" w:rsidRPr="000A0D0D" w:rsidRDefault="00CE78ED" w:rsidP="00DF7B67">
      <w:pPr>
        <w:spacing w:after="0" w:line="240" w:lineRule="auto"/>
        <w:jc w:val="both"/>
        <w:rPr>
          <w:rFonts w:ascii="Times New Roman" w:hAnsi="Times New Roman" w:cs="Times New Roman"/>
          <w:sz w:val="24"/>
          <w:szCs w:val="24"/>
        </w:rPr>
      </w:pPr>
    </w:p>
    <w:p w14:paraId="72007C40" w14:textId="77777777" w:rsidR="00A77B41" w:rsidRPr="00955221" w:rsidRDefault="00A77B41" w:rsidP="00516869">
      <w:pPr>
        <w:pStyle w:val="ListParagraph"/>
        <w:numPr>
          <w:ilvl w:val="0"/>
          <w:numId w:val="1"/>
        </w:numPr>
        <w:spacing w:line="360" w:lineRule="auto"/>
        <w:ind w:left="714" w:hanging="357"/>
        <w:jc w:val="both"/>
        <w:rPr>
          <w:rFonts w:ascii="Times New Roman" w:hAnsi="Times New Roman" w:cs="Times New Roman"/>
          <w:b/>
          <w:sz w:val="24"/>
          <w:szCs w:val="24"/>
        </w:rPr>
      </w:pPr>
      <w:r w:rsidRPr="00955221">
        <w:rPr>
          <w:rFonts w:ascii="Times New Roman" w:hAnsi="Times New Roman" w:cs="Times New Roman"/>
          <w:b/>
          <w:sz w:val="24"/>
          <w:szCs w:val="24"/>
        </w:rPr>
        <w:t>Theoretical framework and research methodologies</w:t>
      </w:r>
    </w:p>
    <w:p w14:paraId="17AB882E" w14:textId="77777777" w:rsidR="00FA33D0" w:rsidRPr="003D09C4" w:rsidRDefault="00FA33D0" w:rsidP="005030BB">
      <w:pPr>
        <w:pStyle w:val="ListParagraph"/>
        <w:numPr>
          <w:ilvl w:val="1"/>
          <w:numId w:val="1"/>
        </w:numPr>
        <w:jc w:val="both"/>
        <w:rPr>
          <w:rFonts w:ascii="Times New Roman" w:hAnsi="Times New Roman" w:cs="Times New Roman"/>
          <w:b/>
          <w:i/>
          <w:sz w:val="24"/>
          <w:szCs w:val="24"/>
        </w:rPr>
      </w:pPr>
      <w:r w:rsidRPr="003D09C4">
        <w:rPr>
          <w:rFonts w:ascii="Times New Roman" w:hAnsi="Times New Roman" w:cs="Times New Roman"/>
          <w:b/>
          <w:i/>
          <w:sz w:val="24"/>
          <w:szCs w:val="24"/>
        </w:rPr>
        <w:t>Theoretical framework</w:t>
      </w:r>
    </w:p>
    <w:p w14:paraId="2A9419F7" w14:textId="1AF78AD4" w:rsidR="003D09C4" w:rsidRPr="00F56135" w:rsidRDefault="003D09C4" w:rsidP="003D09C4">
      <w:pPr>
        <w:autoSpaceDE w:val="0"/>
        <w:autoSpaceDN w:val="0"/>
        <w:adjustRightInd w:val="0"/>
        <w:spacing w:after="0" w:line="240" w:lineRule="auto"/>
        <w:jc w:val="both"/>
        <w:rPr>
          <w:rFonts w:ascii="Times New Roman" w:hAnsi="Times New Roman" w:cs="Times New Roman"/>
          <w:color w:val="000000"/>
          <w:sz w:val="24"/>
          <w:szCs w:val="24"/>
        </w:rPr>
      </w:pPr>
      <w:r w:rsidRPr="00F56135">
        <w:rPr>
          <w:rFonts w:ascii="Times New Roman" w:hAnsi="Times New Roman" w:cs="Times New Roman"/>
          <w:color w:val="000000"/>
          <w:sz w:val="24"/>
          <w:szCs w:val="24"/>
        </w:rPr>
        <w:t xml:space="preserve">Research relating to ICT adoption for RL has confirmed the ICT adoption-operational attributes-RL performance relationship </w:t>
      </w:r>
      <w:r w:rsidR="001A44B3" w:rsidRPr="00F56135">
        <w:rPr>
          <w:rFonts w:ascii="Times New Roman" w:hAnsi="Times New Roman" w:cs="Times New Roman"/>
          <w:color w:val="000000"/>
          <w:sz w:val="24"/>
          <w:szCs w:val="24"/>
        </w:rPr>
        <w:t xml:space="preserve">in </w:t>
      </w:r>
      <w:r w:rsidR="009F4A0A">
        <w:rPr>
          <w:rFonts w:ascii="Times New Roman" w:hAnsi="Times New Roman" w:cs="Times New Roman"/>
          <w:color w:val="000000"/>
          <w:sz w:val="24"/>
          <w:szCs w:val="24"/>
        </w:rPr>
        <w:t xml:space="preserve">a range of </w:t>
      </w:r>
      <w:r w:rsidR="001A44B3" w:rsidRPr="00F56135">
        <w:rPr>
          <w:rFonts w:ascii="Times New Roman" w:hAnsi="Times New Roman" w:cs="Times New Roman"/>
          <w:color w:val="000000"/>
          <w:sz w:val="24"/>
          <w:szCs w:val="24"/>
        </w:rPr>
        <w:t xml:space="preserve">industry sectors </w:t>
      </w:r>
      <w:r w:rsidRPr="00F56135">
        <w:rPr>
          <w:rFonts w:ascii="Times New Roman" w:hAnsi="Times New Roman" w:cs="Times New Roman"/>
          <w:color w:val="000000"/>
          <w:sz w:val="24"/>
          <w:szCs w:val="24"/>
        </w:rPr>
        <w:t>(Daugherty et al., 2005; Olorunniwo and</w:t>
      </w:r>
      <w:r w:rsidR="001821C9">
        <w:rPr>
          <w:rFonts w:ascii="Times New Roman" w:hAnsi="Times New Roman" w:cs="Times New Roman"/>
          <w:color w:val="000000"/>
          <w:sz w:val="24"/>
          <w:szCs w:val="24"/>
        </w:rPr>
        <w:t xml:space="preserve"> Li, 2010). This research</w:t>
      </w:r>
      <w:r w:rsidRPr="00F56135">
        <w:rPr>
          <w:rFonts w:ascii="Times New Roman" w:hAnsi="Times New Roman" w:cs="Times New Roman"/>
          <w:color w:val="000000"/>
          <w:sz w:val="24"/>
          <w:szCs w:val="24"/>
        </w:rPr>
        <w:t xml:space="preserve"> examine</w:t>
      </w:r>
      <w:r w:rsidR="001821C9">
        <w:rPr>
          <w:rFonts w:ascii="Times New Roman" w:hAnsi="Times New Roman" w:cs="Times New Roman"/>
          <w:color w:val="000000"/>
          <w:sz w:val="24"/>
          <w:szCs w:val="24"/>
        </w:rPr>
        <w:t>s</w:t>
      </w:r>
      <w:r w:rsidRPr="00F56135">
        <w:rPr>
          <w:rFonts w:ascii="Times New Roman" w:hAnsi="Times New Roman" w:cs="Times New Roman"/>
          <w:color w:val="000000"/>
          <w:sz w:val="24"/>
          <w:szCs w:val="24"/>
        </w:rPr>
        <w:t xml:space="preserve"> </w:t>
      </w:r>
      <w:r w:rsidR="001A44B3" w:rsidRPr="00F56135">
        <w:rPr>
          <w:rFonts w:ascii="Times New Roman" w:hAnsi="Times New Roman" w:cs="Times New Roman"/>
          <w:color w:val="000000"/>
          <w:sz w:val="24"/>
          <w:szCs w:val="24"/>
        </w:rPr>
        <w:t xml:space="preserve">this relationship </w:t>
      </w:r>
      <w:r w:rsidRPr="00F56135">
        <w:rPr>
          <w:rFonts w:ascii="Times New Roman" w:hAnsi="Times New Roman" w:cs="Times New Roman"/>
          <w:color w:val="000000"/>
          <w:sz w:val="24"/>
          <w:szCs w:val="24"/>
        </w:rPr>
        <w:t>in a healthcare setting. Drawing on preliminary interviews wi</w:t>
      </w:r>
      <w:r w:rsidR="00CB6D54" w:rsidRPr="00F56135">
        <w:rPr>
          <w:rFonts w:ascii="Times New Roman" w:hAnsi="Times New Roman" w:cs="Times New Roman"/>
          <w:color w:val="000000"/>
          <w:sz w:val="24"/>
          <w:szCs w:val="24"/>
        </w:rPr>
        <w:t>th 12 healthcare professionals,</w:t>
      </w:r>
      <w:r w:rsidRPr="00F56135">
        <w:rPr>
          <w:rFonts w:ascii="Times New Roman" w:hAnsi="Times New Roman" w:cs="Times New Roman"/>
          <w:color w:val="000000"/>
          <w:sz w:val="24"/>
          <w:szCs w:val="24"/>
        </w:rPr>
        <w:t xml:space="preserve"> combined with a literature review and theoretical perspectives </w:t>
      </w:r>
      <w:r w:rsidR="009F4A0A">
        <w:rPr>
          <w:rFonts w:ascii="Times New Roman" w:hAnsi="Times New Roman" w:cs="Times New Roman"/>
          <w:color w:val="000000"/>
          <w:sz w:val="24"/>
          <w:szCs w:val="24"/>
        </w:rPr>
        <w:t>relating to</w:t>
      </w:r>
      <w:r w:rsidRPr="00F56135">
        <w:rPr>
          <w:rFonts w:ascii="Times New Roman" w:hAnsi="Times New Roman" w:cs="Times New Roman"/>
          <w:color w:val="000000"/>
          <w:sz w:val="24"/>
          <w:szCs w:val="24"/>
        </w:rPr>
        <w:t xml:space="preserve"> TOE, this study hypothesises that the TOE framework is appropriate for studying ICT adoption by NHS trusts as ICT is driven by the perceived benefits brought about by ICT innovation itself, enabled by organisational readiness, and influenced by environmental factors, especially the situations of suppliers, patients, competitors, government and regulators.</w:t>
      </w:r>
    </w:p>
    <w:p w14:paraId="0EB4D6A0" w14:textId="77777777" w:rsidR="003D09C4" w:rsidRPr="00F56135" w:rsidRDefault="003D09C4" w:rsidP="003D09C4">
      <w:pPr>
        <w:autoSpaceDE w:val="0"/>
        <w:autoSpaceDN w:val="0"/>
        <w:adjustRightInd w:val="0"/>
        <w:spacing w:after="0" w:line="240" w:lineRule="auto"/>
        <w:rPr>
          <w:rFonts w:ascii="Times New Roman" w:hAnsi="Times New Roman" w:cs="Times New Roman"/>
          <w:color w:val="000000"/>
          <w:sz w:val="24"/>
          <w:szCs w:val="24"/>
        </w:rPr>
      </w:pPr>
    </w:p>
    <w:p w14:paraId="4A9A6CF3" w14:textId="361D426C" w:rsidR="003D09C4" w:rsidRPr="00F56135" w:rsidRDefault="003D09C4" w:rsidP="003D09C4">
      <w:pPr>
        <w:autoSpaceDE w:val="0"/>
        <w:autoSpaceDN w:val="0"/>
        <w:adjustRightInd w:val="0"/>
        <w:spacing w:after="0" w:line="240" w:lineRule="auto"/>
        <w:jc w:val="both"/>
        <w:rPr>
          <w:rFonts w:ascii="Times New Roman" w:hAnsi="Times New Roman" w:cs="Times New Roman"/>
          <w:color w:val="000000"/>
          <w:sz w:val="24"/>
          <w:szCs w:val="24"/>
        </w:rPr>
      </w:pPr>
      <w:r w:rsidRPr="00F56135">
        <w:rPr>
          <w:rFonts w:ascii="Times New Roman" w:hAnsi="Times New Roman" w:cs="Times New Roman"/>
          <w:color w:val="000000"/>
          <w:sz w:val="24"/>
          <w:szCs w:val="24"/>
        </w:rPr>
        <w:t>Grounded in the ICT adoption-operational attributes-performance relationship and TOE</w:t>
      </w:r>
      <w:r w:rsidR="001821C9">
        <w:rPr>
          <w:rFonts w:ascii="Times New Roman" w:hAnsi="Times New Roman" w:cs="Times New Roman"/>
          <w:color w:val="000000"/>
          <w:sz w:val="24"/>
          <w:szCs w:val="24"/>
        </w:rPr>
        <w:t xml:space="preserve"> as </w:t>
      </w:r>
      <w:r w:rsidRPr="00F56135">
        <w:rPr>
          <w:rFonts w:ascii="Times New Roman" w:hAnsi="Times New Roman" w:cs="Times New Roman"/>
          <w:color w:val="000000"/>
          <w:sz w:val="24"/>
          <w:szCs w:val="24"/>
        </w:rPr>
        <w:t xml:space="preserve">discussed above, this study presents the research model shown in Figure 1. </w:t>
      </w:r>
      <w:r w:rsidRPr="00F56135">
        <w:rPr>
          <w:rFonts w:ascii="Times New Roman" w:hAnsi="Times New Roman" w:cs="Times New Roman"/>
          <w:sz w:val="24"/>
          <w:szCs w:val="24"/>
        </w:rPr>
        <w:t xml:space="preserve">We shall examine if operational attributes 1)-6) </w:t>
      </w:r>
      <w:r w:rsidR="001821C9">
        <w:rPr>
          <w:rFonts w:ascii="Times New Roman" w:hAnsi="Times New Roman" w:cs="Times New Roman"/>
          <w:sz w:val="24"/>
          <w:szCs w:val="24"/>
        </w:rPr>
        <w:t xml:space="preserve">as </w:t>
      </w:r>
      <w:r w:rsidRPr="00F56135">
        <w:rPr>
          <w:rFonts w:ascii="Times New Roman" w:hAnsi="Times New Roman" w:cs="Times New Roman"/>
          <w:sz w:val="24"/>
          <w:szCs w:val="24"/>
        </w:rPr>
        <w:t xml:space="preserve">listed in Section 2.2 are gained through ICT adoption, and if these attributes are translated into performance improvement (economic benefits and service excellence). </w:t>
      </w:r>
      <w:r w:rsidRPr="00F56135">
        <w:rPr>
          <w:rFonts w:ascii="Times New Roman" w:hAnsi="Times New Roman" w:cs="Times New Roman"/>
          <w:color w:val="000000"/>
          <w:sz w:val="24"/>
          <w:szCs w:val="24"/>
        </w:rPr>
        <w:t>The framework hypothesises that ICT adoption creates a network structure that permits the collection and sharing of quality data on REs (Christiaanse and Kumar, 2000). ICT provides ubiquitous computing and communication aids to streamline processes</w:t>
      </w:r>
      <w:r w:rsidR="009F4A0A">
        <w:rPr>
          <w:rFonts w:ascii="Times New Roman" w:hAnsi="Times New Roman" w:cs="Times New Roman"/>
          <w:color w:val="000000"/>
          <w:sz w:val="24"/>
          <w:szCs w:val="24"/>
        </w:rPr>
        <w:t xml:space="preserve"> and</w:t>
      </w:r>
      <w:r w:rsidRPr="00F56135">
        <w:rPr>
          <w:rFonts w:ascii="Times New Roman" w:hAnsi="Times New Roman" w:cs="Times New Roman"/>
          <w:color w:val="000000"/>
          <w:sz w:val="24"/>
          <w:szCs w:val="24"/>
        </w:rPr>
        <w:t xml:space="preserve"> enhance traceability of products and people (Razavi et </w:t>
      </w:r>
      <w:r w:rsidRPr="00F56135">
        <w:rPr>
          <w:rFonts w:ascii="Times New Roman" w:hAnsi="Times New Roman" w:cs="Times New Roman"/>
          <w:i/>
          <w:color w:val="000000"/>
          <w:sz w:val="24"/>
          <w:szCs w:val="24"/>
        </w:rPr>
        <w:t>al.,</w:t>
      </w:r>
      <w:r w:rsidRPr="00F56135">
        <w:rPr>
          <w:rFonts w:ascii="Times New Roman" w:hAnsi="Times New Roman" w:cs="Times New Roman"/>
          <w:color w:val="000000"/>
          <w:sz w:val="24"/>
          <w:szCs w:val="24"/>
        </w:rPr>
        <w:t xml:space="preserve">2007) </w:t>
      </w:r>
      <w:r w:rsidR="009F4A0A">
        <w:rPr>
          <w:rFonts w:ascii="Times New Roman" w:hAnsi="Times New Roman" w:cs="Times New Roman"/>
          <w:color w:val="000000"/>
          <w:sz w:val="24"/>
          <w:szCs w:val="24"/>
        </w:rPr>
        <w:t>while</w:t>
      </w:r>
      <w:r w:rsidRPr="00F56135">
        <w:rPr>
          <w:rFonts w:ascii="Times New Roman" w:hAnsi="Times New Roman" w:cs="Times New Roman"/>
          <w:color w:val="000000"/>
          <w:sz w:val="24"/>
          <w:szCs w:val="24"/>
        </w:rPr>
        <w:t xml:space="preserve"> also facilita</w:t>
      </w:r>
      <w:r w:rsidR="009F4A0A">
        <w:rPr>
          <w:rFonts w:ascii="Times New Roman" w:hAnsi="Times New Roman" w:cs="Times New Roman"/>
          <w:color w:val="000000"/>
          <w:sz w:val="24"/>
          <w:szCs w:val="24"/>
        </w:rPr>
        <w:t>ting</w:t>
      </w:r>
      <w:r w:rsidRPr="00F56135">
        <w:rPr>
          <w:rFonts w:ascii="Times New Roman" w:hAnsi="Times New Roman" w:cs="Times New Roman"/>
          <w:color w:val="000000"/>
          <w:sz w:val="24"/>
          <w:szCs w:val="24"/>
        </w:rPr>
        <w:t xml:space="preserve"> electronic </w:t>
      </w:r>
      <w:r w:rsidRPr="00F56135">
        <w:rPr>
          <w:rFonts w:ascii="Times New Roman" w:hAnsi="Times New Roman" w:cs="Times New Roman"/>
          <w:color w:val="000000"/>
          <w:sz w:val="24"/>
          <w:szCs w:val="24"/>
        </w:rPr>
        <w:lastRenderedPageBreak/>
        <w:t>transactions and communication in various forms between the SC partners and support</w:t>
      </w:r>
      <w:r w:rsidR="009F4A0A">
        <w:rPr>
          <w:rFonts w:ascii="Times New Roman" w:hAnsi="Times New Roman" w:cs="Times New Roman"/>
          <w:color w:val="000000"/>
          <w:sz w:val="24"/>
          <w:szCs w:val="24"/>
        </w:rPr>
        <w:t>ing</w:t>
      </w:r>
      <w:r w:rsidR="00E2056C">
        <w:rPr>
          <w:rFonts w:ascii="Times New Roman" w:hAnsi="Times New Roman" w:cs="Times New Roman"/>
          <w:color w:val="000000"/>
          <w:sz w:val="24"/>
          <w:szCs w:val="24"/>
        </w:rPr>
        <w:t xml:space="preserve"> CPF</w:t>
      </w:r>
      <w:r w:rsidRPr="00F56135">
        <w:rPr>
          <w:rFonts w:ascii="Times New Roman" w:hAnsi="Times New Roman" w:cs="Times New Roman"/>
          <w:color w:val="000000"/>
          <w:sz w:val="24"/>
          <w:szCs w:val="24"/>
        </w:rPr>
        <w:t xml:space="preserve">R (Chen and Paulraj, 2002). In addition, ICT processes involve the processing and analysis of large volumes of data, making operational processes more efficient, thereby enhancing productivity with fewer personnel and thus saving costs. The outcomes from deploying ICT </w:t>
      </w:r>
      <w:r w:rsidR="009F4A0A">
        <w:rPr>
          <w:rFonts w:ascii="Times New Roman" w:hAnsi="Times New Roman" w:cs="Times New Roman"/>
          <w:color w:val="000000"/>
          <w:sz w:val="24"/>
          <w:szCs w:val="24"/>
        </w:rPr>
        <w:t>is</w:t>
      </w:r>
      <w:r w:rsidRPr="00F56135">
        <w:rPr>
          <w:rFonts w:ascii="Times New Roman" w:hAnsi="Times New Roman" w:cs="Times New Roman"/>
          <w:color w:val="000000"/>
          <w:sz w:val="24"/>
          <w:szCs w:val="24"/>
        </w:rPr>
        <w:t xml:space="preserve"> improve</w:t>
      </w:r>
      <w:r w:rsidR="009F4A0A">
        <w:rPr>
          <w:rFonts w:ascii="Times New Roman" w:hAnsi="Times New Roman" w:cs="Times New Roman"/>
          <w:color w:val="000000"/>
          <w:sz w:val="24"/>
          <w:szCs w:val="24"/>
        </w:rPr>
        <w:t>ments in both</w:t>
      </w:r>
      <w:r w:rsidRPr="00F56135">
        <w:rPr>
          <w:rFonts w:ascii="Times New Roman" w:hAnsi="Times New Roman" w:cs="Times New Roman"/>
          <w:color w:val="000000"/>
          <w:sz w:val="24"/>
          <w:szCs w:val="24"/>
        </w:rPr>
        <w:t xml:space="preserve"> economic performance and service level of a RE system. </w:t>
      </w:r>
    </w:p>
    <w:p w14:paraId="2152824B" w14:textId="77777777" w:rsidR="003D09C4" w:rsidRPr="00955221" w:rsidRDefault="003D09C4" w:rsidP="003D09C4">
      <w:pPr>
        <w:autoSpaceDE w:val="0"/>
        <w:autoSpaceDN w:val="0"/>
        <w:adjustRightInd w:val="0"/>
        <w:spacing w:after="0" w:line="240" w:lineRule="auto"/>
        <w:rPr>
          <w:rFonts w:ascii="Times New Roman" w:hAnsi="Times New Roman" w:cs="Times New Roman"/>
          <w:b/>
          <w:sz w:val="24"/>
          <w:szCs w:val="24"/>
        </w:rPr>
      </w:pPr>
    </w:p>
    <w:p w14:paraId="755D2CD1" w14:textId="3D0F94F8" w:rsidR="003D09C4" w:rsidRPr="00F56135" w:rsidRDefault="003D09C4" w:rsidP="003D09C4">
      <w:pPr>
        <w:autoSpaceDE w:val="0"/>
        <w:autoSpaceDN w:val="0"/>
        <w:adjustRightInd w:val="0"/>
        <w:spacing w:after="0" w:line="240" w:lineRule="auto"/>
        <w:jc w:val="both"/>
        <w:rPr>
          <w:rFonts w:ascii="Times New Roman" w:hAnsi="Times New Roman" w:cs="Times New Roman"/>
          <w:color w:val="000000"/>
          <w:sz w:val="24"/>
          <w:szCs w:val="24"/>
        </w:rPr>
      </w:pPr>
      <w:r w:rsidRPr="00F56135">
        <w:rPr>
          <w:rFonts w:ascii="Times New Roman" w:hAnsi="Times New Roman" w:cs="Times New Roman"/>
          <w:color w:val="000000"/>
          <w:sz w:val="24"/>
          <w:szCs w:val="24"/>
        </w:rPr>
        <w:t>The research model also incorporates technological, organisational, and environmental contexts as important determinants of ICT adoption. Each of these three</w:t>
      </w:r>
      <w:r w:rsidR="00F959E5">
        <w:rPr>
          <w:rFonts w:ascii="Times New Roman" w:hAnsi="Times New Roman" w:cs="Times New Roman"/>
          <w:color w:val="000000"/>
          <w:sz w:val="24"/>
          <w:szCs w:val="24"/>
        </w:rPr>
        <w:t xml:space="preserve"> contexts is discussed below. Based on its applicability, we</w:t>
      </w:r>
      <w:r w:rsidRPr="00F56135">
        <w:rPr>
          <w:rFonts w:ascii="Times New Roman" w:hAnsi="Times New Roman" w:cs="Times New Roman"/>
          <w:color w:val="000000"/>
          <w:sz w:val="24"/>
          <w:szCs w:val="24"/>
        </w:rPr>
        <w:t xml:space="preserve"> adapt the TOE framework to the healthcare domain, and start with an en</w:t>
      </w:r>
      <w:r w:rsidR="00F959E5">
        <w:rPr>
          <w:rFonts w:ascii="Times New Roman" w:hAnsi="Times New Roman" w:cs="Times New Roman"/>
          <w:color w:val="000000"/>
          <w:sz w:val="24"/>
          <w:szCs w:val="24"/>
        </w:rPr>
        <w:t>vironmental context which presents an informative backdrop</w:t>
      </w:r>
      <w:r w:rsidRPr="00F56135">
        <w:rPr>
          <w:rFonts w:ascii="Times New Roman" w:hAnsi="Times New Roman" w:cs="Times New Roman"/>
          <w:color w:val="000000"/>
          <w:sz w:val="24"/>
          <w:szCs w:val="24"/>
        </w:rPr>
        <w:t xml:space="preserve"> for the other two contexts. </w:t>
      </w:r>
    </w:p>
    <w:p w14:paraId="128D4943" w14:textId="77777777" w:rsidR="003D09C4" w:rsidRPr="00955221" w:rsidRDefault="003D09C4" w:rsidP="003D09C4">
      <w:pPr>
        <w:autoSpaceDE w:val="0"/>
        <w:autoSpaceDN w:val="0"/>
        <w:adjustRightInd w:val="0"/>
        <w:spacing w:after="0" w:line="240" w:lineRule="auto"/>
        <w:rPr>
          <w:rFonts w:ascii="Times New Roman" w:hAnsi="Times New Roman" w:cs="Times New Roman"/>
          <w:b/>
          <w:color w:val="000000"/>
          <w:sz w:val="24"/>
          <w:szCs w:val="24"/>
        </w:rPr>
      </w:pPr>
    </w:p>
    <w:p w14:paraId="51404237" w14:textId="77777777" w:rsidR="003D09C4" w:rsidRPr="00955221" w:rsidRDefault="003D09C4" w:rsidP="003D09C4">
      <w:pPr>
        <w:pStyle w:val="BodyText"/>
        <w:spacing w:after="0" w:line="240" w:lineRule="auto"/>
        <w:jc w:val="both"/>
        <w:rPr>
          <w:rFonts w:ascii="Times New Roman" w:eastAsia="Times New Roman" w:hAnsi="Times New Roman" w:cs="Times New Roman"/>
          <w:b/>
          <w:i/>
          <w:sz w:val="24"/>
          <w:szCs w:val="24"/>
          <w:lang w:val="en" w:eastAsia="en-GB"/>
        </w:rPr>
      </w:pPr>
      <w:r w:rsidRPr="00955221">
        <w:rPr>
          <w:rFonts w:ascii="Times New Roman" w:eastAsia="Times New Roman" w:hAnsi="Times New Roman" w:cs="Times New Roman"/>
          <w:b/>
          <w:i/>
          <w:sz w:val="24"/>
          <w:szCs w:val="24"/>
          <w:lang w:val="en" w:eastAsia="en-GB"/>
        </w:rPr>
        <w:t xml:space="preserve">Environmental context </w:t>
      </w:r>
    </w:p>
    <w:p w14:paraId="29391EA2" w14:textId="77777777" w:rsidR="003D09C4" w:rsidRPr="00F56135" w:rsidRDefault="003D09C4" w:rsidP="003D09C4">
      <w:pPr>
        <w:autoSpaceDE w:val="0"/>
        <w:autoSpaceDN w:val="0"/>
        <w:adjustRightInd w:val="0"/>
        <w:spacing w:after="0" w:line="240" w:lineRule="auto"/>
        <w:jc w:val="both"/>
        <w:rPr>
          <w:rFonts w:ascii="Times New Roman" w:hAnsi="Times New Roman" w:cs="Times New Roman"/>
          <w:color w:val="000000"/>
          <w:sz w:val="24"/>
          <w:szCs w:val="24"/>
        </w:rPr>
      </w:pPr>
      <w:r w:rsidRPr="00F56135">
        <w:rPr>
          <w:rFonts w:ascii="Times New Roman" w:hAnsi="Times New Roman" w:cs="Times New Roman"/>
          <w:color w:val="000000"/>
          <w:sz w:val="24"/>
          <w:szCs w:val="24"/>
        </w:rPr>
        <w:t xml:space="preserve">The environment presents both opportunities and challenges for ICT adoption. In an SC context, ICT adoption is influenced by requirements imposed by government, regulatory bodies, customers and business partners (Kuan and Chau, 2001; </w:t>
      </w:r>
      <w:r w:rsidRPr="00F56135">
        <w:rPr>
          <w:rFonts w:ascii="Times New Roman" w:hAnsi="Times New Roman" w:cs="Times New Roman"/>
          <w:sz w:val="24"/>
          <w:szCs w:val="24"/>
        </w:rPr>
        <w:t>Nguyen, 2013)</w:t>
      </w:r>
      <w:r w:rsidRPr="00F56135">
        <w:rPr>
          <w:rFonts w:ascii="Times New Roman" w:hAnsi="Times New Roman" w:cs="Times New Roman"/>
          <w:color w:val="000000"/>
          <w:sz w:val="24"/>
          <w:szCs w:val="24"/>
        </w:rPr>
        <w:t xml:space="preserve">. </w:t>
      </w:r>
    </w:p>
    <w:p w14:paraId="0F5900D9" w14:textId="77777777" w:rsidR="003D09C4" w:rsidRPr="00F56135" w:rsidRDefault="003D09C4" w:rsidP="003D09C4">
      <w:pPr>
        <w:autoSpaceDE w:val="0"/>
        <w:autoSpaceDN w:val="0"/>
        <w:adjustRightInd w:val="0"/>
        <w:spacing w:after="0" w:line="240" w:lineRule="auto"/>
        <w:jc w:val="both"/>
        <w:rPr>
          <w:rFonts w:ascii="Times New Roman" w:hAnsi="Times New Roman" w:cs="Times New Roman"/>
          <w:color w:val="000000"/>
          <w:sz w:val="24"/>
          <w:szCs w:val="24"/>
        </w:rPr>
      </w:pPr>
    </w:p>
    <w:p w14:paraId="6482500F" w14:textId="63ECB5B3" w:rsidR="003D09C4" w:rsidRPr="00F56135" w:rsidRDefault="00E018CD" w:rsidP="003D09C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To reduce</w:t>
      </w:r>
      <w:r w:rsidR="003D09C4" w:rsidRPr="00F56135">
        <w:rPr>
          <w:rFonts w:ascii="Times New Roman" w:hAnsi="Times New Roman" w:cs="Times New Roman"/>
          <w:color w:val="000000"/>
          <w:sz w:val="24"/>
          <w:szCs w:val="24"/>
        </w:rPr>
        <w:t xml:space="preserve"> increasi</w:t>
      </w:r>
      <w:r>
        <w:rPr>
          <w:rFonts w:ascii="Times New Roman" w:hAnsi="Times New Roman" w:cs="Times New Roman"/>
          <w:color w:val="000000"/>
          <w:sz w:val="24"/>
          <w:szCs w:val="24"/>
        </w:rPr>
        <w:t xml:space="preserve">ng healthcare costs, governmental bodies </w:t>
      </w:r>
      <w:r w:rsidR="003D09C4" w:rsidRPr="00F56135">
        <w:rPr>
          <w:rFonts w:ascii="Times New Roman" w:hAnsi="Times New Roman" w:cs="Times New Roman"/>
          <w:color w:val="000000"/>
          <w:sz w:val="24"/>
          <w:szCs w:val="24"/>
        </w:rPr>
        <w:t>increasingly encourage</w:t>
      </w:r>
      <w:r w:rsidR="005B18C3">
        <w:rPr>
          <w:rFonts w:ascii="Times New Roman" w:hAnsi="Times New Roman" w:cs="Times New Roman"/>
          <w:color w:val="000000"/>
          <w:sz w:val="24"/>
          <w:szCs w:val="24"/>
        </w:rPr>
        <w:t>s</w:t>
      </w:r>
      <w:r w:rsidR="003D09C4" w:rsidRPr="00F56135">
        <w:rPr>
          <w:rFonts w:ascii="Times New Roman" w:hAnsi="Times New Roman" w:cs="Times New Roman"/>
          <w:color w:val="000000"/>
          <w:sz w:val="24"/>
          <w:szCs w:val="24"/>
        </w:rPr>
        <w:t xml:space="preserve"> or force</w:t>
      </w:r>
      <w:r w:rsidR="005B18C3">
        <w:rPr>
          <w:rFonts w:ascii="Times New Roman" w:hAnsi="Times New Roman" w:cs="Times New Roman"/>
          <w:color w:val="000000"/>
          <w:sz w:val="24"/>
          <w:szCs w:val="24"/>
        </w:rPr>
        <w:t>s</w:t>
      </w:r>
      <w:r w:rsidR="003D09C4" w:rsidRPr="00F56135">
        <w:rPr>
          <w:rFonts w:ascii="Times New Roman" w:hAnsi="Times New Roman" w:cs="Times New Roman"/>
          <w:color w:val="000000"/>
          <w:sz w:val="24"/>
          <w:szCs w:val="24"/>
        </w:rPr>
        <w:t xml:space="preserve"> NHS trusts to adopt more cost-effective procedures.  The NHS is challenged by the government to become paperless by 2018 to </w:t>
      </w:r>
      <w:r w:rsidR="005B18C3">
        <w:rPr>
          <w:rFonts w:ascii="Times New Roman" w:hAnsi="Times New Roman" w:cs="Times New Roman"/>
          <w:color w:val="000000"/>
          <w:sz w:val="24"/>
          <w:szCs w:val="24"/>
        </w:rPr>
        <w:t>cut</w:t>
      </w:r>
      <w:r w:rsidR="003D09C4" w:rsidRPr="00F56135">
        <w:rPr>
          <w:rFonts w:ascii="Times New Roman" w:hAnsi="Times New Roman" w:cs="Times New Roman"/>
          <w:color w:val="000000"/>
          <w:sz w:val="24"/>
          <w:szCs w:val="24"/>
        </w:rPr>
        <w:t xml:space="preserve"> billions </w:t>
      </w:r>
      <w:r w:rsidR="005B18C3">
        <w:rPr>
          <w:rFonts w:ascii="Times New Roman" w:hAnsi="Times New Roman" w:cs="Times New Roman"/>
          <w:color w:val="000000"/>
          <w:sz w:val="24"/>
          <w:szCs w:val="24"/>
        </w:rPr>
        <w:t xml:space="preserve">from expenditure </w:t>
      </w:r>
      <w:r w:rsidR="003D09C4" w:rsidRPr="00F56135">
        <w:rPr>
          <w:rFonts w:ascii="Times New Roman" w:hAnsi="Times New Roman" w:cs="Times New Roman"/>
          <w:color w:val="000000"/>
          <w:sz w:val="24"/>
          <w:szCs w:val="24"/>
        </w:rPr>
        <w:t xml:space="preserve">and improve </w:t>
      </w:r>
      <w:r w:rsidR="005B18C3">
        <w:rPr>
          <w:rFonts w:ascii="Times New Roman" w:hAnsi="Times New Roman" w:cs="Times New Roman"/>
          <w:color w:val="000000"/>
          <w:sz w:val="24"/>
          <w:szCs w:val="24"/>
        </w:rPr>
        <w:t xml:space="preserve">its </w:t>
      </w:r>
      <w:r w:rsidR="003D09C4" w:rsidRPr="00F56135">
        <w:rPr>
          <w:rFonts w:ascii="Times New Roman" w:hAnsi="Times New Roman" w:cs="Times New Roman"/>
          <w:color w:val="000000"/>
          <w:sz w:val="24"/>
          <w:szCs w:val="24"/>
        </w:rPr>
        <w:t xml:space="preserve">service (DoH, 2013). This directive has driven </w:t>
      </w:r>
      <w:r w:rsidR="003D09C4" w:rsidRPr="00F56135">
        <w:rPr>
          <w:rFonts w:ascii="Times New Roman" w:hAnsi="Times New Roman" w:cs="Times New Roman"/>
          <w:sz w:val="24"/>
          <w:szCs w:val="24"/>
        </w:rPr>
        <w:t xml:space="preserve">the rolling out of electronic patient records across Hospital Trusts (NHS, 2015). Under the same directive, MHRA requires Hospital </w:t>
      </w:r>
      <w:r w:rsidR="003D09C4" w:rsidRPr="00F56135">
        <w:rPr>
          <w:rFonts w:ascii="Times New Roman" w:hAnsi="Times New Roman" w:cs="Times New Roman"/>
          <w:sz w:val="24"/>
          <w:szCs w:val="24"/>
        </w:rPr>
        <w:lastRenderedPageBreak/>
        <w:t xml:space="preserve">Trusts to </w:t>
      </w:r>
      <w:r w:rsidR="003D09C4" w:rsidRPr="00F56135">
        <w:rPr>
          <w:rFonts w:ascii="Times New Roman" w:eastAsia="Times New Roman" w:hAnsi="Times New Roman" w:cs="Times New Roman"/>
          <w:sz w:val="24"/>
          <w:szCs w:val="24"/>
        </w:rPr>
        <w:t xml:space="preserve">improve traceability of medical devices (MHRA, 2015), and communicate about adverse incidents to patients, the public and healthcare professionals. One way of doing this is through ICT implementation.  </w:t>
      </w:r>
      <w:r w:rsidR="003D09C4" w:rsidRPr="00F56135">
        <w:rPr>
          <w:rFonts w:ascii="Times New Roman" w:hAnsi="Times New Roman" w:cs="Times New Roman"/>
          <w:sz w:val="24"/>
          <w:szCs w:val="24"/>
        </w:rPr>
        <w:t>Patients expect better quality of care, shorter waiting times, better service and less waste produced in healthcare. With their enhanced awareness of the functionalities of ICT and its wide use in other sectors, they may be more empowered in their role as a patient and engage more effectively with high level ICT solutions such as electronic health records, results retrieval, and direct contact with NHS professionals e.g.  e-mail consultations (Car and Sheikh, 2004).</w:t>
      </w:r>
    </w:p>
    <w:p w14:paraId="7646375F" w14:textId="77777777" w:rsidR="003D09C4" w:rsidRPr="00F56135" w:rsidRDefault="003D09C4" w:rsidP="003D09C4">
      <w:pPr>
        <w:autoSpaceDE w:val="0"/>
        <w:autoSpaceDN w:val="0"/>
        <w:adjustRightInd w:val="0"/>
        <w:spacing w:after="0" w:line="240" w:lineRule="auto"/>
        <w:jc w:val="both"/>
        <w:rPr>
          <w:rFonts w:ascii="Times New Roman" w:hAnsi="Times New Roman" w:cs="Times New Roman"/>
          <w:sz w:val="24"/>
          <w:szCs w:val="24"/>
        </w:rPr>
      </w:pPr>
    </w:p>
    <w:p w14:paraId="7EC7353D" w14:textId="0B037C2E" w:rsidR="003D09C4" w:rsidRPr="00F56135" w:rsidRDefault="003D09C4" w:rsidP="003D09C4">
      <w:pPr>
        <w:autoSpaceDE w:val="0"/>
        <w:autoSpaceDN w:val="0"/>
        <w:adjustRightInd w:val="0"/>
        <w:spacing w:after="0" w:line="240" w:lineRule="auto"/>
        <w:jc w:val="both"/>
        <w:rPr>
          <w:rFonts w:ascii="Times New Roman" w:hAnsi="Times New Roman" w:cs="Times New Roman"/>
          <w:color w:val="000000"/>
          <w:sz w:val="24"/>
          <w:szCs w:val="24"/>
        </w:rPr>
      </w:pPr>
      <w:r w:rsidRPr="00F56135">
        <w:rPr>
          <w:rFonts w:ascii="Times New Roman" w:hAnsi="Times New Roman" w:cs="Times New Roman"/>
          <w:sz w:val="24"/>
          <w:szCs w:val="24"/>
        </w:rPr>
        <w:t xml:space="preserve">Business partner influence is a key influencing factor for the successful adoption of ICT (Tummala et al., 2006). Accordingly, ICT facilitates organisations </w:t>
      </w:r>
      <w:r w:rsidR="005B18C3">
        <w:rPr>
          <w:rFonts w:ascii="Times New Roman" w:hAnsi="Times New Roman" w:cs="Times New Roman"/>
          <w:sz w:val="24"/>
          <w:szCs w:val="24"/>
        </w:rPr>
        <w:t xml:space="preserve">in </w:t>
      </w:r>
      <w:r w:rsidRPr="00F56135">
        <w:rPr>
          <w:rFonts w:ascii="Times New Roman" w:hAnsi="Times New Roman" w:cs="Times New Roman"/>
          <w:sz w:val="24"/>
          <w:szCs w:val="24"/>
        </w:rPr>
        <w:t xml:space="preserve">communicating with business partners, and building buyer–supplier relationship (Lin, 2014). NHS trusts work with thousands of suppliers with the aim </w:t>
      </w:r>
      <w:r w:rsidR="005B18C3">
        <w:rPr>
          <w:rFonts w:ascii="Times New Roman" w:hAnsi="Times New Roman" w:cs="Times New Roman"/>
          <w:sz w:val="24"/>
          <w:szCs w:val="24"/>
        </w:rPr>
        <w:t>of</w:t>
      </w:r>
      <w:r w:rsidRPr="00F56135">
        <w:rPr>
          <w:rFonts w:ascii="Times New Roman" w:hAnsi="Times New Roman" w:cs="Times New Roman"/>
          <w:sz w:val="24"/>
          <w:szCs w:val="24"/>
        </w:rPr>
        <w:t xml:space="preserve"> deliver</w:t>
      </w:r>
      <w:r w:rsidR="005B18C3">
        <w:rPr>
          <w:rFonts w:ascii="Times New Roman" w:hAnsi="Times New Roman" w:cs="Times New Roman"/>
          <w:sz w:val="24"/>
          <w:szCs w:val="24"/>
        </w:rPr>
        <w:t>ing</w:t>
      </w:r>
      <w:r w:rsidRPr="00F56135">
        <w:rPr>
          <w:rFonts w:ascii="Times New Roman" w:hAnsi="Times New Roman" w:cs="Times New Roman"/>
          <w:sz w:val="24"/>
          <w:szCs w:val="24"/>
        </w:rPr>
        <w:t xml:space="preserve"> best value for money, quality and sustainability. ICT adoption creates i</w:t>
      </w:r>
      <w:r w:rsidRPr="00F56135">
        <w:rPr>
          <w:rFonts w:ascii="Times New Roman" w:hAnsi="Times New Roman" w:cs="Times New Roman"/>
          <w:color w:val="000000"/>
          <w:sz w:val="24"/>
          <w:szCs w:val="24"/>
        </w:rPr>
        <w:t xml:space="preserve">nter-organisational links that can enable NHS trusts and their business partners to </w:t>
      </w:r>
      <w:r w:rsidRPr="00F56135">
        <w:rPr>
          <w:rFonts w:ascii="Times New Roman" w:hAnsi="Times New Roman" w:cs="Times New Roman"/>
          <w:sz w:val="24"/>
          <w:szCs w:val="24"/>
        </w:rPr>
        <w:t xml:space="preserve">streamline business processes, increase visibility, reduce uncertainty and lead times, and </w:t>
      </w:r>
      <w:r w:rsidRPr="00F56135">
        <w:rPr>
          <w:rFonts w:ascii="Times New Roman" w:hAnsi="Times New Roman" w:cs="Times New Roman"/>
          <w:color w:val="000000"/>
          <w:sz w:val="24"/>
          <w:szCs w:val="24"/>
        </w:rPr>
        <w:t xml:space="preserve">achieve long-term benefits </w:t>
      </w:r>
      <w:r w:rsidRPr="00F56135">
        <w:rPr>
          <w:rFonts w:ascii="Times New Roman" w:hAnsi="Times New Roman" w:cs="Times New Roman"/>
          <w:sz w:val="24"/>
          <w:szCs w:val="24"/>
        </w:rPr>
        <w:t xml:space="preserve">(Mustaffa and Potter, 2009). </w:t>
      </w:r>
    </w:p>
    <w:p w14:paraId="3B525D92" w14:textId="77777777" w:rsidR="003D09C4" w:rsidRPr="00F56135" w:rsidRDefault="003D09C4" w:rsidP="003D09C4">
      <w:pPr>
        <w:autoSpaceDE w:val="0"/>
        <w:autoSpaceDN w:val="0"/>
        <w:adjustRightInd w:val="0"/>
        <w:spacing w:after="0" w:line="240" w:lineRule="auto"/>
        <w:rPr>
          <w:rFonts w:ascii="Times New Roman" w:hAnsi="Times New Roman" w:cs="Times New Roman"/>
          <w:color w:val="000000"/>
          <w:sz w:val="24"/>
          <w:szCs w:val="24"/>
        </w:rPr>
      </w:pPr>
    </w:p>
    <w:p w14:paraId="61DC7FFB" w14:textId="57550227" w:rsidR="003D09C4" w:rsidRPr="00F56135" w:rsidRDefault="003D09C4" w:rsidP="003D09C4">
      <w:pPr>
        <w:autoSpaceDE w:val="0"/>
        <w:autoSpaceDN w:val="0"/>
        <w:adjustRightInd w:val="0"/>
        <w:spacing w:after="0" w:line="240" w:lineRule="auto"/>
        <w:jc w:val="both"/>
        <w:rPr>
          <w:rFonts w:ascii="Times New Roman" w:hAnsi="Times New Roman" w:cs="Times New Roman"/>
          <w:color w:val="000000"/>
          <w:sz w:val="24"/>
          <w:szCs w:val="24"/>
        </w:rPr>
      </w:pPr>
      <w:r w:rsidRPr="00F56135">
        <w:rPr>
          <w:rFonts w:ascii="Times New Roman" w:hAnsi="Times New Roman" w:cs="Times New Roman"/>
          <w:color w:val="000000"/>
          <w:sz w:val="24"/>
          <w:szCs w:val="24"/>
        </w:rPr>
        <w:t xml:space="preserve">Furthermore, competitive pressure drives organisations to seek competitive advantage by adopting innovation or </w:t>
      </w:r>
      <w:r w:rsidRPr="00F56135">
        <w:rPr>
          <w:rFonts w:ascii="Times New Roman" w:hAnsi="Times New Roman" w:cs="Times New Roman"/>
          <w:sz w:val="24"/>
          <w:szCs w:val="24"/>
        </w:rPr>
        <w:t xml:space="preserve">computerisation (Dasgupta, 1999). </w:t>
      </w:r>
      <w:r w:rsidRPr="00F56135">
        <w:rPr>
          <w:rFonts w:ascii="Times New Roman" w:hAnsi="Times New Roman" w:cs="Times New Roman"/>
          <w:color w:val="000000"/>
          <w:sz w:val="24"/>
          <w:szCs w:val="24"/>
        </w:rPr>
        <w:t>Competitive pressure imposes the threat of losing</w:t>
      </w:r>
      <w:r w:rsidR="00E018CD">
        <w:rPr>
          <w:rFonts w:ascii="Times New Roman" w:hAnsi="Times New Roman" w:cs="Times New Roman"/>
          <w:color w:val="000000"/>
          <w:sz w:val="24"/>
          <w:szCs w:val="24"/>
        </w:rPr>
        <w:t xml:space="preserve"> competitive advantage, which can force </w:t>
      </w:r>
      <w:r w:rsidRPr="00F56135">
        <w:rPr>
          <w:rFonts w:ascii="Times New Roman" w:hAnsi="Times New Roman" w:cs="Times New Roman"/>
          <w:color w:val="000000"/>
          <w:sz w:val="24"/>
          <w:szCs w:val="24"/>
        </w:rPr>
        <w:t>organisations to adopt e-business (Lin and Lin, 2008), e-SCM</w:t>
      </w:r>
      <w:r w:rsidR="00E018CD">
        <w:rPr>
          <w:rFonts w:ascii="Times New Roman" w:hAnsi="Times New Roman" w:cs="Times New Roman"/>
          <w:color w:val="000000"/>
          <w:sz w:val="24"/>
          <w:szCs w:val="24"/>
        </w:rPr>
        <w:t xml:space="preserve"> </w:t>
      </w:r>
      <w:r w:rsidRPr="00F56135">
        <w:rPr>
          <w:rFonts w:ascii="Times New Roman" w:hAnsi="Times New Roman" w:cs="Times New Roman"/>
          <w:color w:val="000000"/>
          <w:sz w:val="24"/>
          <w:szCs w:val="24"/>
        </w:rPr>
        <w:t xml:space="preserve">(Lin, 2014), and cloud computing (Low et al., 2011). Although the </w:t>
      </w:r>
      <w:r w:rsidRPr="00F56135">
        <w:rPr>
          <w:rFonts w:ascii="Times New Roman" w:hAnsi="Times New Roman" w:cs="Times New Roman"/>
          <w:color w:val="000000"/>
          <w:sz w:val="24"/>
          <w:szCs w:val="24"/>
        </w:rPr>
        <w:lastRenderedPageBreak/>
        <w:t xml:space="preserve">majority of NHS </w:t>
      </w:r>
      <w:r w:rsidR="00E018CD">
        <w:rPr>
          <w:rFonts w:ascii="Times New Roman" w:hAnsi="Times New Roman" w:cs="Times New Roman"/>
          <w:color w:val="000000"/>
          <w:sz w:val="24"/>
          <w:szCs w:val="24"/>
        </w:rPr>
        <w:t>T</w:t>
      </w:r>
      <w:r w:rsidRPr="00F56135">
        <w:rPr>
          <w:rFonts w:ascii="Times New Roman" w:hAnsi="Times New Roman" w:cs="Times New Roman"/>
          <w:color w:val="000000"/>
          <w:sz w:val="24"/>
          <w:szCs w:val="24"/>
        </w:rPr>
        <w:t xml:space="preserve">rusts are </w:t>
      </w:r>
      <w:r w:rsidR="00786A3A">
        <w:rPr>
          <w:rFonts w:ascii="Times New Roman" w:hAnsi="Times New Roman" w:cs="Times New Roman"/>
          <w:color w:val="000000"/>
          <w:sz w:val="24"/>
          <w:szCs w:val="24"/>
        </w:rPr>
        <w:t xml:space="preserve">in the </w:t>
      </w:r>
      <w:r w:rsidRPr="00F56135">
        <w:rPr>
          <w:rFonts w:ascii="Times New Roman" w:hAnsi="Times New Roman" w:cs="Times New Roman"/>
          <w:color w:val="000000"/>
          <w:sz w:val="24"/>
          <w:szCs w:val="24"/>
        </w:rPr>
        <w:t>public</w:t>
      </w:r>
      <w:r w:rsidR="00786A3A">
        <w:rPr>
          <w:rFonts w:ascii="Times New Roman" w:hAnsi="Times New Roman" w:cs="Times New Roman"/>
          <w:color w:val="000000"/>
          <w:sz w:val="24"/>
          <w:szCs w:val="24"/>
        </w:rPr>
        <w:t xml:space="preserve"> sector</w:t>
      </w:r>
      <w:r w:rsidRPr="00F56135">
        <w:rPr>
          <w:rFonts w:ascii="Times New Roman" w:hAnsi="Times New Roman" w:cs="Times New Roman"/>
          <w:color w:val="000000"/>
          <w:sz w:val="24"/>
          <w:szCs w:val="24"/>
        </w:rPr>
        <w:t xml:space="preserve">, there is considerable competition among the </w:t>
      </w:r>
      <w:r w:rsidR="00703F96" w:rsidRPr="00F56135">
        <w:rPr>
          <w:rFonts w:ascii="Times New Roman" w:hAnsi="Times New Roman" w:cs="Times New Roman"/>
          <w:color w:val="000000"/>
          <w:sz w:val="24"/>
          <w:szCs w:val="24"/>
        </w:rPr>
        <w:t>T</w:t>
      </w:r>
      <w:r w:rsidRPr="00F56135">
        <w:rPr>
          <w:rFonts w:ascii="Times New Roman" w:hAnsi="Times New Roman" w:cs="Times New Roman"/>
          <w:color w:val="000000"/>
          <w:sz w:val="24"/>
          <w:szCs w:val="24"/>
        </w:rPr>
        <w:t xml:space="preserve">rusts and between </w:t>
      </w:r>
      <w:r w:rsidR="00703F96" w:rsidRPr="00F56135">
        <w:rPr>
          <w:rFonts w:ascii="Times New Roman" w:hAnsi="Times New Roman" w:cs="Times New Roman"/>
          <w:color w:val="000000"/>
          <w:sz w:val="24"/>
          <w:szCs w:val="24"/>
        </w:rPr>
        <w:t>T</w:t>
      </w:r>
      <w:r w:rsidRPr="00F56135">
        <w:rPr>
          <w:rFonts w:ascii="Times New Roman" w:hAnsi="Times New Roman" w:cs="Times New Roman"/>
          <w:color w:val="000000"/>
          <w:sz w:val="24"/>
          <w:szCs w:val="24"/>
        </w:rPr>
        <w:t xml:space="preserve">rusts and private healthcare providers. </w:t>
      </w:r>
      <w:r w:rsidR="00703F96" w:rsidRPr="00F56135">
        <w:rPr>
          <w:rFonts w:ascii="Times New Roman" w:hAnsi="Times New Roman" w:cs="Times New Roman"/>
          <w:color w:val="000000"/>
          <w:sz w:val="24"/>
          <w:szCs w:val="24"/>
        </w:rPr>
        <w:t>If T</w:t>
      </w:r>
      <w:r w:rsidRPr="00F56135">
        <w:rPr>
          <w:rFonts w:ascii="Times New Roman" w:hAnsi="Times New Roman" w:cs="Times New Roman"/>
          <w:color w:val="000000"/>
          <w:sz w:val="24"/>
          <w:szCs w:val="24"/>
        </w:rPr>
        <w:t xml:space="preserve">rusts are not competitive enough, the NHS may reduce the number of </w:t>
      </w:r>
      <w:r w:rsidR="00E018CD">
        <w:rPr>
          <w:rFonts w:ascii="Times New Roman" w:hAnsi="Times New Roman" w:cs="Times New Roman"/>
          <w:color w:val="000000"/>
          <w:sz w:val="24"/>
          <w:szCs w:val="24"/>
        </w:rPr>
        <w:t>T</w:t>
      </w:r>
      <w:r w:rsidRPr="00F56135">
        <w:rPr>
          <w:rFonts w:ascii="Times New Roman" w:hAnsi="Times New Roman" w:cs="Times New Roman"/>
          <w:color w:val="000000"/>
          <w:sz w:val="24"/>
          <w:szCs w:val="24"/>
        </w:rPr>
        <w:t xml:space="preserve">rusts. Consequently, many </w:t>
      </w:r>
      <w:r w:rsidR="00703F96" w:rsidRPr="00F56135">
        <w:rPr>
          <w:rFonts w:ascii="Times New Roman" w:hAnsi="Times New Roman" w:cs="Times New Roman"/>
          <w:color w:val="000000"/>
          <w:sz w:val="24"/>
          <w:szCs w:val="24"/>
        </w:rPr>
        <w:t>T</w:t>
      </w:r>
      <w:r w:rsidRPr="00F56135">
        <w:rPr>
          <w:rFonts w:ascii="Times New Roman" w:hAnsi="Times New Roman" w:cs="Times New Roman"/>
          <w:color w:val="000000"/>
          <w:sz w:val="24"/>
          <w:szCs w:val="24"/>
        </w:rPr>
        <w:t xml:space="preserve">rusts are seeking ways to enhance competitiveness, and ICT application becomes a response to rivalry among healthcare providers. </w:t>
      </w:r>
    </w:p>
    <w:p w14:paraId="6326A722" w14:textId="77777777" w:rsidR="003D09C4" w:rsidRPr="00955221" w:rsidRDefault="003D09C4" w:rsidP="003D09C4">
      <w:pPr>
        <w:autoSpaceDE w:val="0"/>
        <w:autoSpaceDN w:val="0"/>
        <w:adjustRightInd w:val="0"/>
        <w:spacing w:after="0" w:line="240" w:lineRule="auto"/>
        <w:rPr>
          <w:rFonts w:ascii="Times New Roman" w:hAnsi="Times New Roman" w:cs="Times New Roman"/>
          <w:b/>
          <w:sz w:val="21"/>
          <w:szCs w:val="21"/>
        </w:rPr>
      </w:pPr>
    </w:p>
    <w:p w14:paraId="5CE6B338" w14:textId="77777777" w:rsidR="003D09C4" w:rsidRPr="00955221" w:rsidRDefault="003D09C4" w:rsidP="003D09C4">
      <w:pPr>
        <w:autoSpaceDE w:val="0"/>
        <w:autoSpaceDN w:val="0"/>
        <w:adjustRightInd w:val="0"/>
        <w:spacing w:after="0" w:line="240" w:lineRule="auto"/>
        <w:jc w:val="both"/>
        <w:rPr>
          <w:rFonts w:ascii="Times New Roman" w:eastAsia="Times New Roman" w:hAnsi="Times New Roman" w:cs="Times New Roman"/>
          <w:b/>
          <w:i/>
          <w:sz w:val="24"/>
          <w:szCs w:val="24"/>
          <w:lang w:val="en" w:eastAsia="en-GB"/>
        </w:rPr>
      </w:pPr>
      <w:r w:rsidRPr="00955221">
        <w:rPr>
          <w:rFonts w:ascii="Times New Roman" w:eastAsia="Times New Roman" w:hAnsi="Times New Roman" w:cs="Times New Roman"/>
          <w:b/>
          <w:i/>
          <w:sz w:val="24"/>
          <w:szCs w:val="24"/>
          <w:lang w:val="en" w:eastAsia="en-GB"/>
        </w:rPr>
        <w:t>Technological context</w:t>
      </w:r>
    </w:p>
    <w:p w14:paraId="19764C74" w14:textId="46E7F4CD" w:rsidR="003D09C4" w:rsidRPr="00F56135" w:rsidRDefault="003D09C4" w:rsidP="003D09C4">
      <w:pPr>
        <w:autoSpaceDE w:val="0"/>
        <w:autoSpaceDN w:val="0"/>
        <w:adjustRightInd w:val="0"/>
        <w:spacing w:after="0" w:line="240" w:lineRule="auto"/>
        <w:jc w:val="both"/>
        <w:rPr>
          <w:rFonts w:ascii="Times New Roman" w:eastAsia="Times New Roman" w:hAnsi="Times New Roman" w:cs="Times New Roman"/>
          <w:sz w:val="24"/>
          <w:szCs w:val="24"/>
          <w:lang w:val="en" w:eastAsia="en-GB"/>
        </w:rPr>
      </w:pPr>
      <w:r w:rsidRPr="00F56135">
        <w:rPr>
          <w:rFonts w:ascii="Times New Roman" w:eastAsia="Times New Roman" w:hAnsi="Times New Roman" w:cs="Times New Roman"/>
          <w:sz w:val="24"/>
          <w:szCs w:val="24"/>
          <w:lang w:val="en" w:eastAsia="en-GB"/>
        </w:rPr>
        <w:t>The main focus of the technological context is on how perceived technological benefits influence the adoption decision. DOI</w:t>
      </w:r>
      <w:r w:rsidR="00E018CD">
        <w:rPr>
          <w:rFonts w:ascii="Times New Roman" w:eastAsia="Times New Roman" w:hAnsi="Times New Roman" w:cs="Times New Roman"/>
          <w:sz w:val="24"/>
          <w:szCs w:val="24"/>
          <w:lang w:val="en" w:eastAsia="en-GB"/>
        </w:rPr>
        <w:t xml:space="preserve"> </w:t>
      </w:r>
      <w:r w:rsidRPr="00F56135">
        <w:rPr>
          <w:rFonts w:ascii="Times New Roman" w:eastAsia="Times New Roman" w:hAnsi="Times New Roman" w:cs="Times New Roman"/>
          <w:sz w:val="24"/>
          <w:szCs w:val="24"/>
          <w:lang w:val="en" w:eastAsia="en-GB"/>
        </w:rPr>
        <w:t>theory claims that the perceived ICT benefits affect adoption (Russell and Hoag, 2004).  In Kuan and Chau (2000), perceived technical benefits are classified as strategic and operational benefits. Strategic benefits relate to improved organisational image, improved competitiveness, improved customer service and improved relationships with business partners, while operational benefits are characterised as being more effective, more efficient, more accurate</w:t>
      </w:r>
      <w:r w:rsidR="00E018CD">
        <w:rPr>
          <w:rFonts w:ascii="Times New Roman" w:eastAsia="Times New Roman" w:hAnsi="Times New Roman" w:cs="Times New Roman"/>
          <w:sz w:val="24"/>
          <w:szCs w:val="24"/>
          <w:lang w:val="en" w:eastAsia="en-GB"/>
        </w:rPr>
        <w:t>, and being more economical.</w:t>
      </w:r>
    </w:p>
    <w:p w14:paraId="6A5FC133" w14:textId="77777777" w:rsidR="003D09C4" w:rsidRPr="00F56135" w:rsidRDefault="003D09C4" w:rsidP="003D09C4">
      <w:pPr>
        <w:autoSpaceDE w:val="0"/>
        <w:autoSpaceDN w:val="0"/>
        <w:adjustRightInd w:val="0"/>
        <w:spacing w:after="0" w:line="240" w:lineRule="auto"/>
        <w:jc w:val="both"/>
        <w:rPr>
          <w:rFonts w:ascii="Times New Roman" w:eastAsia="Times New Roman" w:hAnsi="Times New Roman" w:cs="Times New Roman"/>
          <w:sz w:val="24"/>
          <w:szCs w:val="24"/>
          <w:lang w:val="en" w:eastAsia="en-GB"/>
        </w:rPr>
      </w:pPr>
    </w:p>
    <w:p w14:paraId="280A4DF0" w14:textId="2E50BDDB" w:rsidR="003D09C4" w:rsidRPr="00917FDC" w:rsidRDefault="003D09C4" w:rsidP="003D09C4">
      <w:pPr>
        <w:autoSpaceDE w:val="0"/>
        <w:autoSpaceDN w:val="0"/>
        <w:adjustRightInd w:val="0"/>
        <w:spacing w:after="0" w:line="240" w:lineRule="auto"/>
        <w:jc w:val="both"/>
        <w:rPr>
          <w:rFonts w:ascii="Times New Roman" w:hAnsi="Times New Roman" w:cs="Times New Roman"/>
          <w:color w:val="000000"/>
          <w:sz w:val="24"/>
          <w:szCs w:val="24"/>
        </w:rPr>
      </w:pPr>
      <w:r w:rsidRPr="00F56135">
        <w:rPr>
          <w:rFonts w:ascii="Times New Roman" w:hAnsi="Times New Roman" w:cs="Times New Roman"/>
          <w:sz w:val="24"/>
          <w:szCs w:val="24"/>
        </w:rPr>
        <w:t xml:space="preserve">ICT is applied in </w:t>
      </w:r>
      <w:r w:rsidRPr="00917FDC">
        <w:rPr>
          <w:rFonts w:ascii="Times New Roman" w:hAnsi="Times New Roman" w:cs="Times New Roman"/>
          <w:sz w:val="24"/>
          <w:szCs w:val="24"/>
        </w:rPr>
        <w:t>the healthcare sector to improve information management, access to health services, quality of care, continuity of services</w:t>
      </w:r>
      <w:r w:rsidRPr="00F56135">
        <w:rPr>
          <w:rFonts w:ascii="Times New Roman" w:hAnsi="Times New Roman" w:cs="Times New Roman"/>
          <w:sz w:val="24"/>
          <w:szCs w:val="24"/>
        </w:rPr>
        <w:t xml:space="preserve">, cost </w:t>
      </w:r>
      <w:r w:rsidR="001442F4" w:rsidRPr="00F56135">
        <w:rPr>
          <w:rFonts w:ascii="Times New Roman" w:hAnsi="Times New Roman" w:cs="Times New Roman"/>
          <w:sz w:val="24"/>
          <w:szCs w:val="24"/>
        </w:rPr>
        <w:t>containment (Gagnon et al, 2009</w:t>
      </w:r>
      <w:r w:rsidRPr="00F56135">
        <w:rPr>
          <w:rFonts w:ascii="Times New Roman" w:hAnsi="Times New Roman" w:cs="Times New Roman"/>
          <w:sz w:val="24"/>
          <w:szCs w:val="24"/>
        </w:rPr>
        <w:t xml:space="preserve">), and health promotion (Haluza and Jungwirth, 2015). </w:t>
      </w:r>
      <w:r w:rsidRPr="00F56135">
        <w:rPr>
          <w:rFonts w:ascii="Times New Roman" w:hAnsi="Times New Roman" w:cs="Times New Roman"/>
          <w:bCs/>
          <w:sz w:val="24"/>
          <w:szCs w:val="24"/>
        </w:rPr>
        <w:t xml:space="preserve">ICT </w:t>
      </w:r>
      <w:r w:rsidRPr="00F56135">
        <w:rPr>
          <w:rFonts w:ascii="Times New Roman" w:hAnsi="Times New Roman" w:cs="Times New Roman"/>
          <w:sz w:val="24"/>
          <w:szCs w:val="24"/>
        </w:rPr>
        <w:t xml:space="preserve">can also improve the quality of care by maintaining accurate records of patients and devices, enhancing their traceability and increasing their availability (Xie and Breen, 2012). ICTs such as barcodes, QR codes and RFID tags (Parnaby and Towill, 2009) can be used to enhance situational awareness and provide greater visibility of staff/product interaction for security purposes. </w:t>
      </w:r>
    </w:p>
    <w:p w14:paraId="2E5CBF50" w14:textId="77777777" w:rsidR="003D09C4" w:rsidRPr="00F56135" w:rsidRDefault="003D09C4" w:rsidP="003D09C4">
      <w:pPr>
        <w:autoSpaceDE w:val="0"/>
        <w:autoSpaceDN w:val="0"/>
        <w:adjustRightInd w:val="0"/>
        <w:spacing w:after="0" w:line="240" w:lineRule="auto"/>
        <w:jc w:val="both"/>
        <w:rPr>
          <w:rFonts w:ascii="Times New Roman" w:hAnsi="Times New Roman" w:cs="Times New Roman"/>
          <w:sz w:val="24"/>
          <w:szCs w:val="24"/>
        </w:rPr>
      </w:pPr>
    </w:p>
    <w:p w14:paraId="372432B6" w14:textId="1FBFB69F" w:rsidR="003D09C4" w:rsidRPr="00F56135" w:rsidRDefault="003D09C4" w:rsidP="003D09C4">
      <w:pPr>
        <w:autoSpaceDE w:val="0"/>
        <w:autoSpaceDN w:val="0"/>
        <w:adjustRightInd w:val="0"/>
        <w:spacing w:after="0" w:line="240" w:lineRule="auto"/>
        <w:jc w:val="both"/>
        <w:rPr>
          <w:rFonts w:ascii="Times New Roman" w:hAnsi="Times New Roman" w:cs="Times New Roman"/>
          <w:sz w:val="24"/>
          <w:szCs w:val="24"/>
        </w:rPr>
      </w:pPr>
      <w:r w:rsidRPr="00F56135">
        <w:rPr>
          <w:rFonts w:ascii="Times New Roman" w:hAnsi="Times New Roman" w:cs="Times New Roman"/>
          <w:sz w:val="24"/>
          <w:szCs w:val="24"/>
        </w:rPr>
        <w:t>All of the above could reduce instances of medication errors and enhance staff/device availability, thus reducing treatment delays. These b</w:t>
      </w:r>
      <w:r w:rsidRPr="00F56135">
        <w:rPr>
          <w:rFonts w:ascii="Times New Roman" w:hAnsi="Times New Roman" w:cs="Times New Roman"/>
          <w:color w:val="000000"/>
          <w:sz w:val="24"/>
          <w:szCs w:val="24"/>
        </w:rPr>
        <w:t xml:space="preserve">enefits potentially </w:t>
      </w:r>
      <w:r w:rsidR="00765196">
        <w:rPr>
          <w:rFonts w:ascii="Times New Roman" w:hAnsi="Times New Roman" w:cs="Times New Roman"/>
          <w:color w:val="000000"/>
          <w:sz w:val="24"/>
          <w:szCs w:val="24"/>
        </w:rPr>
        <w:t>minimise</w:t>
      </w:r>
      <w:r w:rsidRPr="00F56135">
        <w:rPr>
          <w:rFonts w:ascii="Times New Roman" w:hAnsi="Times New Roman" w:cs="Times New Roman"/>
          <w:color w:val="000000"/>
          <w:sz w:val="24"/>
          <w:szCs w:val="24"/>
        </w:rPr>
        <w:t xml:space="preserve"> care costs </w:t>
      </w:r>
      <w:r w:rsidRPr="00F56135">
        <w:rPr>
          <w:rFonts w:ascii="Times New Roman" w:eastAsia="Times New Roman" w:hAnsi="Times New Roman" w:cs="Times New Roman"/>
          <w:sz w:val="24"/>
          <w:szCs w:val="24"/>
        </w:rPr>
        <w:t>and legal ramifications</w:t>
      </w:r>
      <w:r w:rsidRPr="00F56135">
        <w:rPr>
          <w:rFonts w:ascii="Times New Roman" w:hAnsi="Times New Roman" w:cs="Times New Roman"/>
          <w:color w:val="000000"/>
          <w:sz w:val="24"/>
          <w:szCs w:val="24"/>
        </w:rPr>
        <w:t xml:space="preserve">, and help improve organisational competitiveness and public image. </w:t>
      </w:r>
    </w:p>
    <w:p w14:paraId="02BA3102" w14:textId="77777777" w:rsidR="003D09C4" w:rsidRPr="00955221" w:rsidRDefault="003D09C4" w:rsidP="003D09C4">
      <w:pPr>
        <w:autoSpaceDE w:val="0"/>
        <w:autoSpaceDN w:val="0"/>
        <w:adjustRightInd w:val="0"/>
        <w:spacing w:after="0" w:line="240" w:lineRule="auto"/>
        <w:jc w:val="both"/>
        <w:rPr>
          <w:rFonts w:ascii="Times New Roman" w:eastAsia="Times New Roman" w:hAnsi="Times New Roman" w:cs="Times New Roman"/>
          <w:b/>
          <w:sz w:val="24"/>
          <w:szCs w:val="24"/>
          <w:lang w:val="en" w:eastAsia="en-GB"/>
        </w:rPr>
      </w:pPr>
    </w:p>
    <w:p w14:paraId="3BF6D8BE" w14:textId="77777777" w:rsidR="003D09C4" w:rsidRPr="00955221" w:rsidRDefault="003D09C4" w:rsidP="003D09C4">
      <w:pPr>
        <w:pStyle w:val="BodyText"/>
        <w:spacing w:after="0" w:line="240" w:lineRule="auto"/>
        <w:jc w:val="both"/>
        <w:rPr>
          <w:rFonts w:ascii="Times New Roman" w:eastAsia="Times New Roman" w:hAnsi="Times New Roman" w:cs="Times New Roman"/>
          <w:b/>
          <w:i/>
          <w:sz w:val="24"/>
          <w:szCs w:val="24"/>
          <w:lang w:val="en" w:eastAsia="en-GB"/>
        </w:rPr>
      </w:pPr>
      <w:r w:rsidRPr="00955221">
        <w:rPr>
          <w:rFonts w:ascii="Times New Roman" w:eastAsia="Times New Roman" w:hAnsi="Times New Roman" w:cs="Times New Roman"/>
          <w:b/>
          <w:i/>
          <w:sz w:val="24"/>
          <w:szCs w:val="24"/>
          <w:lang w:val="en" w:eastAsia="en-GB"/>
        </w:rPr>
        <w:t>Organisational Context</w:t>
      </w:r>
    </w:p>
    <w:p w14:paraId="07E5C1A7" w14:textId="77777777" w:rsidR="003D09C4" w:rsidRPr="00F56135" w:rsidRDefault="003D09C4" w:rsidP="003D09C4">
      <w:pPr>
        <w:autoSpaceDE w:val="0"/>
        <w:autoSpaceDN w:val="0"/>
        <w:adjustRightInd w:val="0"/>
        <w:spacing w:after="0" w:line="240" w:lineRule="auto"/>
        <w:jc w:val="both"/>
        <w:rPr>
          <w:rFonts w:ascii="Times New Roman" w:eastAsia="Times New Roman" w:hAnsi="Times New Roman" w:cs="Times New Roman"/>
          <w:sz w:val="24"/>
          <w:szCs w:val="24"/>
          <w:lang w:val="en" w:eastAsia="en-GB"/>
        </w:rPr>
      </w:pPr>
      <w:r w:rsidRPr="00F56135">
        <w:rPr>
          <w:rFonts w:ascii="Times New Roman" w:eastAsia="Times New Roman" w:hAnsi="Times New Roman" w:cs="Times New Roman"/>
          <w:sz w:val="24"/>
          <w:szCs w:val="24"/>
          <w:lang w:val="en" w:eastAsia="en-GB"/>
        </w:rPr>
        <w:t xml:space="preserve">The adoption of ICT can only be successful when the perceived benefits can be achieved within the orgnisational context. </w:t>
      </w:r>
    </w:p>
    <w:p w14:paraId="1442D8DF" w14:textId="77777777" w:rsidR="003D09C4" w:rsidRPr="00F56135" w:rsidRDefault="003D09C4" w:rsidP="003D09C4">
      <w:pPr>
        <w:autoSpaceDE w:val="0"/>
        <w:autoSpaceDN w:val="0"/>
        <w:adjustRightInd w:val="0"/>
        <w:spacing w:after="0" w:line="240" w:lineRule="auto"/>
        <w:jc w:val="both"/>
        <w:rPr>
          <w:rFonts w:ascii="Times New Roman" w:eastAsia="Times New Roman" w:hAnsi="Times New Roman" w:cs="Times New Roman"/>
          <w:sz w:val="24"/>
          <w:szCs w:val="24"/>
          <w:lang w:val="en" w:eastAsia="en-GB"/>
        </w:rPr>
      </w:pPr>
    </w:p>
    <w:p w14:paraId="63869523" w14:textId="18CDB74C" w:rsidR="003D09C4" w:rsidRPr="00F56135" w:rsidRDefault="003D09C4" w:rsidP="003D09C4">
      <w:pPr>
        <w:autoSpaceDE w:val="0"/>
        <w:autoSpaceDN w:val="0"/>
        <w:adjustRightInd w:val="0"/>
        <w:spacing w:after="0" w:line="240" w:lineRule="auto"/>
        <w:jc w:val="both"/>
        <w:rPr>
          <w:rFonts w:ascii="Times New Roman" w:hAnsi="Times New Roman" w:cs="Times New Roman"/>
          <w:sz w:val="24"/>
          <w:szCs w:val="24"/>
        </w:rPr>
      </w:pPr>
      <w:r w:rsidRPr="00F56135">
        <w:rPr>
          <w:rFonts w:ascii="Times New Roman" w:eastAsia="Times New Roman" w:hAnsi="Times New Roman" w:cs="Times New Roman"/>
          <w:sz w:val="24"/>
          <w:szCs w:val="24"/>
          <w:lang w:val="en" w:eastAsia="en-GB"/>
        </w:rPr>
        <w:t>Organisation size is an influencing factor on an organisation’s adoption of ICT.  Larger organisations are more inclined to adopt ICT as they have more resources and gre</w:t>
      </w:r>
      <w:r w:rsidR="001442F4" w:rsidRPr="00F56135">
        <w:rPr>
          <w:rFonts w:ascii="Times New Roman" w:eastAsia="Times New Roman" w:hAnsi="Times New Roman" w:cs="Times New Roman"/>
          <w:sz w:val="24"/>
          <w:szCs w:val="24"/>
          <w:lang w:val="en" w:eastAsia="en-GB"/>
        </w:rPr>
        <w:t>a</w:t>
      </w:r>
      <w:r w:rsidRPr="00F56135">
        <w:rPr>
          <w:rFonts w:ascii="Times New Roman" w:eastAsia="Times New Roman" w:hAnsi="Times New Roman" w:cs="Times New Roman"/>
          <w:sz w:val="24"/>
          <w:szCs w:val="24"/>
          <w:lang w:val="en" w:eastAsia="en-GB"/>
        </w:rPr>
        <w:t xml:space="preserve">ter ability to implement the project (Frambach and Schillewaert, 2002). NHS trusts considered in this research </w:t>
      </w:r>
      <w:r w:rsidRPr="00F56135">
        <w:rPr>
          <w:rFonts w:ascii="Times New Roman" w:hAnsi="Times New Roman" w:cs="Times New Roman"/>
          <w:sz w:val="24"/>
          <w:szCs w:val="24"/>
        </w:rPr>
        <w:t xml:space="preserve">are large service sector organisations, in terms of both employee headcount and value added. Therefore, they could have more resources to invest in ICT adoption and staff training. However, the NHS is under </w:t>
      </w:r>
      <w:r w:rsidRPr="00F56135">
        <w:rPr>
          <w:rFonts w:ascii="Times New Roman" w:eastAsia="Times New Roman" w:hAnsi="Times New Roman" w:cs="Times New Roman"/>
          <w:sz w:val="24"/>
          <w:szCs w:val="24"/>
        </w:rPr>
        <w:t>pressure to make unprecedented efficiency savings</w:t>
      </w:r>
      <w:r w:rsidRPr="00F56135">
        <w:rPr>
          <w:rFonts w:ascii="Times New Roman" w:hAnsi="Times New Roman" w:cs="Times New Roman"/>
          <w:sz w:val="24"/>
          <w:szCs w:val="24"/>
        </w:rPr>
        <w:t>, which means funds available for ICT investment may be limited.</w:t>
      </w:r>
    </w:p>
    <w:p w14:paraId="3D144D69" w14:textId="77777777" w:rsidR="003D09C4" w:rsidRPr="00F56135" w:rsidRDefault="003D09C4" w:rsidP="003D09C4">
      <w:pPr>
        <w:autoSpaceDE w:val="0"/>
        <w:autoSpaceDN w:val="0"/>
        <w:adjustRightInd w:val="0"/>
        <w:spacing w:after="0" w:line="240" w:lineRule="auto"/>
        <w:jc w:val="both"/>
        <w:rPr>
          <w:rFonts w:ascii="Times New Roman" w:hAnsi="Times New Roman" w:cs="Times New Roman"/>
          <w:sz w:val="24"/>
          <w:szCs w:val="24"/>
        </w:rPr>
      </w:pPr>
    </w:p>
    <w:p w14:paraId="4EEA8BFC" w14:textId="26FDA7AB" w:rsidR="003D09C4" w:rsidRPr="00F56135" w:rsidRDefault="003D09C4" w:rsidP="003D09C4">
      <w:pPr>
        <w:autoSpaceDE w:val="0"/>
        <w:autoSpaceDN w:val="0"/>
        <w:adjustRightInd w:val="0"/>
        <w:spacing w:after="0" w:line="240" w:lineRule="auto"/>
        <w:jc w:val="both"/>
        <w:rPr>
          <w:rFonts w:ascii="Times New Roman" w:hAnsi="Times New Roman" w:cs="Times New Roman"/>
          <w:sz w:val="21"/>
          <w:szCs w:val="21"/>
        </w:rPr>
      </w:pPr>
      <w:r w:rsidRPr="00F56135">
        <w:rPr>
          <w:rFonts w:ascii="Times New Roman" w:eastAsia="Times New Roman" w:hAnsi="Times New Roman" w:cs="Times New Roman"/>
          <w:sz w:val="24"/>
          <w:szCs w:val="24"/>
          <w:lang w:val="en" w:eastAsia="en-GB"/>
        </w:rPr>
        <w:t xml:space="preserve">Top management support is crucial in enhancing the incorporation of ICT into business processes (Ragu-Nathan et al., 2004) and in reinforcing the degree of commitment of all employees to the implementation (Lee and Kim, 2007). </w:t>
      </w:r>
      <w:r w:rsidRPr="00F56135">
        <w:rPr>
          <w:rFonts w:ascii="Times New Roman" w:hAnsi="Times New Roman" w:cs="Times New Roman"/>
          <w:sz w:val="24"/>
          <w:szCs w:val="24"/>
        </w:rPr>
        <w:t xml:space="preserve">Introduction of a modern ICT-enabled healthcare system has become a national priority for government, with leadership coming from the top management in the Department of Health (DoH, 2012). This is in line </w:t>
      </w:r>
      <w:r w:rsidRPr="00F56135">
        <w:rPr>
          <w:rFonts w:ascii="Times New Roman" w:hAnsi="Times New Roman" w:cs="Times New Roman"/>
          <w:sz w:val="24"/>
          <w:szCs w:val="24"/>
        </w:rPr>
        <w:lastRenderedPageBreak/>
        <w:t xml:space="preserve">with the concept that applying ICT to manage RE of medical devices also requires top management support. </w:t>
      </w:r>
    </w:p>
    <w:p w14:paraId="17093065" w14:textId="77777777" w:rsidR="003D09C4" w:rsidRPr="00F56135" w:rsidRDefault="003D09C4" w:rsidP="003D09C4">
      <w:pPr>
        <w:autoSpaceDE w:val="0"/>
        <w:autoSpaceDN w:val="0"/>
        <w:adjustRightInd w:val="0"/>
        <w:spacing w:after="0" w:line="240" w:lineRule="auto"/>
        <w:jc w:val="both"/>
        <w:rPr>
          <w:rFonts w:ascii="Times New Roman" w:eastAsia="Times New Roman" w:hAnsi="Times New Roman" w:cs="Times New Roman"/>
          <w:sz w:val="24"/>
          <w:szCs w:val="24"/>
          <w:lang w:val="en" w:eastAsia="en-GB"/>
        </w:rPr>
      </w:pPr>
    </w:p>
    <w:p w14:paraId="5692511B" w14:textId="224B72D7" w:rsidR="003D09C4" w:rsidRPr="00F56135" w:rsidRDefault="003D09C4" w:rsidP="003D09C4">
      <w:pPr>
        <w:autoSpaceDE w:val="0"/>
        <w:autoSpaceDN w:val="0"/>
        <w:adjustRightInd w:val="0"/>
        <w:spacing w:after="0" w:line="240" w:lineRule="auto"/>
        <w:jc w:val="both"/>
        <w:rPr>
          <w:rFonts w:ascii="Times New Roman" w:hAnsi="Times New Roman" w:cs="Times New Roman"/>
          <w:sz w:val="24"/>
          <w:szCs w:val="24"/>
        </w:rPr>
      </w:pPr>
      <w:r w:rsidRPr="00F56135">
        <w:rPr>
          <w:rFonts w:ascii="Times New Roman" w:eastAsia="Times New Roman" w:hAnsi="Times New Roman" w:cs="Times New Roman"/>
          <w:sz w:val="24"/>
          <w:szCs w:val="24"/>
          <w:lang w:val="en" w:eastAsia="en-GB"/>
        </w:rPr>
        <w:t xml:space="preserve">Sufficient organisational resources (financial resources, human resources, technical knowledge etc.) are also major predictors of IT adoption. ICT adoption is essentially an investment decision, which requires large financial investment and has a long term effect on organisational operations (Nguyen, 2013). The levels of ICT expertise existing within an organisation influence the levels of ICT utilisation. </w:t>
      </w:r>
      <w:r w:rsidRPr="00F56135">
        <w:rPr>
          <w:rFonts w:ascii="Times New Roman" w:hAnsi="Times New Roman" w:cs="Times New Roman"/>
          <w:sz w:val="24"/>
          <w:szCs w:val="24"/>
        </w:rPr>
        <w:t xml:space="preserve">ICT users’ technical knowledge, training, attitudes and intention toward IT, and engagement in </w:t>
      </w:r>
      <w:r w:rsidR="00765196">
        <w:rPr>
          <w:rFonts w:ascii="Times New Roman" w:hAnsi="Times New Roman" w:cs="Times New Roman"/>
          <w:sz w:val="24"/>
          <w:szCs w:val="24"/>
        </w:rPr>
        <w:t xml:space="preserve">the </w:t>
      </w:r>
      <w:r w:rsidRPr="00F56135">
        <w:rPr>
          <w:rFonts w:ascii="Times New Roman" w:hAnsi="Times New Roman" w:cs="Times New Roman"/>
          <w:sz w:val="24"/>
          <w:szCs w:val="24"/>
        </w:rPr>
        <w:t>adoption process impact ICT adoption (Caldeira and Ward, 2003). For an NHS trust, an appropriate resource base is a critical factor for investing in ICT and implementing and integrating ICT into the trusts, as well as making use of the full potential of ICT systems. The healthcare sector prioritises medical trea</w:t>
      </w:r>
      <w:r w:rsidR="00917FDC">
        <w:rPr>
          <w:rFonts w:ascii="Times New Roman" w:hAnsi="Times New Roman" w:cs="Times New Roman"/>
          <w:sz w:val="24"/>
          <w:szCs w:val="24"/>
        </w:rPr>
        <w:t>tment and patients, and the perception is that this sector generally lacks proficient in-house ICT skills. The e</w:t>
      </w:r>
      <w:r w:rsidRPr="00F56135">
        <w:rPr>
          <w:rFonts w:ascii="Times New Roman" w:hAnsi="Times New Roman" w:cs="Times New Roman"/>
          <w:sz w:val="24"/>
          <w:szCs w:val="24"/>
        </w:rPr>
        <w:t xml:space="preserve">ffective use of ICT in </w:t>
      </w:r>
      <w:r w:rsidR="00917FDC">
        <w:rPr>
          <w:rFonts w:ascii="Times New Roman" w:hAnsi="Times New Roman" w:cs="Times New Roman"/>
          <w:sz w:val="24"/>
          <w:szCs w:val="24"/>
        </w:rPr>
        <w:t>T</w:t>
      </w:r>
      <w:r w:rsidRPr="00F56135">
        <w:rPr>
          <w:rFonts w:ascii="Times New Roman" w:hAnsi="Times New Roman" w:cs="Times New Roman"/>
          <w:sz w:val="24"/>
          <w:szCs w:val="24"/>
        </w:rPr>
        <w:t xml:space="preserve">rusts requires </w:t>
      </w:r>
      <w:r w:rsidR="00917FDC">
        <w:rPr>
          <w:rFonts w:ascii="Times New Roman" w:hAnsi="Times New Roman" w:cs="Times New Roman"/>
          <w:sz w:val="24"/>
          <w:szCs w:val="24"/>
        </w:rPr>
        <w:t>good users training</w:t>
      </w:r>
      <w:r w:rsidRPr="00F56135">
        <w:rPr>
          <w:rFonts w:ascii="Times New Roman" w:hAnsi="Times New Roman" w:cs="Times New Roman"/>
          <w:sz w:val="24"/>
          <w:szCs w:val="24"/>
        </w:rPr>
        <w:t>; therefore, only when an NHS organisation has a sufficient am</w:t>
      </w:r>
      <w:r w:rsidR="004276FA">
        <w:rPr>
          <w:rFonts w:ascii="Times New Roman" w:hAnsi="Times New Roman" w:cs="Times New Roman"/>
          <w:sz w:val="24"/>
          <w:szCs w:val="24"/>
        </w:rPr>
        <w:t xml:space="preserve">ount of requisite resources can they be deemed </w:t>
      </w:r>
      <w:r w:rsidRPr="00F56135">
        <w:rPr>
          <w:rFonts w:ascii="Times New Roman" w:hAnsi="Times New Roman" w:cs="Times New Roman"/>
          <w:sz w:val="24"/>
          <w:szCs w:val="24"/>
        </w:rPr>
        <w:t xml:space="preserve">ready for adopting and using ICTs. </w:t>
      </w:r>
    </w:p>
    <w:p w14:paraId="463E5E69" w14:textId="77777777" w:rsidR="003D09C4" w:rsidRDefault="003D09C4" w:rsidP="000C4E29">
      <w:pPr>
        <w:autoSpaceDE w:val="0"/>
        <w:autoSpaceDN w:val="0"/>
        <w:adjustRightInd w:val="0"/>
        <w:spacing w:after="0" w:line="240" w:lineRule="auto"/>
        <w:rPr>
          <w:rFonts w:ascii="Times New Roman" w:hAnsi="Times New Roman" w:cs="Times New Roman"/>
          <w:b/>
          <w:sz w:val="24"/>
          <w:szCs w:val="24"/>
        </w:rPr>
      </w:pPr>
    </w:p>
    <w:p w14:paraId="61B8C7AC" w14:textId="77777777" w:rsidR="00664DB2" w:rsidRPr="007E72A2" w:rsidRDefault="00D51B7C" w:rsidP="00FA33D0">
      <w:pPr>
        <w:autoSpaceDE w:val="0"/>
        <w:autoSpaceDN w:val="0"/>
        <w:adjustRightInd w:val="0"/>
        <w:spacing w:after="0" w:line="240" w:lineRule="auto"/>
        <w:jc w:val="both"/>
        <w:rPr>
          <w:rFonts w:ascii="Times New Roman" w:hAnsi="Times New Roman" w:cs="Times New Roman"/>
          <w:color w:val="000000"/>
          <w:sz w:val="24"/>
          <w:szCs w:val="24"/>
        </w:rPr>
      </w:pPr>
      <w:r>
        <w:object w:dxaOrig="12237" w:dyaOrig="5200" w14:anchorId="41555A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2pt;height:191.4pt" o:ole="">
            <v:imagedata r:id="rId8" o:title=""/>
          </v:shape>
          <o:OLEObject Type="Embed" ProgID="Visio.Drawing.11" ShapeID="_x0000_i1025" DrawAspect="Content" ObjectID="_1549286685" r:id="rId9"/>
        </w:object>
      </w:r>
    </w:p>
    <w:p w14:paraId="08D0F00C" w14:textId="77777777" w:rsidR="00522353" w:rsidRDefault="00FA33D0" w:rsidP="00522353">
      <w:pPr>
        <w:autoSpaceDE w:val="0"/>
        <w:autoSpaceDN w:val="0"/>
        <w:adjustRightInd w:val="0"/>
        <w:spacing w:after="0" w:line="240" w:lineRule="auto"/>
        <w:jc w:val="center"/>
        <w:rPr>
          <w:rFonts w:ascii="Times New Roman" w:hAnsi="Times New Roman" w:cs="Times New Roman"/>
          <w:color w:val="000000"/>
          <w:sz w:val="24"/>
          <w:szCs w:val="24"/>
        </w:rPr>
      </w:pPr>
      <w:r w:rsidRPr="007E72A2">
        <w:rPr>
          <w:rFonts w:ascii="Times New Roman" w:hAnsi="Times New Roman" w:cs="Times New Roman"/>
          <w:color w:val="000000"/>
          <w:sz w:val="24"/>
          <w:szCs w:val="24"/>
        </w:rPr>
        <w:t>Fig</w:t>
      </w:r>
      <w:r w:rsidR="005B513F">
        <w:rPr>
          <w:rFonts w:ascii="Times New Roman" w:hAnsi="Times New Roman" w:cs="Times New Roman"/>
          <w:color w:val="000000"/>
          <w:sz w:val="24"/>
          <w:szCs w:val="24"/>
        </w:rPr>
        <w:t>ure</w:t>
      </w:r>
      <w:r w:rsidR="00210075">
        <w:rPr>
          <w:rFonts w:ascii="Times New Roman" w:hAnsi="Times New Roman" w:cs="Times New Roman"/>
          <w:color w:val="000000"/>
          <w:sz w:val="24"/>
          <w:szCs w:val="24"/>
        </w:rPr>
        <w:t xml:space="preserve"> </w:t>
      </w:r>
      <w:r w:rsidRPr="007E72A2">
        <w:rPr>
          <w:rFonts w:ascii="Times New Roman" w:hAnsi="Times New Roman" w:cs="Times New Roman"/>
          <w:color w:val="000000"/>
          <w:sz w:val="24"/>
          <w:szCs w:val="24"/>
        </w:rPr>
        <w:t>1</w:t>
      </w:r>
      <w:r w:rsidR="00845168">
        <w:rPr>
          <w:rFonts w:ascii="Times New Roman" w:hAnsi="Times New Roman" w:cs="Times New Roman"/>
          <w:color w:val="000000"/>
          <w:sz w:val="24"/>
          <w:szCs w:val="24"/>
        </w:rPr>
        <w:t>.</w:t>
      </w:r>
      <w:r w:rsidR="007C7B8E">
        <w:rPr>
          <w:rFonts w:ascii="Times New Roman" w:hAnsi="Times New Roman" w:cs="Times New Roman"/>
          <w:color w:val="000000"/>
          <w:sz w:val="24"/>
          <w:szCs w:val="24"/>
        </w:rPr>
        <w:t xml:space="preserve"> </w:t>
      </w:r>
      <w:r w:rsidRPr="007E72A2">
        <w:rPr>
          <w:rFonts w:ascii="Times New Roman" w:hAnsi="Times New Roman" w:cs="Times New Roman"/>
          <w:color w:val="000000"/>
          <w:sz w:val="24"/>
          <w:szCs w:val="24"/>
        </w:rPr>
        <w:t xml:space="preserve"> </w:t>
      </w:r>
      <w:r w:rsidR="0099211B">
        <w:rPr>
          <w:rFonts w:ascii="Times New Roman" w:hAnsi="Times New Roman" w:cs="Times New Roman"/>
          <w:color w:val="000000"/>
          <w:sz w:val="24"/>
          <w:szCs w:val="24"/>
        </w:rPr>
        <w:t>Research model</w:t>
      </w:r>
    </w:p>
    <w:p w14:paraId="5295B8AD" w14:textId="77777777" w:rsidR="00D51B7C" w:rsidRDefault="00D51B7C" w:rsidP="00522353">
      <w:pPr>
        <w:autoSpaceDE w:val="0"/>
        <w:autoSpaceDN w:val="0"/>
        <w:adjustRightInd w:val="0"/>
        <w:spacing w:after="0" w:line="240" w:lineRule="auto"/>
        <w:jc w:val="center"/>
        <w:rPr>
          <w:rFonts w:ascii="Times New Roman" w:hAnsi="Times New Roman" w:cs="Times New Roman"/>
          <w:color w:val="000000"/>
          <w:sz w:val="24"/>
          <w:szCs w:val="24"/>
        </w:rPr>
      </w:pPr>
    </w:p>
    <w:p w14:paraId="54DAA727" w14:textId="77777777" w:rsidR="00FA33D0" w:rsidRPr="001C36F0" w:rsidRDefault="00FA33D0" w:rsidP="005030BB">
      <w:pPr>
        <w:pStyle w:val="ListParagraph"/>
        <w:numPr>
          <w:ilvl w:val="1"/>
          <w:numId w:val="1"/>
        </w:numPr>
        <w:jc w:val="both"/>
        <w:rPr>
          <w:rFonts w:ascii="Times New Roman" w:hAnsi="Times New Roman" w:cs="Times New Roman"/>
          <w:b/>
          <w:i/>
          <w:sz w:val="24"/>
          <w:szCs w:val="24"/>
        </w:rPr>
      </w:pPr>
      <w:r w:rsidRPr="001C36F0">
        <w:rPr>
          <w:rFonts w:ascii="Times New Roman" w:hAnsi="Times New Roman" w:cs="Times New Roman"/>
          <w:b/>
          <w:i/>
          <w:sz w:val="24"/>
          <w:szCs w:val="24"/>
        </w:rPr>
        <w:t>Research methodologies</w:t>
      </w:r>
    </w:p>
    <w:p w14:paraId="634B68FE" w14:textId="77777777" w:rsidR="001E546D" w:rsidRDefault="00702A9A" w:rsidP="0086168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 initial consultation with 1</w:t>
      </w:r>
      <w:r w:rsidR="00E84F34">
        <w:rPr>
          <w:rFonts w:ascii="Times New Roman" w:hAnsi="Times New Roman" w:cs="Times New Roman"/>
          <w:sz w:val="24"/>
          <w:szCs w:val="24"/>
        </w:rPr>
        <w:t>2</w:t>
      </w:r>
      <w:r w:rsidR="002F040D">
        <w:rPr>
          <w:rFonts w:ascii="Times New Roman" w:hAnsi="Times New Roman" w:cs="Times New Roman"/>
          <w:sz w:val="24"/>
          <w:szCs w:val="24"/>
        </w:rPr>
        <w:t xml:space="preserve"> healthcare professionals was conducted in the form of </w:t>
      </w:r>
      <w:r w:rsidR="00A90B99">
        <w:rPr>
          <w:rFonts w:ascii="Times New Roman" w:hAnsi="Times New Roman" w:cs="Times New Roman"/>
          <w:sz w:val="24"/>
          <w:szCs w:val="24"/>
        </w:rPr>
        <w:t xml:space="preserve">a </w:t>
      </w:r>
      <w:r w:rsidR="002F040D">
        <w:rPr>
          <w:rFonts w:ascii="Times New Roman" w:hAnsi="Times New Roman" w:cs="Times New Roman"/>
          <w:sz w:val="24"/>
          <w:szCs w:val="24"/>
        </w:rPr>
        <w:t>questionnaire as the preliminary research, in order to obtain an initial understanding</w:t>
      </w:r>
      <w:r w:rsidR="00E80538">
        <w:rPr>
          <w:rFonts w:ascii="Times New Roman" w:hAnsi="Times New Roman" w:cs="Times New Roman"/>
          <w:sz w:val="24"/>
          <w:szCs w:val="24"/>
        </w:rPr>
        <w:t xml:space="preserve"> of ICT use in RE of medical devices</w:t>
      </w:r>
      <w:r w:rsidR="002F040D">
        <w:rPr>
          <w:rFonts w:ascii="Times New Roman" w:hAnsi="Times New Roman" w:cs="Times New Roman"/>
          <w:sz w:val="24"/>
          <w:szCs w:val="24"/>
        </w:rPr>
        <w:t xml:space="preserve">. </w:t>
      </w:r>
      <w:r w:rsidR="0068482F">
        <w:rPr>
          <w:rFonts w:ascii="Times New Roman" w:hAnsi="Times New Roman" w:cs="Times New Roman"/>
          <w:sz w:val="24"/>
          <w:szCs w:val="24"/>
        </w:rPr>
        <w:t>Further to this, two</w:t>
      </w:r>
      <w:r w:rsidR="002F040D">
        <w:rPr>
          <w:rFonts w:ascii="Times New Roman" w:hAnsi="Times New Roman" w:cs="Times New Roman"/>
          <w:sz w:val="24"/>
          <w:szCs w:val="24"/>
        </w:rPr>
        <w:t xml:space="preserve"> primary case studies were conducted to </w:t>
      </w:r>
      <w:r w:rsidR="00733E72" w:rsidRPr="00733E72">
        <w:rPr>
          <w:rFonts w:ascii="Times New Roman" w:hAnsi="Times New Roman" w:cs="Times New Roman"/>
          <w:sz w:val="24"/>
          <w:szCs w:val="24"/>
        </w:rPr>
        <w:t>collect more insightful data and information</w:t>
      </w:r>
      <w:r w:rsidR="0068482F">
        <w:rPr>
          <w:rFonts w:ascii="Times New Roman" w:hAnsi="Times New Roman" w:cs="Times New Roman"/>
          <w:sz w:val="24"/>
          <w:szCs w:val="24"/>
        </w:rPr>
        <w:t xml:space="preserve"> on research questions.  </w:t>
      </w:r>
    </w:p>
    <w:p w14:paraId="5F07D2B4" w14:textId="77777777" w:rsidR="00117883" w:rsidRDefault="00117883" w:rsidP="00861689">
      <w:pPr>
        <w:autoSpaceDE w:val="0"/>
        <w:autoSpaceDN w:val="0"/>
        <w:adjustRightInd w:val="0"/>
        <w:spacing w:after="0" w:line="240" w:lineRule="auto"/>
        <w:jc w:val="both"/>
        <w:rPr>
          <w:rFonts w:ascii="Times New Roman" w:hAnsi="Times New Roman" w:cs="Times New Roman"/>
          <w:sz w:val="24"/>
          <w:szCs w:val="24"/>
        </w:rPr>
      </w:pPr>
    </w:p>
    <w:p w14:paraId="4A2B3BF3" w14:textId="77777777" w:rsidR="001E546D" w:rsidRPr="00F827C6" w:rsidRDefault="005F0F00" w:rsidP="00F827C6">
      <w:pPr>
        <w:ind w:firstLine="720"/>
        <w:rPr>
          <w:rFonts w:ascii="Times New Roman" w:hAnsi="Times New Roman" w:cs="Times New Roman"/>
          <w:i/>
          <w:sz w:val="24"/>
          <w:szCs w:val="24"/>
        </w:rPr>
      </w:pPr>
      <w:r>
        <w:rPr>
          <w:rFonts w:ascii="Times New Roman" w:hAnsi="Times New Roman" w:cs="Times New Roman"/>
          <w:i/>
          <w:sz w:val="24"/>
          <w:szCs w:val="24"/>
        </w:rPr>
        <w:t>3</w:t>
      </w:r>
      <w:r w:rsidR="00F827C6" w:rsidRPr="00F827C6">
        <w:rPr>
          <w:rFonts w:ascii="Times New Roman" w:hAnsi="Times New Roman" w:cs="Times New Roman"/>
          <w:i/>
          <w:sz w:val="24"/>
          <w:szCs w:val="24"/>
        </w:rPr>
        <w:t xml:space="preserve">.2.1 </w:t>
      </w:r>
      <w:r w:rsidR="001E546D" w:rsidRPr="00F827C6">
        <w:rPr>
          <w:rFonts w:ascii="Times New Roman" w:hAnsi="Times New Roman" w:cs="Times New Roman"/>
          <w:i/>
          <w:sz w:val="24"/>
          <w:szCs w:val="24"/>
        </w:rPr>
        <w:t>Questionnaire design</w:t>
      </w:r>
    </w:p>
    <w:p w14:paraId="77A7BD14" w14:textId="5842C0FB" w:rsidR="00BE457C" w:rsidRDefault="004122A7" w:rsidP="00717B22">
      <w:pPr>
        <w:autoSpaceDE w:val="0"/>
        <w:autoSpaceDN w:val="0"/>
        <w:adjustRightInd w:val="0"/>
        <w:spacing w:after="0" w:line="240" w:lineRule="auto"/>
        <w:jc w:val="both"/>
        <w:rPr>
          <w:rFonts w:ascii="Times New Roman" w:hAnsi="Times New Roman" w:cs="Times New Roman"/>
          <w:color w:val="000000"/>
          <w:sz w:val="24"/>
          <w:szCs w:val="24"/>
        </w:rPr>
      </w:pPr>
      <w:r w:rsidRPr="004122A7">
        <w:rPr>
          <w:rFonts w:ascii="Times New Roman" w:hAnsi="Times New Roman" w:cs="Times New Roman"/>
          <w:b/>
          <w:color w:val="000000"/>
          <w:sz w:val="24"/>
          <w:szCs w:val="24"/>
        </w:rPr>
        <w:t>Questionnaires have advantages in that they are cheap and do not require much effort from questioners in design and administration. The standardised answers make it simple to compile data.</w:t>
      </w:r>
      <w:r>
        <w:rPr>
          <w:rFonts w:ascii="Times New Roman" w:hAnsi="Times New Roman" w:cs="Times New Roman"/>
          <w:color w:val="000000"/>
          <w:sz w:val="24"/>
          <w:szCs w:val="24"/>
        </w:rPr>
        <w:t xml:space="preserve">  A</w:t>
      </w:r>
      <w:r w:rsidR="00BB213A">
        <w:rPr>
          <w:rFonts w:ascii="Times New Roman" w:hAnsi="Times New Roman" w:cs="Times New Roman"/>
          <w:color w:val="000000"/>
          <w:sz w:val="24"/>
          <w:szCs w:val="24"/>
        </w:rPr>
        <w:t xml:space="preserve"> questionnaire </w:t>
      </w:r>
      <w:r w:rsidR="00361357">
        <w:rPr>
          <w:rFonts w:ascii="Times New Roman" w:hAnsi="Times New Roman" w:cs="Times New Roman"/>
          <w:color w:val="000000"/>
          <w:sz w:val="24"/>
          <w:szCs w:val="24"/>
        </w:rPr>
        <w:t>consist</w:t>
      </w:r>
      <w:r w:rsidR="00BB213A">
        <w:rPr>
          <w:rFonts w:ascii="Times New Roman" w:hAnsi="Times New Roman" w:cs="Times New Roman"/>
          <w:color w:val="000000"/>
          <w:sz w:val="24"/>
          <w:szCs w:val="24"/>
        </w:rPr>
        <w:t>ing</w:t>
      </w:r>
      <w:r w:rsidR="00361357">
        <w:rPr>
          <w:rFonts w:ascii="Times New Roman" w:hAnsi="Times New Roman" w:cs="Times New Roman"/>
          <w:color w:val="000000"/>
          <w:sz w:val="24"/>
          <w:szCs w:val="24"/>
        </w:rPr>
        <w:t xml:space="preserve"> of factual questions and open ended questions</w:t>
      </w:r>
      <w:r w:rsidR="00BB213A">
        <w:rPr>
          <w:rFonts w:ascii="Times New Roman" w:hAnsi="Times New Roman" w:cs="Times New Roman"/>
          <w:color w:val="000000"/>
          <w:sz w:val="24"/>
          <w:szCs w:val="24"/>
        </w:rPr>
        <w:t xml:space="preserve"> </w:t>
      </w:r>
      <w:r w:rsidR="004A0A11">
        <w:rPr>
          <w:rFonts w:ascii="Times New Roman" w:hAnsi="Times New Roman" w:cs="Times New Roman"/>
          <w:color w:val="000000"/>
          <w:sz w:val="24"/>
          <w:szCs w:val="24"/>
        </w:rPr>
        <w:t>wa</w:t>
      </w:r>
      <w:r w:rsidR="00361357">
        <w:rPr>
          <w:rFonts w:ascii="Times New Roman" w:hAnsi="Times New Roman" w:cs="Times New Roman"/>
          <w:color w:val="000000"/>
          <w:sz w:val="24"/>
          <w:szCs w:val="24"/>
        </w:rPr>
        <w:t>s designed</w:t>
      </w:r>
      <w:r w:rsidR="00D96461">
        <w:rPr>
          <w:rFonts w:ascii="Times New Roman" w:hAnsi="Times New Roman" w:cs="Times New Roman"/>
          <w:color w:val="000000"/>
          <w:sz w:val="24"/>
          <w:szCs w:val="24"/>
        </w:rPr>
        <w:t xml:space="preserve"> (see Appendix 1)</w:t>
      </w:r>
      <w:r w:rsidR="00702A9A">
        <w:rPr>
          <w:rFonts w:ascii="Times New Roman" w:hAnsi="Times New Roman" w:cs="Times New Roman"/>
          <w:color w:val="000000"/>
          <w:sz w:val="24"/>
          <w:szCs w:val="24"/>
        </w:rPr>
        <w:t xml:space="preserve">. </w:t>
      </w:r>
      <w:r w:rsidR="00361357">
        <w:rPr>
          <w:rFonts w:ascii="Times New Roman" w:hAnsi="Times New Roman" w:cs="Times New Roman"/>
          <w:color w:val="000000"/>
          <w:sz w:val="24"/>
          <w:szCs w:val="24"/>
        </w:rPr>
        <w:t>To help the respondent</w:t>
      </w:r>
      <w:r w:rsidR="00C1197C">
        <w:rPr>
          <w:rFonts w:ascii="Times New Roman" w:hAnsi="Times New Roman" w:cs="Times New Roman"/>
          <w:color w:val="000000"/>
          <w:sz w:val="24"/>
          <w:szCs w:val="24"/>
        </w:rPr>
        <w:t>s</w:t>
      </w:r>
      <w:r w:rsidR="00361357">
        <w:rPr>
          <w:rFonts w:ascii="Times New Roman" w:hAnsi="Times New Roman" w:cs="Times New Roman"/>
          <w:color w:val="000000"/>
          <w:sz w:val="24"/>
          <w:szCs w:val="24"/>
        </w:rPr>
        <w:t xml:space="preserve"> contex</w:t>
      </w:r>
      <w:r w:rsidR="004A5FD9">
        <w:rPr>
          <w:rFonts w:ascii="Times New Roman" w:hAnsi="Times New Roman" w:cs="Times New Roman"/>
          <w:color w:val="000000"/>
          <w:sz w:val="24"/>
          <w:szCs w:val="24"/>
        </w:rPr>
        <w:t>t</w:t>
      </w:r>
      <w:r w:rsidR="00361357">
        <w:rPr>
          <w:rFonts w:ascii="Times New Roman" w:hAnsi="Times New Roman" w:cs="Times New Roman"/>
          <w:color w:val="000000"/>
          <w:sz w:val="24"/>
          <w:szCs w:val="24"/>
        </w:rPr>
        <w:t xml:space="preserve">ualise the subsequent questions, questions </w:t>
      </w:r>
      <w:r w:rsidR="004A0A11">
        <w:rPr>
          <w:rFonts w:ascii="Times New Roman" w:hAnsi="Times New Roman" w:cs="Times New Roman"/>
          <w:color w:val="000000"/>
          <w:sz w:val="24"/>
          <w:szCs w:val="24"/>
        </w:rPr>
        <w:t>we</w:t>
      </w:r>
      <w:r w:rsidR="00361357">
        <w:rPr>
          <w:rFonts w:ascii="Times New Roman" w:hAnsi="Times New Roman" w:cs="Times New Roman"/>
          <w:color w:val="000000"/>
          <w:sz w:val="24"/>
          <w:szCs w:val="24"/>
        </w:rPr>
        <w:t xml:space="preserve">re grouped </w:t>
      </w:r>
      <w:r w:rsidR="00B64EF9">
        <w:rPr>
          <w:rFonts w:ascii="Times New Roman" w:hAnsi="Times New Roman" w:cs="Times New Roman"/>
          <w:color w:val="000000"/>
          <w:sz w:val="24"/>
          <w:szCs w:val="24"/>
        </w:rPr>
        <w:t>in</w:t>
      </w:r>
      <w:r w:rsidR="00361357">
        <w:rPr>
          <w:rFonts w:ascii="Times New Roman" w:hAnsi="Times New Roman" w:cs="Times New Roman"/>
          <w:color w:val="000000"/>
          <w:sz w:val="24"/>
          <w:szCs w:val="24"/>
        </w:rPr>
        <w:t xml:space="preserve"> two themed sections. </w:t>
      </w:r>
      <w:r w:rsidR="00172B56">
        <w:rPr>
          <w:rFonts w:ascii="Times New Roman" w:hAnsi="Times New Roman" w:cs="Times New Roman"/>
          <w:color w:val="000000"/>
          <w:sz w:val="24"/>
          <w:szCs w:val="24"/>
        </w:rPr>
        <w:t>Section one focuse</w:t>
      </w:r>
      <w:r w:rsidR="00B64EF9">
        <w:rPr>
          <w:rFonts w:ascii="Times New Roman" w:hAnsi="Times New Roman" w:cs="Times New Roman"/>
          <w:color w:val="000000"/>
          <w:sz w:val="24"/>
          <w:szCs w:val="24"/>
        </w:rPr>
        <w:t>s</w:t>
      </w:r>
      <w:r w:rsidR="00172B56">
        <w:rPr>
          <w:rFonts w:ascii="Times New Roman" w:hAnsi="Times New Roman" w:cs="Times New Roman"/>
          <w:color w:val="000000"/>
          <w:sz w:val="24"/>
          <w:szCs w:val="24"/>
        </w:rPr>
        <w:t xml:space="preserve"> </w:t>
      </w:r>
      <w:r w:rsidR="00172B56">
        <w:rPr>
          <w:rFonts w:ascii="Times New Roman" w:hAnsi="Times New Roman" w:cs="Times New Roman"/>
          <w:color w:val="000000"/>
          <w:sz w:val="24"/>
          <w:szCs w:val="24"/>
        </w:rPr>
        <w:lastRenderedPageBreak/>
        <w:t xml:space="preserve">on </w:t>
      </w:r>
      <w:r w:rsidR="00AE0110">
        <w:rPr>
          <w:rFonts w:ascii="Times New Roman" w:hAnsi="Times New Roman" w:cs="Times New Roman"/>
          <w:color w:val="000000"/>
          <w:sz w:val="24"/>
          <w:szCs w:val="24"/>
        </w:rPr>
        <w:t>device</w:t>
      </w:r>
      <w:r w:rsidR="004A5FD9">
        <w:rPr>
          <w:rFonts w:ascii="Times New Roman" w:hAnsi="Times New Roman" w:cs="Times New Roman"/>
          <w:color w:val="000000"/>
          <w:sz w:val="24"/>
          <w:szCs w:val="24"/>
        </w:rPr>
        <w:t>s</w:t>
      </w:r>
      <w:r w:rsidR="00361357" w:rsidRPr="007E72A2">
        <w:rPr>
          <w:rFonts w:ascii="Times New Roman" w:hAnsi="Times New Roman" w:cs="Times New Roman"/>
          <w:color w:val="000000"/>
          <w:sz w:val="24"/>
          <w:szCs w:val="24"/>
        </w:rPr>
        <w:t xml:space="preserve"> provided to patients subject to return/exchange after a</w:t>
      </w:r>
      <w:r w:rsidR="00B64EF9">
        <w:rPr>
          <w:rFonts w:ascii="Times New Roman" w:hAnsi="Times New Roman" w:cs="Times New Roman"/>
          <w:color w:val="000000"/>
          <w:sz w:val="24"/>
          <w:szCs w:val="24"/>
        </w:rPr>
        <w:t xml:space="preserve"> variable</w:t>
      </w:r>
      <w:r w:rsidR="00361357" w:rsidRPr="007E72A2">
        <w:rPr>
          <w:rFonts w:ascii="Times New Roman" w:hAnsi="Times New Roman" w:cs="Times New Roman"/>
          <w:color w:val="000000"/>
          <w:sz w:val="24"/>
          <w:szCs w:val="24"/>
        </w:rPr>
        <w:t xml:space="preserve"> period of time, as well as the process o</w:t>
      </w:r>
      <w:r w:rsidR="00EB64A0">
        <w:rPr>
          <w:rFonts w:ascii="Times New Roman" w:hAnsi="Times New Roman" w:cs="Times New Roman"/>
          <w:color w:val="000000"/>
          <w:sz w:val="24"/>
          <w:szCs w:val="24"/>
        </w:rPr>
        <w:t>f</w:t>
      </w:r>
      <w:r w:rsidR="00361357" w:rsidRPr="007E72A2">
        <w:rPr>
          <w:rFonts w:ascii="Times New Roman" w:hAnsi="Times New Roman" w:cs="Times New Roman"/>
          <w:color w:val="000000"/>
          <w:sz w:val="24"/>
          <w:szCs w:val="24"/>
        </w:rPr>
        <w:t xml:space="preserve"> how </w:t>
      </w:r>
      <w:r w:rsidR="004A5FD9">
        <w:rPr>
          <w:rFonts w:ascii="Times New Roman" w:hAnsi="Times New Roman" w:cs="Times New Roman"/>
          <w:color w:val="000000"/>
          <w:sz w:val="24"/>
          <w:szCs w:val="24"/>
        </w:rPr>
        <w:t>they are</w:t>
      </w:r>
      <w:r w:rsidR="00361357" w:rsidRPr="007E72A2">
        <w:rPr>
          <w:rFonts w:ascii="Times New Roman" w:hAnsi="Times New Roman" w:cs="Times New Roman"/>
          <w:color w:val="000000"/>
          <w:sz w:val="24"/>
          <w:szCs w:val="24"/>
        </w:rPr>
        <w:t xml:space="preserve"> returned. In Section two, </w:t>
      </w:r>
      <w:r w:rsidR="0079798A">
        <w:rPr>
          <w:rFonts w:ascii="Times New Roman" w:hAnsi="Times New Roman" w:cs="Times New Roman"/>
          <w:color w:val="000000"/>
          <w:sz w:val="24"/>
          <w:szCs w:val="24"/>
        </w:rPr>
        <w:t>respondents</w:t>
      </w:r>
      <w:r w:rsidR="00361357" w:rsidRPr="007E72A2">
        <w:rPr>
          <w:rFonts w:ascii="Times New Roman" w:hAnsi="Times New Roman" w:cs="Times New Roman"/>
          <w:color w:val="000000"/>
          <w:sz w:val="24"/>
          <w:szCs w:val="24"/>
        </w:rPr>
        <w:t xml:space="preserve"> were asked “whether”,</w:t>
      </w:r>
      <w:r w:rsidR="00361357">
        <w:rPr>
          <w:rFonts w:ascii="Times New Roman" w:hAnsi="Times New Roman" w:cs="Times New Roman"/>
          <w:color w:val="000000"/>
          <w:sz w:val="24"/>
          <w:szCs w:val="24"/>
        </w:rPr>
        <w:t xml:space="preserve"> “why”</w:t>
      </w:r>
      <w:r w:rsidR="00172B56">
        <w:rPr>
          <w:rFonts w:ascii="Times New Roman" w:hAnsi="Times New Roman" w:cs="Times New Roman"/>
          <w:color w:val="000000"/>
          <w:sz w:val="24"/>
          <w:szCs w:val="24"/>
        </w:rPr>
        <w:t xml:space="preserve">, </w:t>
      </w:r>
      <w:r w:rsidR="00172B56" w:rsidRPr="007E72A2">
        <w:rPr>
          <w:rFonts w:ascii="Times New Roman" w:hAnsi="Times New Roman" w:cs="Times New Roman"/>
          <w:color w:val="000000"/>
          <w:sz w:val="24"/>
          <w:szCs w:val="24"/>
        </w:rPr>
        <w:t>“</w:t>
      </w:r>
      <w:r w:rsidR="00361357" w:rsidRPr="007E72A2">
        <w:rPr>
          <w:rFonts w:ascii="Times New Roman" w:hAnsi="Times New Roman" w:cs="Times New Roman"/>
          <w:color w:val="000000"/>
          <w:sz w:val="24"/>
          <w:szCs w:val="24"/>
        </w:rPr>
        <w:t>what” and “how” ICT facilitate</w:t>
      </w:r>
      <w:r w:rsidR="00361357">
        <w:rPr>
          <w:rFonts w:ascii="Times New Roman" w:hAnsi="Times New Roman" w:cs="Times New Roman"/>
          <w:color w:val="000000"/>
          <w:sz w:val="24"/>
          <w:szCs w:val="24"/>
        </w:rPr>
        <w:t>s</w:t>
      </w:r>
      <w:r w:rsidR="00361357" w:rsidRPr="007E72A2">
        <w:rPr>
          <w:rFonts w:ascii="Times New Roman" w:hAnsi="Times New Roman" w:cs="Times New Roman"/>
          <w:color w:val="000000"/>
          <w:sz w:val="24"/>
          <w:szCs w:val="24"/>
        </w:rPr>
        <w:t xml:space="preserve"> managing</w:t>
      </w:r>
      <w:r w:rsidR="00A00BFD">
        <w:rPr>
          <w:rFonts w:ascii="Times New Roman" w:hAnsi="Times New Roman" w:cs="Times New Roman"/>
          <w:color w:val="000000"/>
          <w:sz w:val="24"/>
          <w:szCs w:val="24"/>
        </w:rPr>
        <w:t xml:space="preserve"> </w:t>
      </w:r>
      <w:r w:rsidR="00361357" w:rsidRPr="007E72A2">
        <w:rPr>
          <w:rFonts w:ascii="Times New Roman" w:hAnsi="Times New Roman" w:cs="Times New Roman"/>
          <w:color w:val="000000"/>
          <w:sz w:val="24"/>
          <w:szCs w:val="24"/>
        </w:rPr>
        <w:t xml:space="preserve">returns, and for recommendations on further improvement. </w:t>
      </w:r>
    </w:p>
    <w:p w14:paraId="790DA65E" w14:textId="77777777" w:rsidR="006A6D71" w:rsidRDefault="006A6D71" w:rsidP="00717B22">
      <w:pPr>
        <w:autoSpaceDE w:val="0"/>
        <w:autoSpaceDN w:val="0"/>
        <w:adjustRightInd w:val="0"/>
        <w:spacing w:after="0" w:line="240" w:lineRule="auto"/>
        <w:jc w:val="both"/>
        <w:rPr>
          <w:rFonts w:ascii="Times New Roman" w:hAnsi="Times New Roman" w:cs="Times New Roman"/>
          <w:color w:val="000000"/>
          <w:sz w:val="24"/>
          <w:szCs w:val="24"/>
        </w:rPr>
      </w:pPr>
    </w:p>
    <w:p w14:paraId="6BE7CA07" w14:textId="4192E2DD" w:rsidR="001E546D" w:rsidRPr="004122A7" w:rsidRDefault="006A6D71" w:rsidP="00717B2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Since MEL services and medical departments </w:t>
      </w:r>
      <w:r w:rsidR="004276FA">
        <w:rPr>
          <w:rFonts w:ascii="Times New Roman" w:hAnsi="Times New Roman" w:cs="Times New Roman"/>
          <w:sz w:val="24"/>
          <w:szCs w:val="24"/>
        </w:rPr>
        <w:t xml:space="preserve">issue </w:t>
      </w:r>
      <w:r>
        <w:rPr>
          <w:rFonts w:ascii="Times New Roman" w:hAnsi="Times New Roman" w:cs="Times New Roman"/>
          <w:sz w:val="24"/>
          <w:szCs w:val="24"/>
        </w:rPr>
        <w:t>medical devices</w:t>
      </w:r>
      <w:r w:rsidRPr="007E72A2">
        <w:rPr>
          <w:rFonts w:ascii="Times New Roman" w:hAnsi="Times New Roman" w:cs="Times New Roman"/>
          <w:sz w:val="24"/>
          <w:szCs w:val="24"/>
        </w:rPr>
        <w:t xml:space="preserve"> and manag</w:t>
      </w:r>
      <w:r w:rsidR="004276FA">
        <w:rPr>
          <w:rFonts w:ascii="Times New Roman" w:hAnsi="Times New Roman" w:cs="Times New Roman"/>
          <w:sz w:val="24"/>
          <w:szCs w:val="24"/>
        </w:rPr>
        <w:t>e</w:t>
      </w:r>
      <w:r w:rsidRPr="007E72A2">
        <w:rPr>
          <w:rFonts w:ascii="Times New Roman" w:hAnsi="Times New Roman" w:cs="Times New Roman"/>
          <w:sz w:val="24"/>
          <w:szCs w:val="24"/>
        </w:rPr>
        <w:t xml:space="preserve"> </w:t>
      </w:r>
      <w:r>
        <w:rPr>
          <w:rFonts w:ascii="Times New Roman" w:hAnsi="Times New Roman" w:cs="Times New Roman"/>
          <w:sz w:val="24"/>
          <w:szCs w:val="24"/>
        </w:rPr>
        <w:t>REs</w:t>
      </w:r>
      <w:r w:rsidRPr="007E72A2">
        <w:rPr>
          <w:rFonts w:ascii="Times New Roman" w:hAnsi="Times New Roman" w:cs="Times New Roman"/>
          <w:sz w:val="24"/>
          <w:szCs w:val="24"/>
        </w:rPr>
        <w:t xml:space="preserve">, professionals from these departments were found to be the most appropriate </w:t>
      </w:r>
      <w:r>
        <w:rPr>
          <w:rFonts w:ascii="Times New Roman" w:hAnsi="Times New Roman" w:cs="Times New Roman"/>
          <w:sz w:val="24"/>
          <w:szCs w:val="24"/>
        </w:rPr>
        <w:t>respondents</w:t>
      </w:r>
      <w:r w:rsidRPr="007E72A2">
        <w:rPr>
          <w:rFonts w:ascii="Times New Roman" w:hAnsi="Times New Roman" w:cs="Times New Roman"/>
          <w:sz w:val="24"/>
          <w:szCs w:val="24"/>
        </w:rPr>
        <w:t xml:space="preserve"> to </w:t>
      </w:r>
      <w:r w:rsidR="004A0A11">
        <w:rPr>
          <w:rFonts w:ascii="Times New Roman" w:hAnsi="Times New Roman" w:cs="Times New Roman"/>
          <w:sz w:val="24"/>
          <w:szCs w:val="24"/>
        </w:rPr>
        <w:t xml:space="preserve">receive </w:t>
      </w:r>
      <w:r>
        <w:rPr>
          <w:rFonts w:ascii="Times New Roman" w:hAnsi="Times New Roman" w:cs="Times New Roman"/>
          <w:sz w:val="24"/>
          <w:szCs w:val="24"/>
        </w:rPr>
        <w:t xml:space="preserve">the questionnaires. </w:t>
      </w:r>
      <w:r w:rsidR="00D377D2">
        <w:rPr>
          <w:rFonts w:ascii="Times New Roman" w:hAnsi="Times New Roman" w:cs="Times New Roman"/>
          <w:sz w:val="24"/>
          <w:szCs w:val="24"/>
        </w:rPr>
        <w:t xml:space="preserve">A </w:t>
      </w:r>
      <w:r w:rsidR="001E546D" w:rsidRPr="007E72A2">
        <w:rPr>
          <w:rFonts w:ascii="Times New Roman" w:hAnsi="Times New Roman" w:cs="Times New Roman"/>
          <w:sz w:val="24"/>
          <w:szCs w:val="24"/>
        </w:rPr>
        <w:t>purposive</w:t>
      </w:r>
      <w:r w:rsidR="00181FFF">
        <w:rPr>
          <w:rFonts w:ascii="Times New Roman" w:hAnsi="Times New Roman" w:cs="Times New Roman"/>
          <w:sz w:val="24"/>
          <w:szCs w:val="24"/>
        </w:rPr>
        <w:t xml:space="preserve"> sampling strategy was adopted</w:t>
      </w:r>
      <w:r w:rsidR="00D377D2">
        <w:rPr>
          <w:rFonts w:ascii="Times New Roman" w:hAnsi="Times New Roman" w:cs="Times New Roman"/>
          <w:sz w:val="24"/>
          <w:szCs w:val="24"/>
        </w:rPr>
        <w:t xml:space="preserve"> to choose respondents</w:t>
      </w:r>
      <w:r w:rsidR="00817A5A">
        <w:rPr>
          <w:rFonts w:ascii="Times New Roman" w:hAnsi="Times New Roman" w:cs="Times New Roman"/>
          <w:sz w:val="24"/>
          <w:szCs w:val="24"/>
        </w:rPr>
        <w:t xml:space="preserve"> (Saunders M. </w:t>
      </w:r>
      <w:r w:rsidR="00817A5A" w:rsidRPr="00817A5A">
        <w:rPr>
          <w:rFonts w:ascii="Times New Roman" w:hAnsi="Times New Roman" w:cs="Times New Roman"/>
          <w:i/>
          <w:sz w:val="24"/>
          <w:szCs w:val="24"/>
        </w:rPr>
        <w:t>et al</w:t>
      </w:r>
      <w:r w:rsidR="00817A5A">
        <w:rPr>
          <w:rFonts w:ascii="Times New Roman" w:hAnsi="Times New Roman" w:cs="Times New Roman"/>
          <w:sz w:val="24"/>
          <w:szCs w:val="24"/>
        </w:rPr>
        <w:t>., 2009)</w:t>
      </w:r>
      <w:r w:rsidR="00181FFF">
        <w:rPr>
          <w:rFonts w:ascii="Times New Roman" w:hAnsi="Times New Roman" w:cs="Times New Roman"/>
          <w:sz w:val="24"/>
          <w:szCs w:val="24"/>
        </w:rPr>
        <w:t>.</w:t>
      </w:r>
      <w:r w:rsidR="009F20BC">
        <w:rPr>
          <w:rFonts w:ascii="Times New Roman" w:hAnsi="Times New Roman" w:cs="Times New Roman"/>
          <w:sz w:val="24"/>
          <w:szCs w:val="24"/>
        </w:rPr>
        <w:t xml:space="preserve"> </w:t>
      </w:r>
      <w:r w:rsidR="00366CCB" w:rsidRPr="00B439BB">
        <w:rPr>
          <w:rFonts w:ascii="Times New Roman" w:hAnsi="Times New Roman" w:cs="Times New Roman"/>
          <w:sz w:val="24"/>
          <w:szCs w:val="24"/>
        </w:rPr>
        <w:t>We</w:t>
      </w:r>
      <w:r w:rsidR="001E546D" w:rsidRPr="00B439BB">
        <w:rPr>
          <w:rFonts w:ascii="Times New Roman" w:hAnsi="Times New Roman" w:cs="Times New Roman"/>
          <w:sz w:val="24"/>
          <w:szCs w:val="24"/>
        </w:rPr>
        <w:t xml:space="preserve"> </w:t>
      </w:r>
      <w:r w:rsidR="00F36543" w:rsidRPr="00B439BB">
        <w:rPr>
          <w:rFonts w:ascii="Times New Roman" w:hAnsi="Times New Roman" w:cs="Times New Roman"/>
          <w:sz w:val="24"/>
          <w:szCs w:val="24"/>
        </w:rPr>
        <w:t>administered</w:t>
      </w:r>
      <w:r w:rsidR="00BE457C" w:rsidRPr="00B439BB">
        <w:rPr>
          <w:rFonts w:ascii="Times New Roman" w:hAnsi="Times New Roman" w:cs="Times New Roman"/>
          <w:sz w:val="24"/>
          <w:szCs w:val="24"/>
        </w:rPr>
        <w:t xml:space="preserve"> questionnaires </w:t>
      </w:r>
      <w:r w:rsidR="00B64EF9" w:rsidRPr="00B439BB">
        <w:rPr>
          <w:rFonts w:ascii="Times New Roman" w:hAnsi="Times New Roman" w:cs="Times New Roman"/>
          <w:sz w:val="24"/>
          <w:szCs w:val="24"/>
        </w:rPr>
        <w:t>to</w:t>
      </w:r>
      <w:r w:rsidR="00BE457C" w:rsidRPr="00B439BB">
        <w:rPr>
          <w:rFonts w:ascii="Times New Roman" w:hAnsi="Times New Roman" w:cs="Times New Roman"/>
          <w:sz w:val="24"/>
          <w:szCs w:val="24"/>
        </w:rPr>
        <w:t xml:space="preserve"> </w:t>
      </w:r>
      <w:r w:rsidR="009A5887" w:rsidRPr="00B439BB">
        <w:rPr>
          <w:rFonts w:ascii="Times New Roman" w:hAnsi="Times New Roman" w:cs="Times New Roman"/>
          <w:sz w:val="24"/>
          <w:szCs w:val="24"/>
        </w:rPr>
        <w:t>1</w:t>
      </w:r>
      <w:r w:rsidR="002439D7" w:rsidRPr="00B439BB">
        <w:rPr>
          <w:rFonts w:ascii="Times New Roman" w:hAnsi="Times New Roman" w:cs="Times New Roman"/>
          <w:sz w:val="24"/>
          <w:szCs w:val="24"/>
        </w:rPr>
        <w:t>2</w:t>
      </w:r>
      <w:r w:rsidR="004122A7">
        <w:rPr>
          <w:rFonts w:ascii="Times New Roman" w:hAnsi="Times New Roman" w:cs="Times New Roman"/>
          <w:sz w:val="24"/>
          <w:szCs w:val="24"/>
        </w:rPr>
        <w:t xml:space="preserve"> healthcare professionals</w:t>
      </w:r>
      <w:r w:rsidR="00366CCB" w:rsidRPr="00B439BB">
        <w:rPr>
          <w:rFonts w:ascii="Times New Roman" w:hAnsi="Times New Roman" w:cs="Times New Roman"/>
          <w:sz w:val="24"/>
          <w:szCs w:val="24"/>
        </w:rPr>
        <w:t xml:space="preserve"> (</w:t>
      </w:r>
      <w:r w:rsidR="005957B1">
        <w:rPr>
          <w:rFonts w:ascii="Times New Roman" w:hAnsi="Times New Roman" w:cs="Times New Roman"/>
          <w:sz w:val="24"/>
          <w:szCs w:val="24"/>
        </w:rPr>
        <w:t>see Table 2</w:t>
      </w:r>
      <w:r w:rsidR="001E546D" w:rsidRPr="00B439BB">
        <w:rPr>
          <w:rFonts w:ascii="Times New Roman" w:hAnsi="Times New Roman" w:cs="Times New Roman"/>
          <w:sz w:val="24"/>
          <w:szCs w:val="24"/>
        </w:rPr>
        <w:t>)</w:t>
      </w:r>
      <w:r w:rsidR="00FC7EB3" w:rsidRPr="00B439BB">
        <w:rPr>
          <w:rFonts w:ascii="Times New Roman" w:hAnsi="Times New Roman" w:cs="Times New Roman"/>
          <w:sz w:val="24"/>
          <w:szCs w:val="24"/>
        </w:rPr>
        <w:t xml:space="preserve"> </w:t>
      </w:r>
      <w:r w:rsidR="00EC7C06" w:rsidRPr="00B439BB">
        <w:rPr>
          <w:rFonts w:ascii="Times New Roman" w:hAnsi="Times New Roman" w:cs="Times New Roman"/>
          <w:sz w:val="24"/>
          <w:szCs w:val="24"/>
        </w:rPr>
        <w:t>from September 2014</w:t>
      </w:r>
      <w:r w:rsidR="00F15735" w:rsidRPr="00B439BB">
        <w:rPr>
          <w:rFonts w:ascii="Times New Roman" w:hAnsi="Times New Roman" w:cs="Times New Roman"/>
          <w:sz w:val="24"/>
          <w:szCs w:val="24"/>
        </w:rPr>
        <w:t xml:space="preserve"> to </w:t>
      </w:r>
      <w:r>
        <w:rPr>
          <w:rFonts w:ascii="Times New Roman" w:hAnsi="Times New Roman" w:cs="Times New Roman"/>
          <w:sz w:val="24"/>
          <w:szCs w:val="24"/>
        </w:rPr>
        <w:t>April</w:t>
      </w:r>
      <w:r w:rsidR="00F15735" w:rsidRPr="00B439BB">
        <w:rPr>
          <w:rFonts w:ascii="Times New Roman" w:hAnsi="Times New Roman" w:cs="Times New Roman"/>
          <w:sz w:val="24"/>
          <w:szCs w:val="24"/>
        </w:rPr>
        <w:t xml:space="preserve"> 201</w:t>
      </w:r>
      <w:r w:rsidR="002439D7" w:rsidRPr="00B439BB">
        <w:rPr>
          <w:rFonts w:ascii="Times New Roman" w:hAnsi="Times New Roman" w:cs="Times New Roman"/>
          <w:sz w:val="24"/>
          <w:szCs w:val="24"/>
        </w:rPr>
        <w:t>5</w:t>
      </w:r>
      <w:r w:rsidR="00F15735" w:rsidRPr="00B439BB">
        <w:rPr>
          <w:rFonts w:ascii="Times New Roman" w:hAnsi="Times New Roman" w:cs="Times New Roman"/>
          <w:sz w:val="24"/>
          <w:szCs w:val="24"/>
        </w:rPr>
        <w:t xml:space="preserve"> </w:t>
      </w:r>
      <w:r w:rsidR="00FC7EB3" w:rsidRPr="00B439BB">
        <w:rPr>
          <w:rFonts w:ascii="Times New Roman" w:hAnsi="Times New Roman" w:cs="Times New Roman"/>
          <w:sz w:val="24"/>
          <w:szCs w:val="24"/>
        </w:rPr>
        <w:t>through email,</w:t>
      </w:r>
      <w:r w:rsidR="004122A7">
        <w:rPr>
          <w:rFonts w:ascii="Times New Roman" w:hAnsi="Times New Roman" w:cs="Times New Roman"/>
          <w:sz w:val="24"/>
          <w:szCs w:val="24"/>
        </w:rPr>
        <w:t xml:space="preserve"> by telephone and face to face, </w:t>
      </w:r>
      <w:r w:rsidR="004122A7" w:rsidRPr="004122A7">
        <w:rPr>
          <w:rFonts w:ascii="Times New Roman" w:hAnsi="Times New Roman" w:cs="Times New Roman"/>
          <w:b/>
          <w:sz w:val="24"/>
          <w:szCs w:val="24"/>
        </w:rPr>
        <w:t>in order to obtain an initial u</w:t>
      </w:r>
      <w:r w:rsidR="004122A7">
        <w:rPr>
          <w:rFonts w:ascii="Times New Roman" w:hAnsi="Times New Roman" w:cs="Times New Roman"/>
          <w:b/>
          <w:sz w:val="24"/>
          <w:szCs w:val="24"/>
        </w:rPr>
        <w:t>nderstanding on the research questions</w:t>
      </w:r>
      <w:r w:rsidR="004122A7" w:rsidRPr="004122A7">
        <w:rPr>
          <w:rFonts w:ascii="Times New Roman" w:hAnsi="Times New Roman" w:cs="Times New Roman"/>
          <w:b/>
          <w:sz w:val="24"/>
          <w:szCs w:val="24"/>
        </w:rPr>
        <w:t xml:space="preserve"> from a wider context. </w:t>
      </w:r>
    </w:p>
    <w:p w14:paraId="363E4C94" w14:textId="77777777" w:rsidR="00706469" w:rsidRDefault="00706469" w:rsidP="005F3F4B">
      <w:pPr>
        <w:autoSpaceDE w:val="0"/>
        <w:autoSpaceDN w:val="0"/>
        <w:adjustRightInd w:val="0"/>
        <w:spacing w:after="0" w:line="240" w:lineRule="auto"/>
        <w:rPr>
          <w:rFonts w:ascii="Arial" w:hAnsi="Arial" w:cs="Arial"/>
          <w:b/>
          <w:sz w:val="20"/>
          <w:szCs w:val="20"/>
        </w:rPr>
      </w:pPr>
    </w:p>
    <w:p w14:paraId="0F0CA21C" w14:textId="3ED7A60D" w:rsidR="00B61BB9" w:rsidRDefault="005957B1" w:rsidP="00E00608">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Insert Table 2</w:t>
      </w:r>
      <w:r w:rsidR="00B61BB9" w:rsidRPr="00B61BB9">
        <w:rPr>
          <w:rFonts w:ascii="Times New Roman" w:hAnsi="Times New Roman" w:cs="Times New Roman"/>
          <w:b/>
          <w:sz w:val="24"/>
          <w:szCs w:val="24"/>
        </w:rPr>
        <w:t xml:space="preserve"> here.</w:t>
      </w:r>
    </w:p>
    <w:p w14:paraId="720A0CD9" w14:textId="77777777" w:rsidR="002B1113" w:rsidRDefault="002B1113" w:rsidP="00E00608">
      <w:pPr>
        <w:autoSpaceDE w:val="0"/>
        <w:autoSpaceDN w:val="0"/>
        <w:adjustRightInd w:val="0"/>
        <w:spacing w:after="0" w:line="240" w:lineRule="auto"/>
        <w:jc w:val="center"/>
        <w:rPr>
          <w:rFonts w:ascii="Times New Roman" w:hAnsi="Times New Roman" w:cs="Times New Roman"/>
          <w:b/>
          <w:sz w:val="24"/>
          <w:szCs w:val="24"/>
        </w:rPr>
      </w:pPr>
    </w:p>
    <w:p w14:paraId="72B3C590" w14:textId="77777777" w:rsidR="004F4948" w:rsidRPr="00F827C6" w:rsidRDefault="00F827C6" w:rsidP="00F827C6">
      <w:pPr>
        <w:ind w:firstLine="720"/>
        <w:rPr>
          <w:rFonts w:ascii="Times New Roman" w:hAnsi="Times New Roman" w:cs="Times New Roman"/>
          <w:i/>
          <w:sz w:val="24"/>
          <w:szCs w:val="24"/>
        </w:rPr>
      </w:pPr>
      <w:r>
        <w:rPr>
          <w:rFonts w:ascii="Times New Roman" w:hAnsi="Times New Roman" w:cs="Times New Roman"/>
          <w:i/>
          <w:sz w:val="24"/>
          <w:szCs w:val="24"/>
        </w:rPr>
        <w:t xml:space="preserve"> </w:t>
      </w:r>
      <w:r w:rsidR="005F0F00">
        <w:rPr>
          <w:rFonts w:ascii="Times New Roman" w:hAnsi="Times New Roman" w:cs="Times New Roman"/>
          <w:i/>
          <w:sz w:val="24"/>
          <w:szCs w:val="24"/>
        </w:rPr>
        <w:t>3</w:t>
      </w:r>
      <w:r w:rsidRPr="00F827C6">
        <w:rPr>
          <w:rFonts w:ascii="Times New Roman" w:hAnsi="Times New Roman" w:cs="Times New Roman"/>
          <w:i/>
          <w:sz w:val="24"/>
          <w:szCs w:val="24"/>
        </w:rPr>
        <w:t xml:space="preserve">.2.2 </w:t>
      </w:r>
      <w:r w:rsidR="004F4948" w:rsidRPr="00F827C6">
        <w:rPr>
          <w:rFonts w:ascii="Times New Roman" w:hAnsi="Times New Roman" w:cs="Times New Roman"/>
          <w:i/>
          <w:sz w:val="24"/>
          <w:szCs w:val="24"/>
        </w:rPr>
        <w:t xml:space="preserve">Case </w:t>
      </w:r>
      <w:r w:rsidR="00E25AF3" w:rsidRPr="00F827C6">
        <w:rPr>
          <w:rFonts w:ascii="Times New Roman" w:hAnsi="Times New Roman" w:cs="Times New Roman"/>
          <w:i/>
          <w:sz w:val="24"/>
          <w:szCs w:val="24"/>
        </w:rPr>
        <w:t>studies</w:t>
      </w:r>
    </w:p>
    <w:p w14:paraId="75AF2AC2" w14:textId="48811BEA" w:rsidR="00894E89" w:rsidRDefault="00B64EF9" w:rsidP="00F06D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The c</w:t>
      </w:r>
      <w:r w:rsidR="00F04BB3">
        <w:rPr>
          <w:rFonts w:ascii="Times New Roman" w:hAnsi="Times New Roman" w:cs="Times New Roman"/>
          <w:color w:val="000000"/>
          <w:sz w:val="24"/>
          <w:szCs w:val="24"/>
        </w:rPr>
        <w:t xml:space="preserve">ase study has been recognised as being particularly </w:t>
      </w:r>
      <w:r>
        <w:rPr>
          <w:rFonts w:ascii="Times New Roman" w:hAnsi="Times New Roman" w:cs="Times New Roman"/>
          <w:color w:val="000000"/>
          <w:sz w:val="24"/>
          <w:szCs w:val="24"/>
        </w:rPr>
        <w:t>useful</w:t>
      </w:r>
      <w:r w:rsidR="00F04BB3">
        <w:rPr>
          <w:rFonts w:ascii="Times New Roman" w:hAnsi="Times New Roman" w:cs="Times New Roman"/>
          <w:color w:val="000000"/>
          <w:sz w:val="24"/>
          <w:szCs w:val="24"/>
        </w:rPr>
        <w:t xml:space="preserve"> for examining the how and why questions (Yin, 2013).  </w:t>
      </w:r>
      <w:r w:rsidR="00F5692A" w:rsidRPr="00F06D03">
        <w:rPr>
          <w:rFonts w:ascii="Times New Roman" w:hAnsi="Times New Roman" w:cs="Times New Roman"/>
          <w:sz w:val="24"/>
          <w:szCs w:val="24"/>
        </w:rPr>
        <w:t xml:space="preserve">The adoption of a quality case study methodology is also justified by our aim to establish the specific context of the study in the healthcare setting. Since there </w:t>
      </w:r>
      <w:r>
        <w:rPr>
          <w:rFonts w:ascii="Times New Roman" w:hAnsi="Times New Roman" w:cs="Times New Roman"/>
          <w:sz w:val="24"/>
          <w:szCs w:val="24"/>
        </w:rPr>
        <w:t>has been</w:t>
      </w:r>
      <w:r w:rsidR="00F5692A" w:rsidRPr="00F06D03">
        <w:rPr>
          <w:rFonts w:ascii="Times New Roman" w:hAnsi="Times New Roman" w:cs="Times New Roman"/>
          <w:sz w:val="24"/>
          <w:szCs w:val="24"/>
        </w:rPr>
        <w:t xml:space="preserve"> </w:t>
      </w:r>
      <w:r w:rsidR="002D0AF8">
        <w:rPr>
          <w:rFonts w:ascii="Times New Roman" w:hAnsi="Times New Roman" w:cs="Times New Roman"/>
          <w:sz w:val="24"/>
          <w:szCs w:val="24"/>
        </w:rPr>
        <w:t>limited evidence of research undertaken which investigates</w:t>
      </w:r>
      <w:r w:rsidR="00F5692A" w:rsidRPr="00F06D03">
        <w:rPr>
          <w:rFonts w:ascii="Times New Roman" w:hAnsi="Times New Roman" w:cs="Times New Roman"/>
          <w:sz w:val="24"/>
          <w:szCs w:val="24"/>
        </w:rPr>
        <w:t xml:space="preserve"> the use of ICT </w:t>
      </w:r>
      <w:r w:rsidR="0091094D">
        <w:rPr>
          <w:rFonts w:ascii="Times New Roman" w:hAnsi="Times New Roman" w:cs="Times New Roman"/>
          <w:sz w:val="24"/>
          <w:szCs w:val="24"/>
        </w:rPr>
        <w:t xml:space="preserve">in managing </w:t>
      </w:r>
      <w:r>
        <w:rPr>
          <w:rFonts w:ascii="Times New Roman" w:hAnsi="Times New Roman" w:cs="Times New Roman"/>
          <w:sz w:val="24"/>
          <w:szCs w:val="24"/>
        </w:rPr>
        <w:t xml:space="preserve">medical device </w:t>
      </w:r>
      <w:r w:rsidR="0091094D">
        <w:rPr>
          <w:rFonts w:ascii="Times New Roman" w:hAnsi="Times New Roman" w:cs="Times New Roman"/>
          <w:sz w:val="24"/>
          <w:szCs w:val="24"/>
        </w:rPr>
        <w:t>RE</w:t>
      </w:r>
      <w:r w:rsidR="00F5692A" w:rsidRPr="00F06D03">
        <w:rPr>
          <w:rFonts w:ascii="Times New Roman" w:hAnsi="Times New Roman" w:cs="Times New Roman"/>
          <w:sz w:val="24"/>
          <w:szCs w:val="24"/>
        </w:rPr>
        <w:t>, a</w:t>
      </w:r>
      <w:r w:rsidR="0091094D">
        <w:rPr>
          <w:rFonts w:ascii="Times New Roman" w:hAnsi="Times New Roman" w:cs="Times New Roman"/>
          <w:sz w:val="24"/>
          <w:szCs w:val="24"/>
        </w:rPr>
        <w:t xml:space="preserve"> quality approach, such</w:t>
      </w:r>
      <w:r w:rsidR="00F5692A" w:rsidRPr="00F06D03">
        <w:rPr>
          <w:rFonts w:ascii="Times New Roman" w:hAnsi="Times New Roman" w:cs="Times New Roman"/>
          <w:sz w:val="24"/>
          <w:szCs w:val="24"/>
        </w:rPr>
        <w:t xml:space="preserve"> </w:t>
      </w:r>
      <w:r w:rsidR="0091094D">
        <w:rPr>
          <w:rFonts w:ascii="Times New Roman" w:hAnsi="Times New Roman" w:cs="Times New Roman"/>
          <w:sz w:val="24"/>
          <w:szCs w:val="24"/>
        </w:rPr>
        <w:t xml:space="preserve">as </w:t>
      </w:r>
      <w:r>
        <w:rPr>
          <w:rFonts w:ascii="Times New Roman" w:hAnsi="Times New Roman" w:cs="Times New Roman"/>
          <w:sz w:val="24"/>
          <w:szCs w:val="24"/>
        </w:rPr>
        <w:t xml:space="preserve">a </w:t>
      </w:r>
      <w:r w:rsidR="00F5692A" w:rsidRPr="00F06D03">
        <w:rPr>
          <w:rFonts w:ascii="Times New Roman" w:hAnsi="Times New Roman" w:cs="Times New Roman"/>
          <w:sz w:val="24"/>
          <w:szCs w:val="24"/>
        </w:rPr>
        <w:t xml:space="preserve">case </w:t>
      </w:r>
      <w:r w:rsidR="0009212A" w:rsidRPr="00F06D03">
        <w:rPr>
          <w:rFonts w:ascii="Times New Roman" w:hAnsi="Times New Roman" w:cs="Times New Roman"/>
          <w:sz w:val="24"/>
          <w:szCs w:val="24"/>
        </w:rPr>
        <w:t>study,</w:t>
      </w:r>
      <w:r w:rsidR="0091094D">
        <w:rPr>
          <w:rFonts w:ascii="Times New Roman" w:hAnsi="Times New Roman" w:cs="Times New Roman"/>
          <w:sz w:val="24"/>
          <w:szCs w:val="24"/>
        </w:rPr>
        <w:t xml:space="preserve"> becomes suitable for preliminary in-depth investigation of this problem and enables </w:t>
      </w:r>
      <w:r w:rsidR="00F5692A" w:rsidRPr="00F06D03">
        <w:rPr>
          <w:rFonts w:ascii="Times New Roman" w:hAnsi="Times New Roman" w:cs="Times New Roman"/>
          <w:sz w:val="24"/>
          <w:szCs w:val="24"/>
        </w:rPr>
        <w:t>us to gain deeper knowledge of this specif</w:t>
      </w:r>
      <w:r w:rsidR="00A50D80">
        <w:rPr>
          <w:rFonts w:ascii="Times New Roman" w:hAnsi="Times New Roman" w:cs="Times New Roman"/>
          <w:sz w:val="24"/>
          <w:szCs w:val="24"/>
        </w:rPr>
        <w:t>ic</w:t>
      </w:r>
      <w:r w:rsidR="00F5692A" w:rsidRPr="00F06D03">
        <w:rPr>
          <w:rFonts w:ascii="Times New Roman" w:hAnsi="Times New Roman" w:cs="Times New Roman"/>
          <w:sz w:val="24"/>
          <w:szCs w:val="24"/>
        </w:rPr>
        <w:t xml:space="preserve"> context (</w:t>
      </w:r>
      <w:r w:rsidR="0091094D">
        <w:rPr>
          <w:rFonts w:ascii="Times New Roman" w:hAnsi="Times New Roman" w:cs="Times New Roman"/>
          <w:sz w:val="24"/>
          <w:szCs w:val="24"/>
        </w:rPr>
        <w:t>Walsham, 1995</w:t>
      </w:r>
      <w:r w:rsidR="00F5692A" w:rsidRPr="00F06D03">
        <w:rPr>
          <w:rFonts w:ascii="Times New Roman" w:hAnsi="Times New Roman" w:cs="Times New Roman"/>
          <w:sz w:val="24"/>
          <w:szCs w:val="24"/>
        </w:rPr>
        <w:t xml:space="preserve">). </w:t>
      </w:r>
    </w:p>
    <w:p w14:paraId="5C0841A5" w14:textId="77777777" w:rsidR="00894E89" w:rsidRDefault="00894E89" w:rsidP="00F06D03">
      <w:pPr>
        <w:autoSpaceDE w:val="0"/>
        <w:autoSpaceDN w:val="0"/>
        <w:adjustRightInd w:val="0"/>
        <w:spacing w:after="0" w:line="240" w:lineRule="auto"/>
        <w:jc w:val="both"/>
        <w:rPr>
          <w:rFonts w:ascii="Times New Roman" w:hAnsi="Times New Roman" w:cs="Times New Roman"/>
          <w:sz w:val="24"/>
          <w:szCs w:val="24"/>
        </w:rPr>
      </w:pPr>
    </w:p>
    <w:p w14:paraId="43CB49CE" w14:textId="4DD496CD" w:rsidR="009F20BC" w:rsidRPr="00F10336" w:rsidRDefault="003D3827" w:rsidP="0060361C">
      <w:pPr>
        <w:autoSpaceDE w:val="0"/>
        <w:autoSpaceDN w:val="0"/>
        <w:adjustRightInd w:val="0"/>
        <w:spacing w:after="0" w:line="240" w:lineRule="auto"/>
        <w:jc w:val="both"/>
        <w:rPr>
          <w:rFonts w:ascii="Times New Roman" w:hAnsi="Times New Roman" w:cs="Times New Roman"/>
          <w:sz w:val="24"/>
          <w:szCs w:val="24"/>
        </w:rPr>
      </w:pPr>
      <w:r w:rsidRPr="00F10336">
        <w:rPr>
          <w:rFonts w:ascii="Times New Roman" w:hAnsi="Times New Roman" w:cs="Times New Roman"/>
          <w:color w:val="000000"/>
          <w:sz w:val="24"/>
          <w:szCs w:val="24"/>
        </w:rPr>
        <w:t>W</w:t>
      </w:r>
      <w:r w:rsidR="00484296" w:rsidRPr="00F10336">
        <w:rPr>
          <w:rFonts w:ascii="Times New Roman" w:hAnsi="Times New Roman" w:cs="Times New Roman"/>
          <w:color w:val="000000"/>
          <w:sz w:val="24"/>
          <w:szCs w:val="24"/>
        </w:rPr>
        <w:t xml:space="preserve">e carried out two case studies with two NHS </w:t>
      </w:r>
      <w:r w:rsidR="00B64EF9" w:rsidRPr="00F10336">
        <w:rPr>
          <w:rFonts w:ascii="Times New Roman" w:hAnsi="Times New Roman" w:cs="Times New Roman"/>
          <w:color w:val="000000"/>
          <w:sz w:val="24"/>
          <w:szCs w:val="24"/>
        </w:rPr>
        <w:t>H</w:t>
      </w:r>
      <w:r w:rsidR="00484296" w:rsidRPr="00F10336">
        <w:rPr>
          <w:rFonts w:ascii="Times New Roman" w:hAnsi="Times New Roman" w:cs="Times New Roman"/>
          <w:color w:val="000000"/>
          <w:sz w:val="24"/>
          <w:szCs w:val="24"/>
        </w:rPr>
        <w:t xml:space="preserve">ospital </w:t>
      </w:r>
      <w:r w:rsidR="004051EF" w:rsidRPr="00F10336">
        <w:rPr>
          <w:rFonts w:ascii="Times New Roman" w:hAnsi="Times New Roman" w:cs="Times New Roman"/>
          <w:color w:val="000000"/>
          <w:sz w:val="24"/>
          <w:szCs w:val="24"/>
        </w:rPr>
        <w:t>Trust</w:t>
      </w:r>
      <w:r w:rsidR="00484296" w:rsidRPr="00F10336">
        <w:rPr>
          <w:rFonts w:ascii="Times New Roman" w:hAnsi="Times New Roman" w:cs="Times New Roman"/>
          <w:color w:val="000000"/>
          <w:sz w:val="24"/>
          <w:szCs w:val="24"/>
        </w:rPr>
        <w:t xml:space="preserve">s in the UK. </w:t>
      </w:r>
      <w:r w:rsidR="009F20BC" w:rsidRPr="00F10336">
        <w:rPr>
          <w:rFonts w:ascii="Times New Roman" w:hAnsi="Times New Roman" w:cs="Times New Roman"/>
          <w:sz w:val="24"/>
          <w:szCs w:val="24"/>
        </w:rPr>
        <w:t xml:space="preserve">Since differences of opinion are often related to professional roles and responsibilities undertaken, </w:t>
      </w:r>
      <w:r w:rsidR="00D562E2" w:rsidRPr="00F10336">
        <w:rPr>
          <w:rFonts w:ascii="Times New Roman" w:hAnsi="Times New Roman" w:cs="Times New Roman"/>
          <w:sz w:val="24"/>
          <w:szCs w:val="24"/>
        </w:rPr>
        <w:t xml:space="preserve">multiple </w:t>
      </w:r>
      <w:r w:rsidR="009F20BC" w:rsidRPr="00F10336">
        <w:rPr>
          <w:rFonts w:ascii="Times New Roman" w:hAnsi="Times New Roman" w:cs="Times New Roman"/>
          <w:sz w:val="24"/>
          <w:szCs w:val="24"/>
        </w:rPr>
        <w:t xml:space="preserve">interviewees were chosen to </w:t>
      </w:r>
      <w:r w:rsidR="00D562E2" w:rsidRPr="00F10336">
        <w:rPr>
          <w:rFonts w:ascii="Times New Roman" w:hAnsi="Times New Roman" w:cs="Times New Roman"/>
          <w:sz w:val="24"/>
          <w:szCs w:val="24"/>
        </w:rPr>
        <w:t xml:space="preserve">address all the research </w:t>
      </w:r>
      <w:r w:rsidR="00950A89" w:rsidRPr="00F10336">
        <w:rPr>
          <w:rFonts w:ascii="Times New Roman" w:hAnsi="Times New Roman" w:cs="Times New Roman"/>
          <w:sz w:val="24"/>
          <w:szCs w:val="24"/>
        </w:rPr>
        <w:t>questions</w:t>
      </w:r>
      <w:r w:rsidR="00D562E2" w:rsidRPr="00F10336">
        <w:rPr>
          <w:rFonts w:ascii="Times New Roman" w:hAnsi="Times New Roman" w:cs="Times New Roman"/>
          <w:sz w:val="24"/>
          <w:szCs w:val="24"/>
        </w:rPr>
        <w:t xml:space="preserve">, and to enhance the validity of research by resolving the </w:t>
      </w:r>
      <w:r w:rsidR="00950A89" w:rsidRPr="00F10336">
        <w:rPr>
          <w:rFonts w:ascii="Times New Roman" w:hAnsi="Times New Roman" w:cs="Times New Roman"/>
          <w:sz w:val="24"/>
          <w:szCs w:val="24"/>
        </w:rPr>
        <w:t xml:space="preserve">discrepancies among interviewees. </w:t>
      </w:r>
      <w:r w:rsidR="009F20BC" w:rsidRPr="00F10336">
        <w:rPr>
          <w:rFonts w:ascii="Times New Roman" w:hAnsi="Times New Roman" w:cs="Times New Roman"/>
          <w:sz w:val="24"/>
          <w:szCs w:val="24"/>
        </w:rPr>
        <w:t xml:space="preserve">Although interviewees in the two primary case studies do not have identical roles, they </w:t>
      </w:r>
      <w:r w:rsidR="00D562E2" w:rsidRPr="00F10336">
        <w:rPr>
          <w:rFonts w:ascii="Times New Roman" w:hAnsi="Times New Roman" w:cs="Times New Roman"/>
          <w:sz w:val="24"/>
          <w:szCs w:val="24"/>
        </w:rPr>
        <w:t>represent multiple persp</w:t>
      </w:r>
      <w:r w:rsidR="002D0AF8">
        <w:rPr>
          <w:rFonts w:ascii="Times New Roman" w:hAnsi="Times New Roman" w:cs="Times New Roman"/>
          <w:sz w:val="24"/>
          <w:szCs w:val="24"/>
        </w:rPr>
        <w:t>ectives of the research area</w:t>
      </w:r>
      <w:r w:rsidR="00D562E2" w:rsidRPr="00F10336">
        <w:rPr>
          <w:rFonts w:ascii="Times New Roman" w:hAnsi="Times New Roman" w:cs="Times New Roman"/>
          <w:sz w:val="24"/>
          <w:szCs w:val="24"/>
        </w:rPr>
        <w:t>, and collectively</w:t>
      </w:r>
      <w:r w:rsidR="00950A89" w:rsidRPr="00F10336">
        <w:rPr>
          <w:rFonts w:ascii="Times New Roman" w:hAnsi="Times New Roman" w:cs="Times New Roman"/>
          <w:sz w:val="24"/>
          <w:szCs w:val="24"/>
        </w:rPr>
        <w:t xml:space="preserve"> contribute to</w:t>
      </w:r>
      <w:r w:rsidR="00D562E2" w:rsidRPr="00F10336">
        <w:rPr>
          <w:rFonts w:ascii="Times New Roman" w:hAnsi="Times New Roman" w:cs="Times New Roman"/>
          <w:sz w:val="24"/>
          <w:szCs w:val="24"/>
        </w:rPr>
        <w:t xml:space="preserve"> </w:t>
      </w:r>
      <w:r w:rsidR="00950A89" w:rsidRPr="00F10336">
        <w:rPr>
          <w:rFonts w:ascii="Times New Roman" w:hAnsi="Times New Roman" w:cs="Times New Roman"/>
          <w:sz w:val="24"/>
          <w:szCs w:val="24"/>
        </w:rPr>
        <w:t>all</w:t>
      </w:r>
      <w:r w:rsidR="002D0AF8">
        <w:rPr>
          <w:rFonts w:ascii="Times New Roman" w:hAnsi="Times New Roman" w:cs="Times New Roman"/>
          <w:sz w:val="24"/>
          <w:szCs w:val="24"/>
        </w:rPr>
        <w:t xml:space="preserve"> aspects of the research problem. </w:t>
      </w:r>
      <w:r w:rsidR="00604868" w:rsidRPr="00F10336">
        <w:rPr>
          <w:rFonts w:ascii="Times New Roman" w:hAnsi="Times New Roman" w:cs="Times New Roman"/>
          <w:sz w:val="24"/>
          <w:szCs w:val="24"/>
        </w:rPr>
        <w:t xml:space="preserve">Considering </w:t>
      </w:r>
      <w:r w:rsidR="00950A89" w:rsidRPr="00F10336">
        <w:rPr>
          <w:rFonts w:ascii="Times New Roman" w:hAnsi="Times New Roman" w:cs="Times New Roman"/>
          <w:sz w:val="24"/>
          <w:szCs w:val="24"/>
        </w:rPr>
        <w:t>the trade</w:t>
      </w:r>
      <w:r w:rsidR="00E841A3" w:rsidRPr="00F10336">
        <w:rPr>
          <w:rFonts w:ascii="Times New Roman" w:hAnsi="Times New Roman" w:cs="Times New Roman"/>
          <w:sz w:val="24"/>
          <w:szCs w:val="24"/>
        </w:rPr>
        <w:t>-</w:t>
      </w:r>
      <w:r w:rsidR="00950A89" w:rsidRPr="00F10336">
        <w:rPr>
          <w:rFonts w:ascii="Times New Roman" w:hAnsi="Times New Roman" w:cs="Times New Roman"/>
          <w:sz w:val="24"/>
          <w:szCs w:val="24"/>
        </w:rPr>
        <w:t xml:space="preserve">off between efficiency and richness of data, </w:t>
      </w:r>
      <w:r w:rsidR="00604868" w:rsidRPr="00F10336">
        <w:rPr>
          <w:rFonts w:ascii="Times New Roman" w:hAnsi="Times New Roman" w:cs="Times New Roman"/>
          <w:sz w:val="24"/>
          <w:szCs w:val="24"/>
        </w:rPr>
        <w:t xml:space="preserve">we conducted three interviews in each case study. </w:t>
      </w:r>
    </w:p>
    <w:p w14:paraId="68DB4F22" w14:textId="77777777" w:rsidR="00604868" w:rsidRDefault="00604868" w:rsidP="0060361C">
      <w:pPr>
        <w:autoSpaceDE w:val="0"/>
        <w:autoSpaceDN w:val="0"/>
        <w:adjustRightInd w:val="0"/>
        <w:spacing w:after="0" w:line="240" w:lineRule="auto"/>
        <w:jc w:val="both"/>
        <w:rPr>
          <w:rFonts w:ascii="Times New Roman" w:hAnsi="Times New Roman" w:cs="Times New Roman"/>
          <w:sz w:val="24"/>
          <w:szCs w:val="24"/>
        </w:rPr>
      </w:pPr>
    </w:p>
    <w:p w14:paraId="4077A963" w14:textId="56155495" w:rsidR="00894E89" w:rsidRDefault="00EC7228" w:rsidP="00CE0BB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Case study 1 </w:t>
      </w:r>
      <w:r w:rsidR="00F411DB">
        <w:rPr>
          <w:rFonts w:ascii="Times New Roman" w:hAnsi="Times New Roman" w:cs="Times New Roman"/>
          <w:color w:val="000000"/>
          <w:sz w:val="24"/>
          <w:szCs w:val="24"/>
        </w:rPr>
        <w:t xml:space="preserve">was conducted with the Oncology department </w:t>
      </w:r>
      <w:r w:rsidR="00042FB6">
        <w:rPr>
          <w:rFonts w:ascii="Times New Roman" w:hAnsi="Times New Roman" w:cs="Times New Roman"/>
          <w:color w:val="000000"/>
          <w:sz w:val="24"/>
          <w:szCs w:val="24"/>
        </w:rPr>
        <w:t xml:space="preserve">of a </w:t>
      </w:r>
      <w:r w:rsidR="005507C0">
        <w:rPr>
          <w:rFonts w:ascii="Times New Roman" w:hAnsi="Times New Roman" w:cs="Times New Roman"/>
          <w:color w:val="000000"/>
          <w:sz w:val="24"/>
          <w:szCs w:val="24"/>
        </w:rPr>
        <w:t xml:space="preserve">Hospital </w:t>
      </w:r>
      <w:r w:rsidR="00042FB6">
        <w:rPr>
          <w:rFonts w:ascii="Times New Roman" w:hAnsi="Times New Roman" w:cs="Times New Roman"/>
          <w:color w:val="000000"/>
          <w:sz w:val="24"/>
          <w:szCs w:val="24"/>
        </w:rPr>
        <w:t>Trust in</w:t>
      </w:r>
      <w:r w:rsidR="00484296">
        <w:rPr>
          <w:rFonts w:ascii="Times New Roman" w:hAnsi="Times New Roman" w:cs="Times New Roman"/>
          <w:color w:val="000000"/>
          <w:sz w:val="24"/>
          <w:szCs w:val="24"/>
        </w:rPr>
        <w:t xml:space="preserve"> Greater London </w:t>
      </w:r>
      <w:r w:rsidR="00484296" w:rsidRPr="000D32DD">
        <w:rPr>
          <w:rFonts w:ascii="Times New Roman" w:hAnsi="Times New Roman" w:cs="Times New Roman"/>
          <w:sz w:val="24"/>
          <w:szCs w:val="24"/>
        </w:rPr>
        <w:t>over the period of July to December 2014</w:t>
      </w:r>
      <w:r w:rsidR="00484296">
        <w:rPr>
          <w:rFonts w:ascii="Times New Roman" w:hAnsi="Times New Roman" w:cs="Times New Roman"/>
          <w:color w:val="000000"/>
          <w:sz w:val="24"/>
          <w:szCs w:val="24"/>
        </w:rPr>
        <w:t>,</w:t>
      </w:r>
      <w:r w:rsidR="00E841A3">
        <w:rPr>
          <w:rFonts w:ascii="Times New Roman" w:hAnsi="Times New Roman" w:cs="Times New Roman"/>
          <w:color w:val="000000"/>
          <w:sz w:val="24"/>
          <w:szCs w:val="24"/>
        </w:rPr>
        <w:t xml:space="preserve"> </w:t>
      </w:r>
      <w:r w:rsidR="00484296">
        <w:rPr>
          <w:rFonts w:ascii="Times New Roman" w:hAnsi="Times New Roman" w:cs="Times New Roman"/>
          <w:color w:val="000000"/>
          <w:sz w:val="24"/>
          <w:szCs w:val="24"/>
        </w:rPr>
        <w:t xml:space="preserve">investigating how ICT </w:t>
      </w:r>
      <w:r w:rsidR="00E255AF">
        <w:rPr>
          <w:rFonts w:ascii="Times New Roman" w:hAnsi="Times New Roman" w:cs="Times New Roman"/>
          <w:color w:val="000000"/>
          <w:sz w:val="24"/>
          <w:szCs w:val="24"/>
        </w:rPr>
        <w:t>is</w:t>
      </w:r>
      <w:r w:rsidR="00484296">
        <w:rPr>
          <w:rFonts w:ascii="Times New Roman" w:hAnsi="Times New Roman" w:cs="Times New Roman"/>
          <w:color w:val="000000"/>
          <w:sz w:val="24"/>
          <w:szCs w:val="24"/>
        </w:rPr>
        <w:t xml:space="preserve"> used</w:t>
      </w:r>
      <w:r w:rsidR="00484296" w:rsidRPr="007E72A2">
        <w:rPr>
          <w:rFonts w:ascii="Times New Roman" w:hAnsi="Times New Roman" w:cs="Times New Roman"/>
          <w:color w:val="000000"/>
          <w:sz w:val="24"/>
          <w:szCs w:val="24"/>
        </w:rPr>
        <w:t xml:space="preserve"> </w:t>
      </w:r>
      <w:r w:rsidR="00B64EF9">
        <w:rPr>
          <w:rFonts w:ascii="Times New Roman" w:hAnsi="Times New Roman" w:cs="Times New Roman"/>
          <w:color w:val="000000"/>
          <w:sz w:val="24"/>
          <w:szCs w:val="24"/>
        </w:rPr>
        <w:t>to</w:t>
      </w:r>
      <w:r w:rsidR="00484296" w:rsidRPr="007E72A2">
        <w:rPr>
          <w:rFonts w:ascii="Times New Roman" w:hAnsi="Times New Roman" w:cs="Times New Roman"/>
          <w:color w:val="000000"/>
          <w:sz w:val="24"/>
          <w:szCs w:val="24"/>
        </w:rPr>
        <w:t xml:space="preserve"> </w:t>
      </w:r>
      <w:r w:rsidR="00484296">
        <w:rPr>
          <w:rFonts w:ascii="Times New Roman" w:hAnsi="Times New Roman" w:cs="Times New Roman"/>
          <w:color w:val="000000"/>
          <w:sz w:val="24"/>
          <w:szCs w:val="24"/>
        </w:rPr>
        <w:t>manag</w:t>
      </w:r>
      <w:r w:rsidR="00B64EF9">
        <w:rPr>
          <w:rFonts w:ascii="Times New Roman" w:hAnsi="Times New Roman" w:cs="Times New Roman"/>
          <w:color w:val="000000"/>
          <w:sz w:val="24"/>
          <w:szCs w:val="24"/>
        </w:rPr>
        <w:t>e</w:t>
      </w:r>
      <w:r w:rsidR="00484296">
        <w:rPr>
          <w:rFonts w:ascii="Times New Roman" w:hAnsi="Times New Roman" w:cs="Times New Roman"/>
          <w:color w:val="000000"/>
          <w:sz w:val="24"/>
          <w:szCs w:val="24"/>
        </w:rPr>
        <w:t xml:space="preserve"> RE o</w:t>
      </w:r>
      <w:r w:rsidR="00E255AF">
        <w:rPr>
          <w:rFonts w:ascii="Times New Roman" w:hAnsi="Times New Roman" w:cs="Times New Roman"/>
          <w:color w:val="000000"/>
          <w:sz w:val="24"/>
          <w:szCs w:val="24"/>
        </w:rPr>
        <w:t>f high value medical device</w:t>
      </w:r>
      <w:r w:rsidR="00B64EF9">
        <w:rPr>
          <w:rFonts w:ascii="Times New Roman" w:hAnsi="Times New Roman" w:cs="Times New Roman"/>
          <w:color w:val="000000"/>
          <w:sz w:val="24"/>
          <w:szCs w:val="24"/>
        </w:rPr>
        <w:t>s</w:t>
      </w:r>
      <w:r w:rsidR="00E255AF">
        <w:rPr>
          <w:rFonts w:ascii="Times New Roman" w:hAnsi="Times New Roman" w:cs="Times New Roman"/>
          <w:color w:val="000000"/>
          <w:sz w:val="24"/>
          <w:szCs w:val="24"/>
        </w:rPr>
        <w:t xml:space="preserve"> such as infusion pump</w:t>
      </w:r>
      <w:r w:rsidR="00B64EF9">
        <w:rPr>
          <w:rFonts w:ascii="Times New Roman" w:hAnsi="Times New Roman" w:cs="Times New Roman"/>
          <w:color w:val="000000"/>
          <w:sz w:val="24"/>
          <w:szCs w:val="24"/>
        </w:rPr>
        <w:t>s</w:t>
      </w:r>
      <w:r w:rsidR="00604868">
        <w:rPr>
          <w:rFonts w:ascii="Times New Roman" w:hAnsi="Times New Roman" w:cs="Times New Roman"/>
          <w:color w:val="000000"/>
          <w:sz w:val="24"/>
          <w:szCs w:val="24"/>
        </w:rPr>
        <w:t>. Interviews</w:t>
      </w:r>
      <w:r w:rsidR="00484296">
        <w:rPr>
          <w:rFonts w:ascii="Times New Roman" w:hAnsi="Times New Roman" w:cs="Times New Roman"/>
          <w:sz w:val="24"/>
          <w:szCs w:val="24"/>
        </w:rPr>
        <w:t xml:space="preserve"> were held with the </w:t>
      </w:r>
      <w:r w:rsidR="00E841A3">
        <w:rPr>
          <w:rFonts w:ascii="Times New Roman" w:hAnsi="Times New Roman" w:cs="Times New Roman"/>
          <w:sz w:val="24"/>
          <w:szCs w:val="24"/>
        </w:rPr>
        <w:t xml:space="preserve">three interviewees </w:t>
      </w:r>
      <w:r>
        <w:rPr>
          <w:rFonts w:ascii="Times New Roman" w:hAnsi="Times New Roman" w:cs="Times New Roman"/>
          <w:sz w:val="24"/>
          <w:szCs w:val="24"/>
        </w:rPr>
        <w:t xml:space="preserve">(see Table </w:t>
      </w:r>
      <w:r w:rsidR="005957B1">
        <w:rPr>
          <w:rFonts w:ascii="Times New Roman" w:hAnsi="Times New Roman" w:cs="Times New Roman"/>
          <w:sz w:val="24"/>
          <w:szCs w:val="24"/>
        </w:rPr>
        <w:t>3</w:t>
      </w:r>
      <w:r>
        <w:rPr>
          <w:rFonts w:ascii="Times New Roman" w:hAnsi="Times New Roman" w:cs="Times New Roman"/>
          <w:sz w:val="24"/>
          <w:szCs w:val="24"/>
        </w:rPr>
        <w:t>)</w:t>
      </w:r>
      <w:r w:rsidR="00484296">
        <w:rPr>
          <w:rFonts w:ascii="Times New Roman" w:hAnsi="Times New Roman" w:cs="Times New Roman"/>
          <w:sz w:val="24"/>
          <w:szCs w:val="24"/>
        </w:rPr>
        <w:t xml:space="preserve">. </w:t>
      </w:r>
      <w:r>
        <w:rPr>
          <w:rFonts w:ascii="Times New Roman" w:hAnsi="Times New Roman" w:cs="Times New Roman"/>
          <w:sz w:val="24"/>
          <w:szCs w:val="24"/>
        </w:rPr>
        <w:t xml:space="preserve">Case study 2 </w:t>
      </w:r>
      <w:r w:rsidR="00042FB6">
        <w:rPr>
          <w:rFonts w:ascii="Times New Roman" w:hAnsi="Times New Roman" w:cs="Times New Roman"/>
          <w:sz w:val="24"/>
          <w:szCs w:val="24"/>
        </w:rPr>
        <w:t>was based in</w:t>
      </w:r>
      <w:r w:rsidR="001C2438">
        <w:rPr>
          <w:rFonts w:ascii="Times New Roman" w:hAnsi="Times New Roman" w:cs="Times New Roman"/>
          <w:sz w:val="24"/>
          <w:szCs w:val="24"/>
        </w:rPr>
        <w:t xml:space="preserve"> </w:t>
      </w:r>
      <w:r w:rsidR="001C2438">
        <w:rPr>
          <w:rFonts w:ascii="Times New Roman" w:hAnsi="Times New Roman" w:cs="Times New Roman"/>
          <w:color w:val="000000"/>
          <w:sz w:val="24"/>
          <w:szCs w:val="24"/>
        </w:rPr>
        <w:t>a</w:t>
      </w:r>
      <w:r w:rsidR="00042FB6">
        <w:rPr>
          <w:rFonts w:ascii="Times New Roman" w:hAnsi="Times New Roman" w:cs="Times New Roman"/>
          <w:color w:val="000000"/>
          <w:sz w:val="24"/>
          <w:szCs w:val="24"/>
        </w:rPr>
        <w:t>n</w:t>
      </w:r>
      <w:r w:rsidR="001C2438">
        <w:rPr>
          <w:rFonts w:ascii="Times New Roman" w:hAnsi="Times New Roman" w:cs="Times New Roman"/>
          <w:color w:val="000000"/>
          <w:sz w:val="24"/>
          <w:szCs w:val="24"/>
        </w:rPr>
        <w:t xml:space="preserve"> NHS </w:t>
      </w:r>
      <w:r w:rsidR="00B64EF9">
        <w:rPr>
          <w:rFonts w:ascii="Times New Roman" w:hAnsi="Times New Roman" w:cs="Times New Roman"/>
          <w:color w:val="000000"/>
          <w:sz w:val="24"/>
          <w:szCs w:val="24"/>
        </w:rPr>
        <w:t xml:space="preserve">Hospital </w:t>
      </w:r>
      <w:r w:rsidR="004051EF">
        <w:rPr>
          <w:rFonts w:ascii="Times New Roman" w:hAnsi="Times New Roman" w:cs="Times New Roman"/>
          <w:color w:val="000000"/>
          <w:sz w:val="24"/>
          <w:szCs w:val="24"/>
        </w:rPr>
        <w:t>Tru</w:t>
      </w:r>
      <w:r w:rsidR="00B64EF9">
        <w:rPr>
          <w:rFonts w:ascii="Times New Roman" w:hAnsi="Times New Roman" w:cs="Times New Roman"/>
          <w:color w:val="000000"/>
          <w:sz w:val="24"/>
          <w:szCs w:val="24"/>
        </w:rPr>
        <w:t>st</w:t>
      </w:r>
      <w:r w:rsidR="001C2438">
        <w:rPr>
          <w:rFonts w:ascii="Times New Roman" w:hAnsi="Times New Roman" w:cs="Times New Roman"/>
          <w:color w:val="000000"/>
          <w:sz w:val="24"/>
          <w:szCs w:val="24"/>
        </w:rPr>
        <w:t xml:space="preserve"> in </w:t>
      </w:r>
      <w:r w:rsidR="00B64EF9">
        <w:rPr>
          <w:rFonts w:ascii="Times New Roman" w:hAnsi="Times New Roman" w:cs="Times New Roman"/>
          <w:color w:val="000000"/>
          <w:sz w:val="24"/>
          <w:szCs w:val="24"/>
        </w:rPr>
        <w:t xml:space="preserve">the </w:t>
      </w:r>
      <w:r w:rsidR="002E2A18">
        <w:rPr>
          <w:rFonts w:ascii="Times New Roman" w:hAnsi="Times New Roman" w:cs="Times New Roman"/>
          <w:color w:val="000000"/>
          <w:sz w:val="24"/>
          <w:szCs w:val="24"/>
        </w:rPr>
        <w:t xml:space="preserve">East </w:t>
      </w:r>
      <w:r w:rsidR="00B64EF9">
        <w:rPr>
          <w:rFonts w:ascii="Times New Roman" w:hAnsi="Times New Roman" w:cs="Times New Roman"/>
          <w:color w:val="000000"/>
          <w:sz w:val="24"/>
          <w:szCs w:val="24"/>
        </w:rPr>
        <w:t xml:space="preserve">of </w:t>
      </w:r>
      <w:r w:rsidR="002E2A18">
        <w:rPr>
          <w:rFonts w:ascii="Times New Roman" w:hAnsi="Times New Roman" w:cs="Times New Roman"/>
          <w:color w:val="000000"/>
          <w:sz w:val="24"/>
          <w:szCs w:val="24"/>
        </w:rPr>
        <w:t>England</w:t>
      </w:r>
      <w:r w:rsidR="00845168" w:rsidRPr="00845168">
        <w:rPr>
          <w:rFonts w:ascii="Times New Roman" w:hAnsi="Times New Roman" w:cs="Times New Roman"/>
          <w:color w:val="000000"/>
          <w:sz w:val="24"/>
          <w:szCs w:val="24"/>
        </w:rPr>
        <w:t xml:space="preserve"> </w:t>
      </w:r>
      <w:r w:rsidR="00845168">
        <w:rPr>
          <w:rFonts w:ascii="Times New Roman" w:hAnsi="Times New Roman" w:cs="Times New Roman"/>
          <w:color w:val="000000"/>
          <w:sz w:val="24"/>
          <w:szCs w:val="24"/>
        </w:rPr>
        <w:t>from May to July 2015</w:t>
      </w:r>
      <w:r w:rsidR="001C2438">
        <w:rPr>
          <w:rFonts w:ascii="Times New Roman" w:hAnsi="Times New Roman" w:cs="Times New Roman"/>
          <w:color w:val="000000"/>
          <w:sz w:val="24"/>
          <w:szCs w:val="24"/>
        </w:rPr>
        <w:t>, a</w:t>
      </w:r>
      <w:r w:rsidR="001C2438">
        <w:rPr>
          <w:rFonts w:ascii="Times New Roman" w:hAnsi="Times New Roman" w:cs="Times New Roman"/>
          <w:sz w:val="24"/>
          <w:szCs w:val="24"/>
        </w:rPr>
        <w:t>iming at replicat</w:t>
      </w:r>
      <w:r w:rsidR="00B64EF9">
        <w:rPr>
          <w:rFonts w:ascii="Times New Roman" w:hAnsi="Times New Roman" w:cs="Times New Roman"/>
          <w:sz w:val="24"/>
          <w:szCs w:val="24"/>
        </w:rPr>
        <w:t>ing</w:t>
      </w:r>
      <w:r w:rsidR="001C2438">
        <w:rPr>
          <w:rFonts w:ascii="Times New Roman" w:hAnsi="Times New Roman" w:cs="Times New Roman"/>
          <w:sz w:val="24"/>
          <w:szCs w:val="24"/>
        </w:rPr>
        <w:t xml:space="preserve"> the observations. </w:t>
      </w:r>
      <w:r w:rsidR="001C2438">
        <w:rPr>
          <w:rFonts w:ascii="Times New Roman" w:hAnsi="Times New Roman" w:cs="Times New Roman"/>
          <w:color w:val="000000"/>
          <w:sz w:val="24"/>
          <w:szCs w:val="24"/>
        </w:rPr>
        <w:t>Apart from the</w:t>
      </w:r>
      <w:r w:rsidR="00484296">
        <w:rPr>
          <w:rFonts w:ascii="Times New Roman" w:hAnsi="Times New Roman" w:cs="Times New Roman"/>
          <w:color w:val="000000"/>
          <w:sz w:val="24"/>
          <w:szCs w:val="24"/>
        </w:rPr>
        <w:t xml:space="preserve"> direct observation</w:t>
      </w:r>
      <w:r w:rsidR="00B64EF9">
        <w:rPr>
          <w:rFonts w:ascii="Times New Roman" w:hAnsi="Times New Roman" w:cs="Times New Roman"/>
          <w:color w:val="000000"/>
          <w:sz w:val="24"/>
          <w:szCs w:val="24"/>
        </w:rPr>
        <w:t>s</w:t>
      </w:r>
      <w:r w:rsidR="00484296">
        <w:rPr>
          <w:rFonts w:ascii="Times New Roman" w:hAnsi="Times New Roman" w:cs="Times New Roman"/>
          <w:color w:val="000000"/>
          <w:sz w:val="24"/>
          <w:szCs w:val="24"/>
        </w:rPr>
        <w:t xml:space="preserve"> </w:t>
      </w:r>
      <w:r w:rsidR="00894E89">
        <w:rPr>
          <w:rFonts w:ascii="Times New Roman" w:hAnsi="Times New Roman" w:cs="Times New Roman"/>
          <w:color w:val="000000"/>
          <w:sz w:val="24"/>
          <w:szCs w:val="24"/>
        </w:rPr>
        <w:t>o</w:t>
      </w:r>
      <w:r w:rsidR="00B64EF9">
        <w:rPr>
          <w:rFonts w:ascii="Times New Roman" w:hAnsi="Times New Roman" w:cs="Times New Roman"/>
          <w:color w:val="000000"/>
          <w:sz w:val="24"/>
          <w:szCs w:val="24"/>
        </w:rPr>
        <w:t>f</w:t>
      </w:r>
      <w:r w:rsidR="00894E89">
        <w:rPr>
          <w:rFonts w:ascii="Times New Roman" w:hAnsi="Times New Roman" w:cs="Times New Roman"/>
          <w:color w:val="000000"/>
          <w:sz w:val="24"/>
          <w:szCs w:val="24"/>
        </w:rPr>
        <w:t xml:space="preserve"> </w:t>
      </w:r>
      <w:r w:rsidR="00484296">
        <w:rPr>
          <w:rFonts w:ascii="Times New Roman" w:hAnsi="Times New Roman" w:cs="Times New Roman"/>
          <w:color w:val="000000"/>
          <w:sz w:val="24"/>
          <w:szCs w:val="24"/>
        </w:rPr>
        <w:t xml:space="preserve">ICT applications </w:t>
      </w:r>
      <w:r w:rsidR="00894E89">
        <w:rPr>
          <w:rFonts w:ascii="Times New Roman" w:hAnsi="Times New Roman" w:cs="Times New Roman"/>
          <w:color w:val="000000"/>
          <w:sz w:val="24"/>
          <w:szCs w:val="24"/>
        </w:rPr>
        <w:t>in</w:t>
      </w:r>
      <w:r w:rsidR="00484296">
        <w:rPr>
          <w:rFonts w:ascii="Times New Roman" w:hAnsi="Times New Roman" w:cs="Times New Roman"/>
          <w:color w:val="000000"/>
          <w:sz w:val="24"/>
          <w:szCs w:val="24"/>
        </w:rPr>
        <w:t xml:space="preserve"> managing</w:t>
      </w:r>
      <w:r w:rsidR="00E255AF">
        <w:rPr>
          <w:rFonts w:ascii="Times New Roman" w:hAnsi="Times New Roman" w:cs="Times New Roman"/>
          <w:color w:val="000000"/>
          <w:sz w:val="24"/>
          <w:szCs w:val="24"/>
        </w:rPr>
        <w:t xml:space="preserve"> high risk medical devices such as</w:t>
      </w:r>
      <w:r w:rsidR="00484296">
        <w:rPr>
          <w:rFonts w:ascii="Times New Roman" w:hAnsi="Times New Roman" w:cs="Times New Roman"/>
          <w:color w:val="000000"/>
          <w:sz w:val="24"/>
          <w:szCs w:val="24"/>
        </w:rPr>
        <w:t xml:space="preserve"> coronary stents</w:t>
      </w:r>
      <w:r w:rsidR="003D3827">
        <w:rPr>
          <w:rFonts w:ascii="Times New Roman" w:hAnsi="Times New Roman" w:cs="Times New Roman"/>
          <w:color w:val="000000"/>
          <w:sz w:val="24"/>
          <w:szCs w:val="24"/>
        </w:rPr>
        <w:t>, we</w:t>
      </w:r>
      <w:r w:rsidR="00B64EF9">
        <w:rPr>
          <w:rFonts w:ascii="Times New Roman" w:hAnsi="Times New Roman" w:cs="Times New Roman"/>
          <w:color w:val="000000"/>
          <w:sz w:val="24"/>
          <w:szCs w:val="24"/>
        </w:rPr>
        <w:t xml:space="preserve"> </w:t>
      </w:r>
      <w:r w:rsidR="00E841A3">
        <w:rPr>
          <w:rFonts w:ascii="Times New Roman" w:hAnsi="Times New Roman" w:cs="Times New Roman"/>
          <w:color w:val="000000"/>
          <w:sz w:val="24"/>
          <w:szCs w:val="24"/>
        </w:rPr>
        <w:t xml:space="preserve">also </w:t>
      </w:r>
      <w:r w:rsidR="00B64EF9">
        <w:rPr>
          <w:rFonts w:ascii="Times New Roman" w:hAnsi="Times New Roman" w:cs="Times New Roman"/>
          <w:color w:val="000000"/>
          <w:sz w:val="24"/>
          <w:szCs w:val="24"/>
        </w:rPr>
        <w:t>conducted</w:t>
      </w:r>
      <w:r w:rsidR="00CE0BB4">
        <w:rPr>
          <w:rFonts w:ascii="Times New Roman" w:hAnsi="Times New Roman" w:cs="Times New Roman"/>
          <w:color w:val="000000"/>
          <w:sz w:val="24"/>
          <w:szCs w:val="24"/>
        </w:rPr>
        <w:t xml:space="preserve"> interviews with </w:t>
      </w:r>
      <w:r w:rsidR="00E841A3">
        <w:rPr>
          <w:rFonts w:ascii="Times New Roman" w:hAnsi="Times New Roman" w:cs="Times New Roman"/>
          <w:color w:val="000000"/>
          <w:sz w:val="24"/>
          <w:szCs w:val="24"/>
        </w:rPr>
        <w:t xml:space="preserve">three interviewees </w:t>
      </w:r>
      <w:r>
        <w:rPr>
          <w:rFonts w:ascii="Times New Roman" w:hAnsi="Times New Roman" w:cs="Times New Roman"/>
          <w:color w:val="000000"/>
          <w:sz w:val="24"/>
          <w:szCs w:val="24"/>
        </w:rPr>
        <w:t xml:space="preserve">(see Table </w:t>
      </w:r>
      <w:r w:rsidR="005957B1">
        <w:rPr>
          <w:rFonts w:ascii="Times New Roman" w:hAnsi="Times New Roman" w:cs="Times New Roman"/>
          <w:color w:val="000000"/>
          <w:sz w:val="24"/>
          <w:szCs w:val="24"/>
        </w:rPr>
        <w:t>3</w:t>
      </w:r>
      <w:r>
        <w:rPr>
          <w:rFonts w:ascii="Times New Roman" w:hAnsi="Times New Roman" w:cs="Times New Roman"/>
          <w:color w:val="000000"/>
          <w:sz w:val="24"/>
          <w:szCs w:val="24"/>
        </w:rPr>
        <w:t>)</w:t>
      </w:r>
      <w:r w:rsidR="00484296">
        <w:rPr>
          <w:rFonts w:ascii="Times New Roman" w:hAnsi="Times New Roman" w:cs="Times New Roman"/>
          <w:color w:val="000000"/>
          <w:sz w:val="24"/>
          <w:szCs w:val="24"/>
        </w:rPr>
        <w:t>.</w:t>
      </w:r>
      <w:r w:rsidR="00CE0BB4">
        <w:rPr>
          <w:rFonts w:ascii="Times New Roman" w:hAnsi="Times New Roman" w:cs="Times New Roman"/>
          <w:color w:val="000000"/>
          <w:sz w:val="24"/>
          <w:szCs w:val="24"/>
        </w:rPr>
        <w:t xml:space="preserve"> </w:t>
      </w:r>
      <w:r w:rsidR="0038499E">
        <w:rPr>
          <w:rFonts w:ascii="Times New Roman" w:hAnsi="Times New Roman" w:cs="Times New Roman"/>
          <w:color w:val="000000"/>
          <w:sz w:val="24"/>
          <w:szCs w:val="24"/>
        </w:rPr>
        <w:t xml:space="preserve">In addition, </w:t>
      </w:r>
      <w:r w:rsidR="0038499E">
        <w:rPr>
          <w:rFonts w:ascii="Times New Roman" w:hAnsi="Times New Roman" w:cs="Times New Roman"/>
          <w:sz w:val="24"/>
          <w:szCs w:val="24"/>
        </w:rPr>
        <w:t>a mini case study was also</w:t>
      </w:r>
      <w:r w:rsidR="0038499E" w:rsidRPr="00D140E5">
        <w:rPr>
          <w:rFonts w:ascii="Times New Roman" w:hAnsi="Times New Roman" w:cs="Times New Roman"/>
          <w:sz w:val="24"/>
          <w:szCs w:val="24"/>
        </w:rPr>
        <w:t xml:space="preserve"> constructed </w:t>
      </w:r>
      <w:r w:rsidR="0038499E">
        <w:rPr>
          <w:rFonts w:ascii="Times New Roman" w:hAnsi="Times New Roman" w:cs="Times New Roman"/>
          <w:sz w:val="24"/>
          <w:szCs w:val="24"/>
        </w:rPr>
        <w:t xml:space="preserve">to demonstrate the application </w:t>
      </w:r>
      <w:r w:rsidR="00042FB6">
        <w:rPr>
          <w:rFonts w:ascii="Times New Roman" w:hAnsi="Times New Roman" w:cs="Times New Roman"/>
          <w:sz w:val="24"/>
          <w:szCs w:val="24"/>
        </w:rPr>
        <w:t xml:space="preserve">of </w:t>
      </w:r>
      <w:r w:rsidR="007F5AA1">
        <w:rPr>
          <w:rFonts w:ascii="Times New Roman" w:hAnsi="Times New Roman" w:cs="Times New Roman"/>
          <w:sz w:val="24"/>
          <w:szCs w:val="24"/>
        </w:rPr>
        <w:t>RFID</w:t>
      </w:r>
      <w:r w:rsidR="00B06AA0">
        <w:rPr>
          <w:rFonts w:ascii="Times New Roman" w:hAnsi="Times New Roman" w:cs="Times New Roman"/>
          <w:sz w:val="24"/>
          <w:szCs w:val="24"/>
        </w:rPr>
        <w:t xml:space="preserve"> in</w:t>
      </w:r>
      <w:r w:rsidR="0038499E">
        <w:rPr>
          <w:rFonts w:ascii="Times New Roman" w:hAnsi="Times New Roman" w:cs="Times New Roman"/>
          <w:sz w:val="24"/>
          <w:szCs w:val="24"/>
        </w:rPr>
        <w:t xml:space="preserve"> a </w:t>
      </w:r>
      <w:r w:rsidR="00B64EF9">
        <w:rPr>
          <w:rFonts w:ascii="Times New Roman" w:hAnsi="Times New Roman" w:cs="Times New Roman"/>
          <w:sz w:val="24"/>
          <w:szCs w:val="24"/>
        </w:rPr>
        <w:t>H</w:t>
      </w:r>
      <w:r w:rsidR="0038499E">
        <w:rPr>
          <w:rFonts w:ascii="Times New Roman" w:hAnsi="Times New Roman" w:cs="Times New Roman"/>
          <w:sz w:val="24"/>
          <w:szCs w:val="24"/>
        </w:rPr>
        <w:t xml:space="preserve">ospital </w:t>
      </w:r>
      <w:r w:rsidR="004051EF">
        <w:rPr>
          <w:rFonts w:ascii="Times New Roman" w:hAnsi="Times New Roman" w:cs="Times New Roman"/>
          <w:sz w:val="24"/>
          <w:szCs w:val="24"/>
        </w:rPr>
        <w:t>Trust</w:t>
      </w:r>
      <w:r w:rsidR="002E2A18">
        <w:rPr>
          <w:rFonts w:ascii="Times New Roman" w:hAnsi="Times New Roman" w:cs="Times New Roman"/>
          <w:sz w:val="24"/>
          <w:szCs w:val="24"/>
        </w:rPr>
        <w:t xml:space="preserve"> in </w:t>
      </w:r>
      <w:r w:rsidR="00B64EF9">
        <w:rPr>
          <w:rFonts w:ascii="Times New Roman" w:hAnsi="Times New Roman" w:cs="Times New Roman"/>
          <w:sz w:val="24"/>
          <w:szCs w:val="24"/>
        </w:rPr>
        <w:t xml:space="preserve">the </w:t>
      </w:r>
      <w:r w:rsidR="002E2A18">
        <w:rPr>
          <w:rFonts w:ascii="Times New Roman" w:hAnsi="Times New Roman" w:cs="Times New Roman"/>
          <w:sz w:val="24"/>
          <w:szCs w:val="24"/>
        </w:rPr>
        <w:t xml:space="preserve">East </w:t>
      </w:r>
      <w:r w:rsidR="00B64EF9">
        <w:rPr>
          <w:rFonts w:ascii="Times New Roman" w:hAnsi="Times New Roman" w:cs="Times New Roman"/>
          <w:sz w:val="24"/>
          <w:szCs w:val="24"/>
        </w:rPr>
        <w:t xml:space="preserve">of </w:t>
      </w:r>
      <w:r w:rsidR="002E2A18">
        <w:rPr>
          <w:rFonts w:ascii="Times New Roman" w:hAnsi="Times New Roman" w:cs="Times New Roman"/>
          <w:sz w:val="24"/>
          <w:szCs w:val="24"/>
        </w:rPr>
        <w:t>England</w:t>
      </w:r>
      <w:r w:rsidR="00B06AA0">
        <w:rPr>
          <w:rFonts w:ascii="Times New Roman" w:hAnsi="Times New Roman" w:cs="Times New Roman"/>
          <w:sz w:val="24"/>
          <w:szCs w:val="24"/>
        </w:rPr>
        <w:t xml:space="preserve">, by drawing information </w:t>
      </w:r>
      <w:r w:rsidR="0038499E">
        <w:rPr>
          <w:rFonts w:ascii="Times New Roman" w:hAnsi="Times New Roman" w:cs="Times New Roman"/>
          <w:sz w:val="24"/>
          <w:szCs w:val="24"/>
        </w:rPr>
        <w:t xml:space="preserve">from </w:t>
      </w:r>
      <w:r w:rsidR="00B06AA0">
        <w:rPr>
          <w:rFonts w:ascii="Times New Roman" w:hAnsi="Times New Roman" w:cs="Times New Roman"/>
          <w:sz w:val="24"/>
          <w:szCs w:val="24"/>
        </w:rPr>
        <w:t>the RFID p</w:t>
      </w:r>
      <w:r w:rsidR="0038499E" w:rsidRPr="00D140E5">
        <w:rPr>
          <w:rFonts w:ascii="Times New Roman" w:hAnsi="Times New Roman" w:cs="Times New Roman"/>
          <w:sz w:val="24"/>
          <w:szCs w:val="24"/>
        </w:rPr>
        <w:t>rovider’s company white paper</w:t>
      </w:r>
      <w:r w:rsidR="0038499E">
        <w:rPr>
          <w:rFonts w:ascii="Times New Roman" w:hAnsi="Times New Roman" w:cs="Times New Roman"/>
          <w:sz w:val="24"/>
          <w:szCs w:val="24"/>
        </w:rPr>
        <w:t>s</w:t>
      </w:r>
      <w:r>
        <w:rPr>
          <w:rFonts w:ascii="Times New Roman" w:hAnsi="Times New Roman" w:cs="Times New Roman"/>
          <w:sz w:val="24"/>
          <w:szCs w:val="24"/>
        </w:rPr>
        <w:t xml:space="preserve"> (see Table </w:t>
      </w:r>
      <w:r w:rsidR="005957B1">
        <w:rPr>
          <w:rFonts w:ascii="Times New Roman" w:hAnsi="Times New Roman" w:cs="Times New Roman"/>
          <w:sz w:val="24"/>
          <w:szCs w:val="24"/>
        </w:rPr>
        <w:t>3</w:t>
      </w:r>
      <w:r>
        <w:rPr>
          <w:rFonts w:ascii="Times New Roman" w:hAnsi="Times New Roman" w:cs="Times New Roman"/>
          <w:sz w:val="24"/>
          <w:szCs w:val="24"/>
        </w:rPr>
        <w:t>)</w:t>
      </w:r>
      <w:r w:rsidR="0038499E">
        <w:rPr>
          <w:rFonts w:ascii="Times New Roman" w:hAnsi="Times New Roman" w:cs="Times New Roman"/>
          <w:sz w:val="24"/>
          <w:szCs w:val="24"/>
        </w:rPr>
        <w:t>.</w:t>
      </w:r>
    </w:p>
    <w:p w14:paraId="49AA133B" w14:textId="77777777" w:rsidR="001C2438" w:rsidRDefault="001C2438" w:rsidP="00CE0BB4">
      <w:pPr>
        <w:autoSpaceDE w:val="0"/>
        <w:autoSpaceDN w:val="0"/>
        <w:adjustRightInd w:val="0"/>
        <w:spacing w:after="0" w:line="240" w:lineRule="auto"/>
        <w:jc w:val="both"/>
        <w:rPr>
          <w:rFonts w:ascii="Times New Roman" w:hAnsi="Times New Roman" w:cs="Times New Roman"/>
          <w:sz w:val="24"/>
          <w:szCs w:val="24"/>
        </w:rPr>
      </w:pPr>
    </w:p>
    <w:p w14:paraId="1CB0973A" w14:textId="77777777" w:rsidR="00D055BC" w:rsidRPr="00F06D03" w:rsidRDefault="00F5692A" w:rsidP="005C4D07">
      <w:pPr>
        <w:autoSpaceDE w:val="0"/>
        <w:autoSpaceDN w:val="0"/>
        <w:adjustRightInd w:val="0"/>
        <w:spacing w:after="0" w:line="240" w:lineRule="auto"/>
        <w:jc w:val="both"/>
        <w:rPr>
          <w:rFonts w:ascii="Times New Roman" w:hAnsi="Times New Roman" w:cs="Times New Roman"/>
          <w:b/>
          <w:color w:val="000000"/>
          <w:sz w:val="24"/>
          <w:szCs w:val="24"/>
        </w:rPr>
      </w:pPr>
      <w:r w:rsidRPr="00F06D03">
        <w:rPr>
          <w:rFonts w:ascii="Times New Roman" w:hAnsi="Times New Roman" w:cs="Times New Roman"/>
          <w:b/>
          <w:color w:val="000000"/>
          <w:sz w:val="24"/>
          <w:szCs w:val="24"/>
        </w:rPr>
        <w:t>Case selection criteria:</w:t>
      </w:r>
    </w:p>
    <w:p w14:paraId="3DA648EA" w14:textId="0B5ABCB0" w:rsidR="0038499E" w:rsidRDefault="0038499E" w:rsidP="0038499E">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 case study can </w:t>
      </w:r>
      <w:r w:rsidR="008301AF">
        <w:rPr>
          <w:rFonts w:ascii="Times New Roman" w:hAnsi="Times New Roman" w:cs="Times New Roman"/>
          <w:color w:val="000000"/>
          <w:sz w:val="24"/>
          <w:szCs w:val="24"/>
        </w:rPr>
        <w:t>generate</w:t>
      </w:r>
      <w:r>
        <w:rPr>
          <w:rFonts w:ascii="Times New Roman" w:hAnsi="Times New Roman" w:cs="Times New Roman"/>
          <w:color w:val="000000"/>
          <w:sz w:val="24"/>
          <w:szCs w:val="24"/>
        </w:rPr>
        <w:t xml:space="preserve"> a holistic picture of ICT implementation. Multiple cases can increase external validity, and help guard against observer bias. </w:t>
      </w:r>
      <w:r w:rsidRPr="007E72A2">
        <w:rPr>
          <w:rFonts w:ascii="Times New Roman" w:hAnsi="Times New Roman" w:cs="Times New Roman"/>
          <w:color w:val="000000"/>
          <w:sz w:val="24"/>
          <w:szCs w:val="24"/>
        </w:rPr>
        <w:t xml:space="preserve">A </w:t>
      </w:r>
      <w:r w:rsidRPr="007E72A2">
        <w:rPr>
          <w:rFonts w:ascii="Times New Roman" w:hAnsi="Times New Roman" w:cs="Times New Roman"/>
          <w:color w:val="000000"/>
          <w:sz w:val="24"/>
          <w:szCs w:val="24"/>
        </w:rPr>
        <w:lastRenderedPageBreak/>
        <w:t>convenient sampling method was followed in choosing case hospitals</w:t>
      </w:r>
      <w:r>
        <w:rPr>
          <w:rFonts w:ascii="Times New Roman" w:hAnsi="Times New Roman" w:cs="Times New Roman"/>
          <w:color w:val="000000"/>
          <w:sz w:val="24"/>
          <w:szCs w:val="24"/>
        </w:rPr>
        <w:t xml:space="preserve"> where access was likel</w:t>
      </w:r>
      <w:r w:rsidR="001B1737">
        <w:rPr>
          <w:rFonts w:ascii="Times New Roman" w:hAnsi="Times New Roman" w:cs="Times New Roman"/>
          <w:color w:val="000000"/>
          <w:sz w:val="24"/>
          <w:szCs w:val="24"/>
        </w:rPr>
        <w:t xml:space="preserve">y to be easy. Within the samples </w:t>
      </w:r>
      <w:r>
        <w:rPr>
          <w:rFonts w:ascii="Times New Roman" w:hAnsi="Times New Roman" w:cs="Times New Roman"/>
          <w:color w:val="000000"/>
          <w:sz w:val="24"/>
          <w:szCs w:val="24"/>
        </w:rPr>
        <w:t>we then selected cases based on criteria:</w:t>
      </w:r>
    </w:p>
    <w:p w14:paraId="2F47FF5E" w14:textId="77777777" w:rsidR="003553A6" w:rsidRDefault="00164631" w:rsidP="005030BB">
      <w:pPr>
        <w:pStyle w:val="ListParagraph"/>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NHS </w:t>
      </w:r>
      <w:r w:rsidR="004051EF">
        <w:rPr>
          <w:rFonts w:ascii="Times New Roman" w:hAnsi="Times New Roman" w:cs="Times New Roman"/>
          <w:color w:val="000000"/>
          <w:sz w:val="24"/>
          <w:szCs w:val="24"/>
        </w:rPr>
        <w:t>Trust</w:t>
      </w:r>
      <w:r w:rsidR="00F06D0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has implemented ICT to manage </w:t>
      </w:r>
      <w:r w:rsidR="004662D4">
        <w:rPr>
          <w:rFonts w:ascii="Times New Roman" w:hAnsi="Times New Roman" w:cs="Times New Roman"/>
          <w:color w:val="000000"/>
          <w:sz w:val="24"/>
          <w:szCs w:val="24"/>
        </w:rPr>
        <w:t xml:space="preserve">RE of </w:t>
      </w:r>
      <w:r>
        <w:rPr>
          <w:rFonts w:ascii="Times New Roman" w:hAnsi="Times New Roman" w:cs="Times New Roman"/>
          <w:color w:val="000000"/>
          <w:sz w:val="24"/>
          <w:szCs w:val="24"/>
        </w:rPr>
        <w:t>medical devices</w:t>
      </w:r>
      <w:r w:rsidR="005B218E">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
    <w:p w14:paraId="781C8220" w14:textId="77777777" w:rsidR="0038499E" w:rsidRDefault="00EE2F70" w:rsidP="005030BB">
      <w:pPr>
        <w:pStyle w:val="ListParagraph"/>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w:t>
      </w:r>
      <w:r w:rsidR="0038499E">
        <w:rPr>
          <w:rFonts w:ascii="Times New Roman" w:hAnsi="Times New Roman" w:cs="Times New Roman"/>
          <w:color w:val="000000"/>
          <w:sz w:val="24"/>
          <w:szCs w:val="24"/>
        </w:rPr>
        <w:t xml:space="preserve"> </w:t>
      </w:r>
      <w:r w:rsidR="005B218E">
        <w:rPr>
          <w:rFonts w:ascii="Times New Roman" w:hAnsi="Times New Roman" w:cs="Times New Roman"/>
          <w:color w:val="000000"/>
          <w:sz w:val="24"/>
          <w:szCs w:val="24"/>
        </w:rPr>
        <w:t>H</w:t>
      </w:r>
      <w:r w:rsidR="0038499E">
        <w:rPr>
          <w:rFonts w:ascii="Times New Roman" w:hAnsi="Times New Roman" w:cs="Times New Roman"/>
          <w:color w:val="000000"/>
          <w:sz w:val="24"/>
          <w:szCs w:val="24"/>
        </w:rPr>
        <w:t xml:space="preserve">ospital </w:t>
      </w:r>
      <w:r w:rsidR="004051EF">
        <w:rPr>
          <w:rFonts w:ascii="Times New Roman" w:hAnsi="Times New Roman" w:cs="Times New Roman"/>
          <w:color w:val="000000"/>
          <w:sz w:val="24"/>
          <w:szCs w:val="24"/>
        </w:rPr>
        <w:t>Trust</w:t>
      </w:r>
      <w:r w:rsidR="0038499E">
        <w:rPr>
          <w:rFonts w:ascii="Times New Roman" w:hAnsi="Times New Roman" w:cs="Times New Roman"/>
          <w:color w:val="000000"/>
          <w:sz w:val="24"/>
          <w:szCs w:val="24"/>
        </w:rPr>
        <w:t xml:space="preserve"> adopt</w:t>
      </w:r>
      <w:r w:rsidR="00FC2E1D">
        <w:rPr>
          <w:rFonts w:ascii="Times New Roman" w:hAnsi="Times New Roman" w:cs="Times New Roman"/>
          <w:color w:val="000000"/>
          <w:sz w:val="24"/>
          <w:szCs w:val="24"/>
        </w:rPr>
        <w:t xml:space="preserve">ed ICT </w:t>
      </w:r>
      <w:r w:rsidR="002E2A18">
        <w:rPr>
          <w:rFonts w:ascii="Times New Roman" w:hAnsi="Times New Roman" w:cs="Times New Roman"/>
          <w:color w:val="000000"/>
          <w:sz w:val="24"/>
          <w:szCs w:val="24"/>
        </w:rPr>
        <w:t>functions in</w:t>
      </w:r>
      <w:r w:rsidR="00FC2E1D">
        <w:rPr>
          <w:rFonts w:ascii="Times New Roman" w:hAnsi="Times New Roman" w:cs="Times New Roman"/>
          <w:color w:val="000000"/>
          <w:sz w:val="24"/>
          <w:szCs w:val="24"/>
        </w:rPr>
        <w:t xml:space="preserve"> </w:t>
      </w:r>
      <w:r w:rsidR="0038499E">
        <w:rPr>
          <w:rFonts w:ascii="Times New Roman" w:hAnsi="Times New Roman" w:cs="Times New Roman"/>
          <w:color w:val="000000"/>
          <w:sz w:val="24"/>
          <w:szCs w:val="24"/>
        </w:rPr>
        <w:t xml:space="preserve">managing </w:t>
      </w:r>
      <w:r w:rsidR="00FC2E1D">
        <w:rPr>
          <w:rFonts w:ascii="Times New Roman" w:hAnsi="Times New Roman" w:cs="Times New Roman"/>
          <w:color w:val="000000"/>
          <w:sz w:val="24"/>
          <w:szCs w:val="24"/>
        </w:rPr>
        <w:t xml:space="preserve">at least one of </w:t>
      </w:r>
      <w:r w:rsidR="005B218E">
        <w:rPr>
          <w:rFonts w:ascii="Times New Roman" w:hAnsi="Times New Roman" w:cs="Times New Roman"/>
          <w:color w:val="000000"/>
          <w:sz w:val="24"/>
          <w:szCs w:val="24"/>
        </w:rPr>
        <w:t xml:space="preserve">either </w:t>
      </w:r>
      <w:r w:rsidR="00B55B80">
        <w:rPr>
          <w:rFonts w:ascii="Times New Roman" w:hAnsi="Times New Roman" w:cs="Times New Roman"/>
          <w:color w:val="000000"/>
          <w:sz w:val="24"/>
          <w:szCs w:val="24"/>
        </w:rPr>
        <w:t>high risk or high value medical</w:t>
      </w:r>
      <w:r w:rsidR="0038499E">
        <w:rPr>
          <w:rFonts w:ascii="Times New Roman" w:hAnsi="Times New Roman" w:cs="Times New Roman"/>
          <w:color w:val="000000"/>
          <w:sz w:val="24"/>
          <w:szCs w:val="24"/>
        </w:rPr>
        <w:t xml:space="preserve"> devices. In each case, we focus on one type of medical device. </w:t>
      </w:r>
    </w:p>
    <w:p w14:paraId="78B902AD" w14:textId="77777777" w:rsidR="003553A6" w:rsidRDefault="00164631" w:rsidP="005030BB">
      <w:pPr>
        <w:pStyle w:val="ListParagraph"/>
        <w:numPr>
          <w:ilvl w:val="0"/>
          <w:numId w:val="3"/>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ICT implementation altered how medical devices are managed, controlled and tracked in some obvious wa</w:t>
      </w:r>
      <w:r w:rsidR="00D055BC">
        <w:rPr>
          <w:rFonts w:ascii="Times New Roman" w:hAnsi="Times New Roman" w:cs="Times New Roman"/>
          <w:color w:val="000000"/>
          <w:sz w:val="24"/>
          <w:szCs w:val="24"/>
        </w:rPr>
        <w:t xml:space="preserve">y, and </w:t>
      </w:r>
      <w:r w:rsidR="0038499E">
        <w:rPr>
          <w:rFonts w:ascii="Times New Roman" w:hAnsi="Times New Roman" w:cs="Times New Roman"/>
          <w:color w:val="000000"/>
          <w:sz w:val="24"/>
          <w:szCs w:val="24"/>
        </w:rPr>
        <w:t xml:space="preserve">there </w:t>
      </w:r>
      <w:r w:rsidR="005B218E">
        <w:rPr>
          <w:rFonts w:ascii="Times New Roman" w:hAnsi="Times New Roman" w:cs="Times New Roman"/>
          <w:color w:val="000000"/>
          <w:sz w:val="24"/>
          <w:szCs w:val="24"/>
        </w:rPr>
        <w:t>is</w:t>
      </w:r>
      <w:r w:rsidR="0038499E">
        <w:rPr>
          <w:rFonts w:ascii="Times New Roman" w:hAnsi="Times New Roman" w:cs="Times New Roman"/>
          <w:color w:val="000000"/>
          <w:sz w:val="24"/>
          <w:szCs w:val="24"/>
        </w:rPr>
        <w:t xml:space="preserve"> clear evidence for performance improvement</w:t>
      </w:r>
      <w:r w:rsidR="00D055B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p>
    <w:p w14:paraId="6CA8AD31" w14:textId="77777777" w:rsidR="00C959AB" w:rsidRDefault="00C959AB" w:rsidP="005C4D07">
      <w:pPr>
        <w:autoSpaceDE w:val="0"/>
        <w:autoSpaceDN w:val="0"/>
        <w:adjustRightInd w:val="0"/>
        <w:spacing w:after="0" w:line="240" w:lineRule="auto"/>
        <w:jc w:val="both"/>
        <w:rPr>
          <w:rFonts w:ascii="Times New Roman" w:hAnsi="Times New Roman" w:cs="Times New Roman"/>
          <w:color w:val="000000"/>
          <w:sz w:val="24"/>
          <w:szCs w:val="24"/>
        </w:rPr>
      </w:pPr>
    </w:p>
    <w:p w14:paraId="1E0924DE" w14:textId="77777777" w:rsidR="00D055BC" w:rsidRDefault="00F5692A" w:rsidP="005C4D07">
      <w:pPr>
        <w:autoSpaceDE w:val="0"/>
        <w:autoSpaceDN w:val="0"/>
        <w:adjustRightInd w:val="0"/>
        <w:spacing w:after="0" w:line="240" w:lineRule="auto"/>
        <w:jc w:val="both"/>
        <w:rPr>
          <w:rFonts w:ascii="Times New Roman" w:hAnsi="Times New Roman" w:cs="Times New Roman"/>
          <w:b/>
          <w:color w:val="000000"/>
          <w:sz w:val="24"/>
          <w:szCs w:val="24"/>
        </w:rPr>
      </w:pPr>
      <w:r w:rsidRPr="00F06D03">
        <w:rPr>
          <w:rFonts w:ascii="Times New Roman" w:hAnsi="Times New Roman" w:cs="Times New Roman"/>
          <w:b/>
          <w:color w:val="000000"/>
          <w:sz w:val="24"/>
          <w:szCs w:val="24"/>
        </w:rPr>
        <w:t>Research instruments and protocols</w:t>
      </w:r>
      <w:r w:rsidR="00D055BC">
        <w:rPr>
          <w:rFonts w:ascii="Times New Roman" w:hAnsi="Times New Roman" w:cs="Times New Roman"/>
          <w:b/>
          <w:color w:val="000000"/>
          <w:sz w:val="24"/>
          <w:szCs w:val="24"/>
        </w:rPr>
        <w:t>:</w:t>
      </w:r>
    </w:p>
    <w:p w14:paraId="5FD81A0F" w14:textId="11054271" w:rsidR="00D055BC" w:rsidRPr="00293F1C" w:rsidRDefault="00F5692A" w:rsidP="008A6462">
      <w:pPr>
        <w:autoSpaceDE w:val="0"/>
        <w:autoSpaceDN w:val="0"/>
        <w:adjustRightInd w:val="0"/>
        <w:spacing w:after="0" w:line="240" w:lineRule="auto"/>
        <w:jc w:val="both"/>
        <w:rPr>
          <w:rFonts w:ascii="Times New Roman" w:hAnsi="Times New Roman" w:cs="Times New Roman"/>
          <w:b/>
          <w:color w:val="000000"/>
          <w:sz w:val="24"/>
          <w:szCs w:val="24"/>
        </w:rPr>
      </w:pPr>
      <w:r w:rsidRPr="00F06D03">
        <w:rPr>
          <w:rFonts w:ascii="Times New Roman" w:hAnsi="Times New Roman" w:cs="Times New Roman"/>
          <w:color w:val="000000"/>
          <w:sz w:val="24"/>
          <w:szCs w:val="24"/>
        </w:rPr>
        <w:t xml:space="preserve">Primary </w:t>
      </w:r>
      <w:r w:rsidR="00D055BC">
        <w:rPr>
          <w:rFonts w:ascii="Times New Roman" w:hAnsi="Times New Roman" w:cs="Times New Roman"/>
          <w:color w:val="000000"/>
          <w:sz w:val="24"/>
          <w:szCs w:val="24"/>
        </w:rPr>
        <w:t>data in case research is</w:t>
      </w:r>
      <w:r w:rsidR="008B62D3">
        <w:rPr>
          <w:rFonts w:ascii="Times New Roman" w:hAnsi="Times New Roman" w:cs="Times New Roman"/>
          <w:color w:val="000000"/>
          <w:sz w:val="24"/>
          <w:szCs w:val="24"/>
        </w:rPr>
        <w:t xml:space="preserve"> collected from</w:t>
      </w:r>
      <w:r w:rsidR="00D055BC">
        <w:rPr>
          <w:rFonts w:ascii="Times New Roman" w:hAnsi="Times New Roman" w:cs="Times New Roman"/>
          <w:color w:val="000000"/>
          <w:sz w:val="24"/>
          <w:szCs w:val="24"/>
        </w:rPr>
        <w:t xml:space="preserve"> structured </w:t>
      </w:r>
      <w:r w:rsidR="00DD05BC">
        <w:rPr>
          <w:rFonts w:ascii="Times New Roman" w:hAnsi="Times New Roman" w:cs="Times New Roman"/>
          <w:color w:val="000000"/>
          <w:sz w:val="24"/>
          <w:szCs w:val="24"/>
        </w:rPr>
        <w:t xml:space="preserve">face to face </w:t>
      </w:r>
      <w:r w:rsidR="00D055BC">
        <w:rPr>
          <w:rFonts w:ascii="Times New Roman" w:hAnsi="Times New Roman" w:cs="Times New Roman"/>
          <w:color w:val="000000"/>
          <w:sz w:val="24"/>
          <w:szCs w:val="24"/>
        </w:rPr>
        <w:t xml:space="preserve">interviews, personal observations, informal </w:t>
      </w:r>
      <w:r w:rsidR="00D055BC" w:rsidRPr="00F10336">
        <w:rPr>
          <w:rFonts w:ascii="Times New Roman" w:hAnsi="Times New Roman" w:cs="Times New Roman"/>
          <w:color w:val="000000"/>
          <w:sz w:val="24"/>
          <w:szCs w:val="24"/>
        </w:rPr>
        <w:t>conversations, and review</w:t>
      </w:r>
      <w:r w:rsidR="005B218E" w:rsidRPr="00F10336">
        <w:rPr>
          <w:rFonts w:ascii="Times New Roman" w:hAnsi="Times New Roman" w:cs="Times New Roman"/>
          <w:color w:val="000000"/>
          <w:sz w:val="24"/>
          <w:szCs w:val="24"/>
        </w:rPr>
        <w:t>s</w:t>
      </w:r>
      <w:r w:rsidR="00D055BC" w:rsidRPr="00F10336">
        <w:rPr>
          <w:rFonts w:ascii="Times New Roman" w:hAnsi="Times New Roman" w:cs="Times New Roman"/>
          <w:color w:val="000000"/>
          <w:sz w:val="24"/>
          <w:szCs w:val="24"/>
        </w:rPr>
        <w:t xml:space="preserve"> of</w:t>
      </w:r>
      <w:r w:rsidR="00FC2E1D" w:rsidRPr="00F10336">
        <w:rPr>
          <w:rFonts w:ascii="Times New Roman" w:hAnsi="Times New Roman" w:cs="Times New Roman"/>
          <w:color w:val="000000"/>
          <w:sz w:val="24"/>
          <w:szCs w:val="24"/>
        </w:rPr>
        <w:t xml:space="preserve"> literature and </w:t>
      </w:r>
      <w:r w:rsidR="00D055BC" w:rsidRPr="00F10336">
        <w:rPr>
          <w:rFonts w:ascii="Times New Roman" w:hAnsi="Times New Roman" w:cs="Times New Roman"/>
          <w:color w:val="000000"/>
          <w:sz w:val="24"/>
          <w:szCs w:val="24"/>
        </w:rPr>
        <w:t xml:space="preserve">archival sources. </w:t>
      </w:r>
      <w:r w:rsidR="00EA507B" w:rsidRPr="00F10336">
        <w:rPr>
          <w:rFonts w:ascii="Times New Roman" w:hAnsi="Times New Roman" w:cs="Times New Roman"/>
          <w:color w:val="000000"/>
          <w:sz w:val="24"/>
          <w:szCs w:val="24"/>
        </w:rPr>
        <w:t xml:space="preserve">Before the formal interviews, a </w:t>
      </w:r>
      <w:r w:rsidR="00EA507B" w:rsidRPr="00F10336">
        <w:rPr>
          <w:rFonts w:ascii="AdvPS8585" w:hAnsi="AdvPS8585" w:cs="AdvPS8585"/>
          <w:sz w:val="24"/>
          <w:szCs w:val="24"/>
        </w:rPr>
        <w:t xml:space="preserve">cover letter </w:t>
      </w:r>
      <w:r w:rsidR="009F4D7C">
        <w:rPr>
          <w:rFonts w:ascii="AdvPS8585" w:hAnsi="AdvPS8585" w:cs="AdvPS8585"/>
          <w:sz w:val="24"/>
          <w:szCs w:val="24"/>
        </w:rPr>
        <w:t>wa</w:t>
      </w:r>
      <w:r w:rsidR="00EA507B" w:rsidRPr="00F10336">
        <w:rPr>
          <w:rFonts w:ascii="AdvPS8585" w:hAnsi="AdvPS8585" w:cs="AdvPS8585"/>
          <w:sz w:val="24"/>
          <w:szCs w:val="24"/>
        </w:rPr>
        <w:t>s emailed to the targeted interviewees, explaining the purpo</w:t>
      </w:r>
      <w:r w:rsidR="008A6462" w:rsidRPr="00F10336">
        <w:rPr>
          <w:rFonts w:ascii="AdvPS8585" w:hAnsi="AdvPS8585" w:cs="AdvPS8585"/>
          <w:sz w:val="24"/>
          <w:szCs w:val="24"/>
        </w:rPr>
        <w:t>se of this RE research. Th</w:t>
      </w:r>
      <w:r w:rsidR="009F4D7C">
        <w:rPr>
          <w:rFonts w:ascii="AdvPS8585" w:hAnsi="AdvPS8585" w:cs="AdvPS8585"/>
          <w:sz w:val="24"/>
          <w:szCs w:val="24"/>
        </w:rPr>
        <w:t>is was followed up with</w:t>
      </w:r>
      <w:r w:rsidR="008A6462" w:rsidRPr="00F10336">
        <w:rPr>
          <w:rFonts w:ascii="AdvPS8585" w:hAnsi="AdvPS8585" w:cs="AdvPS8585"/>
          <w:sz w:val="24"/>
          <w:szCs w:val="24"/>
        </w:rPr>
        <w:t xml:space="preserve"> phone conversations with interviewees to answer enquiries and </w:t>
      </w:r>
      <w:r w:rsidR="009F4D7C">
        <w:rPr>
          <w:rFonts w:ascii="AdvPS8585" w:hAnsi="AdvPS8585" w:cs="AdvPS8585"/>
          <w:sz w:val="24"/>
          <w:szCs w:val="24"/>
        </w:rPr>
        <w:t>provide</w:t>
      </w:r>
      <w:r w:rsidR="008A6462" w:rsidRPr="00F10336">
        <w:rPr>
          <w:rFonts w:ascii="AdvPS8585" w:hAnsi="AdvPS8585" w:cs="AdvPS8585"/>
          <w:sz w:val="24"/>
          <w:szCs w:val="24"/>
        </w:rPr>
        <w:t xml:space="preserve"> clarifications.</w:t>
      </w:r>
      <w:r w:rsidR="008A6462" w:rsidRPr="00293F1C">
        <w:rPr>
          <w:rFonts w:ascii="AdvPS8585" w:hAnsi="AdvPS8585" w:cs="AdvPS8585"/>
          <w:b/>
          <w:sz w:val="24"/>
          <w:szCs w:val="24"/>
        </w:rPr>
        <w:t xml:space="preserve"> </w:t>
      </w:r>
    </w:p>
    <w:p w14:paraId="006CA13F" w14:textId="77777777" w:rsidR="00EC7228" w:rsidRDefault="00EC7228" w:rsidP="005C4D07">
      <w:pPr>
        <w:autoSpaceDE w:val="0"/>
        <w:autoSpaceDN w:val="0"/>
        <w:adjustRightInd w:val="0"/>
        <w:spacing w:after="0" w:line="240" w:lineRule="auto"/>
        <w:jc w:val="both"/>
        <w:rPr>
          <w:rFonts w:ascii="Times New Roman" w:hAnsi="Times New Roman" w:cs="Times New Roman"/>
          <w:color w:val="000000"/>
          <w:sz w:val="24"/>
          <w:szCs w:val="24"/>
        </w:rPr>
      </w:pPr>
    </w:p>
    <w:p w14:paraId="6272A1A9" w14:textId="5AB71717" w:rsidR="00447545" w:rsidRDefault="00293F1C" w:rsidP="004A374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w:t>
      </w:r>
      <w:r w:rsidR="00DD05BC" w:rsidRPr="00D34795">
        <w:rPr>
          <w:rFonts w:ascii="Times New Roman" w:hAnsi="Times New Roman" w:cs="Times New Roman"/>
          <w:color w:val="000000"/>
          <w:sz w:val="24"/>
          <w:szCs w:val="24"/>
        </w:rPr>
        <w:t xml:space="preserve">nterview questions were developed based on the questionnaire used in the preliminary research, and were altered to suit </w:t>
      </w:r>
      <w:r w:rsidR="005B218E" w:rsidRPr="00D34795">
        <w:rPr>
          <w:rFonts w:ascii="Times New Roman" w:hAnsi="Times New Roman" w:cs="Times New Roman"/>
          <w:color w:val="000000"/>
          <w:sz w:val="24"/>
          <w:szCs w:val="24"/>
        </w:rPr>
        <w:t xml:space="preserve">the </w:t>
      </w:r>
      <w:r w:rsidR="00DD05BC" w:rsidRPr="00D34795">
        <w:rPr>
          <w:rFonts w:ascii="Times New Roman" w:hAnsi="Times New Roman" w:cs="Times New Roman"/>
          <w:color w:val="000000"/>
          <w:sz w:val="24"/>
          <w:szCs w:val="24"/>
        </w:rPr>
        <w:t xml:space="preserve">case context. </w:t>
      </w:r>
      <w:r w:rsidR="004A3744" w:rsidRPr="00D34795">
        <w:rPr>
          <w:rFonts w:ascii="Times New Roman" w:hAnsi="Times New Roman" w:cs="Times New Roman"/>
          <w:color w:val="000000"/>
          <w:sz w:val="24"/>
          <w:szCs w:val="24"/>
        </w:rPr>
        <w:t xml:space="preserve"> </w:t>
      </w:r>
      <w:r w:rsidR="00E647A4" w:rsidRPr="00D34795">
        <w:rPr>
          <w:rFonts w:ascii="Times New Roman" w:hAnsi="Times New Roman" w:cs="Times New Roman"/>
          <w:color w:val="000000"/>
          <w:sz w:val="24"/>
          <w:szCs w:val="24"/>
        </w:rPr>
        <w:t>In Case 1</w:t>
      </w:r>
      <w:r w:rsidR="00DD05BC" w:rsidRPr="00D34795">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the </w:t>
      </w:r>
      <w:r w:rsidR="00AA2AF3" w:rsidRPr="00D34795">
        <w:rPr>
          <w:rFonts w:ascii="Times New Roman" w:hAnsi="Times New Roman" w:cs="Times New Roman"/>
          <w:color w:val="000000"/>
          <w:sz w:val="24"/>
          <w:szCs w:val="24"/>
        </w:rPr>
        <w:t>questions were</w:t>
      </w:r>
      <w:r w:rsidR="003211C6">
        <w:rPr>
          <w:rFonts w:ascii="Times New Roman" w:hAnsi="Times New Roman" w:cs="Times New Roman"/>
          <w:color w:val="000000"/>
          <w:sz w:val="24"/>
          <w:szCs w:val="24"/>
        </w:rPr>
        <w:t xml:space="preserve"> pilot tested in </w:t>
      </w:r>
      <w:r w:rsidR="00AA2AF3">
        <w:rPr>
          <w:rFonts w:ascii="Times New Roman" w:hAnsi="Times New Roman" w:cs="Times New Roman"/>
          <w:color w:val="000000"/>
          <w:sz w:val="24"/>
          <w:szCs w:val="24"/>
        </w:rPr>
        <w:t>informal discussions with the IT lead and the Head Nurse</w:t>
      </w:r>
      <w:r w:rsidR="00E647A4">
        <w:rPr>
          <w:rFonts w:ascii="Times New Roman" w:hAnsi="Times New Roman" w:cs="Times New Roman"/>
          <w:color w:val="000000"/>
          <w:sz w:val="24"/>
          <w:szCs w:val="24"/>
        </w:rPr>
        <w:t xml:space="preserve">, and </w:t>
      </w:r>
      <w:r w:rsidR="00AA2AF3">
        <w:rPr>
          <w:rFonts w:ascii="Times New Roman" w:hAnsi="Times New Roman" w:cs="Times New Roman"/>
          <w:color w:val="000000"/>
          <w:sz w:val="24"/>
          <w:szCs w:val="24"/>
        </w:rPr>
        <w:t xml:space="preserve">were revised based on </w:t>
      </w:r>
      <w:r w:rsidR="000C67D8">
        <w:rPr>
          <w:rFonts w:ascii="Times New Roman" w:hAnsi="Times New Roman" w:cs="Times New Roman"/>
          <w:color w:val="000000"/>
          <w:sz w:val="24"/>
          <w:szCs w:val="24"/>
        </w:rPr>
        <w:t>their suggestions</w:t>
      </w:r>
      <w:r w:rsidR="00E647A4">
        <w:rPr>
          <w:rFonts w:ascii="Times New Roman" w:hAnsi="Times New Roman" w:cs="Times New Roman"/>
          <w:color w:val="000000"/>
          <w:sz w:val="24"/>
          <w:szCs w:val="24"/>
        </w:rPr>
        <w:t xml:space="preserve"> and inputs. </w:t>
      </w:r>
      <w:r w:rsidR="003211C6">
        <w:rPr>
          <w:rFonts w:ascii="Times New Roman" w:hAnsi="Times New Roman" w:cs="Times New Roman"/>
          <w:color w:val="000000"/>
          <w:sz w:val="24"/>
          <w:szCs w:val="24"/>
        </w:rPr>
        <w:t xml:space="preserve"> </w:t>
      </w:r>
      <w:r w:rsidR="00E647A4">
        <w:rPr>
          <w:rFonts w:ascii="Times New Roman" w:hAnsi="Times New Roman" w:cs="Times New Roman"/>
          <w:color w:val="000000"/>
          <w:sz w:val="24"/>
          <w:szCs w:val="24"/>
        </w:rPr>
        <w:t xml:space="preserve">In Case 2, the interview questions were changed to relate </w:t>
      </w:r>
      <w:r w:rsidR="00F72188">
        <w:rPr>
          <w:rFonts w:ascii="Times New Roman" w:hAnsi="Times New Roman" w:cs="Times New Roman"/>
          <w:color w:val="000000"/>
          <w:sz w:val="24"/>
          <w:szCs w:val="24"/>
        </w:rPr>
        <w:t xml:space="preserve">to </w:t>
      </w:r>
      <w:r w:rsidR="00E647A4">
        <w:rPr>
          <w:rFonts w:ascii="Times New Roman" w:hAnsi="Times New Roman" w:cs="Times New Roman"/>
          <w:color w:val="000000"/>
          <w:sz w:val="24"/>
          <w:szCs w:val="24"/>
        </w:rPr>
        <w:t xml:space="preserve">the cardiology setting and revised based on discussions with </w:t>
      </w:r>
      <w:r w:rsidR="004A3744">
        <w:rPr>
          <w:rFonts w:ascii="Times New Roman" w:hAnsi="Times New Roman" w:cs="Times New Roman"/>
          <w:color w:val="000000"/>
          <w:sz w:val="24"/>
          <w:szCs w:val="24"/>
        </w:rPr>
        <w:t xml:space="preserve">the Cardiology Consultant and </w:t>
      </w:r>
      <w:r w:rsidR="009F4D7C">
        <w:rPr>
          <w:rFonts w:ascii="Times New Roman" w:hAnsi="Times New Roman" w:cs="Times New Roman"/>
          <w:color w:val="000000"/>
          <w:sz w:val="24"/>
          <w:szCs w:val="24"/>
        </w:rPr>
        <w:t xml:space="preserve">the </w:t>
      </w:r>
      <w:r w:rsidR="004A3744">
        <w:rPr>
          <w:rFonts w:ascii="Times New Roman" w:hAnsi="Times New Roman" w:cs="Times New Roman"/>
          <w:color w:val="000000"/>
          <w:sz w:val="24"/>
          <w:szCs w:val="24"/>
        </w:rPr>
        <w:t>Medical and Biological Engineer</w:t>
      </w:r>
      <w:r w:rsidR="00E647A4">
        <w:rPr>
          <w:rFonts w:ascii="Times New Roman" w:hAnsi="Times New Roman" w:cs="Times New Roman"/>
          <w:color w:val="000000"/>
          <w:sz w:val="24"/>
          <w:szCs w:val="24"/>
        </w:rPr>
        <w:t xml:space="preserve">. </w:t>
      </w:r>
      <w:r w:rsidR="00241A44">
        <w:rPr>
          <w:rFonts w:ascii="Times New Roman" w:hAnsi="Times New Roman" w:cs="Times New Roman"/>
          <w:color w:val="000000"/>
          <w:sz w:val="24"/>
          <w:szCs w:val="24"/>
        </w:rPr>
        <w:t xml:space="preserve">The revised questionnaires were </w:t>
      </w:r>
      <w:r w:rsidR="00241A44">
        <w:rPr>
          <w:rFonts w:ascii="Times New Roman" w:hAnsi="Times New Roman" w:cs="Times New Roman"/>
          <w:color w:val="000000"/>
          <w:sz w:val="24"/>
          <w:szCs w:val="24"/>
        </w:rPr>
        <w:lastRenderedPageBreak/>
        <w:t xml:space="preserve">then used in the face to face in-depth interviews. </w:t>
      </w:r>
      <w:r w:rsidR="00447545">
        <w:rPr>
          <w:rFonts w:ascii="Times New Roman" w:hAnsi="Times New Roman" w:cs="Times New Roman"/>
          <w:color w:val="000000"/>
          <w:sz w:val="24"/>
          <w:szCs w:val="24"/>
        </w:rPr>
        <w:t xml:space="preserve">In Case 2, a tour </w:t>
      </w:r>
      <w:r w:rsidR="005B218E">
        <w:rPr>
          <w:rFonts w:ascii="Times New Roman" w:hAnsi="Times New Roman" w:cs="Times New Roman"/>
          <w:color w:val="000000"/>
          <w:sz w:val="24"/>
          <w:szCs w:val="24"/>
        </w:rPr>
        <w:t>of</w:t>
      </w:r>
      <w:r w:rsidR="00447545">
        <w:rPr>
          <w:rFonts w:ascii="Times New Roman" w:hAnsi="Times New Roman" w:cs="Times New Roman"/>
          <w:color w:val="000000"/>
          <w:sz w:val="24"/>
          <w:szCs w:val="24"/>
        </w:rPr>
        <w:t xml:space="preserve"> the </w:t>
      </w:r>
      <w:r w:rsidR="00825E3F">
        <w:rPr>
          <w:rFonts w:ascii="Times New Roman" w:hAnsi="Times New Roman" w:cs="Times New Roman"/>
          <w:color w:val="000000"/>
          <w:sz w:val="24"/>
          <w:szCs w:val="24"/>
        </w:rPr>
        <w:t>C</w:t>
      </w:r>
      <w:r w:rsidR="00825E3F" w:rsidRPr="00825E3F">
        <w:rPr>
          <w:rFonts w:ascii="Times New Roman" w:hAnsi="Times New Roman" w:cs="Times New Roman"/>
          <w:color w:val="000000"/>
          <w:sz w:val="24"/>
          <w:szCs w:val="24"/>
        </w:rPr>
        <w:t>atheteri</w:t>
      </w:r>
      <w:r w:rsidR="009F4D7C">
        <w:rPr>
          <w:rFonts w:ascii="Times New Roman" w:hAnsi="Times New Roman" w:cs="Times New Roman"/>
          <w:color w:val="000000"/>
          <w:sz w:val="24"/>
          <w:szCs w:val="24"/>
        </w:rPr>
        <w:t>s</w:t>
      </w:r>
      <w:r w:rsidR="00825E3F" w:rsidRPr="00825E3F">
        <w:rPr>
          <w:rFonts w:ascii="Times New Roman" w:hAnsi="Times New Roman" w:cs="Times New Roman"/>
          <w:color w:val="000000"/>
          <w:sz w:val="24"/>
          <w:szCs w:val="24"/>
        </w:rPr>
        <w:t xml:space="preserve">ation </w:t>
      </w:r>
      <w:r w:rsidR="00825E3F">
        <w:rPr>
          <w:rFonts w:ascii="Times New Roman" w:hAnsi="Times New Roman" w:cs="Times New Roman"/>
          <w:color w:val="000000"/>
          <w:sz w:val="24"/>
          <w:szCs w:val="24"/>
        </w:rPr>
        <w:t>L</w:t>
      </w:r>
      <w:r w:rsidR="00825E3F" w:rsidRPr="00B439BB">
        <w:rPr>
          <w:rFonts w:ascii="Times New Roman" w:hAnsi="Times New Roman" w:cs="Times New Roman"/>
          <w:color w:val="000000"/>
          <w:sz w:val="24"/>
          <w:szCs w:val="24"/>
        </w:rPr>
        <w:t>aboratory</w:t>
      </w:r>
      <w:r w:rsidR="00825E3F">
        <w:rPr>
          <w:rFonts w:ascii="Times New Roman" w:hAnsi="Times New Roman" w:cs="Times New Roman"/>
          <w:color w:val="000000"/>
          <w:sz w:val="24"/>
          <w:szCs w:val="24"/>
        </w:rPr>
        <w:t xml:space="preserve"> </w:t>
      </w:r>
      <w:r w:rsidR="00447545">
        <w:rPr>
          <w:rFonts w:ascii="Times New Roman" w:hAnsi="Times New Roman" w:cs="Times New Roman"/>
          <w:color w:val="000000"/>
          <w:sz w:val="24"/>
          <w:szCs w:val="24"/>
        </w:rPr>
        <w:t xml:space="preserve">was arranged, which allowed the researchers </w:t>
      </w:r>
      <w:r w:rsidR="005B218E">
        <w:rPr>
          <w:rFonts w:ascii="Times New Roman" w:hAnsi="Times New Roman" w:cs="Times New Roman"/>
          <w:color w:val="000000"/>
          <w:sz w:val="24"/>
          <w:szCs w:val="24"/>
        </w:rPr>
        <w:t>to make</w:t>
      </w:r>
      <w:r w:rsidR="00447545">
        <w:rPr>
          <w:rFonts w:ascii="Times New Roman" w:hAnsi="Times New Roman" w:cs="Times New Roman"/>
          <w:color w:val="000000"/>
          <w:sz w:val="24"/>
          <w:szCs w:val="24"/>
        </w:rPr>
        <w:t xml:space="preserve"> a visual check </w:t>
      </w:r>
      <w:r w:rsidR="005B218E">
        <w:rPr>
          <w:rFonts w:ascii="Times New Roman" w:hAnsi="Times New Roman" w:cs="Times New Roman"/>
          <w:color w:val="000000"/>
          <w:sz w:val="24"/>
          <w:szCs w:val="24"/>
        </w:rPr>
        <w:t>o</w:t>
      </w:r>
      <w:r w:rsidR="00447545">
        <w:rPr>
          <w:rFonts w:ascii="Times New Roman" w:hAnsi="Times New Roman" w:cs="Times New Roman"/>
          <w:color w:val="000000"/>
          <w:sz w:val="24"/>
          <w:szCs w:val="24"/>
        </w:rPr>
        <w:t>n are</w:t>
      </w:r>
      <w:r w:rsidR="005B218E">
        <w:rPr>
          <w:rFonts w:ascii="Times New Roman" w:hAnsi="Times New Roman" w:cs="Times New Roman"/>
          <w:color w:val="000000"/>
          <w:sz w:val="24"/>
          <w:szCs w:val="24"/>
        </w:rPr>
        <w:t>a</w:t>
      </w:r>
      <w:r w:rsidR="00447545">
        <w:rPr>
          <w:rFonts w:ascii="Times New Roman" w:hAnsi="Times New Roman" w:cs="Times New Roman"/>
          <w:color w:val="000000"/>
          <w:sz w:val="24"/>
          <w:szCs w:val="24"/>
        </w:rPr>
        <w:t xml:space="preserve">s </w:t>
      </w:r>
      <w:r w:rsidR="005B218E">
        <w:rPr>
          <w:rFonts w:ascii="Times New Roman" w:hAnsi="Times New Roman" w:cs="Times New Roman"/>
          <w:color w:val="000000"/>
          <w:sz w:val="24"/>
          <w:szCs w:val="24"/>
        </w:rPr>
        <w:t xml:space="preserve">of interest </w:t>
      </w:r>
      <w:r w:rsidR="00447545">
        <w:rPr>
          <w:rFonts w:ascii="Times New Roman" w:hAnsi="Times New Roman" w:cs="Times New Roman"/>
          <w:color w:val="000000"/>
          <w:sz w:val="24"/>
          <w:szCs w:val="24"/>
        </w:rPr>
        <w:t xml:space="preserve">such as ICT adoption, degree of healthcare work empowerment and training, and the level of implementation compared with other industry settings.  </w:t>
      </w:r>
    </w:p>
    <w:p w14:paraId="62B0BDF0" w14:textId="77777777" w:rsidR="0053674E" w:rsidRPr="004A3744" w:rsidRDefault="0053674E" w:rsidP="004A3744">
      <w:pPr>
        <w:autoSpaceDE w:val="0"/>
        <w:autoSpaceDN w:val="0"/>
        <w:adjustRightInd w:val="0"/>
        <w:spacing w:after="0" w:line="240" w:lineRule="auto"/>
        <w:jc w:val="both"/>
        <w:rPr>
          <w:rFonts w:ascii="Times New Roman" w:hAnsi="Times New Roman" w:cs="Times New Roman"/>
          <w:color w:val="000000"/>
          <w:sz w:val="24"/>
          <w:szCs w:val="24"/>
        </w:rPr>
      </w:pPr>
    </w:p>
    <w:p w14:paraId="31739AEC" w14:textId="77777777" w:rsidR="00EC7228" w:rsidRDefault="00EC7228" w:rsidP="005C4D0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Case 3 was </w:t>
      </w:r>
      <w:r w:rsidRPr="00F52938">
        <w:rPr>
          <w:rFonts w:ascii="Times New Roman" w:hAnsi="Times New Roman" w:cs="Times New Roman"/>
          <w:color w:val="000000"/>
          <w:sz w:val="24"/>
          <w:szCs w:val="24"/>
        </w:rPr>
        <w:t xml:space="preserve">built using </w:t>
      </w:r>
      <w:r>
        <w:rPr>
          <w:rFonts w:ascii="Times New Roman" w:hAnsi="Times New Roman" w:cs="Times New Roman"/>
          <w:color w:val="000000"/>
          <w:sz w:val="24"/>
          <w:szCs w:val="24"/>
        </w:rPr>
        <w:t xml:space="preserve">a </w:t>
      </w:r>
      <w:r w:rsidRPr="00F52938">
        <w:rPr>
          <w:rFonts w:ascii="Times New Roman" w:hAnsi="Times New Roman" w:cs="Times New Roman"/>
          <w:color w:val="000000"/>
          <w:sz w:val="24"/>
          <w:szCs w:val="24"/>
        </w:rPr>
        <w:t xml:space="preserve">secondary data collection method, </w:t>
      </w:r>
      <w:r w:rsidR="005B218E">
        <w:rPr>
          <w:rFonts w:ascii="Times New Roman" w:hAnsi="Times New Roman" w:cs="Times New Roman"/>
          <w:color w:val="000000"/>
          <w:sz w:val="24"/>
          <w:szCs w:val="24"/>
        </w:rPr>
        <w:t xml:space="preserve">with </w:t>
      </w:r>
      <w:r w:rsidRPr="00F52938">
        <w:rPr>
          <w:rFonts w:ascii="Times New Roman" w:hAnsi="Times New Roman" w:cs="Times New Roman"/>
          <w:color w:val="000000"/>
          <w:sz w:val="24"/>
          <w:szCs w:val="24"/>
        </w:rPr>
        <w:t xml:space="preserve">data collected from white papers and websites of companies that provide ICT solutions to healthcare organisations (Stawarski and Phillips, 2008). </w:t>
      </w:r>
    </w:p>
    <w:p w14:paraId="3B0B1771" w14:textId="77777777" w:rsidR="0053674E" w:rsidRDefault="0053674E" w:rsidP="005C4D07">
      <w:pPr>
        <w:autoSpaceDE w:val="0"/>
        <w:autoSpaceDN w:val="0"/>
        <w:adjustRightInd w:val="0"/>
        <w:spacing w:after="0" w:line="240" w:lineRule="auto"/>
        <w:jc w:val="both"/>
        <w:rPr>
          <w:rFonts w:ascii="Times New Roman" w:hAnsi="Times New Roman" w:cs="Times New Roman"/>
          <w:color w:val="000000"/>
          <w:sz w:val="24"/>
          <w:szCs w:val="24"/>
        </w:rPr>
      </w:pPr>
    </w:p>
    <w:p w14:paraId="338F1D5F" w14:textId="77777777" w:rsidR="007B4F86" w:rsidRPr="007B4F86" w:rsidRDefault="00BA61BC" w:rsidP="005C4D07">
      <w:pPr>
        <w:autoSpaceDE w:val="0"/>
        <w:autoSpaceDN w:val="0"/>
        <w:adjustRightInd w:val="0"/>
        <w:spacing w:after="0" w:line="240" w:lineRule="auto"/>
        <w:jc w:val="both"/>
        <w:rPr>
          <w:rFonts w:ascii="Times New Roman" w:hAnsi="Times New Roman" w:cs="Times New Roman"/>
          <w:b/>
          <w:color w:val="000000"/>
          <w:sz w:val="24"/>
          <w:szCs w:val="24"/>
        </w:rPr>
      </w:pPr>
      <w:r w:rsidRPr="00685CC3">
        <w:rPr>
          <w:rFonts w:ascii="Times New Roman" w:hAnsi="Times New Roman" w:cs="Times New Roman"/>
          <w:b/>
          <w:color w:val="000000"/>
          <w:sz w:val="24"/>
          <w:szCs w:val="24"/>
        </w:rPr>
        <w:t>Data collection</w:t>
      </w:r>
      <w:r w:rsidR="007B4F86" w:rsidRPr="00685CC3">
        <w:rPr>
          <w:rFonts w:ascii="Times New Roman" w:hAnsi="Times New Roman" w:cs="Times New Roman"/>
          <w:b/>
          <w:color w:val="000000"/>
          <w:sz w:val="24"/>
          <w:szCs w:val="24"/>
        </w:rPr>
        <w:t>:</w:t>
      </w:r>
    </w:p>
    <w:p w14:paraId="14669EC1" w14:textId="21FB25DB" w:rsidR="004A3744" w:rsidRDefault="004A3744" w:rsidP="004A3744">
      <w:pPr>
        <w:autoSpaceDE w:val="0"/>
        <w:autoSpaceDN w:val="0"/>
        <w:adjustRightInd w:val="0"/>
        <w:spacing w:after="0" w:line="240" w:lineRule="auto"/>
        <w:jc w:val="both"/>
        <w:rPr>
          <w:rFonts w:ascii="Times New Roman" w:hAnsi="Times New Roman" w:cs="Times New Roman"/>
          <w:color w:val="000000"/>
          <w:sz w:val="24"/>
          <w:szCs w:val="24"/>
        </w:rPr>
      </w:pPr>
      <w:r w:rsidRPr="00BF0FF4">
        <w:rPr>
          <w:rFonts w:ascii="Times New Roman" w:hAnsi="Times New Roman" w:cs="Times New Roman"/>
          <w:color w:val="000000"/>
          <w:sz w:val="24"/>
          <w:szCs w:val="24"/>
        </w:rPr>
        <w:t xml:space="preserve">The interviews started with broad, open-ended questions as to whether ICT has been used to purchase and manage medical devices. We then explored specific and detailed topics, including areas of applications, operational attributes gained from ICT use, </w:t>
      </w:r>
      <w:r w:rsidR="00BF0FF4" w:rsidRPr="00BF0FF4">
        <w:rPr>
          <w:rFonts w:ascii="Times New Roman" w:hAnsi="Times New Roman" w:cs="Times New Roman"/>
          <w:color w:val="000000"/>
          <w:sz w:val="24"/>
          <w:szCs w:val="24"/>
        </w:rPr>
        <w:t>impacts on performances</w:t>
      </w:r>
      <w:r w:rsidRPr="00BF0FF4">
        <w:rPr>
          <w:rFonts w:ascii="Times New Roman" w:hAnsi="Times New Roman" w:cs="Times New Roman"/>
          <w:color w:val="000000"/>
          <w:sz w:val="24"/>
          <w:szCs w:val="24"/>
        </w:rPr>
        <w:t>, and drivers of</w:t>
      </w:r>
      <w:r w:rsidR="00BF0FF4" w:rsidRPr="00BF0FF4">
        <w:rPr>
          <w:rFonts w:ascii="Times New Roman" w:hAnsi="Times New Roman" w:cs="Times New Roman"/>
          <w:color w:val="000000"/>
          <w:sz w:val="24"/>
          <w:szCs w:val="24"/>
        </w:rPr>
        <w:t xml:space="preserve"> implementations</w:t>
      </w:r>
      <w:r w:rsidR="00BF0FF4">
        <w:rPr>
          <w:rFonts w:ascii="Times New Roman" w:hAnsi="Times New Roman" w:cs="Times New Roman"/>
          <w:color w:val="000000"/>
          <w:sz w:val="24"/>
          <w:szCs w:val="24"/>
        </w:rPr>
        <w:t xml:space="preserve"> (See Appendix 1)</w:t>
      </w:r>
      <w:r w:rsidRPr="00BF0FF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BF0FF4">
        <w:rPr>
          <w:rFonts w:ascii="Times New Roman" w:hAnsi="Times New Roman" w:cs="Times New Roman"/>
          <w:color w:val="000000"/>
          <w:sz w:val="24"/>
          <w:szCs w:val="24"/>
        </w:rPr>
        <w:t>To facilitate cross-case comparisons, secondary data were obtained from strategy reports published by selected Trusts, white papers of RFID pro</w:t>
      </w:r>
      <w:r w:rsidR="002D0AF8">
        <w:rPr>
          <w:rFonts w:ascii="Times New Roman" w:hAnsi="Times New Roman" w:cs="Times New Roman"/>
          <w:color w:val="000000"/>
          <w:sz w:val="24"/>
          <w:szCs w:val="24"/>
        </w:rPr>
        <w:t xml:space="preserve">viders and websites. This approach </w:t>
      </w:r>
      <w:r w:rsidR="00BF0FF4">
        <w:rPr>
          <w:rFonts w:ascii="Times New Roman" w:hAnsi="Times New Roman" w:cs="Times New Roman"/>
          <w:color w:val="000000"/>
          <w:sz w:val="24"/>
          <w:szCs w:val="24"/>
        </w:rPr>
        <w:t>enhance</w:t>
      </w:r>
      <w:r w:rsidR="005507C0">
        <w:rPr>
          <w:rFonts w:ascii="Times New Roman" w:hAnsi="Times New Roman" w:cs="Times New Roman"/>
          <w:color w:val="000000"/>
          <w:sz w:val="24"/>
          <w:szCs w:val="24"/>
        </w:rPr>
        <w:t>d</w:t>
      </w:r>
      <w:r w:rsidR="00BF0FF4">
        <w:rPr>
          <w:rFonts w:ascii="Times New Roman" w:hAnsi="Times New Roman" w:cs="Times New Roman"/>
          <w:color w:val="000000"/>
          <w:sz w:val="24"/>
          <w:szCs w:val="24"/>
        </w:rPr>
        <w:t xml:space="preserve"> </w:t>
      </w:r>
      <w:r w:rsidR="00BF0FF4" w:rsidRPr="00BF0FF4">
        <w:rPr>
          <w:rFonts w:ascii="Times New Roman" w:hAnsi="Times New Roman" w:cs="Times New Roman"/>
          <w:color w:val="000000"/>
          <w:sz w:val="24"/>
          <w:szCs w:val="24"/>
        </w:rPr>
        <w:t xml:space="preserve">the reliability of our data, and </w:t>
      </w:r>
      <w:r w:rsidR="002D0AF8">
        <w:rPr>
          <w:rFonts w:ascii="Times New Roman" w:hAnsi="Times New Roman" w:cs="Times New Roman"/>
          <w:color w:val="000000"/>
          <w:sz w:val="24"/>
          <w:szCs w:val="24"/>
        </w:rPr>
        <w:t xml:space="preserve">facilitated the collation of </w:t>
      </w:r>
      <w:r w:rsidR="00BF0FF4" w:rsidRPr="00BF0FF4">
        <w:rPr>
          <w:rFonts w:ascii="Times New Roman" w:hAnsi="Times New Roman" w:cs="Times New Roman"/>
          <w:color w:val="000000"/>
          <w:sz w:val="24"/>
          <w:szCs w:val="24"/>
        </w:rPr>
        <w:t xml:space="preserve">much </w:t>
      </w:r>
      <w:r w:rsidR="005507C0">
        <w:rPr>
          <w:rFonts w:ascii="Times New Roman" w:hAnsi="Times New Roman" w:cs="Times New Roman"/>
          <w:color w:val="000000"/>
          <w:sz w:val="24"/>
          <w:szCs w:val="24"/>
        </w:rPr>
        <w:t xml:space="preserve">additional </w:t>
      </w:r>
      <w:r w:rsidR="00BF0FF4" w:rsidRPr="00BF0FF4">
        <w:rPr>
          <w:rFonts w:ascii="Times New Roman" w:hAnsi="Times New Roman" w:cs="Times New Roman"/>
          <w:color w:val="000000"/>
          <w:sz w:val="24"/>
          <w:szCs w:val="24"/>
        </w:rPr>
        <w:t>valuable data (McCutcheon and Meredith 1993).</w:t>
      </w:r>
    </w:p>
    <w:p w14:paraId="3FE51267" w14:textId="77777777" w:rsidR="002232CA" w:rsidRDefault="002232CA" w:rsidP="005C4D07">
      <w:pPr>
        <w:autoSpaceDE w:val="0"/>
        <w:autoSpaceDN w:val="0"/>
        <w:adjustRightInd w:val="0"/>
        <w:spacing w:after="0" w:line="240" w:lineRule="auto"/>
        <w:jc w:val="both"/>
        <w:rPr>
          <w:rFonts w:ascii="Times New Roman" w:hAnsi="Times New Roman" w:cs="Times New Roman"/>
          <w:color w:val="000000"/>
          <w:sz w:val="24"/>
          <w:szCs w:val="24"/>
        </w:rPr>
      </w:pPr>
    </w:p>
    <w:p w14:paraId="51FFCD69" w14:textId="77777777" w:rsidR="00761086" w:rsidRPr="00761086" w:rsidRDefault="005957B1" w:rsidP="00761086">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Insert Table 3</w:t>
      </w:r>
      <w:r w:rsidR="00761086" w:rsidRPr="00761086">
        <w:rPr>
          <w:rFonts w:ascii="Times New Roman" w:hAnsi="Times New Roman" w:cs="Times New Roman"/>
          <w:b/>
          <w:sz w:val="24"/>
          <w:szCs w:val="24"/>
        </w:rPr>
        <w:t xml:space="preserve"> here. </w:t>
      </w:r>
    </w:p>
    <w:p w14:paraId="5D7826BC" w14:textId="77777777" w:rsidR="009368CC" w:rsidRDefault="009368CC" w:rsidP="004F4948">
      <w:pPr>
        <w:autoSpaceDE w:val="0"/>
        <w:autoSpaceDN w:val="0"/>
        <w:adjustRightInd w:val="0"/>
        <w:spacing w:after="0" w:line="240" w:lineRule="auto"/>
        <w:jc w:val="both"/>
        <w:rPr>
          <w:rFonts w:ascii="Times New Roman" w:hAnsi="Times New Roman" w:cs="Times New Roman"/>
          <w:color w:val="000000"/>
          <w:sz w:val="24"/>
          <w:szCs w:val="24"/>
        </w:rPr>
      </w:pPr>
    </w:p>
    <w:p w14:paraId="6572E238" w14:textId="77777777" w:rsidR="00CB514A" w:rsidRDefault="00026B20" w:rsidP="005030BB">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 xml:space="preserve">Scale and use of ICTs in NHS specific to manage Reverse </w:t>
      </w:r>
      <w:r w:rsidR="00A0412D">
        <w:rPr>
          <w:rFonts w:ascii="Times New Roman" w:hAnsi="Times New Roman" w:cs="Times New Roman"/>
          <w:b/>
          <w:sz w:val="24"/>
          <w:szCs w:val="24"/>
        </w:rPr>
        <w:t>Exchanges</w:t>
      </w:r>
    </w:p>
    <w:p w14:paraId="035D7C14" w14:textId="3E45CB2D" w:rsidR="000843A5" w:rsidRDefault="00B40B46" w:rsidP="00B40B46">
      <w:pPr>
        <w:autoSpaceDE w:val="0"/>
        <w:autoSpaceDN w:val="0"/>
        <w:adjustRightInd w:val="0"/>
        <w:spacing w:after="0" w:line="240" w:lineRule="auto"/>
        <w:jc w:val="both"/>
        <w:rPr>
          <w:rFonts w:ascii="Times New Roman" w:hAnsi="Times New Roman" w:cs="Times New Roman"/>
          <w:sz w:val="24"/>
          <w:szCs w:val="18"/>
        </w:rPr>
      </w:pPr>
      <w:r w:rsidRPr="00A91ACA">
        <w:rPr>
          <w:rFonts w:ascii="Times New Roman" w:hAnsi="Times New Roman" w:cs="Times New Roman"/>
          <w:sz w:val="24"/>
          <w:szCs w:val="18"/>
        </w:rPr>
        <w:lastRenderedPageBreak/>
        <w:t xml:space="preserve">In this Section, </w:t>
      </w:r>
      <w:r>
        <w:rPr>
          <w:rFonts w:ascii="Times New Roman" w:hAnsi="Times New Roman" w:cs="Times New Roman"/>
          <w:sz w:val="24"/>
          <w:szCs w:val="18"/>
        </w:rPr>
        <w:t xml:space="preserve">we examine current </w:t>
      </w:r>
      <w:r w:rsidRPr="00A91ACA">
        <w:rPr>
          <w:rFonts w:ascii="Times New Roman" w:hAnsi="Times New Roman" w:cs="Times New Roman"/>
          <w:sz w:val="24"/>
          <w:szCs w:val="18"/>
        </w:rPr>
        <w:t>and planned ICT use</w:t>
      </w:r>
      <w:r>
        <w:rPr>
          <w:rFonts w:ascii="Times New Roman" w:hAnsi="Times New Roman" w:cs="Times New Roman"/>
          <w:sz w:val="24"/>
          <w:szCs w:val="18"/>
        </w:rPr>
        <w:t xml:space="preserve"> </w:t>
      </w:r>
      <w:r w:rsidRPr="00A91ACA">
        <w:rPr>
          <w:rFonts w:ascii="Times New Roman" w:hAnsi="Times New Roman" w:cs="Times New Roman"/>
          <w:sz w:val="24"/>
          <w:szCs w:val="18"/>
        </w:rPr>
        <w:t xml:space="preserve">in </w:t>
      </w:r>
      <w:r w:rsidR="00C15702">
        <w:rPr>
          <w:rFonts w:ascii="Times New Roman" w:hAnsi="Times New Roman" w:cs="Times New Roman"/>
          <w:sz w:val="24"/>
          <w:szCs w:val="18"/>
        </w:rPr>
        <w:t xml:space="preserve">three </w:t>
      </w:r>
      <w:r w:rsidRPr="00A91ACA">
        <w:rPr>
          <w:rFonts w:ascii="Times New Roman" w:hAnsi="Times New Roman" w:cs="Times New Roman"/>
          <w:sz w:val="24"/>
          <w:szCs w:val="18"/>
        </w:rPr>
        <w:t xml:space="preserve">NHS </w:t>
      </w:r>
      <w:r w:rsidR="000952BE">
        <w:rPr>
          <w:rFonts w:ascii="Times New Roman" w:hAnsi="Times New Roman" w:cs="Times New Roman"/>
          <w:sz w:val="24"/>
          <w:szCs w:val="18"/>
        </w:rPr>
        <w:t>H</w:t>
      </w:r>
      <w:r w:rsidR="00CE440B">
        <w:rPr>
          <w:rFonts w:ascii="Times New Roman" w:hAnsi="Times New Roman" w:cs="Times New Roman"/>
          <w:sz w:val="24"/>
          <w:szCs w:val="18"/>
        </w:rPr>
        <w:t>ospital Trusts</w:t>
      </w:r>
      <w:r w:rsidR="00A0412D">
        <w:rPr>
          <w:rFonts w:ascii="Times New Roman" w:hAnsi="Times New Roman" w:cs="Times New Roman"/>
          <w:sz w:val="24"/>
          <w:szCs w:val="18"/>
        </w:rPr>
        <w:t xml:space="preserve"> (Trust</w:t>
      </w:r>
      <w:r w:rsidR="005507C0">
        <w:rPr>
          <w:rFonts w:ascii="Times New Roman" w:hAnsi="Times New Roman" w:cs="Times New Roman"/>
          <w:sz w:val="24"/>
          <w:szCs w:val="18"/>
        </w:rPr>
        <w:t>s</w:t>
      </w:r>
      <w:r w:rsidR="00A0412D">
        <w:rPr>
          <w:rFonts w:ascii="Times New Roman" w:hAnsi="Times New Roman" w:cs="Times New Roman"/>
          <w:sz w:val="24"/>
          <w:szCs w:val="18"/>
        </w:rPr>
        <w:t xml:space="preserve"> 1, 2 and 13)</w:t>
      </w:r>
      <w:r w:rsidR="00E55458">
        <w:rPr>
          <w:rFonts w:ascii="Times New Roman" w:hAnsi="Times New Roman" w:cs="Times New Roman"/>
          <w:sz w:val="24"/>
          <w:szCs w:val="18"/>
        </w:rPr>
        <w:t xml:space="preserve"> through case studies.</w:t>
      </w:r>
      <w:r w:rsidRPr="00C71437">
        <w:rPr>
          <w:rFonts w:ascii="Times New Roman" w:hAnsi="Times New Roman" w:cs="Times New Roman"/>
          <w:sz w:val="24"/>
          <w:szCs w:val="18"/>
        </w:rPr>
        <w:t xml:space="preserve">  </w:t>
      </w:r>
      <w:r w:rsidR="000952BE">
        <w:rPr>
          <w:rFonts w:ascii="Times New Roman" w:hAnsi="Times New Roman" w:cs="Times New Roman"/>
          <w:sz w:val="24"/>
          <w:szCs w:val="18"/>
        </w:rPr>
        <w:t xml:space="preserve">The </w:t>
      </w:r>
      <w:r w:rsidR="004051EF">
        <w:rPr>
          <w:rFonts w:ascii="Times New Roman" w:hAnsi="Times New Roman" w:cs="Times New Roman"/>
          <w:sz w:val="24"/>
          <w:szCs w:val="18"/>
        </w:rPr>
        <w:t>RE sys</w:t>
      </w:r>
      <w:r w:rsidR="00E55458">
        <w:rPr>
          <w:rFonts w:ascii="Times New Roman" w:hAnsi="Times New Roman" w:cs="Times New Roman"/>
          <w:sz w:val="24"/>
          <w:szCs w:val="18"/>
        </w:rPr>
        <w:t>tem does not exist alone, but is</w:t>
      </w:r>
      <w:r w:rsidR="004051EF">
        <w:rPr>
          <w:rFonts w:ascii="Times New Roman" w:hAnsi="Times New Roman" w:cs="Times New Roman"/>
          <w:sz w:val="24"/>
          <w:szCs w:val="18"/>
        </w:rPr>
        <w:t xml:space="preserve"> part of a closed loop SC. Therefore, t</w:t>
      </w:r>
      <w:r w:rsidRPr="00C71437">
        <w:rPr>
          <w:rFonts w:ascii="Times New Roman" w:hAnsi="Times New Roman" w:cs="Times New Roman"/>
          <w:sz w:val="24"/>
          <w:szCs w:val="18"/>
        </w:rPr>
        <w:t xml:space="preserve">hese case studies </w:t>
      </w:r>
      <w:r w:rsidRPr="001C425A">
        <w:rPr>
          <w:rFonts w:ascii="Times New Roman" w:hAnsi="Times New Roman" w:cs="Times New Roman"/>
          <w:sz w:val="24"/>
          <w:szCs w:val="18"/>
        </w:rPr>
        <w:t xml:space="preserve">help draw </w:t>
      </w:r>
      <w:r w:rsidR="001C425A" w:rsidRPr="001C425A">
        <w:rPr>
          <w:rFonts w:ascii="Times New Roman" w:hAnsi="Times New Roman" w:cs="Times New Roman"/>
          <w:sz w:val="24"/>
          <w:szCs w:val="18"/>
        </w:rPr>
        <w:t>a picture</w:t>
      </w:r>
      <w:r w:rsidRPr="00C71437">
        <w:rPr>
          <w:rFonts w:ascii="Times New Roman" w:hAnsi="Times New Roman" w:cs="Times New Roman"/>
          <w:sz w:val="24"/>
          <w:szCs w:val="18"/>
        </w:rPr>
        <w:t xml:space="preserve"> </w:t>
      </w:r>
      <w:r w:rsidR="004051EF" w:rsidRPr="00C71437">
        <w:rPr>
          <w:rFonts w:ascii="Times New Roman" w:hAnsi="Times New Roman" w:cs="Times New Roman"/>
          <w:sz w:val="24"/>
          <w:szCs w:val="18"/>
        </w:rPr>
        <w:t>of ICT</w:t>
      </w:r>
      <w:r w:rsidRPr="00C71437">
        <w:rPr>
          <w:rFonts w:ascii="Times New Roman" w:hAnsi="Times New Roman" w:cs="Times New Roman"/>
          <w:sz w:val="24"/>
          <w:szCs w:val="18"/>
        </w:rPr>
        <w:t xml:space="preserve"> </w:t>
      </w:r>
      <w:r w:rsidR="0022491D">
        <w:rPr>
          <w:rFonts w:ascii="Times New Roman" w:hAnsi="Times New Roman" w:cs="Times New Roman"/>
          <w:sz w:val="24"/>
          <w:szCs w:val="18"/>
        </w:rPr>
        <w:t xml:space="preserve">use </w:t>
      </w:r>
      <w:r w:rsidR="004051EF">
        <w:rPr>
          <w:rFonts w:ascii="Times New Roman" w:hAnsi="Times New Roman" w:cs="Times New Roman"/>
          <w:sz w:val="24"/>
          <w:szCs w:val="18"/>
        </w:rPr>
        <w:t>in both forward and reverse logistics, and</w:t>
      </w:r>
      <w:r w:rsidR="00012E10">
        <w:rPr>
          <w:rFonts w:ascii="Times New Roman" w:hAnsi="Times New Roman" w:cs="Times New Roman"/>
          <w:sz w:val="24"/>
          <w:szCs w:val="18"/>
        </w:rPr>
        <w:t xml:space="preserve"> </w:t>
      </w:r>
      <w:r w:rsidR="000952BE">
        <w:rPr>
          <w:rFonts w:ascii="Times New Roman" w:hAnsi="Times New Roman" w:cs="Times New Roman"/>
          <w:sz w:val="24"/>
          <w:szCs w:val="18"/>
        </w:rPr>
        <w:t xml:space="preserve">highlight </w:t>
      </w:r>
      <w:r w:rsidR="00012E10">
        <w:rPr>
          <w:rFonts w:ascii="Times New Roman" w:hAnsi="Times New Roman" w:cs="Times New Roman"/>
          <w:sz w:val="24"/>
          <w:szCs w:val="18"/>
        </w:rPr>
        <w:t>any discrepanc</w:t>
      </w:r>
      <w:r w:rsidR="000952BE">
        <w:rPr>
          <w:rFonts w:ascii="Times New Roman" w:hAnsi="Times New Roman" w:cs="Times New Roman"/>
          <w:sz w:val="24"/>
          <w:szCs w:val="18"/>
        </w:rPr>
        <w:t>ies</w:t>
      </w:r>
      <w:r w:rsidR="00A0412D">
        <w:rPr>
          <w:rFonts w:ascii="Times New Roman" w:hAnsi="Times New Roman" w:cs="Times New Roman"/>
          <w:sz w:val="24"/>
          <w:szCs w:val="18"/>
        </w:rPr>
        <w:t xml:space="preserve">. Drawing from findings from the case studies, the </w:t>
      </w:r>
      <w:r w:rsidR="00606352">
        <w:rPr>
          <w:rFonts w:ascii="Times New Roman" w:hAnsi="Times New Roman" w:cs="Times New Roman"/>
          <w:sz w:val="24"/>
          <w:szCs w:val="18"/>
        </w:rPr>
        <w:t>operational attributes</w:t>
      </w:r>
      <w:r w:rsidR="00A0412D">
        <w:rPr>
          <w:rFonts w:ascii="Times New Roman" w:hAnsi="Times New Roman" w:cs="Times New Roman"/>
          <w:sz w:val="24"/>
          <w:szCs w:val="18"/>
        </w:rPr>
        <w:t xml:space="preserve"> derived from ICT implementation and their impacts on RE performance are compared in Table 4</w:t>
      </w:r>
      <w:r w:rsidRPr="00C71437">
        <w:rPr>
          <w:rFonts w:ascii="Times New Roman" w:hAnsi="Times New Roman" w:cs="Times New Roman"/>
          <w:sz w:val="24"/>
          <w:szCs w:val="18"/>
        </w:rPr>
        <w:t xml:space="preserve">. </w:t>
      </w:r>
    </w:p>
    <w:p w14:paraId="169063A1" w14:textId="77777777" w:rsidR="002B1113" w:rsidRDefault="002B1113" w:rsidP="00B40B46">
      <w:pPr>
        <w:autoSpaceDE w:val="0"/>
        <w:autoSpaceDN w:val="0"/>
        <w:adjustRightInd w:val="0"/>
        <w:spacing w:after="0" w:line="240" w:lineRule="auto"/>
        <w:jc w:val="both"/>
        <w:rPr>
          <w:rFonts w:ascii="Times New Roman" w:hAnsi="Times New Roman" w:cs="Times New Roman"/>
          <w:sz w:val="24"/>
          <w:szCs w:val="18"/>
        </w:rPr>
      </w:pPr>
    </w:p>
    <w:p w14:paraId="346DB6CD" w14:textId="069BCFA8" w:rsidR="000843A5" w:rsidRDefault="005957B1" w:rsidP="000843A5">
      <w:pPr>
        <w:autoSpaceDE w:val="0"/>
        <w:autoSpaceDN w:val="0"/>
        <w:adjustRightInd w:val="0"/>
        <w:spacing w:after="0" w:line="240" w:lineRule="auto"/>
        <w:jc w:val="center"/>
        <w:rPr>
          <w:rFonts w:ascii="Times New Roman" w:hAnsi="Times New Roman" w:cs="Times New Roman"/>
          <w:b/>
          <w:sz w:val="24"/>
          <w:szCs w:val="18"/>
        </w:rPr>
      </w:pPr>
      <w:r>
        <w:rPr>
          <w:rFonts w:ascii="Times New Roman" w:hAnsi="Times New Roman" w:cs="Times New Roman"/>
          <w:b/>
          <w:sz w:val="24"/>
          <w:szCs w:val="18"/>
        </w:rPr>
        <w:t>Insert Table 4</w:t>
      </w:r>
      <w:r w:rsidR="000843A5" w:rsidRPr="000843A5">
        <w:rPr>
          <w:rFonts w:ascii="Times New Roman" w:hAnsi="Times New Roman" w:cs="Times New Roman"/>
          <w:b/>
          <w:sz w:val="24"/>
          <w:szCs w:val="18"/>
        </w:rPr>
        <w:t xml:space="preserve"> here.</w:t>
      </w:r>
    </w:p>
    <w:p w14:paraId="700A9E67" w14:textId="77777777" w:rsidR="000B0575" w:rsidRDefault="000B0575" w:rsidP="000843A5">
      <w:pPr>
        <w:autoSpaceDE w:val="0"/>
        <w:autoSpaceDN w:val="0"/>
        <w:adjustRightInd w:val="0"/>
        <w:spacing w:after="0" w:line="240" w:lineRule="auto"/>
        <w:jc w:val="center"/>
        <w:rPr>
          <w:rFonts w:ascii="Times New Roman" w:hAnsi="Times New Roman" w:cs="Times New Roman"/>
          <w:b/>
          <w:sz w:val="24"/>
          <w:szCs w:val="18"/>
        </w:rPr>
      </w:pPr>
    </w:p>
    <w:p w14:paraId="626BBDA4" w14:textId="77777777" w:rsidR="00B40B46" w:rsidRDefault="00B40B46" w:rsidP="007B5C9C">
      <w:pPr>
        <w:spacing w:after="0" w:line="240" w:lineRule="auto"/>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 xml:space="preserve">Case </w:t>
      </w:r>
      <w:r w:rsidRPr="00C71437">
        <w:rPr>
          <w:rFonts w:ascii="Times New Roman" w:eastAsia="Times New Roman" w:hAnsi="Times New Roman" w:cs="Times New Roman"/>
          <w:b/>
          <w:bCs/>
          <w:kern w:val="36"/>
          <w:sz w:val="24"/>
          <w:szCs w:val="24"/>
        </w:rPr>
        <w:t xml:space="preserve">study 1: NHS Hospital </w:t>
      </w:r>
      <w:r w:rsidR="004051EF">
        <w:rPr>
          <w:rFonts w:ascii="Times New Roman" w:eastAsia="Times New Roman" w:hAnsi="Times New Roman" w:cs="Times New Roman"/>
          <w:b/>
          <w:bCs/>
          <w:kern w:val="36"/>
          <w:sz w:val="24"/>
          <w:szCs w:val="24"/>
        </w:rPr>
        <w:t>Trust</w:t>
      </w:r>
      <w:r>
        <w:rPr>
          <w:rFonts w:ascii="Times New Roman" w:eastAsia="Times New Roman" w:hAnsi="Times New Roman" w:cs="Times New Roman"/>
          <w:b/>
          <w:bCs/>
          <w:kern w:val="36"/>
          <w:sz w:val="24"/>
          <w:szCs w:val="24"/>
        </w:rPr>
        <w:t xml:space="preserve"> 1 </w:t>
      </w:r>
    </w:p>
    <w:p w14:paraId="5A572FE4" w14:textId="77777777" w:rsidR="00662A99" w:rsidRDefault="00662A99" w:rsidP="007B5C9C">
      <w:pPr>
        <w:spacing w:after="0" w:line="240" w:lineRule="auto"/>
        <w:outlineLvl w:val="0"/>
        <w:rPr>
          <w:rFonts w:ascii="Times New Roman" w:eastAsia="Times New Roman" w:hAnsi="Times New Roman" w:cs="Times New Roman"/>
          <w:b/>
          <w:bCs/>
          <w:kern w:val="36"/>
          <w:sz w:val="24"/>
          <w:szCs w:val="24"/>
        </w:rPr>
      </w:pPr>
    </w:p>
    <w:p w14:paraId="5DD52C92" w14:textId="77777777" w:rsidR="00012E10" w:rsidRDefault="00B40B46" w:rsidP="007B5C9C">
      <w:pPr>
        <w:spacing w:after="0" w:line="240" w:lineRule="auto"/>
        <w:jc w:val="both"/>
        <w:outlineLvl w:val="0"/>
        <w:rPr>
          <w:rFonts w:ascii="Times New Roman" w:hAnsi="Times New Roman" w:cs="Times New Roman"/>
          <w:sz w:val="24"/>
          <w:szCs w:val="18"/>
        </w:rPr>
      </w:pPr>
      <w:r w:rsidRPr="003064EC">
        <w:rPr>
          <w:rFonts w:ascii="Times New Roman" w:hAnsi="Times New Roman" w:cs="Times New Roman"/>
          <w:sz w:val="24"/>
          <w:szCs w:val="18"/>
        </w:rPr>
        <w:t xml:space="preserve">NHS </w:t>
      </w:r>
      <w:r w:rsidR="000952BE">
        <w:rPr>
          <w:rFonts w:ascii="Times New Roman" w:hAnsi="Times New Roman" w:cs="Times New Roman"/>
          <w:sz w:val="24"/>
          <w:szCs w:val="18"/>
        </w:rPr>
        <w:t>H</w:t>
      </w:r>
      <w:r w:rsidRPr="003064EC">
        <w:rPr>
          <w:rFonts w:ascii="Times New Roman" w:hAnsi="Times New Roman" w:cs="Times New Roman"/>
          <w:sz w:val="24"/>
          <w:szCs w:val="18"/>
        </w:rPr>
        <w:t xml:space="preserve">ospital </w:t>
      </w:r>
      <w:r w:rsidR="004051EF">
        <w:rPr>
          <w:rFonts w:ascii="Times New Roman" w:hAnsi="Times New Roman" w:cs="Times New Roman"/>
          <w:sz w:val="24"/>
          <w:szCs w:val="18"/>
        </w:rPr>
        <w:t>Trust</w:t>
      </w:r>
      <w:r>
        <w:rPr>
          <w:rFonts w:ascii="Times New Roman" w:hAnsi="Times New Roman" w:cs="Times New Roman"/>
          <w:sz w:val="24"/>
          <w:szCs w:val="18"/>
        </w:rPr>
        <w:t xml:space="preserve"> </w:t>
      </w:r>
      <w:r w:rsidR="000952BE">
        <w:rPr>
          <w:rFonts w:ascii="Times New Roman" w:hAnsi="Times New Roman" w:cs="Times New Roman"/>
          <w:sz w:val="24"/>
          <w:szCs w:val="18"/>
        </w:rPr>
        <w:t xml:space="preserve">1 </w:t>
      </w:r>
      <w:r w:rsidR="00533653">
        <w:rPr>
          <w:rFonts w:ascii="Times New Roman" w:hAnsi="Times New Roman" w:cs="Times New Roman"/>
          <w:sz w:val="24"/>
          <w:szCs w:val="18"/>
        </w:rPr>
        <w:t>is in Greater London, and</w:t>
      </w:r>
      <w:r w:rsidRPr="003064EC">
        <w:rPr>
          <w:rFonts w:ascii="Times New Roman" w:hAnsi="Times New Roman" w:cs="Times New Roman"/>
          <w:sz w:val="24"/>
          <w:szCs w:val="18"/>
        </w:rPr>
        <w:t xml:space="preserve"> provides a full range of hospital services for local communities. </w:t>
      </w:r>
      <w:r w:rsidR="00813E7C">
        <w:rPr>
          <w:rFonts w:ascii="Times New Roman" w:hAnsi="Times New Roman" w:cs="Times New Roman"/>
          <w:sz w:val="24"/>
          <w:szCs w:val="18"/>
        </w:rPr>
        <w:t xml:space="preserve">Our research focuses on the </w:t>
      </w:r>
      <w:r w:rsidR="0037471C">
        <w:rPr>
          <w:rFonts w:ascii="Times New Roman" w:hAnsi="Times New Roman" w:cs="Times New Roman" w:hint="eastAsia"/>
          <w:sz w:val="24"/>
          <w:szCs w:val="18"/>
        </w:rPr>
        <w:t xml:space="preserve">RE of </w:t>
      </w:r>
      <w:r w:rsidR="00813E7C">
        <w:rPr>
          <w:rFonts w:ascii="Times New Roman" w:hAnsi="Times New Roman" w:cs="Times New Roman"/>
          <w:sz w:val="24"/>
          <w:szCs w:val="18"/>
        </w:rPr>
        <w:t xml:space="preserve">infusion pumps used in the Oncology department, in terms of procurement, </w:t>
      </w:r>
      <w:r w:rsidR="0037471C">
        <w:rPr>
          <w:rFonts w:ascii="Times New Roman" w:hAnsi="Times New Roman" w:cs="Times New Roman" w:hint="eastAsia"/>
          <w:sz w:val="24"/>
          <w:szCs w:val="18"/>
        </w:rPr>
        <w:t>inventory management</w:t>
      </w:r>
      <w:r w:rsidR="00813E7C">
        <w:rPr>
          <w:rFonts w:ascii="Times New Roman" w:hAnsi="Times New Roman" w:cs="Times New Roman"/>
          <w:sz w:val="24"/>
          <w:szCs w:val="18"/>
        </w:rPr>
        <w:t xml:space="preserve">, tracking, collection and exchange within the hospital </w:t>
      </w:r>
      <w:r w:rsidR="004051EF">
        <w:rPr>
          <w:rFonts w:ascii="Times New Roman" w:hAnsi="Times New Roman" w:cs="Times New Roman"/>
          <w:sz w:val="24"/>
          <w:szCs w:val="18"/>
        </w:rPr>
        <w:t>Trust</w:t>
      </w:r>
      <w:r w:rsidR="00813E7C">
        <w:rPr>
          <w:rFonts w:ascii="Times New Roman" w:hAnsi="Times New Roman" w:cs="Times New Roman"/>
          <w:sz w:val="24"/>
          <w:szCs w:val="18"/>
        </w:rPr>
        <w:t xml:space="preserve">. </w:t>
      </w:r>
    </w:p>
    <w:p w14:paraId="561BC8B6" w14:textId="77777777" w:rsidR="00813E7C" w:rsidRDefault="00B40B46" w:rsidP="00261F2B">
      <w:pPr>
        <w:spacing w:before="100" w:beforeAutospacing="1" w:after="100" w:afterAutospacing="1" w:line="240" w:lineRule="auto"/>
        <w:jc w:val="both"/>
        <w:outlineLvl w:val="0"/>
        <w:rPr>
          <w:rFonts w:ascii="Times New Roman" w:hAnsi="Times New Roman" w:cs="Times New Roman"/>
          <w:sz w:val="24"/>
          <w:szCs w:val="18"/>
        </w:rPr>
      </w:pPr>
      <w:r>
        <w:rPr>
          <w:rFonts w:ascii="Times New Roman" w:hAnsi="Times New Roman" w:cs="Times New Roman"/>
          <w:sz w:val="24"/>
          <w:szCs w:val="18"/>
        </w:rPr>
        <w:t xml:space="preserve">As </w:t>
      </w:r>
      <w:r w:rsidRPr="003064EC">
        <w:rPr>
          <w:rFonts w:ascii="Times New Roman" w:hAnsi="Times New Roman" w:cs="Times New Roman"/>
          <w:sz w:val="24"/>
          <w:szCs w:val="18"/>
        </w:rPr>
        <w:t xml:space="preserve">a pioneer and leader in ICT implementation, </w:t>
      </w:r>
      <w:r w:rsidR="00E55458">
        <w:rPr>
          <w:rFonts w:ascii="Times New Roman" w:hAnsi="Times New Roman" w:cs="Times New Roman"/>
          <w:sz w:val="24"/>
          <w:szCs w:val="18"/>
        </w:rPr>
        <w:t>Trust</w:t>
      </w:r>
      <w:r>
        <w:rPr>
          <w:rFonts w:ascii="Times New Roman" w:hAnsi="Times New Roman" w:cs="Times New Roman"/>
          <w:sz w:val="24"/>
          <w:szCs w:val="18"/>
        </w:rPr>
        <w:t xml:space="preserve"> 1 has </w:t>
      </w:r>
      <w:r w:rsidRPr="003064EC">
        <w:rPr>
          <w:rFonts w:ascii="Times New Roman" w:hAnsi="Times New Roman" w:cs="Times New Roman"/>
          <w:sz w:val="24"/>
          <w:szCs w:val="18"/>
        </w:rPr>
        <w:t xml:space="preserve">widely implemented and integrated </w:t>
      </w:r>
      <w:r>
        <w:rPr>
          <w:rFonts w:ascii="Times New Roman" w:hAnsi="Times New Roman" w:cs="Times New Roman"/>
          <w:sz w:val="24"/>
          <w:szCs w:val="18"/>
        </w:rPr>
        <w:t xml:space="preserve">ICT systems </w:t>
      </w:r>
      <w:r w:rsidR="00261F2B">
        <w:rPr>
          <w:rFonts w:ascii="Times New Roman" w:hAnsi="Times New Roman" w:cs="Times New Roman"/>
          <w:sz w:val="24"/>
          <w:szCs w:val="18"/>
        </w:rPr>
        <w:t xml:space="preserve">to manage medical devices </w:t>
      </w:r>
      <w:r w:rsidR="00210075">
        <w:rPr>
          <w:rFonts w:ascii="Times New Roman" w:hAnsi="Times New Roman" w:cs="Times New Roman"/>
          <w:sz w:val="24"/>
          <w:szCs w:val="18"/>
        </w:rPr>
        <w:t>within the hospital environment</w:t>
      </w:r>
      <w:r w:rsidRPr="003064EC">
        <w:rPr>
          <w:rFonts w:ascii="Times New Roman" w:hAnsi="Times New Roman" w:cs="Times New Roman"/>
          <w:sz w:val="24"/>
          <w:szCs w:val="18"/>
        </w:rPr>
        <w:t>.</w:t>
      </w:r>
      <w:r>
        <w:rPr>
          <w:rFonts w:ascii="Times New Roman" w:hAnsi="Times New Roman" w:cs="Times New Roman"/>
          <w:sz w:val="24"/>
          <w:szCs w:val="18"/>
        </w:rPr>
        <w:t xml:space="preserve"> </w:t>
      </w:r>
      <w:r w:rsidR="004051EF">
        <w:rPr>
          <w:rFonts w:ascii="Times New Roman" w:hAnsi="Times New Roman" w:cs="Times New Roman"/>
          <w:sz w:val="24"/>
          <w:szCs w:val="18"/>
        </w:rPr>
        <w:t>Trust</w:t>
      </w:r>
      <w:r w:rsidR="005757D6" w:rsidRPr="005F6E3F">
        <w:rPr>
          <w:rFonts w:ascii="Times New Roman" w:hAnsi="Times New Roman" w:cs="Times New Roman"/>
          <w:sz w:val="24"/>
          <w:szCs w:val="18"/>
        </w:rPr>
        <w:t xml:space="preserve"> 1 has implemented ICT </w:t>
      </w:r>
      <w:r w:rsidR="00813E7C" w:rsidRPr="005F6E3F">
        <w:rPr>
          <w:rFonts w:ascii="Times New Roman" w:hAnsi="Times New Roman" w:cs="Times New Roman"/>
          <w:sz w:val="24"/>
          <w:szCs w:val="18"/>
        </w:rPr>
        <w:t xml:space="preserve">for external and internal process integration, which is necessary to realise efficiency gains and improve </w:t>
      </w:r>
      <w:r w:rsidR="00813E7C">
        <w:rPr>
          <w:rFonts w:ascii="Times New Roman" w:hAnsi="Times New Roman" w:cs="Times New Roman"/>
          <w:sz w:val="24"/>
          <w:szCs w:val="18"/>
        </w:rPr>
        <w:t xml:space="preserve">the </w:t>
      </w:r>
      <w:r w:rsidR="00813E7C" w:rsidRPr="005F6E3F">
        <w:rPr>
          <w:rFonts w:ascii="Times New Roman" w:hAnsi="Times New Roman" w:cs="Times New Roman"/>
          <w:sz w:val="24"/>
          <w:szCs w:val="18"/>
        </w:rPr>
        <w:t>quality of healthcare</w:t>
      </w:r>
      <w:r w:rsidR="00813E7C">
        <w:rPr>
          <w:rFonts w:ascii="Times New Roman" w:hAnsi="Times New Roman" w:cs="Times New Roman"/>
          <w:sz w:val="24"/>
          <w:szCs w:val="18"/>
        </w:rPr>
        <w:t xml:space="preserve"> (Closs and Savitskie, 2003)</w:t>
      </w:r>
      <w:r w:rsidR="00813E7C" w:rsidRPr="005F6E3F">
        <w:rPr>
          <w:rFonts w:ascii="Times New Roman" w:hAnsi="Times New Roman" w:cs="Times New Roman"/>
          <w:sz w:val="24"/>
          <w:szCs w:val="18"/>
        </w:rPr>
        <w:t xml:space="preserve">.  </w:t>
      </w:r>
    </w:p>
    <w:p w14:paraId="02EFC8A2" w14:textId="77777777" w:rsidR="00813E7C" w:rsidRPr="00FB22C1" w:rsidRDefault="00CF7D9C" w:rsidP="00FB22C1">
      <w:pPr>
        <w:autoSpaceDE w:val="0"/>
        <w:autoSpaceDN w:val="0"/>
        <w:adjustRightInd w:val="0"/>
        <w:spacing w:after="0" w:line="240" w:lineRule="auto"/>
        <w:rPr>
          <w:rFonts w:ascii="Times New Roman" w:hAnsi="Times New Roman" w:cs="Times New Roman"/>
          <w:b/>
          <w:sz w:val="24"/>
          <w:szCs w:val="18"/>
        </w:rPr>
      </w:pPr>
      <w:r>
        <w:rPr>
          <w:rFonts w:ascii="Times New Roman" w:hAnsi="Times New Roman" w:cs="Times New Roman"/>
          <w:b/>
          <w:sz w:val="24"/>
          <w:szCs w:val="18"/>
        </w:rPr>
        <w:t>E-procurement system</w:t>
      </w:r>
    </w:p>
    <w:p w14:paraId="43F0B283" w14:textId="77777777" w:rsidR="00513823" w:rsidRDefault="007D1A33" w:rsidP="00FB22C1">
      <w:pPr>
        <w:autoSpaceDE w:val="0"/>
        <w:autoSpaceDN w:val="0"/>
        <w:adjustRightInd w:val="0"/>
        <w:spacing w:after="0" w:line="240" w:lineRule="auto"/>
        <w:jc w:val="both"/>
        <w:rPr>
          <w:rFonts w:ascii="Times New Roman" w:hAnsi="Times New Roman" w:cs="Times New Roman"/>
          <w:sz w:val="24"/>
          <w:szCs w:val="18"/>
        </w:rPr>
      </w:pPr>
      <w:r>
        <w:rPr>
          <w:rFonts w:ascii="Times New Roman" w:hAnsi="Times New Roman" w:cs="Times New Roman"/>
          <w:sz w:val="24"/>
          <w:szCs w:val="18"/>
        </w:rPr>
        <w:lastRenderedPageBreak/>
        <w:t xml:space="preserve">Trust </w:t>
      </w:r>
      <w:r w:rsidR="00813E7C">
        <w:rPr>
          <w:rFonts w:ascii="Times New Roman" w:hAnsi="Times New Roman" w:cs="Times New Roman"/>
          <w:sz w:val="24"/>
          <w:szCs w:val="18"/>
        </w:rPr>
        <w:t xml:space="preserve">1 </w:t>
      </w:r>
      <w:r w:rsidR="00813E7C" w:rsidRPr="005F6E3F">
        <w:rPr>
          <w:rFonts w:ascii="Times New Roman" w:hAnsi="Times New Roman" w:cs="Times New Roman"/>
          <w:sz w:val="24"/>
          <w:szCs w:val="18"/>
        </w:rPr>
        <w:t>need</w:t>
      </w:r>
      <w:r w:rsidR="00813E7C">
        <w:rPr>
          <w:rFonts w:ascii="Times New Roman" w:hAnsi="Times New Roman" w:cs="Times New Roman"/>
          <w:sz w:val="24"/>
          <w:szCs w:val="18"/>
        </w:rPr>
        <w:t>s</w:t>
      </w:r>
      <w:r w:rsidR="00813E7C" w:rsidRPr="005F6E3F">
        <w:rPr>
          <w:rFonts w:ascii="Times New Roman" w:hAnsi="Times New Roman" w:cs="Times New Roman"/>
          <w:sz w:val="24"/>
          <w:szCs w:val="18"/>
        </w:rPr>
        <w:t xml:space="preserve"> to procure a large variety of medical </w:t>
      </w:r>
      <w:r w:rsidR="00813E7C">
        <w:rPr>
          <w:rFonts w:ascii="Times New Roman" w:hAnsi="Times New Roman" w:cs="Times New Roman" w:hint="eastAsia"/>
          <w:sz w:val="24"/>
          <w:szCs w:val="18"/>
        </w:rPr>
        <w:t>devices</w:t>
      </w:r>
      <w:r>
        <w:rPr>
          <w:rFonts w:ascii="Times New Roman" w:hAnsi="Times New Roman" w:cs="Times New Roman"/>
          <w:sz w:val="24"/>
          <w:szCs w:val="18"/>
        </w:rPr>
        <w:t xml:space="preserve"> including infusion pump</w:t>
      </w:r>
      <w:r w:rsidR="000952BE">
        <w:rPr>
          <w:rFonts w:ascii="Times New Roman" w:hAnsi="Times New Roman" w:cs="Times New Roman"/>
          <w:sz w:val="24"/>
          <w:szCs w:val="18"/>
        </w:rPr>
        <w:t>s</w:t>
      </w:r>
      <w:r>
        <w:rPr>
          <w:rFonts w:ascii="Times New Roman" w:hAnsi="Times New Roman" w:cs="Times New Roman"/>
          <w:sz w:val="24"/>
          <w:szCs w:val="18"/>
        </w:rPr>
        <w:t xml:space="preserve">, thus </w:t>
      </w:r>
      <w:r w:rsidR="00813E7C" w:rsidRPr="005F6E3F">
        <w:rPr>
          <w:rFonts w:ascii="Times New Roman" w:hAnsi="Times New Roman" w:cs="Times New Roman"/>
          <w:sz w:val="24"/>
          <w:szCs w:val="18"/>
        </w:rPr>
        <w:t xml:space="preserve">E-procurement has been </w:t>
      </w:r>
      <w:r w:rsidR="00813E7C">
        <w:rPr>
          <w:rFonts w:ascii="Times New Roman" w:hAnsi="Times New Roman" w:cs="Times New Roman"/>
          <w:sz w:val="24"/>
          <w:szCs w:val="18"/>
        </w:rPr>
        <w:t xml:space="preserve">adopted to source </w:t>
      </w:r>
      <w:r w:rsidR="00513823">
        <w:rPr>
          <w:rFonts w:ascii="Times New Roman" w:hAnsi="Times New Roman" w:cs="Times New Roman"/>
          <w:sz w:val="24"/>
          <w:szCs w:val="18"/>
        </w:rPr>
        <w:t>them</w:t>
      </w:r>
      <w:r w:rsidR="00813E7C">
        <w:rPr>
          <w:rFonts w:ascii="Times New Roman" w:hAnsi="Times New Roman" w:cs="Times New Roman"/>
          <w:sz w:val="24"/>
          <w:szCs w:val="18"/>
        </w:rPr>
        <w:t xml:space="preserve">. E-procurement </w:t>
      </w:r>
      <w:r w:rsidR="000952BE">
        <w:rPr>
          <w:rFonts w:ascii="Times New Roman" w:hAnsi="Times New Roman" w:cs="Times New Roman"/>
          <w:sz w:val="24"/>
          <w:szCs w:val="18"/>
        </w:rPr>
        <w:t xml:space="preserve">has </w:t>
      </w:r>
      <w:r w:rsidR="00813E7C">
        <w:rPr>
          <w:rFonts w:ascii="Times New Roman" w:hAnsi="Times New Roman" w:cs="Times New Roman"/>
          <w:sz w:val="24"/>
          <w:szCs w:val="18"/>
        </w:rPr>
        <w:t>not only</w:t>
      </w:r>
      <w:r w:rsidR="00813E7C" w:rsidRPr="005F6E3F">
        <w:rPr>
          <w:rFonts w:ascii="Times New Roman" w:hAnsi="Times New Roman" w:cs="Times New Roman"/>
          <w:sz w:val="24"/>
          <w:szCs w:val="18"/>
        </w:rPr>
        <w:t xml:space="preserve"> produced significant overall cost savings</w:t>
      </w:r>
      <w:r w:rsidR="00813E7C">
        <w:rPr>
          <w:rFonts w:ascii="Times New Roman" w:hAnsi="Times New Roman" w:cs="Times New Roman"/>
          <w:sz w:val="24"/>
          <w:szCs w:val="18"/>
        </w:rPr>
        <w:t xml:space="preserve"> in purchasing, but </w:t>
      </w:r>
      <w:r w:rsidR="00813E7C" w:rsidRPr="005F6E3F">
        <w:rPr>
          <w:rFonts w:ascii="Times New Roman" w:hAnsi="Times New Roman" w:cs="Times New Roman"/>
          <w:sz w:val="24"/>
          <w:szCs w:val="18"/>
        </w:rPr>
        <w:t xml:space="preserve">also </w:t>
      </w:r>
      <w:r w:rsidR="00FB22C1">
        <w:rPr>
          <w:rFonts w:ascii="Times New Roman" w:hAnsi="Times New Roman" w:cs="Times New Roman"/>
          <w:sz w:val="24"/>
          <w:szCs w:val="18"/>
        </w:rPr>
        <w:t>is thought to be able to facilitate</w:t>
      </w:r>
      <w:r w:rsidR="00813E7C" w:rsidRPr="005F6E3F">
        <w:rPr>
          <w:rFonts w:ascii="Times New Roman" w:hAnsi="Times New Roman" w:cs="Times New Roman"/>
          <w:sz w:val="24"/>
          <w:szCs w:val="18"/>
        </w:rPr>
        <w:t xml:space="preserve"> returning </w:t>
      </w:r>
      <w:r w:rsidR="00813E7C">
        <w:rPr>
          <w:rFonts w:ascii="Times New Roman" w:hAnsi="Times New Roman" w:cs="Times New Roman"/>
          <w:sz w:val="24"/>
          <w:szCs w:val="18"/>
        </w:rPr>
        <w:t xml:space="preserve">infusion pumps </w:t>
      </w:r>
      <w:r w:rsidR="00813E7C" w:rsidRPr="005F6E3F">
        <w:rPr>
          <w:rFonts w:ascii="Times New Roman" w:hAnsi="Times New Roman" w:cs="Times New Roman"/>
          <w:sz w:val="24"/>
          <w:szCs w:val="18"/>
        </w:rPr>
        <w:t>to suppliers in response to manufacturers</w:t>
      </w:r>
      <w:r w:rsidR="00813E7C">
        <w:rPr>
          <w:rFonts w:ascii="Times New Roman" w:hAnsi="Times New Roman" w:cs="Times New Roman"/>
          <w:sz w:val="24"/>
          <w:szCs w:val="18"/>
        </w:rPr>
        <w:t>’</w:t>
      </w:r>
      <w:r w:rsidR="00813E7C" w:rsidRPr="005F6E3F">
        <w:rPr>
          <w:rFonts w:ascii="Times New Roman" w:hAnsi="Times New Roman" w:cs="Times New Roman"/>
          <w:sz w:val="24"/>
          <w:szCs w:val="18"/>
        </w:rPr>
        <w:t xml:space="preserve"> recall</w:t>
      </w:r>
      <w:r w:rsidR="00813E7C">
        <w:rPr>
          <w:rFonts w:ascii="Times New Roman" w:hAnsi="Times New Roman" w:cs="Times New Roman"/>
          <w:sz w:val="24"/>
          <w:szCs w:val="18"/>
        </w:rPr>
        <w:t>s,</w:t>
      </w:r>
      <w:r w:rsidR="00813E7C" w:rsidRPr="005F6E3F">
        <w:rPr>
          <w:rFonts w:ascii="Times New Roman" w:hAnsi="Times New Roman" w:cs="Times New Roman"/>
          <w:sz w:val="24"/>
          <w:szCs w:val="18"/>
        </w:rPr>
        <w:t xml:space="preserve"> or when the </w:t>
      </w:r>
      <w:r w:rsidR="00813E7C">
        <w:rPr>
          <w:rFonts w:ascii="Times New Roman" w:hAnsi="Times New Roman" w:cs="Times New Roman"/>
          <w:sz w:val="24"/>
          <w:szCs w:val="18"/>
        </w:rPr>
        <w:t>device</w:t>
      </w:r>
      <w:r w:rsidR="00813E7C" w:rsidRPr="005F6E3F">
        <w:rPr>
          <w:rFonts w:ascii="Times New Roman" w:hAnsi="Times New Roman" w:cs="Times New Roman"/>
          <w:sz w:val="24"/>
          <w:szCs w:val="18"/>
        </w:rPr>
        <w:t xml:space="preserve"> becomes faulty</w:t>
      </w:r>
      <w:r w:rsidR="00FB22C1">
        <w:rPr>
          <w:rFonts w:ascii="Times New Roman" w:hAnsi="Times New Roman" w:cs="Times New Roman"/>
          <w:sz w:val="24"/>
          <w:szCs w:val="18"/>
        </w:rPr>
        <w:t xml:space="preserve">. </w:t>
      </w:r>
    </w:p>
    <w:p w14:paraId="03FD2642" w14:textId="77777777" w:rsidR="0080135A" w:rsidRDefault="0080135A" w:rsidP="00FB22C1">
      <w:pPr>
        <w:autoSpaceDE w:val="0"/>
        <w:autoSpaceDN w:val="0"/>
        <w:adjustRightInd w:val="0"/>
        <w:spacing w:after="0" w:line="240" w:lineRule="auto"/>
        <w:jc w:val="both"/>
        <w:rPr>
          <w:rFonts w:ascii="Times New Roman" w:hAnsi="Times New Roman" w:cs="Times New Roman"/>
          <w:sz w:val="24"/>
          <w:szCs w:val="18"/>
        </w:rPr>
      </w:pPr>
    </w:p>
    <w:p w14:paraId="21B17437" w14:textId="17A1A250" w:rsidR="00E243F5" w:rsidRDefault="002A57F9" w:rsidP="00697129">
      <w:pPr>
        <w:autoSpaceDE w:val="0"/>
        <w:autoSpaceDN w:val="0"/>
        <w:adjustRightInd w:val="0"/>
        <w:spacing w:after="0" w:line="240" w:lineRule="auto"/>
        <w:jc w:val="both"/>
        <w:rPr>
          <w:rFonts w:ascii="Times New Roman" w:hAnsi="Times New Roman" w:cs="Times New Roman"/>
          <w:sz w:val="24"/>
          <w:szCs w:val="18"/>
        </w:rPr>
      </w:pPr>
      <w:r>
        <w:rPr>
          <w:rFonts w:ascii="Times New Roman" w:hAnsi="Times New Roman" w:cs="Times New Roman"/>
          <w:sz w:val="24"/>
          <w:szCs w:val="18"/>
        </w:rPr>
        <w:t>The case analysis revealed that the purchasing</w:t>
      </w:r>
      <w:r w:rsidR="00E243F5" w:rsidRPr="000B4691">
        <w:rPr>
          <w:rFonts w:ascii="Times New Roman" w:hAnsi="Times New Roman" w:cs="Times New Roman"/>
          <w:sz w:val="24"/>
          <w:szCs w:val="18"/>
        </w:rPr>
        <w:t xml:space="preserve"> of medical devices is complex</w:t>
      </w:r>
      <w:r w:rsidR="00E243F5">
        <w:rPr>
          <w:rFonts w:ascii="Times New Roman" w:hAnsi="Times New Roman" w:cs="Times New Roman"/>
          <w:sz w:val="24"/>
          <w:szCs w:val="18"/>
        </w:rPr>
        <w:t>,</w:t>
      </w:r>
      <w:r w:rsidR="00E243F5" w:rsidRPr="000B4691">
        <w:rPr>
          <w:rFonts w:ascii="Times New Roman" w:hAnsi="Times New Roman" w:cs="Times New Roman"/>
          <w:sz w:val="24"/>
          <w:szCs w:val="18"/>
        </w:rPr>
        <w:t xml:space="preserve"> involving decisions on direct replacement </w:t>
      </w:r>
      <w:r w:rsidR="00E243F5">
        <w:rPr>
          <w:rFonts w:ascii="Times New Roman" w:hAnsi="Times New Roman" w:cs="Times New Roman"/>
          <w:sz w:val="24"/>
          <w:szCs w:val="18"/>
        </w:rPr>
        <w:t xml:space="preserve">and </w:t>
      </w:r>
      <w:r w:rsidR="003B22FA">
        <w:rPr>
          <w:rFonts w:ascii="Times New Roman" w:hAnsi="Times New Roman" w:cs="Times New Roman"/>
          <w:sz w:val="24"/>
          <w:szCs w:val="18"/>
        </w:rPr>
        <w:t xml:space="preserve">acquiring </w:t>
      </w:r>
      <w:r w:rsidR="00E243F5" w:rsidRPr="000B4691">
        <w:rPr>
          <w:rFonts w:ascii="Times New Roman" w:hAnsi="Times New Roman" w:cs="Times New Roman"/>
          <w:sz w:val="24"/>
          <w:szCs w:val="18"/>
        </w:rPr>
        <w:t>new model</w:t>
      </w:r>
      <w:r w:rsidR="003B22FA">
        <w:rPr>
          <w:rFonts w:ascii="Times New Roman" w:hAnsi="Times New Roman" w:cs="Times New Roman"/>
          <w:sz w:val="24"/>
          <w:szCs w:val="18"/>
        </w:rPr>
        <w:t>s</w:t>
      </w:r>
      <w:r w:rsidR="00E243F5" w:rsidRPr="000B4691">
        <w:rPr>
          <w:rFonts w:ascii="Times New Roman" w:hAnsi="Times New Roman" w:cs="Times New Roman"/>
          <w:sz w:val="24"/>
          <w:szCs w:val="18"/>
        </w:rPr>
        <w:t xml:space="preserve"> or specific type</w:t>
      </w:r>
      <w:r w:rsidR="003B22FA">
        <w:rPr>
          <w:rFonts w:ascii="Times New Roman" w:hAnsi="Times New Roman" w:cs="Times New Roman"/>
          <w:sz w:val="24"/>
          <w:szCs w:val="18"/>
        </w:rPr>
        <w:t>s</w:t>
      </w:r>
      <w:r w:rsidR="00E243F5" w:rsidRPr="000B4691">
        <w:rPr>
          <w:rFonts w:ascii="Times New Roman" w:hAnsi="Times New Roman" w:cs="Times New Roman"/>
          <w:sz w:val="24"/>
          <w:szCs w:val="18"/>
        </w:rPr>
        <w:t xml:space="preserve"> of device. </w:t>
      </w:r>
      <w:r w:rsidR="00660FEC">
        <w:rPr>
          <w:rFonts w:ascii="Times New Roman" w:hAnsi="Times New Roman" w:cs="Times New Roman"/>
          <w:sz w:val="24"/>
          <w:szCs w:val="18"/>
        </w:rPr>
        <w:t>The E-procurement system is well</w:t>
      </w:r>
      <w:r w:rsidR="00697129">
        <w:rPr>
          <w:rFonts w:ascii="Times New Roman" w:hAnsi="Times New Roman" w:cs="Times New Roman"/>
          <w:sz w:val="24"/>
          <w:szCs w:val="18"/>
        </w:rPr>
        <w:t xml:space="preserve"> </w:t>
      </w:r>
      <w:r w:rsidR="00660FEC">
        <w:rPr>
          <w:rFonts w:ascii="Times New Roman" w:hAnsi="Times New Roman" w:cs="Times New Roman"/>
          <w:sz w:val="24"/>
          <w:szCs w:val="18"/>
        </w:rPr>
        <w:t>integrated with the E</w:t>
      </w:r>
      <w:r w:rsidR="00152B2E">
        <w:rPr>
          <w:rFonts w:ascii="Times New Roman" w:hAnsi="Times New Roman" w:cs="Times New Roman"/>
          <w:sz w:val="24"/>
          <w:szCs w:val="18"/>
        </w:rPr>
        <w:t xml:space="preserve">-inventory system which </w:t>
      </w:r>
      <w:r w:rsidR="00152B2E" w:rsidRPr="000B4691">
        <w:rPr>
          <w:rFonts w:ascii="Times New Roman" w:hAnsi="Times New Roman" w:cs="Times New Roman"/>
          <w:sz w:val="24"/>
          <w:szCs w:val="18"/>
        </w:rPr>
        <w:t>capture</w:t>
      </w:r>
      <w:r w:rsidR="00152B2E">
        <w:rPr>
          <w:rFonts w:ascii="Times New Roman" w:hAnsi="Times New Roman" w:cs="Times New Roman"/>
          <w:sz w:val="24"/>
          <w:szCs w:val="18"/>
        </w:rPr>
        <w:t>s</w:t>
      </w:r>
      <w:r w:rsidR="00152B2E" w:rsidRPr="000B4691">
        <w:rPr>
          <w:rFonts w:ascii="Times New Roman" w:hAnsi="Times New Roman" w:cs="Times New Roman"/>
          <w:sz w:val="24"/>
          <w:szCs w:val="18"/>
        </w:rPr>
        <w:t xml:space="preserve"> inventory data</w:t>
      </w:r>
      <w:r w:rsidR="00152B2E">
        <w:rPr>
          <w:rFonts w:ascii="Times New Roman" w:hAnsi="Times New Roman" w:cs="Times New Roman"/>
          <w:sz w:val="24"/>
          <w:szCs w:val="18"/>
        </w:rPr>
        <w:t xml:space="preserve">. </w:t>
      </w:r>
      <w:r w:rsidR="00E243F5" w:rsidRPr="000B4691">
        <w:rPr>
          <w:rFonts w:ascii="Times New Roman" w:hAnsi="Times New Roman" w:cs="Times New Roman"/>
          <w:sz w:val="24"/>
          <w:szCs w:val="18"/>
        </w:rPr>
        <w:t xml:space="preserve"> Based on demand and lead time, reorder points are setup in the </w:t>
      </w:r>
      <w:r w:rsidR="00152B2E">
        <w:rPr>
          <w:rFonts w:ascii="Times New Roman" w:hAnsi="Times New Roman" w:cs="Times New Roman"/>
          <w:sz w:val="24"/>
          <w:szCs w:val="18"/>
        </w:rPr>
        <w:t>E-inventory</w:t>
      </w:r>
      <w:r w:rsidR="00E243F5" w:rsidRPr="000B4691">
        <w:rPr>
          <w:rFonts w:ascii="Times New Roman" w:hAnsi="Times New Roman" w:cs="Times New Roman"/>
          <w:sz w:val="24"/>
          <w:szCs w:val="18"/>
        </w:rPr>
        <w:t>, and an electronic order is automatically generated</w:t>
      </w:r>
      <w:r w:rsidR="00011BF4">
        <w:rPr>
          <w:rFonts w:ascii="Times New Roman" w:hAnsi="Times New Roman" w:cs="Times New Roman"/>
          <w:sz w:val="24"/>
          <w:szCs w:val="18"/>
        </w:rPr>
        <w:t xml:space="preserve"> and placed in E-procurement </w:t>
      </w:r>
      <w:r w:rsidR="00E243F5" w:rsidRPr="000B4691">
        <w:rPr>
          <w:rFonts w:ascii="Times New Roman" w:hAnsi="Times New Roman" w:cs="Times New Roman"/>
          <w:sz w:val="24"/>
          <w:szCs w:val="18"/>
        </w:rPr>
        <w:t xml:space="preserve">as stock falls under </w:t>
      </w:r>
      <w:r w:rsidR="00E243F5">
        <w:rPr>
          <w:rFonts w:ascii="Times New Roman" w:hAnsi="Times New Roman" w:cs="Times New Roman"/>
          <w:sz w:val="24"/>
          <w:szCs w:val="18"/>
        </w:rPr>
        <w:t xml:space="preserve">the </w:t>
      </w:r>
      <w:r w:rsidR="00E243F5" w:rsidRPr="000B4691">
        <w:rPr>
          <w:rFonts w:ascii="Times New Roman" w:hAnsi="Times New Roman" w:cs="Times New Roman"/>
          <w:sz w:val="24"/>
          <w:szCs w:val="18"/>
        </w:rPr>
        <w:t xml:space="preserve">reorder level. </w:t>
      </w:r>
    </w:p>
    <w:p w14:paraId="2FC42B56" w14:textId="77777777" w:rsidR="00E243F5" w:rsidRDefault="00E243F5" w:rsidP="00FB22C1">
      <w:pPr>
        <w:autoSpaceDE w:val="0"/>
        <w:autoSpaceDN w:val="0"/>
        <w:adjustRightInd w:val="0"/>
        <w:spacing w:after="0" w:line="240" w:lineRule="auto"/>
        <w:jc w:val="both"/>
        <w:rPr>
          <w:rFonts w:ascii="Times New Roman" w:hAnsi="Times New Roman" w:cs="Times New Roman"/>
          <w:sz w:val="24"/>
          <w:szCs w:val="18"/>
        </w:rPr>
      </w:pPr>
    </w:p>
    <w:p w14:paraId="13BF556A" w14:textId="77777777" w:rsidR="00813E7C" w:rsidRPr="00FB22C1" w:rsidRDefault="00CF7D9C" w:rsidP="00FB22C1">
      <w:pPr>
        <w:autoSpaceDE w:val="0"/>
        <w:autoSpaceDN w:val="0"/>
        <w:adjustRightInd w:val="0"/>
        <w:spacing w:after="0" w:line="240" w:lineRule="auto"/>
        <w:jc w:val="both"/>
        <w:rPr>
          <w:rFonts w:ascii="Times New Roman" w:hAnsi="Times New Roman" w:cs="Times New Roman"/>
          <w:b/>
          <w:sz w:val="24"/>
          <w:szCs w:val="18"/>
        </w:rPr>
      </w:pPr>
      <w:r>
        <w:rPr>
          <w:rFonts w:ascii="Times New Roman" w:hAnsi="Times New Roman" w:cs="Times New Roman"/>
          <w:b/>
          <w:sz w:val="24"/>
          <w:szCs w:val="18"/>
        </w:rPr>
        <w:t>E-</w:t>
      </w:r>
      <w:r w:rsidR="004458BB" w:rsidRPr="00FB22C1">
        <w:rPr>
          <w:rFonts w:ascii="Times New Roman" w:hAnsi="Times New Roman" w:cs="Times New Roman"/>
          <w:b/>
          <w:sz w:val="24"/>
          <w:szCs w:val="18"/>
        </w:rPr>
        <w:t>inventory management</w:t>
      </w:r>
    </w:p>
    <w:p w14:paraId="2E3C8ED0" w14:textId="77777777" w:rsidR="00813E7C" w:rsidRDefault="00FB22C1" w:rsidP="00813E7C">
      <w:pPr>
        <w:autoSpaceDE w:val="0"/>
        <w:autoSpaceDN w:val="0"/>
        <w:adjustRightInd w:val="0"/>
        <w:spacing w:after="0" w:line="240" w:lineRule="auto"/>
        <w:jc w:val="both"/>
        <w:rPr>
          <w:rFonts w:ascii="Times New Roman" w:hAnsi="Times New Roman" w:cs="Times New Roman"/>
          <w:sz w:val="24"/>
          <w:szCs w:val="18"/>
        </w:rPr>
      </w:pPr>
      <w:r>
        <w:rPr>
          <w:rFonts w:ascii="Times New Roman" w:hAnsi="Times New Roman" w:cs="Times New Roman"/>
          <w:sz w:val="24"/>
          <w:szCs w:val="18"/>
        </w:rPr>
        <w:t xml:space="preserve">The </w:t>
      </w:r>
      <w:r w:rsidR="004051EF">
        <w:rPr>
          <w:rFonts w:ascii="Times New Roman" w:hAnsi="Times New Roman" w:cs="Times New Roman"/>
          <w:sz w:val="24"/>
          <w:szCs w:val="18"/>
        </w:rPr>
        <w:t>Trust</w:t>
      </w:r>
      <w:r>
        <w:rPr>
          <w:rFonts w:ascii="Times New Roman" w:hAnsi="Times New Roman" w:cs="Times New Roman"/>
          <w:sz w:val="24"/>
          <w:szCs w:val="18"/>
        </w:rPr>
        <w:t xml:space="preserve"> </w:t>
      </w:r>
      <w:r w:rsidR="00813E7C" w:rsidRPr="00835F2E">
        <w:rPr>
          <w:rFonts w:ascii="Times New Roman" w:hAnsi="Times New Roman" w:cs="Times New Roman"/>
          <w:sz w:val="24"/>
          <w:szCs w:val="18"/>
        </w:rPr>
        <w:t>use</w:t>
      </w:r>
      <w:r>
        <w:rPr>
          <w:rFonts w:ascii="Times New Roman" w:hAnsi="Times New Roman" w:cs="Times New Roman"/>
          <w:sz w:val="24"/>
          <w:szCs w:val="18"/>
        </w:rPr>
        <w:t>s</w:t>
      </w:r>
      <w:r w:rsidR="00813E7C" w:rsidRPr="00835F2E">
        <w:rPr>
          <w:rFonts w:ascii="Times New Roman" w:hAnsi="Times New Roman" w:cs="Times New Roman"/>
          <w:sz w:val="24"/>
          <w:szCs w:val="18"/>
        </w:rPr>
        <w:t xml:space="preserve"> </w:t>
      </w:r>
      <w:r w:rsidR="00813E7C">
        <w:rPr>
          <w:rFonts w:ascii="Times New Roman" w:hAnsi="Times New Roman" w:cs="Times New Roman"/>
          <w:sz w:val="24"/>
          <w:szCs w:val="18"/>
        </w:rPr>
        <w:t xml:space="preserve">an </w:t>
      </w:r>
      <w:r w:rsidR="00813E7C" w:rsidRPr="00835F2E">
        <w:rPr>
          <w:rFonts w:ascii="Times New Roman" w:hAnsi="Times New Roman" w:cs="Times New Roman"/>
          <w:sz w:val="24"/>
          <w:szCs w:val="18"/>
        </w:rPr>
        <w:t>intranet to share documents, or to perform collaborative work. For example, when</w:t>
      </w:r>
      <w:r w:rsidR="00813E7C">
        <w:rPr>
          <w:rFonts w:ascii="Times New Roman" w:hAnsi="Times New Roman" w:cs="Times New Roman" w:hint="eastAsia"/>
          <w:sz w:val="24"/>
          <w:szCs w:val="18"/>
        </w:rPr>
        <w:t xml:space="preserve"> </w:t>
      </w:r>
      <w:r w:rsidR="00D30D95">
        <w:rPr>
          <w:rFonts w:ascii="Times New Roman" w:hAnsi="Times New Roman" w:cs="Times New Roman" w:hint="eastAsia"/>
          <w:sz w:val="24"/>
          <w:szCs w:val="18"/>
        </w:rPr>
        <w:t>new pumps are needed</w:t>
      </w:r>
      <w:r w:rsidR="00813E7C">
        <w:rPr>
          <w:rFonts w:ascii="Times New Roman" w:hAnsi="Times New Roman" w:cs="Times New Roman"/>
          <w:sz w:val="24"/>
          <w:szCs w:val="18"/>
        </w:rPr>
        <w:t>,</w:t>
      </w:r>
      <w:r w:rsidR="00813E7C">
        <w:rPr>
          <w:rFonts w:ascii="Times New Roman" w:hAnsi="Times New Roman" w:cs="Times New Roman" w:hint="eastAsia"/>
          <w:sz w:val="24"/>
          <w:szCs w:val="18"/>
        </w:rPr>
        <w:t xml:space="preserve"> </w:t>
      </w:r>
      <w:r w:rsidR="00813E7C" w:rsidRPr="00835F2E">
        <w:rPr>
          <w:rFonts w:ascii="Times New Roman" w:hAnsi="Times New Roman" w:cs="Times New Roman"/>
          <w:sz w:val="24"/>
          <w:szCs w:val="18"/>
        </w:rPr>
        <w:t xml:space="preserve">the </w:t>
      </w:r>
      <w:r w:rsidR="00813E7C">
        <w:rPr>
          <w:rFonts w:ascii="Times New Roman" w:hAnsi="Times New Roman" w:cs="Times New Roman" w:hint="eastAsia"/>
          <w:sz w:val="24"/>
          <w:szCs w:val="18"/>
        </w:rPr>
        <w:t xml:space="preserve">ward </w:t>
      </w:r>
      <w:r w:rsidR="00813E7C">
        <w:rPr>
          <w:rFonts w:ascii="Times New Roman" w:hAnsi="Times New Roman" w:cs="Times New Roman"/>
          <w:sz w:val="24"/>
          <w:szCs w:val="18"/>
        </w:rPr>
        <w:t>staff member</w:t>
      </w:r>
      <w:r w:rsidR="00813E7C" w:rsidRPr="00835F2E">
        <w:rPr>
          <w:rFonts w:ascii="Times New Roman" w:hAnsi="Times New Roman" w:cs="Times New Roman"/>
          <w:sz w:val="24"/>
          <w:szCs w:val="18"/>
        </w:rPr>
        <w:t xml:space="preserve"> </w:t>
      </w:r>
      <w:r w:rsidR="00D30D95">
        <w:rPr>
          <w:rFonts w:ascii="Times New Roman" w:hAnsi="Times New Roman" w:cs="Times New Roman"/>
          <w:sz w:val="24"/>
          <w:szCs w:val="18"/>
        </w:rPr>
        <w:t>complete</w:t>
      </w:r>
      <w:r w:rsidR="00D30D95">
        <w:rPr>
          <w:rFonts w:ascii="Times New Roman" w:hAnsi="Times New Roman" w:cs="Times New Roman" w:hint="eastAsia"/>
          <w:sz w:val="24"/>
          <w:szCs w:val="18"/>
        </w:rPr>
        <w:t>s</w:t>
      </w:r>
      <w:r w:rsidR="00813E7C">
        <w:rPr>
          <w:rFonts w:ascii="Times New Roman" w:hAnsi="Times New Roman" w:cs="Times New Roman" w:hint="eastAsia"/>
          <w:sz w:val="24"/>
          <w:szCs w:val="18"/>
        </w:rPr>
        <w:t xml:space="preserve"> an electronic order form and email</w:t>
      </w:r>
      <w:r w:rsidR="00813E7C">
        <w:rPr>
          <w:rFonts w:ascii="Times New Roman" w:hAnsi="Times New Roman" w:cs="Times New Roman"/>
          <w:sz w:val="24"/>
          <w:szCs w:val="18"/>
        </w:rPr>
        <w:t>s</w:t>
      </w:r>
      <w:r w:rsidR="00813E7C">
        <w:rPr>
          <w:rFonts w:ascii="Times New Roman" w:hAnsi="Times New Roman" w:cs="Times New Roman" w:hint="eastAsia"/>
          <w:sz w:val="24"/>
          <w:szCs w:val="18"/>
        </w:rPr>
        <w:t xml:space="preserve"> it to </w:t>
      </w:r>
      <w:r w:rsidR="00AA38D9">
        <w:rPr>
          <w:rFonts w:ascii="Times New Roman" w:hAnsi="Times New Roman" w:cs="Times New Roman"/>
          <w:sz w:val="24"/>
          <w:szCs w:val="18"/>
        </w:rPr>
        <w:t xml:space="preserve">the </w:t>
      </w:r>
      <w:r w:rsidR="00D30D95">
        <w:rPr>
          <w:rFonts w:ascii="Times New Roman" w:hAnsi="Times New Roman" w:cs="Times New Roman" w:hint="eastAsia"/>
          <w:sz w:val="24"/>
          <w:szCs w:val="18"/>
        </w:rPr>
        <w:t>MEL placing the order</w:t>
      </w:r>
      <w:r w:rsidR="00813E7C">
        <w:rPr>
          <w:rFonts w:ascii="Times New Roman" w:hAnsi="Times New Roman" w:cs="Times New Roman" w:hint="eastAsia"/>
          <w:sz w:val="24"/>
          <w:szCs w:val="18"/>
        </w:rPr>
        <w:t xml:space="preserve">. </w:t>
      </w:r>
    </w:p>
    <w:p w14:paraId="643F8A17" w14:textId="77777777" w:rsidR="00813E7C" w:rsidRDefault="00813E7C" w:rsidP="00813E7C">
      <w:pPr>
        <w:autoSpaceDE w:val="0"/>
        <w:autoSpaceDN w:val="0"/>
        <w:adjustRightInd w:val="0"/>
        <w:spacing w:after="0" w:line="240" w:lineRule="auto"/>
        <w:jc w:val="both"/>
        <w:rPr>
          <w:rFonts w:ascii="Times New Roman" w:hAnsi="Times New Roman" w:cs="Times New Roman"/>
          <w:sz w:val="24"/>
          <w:szCs w:val="18"/>
        </w:rPr>
      </w:pPr>
    </w:p>
    <w:p w14:paraId="74A18DF6" w14:textId="2540198E" w:rsidR="008A4076" w:rsidRDefault="00AA38D9" w:rsidP="00921416">
      <w:pPr>
        <w:autoSpaceDE w:val="0"/>
        <w:autoSpaceDN w:val="0"/>
        <w:adjustRightInd w:val="0"/>
        <w:spacing w:after="0" w:line="240" w:lineRule="auto"/>
        <w:jc w:val="both"/>
        <w:rPr>
          <w:rFonts w:ascii="Times New Roman" w:hAnsi="Times New Roman"/>
        </w:rPr>
      </w:pPr>
      <w:r>
        <w:rPr>
          <w:rFonts w:ascii="Times New Roman" w:hAnsi="Times New Roman" w:cs="Times New Roman"/>
          <w:sz w:val="24"/>
          <w:szCs w:val="18"/>
        </w:rPr>
        <w:t xml:space="preserve">The </w:t>
      </w:r>
      <w:r w:rsidR="00BA5AE8">
        <w:rPr>
          <w:rFonts w:ascii="Times New Roman" w:hAnsi="Times New Roman" w:cs="Times New Roman"/>
          <w:sz w:val="24"/>
          <w:szCs w:val="18"/>
        </w:rPr>
        <w:t xml:space="preserve">MEL uses </w:t>
      </w:r>
      <w:r w:rsidR="00EC2114">
        <w:rPr>
          <w:rFonts w:ascii="Times New Roman" w:hAnsi="Times New Roman" w:cs="Times New Roman"/>
          <w:sz w:val="24"/>
          <w:szCs w:val="18"/>
        </w:rPr>
        <w:t xml:space="preserve">the </w:t>
      </w:r>
      <w:r w:rsidR="00BA5AE8">
        <w:rPr>
          <w:rFonts w:ascii="Times New Roman" w:hAnsi="Times New Roman" w:cs="Times New Roman"/>
          <w:sz w:val="24"/>
          <w:szCs w:val="18"/>
        </w:rPr>
        <w:t>E-inventory System to maintain accurate records</w:t>
      </w:r>
      <w:r w:rsidR="00921416" w:rsidRPr="003064EC">
        <w:rPr>
          <w:rFonts w:ascii="Times New Roman" w:hAnsi="Times New Roman" w:cs="Times New Roman"/>
          <w:sz w:val="24"/>
          <w:szCs w:val="18"/>
        </w:rPr>
        <w:t xml:space="preserve">, detailing all the activities and inputs relating to </w:t>
      </w:r>
      <w:r w:rsidR="00921416">
        <w:rPr>
          <w:rFonts w:ascii="Times New Roman" w:hAnsi="Times New Roman" w:cs="Times New Roman"/>
          <w:sz w:val="24"/>
          <w:szCs w:val="18"/>
        </w:rPr>
        <w:t>infusion pumps</w:t>
      </w:r>
      <w:r w:rsidR="00921416" w:rsidRPr="003064EC">
        <w:rPr>
          <w:rFonts w:ascii="Times New Roman" w:hAnsi="Times New Roman" w:cs="Times New Roman"/>
          <w:sz w:val="24"/>
          <w:szCs w:val="18"/>
        </w:rPr>
        <w:t xml:space="preserve">. </w:t>
      </w:r>
      <w:r w:rsidR="00921416">
        <w:rPr>
          <w:rFonts w:ascii="Times New Roman" w:hAnsi="Times New Roman" w:cs="Times New Roman"/>
          <w:sz w:val="24"/>
          <w:szCs w:val="18"/>
        </w:rPr>
        <w:t xml:space="preserve">Infusion pumps </w:t>
      </w:r>
      <w:r w:rsidR="00921416" w:rsidRPr="003064EC">
        <w:rPr>
          <w:rFonts w:ascii="Times New Roman" w:hAnsi="Times New Roman" w:cs="Times New Roman"/>
          <w:sz w:val="24"/>
          <w:szCs w:val="18"/>
        </w:rPr>
        <w:t xml:space="preserve">are </w:t>
      </w:r>
      <w:r w:rsidR="00921416">
        <w:rPr>
          <w:rFonts w:ascii="Times New Roman" w:hAnsi="Times New Roman" w:cs="Times New Roman"/>
          <w:sz w:val="24"/>
          <w:szCs w:val="18"/>
        </w:rPr>
        <w:t>labelled with barcodes, which contain information about manufacturers, product code</w:t>
      </w:r>
      <w:r w:rsidR="00BA5AE8">
        <w:rPr>
          <w:rFonts w:ascii="Times New Roman" w:hAnsi="Times New Roman" w:cs="Times New Roman"/>
          <w:sz w:val="24"/>
          <w:szCs w:val="18"/>
        </w:rPr>
        <w:t>s</w:t>
      </w:r>
      <w:r w:rsidR="00921416">
        <w:rPr>
          <w:rFonts w:ascii="Times New Roman" w:hAnsi="Times New Roman" w:cs="Times New Roman"/>
          <w:sz w:val="24"/>
          <w:szCs w:val="18"/>
        </w:rPr>
        <w:t>, and expiry date</w:t>
      </w:r>
      <w:r w:rsidR="00BA5AE8">
        <w:rPr>
          <w:rFonts w:ascii="Times New Roman" w:hAnsi="Times New Roman" w:cs="Times New Roman"/>
          <w:sz w:val="24"/>
          <w:szCs w:val="18"/>
        </w:rPr>
        <w:t>s</w:t>
      </w:r>
      <w:r w:rsidR="00921416">
        <w:rPr>
          <w:rFonts w:ascii="Times New Roman" w:hAnsi="Times New Roman" w:cs="Times New Roman"/>
          <w:sz w:val="24"/>
          <w:szCs w:val="18"/>
        </w:rPr>
        <w:t>. Some of the infusion pumps are issued to the Oncology department and become their assets</w:t>
      </w:r>
      <w:r w:rsidR="003B22FA">
        <w:rPr>
          <w:rFonts w:ascii="Times New Roman" w:hAnsi="Times New Roman" w:cs="Times New Roman"/>
          <w:sz w:val="24"/>
          <w:szCs w:val="18"/>
        </w:rPr>
        <w:t xml:space="preserve">. Others </w:t>
      </w:r>
      <w:r w:rsidR="00921416">
        <w:rPr>
          <w:rFonts w:ascii="Times New Roman" w:hAnsi="Times New Roman" w:cs="Times New Roman"/>
          <w:sz w:val="24"/>
          <w:szCs w:val="18"/>
        </w:rPr>
        <w:t xml:space="preserve">are loaned to </w:t>
      </w:r>
      <w:r w:rsidR="00813E7C">
        <w:rPr>
          <w:rFonts w:ascii="Times New Roman" w:hAnsi="Times New Roman" w:cs="Times New Roman"/>
          <w:sz w:val="24"/>
          <w:szCs w:val="18"/>
        </w:rPr>
        <w:t xml:space="preserve">other </w:t>
      </w:r>
      <w:r w:rsidR="00921416">
        <w:rPr>
          <w:rFonts w:ascii="Times New Roman" w:hAnsi="Times New Roman" w:cs="Times New Roman"/>
          <w:sz w:val="24"/>
          <w:szCs w:val="18"/>
        </w:rPr>
        <w:t xml:space="preserve">departments for a certain period. </w:t>
      </w:r>
      <w:r w:rsidR="00921416" w:rsidRPr="003064EC">
        <w:rPr>
          <w:rFonts w:ascii="Times New Roman" w:hAnsi="Times New Roman" w:cs="Times New Roman"/>
          <w:sz w:val="24"/>
          <w:szCs w:val="18"/>
        </w:rPr>
        <w:t>A record of the medical device</w:t>
      </w:r>
      <w:r w:rsidR="0080135A">
        <w:rPr>
          <w:rFonts w:ascii="Times New Roman" w:hAnsi="Times New Roman" w:cs="Times New Roman"/>
          <w:sz w:val="24"/>
          <w:szCs w:val="18"/>
        </w:rPr>
        <w:t xml:space="preserve"> </w:t>
      </w:r>
      <w:r w:rsidR="00921416">
        <w:rPr>
          <w:rFonts w:ascii="Times New Roman" w:hAnsi="Times New Roman" w:cs="Times New Roman"/>
          <w:sz w:val="24"/>
          <w:szCs w:val="18"/>
        </w:rPr>
        <w:t>issued or</w:t>
      </w:r>
      <w:r w:rsidR="00921416" w:rsidRPr="003064EC">
        <w:rPr>
          <w:rFonts w:ascii="Times New Roman" w:hAnsi="Times New Roman" w:cs="Times New Roman"/>
          <w:sz w:val="24"/>
          <w:szCs w:val="18"/>
        </w:rPr>
        <w:t xml:space="preserve"> </w:t>
      </w:r>
      <w:r w:rsidR="00921416" w:rsidRPr="003064EC">
        <w:rPr>
          <w:rFonts w:ascii="Times New Roman" w:hAnsi="Times New Roman" w:cs="Times New Roman"/>
          <w:sz w:val="24"/>
          <w:szCs w:val="18"/>
        </w:rPr>
        <w:lastRenderedPageBreak/>
        <w:t xml:space="preserve">on loan is </w:t>
      </w:r>
      <w:r w:rsidR="00921416">
        <w:rPr>
          <w:rFonts w:ascii="Times New Roman" w:hAnsi="Times New Roman" w:cs="Times New Roman"/>
          <w:sz w:val="24"/>
          <w:szCs w:val="18"/>
        </w:rPr>
        <w:t xml:space="preserve">maintained in the </w:t>
      </w:r>
      <w:r w:rsidR="00BA5AE8">
        <w:rPr>
          <w:rFonts w:ascii="Times New Roman" w:hAnsi="Times New Roman" w:cs="Times New Roman"/>
          <w:sz w:val="24"/>
          <w:szCs w:val="18"/>
        </w:rPr>
        <w:t xml:space="preserve">E-inventory System </w:t>
      </w:r>
      <w:r w:rsidR="00921416">
        <w:rPr>
          <w:rFonts w:ascii="Times New Roman" w:hAnsi="Times New Roman" w:cs="Times New Roman"/>
          <w:sz w:val="24"/>
          <w:szCs w:val="18"/>
        </w:rPr>
        <w:t xml:space="preserve">to ensure regular maintenance or return of equipment. </w:t>
      </w:r>
      <w:r w:rsidR="00921416" w:rsidRPr="00A935FE">
        <w:rPr>
          <w:rFonts w:ascii="Times New Roman" w:hAnsi="Times New Roman" w:cs="Times New Roman"/>
          <w:sz w:val="24"/>
          <w:szCs w:val="18"/>
        </w:rPr>
        <w:t xml:space="preserve">The expected life cycle of </w:t>
      </w:r>
      <w:r>
        <w:rPr>
          <w:rFonts w:ascii="Times New Roman" w:hAnsi="Times New Roman" w:cs="Times New Roman"/>
          <w:sz w:val="24"/>
          <w:szCs w:val="18"/>
        </w:rPr>
        <w:t xml:space="preserve">an </w:t>
      </w:r>
      <w:r w:rsidR="00921416">
        <w:rPr>
          <w:rFonts w:ascii="Times New Roman" w:hAnsi="Times New Roman" w:cs="Times New Roman"/>
          <w:sz w:val="24"/>
          <w:szCs w:val="18"/>
        </w:rPr>
        <w:t xml:space="preserve">infusion pump </w:t>
      </w:r>
      <w:r w:rsidR="008A4076">
        <w:rPr>
          <w:rFonts w:ascii="Times New Roman" w:hAnsi="Times New Roman" w:cs="Times New Roman"/>
          <w:sz w:val="24"/>
          <w:szCs w:val="18"/>
        </w:rPr>
        <w:t>is held in the system</w:t>
      </w:r>
      <w:r w:rsidR="008A4076">
        <w:rPr>
          <w:rFonts w:ascii="Times New Roman" w:hAnsi="Times New Roman" w:cs="Times New Roman" w:hint="eastAsia"/>
          <w:sz w:val="24"/>
          <w:szCs w:val="18"/>
        </w:rPr>
        <w:t xml:space="preserve">. </w:t>
      </w:r>
      <w:r w:rsidR="00236CA2" w:rsidRPr="00236CA2">
        <w:rPr>
          <w:rFonts w:ascii="Times New Roman" w:hAnsi="Times New Roman"/>
          <w:sz w:val="24"/>
          <w:szCs w:val="24"/>
        </w:rPr>
        <w:t>To avoid stockout</w:t>
      </w:r>
      <w:r w:rsidR="00D70F6D">
        <w:rPr>
          <w:rFonts w:ascii="Times New Roman" w:hAnsi="Times New Roman"/>
          <w:sz w:val="24"/>
          <w:szCs w:val="24"/>
        </w:rPr>
        <w:t>s, a relatively high safety stock level is</w:t>
      </w:r>
      <w:r w:rsidR="00236CA2" w:rsidRPr="00236CA2">
        <w:rPr>
          <w:rFonts w:ascii="Times New Roman" w:hAnsi="Times New Roman"/>
          <w:sz w:val="24"/>
          <w:szCs w:val="24"/>
        </w:rPr>
        <w:t xml:space="preserve"> maintained for infusion pumps.</w:t>
      </w:r>
      <w:r w:rsidR="00236CA2">
        <w:rPr>
          <w:rFonts w:ascii="Times New Roman" w:hAnsi="Times New Roman"/>
        </w:rPr>
        <w:t xml:space="preserve"> </w:t>
      </w:r>
      <w:r w:rsidR="00236CA2" w:rsidRPr="004518DC">
        <w:rPr>
          <w:rFonts w:ascii="Times New Roman" w:hAnsi="Times New Roman"/>
        </w:rPr>
        <w:t xml:space="preserve"> </w:t>
      </w:r>
    </w:p>
    <w:p w14:paraId="74D00F00" w14:textId="77777777" w:rsidR="005A4A1C" w:rsidRDefault="005A4A1C" w:rsidP="00921416">
      <w:pPr>
        <w:autoSpaceDE w:val="0"/>
        <w:autoSpaceDN w:val="0"/>
        <w:adjustRightInd w:val="0"/>
        <w:spacing w:after="0" w:line="240" w:lineRule="auto"/>
        <w:jc w:val="both"/>
        <w:rPr>
          <w:rFonts w:ascii="Times New Roman" w:hAnsi="Times New Roman"/>
        </w:rPr>
      </w:pPr>
    </w:p>
    <w:p w14:paraId="6CDC5DEC" w14:textId="77777777" w:rsidR="00BA3552" w:rsidRPr="004458BB" w:rsidRDefault="00BA3552" w:rsidP="00BA3552">
      <w:pPr>
        <w:autoSpaceDE w:val="0"/>
        <w:autoSpaceDN w:val="0"/>
        <w:adjustRightInd w:val="0"/>
        <w:spacing w:after="0" w:line="240" w:lineRule="auto"/>
        <w:jc w:val="both"/>
        <w:rPr>
          <w:rFonts w:ascii="Times New Roman" w:hAnsi="Times New Roman" w:cs="Times New Roman"/>
          <w:b/>
          <w:sz w:val="24"/>
          <w:szCs w:val="18"/>
        </w:rPr>
      </w:pPr>
      <w:r w:rsidRPr="004458BB">
        <w:rPr>
          <w:rFonts w:ascii="Times New Roman" w:hAnsi="Times New Roman" w:cs="Times New Roman"/>
          <w:b/>
          <w:sz w:val="24"/>
          <w:szCs w:val="18"/>
        </w:rPr>
        <w:t>E-supply chain</w:t>
      </w:r>
      <w:r w:rsidR="002024C4">
        <w:rPr>
          <w:rFonts w:ascii="Times New Roman" w:hAnsi="Times New Roman" w:cs="Times New Roman"/>
          <w:b/>
          <w:sz w:val="24"/>
          <w:szCs w:val="18"/>
        </w:rPr>
        <w:t xml:space="preserve"> management</w:t>
      </w:r>
    </w:p>
    <w:p w14:paraId="5D0C085D" w14:textId="77777777" w:rsidR="00BA3552" w:rsidRDefault="002024C4" w:rsidP="00BA3552">
      <w:pPr>
        <w:autoSpaceDE w:val="0"/>
        <w:autoSpaceDN w:val="0"/>
        <w:adjustRightInd w:val="0"/>
        <w:spacing w:after="0" w:line="240" w:lineRule="auto"/>
        <w:jc w:val="both"/>
        <w:rPr>
          <w:rFonts w:ascii="Times New Roman" w:hAnsi="Times New Roman" w:cs="Times New Roman"/>
          <w:sz w:val="24"/>
          <w:szCs w:val="18"/>
        </w:rPr>
      </w:pPr>
      <w:r>
        <w:rPr>
          <w:rFonts w:ascii="Times New Roman" w:hAnsi="Times New Roman" w:cs="Times New Roman"/>
          <w:sz w:val="24"/>
          <w:szCs w:val="18"/>
        </w:rPr>
        <w:t>E-</w:t>
      </w:r>
      <w:r w:rsidR="00BA3552" w:rsidRPr="0030259C">
        <w:rPr>
          <w:rFonts w:ascii="Times New Roman" w:hAnsi="Times New Roman" w:cs="Times New Roman"/>
          <w:sz w:val="24"/>
          <w:szCs w:val="18"/>
        </w:rPr>
        <w:t xml:space="preserve">SCM software has been used by </w:t>
      </w:r>
      <w:r w:rsidR="00BA3552">
        <w:rPr>
          <w:rFonts w:ascii="Times New Roman" w:hAnsi="Times New Roman" w:cs="Times New Roman"/>
          <w:sz w:val="24"/>
          <w:szCs w:val="18"/>
        </w:rPr>
        <w:t>Trust 1, to facilitate CPFR</w:t>
      </w:r>
      <w:r w:rsidR="00BA3552" w:rsidRPr="0030259C">
        <w:rPr>
          <w:rFonts w:ascii="Times New Roman" w:hAnsi="Times New Roman" w:cs="Times New Roman"/>
          <w:sz w:val="24"/>
          <w:szCs w:val="18"/>
        </w:rPr>
        <w:t xml:space="preserve"> </w:t>
      </w:r>
      <w:r w:rsidR="00BA3552">
        <w:rPr>
          <w:rFonts w:ascii="Times New Roman" w:hAnsi="Times New Roman" w:cs="Times New Roman"/>
          <w:sz w:val="24"/>
          <w:szCs w:val="18"/>
        </w:rPr>
        <w:t xml:space="preserve">of </w:t>
      </w:r>
      <w:r w:rsidR="00BA3552" w:rsidRPr="00B52A5E">
        <w:rPr>
          <w:rFonts w:ascii="Times New Roman" w:hAnsi="Times New Roman" w:cs="Times New Roman"/>
          <w:sz w:val="24"/>
          <w:szCs w:val="18"/>
        </w:rPr>
        <w:t xml:space="preserve">the medical devices. Specific to </w:t>
      </w:r>
      <w:r w:rsidR="00BA3552">
        <w:rPr>
          <w:rFonts w:ascii="Times New Roman" w:hAnsi="Times New Roman" w:cs="Times New Roman"/>
          <w:sz w:val="24"/>
          <w:szCs w:val="18"/>
        </w:rPr>
        <w:t>infusion pumps</w:t>
      </w:r>
      <w:r w:rsidR="00BA3552" w:rsidRPr="00B52A5E">
        <w:rPr>
          <w:rFonts w:ascii="Times New Roman" w:hAnsi="Times New Roman" w:cs="Times New Roman"/>
          <w:sz w:val="24"/>
          <w:szCs w:val="18"/>
        </w:rPr>
        <w:t xml:space="preserve">, </w:t>
      </w:r>
      <w:r>
        <w:rPr>
          <w:rFonts w:ascii="Times New Roman" w:hAnsi="Times New Roman" w:cs="Times New Roman"/>
          <w:sz w:val="24"/>
          <w:szCs w:val="18"/>
        </w:rPr>
        <w:t>E-</w:t>
      </w:r>
      <w:r w:rsidR="00BA3552" w:rsidRPr="00B52A5E">
        <w:rPr>
          <w:rFonts w:ascii="Times New Roman" w:hAnsi="Times New Roman" w:cs="Times New Roman"/>
          <w:sz w:val="24"/>
          <w:szCs w:val="18"/>
        </w:rPr>
        <w:t xml:space="preserve">SCM coordinates and integrates product and information flows within </w:t>
      </w:r>
      <w:r w:rsidR="00BA3552">
        <w:rPr>
          <w:rFonts w:ascii="Times New Roman" w:hAnsi="Times New Roman" w:cs="Times New Roman"/>
          <w:sz w:val="24"/>
          <w:szCs w:val="18"/>
        </w:rPr>
        <w:t>the Trust</w:t>
      </w:r>
      <w:r w:rsidR="00BA3552" w:rsidRPr="00B52A5E">
        <w:rPr>
          <w:rFonts w:ascii="Times New Roman" w:hAnsi="Times New Roman" w:cs="Times New Roman"/>
          <w:sz w:val="24"/>
          <w:szCs w:val="18"/>
        </w:rPr>
        <w:t xml:space="preserve">, and </w:t>
      </w:r>
      <w:r w:rsidR="00BA3552">
        <w:rPr>
          <w:rFonts w:ascii="Times New Roman" w:hAnsi="Times New Roman" w:cs="Times New Roman"/>
          <w:sz w:val="24"/>
          <w:szCs w:val="18"/>
        </w:rPr>
        <w:t>between</w:t>
      </w:r>
      <w:r w:rsidR="00BA3552" w:rsidRPr="00B52A5E">
        <w:rPr>
          <w:rFonts w:ascii="Times New Roman" w:hAnsi="Times New Roman" w:cs="Times New Roman"/>
          <w:sz w:val="24"/>
          <w:szCs w:val="18"/>
        </w:rPr>
        <w:t xml:space="preserve"> the </w:t>
      </w:r>
      <w:r w:rsidR="00BA3552">
        <w:rPr>
          <w:rFonts w:ascii="Times New Roman" w:hAnsi="Times New Roman" w:cs="Times New Roman"/>
          <w:sz w:val="24"/>
          <w:szCs w:val="18"/>
        </w:rPr>
        <w:t>Trust</w:t>
      </w:r>
      <w:r w:rsidR="00BA3552" w:rsidRPr="00B52A5E">
        <w:rPr>
          <w:rFonts w:ascii="Times New Roman" w:hAnsi="Times New Roman" w:cs="Times New Roman"/>
          <w:sz w:val="24"/>
          <w:szCs w:val="18"/>
        </w:rPr>
        <w:t xml:space="preserve"> and its suppliers.</w:t>
      </w:r>
      <w:r w:rsidR="00BA3552">
        <w:rPr>
          <w:rFonts w:ascii="Times New Roman" w:hAnsi="Times New Roman" w:cs="Times New Roman"/>
          <w:sz w:val="24"/>
          <w:szCs w:val="18"/>
        </w:rPr>
        <w:t xml:space="preserve"> </w:t>
      </w:r>
      <w:r>
        <w:rPr>
          <w:rFonts w:ascii="Times New Roman" w:hAnsi="Times New Roman" w:cs="Times New Roman"/>
          <w:sz w:val="24"/>
          <w:szCs w:val="18"/>
        </w:rPr>
        <w:t xml:space="preserve">The safety stock level is also lowered to reduce the holding cost while still meeting the needs. </w:t>
      </w:r>
    </w:p>
    <w:p w14:paraId="31A9CBB3" w14:textId="77777777" w:rsidR="002024C4" w:rsidRDefault="002024C4" w:rsidP="00BA3552">
      <w:pPr>
        <w:autoSpaceDE w:val="0"/>
        <w:autoSpaceDN w:val="0"/>
        <w:adjustRightInd w:val="0"/>
        <w:spacing w:after="0" w:line="240" w:lineRule="auto"/>
        <w:jc w:val="both"/>
        <w:rPr>
          <w:rFonts w:ascii="Times New Roman" w:hAnsi="Times New Roman" w:cs="Times New Roman"/>
          <w:sz w:val="24"/>
          <w:szCs w:val="18"/>
        </w:rPr>
      </w:pPr>
    </w:p>
    <w:p w14:paraId="59F86BCA" w14:textId="77777777" w:rsidR="008A4076" w:rsidRPr="008A4076" w:rsidRDefault="00AC06C5" w:rsidP="00921416">
      <w:pPr>
        <w:autoSpaceDE w:val="0"/>
        <w:autoSpaceDN w:val="0"/>
        <w:adjustRightInd w:val="0"/>
        <w:spacing w:after="0" w:line="240" w:lineRule="auto"/>
        <w:jc w:val="both"/>
        <w:rPr>
          <w:rFonts w:ascii="Times New Roman" w:hAnsi="Times New Roman" w:cs="Times New Roman"/>
          <w:b/>
          <w:sz w:val="24"/>
          <w:szCs w:val="18"/>
        </w:rPr>
      </w:pPr>
      <w:r>
        <w:rPr>
          <w:rFonts w:ascii="Times New Roman" w:hAnsi="Times New Roman" w:cs="Times New Roman" w:hint="eastAsia"/>
          <w:b/>
          <w:sz w:val="24"/>
          <w:szCs w:val="18"/>
        </w:rPr>
        <w:t xml:space="preserve">Reverse </w:t>
      </w:r>
      <w:r>
        <w:rPr>
          <w:rFonts w:ascii="Times New Roman" w:hAnsi="Times New Roman" w:cs="Times New Roman"/>
          <w:b/>
          <w:sz w:val="24"/>
          <w:szCs w:val="18"/>
        </w:rPr>
        <w:t>e</w:t>
      </w:r>
      <w:r w:rsidR="008A4076" w:rsidRPr="008A4076">
        <w:rPr>
          <w:rFonts w:ascii="Times New Roman" w:hAnsi="Times New Roman" w:cs="Times New Roman" w:hint="eastAsia"/>
          <w:b/>
          <w:sz w:val="24"/>
          <w:szCs w:val="18"/>
        </w:rPr>
        <w:t>xchanges of infusion pumps</w:t>
      </w:r>
    </w:p>
    <w:p w14:paraId="2A4C1574" w14:textId="5E1F9A9D" w:rsidR="00921416" w:rsidRDefault="00DC50AE" w:rsidP="00921416">
      <w:pPr>
        <w:autoSpaceDE w:val="0"/>
        <w:autoSpaceDN w:val="0"/>
        <w:adjustRightInd w:val="0"/>
        <w:spacing w:after="0" w:line="240" w:lineRule="auto"/>
        <w:jc w:val="both"/>
        <w:rPr>
          <w:rFonts w:ascii="Times New Roman" w:hAnsi="Times New Roman" w:cs="Times New Roman"/>
          <w:sz w:val="24"/>
          <w:szCs w:val="18"/>
        </w:rPr>
      </w:pPr>
      <w:r>
        <w:rPr>
          <w:rFonts w:ascii="Times New Roman" w:hAnsi="Times New Roman" w:cs="Times New Roman" w:hint="eastAsia"/>
          <w:sz w:val="24"/>
          <w:szCs w:val="18"/>
        </w:rPr>
        <w:t xml:space="preserve">As depicted </w:t>
      </w:r>
      <w:r w:rsidR="00210075">
        <w:rPr>
          <w:rFonts w:ascii="Times New Roman" w:hAnsi="Times New Roman" w:cs="Times New Roman"/>
          <w:sz w:val="24"/>
          <w:szCs w:val="18"/>
        </w:rPr>
        <w:t>in Figure 3</w:t>
      </w:r>
      <w:r>
        <w:rPr>
          <w:rFonts w:ascii="Times New Roman" w:hAnsi="Times New Roman" w:cs="Times New Roman"/>
          <w:sz w:val="24"/>
          <w:szCs w:val="18"/>
        </w:rPr>
        <w:t xml:space="preserve">, there are </w:t>
      </w:r>
      <w:r>
        <w:rPr>
          <w:rFonts w:ascii="Times New Roman" w:hAnsi="Times New Roman" w:cs="Times New Roman" w:hint="eastAsia"/>
          <w:sz w:val="24"/>
          <w:szCs w:val="18"/>
        </w:rPr>
        <w:t>four types of RE of infusion pumps between the Oncology department and the MEL. For RE</w:t>
      </w:r>
      <w:r w:rsidR="000922FE">
        <w:rPr>
          <w:rFonts w:ascii="Times New Roman" w:hAnsi="Times New Roman" w:cs="Times New Roman"/>
          <w:sz w:val="24"/>
          <w:szCs w:val="18"/>
        </w:rPr>
        <w:t>-</w:t>
      </w:r>
      <w:r>
        <w:rPr>
          <w:rFonts w:ascii="Times New Roman" w:hAnsi="Times New Roman" w:cs="Times New Roman" w:hint="eastAsia"/>
          <w:sz w:val="24"/>
          <w:szCs w:val="18"/>
        </w:rPr>
        <w:t xml:space="preserve">2, 4 and 5, </w:t>
      </w:r>
      <w:r w:rsidR="00EC2114">
        <w:rPr>
          <w:rFonts w:ascii="Times New Roman" w:hAnsi="Times New Roman" w:cs="Times New Roman"/>
          <w:sz w:val="24"/>
          <w:szCs w:val="18"/>
        </w:rPr>
        <w:t xml:space="preserve">the </w:t>
      </w:r>
      <w:r>
        <w:rPr>
          <w:rFonts w:ascii="Times New Roman" w:hAnsi="Times New Roman" w:cs="Times New Roman" w:hint="eastAsia"/>
          <w:sz w:val="24"/>
          <w:szCs w:val="18"/>
        </w:rPr>
        <w:t>MEL uses E-</w:t>
      </w:r>
      <w:r>
        <w:rPr>
          <w:rFonts w:ascii="Times New Roman" w:hAnsi="Times New Roman" w:cs="Times New Roman"/>
          <w:sz w:val="24"/>
          <w:szCs w:val="18"/>
        </w:rPr>
        <w:t>inventory</w:t>
      </w:r>
      <w:r>
        <w:rPr>
          <w:rFonts w:ascii="Times New Roman" w:hAnsi="Times New Roman" w:cs="Times New Roman" w:hint="eastAsia"/>
          <w:sz w:val="24"/>
          <w:szCs w:val="18"/>
        </w:rPr>
        <w:t xml:space="preserve"> to </w:t>
      </w:r>
      <w:r w:rsidR="0080135A">
        <w:rPr>
          <w:rFonts w:ascii="Times New Roman" w:hAnsi="Times New Roman" w:cs="Times New Roman" w:hint="eastAsia"/>
          <w:sz w:val="24"/>
          <w:szCs w:val="18"/>
        </w:rPr>
        <w:t xml:space="preserve">identify the </w:t>
      </w:r>
      <w:r w:rsidR="0080135A">
        <w:rPr>
          <w:rFonts w:ascii="Times New Roman" w:hAnsi="Times New Roman" w:cs="Times New Roman"/>
          <w:sz w:val="24"/>
          <w:szCs w:val="18"/>
        </w:rPr>
        <w:t xml:space="preserve">users </w:t>
      </w:r>
      <w:r>
        <w:rPr>
          <w:rFonts w:ascii="Times New Roman" w:hAnsi="Times New Roman" w:cs="Times New Roman" w:hint="eastAsia"/>
          <w:sz w:val="24"/>
          <w:szCs w:val="18"/>
        </w:rPr>
        <w:t>who borrow</w:t>
      </w:r>
      <w:r w:rsidR="00EC2114">
        <w:rPr>
          <w:rFonts w:ascii="Times New Roman" w:hAnsi="Times New Roman" w:cs="Times New Roman"/>
          <w:sz w:val="24"/>
          <w:szCs w:val="18"/>
        </w:rPr>
        <w:t>ed</w:t>
      </w:r>
      <w:r>
        <w:rPr>
          <w:rFonts w:ascii="Times New Roman" w:hAnsi="Times New Roman" w:cs="Times New Roman" w:hint="eastAsia"/>
          <w:sz w:val="24"/>
          <w:szCs w:val="18"/>
        </w:rPr>
        <w:t xml:space="preserve"> the device and contact</w:t>
      </w:r>
      <w:r w:rsidR="00EC2114">
        <w:rPr>
          <w:rFonts w:ascii="Times New Roman" w:hAnsi="Times New Roman" w:cs="Times New Roman"/>
          <w:sz w:val="24"/>
          <w:szCs w:val="18"/>
        </w:rPr>
        <w:t>s</w:t>
      </w:r>
      <w:r>
        <w:rPr>
          <w:rFonts w:ascii="Times New Roman" w:hAnsi="Times New Roman" w:cs="Times New Roman" w:hint="eastAsia"/>
          <w:sz w:val="24"/>
          <w:szCs w:val="18"/>
        </w:rPr>
        <w:t xml:space="preserve"> them via email or telephone. Collection </w:t>
      </w:r>
      <w:r w:rsidR="00813E7C">
        <w:rPr>
          <w:rFonts w:ascii="Times New Roman" w:hAnsi="Times New Roman" w:cs="Times New Roman"/>
          <w:sz w:val="24"/>
          <w:szCs w:val="18"/>
        </w:rPr>
        <w:t>is arranged by the MEL</w:t>
      </w:r>
      <w:r>
        <w:rPr>
          <w:rFonts w:ascii="Times New Roman" w:hAnsi="Times New Roman" w:cs="Times New Roman" w:hint="eastAsia"/>
          <w:sz w:val="24"/>
          <w:szCs w:val="18"/>
        </w:rPr>
        <w:t xml:space="preserve"> and </w:t>
      </w:r>
      <w:r>
        <w:rPr>
          <w:rFonts w:ascii="Times New Roman" w:hAnsi="Times New Roman" w:cs="Times New Roman"/>
          <w:sz w:val="24"/>
          <w:szCs w:val="18"/>
        </w:rPr>
        <w:t>appropriate</w:t>
      </w:r>
      <w:r>
        <w:rPr>
          <w:rFonts w:ascii="Times New Roman" w:hAnsi="Times New Roman" w:cs="Times New Roman" w:hint="eastAsia"/>
          <w:sz w:val="24"/>
          <w:szCs w:val="18"/>
        </w:rPr>
        <w:t xml:space="preserve"> reprocessing takes place. If a device reaches </w:t>
      </w:r>
      <w:r w:rsidR="00AD4544">
        <w:rPr>
          <w:rFonts w:ascii="Times New Roman" w:hAnsi="Times New Roman" w:cs="Times New Roman"/>
          <w:sz w:val="24"/>
          <w:szCs w:val="18"/>
        </w:rPr>
        <w:t xml:space="preserve">its </w:t>
      </w:r>
      <w:r>
        <w:rPr>
          <w:rFonts w:ascii="Times New Roman" w:hAnsi="Times New Roman" w:cs="Times New Roman" w:hint="eastAsia"/>
          <w:sz w:val="24"/>
          <w:szCs w:val="18"/>
        </w:rPr>
        <w:t xml:space="preserve">end of life, </w:t>
      </w:r>
      <w:r w:rsidR="00921416">
        <w:rPr>
          <w:rFonts w:ascii="Times New Roman" w:hAnsi="Times New Roman" w:cs="Times New Roman"/>
          <w:sz w:val="24"/>
          <w:szCs w:val="18"/>
        </w:rPr>
        <w:t>the device is removed</w:t>
      </w:r>
      <w:r w:rsidR="00921416" w:rsidRPr="003064EC">
        <w:rPr>
          <w:rFonts w:ascii="Times New Roman" w:hAnsi="Times New Roman" w:cs="Times New Roman"/>
          <w:color w:val="000000"/>
          <w:sz w:val="24"/>
          <w:szCs w:val="24"/>
        </w:rPr>
        <w:t xml:space="preserve"> from </w:t>
      </w:r>
      <w:r w:rsidR="00461F4F">
        <w:rPr>
          <w:rFonts w:ascii="Times New Roman" w:hAnsi="Times New Roman" w:cs="Times New Roman"/>
          <w:color w:val="000000"/>
          <w:sz w:val="24"/>
          <w:szCs w:val="24"/>
        </w:rPr>
        <w:t>the E-inventory s</w:t>
      </w:r>
      <w:r w:rsidR="00921416">
        <w:rPr>
          <w:rFonts w:ascii="Times New Roman" w:hAnsi="Times New Roman" w:cs="Times New Roman"/>
          <w:color w:val="000000"/>
          <w:sz w:val="24"/>
          <w:szCs w:val="24"/>
        </w:rPr>
        <w:t>ystem</w:t>
      </w:r>
      <w:r w:rsidR="002024C4">
        <w:rPr>
          <w:rFonts w:ascii="Times New Roman" w:hAnsi="Times New Roman" w:cs="Times New Roman"/>
          <w:sz w:val="24"/>
          <w:szCs w:val="18"/>
        </w:rPr>
        <w:t xml:space="preserve">, and sent to </w:t>
      </w:r>
      <w:r w:rsidR="00AA38D9">
        <w:rPr>
          <w:rFonts w:ascii="Times New Roman" w:hAnsi="Times New Roman" w:cs="Times New Roman"/>
          <w:sz w:val="24"/>
          <w:szCs w:val="18"/>
        </w:rPr>
        <w:t xml:space="preserve">a </w:t>
      </w:r>
      <w:r w:rsidR="002024C4">
        <w:rPr>
          <w:rFonts w:ascii="Times New Roman" w:hAnsi="Times New Roman" w:cs="Times New Roman"/>
          <w:sz w:val="24"/>
          <w:szCs w:val="18"/>
        </w:rPr>
        <w:t>designated site for proper disposal.</w:t>
      </w:r>
      <w:r w:rsidR="00921416">
        <w:rPr>
          <w:rFonts w:ascii="Times New Roman" w:hAnsi="Times New Roman" w:cs="Times New Roman"/>
          <w:sz w:val="24"/>
          <w:szCs w:val="18"/>
        </w:rPr>
        <w:t xml:space="preserve"> </w:t>
      </w:r>
      <w:r>
        <w:rPr>
          <w:rFonts w:ascii="Times New Roman" w:hAnsi="Times New Roman" w:cs="Times New Roman" w:hint="eastAsia"/>
          <w:sz w:val="24"/>
          <w:szCs w:val="18"/>
        </w:rPr>
        <w:t>Although the E-</w:t>
      </w:r>
      <w:r>
        <w:rPr>
          <w:rFonts w:ascii="Times New Roman" w:hAnsi="Times New Roman" w:cs="Times New Roman"/>
          <w:sz w:val="24"/>
          <w:szCs w:val="18"/>
        </w:rPr>
        <w:t>inventory</w:t>
      </w:r>
      <w:r w:rsidR="0080135A">
        <w:rPr>
          <w:rFonts w:ascii="Times New Roman" w:hAnsi="Times New Roman" w:cs="Times New Roman" w:hint="eastAsia"/>
          <w:sz w:val="24"/>
          <w:szCs w:val="18"/>
        </w:rPr>
        <w:t xml:space="preserve"> helps identify the </w:t>
      </w:r>
      <w:r w:rsidR="0080135A">
        <w:rPr>
          <w:rFonts w:ascii="Times New Roman" w:hAnsi="Times New Roman" w:cs="Times New Roman"/>
          <w:sz w:val="24"/>
          <w:szCs w:val="18"/>
        </w:rPr>
        <w:t>immediate users</w:t>
      </w:r>
      <w:r>
        <w:rPr>
          <w:rFonts w:ascii="Times New Roman" w:hAnsi="Times New Roman" w:cs="Times New Roman" w:hint="eastAsia"/>
          <w:sz w:val="24"/>
          <w:szCs w:val="18"/>
        </w:rPr>
        <w:t xml:space="preserve"> of pumps, </w:t>
      </w:r>
      <w:r w:rsidR="00AD4544">
        <w:rPr>
          <w:rFonts w:ascii="Times New Roman" w:hAnsi="Times New Roman" w:cs="Times New Roman"/>
          <w:sz w:val="24"/>
          <w:szCs w:val="18"/>
        </w:rPr>
        <w:t>the inter-departmental infusion pump</w:t>
      </w:r>
      <w:r w:rsidR="00EC2114">
        <w:rPr>
          <w:rFonts w:ascii="Times New Roman" w:hAnsi="Times New Roman" w:cs="Times New Roman"/>
          <w:sz w:val="24"/>
          <w:szCs w:val="18"/>
        </w:rPr>
        <w:t xml:space="preserve"> loans</w:t>
      </w:r>
      <w:r w:rsidR="004458BB">
        <w:rPr>
          <w:rFonts w:ascii="Times New Roman" w:hAnsi="Times New Roman" w:cs="Times New Roman"/>
          <w:sz w:val="24"/>
          <w:szCs w:val="18"/>
        </w:rPr>
        <w:t xml:space="preserve">, </w:t>
      </w:r>
      <w:r w:rsidR="009B32F4">
        <w:rPr>
          <w:rFonts w:ascii="Times New Roman" w:hAnsi="Times New Roman" w:cs="Times New Roman"/>
          <w:sz w:val="24"/>
          <w:szCs w:val="18"/>
        </w:rPr>
        <w:t xml:space="preserve">for example from Oncology to Cardiology, </w:t>
      </w:r>
      <w:r w:rsidR="004458BB">
        <w:rPr>
          <w:rFonts w:ascii="Times New Roman" w:hAnsi="Times New Roman" w:cs="Times New Roman"/>
          <w:sz w:val="24"/>
          <w:szCs w:val="18"/>
        </w:rPr>
        <w:t xml:space="preserve">are not recorded or tracked by any ICT system. </w:t>
      </w:r>
    </w:p>
    <w:p w14:paraId="43DFBA4A" w14:textId="77777777" w:rsidR="00193B21" w:rsidRDefault="00193B21" w:rsidP="00921416">
      <w:pPr>
        <w:autoSpaceDE w:val="0"/>
        <w:autoSpaceDN w:val="0"/>
        <w:adjustRightInd w:val="0"/>
        <w:spacing w:after="0" w:line="240" w:lineRule="auto"/>
        <w:jc w:val="both"/>
        <w:rPr>
          <w:rFonts w:ascii="Times New Roman" w:hAnsi="Times New Roman" w:cs="Times New Roman"/>
          <w:sz w:val="24"/>
          <w:szCs w:val="18"/>
        </w:rPr>
      </w:pPr>
    </w:p>
    <w:p w14:paraId="78FA76BB" w14:textId="77777777" w:rsidR="00027460" w:rsidRDefault="00002BF1" w:rsidP="008D3059">
      <w:pPr>
        <w:pStyle w:val="ListParagraph"/>
        <w:ind w:left="0"/>
        <w:jc w:val="center"/>
        <w:rPr>
          <w:rFonts w:ascii="Times New Roman" w:hAnsi="Times New Roman" w:cs="Times New Roman"/>
          <w:sz w:val="24"/>
          <w:szCs w:val="18"/>
        </w:rPr>
      </w:pPr>
      <w:r>
        <w:object w:dxaOrig="9391" w:dyaOrig="7815" w14:anchorId="0284BBAD">
          <v:shape id="_x0000_i1026" type="#_x0000_t75" style="width:450.6pt;height:375.6pt" o:ole="">
            <v:imagedata r:id="rId10" o:title=""/>
          </v:shape>
          <o:OLEObject Type="Embed" ProgID="Visio.Drawing.11" ShapeID="_x0000_i1026" DrawAspect="Content" ObjectID="_1549286686" r:id="rId11"/>
        </w:object>
      </w:r>
    </w:p>
    <w:p w14:paraId="3BA9D992" w14:textId="77777777" w:rsidR="002E1BFB" w:rsidRDefault="008D3059" w:rsidP="000A6359">
      <w:pPr>
        <w:autoSpaceDE w:val="0"/>
        <w:autoSpaceDN w:val="0"/>
        <w:adjustRightInd w:val="0"/>
        <w:spacing w:after="0" w:line="240" w:lineRule="auto"/>
        <w:jc w:val="center"/>
        <w:rPr>
          <w:rFonts w:ascii="Times New Roman" w:hAnsi="Times New Roman" w:cs="Times New Roman"/>
          <w:sz w:val="24"/>
          <w:szCs w:val="18"/>
        </w:rPr>
      </w:pPr>
      <w:r>
        <w:rPr>
          <w:rFonts w:ascii="Times New Roman" w:hAnsi="Times New Roman" w:cs="Times New Roman" w:hint="eastAsia"/>
          <w:sz w:val="24"/>
          <w:szCs w:val="18"/>
        </w:rPr>
        <w:t xml:space="preserve">Figure </w:t>
      </w:r>
      <w:r w:rsidR="00210075">
        <w:rPr>
          <w:rFonts w:ascii="Times New Roman" w:hAnsi="Times New Roman" w:cs="Times New Roman"/>
          <w:sz w:val="24"/>
          <w:szCs w:val="18"/>
        </w:rPr>
        <w:t>3</w:t>
      </w:r>
      <w:r>
        <w:rPr>
          <w:rFonts w:ascii="Times New Roman" w:hAnsi="Times New Roman" w:cs="Times New Roman" w:hint="eastAsia"/>
          <w:sz w:val="24"/>
          <w:szCs w:val="18"/>
        </w:rPr>
        <w:t xml:space="preserve"> Reverse </w:t>
      </w:r>
      <w:r>
        <w:rPr>
          <w:rFonts w:ascii="Times New Roman" w:hAnsi="Times New Roman" w:cs="Times New Roman"/>
          <w:sz w:val="24"/>
          <w:szCs w:val="18"/>
        </w:rPr>
        <w:t>e</w:t>
      </w:r>
      <w:r w:rsidR="00414865">
        <w:rPr>
          <w:rFonts w:ascii="Times New Roman" w:hAnsi="Times New Roman" w:cs="Times New Roman" w:hint="eastAsia"/>
          <w:sz w:val="24"/>
          <w:szCs w:val="18"/>
        </w:rPr>
        <w:t>xchange of infusion pumps between Oncology Department and MEL</w:t>
      </w:r>
    </w:p>
    <w:p w14:paraId="7E0C96C5" w14:textId="77777777" w:rsidR="007B5C9C" w:rsidRDefault="007B5C9C" w:rsidP="000A6359">
      <w:pPr>
        <w:autoSpaceDE w:val="0"/>
        <w:autoSpaceDN w:val="0"/>
        <w:adjustRightInd w:val="0"/>
        <w:spacing w:after="0" w:line="240" w:lineRule="auto"/>
        <w:jc w:val="center"/>
        <w:rPr>
          <w:rFonts w:ascii="Times New Roman" w:hAnsi="Times New Roman" w:cs="Times New Roman"/>
          <w:sz w:val="24"/>
          <w:szCs w:val="18"/>
        </w:rPr>
      </w:pPr>
    </w:p>
    <w:p w14:paraId="4400F083" w14:textId="77777777" w:rsidR="002E1BFB" w:rsidRPr="002530B5" w:rsidRDefault="002E1BFB" w:rsidP="007B5C9C">
      <w:pPr>
        <w:spacing w:after="0" w:line="240" w:lineRule="auto"/>
        <w:outlineLvl w:val="0"/>
        <w:rPr>
          <w:rFonts w:ascii="Times New Roman" w:eastAsia="Times New Roman" w:hAnsi="Times New Roman" w:cs="Times New Roman"/>
          <w:b/>
          <w:bCs/>
          <w:kern w:val="36"/>
          <w:sz w:val="24"/>
          <w:szCs w:val="24"/>
        </w:rPr>
      </w:pPr>
      <w:r w:rsidRPr="002530B5">
        <w:rPr>
          <w:rFonts w:ascii="Times New Roman" w:eastAsia="Times New Roman" w:hAnsi="Times New Roman" w:cs="Times New Roman"/>
          <w:b/>
          <w:bCs/>
          <w:kern w:val="36"/>
          <w:sz w:val="24"/>
          <w:szCs w:val="24"/>
        </w:rPr>
        <w:t xml:space="preserve">Case study 2: </w:t>
      </w:r>
      <w:r w:rsidR="002530B5">
        <w:rPr>
          <w:rFonts w:ascii="Times New Roman" w:eastAsia="Times New Roman" w:hAnsi="Times New Roman" w:cs="Times New Roman"/>
          <w:b/>
          <w:bCs/>
          <w:kern w:val="36"/>
          <w:sz w:val="24"/>
          <w:szCs w:val="24"/>
        </w:rPr>
        <w:t xml:space="preserve">NHS </w:t>
      </w:r>
      <w:r w:rsidR="000922FE">
        <w:rPr>
          <w:rFonts w:ascii="Times New Roman" w:eastAsia="Times New Roman" w:hAnsi="Times New Roman" w:cs="Times New Roman"/>
          <w:b/>
          <w:bCs/>
          <w:kern w:val="36"/>
          <w:sz w:val="24"/>
          <w:szCs w:val="24"/>
        </w:rPr>
        <w:t>H</w:t>
      </w:r>
      <w:r w:rsidR="002530B5">
        <w:rPr>
          <w:rFonts w:ascii="Times New Roman" w:eastAsia="Times New Roman" w:hAnsi="Times New Roman" w:cs="Times New Roman"/>
          <w:b/>
          <w:bCs/>
          <w:kern w:val="36"/>
          <w:sz w:val="24"/>
          <w:szCs w:val="24"/>
        </w:rPr>
        <w:t xml:space="preserve">ospital </w:t>
      </w:r>
      <w:r w:rsidR="004051EF">
        <w:rPr>
          <w:rFonts w:ascii="Times New Roman" w:eastAsia="Times New Roman" w:hAnsi="Times New Roman" w:cs="Times New Roman"/>
          <w:b/>
          <w:bCs/>
          <w:kern w:val="36"/>
          <w:sz w:val="24"/>
          <w:szCs w:val="24"/>
        </w:rPr>
        <w:t>Trust</w:t>
      </w:r>
      <w:r w:rsidR="002530B5">
        <w:rPr>
          <w:rFonts w:ascii="Times New Roman" w:eastAsia="Times New Roman" w:hAnsi="Times New Roman" w:cs="Times New Roman"/>
          <w:b/>
          <w:bCs/>
          <w:kern w:val="36"/>
          <w:sz w:val="24"/>
          <w:szCs w:val="24"/>
        </w:rPr>
        <w:t xml:space="preserve"> </w:t>
      </w:r>
      <w:r w:rsidR="005842DC">
        <w:rPr>
          <w:rFonts w:ascii="Times New Roman" w:eastAsia="Times New Roman" w:hAnsi="Times New Roman" w:cs="Times New Roman"/>
          <w:b/>
          <w:bCs/>
          <w:kern w:val="36"/>
          <w:sz w:val="24"/>
          <w:szCs w:val="24"/>
        </w:rPr>
        <w:t xml:space="preserve">2 </w:t>
      </w:r>
    </w:p>
    <w:p w14:paraId="7317AF9F" w14:textId="77777777" w:rsidR="00E62C5D" w:rsidRPr="009D5691" w:rsidRDefault="007F32E0" w:rsidP="00E82778">
      <w:pPr>
        <w:autoSpaceDE w:val="0"/>
        <w:autoSpaceDN w:val="0"/>
        <w:adjustRightInd w:val="0"/>
        <w:spacing w:after="0" w:line="240" w:lineRule="auto"/>
        <w:jc w:val="both"/>
        <w:rPr>
          <w:rFonts w:ascii="Times New Roman" w:hAnsi="Times New Roman" w:cs="Times New Roman"/>
          <w:color w:val="000000"/>
          <w:sz w:val="24"/>
          <w:szCs w:val="24"/>
        </w:rPr>
      </w:pPr>
      <w:r w:rsidRPr="009D5691">
        <w:rPr>
          <w:rFonts w:ascii="Times New Roman" w:hAnsi="Times New Roman" w:cs="Times New Roman"/>
          <w:color w:val="000000"/>
          <w:sz w:val="24"/>
          <w:szCs w:val="24"/>
        </w:rPr>
        <w:t xml:space="preserve">NHS </w:t>
      </w:r>
      <w:r w:rsidR="000922FE">
        <w:rPr>
          <w:rFonts w:ascii="Times New Roman" w:hAnsi="Times New Roman" w:cs="Times New Roman"/>
          <w:color w:val="000000"/>
          <w:sz w:val="24"/>
          <w:szCs w:val="24"/>
        </w:rPr>
        <w:t>H</w:t>
      </w:r>
      <w:r w:rsidRPr="009D5691">
        <w:rPr>
          <w:rFonts w:ascii="Times New Roman" w:hAnsi="Times New Roman" w:cs="Times New Roman"/>
          <w:color w:val="000000"/>
          <w:sz w:val="24"/>
          <w:szCs w:val="24"/>
        </w:rPr>
        <w:t xml:space="preserve">ospital </w:t>
      </w:r>
      <w:r w:rsidR="004051EF">
        <w:rPr>
          <w:rFonts w:ascii="Times New Roman" w:hAnsi="Times New Roman" w:cs="Times New Roman"/>
          <w:color w:val="000000"/>
          <w:sz w:val="24"/>
          <w:szCs w:val="24"/>
        </w:rPr>
        <w:t>Trust</w:t>
      </w:r>
      <w:r w:rsidR="00BF4C3E">
        <w:rPr>
          <w:rFonts w:ascii="Times New Roman" w:hAnsi="Times New Roman" w:cs="Times New Roman"/>
          <w:color w:val="000000"/>
          <w:sz w:val="24"/>
          <w:szCs w:val="24"/>
        </w:rPr>
        <w:t xml:space="preserve"> 2</w:t>
      </w:r>
      <w:r w:rsidRPr="009D5691">
        <w:rPr>
          <w:rFonts w:ascii="Times New Roman" w:hAnsi="Times New Roman" w:cs="Times New Roman"/>
          <w:color w:val="000000"/>
          <w:sz w:val="24"/>
          <w:szCs w:val="24"/>
        </w:rPr>
        <w:t xml:space="preserve"> </w:t>
      </w:r>
      <w:r w:rsidR="009C6B4E">
        <w:rPr>
          <w:rFonts w:ascii="Times New Roman" w:hAnsi="Times New Roman" w:cs="Times New Roman"/>
          <w:color w:val="000000"/>
          <w:sz w:val="24"/>
          <w:szCs w:val="24"/>
        </w:rPr>
        <w:t xml:space="preserve">provides </w:t>
      </w:r>
      <w:r w:rsidR="00E62C5D" w:rsidRPr="009D5691">
        <w:rPr>
          <w:rFonts w:ascii="Times New Roman" w:hAnsi="Times New Roman" w:cs="Times New Roman"/>
          <w:color w:val="000000"/>
          <w:sz w:val="24"/>
          <w:szCs w:val="24"/>
        </w:rPr>
        <w:t xml:space="preserve">an extensive range of acute medical services </w:t>
      </w:r>
      <w:r w:rsidR="00175CBE" w:rsidRPr="009D5691">
        <w:rPr>
          <w:rFonts w:ascii="Times New Roman" w:hAnsi="Times New Roman" w:cs="Times New Roman"/>
          <w:color w:val="000000"/>
          <w:sz w:val="24"/>
          <w:szCs w:val="24"/>
        </w:rPr>
        <w:t>in</w:t>
      </w:r>
      <w:r w:rsidR="00E62C5D" w:rsidRPr="009D5691">
        <w:rPr>
          <w:rFonts w:ascii="Times New Roman" w:hAnsi="Times New Roman" w:cs="Times New Roman"/>
          <w:color w:val="000000"/>
          <w:sz w:val="24"/>
          <w:szCs w:val="24"/>
        </w:rPr>
        <w:t xml:space="preserve"> Es</w:t>
      </w:r>
      <w:r w:rsidR="000922FE">
        <w:rPr>
          <w:rFonts w:ascii="Times New Roman" w:hAnsi="Times New Roman" w:cs="Times New Roman"/>
          <w:color w:val="000000"/>
          <w:sz w:val="24"/>
          <w:szCs w:val="24"/>
        </w:rPr>
        <w:t>sex</w:t>
      </w:r>
      <w:r w:rsidR="00FA1549" w:rsidRPr="009D5691">
        <w:rPr>
          <w:rFonts w:ascii="Times New Roman" w:hAnsi="Times New Roman" w:cs="Times New Roman"/>
          <w:color w:val="000000"/>
          <w:sz w:val="24"/>
          <w:szCs w:val="24"/>
        </w:rPr>
        <w:t xml:space="preserve">. Our research was carried out with </w:t>
      </w:r>
      <w:r w:rsidR="000922FE">
        <w:rPr>
          <w:rFonts w:ascii="Times New Roman" w:hAnsi="Times New Roman" w:cs="Times New Roman"/>
          <w:color w:val="000000"/>
          <w:sz w:val="24"/>
          <w:szCs w:val="24"/>
        </w:rPr>
        <w:t xml:space="preserve">the </w:t>
      </w:r>
      <w:r w:rsidR="00E82778" w:rsidRPr="009D5691">
        <w:rPr>
          <w:rFonts w:ascii="Times New Roman" w:hAnsi="Times New Roman" w:cs="Times New Roman"/>
          <w:color w:val="000000"/>
          <w:sz w:val="24"/>
          <w:szCs w:val="24"/>
        </w:rPr>
        <w:t>Cardiology Department</w:t>
      </w:r>
      <w:r w:rsidR="00FA1549" w:rsidRPr="009D5691">
        <w:rPr>
          <w:rFonts w:ascii="Times New Roman" w:hAnsi="Times New Roman" w:cs="Times New Roman"/>
          <w:color w:val="000000"/>
          <w:sz w:val="24"/>
          <w:szCs w:val="24"/>
        </w:rPr>
        <w:t>, which provides specialist treatment and care for peop</w:t>
      </w:r>
      <w:r w:rsidR="004A1A50">
        <w:rPr>
          <w:rFonts w:ascii="Times New Roman" w:hAnsi="Times New Roman" w:cs="Times New Roman"/>
          <w:color w:val="000000"/>
          <w:sz w:val="24"/>
          <w:szCs w:val="24"/>
        </w:rPr>
        <w:t>le with heart problems.</w:t>
      </w:r>
    </w:p>
    <w:p w14:paraId="6EB96563" w14:textId="77777777" w:rsidR="00E62C5D" w:rsidRPr="009D5691" w:rsidRDefault="00E62C5D" w:rsidP="00E82778">
      <w:pPr>
        <w:autoSpaceDE w:val="0"/>
        <w:autoSpaceDN w:val="0"/>
        <w:adjustRightInd w:val="0"/>
        <w:spacing w:after="0" w:line="240" w:lineRule="auto"/>
        <w:jc w:val="both"/>
        <w:rPr>
          <w:rFonts w:ascii="Times New Roman" w:hAnsi="Times New Roman" w:cs="Times New Roman"/>
          <w:sz w:val="24"/>
          <w:szCs w:val="24"/>
        </w:rPr>
      </w:pPr>
    </w:p>
    <w:p w14:paraId="59738644" w14:textId="77777777" w:rsidR="00663A44" w:rsidRDefault="00FA1549" w:rsidP="007F311D">
      <w:pPr>
        <w:autoSpaceDE w:val="0"/>
        <w:autoSpaceDN w:val="0"/>
        <w:adjustRightInd w:val="0"/>
        <w:spacing w:after="0" w:line="240" w:lineRule="auto"/>
        <w:jc w:val="both"/>
        <w:rPr>
          <w:rFonts w:ascii="Times New Roman" w:hAnsi="Times New Roman" w:cs="Times New Roman"/>
          <w:sz w:val="24"/>
          <w:szCs w:val="24"/>
        </w:rPr>
      </w:pPr>
      <w:r w:rsidRPr="007F311D">
        <w:rPr>
          <w:rFonts w:ascii="Times New Roman" w:hAnsi="Times New Roman" w:cs="Times New Roman"/>
          <w:sz w:val="24"/>
          <w:szCs w:val="24"/>
        </w:rPr>
        <w:t xml:space="preserve">The </w:t>
      </w:r>
      <w:r w:rsidR="004051EF" w:rsidRPr="007F311D">
        <w:rPr>
          <w:rFonts w:ascii="Times New Roman" w:hAnsi="Times New Roman" w:cs="Times New Roman"/>
          <w:sz w:val="24"/>
          <w:szCs w:val="24"/>
        </w:rPr>
        <w:t>Trust</w:t>
      </w:r>
      <w:r w:rsidRPr="007F311D">
        <w:rPr>
          <w:rFonts w:ascii="Times New Roman" w:hAnsi="Times New Roman" w:cs="Times New Roman"/>
          <w:sz w:val="24"/>
          <w:szCs w:val="24"/>
        </w:rPr>
        <w:t xml:space="preserve"> has </w:t>
      </w:r>
      <w:r w:rsidR="002E1BFB" w:rsidRPr="007F311D">
        <w:rPr>
          <w:rFonts w:ascii="Times New Roman" w:hAnsi="Times New Roman" w:cs="Times New Roman"/>
          <w:sz w:val="24"/>
          <w:szCs w:val="24"/>
        </w:rPr>
        <w:t>implemented</w:t>
      </w:r>
      <w:r w:rsidR="000922FE" w:rsidRPr="007F311D">
        <w:rPr>
          <w:rFonts w:ascii="Times New Roman" w:hAnsi="Times New Roman" w:cs="Times New Roman"/>
          <w:sz w:val="24"/>
          <w:szCs w:val="24"/>
        </w:rPr>
        <w:t xml:space="preserve"> a </w:t>
      </w:r>
      <w:r w:rsidR="002E1BFB" w:rsidRPr="007F311D">
        <w:rPr>
          <w:rFonts w:ascii="Times New Roman" w:hAnsi="Times New Roman" w:cs="Times New Roman"/>
          <w:sz w:val="24"/>
          <w:szCs w:val="24"/>
        </w:rPr>
        <w:t xml:space="preserve">core </w:t>
      </w:r>
      <w:r w:rsidRPr="007F311D">
        <w:rPr>
          <w:rFonts w:ascii="Times New Roman" w:hAnsi="Times New Roman" w:cs="Times New Roman"/>
          <w:sz w:val="24"/>
          <w:szCs w:val="24"/>
        </w:rPr>
        <w:t xml:space="preserve">enterprise level </w:t>
      </w:r>
      <w:r w:rsidR="002E1BFB" w:rsidRPr="007F311D">
        <w:rPr>
          <w:rFonts w:ascii="Times New Roman" w:hAnsi="Times New Roman" w:cs="Times New Roman"/>
          <w:sz w:val="24"/>
          <w:szCs w:val="24"/>
        </w:rPr>
        <w:t>IT</w:t>
      </w:r>
      <w:r w:rsidRPr="007F311D">
        <w:rPr>
          <w:rFonts w:ascii="Times New Roman" w:hAnsi="Times New Roman" w:cs="Times New Roman"/>
          <w:sz w:val="24"/>
          <w:szCs w:val="24"/>
        </w:rPr>
        <w:t xml:space="preserve"> </w:t>
      </w:r>
      <w:r w:rsidR="002E1BFB" w:rsidRPr="007F311D">
        <w:rPr>
          <w:rFonts w:ascii="Times New Roman" w:hAnsi="Times New Roman" w:cs="Times New Roman"/>
          <w:sz w:val="24"/>
          <w:szCs w:val="24"/>
        </w:rPr>
        <w:t>infrastructur</w:t>
      </w:r>
      <w:r w:rsidRPr="007F311D">
        <w:rPr>
          <w:rFonts w:ascii="Times New Roman" w:hAnsi="Times New Roman" w:cs="Times New Roman"/>
          <w:sz w:val="24"/>
          <w:szCs w:val="24"/>
        </w:rPr>
        <w:t>e</w:t>
      </w:r>
      <w:r w:rsidR="009C6B4E" w:rsidRPr="007F311D">
        <w:rPr>
          <w:rFonts w:ascii="Times New Roman" w:hAnsi="Times New Roman" w:cs="Times New Roman"/>
          <w:sz w:val="24"/>
          <w:szCs w:val="24"/>
        </w:rPr>
        <w:t xml:space="preserve"> which </w:t>
      </w:r>
      <w:r w:rsidRPr="007F311D">
        <w:rPr>
          <w:rFonts w:ascii="Times New Roman" w:hAnsi="Times New Roman" w:cs="Times New Roman"/>
          <w:sz w:val="24"/>
          <w:szCs w:val="24"/>
        </w:rPr>
        <w:t xml:space="preserve">provides </w:t>
      </w:r>
      <w:r w:rsidR="002E1BFB" w:rsidRPr="007F311D">
        <w:rPr>
          <w:rFonts w:ascii="Times New Roman" w:hAnsi="Times New Roman" w:cs="Times New Roman"/>
          <w:sz w:val="24"/>
          <w:szCs w:val="24"/>
        </w:rPr>
        <w:t>content</w:t>
      </w:r>
      <w:r w:rsidRPr="007F311D">
        <w:rPr>
          <w:rFonts w:ascii="Times New Roman" w:hAnsi="Times New Roman" w:cs="Times New Roman"/>
          <w:sz w:val="24"/>
          <w:szCs w:val="24"/>
        </w:rPr>
        <w:t xml:space="preserve"> </w:t>
      </w:r>
      <w:r w:rsidR="002E1BFB" w:rsidRPr="007F311D">
        <w:rPr>
          <w:rFonts w:ascii="Times New Roman" w:hAnsi="Times New Roman" w:cs="Times New Roman"/>
          <w:sz w:val="24"/>
          <w:szCs w:val="24"/>
        </w:rPr>
        <w:t xml:space="preserve">management, document management and collaboration </w:t>
      </w:r>
      <w:r w:rsidRPr="007F311D">
        <w:rPr>
          <w:rFonts w:ascii="Times New Roman" w:hAnsi="Times New Roman" w:cs="Times New Roman"/>
          <w:sz w:val="24"/>
          <w:szCs w:val="24"/>
        </w:rPr>
        <w:t xml:space="preserve">and </w:t>
      </w:r>
      <w:r w:rsidR="002E1BFB" w:rsidRPr="007F311D">
        <w:rPr>
          <w:rFonts w:ascii="Times New Roman" w:hAnsi="Times New Roman" w:cs="Times New Roman"/>
          <w:sz w:val="24"/>
          <w:szCs w:val="24"/>
        </w:rPr>
        <w:t xml:space="preserve">workflow capabilities. </w:t>
      </w:r>
      <w:r w:rsidR="009D2F0F">
        <w:rPr>
          <w:rFonts w:ascii="Times New Roman" w:hAnsi="Times New Roman" w:cs="Times New Roman"/>
          <w:sz w:val="24"/>
          <w:szCs w:val="24"/>
        </w:rPr>
        <w:t>In 2010, t</w:t>
      </w:r>
      <w:r w:rsidRPr="007F311D">
        <w:rPr>
          <w:rFonts w:ascii="Times New Roman" w:hAnsi="Times New Roman" w:cs="Times New Roman"/>
          <w:sz w:val="24"/>
          <w:szCs w:val="24"/>
        </w:rPr>
        <w:t xml:space="preserve">he </w:t>
      </w:r>
      <w:r w:rsidR="004051EF" w:rsidRPr="007F311D">
        <w:rPr>
          <w:rFonts w:ascii="Times New Roman" w:hAnsi="Times New Roman" w:cs="Times New Roman"/>
          <w:sz w:val="24"/>
          <w:szCs w:val="24"/>
        </w:rPr>
        <w:t>Trust</w:t>
      </w:r>
      <w:r w:rsidRPr="007F311D">
        <w:rPr>
          <w:rFonts w:ascii="Times New Roman" w:hAnsi="Times New Roman" w:cs="Times New Roman"/>
          <w:sz w:val="24"/>
          <w:szCs w:val="24"/>
        </w:rPr>
        <w:t xml:space="preserve"> </w:t>
      </w:r>
      <w:r w:rsidR="009D2F0F">
        <w:rPr>
          <w:rFonts w:ascii="Times New Roman" w:hAnsi="Times New Roman" w:cs="Times New Roman"/>
          <w:sz w:val="24"/>
          <w:szCs w:val="24"/>
        </w:rPr>
        <w:t>launched a new IT strategy, aiming to advance its ICT systems to enhance efficiency and reduce cost</w:t>
      </w:r>
      <w:r w:rsidR="006D337D">
        <w:rPr>
          <w:rFonts w:ascii="Times New Roman" w:hAnsi="Times New Roman" w:cs="Times New Roman"/>
          <w:sz w:val="24"/>
          <w:szCs w:val="24"/>
        </w:rPr>
        <w:t>s</w:t>
      </w:r>
      <w:r w:rsidR="009D2F0F">
        <w:rPr>
          <w:rFonts w:ascii="Times New Roman" w:hAnsi="Times New Roman" w:cs="Times New Roman"/>
          <w:sz w:val="24"/>
          <w:szCs w:val="24"/>
        </w:rPr>
        <w:t xml:space="preserve">. </w:t>
      </w:r>
      <w:r w:rsidRPr="007F311D">
        <w:rPr>
          <w:rFonts w:ascii="Times New Roman" w:hAnsi="Times New Roman" w:cs="Times New Roman"/>
          <w:sz w:val="24"/>
          <w:szCs w:val="24"/>
        </w:rPr>
        <w:t xml:space="preserve"> </w:t>
      </w:r>
      <w:r w:rsidRPr="009D5691">
        <w:rPr>
          <w:rFonts w:ascii="Times New Roman" w:hAnsi="Times New Roman" w:cs="Times New Roman"/>
          <w:sz w:val="24"/>
          <w:szCs w:val="24"/>
        </w:rPr>
        <w:t xml:space="preserve"> </w:t>
      </w:r>
    </w:p>
    <w:p w14:paraId="3FF2CFEC" w14:textId="77777777" w:rsidR="00663A44" w:rsidRDefault="00663A44" w:rsidP="00663A44">
      <w:pPr>
        <w:autoSpaceDE w:val="0"/>
        <w:autoSpaceDN w:val="0"/>
        <w:adjustRightInd w:val="0"/>
        <w:spacing w:after="0" w:line="240" w:lineRule="auto"/>
        <w:rPr>
          <w:rFonts w:ascii="Times New Roman" w:hAnsi="Times New Roman" w:cs="Times New Roman"/>
          <w:sz w:val="24"/>
          <w:szCs w:val="24"/>
        </w:rPr>
      </w:pPr>
    </w:p>
    <w:p w14:paraId="611F55D1" w14:textId="77777777" w:rsidR="00BE7650" w:rsidRPr="00CF7D9C" w:rsidRDefault="00CF7D9C" w:rsidP="00E82778">
      <w:pPr>
        <w:autoSpaceDE w:val="0"/>
        <w:autoSpaceDN w:val="0"/>
        <w:adjustRightInd w:val="0"/>
        <w:spacing w:after="0" w:line="240" w:lineRule="auto"/>
        <w:jc w:val="both"/>
        <w:rPr>
          <w:rFonts w:ascii="Times New Roman" w:hAnsi="Times New Roman" w:cs="Times New Roman"/>
          <w:b/>
          <w:sz w:val="24"/>
          <w:szCs w:val="18"/>
        </w:rPr>
      </w:pPr>
      <w:r w:rsidRPr="00CF7D9C">
        <w:rPr>
          <w:rFonts w:ascii="Times New Roman" w:hAnsi="Times New Roman" w:cs="Times New Roman"/>
          <w:b/>
          <w:sz w:val="24"/>
          <w:szCs w:val="18"/>
        </w:rPr>
        <w:t>E-procurement system</w:t>
      </w:r>
    </w:p>
    <w:p w14:paraId="0A2C1EE7" w14:textId="59D980C3" w:rsidR="00BE7650" w:rsidRDefault="00BE7650" w:rsidP="00BE7650">
      <w:pPr>
        <w:autoSpaceDE w:val="0"/>
        <w:autoSpaceDN w:val="0"/>
        <w:adjustRightInd w:val="0"/>
        <w:spacing w:after="0" w:line="240" w:lineRule="auto"/>
        <w:jc w:val="both"/>
        <w:rPr>
          <w:rFonts w:ascii="Times New Roman" w:hAnsi="Times New Roman" w:cs="Times New Roman"/>
          <w:sz w:val="24"/>
          <w:szCs w:val="24"/>
        </w:rPr>
      </w:pPr>
      <w:r w:rsidRPr="009D5691">
        <w:rPr>
          <w:rFonts w:ascii="Times New Roman" w:hAnsi="Times New Roman" w:cs="Times New Roman"/>
          <w:sz w:val="24"/>
          <w:szCs w:val="24"/>
        </w:rPr>
        <w:t xml:space="preserve">Within the Cardiology Department, nearly </w:t>
      </w:r>
      <w:r w:rsidR="00133968">
        <w:rPr>
          <w:rFonts w:ascii="Times New Roman" w:hAnsi="Times New Roman" w:cs="Times New Roman"/>
          <w:sz w:val="24"/>
          <w:szCs w:val="24"/>
        </w:rPr>
        <w:t xml:space="preserve">2000 </w:t>
      </w:r>
      <w:r w:rsidR="008A6C85" w:rsidRPr="009D5691">
        <w:rPr>
          <w:rFonts w:ascii="Times New Roman" w:hAnsi="Times New Roman" w:cs="Times New Roman"/>
          <w:sz w:val="24"/>
          <w:szCs w:val="24"/>
        </w:rPr>
        <w:t xml:space="preserve">coronary </w:t>
      </w:r>
      <w:r w:rsidRPr="009D5691">
        <w:rPr>
          <w:rFonts w:ascii="Times New Roman" w:hAnsi="Times New Roman" w:cs="Times New Roman"/>
          <w:sz w:val="24"/>
          <w:szCs w:val="24"/>
        </w:rPr>
        <w:t xml:space="preserve">stents are ordered every two years using the E-Procurement system, </w:t>
      </w:r>
      <w:r w:rsidR="000922FE">
        <w:rPr>
          <w:rFonts w:ascii="Times New Roman" w:hAnsi="Times New Roman" w:cs="Times New Roman"/>
          <w:sz w:val="24"/>
          <w:szCs w:val="24"/>
        </w:rPr>
        <w:t>with an</w:t>
      </w:r>
      <w:r w:rsidRPr="009D5691">
        <w:rPr>
          <w:rFonts w:ascii="Times New Roman" w:hAnsi="Times New Roman" w:cs="Times New Roman"/>
          <w:sz w:val="24"/>
          <w:szCs w:val="24"/>
        </w:rPr>
        <w:t xml:space="preserve"> e-order </w:t>
      </w:r>
      <w:r w:rsidR="000922FE">
        <w:rPr>
          <w:rFonts w:ascii="Times New Roman" w:hAnsi="Times New Roman" w:cs="Times New Roman"/>
          <w:sz w:val="24"/>
          <w:szCs w:val="24"/>
        </w:rPr>
        <w:t>being</w:t>
      </w:r>
      <w:r w:rsidRPr="009D5691">
        <w:rPr>
          <w:rFonts w:ascii="Times New Roman" w:hAnsi="Times New Roman" w:cs="Times New Roman"/>
          <w:sz w:val="24"/>
          <w:szCs w:val="24"/>
        </w:rPr>
        <w:t xml:space="preserve"> </w:t>
      </w:r>
      <w:r w:rsidR="00A62DCD">
        <w:rPr>
          <w:rFonts w:ascii="Times New Roman" w:hAnsi="Times New Roman" w:cs="Times New Roman"/>
          <w:sz w:val="24"/>
          <w:szCs w:val="24"/>
        </w:rPr>
        <w:t xml:space="preserve">sent to the </w:t>
      </w:r>
      <w:r w:rsidR="00133968">
        <w:rPr>
          <w:rFonts w:ascii="Times New Roman" w:hAnsi="Times New Roman" w:cs="Times New Roman"/>
          <w:sz w:val="24"/>
          <w:szCs w:val="24"/>
        </w:rPr>
        <w:t xml:space="preserve">two main </w:t>
      </w:r>
      <w:r w:rsidR="00A62DCD">
        <w:rPr>
          <w:rFonts w:ascii="Times New Roman" w:hAnsi="Times New Roman" w:cs="Times New Roman"/>
          <w:sz w:val="24"/>
          <w:szCs w:val="24"/>
        </w:rPr>
        <w:t>suppliers by the central MEL</w:t>
      </w:r>
      <w:r w:rsidRPr="009D5691">
        <w:rPr>
          <w:rFonts w:ascii="Times New Roman" w:hAnsi="Times New Roman" w:cs="Times New Roman"/>
          <w:sz w:val="24"/>
          <w:szCs w:val="24"/>
        </w:rPr>
        <w:t xml:space="preserve">. The E-procurement system is similar </w:t>
      </w:r>
      <w:r w:rsidR="006D337D">
        <w:rPr>
          <w:rFonts w:ascii="Times New Roman" w:hAnsi="Times New Roman" w:cs="Times New Roman"/>
          <w:sz w:val="24"/>
          <w:szCs w:val="24"/>
        </w:rPr>
        <w:t>to</w:t>
      </w:r>
      <w:r w:rsidRPr="009D5691">
        <w:rPr>
          <w:rFonts w:ascii="Times New Roman" w:hAnsi="Times New Roman" w:cs="Times New Roman"/>
          <w:sz w:val="24"/>
          <w:szCs w:val="24"/>
        </w:rPr>
        <w:t xml:space="preserve"> the one used in Case 1, allowing </w:t>
      </w:r>
      <w:r w:rsidR="006D337D">
        <w:rPr>
          <w:rFonts w:ascii="Times New Roman" w:hAnsi="Times New Roman" w:cs="Times New Roman"/>
          <w:sz w:val="24"/>
          <w:szCs w:val="24"/>
        </w:rPr>
        <w:t xml:space="preserve">the </w:t>
      </w:r>
      <w:r w:rsidRPr="009D5691">
        <w:rPr>
          <w:rFonts w:ascii="Times New Roman" w:hAnsi="Times New Roman" w:cs="Times New Roman"/>
          <w:sz w:val="24"/>
          <w:szCs w:val="24"/>
        </w:rPr>
        <w:t>MEL to record supplie</w:t>
      </w:r>
      <w:r w:rsidR="003D1DDB">
        <w:rPr>
          <w:rFonts w:ascii="Times New Roman" w:hAnsi="Times New Roman" w:cs="Times New Roman"/>
          <w:sz w:val="24"/>
          <w:szCs w:val="24"/>
        </w:rPr>
        <w:t xml:space="preserve">rs’ information and </w:t>
      </w:r>
      <w:r w:rsidR="00E008CB">
        <w:rPr>
          <w:rFonts w:ascii="Times New Roman" w:hAnsi="Times New Roman" w:cs="Times New Roman"/>
          <w:sz w:val="24"/>
          <w:szCs w:val="24"/>
        </w:rPr>
        <w:t xml:space="preserve">recall pertinent device data when manufacturer recalls are instigated, or when devices become </w:t>
      </w:r>
      <w:r w:rsidRPr="009D5691">
        <w:rPr>
          <w:rFonts w:ascii="Times New Roman" w:hAnsi="Times New Roman" w:cs="Times New Roman"/>
          <w:sz w:val="24"/>
          <w:szCs w:val="24"/>
        </w:rPr>
        <w:t xml:space="preserve">faulty. </w:t>
      </w:r>
    </w:p>
    <w:p w14:paraId="59AA2D94" w14:textId="77777777" w:rsidR="00787AF4" w:rsidRPr="009D5691" w:rsidRDefault="00787AF4" w:rsidP="00BE7650">
      <w:pPr>
        <w:autoSpaceDE w:val="0"/>
        <w:autoSpaceDN w:val="0"/>
        <w:adjustRightInd w:val="0"/>
        <w:spacing w:after="0" w:line="240" w:lineRule="auto"/>
        <w:jc w:val="both"/>
        <w:rPr>
          <w:rFonts w:ascii="Arial" w:hAnsi="Arial" w:cs="Arial"/>
          <w:sz w:val="24"/>
          <w:szCs w:val="24"/>
        </w:rPr>
      </w:pPr>
    </w:p>
    <w:p w14:paraId="70A3604D" w14:textId="77777777" w:rsidR="009D5691" w:rsidRPr="009D5691" w:rsidRDefault="009D5691" w:rsidP="009D5691">
      <w:pPr>
        <w:autoSpaceDE w:val="0"/>
        <w:autoSpaceDN w:val="0"/>
        <w:adjustRightInd w:val="0"/>
        <w:spacing w:after="0" w:line="240" w:lineRule="auto"/>
        <w:jc w:val="both"/>
        <w:rPr>
          <w:rFonts w:ascii="Times New Roman" w:hAnsi="Times New Roman" w:cs="Times New Roman"/>
          <w:b/>
          <w:sz w:val="24"/>
          <w:szCs w:val="18"/>
        </w:rPr>
      </w:pPr>
      <w:r w:rsidRPr="009D5691">
        <w:rPr>
          <w:rFonts w:ascii="Times New Roman" w:hAnsi="Times New Roman" w:cs="Times New Roman"/>
          <w:b/>
          <w:sz w:val="24"/>
          <w:szCs w:val="18"/>
        </w:rPr>
        <w:t>E-asset management system</w:t>
      </w:r>
      <w:r w:rsidR="00CF7D9C">
        <w:rPr>
          <w:rFonts w:ascii="Times New Roman" w:hAnsi="Times New Roman" w:cs="Times New Roman"/>
          <w:b/>
          <w:sz w:val="24"/>
          <w:szCs w:val="18"/>
        </w:rPr>
        <w:t xml:space="preserve"> (equivalent to the E-inventory system</w:t>
      </w:r>
      <w:r w:rsidR="007F311D">
        <w:rPr>
          <w:rFonts w:ascii="Times New Roman" w:hAnsi="Times New Roman" w:cs="Times New Roman"/>
          <w:b/>
          <w:sz w:val="24"/>
          <w:szCs w:val="18"/>
        </w:rPr>
        <w:t xml:space="preserve"> in Case 1</w:t>
      </w:r>
      <w:r w:rsidR="00CF7D9C">
        <w:rPr>
          <w:rFonts w:ascii="Times New Roman" w:hAnsi="Times New Roman" w:cs="Times New Roman"/>
          <w:b/>
          <w:sz w:val="24"/>
          <w:szCs w:val="18"/>
        </w:rPr>
        <w:t>)</w:t>
      </w:r>
    </w:p>
    <w:p w14:paraId="46B26C7F" w14:textId="77777777" w:rsidR="007F5659" w:rsidRDefault="00FB7AE1" w:rsidP="009D5691">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w:t>
      </w:r>
      <w:r w:rsidR="008A6C85">
        <w:rPr>
          <w:rFonts w:ascii="Times New Roman" w:eastAsia="Times New Roman" w:hAnsi="Times New Roman" w:cs="Times New Roman"/>
          <w:sz w:val="24"/>
          <w:szCs w:val="24"/>
        </w:rPr>
        <w:t xml:space="preserve">coronary stent comes with a barcode, and detailed information about it is recorded in the </w:t>
      </w:r>
      <w:r>
        <w:rPr>
          <w:rFonts w:ascii="Times New Roman" w:eastAsia="Times New Roman" w:hAnsi="Times New Roman" w:cs="Times New Roman"/>
          <w:sz w:val="24"/>
          <w:szCs w:val="24"/>
        </w:rPr>
        <w:t>E-asset management system</w:t>
      </w:r>
      <w:r w:rsidR="008A6C85">
        <w:rPr>
          <w:rFonts w:ascii="Times New Roman" w:eastAsia="Times New Roman" w:hAnsi="Times New Roman" w:cs="Times New Roman"/>
          <w:sz w:val="24"/>
          <w:szCs w:val="24"/>
        </w:rPr>
        <w:t xml:space="preserve">, including batch number, lot number, manufacturer, medication on the stent, expiry date, etc. </w:t>
      </w:r>
      <w:r w:rsidR="00BE7650">
        <w:rPr>
          <w:rFonts w:ascii="Times New Roman" w:eastAsia="Times New Roman" w:hAnsi="Times New Roman" w:cs="Times New Roman"/>
          <w:sz w:val="24"/>
          <w:szCs w:val="24"/>
        </w:rPr>
        <w:t xml:space="preserve"> </w:t>
      </w:r>
      <w:r w:rsidR="004A1A50">
        <w:rPr>
          <w:rFonts w:ascii="Times New Roman" w:eastAsia="Times New Roman" w:hAnsi="Times New Roman" w:cs="Times New Roman"/>
          <w:sz w:val="24"/>
          <w:szCs w:val="24"/>
        </w:rPr>
        <w:t xml:space="preserve">When </w:t>
      </w:r>
      <w:r w:rsidR="006D337D">
        <w:rPr>
          <w:rFonts w:ascii="Times New Roman" w:eastAsia="Times New Roman" w:hAnsi="Times New Roman" w:cs="Times New Roman"/>
          <w:sz w:val="24"/>
          <w:szCs w:val="24"/>
        </w:rPr>
        <w:t xml:space="preserve">the </w:t>
      </w:r>
      <w:r w:rsidR="004A1A50">
        <w:rPr>
          <w:rFonts w:ascii="Times New Roman" w:eastAsia="Times New Roman" w:hAnsi="Times New Roman" w:cs="Times New Roman"/>
          <w:sz w:val="24"/>
          <w:szCs w:val="24"/>
        </w:rPr>
        <w:t>MEL receives the stents, they are</w:t>
      </w:r>
      <w:r w:rsidR="000C3B50">
        <w:rPr>
          <w:rFonts w:ascii="Times New Roman" w:eastAsia="Times New Roman" w:hAnsi="Times New Roman" w:cs="Times New Roman"/>
          <w:sz w:val="24"/>
          <w:szCs w:val="24"/>
        </w:rPr>
        <w:t xml:space="preserve"> delivered to the Cardiology </w:t>
      </w:r>
      <w:r w:rsidR="000922FE">
        <w:rPr>
          <w:rFonts w:ascii="Times New Roman" w:eastAsia="Times New Roman" w:hAnsi="Times New Roman" w:cs="Times New Roman"/>
          <w:sz w:val="24"/>
          <w:szCs w:val="24"/>
        </w:rPr>
        <w:t>D</w:t>
      </w:r>
      <w:r w:rsidR="000C3B50">
        <w:rPr>
          <w:rFonts w:ascii="Times New Roman" w:eastAsia="Times New Roman" w:hAnsi="Times New Roman" w:cs="Times New Roman"/>
          <w:sz w:val="24"/>
          <w:szCs w:val="24"/>
        </w:rPr>
        <w:t xml:space="preserve">epartment and stored there. The E-asset management system also has planning functionality which </w:t>
      </w:r>
      <w:r w:rsidR="005E1DE6">
        <w:rPr>
          <w:rFonts w:ascii="Times New Roman" w:eastAsia="Times New Roman" w:hAnsi="Times New Roman" w:cs="Times New Roman"/>
          <w:sz w:val="24"/>
          <w:szCs w:val="24"/>
        </w:rPr>
        <w:t xml:space="preserve">supports CPFR among </w:t>
      </w:r>
      <w:r w:rsidR="006D337D">
        <w:rPr>
          <w:rFonts w:ascii="Times New Roman" w:eastAsia="Times New Roman" w:hAnsi="Times New Roman" w:cs="Times New Roman"/>
          <w:sz w:val="24"/>
          <w:szCs w:val="24"/>
        </w:rPr>
        <w:t xml:space="preserve">the </w:t>
      </w:r>
      <w:r w:rsidR="000C3B50">
        <w:rPr>
          <w:rFonts w:ascii="Times New Roman" w:eastAsia="Times New Roman" w:hAnsi="Times New Roman" w:cs="Times New Roman"/>
          <w:sz w:val="24"/>
          <w:szCs w:val="24"/>
        </w:rPr>
        <w:t>MEL</w:t>
      </w:r>
      <w:r w:rsidR="005E1DE6">
        <w:rPr>
          <w:rFonts w:ascii="Times New Roman" w:eastAsia="Times New Roman" w:hAnsi="Times New Roman" w:cs="Times New Roman"/>
          <w:sz w:val="24"/>
          <w:szCs w:val="24"/>
        </w:rPr>
        <w:t xml:space="preserve">, </w:t>
      </w:r>
      <w:r w:rsidR="006D337D">
        <w:rPr>
          <w:rFonts w:ascii="Times New Roman" w:eastAsia="Times New Roman" w:hAnsi="Times New Roman" w:cs="Times New Roman"/>
          <w:sz w:val="24"/>
          <w:szCs w:val="24"/>
        </w:rPr>
        <w:t xml:space="preserve">the </w:t>
      </w:r>
      <w:r w:rsidR="005E1DE6">
        <w:rPr>
          <w:rFonts w:ascii="Times New Roman" w:eastAsia="Times New Roman" w:hAnsi="Times New Roman" w:cs="Times New Roman"/>
          <w:sz w:val="24"/>
          <w:szCs w:val="24"/>
        </w:rPr>
        <w:t xml:space="preserve">Cardiology department and suppliers, </w:t>
      </w:r>
      <w:r w:rsidR="007F5659">
        <w:rPr>
          <w:rFonts w:ascii="Times New Roman" w:eastAsia="Times New Roman" w:hAnsi="Times New Roman" w:cs="Times New Roman"/>
          <w:sz w:val="24"/>
          <w:szCs w:val="24"/>
        </w:rPr>
        <w:t xml:space="preserve">based on </w:t>
      </w:r>
      <w:r w:rsidR="000922FE">
        <w:rPr>
          <w:rFonts w:ascii="Times New Roman" w:eastAsia="Times New Roman" w:hAnsi="Times New Roman" w:cs="Times New Roman"/>
          <w:sz w:val="24"/>
          <w:szCs w:val="24"/>
        </w:rPr>
        <w:t xml:space="preserve">historical </w:t>
      </w:r>
      <w:r w:rsidR="006B6C75">
        <w:rPr>
          <w:rFonts w:ascii="Times New Roman" w:eastAsia="Times New Roman" w:hAnsi="Times New Roman" w:cs="Times New Roman"/>
          <w:sz w:val="24"/>
          <w:szCs w:val="24"/>
        </w:rPr>
        <w:t>us</w:t>
      </w:r>
      <w:r w:rsidR="000922FE">
        <w:rPr>
          <w:rFonts w:ascii="Times New Roman" w:eastAsia="Times New Roman" w:hAnsi="Times New Roman" w:cs="Times New Roman"/>
          <w:sz w:val="24"/>
          <w:szCs w:val="24"/>
        </w:rPr>
        <w:t>age</w:t>
      </w:r>
      <w:r w:rsidR="006B6C75">
        <w:rPr>
          <w:rFonts w:ascii="Times New Roman" w:eastAsia="Times New Roman" w:hAnsi="Times New Roman" w:cs="Times New Roman"/>
          <w:sz w:val="24"/>
          <w:szCs w:val="24"/>
        </w:rPr>
        <w:t xml:space="preserve">, </w:t>
      </w:r>
      <w:r w:rsidR="007F5659">
        <w:rPr>
          <w:rFonts w:ascii="Times New Roman" w:eastAsia="Times New Roman" w:hAnsi="Times New Roman" w:cs="Times New Roman"/>
          <w:sz w:val="24"/>
          <w:szCs w:val="24"/>
        </w:rPr>
        <w:t>returns or losses.</w:t>
      </w:r>
      <w:r w:rsidR="006B6C75">
        <w:rPr>
          <w:rFonts w:ascii="Times New Roman" w:eastAsia="Times New Roman" w:hAnsi="Times New Roman" w:cs="Times New Roman"/>
          <w:sz w:val="24"/>
          <w:szCs w:val="24"/>
        </w:rPr>
        <w:t xml:space="preserve"> </w:t>
      </w:r>
    </w:p>
    <w:p w14:paraId="45F92E29" w14:textId="77777777" w:rsidR="00685CC3" w:rsidRDefault="009D5691" w:rsidP="00685CC3">
      <w:pPr>
        <w:autoSpaceDE w:val="0"/>
        <w:autoSpaceDN w:val="0"/>
        <w:adjustRightInd w:val="0"/>
        <w:spacing w:after="0" w:line="240" w:lineRule="auto"/>
        <w:jc w:val="both"/>
        <w:rPr>
          <w:rFonts w:ascii="Times New Roman" w:hAnsi="Times New Roman" w:cs="Times New Roman"/>
          <w:b/>
          <w:sz w:val="24"/>
          <w:szCs w:val="18"/>
        </w:rPr>
      </w:pPr>
      <w:r w:rsidRPr="009D5691">
        <w:rPr>
          <w:rFonts w:ascii="Times New Roman" w:hAnsi="Times New Roman" w:cs="Times New Roman"/>
          <w:b/>
          <w:sz w:val="24"/>
          <w:szCs w:val="18"/>
        </w:rPr>
        <w:t>E-clinic</w:t>
      </w:r>
      <w:r w:rsidR="00D476F0">
        <w:rPr>
          <w:rFonts w:ascii="Times New Roman" w:hAnsi="Times New Roman" w:cs="Times New Roman"/>
          <w:b/>
          <w:sz w:val="24"/>
          <w:szCs w:val="18"/>
        </w:rPr>
        <w:t>al</w:t>
      </w:r>
      <w:r w:rsidRPr="009D5691">
        <w:rPr>
          <w:rFonts w:ascii="Times New Roman" w:hAnsi="Times New Roman" w:cs="Times New Roman"/>
          <w:b/>
          <w:sz w:val="24"/>
          <w:szCs w:val="18"/>
        </w:rPr>
        <w:t xml:space="preserve"> system</w:t>
      </w:r>
    </w:p>
    <w:p w14:paraId="036CB590" w14:textId="5AB51399" w:rsidR="00AC06C5" w:rsidRPr="00684C9A" w:rsidRDefault="00685CC3" w:rsidP="00685CC3">
      <w:pPr>
        <w:autoSpaceDE w:val="0"/>
        <w:autoSpaceDN w:val="0"/>
        <w:adjustRightInd w:val="0"/>
        <w:spacing w:after="0" w:line="240" w:lineRule="auto"/>
        <w:jc w:val="both"/>
        <w:rPr>
          <w:rFonts w:ascii="Times New Roman" w:hAnsi="Times New Roman" w:cs="Times New Roman"/>
          <w:b/>
          <w:sz w:val="24"/>
          <w:szCs w:val="24"/>
        </w:rPr>
      </w:pPr>
      <w:r w:rsidRPr="00684C9A">
        <w:rPr>
          <w:rFonts w:ascii="Times New Roman" w:eastAsia="Times New Roman" w:hAnsi="Times New Roman" w:cs="Times New Roman"/>
          <w:sz w:val="24"/>
          <w:szCs w:val="24"/>
        </w:rPr>
        <w:t>Coronary stents are</w:t>
      </w:r>
      <w:r w:rsidR="007F5659" w:rsidRPr="00684C9A">
        <w:rPr>
          <w:rFonts w:ascii="Times New Roman" w:eastAsia="Times New Roman" w:hAnsi="Times New Roman" w:cs="Times New Roman"/>
          <w:sz w:val="24"/>
          <w:szCs w:val="24"/>
        </w:rPr>
        <w:t xml:space="preserve"> stored, managed and used by the Cardiology </w:t>
      </w:r>
      <w:r w:rsidR="000922FE">
        <w:rPr>
          <w:rFonts w:ascii="Times New Roman" w:eastAsia="Times New Roman" w:hAnsi="Times New Roman" w:cs="Times New Roman"/>
          <w:sz w:val="24"/>
          <w:szCs w:val="24"/>
        </w:rPr>
        <w:t>D</w:t>
      </w:r>
      <w:r w:rsidR="007F5659" w:rsidRPr="00684C9A">
        <w:rPr>
          <w:rFonts w:ascii="Times New Roman" w:eastAsia="Times New Roman" w:hAnsi="Times New Roman" w:cs="Times New Roman"/>
          <w:sz w:val="24"/>
          <w:szCs w:val="24"/>
        </w:rPr>
        <w:t xml:space="preserve">epartment, </w:t>
      </w:r>
      <w:r w:rsidR="006D337D">
        <w:rPr>
          <w:rFonts w:ascii="Times New Roman" w:eastAsia="Times New Roman" w:hAnsi="Times New Roman" w:cs="Times New Roman"/>
          <w:sz w:val="24"/>
          <w:szCs w:val="24"/>
        </w:rPr>
        <w:t xml:space="preserve">the </w:t>
      </w:r>
      <w:r w:rsidRPr="00684C9A">
        <w:rPr>
          <w:rFonts w:ascii="Times New Roman" w:eastAsia="Times New Roman" w:hAnsi="Times New Roman" w:cs="Times New Roman"/>
          <w:sz w:val="24"/>
          <w:szCs w:val="24"/>
        </w:rPr>
        <w:t>MEL ha</w:t>
      </w:r>
      <w:r w:rsidR="006D337D">
        <w:rPr>
          <w:rFonts w:ascii="Times New Roman" w:eastAsia="Times New Roman" w:hAnsi="Times New Roman" w:cs="Times New Roman"/>
          <w:sz w:val="24"/>
          <w:szCs w:val="24"/>
        </w:rPr>
        <w:t>ving</w:t>
      </w:r>
      <w:r w:rsidRPr="00684C9A">
        <w:rPr>
          <w:rFonts w:ascii="Times New Roman" w:eastAsia="Times New Roman" w:hAnsi="Times New Roman" w:cs="Times New Roman"/>
          <w:sz w:val="24"/>
          <w:szCs w:val="24"/>
        </w:rPr>
        <w:t xml:space="preserve"> little involvement with them</w:t>
      </w:r>
      <w:r w:rsidR="007F5659" w:rsidRPr="00684C9A">
        <w:rPr>
          <w:rFonts w:ascii="Times New Roman" w:eastAsia="Times New Roman" w:hAnsi="Times New Roman" w:cs="Times New Roman"/>
          <w:sz w:val="24"/>
          <w:szCs w:val="24"/>
        </w:rPr>
        <w:t xml:space="preserve"> after dispatch. The stents are </w:t>
      </w:r>
      <w:r w:rsidR="007F5659" w:rsidRPr="00684C9A">
        <w:rPr>
          <w:rFonts w:ascii="Times New Roman" w:eastAsia="Times New Roman" w:hAnsi="Times New Roman" w:cs="Times New Roman"/>
          <w:sz w:val="24"/>
          <w:szCs w:val="24"/>
        </w:rPr>
        <w:lastRenderedPageBreak/>
        <w:t>recorded in the E-asset management system</w:t>
      </w:r>
      <w:r w:rsidR="000922FE">
        <w:rPr>
          <w:rFonts w:ascii="Times New Roman" w:eastAsia="Times New Roman" w:hAnsi="Times New Roman" w:cs="Times New Roman"/>
          <w:sz w:val="24"/>
          <w:szCs w:val="24"/>
        </w:rPr>
        <w:t>,</w:t>
      </w:r>
      <w:r w:rsidR="007F5659" w:rsidRPr="00684C9A">
        <w:rPr>
          <w:rFonts w:ascii="Times New Roman" w:eastAsia="Times New Roman" w:hAnsi="Times New Roman" w:cs="Times New Roman"/>
          <w:sz w:val="24"/>
          <w:szCs w:val="24"/>
        </w:rPr>
        <w:t xml:space="preserve"> to which the Head of </w:t>
      </w:r>
      <w:r w:rsidR="006D337D">
        <w:rPr>
          <w:rFonts w:ascii="Times New Roman" w:eastAsia="Times New Roman" w:hAnsi="Times New Roman" w:cs="Times New Roman"/>
          <w:sz w:val="24"/>
          <w:szCs w:val="24"/>
        </w:rPr>
        <w:t xml:space="preserve">the </w:t>
      </w:r>
      <w:r w:rsidR="00825E3F">
        <w:rPr>
          <w:rFonts w:ascii="Times New Roman" w:eastAsia="Times New Roman" w:hAnsi="Times New Roman" w:cs="Times New Roman"/>
          <w:sz w:val="24"/>
          <w:szCs w:val="24"/>
        </w:rPr>
        <w:t>Catheteri</w:t>
      </w:r>
      <w:r w:rsidR="006D337D">
        <w:rPr>
          <w:rFonts w:ascii="Times New Roman" w:eastAsia="Times New Roman" w:hAnsi="Times New Roman" w:cs="Times New Roman"/>
          <w:sz w:val="24"/>
          <w:szCs w:val="24"/>
        </w:rPr>
        <w:t>s</w:t>
      </w:r>
      <w:r w:rsidR="00825E3F">
        <w:rPr>
          <w:rFonts w:ascii="Times New Roman" w:eastAsia="Times New Roman" w:hAnsi="Times New Roman" w:cs="Times New Roman"/>
          <w:sz w:val="24"/>
          <w:szCs w:val="24"/>
        </w:rPr>
        <w:t>ation Laboratory</w:t>
      </w:r>
      <w:r w:rsidR="007F5659" w:rsidRPr="00684C9A">
        <w:rPr>
          <w:rFonts w:ascii="Times New Roman" w:eastAsia="Times New Roman" w:hAnsi="Times New Roman" w:cs="Times New Roman"/>
          <w:sz w:val="24"/>
          <w:szCs w:val="24"/>
        </w:rPr>
        <w:t xml:space="preserve"> has access. When </w:t>
      </w:r>
      <w:r w:rsidRPr="00684C9A">
        <w:rPr>
          <w:rFonts w:ascii="Times New Roman" w:eastAsia="Times New Roman" w:hAnsi="Times New Roman" w:cs="Times New Roman"/>
          <w:sz w:val="24"/>
          <w:szCs w:val="24"/>
        </w:rPr>
        <w:t>a</w:t>
      </w:r>
      <w:r w:rsidR="007F5659" w:rsidRPr="00684C9A">
        <w:rPr>
          <w:rFonts w:ascii="Times New Roman" w:eastAsia="Times New Roman" w:hAnsi="Times New Roman" w:cs="Times New Roman"/>
          <w:sz w:val="24"/>
          <w:szCs w:val="24"/>
        </w:rPr>
        <w:t xml:space="preserve"> stent is implanted </w:t>
      </w:r>
      <w:r w:rsidR="006D337D">
        <w:rPr>
          <w:rFonts w:ascii="Times New Roman" w:eastAsia="Times New Roman" w:hAnsi="Times New Roman" w:cs="Times New Roman"/>
          <w:sz w:val="24"/>
          <w:szCs w:val="24"/>
        </w:rPr>
        <w:t>in</w:t>
      </w:r>
      <w:r w:rsidR="007F5659" w:rsidRPr="00684C9A">
        <w:rPr>
          <w:rFonts w:ascii="Times New Roman" w:eastAsia="Times New Roman" w:hAnsi="Times New Roman" w:cs="Times New Roman"/>
          <w:sz w:val="24"/>
          <w:szCs w:val="24"/>
        </w:rPr>
        <w:t xml:space="preserve"> a patient, the information about the stent is also recorded under </w:t>
      </w:r>
      <w:r w:rsidRPr="00684C9A">
        <w:rPr>
          <w:rFonts w:ascii="Times New Roman" w:eastAsia="Times New Roman" w:hAnsi="Times New Roman" w:cs="Times New Roman"/>
          <w:sz w:val="24"/>
          <w:szCs w:val="24"/>
        </w:rPr>
        <w:t>the patient’s e-record</w:t>
      </w:r>
      <w:r w:rsidR="00613F60" w:rsidRPr="00684C9A">
        <w:rPr>
          <w:rFonts w:ascii="Times New Roman" w:eastAsia="Times New Roman" w:hAnsi="Times New Roman" w:cs="Times New Roman"/>
          <w:sz w:val="24"/>
          <w:szCs w:val="24"/>
        </w:rPr>
        <w:t xml:space="preserve"> which </w:t>
      </w:r>
      <w:r w:rsidRPr="00684C9A">
        <w:rPr>
          <w:rFonts w:ascii="Times New Roman" w:eastAsia="Times New Roman" w:hAnsi="Times New Roman" w:cs="Times New Roman"/>
          <w:sz w:val="24"/>
          <w:szCs w:val="24"/>
        </w:rPr>
        <w:t>is a</w:t>
      </w:r>
      <w:r w:rsidR="007F5659" w:rsidRPr="00684C9A">
        <w:rPr>
          <w:rFonts w:ascii="Times New Roman" w:eastAsia="Times New Roman" w:hAnsi="Times New Roman" w:cs="Times New Roman"/>
          <w:sz w:val="24"/>
          <w:szCs w:val="24"/>
        </w:rPr>
        <w:t xml:space="preserve"> part of the </w:t>
      </w:r>
      <w:r w:rsidR="009D5691" w:rsidRPr="00684C9A">
        <w:rPr>
          <w:rFonts w:ascii="Times New Roman" w:eastAsia="Times New Roman" w:hAnsi="Times New Roman" w:cs="Times New Roman"/>
          <w:sz w:val="24"/>
          <w:szCs w:val="24"/>
        </w:rPr>
        <w:t>E-clinic</w:t>
      </w:r>
      <w:r w:rsidR="00D476F0" w:rsidRPr="00684C9A">
        <w:rPr>
          <w:rFonts w:ascii="Times New Roman" w:eastAsia="Times New Roman" w:hAnsi="Times New Roman" w:cs="Times New Roman"/>
          <w:sz w:val="24"/>
          <w:szCs w:val="24"/>
        </w:rPr>
        <w:t>al</w:t>
      </w:r>
      <w:r w:rsidR="007F5659" w:rsidRPr="00684C9A">
        <w:rPr>
          <w:rFonts w:ascii="Times New Roman" w:eastAsia="Times New Roman" w:hAnsi="Times New Roman" w:cs="Times New Roman"/>
          <w:sz w:val="24"/>
          <w:szCs w:val="24"/>
        </w:rPr>
        <w:t xml:space="preserve"> system</w:t>
      </w:r>
      <w:r w:rsidR="00613F60" w:rsidRPr="00684C9A">
        <w:rPr>
          <w:rFonts w:ascii="Times New Roman" w:eastAsia="Times New Roman" w:hAnsi="Times New Roman" w:cs="Times New Roman"/>
          <w:sz w:val="24"/>
          <w:szCs w:val="24"/>
        </w:rPr>
        <w:t>. The information is manually</w:t>
      </w:r>
      <w:r w:rsidR="007F5659" w:rsidRPr="00684C9A">
        <w:rPr>
          <w:rFonts w:ascii="Times New Roman" w:eastAsia="Times New Roman" w:hAnsi="Times New Roman" w:cs="Times New Roman"/>
          <w:sz w:val="24"/>
          <w:szCs w:val="24"/>
        </w:rPr>
        <w:t xml:space="preserve"> </w:t>
      </w:r>
      <w:r w:rsidR="00613F60" w:rsidRPr="00684C9A">
        <w:rPr>
          <w:rFonts w:ascii="Times New Roman" w:eastAsia="Times New Roman" w:hAnsi="Times New Roman" w:cs="Times New Roman"/>
          <w:sz w:val="24"/>
          <w:szCs w:val="24"/>
        </w:rPr>
        <w:t>entered, and includes</w:t>
      </w:r>
      <w:r w:rsidR="007F5659" w:rsidRPr="00684C9A">
        <w:rPr>
          <w:rFonts w:ascii="Times New Roman" w:eastAsia="Times New Roman" w:hAnsi="Times New Roman" w:cs="Times New Roman"/>
          <w:sz w:val="24"/>
          <w:szCs w:val="24"/>
        </w:rPr>
        <w:t xml:space="preserve"> all the information </w:t>
      </w:r>
      <w:r w:rsidR="00613F60" w:rsidRPr="00684C9A">
        <w:rPr>
          <w:rFonts w:ascii="Times New Roman" w:eastAsia="Times New Roman" w:hAnsi="Times New Roman" w:cs="Times New Roman"/>
          <w:sz w:val="24"/>
          <w:szCs w:val="24"/>
        </w:rPr>
        <w:t xml:space="preserve">about the stent </w:t>
      </w:r>
      <w:r w:rsidR="007F5659" w:rsidRPr="00684C9A">
        <w:rPr>
          <w:rFonts w:ascii="Times New Roman" w:eastAsia="Times New Roman" w:hAnsi="Times New Roman" w:cs="Times New Roman"/>
          <w:sz w:val="24"/>
          <w:szCs w:val="24"/>
        </w:rPr>
        <w:t>recorded in the E</w:t>
      </w:r>
      <w:r w:rsidR="00613F60" w:rsidRPr="00684C9A">
        <w:rPr>
          <w:rFonts w:ascii="Times New Roman" w:eastAsia="Times New Roman" w:hAnsi="Times New Roman" w:cs="Times New Roman"/>
          <w:sz w:val="24"/>
          <w:szCs w:val="24"/>
        </w:rPr>
        <w:t xml:space="preserve">-asset </w:t>
      </w:r>
      <w:r w:rsidR="00F960F3" w:rsidRPr="00684C9A">
        <w:rPr>
          <w:rFonts w:ascii="Times New Roman" w:eastAsia="Times New Roman" w:hAnsi="Times New Roman" w:cs="Times New Roman"/>
          <w:sz w:val="24"/>
          <w:szCs w:val="24"/>
        </w:rPr>
        <w:t>system</w:t>
      </w:r>
      <w:r w:rsidR="000922FE">
        <w:rPr>
          <w:rFonts w:ascii="Times New Roman" w:eastAsia="Times New Roman" w:hAnsi="Times New Roman" w:cs="Times New Roman"/>
          <w:sz w:val="24"/>
          <w:szCs w:val="24"/>
        </w:rPr>
        <w:t>,</w:t>
      </w:r>
      <w:r w:rsidR="008C01FA">
        <w:rPr>
          <w:rFonts w:ascii="Times New Roman" w:eastAsia="Times New Roman" w:hAnsi="Times New Roman" w:cs="Times New Roman"/>
          <w:sz w:val="24"/>
          <w:szCs w:val="24"/>
        </w:rPr>
        <w:t xml:space="preserve"> for example, </w:t>
      </w:r>
      <w:r w:rsidR="00613F60" w:rsidRPr="00684C9A">
        <w:rPr>
          <w:rFonts w:ascii="Times New Roman" w:eastAsia="Times New Roman" w:hAnsi="Times New Roman" w:cs="Times New Roman"/>
          <w:sz w:val="24"/>
          <w:szCs w:val="24"/>
        </w:rPr>
        <w:t xml:space="preserve">time </w:t>
      </w:r>
      <w:r w:rsidR="006D337D">
        <w:rPr>
          <w:rFonts w:ascii="Times New Roman" w:eastAsia="Times New Roman" w:hAnsi="Times New Roman" w:cs="Times New Roman"/>
          <w:sz w:val="24"/>
          <w:szCs w:val="24"/>
        </w:rPr>
        <w:t>of</w:t>
      </w:r>
      <w:r w:rsidR="00613F60" w:rsidRPr="00684C9A">
        <w:rPr>
          <w:rFonts w:ascii="Times New Roman" w:eastAsia="Times New Roman" w:hAnsi="Times New Roman" w:cs="Times New Roman"/>
          <w:sz w:val="24"/>
          <w:szCs w:val="24"/>
        </w:rPr>
        <w:t xml:space="preserve"> </w:t>
      </w:r>
      <w:r w:rsidR="007F5659" w:rsidRPr="00684C9A">
        <w:rPr>
          <w:rFonts w:ascii="Times New Roman" w:eastAsia="Times New Roman" w:hAnsi="Times New Roman" w:cs="Times New Roman"/>
          <w:sz w:val="24"/>
          <w:szCs w:val="24"/>
        </w:rPr>
        <w:t>impla</w:t>
      </w:r>
      <w:r w:rsidR="00F960F3" w:rsidRPr="00684C9A">
        <w:rPr>
          <w:rFonts w:ascii="Times New Roman" w:eastAsia="Times New Roman" w:hAnsi="Times New Roman" w:cs="Times New Roman"/>
          <w:sz w:val="24"/>
          <w:szCs w:val="24"/>
        </w:rPr>
        <w:t>nt</w:t>
      </w:r>
      <w:r w:rsidR="006D337D">
        <w:rPr>
          <w:rFonts w:ascii="Times New Roman" w:eastAsia="Times New Roman" w:hAnsi="Times New Roman" w:cs="Times New Roman"/>
          <w:sz w:val="24"/>
          <w:szCs w:val="24"/>
        </w:rPr>
        <w:t>ation</w:t>
      </w:r>
      <w:r w:rsidR="000922FE">
        <w:rPr>
          <w:rFonts w:ascii="Times New Roman" w:eastAsia="Times New Roman" w:hAnsi="Times New Roman" w:cs="Times New Roman"/>
          <w:sz w:val="24"/>
          <w:szCs w:val="24"/>
        </w:rPr>
        <w:t>,</w:t>
      </w:r>
      <w:r w:rsidR="00F960F3" w:rsidRPr="00684C9A">
        <w:rPr>
          <w:rFonts w:ascii="Times New Roman" w:eastAsia="Times New Roman" w:hAnsi="Times New Roman" w:cs="Times New Roman"/>
          <w:sz w:val="24"/>
          <w:szCs w:val="24"/>
        </w:rPr>
        <w:t xml:space="preserve"> and the </w:t>
      </w:r>
      <w:r w:rsidR="000922FE">
        <w:rPr>
          <w:rFonts w:ascii="Times New Roman" w:eastAsia="Times New Roman" w:hAnsi="Times New Roman" w:cs="Times New Roman"/>
          <w:sz w:val="24"/>
          <w:szCs w:val="24"/>
        </w:rPr>
        <w:t>identity of the surgeon</w:t>
      </w:r>
      <w:r w:rsidR="007F5659" w:rsidRPr="00684C9A">
        <w:rPr>
          <w:rFonts w:ascii="Times New Roman" w:eastAsia="Times New Roman" w:hAnsi="Times New Roman" w:cs="Times New Roman"/>
          <w:sz w:val="24"/>
          <w:szCs w:val="24"/>
        </w:rPr>
        <w:t xml:space="preserve">. </w:t>
      </w:r>
    </w:p>
    <w:p w14:paraId="7C7E008B" w14:textId="77777777" w:rsidR="00AC06C5" w:rsidRDefault="00AC06C5" w:rsidP="002F3586">
      <w:pPr>
        <w:pStyle w:val="Default"/>
        <w:jc w:val="both"/>
        <w:rPr>
          <w:rFonts w:ascii="Times New Roman" w:eastAsia="Times New Roman" w:hAnsi="Times New Roman" w:cs="Times New Roman"/>
        </w:rPr>
      </w:pPr>
    </w:p>
    <w:p w14:paraId="08E7CD49" w14:textId="77777777" w:rsidR="00AC06C5" w:rsidRPr="00AC06C5" w:rsidRDefault="00AC06C5" w:rsidP="002F3586">
      <w:pPr>
        <w:pStyle w:val="Default"/>
        <w:jc w:val="both"/>
        <w:rPr>
          <w:rFonts w:ascii="Times New Roman" w:eastAsia="Times New Roman" w:hAnsi="Times New Roman" w:cs="Times New Roman"/>
          <w:b/>
        </w:rPr>
      </w:pPr>
      <w:r w:rsidRPr="00AC06C5">
        <w:rPr>
          <w:rFonts w:ascii="Times New Roman" w:eastAsia="Times New Roman" w:hAnsi="Times New Roman" w:cs="Times New Roman"/>
          <w:b/>
        </w:rPr>
        <w:t>Reverse exchanges of coronary stents</w:t>
      </w:r>
    </w:p>
    <w:p w14:paraId="3FBB1581" w14:textId="310F9180" w:rsidR="002F3586" w:rsidRDefault="005F790D" w:rsidP="002F3586">
      <w:pPr>
        <w:pStyle w:val="Default"/>
        <w:jc w:val="both"/>
        <w:rPr>
          <w:rFonts w:ascii="Times New Roman" w:hAnsi="Times New Roman" w:cs="Times New Roman"/>
        </w:rPr>
      </w:pPr>
      <w:r>
        <w:rPr>
          <w:rFonts w:ascii="Times New Roman" w:eastAsia="Times New Roman" w:hAnsi="Times New Roman" w:cs="Times New Roman"/>
        </w:rPr>
        <w:t>As shown in Figure 4, t</w:t>
      </w:r>
      <w:r w:rsidR="00BF4C3E">
        <w:rPr>
          <w:rFonts w:ascii="Times New Roman" w:eastAsia="Times New Roman" w:hAnsi="Times New Roman" w:cs="Times New Roman"/>
        </w:rPr>
        <w:t>he REs of coronary stents are usually RE-1 and RE-2</w:t>
      </w:r>
      <w:r w:rsidR="00684C9A">
        <w:rPr>
          <w:rFonts w:ascii="Times New Roman" w:eastAsia="Times New Roman" w:hAnsi="Times New Roman" w:cs="Times New Roman"/>
        </w:rPr>
        <w:t xml:space="preserve">, </w:t>
      </w:r>
      <w:r w:rsidR="00B26065">
        <w:rPr>
          <w:rFonts w:ascii="Times New Roman" w:eastAsia="Times New Roman" w:hAnsi="Times New Roman" w:cs="Times New Roman"/>
        </w:rPr>
        <w:t>but not RE-5, as stents’ lifecycles are long if there is no medical or manufactur</w:t>
      </w:r>
      <w:r w:rsidR="006D337D">
        <w:rPr>
          <w:rFonts w:ascii="Times New Roman" w:eastAsia="Times New Roman" w:hAnsi="Times New Roman" w:cs="Times New Roman"/>
        </w:rPr>
        <w:t>ing</w:t>
      </w:r>
      <w:r w:rsidR="00B26065">
        <w:rPr>
          <w:rFonts w:ascii="Times New Roman" w:eastAsia="Times New Roman" w:hAnsi="Times New Roman" w:cs="Times New Roman"/>
        </w:rPr>
        <w:t xml:space="preserve"> failure</w:t>
      </w:r>
      <w:r w:rsidR="006D337D">
        <w:rPr>
          <w:rFonts w:ascii="Times New Roman" w:eastAsia="Times New Roman" w:hAnsi="Times New Roman" w:cs="Times New Roman"/>
        </w:rPr>
        <w:t>.</w:t>
      </w:r>
      <w:r w:rsidR="00BF4C3E">
        <w:rPr>
          <w:rFonts w:ascii="Times New Roman" w:eastAsia="Times New Roman" w:hAnsi="Times New Roman" w:cs="Times New Roman"/>
        </w:rPr>
        <w:t xml:space="preserve"> </w:t>
      </w:r>
      <w:r w:rsidR="001B21A5">
        <w:rPr>
          <w:rFonts w:ascii="Times New Roman" w:eastAsia="Times New Roman" w:hAnsi="Times New Roman" w:cs="Times New Roman"/>
        </w:rPr>
        <w:t xml:space="preserve">If there is a manufacturer recall </w:t>
      </w:r>
      <w:r w:rsidR="000922FE">
        <w:rPr>
          <w:rFonts w:ascii="Times New Roman" w:eastAsia="Times New Roman" w:hAnsi="Times New Roman" w:cs="Times New Roman"/>
        </w:rPr>
        <w:t>of a</w:t>
      </w:r>
      <w:r w:rsidR="001B21A5">
        <w:rPr>
          <w:rFonts w:ascii="Times New Roman" w:eastAsia="Times New Roman" w:hAnsi="Times New Roman" w:cs="Times New Roman"/>
        </w:rPr>
        <w:t xml:space="preserve"> batch of stents</w:t>
      </w:r>
      <w:r w:rsidR="00BF4C3E">
        <w:rPr>
          <w:rFonts w:ascii="Times New Roman" w:eastAsia="Times New Roman" w:hAnsi="Times New Roman" w:cs="Times New Roman"/>
        </w:rPr>
        <w:t xml:space="preserve"> (RE-2)</w:t>
      </w:r>
      <w:r w:rsidR="001B21A5">
        <w:rPr>
          <w:rFonts w:ascii="Times New Roman" w:eastAsia="Times New Roman" w:hAnsi="Times New Roman" w:cs="Times New Roman"/>
        </w:rPr>
        <w:t>, a search is conducted in the clinic</w:t>
      </w:r>
      <w:r w:rsidR="00BF4C3E">
        <w:rPr>
          <w:rFonts w:ascii="Times New Roman" w:eastAsia="Times New Roman" w:hAnsi="Times New Roman" w:cs="Times New Roman"/>
        </w:rPr>
        <w:t>al system to ident</w:t>
      </w:r>
      <w:r w:rsidR="009532D6">
        <w:rPr>
          <w:rFonts w:ascii="Times New Roman" w:eastAsia="Times New Roman" w:hAnsi="Times New Roman" w:cs="Times New Roman"/>
        </w:rPr>
        <w:t xml:space="preserve">ify patients with </w:t>
      </w:r>
      <w:r w:rsidR="00BF4C3E">
        <w:rPr>
          <w:rFonts w:ascii="Times New Roman" w:eastAsia="Times New Roman" w:hAnsi="Times New Roman" w:cs="Times New Roman"/>
        </w:rPr>
        <w:t>stents from</w:t>
      </w:r>
      <w:r w:rsidR="001B21A5">
        <w:rPr>
          <w:rFonts w:ascii="Times New Roman" w:eastAsia="Times New Roman" w:hAnsi="Times New Roman" w:cs="Times New Roman"/>
        </w:rPr>
        <w:t xml:space="preserve"> that batc</w:t>
      </w:r>
      <w:r w:rsidR="00A1473B">
        <w:rPr>
          <w:rFonts w:ascii="Times New Roman" w:eastAsia="Times New Roman" w:hAnsi="Times New Roman" w:cs="Times New Roman"/>
        </w:rPr>
        <w:t xml:space="preserve">h, and patients are called back </w:t>
      </w:r>
      <w:r w:rsidR="001B21A5">
        <w:rPr>
          <w:rFonts w:ascii="Times New Roman" w:eastAsia="Times New Roman" w:hAnsi="Times New Roman" w:cs="Times New Roman"/>
        </w:rPr>
        <w:t>for an appropriate action</w:t>
      </w:r>
      <w:r w:rsidR="00A1473B">
        <w:rPr>
          <w:rFonts w:ascii="Times New Roman" w:eastAsia="Times New Roman" w:hAnsi="Times New Roman" w:cs="Times New Roman"/>
        </w:rPr>
        <w:t xml:space="preserve"> which is guided by manufacturers, such as </w:t>
      </w:r>
      <w:r w:rsidR="001B21A5">
        <w:rPr>
          <w:rFonts w:ascii="Times New Roman" w:eastAsia="Times New Roman" w:hAnsi="Times New Roman" w:cs="Times New Roman"/>
        </w:rPr>
        <w:t>replacement, or monitor</w:t>
      </w:r>
      <w:r w:rsidR="000922FE">
        <w:rPr>
          <w:rFonts w:ascii="Times New Roman" w:eastAsia="Times New Roman" w:hAnsi="Times New Roman" w:cs="Times New Roman"/>
        </w:rPr>
        <w:t>ing of</w:t>
      </w:r>
      <w:r w:rsidR="001B21A5">
        <w:rPr>
          <w:rFonts w:ascii="Times New Roman" w:eastAsia="Times New Roman" w:hAnsi="Times New Roman" w:cs="Times New Roman"/>
        </w:rPr>
        <w:t xml:space="preserve"> their health. If a group of patients </w:t>
      </w:r>
      <w:r w:rsidR="001B21A5">
        <w:rPr>
          <w:rFonts w:ascii="Times New Roman" w:hAnsi="Times New Roman" w:cs="Times New Roman"/>
        </w:rPr>
        <w:t>with the same implanted device experience similar symptoms of discomfort or lack of rehabilitation or health deterioration</w:t>
      </w:r>
      <w:r w:rsidR="00BF4C3E">
        <w:rPr>
          <w:rFonts w:ascii="Times New Roman" w:hAnsi="Times New Roman" w:cs="Times New Roman"/>
        </w:rPr>
        <w:t xml:space="preserve"> (RE</w:t>
      </w:r>
      <w:r w:rsidR="009532D6">
        <w:rPr>
          <w:rFonts w:ascii="Times New Roman" w:hAnsi="Times New Roman" w:cs="Times New Roman"/>
        </w:rPr>
        <w:t>-1)</w:t>
      </w:r>
      <w:r w:rsidR="001B21A5">
        <w:rPr>
          <w:rFonts w:ascii="Times New Roman" w:hAnsi="Times New Roman" w:cs="Times New Roman"/>
        </w:rPr>
        <w:t xml:space="preserve">, the </w:t>
      </w:r>
      <w:r w:rsidR="00F960F3">
        <w:rPr>
          <w:rFonts w:ascii="Times New Roman" w:hAnsi="Times New Roman" w:cs="Times New Roman"/>
        </w:rPr>
        <w:t>E-</w:t>
      </w:r>
      <w:r w:rsidR="001B21A5">
        <w:rPr>
          <w:rFonts w:ascii="Times New Roman" w:hAnsi="Times New Roman" w:cs="Times New Roman"/>
        </w:rPr>
        <w:t xml:space="preserve">clinical system is also searched to identify other </w:t>
      </w:r>
      <w:r w:rsidR="009532D6">
        <w:rPr>
          <w:rFonts w:ascii="Times New Roman" w:hAnsi="Times New Roman" w:cs="Times New Roman"/>
        </w:rPr>
        <w:t>patients who have stent</w:t>
      </w:r>
      <w:r w:rsidR="000922FE">
        <w:rPr>
          <w:rFonts w:ascii="Times New Roman" w:hAnsi="Times New Roman" w:cs="Times New Roman"/>
        </w:rPr>
        <w:t>s</w:t>
      </w:r>
      <w:r w:rsidR="001B21A5">
        <w:rPr>
          <w:rFonts w:ascii="Times New Roman" w:hAnsi="Times New Roman" w:cs="Times New Roman"/>
        </w:rPr>
        <w:t xml:space="preserve"> </w:t>
      </w:r>
      <w:r w:rsidR="000922FE">
        <w:rPr>
          <w:rFonts w:ascii="Times New Roman" w:hAnsi="Times New Roman" w:cs="Times New Roman"/>
        </w:rPr>
        <w:t>from</w:t>
      </w:r>
      <w:r w:rsidR="001B21A5">
        <w:rPr>
          <w:rFonts w:ascii="Times New Roman" w:hAnsi="Times New Roman" w:cs="Times New Roman"/>
        </w:rPr>
        <w:t xml:space="preserve"> the same batch, a</w:t>
      </w:r>
      <w:r w:rsidR="00776AAA">
        <w:rPr>
          <w:rFonts w:ascii="Times New Roman" w:hAnsi="Times New Roman" w:cs="Times New Roman"/>
        </w:rPr>
        <w:t xml:space="preserve">nd patients are called back </w:t>
      </w:r>
      <w:r w:rsidR="000922FE">
        <w:rPr>
          <w:rFonts w:ascii="Times New Roman" w:hAnsi="Times New Roman" w:cs="Times New Roman"/>
        </w:rPr>
        <w:t xml:space="preserve">for </w:t>
      </w:r>
      <w:r w:rsidR="00776AAA">
        <w:rPr>
          <w:rFonts w:ascii="Times New Roman" w:hAnsi="Times New Roman" w:cs="Times New Roman"/>
        </w:rPr>
        <w:t>stent</w:t>
      </w:r>
      <w:r w:rsidR="000922FE">
        <w:rPr>
          <w:rFonts w:ascii="Times New Roman" w:hAnsi="Times New Roman" w:cs="Times New Roman"/>
        </w:rPr>
        <w:t xml:space="preserve"> rep</w:t>
      </w:r>
      <w:r w:rsidR="007D2E32">
        <w:rPr>
          <w:rFonts w:ascii="Times New Roman" w:hAnsi="Times New Roman" w:cs="Times New Roman"/>
        </w:rPr>
        <w:t>l</w:t>
      </w:r>
      <w:r w:rsidR="000922FE">
        <w:rPr>
          <w:rFonts w:ascii="Times New Roman" w:hAnsi="Times New Roman" w:cs="Times New Roman"/>
        </w:rPr>
        <w:t>acement</w:t>
      </w:r>
      <w:r w:rsidR="00776AAA">
        <w:rPr>
          <w:rFonts w:ascii="Times New Roman" w:hAnsi="Times New Roman" w:cs="Times New Roman"/>
        </w:rPr>
        <w:t xml:space="preserve">. </w:t>
      </w:r>
      <w:r w:rsidR="006D337D">
        <w:rPr>
          <w:rFonts w:ascii="Times New Roman" w:hAnsi="Times New Roman" w:cs="Times New Roman"/>
        </w:rPr>
        <w:t xml:space="preserve">The </w:t>
      </w:r>
      <w:r w:rsidR="000B0575">
        <w:rPr>
          <w:rFonts w:ascii="Times New Roman" w:hAnsi="Times New Roman" w:cs="Times New Roman"/>
        </w:rPr>
        <w:t xml:space="preserve">MEL and manufacturers are updated about the stents in question, and appropriate processes take place, supported by E-procurement and E-asset systems, such as replacement with new stents or changing suppliers, etc. Inventory information of replaced and new stents is also updated in E-asset system. </w:t>
      </w:r>
      <w:r w:rsidR="00F960F3">
        <w:rPr>
          <w:rFonts w:ascii="Times New Roman" w:hAnsi="Times New Roman" w:cs="Times New Roman"/>
        </w:rPr>
        <w:t>In these circumstances, the E</w:t>
      </w:r>
      <w:r w:rsidR="000E1F97">
        <w:rPr>
          <w:rFonts w:ascii="Times New Roman" w:hAnsi="Times New Roman" w:cs="Times New Roman"/>
        </w:rPr>
        <w:t>-clinic</w:t>
      </w:r>
      <w:r w:rsidR="00F960F3">
        <w:rPr>
          <w:rFonts w:ascii="Times New Roman" w:hAnsi="Times New Roman" w:cs="Times New Roman"/>
        </w:rPr>
        <w:t>al</w:t>
      </w:r>
      <w:r w:rsidR="000E1F97">
        <w:rPr>
          <w:rFonts w:ascii="Times New Roman" w:hAnsi="Times New Roman" w:cs="Times New Roman"/>
        </w:rPr>
        <w:t xml:space="preserve"> system is helpful in identifying the patients and locating the stent</w:t>
      </w:r>
      <w:r w:rsidR="006D337D">
        <w:rPr>
          <w:rFonts w:ascii="Times New Roman" w:hAnsi="Times New Roman" w:cs="Times New Roman"/>
        </w:rPr>
        <w:t>s</w:t>
      </w:r>
      <w:r w:rsidR="000922FE">
        <w:rPr>
          <w:rFonts w:ascii="Times New Roman" w:hAnsi="Times New Roman" w:cs="Times New Roman"/>
        </w:rPr>
        <w:t>;</w:t>
      </w:r>
      <w:r w:rsidR="000E1F97">
        <w:rPr>
          <w:rFonts w:ascii="Times New Roman" w:hAnsi="Times New Roman" w:cs="Times New Roman"/>
        </w:rPr>
        <w:t xml:space="preserve"> however, the clinic</w:t>
      </w:r>
      <w:r w:rsidR="00F960F3">
        <w:rPr>
          <w:rFonts w:ascii="Times New Roman" w:hAnsi="Times New Roman" w:cs="Times New Roman"/>
        </w:rPr>
        <w:t>al</w:t>
      </w:r>
      <w:r w:rsidR="000E1F97">
        <w:rPr>
          <w:rFonts w:ascii="Times New Roman" w:hAnsi="Times New Roman" w:cs="Times New Roman"/>
        </w:rPr>
        <w:t xml:space="preserve"> system is not designed for storing information about the device, </w:t>
      </w:r>
      <w:r w:rsidR="00947891">
        <w:rPr>
          <w:rFonts w:ascii="Times New Roman" w:hAnsi="Times New Roman" w:cs="Times New Roman"/>
        </w:rPr>
        <w:t>n</w:t>
      </w:r>
      <w:r w:rsidR="006D337D">
        <w:rPr>
          <w:rFonts w:ascii="Times New Roman" w:hAnsi="Times New Roman" w:cs="Times New Roman"/>
        </w:rPr>
        <w:t>either does</w:t>
      </w:r>
      <w:r w:rsidR="00947891">
        <w:rPr>
          <w:rFonts w:ascii="Times New Roman" w:hAnsi="Times New Roman" w:cs="Times New Roman"/>
        </w:rPr>
        <w:t xml:space="preserve"> it</w:t>
      </w:r>
      <w:r w:rsidR="009532D6">
        <w:rPr>
          <w:rFonts w:ascii="Times New Roman" w:hAnsi="Times New Roman" w:cs="Times New Roman"/>
        </w:rPr>
        <w:t xml:space="preserve"> </w:t>
      </w:r>
      <w:r w:rsidR="006D337D">
        <w:rPr>
          <w:rFonts w:ascii="Times New Roman" w:hAnsi="Times New Roman" w:cs="Times New Roman"/>
        </w:rPr>
        <w:t xml:space="preserve">have </w:t>
      </w:r>
      <w:r w:rsidR="000E1F97">
        <w:rPr>
          <w:rFonts w:ascii="Times New Roman" w:hAnsi="Times New Roman" w:cs="Times New Roman"/>
        </w:rPr>
        <w:t xml:space="preserve">a search function to identify the patients or locate the device, so it takes time to search </w:t>
      </w:r>
      <w:r w:rsidR="000922FE">
        <w:rPr>
          <w:rFonts w:ascii="Times New Roman" w:hAnsi="Times New Roman" w:cs="Times New Roman"/>
        </w:rPr>
        <w:t xml:space="preserve">for </w:t>
      </w:r>
      <w:r w:rsidR="000E1F97">
        <w:rPr>
          <w:rFonts w:ascii="Times New Roman" w:hAnsi="Times New Roman" w:cs="Times New Roman"/>
        </w:rPr>
        <w:t xml:space="preserve">patients </w:t>
      </w:r>
      <w:r w:rsidR="009532D6">
        <w:rPr>
          <w:rFonts w:ascii="Times New Roman" w:hAnsi="Times New Roman" w:cs="Times New Roman"/>
        </w:rPr>
        <w:t>with the stents in question</w:t>
      </w:r>
      <w:r w:rsidR="000E1F97">
        <w:rPr>
          <w:rFonts w:ascii="Times New Roman" w:hAnsi="Times New Roman" w:cs="Times New Roman"/>
        </w:rPr>
        <w:t xml:space="preserve">. In addition, information on </w:t>
      </w:r>
      <w:r w:rsidR="000E1F97">
        <w:rPr>
          <w:rFonts w:ascii="Times New Roman" w:hAnsi="Times New Roman" w:cs="Times New Roman"/>
        </w:rPr>
        <w:lastRenderedPageBreak/>
        <w:t xml:space="preserve">the stent is complicated, and is input manually to the system, so there are errors or missing information. </w:t>
      </w:r>
    </w:p>
    <w:p w14:paraId="0734C13F" w14:textId="77777777" w:rsidR="00A22A51" w:rsidRDefault="00A22A51" w:rsidP="003B2754">
      <w:pPr>
        <w:autoSpaceDE w:val="0"/>
        <w:autoSpaceDN w:val="0"/>
        <w:adjustRightInd w:val="0"/>
        <w:spacing w:after="0" w:line="240" w:lineRule="auto"/>
        <w:jc w:val="both"/>
        <w:rPr>
          <w:rFonts w:ascii="Times New Roman" w:eastAsia="Times New Roman" w:hAnsi="Times New Roman" w:cs="Times New Roman"/>
          <w:color w:val="000000"/>
          <w:sz w:val="24"/>
          <w:szCs w:val="24"/>
        </w:rPr>
      </w:pPr>
    </w:p>
    <w:p w14:paraId="0DE63707" w14:textId="77777777" w:rsidR="008D3059" w:rsidRDefault="008D3059" w:rsidP="009E4422">
      <w:pPr>
        <w:autoSpaceDE w:val="0"/>
        <w:autoSpaceDN w:val="0"/>
        <w:adjustRightInd w:val="0"/>
        <w:spacing w:after="0" w:line="240" w:lineRule="auto"/>
        <w:jc w:val="both"/>
        <w:rPr>
          <w:rFonts w:ascii="Times New Roman" w:eastAsia="Times New Roman" w:hAnsi="Times New Roman" w:cs="Times New Roman"/>
          <w:color w:val="000000"/>
          <w:sz w:val="24"/>
          <w:szCs w:val="24"/>
        </w:rPr>
      </w:pPr>
    </w:p>
    <w:p w14:paraId="53D9B04E" w14:textId="77777777" w:rsidR="00872D50" w:rsidRDefault="000B0575" w:rsidP="00872D50">
      <w:pPr>
        <w:autoSpaceDE w:val="0"/>
        <w:autoSpaceDN w:val="0"/>
        <w:adjustRightInd w:val="0"/>
        <w:spacing w:after="0" w:line="240" w:lineRule="auto"/>
        <w:jc w:val="center"/>
        <w:rPr>
          <w:rFonts w:ascii="Times New Roman" w:eastAsia="Times New Roman" w:hAnsi="Times New Roman" w:cs="Times New Roman"/>
          <w:color w:val="000000"/>
          <w:sz w:val="24"/>
          <w:szCs w:val="24"/>
        </w:rPr>
      </w:pPr>
      <w:r>
        <w:object w:dxaOrig="9505" w:dyaOrig="7520" w14:anchorId="392095FE">
          <v:shape id="_x0000_i1027" type="#_x0000_t75" style="width:450.6pt;height:355.8pt" o:ole="">
            <v:imagedata r:id="rId12" o:title=""/>
          </v:shape>
          <o:OLEObject Type="Embed" ProgID="Visio.Drawing.11" ShapeID="_x0000_i1027" DrawAspect="Content" ObjectID="_1549286687" r:id="rId13"/>
        </w:object>
      </w:r>
    </w:p>
    <w:p w14:paraId="614D72FB" w14:textId="77777777" w:rsidR="00872D50" w:rsidRDefault="00872D50" w:rsidP="009E4422">
      <w:pPr>
        <w:autoSpaceDE w:val="0"/>
        <w:autoSpaceDN w:val="0"/>
        <w:adjustRightInd w:val="0"/>
        <w:spacing w:after="0" w:line="240" w:lineRule="auto"/>
        <w:jc w:val="both"/>
        <w:rPr>
          <w:rFonts w:ascii="Times New Roman" w:eastAsia="Times New Roman" w:hAnsi="Times New Roman" w:cs="Times New Roman"/>
          <w:color w:val="000000"/>
          <w:sz w:val="24"/>
          <w:szCs w:val="24"/>
        </w:rPr>
      </w:pPr>
    </w:p>
    <w:p w14:paraId="7340EE6F" w14:textId="77777777" w:rsidR="00872D50" w:rsidRDefault="00210075" w:rsidP="00872D50">
      <w:pPr>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Figure 4</w:t>
      </w:r>
      <w:r w:rsidR="00872D50">
        <w:rPr>
          <w:rFonts w:ascii="Times New Roman" w:eastAsia="Times New Roman" w:hAnsi="Times New Roman" w:cs="Times New Roman"/>
          <w:color w:val="000000"/>
          <w:sz w:val="24"/>
          <w:szCs w:val="24"/>
        </w:rPr>
        <w:t xml:space="preserve"> Reverse exchange of stents between Cardiology </w:t>
      </w:r>
      <w:r w:rsidR="00AA4450">
        <w:rPr>
          <w:rFonts w:ascii="Times New Roman" w:eastAsia="Times New Roman" w:hAnsi="Times New Roman" w:cs="Times New Roman"/>
          <w:color w:val="000000"/>
          <w:sz w:val="24"/>
          <w:szCs w:val="24"/>
        </w:rPr>
        <w:t>D</w:t>
      </w:r>
      <w:r w:rsidR="00872D50">
        <w:rPr>
          <w:rFonts w:ascii="Times New Roman" w:eastAsia="Times New Roman" w:hAnsi="Times New Roman" w:cs="Times New Roman"/>
          <w:color w:val="000000"/>
          <w:sz w:val="24"/>
          <w:szCs w:val="24"/>
        </w:rPr>
        <w:t>epartment and patients</w:t>
      </w:r>
    </w:p>
    <w:p w14:paraId="1D07FDB4" w14:textId="77777777" w:rsidR="000843A5" w:rsidRDefault="000843A5" w:rsidP="00872D50">
      <w:pPr>
        <w:autoSpaceDE w:val="0"/>
        <w:autoSpaceDN w:val="0"/>
        <w:adjustRightInd w:val="0"/>
        <w:spacing w:after="0" w:line="240" w:lineRule="auto"/>
        <w:jc w:val="center"/>
        <w:rPr>
          <w:rFonts w:ascii="Times New Roman" w:eastAsia="Times New Roman" w:hAnsi="Times New Roman" w:cs="Times New Roman"/>
          <w:color w:val="000000"/>
          <w:sz w:val="24"/>
          <w:szCs w:val="24"/>
        </w:rPr>
      </w:pPr>
    </w:p>
    <w:p w14:paraId="569CB316" w14:textId="77777777" w:rsidR="004F7209" w:rsidRPr="00906F53" w:rsidRDefault="00A863D0" w:rsidP="0063712E">
      <w:pPr>
        <w:autoSpaceDE w:val="0"/>
        <w:autoSpaceDN w:val="0"/>
        <w:adjustRightInd w:val="0"/>
        <w:spacing w:after="0" w:line="240" w:lineRule="auto"/>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 xml:space="preserve">Case </w:t>
      </w:r>
      <w:r w:rsidR="00E6794D" w:rsidRPr="00906F53">
        <w:rPr>
          <w:rFonts w:ascii="Times New Roman" w:eastAsia="Times New Roman" w:hAnsi="Times New Roman" w:cs="Times New Roman"/>
          <w:b/>
          <w:bCs/>
          <w:kern w:val="36"/>
          <w:sz w:val="24"/>
          <w:szCs w:val="24"/>
        </w:rPr>
        <w:t>study</w:t>
      </w:r>
      <w:r w:rsidR="005A1CAC" w:rsidRPr="00906F53">
        <w:rPr>
          <w:rFonts w:ascii="Times New Roman" w:eastAsia="Times New Roman" w:hAnsi="Times New Roman" w:cs="Times New Roman"/>
          <w:b/>
          <w:bCs/>
          <w:kern w:val="36"/>
          <w:sz w:val="24"/>
          <w:szCs w:val="24"/>
        </w:rPr>
        <w:t xml:space="preserve"> </w:t>
      </w:r>
      <w:r w:rsidR="00D24C71">
        <w:rPr>
          <w:rFonts w:ascii="Times New Roman" w:eastAsia="Times New Roman" w:hAnsi="Times New Roman" w:cs="Times New Roman"/>
          <w:b/>
          <w:bCs/>
          <w:kern w:val="36"/>
          <w:sz w:val="24"/>
          <w:szCs w:val="24"/>
        </w:rPr>
        <w:t>3</w:t>
      </w:r>
      <w:r w:rsidR="008266D8" w:rsidRPr="00906F53">
        <w:rPr>
          <w:rFonts w:ascii="Times New Roman" w:eastAsia="Times New Roman" w:hAnsi="Times New Roman" w:cs="Times New Roman"/>
          <w:b/>
          <w:bCs/>
          <w:kern w:val="36"/>
          <w:sz w:val="24"/>
          <w:szCs w:val="24"/>
        </w:rPr>
        <w:t xml:space="preserve">: </w:t>
      </w:r>
      <w:r w:rsidR="009A506D">
        <w:rPr>
          <w:rFonts w:ascii="Times New Roman" w:eastAsia="Times New Roman" w:hAnsi="Times New Roman" w:cs="Times New Roman"/>
          <w:b/>
          <w:bCs/>
          <w:kern w:val="36"/>
          <w:sz w:val="24"/>
          <w:szCs w:val="24"/>
        </w:rPr>
        <w:t xml:space="preserve">NHS hospital </w:t>
      </w:r>
      <w:r w:rsidR="004051EF">
        <w:rPr>
          <w:rFonts w:ascii="Times New Roman" w:eastAsia="Times New Roman" w:hAnsi="Times New Roman" w:cs="Times New Roman"/>
          <w:b/>
          <w:bCs/>
          <w:kern w:val="36"/>
          <w:sz w:val="24"/>
          <w:szCs w:val="24"/>
        </w:rPr>
        <w:t>Trust</w:t>
      </w:r>
      <w:r w:rsidR="005842DC">
        <w:rPr>
          <w:rFonts w:ascii="Times New Roman" w:eastAsia="Times New Roman" w:hAnsi="Times New Roman" w:cs="Times New Roman"/>
          <w:b/>
          <w:bCs/>
          <w:kern w:val="36"/>
          <w:sz w:val="24"/>
          <w:szCs w:val="24"/>
        </w:rPr>
        <w:t xml:space="preserve"> 13</w:t>
      </w:r>
      <w:r w:rsidR="008266D8" w:rsidRPr="00906F53">
        <w:rPr>
          <w:rFonts w:ascii="Times New Roman" w:eastAsia="Times New Roman" w:hAnsi="Times New Roman" w:cs="Times New Roman"/>
          <w:b/>
          <w:bCs/>
          <w:kern w:val="36"/>
          <w:sz w:val="24"/>
          <w:szCs w:val="24"/>
        </w:rPr>
        <w:t xml:space="preserve"> </w:t>
      </w:r>
      <w:r w:rsidR="00B26065" w:rsidRPr="00906F53">
        <w:rPr>
          <w:rFonts w:ascii="Times New Roman" w:eastAsia="Times New Roman" w:hAnsi="Times New Roman" w:cs="Times New Roman"/>
          <w:b/>
          <w:bCs/>
          <w:kern w:val="36"/>
          <w:sz w:val="24"/>
          <w:szCs w:val="24"/>
        </w:rPr>
        <w:t>(</w:t>
      </w:r>
      <w:r w:rsidR="00171BAB" w:rsidRPr="00906F53">
        <w:rPr>
          <w:rFonts w:ascii="Times New Roman" w:eastAsia="Times New Roman" w:hAnsi="Times New Roman" w:cs="Times New Roman"/>
          <w:b/>
          <w:bCs/>
          <w:kern w:val="36"/>
          <w:sz w:val="24"/>
          <w:szCs w:val="24"/>
        </w:rPr>
        <w:t xml:space="preserve">Booth </w:t>
      </w:r>
      <w:r w:rsidR="00171BAB" w:rsidRPr="00467A62">
        <w:rPr>
          <w:rFonts w:ascii="Times New Roman" w:eastAsia="Times New Roman" w:hAnsi="Times New Roman" w:cs="Times New Roman"/>
          <w:b/>
          <w:bCs/>
          <w:i/>
          <w:kern w:val="36"/>
          <w:sz w:val="24"/>
          <w:szCs w:val="24"/>
        </w:rPr>
        <w:t>et al</w:t>
      </w:r>
      <w:r w:rsidR="00171BAB" w:rsidRPr="00906F53">
        <w:rPr>
          <w:rFonts w:ascii="Times New Roman" w:eastAsia="Times New Roman" w:hAnsi="Times New Roman" w:cs="Times New Roman"/>
          <w:b/>
          <w:bCs/>
          <w:kern w:val="36"/>
          <w:sz w:val="24"/>
          <w:szCs w:val="24"/>
        </w:rPr>
        <w:t>., 2014)</w:t>
      </w:r>
    </w:p>
    <w:p w14:paraId="548F44E2" w14:textId="14CDE941" w:rsidR="00146014" w:rsidRPr="001E5E1D" w:rsidRDefault="007F32E0" w:rsidP="00146014">
      <w:pPr>
        <w:autoSpaceDE w:val="0"/>
        <w:autoSpaceDN w:val="0"/>
        <w:adjustRightInd w:val="0"/>
        <w:spacing w:after="0" w:line="241" w:lineRule="atLeast"/>
        <w:jc w:val="both"/>
        <w:rPr>
          <w:rFonts w:ascii="Times New Roman" w:hAnsi="Times New Roman" w:cs="Times New Roman"/>
          <w:sz w:val="24"/>
          <w:szCs w:val="18"/>
        </w:rPr>
      </w:pPr>
      <w:r w:rsidRPr="00146014">
        <w:rPr>
          <w:rFonts w:ascii="Times New Roman" w:hAnsi="Times New Roman" w:cs="Times New Roman"/>
          <w:sz w:val="24"/>
          <w:szCs w:val="18"/>
        </w:rPr>
        <w:lastRenderedPageBreak/>
        <w:t xml:space="preserve">NHS </w:t>
      </w:r>
      <w:r w:rsidR="00335BB5">
        <w:rPr>
          <w:rFonts w:ascii="Times New Roman" w:hAnsi="Times New Roman" w:cs="Times New Roman"/>
          <w:sz w:val="24"/>
          <w:szCs w:val="18"/>
        </w:rPr>
        <w:t>H</w:t>
      </w:r>
      <w:r w:rsidRPr="00146014">
        <w:rPr>
          <w:rFonts w:ascii="Times New Roman" w:hAnsi="Times New Roman" w:cs="Times New Roman"/>
          <w:sz w:val="24"/>
          <w:szCs w:val="18"/>
        </w:rPr>
        <w:t xml:space="preserve">ospital </w:t>
      </w:r>
      <w:r w:rsidR="00947891">
        <w:rPr>
          <w:rFonts w:ascii="Times New Roman" w:hAnsi="Times New Roman" w:cs="Times New Roman"/>
          <w:sz w:val="24"/>
          <w:szCs w:val="18"/>
        </w:rPr>
        <w:t xml:space="preserve">Trust </w:t>
      </w:r>
      <w:r w:rsidR="00335BB5">
        <w:rPr>
          <w:rFonts w:ascii="Times New Roman" w:hAnsi="Times New Roman" w:cs="Times New Roman"/>
          <w:sz w:val="24"/>
          <w:szCs w:val="18"/>
        </w:rPr>
        <w:t>1</w:t>
      </w:r>
      <w:r w:rsidR="00947891">
        <w:rPr>
          <w:rFonts w:ascii="Times New Roman" w:hAnsi="Times New Roman" w:cs="Times New Roman"/>
          <w:sz w:val="24"/>
          <w:szCs w:val="18"/>
        </w:rPr>
        <w:t xml:space="preserve">3 </w:t>
      </w:r>
      <w:r w:rsidR="00AA4450">
        <w:rPr>
          <w:rFonts w:ascii="Times New Roman" w:hAnsi="Times New Roman" w:cs="Times New Roman"/>
          <w:sz w:val="24"/>
          <w:szCs w:val="18"/>
        </w:rPr>
        <w:t>established</w:t>
      </w:r>
      <w:r w:rsidR="00072E80">
        <w:rPr>
          <w:rFonts w:ascii="Times New Roman" w:hAnsi="Times New Roman" w:cs="Times New Roman"/>
          <w:sz w:val="24"/>
          <w:szCs w:val="18"/>
        </w:rPr>
        <w:t xml:space="preserve"> an ICT infrastructure similar </w:t>
      </w:r>
      <w:r w:rsidR="00AA4450">
        <w:rPr>
          <w:rFonts w:ascii="Times New Roman" w:hAnsi="Times New Roman" w:cs="Times New Roman"/>
          <w:sz w:val="24"/>
          <w:szCs w:val="18"/>
        </w:rPr>
        <w:t>to</w:t>
      </w:r>
      <w:r w:rsidR="00072E80">
        <w:rPr>
          <w:rFonts w:ascii="Times New Roman" w:hAnsi="Times New Roman" w:cs="Times New Roman"/>
          <w:sz w:val="24"/>
          <w:szCs w:val="18"/>
        </w:rPr>
        <w:t xml:space="preserve"> th</w:t>
      </w:r>
      <w:r w:rsidR="00AA4450">
        <w:rPr>
          <w:rFonts w:ascii="Times New Roman" w:hAnsi="Times New Roman" w:cs="Times New Roman"/>
          <w:sz w:val="24"/>
          <w:szCs w:val="18"/>
        </w:rPr>
        <w:t>ose</w:t>
      </w:r>
      <w:r w:rsidR="00072E80">
        <w:rPr>
          <w:rFonts w:ascii="Times New Roman" w:hAnsi="Times New Roman" w:cs="Times New Roman"/>
          <w:sz w:val="24"/>
          <w:szCs w:val="18"/>
        </w:rPr>
        <w:t xml:space="preserve"> in Cases 1 and 2, facilitat</w:t>
      </w:r>
      <w:r w:rsidR="00AA4450">
        <w:rPr>
          <w:rFonts w:ascii="Times New Roman" w:hAnsi="Times New Roman" w:cs="Times New Roman"/>
          <w:sz w:val="24"/>
          <w:szCs w:val="18"/>
        </w:rPr>
        <w:t>ing</w:t>
      </w:r>
      <w:r w:rsidR="00072E80">
        <w:rPr>
          <w:rFonts w:ascii="Times New Roman" w:hAnsi="Times New Roman" w:cs="Times New Roman"/>
          <w:sz w:val="24"/>
          <w:szCs w:val="18"/>
        </w:rPr>
        <w:t xml:space="preserve"> document management</w:t>
      </w:r>
      <w:r w:rsidR="00AA4450">
        <w:rPr>
          <w:rFonts w:ascii="Times New Roman" w:hAnsi="Times New Roman" w:cs="Times New Roman"/>
          <w:sz w:val="24"/>
          <w:szCs w:val="18"/>
        </w:rPr>
        <w:t xml:space="preserve"> and</w:t>
      </w:r>
      <w:r w:rsidR="00072E80">
        <w:rPr>
          <w:rFonts w:ascii="Times New Roman" w:hAnsi="Times New Roman" w:cs="Times New Roman"/>
          <w:sz w:val="24"/>
          <w:szCs w:val="18"/>
        </w:rPr>
        <w:t xml:space="preserve"> information sharing and enhanc</w:t>
      </w:r>
      <w:r w:rsidR="00AA4450">
        <w:rPr>
          <w:rFonts w:ascii="Times New Roman" w:hAnsi="Times New Roman" w:cs="Times New Roman"/>
          <w:sz w:val="24"/>
          <w:szCs w:val="18"/>
        </w:rPr>
        <w:t>ing</w:t>
      </w:r>
      <w:r w:rsidR="00072E80">
        <w:rPr>
          <w:rFonts w:ascii="Times New Roman" w:hAnsi="Times New Roman" w:cs="Times New Roman"/>
          <w:sz w:val="24"/>
          <w:szCs w:val="18"/>
        </w:rPr>
        <w:t xml:space="preserve"> communication. </w:t>
      </w:r>
      <w:r w:rsidR="00146014" w:rsidRPr="00146014">
        <w:rPr>
          <w:rFonts w:ascii="Times New Roman" w:hAnsi="Times New Roman" w:cs="Times New Roman"/>
          <w:sz w:val="24"/>
          <w:szCs w:val="18"/>
        </w:rPr>
        <w:t xml:space="preserve">The MEL in the </w:t>
      </w:r>
      <w:r w:rsidR="004051EF">
        <w:rPr>
          <w:rFonts w:ascii="Times New Roman" w:hAnsi="Times New Roman" w:cs="Times New Roman"/>
          <w:sz w:val="24"/>
          <w:szCs w:val="18"/>
        </w:rPr>
        <w:t>Trust</w:t>
      </w:r>
      <w:r w:rsidR="00146014" w:rsidRPr="00146014">
        <w:rPr>
          <w:rFonts w:ascii="Times New Roman" w:hAnsi="Times New Roman" w:cs="Times New Roman"/>
          <w:sz w:val="24"/>
          <w:szCs w:val="18"/>
        </w:rPr>
        <w:t xml:space="preserve"> needs</w:t>
      </w:r>
      <w:r w:rsidR="00175CBE">
        <w:rPr>
          <w:rFonts w:ascii="Times New Roman" w:hAnsi="Times New Roman" w:cs="Times New Roman"/>
          <w:sz w:val="24"/>
          <w:szCs w:val="18"/>
        </w:rPr>
        <w:t xml:space="preserve"> to manage nearly 26</w:t>
      </w:r>
      <w:r w:rsidR="00146014" w:rsidRPr="00146014">
        <w:rPr>
          <w:rFonts w:ascii="Times New Roman" w:hAnsi="Times New Roman" w:cs="Times New Roman"/>
          <w:sz w:val="24"/>
          <w:szCs w:val="18"/>
        </w:rPr>
        <w:t>,00</w:t>
      </w:r>
      <w:r w:rsidR="00072E80">
        <w:rPr>
          <w:rFonts w:ascii="Times New Roman" w:hAnsi="Times New Roman" w:cs="Times New Roman"/>
          <w:sz w:val="24"/>
          <w:szCs w:val="18"/>
        </w:rPr>
        <w:t>0 medical devices, which has been</w:t>
      </w:r>
      <w:r w:rsidR="00146014" w:rsidRPr="00146014">
        <w:rPr>
          <w:rFonts w:ascii="Times New Roman" w:hAnsi="Times New Roman" w:cs="Times New Roman"/>
          <w:sz w:val="24"/>
          <w:szCs w:val="18"/>
        </w:rPr>
        <w:t xml:space="preserve"> a constant challenge. </w:t>
      </w:r>
      <w:r w:rsidR="00B260DB">
        <w:rPr>
          <w:rFonts w:ascii="Times New Roman" w:hAnsi="Times New Roman" w:cs="Times New Roman"/>
          <w:sz w:val="24"/>
          <w:szCs w:val="18"/>
        </w:rPr>
        <w:t xml:space="preserve">The </w:t>
      </w:r>
      <w:r w:rsidR="00146014">
        <w:rPr>
          <w:rFonts w:ascii="Times New Roman" w:hAnsi="Times New Roman" w:cs="Times New Roman"/>
          <w:sz w:val="24"/>
          <w:szCs w:val="18"/>
        </w:rPr>
        <w:t>MEL</w:t>
      </w:r>
      <w:r w:rsidR="00146014" w:rsidRPr="001E5E1D">
        <w:rPr>
          <w:rFonts w:ascii="Times New Roman" w:hAnsi="Times New Roman" w:cs="Times New Roman"/>
          <w:sz w:val="24"/>
          <w:szCs w:val="18"/>
        </w:rPr>
        <w:t xml:space="preserve"> </w:t>
      </w:r>
      <w:r w:rsidR="00146014">
        <w:rPr>
          <w:rFonts w:ascii="Times New Roman" w:hAnsi="Times New Roman" w:cs="Times New Roman"/>
          <w:sz w:val="24"/>
          <w:szCs w:val="18"/>
        </w:rPr>
        <w:t xml:space="preserve">also </w:t>
      </w:r>
      <w:r w:rsidR="00146014" w:rsidRPr="001E5E1D">
        <w:rPr>
          <w:rFonts w:ascii="Times New Roman" w:hAnsi="Times New Roman" w:cs="Times New Roman"/>
          <w:sz w:val="24"/>
          <w:szCs w:val="18"/>
        </w:rPr>
        <w:t>need</w:t>
      </w:r>
      <w:r w:rsidR="00AA4450">
        <w:rPr>
          <w:rFonts w:ascii="Times New Roman" w:hAnsi="Times New Roman" w:cs="Times New Roman"/>
          <w:sz w:val="24"/>
          <w:szCs w:val="18"/>
        </w:rPr>
        <w:t>s</w:t>
      </w:r>
      <w:r w:rsidR="00146014" w:rsidRPr="001E5E1D">
        <w:rPr>
          <w:rFonts w:ascii="Times New Roman" w:hAnsi="Times New Roman" w:cs="Times New Roman"/>
          <w:sz w:val="24"/>
          <w:szCs w:val="18"/>
        </w:rPr>
        <w:t xml:space="preserve"> to manage cleaning, statutory maintenance and repairs of medical devices, and is responsible </w:t>
      </w:r>
      <w:r w:rsidR="00146014">
        <w:rPr>
          <w:rFonts w:ascii="Times New Roman" w:hAnsi="Times New Roman" w:cs="Times New Roman"/>
          <w:sz w:val="24"/>
          <w:szCs w:val="18"/>
        </w:rPr>
        <w:t>for</w:t>
      </w:r>
      <w:r w:rsidR="00146014" w:rsidRPr="001E5E1D">
        <w:rPr>
          <w:rFonts w:ascii="Times New Roman" w:hAnsi="Times New Roman" w:cs="Times New Roman"/>
          <w:sz w:val="24"/>
          <w:szCs w:val="18"/>
        </w:rPr>
        <w:t xml:space="preserve"> </w:t>
      </w:r>
      <w:r w:rsidR="00146014">
        <w:rPr>
          <w:rFonts w:ascii="Times New Roman" w:hAnsi="Times New Roman" w:cs="Times New Roman"/>
          <w:sz w:val="24"/>
          <w:szCs w:val="18"/>
        </w:rPr>
        <w:t>returning</w:t>
      </w:r>
      <w:r w:rsidR="00146014" w:rsidRPr="001E5E1D">
        <w:rPr>
          <w:rFonts w:ascii="Times New Roman" w:hAnsi="Times New Roman" w:cs="Times New Roman"/>
          <w:sz w:val="24"/>
          <w:szCs w:val="18"/>
        </w:rPr>
        <w:t xml:space="preserve"> assets upon manufactu</w:t>
      </w:r>
      <w:r w:rsidR="00F869DA">
        <w:rPr>
          <w:rFonts w:ascii="Times New Roman" w:hAnsi="Times New Roman" w:cs="Times New Roman"/>
          <w:sz w:val="24"/>
          <w:szCs w:val="18"/>
        </w:rPr>
        <w:t>rers’ recalls.  It is therefore v</w:t>
      </w:r>
      <w:r w:rsidR="00146014" w:rsidRPr="001E5E1D">
        <w:rPr>
          <w:rFonts w:ascii="Times New Roman" w:hAnsi="Times New Roman" w:cs="Times New Roman"/>
          <w:sz w:val="24"/>
          <w:szCs w:val="18"/>
        </w:rPr>
        <w:t xml:space="preserve">ital to know the location of medical devices that </w:t>
      </w:r>
      <w:r w:rsidR="00F869DA">
        <w:rPr>
          <w:rFonts w:ascii="Times New Roman" w:hAnsi="Times New Roman" w:cs="Times New Roman"/>
          <w:sz w:val="24"/>
          <w:szCs w:val="18"/>
        </w:rPr>
        <w:t xml:space="preserve">can be </w:t>
      </w:r>
      <w:r w:rsidR="00146014" w:rsidRPr="001E5E1D">
        <w:rPr>
          <w:rFonts w:ascii="Times New Roman" w:hAnsi="Times New Roman" w:cs="Times New Roman"/>
          <w:sz w:val="24"/>
          <w:szCs w:val="18"/>
        </w:rPr>
        <w:t>move</w:t>
      </w:r>
      <w:r w:rsidR="00F869DA">
        <w:rPr>
          <w:rFonts w:ascii="Times New Roman" w:hAnsi="Times New Roman" w:cs="Times New Roman"/>
          <w:sz w:val="24"/>
          <w:szCs w:val="18"/>
        </w:rPr>
        <w:t>d</w:t>
      </w:r>
      <w:r w:rsidR="00146014" w:rsidRPr="001E5E1D">
        <w:rPr>
          <w:rFonts w:ascii="Times New Roman" w:hAnsi="Times New Roman" w:cs="Times New Roman"/>
          <w:sz w:val="24"/>
          <w:szCs w:val="18"/>
        </w:rPr>
        <w:t xml:space="preserve"> around a busy hospital environment, coupled with hundreds of staff vying for their use.   </w:t>
      </w:r>
    </w:p>
    <w:p w14:paraId="17526F8A" w14:textId="77777777" w:rsidR="00355E57" w:rsidRDefault="00355E57" w:rsidP="00355E57">
      <w:pPr>
        <w:autoSpaceDE w:val="0"/>
        <w:autoSpaceDN w:val="0"/>
        <w:adjustRightInd w:val="0"/>
        <w:spacing w:after="0" w:line="240" w:lineRule="auto"/>
        <w:jc w:val="both"/>
        <w:rPr>
          <w:rFonts w:ascii="Times New Roman" w:hAnsi="Times New Roman" w:cs="Times New Roman"/>
          <w:b/>
          <w:sz w:val="24"/>
          <w:szCs w:val="18"/>
        </w:rPr>
      </w:pPr>
    </w:p>
    <w:p w14:paraId="508DC804" w14:textId="77777777" w:rsidR="00355E57" w:rsidRPr="00355E57" w:rsidRDefault="00355E57" w:rsidP="00355E57">
      <w:pPr>
        <w:autoSpaceDE w:val="0"/>
        <w:autoSpaceDN w:val="0"/>
        <w:adjustRightInd w:val="0"/>
        <w:spacing w:after="0" w:line="240" w:lineRule="auto"/>
        <w:jc w:val="both"/>
        <w:rPr>
          <w:rFonts w:ascii="Times New Roman" w:hAnsi="Times New Roman" w:cs="Times New Roman"/>
          <w:b/>
          <w:sz w:val="24"/>
          <w:szCs w:val="18"/>
        </w:rPr>
      </w:pPr>
      <w:r w:rsidRPr="00355E57">
        <w:rPr>
          <w:rFonts w:ascii="Times New Roman" w:hAnsi="Times New Roman" w:cs="Times New Roman"/>
          <w:b/>
          <w:sz w:val="24"/>
          <w:szCs w:val="18"/>
        </w:rPr>
        <w:t>RFID system</w:t>
      </w:r>
    </w:p>
    <w:p w14:paraId="6A3F14D9" w14:textId="677DAFEF" w:rsidR="00655C04" w:rsidRDefault="006478E2" w:rsidP="00355E57">
      <w:pPr>
        <w:spacing w:after="0" w:line="240" w:lineRule="auto"/>
        <w:jc w:val="both"/>
        <w:rPr>
          <w:rFonts w:ascii="Times New Roman" w:hAnsi="Times New Roman" w:cs="Times New Roman"/>
          <w:sz w:val="24"/>
          <w:szCs w:val="18"/>
        </w:rPr>
      </w:pPr>
      <w:r w:rsidRPr="001E5E1D">
        <w:rPr>
          <w:rFonts w:ascii="Times New Roman" w:hAnsi="Times New Roman" w:cs="Times New Roman"/>
          <w:sz w:val="24"/>
          <w:szCs w:val="18"/>
        </w:rPr>
        <w:t>T</w:t>
      </w:r>
      <w:r w:rsidR="00B96BFD">
        <w:rPr>
          <w:rFonts w:ascii="Times New Roman" w:hAnsi="Times New Roman" w:cs="Times New Roman"/>
          <w:sz w:val="24"/>
          <w:szCs w:val="18"/>
        </w:rPr>
        <w:t xml:space="preserve">he </w:t>
      </w:r>
      <w:r w:rsidR="00E932AE" w:rsidRPr="001E5E1D">
        <w:rPr>
          <w:rFonts w:ascii="Times New Roman" w:hAnsi="Times New Roman" w:cs="Times New Roman"/>
          <w:sz w:val="24"/>
          <w:szCs w:val="18"/>
        </w:rPr>
        <w:t xml:space="preserve">RFID </w:t>
      </w:r>
      <w:r w:rsidR="005842DC">
        <w:rPr>
          <w:rFonts w:ascii="Times New Roman" w:hAnsi="Times New Roman" w:cs="Times New Roman"/>
          <w:sz w:val="24"/>
          <w:szCs w:val="18"/>
        </w:rPr>
        <w:t>system</w:t>
      </w:r>
      <w:r w:rsidR="00A863D0">
        <w:rPr>
          <w:rFonts w:ascii="Times New Roman" w:hAnsi="Times New Roman" w:cs="Times New Roman"/>
          <w:sz w:val="24"/>
          <w:szCs w:val="18"/>
        </w:rPr>
        <w:t xml:space="preserve"> </w:t>
      </w:r>
      <w:r w:rsidR="0055307D" w:rsidRPr="001E5E1D">
        <w:rPr>
          <w:rFonts w:ascii="Times New Roman" w:hAnsi="Times New Roman" w:cs="Times New Roman"/>
          <w:sz w:val="24"/>
          <w:szCs w:val="18"/>
        </w:rPr>
        <w:t>h</w:t>
      </w:r>
      <w:r w:rsidR="005D68AC" w:rsidRPr="001E5E1D">
        <w:rPr>
          <w:rFonts w:ascii="Times New Roman" w:hAnsi="Times New Roman" w:cs="Times New Roman"/>
          <w:sz w:val="24"/>
          <w:szCs w:val="18"/>
        </w:rPr>
        <w:t xml:space="preserve">as been installed in </w:t>
      </w:r>
      <w:r w:rsidR="003621C0">
        <w:rPr>
          <w:rFonts w:ascii="Times New Roman" w:hAnsi="Times New Roman" w:cs="Times New Roman"/>
          <w:sz w:val="24"/>
          <w:szCs w:val="18"/>
        </w:rPr>
        <w:t xml:space="preserve">the </w:t>
      </w:r>
      <w:r w:rsidR="00187004">
        <w:rPr>
          <w:rFonts w:ascii="Times New Roman" w:hAnsi="Times New Roman" w:cs="Times New Roman"/>
          <w:sz w:val="24"/>
          <w:szCs w:val="18"/>
        </w:rPr>
        <w:t xml:space="preserve">MEL </w:t>
      </w:r>
      <w:r w:rsidR="00947891">
        <w:rPr>
          <w:rFonts w:ascii="Times New Roman" w:hAnsi="Times New Roman" w:cs="Times New Roman"/>
          <w:sz w:val="24"/>
          <w:szCs w:val="18"/>
        </w:rPr>
        <w:t>of the Trust</w:t>
      </w:r>
      <w:r w:rsidR="00076C07">
        <w:rPr>
          <w:rFonts w:ascii="Times New Roman" w:hAnsi="Times New Roman" w:cs="Times New Roman"/>
          <w:sz w:val="24"/>
          <w:szCs w:val="18"/>
        </w:rPr>
        <w:t xml:space="preserve"> </w:t>
      </w:r>
      <w:r w:rsidR="00A863D0">
        <w:rPr>
          <w:rFonts w:ascii="Times New Roman" w:hAnsi="Times New Roman" w:cs="Times New Roman"/>
          <w:sz w:val="24"/>
          <w:szCs w:val="18"/>
        </w:rPr>
        <w:t xml:space="preserve">to effectively track and trace </w:t>
      </w:r>
      <w:r w:rsidR="00F874A2">
        <w:rPr>
          <w:rFonts w:ascii="Times New Roman" w:hAnsi="Times New Roman" w:cs="Times New Roman"/>
          <w:sz w:val="24"/>
          <w:szCs w:val="18"/>
        </w:rPr>
        <w:t xml:space="preserve">high volumes of </w:t>
      </w:r>
      <w:r w:rsidR="005270C4" w:rsidRPr="001E5E1D">
        <w:rPr>
          <w:rFonts w:ascii="Times New Roman" w:hAnsi="Times New Roman" w:cs="Times New Roman"/>
          <w:sz w:val="24"/>
          <w:szCs w:val="18"/>
        </w:rPr>
        <w:t xml:space="preserve">mobile medical devices. </w:t>
      </w:r>
      <w:r w:rsidR="00E932AE" w:rsidRPr="001E5E1D">
        <w:rPr>
          <w:rFonts w:ascii="Times New Roman" w:hAnsi="Times New Roman" w:cs="Times New Roman"/>
          <w:sz w:val="24"/>
          <w:szCs w:val="18"/>
        </w:rPr>
        <w:t xml:space="preserve">The </w:t>
      </w:r>
      <w:r w:rsidR="003B75C1" w:rsidRPr="001E5E1D">
        <w:rPr>
          <w:rFonts w:ascii="Times New Roman" w:hAnsi="Times New Roman" w:cs="Times New Roman"/>
          <w:sz w:val="24"/>
          <w:szCs w:val="18"/>
        </w:rPr>
        <w:t xml:space="preserve">system </w:t>
      </w:r>
      <w:r w:rsidR="00352B39">
        <w:rPr>
          <w:rFonts w:ascii="Times New Roman" w:hAnsi="Times New Roman" w:cs="Times New Roman"/>
          <w:sz w:val="24"/>
          <w:szCs w:val="18"/>
        </w:rPr>
        <w:t xml:space="preserve">uses </w:t>
      </w:r>
      <w:r w:rsidR="003B75C1" w:rsidRPr="001E5E1D">
        <w:rPr>
          <w:rFonts w:ascii="Times New Roman" w:hAnsi="Times New Roman" w:cs="Times New Roman"/>
          <w:sz w:val="24"/>
          <w:szCs w:val="18"/>
        </w:rPr>
        <w:t xml:space="preserve">fixed and </w:t>
      </w:r>
      <w:r w:rsidR="00BD4565" w:rsidRPr="001E5E1D">
        <w:rPr>
          <w:rFonts w:ascii="Times New Roman" w:hAnsi="Times New Roman" w:cs="Times New Roman"/>
          <w:sz w:val="24"/>
          <w:szCs w:val="18"/>
        </w:rPr>
        <w:t>portable</w:t>
      </w:r>
      <w:r w:rsidR="003B75C1" w:rsidRPr="001E5E1D">
        <w:rPr>
          <w:rFonts w:ascii="Times New Roman" w:hAnsi="Times New Roman" w:cs="Times New Roman"/>
          <w:sz w:val="24"/>
          <w:szCs w:val="18"/>
        </w:rPr>
        <w:t xml:space="preserve"> P</w:t>
      </w:r>
      <w:r w:rsidR="005842DC">
        <w:rPr>
          <w:rFonts w:ascii="Times New Roman" w:hAnsi="Times New Roman" w:cs="Times New Roman"/>
          <w:sz w:val="24"/>
          <w:szCs w:val="18"/>
        </w:rPr>
        <w:t xml:space="preserve">ersonal </w:t>
      </w:r>
      <w:r w:rsidR="003B75C1" w:rsidRPr="001E5E1D">
        <w:rPr>
          <w:rFonts w:ascii="Times New Roman" w:hAnsi="Times New Roman" w:cs="Times New Roman"/>
          <w:sz w:val="24"/>
          <w:szCs w:val="18"/>
        </w:rPr>
        <w:t>D</w:t>
      </w:r>
      <w:r w:rsidR="005842DC">
        <w:rPr>
          <w:rFonts w:ascii="Times New Roman" w:hAnsi="Times New Roman" w:cs="Times New Roman"/>
          <w:sz w:val="24"/>
          <w:szCs w:val="18"/>
        </w:rPr>
        <w:t xml:space="preserve">igital </w:t>
      </w:r>
      <w:r w:rsidR="003B75C1" w:rsidRPr="001E5E1D">
        <w:rPr>
          <w:rFonts w:ascii="Times New Roman" w:hAnsi="Times New Roman" w:cs="Times New Roman"/>
          <w:sz w:val="24"/>
          <w:szCs w:val="18"/>
        </w:rPr>
        <w:t>A</w:t>
      </w:r>
      <w:r w:rsidR="005842DC">
        <w:rPr>
          <w:rFonts w:ascii="Times New Roman" w:hAnsi="Times New Roman" w:cs="Times New Roman"/>
          <w:sz w:val="24"/>
          <w:szCs w:val="18"/>
        </w:rPr>
        <w:t>ssistant (PDA)</w:t>
      </w:r>
      <w:r w:rsidR="003B75C1" w:rsidRPr="001E5E1D">
        <w:rPr>
          <w:rFonts w:ascii="Times New Roman" w:hAnsi="Times New Roman" w:cs="Times New Roman"/>
          <w:sz w:val="24"/>
          <w:szCs w:val="18"/>
        </w:rPr>
        <w:t xml:space="preserve"> readers to track tagged devices</w:t>
      </w:r>
      <w:r w:rsidR="00E932AE" w:rsidRPr="001E5E1D">
        <w:rPr>
          <w:rFonts w:ascii="Times New Roman" w:hAnsi="Times New Roman" w:cs="Times New Roman"/>
          <w:sz w:val="24"/>
          <w:szCs w:val="18"/>
        </w:rPr>
        <w:t>. The active RF</w:t>
      </w:r>
      <w:r w:rsidR="003B75C1" w:rsidRPr="001E5E1D">
        <w:rPr>
          <w:rFonts w:ascii="Times New Roman" w:hAnsi="Times New Roman" w:cs="Times New Roman"/>
          <w:sz w:val="24"/>
          <w:szCs w:val="18"/>
        </w:rPr>
        <w:t>ID</w:t>
      </w:r>
      <w:r w:rsidR="00E932AE" w:rsidRPr="001E5E1D">
        <w:rPr>
          <w:rFonts w:ascii="Times New Roman" w:hAnsi="Times New Roman" w:cs="Times New Roman"/>
          <w:sz w:val="24"/>
          <w:szCs w:val="18"/>
        </w:rPr>
        <w:t xml:space="preserve"> tags are attached to </w:t>
      </w:r>
      <w:r w:rsidR="0021405C" w:rsidRPr="001E5E1D">
        <w:rPr>
          <w:rFonts w:ascii="Times New Roman" w:hAnsi="Times New Roman" w:cs="Times New Roman"/>
          <w:sz w:val="24"/>
          <w:szCs w:val="18"/>
        </w:rPr>
        <w:t xml:space="preserve">medical devices </w:t>
      </w:r>
      <w:r w:rsidR="001B7A37" w:rsidRPr="001E5E1D">
        <w:rPr>
          <w:rFonts w:ascii="Times New Roman" w:hAnsi="Times New Roman" w:cs="Times New Roman"/>
          <w:sz w:val="24"/>
          <w:szCs w:val="18"/>
        </w:rPr>
        <w:t xml:space="preserve">such as infusion pumps, </w:t>
      </w:r>
      <w:r w:rsidR="00E932AE" w:rsidRPr="001E5E1D">
        <w:rPr>
          <w:rFonts w:ascii="Times New Roman" w:hAnsi="Times New Roman" w:cs="Times New Roman"/>
          <w:sz w:val="24"/>
          <w:szCs w:val="18"/>
        </w:rPr>
        <w:t xml:space="preserve">scanners or </w:t>
      </w:r>
      <w:r w:rsidR="001B7A37" w:rsidRPr="001E5E1D">
        <w:rPr>
          <w:rFonts w:ascii="Times New Roman" w:hAnsi="Times New Roman" w:cs="Times New Roman"/>
          <w:sz w:val="24"/>
          <w:szCs w:val="18"/>
        </w:rPr>
        <w:t>ECG monitors</w:t>
      </w:r>
      <w:r w:rsidR="003B75C1" w:rsidRPr="001E5E1D">
        <w:rPr>
          <w:rFonts w:ascii="Times New Roman" w:hAnsi="Times New Roman" w:cs="Times New Roman"/>
          <w:sz w:val="24"/>
          <w:szCs w:val="18"/>
        </w:rPr>
        <w:t xml:space="preserve"> and they transmit their</w:t>
      </w:r>
      <w:r w:rsidR="00E932AE" w:rsidRPr="001E5E1D">
        <w:rPr>
          <w:rFonts w:ascii="Times New Roman" w:hAnsi="Times New Roman" w:cs="Times New Roman"/>
          <w:sz w:val="24"/>
          <w:szCs w:val="18"/>
        </w:rPr>
        <w:t xml:space="preserve"> </w:t>
      </w:r>
      <w:r w:rsidR="003B75C1" w:rsidRPr="001E5E1D">
        <w:rPr>
          <w:rFonts w:ascii="Times New Roman" w:hAnsi="Times New Roman" w:cs="Times New Roman"/>
          <w:sz w:val="24"/>
          <w:szCs w:val="18"/>
        </w:rPr>
        <w:t xml:space="preserve">unique identities </w:t>
      </w:r>
      <w:r w:rsidR="00E932AE" w:rsidRPr="001E5E1D">
        <w:rPr>
          <w:rFonts w:ascii="Times New Roman" w:hAnsi="Times New Roman" w:cs="Times New Roman"/>
          <w:sz w:val="24"/>
          <w:szCs w:val="18"/>
        </w:rPr>
        <w:t xml:space="preserve">every few seconds. </w:t>
      </w:r>
      <w:r w:rsidR="006B599E" w:rsidRPr="001E5E1D">
        <w:rPr>
          <w:rFonts w:ascii="Times New Roman" w:hAnsi="Times New Roman" w:cs="Times New Roman"/>
          <w:sz w:val="24"/>
          <w:szCs w:val="18"/>
        </w:rPr>
        <w:t>As the devices move around the hospital, they are automatically tracked by fixed point readers. As soon as a device is detected, the central</w:t>
      </w:r>
      <w:r w:rsidR="00246D09" w:rsidRPr="001E5E1D">
        <w:rPr>
          <w:rFonts w:ascii="Times New Roman" w:hAnsi="Times New Roman" w:cs="Times New Roman"/>
          <w:sz w:val="24"/>
          <w:szCs w:val="18"/>
        </w:rPr>
        <w:t xml:space="preserve"> equipment database is updated. </w:t>
      </w:r>
      <w:r w:rsidR="00352B39">
        <w:rPr>
          <w:rFonts w:ascii="Times New Roman" w:hAnsi="Times New Roman" w:cs="Times New Roman"/>
          <w:sz w:val="24"/>
          <w:szCs w:val="18"/>
        </w:rPr>
        <w:t>Alternatively</w:t>
      </w:r>
      <w:r w:rsidR="00F243B1">
        <w:rPr>
          <w:rFonts w:ascii="Times New Roman" w:hAnsi="Times New Roman" w:cs="Times New Roman"/>
          <w:sz w:val="24"/>
          <w:szCs w:val="18"/>
        </w:rPr>
        <w:t>,</w:t>
      </w:r>
      <w:r w:rsidR="00352B39">
        <w:rPr>
          <w:rFonts w:ascii="Times New Roman" w:hAnsi="Times New Roman" w:cs="Times New Roman"/>
          <w:sz w:val="24"/>
          <w:szCs w:val="18"/>
        </w:rPr>
        <w:t xml:space="preserve"> devices are detected when a</w:t>
      </w:r>
      <w:r w:rsidR="00E932AE" w:rsidRPr="001E5E1D">
        <w:rPr>
          <w:rFonts w:ascii="Times New Roman" w:hAnsi="Times New Roman" w:cs="Times New Roman"/>
          <w:sz w:val="24"/>
          <w:szCs w:val="18"/>
        </w:rPr>
        <w:t xml:space="preserve"> medical eng</w:t>
      </w:r>
      <w:r w:rsidR="00352B39">
        <w:rPr>
          <w:rFonts w:ascii="Times New Roman" w:hAnsi="Times New Roman" w:cs="Times New Roman"/>
          <w:sz w:val="24"/>
          <w:szCs w:val="18"/>
        </w:rPr>
        <w:t>ineer carr</w:t>
      </w:r>
      <w:r w:rsidR="00043688">
        <w:rPr>
          <w:rFonts w:ascii="Times New Roman" w:hAnsi="Times New Roman" w:cs="Times New Roman"/>
          <w:sz w:val="24"/>
          <w:szCs w:val="18"/>
        </w:rPr>
        <w:t>ying</w:t>
      </w:r>
      <w:r w:rsidR="00352B39">
        <w:rPr>
          <w:rFonts w:ascii="Times New Roman" w:hAnsi="Times New Roman" w:cs="Times New Roman"/>
          <w:sz w:val="24"/>
          <w:szCs w:val="18"/>
        </w:rPr>
        <w:t xml:space="preserve"> a PDA </w:t>
      </w:r>
      <w:r w:rsidR="00E932AE" w:rsidRPr="001E5E1D">
        <w:rPr>
          <w:rFonts w:ascii="Times New Roman" w:hAnsi="Times New Roman" w:cs="Times New Roman"/>
          <w:sz w:val="24"/>
          <w:szCs w:val="18"/>
        </w:rPr>
        <w:t>move</w:t>
      </w:r>
      <w:r w:rsidR="00352B39">
        <w:rPr>
          <w:rFonts w:ascii="Times New Roman" w:hAnsi="Times New Roman" w:cs="Times New Roman"/>
          <w:sz w:val="24"/>
          <w:szCs w:val="18"/>
        </w:rPr>
        <w:t>s through the hospital</w:t>
      </w:r>
      <w:r w:rsidR="00E932AE" w:rsidRPr="001E5E1D">
        <w:rPr>
          <w:rFonts w:ascii="Times New Roman" w:hAnsi="Times New Roman" w:cs="Times New Roman"/>
          <w:sz w:val="24"/>
          <w:szCs w:val="18"/>
        </w:rPr>
        <w:t xml:space="preserve">. </w:t>
      </w:r>
      <w:r w:rsidR="006B599E" w:rsidRPr="001E5E1D">
        <w:rPr>
          <w:rFonts w:ascii="Times New Roman" w:hAnsi="Times New Roman" w:cs="Times New Roman"/>
          <w:sz w:val="24"/>
          <w:szCs w:val="18"/>
        </w:rPr>
        <w:t>This data can be uploaded to the main database using either local WiFi or a USB connection to a local PC workstation</w:t>
      </w:r>
      <w:r w:rsidR="00352C02" w:rsidRPr="001E5E1D">
        <w:rPr>
          <w:rFonts w:ascii="Times New Roman" w:hAnsi="Times New Roman" w:cs="Times New Roman"/>
          <w:sz w:val="24"/>
          <w:szCs w:val="18"/>
        </w:rPr>
        <w:t>.</w:t>
      </w:r>
      <w:r w:rsidR="006B599E" w:rsidRPr="001E5E1D">
        <w:rPr>
          <w:rFonts w:ascii="Times New Roman" w:hAnsi="Times New Roman" w:cs="Times New Roman"/>
          <w:sz w:val="24"/>
          <w:szCs w:val="18"/>
        </w:rPr>
        <w:t xml:space="preserve"> </w:t>
      </w:r>
    </w:p>
    <w:p w14:paraId="110FA90B" w14:textId="77777777" w:rsidR="00A95083" w:rsidRDefault="00A95083" w:rsidP="00355E57">
      <w:pPr>
        <w:spacing w:after="0" w:line="240" w:lineRule="auto"/>
        <w:jc w:val="both"/>
        <w:rPr>
          <w:rFonts w:ascii="Times New Roman" w:hAnsi="Times New Roman" w:cs="Times New Roman"/>
          <w:sz w:val="24"/>
          <w:szCs w:val="18"/>
        </w:rPr>
      </w:pPr>
    </w:p>
    <w:p w14:paraId="20D4C72A" w14:textId="77777777" w:rsidR="006B7823" w:rsidRPr="001E5E1D" w:rsidRDefault="006B7823" w:rsidP="00355E57">
      <w:pPr>
        <w:spacing w:after="0" w:line="240" w:lineRule="auto"/>
        <w:jc w:val="both"/>
        <w:rPr>
          <w:rFonts w:ascii="Times New Roman" w:hAnsi="Times New Roman" w:cs="Times New Roman"/>
          <w:sz w:val="24"/>
          <w:szCs w:val="18"/>
        </w:rPr>
      </w:pPr>
    </w:p>
    <w:p w14:paraId="1DE96AA1" w14:textId="77777777" w:rsidR="00A95083" w:rsidRPr="0002189B" w:rsidRDefault="00A95083" w:rsidP="00A95083">
      <w:pPr>
        <w:autoSpaceDE w:val="0"/>
        <w:autoSpaceDN w:val="0"/>
        <w:adjustRightInd w:val="0"/>
        <w:spacing w:after="0" w:line="240" w:lineRule="auto"/>
        <w:jc w:val="both"/>
        <w:rPr>
          <w:rFonts w:ascii="Times New Roman" w:hAnsi="Times New Roman" w:cs="Times New Roman"/>
          <w:b/>
          <w:sz w:val="24"/>
          <w:szCs w:val="18"/>
        </w:rPr>
      </w:pPr>
      <w:r w:rsidRPr="0002189B">
        <w:rPr>
          <w:rFonts w:ascii="Times New Roman" w:hAnsi="Times New Roman" w:cs="Times New Roman" w:hint="eastAsia"/>
          <w:b/>
          <w:sz w:val="24"/>
          <w:szCs w:val="18"/>
        </w:rPr>
        <w:t xml:space="preserve">Reverse </w:t>
      </w:r>
      <w:r w:rsidRPr="0002189B">
        <w:rPr>
          <w:rFonts w:ascii="Times New Roman" w:hAnsi="Times New Roman" w:cs="Times New Roman"/>
          <w:b/>
          <w:sz w:val="24"/>
          <w:szCs w:val="18"/>
        </w:rPr>
        <w:t>e</w:t>
      </w:r>
      <w:r w:rsidRPr="0002189B">
        <w:rPr>
          <w:rFonts w:ascii="Times New Roman" w:hAnsi="Times New Roman" w:cs="Times New Roman" w:hint="eastAsia"/>
          <w:b/>
          <w:sz w:val="24"/>
          <w:szCs w:val="18"/>
        </w:rPr>
        <w:t xml:space="preserve">xchanges of </w:t>
      </w:r>
      <w:r w:rsidRPr="0002189B">
        <w:rPr>
          <w:rFonts w:ascii="Times New Roman" w:hAnsi="Times New Roman" w:cs="Times New Roman"/>
          <w:b/>
          <w:sz w:val="24"/>
          <w:szCs w:val="18"/>
        </w:rPr>
        <w:t>medical devices</w:t>
      </w:r>
    </w:p>
    <w:p w14:paraId="1EAC6A32" w14:textId="5BD349CD" w:rsidR="00A95083" w:rsidRPr="006173C9" w:rsidRDefault="00F26206" w:rsidP="0002189B">
      <w:pPr>
        <w:autoSpaceDE w:val="0"/>
        <w:autoSpaceDN w:val="0"/>
        <w:adjustRightInd w:val="0"/>
        <w:spacing w:after="0" w:line="240" w:lineRule="auto"/>
        <w:jc w:val="both"/>
        <w:rPr>
          <w:rFonts w:ascii="Times New Roman" w:hAnsi="Times New Roman" w:cs="Times New Roman"/>
          <w:sz w:val="24"/>
          <w:szCs w:val="18"/>
        </w:rPr>
      </w:pPr>
      <w:r w:rsidRPr="006173C9">
        <w:rPr>
          <w:rFonts w:ascii="Times New Roman" w:hAnsi="Times New Roman" w:cs="Times New Roman"/>
          <w:sz w:val="24"/>
          <w:szCs w:val="18"/>
        </w:rPr>
        <w:t>M</w:t>
      </w:r>
      <w:r w:rsidR="0002189B" w:rsidRPr="006173C9">
        <w:rPr>
          <w:rFonts w:ascii="Times New Roman" w:hAnsi="Times New Roman" w:cs="Times New Roman"/>
          <w:sz w:val="24"/>
          <w:szCs w:val="18"/>
        </w:rPr>
        <w:t xml:space="preserve">obile medical devices are loaned from </w:t>
      </w:r>
      <w:r w:rsidR="00023B76">
        <w:rPr>
          <w:rFonts w:ascii="Times New Roman" w:hAnsi="Times New Roman" w:cs="Times New Roman"/>
          <w:sz w:val="24"/>
          <w:szCs w:val="18"/>
        </w:rPr>
        <w:t xml:space="preserve">the </w:t>
      </w:r>
      <w:r w:rsidR="0002189B" w:rsidRPr="006173C9">
        <w:rPr>
          <w:rFonts w:ascii="Times New Roman" w:hAnsi="Times New Roman" w:cs="Times New Roman"/>
          <w:sz w:val="24"/>
          <w:szCs w:val="18"/>
        </w:rPr>
        <w:t xml:space="preserve">MEL to medical </w:t>
      </w:r>
      <w:r w:rsidR="00FA7EDA" w:rsidRPr="006173C9">
        <w:rPr>
          <w:rFonts w:ascii="Times New Roman" w:hAnsi="Times New Roman" w:cs="Times New Roman"/>
          <w:sz w:val="24"/>
          <w:szCs w:val="18"/>
        </w:rPr>
        <w:t>departments, and exchanged for the reasons listed as</w:t>
      </w:r>
      <w:r w:rsidR="0002189B" w:rsidRPr="006173C9">
        <w:rPr>
          <w:rFonts w:ascii="Times New Roman" w:hAnsi="Times New Roman" w:cs="Times New Roman"/>
          <w:sz w:val="24"/>
          <w:szCs w:val="18"/>
        </w:rPr>
        <w:t xml:space="preserve"> REs 1-5.  </w:t>
      </w:r>
      <w:r w:rsidR="00A95083" w:rsidRPr="006173C9">
        <w:rPr>
          <w:rFonts w:ascii="Times New Roman" w:hAnsi="Times New Roman" w:cs="Times New Roman" w:hint="eastAsia"/>
          <w:sz w:val="24"/>
          <w:szCs w:val="18"/>
        </w:rPr>
        <w:t xml:space="preserve">Collection </w:t>
      </w:r>
      <w:r w:rsidR="00A95083" w:rsidRPr="006173C9">
        <w:rPr>
          <w:rFonts w:ascii="Times New Roman" w:hAnsi="Times New Roman" w:cs="Times New Roman"/>
          <w:sz w:val="24"/>
          <w:szCs w:val="18"/>
        </w:rPr>
        <w:t xml:space="preserve">is arranged by </w:t>
      </w:r>
      <w:r w:rsidR="00A95083" w:rsidRPr="006173C9">
        <w:rPr>
          <w:rFonts w:ascii="Times New Roman" w:hAnsi="Times New Roman" w:cs="Times New Roman"/>
          <w:sz w:val="24"/>
          <w:szCs w:val="18"/>
        </w:rPr>
        <w:lastRenderedPageBreak/>
        <w:t>the MEL</w:t>
      </w:r>
      <w:r w:rsidR="0002189B" w:rsidRPr="006173C9">
        <w:rPr>
          <w:rFonts w:ascii="Times New Roman" w:hAnsi="Times New Roman" w:cs="Times New Roman"/>
          <w:sz w:val="24"/>
          <w:szCs w:val="18"/>
        </w:rPr>
        <w:t xml:space="preserve"> if special dismantling</w:t>
      </w:r>
      <w:r w:rsidR="00FA7EDA" w:rsidRPr="006173C9">
        <w:rPr>
          <w:rFonts w:ascii="Times New Roman" w:hAnsi="Times New Roman" w:cs="Times New Roman"/>
          <w:sz w:val="24"/>
          <w:szCs w:val="18"/>
        </w:rPr>
        <w:t>/handling</w:t>
      </w:r>
      <w:r w:rsidR="0002189B" w:rsidRPr="006173C9">
        <w:rPr>
          <w:rFonts w:ascii="Times New Roman" w:hAnsi="Times New Roman" w:cs="Times New Roman"/>
          <w:sz w:val="24"/>
          <w:szCs w:val="18"/>
        </w:rPr>
        <w:t xml:space="preserve"> procedures are </w:t>
      </w:r>
      <w:r w:rsidRPr="006173C9">
        <w:rPr>
          <w:rFonts w:ascii="Times New Roman" w:hAnsi="Times New Roman" w:cs="Times New Roman"/>
          <w:sz w:val="24"/>
          <w:szCs w:val="18"/>
        </w:rPr>
        <w:t>required or,</w:t>
      </w:r>
      <w:r w:rsidR="0002189B" w:rsidRPr="006173C9">
        <w:rPr>
          <w:rFonts w:ascii="Times New Roman" w:hAnsi="Times New Roman" w:cs="Times New Roman"/>
          <w:sz w:val="24"/>
          <w:szCs w:val="18"/>
        </w:rPr>
        <w:t xml:space="preserve"> alternately</w:t>
      </w:r>
      <w:r w:rsidRPr="006173C9">
        <w:rPr>
          <w:rFonts w:ascii="Times New Roman" w:hAnsi="Times New Roman" w:cs="Times New Roman"/>
          <w:sz w:val="24"/>
          <w:szCs w:val="18"/>
        </w:rPr>
        <w:t>,</w:t>
      </w:r>
      <w:r w:rsidR="0002189B" w:rsidRPr="006173C9">
        <w:rPr>
          <w:rFonts w:ascii="Times New Roman" w:hAnsi="Times New Roman" w:cs="Times New Roman"/>
          <w:sz w:val="24"/>
          <w:szCs w:val="18"/>
        </w:rPr>
        <w:t xml:space="preserve"> devices are returned to </w:t>
      </w:r>
      <w:r w:rsidR="00023B76">
        <w:rPr>
          <w:rFonts w:ascii="Times New Roman" w:hAnsi="Times New Roman" w:cs="Times New Roman"/>
          <w:sz w:val="24"/>
          <w:szCs w:val="18"/>
        </w:rPr>
        <w:t xml:space="preserve">the </w:t>
      </w:r>
      <w:r w:rsidR="0002189B" w:rsidRPr="006173C9">
        <w:rPr>
          <w:rFonts w:ascii="Times New Roman" w:hAnsi="Times New Roman" w:cs="Times New Roman"/>
          <w:sz w:val="24"/>
          <w:szCs w:val="18"/>
        </w:rPr>
        <w:t xml:space="preserve">MEL by departments. </w:t>
      </w:r>
      <w:r w:rsidR="00A95083" w:rsidRPr="006173C9">
        <w:rPr>
          <w:rFonts w:ascii="Times New Roman" w:hAnsi="Times New Roman" w:cs="Times New Roman" w:hint="eastAsia"/>
          <w:sz w:val="24"/>
          <w:szCs w:val="18"/>
        </w:rPr>
        <w:t xml:space="preserve"> </w:t>
      </w:r>
    </w:p>
    <w:p w14:paraId="5772D37C" w14:textId="77777777" w:rsidR="00FA7EDA" w:rsidRPr="0002189B" w:rsidRDefault="00FA7EDA" w:rsidP="0002189B">
      <w:pPr>
        <w:autoSpaceDE w:val="0"/>
        <w:autoSpaceDN w:val="0"/>
        <w:adjustRightInd w:val="0"/>
        <w:spacing w:after="0" w:line="240" w:lineRule="auto"/>
        <w:jc w:val="both"/>
        <w:rPr>
          <w:rFonts w:ascii="Times New Roman" w:hAnsi="Times New Roman" w:cs="Times New Roman"/>
          <w:b/>
          <w:sz w:val="24"/>
          <w:szCs w:val="18"/>
        </w:rPr>
      </w:pPr>
    </w:p>
    <w:p w14:paraId="6B281549" w14:textId="77777777" w:rsidR="00026B20" w:rsidRDefault="00026B20" w:rsidP="004628DE">
      <w:pPr>
        <w:pStyle w:val="ListParagraph"/>
        <w:numPr>
          <w:ilvl w:val="0"/>
          <w:numId w:val="1"/>
        </w:numPr>
        <w:spacing w:line="360" w:lineRule="auto"/>
        <w:ind w:left="714" w:hanging="357"/>
        <w:rPr>
          <w:rFonts w:ascii="Times New Roman" w:hAnsi="Times New Roman" w:cs="Times New Roman"/>
          <w:b/>
          <w:sz w:val="24"/>
          <w:szCs w:val="24"/>
        </w:rPr>
      </w:pPr>
      <w:r>
        <w:rPr>
          <w:rFonts w:ascii="Times New Roman" w:hAnsi="Times New Roman" w:cs="Times New Roman"/>
          <w:b/>
          <w:sz w:val="24"/>
          <w:szCs w:val="24"/>
        </w:rPr>
        <w:t>Discussion of findings</w:t>
      </w:r>
    </w:p>
    <w:p w14:paraId="61A00421" w14:textId="77777777" w:rsidR="006A3C21" w:rsidRPr="00CF4295" w:rsidRDefault="00DB57E0" w:rsidP="00CF4295">
      <w:pPr>
        <w:pStyle w:val="ListParagraph"/>
        <w:numPr>
          <w:ilvl w:val="1"/>
          <w:numId w:val="1"/>
        </w:numPr>
        <w:jc w:val="both"/>
        <w:rPr>
          <w:rFonts w:ascii="Times New Roman" w:hAnsi="Times New Roman" w:cs="Times New Roman"/>
          <w:b/>
          <w:i/>
          <w:sz w:val="24"/>
          <w:szCs w:val="24"/>
        </w:rPr>
      </w:pPr>
      <w:r w:rsidRPr="00CF4295">
        <w:rPr>
          <w:rFonts w:ascii="Times New Roman" w:hAnsi="Times New Roman" w:cs="Times New Roman"/>
          <w:b/>
          <w:i/>
          <w:sz w:val="24"/>
          <w:szCs w:val="24"/>
        </w:rPr>
        <w:t>Operational attributes derived from ICT implementations</w:t>
      </w:r>
    </w:p>
    <w:p w14:paraId="52CB3F3A" w14:textId="77777777" w:rsidR="00A22A51" w:rsidRPr="00193B21" w:rsidRDefault="00AB3870" w:rsidP="00A22A51">
      <w:pPr>
        <w:autoSpaceDE w:val="0"/>
        <w:autoSpaceDN w:val="0"/>
        <w:adjustRightInd w:val="0"/>
        <w:spacing w:after="0" w:line="240" w:lineRule="auto"/>
        <w:jc w:val="both"/>
        <w:rPr>
          <w:rFonts w:ascii="Times New Roman" w:hAnsi="Times New Roman" w:cs="Times New Roman"/>
          <w:b/>
          <w:sz w:val="24"/>
          <w:szCs w:val="18"/>
        </w:rPr>
      </w:pPr>
      <w:r>
        <w:rPr>
          <w:rFonts w:ascii="Times New Roman" w:hAnsi="Times New Roman" w:cs="Times New Roman"/>
          <w:sz w:val="24"/>
          <w:szCs w:val="24"/>
        </w:rPr>
        <w:t>The findings in Table</w:t>
      </w:r>
      <w:r w:rsidR="009A25FF">
        <w:rPr>
          <w:rFonts w:ascii="Times New Roman" w:hAnsi="Times New Roman" w:cs="Times New Roman"/>
          <w:sz w:val="24"/>
          <w:szCs w:val="24"/>
        </w:rPr>
        <w:t xml:space="preserve"> 4</w:t>
      </w:r>
      <w:r w:rsidR="006F3977" w:rsidRPr="006F3977">
        <w:rPr>
          <w:rFonts w:ascii="Times New Roman" w:hAnsi="Times New Roman" w:cs="Times New Roman"/>
          <w:sz w:val="24"/>
          <w:szCs w:val="24"/>
        </w:rPr>
        <w:t xml:space="preserve"> </w:t>
      </w:r>
      <w:r w:rsidR="001E76DE">
        <w:rPr>
          <w:rFonts w:ascii="Times New Roman" w:hAnsi="Times New Roman" w:cs="Times New Roman"/>
          <w:sz w:val="24"/>
          <w:szCs w:val="24"/>
        </w:rPr>
        <w:t xml:space="preserve">suggest that all </w:t>
      </w:r>
      <w:r w:rsidR="00CA0F0A">
        <w:rPr>
          <w:rFonts w:ascii="Times New Roman" w:hAnsi="Times New Roman" w:cs="Times New Roman"/>
          <w:sz w:val="24"/>
          <w:szCs w:val="24"/>
        </w:rPr>
        <w:t xml:space="preserve">three </w:t>
      </w:r>
      <w:r w:rsidR="004051EF">
        <w:rPr>
          <w:rFonts w:ascii="Times New Roman" w:hAnsi="Times New Roman" w:cs="Times New Roman"/>
          <w:sz w:val="24"/>
          <w:szCs w:val="24"/>
        </w:rPr>
        <w:t>Trust</w:t>
      </w:r>
      <w:r w:rsidR="00666091">
        <w:rPr>
          <w:rFonts w:ascii="Times New Roman" w:hAnsi="Times New Roman" w:cs="Times New Roman"/>
          <w:sz w:val="24"/>
          <w:szCs w:val="24"/>
        </w:rPr>
        <w:t xml:space="preserve">s </w:t>
      </w:r>
      <w:r w:rsidR="006F3977" w:rsidRPr="006F3977">
        <w:rPr>
          <w:rFonts w:ascii="Times New Roman" w:hAnsi="Times New Roman" w:cs="Times New Roman"/>
          <w:sz w:val="24"/>
          <w:szCs w:val="24"/>
        </w:rPr>
        <w:t>stud</w:t>
      </w:r>
      <w:r w:rsidR="00C43518">
        <w:rPr>
          <w:rFonts w:ascii="Times New Roman" w:hAnsi="Times New Roman" w:cs="Times New Roman"/>
          <w:sz w:val="24"/>
          <w:szCs w:val="24"/>
        </w:rPr>
        <w:t>ied</w:t>
      </w:r>
      <w:r w:rsidR="006F3977" w:rsidRPr="006F3977">
        <w:rPr>
          <w:rFonts w:ascii="Times New Roman" w:hAnsi="Times New Roman" w:cs="Times New Roman"/>
          <w:sz w:val="24"/>
          <w:szCs w:val="24"/>
        </w:rPr>
        <w:t xml:space="preserve"> have</w:t>
      </w:r>
      <w:r w:rsidR="00666091">
        <w:rPr>
          <w:rFonts w:ascii="Times New Roman" w:hAnsi="Times New Roman" w:cs="Times New Roman"/>
          <w:sz w:val="24"/>
          <w:szCs w:val="24"/>
        </w:rPr>
        <w:t xml:space="preserve"> implemented ICT</w:t>
      </w:r>
      <w:r w:rsidR="00C274A6">
        <w:rPr>
          <w:rFonts w:ascii="Times New Roman" w:hAnsi="Times New Roman" w:cs="Times New Roman"/>
          <w:sz w:val="24"/>
          <w:szCs w:val="24"/>
        </w:rPr>
        <w:t xml:space="preserve"> </w:t>
      </w:r>
      <w:r w:rsidR="00072E80">
        <w:rPr>
          <w:rFonts w:ascii="Times New Roman" w:hAnsi="Times New Roman" w:cs="Times New Roman"/>
          <w:sz w:val="24"/>
          <w:szCs w:val="24"/>
        </w:rPr>
        <w:t>in</w:t>
      </w:r>
      <w:r w:rsidR="00666091">
        <w:rPr>
          <w:rFonts w:ascii="Times New Roman" w:hAnsi="Times New Roman" w:cs="Times New Roman"/>
          <w:sz w:val="24"/>
          <w:szCs w:val="24"/>
        </w:rPr>
        <w:t xml:space="preserve"> certain areas </w:t>
      </w:r>
      <w:r w:rsidR="002136E6">
        <w:rPr>
          <w:rFonts w:ascii="Times New Roman" w:hAnsi="Times New Roman" w:cs="Times New Roman"/>
          <w:sz w:val="24"/>
          <w:szCs w:val="24"/>
        </w:rPr>
        <w:t>but</w:t>
      </w:r>
      <w:r w:rsidR="00666091">
        <w:rPr>
          <w:rFonts w:ascii="Times New Roman" w:hAnsi="Times New Roman" w:cs="Times New Roman"/>
          <w:sz w:val="24"/>
          <w:szCs w:val="24"/>
        </w:rPr>
        <w:t xml:space="preserve"> </w:t>
      </w:r>
      <w:r w:rsidR="00C43518">
        <w:rPr>
          <w:rFonts w:ascii="Times New Roman" w:hAnsi="Times New Roman" w:cs="Times New Roman"/>
          <w:sz w:val="24"/>
          <w:szCs w:val="24"/>
        </w:rPr>
        <w:t>on</w:t>
      </w:r>
      <w:r w:rsidR="00666091">
        <w:rPr>
          <w:rFonts w:ascii="Times New Roman" w:hAnsi="Times New Roman" w:cs="Times New Roman"/>
          <w:sz w:val="24"/>
          <w:szCs w:val="24"/>
        </w:rPr>
        <w:t xml:space="preserve"> different scales</w:t>
      </w:r>
      <w:r w:rsidR="00C43518">
        <w:rPr>
          <w:rFonts w:ascii="Times New Roman" w:hAnsi="Times New Roman" w:cs="Times New Roman"/>
          <w:sz w:val="24"/>
          <w:szCs w:val="24"/>
        </w:rPr>
        <w:t>; t</w:t>
      </w:r>
      <w:r w:rsidR="00666091">
        <w:rPr>
          <w:rFonts w:ascii="Times New Roman" w:hAnsi="Times New Roman" w:cs="Times New Roman"/>
          <w:sz w:val="24"/>
          <w:szCs w:val="24"/>
        </w:rPr>
        <w:t xml:space="preserve">his indicates a general wide application of ICT in managing RE of medical devices. </w:t>
      </w:r>
      <w:r w:rsidR="000843A5">
        <w:rPr>
          <w:rFonts w:ascii="Times New Roman" w:hAnsi="Times New Roman" w:cs="Times New Roman"/>
          <w:sz w:val="24"/>
          <w:szCs w:val="24"/>
        </w:rPr>
        <w:t>However, clearly there are areas to be im</w:t>
      </w:r>
      <w:r w:rsidR="0074597A">
        <w:rPr>
          <w:rFonts w:ascii="Times New Roman" w:hAnsi="Times New Roman" w:cs="Times New Roman"/>
          <w:sz w:val="24"/>
          <w:szCs w:val="24"/>
        </w:rPr>
        <w:t>proved in each case</w:t>
      </w:r>
      <w:r w:rsidR="000843A5">
        <w:rPr>
          <w:rFonts w:ascii="Times New Roman" w:hAnsi="Times New Roman" w:cs="Times New Roman"/>
          <w:sz w:val="24"/>
          <w:szCs w:val="24"/>
        </w:rPr>
        <w:t xml:space="preserve">. </w:t>
      </w:r>
      <w:r w:rsidR="00A22A51" w:rsidRPr="00A22A51">
        <w:rPr>
          <w:rFonts w:ascii="Times New Roman" w:hAnsi="Times New Roman" w:cs="Times New Roman"/>
          <w:sz w:val="24"/>
          <w:szCs w:val="18"/>
        </w:rPr>
        <w:t>Operational attributes achieved under ICT Implementations can be summarised as</w:t>
      </w:r>
      <w:r w:rsidR="00A22A51">
        <w:rPr>
          <w:rFonts w:ascii="Times New Roman" w:hAnsi="Times New Roman" w:cs="Times New Roman"/>
          <w:sz w:val="24"/>
          <w:szCs w:val="18"/>
        </w:rPr>
        <w:t xml:space="preserve"> </w:t>
      </w:r>
      <w:r w:rsidR="00A22A51" w:rsidRPr="00A22A51">
        <w:rPr>
          <w:rFonts w:ascii="Times New Roman" w:hAnsi="Times New Roman" w:cs="Times New Roman"/>
          <w:sz w:val="24"/>
          <w:szCs w:val="18"/>
        </w:rPr>
        <w:t>below</w:t>
      </w:r>
      <w:r w:rsidR="00A22A51">
        <w:rPr>
          <w:rFonts w:ascii="Times New Roman" w:hAnsi="Times New Roman" w:cs="Times New Roman"/>
          <w:b/>
          <w:sz w:val="24"/>
          <w:szCs w:val="18"/>
        </w:rPr>
        <w:t>:</w:t>
      </w:r>
    </w:p>
    <w:p w14:paraId="5A457AB9" w14:textId="77777777" w:rsidR="00842F49" w:rsidRDefault="00842F49" w:rsidP="00122567">
      <w:pPr>
        <w:spacing w:after="0" w:line="240" w:lineRule="auto"/>
        <w:jc w:val="both"/>
        <w:rPr>
          <w:rFonts w:ascii="Times New Roman" w:hAnsi="Times New Roman" w:cs="Times New Roman"/>
          <w:sz w:val="24"/>
          <w:szCs w:val="24"/>
        </w:rPr>
      </w:pPr>
    </w:p>
    <w:p w14:paraId="3681DF34" w14:textId="77777777" w:rsidR="00F63185" w:rsidRPr="00F63185" w:rsidRDefault="00353929" w:rsidP="00122567">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Attributes 1): </w:t>
      </w:r>
      <w:r w:rsidR="00F63185" w:rsidRPr="00F63185">
        <w:rPr>
          <w:rFonts w:ascii="Times New Roman" w:hAnsi="Times New Roman" w:cs="Times New Roman"/>
          <w:b/>
          <w:i/>
          <w:sz w:val="24"/>
          <w:szCs w:val="24"/>
        </w:rPr>
        <w:t>Information</w:t>
      </w:r>
      <w:r>
        <w:rPr>
          <w:rFonts w:ascii="Times New Roman" w:hAnsi="Times New Roman" w:cs="Times New Roman"/>
          <w:b/>
          <w:i/>
          <w:sz w:val="24"/>
          <w:szCs w:val="24"/>
        </w:rPr>
        <w:t xml:space="preserve"> storage</w:t>
      </w:r>
      <w:r w:rsidR="00F63185" w:rsidRPr="00F63185">
        <w:rPr>
          <w:rFonts w:ascii="Times New Roman" w:hAnsi="Times New Roman" w:cs="Times New Roman"/>
          <w:b/>
          <w:i/>
          <w:sz w:val="24"/>
          <w:szCs w:val="24"/>
        </w:rPr>
        <w:t xml:space="preserve"> </w:t>
      </w:r>
    </w:p>
    <w:p w14:paraId="2F5C991F" w14:textId="7F9B7BA2" w:rsidR="009002E9" w:rsidRPr="006173C9" w:rsidRDefault="001A3AF6" w:rsidP="009002E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Trusts</w:t>
      </w:r>
      <w:r w:rsidR="00F43D45">
        <w:rPr>
          <w:rFonts w:ascii="Times New Roman" w:hAnsi="Times New Roman" w:cs="Times New Roman"/>
          <w:sz w:val="24"/>
          <w:szCs w:val="24"/>
        </w:rPr>
        <w:t xml:space="preserve"> </w:t>
      </w:r>
      <w:r w:rsidR="004E2F81">
        <w:rPr>
          <w:rFonts w:ascii="Times New Roman" w:hAnsi="Times New Roman" w:cs="Times New Roman"/>
          <w:sz w:val="24"/>
          <w:szCs w:val="24"/>
        </w:rPr>
        <w:t>1 and 2</w:t>
      </w:r>
      <w:r w:rsidR="00F43D45">
        <w:rPr>
          <w:rFonts w:ascii="Times New Roman" w:hAnsi="Times New Roman" w:cs="Times New Roman"/>
          <w:sz w:val="24"/>
          <w:szCs w:val="24"/>
        </w:rPr>
        <w:t xml:space="preserve"> have implemented ICT in similar areas, and </w:t>
      </w:r>
      <w:r w:rsidR="008849B2">
        <w:rPr>
          <w:rFonts w:ascii="Times New Roman" w:hAnsi="Times New Roman" w:cs="Times New Roman"/>
          <w:sz w:val="24"/>
          <w:szCs w:val="24"/>
        </w:rPr>
        <w:t xml:space="preserve">achieved similar </w:t>
      </w:r>
      <w:r w:rsidR="00F42E21">
        <w:rPr>
          <w:rFonts w:ascii="Times New Roman" w:hAnsi="Times New Roman" w:cs="Times New Roman"/>
          <w:sz w:val="24"/>
          <w:szCs w:val="24"/>
        </w:rPr>
        <w:t>operational</w:t>
      </w:r>
      <w:r w:rsidR="008849B2">
        <w:rPr>
          <w:rFonts w:ascii="Times New Roman" w:hAnsi="Times New Roman" w:cs="Times New Roman"/>
          <w:sz w:val="24"/>
          <w:szCs w:val="24"/>
        </w:rPr>
        <w:t xml:space="preserve"> attributes 1)-5). </w:t>
      </w:r>
      <w:r w:rsidR="004051EF">
        <w:rPr>
          <w:rFonts w:ascii="Times New Roman" w:hAnsi="Times New Roman" w:cs="Times New Roman"/>
          <w:sz w:val="24"/>
          <w:szCs w:val="24"/>
        </w:rPr>
        <w:t>Trust</w:t>
      </w:r>
      <w:r w:rsidR="00F43D45">
        <w:rPr>
          <w:rFonts w:ascii="Times New Roman" w:hAnsi="Times New Roman" w:cs="Times New Roman"/>
          <w:sz w:val="24"/>
          <w:szCs w:val="24"/>
        </w:rPr>
        <w:t>s have autonomy to</w:t>
      </w:r>
      <w:r w:rsidR="008E6548">
        <w:rPr>
          <w:rFonts w:ascii="Times New Roman" w:hAnsi="Times New Roman" w:cs="Times New Roman"/>
          <w:sz w:val="24"/>
          <w:szCs w:val="24"/>
        </w:rPr>
        <w:t xml:space="preserve"> choose</w:t>
      </w:r>
      <w:r w:rsidR="00F43D45">
        <w:rPr>
          <w:rFonts w:ascii="Times New Roman" w:hAnsi="Times New Roman" w:cs="Times New Roman"/>
          <w:sz w:val="24"/>
          <w:szCs w:val="24"/>
        </w:rPr>
        <w:t xml:space="preserve"> their own ICT systems and suppliers</w:t>
      </w:r>
      <w:r w:rsidR="00F55F48">
        <w:rPr>
          <w:rFonts w:ascii="Times New Roman" w:hAnsi="Times New Roman" w:cs="Times New Roman"/>
          <w:sz w:val="24"/>
          <w:szCs w:val="24"/>
        </w:rPr>
        <w:t xml:space="preserve">, as the systems selected must meet individual needs and be compatible </w:t>
      </w:r>
      <w:r w:rsidR="00C43518">
        <w:rPr>
          <w:rFonts w:ascii="Times New Roman" w:hAnsi="Times New Roman" w:cs="Times New Roman"/>
          <w:sz w:val="24"/>
          <w:szCs w:val="24"/>
        </w:rPr>
        <w:t>with</w:t>
      </w:r>
      <w:r w:rsidR="00F55F48">
        <w:rPr>
          <w:rFonts w:ascii="Times New Roman" w:hAnsi="Times New Roman" w:cs="Times New Roman"/>
          <w:sz w:val="24"/>
          <w:szCs w:val="24"/>
        </w:rPr>
        <w:t xml:space="preserve"> existing systems. </w:t>
      </w:r>
      <w:r w:rsidR="00FC45E4">
        <w:rPr>
          <w:rFonts w:ascii="Times New Roman" w:hAnsi="Times New Roman" w:cs="Times New Roman"/>
          <w:sz w:val="24"/>
          <w:szCs w:val="24"/>
        </w:rPr>
        <w:t xml:space="preserve">Both </w:t>
      </w:r>
      <w:r w:rsidR="004051EF">
        <w:rPr>
          <w:rFonts w:ascii="Times New Roman" w:hAnsi="Times New Roman" w:cs="Times New Roman"/>
          <w:sz w:val="24"/>
          <w:szCs w:val="24"/>
        </w:rPr>
        <w:t>Trust</w:t>
      </w:r>
      <w:r w:rsidR="00FC45E4">
        <w:rPr>
          <w:rFonts w:ascii="Times New Roman" w:hAnsi="Times New Roman" w:cs="Times New Roman"/>
          <w:sz w:val="24"/>
          <w:szCs w:val="24"/>
        </w:rPr>
        <w:t xml:space="preserve">s adopted ICT to </w:t>
      </w:r>
      <w:r w:rsidR="00353929">
        <w:rPr>
          <w:rFonts w:ascii="Times New Roman" w:hAnsi="Times New Roman" w:cs="Times New Roman"/>
          <w:sz w:val="24"/>
          <w:szCs w:val="24"/>
        </w:rPr>
        <w:t>achieve attributes 1), and 4)</w:t>
      </w:r>
      <w:r w:rsidR="00F16C3A">
        <w:rPr>
          <w:rFonts w:ascii="Times New Roman" w:hAnsi="Times New Roman" w:cs="Times New Roman"/>
          <w:sz w:val="24"/>
          <w:szCs w:val="24"/>
        </w:rPr>
        <w:t xml:space="preserve">. </w:t>
      </w:r>
      <w:r w:rsidR="00D75F64">
        <w:rPr>
          <w:rFonts w:ascii="Times New Roman" w:hAnsi="Times New Roman" w:cs="Times New Roman"/>
          <w:sz w:val="24"/>
          <w:szCs w:val="24"/>
        </w:rPr>
        <w:t xml:space="preserve">Key information held on medical devices includes but </w:t>
      </w:r>
      <w:r w:rsidR="00C43518">
        <w:rPr>
          <w:rFonts w:ascii="Times New Roman" w:hAnsi="Times New Roman" w:cs="Times New Roman"/>
          <w:sz w:val="24"/>
          <w:szCs w:val="24"/>
        </w:rPr>
        <w:t xml:space="preserve">is </w:t>
      </w:r>
      <w:r w:rsidR="00D75F64">
        <w:rPr>
          <w:rFonts w:ascii="Times New Roman" w:hAnsi="Times New Roman" w:cs="Times New Roman"/>
          <w:sz w:val="24"/>
          <w:szCs w:val="24"/>
        </w:rPr>
        <w:t>not limited to: inventory levels/returns/losses, fill rate,</w:t>
      </w:r>
      <w:r w:rsidR="00CA0F0A">
        <w:rPr>
          <w:rFonts w:ascii="Times New Roman" w:hAnsi="Times New Roman" w:cs="Times New Roman"/>
          <w:sz w:val="24"/>
          <w:szCs w:val="24"/>
        </w:rPr>
        <w:t xml:space="preserve"> forecasts,</w:t>
      </w:r>
      <w:r w:rsidR="00D75F64">
        <w:rPr>
          <w:rFonts w:ascii="Times New Roman" w:hAnsi="Times New Roman" w:cs="Times New Roman"/>
          <w:sz w:val="24"/>
          <w:szCs w:val="24"/>
        </w:rPr>
        <w:t xml:space="preserve"> cost, manufacturers, life cycles, maintenance and usage. The information </w:t>
      </w:r>
      <w:r w:rsidR="00C43518">
        <w:rPr>
          <w:rFonts w:ascii="Times New Roman" w:hAnsi="Times New Roman" w:cs="Times New Roman"/>
          <w:sz w:val="24"/>
          <w:szCs w:val="24"/>
        </w:rPr>
        <w:t>is</w:t>
      </w:r>
      <w:r w:rsidR="00D75F64">
        <w:rPr>
          <w:rFonts w:ascii="Times New Roman" w:hAnsi="Times New Roman" w:cs="Times New Roman"/>
          <w:sz w:val="24"/>
          <w:szCs w:val="24"/>
        </w:rPr>
        <w:t xml:space="preserve"> shared and exc</w:t>
      </w:r>
      <w:r w:rsidR="00F63185">
        <w:rPr>
          <w:rFonts w:ascii="Times New Roman" w:hAnsi="Times New Roman" w:cs="Times New Roman"/>
          <w:sz w:val="24"/>
          <w:szCs w:val="24"/>
        </w:rPr>
        <w:t>hanged with medical departments</w:t>
      </w:r>
      <w:r w:rsidR="00D75F64">
        <w:rPr>
          <w:rFonts w:ascii="Times New Roman" w:hAnsi="Times New Roman" w:cs="Times New Roman"/>
          <w:sz w:val="24"/>
          <w:szCs w:val="24"/>
        </w:rPr>
        <w:t xml:space="preserve"> to enhance operational efficiency in RE (e.g., locating device, maintenance, </w:t>
      </w:r>
      <w:r w:rsidR="00A65B45">
        <w:rPr>
          <w:rFonts w:ascii="Times New Roman" w:hAnsi="Times New Roman" w:cs="Times New Roman"/>
          <w:sz w:val="24"/>
          <w:szCs w:val="24"/>
        </w:rPr>
        <w:t>reducing underutilisation and losses of devices</w:t>
      </w:r>
      <w:r w:rsidR="00D75F64">
        <w:rPr>
          <w:rFonts w:ascii="Times New Roman" w:hAnsi="Times New Roman" w:cs="Times New Roman"/>
          <w:sz w:val="24"/>
          <w:szCs w:val="24"/>
        </w:rPr>
        <w:t>)</w:t>
      </w:r>
      <w:r w:rsidR="003D136E">
        <w:rPr>
          <w:rFonts w:ascii="Times New Roman" w:hAnsi="Times New Roman" w:cs="Times New Roman"/>
          <w:sz w:val="24"/>
          <w:szCs w:val="24"/>
        </w:rPr>
        <w:t xml:space="preserve"> (Olorunniwo and Li, 2010)</w:t>
      </w:r>
      <w:r w:rsidR="00353929">
        <w:rPr>
          <w:rFonts w:ascii="Times New Roman" w:hAnsi="Times New Roman" w:cs="Times New Roman"/>
          <w:sz w:val="24"/>
          <w:szCs w:val="24"/>
        </w:rPr>
        <w:t>.</w:t>
      </w:r>
      <w:r w:rsidR="00F16C3A" w:rsidRPr="00E2592D">
        <w:rPr>
          <w:rFonts w:ascii="Times New Roman" w:hAnsi="Times New Roman" w:cs="Times New Roman"/>
          <w:b/>
          <w:sz w:val="24"/>
          <w:szCs w:val="24"/>
        </w:rPr>
        <w:t xml:space="preserve"> </w:t>
      </w:r>
      <w:r w:rsidR="009002E9" w:rsidRPr="006173C9">
        <w:rPr>
          <w:rFonts w:ascii="Times New Roman" w:hAnsi="Times New Roman" w:cs="Times New Roman"/>
          <w:sz w:val="24"/>
          <w:szCs w:val="24"/>
        </w:rPr>
        <w:t xml:space="preserve">However, in neither case is ICT implemented to effectively plan RE activities. The scale of RE activities is regarded as being small in both cases; therefore, the ICTs are adopted in a reactive manner to respond to the need for a more </w:t>
      </w:r>
      <w:r w:rsidR="009002E9" w:rsidRPr="006173C9">
        <w:rPr>
          <w:rFonts w:ascii="Times New Roman" w:hAnsi="Times New Roman" w:cs="Times New Roman"/>
          <w:sz w:val="24"/>
          <w:szCs w:val="24"/>
        </w:rPr>
        <w:lastRenderedPageBreak/>
        <w:t xml:space="preserve">efficient system to record and locate devices, rather than effectively plan and execute daily RE activities. </w:t>
      </w:r>
    </w:p>
    <w:p w14:paraId="0E6AFBD4" w14:textId="77777777" w:rsidR="009002E9" w:rsidRDefault="009002E9" w:rsidP="009002E9">
      <w:pPr>
        <w:autoSpaceDE w:val="0"/>
        <w:autoSpaceDN w:val="0"/>
        <w:adjustRightInd w:val="0"/>
        <w:spacing w:after="0" w:line="240" w:lineRule="auto"/>
        <w:jc w:val="both"/>
        <w:rPr>
          <w:rFonts w:ascii="Times New Roman" w:hAnsi="Times New Roman" w:cs="Times New Roman"/>
          <w:b/>
          <w:sz w:val="24"/>
          <w:szCs w:val="24"/>
        </w:rPr>
      </w:pPr>
    </w:p>
    <w:p w14:paraId="394BA505" w14:textId="77777777" w:rsidR="009002E9" w:rsidRPr="00E2592D" w:rsidRDefault="009002E9" w:rsidP="009002E9">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i/>
          <w:sz w:val="24"/>
          <w:szCs w:val="24"/>
        </w:rPr>
        <w:t>Attribute 2): Streamlining processes</w:t>
      </w:r>
    </w:p>
    <w:p w14:paraId="260682B7" w14:textId="1A34859E" w:rsidR="009002E9" w:rsidRPr="007C0528" w:rsidRDefault="009002E9" w:rsidP="009002E9">
      <w:pPr>
        <w:autoSpaceDE w:val="0"/>
        <w:autoSpaceDN w:val="0"/>
        <w:adjustRightInd w:val="0"/>
        <w:spacing w:after="0" w:line="240" w:lineRule="auto"/>
        <w:jc w:val="both"/>
        <w:rPr>
          <w:rFonts w:ascii="Times New Roman" w:hAnsi="Times New Roman" w:cs="Times New Roman"/>
          <w:sz w:val="24"/>
          <w:szCs w:val="24"/>
        </w:rPr>
      </w:pPr>
      <w:r w:rsidRPr="007C0528">
        <w:rPr>
          <w:rFonts w:ascii="Times New Roman" w:hAnsi="Times New Roman" w:cs="Times New Roman"/>
          <w:sz w:val="24"/>
          <w:szCs w:val="24"/>
        </w:rPr>
        <w:t xml:space="preserve">In all three cases, ICT implementation </w:t>
      </w:r>
      <w:r w:rsidRPr="007C0528">
        <w:rPr>
          <w:rFonts w:ascii="Times New Roman" w:hAnsi="Times New Roman" w:cs="Times New Roman"/>
          <w:sz w:val="24"/>
          <w:szCs w:val="18"/>
        </w:rPr>
        <w:t xml:space="preserve">streamlines processes and reduces costs relating to labour, device losses, capital investment in new </w:t>
      </w:r>
      <w:r w:rsidRPr="007C0528">
        <w:rPr>
          <w:rFonts w:ascii="Times New Roman" w:hAnsi="Times New Roman" w:cs="Times New Roman"/>
          <w:sz w:val="24"/>
          <w:szCs w:val="24"/>
        </w:rPr>
        <w:t xml:space="preserve">devices or additional inventory, and operations of managing and maintaining devices. </w:t>
      </w:r>
      <w:r w:rsidR="006173C9" w:rsidRPr="007C0528">
        <w:rPr>
          <w:rFonts w:ascii="Times New Roman" w:hAnsi="Times New Roman" w:cs="Times New Roman"/>
          <w:sz w:val="24"/>
          <w:szCs w:val="24"/>
        </w:rPr>
        <w:t>O</w:t>
      </w:r>
      <w:r w:rsidRPr="007C0528">
        <w:rPr>
          <w:rFonts w:ascii="Times New Roman" w:hAnsi="Times New Roman" w:cs="Times New Roman"/>
          <w:sz w:val="24"/>
          <w:szCs w:val="24"/>
        </w:rPr>
        <w:t>perational attributes usually support each other, i.e., an improvement in one attribute would lead to enhancement in others. As such, th</w:t>
      </w:r>
      <w:r w:rsidRPr="007C0528">
        <w:rPr>
          <w:rFonts w:ascii="Times New Roman" w:hAnsi="Times New Roman" w:cs="Times New Roman"/>
          <w:sz w:val="24"/>
          <w:szCs w:val="18"/>
        </w:rPr>
        <w:t>e extent to which a process is streamlined depends on other operational attributes derived from ICT; for example, the level of communications among medical departments, and the ability of real ti</w:t>
      </w:r>
      <w:r w:rsidR="005C5D92">
        <w:rPr>
          <w:rFonts w:ascii="Times New Roman" w:hAnsi="Times New Roman" w:cs="Times New Roman"/>
          <w:sz w:val="24"/>
          <w:szCs w:val="18"/>
        </w:rPr>
        <w:t xml:space="preserve">me tracking and tracing. In relation to </w:t>
      </w:r>
      <w:r w:rsidRPr="007C0528">
        <w:rPr>
          <w:rFonts w:ascii="Times New Roman" w:hAnsi="Times New Roman" w:cs="Times New Roman"/>
          <w:sz w:val="24"/>
          <w:szCs w:val="18"/>
        </w:rPr>
        <w:t xml:space="preserve">the RE processes, Trust 13 reported the highest level of streamlining due to the adoption of RFID, followed by Trust 1 (adoption of E-SCM) and </w:t>
      </w:r>
      <w:r w:rsidR="004F3F4E">
        <w:rPr>
          <w:rFonts w:ascii="Times New Roman" w:hAnsi="Times New Roman" w:cs="Times New Roman"/>
          <w:sz w:val="24"/>
          <w:szCs w:val="18"/>
        </w:rPr>
        <w:t xml:space="preserve">Trust </w:t>
      </w:r>
      <w:r w:rsidRPr="007C0528">
        <w:rPr>
          <w:rFonts w:ascii="Times New Roman" w:hAnsi="Times New Roman" w:cs="Times New Roman"/>
          <w:sz w:val="24"/>
          <w:szCs w:val="18"/>
        </w:rPr>
        <w:t xml:space="preserve">2. </w:t>
      </w:r>
    </w:p>
    <w:p w14:paraId="62D16E69" w14:textId="77777777" w:rsidR="004E2F81" w:rsidRDefault="004E2F81" w:rsidP="00122567">
      <w:pPr>
        <w:autoSpaceDE w:val="0"/>
        <w:autoSpaceDN w:val="0"/>
        <w:adjustRightInd w:val="0"/>
        <w:spacing w:after="0" w:line="240" w:lineRule="auto"/>
        <w:jc w:val="both"/>
        <w:rPr>
          <w:rFonts w:ascii="Times New Roman" w:hAnsi="Times New Roman" w:cs="Times New Roman"/>
          <w:sz w:val="24"/>
          <w:szCs w:val="24"/>
        </w:rPr>
      </w:pPr>
    </w:p>
    <w:p w14:paraId="17859A5F" w14:textId="77777777" w:rsidR="00D10F06" w:rsidRPr="00D10F06" w:rsidRDefault="00951BE3" w:rsidP="00D10F06">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Attribute 3</w:t>
      </w:r>
      <w:r w:rsidR="00353929">
        <w:rPr>
          <w:rFonts w:ascii="Times New Roman" w:hAnsi="Times New Roman" w:cs="Times New Roman"/>
          <w:b/>
          <w:i/>
          <w:sz w:val="24"/>
          <w:szCs w:val="24"/>
        </w:rPr>
        <w:t xml:space="preserve">): </w:t>
      </w:r>
      <w:r w:rsidR="00D10F06" w:rsidRPr="00D10F06">
        <w:rPr>
          <w:rFonts w:ascii="Times New Roman" w:hAnsi="Times New Roman" w:cs="Times New Roman"/>
          <w:b/>
          <w:i/>
          <w:sz w:val="24"/>
          <w:szCs w:val="24"/>
        </w:rPr>
        <w:t>Communication with SC partners</w:t>
      </w:r>
    </w:p>
    <w:p w14:paraId="7B7FFB63" w14:textId="27CFC04D" w:rsidR="00164D27" w:rsidRDefault="00A47D06" w:rsidP="001225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Although ICT implementation in T</w:t>
      </w:r>
      <w:r w:rsidR="001A3AF6">
        <w:rPr>
          <w:rFonts w:ascii="Times New Roman" w:hAnsi="Times New Roman" w:cs="Times New Roman"/>
          <w:sz w:val="24"/>
          <w:szCs w:val="24"/>
        </w:rPr>
        <w:t>rust</w:t>
      </w:r>
      <w:r>
        <w:rPr>
          <w:rFonts w:ascii="Times New Roman" w:hAnsi="Times New Roman" w:cs="Times New Roman"/>
          <w:sz w:val="24"/>
          <w:szCs w:val="24"/>
        </w:rPr>
        <w:t xml:space="preserve"> 2 </w:t>
      </w:r>
      <w:r w:rsidR="0087798E">
        <w:rPr>
          <w:rFonts w:ascii="Times New Roman" w:hAnsi="Times New Roman" w:cs="Times New Roman"/>
          <w:sz w:val="24"/>
          <w:szCs w:val="24"/>
        </w:rPr>
        <w:t>uses E-clinical and E-asset systems to i</w:t>
      </w:r>
      <w:r>
        <w:rPr>
          <w:rFonts w:ascii="Times New Roman" w:hAnsi="Times New Roman" w:cs="Times New Roman"/>
          <w:sz w:val="24"/>
          <w:szCs w:val="24"/>
        </w:rPr>
        <w:t xml:space="preserve">mprove the communications among departments, with suppliers and </w:t>
      </w:r>
      <w:r w:rsidR="004F3F4E">
        <w:rPr>
          <w:rFonts w:ascii="Times New Roman" w:hAnsi="Times New Roman" w:cs="Times New Roman"/>
          <w:sz w:val="24"/>
          <w:szCs w:val="24"/>
        </w:rPr>
        <w:t xml:space="preserve">with </w:t>
      </w:r>
      <w:r>
        <w:rPr>
          <w:rFonts w:ascii="Times New Roman" w:hAnsi="Times New Roman" w:cs="Times New Roman"/>
          <w:sz w:val="24"/>
          <w:szCs w:val="24"/>
        </w:rPr>
        <w:t xml:space="preserve">patients, </w:t>
      </w:r>
      <w:r w:rsidR="004051EF">
        <w:rPr>
          <w:rFonts w:ascii="Times New Roman" w:hAnsi="Times New Roman" w:cs="Times New Roman"/>
          <w:sz w:val="24"/>
          <w:szCs w:val="24"/>
        </w:rPr>
        <w:t>Trust</w:t>
      </w:r>
      <w:r w:rsidR="00F55F48">
        <w:rPr>
          <w:rFonts w:ascii="Times New Roman" w:hAnsi="Times New Roman" w:cs="Times New Roman"/>
          <w:sz w:val="24"/>
          <w:szCs w:val="24"/>
        </w:rPr>
        <w:t xml:space="preserve"> 1 is the only</w:t>
      </w:r>
      <w:r w:rsidR="00027460">
        <w:rPr>
          <w:rFonts w:ascii="Times New Roman" w:hAnsi="Times New Roman" w:cs="Times New Roman"/>
          <w:sz w:val="24"/>
          <w:szCs w:val="24"/>
        </w:rPr>
        <w:t xml:space="preserve"> </w:t>
      </w:r>
      <w:r w:rsidR="00335BB5">
        <w:rPr>
          <w:rFonts w:ascii="Times New Roman" w:hAnsi="Times New Roman" w:cs="Times New Roman"/>
          <w:sz w:val="24"/>
          <w:szCs w:val="24"/>
        </w:rPr>
        <w:t>t</w:t>
      </w:r>
      <w:r w:rsidR="004051EF">
        <w:rPr>
          <w:rFonts w:ascii="Times New Roman" w:hAnsi="Times New Roman" w:cs="Times New Roman"/>
          <w:sz w:val="24"/>
          <w:szCs w:val="24"/>
        </w:rPr>
        <w:t>rust</w:t>
      </w:r>
      <w:r w:rsidR="00F55F48">
        <w:rPr>
          <w:rFonts w:ascii="Times New Roman" w:hAnsi="Times New Roman" w:cs="Times New Roman"/>
          <w:sz w:val="24"/>
          <w:szCs w:val="24"/>
        </w:rPr>
        <w:t xml:space="preserve"> that has implemented E-</w:t>
      </w:r>
      <w:r>
        <w:rPr>
          <w:rFonts w:ascii="Times New Roman" w:hAnsi="Times New Roman" w:cs="Times New Roman"/>
          <w:sz w:val="24"/>
          <w:szCs w:val="24"/>
        </w:rPr>
        <w:t>SCM</w:t>
      </w:r>
      <w:r w:rsidR="00F55F48">
        <w:rPr>
          <w:rFonts w:ascii="Times New Roman" w:hAnsi="Times New Roman" w:cs="Times New Roman"/>
          <w:sz w:val="24"/>
          <w:szCs w:val="24"/>
        </w:rPr>
        <w:t>, which reflects</w:t>
      </w:r>
      <w:r w:rsidR="006F3977" w:rsidRPr="006F3977">
        <w:rPr>
          <w:rFonts w:ascii="Times New Roman" w:hAnsi="Times New Roman" w:cs="Times New Roman"/>
          <w:sz w:val="24"/>
          <w:szCs w:val="24"/>
        </w:rPr>
        <w:t xml:space="preserve"> the variou</w:t>
      </w:r>
      <w:r w:rsidR="00F55F48">
        <w:rPr>
          <w:rFonts w:ascii="Times New Roman" w:hAnsi="Times New Roman" w:cs="Times New Roman"/>
          <w:sz w:val="24"/>
          <w:szCs w:val="24"/>
        </w:rPr>
        <w:t xml:space="preserve">s degrees </w:t>
      </w:r>
      <w:r w:rsidR="006F3977" w:rsidRPr="006F3977">
        <w:rPr>
          <w:rFonts w:ascii="Times New Roman" w:hAnsi="Times New Roman" w:cs="Times New Roman"/>
          <w:sz w:val="24"/>
          <w:szCs w:val="24"/>
        </w:rPr>
        <w:t xml:space="preserve">of strategic significance </w:t>
      </w:r>
      <w:r w:rsidR="004051EF">
        <w:rPr>
          <w:rFonts w:ascii="Times New Roman" w:hAnsi="Times New Roman" w:cs="Times New Roman"/>
          <w:sz w:val="24"/>
          <w:szCs w:val="24"/>
        </w:rPr>
        <w:t>Trust</w:t>
      </w:r>
      <w:r w:rsidR="00CA0F0A">
        <w:rPr>
          <w:rFonts w:ascii="Times New Roman" w:hAnsi="Times New Roman" w:cs="Times New Roman"/>
          <w:sz w:val="24"/>
          <w:szCs w:val="24"/>
        </w:rPr>
        <w:t>s</w:t>
      </w:r>
      <w:r w:rsidR="00F55F48">
        <w:rPr>
          <w:rFonts w:ascii="Times New Roman" w:hAnsi="Times New Roman" w:cs="Times New Roman"/>
          <w:sz w:val="24"/>
          <w:szCs w:val="24"/>
        </w:rPr>
        <w:t xml:space="preserve"> </w:t>
      </w:r>
      <w:r w:rsidR="006F3977" w:rsidRPr="006F3977">
        <w:rPr>
          <w:rFonts w:ascii="Times New Roman" w:hAnsi="Times New Roman" w:cs="Times New Roman"/>
          <w:sz w:val="24"/>
          <w:szCs w:val="24"/>
        </w:rPr>
        <w:t xml:space="preserve">have placed on </w:t>
      </w:r>
      <w:r w:rsidR="004F3F4E">
        <w:rPr>
          <w:rFonts w:ascii="Times New Roman" w:hAnsi="Times New Roman" w:cs="Times New Roman"/>
          <w:sz w:val="24"/>
          <w:szCs w:val="24"/>
        </w:rPr>
        <w:t xml:space="preserve">the </w:t>
      </w:r>
      <w:r w:rsidR="00F55F48">
        <w:rPr>
          <w:rFonts w:ascii="Times New Roman" w:hAnsi="Times New Roman" w:cs="Times New Roman"/>
          <w:sz w:val="24"/>
          <w:szCs w:val="24"/>
        </w:rPr>
        <w:t xml:space="preserve">SC and ICT’s application </w:t>
      </w:r>
      <w:r w:rsidR="00335BB5">
        <w:rPr>
          <w:rFonts w:ascii="Times New Roman" w:hAnsi="Times New Roman" w:cs="Times New Roman"/>
          <w:sz w:val="24"/>
          <w:szCs w:val="24"/>
        </w:rPr>
        <w:t>to</w:t>
      </w:r>
      <w:r w:rsidR="00F55F48">
        <w:rPr>
          <w:rFonts w:ascii="Times New Roman" w:hAnsi="Times New Roman" w:cs="Times New Roman"/>
          <w:sz w:val="24"/>
          <w:szCs w:val="24"/>
        </w:rPr>
        <w:t xml:space="preserve"> it</w:t>
      </w:r>
      <w:r w:rsidR="00022F37">
        <w:rPr>
          <w:rFonts w:ascii="Times New Roman" w:hAnsi="Times New Roman" w:cs="Times New Roman"/>
          <w:sz w:val="24"/>
          <w:szCs w:val="24"/>
        </w:rPr>
        <w:t xml:space="preserve">. </w:t>
      </w:r>
      <w:r w:rsidR="008E6548" w:rsidRPr="008F1E30">
        <w:rPr>
          <w:rFonts w:ascii="Times New Roman" w:hAnsi="Times New Roman" w:cs="Times New Roman"/>
          <w:sz w:val="24"/>
          <w:szCs w:val="24"/>
        </w:rPr>
        <w:t xml:space="preserve">Comparable to developments </w:t>
      </w:r>
      <w:r w:rsidR="00CA0F0A">
        <w:rPr>
          <w:rFonts w:ascii="Times New Roman" w:hAnsi="Times New Roman" w:cs="Times New Roman"/>
          <w:sz w:val="24"/>
          <w:szCs w:val="24"/>
        </w:rPr>
        <w:t xml:space="preserve">in the industrial sector which </w:t>
      </w:r>
      <w:r w:rsidR="008E6548" w:rsidRPr="008F1E30">
        <w:rPr>
          <w:rFonts w:ascii="Times New Roman" w:hAnsi="Times New Roman" w:cs="Times New Roman"/>
          <w:sz w:val="24"/>
          <w:szCs w:val="24"/>
        </w:rPr>
        <w:t>widely</w:t>
      </w:r>
      <w:r w:rsidR="00DD3AF6">
        <w:rPr>
          <w:rFonts w:ascii="Times New Roman" w:hAnsi="Times New Roman" w:cs="Times New Roman"/>
          <w:sz w:val="24"/>
          <w:szCs w:val="24"/>
        </w:rPr>
        <w:t xml:space="preserve"> </w:t>
      </w:r>
      <w:r w:rsidR="00CA0F0A">
        <w:rPr>
          <w:rFonts w:ascii="Times New Roman" w:hAnsi="Times New Roman" w:cs="Times New Roman"/>
          <w:sz w:val="24"/>
          <w:szCs w:val="24"/>
        </w:rPr>
        <w:t xml:space="preserve">acknowledged </w:t>
      </w:r>
      <w:r w:rsidR="008E6548" w:rsidRPr="008F1E30">
        <w:rPr>
          <w:rFonts w:ascii="Times New Roman" w:hAnsi="Times New Roman" w:cs="Times New Roman"/>
          <w:sz w:val="24"/>
          <w:szCs w:val="24"/>
        </w:rPr>
        <w:t>that ICT can play a signi</w:t>
      </w:r>
      <w:r w:rsidR="00CA0F0A">
        <w:rPr>
          <w:rFonts w:ascii="Times New Roman" w:hAnsi="Times New Roman" w:cs="Times New Roman"/>
          <w:sz w:val="24"/>
          <w:szCs w:val="24"/>
        </w:rPr>
        <w:t xml:space="preserve">ficant role in improving SCs, </w:t>
      </w:r>
      <w:r w:rsidR="004051EF">
        <w:rPr>
          <w:rFonts w:ascii="Times New Roman" w:hAnsi="Times New Roman" w:cs="Times New Roman"/>
          <w:sz w:val="24"/>
          <w:szCs w:val="24"/>
        </w:rPr>
        <w:t>Trust</w:t>
      </w:r>
      <w:r w:rsidR="008F1E30">
        <w:rPr>
          <w:rFonts w:ascii="Times New Roman" w:hAnsi="Times New Roman" w:cs="Times New Roman"/>
          <w:sz w:val="24"/>
          <w:szCs w:val="24"/>
        </w:rPr>
        <w:t xml:space="preserve"> </w:t>
      </w:r>
      <w:r w:rsidR="00DD3AF6">
        <w:rPr>
          <w:rFonts w:ascii="Times New Roman" w:hAnsi="Times New Roman" w:cs="Times New Roman"/>
          <w:sz w:val="24"/>
          <w:szCs w:val="24"/>
        </w:rPr>
        <w:t>1 has showcased</w:t>
      </w:r>
      <w:r w:rsidR="00842CBC" w:rsidRPr="008F1E30">
        <w:rPr>
          <w:rFonts w:ascii="Times New Roman" w:hAnsi="Times New Roman" w:cs="Times New Roman"/>
          <w:sz w:val="24"/>
          <w:szCs w:val="24"/>
        </w:rPr>
        <w:t xml:space="preserve"> this</w:t>
      </w:r>
      <w:r w:rsidR="00CA0F0A">
        <w:rPr>
          <w:rFonts w:ascii="Times New Roman" w:hAnsi="Times New Roman" w:cs="Times New Roman"/>
          <w:sz w:val="24"/>
          <w:szCs w:val="24"/>
        </w:rPr>
        <w:t xml:space="preserve"> in </w:t>
      </w:r>
      <w:r w:rsidR="004F3F4E">
        <w:rPr>
          <w:rFonts w:ascii="Times New Roman" w:hAnsi="Times New Roman" w:cs="Times New Roman"/>
          <w:sz w:val="24"/>
          <w:szCs w:val="24"/>
        </w:rPr>
        <w:t xml:space="preserve">the </w:t>
      </w:r>
      <w:r w:rsidR="00CA0F0A">
        <w:rPr>
          <w:rFonts w:ascii="Times New Roman" w:hAnsi="Times New Roman" w:cs="Times New Roman"/>
          <w:sz w:val="24"/>
          <w:szCs w:val="24"/>
        </w:rPr>
        <w:t>healthcare sector</w:t>
      </w:r>
      <w:r w:rsidR="00842CBC" w:rsidRPr="008F1E30">
        <w:rPr>
          <w:rFonts w:ascii="Times New Roman" w:hAnsi="Times New Roman" w:cs="Times New Roman"/>
          <w:sz w:val="24"/>
          <w:szCs w:val="24"/>
        </w:rPr>
        <w:t xml:space="preserve"> </w:t>
      </w:r>
      <w:r w:rsidR="008E6548" w:rsidRPr="008F1E30">
        <w:rPr>
          <w:rFonts w:ascii="Times New Roman" w:hAnsi="Times New Roman" w:cs="Times New Roman"/>
          <w:sz w:val="24"/>
          <w:szCs w:val="24"/>
        </w:rPr>
        <w:t>(Schneller et al., 2006).</w:t>
      </w:r>
    </w:p>
    <w:p w14:paraId="77DBECBD" w14:textId="77777777" w:rsidR="00396AB6" w:rsidRDefault="00396AB6" w:rsidP="00122567">
      <w:pPr>
        <w:autoSpaceDE w:val="0"/>
        <w:autoSpaceDN w:val="0"/>
        <w:adjustRightInd w:val="0"/>
        <w:spacing w:after="0" w:line="240" w:lineRule="auto"/>
        <w:jc w:val="both"/>
        <w:rPr>
          <w:rFonts w:ascii="Times New Roman" w:hAnsi="Times New Roman" w:cs="Times New Roman"/>
          <w:sz w:val="24"/>
          <w:szCs w:val="24"/>
        </w:rPr>
      </w:pPr>
    </w:p>
    <w:p w14:paraId="4B15FE87" w14:textId="77777777" w:rsidR="006B7823" w:rsidRDefault="006B7823" w:rsidP="00122567">
      <w:pPr>
        <w:autoSpaceDE w:val="0"/>
        <w:autoSpaceDN w:val="0"/>
        <w:adjustRightInd w:val="0"/>
        <w:spacing w:after="0" w:line="240" w:lineRule="auto"/>
        <w:jc w:val="both"/>
        <w:rPr>
          <w:rFonts w:ascii="Times New Roman" w:hAnsi="Times New Roman" w:cs="Times New Roman"/>
          <w:sz w:val="24"/>
          <w:szCs w:val="24"/>
        </w:rPr>
      </w:pPr>
    </w:p>
    <w:p w14:paraId="25D2623A" w14:textId="77777777" w:rsidR="006B7823" w:rsidRDefault="006B7823" w:rsidP="00122567">
      <w:pPr>
        <w:autoSpaceDE w:val="0"/>
        <w:autoSpaceDN w:val="0"/>
        <w:adjustRightInd w:val="0"/>
        <w:spacing w:after="0" w:line="240" w:lineRule="auto"/>
        <w:jc w:val="both"/>
        <w:rPr>
          <w:rFonts w:ascii="Times New Roman" w:hAnsi="Times New Roman" w:cs="Times New Roman"/>
          <w:sz w:val="24"/>
          <w:szCs w:val="24"/>
        </w:rPr>
      </w:pPr>
    </w:p>
    <w:p w14:paraId="130F151A" w14:textId="77777777" w:rsidR="00396AB6" w:rsidRPr="00F63185" w:rsidRDefault="00951BE3" w:rsidP="00396AB6">
      <w:pPr>
        <w:autoSpaceDE w:val="0"/>
        <w:autoSpaceDN w:val="0"/>
        <w:adjustRightInd w:val="0"/>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Attributes 4) and 5)</w:t>
      </w:r>
      <w:r w:rsidR="00822809">
        <w:rPr>
          <w:rFonts w:ascii="Times New Roman" w:hAnsi="Times New Roman" w:cs="Times New Roman"/>
          <w:b/>
          <w:i/>
          <w:sz w:val="24"/>
          <w:szCs w:val="24"/>
        </w:rPr>
        <w:t>: Information</w:t>
      </w:r>
      <w:r>
        <w:rPr>
          <w:rFonts w:ascii="Times New Roman" w:hAnsi="Times New Roman" w:cs="Times New Roman"/>
          <w:b/>
          <w:i/>
          <w:sz w:val="24"/>
          <w:szCs w:val="24"/>
        </w:rPr>
        <w:t xml:space="preserve"> sharing, </w:t>
      </w:r>
      <w:r w:rsidR="00396AB6" w:rsidRPr="00F63185">
        <w:rPr>
          <w:rFonts w:ascii="Times New Roman" w:hAnsi="Times New Roman" w:cs="Times New Roman"/>
          <w:b/>
          <w:i/>
          <w:sz w:val="24"/>
          <w:szCs w:val="24"/>
        </w:rPr>
        <w:t>processing</w:t>
      </w:r>
      <w:r w:rsidR="00271EA5">
        <w:rPr>
          <w:rFonts w:ascii="Times New Roman" w:hAnsi="Times New Roman" w:cs="Times New Roman"/>
          <w:b/>
          <w:i/>
          <w:sz w:val="24"/>
          <w:szCs w:val="24"/>
        </w:rPr>
        <w:t xml:space="preserve"> and supporting CPFR</w:t>
      </w:r>
    </w:p>
    <w:p w14:paraId="44A94B9B" w14:textId="5CE5F89D" w:rsidR="001352B2" w:rsidRPr="000D221F" w:rsidRDefault="00271EA5" w:rsidP="00396AB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Both </w:t>
      </w:r>
      <w:r w:rsidR="001A3AF6">
        <w:rPr>
          <w:rFonts w:ascii="Times New Roman" w:hAnsi="Times New Roman" w:cs="Times New Roman"/>
          <w:sz w:val="24"/>
          <w:szCs w:val="24"/>
        </w:rPr>
        <w:t>Trusts</w:t>
      </w:r>
      <w:r>
        <w:rPr>
          <w:rFonts w:ascii="Times New Roman" w:hAnsi="Times New Roman" w:cs="Times New Roman"/>
          <w:sz w:val="24"/>
          <w:szCs w:val="24"/>
        </w:rPr>
        <w:t xml:space="preserve"> 1 and 2 reported that </w:t>
      </w:r>
      <w:r w:rsidR="00822809">
        <w:rPr>
          <w:rFonts w:ascii="Times New Roman" w:hAnsi="Times New Roman" w:cs="Times New Roman"/>
          <w:sz w:val="24"/>
          <w:szCs w:val="24"/>
        </w:rPr>
        <w:t>they share information with suppliers to improve collaboration and coordination in forward logistics, and reduce co</w:t>
      </w:r>
      <w:r w:rsidR="001A3AF6">
        <w:rPr>
          <w:rFonts w:ascii="Times New Roman" w:hAnsi="Times New Roman" w:cs="Times New Roman"/>
          <w:sz w:val="24"/>
          <w:szCs w:val="24"/>
        </w:rPr>
        <w:t>sts</w:t>
      </w:r>
      <w:r w:rsidR="00822809">
        <w:rPr>
          <w:rFonts w:ascii="Times New Roman" w:hAnsi="Times New Roman" w:cs="Times New Roman"/>
          <w:sz w:val="24"/>
          <w:szCs w:val="24"/>
        </w:rPr>
        <w:t xml:space="preserve"> (e.g., reducing inventory buffers, underutilis</w:t>
      </w:r>
      <w:r w:rsidR="00822809" w:rsidRPr="00A65B45">
        <w:rPr>
          <w:rFonts w:ascii="Times New Roman" w:hAnsi="Times New Roman" w:cs="Times New Roman"/>
          <w:sz w:val="24"/>
          <w:szCs w:val="24"/>
        </w:rPr>
        <w:t>ed capacity, obsolescence</w:t>
      </w:r>
      <w:r w:rsidR="00822809">
        <w:rPr>
          <w:rFonts w:ascii="Times New Roman" w:hAnsi="Times New Roman" w:cs="Times New Roman"/>
          <w:sz w:val="24"/>
          <w:szCs w:val="24"/>
        </w:rPr>
        <w:t>)</w:t>
      </w:r>
      <w:r w:rsidR="00822809" w:rsidRPr="00A65B45">
        <w:rPr>
          <w:rFonts w:ascii="Times New Roman" w:hAnsi="Times New Roman" w:cs="Times New Roman"/>
          <w:sz w:val="24"/>
          <w:szCs w:val="24"/>
        </w:rPr>
        <w:t xml:space="preserve"> </w:t>
      </w:r>
      <w:r w:rsidR="00822809">
        <w:rPr>
          <w:rFonts w:ascii="Times New Roman" w:hAnsi="Times New Roman" w:cs="Times New Roman"/>
          <w:sz w:val="24"/>
          <w:szCs w:val="24"/>
        </w:rPr>
        <w:t>(</w:t>
      </w:r>
      <w:r w:rsidR="00822809" w:rsidRPr="00A65B45">
        <w:rPr>
          <w:rFonts w:ascii="Times New Roman" w:hAnsi="Times New Roman" w:cs="Times New Roman"/>
          <w:sz w:val="24"/>
          <w:szCs w:val="24"/>
        </w:rPr>
        <w:t>Garcia-Dastugue and Lambert, 2003).</w:t>
      </w:r>
      <w:r w:rsidR="00D4408B">
        <w:rPr>
          <w:rFonts w:ascii="Times New Roman" w:hAnsi="Times New Roman" w:cs="Times New Roman"/>
          <w:sz w:val="24"/>
          <w:szCs w:val="24"/>
        </w:rPr>
        <w:t xml:space="preserve"> Th</w:t>
      </w:r>
      <w:r>
        <w:rPr>
          <w:rFonts w:ascii="Times New Roman" w:hAnsi="Times New Roman" w:cs="Times New Roman"/>
          <w:sz w:val="24"/>
          <w:szCs w:val="24"/>
        </w:rPr>
        <w:t>e only RE relat</w:t>
      </w:r>
      <w:r w:rsidR="002D169F">
        <w:rPr>
          <w:rFonts w:ascii="Times New Roman" w:hAnsi="Times New Roman" w:cs="Times New Roman"/>
          <w:sz w:val="24"/>
          <w:szCs w:val="24"/>
        </w:rPr>
        <w:t>ed information processed</w:t>
      </w:r>
      <w:r>
        <w:rPr>
          <w:rFonts w:ascii="Times New Roman" w:hAnsi="Times New Roman" w:cs="Times New Roman"/>
          <w:sz w:val="24"/>
          <w:szCs w:val="24"/>
        </w:rPr>
        <w:t xml:space="preserve"> is the number and type</w:t>
      </w:r>
      <w:r w:rsidR="002D169F">
        <w:rPr>
          <w:rFonts w:ascii="Times New Roman" w:hAnsi="Times New Roman" w:cs="Times New Roman"/>
          <w:sz w:val="24"/>
          <w:szCs w:val="24"/>
        </w:rPr>
        <w:t>s</w:t>
      </w:r>
      <w:r>
        <w:rPr>
          <w:rFonts w:ascii="Times New Roman" w:hAnsi="Times New Roman" w:cs="Times New Roman"/>
          <w:sz w:val="24"/>
          <w:szCs w:val="24"/>
        </w:rPr>
        <w:t xml:space="preserve"> of returns/exchanges</w:t>
      </w:r>
      <w:r w:rsidR="00D4408B">
        <w:rPr>
          <w:rFonts w:ascii="Times New Roman" w:hAnsi="Times New Roman" w:cs="Times New Roman"/>
          <w:sz w:val="24"/>
          <w:szCs w:val="24"/>
        </w:rPr>
        <w:t xml:space="preserve">, </w:t>
      </w:r>
      <w:r w:rsidR="002D169F">
        <w:rPr>
          <w:rFonts w:ascii="Times New Roman" w:hAnsi="Times New Roman" w:cs="Times New Roman"/>
          <w:sz w:val="24"/>
          <w:szCs w:val="24"/>
        </w:rPr>
        <w:t xml:space="preserve">and this analysis is </w:t>
      </w:r>
      <w:r w:rsidR="00D4408B">
        <w:rPr>
          <w:rFonts w:ascii="Times New Roman" w:hAnsi="Times New Roman" w:cs="Times New Roman"/>
          <w:sz w:val="24"/>
          <w:szCs w:val="24"/>
        </w:rPr>
        <w:t xml:space="preserve">communicated </w:t>
      </w:r>
      <w:r w:rsidR="001A3AF6">
        <w:rPr>
          <w:rFonts w:ascii="Times New Roman" w:hAnsi="Times New Roman" w:cs="Times New Roman"/>
          <w:sz w:val="24"/>
          <w:szCs w:val="24"/>
        </w:rPr>
        <w:t>to</w:t>
      </w:r>
      <w:r w:rsidR="00D4408B">
        <w:rPr>
          <w:rFonts w:ascii="Times New Roman" w:hAnsi="Times New Roman" w:cs="Times New Roman"/>
          <w:sz w:val="24"/>
          <w:szCs w:val="24"/>
        </w:rPr>
        <w:t xml:space="preserve"> suppliers to identify </w:t>
      </w:r>
      <w:r w:rsidR="001A3AF6">
        <w:rPr>
          <w:rFonts w:ascii="Times New Roman" w:hAnsi="Times New Roman" w:cs="Times New Roman"/>
          <w:sz w:val="24"/>
          <w:szCs w:val="24"/>
        </w:rPr>
        <w:t>causes</w:t>
      </w:r>
      <w:r w:rsidR="00D4408B">
        <w:rPr>
          <w:rFonts w:ascii="Times New Roman" w:hAnsi="Times New Roman" w:cs="Times New Roman"/>
          <w:sz w:val="24"/>
          <w:szCs w:val="24"/>
        </w:rPr>
        <w:t xml:space="preserve"> and </w:t>
      </w:r>
      <w:r w:rsidR="001A3AF6">
        <w:rPr>
          <w:rFonts w:ascii="Times New Roman" w:hAnsi="Times New Roman" w:cs="Times New Roman"/>
          <w:sz w:val="24"/>
          <w:szCs w:val="24"/>
        </w:rPr>
        <w:t xml:space="preserve">develop </w:t>
      </w:r>
      <w:r w:rsidR="00D4408B">
        <w:rPr>
          <w:rFonts w:ascii="Times New Roman" w:hAnsi="Times New Roman" w:cs="Times New Roman"/>
          <w:sz w:val="24"/>
          <w:szCs w:val="24"/>
        </w:rPr>
        <w:t>suitable actions</w:t>
      </w:r>
      <w:r w:rsidR="002D169F" w:rsidRPr="000D221F">
        <w:rPr>
          <w:rFonts w:ascii="Times New Roman" w:hAnsi="Times New Roman" w:cs="Times New Roman"/>
          <w:sz w:val="24"/>
          <w:szCs w:val="24"/>
        </w:rPr>
        <w:t xml:space="preserve">. More advanced applications not observed are: </w:t>
      </w:r>
      <w:r w:rsidR="002D169F" w:rsidRPr="00C66247">
        <w:rPr>
          <w:rFonts w:ascii="Times New Roman" w:hAnsi="Times New Roman" w:cs="Times New Roman"/>
          <w:b/>
          <w:sz w:val="24"/>
          <w:szCs w:val="24"/>
        </w:rPr>
        <w:t>i)</w:t>
      </w:r>
      <w:r w:rsidR="002D169F" w:rsidRPr="000D221F">
        <w:rPr>
          <w:rFonts w:ascii="Times New Roman" w:hAnsi="Times New Roman" w:cs="Times New Roman"/>
          <w:sz w:val="24"/>
          <w:szCs w:val="24"/>
        </w:rPr>
        <w:t xml:space="preserve"> relating device return/exchange to a past loan so that returns/exchanges can be forecast; </w:t>
      </w:r>
      <w:r w:rsidR="002D169F" w:rsidRPr="00C66247">
        <w:rPr>
          <w:rFonts w:ascii="Times New Roman" w:hAnsi="Times New Roman" w:cs="Times New Roman"/>
          <w:b/>
          <w:sz w:val="24"/>
          <w:szCs w:val="24"/>
        </w:rPr>
        <w:t>ii)</w:t>
      </w:r>
      <w:r w:rsidR="002D169F" w:rsidRPr="000D221F">
        <w:rPr>
          <w:rFonts w:ascii="Times New Roman" w:hAnsi="Times New Roman" w:cs="Times New Roman"/>
          <w:sz w:val="24"/>
          <w:szCs w:val="24"/>
        </w:rPr>
        <w:t xml:space="preserve"> data mining information about users to whom devices are supplied, including demand, supply, returns and exchanges of infusion pumps to discover patterns (de Brito and Dekker, 2004); </w:t>
      </w:r>
      <w:r w:rsidR="002D169F" w:rsidRPr="006B7823">
        <w:rPr>
          <w:rFonts w:ascii="Times New Roman" w:hAnsi="Times New Roman" w:cs="Times New Roman"/>
          <w:b/>
          <w:sz w:val="24"/>
          <w:szCs w:val="24"/>
        </w:rPr>
        <w:t>iii)</w:t>
      </w:r>
      <w:r w:rsidR="002D169F" w:rsidRPr="000D221F">
        <w:rPr>
          <w:rFonts w:ascii="Times New Roman" w:hAnsi="Times New Roman" w:cs="Times New Roman"/>
          <w:sz w:val="24"/>
          <w:szCs w:val="24"/>
        </w:rPr>
        <w:t xml:space="preserve"> discovering the association between the number of return/exchanges and incident rates with suppliers and thus evaluating suppliers.  All of these advanced applications help CPFR, assist in scheduling operations, influenc</w:t>
      </w:r>
      <w:r w:rsidR="001A3AF6">
        <w:rPr>
          <w:rFonts w:ascii="Times New Roman" w:hAnsi="Times New Roman" w:cs="Times New Roman"/>
          <w:sz w:val="24"/>
          <w:szCs w:val="24"/>
        </w:rPr>
        <w:t>ing</w:t>
      </w:r>
      <w:r w:rsidR="002D169F" w:rsidRPr="000D221F">
        <w:rPr>
          <w:rFonts w:ascii="Times New Roman" w:hAnsi="Times New Roman" w:cs="Times New Roman"/>
          <w:sz w:val="24"/>
          <w:szCs w:val="24"/>
        </w:rPr>
        <w:t xml:space="preserve"> users’ behaviour in returns/exchanges, and inform</w:t>
      </w:r>
      <w:r w:rsidR="001A3AF6">
        <w:rPr>
          <w:rFonts w:ascii="Times New Roman" w:hAnsi="Times New Roman" w:cs="Times New Roman"/>
          <w:sz w:val="24"/>
          <w:szCs w:val="24"/>
        </w:rPr>
        <w:t>ing</w:t>
      </w:r>
      <w:r w:rsidR="002D169F" w:rsidRPr="000D221F">
        <w:rPr>
          <w:rFonts w:ascii="Times New Roman" w:hAnsi="Times New Roman" w:cs="Times New Roman"/>
          <w:sz w:val="24"/>
          <w:szCs w:val="24"/>
        </w:rPr>
        <w:t xml:space="preserve"> procurement decisions.</w:t>
      </w:r>
    </w:p>
    <w:p w14:paraId="2DC645E3" w14:textId="77777777" w:rsidR="002D169F" w:rsidRDefault="002D169F" w:rsidP="00396AB6">
      <w:pPr>
        <w:autoSpaceDE w:val="0"/>
        <w:autoSpaceDN w:val="0"/>
        <w:adjustRightInd w:val="0"/>
        <w:spacing w:after="0" w:line="240" w:lineRule="auto"/>
        <w:jc w:val="both"/>
        <w:rPr>
          <w:rFonts w:ascii="Times New Roman" w:hAnsi="Times New Roman" w:cs="Times New Roman"/>
          <w:sz w:val="24"/>
          <w:szCs w:val="24"/>
        </w:rPr>
      </w:pPr>
    </w:p>
    <w:p w14:paraId="2A73E15E" w14:textId="2243AD66" w:rsidR="00396AB6" w:rsidRDefault="00396AB6" w:rsidP="00396AB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However, the lack of real time tracking on the infusion pumps</w:t>
      </w:r>
      <w:r w:rsidR="001352B2">
        <w:rPr>
          <w:rFonts w:ascii="Times New Roman" w:hAnsi="Times New Roman" w:cs="Times New Roman"/>
          <w:sz w:val="24"/>
          <w:szCs w:val="24"/>
        </w:rPr>
        <w:t xml:space="preserve"> in </w:t>
      </w:r>
      <w:r w:rsidR="001A3AF6">
        <w:rPr>
          <w:rFonts w:ascii="Times New Roman" w:hAnsi="Times New Roman" w:cs="Times New Roman"/>
          <w:sz w:val="24"/>
          <w:szCs w:val="24"/>
        </w:rPr>
        <w:t>Trust</w:t>
      </w:r>
      <w:r w:rsidR="001352B2">
        <w:rPr>
          <w:rFonts w:ascii="Times New Roman" w:hAnsi="Times New Roman" w:cs="Times New Roman"/>
          <w:sz w:val="24"/>
          <w:szCs w:val="24"/>
        </w:rPr>
        <w:t xml:space="preserve"> 1</w:t>
      </w:r>
      <w:r>
        <w:rPr>
          <w:rFonts w:ascii="Times New Roman" w:hAnsi="Times New Roman" w:cs="Times New Roman"/>
          <w:sz w:val="24"/>
          <w:szCs w:val="24"/>
        </w:rPr>
        <w:t xml:space="preserve"> means that the information needed for applications </w:t>
      </w:r>
      <w:r w:rsidRPr="00C66247">
        <w:rPr>
          <w:rFonts w:ascii="Times New Roman" w:hAnsi="Times New Roman" w:cs="Times New Roman"/>
          <w:b/>
          <w:sz w:val="24"/>
          <w:szCs w:val="24"/>
        </w:rPr>
        <w:t>i) and ii)</w:t>
      </w:r>
      <w:r>
        <w:rPr>
          <w:rFonts w:ascii="Times New Roman" w:hAnsi="Times New Roman" w:cs="Times New Roman"/>
          <w:sz w:val="24"/>
          <w:szCs w:val="24"/>
        </w:rPr>
        <w:t xml:space="preserve"> is inaccurate</w:t>
      </w:r>
      <w:r w:rsidR="001A3AF6">
        <w:rPr>
          <w:rFonts w:ascii="Times New Roman" w:hAnsi="Times New Roman" w:cs="Times New Roman"/>
          <w:sz w:val="24"/>
          <w:szCs w:val="24"/>
        </w:rPr>
        <w:t>;</w:t>
      </w:r>
      <w:r>
        <w:rPr>
          <w:rFonts w:ascii="Times New Roman" w:hAnsi="Times New Roman" w:cs="Times New Roman"/>
          <w:sz w:val="24"/>
          <w:szCs w:val="24"/>
        </w:rPr>
        <w:t xml:space="preserve"> therefore</w:t>
      </w:r>
      <w:r w:rsidR="001A3AF6">
        <w:rPr>
          <w:rFonts w:ascii="Times New Roman" w:hAnsi="Times New Roman" w:cs="Times New Roman"/>
          <w:sz w:val="24"/>
          <w:szCs w:val="24"/>
        </w:rPr>
        <w:t>,</w:t>
      </w:r>
      <w:r>
        <w:rPr>
          <w:rFonts w:ascii="Times New Roman" w:hAnsi="Times New Roman" w:cs="Times New Roman"/>
          <w:sz w:val="24"/>
          <w:szCs w:val="24"/>
        </w:rPr>
        <w:t xml:space="preserve"> advanced information processing cannot be conducted effectively. </w:t>
      </w:r>
    </w:p>
    <w:p w14:paraId="3A99AD10" w14:textId="77777777" w:rsidR="00396AB6" w:rsidRDefault="00396AB6" w:rsidP="00396AB6">
      <w:pPr>
        <w:autoSpaceDE w:val="0"/>
        <w:autoSpaceDN w:val="0"/>
        <w:adjustRightInd w:val="0"/>
        <w:spacing w:after="0" w:line="240" w:lineRule="auto"/>
        <w:jc w:val="both"/>
        <w:rPr>
          <w:rFonts w:ascii="Times New Roman" w:hAnsi="Times New Roman" w:cs="Times New Roman"/>
          <w:sz w:val="24"/>
          <w:szCs w:val="24"/>
        </w:rPr>
      </w:pPr>
    </w:p>
    <w:p w14:paraId="34911774" w14:textId="09B1EE8F" w:rsidR="00396AB6" w:rsidRDefault="00396AB6" w:rsidP="00396AB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Real time tracking on </w:t>
      </w:r>
      <w:r w:rsidR="00E33862">
        <w:rPr>
          <w:rFonts w:ascii="Times New Roman" w:hAnsi="Times New Roman" w:cs="Times New Roman"/>
          <w:sz w:val="24"/>
          <w:szCs w:val="24"/>
        </w:rPr>
        <w:t>c</w:t>
      </w:r>
      <w:r w:rsidR="00E33862" w:rsidRPr="00645E30">
        <w:rPr>
          <w:rFonts w:ascii="Times New Roman" w:hAnsi="Times New Roman" w:cs="Times New Roman"/>
          <w:sz w:val="24"/>
          <w:szCs w:val="24"/>
        </w:rPr>
        <w:t>oronary s</w:t>
      </w:r>
      <w:r w:rsidR="00E33862">
        <w:rPr>
          <w:rFonts w:ascii="Times New Roman" w:hAnsi="Times New Roman" w:cs="Times New Roman"/>
          <w:sz w:val="24"/>
          <w:szCs w:val="24"/>
        </w:rPr>
        <w:t>tent</w:t>
      </w:r>
      <w:r w:rsidR="001A3AF6">
        <w:rPr>
          <w:rFonts w:ascii="Times New Roman" w:hAnsi="Times New Roman" w:cs="Times New Roman"/>
          <w:sz w:val="24"/>
          <w:szCs w:val="24"/>
        </w:rPr>
        <w:t>s</w:t>
      </w:r>
      <w:r w:rsidR="00E33862">
        <w:rPr>
          <w:rFonts w:ascii="Times New Roman" w:hAnsi="Times New Roman" w:cs="Times New Roman"/>
          <w:sz w:val="24"/>
          <w:szCs w:val="24"/>
        </w:rPr>
        <w:t xml:space="preserve"> used in Trust 2 </w:t>
      </w:r>
      <w:r>
        <w:rPr>
          <w:rFonts w:ascii="Times New Roman" w:hAnsi="Times New Roman" w:cs="Times New Roman"/>
          <w:sz w:val="24"/>
          <w:szCs w:val="24"/>
        </w:rPr>
        <w:t xml:space="preserve">does not bring much benefit to the Trust.  The information storing and sharing provided by </w:t>
      </w:r>
      <w:r w:rsidR="001A3AF6">
        <w:rPr>
          <w:rFonts w:ascii="Times New Roman" w:hAnsi="Times New Roman" w:cs="Times New Roman"/>
          <w:sz w:val="24"/>
          <w:szCs w:val="24"/>
        </w:rPr>
        <w:t xml:space="preserve">the </w:t>
      </w:r>
      <w:r>
        <w:rPr>
          <w:rFonts w:ascii="Times New Roman" w:hAnsi="Times New Roman" w:cs="Times New Roman"/>
          <w:sz w:val="24"/>
          <w:szCs w:val="24"/>
        </w:rPr>
        <w:t xml:space="preserve">E-asset management system increases the department’s ability to identify and communicate with patients, leading to a reduced number of incidents </w:t>
      </w:r>
      <w:r>
        <w:rPr>
          <w:rFonts w:ascii="Times New Roman" w:hAnsi="Times New Roman" w:cs="Times New Roman"/>
          <w:sz w:val="24"/>
          <w:szCs w:val="24"/>
        </w:rPr>
        <w:lastRenderedPageBreak/>
        <w:t xml:space="preserve">caused by faulty stents and </w:t>
      </w:r>
      <w:r w:rsidR="00973404">
        <w:rPr>
          <w:rFonts w:ascii="Times New Roman" w:hAnsi="Times New Roman" w:cs="Times New Roman"/>
          <w:sz w:val="24"/>
          <w:szCs w:val="24"/>
        </w:rPr>
        <w:t xml:space="preserve">delivering </w:t>
      </w:r>
      <w:r>
        <w:rPr>
          <w:rFonts w:ascii="Times New Roman" w:hAnsi="Times New Roman" w:cs="Times New Roman"/>
          <w:sz w:val="24"/>
          <w:szCs w:val="24"/>
        </w:rPr>
        <w:t xml:space="preserve">a better quality of care. While information sharing and storing have helped achieve better healthcare performance, it does not add much value to </w:t>
      </w:r>
      <w:r w:rsidR="001352B2">
        <w:rPr>
          <w:rFonts w:ascii="Times New Roman" w:hAnsi="Times New Roman" w:cs="Times New Roman"/>
          <w:sz w:val="24"/>
          <w:szCs w:val="24"/>
        </w:rPr>
        <w:t>application</w:t>
      </w:r>
      <w:r w:rsidR="008B1D15">
        <w:rPr>
          <w:rFonts w:ascii="Times New Roman" w:hAnsi="Times New Roman" w:cs="Times New Roman"/>
          <w:sz w:val="24"/>
          <w:szCs w:val="24"/>
        </w:rPr>
        <w:t xml:space="preserve">s </w:t>
      </w:r>
      <w:r w:rsidR="008B1D15" w:rsidRPr="00FF071C">
        <w:rPr>
          <w:rFonts w:ascii="Times New Roman" w:hAnsi="Times New Roman" w:cs="Times New Roman"/>
          <w:b/>
          <w:sz w:val="24"/>
          <w:szCs w:val="24"/>
        </w:rPr>
        <w:t>ii)</w:t>
      </w:r>
      <w:r w:rsidR="008B1D15">
        <w:rPr>
          <w:rFonts w:ascii="Times New Roman" w:hAnsi="Times New Roman" w:cs="Times New Roman"/>
          <w:sz w:val="24"/>
          <w:szCs w:val="24"/>
        </w:rPr>
        <w:t xml:space="preserve"> and </w:t>
      </w:r>
      <w:r w:rsidR="001352B2" w:rsidRPr="00FF071C">
        <w:rPr>
          <w:rFonts w:ascii="Times New Roman" w:hAnsi="Times New Roman" w:cs="Times New Roman"/>
          <w:b/>
          <w:sz w:val="24"/>
          <w:szCs w:val="24"/>
        </w:rPr>
        <w:t>iii)</w:t>
      </w:r>
      <w:r w:rsidR="001352B2">
        <w:rPr>
          <w:rFonts w:ascii="Times New Roman" w:hAnsi="Times New Roman" w:cs="Times New Roman"/>
          <w:sz w:val="24"/>
          <w:szCs w:val="24"/>
        </w:rPr>
        <w:t xml:space="preserve">, </w:t>
      </w:r>
      <w:r>
        <w:rPr>
          <w:rFonts w:ascii="Times New Roman" w:hAnsi="Times New Roman" w:cs="Times New Roman"/>
          <w:sz w:val="24"/>
          <w:szCs w:val="24"/>
        </w:rPr>
        <w:t>monitoring impacts of implanted stents on patients</w:t>
      </w:r>
      <w:r w:rsidR="008B1D15">
        <w:rPr>
          <w:rFonts w:ascii="Times New Roman" w:hAnsi="Times New Roman" w:cs="Times New Roman"/>
          <w:sz w:val="24"/>
          <w:szCs w:val="24"/>
        </w:rPr>
        <w:t xml:space="preserve"> and decision making on sourcing stents</w:t>
      </w:r>
      <w:r>
        <w:rPr>
          <w:rFonts w:ascii="Times New Roman" w:hAnsi="Times New Roman" w:cs="Times New Roman"/>
          <w:sz w:val="24"/>
          <w:szCs w:val="24"/>
        </w:rPr>
        <w:t>. Effective analysi</w:t>
      </w:r>
      <w:r w:rsidR="001A3AF6">
        <w:rPr>
          <w:rFonts w:ascii="Times New Roman" w:hAnsi="Times New Roman" w:cs="Times New Roman"/>
          <w:sz w:val="24"/>
          <w:szCs w:val="24"/>
        </w:rPr>
        <w:t>s</w:t>
      </w:r>
      <w:r>
        <w:rPr>
          <w:rFonts w:ascii="Times New Roman" w:hAnsi="Times New Roman" w:cs="Times New Roman"/>
          <w:sz w:val="24"/>
          <w:szCs w:val="24"/>
        </w:rPr>
        <w:t xml:space="preserve"> and present</w:t>
      </w:r>
      <w:r w:rsidR="001A3AF6">
        <w:rPr>
          <w:rFonts w:ascii="Times New Roman" w:hAnsi="Times New Roman" w:cs="Times New Roman"/>
          <w:sz w:val="24"/>
          <w:szCs w:val="24"/>
        </w:rPr>
        <w:t>ation of</w:t>
      </w:r>
      <w:r>
        <w:rPr>
          <w:rFonts w:ascii="Times New Roman" w:hAnsi="Times New Roman" w:cs="Times New Roman"/>
          <w:sz w:val="24"/>
          <w:szCs w:val="24"/>
        </w:rPr>
        <w:t xml:space="preserve"> information held on stents and patients can discover patterns and knowledge about stents, manufacturers, and incident patterns associated with stent type</w:t>
      </w:r>
      <w:r w:rsidR="001A3AF6">
        <w:rPr>
          <w:rFonts w:ascii="Times New Roman" w:hAnsi="Times New Roman" w:cs="Times New Roman"/>
          <w:sz w:val="24"/>
          <w:szCs w:val="24"/>
        </w:rPr>
        <w:t>s</w:t>
      </w:r>
      <w:r>
        <w:rPr>
          <w:rFonts w:ascii="Times New Roman" w:hAnsi="Times New Roman" w:cs="Times New Roman"/>
          <w:sz w:val="24"/>
          <w:szCs w:val="24"/>
        </w:rPr>
        <w:t xml:space="preserve"> and manufacturers. </w:t>
      </w:r>
      <w:r w:rsidR="001A3AF6">
        <w:rPr>
          <w:rFonts w:ascii="Times New Roman" w:hAnsi="Times New Roman" w:cs="Times New Roman"/>
          <w:sz w:val="24"/>
          <w:szCs w:val="24"/>
        </w:rPr>
        <w:t>C</w:t>
      </w:r>
      <w:r>
        <w:rPr>
          <w:rFonts w:ascii="Times New Roman" w:hAnsi="Times New Roman" w:cs="Times New Roman"/>
          <w:sz w:val="24"/>
          <w:szCs w:val="24"/>
        </w:rPr>
        <w:t xml:space="preserve">ommon characteristics can also be identified for patient groups who discover problems with implanted stents. Accumulated knowledge and experience can then be developed into a knowledge database on stents and patients, and shared with other NHS Trusts. This database will </w:t>
      </w:r>
      <w:r w:rsidRPr="00CC53A5">
        <w:rPr>
          <w:rFonts w:ascii="Times New Roman" w:hAnsi="Times New Roman" w:cs="Times New Roman"/>
          <w:sz w:val="24"/>
          <w:szCs w:val="24"/>
        </w:rPr>
        <w:t xml:space="preserve">not only </w:t>
      </w:r>
      <w:r>
        <w:rPr>
          <w:rFonts w:ascii="Times New Roman" w:hAnsi="Times New Roman" w:cs="Times New Roman"/>
          <w:sz w:val="24"/>
          <w:szCs w:val="24"/>
        </w:rPr>
        <w:t xml:space="preserve">help consultants and managers of the MEL make informed decisions on sourcing, but also </w:t>
      </w:r>
      <w:r w:rsidRPr="00CC53A5">
        <w:rPr>
          <w:rFonts w:ascii="Times New Roman" w:hAnsi="Times New Roman" w:cs="Times New Roman"/>
          <w:sz w:val="24"/>
          <w:szCs w:val="24"/>
        </w:rPr>
        <w:t xml:space="preserve">increase </w:t>
      </w:r>
      <w:r>
        <w:rPr>
          <w:rFonts w:ascii="Times New Roman" w:hAnsi="Times New Roman" w:cs="Times New Roman"/>
          <w:sz w:val="24"/>
          <w:szCs w:val="24"/>
        </w:rPr>
        <w:t>active interaction with suppliers and patients to improve quality of care (Harper, 2002)</w:t>
      </w:r>
      <w:r w:rsidRPr="006649CE">
        <w:rPr>
          <w:rFonts w:ascii="Times New Roman" w:hAnsi="Times New Roman" w:cs="Times New Roman"/>
          <w:sz w:val="24"/>
          <w:szCs w:val="24"/>
        </w:rPr>
        <w:t xml:space="preserve">. </w:t>
      </w:r>
    </w:p>
    <w:p w14:paraId="3D3D9269" w14:textId="77777777" w:rsidR="00396AB6" w:rsidRDefault="00396AB6" w:rsidP="00396AB6">
      <w:pPr>
        <w:autoSpaceDE w:val="0"/>
        <w:autoSpaceDN w:val="0"/>
        <w:adjustRightInd w:val="0"/>
        <w:spacing w:after="0" w:line="240" w:lineRule="auto"/>
        <w:jc w:val="both"/>
        <w:rPr>
          <w:rFonts w:ascii="Times New Roman" w:hAnsi="Times New Roman" w:cs="Times New Roman"/>
          <w:sz w:val="24"/>
          <w:szCs w:val="24"/>
        </w:rPr>
      </w:pPr>
    </w:p>
    <w:p w14:paraId="7E2694BE" w14:textId="0A19A404" w:rsidR="00396AB6" w:rsidRDefault="00396AB6" w:rsidP="00396AB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Although in Trust 13 rich data has been collected and analysed </w:t>
      </w:r>
      <w:r w:rsidR="001A3AF6">
        <w:rPr>
          <w:rFonts w:ascii="Times New Roman" w:hAnsi="Times New Roman" w:cs="Times New Roman"/>
          <w:sz w:val="24"/>
          <w:szCs w:val="24"/>
        </w:rPr>
        <w:t>in relation to</w:t>
      </w:r>
      <w:r>
        <w:rPr>
          <w:rFonts w:ascii="Times New Roman" w:hAnsi="Times New Roman" w:cs="Times New Roman"/>
          <w:sz w:val="24"/>
          <w:szCs w:val="24"/>
        </w:rPr>
        <w:t xml:space="preserve"> the benefits brought by RFID, including the increased number of medical devices supplied and increased movement and utilisation of medical devices, we are not able to comment on the level of information analysis as primary research was not conducted. </w:t>
      </w:r>
    </w:p>
    <w:p w14:paraId="29252B9F" w14:textId="77777777" w:rsidR="00183EB7" w:rsidRDefault="00183EB7" w:rsidP="00396AB6">
      <w:pPr>
        <w:autoSpaceDE w:val="0"/>
        <w:autoSpaceDN w:val="0"/>
        <w:adjustRightInd w:val="0"/>
        <w:spacing w:after="0" w:line="240" w:lineRule="auto"/>
        <w:jc w:val="both"/>
        <w:rPr>
          <w:rFonts w:ascii="Times New Roman" w:hAnsi="Times New Roman" w:cs="Times New Roman"/>
          <w:sz w:val="24"/>
          <w:szCs w:val="24"/>
        </w:rPr>
      </w:pPr>
    </w:p>
    <w:p w14:paraId="12072A23" w14:textId="77777777" w:rsidR="00183EB7" w:rsidRPr="00B459D8" w:rsidRDefault="0093154E" w:rsidP="00183EB7">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Attribute 6): </w:t>
      </w:r>
      <w:r w:rsidR="00183EB7" w:rsidRPr="00B459D8">
        <w:rPr>
          <w:rFonts w:ascii="Times New Roman" w:hAnsi="Times New Roman" w:cs="Times New Roman"/>
          <w:b/>
          <w:i/>
          <w:sz w:val="24"/>
          <w:szCs w:val="24"/>
        </w:rPr>
        <w:t>Real time tracking and tracing</w:t>
      </w:r>
      <w:r w:rsidR="00183EB7">
        <w:rPr>
          <w:rFonts w:ascii="Times New Roman" w:hAnsi="Times New Roman" w:cs="Times New Roman"/>
          <w:b/>
          <w:i/>
          <w:sz w:val="24"/>
          <w:szCs w:val="24"/>
        </w:rPr>
        <w:t xml:space="preserve"> </w:t>
      </w:r>
    </w:p>
    <w:p w14:paraId="37E83D1C" w14:textId="14B5EC8C" w:rsidR="00183EB7" w:rsidRDefault="00183EB7" w:rsidP="00183EB7">
      <w:pPr>
        <w:autoSpaceDE w:val="0"/>
        <w:autoSpaceDN w:val="0"/>
        <w:adjustRightInd w:val="0"/>
        <w:spacing w:after="0" w:line="240" w:lineRule="auto"/>
        <w:jc w:val="both"/>
        <w:rPr>
          <w:rFonts w:ascii="Times New Roman" w:hAnsi="Times New Roman" w:cs="Times New Roman"/>
          <w:sz w:val="24"/>
          <w:szCs w:val="24"/>
        </w:rPr>
      </w:pPr>
      <w:r w:rsidRPr="00FE7341">
        <w:rPr>
          <w:rFonts w:ascii="Times New Roman" w:hAnsi="Times New Roman" w:cs="Times New Roman"/>
          <w:sz w:val="24"/>
          <w:szCs w:val="24"/>
        </w:rPr>
        <w:t>Although ICT has been implemented to improve coordination in the forward logistics</w:t>
      </w:r>
      <w:r>
        <w:rPr>
          <w:rFonts w:ascii="Times New Roman" w:hAnsi="Times New Roman" w:cs="Times New Roman"/>
          <w:sz w:val="24"/>
          <w:szCs w:val="24"/>
        </w:rPr>
        <w:t xml:space="preserve"> in Case 1</w:t>
      </w:r>
      <w:r w:rsidRPr="00FE7341">
        <w:rPr>
          <w:rFonts w:ascii="Times New Roman" w:hAnsi="Times New Roman" w:cs="Times New Roman"/>
          <w:sz w:val="24"/>
          <w:szCs w:val="24"/>
        </w:rPr>
        <w:t xml:space="preserve">, it is not implemented to a large extent in the RL or RE environment. </w:t>
      </w:r>
      <w:r>
        <w:rPr>
          <w:rFonts w:ascii="Times New Roman" w:hAnsi="Times New Roman" w:cs="Times New Roman"/>
          <w:sz w:val="24"/>
          <w:szCs w:val="24"/>
        </w:rPr>
        <w:t>Trust</w:t>
      </w:r>
      <w:r w:rsidRPr="00FE7341">
        <w:rPr>
          <w:rFonts w:ascii="Times New Roman" w:hAnsi="Times New Roman" w:cs="Times New Roman"/>
          <w:sz w:val="24"/>
          <w:szCs w:val="24"/>
        </w:rPr>
        <w:t xml:space="preserve"> </w:t>
      </w:r>
      <w:r>
        <w:rPr>
          <w:rFonts w:ascii="Times New Roman" w:hAnsi="Times New Roman" w:cs="Times New Roman"/>
          <w:sz w:val="24"/>
          <w:szCs w:val="24"/>
        </w:rPr>
        <w:t xml:space="preserve">1 can </w:t>
      </w:r>
      <w:r w:rsidRPr="00FE7341">
        <w:rPr>
          <w:rFonts w:ascii="Times New Roman" w:hAnsi="Times New Roman" w:cs="Times New Roman"/>
          <w:sz w:val="24"/>
          <w:szCs w:val="24"/>
        </w:rPr>
        <w:t>a</w:t>
      </w:r>
      <w:r>
        <w:rPr>
          <w:rFonts w:ascii="Times New Roman" w:hAnsi="Times New Roman" w:cs="Times New Roman"/>
          <w:sz w:val="24"/>
          <w:szCs w:val="24"/>
        </w:rPr>
        <w:t xml:space="preserve">ccess historical information on stock levels and </w:t>
      </w:r>
      <w:r w:rsidRPr="00FE7341">
        <w:rPr>
          <w:rFonts w:ascii="Times New Roman" w:hAnsi="Times New Roman" w:cs="Times New Roman"/>
          <w:sz w:val="24"/>
          <w:szCs w:val="24"/>
        </w:rPr>
        <w:t>returns</w:t>
      </w:r>
      <w:r>
        <w:rPr>
          <w:rFonts w:ascii="Times New Roman" w:hAnsi="Times New Roman" w:cs="Times New Roman"/>
          <w:sz w:val="24"/>
          <w:szCs w:val="24"/>
        </w:rPr>
        <w:t>/exchanges</w:t>
      </w:r>
      <w:r w:rsidRPr="00FE7341">
        <w:rPr>
          <w:rFonts w:ascii="Times New Roman" w:hAnsi="Times New Roman" w:cs="Times New Roman"/>
          <w:sz w:val="24"/>
          <w:szCs w:val="24"/>
        </w:rPr>
        <w:t xml:space="preserve">, but </w:t>
      </w:r>
      <w:r>
        <w:rPr>
          <w:rFonts w:ascii="Times New Roman" w:hAnsi="Times New Roman" w:cs="Times New Roman"/>
          <w:sz w:val="24"/>
          <w:szCs w:val="24"/>
        </w:rPr>
        <w:t xml:space="preserve">there is a high uncertainty in return/exchange volume and frequency </w:t>
      </w:r>
      <w:r w:rsidR="00086309">
        <w:rPr>
          <w:rFonts w:ascii="Times New Roman" w:hAnsi="Times New Roman" w:cs="Times New Roman"/>
          <w:sz w:val="24"/>
          <w:szCs w:val="24"/>
        </w:rPr>
        <w:t>due to lack of</w:t>
      </w:r>
      <w:r w:rsidRPr="00FE7341">
        <w:rPr>
          <w:rFonts w:ascii="Times New Roman" w:hAnsi="Times New Roman" w:cs="Times New Roman"/>
          <w:sz w:val="24"/>
          <w:szCs w:val="24"/>
        </w:rPr>
        <w:t xml:space="preserve"> real time tracking.</w:t>
      </w:r>
      <w:r>
        <w:rPr>
          <w:rFonts w:ascii="Times New Roman" w:hAnsi="Times New Roman" w:cs="Times New Roman"/>
          <w:sz w:val="24"/>
          <w:szCs w:val="24"/>
        </w:rPr>
        <w:t xml:space="preserve"> This makes</w:t>
      </w:r>
      <w:r w:rsidR="006C57FD">
        <w:rPr>
          <w:rFonts w:ascii="Times New Roman" w:hAnsi="Times New Roman" w:cs="Times New Roman"/>
          <w:sz w:val="24"/>
          <w:szCs w:val="24"/>
        </w:rPr>
        <w:t xml:space="preserve"> the </w:t>
      </w:r>
      <w:r>
        <w:rPr>
          <w:rFonts w:ascii="Times New Roman" w:hAnsi="Times New Roman" w:cs="Times New Roman"/>
          <w:sz w:val="24"/>
          <w:szCs w:val="24"/>
        </w:rPr>
        <w:t xml:space="preserve">coordination </w:t>
      </w:r>
      <w:r>
        <w:rPr>
          <w:rFonts w:ascii="Times New Roman" w:hAnsi="Times New Roman" w:cs="Times New Roman"/>
          <w:sz w:val="24"/>
          <w:szCs w:val="24"/>
        </w:rPr>
        <w:lastRenderedPageBreak/>
        <w:t xml:space="preserve">of RL or </w:t>
      </w:r>
      <w:r w:rsidR="006C57FD">
        <w:rPr>
          <w:rFonts w:ascii="Times New Roman" w:hAnsi="Times New Roman" w:cs="Times New Roman"/>
          <w:sz w:val="24"/>
          <w:szCs w:val="24"/>
        </w:rPr>
        <w:t>RE complex</w:t>
      </w:r>
      <w:r w:rsidRPr="00FE7341">
        <w:rPr>
          <w:rFonts w:ascii="Times New Roman" w:hAnsi="Times New Roman" w:cs="Times New Roman"/>
          <w:sz w:val="24"/>
          <w:szCs w:val="24"/>
        </w:rPr>
        <w:t xml:space="preserve">, characterised by uncertainty in </w:t>
      </w:r>
      <w:r>
        <w:rPr>
          <w:rFonts w:ascii="Times New Roman" w:hAnsi="Times New Roman" w:cs="Times New Roman"/>
          <w:sz w:val="24"/>
          <w:szCs w:val="24"/>
        </w:rPr>
        <w:t xml:space="preserve">operations of handling returns (maintenance, repair, recycling) and inaccuracy in CPFR of returns/exchanges, </w:t>
      </w:r>
      <w:r w:rsidR="001A3AF6">
        <w:rPr>
          <w:rFonts w:ascii="Times New Roman" w:hAnsi="Times New Roman" w:cs="Times New Roman"/>
          <w:sz w:val="24"/>
          <w:szCs w:val="24"/>
        </w:rPr>
        <w:t xml:space="preserve">and thus </w:t>
      </w:r>
      <w:r>
        <w:rPr>
          <w:rFonts w:ascii="Times New Roman" w:hAnsi="Times New Roman" w:cs="Times New Roman"/>
          <w:sz w:val="24"/>
          <w:szCs w:val="24"/>
        </w:rPr>
        <w:t>less timely processing.</w:t>
      </w:r>
      <w:r w:rsidRPr="00B94972">
        <w:rPr>
          <w:rFonts w:ascii="Times New Roman" w:hAnsi="Times New Roman" w:cs="Times New Roman"/>
          <w:sz w:val="24"/>
          <w:szCs w:val="24"/>
        </w:rPr>
        <w:t xml:space="preserve"> </w:t>
      </w:r>
      <w:r>
        <w:rPr>
          <w:rFonts w:ascii="Times New Roman" w:hAnsi="Times New Roman" w:cs="Times New Roman"/>
          <w:sz w:val="24"/>
          <w:szCs w:val="24"/>
        </w:rPr>
        <w:t>Due to lack of real time tracking and the high likelihood of ownership change upon departure from the MEL, a number of devices get lost and then become obsolete, which results in high underutilisation of medical devices.</w:t>
      </w:r>
    </w:p>
    <w:p w14:paraId="637D1E15" w14:textId="77777777" w:rsidR="00183EB7" w:rsidRDefault="00183EB7" w:rsidP="00183EB7">
      <w:pPr>
        <w:autoSpaceDE w:val="0"/>
        <w:autoSpaceDN w:val="0"/>
        <w:adjustRightInd w:val="0"/>
        <w:spacing w:after="0" w:line="240" w:lineRule="auto"/>
        <w:jc w:val="both"/>
        <w:rPr>
          <w:rFonts w:ascii="Times New Roman" w:hAnsi="Times New Roman" w:cs="Times New Roman"/>
          <w:sz w:val="24"/>
          <w:szCs w:val="24"/>
        </w:rPr>
      </w:pPr>
    </w:p>
    <w:p w14:paraId="51F7ED56" w14:textId="018DB76F" w:rsidR="00183EB7" w:rsidRDefault="00183EB7" w:rsidP="00183E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To overcome the problems caused by lack of real time tracking, Trust 13 in Case 3 has implemented RFID to track and trace mobile devices in a hospital environment. Among the three cases, Trust 13 is the only Trust that has implemented RFID; this is in contrast with industrial settings where RFID is more mature and is used to track and trace products, and is regarded as a tool that has enabled greater functionality and responsiveness within RL due to its timely capture and retrieval of real-time information (Wyld, 2006).</w:t>
      </w:r>
      <w:r>
        <w:rPr>
          <w:rFonts w:ascii="AdvPS8585" w:hAnsi="AdvPS8585" w:cs="AdvPS8585"/>
          <w:sz w:val="18"/>
          <w:szCs w:val="18"/>
        </w:rPr>
        <w:t xml:space="preserve"> </w:t>
      </w:r>
      <w:r>
        <w:rPr>
          <w:rFonts w:ascii="Times New Roman" w:hAnsi="Times New Roman" w:cs="Times New Roman"/>
          <w:sz w:val="24"/>
          <w:szCs w:val="24"/>
        </w:rPr>
        <w:t xml:space="preserve">This discrepancy reflects </w:t>
      </w:r>
      <w:r w:rsidR="00BF0ED5">
        <w:rPr>
          <w:rFonts w:ascii="Times New Roman" w:hAnsi="Times New Roman" w:cs="Times New Roman"/>
          <w:sz w:val="24"/>
          <w:szCs w:val="24"/>
        </w:rPr>
        <w:t xml:space="preserve">the view </w:t>
      </w:r>
      <w:r>
        <w:rPr>
          <w:rFonts w:ascii="Times New Roman" w:hAnsi="Times New Roman" w:cs="Times New Roman"/>
          <w:sz w:val="24"/>
          <w:szCs w:val="24"/>
        </w:rPr>
        <w:t xml:space="preserve">that </w:t>
      </w:r>
      <w:r w:rsidR="00BF0ED5">
        <w:rPr>
          <w:rFonts w:ascii="Times New Roman" w:hAnsi="Times New Roman" w:cs="Times New Roman"/>
          <w:sz w:val="24"/>
          <w:szCs w:val="24"/>
        </w:rPr>
        <w:t xml:space="preserve">the </w:t>
      </w:r>
      <w:r>
        <w:rPr>
          <w:rFonts w:ascii="Times New Roman" w:hAnsi="Times New Roman" w:cs="Times New Roman"/>
          <w:sz w:val="24"/>
          <w:szCs w:val="24"/>
        </w:rPr>
        <w:t>NHS m</w:t>
      </w:r>
      <w:r w:rsidRPr="006F3977">
        <w:rPr>
          <w:rFonts w:ascii="Times New Roman" w:hAnsi="Times New Roman" w:cs="Times New Roman"/>
          <w:sz w:val="24"/>
          <w:szCs w:val="24"/>
        </w:rPr>
        <w:t xml:space="preserve">ay still be </w:t>
      </w:r>
      <w:r w:rsidRPr="00913158">
        <w:rPr>
          <w:rFonts w:ascii="Times New Roman" w:hAnsi="Times New Roman" w:cs="Times New Roman"/>
          <w:sz w:val="24"/>
          <w:szCs w:val="24"/>
        </w:rPr>
        <w:t>focusing more on implementing enterprise-type ICT to streamline business processes, improve efficiencies and communicati</w:t>
      </w:r>
      <w:r>
        <w:rPr>
          <w:rFonts w:ascii="Times New Roman" w:hAnsi="Times New Roman" w:cs="Times New Roman"/>
          <w:sz w:val="24"/>
          <w:szCs w:val="24"/>
        </w:rPr>
        <w:t xml:space="preserve">ons, rather than on enhancing </w:t>
      </w:r>
      <w:r w:rsidRPr="00913158">
        <w:rPr>
          <w:rFonts w:ascii="Times New Roman" w:hAnsi="Times New Roman" w:cs="Times New Roman"/>
          <w:sz w:val="24"/>
          <w:szCs w:val="24"/>
        </w:rPr>
        <w:t>traceability of devices</w:t>
      </w:r>
      <w:r>
        <w:rPr>
          <w:rFonts w:ascii="Times New Roman" w:hAnsi="Times New Roman" w:cs="Times New Roman"/>
          <w:sz w:val="24"/>
          <w:szCs w:val="24"/>
        </w:rPr>
        <w:t xml:space="preserve"> in the RL system</w:t>
      </w:r>
      <w:r w:rsidRPr="00913158">
        <w:rPr>
          <w:rFonts w:ascii="Times New Roman" w:hAnsi="Times New Roman" w:cs="Times New Roman"/>
          <w:sz w:val="24"/>
          <w:szCs w:val="24"/>
        </w:rPr>
        <w:t xml:space="preserve">. In addition, </w:t>
      </w:r>
      <w:r>
        <w:rPr>
          <w:rFonts w:ascii="Times New Roman" w:hAnsi="Times New Roman" w:cs="Times New Roman"/>
          <w:iCs/>
          <w:sz w:val="24"/>
          <w:szCs w:val="24"/>
        </w:rPr>
        <w:t>Trusts</w:t>
      </w:r>
      <w:r w:rsidRPr="00913158">
        <w:rPr>
          <w:rFonts w:ascii="Times New Roman" w:hAnsi="Times New Roman" w:cs="Times New Roman"/>
          <w:iCs/>
          <w:sz w:val="24"/>
          <w:szCs w:val="24"/>
        </w:rPr>
        <w:t xml:space="preserve"> are traditionally very backward in adopting new</w:t>
      </w:r>
      <w:r>
        <w:rPr>
          <w:rFonts w:ascii="Times New Roman" w:hAnsi="Times New Roman" w:cs="Times New Roman"/>
          <w:iCs/>
          <w:sz w:val="24"/>
          <w:szCs w:val="24"/>
        </w:rPr>
        <w:t xml:space="preserve"> technolog</w:t>
      </w:r>
      <w:r w:rsidR="00BF0ED5">
        <w:rPr>
          <w:rFonts w:ascii="Times New Roman" w:hAnsi="Times New Roman" w:cs="Times New Roman"/>
          <w:iCs/>
          <w:sz w:val="24"/>
          <w:szCs w:val="24"/>
        </w:rPr>
        <w:t>ies</w:t>
      </w:r>
      <w:r>
        <w:rPr>
          <w:rFonts w:ascii="Times New Roman" w:hAnsi="Times New Roman" w:cs="Times New Roman"/>
          <w:iCs/>
          <w:sz w:val="24"/>
          <w:szCs w:val="24"/>
        </w:rPr>
        <w:t xml:space="preserve"> (Booth et al., 2014</w:t>
      </w:r>
      <w:r w:rsidRPr="00913158">
        <w:rPr>
          <w:rFonts w:ascii="Times New Roman" w:hAnsi="Times New Roman" w:cs="Times New Roman"/>
          <w:iCs/>
          <w:sz w:val="24"/>
          <w:szCs w:val="24"/>
        </w:rPr>
        <w:t>).</w:t>
      </w:r>
      <w:r>
        <w:rPr>
          <w:rStyle w:val="A8"/>
        </w:rPr>
        <w:t xml:space="preserve"> </w:t>
      </w:r>
      <w:r>
        <w:rPr>
          <w:rFonts w:ascii="Times New Roman" w:hAnsi="Times New Roman" w:cs="Times New Roman"/>
          <w:sz w:val="24"/>
          <w:szCs w:val="24"/>
        </w:rPr>
        <w:t>To improve competitiveness</w:t>
      </w:r>
      <w:r w:rsidRPr="006F3977">
        <w:rPr>
          <w:rFonts w:ascii="Times New Roman" w:hAnsi="Times New Roman" w:cs="Times New Roman"/>
          <w:sz w:val="24"/>
          <w:szCs w:val="24"/>
        </w:rPr>
        <w:t>, they are compelled to</w:t>
      </w:r>
      <w:r>
        <w:rPr>
          <w:rFonts w:ascii="Times New Roman" w:hAnsi="Times New Roman" w:cs="Times New Roman"/>
          <w:sz w:val="24"/>
          <w:szCs w:val="24"/>
        </w:rPr>
        <w:t xml:space="preserve"> </w:t>
      </w:r>
      <w:r>
        <w:rPr>
          <w:rFonts w:ascii="Times New Roman" w:hAnsi="Times New Roman" w:cs="Times New Roman" w:hint="eastAsia"/>
          <w:sz w:val="24"/>
          <w:szCs w:val="24"/>
        </w:rPr>
        <w:t>improve</w:t>
      </w:r>
      <w:r>
        <w:rPr>
          <w:rFonts w:ascii="Times New Roman" w:hAnsi="Times New Roman" w:cs="Times New Roman"/>
          <w:sz w:val="24"/>
          <w:szCs w:val="24"/>
        </w:rPr>
        <w:t xml:space="preserve"> quality of care and be cost </w:t>
      </w:r>
      <w:r w:rsidRPr="006F3977">
        <w:rPr>
          <w:rFonts w:ascii="Times New Roman" w:hAnsi="Times New Roman" w:cs="Times New Roman"/>
          <w:sz w:val="24"/>
          <w:szCs w:val="24"/>
        </w:rPr>
        <w:t>conscious</w:t>
      </w:r>
      <w:r w:rsidR="00BF0ED5">
        <w:rPr>
          <w:rFonts w:ascii="Times New Roman" w:hAnsi="Times New Roman" w:cs="Times New Roman"/>
          <w:sz w:val="24"/>
          <w:szCs w:val="24"/>
        </w:rPr>
        <w:t>; therefore,</w:t>
      </w:r>
      <w:r w:rsidRPr="006F3977">
        <w:rPr>
          <w:rFonts w:ascii="Times New Roman" w:hAnsi="Times New Roman" w:cs="Times New Roman"/>
          <w:sz w:val="24"/>
          <w:szCs w:val="24"/>
        </w:rPr>
        <w:t xml:space="preserve"> </w:t>
      </w:r>
      <w:r w:rsidR="00BF0ED5">
        <w:rPr>
          <w:rFonts w:ascii="Times New Roman" w:hAnsi="Times New Roman" w:cs="Times New Roman"/>
          <w:sz w:val="24"/>
          <w:szCs w:val="24"/>
        </w:rPr>
        <w:t>t</w:t>
      </w:r>
      <w:r w:rsidR="00AE0A83">
        <w:rPr>
          <w:rFonts w:ascii="Times New Roman" w:hAnsi="Times New Roman" w:cs="Times New Roman"/>
          <w:sz w:val="24"/>
          <w:szCs w:val="24"/>
        </w:rPr>
        <w:t>rusts</w:t>
      </w:r>
      <w:r w:rsidR="00BF0ED5">
        <w:rPr>
          <w:rFonts w:ascii="Times New Roman" w:hAnsi="Times New Roman" w:cs="Times New Roman"/>
          <w:sz w:val="24"/>
          <w:szCs w:val="24"/>
        </w:rPr>
        <w:t>’</w:t>
      </w:r>
      <w:r w:rsidR="00AE0A83">
        <w:rPr>
          <w:rFonts w:ascii="Times New Roman" w:hAnsi="Times New Roman" w:cs="Times New Roman"/>
          <w:sz w:val="24"/>
          <w:szCs w:val="24"/>
        </w:rPr>
        <w:t xml:space="preserve"> </w:t>
      </w:r>
      <w:r>
        <w:rPr>
          <w:rFonts w:ascii="Times New Roman" w:hAnsi="Times New Roman" w:cs="Times New Roman"/>
          <w:sz w:val="24"/>
          <w:szCs w:val="24"/>
        </w:rPr>
        <w:t xml:space="preserve">prioritised aim is to provide the best quality of medical treatment, </w:t>
      </w:r>
      <w:r w:rsidR="00BF0ED5">
        <w:rPr>
          <w:rFonts w:ascii="Times New Roman" w:hAnsi="Times New Roman" w:cs="Times New Roman"/>
          <w:sz w:val="24"/>
          <w:szCs w:val="24"/>
        </w:rPr>
        <w:t>with</w:t>
      </w:r>
      <w:r>
        <w:rPr>
          <w:rFonts w:ascii="Times New Roman" w:hAnsi="Times New Roman" w:cs="Times New Roman"/>
          <w:sz w:val="24"/>
          <w:szCs w:val="24"/>
        </w:rPr>
        <w:t xml:space="preserve"> monitoring and tracking medical devices lower down their agenda. </w:t>
      </w:r>
      <w:r w:rsidRPr="005B6DC7">
        <w:rPr>
          <w:rFonts w:ascii="Times New Roman" w:eastAsia="HelveticaNeueLT Std Lt" w:hAnsi="Times New Roman" w:cs="Times New Roman"/>
          <w:sz w:val="24"/>
          <w:szCs w:val="24"/>
          <w:lang w:eastAsia="en-GB"/>
        </w:rPr>
        <w:t>Tagging and tracking medical devices offers many benefits such as regular maintenance and frequent auditing of devices, as well as informed decision</w:t>
      </w:r>
      <w:r>
        <w:rPr>
          <w:rFonts w:ascii="Times New Roman" w:eastAsia="HelveticaNeueLT Std Lt" w:hAnsi="Times New Roman" w:cs="Times New Roman"/>
          <w:sz w:val="24"/>
          <w:szCs w:val="24"/>
          <w:lang w:eastAsia="en-GB"/>
        </w:rPr>
        <w:t xml:space="preserve"> making and</w:t>
      </w:r>
      <w:r w:rsidRPr="005B6DC7">
        <w:rPr>
          <w:rFonts w:ascii="Times New Roman" w:eastAsia="HelveticaNeueLT Std Lt" w:hAnsi="Times New Roman" w:cs="Times New Roman"/>
          <w:sz w:val="24"/>
          <w:szCs w:val="24"/>
          <w:lang w:eastAsia="en-GB"/>
        </w:rPr>
        <w:t xml:space="preserve"> reduc</w:t>
      </w:r>
      <w:r>
        <w:rPr>
          <w:rFonts w:ascii="Times New Roman" w:eastAsia="HelveticaNeueLT Std Lt" w:hAnsi="Times New Roman" w:cs="Times New Roman"/>
          <w:sz w:val="24"/>
          <w:szCs w:val="24"/>
          <w:lang w:eastAsia="en-GB"/>
        </w:rPr>
        <w:t>ed</w:t>
      </w:r>
      <w:r w:rsidRPr="005B6DC7">
        <w:rPr>
          <w:rFonts w:ascii="Times New Roman" w:eastAsia="HelveticaNeueLT Std Lt" w:hAnsi="Times New Roman" w:cs="Times New Roman"/>
          <w:sz w:val="24"/>
          <w:szCs w:val="24"/>
          <w:lang w:eastAsia="en-GB"/>
        </w:rPr>
        <w:t xml:space="preserve"> risk based on accurate, up to date and comprehensive data</w:t>
      </w:r>
      <w:r>
        <w:rPr>
          <w:rFonts w:ascii="Times New Roman" w:eastAsia="HelveticaNeueLT Std Lt" w:hAnsi="Times New Roman" w:cs="Times New Roman"/>
          <w:sz w:val="24"/>
          <w:szCs w:val="24"/>
          <w:lang w:eastAsia="en-GB"/>
        </w:rPr>
        <w:t xml:space="preserve">, all </w:t>
      </w:r>
      <w:r w:rsidRPr="005B6DC7">
        <w:rPr>
          <w:rFonts w:ascii="Times New Roman" w:eastAsia="HelveticaNeueLT Std Lt" w:hAnsi="Times New Roman" w:cs="Times New Roman"/>
          <w:sz w:val="24"/>
          <w:szCs w:val="24"/>
          <w:lang w:eastAsia="en-GB"/>
        </w:rPr>
        <w:t xml:space="preserve">of which would minimise the circulation of </w:t>
      </w:r>
      <w:r w:rsidRPr="005B6DC7">
        <w:rPr>
          <w:rFonts w:ascii="Times New Roman" w:eastAsia="HelveticaNeueLT Std Lt" w:hAnsi="Times New Roman" w:cs="Times New Roman"/>
          <w:sz w:val="24"/>
          <w:szCs w:val="24"/>
          <w:lang w:eastAsia="en-GB"/>
        </w:rPr>
        <w:lastRenderedPageBreak/>
        <w:t>potentially dangerous, unsuitable or unmaintained devices, and ultimately i</w:t>
      </w:r>
      <w:r>
        <w:rPr>
          <w:rFonts w:ascii="Times New Roman" w:eastAsia="HelveticaNeueLT Std Lt" w:hAnsi="Times New Roman" w:cs="Times New Roman"/>
          <w:sz w:val="24"/>
          <w:szCs w:val="24"/>
          <w:lang w:eastAsia="en-GB"/>
        </w:rPr>
        <w:t>mprove quality of care and reduce cost</w:t>
      </w:r>
      <w:r w:rsidR="00BF0ED5">
        <w:rPr>
          <w:rFonts w:ascii="Times New Roman" w:eastAsia="HelveticaNeueLT Std Lt" w:hAnsi="Times New Roman" w:cs="Times New Roman"/>
          <w:sz w:val="24"/>
          <w:szCs w:val="24"/>
          <w:lang w:eastAsia="en-GB"/>
        </w:rPr>
        <w:t>s</w:t>
      </w:r>
      <w:r>
        <w:rPr>
          <w:rFonts w:ascii="Times New Roman" w:eastAsia="HelveticaNeueLT Std Lt" w:hAnsi="Times New Roman" w:cs="Times New Roman"/>
          <w:sz w:val="24"/>
          <w:szCs w:val="24"/>
          <w:lang w:eastAsia="en-GB"/>
        </w:rPr>
        <w:t xml:space="preserve">. </w:t>
      </w:r>
      <w:r w:rsidR="006C57FD">
        <w:rPr>
          <w:rFonts w:ascii="Times New Roman" w:eastAsia="HelveticaNeueLT Std Lt" w:hAnsi="Times New Roman" w:cs="Times New Roman"/>
          <w:sz w:val="24"/>
          <w:szCs w:val="24"/>
          <w:lang w:eastAsia="en-GB"/>
        </w:rPr>
        <w:t>Case 3 has reported an i</w:t>
      </w:r>
      <w:r>
        <w:rPr>
          <w:rFonts w:ascii="Times New Roman" w:eastAsia="HelveticaNeueLT Std Lt" w:hAnsi="Times New Roman" w:cs="Times New Roman"/>
          <w:sz w:val="24"/>
          <w:szCs w:val="24"/>
          <w:lang w:eastAsia="en-GB"/>
        </w:rPr>
        <w:t xml:space="preserve">mproved quality of care </w:t>
      </w:r>
      <w:r w:rsidR="00AE0A83">
        <w:rPr>
          <w:rFonts w:ascii="Times New Roman" w:eastAsia="HelveticaNeueLT Std Lt" w:hAnsi="Times New Roman" w:cs="Times New Roman"/>
          <w:sz w:val="24"/>
          <w:szCs w:val="24"/>
          <w:lang w:eastAsia="en-GB"/>
        </w:rPr>
        <w:t>and reduced cost</w:t>
      </w:r>
      <w:r w:rsidR="00BF0ED5">
        <w:rPr>
          <w:rFonts w:ascii="Times New Roman" w:eastAsia="HelveticaNeueLT Std Lt" w:hAnsi="Times New Roman" w:cs="Times New Roman"/>
          <w:sz w:val="24"/>
          <w:szCs w:val="24"/>
          <w:lang w:eastAsia="en-GB"/>
        </w:rPr>
        <w:t>s</w:t>
      </w:r>
      <w:r w:rsidR="006C57FD">
        <w:rPr>
          <w:rFonts w:ascii="Times New Roman" w:eastAsia="HelveticaNeueLT Std Lt" w:hAnsi="Times New Roman" w:cs="Times New Roman"/>
          <w:sz w:val="24"/>
          <w:szCs w:val="24"/>
          <w:lang w:eastAsia="en-GB"/>
        </w:rPr>
        <w:t>.</w:t>
      </w:r>
    </w:p>
    <w:p w14:paraId="2F58D0B0" w14:textId="77777777" w:rsidR="00183EB7" w:rsidRDefault="00183EB7" w:rsidP="00183EB7">
      <w:pPr>
        <w:autoSpaceDE w:val="0"/>
        <w:autoSpaceDN w:val="0"/>
        <w:adjustRightInd w:val="0"/>
        <w:spacing w:after="0" w:line="240" w:lineRule="auto"/>
        <w:jc w:val="both"/>
        <w:rPr>
          <w:rFonts w:ascii="Times New Roman" w:hAnsi="Times New Roman" w:cs="Times New Roman"/>
          <w:sz w:val="24"/>
          <w:szCs w:val="24"/>
        </w:rPr>
      </w:pPr>
    </w:p>
    <w:p w14:paraId="7D4ABE9C" w14:textId="34C2C603" w:rsidR="00183EB7" w:rsidRPr="00F761AF" w:rsidRDefault="00183EB7" w:rsidP="00183EB7">
      <w:pPr>
        <w:autoSpaceDE w:val="0"/>
        <w:autoSpaceDN w:val="0"/>
        <w:adjustRightInd w:val="0"/>
        <w:spacing w:after="0" w:line="240" w:lineRule="auto"/>
        <w:jc w:val="both"/>
        <w:rPr>
          <w:rFonts w:ascii="AdvPS8585" w:hAnsi="AdvPS8585" w:cs="AdvPS8585"/>
          <w:sz w:val="18"/>
          <w:szCs w:val="18"/>
        </w:rPr>
      </w:pPr>
      <w:r>
        <w:rPr>
          <w:rFonts w:ascii="Times New Roman" w:hAnsi="Times New Roman" w:cs="Times New Roman"/>
          <w:sz w:val="24"/>
          <w:szCs w:val="24"/>
        </w:rPr>
        <w:t>Despite the numerous benefits delivered by RFID</w:t>
      </w:r>
      <w:r>
        <w:rPr>
          <w:rFonts w:ascii="Times New Roman" w:hAnsi="Times New Roman"/>
          <w:bCs/>
          <w:sz w:val="24"/>
          <w:szCs w:val="24"/>
        </w:rPr>
        <w:t>, the</w:t>
      </w:r>
      <w:r w:rsidRPr="006F3977">
        <w:rPr>
          <w:rFonts w:ascii="Times New Roman" w:hAnsi="Times New Roman" w:cs="Times New Roman"/>
          <w:sz w:val="24"/>
          <w:szCs w:val="24"/>
        </w:rPr>
        <w:t xml:space="preserve"> high set </w:t>
      </w:r>
      <w:r>
        <w:rPr>
          <w:rFonts w:ascii="Times New Roman" w:hAnsi="Times New Roman" w:cs="Times New Roman"/>
          <w:sz w:val="24"/>
          <w:szCs w:val="24"/>
        </w:rPr>
        <w:t xml:space="preserve">up cost and the skills required to operate the system prohibit widespread implementation.  Trust 13 implemented RFID as a pilot project to manage 4000 mobile devices, using spare budget from other projects. Their decision was informed by data from preceding RFID projects conducted by the provider, in particular that </w:t>
      </w:r>
      <w:r w:rsidRPr="00201D4A">
        <w:rPr>
          <w:rFonts w:ascii="Times New Roman" w:hAnsi="Times New Roman" w:cs="Times New Roman"/>
          <w:sz w:val="24"/>
          <w:szCs w:val="24"/>
        </w:rPr>
        <w:t>capital savings as a r</w:t>
      </w:r>
      <w:r>
        <w:rPr>
          <w:rFonts w:ascii="Times New Roman" w:hAnsi="Times New Roman" w:cs="Times New Roman"/>
          <w:sz w:val="24"/>
          <w:szCs w:val="24"/>
        </w:rPr>
        <w:t>esult of RFID implementation</w:t>
      </w:r>
      <w:r w:rsidRPr="00201D4A">
        <w:rPr>
          <w:rFonts w:ascii="Times New Roman" w:hAnsi="Times New Roman" w:cs="Times New Roman"/>
          <w:sz w:val="24"/>
          <w:szCs w:val="24"/>
        </w:rPr>
        <w:t xml:space="preserve"> </w:t>
      </w:r>
      <w:r>
        <w:rPr>
          <w:rFonts w:ascii="Times New Roman" w:hAnsi="Times New Roman" w:cs="Times New Roman"/>
          <w:sz w:val="24"/>
          <w:szCs w:val="24"/>
        </w:rPr>
        <w:t>were</w:t>
      </w:r>
      <w:r w:rsidRPr="00201D4A">
        <w:rPr>
          <w:rFonts w:ascii="Times New Roman" w:hAnsi="Times New Roman" w:cs="Times New Roman"/>
          <w:sz w:val="24"/>
          <w:szCs w:val="24"/>
        </w:rPr>
        <w:t xml:space="preserve"> in excess of initial investment,</w:t>
      </w:r>
      <w:r>
        <w:rPr>
          <w:rFonts w:ascii="Times New Roman" w:hAnsi="Times New Roman" w:cs="Times New Roman"/>
          <w:sz w:val="24"/>
          <w:szCs w:val="24"/>
        </w:rPr>
        <w:t xml:space="preserve"> </w:t>
      </w:r>
      <w:r w:rsidRPr="00201D4A">
        <w:rPr>
          <w:rFonts w:ascii="Times New Roman" w:hAnsi="Times New Roman" w:cs="Times New Roman"/>
          <w:sz w:val="24"/>
          <w:szCs w:val="24"/>
        </w:rPr>
        <w:t>enabl</w:t>
      </w:r>
      <w:r>
        <w:rPr>
          <w:rFonts w:ascii="Times New Roman" w:hAnsi="Times New Roman" w:cs="Times New Roman"/>
          <w:sz w:val="24"/>
          <w:szCs w:val="24"/>
        </w:rPr>
        <w:t>ing</w:t>
      </w:r>
      <w:r w:rsidRPr="00201D4A">
        <w:rPr>
          <w:rFonts w:ascii="Times New Roman" w:hAnsi="Times New Roman" w:cs="Times New Roman"/>
          <w:sz w:val="24"/>
          <w:szCs w:val="24"/>
        </w:rPr>
        <w:t xml:space="preserve"> client</w:t>
      </w:r>
      <w:r>
        <w:rPr>
          <w:rFonts w:ascii="Times New Roman" w:hAnsi="Times New Roman" w:cs="Times New Roman"/>
          <w:sz w:val="24"/>
          <w:szCs w:val="24"/>
        </w:rPr>
        <w:t>s</w:t>
      </w:r>
      <w:r w:rsidRPr="00201D4A">
        <w:rPr>
          <w:rFonts w:ascii="Times New Roman" w:hAnsi="Times New Roman" w:cs="Times New Roman"/>
          <w:sz w:val="24"/>
          <w:szCs w:val="24"/>
        </w:rPr>
        <w:t xml:space="preserve"> to reduce capital expenditure</w:t>
      </w:r>
      <w:r>
        <w:rPr>
          <w:rFonts w:ascii="Times New Roman" w:hAnsi="Times New Roman" w:cs="Times New Roman"/>
          <w:sz w:val="24"/>
          <w:szCs w:val="24"/>
        </w:rPr>
        <w:t xml:space="preserve">. The success of the RFID project in Case 3 by Trust 13 has been shared as good practice with many NHS Hospital Trusts, which is why the business case of RFID is under review in Trust 2. </w:t>
      </w:r>
    </w:p>
    <w:p w14:paraId="377F5C3C" w14:textId="77777777" w:rsidR="00396AB6" w:rsidRPr="00DB2DBC" w:rsidRDefault="00396AB6" w:rsidP="00396AB6">
      <w:pPr>
        <w:autoSpaceDE w:val="0"/>
        <w:autoSpaceDN w:val="0"/>
        <w:adjustRightInd w:val="0"/>
        <w:spacing w:after="0" w:line="240" w:lineRule="auto"/>
        <w:jc w:val="both"/>
        <w:rPr>
          <w:rFonts w:ascii="Times New Roman" w:hAnsi="Times New Roman" w:cs="Times New Roman"/>
          <w:sz w:val="24"/>
          <w:szCs w:val="24"/>
        </w:rPr>
      </w:pPr>
    </w:p>
    <w:p w14:paraId="2C02437D" w14:textId="77777777" w:rsidR="00396AB6" w:rsidRDefault="00396AB6" w:rsidP="00396AB6">
      <w:pPr>
        <w:pStyle w:val="ListParagraph"/>
        <w:spacing w:after="0" w:line="240" w:lineRule="auto"/>
        <w:ind w:left="0"/>
        <w:jc w:val="both"/>
        <w:rPr>
          <w:rFonts w:ascii="Times New Roman" w:hAnsi="Times New Roman" w:cs="Times New Roman"/>
          <w:sz w:val="24"/>
          <w:szCs w:val="24"/>
        </w:rPr>
      </w:pPr>
      <w:r w:rsidRPr="00DB2DBC">
        <w:rPr>
          <w:rFonts w:ascii="Times New Roman" w:hAnsi="Times New Roman" w:cs="Times New Roman"/>
          <w:sz w:val="24"/>
          <w:szCs w:val="24"/>
        </w:rPr>
        <w:t xml:space="preserve">Because of the different focuses and emphases, the three Case </w:t>
      </w:r>
      <w:r>
        <w:rPr>
          <w:rFonts w:ascii="Times New Roman" w:hAnsi="Times New Roman" w:cs="Times New Roman"/>
          <w:sz w:val="24"/>
          <w:szCs w:val="24"/>
        </w:rPr>
        <w:t>Trust</w:t>
      </w:r>
      <w:r w:rsidRPr="00DB2DBC">
        <w:rPr>
          <w:rFonts w:ascii="Times New Roman" w:hAnsi="Times New Roman" w:cs="Times New Roman"/>
          <w:sz w:val="24"/>
          <w:szCs w:val="24"/>
        </w:rPr>
        <w:t>s implemented ICTs in different areas</w:t>
      </w:r>
      <w:r>
        <w:rPr>
          <w:rFonts w:ascii="Times New Roman" w:hAnsi="Times New Roman" w:cs="Times New Roman"/>
          <w:sz w:val="24"/>
          <w:szCs w:val="24"/>
        </w:rPr>
        <w:t xml:space="preserve">, with different </w:t>
      </w:r>
      <w:r w:rsidR="00303A55">
        <w:rPr>
          <w:rFonts w:ascii="Times New Roman" w:hAnsi="Times New Roman" w:cs="Times New Roman"/>
          <w:sz w:val="24"/>
          <w:szCs w:val="24"/>
        </w:rPr>
        <w:t>operational attributes achieved</w:t>
      </w:r>
      <w:r w:rsidRPr="00DB2DBC">
        <w:rPr>
          <w:rFonts w:ascii="Times New Roman" w:hAnsi="Times New Roman" w:cs="Times New Roman"/>
          <w:sz w:val="24"/>
          <w:szCs w:val="24"/>
        </w:rPr>
        <w:t>.</w:t>
      </w:r>
      <w:r>
        <w:rPr>
          <w:rFonts w:ascii="Times New Roman" w:hAnsi="Times New Roman" w:cs="Times New Roman"/>
          <w:sz w:val="24"/>
          <w:szCs w:val="24"/>
        </w:rPr>
        <w:t xml:space="preserve"> However, apart from the RFID implementation in Trust 13, there is no dedicated ICT </w:t>
      </w:r>
      <w:r w:rsidRPr="008727DD">
        <w:rPr>
          <w:rFonts w:ascii="Times New Roman" w:hAnsi="Times New Roman" w:cs="Times New Roman"/>
          <w:sz w:val="24"/>
          <w:szCs w:val="24"/>
        </w:rPr>
        <w:t xml:space="preserve">system </w:t>
      </w:r>
      <w:r>
        <w:rPr>
          <w:rFonts w:ascii="Times New Roman" w:hAnsi="Times New Roman" w:cs="Times New Roman"/>
          <w:sz w:val="24"/>
          <w:szCs w:val="24"/>
        </w:rPr>
        <w:t>for</w:t>
      </w:r>
      <w:r w:rsidRPr="008727DD">
        <w:rPr>
          <w:rFonts w:ascii="Times New Roman" w:hAnsi="Times New Roman" w:cs="Times New Roman"/>
          <w:sz w:val="24"/>
          <w:szCs w:val="24"/>
        </w:rPr>
        <w:t xml:space="preserve"> manag</w:t>
      </w:r>
      <w:r>
        <w:rPr>
          <w:rFonts w:ascii="Times New Roman" w:hAnsi="Times New Roman" w:cs="Times New Roman"/>
          <w:sz w:val="24"/>
          <w:szCs w:val="24"/>
        </w:rPr>
        <w:t>ing</w:t>
      </w:r>
      <w:r w:rsidRPr="008727DD">
        <w:rPr>
          <w:rFonts w:ascii="Times New Roman" w:hAnsi="Times New Roman" w:cs="Times New Roman"/>
          <w:sz w:val="24"/>
          <w:szCs w:val="24"/>
        </w:rPr>
        <w:t xml:space="preserve"> RL or RE of medical devices. Trusts 1 and 2 </w:t>
      </w:r>
      <w:r>
        <w:rPr>
          <w:rFonts w:ascii="Times New Roman" w:hAnsi="Times New Roman" w:cs="Times New Roman"/>
          <w:sz w:val="24"/>
          <w:szCs w:val="24"/>
        </w:rPr>
        <w:t xml:space="preserve">both </w:t>
      </w:r>
      <w:r w:rsidRPr="008727DD">
        <w:rPr>
          <w:rFonts w:ascii="Times New Roman" w:hAnsi="Times New Roman" w:cs="Times New Roman"/>
          <w:sz w:val="24"/>
          <w:szCs w:val="24"/>
        </w:rPr>
        <w:t>use functions of ICTs implemented for forward logistics/medical treatment to identify</w:t>
      </w:r>
      <w:r>
        <w:rPr>
          <w:rFonts w:ascii="Times New Roman" w:hAnsi="Times New Roman" w:cs="Times New Roman"/>
          <w:sz w:val="24"/>
          <w:szCs w:val="24"/>
        </w:rPr>
        <w:t xml:space="preserve"> and </w:t>
      </w:r>
      <w:r w:rsidRPr="008727DD">
        <w:rPr>
          <w:rFonts w:ascii="Times New Roman" w:hAnsi="Times New Roman" w:cs="Times New Roman"/>
          <w:sz w:val="24"/>
          <w:szCs w:val="24"/>
        </w:rPr>
        <w:t xml:space="preserve">track devices in the RL and RE systems. </w:t>
      </w:r>
    </w:p>
    <w:p w14:paraId="6DE3D625" w14:textId="77777777" w:rsidR="00CF4295" w:rsidRDefault="00CF4295" w:rsidP="00396AB6">
      <w:pPr>
        <w:pStyle w:val="ListParagraph"/>
        <w:spacing w:after="0" w:line="240" w:lineRule="auto"/>
        <w:ind w:left="0"/>
        <w:jc w:val="both"/>
        <w:rPr>
          <w:rFonts w:ascii="Times New Roman" w:hAnsi="Times New Roman" w:cs="Times New Roman"/>
          <w:sz w:val="24"/>
          <w:szCs w:val="24"/>
        </w:rPr>
      </w:pPr>
    </w:p>
    <w:p w14:paraId="589B2B12" w14:textId="77777777" w:rsidR="003A576D" w:rsidRPr="003A576D" w:rsidRDefault="00CF4295" w:rsidP="00CF4295">
      <w:pPr>
        <w:pStyle w:val="ListParagraph"/>
        <w:numPr>
          <w:ilvl w:val="1"/>
          <w:numId w:val="1"/>
        </w:numPr>
        <w:jc w:val="both"/>
        <w:rPr>
          <w:rFonts w:ascii="Times New Roman" w:hAnsi="Times New Roman" w:cs="Times New Roman"/>
          <w:b/>
          <w:i/>
          <w:sz w:val="24"/>
          <w:szCs w:val="24"/>
        </w:rPr>
      </w:pPr>
      <w:r w:rsidRPr="00CF4295">
        <w:rPr>
          <w:rFonts w:ascii="Times New Roman" w:hAnsi="Times New Roman" w:cs="Times New Roman"/>
          <w:b/>
          <w:i/>
          <w:sz w:val="24"/>
          <w:szCs w:val="24"/>
        </w:rPr>
        <w:t>Impacts on performances of Reverse Exchange system</w:t>
      </w:r>
      <w:r w:rsidR="003A576D" w:rsidRPr="003A576D">
        <w:rPr>
          <w:rFonts w:ascii="Times New Roman" w:hAnsi="Times New Roman" w:cs="Times New Roman"/>
          <w:sz w:val="24"/>
          <w:szCs w:val="24"/>
        </w:rPr>
        <w:t xml:space="preserve"> </w:t>
      </w:r>
    </w:p>
    <w:p w14:paraId="53D04574" w14:textId="77777777" w:rsidR="00CF4295" w:rsidRPr="003A576D" w:rsidRDefault="003A576D" w:rsidP="003A576D">
      <w:pPr>
        <w:jc w:val="both"/>
        <w:rPr>
          <w:rFonts w:ascii="Times New Roman" w:hAnsi="Times New Roman" w:cs="Times New Roman"/>
          <w:b/>
          <w:i/>
          <w:sz w:val="24"/>
          <w:szCs w:val="24"/>
        </w:rPr>
      </w:pPr>
      <w:r>
        <w:rPr>
          <w:rFonts w:ascii="Times New Roman" w:hAnsi="Times New Roman" w:cs="Times New Roman"/>
          <w:sz w:val="24"/>
          <w:szCs w:val="24"/>
        </w:rPr>
        <w:t>The</w:t>
      </w:r>
      <w:r w:rsidRPr="003A576D">
        <w:rPr>
          <w:rFonts w:ascii="Times New Roman" w:hAnsi="Times New Roman" w:cs="Times New Roman"/>
          <w:sz w:val="24"/>
          <w:szCs w:val="24"/>
        </w:rPr>
        <w:t xml:space="preserve"> ICT applications make positive impacts on economic performances and service excellence of the RE systems (see Table 4).</w:t>
      </w:r>
    </w:p>
    <w:p w14:paraId="78054CE7" w14:textId="77777777" w:rsidR="00DB442B" w:rsidRPr="00ED79A3" w:rsidRDefault="00DB442B" w:rsidP="00DB442B">
      <w:pPr>
        <w:autoSpaceDE w:val="0"/>
        <w:autoSpaceDN w:val="0"/>
        <w:adjustRightInd w:val="0"/>
        <w:spacing w:after="0" w:line="240" w:lineRule="auto"/>
        <w:jc w:val="both"/>
        <w:rPr>
          <w:rFonts w:ascii="Times New Roman" w:hAnsi="Times New Roman" w:cs="Times New Roman"/>
          <w:b/>
          <w:i/>
          <w:sz w:val="24"/>
          <w:szCs w:val="18"/>
        </w:rPr>
      </w:pPr>
      <w:r w:rsidRPr="00ED79A3">
        <w:rPr>
          <w:rFonts w:ascii="Times New Roman" w:hAnsi="Times New Roman" w:cs="Times New Roman"/>
          <w:b/>
          <w:i/>
          <w:sz w:val="24"/>
          <w:szCs w:val="18"/>
        </w:rPr>
        <w:lastRenderedPageBreak/>
        <w:t xml:space="preserve">Case study 1: </w:t>
      </w:r>
    </w:p>
    <w:p w14:paraId="7E642AFB" w14:textId="2F332CC5" w:rsidR="00DB442B" w:rsidRPr="007470F1" w:rsidRDefault="00DB442B" w:rsidP="00DB442B">
      <w:pPr>
        <w:autoSpaceDE w:val="0"/>
        <w:autoSpaceDN w:val="0"/>
        <w:adjustRightInd w:val="0"/>
        <w:spacing w:after="0" w:line="240" w:lineRule="auto"/>
        <w:jc w:val="both"/>
        <w:rPr>
          <w:rFonts w:ascii="Calibri" w:hAnsi="Calibri" w:cs="Calibri"/>
          <w:b/>
          <w:bCs/>
          <w:i/>
          <w:iCs/>
          <w:color w:val="000000"/>
          <w:sz w:val="28"/>
          <w:szCs w:val="28"/>
        </w:rPr>
      </w:pPr>
      <w:r>
        <w:rPr>
          <w:rFonts w:ascii="Times New Roman" w:hAnsi="Times New Roman" w:cs="Times New Roman"/>
          <w:sz w:val="24"/>
          <w:szCs w:val="18"/>
        </w:rPr>
        <w:t xml:space="preserve">As presented in Table 4, the </w:t>
      </w:r>
      <w:r w:rsidRPr="00C826AF">
        <w:rPr>
          <w:rFonts w:ascii="Times New Roman" w:hAnsi="Times New Roman" w:cs="Times New Roman"/>
          <w:sz w:val="24"/>
          <w:szCs w:val="18"/>
        </w:rPr>
        <w:t xml:space="preserve">integration of E-procurement, E-inventory, and E-integrated SC </w:t>
      </w:r>
      <w:r w:rsidR="00301D9D">
        <w:rPr>
          <w:rFonts w:ascii="Times New Roman" w:hAnsi="Times New Roman" w:cs="Times New Roman"/>
          <w:sz w:val="24"/>
          <w:szCs w:val="18"/>
        </w:rPr>
        <w:t xml:space="preserve">has </w:t>
      </w:r>
      <w:r w:rsidRPr="00C826AF">
        <w:rPr>
          <w:rFonts w:ascii="Times New Roman" w:hAnsi="Times New Roman" w:cs="Times New Roman"/>
          <w:sz w:val="24"/>
          <w:szCs w:val="18"/>
        </w:rPr>
        <w:t xml:space="preserve">made a positive impact on the </w:t>
      </w:r>
      <w:r>
        <w:rPr>
          <w:rFonts w:ascii="Times New Roman" w:hAnsi="Times New Roman" w:cs="Times New Roman"/>
          <w:sz w:val="24"/>
          <w:szCs w:val="18"/>
        </w:rPr>
        <w:t xml:space="preserve">both economic </w:t>
      </w:r>
      <w:r w:rsidRPr="00C826AF">
        <w:rPr>
          <w:rFonts w:ascii="Times New Roman" w:hAnsi="Times New Roman" w:cs="Times New Roman"/>
          <w:sz w:val="24"/>
          <w:szCs w:val="18"/>
        </w:rPr>
        <w:t xml:space="preserve">performance </w:t>
      </w:r>
      <w:r>
        <w:rPr>
          <w:rFonts w:ascii="Times New Roman" w:hAnsi="Times New Roman" w:cs="Times New Roman"/>
          <w:sz w:val="24"/>
          <w:szCs w:val="18"/>
        </w:rPr>
        <w:t xml:space="preserve">and service excellence </w:t>
      </w:r>
      <w:r w:rsidRPr="00C826AF">
        <w:rPr>
          <w:rFonts w:ascii="Times New Roman" w:hAnsi="Times New Roman" w:cs="Times New Roman"/>
          <w:sz w:val="24"/>
          <w:szCs w:val="18"/>
        </w:rPr>
        <w:t xml:space="preserve">of </w:t>
      </w:r>
      <w:r>
        <w:rPr>
          <w:rFonts w:ascii="Times New Roman" w:hAnsi="Times New Roman" w:cs="Times New Roman"/>
          <w:sz w:val="24"/>
          <w:szCs w:val="18"/>
        </w:rPr>
        <w:t xml:space="preserve">the </w:t>
      </w:r>
      <w:r w:rsidRPr="00C826AF">
        <w:rPr>
          <w:rFonts w:ascii="Times New Roman" w:hAnsi="Times New Roman" w:cs="Times New Roman"/>
          <w:sz w:val="24"/>
          <w:szCs w:val="18"/>
        </w:rPr>
        <w:t>RE system. The MEL has been able to speedily identify obsolete, end-of-life and unnecessary stock of infusion pumps, allowing the Trust to realise significant savings and reduce the rate of incidents caused by outdated pumps.  Consequently</w:t>
      </w:r>
      <w:r w:rsidR="00BF0ED5">
        <w:rPr>
          <w:rFonts w:ascii="Times New Roman" w:hAnsi="Times New Roman" w:cs="Times New Roman"/>
          <w:sz w:val="24"/>
          <w:szCs w:val="18"/>
        </w:rPr>
        <w:t>,</w:t>
      </w:r>
      <w:r w:rsidRPr="00C826AF">
        <w:rPr>
          <w:rFonts w:ascii="Times New Roman" w:hAnsi="Times New Roman" w:cs="Times New Roman"/>
          <w:sz w:val="24"/>
          <w:szCs w:val="18"/>
        </w:rPr>
        <w:t xml:space="preserve"> the efficiency and effectiveness of the RE system are improved</w:t>
      </w:r>
      <w:r w:rsidR="00BF0ED5">
        <w:rPr>
          <w:rFonts w:ascii="Times New Roman" w:hAnsi="Times New Roman" w:cs="Times New Roman"/>
          <w:sz w:val="24"/>
          <w:szCs w:val="18"/>
        </w:rPr>
        <w:t xml:space="preserve"> and</w:t>
      </w:r>
      <w:r w:rsidRPr="00C826AF">
        <w:rPr>
          <w:rFonts w:ascii="Times New Roman" w:hAnsi="Times New Roman" w:cs="Times New Roman"/>
          <w:sz w:val="24"/>
          <w:szCs w:val="18"/>
        </w:rPr>
        <w:t xml:space="preserve"> economic saving is achieved, leading to better patient service and satisfaction from healthcare professionals. </w:t>
      </w:r>
      <w:r>
        <w:rPr>
          <w:rFonts w:ascii="Times New Roman" w:hAnsi="Times New Roman" w:cs="Times New Roman"/>
          <w:sz w:val="24"/>
          <w:szCs w:val="18"/>
        </w:rPr>
        <w:t xml:space="preserve">Since there is no ICT system for individual real time tracking and tracing of pumps, they still go missing and a considerable amount </w:t>
      </w:r>
      <w:r w:rsidR="00BF0ED5">
        <w:rPr>
          <w:rFonts w:ascii="Times New Roman" w:hAnsi="Times New Roman" w:cs="Times New Roman"/>
          <w:sz w:val="24"/>
          <w:szCs w:val="18"/>
        </w:rPr>
        <w:t xml:space="preserve">of </w:t>
      </w:r>
      <w:r>
        <w:rPr>
          <w:rFonts w:ascii="Times New Roman" w:hAnsi="Times New Roman" w:cs="Times New Roman"/>
          <w:sz w:val="24"/>
          <w:szCs w:val="18"/>
        </w:rPr>
        <w:t>time is spent searching for them. There is a potential to further improve the positive impacts.</w:t>
      </w:r>
    </w:p>
    <w:p w14:paraId="63D1E321" w14:textId="77777777" w:rsidR="00DB442B" w:rsidRDefault="00DB442B" w:rsidP="00DB442B">
      <w:pPr>
        <w:autoSpaceDE w:val="0"/>
        <w:autoSpaceDN w:val="0"/>
        <w:adjustRightInd w:val="0"/>
        <w:spacing w:after="0" w:line="240" w:lineRule="auto"/>
        <w:jc w:val="both"/>
        <w:rPr>
          <w:rFonts w:ascii="Times New Roman" w:hAnsi="Times New Roman" w:cs="Times New Roman"/>
          <w:b/>
          <w:i/>
          <w:sz w:val="24"/>
          <w:szCs w:val="18"/>
        </w:rPr>
      </w:pPr>
    </w:p>
    <w:p w14:paraId="15930491" w14:textId="77777777" w:rsidR="00DB442B" w:rsidRDefault="00682B38" w:rsidP="00DB442B">
      <w:pPr>
        <w:autoSpaceDE w:val="0"/>
        <w:autoSpaceDN w:val="0"/>
        <w:adjustRightInd w:val="0"/>
        <w:spacing w:after="0" w:line="240" w:lineRule="auto"/>
        <w:jc w:val="both"/>
        <w:rPr>
          <w:rFonts w:ascii="Times New Roman" w:hAnsi="Times New Roman" w:cs="Times New Roman"/>
          <w:b/>
          <w:i/>
          <w:sz w:val="24"/>
          <w:szCs w:val="18"/>
        </w:rPr>
      </w:pPr>
      <w:r w:rsidRPr="00682B38">
        <w:rPr>
          <w:rFonts w:ascii="Times New Roman" w:hAnsi="Times New Roman" w:cs="Times New Roman"/>
          <w:b/>
          <w:i/>
          <w:sz w:val="24"/>
          <w:szCs w:val="18"/>
        </w:rPr>
        <w:t xml:space="preserve">Case study 2: </w:t>
      </w:r>
    </w:p>
    <w:p w14:paraId="4422E42D" w14:textId="79A2D437" w:rsidR="00682B38" w:rsidRPr="006D6F11" w:rsidRDefault="00682B38" w:rsidP="00DB442B">
      <w:pPr>
        <w:autoSpaceDE w:val="0"/>
        <w:autoSpaceDN w:val="0"/>
        <w:adjustRightInd w:val="0"/>
        <w:spacing w:after="0" w:line="240" w:lineRule="auto"/>
        <w:jc w:val="both"/>
        <w:rPr>
          <w:rFonts w:ascii="Times New Roman" w:eastAsia="Times New Roman" w:hAnsi="Times New Roman" w:cs="Times New Roman"/>
          <w:b/>
          <w:sz w:val="24"/>
          <w:szCs w:val="24"/>
        </w:rPr>
      </w:pPr>
      <w:r w:rsidRPr="006D6F11">
        <w:rPr>
          <w:rFonts w:ascii="Times New Roman" w:eastAsia="Times New Roman" w:hAnsi="Times New Roman" w:cs="Times New Roman"/>
          <w:sz w:val="24"/>
          <w:szCs w:val="24"/>
        </w:rPr>
        <w:t>The integration of E-procurement, E-asset management, and E-clinical system</w:t>
      </w:r>
      <w:r w:rsidR="00DD00FA">
        <w:rPr>
          <w:rFonts w:ascii="Times New Roman" w:eastAsia="Times New Roman" w:hAnsi="Times New Roman" w:cs="Times New Roman"/>
          <w:sz w:val="24"/>
          <w:szCs w:val="24"/>
        </w:rPr>
        <w:t>s</w:t>
      </w:r>
      <w:r w:rsidRPr="006D6F11">
        <w:rPr>
          <w:rFonts w:ascii="Times New Roman" w:eastAsia="Times New Roman" w:hAnsi="Times New Roman" w:cs="Times New Roman"/>
          <w:sz w:val="24"/>
          <w:szCs w:val="24"/>
        </w:rPr>
        <w:t xml:space="preserve"> allows the Trust and the Cardiology Department to </w:t>
      </w:r>
      <w:r w:rsidR="006D6F11">
        <w:rPr>
          <w:rFonts w:ascii="Times New Roman" w:eastAsia="Times New Roman" w:hAnsi="Times New Roman" w:cs="Times New Roman"/>
          <w:sz w:val="24"/>
          <w:szCs w:val="24"/>
        </w:rPr>
        <w:t>locate patients with</w:t>
      </w:r>
      <w:r w:rsidR="00301D9D">
        <w:rPr>
          <w:rFonts w:ascii="Times New Roman" w:eastAsia="Times New Roman" w:hAnsi="Times New Roman" w:cs="Times New Roman"/>
          <w:sz w:val="24"/>
          <w:szCs w:val="24"/>
        </w:rPr>
        <w:t xml:space="preserve"> problematic stents </w:t>
      </w:r>
      <w:r w:rsidR="00CE05B4">
        <w:rPr>
          <w:rFonts w:ascii="Times New Roman" w:eastAsia="Times New Roman" w:hAnsi="Times New Roman" w:cs="Times New Roman"/>
          <w:sz w:val="24"/>
          <w:szCs w:val="24"/>
        </w:rPr>
        <w:t>swiftly</w:t>
      </w:r>
      <w:r w:rsidR="006D6F11">
        <w:rPr>
          <w:rFonts w:ascii="Times New Roman" w:eastAsia="Times New Roman" w:hAnsi="Times New Roman" w:cs="Times New Roman"/>
          <w:sz w:val="24"/>
          <w:szCs w:val="24"/>
        </w:rPr>
        <w:t xml:space="preserve">, </w:t>
      </w:r>
      <w:r w:rsidR="00DD00FA">
        <w:rPr>
          <w:rFonts w:ascii="Times New Roman" w:eastAsia="Times New Roman" w:hAnsi="Times New Roman" w:cs="Times New Roman"/>
          <w:sz w:val="24"/>
          <w:szCs w:val="24"/>
        </w:rPr>
        <w:t>provides</w:t>
      </w:r>
      <w:r w:rsidR="0071073F">
        <w:rPr>
          <w:rFonts w:ascii="Times New Roman" w:eastAsia="Times New Roman" w:hAnsi="Times New Roman" w:cs="Times New Roman"/>
          <w:sz w:val="24"/>
          <w:szCs w:val="24"/>
        </w:rPr>
        <w:t xml:space="preserve"> </w:t>
      </w:r>
      <w:r w:rsidR="00DD00FA">
        <w:rPr>
          <w:rFonts w:ascii="Times New Roman" w:eastAsia="Times New Roman" w:hAnsi="Times New Roman" w:cs="Times New Roman"/>
          <w:sz w:val="24"/>
          <w:szCs w:val="24"/>
        </w:rPr>
        <w:t>more timely</w:t>
      </w:r>
      <w:r w:rsidR="0071073F">
        <w:rPr>
          <w:rFonts w:ascii="Times New Roman" w:eastAsia="Times New Roman" w:hAnsi="Times New Roman" w:cs="Times New Roman"/>
          <w:sz w:val="24"/>
          <w:szCs w:val="24"/>
        </w:rPr>
        <w:t xml:space="preserve"> communications with both patients and manufacturers, and </w:t>
      </w:r>
      <w:r w:rsidR="00DD00FA">
        <w:rPr>
          <w:rFonts w:ascii="Times New Roman" w:eastAsia="Times New Roman" w:hAnsi="Times New Roman" w:cs="Times New Roman"/>
          <w:sz w:val="24"/>
          <w:szCs w:val="24"/>
        </w:rPr>
        <w:t>allows greater</w:t>
      </w:r>
      <w:r w:rsidR="0071073F">
        <w:rPr>
          <w:rFonts w:ascii="Times New Roman" w:eastAsia="Times New Roman" w:hAnsi="Times New Roman" w:cs="Times New Roman"/>
          <w:sz w:val="24"/>
          <w:szCs w:val="24"/>
        </w:rPr>
        <w:t xml:space="preserve"> control o</w:t>
      </w:r>
      <w:r w:rsidR="00DD00FA">
        <w:rPr>
          <w:rFonts w:ascii="Times New Roman" w:eastAsia="Times New Roman" w:hAnsi="Times New Roman" w:cs="Times New Roman"/>
          <w:sz w:val="24"/>
          <w:szCs w:val="24"/>
        </w:rPr>
        <w:t>ver</w:t>
      </w:r>
      <w:r w:rsidR="0071073F">
        <w:rPr>
          <w:rFonts w:ascii="Times New Roman" w:eastAsia="Times New Roman" w:hAnsi="Times New Roman" w:cs="Times New Roman"/>
          <w:sz w:val="24"/>
          <w:szCs w:val="24"/>
        </w:rPr>
        <w:t xml:space="preserve"> implanted stents. </w:t>
      </w:r>
      <w:r w:rsidR="0071073F" w:rsidRPr="006D6F11">
        <w:rPr>
          <w:rFonts w:ascii="Times New Roman" w:eastAsia="Times New Roman" w:hAnsi="Times New Roman" w:cs="Times New Roman"/>
          <w:sz w:val="24"/>
          <w:szCs w:val="24"/>
        </w:rPr>
        <w:t>The information provided is also more accurate in the streamlined processes.</w:t>
      </w:r>
      <w:r w:rsidR="0071073F">
        <w:rPr>
          <w:rFonts w:ascii="Times New Roman" w:eastAsia="Times New Roman" w:hAnsi="Times New Roman" w:cs="Times New Roman"/>
          <w:sz w:val="24"/>
          <w:szCs w:val="24"/>
        </w:rPr>
        <w:t xml:space="preserve"> All of these help the Trust</w:t>
      </w:r>
      <w:r w:rsidR="006D6F11">
        <w:rPr>
          <w:rFonts w:ascii="Times New Roman" w:eastAsia="Times New Roman" w:hAnsi="Times New Roman" w:cs="Times New Roman"/>
          <w:sz w:val="24"/>
          <w:szCs w:val="24"/>
        </w:rPr>
        <w:t xml:space="preserve"> </w:t>
      </w:r>
      <w:r w:rsidRPr="006D6F11">
        <w:rPr>
          <w:rFonts w:ascii="Times New Roman" w:eastAsia="Times New Roman" w:hAnsi="Times New Roman" w:cs="Times New Roman"/>
          <w:sz w:val="24"/>
          <w:szCs w:val="24"/>
        </w:rPr>
        <w:t xml:space="preserve">achieve economic savings and provide quicker and better service to their patients (see Table 4). With the E-asset management system, </w:t>
      </w:r>
      <w:r w:rsidR="00DD00FA">
        <w:rPr>
          <w:rFonts w:ascii="Times New Roman" w:eastAsia="Times New Roman" w:hAnsi="Times New Roman" w:cs="Times New Roman"/>
          <w:sz w:val="24"/>
          <w:szCs w:val="24"/>
        </w:rPr>
        <w:t xml:space="preserve">the </w:t>
      </w:r>
      <w:r w:rsidRPr="006D6F11">
        <w:rPr>
          <w:rFonts w:ascii="Times New Roman" w:eastAsia="Times New Roman" w:hAnsi="Times New Roman" w:cs="Times New Roman"/>
          <w:sz w:val="24"/>
          <w:szCs w:val="24"/>
        </w:rPr>
        <w:t xml:space="preserve">MEL can easily identify which devices (non-implantable) are coming to the end of their life and inform the clinical team, improving overall communication and timely action. </w:t>
      </w:r>
      <w:r w:rsidR="00F57497">
        <w:rPr>
          <w:rFonts w:ascii="Times New Roman" w:eastAsia="Times New Roman" w:hAnsi="Times New Roman" w:cs="Times New Roman"/>
          <w:sz w:val="24"/>
          <w:szCs w:val="24"/>
        </w:rPr>
        <w:t xml:space="preserve">However, information on stents </w:t>
      </w:r>
      <w:r w:rsidR="00BF5932">
        <w:rPr>
          <w:rFonts w:ascii="Times New Roman" w:eastAsia="Times New Roman" w:hAnsi="Times New Roman" w:cs="Times New Roman"/>
          <w:sz w:val="24"/>
          <w:szCs w:val="24"/>
        </w:rPr>
        <w:t xml:space="preserve">and patients </w:t>
      </w:r>
      <w:r w:rsidR="00F57497">
        <w:rPr>
          <w:rFonts w:ascii="Times New Roman" w:eastAsia="Times New Roman" w:hAnsi="Times New Roman" w:cs="Times New Roman"/>
          <w:sz w:val="24"/>
          <w:szCs w:val="24"/>
        </w:rPr>
        <w:t xml:space="preserve">is still manually input to the E-clinical system, so there are still </w:t>
      </w:r>
      <w:r w:rsidR="00F57497">
        <w:rPr>
          <w:rFonts w:ascii="Times New Roman" w:eastAsia="Times New Roman" w:hAnsi="Times New Roman" w:cs="Times New Roman"/>
          <w:sz w:val="24"/>
          <w:szCs w:val="24"/>
        </w:rPr>
        <w:lastRenderedPageBreak/>
        <w:t>errors or outdated information</w:t>
      </w:r>
      <w:r w:rsidR="00BF5932">
        <w:rPr>
          <w:rFonts w:ascii="Times New Roman" w:eastAsia="Times New Roman" w:hAnsi="Times New Roman" w:cs="Times New Roman"/>
          <w:sz w:val="24"/>
          <w:szCs w:val="24"/>
        </w:rPr>
        <w:t xml:space="preserve"> about </w:t>
      </w:r>
      <w:r w:rsidR="00F57497">
        <w:rPr>
          <w:rFonts w:ascii="Times New Roman" w:eastAsia="Times New Roman" w:hAnsi="Times New Roman" w:cs="Times New Roman"/>
          <w:sz w:val="24"/>
          <w:szCs w:val="24"/>
        </w:rPr>
        <w:t xml:space="preserve">patients and implanted stents. </w:t>
      </w:r>
      <w:r w:rsidR="00BF5932">
        <w:rPr>
          <w:rFonts w:ascii="Times New Roman" w:eastAsia="Times New Roman" w:hAnsi="Times New Roman" w:cs="Times New Roman"/>
          <w:sz w:val="24"/>
          <w:szCs w:val="24"/>
        </w:rPr>
        <w:t xml:space="preserve">This results in great difficulty in finding patients with problematic stents. </w:t>
      </w:r>
    </w:p>
    <w:p w14:paraId="0998605A" w14:textId="77777777" w:rsidR="00DB442B" w:rsidRPr="006D6F11" w:rsidRDefault="00DB442B" w:rsidP="00CF4295">
      <w:pPr>
        <w:spacing w:after="0" w:line="240" w:lineRule="auto"/>
        <w:jc w:val="both"/>
        <w:rPr>
          <w:rFonts w:ascii="Times New Roman" w:hAnsi="Times New Roman" w:cs="Times New Roman"/>
          <w:b/>
          <w:i/>
          <w:sz w:val="24"/>
          <w:szCs w:val="24"/>
        </w:rPr>
      </w:pPr>
    </w:p>
    <w:p w14:paraId="35B5138B" w14:textId="77777777" w:rsidR="00CF4295" w:rsidRPr="00682B38" w:rsidRDefault="00CF4295" w:rsidP="00CF4295">
      <w:pPr>
        <w:spacing w:after="0" w:line="240" w:lineRule="auto"/>
        <w:jc w:val="both"/>
        <w:rPr>
          <w:rFonts w:ascii="Times New Roman" w:hAnsi="Times New Roman" w:cs="Times New Roman"/>
          <w:b/>
          <w:i/>
          <w:sz w:val="24"/>
          <w:szCs w:val="18"/>
        </w:rPr>
      </w:pPr>
      <w:r w:rsidRPr="00682B38">
        <w:rPr>
          <w:rFonts w:ascii="Times New Roman" w:hAnsi="Times New Roman" w:cs="Times New Roman"/>
          <w:b/>
          <w:i/>
          <w:sz w:val="24"/>
          <w:szCs w:val="18"/>
        </w:rPr>
        <w:t xml:space="preserve">Case study 3: </w:t>
      </w:r>
    </w:p>
    <w:p w14:paraId="7EBB93D5" w14:textId="76B44254" w:rsidR="00CF4295" w:rsidRDefault="00CF4295" w:rsidP="00CF4295">
      <w:pPr>
        <w:spacing w:after="0" w:line="240" w:lineRule="auto"/>
        <w:jc w:val="both"/>
        <w:rPr>
          <w:rFonts w:ascii="Times New Roman" w:hAnsi="Times New Roman" w:cs="Times New Roman"/>
          <w:sz w:val="24"/>
          <w:szCs w:val="18"/>
        </w:rPr>
      </w:pPr>
      <w:r>
        <w:rPr>
          <w:rFonts w:ascii="Times New Roman" w:hAnsi="Times New Roman" w:cs="Times New Roman"/>
          <w:sz w:val="24"/>
          <w:szCs w:val="18"/>
        </w:rPr>
        <w:t>Since</w:t>
      </w:r>
      <w:r w:rsidRPr="001E5E1D">
        <w:rPr>
          <w:rFonts w:ascii="Times New Roman" w:hAnsi="Times New Roman" w:cs="Times New Roman"/>
          <w:sz w:val="24"/>
          <w:szCs w:val="18"/>
        </w:rPr>
        <w:t xml:space="preserve"> adopting RFID to track mobile medical devices,</w:t>
      </w:r>
      <w:r>
        <w:rPr>
          <w:rFonts w:ascii="Times New Roman" w:hAnsi="Times New Roman" w:cs="Times New Roman"/>
          <w:sz w:val="24"/>
          <w:szCs w:val="18"/>
        </w:rPr>
        <w:t xml:space="preserve"> the MEL </w:t>
      </w:r>
      <w:r w:rsidRPr="001E5E1D">
        <w:rPr>
          <w:rFonts w:ascii="Times New Roman" w:hAnsi="Times New Roman" w:cs="Times New Roman"/>
          <w:sz w:val="24"/>
          <w:szCs w:val="18"/>
        </w:rPr>
        <w:t>has been able to supply a significant</w:t>
      </w:r>
      <w:r>
        <w:rPr>
          <w:rFonts w:ascii="Times New Roman" w:hAnsi="Times New Roman" w:cs="Times New Roman"/>
          <w:sz w:val="24"/>
          <w:szCs w:val="18"/>
        </w:rPr>
        <w:t>ly</w:t>
      </w:r>
      <w:r w:rsidRPr="001E5E1D">
        <w:rPr>
          <w:rFonts w:ascii="Times New Roman" w:hAnsi="Times New Roman" w:cs="Times New Roman"/>
          <w:sz w:val="24"/>
          <w:szCs w:val="18"/>
        </w:rPr>
        <w:t xml:space="preserve"> </w:t>
      </w:r>
      <w:r>
        <w:rPr>
          <w:rFonts w:ascii="Times New Roman" w:hAnsi="Times New Roman" w:cs="Times New Roman"/>
          <w:sz w:val="24"/>
          <w:szCs w:val="18"/>
        </w:rPr>
        <w:t xml:space="preserve">increased </w:t>
      </w:r>
      <w:r w:rsidRPr="001E5E1D">
        <w:rPr>
          <w:rFonts w:ascii="Times New Roman" w:hAnsi="Times New Roman" w:cs="Times New Roman"/>
          <w:sz w:val="24"/>
          <w:szCs w:val="18"/>
        </w:rPr>
        <w:t xml:space="preserve">number of units, for example </w:t>
      </w:r>
      <w:r>
        <w:rPr>
          <w:rFonts w:ascii="Times New Roman" w:hAnsi="Times New Roman" w:cs="Times New Roman"/>
          <w:sz w:val="24"/>
          <w:szCs w:val="18"/>
        </w:rPr>
        <w:t xml:space="preserve">the number of </w:t>
      </w:r>
      <w:r w:rsidRPr="001E5E1D">
        <w:rPr>
          <w:rFonts w:ascii="Times New Roman" w:hAnsi="Times New Roman" w:cs="Times New Roman"/>
          <w:sz w:val="24"/>
          <w:szCs w:val="18"/>
        </w:rPr>
        <w:t>infusion pump</w:t>
      </w:r>
      <w:r>
        <w:rPr>
          <w:rFonts w:ascii="Times New Roman" w:hAnsi="Times New Roman" w:cs="Times New Roman"/>
          <w:sz w:val="24"/>
          <w:szCs w:val="18"/>
        </w:rPr>
        <w:t>s supplied has</w:t>
      </w:r>
      <w:r w:rsidRPr="001E5E1D">
        <w:rPr>
          <w:rFonts w:ascii="Times New Roman" w:hAnsi="Times New Roman" w:cs="Times New Roman"/>
          <w:sz w:val="24"/>
          <w:szCs w:val="18"/>
        </w:rPr>
        <w:t xml:space="preserve"> increased from 1057 to 3326 units. As a direct result of efficient and effective device management, the tracking ability of the department </w:t>
      </w:r>
      <w:r>
        <w:rPr>
          <w:rFonts w:ascii="Times New Roman" w:hAnsi="Times New Roman" w:cs="Times New Roman"/>
          <w:sz w:val="24"/>
          <w:szCs w:val="18"/>
        </w:rPr>
        <w:t xml:space="preserve">has </w:t>
      </w:r>
      <w:r w:rsidRPr="001E5E1D">
        <w:rPr>
          <w:rFonts w:ascii="Times New Roman" w:hAnsi="Times New Roman" w:cs="Times New Roman"/>
          <w:sz w:val="24"/>
          <w:szCs w:val="18"/>
        </w:rPr>
        <w:t>also improve</w:t>
      </w:r>
      <w:r>
        <w:rPr>
          <w:rFonts w:ascii="Times New Roman" w:hAnsi="Times New Roman" w:cs="Times New Roman"/>
          <w:sz w:val="24"/>
          <w:szCs w:val="18"/>
        </w:rPr>
        <w:t>d</w:t>
      </w:r>
      <w:r w:rsidRPr="001E5E1D">
        <w:rPr>
          <w:rFonts w:ascii="Times New Roman" w:hAnsi="Times New Roman" w:cs="Times New Roman"/>
          <w:sz w:val="24"/>
          <w:szCs w:val="18"/>
        </w:rPr>
        <w:t xml:space="preserve"> sharply, with more than four times </w:t>
      </w:r>
      <w:r>
        <w:rPr>
          <w:rFonts w:ascii="Times New Roman" w:hAnsi="Times New Roman" w:cs="Times New Roman"/>
          <w:sz w:val="24"/>
          <w:szCs w:val="18"/>
        </w:rPr>
        <w:t xml:space="preserve">the number </w:t>
      </w:r>
      <w:r w:rsidRPr="001E5E1D">
        <w:rPr>
          <w:rFonts w:ascii="Times New Roman" w:hAnsi="Times New Roman" w:cs="Times New Roman"/>
          <w:sz w:val="24"/>
          <w:szCs w:val="18"/>
        </w:rPr>
        <w:t xml:space="preserve">of devices (6333 devices) tracked </w:t>
      </w:r>
      <w:r>
        <w:rPr>
          <w:rFonts w:ascii="Times New Roman" w:hAnsi="Times New Roman" w:cs="Times New Roman"/>
          <w:sz w:val="24"/>
          <w:szCs w:val="18"/>
        </w:rPr>
        <w:t>by</w:t>
      </w:r>
      <w:r w:rsidRPr="001E5E1D">
        <w:rPr>
          <w:rFonts w:ascii="Times New Roman" w:hAnsi="Times New Roman" w:cs="Times New Roman"/>
          <w:sz w:val="24"/>
          <w:szCs w:val="18"/>
        </w:rPr>
        <w:t xml:space="preserve"> March 2013 compared with </w:t>
      </w:r>
      <w:r>
        <w:rPr>
          <w:rFonts w:ascii="Times New Roman" w:hAnsi="Times New Roman" w:cs="Times New Roman"/>
          <w:sz w:val="24"/>
          <w:szCs w:val="18"/>
        </w:rPr>
        <w:t xml:space="preserve">January </w:t>
      </w:r>
      <w:r w:rsidRPr="001E5E1D">
        <w:rPr>
          <w:rFonts w:ascii="Times New Roman" w:hAnsi="Times New Roman" w:cs="Times New Roman"/>
          <w:sz w:val="24"/>
          <w:szCs w:val="18"/>
        </w:rPr>
        <w:t xml:space="preserve">2011.  Along with increased tracking ability, </w:t>
      </w:r>
      <w:r>
        <w:rPr>
          <w:rFonts w:ascii="Times New Roman" w:hAnsi="Times New Roman" w:cs="Times New Roman"/>
          <w:sz w:val="24"/>
          <w:szCs w:val="18"/>
        </w:rPr>
        <w:t>use and uptake</w:t>
      </w:r>
      <w:r w:rsidRPr="001E5E1D">
        <w:rPr>
          <w:rFonts w:ascii="Times New Roman" w:hAnsi="Times New Roman" w:cs="Times New Roman"/>
          <w:sz w:val="24"/>
          <w:szCs w:val="18"/>
        </w:rPr>
        <w:t xml:space="preserve"> of devices is increased, and</w:t>
      </w:r>
      <w:r>
        <w:rPr>
          <w:rFonts w:ascii="Times New Roman" w:hAnsi="Times New Roman" w:cs="Times New Roman"/>
          <w:sz w:val="24"/>
          <w:szCs w:val="18"/>
        </w:rPr>
        <w:t>,</w:t>
      </w:r>
      <w:r w:rsidRPr="001E5E1D">
        <w:rPr>
          <w:rFonts w:ascii="Times New Roman" w:hAnsi="Times New Roman" w:cs="Times New Roman"/>
          <w:sz w:val="24"/>
          <w:szCs w:val="18"/>
        </w:rPr>
        <w:t xml:space="preserve"> in turn</w:t>
      </w:r>
      <w:r>
        <w:rPr>
          <w:rFonts w:ascii="Times New Roman" w:hAnsi="Times New Roman" w:cs="Times New Roman"/>
          <w:sz w:val="24"/>
          <w:szCs w:val="18"/>
        </w:rPr>
        <w:t>,</w:t>
      </w:r>
      <w:r w:rsidRPr="001E5E1D">
        <w:rPr>
          <w:rFonts w:ascii="Times New Roman" w:hAnsi="Times New Roman" w:cs="Times New Roman"/>
          <w:sz w:val="24"/>
          <w:szCs w:val="18"/>
        </w:rPr>
        <w:t xml:space="preserve"> greater value is being obtained from the investment made in each device, mini</w:t>
      </w:r>
      <w:r>
        <w:rPr>
          <w:rFonts w:ascii="Times New Roman" w:hAnsi="Times New Roman" w:cs="Times New Roman"/>
          <w:sz w:val="24"/>
          <w:szCs w:val="18"/>
        </w:rPr>
        <w:t>mi</w:t>
      </w:r>
      <w:r w:rsidRPr="001E5E1D">
        <w:rPr>
          <w:rFonts w:ascii="Times New Roman" w:hAnsi="Times New Roman" w:cs="Times New Roman"/>
          <w:sz w:val="24"/>
          <w:szCs w:val="18"/>
        </w:rPr>
        <w:t xml:space="preserve">sing the rate of unnecessary out of use and underutilisation. After the introduction of RFID, approximately 45% </w:t>
      </w:r>
      <w:r>
        <w:rPr>
          <w:rFonts w:ascii="Times New Roman" w:hAnsi="Times New Roman" w:cs="Times New Roman"/>
          <w:sz w:val="24"/>
          <w:szCs w:val="18"/>
        </w:rPr>
        <w:t xml:space="preserve">of </w:t>
      </w:r>
      <w:r w:rsidRPr="001E5E1D">
        <w:rPr>
          <w:rFonts w:ascii="Times New Roman" w:hAnsi="Times New Roman" w:cs="Times New Roman"/>
          <w:sz w:val="24"/>
          <w:szCs w:val="18"/>
        </w:rPr>
        <w:t xml:space="preserve">devices are now </w:t>
      </w:r>
      <w:r>
        <w:rPr>
          <w:rFonts w:ascii="Times New Roman" w:hAnsi="Times New Roman" w:cs="Times New Roman"/>
          <w:sz w:val="24"/>
          <w:szCs w:val="18"/>
        </w:rPr>
        <w:t>returned</w:t>
      </w:r>
      <w:r w:rsidRPr="001E5E1D">
        <w:rPr>
          <w:rFonts w:ascii="Times New Roman" w:hAnsi="Times New Roman" w:cs="Times New Roman"/>
          <w:sz w:val="24"/>
          <w:szCs w:val="18"/>
        </w:rPr>
        <w:t xml:space="preserve"> to the </w:t>
      </w:r>
      <w:r>
        <w:rPr>
          <w:rFonts w:ascii="Times New Roman" w:hAnsi="Times New Roman" w:cs="Times New Roman"/>
          <w:sz w:val="24"/>
          <w:szCs w:val="18"/>
        </w:rPr>
        <w:t>MEL</w:t>
      </w:r>
      <w:r w:rsidRPr="001E5E1D">
        <w:rPr>
          <w:rFonts w:ascii="Times New Roman" w:hAnsi="Times New Roman" w:cs="Times New Roman"/>
          <w:sz w:val="24"/>
          <w:szCs w:val="18"/>
        </w:rPr>
        <w:t xml:space="preserve">, while </w:t>
      </w:r>
      <w:r>
        <w:rPr>
          <w:rFonts w:ascii="Times New Roman" w:hAnsi="Times New Roman" w:cs="Times New Roman"/>
          <w:sz w:val="24"/>
          <w:szCs w:val="18"/>
        </w:rPr>
        <w:t>the p</w:t>
      </w:r>
      <w:r w:rsidRPr="001E5E1D">
        <w:rPr>
          <w:rFonts w:ascii="Times New Roman" w:hAnsi="Times New Roman" w:cs="Times New Roman"/>
          <w:sz w:val="24"/>
          <w:szCs w:val="18"/>
        </w:rPr>
        <w:t xml:space="preserve">re-RFID figure </w:t>
      </w:r>
      <w:r>
        <w:rPr>
          <w:rFonts w:ascii="Times New Roman" w:hAnsi="Times New Roman" w:cs="Times New Roman"/>
          <w:sz w:val="24"/>
          <w:szCs w:val="18"/>
        </w:rPr>
        <w:t xml:space="preserve">was </w:t>
      </w:r>
      <w:r w:rsidRPr="001E5E1D">
        <w:rPr>
          <w:rFonts w:ascii="Times New Roman" w:hAnsi="Times New Roman" w:cs="Times New Roman"/>
          <w:sz w:val="24"/>
          <w:szCs w:val="18"/>
        </w:rPr>
        <w:t xml:space="preserve">6%. </w:t>
      </w:r>
      <w:r>
        <w:rPr>
          <w:rFonts w:ascii="Times New Roman" w:hAnsi="Times New Roman" w:cs="Times New Roman"/>
          <w:sz w:val="24"/>
          <w:szCs w:val="18"/>
        </w:rPr>
        <w:t xml:space="preserve">The director of </w:t>
      </w:r>
      <w:r w:rsidR="00DD00FA">
        <w:rPr>
          <w:rFonts w:ascii="Times New Roman" w:hAnsi="Times New Roman" w:cs="Times New Roman"/>
          <w:sz w:val="24"/>
          <w:szCs w:val="18"/>
        </w:rPr>
        <w:t xml:space="preserve">the </w:t>
      </w:r>
      <w:r>
        <w:rPr>
          <w:rFonts w:ascii="Times New Roman" w:hAnsi="Times New Roman" w:cs="Times New Roman"/>
          <w:sz w:val="24"/>
          <w:szCs w:val="18"/>
        </w:rPr>
        <w:t>MEL</w:t>
      </w:r>
      <w:r w:rsidRPr="001E5E1D">
        <w:rPr>
          <w:rFonts w:ascii="Times New Roman" w:hAnsi="Times New Roman" w:cs="Times New Roman"/>
          <w:sz w:val="24"/>
          <w:szCs w:val="18"/>
        </w:rPr>
        <w:t xml:space="preserve"> estimates that the first year capital savings as a result of RFID are well in excess of £100,000.  </w:t>
      </w:r>
      <w:r>
        <w:rPr>
          <w:rFonts w:ascii="Times New Roman" w:hAnsi="Times New Roman" w:cs="Times New Roman"/>
          <w:sz w:val="24"/>
          <w:szCs w:val="18"/>
        </w:rPr>
        <w:t>RFID implementation also</w:t>
      </w:r>
      <w:r w:rsidRPr="001E5E1D">
        <w:rPr>
          <w:rFonts w:ascii="Times New Roman" w:hAnsi="Times New Roman" w:cs="Times New Roman"/>
          <w:sz w:val="24"/>
          <w:szCs w:val="18"/>
        </w:rPr>
        <w:t xml:space="preserve"> improve</w:t>
      </w:r>
      <w:r>
        <w:rPr>
          <w:rFonts w:ascii="Times New Roman" w:hAnsi="Times New Roman" w:cs="Times New Roman"/>
          <w:sz w:val="24"/>
          <w:szCs w:val="18"/>
        </w:rPr>
        <w:t>s</w:t>
      </w:r>
      <w:r w:rsidRPr="001E5E1D">
        <w:rPr>
          <w:rFonts w:ascii="Times New Roman" w:hAnsi="Times New Roman" w:cs="Times New Roman"/>
          <w:sz w:val="24"/>
          <w:szCs w:val="18"/>
        </w:rPr>
        <w:t xml:space="preserve"> quality of care by ensuring stock availability, regular clean</w:t>
      </w:r>
      <w:r>
        <w:rPr>
          <w:rFonts w:ascii="Times New Roman" w:hAnsi="Times New Roman" w:cs="Times New Roman"/>
          <w:sz w:val="24"/>
          <w:szCs w:val="18"/>
        </w:rPr>
        <w:t>ing</w:t>
      </w:r>
      <w:r w:rsidRPr="001E5E1D">
        <w:rPr>
          <w:rFonts w:ascii="Times New Roman" w:hAnsi="Times New Roman" w:cs="Times New Roman"/>
          <w:sz w:val="24"/>
          <w:szCs w:val="18"/>
        </w:rPr>
        <w:t xml:space="preserve"> and maintenance, and red</w:t>
      </w:r>
      <w:r>
        <w:rPr>
          <w:rFonts w:ascii="Times New Roman" w:hAnsi="Times New Roman" w:cs="Times New Roman"/>
          <w:sz w:val="24"/>
          <w:szCs w:val="18"/>
        </w:rPr>
        <w:t>ucing delays in issuing devices. R</w:t>
      </w:r>
      <w:r w:rsidRPr="001E5E1D">
        <w:rPr>
          <w:rFonts w:ascii="Times New Roman" w:hAnsi="Times New Roman" w:cs="Times New Roman"/>
          <w:sz w:val="24"/>
          <w:szCs w:val="18"/>
        </w:rPr>
        <w:t>isk management</w:t>
      </w:r>
      <w:r>
        <w:rPr>
          <w:rFonts w:ascii="Times New Roman" w:hAnsi="Times New Roman" w:cs="Times New Roman"/>
          <w:sz w:val="24"/>
          <w:szCs w:val="18"/>
        </w:rPr>
        <w:t xml:space="preserve"> on medical devices is improved by RFID, which enables </w:t>
      </w:r>
      <w:r w:rsidRPr="001E5E1D">
        <w:rPr>
          <w:rFonts w:ascii="Times New Roman" w:hAnsi="Times New Roman" w:cs="Times New Roman"/>
          <w:sz w:val="24"/>
          <w:szCs w:val="18"/>
        </w:rPr>
        <w:t>more frequent and speedy audit and regulatory complia</w:t>
      </w:r>
      <w:r>
        <w:rPr>
          <w:rFonts w:ascii="Times New Roman" w:hAnsi="Times New Roman" w:cs="Times New Roman"/>
          <w:sz w:val="24"/>
          <w:szCs w:val="18"/>
        </w:rPr>
        <w:t>nc</w:t>
      </w:r>
      <w:r w:rsidR="00414C4D">
        <w:rPr>
          <w:rFonts w:ascii="Times New Roman" w:hAnsi="Times New Roman" w:cs="Times New Roman"/>
          <w:sz w:val="24"/>
          <w:szCs w:val="18"/>
        </w:rPr>
        <w:t xml:space="preserve">e through correct maintenance. </w:t>
      </w:r>
      <w:r>
        <w:rPr>
          <w:rFonts w:ascii="Times New Roman" w:hAnsi="Times New Roman" w:cs="Times New Roman"/>
          <w:sz w:val="24"/>
          <w:szCs w:val="18"/>
        </w:rPr>
        <w:t xml:space="preserve">All </w:t>
      </w:r>
      <w:r w:rsidR="00DD00FA">
        <w:rPr>
          <w:rFonts w:ascii="Times New Roman" w:hAnsi="Times New Roman" w:cs="Times New Roman"/>
          <w:sz w:val="24"/>
          <w:szCs w:val="18"/>
        </w:rPr>
        <w:t>the</w:t>
      </w:r>
      <w:r>
        <w:rPr>
          <w:rFonts w:ascii="Times New Roman" w:hAnsi="Times New Roman" w:cs="Times New Roman"/>
          <w:sz w:val="24"/>
          <w:szCs w:val="18"/>
        </w:rPr>
        <w:t xml:space="preserve"> benefits above not only improve service to patients, but also improve </w:t>
      </w:r>
      <w:r w:rsidR="00DD00FA">
        <w:rPr>
          <w:rFonts w:ascii="Times New Roman" w:hAnsi="Times New Roman" w:cs="Times New Roman"/>
          <w:sz w:val="24"/>
          <w:szCs w:val="18"/>
        </w:rPr>
        <w:t xml:space="preserve">the </w:t>
      </w:r>
      <w:r>
        <w:rPr>
          <w:rFonts w:ascii="Times New Roman" w:hAnsi="Times New Roman" w:cs="Times New Roman"/>
          <w:sz w:val="24"/>
          <w:szCs w:val="18"/>
        </w:rPr>
        <w:t>MEL’s intelligence, performance and staff satisfaction</w:t>
      </w:r>
      <w:r w:rsidR="00A958DE">
        <w:rPr>
          <w:rFonts w:ascii="Times New Roman" w:hAnsi="Times New Roman" w:cs="Times New Roman"/>
          <w:sz w:val="24"/>
          <w:szCs w:val="18"/>
        </w:rPr>
        <w:t xml:space="preserve"> (see Table 4)</w:t>
      </w:r>
      <w:r>
        <w:rPr>
          <w:rFonts w:ascii="Times New Roman" w:hAnsi="Times New Roman" w:cs="Times New Roman"/>
          <w:sz w:val="24"/>
          <w:szCs w:val="18"/>
        </w:rPr>
        <w:t xml:space="preserve">. </w:t>
      </w:r>
    </w:p>
    <w:p w14:paraId="7D23587F" w14:textId="77777777" w:rsidR="00DB442B" w:rsidRDefault="00DB442B" w:rsidP="00CF4295">
      <w:pPr>
        <w:spacing w:after="0" w:line="240" w:lineRule="auto"/>
        <w:jc w:val="both"/>
        <w:rPr>
          <w:rFonts w:ascii="Times New Roman" w:hAnsi="Times New Roman" w:cs="Times New Roman"/>
          <w:sz w:val="24"/>
          <w:szCs w:val="18"/>
        </w:rPr>
      </w:pPr>
    </w:p>
    <w:p w14:paraId="500705BC" w14:textId="77777777" w:rsidR="005D5E61" w:rsidRDefault="005D5E61" w:rsidP="004628DE">
      <w:pPr>
        <w:pStyle w:val="ListParagraph"/>
        <w:numPr>
          <w:ilvl w:val="0"/>
          <w:numId w:val="1"/>
        </w:numPr>
        <w:spacing w:line="360" w:lineRule="auto"/>
        <w:ind w:left="714" w:hanging="357"/>
        <w:rPr>
          <w:rFonts w:ascii="Times New Roman" w:hAnsi="Times New Roman" w:cs="Times New Roman"/>
          <w:b/>
          <w:sz w:val="24"/>
          <w:szCs w:val="24"/>
        </w:rPr>
      </w:pPr>
      <w:r w:rsidRPr="002530B5">
        <w:rPr>
          <w:rFonts w:ascii="Times New Roman" w:hAnsi="Times New Roman" w:cs="Times New Roman"/>
          <w:b/>
          <w:sz w:val="24"/>
          <w:szCs w:val="24"/>
        </w:rPr>
        <w:lastRenderedPageBreak/>
        <w:t>Drivers</w:t>
      </w:r>
      <w:r>
        <w:rPr>
          <w:rFonts w:ascii="Times New Roman" w:hAnsi="Times New Roman" w:cs="Times New Roman"/>
          <w:b/>
          <w:sz w:val="24"/>
          <w:szCs w:val="24"/>
        </w:rPr>
        <w:t xml:space="preserve"> and challenges</w:t>
      </w:r>
      <w:r w:rsidRPr="002530B5">
        <w:rPr>
          <w:rFonts w:ascii="Times New Roman" w:hAnsi="Times New Roman" w:cs="Times New Roman"/>
          <w:b/>
          <w:sz w:val="24"/>
          <w:szCs w:val="24"/>
        </w:rPr>
        <w:t xml:space="preserve"> of I</w:t>
      </w:r>
      <w:r w:rsidR="00AC16EA">
        <w:rPr>
          <w:rFonts w:ascii="Times New Roman" w:hAnsi="Times New Roman" w:cs="Times New Roman"/>
          <w:b/>
          <w:sz w:val="24"/>
          <w:szCs w:val="24"/>
        </w:rPr>
        <w:t>CT</w:t>
      </w:r>
      <w:r w:rsidR="00717237">
        <w:rPr>
          <w:rFonts w:ascii="Times New Roman" w:hAnsi="Times New Roman" w:cs="Times New Roman"/>
          <w:b/>
          <w:sz w:val="24"/>
          <w:szCs w:val="24"/>
        </w:rPr>
        <w:t xml:space="preserve"> adoption</w:t>
      </w:r>
      <w:r w:rsidR="00AC16EA">
        <w:rPr>
          <w:rFonts w:ascii="Times New Roman" w:hAnsi="Times New Roman" w:cs="Times New Roman"/>
          <w:b/>
          <w:sz w:val="24"/>
          <w:szCs w:val="24"/>
        </w:rPr>
        <w:t xml:space="preserve"> in managing </w:t>
      </w:r>
      <w:r w:rsidRPr="002530B5">
        <w:rPr>
          <w:rFonts w:ascii="Times New Roman" w:hAnsi="Times New Roman" w:cs="Times New Roman"/>
          <w:b/>
          <w:sz w:val="24"/>
          <w:szCs w:val="24"/>
        </w:rPr>
        <w:t>medical devices</w:t>
      </w:r>
    </w:p>
    <w:p w14:paraId="4E4DB42E" w14:textId="77777777" w:rsidR="005D5E61" w:rsidRPr="003B1E9A" w:rsidRDefault="003B1E9A" w:rsidP="004628DE">
      <w:pPr>
        <w:pStyle w:val="ListParagraph"/>
        <w:numPr>
          <w:ilvl w:val="1"/>
          <w:numId w:val="1"/>
        </w:numPr>
        <w:spacing w:after="0" w:line="360" w:lineRule="auto"/>
        <w:ind w:left="714" w:hanging="357"/>
        <w:rPr>
          <w:rFonts w:ascii="Times New Roman" w:hAnsi="Times New Roman" w:cs="Times New Roman"/>
          <w:b/>
          <w:i/>
          <w:sz w:val="24"/>
          <w:szCs w:val="24"/>
        </w:rPr>
      </w:pPr>
      <w:r w:rsidRPr="003B1E9A">
        <w:rPr>
          <w:rFonts w:ascii="Times New Roman" w:hAnsi="Times New Roman" w:cs="Times New Roman"/>
          <w:b/>
          <w:i/>
          <w:sz w:val="24"/>
          <w:szCs w:val="24"/>
        </w:rPr>
        <w:t xml:space="preserve">Drivers for ICT </w:t>
      </w:r>
      <w:r w:rsidR="00717237">
        <w:rPr>
          <w:rFonts w:ascii="Times New Roman" w:hAnsi="Times New Roman" w:cs="Times New Roman"/>
          <w:b/>
          <w:i/>
          <w:sz w:val="24"/>
          <w:szCs w:val="24"/>
        </w:rPr>
        <w:t>adoption</w:t>
      </w:r>
    </w:p>
    <w:p w14:paraId="16062DCB" w14:textId="77777777" w:rsidR="007E5E73" w:rsidRDefault="00717237" w:rsidP="006F5A9F">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Drivers for ICT adoption</w:t>
      </w:r>
      <w:r w:rsidR="00431381">
        <w:rPr>
          <w:rFonts w:ascii="Times New Roman" w:hAnsi="Times New Roman"/>
          <w:sz w:val="24"/>
          <w:szCs w:val="24"/>
        </w:rPr>
        <w:t xml:space="preserve"> are </w:t>
      </w:r>
      <w:r>
        <w:rPr>
          <w:rFonts w:ascii="Times New Roman" w:hAnsi="Times New Roman"/>
          <w:sz w:val="24"/>
          <w:szCs w:val="24"/>
        </w:rPr>
        <w:t>compared for Trusts 1 and 2</w:t>
      </w:r>
      <w:r w:rsidR="00431381">
        <w:rPr>
          <w:rFonts w:ascii="Times New Roman" w:hAnsi="Times New Roman"/>
          <w:sz w:val="24"/>
          <w:szCs w:val="24"/>
        </w:rPr>
        <w:t xml:space="preserve"> in Table 5</w:t>
      </w:r>
      <w:r w:rsidR="007E5E73">
        <w:rPr>
          <w:rFonts w:ascii="Times New Roman" w:hAnsi="Times New Roman"/>
          <w:sz w:val="24"/>
          <w:szCs w:val="24"/>
        </w:rPr>
        <w:t xml:space="preserve">, and are analysed below under environmental, technical and organisational contexts. </w:t>
      </w:r>
    </w:p>
    <w:p w14:paraId="06177980" w14:textId="77777777" w:rsidR="007E5E73" w:rsidRDefault="007E5E73" w:rsidP="006F5A9F">
      <w:pPr>
        <w:autoSpaceDE w:val="0"/>
        <w:autoSpaceDN w:val="0"/>
        <w:adjustRightInd w:val="0"/>
        <w:spacing w:after="0" w:line="240" w:lineRule="auto"/>
        <w:jc w:val="both"/>
        <w:rPr>
          <w:rFonts w:ascii="Times New Roman" w:hAnsi="Times New Roman"/>
          <w:sz w:val="24"/>
          <w:szCs w:val="24"/>
        </w:rPr>
      </w:pPr>
    </w:p>
    <w:p w14:paraId="4D9CD22E" w14:textId="77777777" w:rsidR="007E5E73" w:rsidRPr="00ED79A3" w:rsidRDefault="00ED79A3" w:rsidP="00ED79A3">
      <w:pPr>
        <w:ind w:firstLine="720"/>
        <w:rPr>
          <w:rFonts w:ascii="Times New Roman" w:hAnsi="Times New Roman" w:cs="Times New Roman"/>
          <w:i/>
          <w:sz w:val="24"/>
          <w:szCs w:val="24"/>
        </w:rPr>
      </w:pPr>
      <w:r>
        <w:rPr>
          <w:rFonts w:ascii="Times New Roman" w:hAnsi="Times New Roman" w:cs="Times New Roman"/>
          <w:i/>
          <w:sz w:val="24"/>
          <w:szCs w:val="24"/>
        </w:rPr>
        <w:t xml:space="preserve">6.1.1 </w:t>
      </w:r>
      <w:r w:rsidR="007E5E73" w:rsidRPr="00ED79A3">
        <w:rPr>
          <w:rFonts w:ascii="Times New Roman" w:hAnsi="Times New Roman" w:cs="Times New Roman"/>
          <w:i/>
          <w:sz w:val="24"/>
          <w:szCs w:val="24"/>
        </w:rPr>
        <w:t>Environmental context</w:t>
      </w:r>
    </w:p>
    <w:p w14:paraId="14380EC6" w14:textId="77777777" w:rsidR="00A02EAD" w:rsidRPr="00A02EAD" w:rsidRDefault="00A02EAD" w:rsidP="00A02EAD">
      <w:pPr>
        <w:pStyle w:val="ListParagraph"/>
        <w:numPr>
          <w:ilvl w:val="0"/>
          <w:numId w:val="12"/>
        </w:numPr>
        <w:autoSpaceDE w:val="0"/>
        <w:autoSpaceDN w:val="0"/>
        <w:adjustRightInd w:val="0"/>
        <w:spacing w:after="0" w:line="240" w:lineRule="auto"/>
        <w:jc w:val="both"/>
        <w:rPr>
          <w:rFonts w:ascii="Times New Roman" w:hAnsi="Times New Roman"/>
          <w:b/>
          <w:i/>
          <w:sz w:val="24"/>
          <w:szCs w:val="24"/>
        </w:rPr>
      </w:pPr>
      <w:r w:rsidRPr="00A02EAD">
        <w:rPr>
          <w:rFonts w:ascii="Times New Roman" w:hAnsi="Times New Roman"/>
          <w:b/>
          <w:i/>
          <w:sz w:val="24"/>
          <w:szCs w:val="24"/>
        </w:rPr>
        <w:t>Requirements imposed by government and regulatory bodies</w:t>
      </w:r>
    </w:p>
    <w:p w14:paraId="459B7029" w14:textId="06A3FDEE" w:rsidR="00391B18" w:rsidRDefault="00391B18" w:rsidP="00391B18">
      <w:pPr>
        <w:autoSpaceDE w:val="0"/>
        <w:autoSpaceDN w:val="0"/>
        <w:adjustRightInd w:val="0"/>
        <w:spacing w:after="0" w:line="240" w:lineRule="auto"/>
        <w:jc w:val="both"/>
        <w:rPr>
          <w:rFonts w:ascii="Times New Roman" w:hAnsi="Times New Roman"/>
          <w:sz w:val="24"/>
          <w:szCs w:val="24"/>
        </w:rPr>
      </w:pPr>
      <w:r w:rsidRPr="00FE1393">
        <w:rPr>
          <w:rFonts w:ascii="Times New Roman" w:hAnsi="Times New Roman"/>
          <w:sz w:val="24"/>
          <w:szCs w:val="24"/>
        </w:rPr>
        <w:t>The main driver of ICT adoption in managing medical devices is compliance with directives from the NHS or other professional bodies such as MHRA. The National Programme for IT (NPfIT) launched in 2002 mandates NHS trusts to initiate ICT reform and operate effectively within this legislative framework. When the MHRA made it a requirement to improve the safety of medical devices, many Trusts introduced ICT Systems to manage them (MHRA 2015).</w:t>
      </w:r>
    </w:p>
    <w:p w14:paraId="5C5139E6" w14:textId="77777777" w:rsidR="004628DE" w:rsidRPr="00FE1393" w:rsidRDefault="004628DE" w:rsidP="00391B18">
      <w:pPr>
        <w:autoSpaceDE w:val="0"/>
        <w:autoSpaceDN w:val="0"/>
        <w:adjustRightInd w:val="0"/>
        <w:spacing w:after="0" w:line="240" w:lineRule="auto"/>
        <w:jc w:val="both"/>
        <w:rPr>
          <w:rFonts w:ascii="Times New Roman" w:hAnsi="Times New Roman"/>
          <w:sz w:val="24"/>
          <w:szCs w:val="24"/>
        </w:rPr>
      </w:pPr>
    </w:p>
    <w:p w14:paraId="3BE88F2F" w14:textId="77777777" w:rsidR="00223D76" w:rsidRPr="00223D76" w:rsidRDefault="00223D76" w:rsidP="00223D76">
      <w:pPr>
        <w:pStyle w:val="ListParagraph"/>
        <w:numPr>
          <w:ilvl w:val="0"/>
          <w:numId w:val="12"/>
        </w:numPr>
        <w:autoSpaceDE w:val="0"/>
        <w:autoSpaceDN w:val="0"/>
        <w:adjustRightInd w:val="0"/>
        <w:spacing w:after="0" w:line="240" w:lineRule="auto"/>
        <w:jc w:val="both"/>
        <w:rPr>
          <w:rFonts w:ascii="Times New Roman" w:hAnsi="Times New Roman"/>
          <w:b/>
          <w:i/>
          <w:sz w:val="24"/>
          <w:szCs w:val="24"/>
        </w:rPr>
      </w:pPr>
      <w:r w:rsidRPr="00223D76">
        <w:rPr>
          <w:rFonts w:ascii="Times New Roman" w:hAnsi="Times New Roman"/>
          <w:b/>
          <w:i/>
          <w:sz w:val="24"/>
          <w:szCs w:val="24"/>
        </w:rPr>
        <w:t>Requirements from trading partners</w:t>
      </w:r>
    </w:p>
    <w:p w14:paraId="63C9D883" w14:textId="16C9D5CB" w:rsidR="00223D76" w:rsidRDefault="00D4260E" w:rsidP="00223D7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Maximising </w:t>
      </w:r>
      <w:r w:rsidR="00223D76" w:rsidRPr="00290C32">
        <w:rPr>
          <w:rFonts w:ascii="Times New Roman" w:hAnsi="Times New Roman" w:cs="Times New Roman"/>
          <w:sz w:val="24"/>
          <w:szCs w:val="24"/>
        </w:rPr>
        <w:t xml:space="preserve">the impact of ICT requires the active involvement of every party in the healthcare SC (Liddell et al., 2008). </w:t>
      </w:r>
      <w:r w:rsidR="0004431A">
        <w:rPr>
          <w:rFonts w:ascii="Times New Roman" w:hAnsi="Times New Roman" w:cs="Times New Roman"/>
          <w:sz w:val="24"/>
          <w:szCs w:val="24"/>
        </w:rPr>
        <w:t>Only when a platform such as E-SCM</w:t>
      </w:r>
      <w:r w:rsidR="00223D76" w:rsidRPr="00290C32">
        <w:rPr>
          <w:rFonts w:ascii="Times New Roman" w:hAnsi="Times New Roman" w:cs="Times New Roman"/>
          <w:sz w:val="24"/>
          <w:szCs w:val="24"/>
        </w:rPr>
        <w:t xml:space="preserve"> is available, can the </w:t>
      </w:r>
      <w:r w:rsidR="00223D76">
        <w:rPr>
          <w:rFonts w:ascii="Times New Roman" w:hAnsi="Times New Roman" w:cs="Times New Roman"/>
          <w:sz w:val="24"/>
          <w:szCs w:val="24"/>
        </w:rPr>
        <w:t xml:space="preserve">Trusts </w:t>
      </w:r>
      <w:r w:rsidR="00223D76" w:rsidRPr="00290C32">
        <w:rPr>
          <w:rFonts w:ascii="Times New Roman" w:hAnsi="Times New Roman" w:cs="Times New Roman"/>
          <w:sz w:val="24"/>
          <w:szCs w:val="24"/>
        </w:rPr>
        <w:t xml:space="preserve">share retrieved knowledge with other parties to make informed and improved </w:t>
      </w:r>
      <w:r>
        <w:rPr>
          <w:rFonts w:ascii="Times New Roman" w:hAnsi="Times New Roman" w:cs="Times New Roman"/>
          <w:sz w:val="24"/>
          <w:szCs w:val="24"/>
        </w:rPr>
        <w:t>decisions</w:t>
      </w:r>
      <w:r w:rsidR="00223D76">
        <w:rPr>
          <w:rFonts w:ascii="Times New Roman" w:hAnsi="Times New Roman" w:cs="Times New Roman"/>
          <w:sz w:val="24"/>
          <w:szCs w:val="24"/>
        </w:rPr>
        <w:t>. It is also a requirement from business partners to have higher visibility of inventory and more in</w:t>
      </w:r>
      <w:r w:rsidR="00223D76">
        <w:rPr>
          <w:rFonts w:ascii="Times New Roman" w:hAnsi="Times New Roman" w:cs="Times New Roman"/>
          <w:sz w:val="24"/>
          <w:szCs w:val="24"/>
        </w:rPr>
        <w:lastRenderedPageBreak/>
        <w:t xml:space="preserve">formation on demand.  For these reasons, </w:t>
      </w:r>
      <w:r w:rsidR="00223D76" w:rsidRPr="00675FDD">
        <w:rPr>
          <w:rFonts w:ascii="Times New Roman" w:hAnsi="Times New Roman" w:cs="Times New Roman"/>
          <w:sz w:val="24"/>
          <w:szCs w:val="24"/>
        </w:rPr>
        <w:t xml:space="preserve">Trust 1 implemented </w:t>
      </w:r>
      <w:r w:rsidR="002A619E">
        <w:rPr>
          <w:rFonts w:ascii="Times New Roman" w:hAnsi="Times New Roman" w:cs="Times New Roman"/>
          <w:sz w:val="24"/>
          <w:szCs w:val="24"/>
        </w:rPr>
        <w:t xml:space="preserve">an </w:t>
      </w:r>
      <w:r w:rsidR="00223D76" w:rsidRPr="00675FDD">
        <w:rPr>
          <w:rFonts w:ascii="Times New Roman" w:hAnsi="Times New Roman" w:cs="Times New Roman"/>
          <w:sz w:val="24"/>
          <w:szCs w:val="24"/>
        </w:rPr>
        <w:t>E-integrated SC to enhance inventory</w:t>
      </w:r>
      <w:r w:rsidR="00223D76">
        <w:rPr>
          <w:rFonts w:ascii="Times New Roman" w:hAnsi="Times New Roman" w:cs="Times New Roman"/>
          <w:sz w:val="24"/>
          <w:szCs w:val="24"/>
        </w:rPr>
        <w:t xml:space="preserve"> visibility across the chain and improve collaborations among SC partners. </w:t>
      </w:r>
    </w:p>
    <w:p w14:paraId="5183FCA5" w14:textId="77777777" w:rsidR="0004431A" w:rsidRPr="005867DF" w:rsidRDefault="0004431A" w:rsidP="00223D76">
      <w:pPr>
        <w:autoSpaceDE w:val="0"/>
        <w:autoSpaceDN w:val="0"/>
        <w:adjustRightInd w:val="0"/>
        <w:spacing w:after="0" w:line="240" w:lineRule="auto"/>
        <w:jc w:val="both"/>
        <w:rPr>
          <w:rFonts w:ascii="Times New Roman" w:hAnsi="Times New Roman" w:cs="Times New Roman"/>
          <w:sz w:val="24"/>
          <w:szCs w:val="24"/>
        </w:rPr>
      </w:pPr>
    </w:p>
    <w:p w14:paraId="4F8024BA" w14:textId="77777777" w:rsidR="0004431A" w:rsidRPr="00223D76" w:rsidRDefault="0004431A" w:rsidP="0004431A">
      <w:pPr>
        <w:pStyle w:val="ListParagraph"/>
        <w:numPr>
          <w:ilvl w:val="0"/>
          <w:numId w:val="12"/>
        </w:numPr>
        <w:autoSpaceDE w:val="0"/>
        <w:autoSpaceDN w:val="0"/>
        <w:adjustRightInd w:val="0"/>
        <w:spacing w:after="0" w:line="240" w:lineRule="auto"/>
        <w:jc w:val="both"/>
        <w:rPr>
          <w:rFonts w:ascii="Times New Roman" w:hAnsi="Times New Roman"/>
          <w:b/>
          <w:i/>
          <w:sz w:val="24"/>
          <w:szCs w:val="24"/>
        </w:rPr>
      </w:pPr>
      <w:r w:rsidRPr="00223D76">
        <w:rPr>
          <w:rFonts w:ascii="Times New Roman" w:hAnsi="Times New Roman"/>
          <w:b/>
          <w:i/>
          <w:sz w:val="24"/>
          <w:szCs w:val="24"/>
        </w:rPr>
        <w:t xml:space="preserve">Requirements from </w:t>
      </w:r>
      <w:r>
        <w:rPr>
          <w:rFonts w:ascii="Times New Roman" w:hAnsi="Times New Roman"/>
          <w:b/>
          <w:i/>
          <w:sz w:val="24"/>
          <w:szCs w:val="24"/>
        </w:rPr>
        <w:t>patients</w:t>
      </w:r>
    </w:p>
    <w:p w14:paraId="020DC4CC" w14:textId="1FDB8791" w:rsidR="00223D76" w:rsidRDefault="00223D76" w:rsidP="00223D7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Despite patient expectation being reported as one of driving forces on ICT </w:t>
      </w:r>
      <w:r w:rsidR="00165F1F">
        <w:rPr>
          <w:rFonts w:ascii="Times New Roman" w:hAnsi="Times New Roman" w:cs="Times New Roman"/>
          <w:sz w:val="24"/>
          <w:szCs w:val="24"/>
        </w:rPr>
        <w:t>adoption</w:t>
      </w:r>
      <w:r w:rsidR="002A619E">
        <w:rPr>
          <w:rFonts w:ascii="Times New Roman" w:hAnsi="Times New Roman" w:cs="Times New Roman"/>
          <w:sz w:val="24"/>
          <w:szCs w:val="24"/>
        </w:rPr>
        <w:t xml:space="preserve"> </w:t>
      </w:r>
      <w:r>
        <w:rPr>
          <w:rFonts w:ascii="Times New Roman" w:hAnsi="Times New Roman" w:cs="Times New Roman"/>
          <w:sz w:val="24"/>
          <w:szCs w:val="24"/>
        </w:rPr>
        <w:t xml:space="preserve">(de Luisignan et al, 2014), neither Trust 1 or 2 agree this is a driving factor that influenced their adoption of ICTs in managing RE of medical devices. In fact, they point out that patients care about the quality of medical treatment they receive and </w:t>
      </w:r>
      <w:r w:rsidR="002A619E">
        <w:rPr>
          <w:rFonts w:ascii="Times New Roman" w:hAnsi="Times New Roman" w:cs="Times New Roman"/>
          <w:sz w:val="24"/>
          <w:szCs w:val="24"/>
        </w:rPr>
        <w:t xml:space="preserve">the </w:t>
      </w:r>
      <w:r>
        <w:rPr>
          <w:rFonts w:ascii="Times New Roman" w:hAnsi="Times New Roman" w:cs="Times New Roman"/>
          <w:sz w:val="24"/>
          <w:szCs w:val="24"/>
        </w:rPr>
        <w:t xml:space="preserve">safety of medical devices used on them, but have little understanding </w:t>
      </w:r>
      <w:r w:rsidR="002A619E">
        <w:rPr>
          <w:rFonts w:ascii="Times New Roman" w:hAnsi="Times New Roman" w:cs="Times New Roman"/>
          <w:sz w:val="24"/>
          <w:szCs w:val="24"/>
        </w:rPr>
        <w:t xml:space="preserve">of, </w:t>
      </w:r>
      <w:r>
        <w:rPr>
          <w:rFonts w:ascii="Times New Roman" w:hAnsi="Times New Roman" w:cs="Times New Roman"/>
          <w:sz w:val="24"/>
          <w:szCs w:val="24"/>
        </w:rPr>
        <w:t>or interest in knowing</w:t>
      </w:r>
      <w:r w:rsidR="002A619E">
        <w:rPr>
          <w:rFonts w:ascii="Times New Roman" w:hAnsi="Times New Roman" w:cs="Times New Roman"/>
          <w:sz w:val="24"/>
          <w:szCs w:val="24"/>
        </w:rPr>
        <w:t>,</w:t>
      </w:r>
      <w:r>
        <w:rPr>
          <w:rFonts w:ascii="Times New Roman" w:hAnsi="Times New Roman" w:cs="Times New Roman"/>
          <w:sz w:val="24"/>
          <w:szCs w:val="24"/>
        </w:rPr>
        <w:t xml:space="preserve"> wh</w:t>
      </w:r>
      <w:r w:rsidR="002A619E">
        <w:rPr>
          <w:rFonts w:ascii="Times New Roman" w:hAnsi="Times New Roman" w:cs="Times New Roman"/>
          <w:sz w:val="24"/>
          <w:szCs w:val="24"/>
        </w:rPr>
        <w:t>ich</w:t>
      </w:r>
      <w:r>
        <w:rPr>
          <w:rFonts w:ascii="Times New Roman" w:hAnsi="Times New Roman" w:cs="Times New Roman"/>
          <w:sz w:val="24"/>
          <w:szCs w:val="24"/>
        </w:rPr>
        <w:t xml:space="preserve"> ICT has been implemented to manage or track medical devices. Even in the case of coronary stents, patients focus on the quality and duration of the stent, and the way they can communicate with consultants after the surgery; therefore, e-communication becomes an expectation from patients as a </w:t>
      </w:r>
      <w:r w:rsidR="002A619E">
        <w:rPr>
          <w:rFonts w:ascii="Times New Roman" w:hAnsi="Times New Roman" w:cs="Times New Roman"/>
          <w:sz w:val="24"/>
          <w:szCs w:val="24"/>
        </w:rPr>
        <w:t>means</w:t>
      </w:r>
      <w:r w:rsidR="00CE05B4">
        <w:rPr>
          <w:rFonts w:ascii="Times New Roman" w:hAnsi="Times New Roman" w:cs="Times New Roman"/>
          <w:sz w:val="24"/>
          <w:szCs w:val="24"/>
        </w:rPr>
        <w:t xml:space="preserve"> of post-</w:t>
      </w:r>
      <w:r>
        <w:rPr>
          <w:rFonts w:ascii="Times New Roman" w:hAnsi="Times New Roman" w:cs="Times New Roman"/>
          <w:sz w:val="24"/>
          <w:szCs w:val="24"/>
        </w:rPr>
        <w:t xml:space="preserve">surgical review or check. </w:t>
      </w:r>
    </w:p>
    <w:p w14:paraId="654375B0" w14:textId="77777777" w:rsidR="00223D76" w:rsidRDefault="00223D76" w:rsidP="00223D76">
      <w:pPr>
        <w:autoSpaceDE w:val="0"/>
        <w:autoSpaceDN w:val="0"/>
        <w:adjustRightInd w:val="0"/>
        <w:spacing w:after="0" w:line="240" w:lineRule="auto"/>
        <w:jc w:val="both"/>
        <w:rPr>
          <w:rFonts w:ascii="Times New Roman" w:hAnsi="Times New Roman" w:cs="Times New Roman"/>
          <w:sz w:val="24"/>
          <w:szCs w:val="24"/>
        </w:rPr>
      </w:pPr>
    </w:p>
    <w:p w14:paraId="6806C7E4" w14:textId="77777777" w:rsidR="00223D76" w:rsidRPr="00454062" w:rsidRDefault="00454062" w:rsidP="00454062">
      <w:pPr>
        <w:pStyle w:val="ListParagraph"/>
        <w:numPr>
          <w:ilvl w:val="0"/>
          <w:numId w:val="12"/>
        </w:numPr>
        <w:autoSpaceDE w:val="0"/>
        <w:autoSpaceDN w:val="0"/>
        <w:adjustRightInd w:val="0"/>
        <w:spacing w:after="0" w:line="240" w:lineRule="auto"/>
        <w:jc w:val="both"/>
        <w:rPr>
          <w:rFonts w:ascii="Times New Roman" w:hAnsi="Times New Roman"/>
          <w:b/>
          <w:i/>
          <w:sz w:val="24"/>
          <w:szCs w:val="24"/>
        </w:rPr>
      </w:pPr>
      <w:r w:rsidRPr="00454062">
        <w:rPr>
          <w:rFonts w:ascii="Times New Roman" w:hAnsi="Times New Roman"/>
          <w:b/>
          <w:i/>
          <w:sz w:val="24"/>
          <w:szCs w:val="24"/>
        </w:rPr>
        <w:t>Competitive pressure</w:t>
      </w:r>
    </w:p>
    <w:p w14:paraId="672F5655" w14:textId="43EC7974" w:rsidR="00BB4DB1" w:rsidRPr="00FE1393" w:rsidRDefault="00BB4DB1" w:rsidP="00BB4DB1">
      <w:pPr>
        <w:autoSpaceDE w:val="0"/>
        <w:autoSpaceDN w:val="0"/>
        <w:adjustRightInd w:val="0"/>
        <w:spacing w:after="0" w:line="240" w:lineRule="auto"/>
        <w:jc w:val="both"/>
        <w:rPr>
          <w:rFonts w:ascii="Times New Roman" w:hAnsi="Times New Roman" w:cs="Times New Roman"/>
          <w:sz w:val="24"/>
          <w:szCs w:val="24"/>
        </w:rPr>
      </w:pPr>
      <w:r w:rsidRPr="00FE1393">
        <w:rPr>
          <w:rFonts w:ascii="Times New Roman" w:hAnsi="Times New Roman" w:cs="Times New Roman"/>
          <w:sz w:val="24"/>
          <w:szCs w:val="24"/>
        </w:rPr>
        <w:t xml:space="preserve">The NHS’s intention to close some hospital Trusts in order to centralise care has put underperforming or uncompetitive Trusts at risk.  Both Trusts 1 and 2 are under pressure to cope with an imminent financial squeeze in the </w:t>
      </w:r>
      <w:hyperlink r:id="rId14" w:history="1">
        <w:r w:rsidRPr="00FE1393">
          <w:rPr>
            <w:rFonts w:ascii="Times New Roman" w:hAnsi="Times New Roman" w:cs="Times New Roman"/>
            <w:sz w:val="24"/>
            <w:szCs w:val="24"/>
          </w:rPr>
          <w:t>NHS</w:t>
        </w:r>
      </w:hyperlink>
      <w:r w:rsidRPr="00FE1393">
        <w:rPr>
          <w:rFonts w:ascii="Times New Roman" w:hAnsi="Times New Roman" w:cs="Times New Roman"/>
          <w:sz w:val="24"/>
          <w:szCs w:val="24"/>
        </w:rPr>
        <w:t xml:space="preserve"> and deliver better quality and more accessible treatment for patients; ICT use plays an important role in achieving these objectives. Trust 1 has been a pioneer in</w:t>
      </w:r>
      <w:r w:rsidR="00165F1F" w:rsidRPr="00FE1393">
        <w:rPr>
          <w:rFonts w:ascii="Times New Roman" w:hAnsi="Times New Roman" w:cs="Times New Roman"/>
          <w:sz w:val="24"/>
          <w:szCs w:val="24"/>
        </w:rPr>
        <w:t xml:space="preserve"> ICT adoption</w:t>
      </w:r>
      <w:r w:rsidRPr="00FE1393">
        <w:rPr>
          <w:rFonts w:ascii="Times New Roman" w:hAnsi="Times New Roman" w:cs="Times New Roman"/>
          <w:sz w:val="24"/>
          <w:szCs w:val="24"/>
        </w:rPr>
        <w:t xml:space="preserve">, enabling it to maintain its competitive position in all aspects of modern healthcare and build up a strong reputation in the market. However, the competitive pressure on managing medical devices is </w:t>
      </w:r>
      <w:r w:rsidRPr="00FE1393">
        <w:rPr>
          <w:rFonts w:ascii="Times New Roman" w:hAnsi="Times New Roman" w:cs="Times New Roman"/>
          <w:sz w:val="24"/>
          <w:szCs w:val="24"/>
        </w:rPr>
        <w:lastRenderedPageBreak/>
        <w:t xml:space="preserve">so minor that it does not drive Trust 1 to prioritise it or to tailor build a dedicated ICT system for it. </w:t>
      </w:r>
    </w:p>
    <w:p w14:paraId="1E0FF949" w14:textId="77777777" w:rsidR="00BB4DB1" w:rsidRPr="00FE1393" w:rsidRDefault="00BB4DB1" w:rsidP="00BB4DB1">
      <w:pPr>
        <w:autoSpaceDE w:val="0"/>
        <w:autoSpaceDN w:val="0"/>
        <w:adjustRightInd w:val="0"/>
        <w:spacing w:after="0" w:line="240" w:lineRule="auto"/>
        <w:jc w:val="both"/>
        <w:rPr>
          <w:rFonts w:ascii="Times New Roman" w:hAnsi="Times New Roman" w:cs="Times New Roman"/>
          <w:sz w:val="24"/>
          <w:szCs w:val="24"/>
        </w:rPr>
      </w:pPr>
    </w:p>
    <w:p w14:paraId="65DB2967" w14:textId="34054604" w:rsidR="00BB4DB1" w:rsidRPr="00FE1393" w:rsidRDefault="00BB4DB1" w:rsidP="00BB4DB1">
      <w:pPr>
        <w:autoSpaceDE w:val="0"/>
        <w:autoSpaceDN w:val="0"/>
        <w:adjustRightInd w:val="0"/>
        <w:spacing w:after="0" w:line="240" w:lineRule="auto"/>
        <w:jc w:val="both"/>
        <w:rPr>
          <w:rFonts w:ascii="Times New Roman" w:hAnsi="Times New Roman" w:cs="Times New Roman"/>
          <w:sz w:val="24"/>
          <w:szCs w:val="24"/>
        </w:rPr>
      </w:pPr>
      <w:r w:rsidRPr="00FE1393">
        <w:rPr>
          <w:rFonts w:ascii="Times New Roman" w:hAnsi="Times New Roman" w:cs="Times New Roman"/>
          <w:sz w:val="24"/>
          <w:szCs w:val="24"/>
        </w:rPr>
        <w:t xml:space="preserve">In contrast, the ICT development in Trust 2 has fallen behind other trusts, which has put pressurise on the Trust to deploy new cutting edge clinical and non-clinical systems to enhance its performance and increase efficiency. The Cardiology department is one of the best specialist departments in the country and plays a critical role in building up the reputation of Trust 2 in the market. Exchanges of stents are almost unavoidable and significant technical support is required to locate and track </w:t>
      </w:r>
      <w:r w:rsidR="002A619E">
        <w:rPr>
          <w:rFonts w:ascii="Times New Roman" w:hAnsi="Times New Roman" w:cs="Times New Roman"/>
          <w:sz w:val="24"/>
          <w:szCs w:val="24"/>
        </w:rPr>
        <w:t>the recipient</w:t>
      </w:r>
      <w:r w:rsidRPr="00FE1393">
        <w:rPr>
          <w:rFonts w:ascii="Times New Roman" w:hAnsi="Times New Roman" w:cs="Times New Roman"/>
          <w:sz w:val="24"/>
          <w:szCs w:val="24"/>
        </w:rPr>
        <w:t>s of stents</w:t>
      </w:r>
      <w:r w:rsidR="002A619E">
        <w:rPr>
          <w:rFonts w:ascii="Times New Roman" w:hAnsi="Times New Roman" w:cs="Times New Roman"/>
          <w:sz w:val="24"/>
          <w:szCs w:val="24"/>
        </w:rPr>
        <w:t>;</w:t>
      </w:r>
      <w:r w:rsidRPr="00FE1393">
        <w:rPr>
          <w:rFonts w:ascii="Times New Roman" w:hAnsi="Times New Roman" w:cs="Times New Roman"/>
          <w:sz w:val="24"/>
          <w:szCs w:val="24"/>
        </w:rPr>
        <w:t xml:space="preserve"> </w:t>
      </w:r>
      <w:r w:rsidR="002A619E">
        <w:rPr>
          <w:rFonts w:ascii="Times New Roman" w:hAnsi="Times New Roman" w:cs="Times New Roman"/>
          <w:sz w:val="24"/>
          <w:szCs w:val="24"/>
        </w:rPr>
        <w:t>a</w:t>
      </w:r>
      <w:r w:rsidRPr="00FE1393">
        <w:rPr>
          <w:rFonts w:ascii="Times New Roman" w:hAnsi="Times New Roman" w:cs="Times New Roman"/>
          <w:sz w:val="24"/>
          <w:szCs w:val="24"/>
        </w:rPr>
        <w:t xml:space="preserve">ny mistake or incident could damage Trust 2’s public image. These pressures drive the ICT </w:t>
      </w:r>
      <w:r w:rsidR="00165F1F" w:rsidRPr="00FE1393">
        <w:rPr>
          <w:rFonts w:ascii="Times New Roman" w:hAnsi="Times New Roman" w:cs="Times New Roman"/>
          <w:sz w:val="24"/>
          <w:szCs w:val="24"/>
        </w:rPr>
        <w:t>adoption</w:t>
      </w:r>
      <w:r w:rsidRPr="00FE1393">
        <w:rPr>
          <w:rFonts w:ascii="Times New Roman" w:hAnsi="Times New Roman" w:cs="Times New Roman"/>
          <w:sz w:val="24"/>
          <w:szCs w:val="24"/>
        </w:rPr>
        <w:t xml:space="preserve"> in the Cardiology department, but the focus is on the forward logistics o</w:t>
      </w:r>
      <w:r w:rsidR="00CE05B4">
        <w:rPr>
          <w:rFonts w:ascii="Times New Roman" w:hAnsi="Times New Roman" w:cs="Times New Roman"/>
          <w:sz w:val="24"/>
          <w:szCs w:val="24"/>
        </w:rPr>
        <w:t xml:space="preserve">f managing stents rather than the RE of them. The ICT implementation for the forward logistics has the functionality that allows </w:t>
      </w:r>
      <w:r w:rsidRPr="00FE1393">
        <w:rPr>
          <w:rFonts w:ascii="Times New Roman" w:hAnsi="Times New Roman" w:cs="Times New Roman"/>
          <w:sz w:val="24"/>
          <w:szCs w:val="24"/>
        </w:rPr>
        <w:t xml:space="preserve">the Trust to locate stents once there is a need to take them back. </w:t>
      </w:r>
    </w:p>
    <w:p w14:paraId="23D043FD" w14:textId="77777777" w:rsidR="000965F2" w:rsidRDefault="000965F2" w:rsidP="000965F2">
      <w:pPr>
        <w:spacing w:after="0" w:line="240" w:lineRule="auto"/>
        <w:jc w:val="both"/>
        <w:rPr>
          <w:rFonts w:ascii="Times New Roman" w:hAnsi="Times New Roman"/>
          <w:sz w:val="24"/>
          <w:szCs w:val="24"/>
        </w:rPr>
      </w:pPr>
    </w:p>
    <w:p w14:paraId="07CD0626" w14:textId="77777777" w:rsidR="000A2CEC" w:rsidRPr="00ED79A3" w:rsidRDefault="00ED79A3" w:rsidP="00ED79A3">
      <w:pPr>
        <w:ind w:firstLine="720"/>
        <w:rPr>
          <w:rFonts w:ascii="Times New Roman" w:hAnsi="Times New Roman" w:cs="Times New Roman"/>
          <w:i/>
          <w:sz w:val="24"/>
          <w:szCs w:val="24"/>
        </w:rPr>
      </w:pPr>
      <w:r>
        <w:rPr>
          <w:rFonts w:ascii="Times New Roman" w:hAnsi="Times New Roman" w:cs="Times New Roman"/>
          <w:i/>
          <w:sz w:val="24"/>
          <w:szCs w:val="24"/>
        </w:rPr>
        <w:t xml:space="preserve">6.1.2 </w:t>
      </w:r>
      <w:r w:rsidR="00A02EAD" w:rsidRPr="00ED79A3">
        <w:rPr>
          <w:rFonts w:ascii="Times New Roman" w:hAnsi="Times New Roman" w:cs="Times New Roman"/>
          <w:i/>
          <w:sz w:val="24"/>
          <w:szCs w:val="24"/>
        </w:rPr>
        <w:t>Technological context</w:t>
      </w:r>
    </w:p>
    <w:p w14:paraId="5F718CFC" w14:textId="77777777" w:rsidR="00A02EAD" w:rsidRPr="00A02EAD" w:rsidRDefault="00A02EAD" w:rsidP="00A02EAD">
      <w:pPr>
        <w:pStyle w:val="ListParagraph"/>
        <w:numPr>
          <w:ilvl w:val="0"/>
          <w:numId w:val="12"/>
        </w:numPr>
        <w:spacing w:after="0" w:line="240" w:lineRule="auto"/>
        <w:jc w:val="both"/>
        <w:rPr>
          <w:rFonts w:ascii="Times New Roman" w:hAnsi="Times New Roman"/>
          <w:b/>
          <w:i/>
          <w:sz w:val="24"/>
          <w:szCs w:val="24"/>
        </w:rPr>
      </w:pPr>
      <w:r>
        <w:rPr>
          <w:rFonts w:ascii="Times New Roman" w:hAnsi="Times New Roman"/>
          <w:b/>
          <w:i/>
          <w:sz w:val="24"/>
          <w:szCs w:val="24"/>
        </w:rPr>
        <w:t>Perceived benefits</w:t>
      </w:r>
    </w:p>
    <w:p w14:paraId="223A8DB2" w14:textId="61F08DAC" w:rsidR="00731C62" w:rsidRDefault="005A0579" w:rsidP="000A2CEC">
      <w:pPr>
        <w:spacing w:after="0" w:line="240" w:lineRule="auto"/>
        <w:jc w:val="both"/>
        <w:rPr>
          <w:rFonts w:ascii="Times New Roman" w:hAnsi="Times New Roman"/>
          <w:sz w:val="24"/>
          <w:szCs w:val="24"/>
        </w:rPr>
      </w:pPr>
      <w:r>
        <w:rPr>
          <w:rFonts w:ascii="Times New Roman" w:hAnsi="Times New Roman"/>
          <w:sz w:val="24"/>
          <w:szCs w:val="24"/>
        </w:rPr>
        <w:t>Under pressure to cut cost</w:t>
      </w:r>
      <w:r w:rsidR="00282280">
        <w:rPr>
          <w:rFonts w:ascii="Times New Roman" w:hAnsi="Times New Roman"/>
          <w:sz w:val="24"/>
          <w:szCs w:val="24"/>
        </w:rPr>
        <w:t>s</w:t>
      </w:r>
      <w:r>
        <w:rPr>
          <w:rFonts w:ascii="Times New Roman" w:hAnsi="Times New Roman"/>
          <w:sz w:val="24"/>
          <w:szCs w:val="24"/>
        </w:rPr>
        <w:t xml:space="preserve"> and improve efficiency</w:t>
      </w:r>
      <w:r w:rsidR="00CE4E46" w:rsidRPr="00E027E1">
        <w:rPr>
          <w:rFonts w:ascii="Times New Roman" w:hAnsi="Times New Roman"/>
          <w:sz w:val="24"/>
          <w:szCs w:val="24"/>
        </w:rPr>
        <w:t xml:space="preserve">, </w:t>
      </w:r>
      <w:r w:rsidR="00282280">
        <w:rPr>
          <w:rFonts w:ascii="Times New Roman" w:hAnsi="Times New Roman"/>
          <w:sz w:val="24"/>
          <w:szCs w:val="24"/>
        </w:rPr>
        <w:t xml:space="preserve">the </w:t>
      </w:r>
      <w:r>
        <w:rPr>
          <w:rFonts w:ascii="Times New Roman" w:hAnsi="Times New Roman"/>
          <w:sz w:val="24"/>
          <w:szCs w:val="24"/>
        </w:rPr>
        <w:t xml:space="preserve">NHS </w:t>
      </w:r>
      <w:r w:rsidR="00316489">
        <w:rPr>
          <w:rFonts w:ascii="Times New Roman" w:hAnsi="Times New Roman"/>
          <w:sz w:val="24"/>
          <w:szCs w:val="24"/>
        </w:rPr>
        <w:t xml:space="preserve">have </w:t>
      </w:r>
      <w:r w:rsidR="00CE4E46" w:rsidRPr="00E027E1">
        <w:rPr>
          <w:rFonts w:ascii="Times New Roman" w:hAnsi="Times New Roman"/>
          <w:sz w:val="24"/>
          <w:szCs w:val="24"/>
        </w:rPr>
        <w:t>focus</w:t>
      </w:r>
      <w:r w:rsidR="00282280">
        <w:rPr>
          <w:rFonts w:ascii="Times New Roman" w:hAnsi="Times New Roman"/>
          <w:sz w:val="24"/>
          <w:szCs w:val="24"/>
        </w:rPr>
        <w:t>sed</w:t>
      </w:r>
      <w:r w:rsidR="00CE4E46" w:rsidRPr="00E027E1">
        <w:rPr>
          <w:rFonts w:ascii="Times New Roman" w:hAnsi="Times New Roman"/>
          <w:sz w:val="24"/>
          <w:szCs w:val="24"/>
        </w:rPr>
        <w:t xml:space="preserve"> their efforts on improving activities that add value and decreasing or eliminating activities that do not (Aptel and Pourjalali, 2001). Inventory management and logistics</w:t>
      </w:r>
      <w:r>
        <w:rPr>
          <w:rFonts w:ascii="Times New Roman" w:hAnsi="Times New Roman"/>
          <w:sz w:val="24"/>
          <w:szCs w:val="24"/>
        </w:rPr>
        <w:t xml:space="preserve"> of medical devices</w:t>
      </w:r>
      <w:r w:rsidR="00CE4E46" w:rsidRPr="00E027E1">
        <w:rPr>
          <w:rFonts w:ascii="Times New Roman" w:hAnsi="Times New Roman"/>
          <w:sz w:val="24"/>
          <w:szCs w:val="24"/>
        </w:rPr>
        <w:t xml:space="preserve"> do not represent the core mission for </w:t>
      </w:r>
      <w:r w:rsidR="002A619E">
        <w:rPr>
          <w:rFonts w:ascii="Times New Roman" w:hAnsi="Times New Roman"/>
          <w:sz w:val="24"/>
          <w:szCs w:val="24"/>
        </w:rPr>
        <w:t xml:space="preserve">the </w:t>
      </w:r>
      <w:r w:rsidR="00CE4E46" w:rsidRPr="00E027E1">
        <w:rPr>
          <w:rFonts w:ascii="Times New Roman" w:hAnsi="Times New Roman"/>
          <w:sz w:val="24"/>
          <w:szCs w:val="24"/>
        </w:rPr>
        <w:t xml:space="preserve">NHS, but have drawn attention and investment as they affect service levels and costs (Baffo </w:t>
      </w:r>
      <w:r w:rsidR="00CE4E46" w:rsidRPr="00E027E1">
        <w:rPr>
          <w:rFonts w:ascii="Times New Roman" w:hAnsi="Times New Roman"/>
          <w:i/>
          <w:sz w:val="24"/>
          <w:szCs w:val="24"/>
        </w:rPr>
        <w:t>et al</w:t>
      </w:r>
      <w:r w:rsidR="00CE4E46" w:rsidRPr="00E027E1">
        <w:rPr>
          <w:rFonts w:ascii="Times New Roman" w:hAnsi="Times New Roman"/>
          <w:sz w:val="24"/>
          <w:szCs w:val="24"/>
        </w:rPr>
        <w:t xml:space="preserve">., 2009). </w:t>
      </w:r>
      <w:r w:rsidR="00731C62" w:rsidRPr="00E027E1">
        <w:rPr>
          <w:rFonts w:ascii="Times New Roman" w:hAnsi="Times New Roman"/>
          <w:sz w:val="24"/>
          <w:szCs w:val="24"/>
        </w:rPr>
        <w:t xml:space="preserve">Technical enablers such as ICT are being deployed by </w:t>
      </w:r>
      <w:r w:rsidR="004051EF" w:rsidRPr="00E027E1">
        <w:rPr>
          <w:rFonts w:ascii="Times New Roman" w:hAnsi="Times New Roman"/>
          <w:sz w:val="24"/>
          <w:szCs w:val="24"/>
        </w:rPr>
        <w:t>Trust</w:t>
      </w:r>
      <w:r w:rsidR="00731C62" w:rsidRPr="00E027E1">
        <w:rPr>
          <w:rFonts w:ascii="Times New Roman" w:hAnsi="Times New Roman"/>
          <w:sz w:val="24"/>
          <w:szCs w:val="24"/>
        </w:rPr>
        <w:t xml:space="preserve">s 1 and 2 to streamline processes, enhance their </w:t>
      </w:r>
      <w:r w:rsidR="00731C62" w:rsidRPr="00E027E1">
        <w:rPr>
          <w:rFonts w:ascii="Times New Roman" w:hAnsi="Times New Roman"/>
          <w:sz w:val="24"/>
          <w:szCs w:val="24"/>
        </w:rPr>
        <w:lastRenderedPageBreak/>
        <w:t>abilit</w:t>
      </w:r>
      <w:r w:rsidR="00B82019">
        <w:rPr>
          <w:rFonts w:ascii="Times New Roman" w:hAnsi="Times New Roman"/>
          <w:sz w:val="24"/>
          <w:szCs w:val="24"/>
        </w:rPr>
        <w:t>y</w:t>
      </w:r>
      <w:r w:rsidR="00731C62" w:rsidRPr="00E027E1">
        <w:rPr>
          <w:rFonts w:ascii="Times New Roman" w:hAnsi="Times New Roman"/>
          <w:sz w:val="24"/>
          <w:szCs w:val="24"/>
        </w:rPr>
        <w:t xml:space="preserve"> </w:t>
      </w:r>
      <w:r w:rsidR="009032AA" w:rsidRPr="00E027E1">
        <w:rPr>
          <w:rFonts w:ascii="Times New Roman" w:hAnsi="Times New Roman"/>
          <w:sz w:val="24"/>
          <w:szCs w:val="24"/>
        </w:rPr>
        <w:t xml:space="preserve">to </w:t>
      </w:r>
      <w:r w:rsidR="00CE4E46" w:rsidRPr="00E027E1">
        <w:rPr>
          <w:rFonts w:ascii="Times New Roman" w:hAnsi="Times New Roman"/>
          <w:sz w:val="24"/>
          <w:szCs w:val="24"/>
        </w:rPr>
        <w:t>manage medical</w:t>
      </w:r>
      <w:r w:rsidR="009032AA" w:rsidRPr="00E027E1">
        <w:rPr>
          <w:rFonts w:ascii="Times New Roman" w:hAnsi="Times New Roman"/>
          <w:sz w:val="24"/>
          <w:szCs w:val="24"/>
        </w:rPr>
        <w:t xml:space="preserve"> devices and reduce errors</w:t>
      </w:r>
      <w:r w:rsidR="00731C62" w:rsidRPr="00E027E1">
        <w:rPr>
          <w:rFonts w:ascii="Times New Roman" w:hAnsi="Times New Roman"/>
          <w:sz w:val="24"/>
          <w:szCs w:val="24"/>
        </w:rPr>
        <w:t xml:space="preserve">, </w:t>
      </w:r>
      <w:r w:rsidR="00B82019">
        <w:rPr>
          <w:rFonts w:ascii="Times New Roman" w:hAnsi="Times New Roman"/>
          <w:sz w:val="24"/>
          <w:szCs w:val="24"/>
        </w:rPr>
        <w:t xml:space="preserve">and, </w:t>
      </w:r>
      <w:r w:rsidR="00731C62" w:rsidRPr="00E027E1">
        <w:rPr>
          <w:rFonts w:ascii="Times New Roman" w:hAnsi="Times New Roman"/>
          <w:sz w:val="24"/>
          <w:szCs w:val="24"/>
        </w:rPr>
        <w:t>therefore</w:t>
      </w:r>
      <w:r w:rsidR="00B82019">
        <w:rPr>
          <w:rFonts w:ascii="Times New Roman" w:hAnsi="Times New Roman"/>
          <w:sz w:val="24"/>
          <w:szCs w:val="24"/>
        </w:rPr>
        <w:t>,</w:t>
      </w:r>
      <w:r w:rsidR="00731C62" w:rsidRPr="00E027E1">
        <w:rPr>
          <w:rFonts w:ascii="Times New Roman" w:hAnsi="Times New Roman"/>
          <w:sz w:val="24"/>
          <w:szCs w:val="24"/>
        </w:rPr>
        <w:t xml:space="preserve"> to </w:t>
      </w:r>
      <w:r w:rsidR="00B82019">
        <w:rPr>
          <w:rFonts w:ascii="Times New Roman" w:hAnsi="Times New Roman"/>
          <w:sz w:val="24"/>
          <w:szCs w:val="24"/>
        </w:rPr>
        <w:t>improve</w:t>
      </w:r>
      <w:r w:rsidR="00731C62" w:rsidRPr="00E027E1">
        <w:rPr>
          <w:rFonts w:ascii="Times New Roman" w:hAnsi="Times New Roman"/>
          <w:sz w:val="24"/>
          <w:szCs w:val="24"/>
        </w:rPr>
        <w:t xml:space="preserve"> efficiency and </w:t>
      </w:r>
      <w:r w:rsidR="00CE4E46" w:rsidRPr="00E027E1">
        <w:rPr>
          <w:rFonts w:ascii="Times New Roman" w:hAnsi="Times New Roman"/>
          <w:sz w:val="24"/>
          <w:szCs w:val="24"/>
        </w:rPr>
        <w:t>effectiveness</w:t>
      </w:r>
      <w:r w:rsidR="009032AA" w:rsidRPr="00E027E1">
        <w:rPr>
          <w:rFonts w:ascii="Times New Roman" w:hAnsi="Times New Roman"/>
          <w:sz w:val="24"/>
          <w:szCs w:val="24"/>
        </w:rPr>
        <w:t xml:space="preserve">. </w:t>
      </w:r>
      <w:r w:rsidR="00731C62" w:rsidRPr="00E027E1">
        <w:rPr>
          <w:rFonts w:ascii="Times New Roman" w:hAnsi="Times New Roman"/>
          <w:sz w:val="24"/>
          <w:szCs w:val="24"/>
        </w:rPr>
        <w:t xml:space="preserve"> Both </w:t>
      </w:r>
      <w:r w:rsidR="004051EF" w:rsidRPr="00E027E1">
        <w:rPr>
          <w:rFonts w:ascii="Times New Roman" w:hAnsi="Times New Roman"/>
          <w:sz w:val="24"/>
          <w:szCs w:val="24"/>
        </w:rPr>
        <w:t>Trust</w:t>
      </w:r>
      <w:r w:rsidR="00731C62" w:rsidRPr="00E027E1">
        <w:rPr>
          <w:rFonts w:ascii="Times New Roman" w:hAnsi="Times New Roman"/>
          <w:sz w:val="24"/>
          <w:szCs w:val="24"/>
        </w:rPr>
        <w:t>s agree that ICT systems help ensur</w:t>
      </w:r>
      <w:r w:rsidR="00B82019">
        <w:rPr>
          <w:rFonts w:ascii="Times New Roman" w:hAnsi="Times New Roman"/>
          <w:sz w:val="24"/>
          <w:szCs w:val="24"/>
        </w:rPr>
        <w:t>e that</w:t>
      </w:r>
      <w:r w:rsidR="00731C62" w:rsidRPr="00E027E1">
        <w:rPr>
          <w:rFonts w:ascii="Times New Roman" w:hAnsi="Times New Roman"/>
          <w:sz w:val="24"/>
          <w:szCs w:val="24"/>
        </w:rPr>
        <w:t xml:space="preserve"> medical device</w:t>
      </w:r>
      <w:r w:rsidR="00B82019">
        <w:rPr>
          <w:rFonts w:ascii="Times New Roman" w:hAnsi="Times New Roman"/>
          <w:sz w:val="24"/>
          <w:szCs w:val="24"/>
        </w:rPr>
        <w:t>s</w:t>
      </w:r>
      <w:r w:rsidR="00731C62" w:rsidRPr="00E027E1">
        <w:rPr>
          <w:rFonts w:ascii="Times New Roman" w:hAnsi="Times New Roman"/>
          <w:sz w:val="24"/>
          <w:szCs w:val="24"/>
        </w:rPr>
        <w:t xml:space="preserve"> </w:t>
      </w:r>
      <w:r w:rsidR="00B82019">
        <w:rPr>
          <w:rFonts w:ascii="Times New Roman" w:hAnsi="Times New Roman"/>
          <w:sz w:val="24"/>
          <w:szCs w:val="24"/>
        </w:rPr>
        <w:t>are</w:t>
      </w:r>
      <w:r w:rsidR="00731C62" w:rsidRPr="00E027E1">
        <w:rPr>
          <w:rFonts w:ascii="Times New Roman" w:hAnsi="Times New Roman"/>
          <w:sz w:val="24"/>
          <w:szCs w:val="24"/>
        </w:rPr>
        <w:t xml:space="preserve"> available, clean and fit for use, which is one factor influencing their adoptions of ICT to improve patient care. </w:t>
      </w:r>
    </w:p>
    <w:p w14:paraId="1DC30AFA" w14:textId="77777777" w:rsidR="00612B60" w:rsidRPr="00ED79A3" w:rsidRDefault="00ED79A3" w:rsidP="00ED79A3">
      <w:pPr>
        <w:ind w:firstLine="720"/>
        <w:rPr>
          <w:rFonts w:ascii="Times New Roman" w:hAnsi="Times New Roman" w:cs="Times New Roman"/>
          <w:i/>
          <w:sz w:val="24"/>
          <w:szCs w:val="24"/>
        </w:rPr>
      </w:pPr>
      <w:r>
        <w:rPr>
          <w:rFonts w:ascii="Times New Roman" w:hAnsi="Times New Roman" w:cs="Times New Roman"/>
          <w:i/>
          <w:sz w:val="24"/>
          <w:szCs w:val="24"/>
        </w:rPr>
        <w:t xml:space="preserve">6.1.3 </w:t>
      </w:r>
      <w:r w:rsidR="00612B60" w:rsidRPr="00ED79A3">
        <w:rPr>
          <w:rFonts w:ascii="Times New Roman" w:hAnsi="Times New Roman" w:cs="Times New Roman"/>
          <w:i/>
          <w:sz w:val="24"/>
          <w:szCs w:val="24"/>
        </w:rPr>
        <w:t>Organisational context</w:t>
      </w:r>
    </w:p>
    <w:p w14:paraId="5E88D97B" w14:textId="77777777" w:rsidR="0022683F" w:rsidRPr="0022683F" w:rsidRDefault="0022683F" w:rsidP="0022683F">
      <w:pPr>
        <w:pStyle w:val="ListParagraph"/>
        <w:numPr>
          <w:ilvl w:val="0"/>
          <w:numId w:val="12"/>
        </w:numPr>
        <w:spacing w:after="0" w:line="240" w:lineRule="auto"/>
        <w:jc w:val="both"/>
        <w:rPr>
          <w:rFonts w:ascii="Times New Roman" w:hAnsi="Times New Roman"/>
          <w:b/>
          <w:i/>
          <w:sz w:val="24"/>
          <w:szCs w:val="24"/>
        </w:rPr>
      </w:pPr>
      <w:r w:rsidRPr="0022683F">
        <w:rPr>
          <w:rFonts w:ascii="Times New Roman" w:hAnsi="Times New Roman"/>
          <w:b/>
          <w:i/>
          <w:sz w:val="24"/>
          <w:szCs w:val="24"/>
        </w:rPr>
        <w:t>Organisation size</w:t>
      </w:r>
    </w:p>
    <w:p w14:paraId="430C3A85" w14:textId="64FE7524" w:rsidR="008B29FB" w:rsidRDefault="007D0F86" w:rsidP="00647961">
      <w:pPr>
        <w:autoSpaceDE w:val="0"/>
        <w:autoSpaceDN w:val="0"/>
        <w:adjustRightInd w:val="0"/>
        <w:spacing w:after="0" w:line="240" w:lineRule="auto"/>
        <w:jc w:val="both"/>
        <w:rPr>
          <w:rFonts w:ascii="Times New Roman" w:cs="Times New Roman"/>
          <w:sz w:val="24"/>
          <w:szCs w:val="24"/>
        </w:rPr>
      </w:pPr>
      <w:r>
        <w:rPr>
          <w:rFonts w:ascii="Times New Roman" w:hAnsi="Times New Roman" w:cs="Times New Roman"/>
          <w:sz w:val="24"/>
          <w:szCs w:val="24"/>
        </w:rPr>
        <w:t>O</w:t>
      </w:r>
      <w:r w:rsidR="00647961" w:rsidRPr="008727DD">
        <w:rPr>
          <w:rFonts w:ascii="Times New Roman" w:hAnsi="Times New Roman" w:cs="Times New Roman"/>
          <w:sz w:val="24"/>
          <w:szCs w:val="24"/>
        </w:rPr>
        <w:t xml:space="preserve">rganisational size </w:t>
      </w:r>
      <w:r>
        <w:rPr>
          <w:rFonts w:ascii="Times New Roman" w:hAnsi="Times New Roman" w:cs="Times New Roman"/>
          <w:sz w:val="24"/>
          <w:szCs w:val="24"/>
        </w:rPr>
        <w:t xml:space="preserve">proves to be a factor </w:t>
      </w:r>
      <w:r w:rsidR="00647961" w:rsidRPr="008727DD">
        <w:rPr>
          <w:rFonts w:ascii="Times New Roman" w:hAnsi="Times New Roman" w:cs="Times New Roman"/>
          <w:sz w:val="24"/>
          <w:szCs w:val="24"/>
        </w:rPr>
        <w:t>affect</w:t>
      </w:r>
      <w:r>
        <w:rPr>
          <w:rFonts w:ascii="Times New Roman" w:hAnsi="Times New Roman" w:cs="Times New Roman"/>
          <w:sz w:val="24"/>
          <w:szCs w:val="24"/>
        </w:rPr>
        <w:t xml:space="preserve">ing </w:t>
      </w:r>
      <w:r w:rsidR="00647961" w:rsidRPr="008727DD">
        <w:rPr>
          <w:rFonts w:ascii="Times New Roman" w:hAnsi="Times New Roman" w:cs="Times New Roman"/>
          <w:sz w:val="24"/>
          <w:szCs w:val="24"/>
        </w:rPr>
        <w:t>ICT adoption</w:t>
      </w:r>
      <w:r>
        <w:rPr>
          <w:rFonts w:ascii="Times New Roman" w:hAnsi="Times New Roman" w:cs="Times New Roman"/>
          <w:sz w:val="24"/>
          <w:szCs w:val="24"/>
        </w:rPr>
        <w:t xml:space="preserve"> by the Trusts</w:t>
      </w:r>
      <w:r w:rsidR="00647961">
        <w:rPr>
          <w:rFonts w:ascii="Times New Roman" w:hAnsi="Times New Roman" w:cs="Times New Roman"/>
          <w:sz w:val="24"/>
          <w:szCs w:val="24"/>
        </w:rPr>
        <w:t xml:space="preserve">. Case Trusts 1 and </w:t>
      </w:r>
      <w:r w:rsidR="00CE05B4">
        <w:rPr>
          <w:rFonts w:ascii="Times New Roman" w:hAnsi="Times New Roman" w:cs="Times New Roman"/>
          <w:sz w:val="24"/>
          <w:szCs w:val="24"/>
        </w:rPr>
        <w:t>1</w:t>
      </w:r>
      <w:r w:rsidR="00647961">
        <w:rPr>
          <w:rFonts w:ascii="Times New Roman" w:hAnsi="Times New Roman" w:cs="Times New Roman"/>
          <w:sz w:val="24"/>
          <w:szCs w:val="24"/>
        </w:rPr>
        <w:t xml:space="preserve">3 are bigger and more advanced, having </w:t>
      </w:r>
      <w:r w:rsidR="00536EC1">
        <w:rPr>
          <w:rFonts w:ascii="Times New Roman" w:hAnsi="Times New Roman" w:cs="Times New Roman"/>
          <w:sz w:val="24"/>
          <w:szCs w:val="24"/>
        </w:rPr>
        <w:t>greater</w:t>
      </w:r>
      <w:r w:rsidR="00647961">
        <w:rPr>
          <w:rFonts w:ascii="Times New Roman" w:hAnsi="Times New Roman" w:cs="Times New Roman"/>
          <w:sz w:val="24"/>
          <w:szCs w:val="24"/>
        </w:rPr>
        <w:t xml:space="preserve"> resources available to </w:t>
      </w:r>
      <w:r w:rsidR="00165F1F">
        <w:rPr>
          <w:rFonts w:ascii="Times New Roman" w:hAnsi="Times New Roman" w:cs="Times New Roman"/>
          <w:sz w:val="24"/>
          <w:szCs w:val="24"/>
        </w:rPr>
        <w:t xml:space="preserve">adopt </w:t>
      </w:r>
      <w:r w:rsidR="00647961">
        <w:rPr>
          <w:rFonts w:ascii="Times New Roman" w:hAnsi="Times New Roman" w:cs="Times New Roman"/>
          <w:sz w:val="24"/>
          <w:szCs w:val="24"/>
        </w:rPr>
        <w:t xml:space="preserve">more advanced ICT on a </w:t>
      </w:r>
      <w:r w:rsidR="00536EC1">
        <w:rPr>
          <w:rFonts w:ascii="Times New Roman" w:hAnsi="Times New Roman" w:cs="Times New Roman"/>
          <w:sz w:val="24"/>
          <w:szCs w:val="24"/>
        </w:rPr>
        <w:t>larger</w:t>
      </w:r>
      <w:r w:rsidR="00647961">
        <w:rPr>
          <w:rFonts w:ascii="Times New Roman" w:hAnsi="Times New Roman" w:cs="Times New Roman"/>
          <w:sz w:val="24"/>
          <w:szCs w:val="24"/>
        </w:rPr>
        <w:t xml:space="preserve"> scale, such as E-</w:t>
      </w:r>
      <w:r>
        <w:rPr>
          <w:rFonts w:ascii="Times New Roman" w:hAnsi="Times New Roman" w:cs="Times New Roman"/>
          <w:sz w:val="24"/>
          <w:szCs w:val="24"/>
        </w:rPr>
        <w:t>SCM</w:t>
      </w:r>
      <w:r w:rsidR="00647961">
        <w:rPr>
          <w:rFonts w:ascii="Times New Roman" w:hAnsi="Times New Roman" w:cs="Times New Roman"/>
          <w:sz w:val="24"/>
          <w:szCs w:val="24"/>
        </w:rPr>
        <w:t xml:space="preserve"> and RFID. T</w:t>
      </w:r>
      <w:r w:rsidR="00647961" w:rsidRPr="000B4069">
        <w:rPr>
          <w:rFonts w:ascii="Times New Roman" w:hAnsi="Times New Roman" w:cs="Times New Roman"/>
          <w:sz w:val="24"/>
          <w:szCs w:val="24"/>
        </w:rPr>
        <w:t xml:space="preserve">he sophistication of systems </w:t>
      </w:r>
      <w:r w:rsidR="00647961">
        <w:rPr>
          <w:rFonts w:ascii="Times New Roman" w:hAnsi="Times New Roman" w:cs="Times New Roman"/>
          <w:sz w:val="24"/>
          <w:szCs w:val="24"/>
        </w:rPr>
        <w:t>depends on the type and variety of medical devices being managed</w:t>
      </w:r>
      <w:r w:rsidR="00647961">
        <w:rPr>
          <w:rFonts w:ascii="Times New Roman" w:cs="Times New Roman"/>
          <w:sz w:val="24"/>
          <w:szCs w:val="24"/>
        </w:rPr>
        <w:t>.</w:t>
      </w:r>
    </w:p>
    <w:p w14:paraId="472DDD4D" w14:textId="77777777" w:rsidR="00503ED9" w:rsidRDefault="00647961" w:rsidP="00647961">
      <w:pPr>
        <w:autoSpaceDE w:val="0"/>
        <w:autoSpaceDN w:val="0"/>
        <w:adjustRightInd w:val="0"/>
        <w:spacing w:after="0" w:line="240" w:lineRule="auto"/>
        <w:jc w:val="both"/>
        <w:rPr>
          <w:rFonts w:ascii="Times New Roman" w:cs="Times New Roman"/>
          <w:sz w:val="24"/>
          <w:szCs w:val="24"/>
        </w:rPr>
      </w:pPr>
      <w:r>
        <w:rPr>
          <w:rFonts w:ascii="Times New Roman" w:cs="Times New Roman"/>
          <w:sz w:val="24"/>
          <w:szCs w:val="24"/>
        </w:rPr>
        <w:t xml:space="preserve"> </w:t>
      </w:r>
    </w:p>
    <w:p w14:paraId="458FBCC5" w14:textId="77777777" w:rsidR="00A07BFF" w:rsidRPr="0022683F" w:rsidRDefault="0022683F" w:rsidP="0022683F">
      <w:pPr>
        <w:pStyle w:val="ListParagraph"/>
        <w:numPr>
          <w:ilvl w:val="0"/>
          <w:numId w:val="12"/>
        </w:numPr>
        <w:spacing w:after="0" w:line="240" w:lineRule="auto"/>
        <w:jc w:val="both"/>
        <w:rPr>
          <w:rFonts w:ascii="Times New Roman" w:cs="Times New Roman"/>
          <w:b/>
          <w:i/>
          <w:sz w:val="24"/>
          <w:szCs w:val="24"/>
        </w:rPr>
      </w:pPr>
      <w:r w:rsidRPr="0022683F">
        <w:rPr>
          <w:rFonts w:ascii="Times New Roman" w:cs="Times New Roman"/>
          <w:b/>
          <w:i/>
          <w:sz w:val="24"/>
          <w:szCs w:val="24"/>
        </w:rPr>
        <w:t>Top management support</w:t>
      </w:r>
    </w:p>
    <w:p w14:paraId="3649BDB0" w14:textId="50A81041" w:rsidR="0022683F" w:rsidRDefault="0022683F" w:rsidP="0022683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Top management’s support to lead or innovate, and to become competitive has a strong influence on the pace of </w:t>
      </w:r>
      <w:r w:rsidR="00165F1F">
        <w:rPr>
          <w:rFonts w:ascii="Times New Roman" w:hAnsi="Times New Roman" w:cs="Times New Roman"/>
          <w:sz w:val="24"/>
          <w:szCs w:val="24"/>
        </w:rPr>
        <w:t>adopting ICT, and on the scale of implemen</w:t>
      </w:r>
      <w:r w:rsidR="00536EC1">
        <w:rPr>
          <w:rFonts w:ascii="Times New Roman" w:hAnsi="Times New Roman" w:cs="Times New Roman"/>
          <w:sz w:val="24"/>
          <w:szCs w:val="24"/>
        </w:rPr>
        <w:t>t</w:t>
      </w:r>
      <w:r w:rsidR="00165F1F">
        <w:rPr>
          <w:rFonts w:ascii="Times New Roman" w:hAnsi="Times New Roman" w:cs="Times New Roman"/>
          <w:sz w:val="24"/>
          <w:szCs w:val="24"/>
        </w:rPr>
        <w:t>ation</w:t>
      </w:r>
      <w:r>
        <w:rPr>
          <w:rFonts w:ascii="Times New Roman" w:hAnsi="Times New Roman" w:cs="Times New Roman"/>
          <w:sz w:val="24"/>
          <w:szCs w:val="24"/>
        </w:rPr>
        <w:t xml:space="preserve">. Benefiting from the high level of commitment from </w:t>
      </w:r>
      <w:r w:rsidR="00536EC1">
        <w:rPr>
          <w:rFonts w:ascii="Times New Roman" w:hAnsi="Times New Roman" w:cs="Times New Roman"/>
          <w:sz w:val="24"/>
          <w:szCs w:val="24"/>
        </w:rPr>
        <w:t xml:space="preserve">the </w:t>
      </w:r>
      <w:r>
        <w:rPr>
          <w:rFonts w:ascii="Times New Roman" w:hAnsi="Times New Roman" w:cs="Times New Roman"/>
          <w:sz w:val="24"/>
          <w:szCs w:val="24"/>
        </w:rPr>
        <w:t xml:space="preserve">senior management team in Trust 1 and strong financial resources, the </w:t>
      </w:r>
      <w:r w:rsidRPr="00776340">
        <w:rPr>
          <w:rFonts w:ascii="Times New Roman" w:hAnsi="Times New Roman" w:cs="Times New Roman"/>
          <w:sz w:val="24"/>
          <w:szCs w:val="24"/>
        </w:rPr>
        <w:t xml:space="preserve">implementation of ICT systems across </w:t>
      </w:r>
      <w:r>
        <w:rPr>
          <w:rFonts w:ascii="Times New Roman" w:hAnsi="Times New Roman" w:cs="Times New Roman"/>
          <w:sz w:val="24"/>
          <w:szCs w:val="24"/>
        </w:rPr>
        <w:t>Trust</w:t>
      </w:r>
      <w:r w:rsidRPr="00776340">
        <w:rPr>
          <w:rFonts w:ascii="Times New Roman" w:hAnsi="Times New Roman" w:cs="Times New Roman"/>
          <w:sz w:val="24"/>
          <w:szCs w:val="24"/>
        </w:rPr>
        <w:t xml:space="preserve"> 1 has always been </w:t>
      </w:r>
      <w:r w:rsidR="00536EC1">
        <w:rPr>
          <w:rFonts w:ascii="Times New Roman" w:hAnsi="Times New Roman" w:cs="Times New Roman"/>
          <w:sz w:val="24"/>
          <w:szCs w:val="24"/>
        </w:rPr>
        <w:t>emphasised and prioritised</w:t>
      </w:r>
      <w:r w:rsidRPr="00776340">
        <w:rPr>
          <w:rFonts w:ascii="Times New Roman" w:hAnsi="Times New Roman" w:cs="Times New Roman"/>
          <w:sz w:val="24"/>
          <w:szCs w:val="24"/>
        </w:rPr>
        <w:t xml:space="preserve"> in order to achieve competitiveness in patient care, organisational efficiency and effectiveness. </w:t>
      </w:r>
      <w:r>
        <w:rPr>
          <w:rFonts w:ascii="Times New Roman" w:hAnsi="Times New Roman" w:cs="Times New Roman"/>
          <w:sz w:val="24"/>
          <w:szCs w:val="24"/>
        </w:rPr>
        <w:t>Trust</w:t>
      </w:r>
      <w:r w:rsidRPr="00776340">
        <w:rPr>
          <w:rFonts w:ascii="Times New Roman" w:hAnsi="Times New Roman" w:cs="Times New Roman"/>
          <w:sz w:val="24"/>
          <w:szCs w:val="24"/>
        </w:rPr>
        <w:t xml:space="preserve"> 2 had relied on national </w:t>
      </w:r>
      <w:r>
        <w:rPr>
          <w:rFonts w:ascii="Times New Roman" w:hAnsi="Times New Roman" w:cs="Times New Roman"/>
          <w:sz w:val="24"/>
          <w:szCs w:val="24"/>
        </w:rPr>
        <w:t>programme</w:t>
      </w:r>
      <w:r w:rsidRPr="00776340">
        <w:rPr>
          <w:rFonts w:ascii="Times New Roman" w:hAnsi="Times New Roman" w:cs="Times New Roman"/>
          <w:sz w:val="24"/>
          <w:szCs w:val="24"/>
        </w:rPr>
        <w:t>s</w:t>
      </w:r>
      <w:r>
        <w:rPr>
          <w:rFonts w:ascii="Times New Roman" w:hAnsi="Times New Roman" w:cs="Times New Roman"/>
          <w:sz w:val="24"/>
          <w:szCs w:val="24"/>
        </w:rPr>
        <w:t xml:space="preserve"> (such as NPfIT)</w:t>
      </w:r>
      <w:r w:rsidRPr="00776340">
        <w:rPr>
          <w:rFonts w:ascii="Times New Roman" w:hAnsi="Times New Roman" w:cs="Times New Roman"/>
          <w:sz w:val="24"/>
          <w:szCs w:val="24"/>
        </w:rPr>
        <w:t xml:space="preserve"> to modernise their ICT solutions, and this has placed them significantly behind some other local </w:t>
      </w:r>
      <w:r>
        <w:rPr>
          <w:rFonts w:ascii="Times New Roman" w:hAnsi="Times New Roman" w:cs="Times New Roman"/>
          <w:sz w:val="24"/>
          <w:szCs w:val="24"/>
        </w:rPr>
        <w:t>Trust</w:t>
      </w:r>
      <w:r w:rsidRPr="00776340">
        <w:rPr>
          <w:rFonts w:ascii="Times New Roman" w:hAnsi="Times New Roman" w:cs="Times New Roman"/>
          <w:sz w:val="24"/>
          <w:szCs w:val="24"/>
        </w:rPr>
        <w:t xml:space="preserve">s. Having realised </w:t>
      </w:r>
      <w:r>
        <w:rPr>
          <w:rFonts w:ascii="Times New Roman" w:hAnsi="Times New Roman" w:cs="Times New Roman"/>
          <w:sz w:val="24"/>
          <w:szCs w:val="24"/>
        </w:rPr>
        <w:t xml:space="preserve">that </w:t>
      </w:r>
      <w:r w:rsidRPr="00776340">
        <w:rPr>
          <w:rFonts w:ascii="Times New Roman" w:hAnsi="Times New Roman" w:cs="Times New Roman"/>
          <w:sz w:val="24"/>
          <w:szCs w:val="24"/>
        </w:rPr>
        <w:t xml:space="preserve">the old system could </w:t>
      </w:r>
      <w:r>
        <w:rPr>
          <w:rFonts w:ascii="Times New Roman" w:hAnsi="Times New Roman" w:cs="Times New Roman"/>
          <w:sz w:val="24"/>
          <w:szCs w:val="24"/>
        </w:rPr>
        <w:t>not fulfil their requirements, Trust</w:t>
      </w:r>
      <w:r w:rsidRPr="00776340">
        <w:rPr>
          <w:rFonts w:ascii="Times New Roman" w:hAnsi="Times New Roman" w:cs="Times New Roman"/>
          <w:sz w:val="24"/>
          <w:szCs w:val="24"/>
        </w:rPr>
        <w:t xml:space="preserve"> 2</w:t>
      </w:r>
      <w:r>
        <w:rPr>
          <w:rFonts w:ascii="Times New Roman" w:hAnsi="Times New Roman" w:cs="Times New Roman"/>
          <w:sz w:val="24"/>
          <w:szCs w:val="24"/>
        </w:rPr>
        <w:t xml:space="preserve"> invested heavily to introduce </w:t>
      </w:r>
      <w:r w:rsidRPr="00776340">
        <w:rPr>
          <w:rFonts w:ascii="Times New Roman" w:hAnsi="Times New Roman" w:cs="Times New Roman"/>
          <w:sz w:val="24"/>
          <w:szCs w:val="24"/>
        </w:rPr>
        <w:t>ICT to key areas</w:t>
      </w:r>
      <w:r>
        <w:rPr>
          <w:rFonts w:ascii="Times New Roman" w:hAnsi="Times New Roman" w:cs="Times New Roman"/>
          <w:sz w:val="24"/>
          <w:szCs w:val="24"/>
        </w:rPr>
        <w:t xml:space="preserve"> to enhance its competitiveness</w:t>
      </w:r>
      <w:r w:rsidRPr="00776340">
        <w:rPr>
          <w:rFonts w:ascii="Times New Roman" w:hAnsi="Times New Roman" w:cs="Times New Roman"/>
          <w:sz w:val="24"/>
          <w:szCs w:val="24"/>
        </w:rPr>
        <w:t xml:space="preserve">. </w:t>
      </w:r>
      <w:r>
        <w:rPr>
          <w:rFonts w:ascii="Times New Roman" w:hAnsi="Times New Roman" w:cs="Times New Roman"/>
          <w:sz w:val="24"/>
          <w:szCs w:val="24"/>
        </w:rPr>
        <w:t xml:space="preserve">Trust 13 </w:t>
      </w:r>
      <w:r w:rsidR="005E1297">
        <w:rPr>
          <w:rFonts w:ascii="Times New Roman" w:hAnsi="Times New Roman" w:cs="Times New Roman"/>
          <w:sz w:val="24"/>
          <w:szCs w:val="24"/>
        </w:rPr>
        <w:t xml:space="preserve">had strong support from senior management </w:t>
      </w:r>
      <w:r>
        <w:rPr>
          <w:rFonts w:ascii="Times New Roman" w:hAnsi="Times New Roman" w:cs="Times New Roman"/>
          <w:sz w:val="24"/>
          <w:szCs w:val="24"/>
        </w:rPr>
        <w:t xml:space="preserve">to make innovative changes to </w:t>
      </w:r>
      <w:r>
        <w:rPr>
          <w:rFonts w:ascii="Times New Roman" w:hAnsi="Times New Roman" w:cs="Times New Roman"/>
          <w:sz w:val="24"/>
          <w:szCs w:val="24"/>
        </w:rPr>
        <w:lastRenderedPageBreak/>
        <w:t>how they managed medical devices and, therefore, introduced RFID to automate the tracking of medical devices and change working practices</w:t>
      </w:r>
      <w:r w:rsidRPr="00E72457">
        <w:rPr>
          <w:rFonts w:ascii="Times New Roman" w:hAnsi="Times New Roman" w:cs="Times New Roman"/>
          <w:sz w:val="24"/>
          <w:szCs w:val="24"/>
        </w:rPr>
        <w:t xml:space="preserve">. </w:t>
      </w:r>
    </w:p>
    <w:p w14:paraId="45FEE6E6" w14:textId="77777777" w:rsidR="0022683F" w:rsidRDefault="0022683F" w:rsidP="00647961">
      <w:pPr>
        <w:autoSpaceDE w:val="0"/>
        <w:autoSpaceDN w:val="0"/>
        <w:adjustRightInd w:val="0"/>
        <w:spacing w:after="0" w:line="240" w:lineRule="auto"/>
        <w:jc w:val="both"/>
        <w:rPr>
          <w:rFonts w:ascii="Times New Roman" w:cs="Times New Roman"/>
          <w:sz w:val="24"/>
          <w:szCs w:val="24"/>
        </w:rPr>
      </w:pPr>
    </w:p>
    <w:p w14:paraId="5EECD6DA" w14:textId="77777777" w:rsidR="007C2424" w:rsidRPr="007C2424" w:rsidRDefault="00431381" w:rsidP="007C2424">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Insert Table 5</w:t>
      </w:r>
      <w:r w:rsidR="007C2424" w:rsidRPr="007C2424">
        <w:rPr>
          <w:rFonts w:ascii="Times New Roman" w:hAnsi="Times New Roman" w:cs="Times New Roman"/>
          <w:b/>
          <w:sz w:val="24"/>
          <w:szCs w:val="24"/>
        </w:rPr>
        <w:t xml:space="preserve"> here</w:t>
      </w:r>
    </w:p>
    <w:p w14:paraId="3EFB461B" w14:textId="77777777" w:rsidR="00EE6FAA" w:rsidRDefault="00EE6FAA" w:rsidP="00CE4E46">
      <w:pPr>
        <w:autoSpaceDE w:val="0"/>
        <w:autoSpaceDN w:val="0"/>
        <w:adjustRightInd w:val="0"/>
        <w:spacing w:after="0" w:line="240" w:lineRule="auto"/>
        <w:jc w:val="both"/>
        <w:rPr>
          <w:rFonts w:ascii="Times New Roman" w:hAnsi="Times New Roman" w:cs="Times New Roman"/>
          <w:sz w:val="24"/>
          <w:szCs w:val="24"/>
        </w:rPr>
      </w:pPr>
    </w:p>
    <w:p w14:paraId="48BD5CA4" w14:textId="77777777" w:rsidR="005D5E61" w:rsidRDefault="005D5E61" w:rsidP="00906894">
      <w:pPr>
        <w:pStyle w:val="ListParagraph"/>
        <w:numPr>
          <w:ilvl w:val="1"/>
          <w:numId w:val="1"/>
        </w:numPr>
        <w:spacing w:after="0" w:line="240" w:lineRule="auto"/>
        <w:ind w:left="714" w:hanging="357"/>
        <w:rPr>
          <w:rFonts w:ascii="Times New Roman" w:hAnsi="Times New Roman" w:cs="Times New Roman"/>
          <w:b/>
          <w:i/>
          <w:sz w:val="24"/>
          <w:szCs w:val="24"/>
        </w:rPr>
      </w:pPr>
      <w:r w:rsidRPr="00F90A9A">
        <w:rPr>
          <w:rFonts w:ascii="Times New Roman" w:hAnsi="Times New Roman" w:cs="Times New Roman"/>
          <w:b/>
          <w:i/>
          <w:sz w:val="24"/>
          <w:szCs w:val="24"/>
        </w:rPr>
        <w:t xml:space="preserve">Barriers to </w:t>
      </w:r>
      <w:r w:rsidR="00165F1F">
        <w:rPr>
          <w:rFonts w:ascii="Times New Roman" w:hAnsi="Times New Roman" w:cs="Times New Roman"/>
          <w:b/>
          <w:i/>
          <w:sz w:val="24"/>
          <w:szCs w:val="24"/>
        </w:rPr>
        <w:t>ICT adoption</w:t>
      </w:r>
    </w:p>
    <w:p w14:paraId="2397C976" w14:textId="77777777" w:rsidR="00554D7F" w:rsidRDefault="00554D7F" w:rsidP="00554D7F">
      <w:pPr>
        <w:pStyle w:val="ListParagraph"/>
        <w:spacing w:after="0" w:line="240" w:lineRule="auto"/>
        <w:ind w:left="714"/>
        <w:rPr>
          <w:rFonts w:ascii="Times New Roman" w:hAnsi="Times New Roman" w:cs="Times New Roman"/>
          <w:b/>
          <w:i/>
          <w:sz w:val="24"/>
          <w:szCs w:val="24"/>
        </w:rPr>
      </w:pPr>
    </w:p>
    <w:p w14:paraId="11186B18" w14:textId="77777777" w:rsidR="00906894" w:rsidRPr="00D83E81" w:rsidRDefault="00D83E81" w:rsidP="00D83E81">
      <w:pPr>
        <w:ind w:firstLine="720"/>
        <w:rPr>
          <w:rFonts w:ascii="Times New Roman" w:hAnsi="Times New Roman" w:cs="Times New Roman"/>
          <w:i/>
          <w:sz w:val="24"/>
          <w:szCs w:val="24"/>
        </w:rPr>
      </w:pPr>
      <w:r>
        <w:rPr>
          <w:rFonts w:ascii="Times New Roman" w:hAnsi="Times New Roman" w:cs="Times New Roman"/>
          <w:i/>
          <w:sz w:val="24"/>
          <w:szCs w:val="24"/>
        </w:rPr>
        <w:t xml:space="preserve">6.2.1 </w:t>
      </w:r>
      <w:r w:rsidR="00906894" w:rsidRPr="00D83E81">
        <w:rPr>
          <w:rFonts w:ascii="Times New Roman" w:hAnsi="Times New Roman" w:cs="Times New Roman"/>
          <w:i/>
          <w:sz w:val="24"/>
          <w:szCs w:val="24"/>
        </w:rPr>
        <w:t>Organisational context</w:t>
      </w:r>
    </w:p>
    <w:p w14:paraId="70D1262C" w14:textId="77777777" w:rsidR="00503ED9" w:rsidRPr="00503ED9" w:rsidRDefault="00503ED9" w:rsidP="00503ED9">
      <w:pPr>
        <w:pStyle w:val="ListParagraph"/>
        <w:numPr>
          <w:ilvl w:val="0"/>
          <w:numId w:val="12"/>
        </w:numPr>
        <w:autoSpaceDE w:val="0"/>
        <w:autoSpaceDN w:val="0"/>
        <w:adjustRightInd w:val="0"/>
        <w:spacing w:after="0" w:line="240" w:lineRule="auto"/>
        <w:jc w:val="both"/>
        <w:rPr>
          <w:rFonts w:ascii="Times New Roman" w:hAnsi="Times New Roman" w:cs="Times New Roman"/>
          <w:b/>
          <w:i/>
          <w:sz w:val="24"/>
          <w:szCs w:val="24"/>
        </w:rPr>
      </w:pPr>
      <w:r w:rsidRPr="00503ED9">
        <w:rPr>
          <w:rFonts w:ascii="Times New Roman" w:hAnsi="Times New Roman" w:cs="Times New Roman"/>
          <w:b/>
          <w:i/>
          <w:sz w:val="24"/>
          <w:szCs w:val="24"/>
        </w:rPr>
        <w:t>Sufficient resources</w:t>
      </w:r>
    </w:p>
    <w:p w14:paraId="22B25781" w14:textId="58216637" w:rsidR="006450C5" w:rsidRDefault="00045258" w:rsidP="00ED5D6D">
      <w:pPr>
        <w:autoSpaceDE w:val="0"/>
        <w:autoSpaceDN w:val="0"/>
        <w:adjustRightInd w:val="0"/>
        <w:spacing w:after="0" w:line="241" w:lineRule="atLeast"/>
        <w:jc w:val="both"/>
        <w:rPr>
          <w:rFonts w:ascii="Times New Roman" w:hAnsi="Times New Roman" w:cs="Times New Roman"/>
          <w:sz w:val="24"/>
          <w:szCs w:val="24"/>
        </w:rPr>
      </w:pPr>
      <w:r>
        <w:rPr>
          <w:rFonts w:ascii="Times New Roman" w:hAnsi="Times New Roman" w:cs="Times New Roman"/>
          <w:sz w:val="24"/>
          <w:szCs w:val="24"/>
        </w:rPr>
        <w:t xml:space="preserve">The </w:t>
      </w:r>
      <w:r w:rsidR="00E3466A">
        <w:rPr>
          <w:rFonts w:ascii="Times New Roman" w:hAnsi="Times New Roman" w:cs="Times New Roman"/>
          <w:sz w:val="24"/>
          <w:szCs w:val="24"/>
        </w:rPr>
        <w:t>abs</w:t>
      </w:r>
      <w:r w:rsidR="00B02258">
        <w:rPr>
          <w:rFonts w:ascii="Times New Roman" w:hAnsi="Times New Roman" w:cs="Times New Roman"/>
          <w:sz w:val="24"/>
          <w:szCs w:val="24"/>
        </w:rPr>
        <w:t>ence of drivers becomes a barrier</w:t>
      </w:r>
      <w:r w:rsidR="00E3466A">
        <w:rPr>
          <w:rFonts w:ascii="Times New Roman" w:hAnsi="Times New Roman" w:cs="Times New Roman"/>
          <w:sz w:val="24"/>
          <w:szCs w:val="24"/>
        </w:rPr>
        <w:t xml:space="preserve"> </w:t>
      </w:r>
      <w:r w:rsidR="005D5E61" w:rsidRPr="005867DF">
        <w:rPr>
          <w:rFonts w:ascii="Times New Roman" w:hAnsi="Times New Roman" w:cs="Times New Roman"/>
          <w:sz w:val="24"/>
          <w:szCs w:val="24"/>
        </w:rPr>
        <w:t xml:space="preserve">to </w:t>
      </w:r>
      <w:r w:rsidR="00F90A9A">
        <w:rPr>
          <w:rFonts w:ascii="Times New Roman" w:hAnsi="Times New Roman" w:cs="Times New Roman"/>
          <w:sz w:val="24"/>
          <w:szCs w:val="24"/>
        </w:rPr>
        <w:t>ICT</w:t>
      </w:r>
      <w:r w:rsidR="00165F1F">
        <w:rPr>
          <w:rFonts w:ascii="Times New Roman" w:hAnsi="Times New Roman" w:cs="Times New Roman"/>
          <w:sz w:val="24"/>
          <w:szCs w:val="24"/>
        </w:rPr>
        <w:t xml:space="preserve"> adoption</w:t>
      </w:r>
      <w:r w:rsidR="009A25FF">
        <w:rPr>
          <w:rFonts w:ascii="Times New Roman" w:hAnsi="Times New Roman" w:cs="Times New Roman"/>
          <w:sz w:val="24"/>
          <w:szCs w:val="24"/>
        </w:rPr>
        <w:t xml:space="preserve"> (see Ta</w:t>
      </w:r>
      <w:r w:rsidR="00431381">
        <w:rPr>
          <w:rFonts w:ascii="Times New Roman" w:hAnsi="Times New Roman" w:cs="Times New Roman"/>
          <w:sz w:val="24"/>
          <w:szCs w:val="24"/>
        </w:rPr>
        <w:t>ble 6</w:t>
      </w:r>
      <w:r w:rsidR="00831647">
        <w:rPr>
          <w:rFonts w:ascii="Times New Roman" w:hAnsi="Times New Roman" w:cs="Times New Roman"/>
          <w:sz w:val="24"/>
          <w:szCs w:val="24"/>
        </w:rPr>
        <w:t>)</w:t>
      </w:r>
      <w:r w:rsidR="00E3466A">
        <w:rPr>
          <w:rFonts w:ascii="Times New Roman" w:hAnsi="Times New Roman" w:cs="Times New Roman"/>
          <w:sz w:val="24"/>
          <w:szCs w:val="24"/>
        </w:rPr>
        <w:t>.</w:t>
      </w:r>
      <w:r w:rsidR="005D5E61" w:rsidRPr="005867DF">
        <w:rPr>
          <w:rFonts w:ascii="Times New Roman" w:hAnsi="Times New Roman" w:cs="Times New Roman"/>
          <w:sz w:val="24"/>
          <w:szCs w:val="24"/>
        </w:rPr>
        <w:t xml:space="preserve"> </w:t>
      </w:r>
      <w:r w:rsidR="00E3466A">
        <w:rPr>
          <w:rFonts w:ascii="Times New Roman" w:hAnsi="Times New Roman" w:cs="Times New Roman"/>
          <w:sz w:val="24"/>
          <w:szCs w:val="24"/>
        </w:rPr>
        <w:t>B</w:t>
      </w:r>
      <w:r w:rsidR="00F90A9A">
        <w:rPr>
          <w:rFonts w:ascii="Times New Roman" w:hAnsi="Times New Roman" w:cs="Times New Roman"/>
          <w:sz w:val="24"/>
          <w:szCs w:val="24"/>
        </w:rPr>
        <w:t xml:space="preserve">oth </w:t>
      </w:r>
      <w:r w:rsidR="004051EF">
        <w:rPr>
          <w:rFonts w:ascii="Times New Roman" w:hAnsi="Times New Roman" w:cs="Times New Roman"/>
          <w:sz w:val="24"/>
          <w:szCs w:val="24"/>
        </w:rPr>
        <w:t>Trust</w:t>
      </w:r>
      <w:r w:rsidR="00F90A9A">
        <w:rPr>
          <w:rFonts w:ascii="Times New Roman" w:hAnsi="Times New Roman" w:cs="Times New Roman"/>
          <w:sz w:val="24"/>
          <w:szCs w:val="24"/>
        </w:rPr>
        <w:t>s 1 and 2</w:t>
      </w:r>
      <w:r w:rsidR="005D5E61" w:rsidRPr="005867DF">
        <w:rPr>
          <w:rFonts w:ascii="Times New Roman" w:hAnsi="Times New Roman" w:cs="Times New Roman"/>
          <w:sz w:val="24"/>
          <w:szCs w:val="24"/>
        </w:rPr>
        <w:t xml:space="preserve"> </w:t>
      </w:r>
      <w:r w:rsidR="00F90A9A">
        <w:rPr>
          <w:rFonts w:ascii="Times New Roman" w:hAnsi="Times New Roman" w:cs="Times New Roman"/>
          <w:sz w:val="24"/>
          <w:szCs w:val="24"/>
        </w:rPr>
        <w:t xml:space="preserve">agree that </w:t>
      </w:r>
      <w:r w:rsidR="00E3466A">
        <w:rPr>
          <w:rFonts w:ascii="Times New Roman" w:hAnsi="Times New Roman" w:cs="Times New Roman"/>
          <w:sz w:val="24"/>
          <w:szCs w:val="24"/>
        </w:rPr>
        <w:t>lack of sufficient resources (financial resources, human resources and technical knowledge)</w:t>
      </w:r>
      <w:r w:rsidR="00236CA2">
        <w:rPr>
          <w:rFonts w:ascii="Times New Roman" w:hAnsi="Times New Roman" w:cs="Times New Roman"/>
          <w:sz w:val="24"/>
          <w:szCs w:val="24"/>
        </w:rPr>
        <w:t xml:space="preserve"> are the major barriers to </w:t>
      </w:r>
      <w:r w:rsidR="00165F1F">
        <w:rPr>
          <w:rFonts w:ascii="Times New Roman" w:hAnsi="Times New Roman" w:cs="Times New Roman"/>
          <w:sz w:val="24"/>
          <w:szCs w:val="24"/>
        </w:rPr>
        <w:t xml:space="preserve">adopting </w:t>
      </w:r>
      <w:r w:rsidR="00236CA2">
        <w:rPr>
          <w:rFonts w:ascii="Times New Roman" w:hAnsi="Times New Roman" w:cs="Times New Roman"/>
          <w:sz w:val="24"/>
          <w:szCs w:val="24"/>
        </w:rPr>
        <w:t xml:space="preserve">new, innovative and advanced system such as RFID. </w:t>
      </w:r>
      <w:r w:rsidR="00236CA2" w:rsidRPr="002924DD">
        <w:rPr>
          <w:rFonts w:ascii="Times New Roman" w:hAnsi="Times New Roman" w:cs="Times New Roman"/>
          <w:sz w:val="24"/>
          <w:szCs w:val="24"/>
        </w:rPr>
        <w:t xml:space="preserve">Organisationally, </w:t>
      </w:r>
      <w:r w:rsidR="00236CA2">
        <w:rPr>
          <w:rFonts w:ascii="Times New Roman" w:hAnsi="Times New Roman" w:cs="Times New Roman"/>
          <w:sz w:val="24"/>
          <w:szCs w:val="24"/>
        </w:rPr>
        <w:t xml:space="preserve">the </w:t>
      </w:r>
      <w:r w:rsidR="00236CA2" w:rsidRPr="002924DD">
        <w:rPr>
          <w:rFonts w:ascii="Times New Roman" w:hAnsi="Times New Roman" w:cs="Times New Roman"/>
          <w:sz w:val="24"/>
          <w:szCs w:val="24"/>
        </w:rPr>
        <w:t>NHS is a large, complicated and multi-tier organisation</w:t>
      </w:r>
      <w:r w:rsidR="00236CA2">
        <w:rPr>
          <w:rFonts w:ascii="Times New Roman" w:hAnsi="Times New Roman" w:cs="Times New Roman"/>
          <w:sz w:val="24"/>
          <w:szCs w:val="24"/>
        </w:rPr>
        <w:t xml:space="preserve">, </w:t>
      </w:r>
      <w:r w:rsidR="00236CA2" w:rsidRPr="002924DD">
        <w:rPr>
          <w:rFonts w:ascii="Times New Roman" w:hAnsi="Times New Roman" w:cs="Times New Roman"/>
          <w:sz w:val="24"/>
          <w:szCs w:val="24"/>
        </w:rPr>
        <w:t>within which decision making is characteristically lengthy and cha</w:t>
      </w:r>
      <w:r w:rsidR="00236CA2">
        <w:rPr>
          <w:rFonts w:ascii="Times New Roman" w:hAnsi="Times New Roman" w:cs="Times New Roman"/>
          <w:sz w:val="24"/>
          <w:szCs w:val="24"/>
        </w:rPr>
        <w:t>llen</w:t>
      </w:r>
      <w:r w:rsidR="00C72C73">
        <w:rPr>
          <w:rFonts w:ascii="Times New Roman" w:hAnsi="Times New Roman" w:cs="Times New Roman"/>
          <w:sz w:val="24"/>
          <w:szCs w:val="24"/>
        </w:rPr>
        <w:t>g</w:t>
      </w:r>
      <w:r w:rsidR="00B02258">
        <w:rPr>
          <w:rFonts w:ascii="Times New Roman" w:hAnsi="Times New Roman" w:cs="Times New Roman"/>
          <w:sz w:val="24"/>
          <w:szCs w:val="24"/>
        </w:rPr>
        <w:t>ing. The implementation of RFID</w:t>
      </w:r>
      <w:r w:rsidR="00C72C73">
        <w:rPr>
          <w:rFonts w:ascii="Times New Roman" w:hAnsi="Times New Roman" w:cs="Times New Roman"/>
          <w:sz w:val="24"/>
          <w:szCs w:val="24"/>
        </w:rPr>
        <w:t xml:space="preserve"> </w:t>
      </w:r>
      <w:r w:rsidR="00236CA2" w:rsidRPr="002924DD">
        <w:rPr>
          <w:rFonts w:ascii="Times New Roman" w:hAnsi="Times New Roman" w:cs="Times New Roman"/>
          <w:sz w:val="24"/>
          <w:szCs w:val="24"/>
        </w:rPr>
        <w:t xml:space="preserve">in </w:t>
      </w:r>
      <w:r w:rsidR="00236CA2">
        <w:rPr>
          <w:rFonts w:ascii="Times New Roman" w:hAnsi="Times New Roman" w:cs="Times New Roman"/>
          <w:sz w:val="24"/>
          <w:szCs w:val="24"/>
        </w:rPr>
        <w:t xml:space="preserve">the </w:t>
      </w:r>
      <w:r w:rsidR="00236CA2" w:rsidRPr="002924DD">
        <w:rPr>
          <w:rFonts w:ascii="Times New Roman" w:hAnsi="Times New Roman" w:cs="Times New Roman"/>
          <w:sz w:val="24"/>
          <w:szCs w:val="24"/>
        </w:rPr>
        <w:t>healthcare sector is still in its infancy.</w:t>
      </w:r>
      <w:r w:rsidR="00236CA2">
        <w:rPr>
          <w:rFonts w:ascii="Calibri" w:hAnsi="Calibri" w:cs="Calibri"/>
          <w:color w:val="000000"/>
          <w:sz w:val="28"/>
          <w:szCs w:val="28"/>
        </w:rPr>
        <w:t xml:space="preserve"> </w:t>
      </w:r>
      <w:r w:rsidR="00236CA2" w:rsidRPr="002924DD">
        <w:rPr>
          <w:rFonts w:ascii="Times New Roman" w:hAnsi="Times New Roman" w:cs="Times New Roman"/>
          <w:sz w:val="24"/>
          <w:szCs w:val="24"/>
        </w:rPr>
        <w:t>Although s</w:t>
      </w:r>
      <w:r w:rsidR="00236CA2" w:rsidRPr="00656678">
        <w:rPr>
          <w:rFonts w:ascii="Times New Roman" w:hAnsi="Times New Roman" w:cs="Times New Roman"/>
          <w:sz w:val="24"/>
          <w:szCs w:val="24"/>
        </w:rPr>
        <w:t>olid evidence on the benefits of using RFID</w:t>
      </w:r>
      <w:r w:rsidR="00236CA2">
        <w:rPr>
          <w:rFonts w:ascii="Times New Roman" w:hAnsi="Times New Roman" w:cs="Times New Roman"/>
          <w:sz w:val="24"/>
          <w:szCs w:val="24"/>
        </w:rPr>
        <w:t xml:space="preserve"> </w:t>
      </w:r>
      <w:r w:rsidR="00236CA2" w:rsidRPr="00656678">
        <w:rPr>
          <w:rFonts w:ascii="Times New Roman" w:hAnsi="Times New Roman" w:cs="Times New Roman"/>
          <w:sz w:val="24"/>
          <w:szCs w:val="24"/>
        </w:rPr>
        <w:t xml:space="preserve">to track and </w:t>
      </w:r>
      <w:r w:rsidR="00236CA2" w:rsidRPr="00FE1393">
        <w:rPr>
          <w:rFonts w:ascii="Times New Roman" w:hAnsi="Times New Roman" w:cs="Times New Roman"/>
          <w:sz w:val="24"/>
          <w:szCs w:val="24"/>
        </w:rPr>
        <w:t xml:space="preserve">manage mobile medical devices in a hospital environment is now available, </w:t>
      </w:r>
      <w:r w:rsidR="00B439C9" w:rsidRPr="00FE1393">
        <w:rPr>
          <w:rFonts w:ascii="Times New Roman" w:hAnsi="Times New Roman" w:cs="Times New Roman"/>
          <w:sz w:val="24"/>
          <w:szCs w:val="24"/>
        </w:rPr>
        <w:t>providing</w:t>
      </w:r>
      <w:r w:rsidR="00236CA2" w:rsidRPr="00FE1393">
        <w:rPr>
          <w:rFonts w:ascii="Times New Roman" w:hAnsi="Times New Roman" w:cs="Times New Roman"/>
          <w:sz w:val="24"/>
          <w:szCs w:val="24"/>
        </w:rPr>
        <w:t xml:space="preserve"> justification of a business case for adopting RFID </w:t>
      </w:r>
      <w:r w:rsidR="00C72C73" w:rsidRPr="00FE1393">
        <w:rPr>
          <w:rFonts w:ascii="Times New Roman" w:hAnsi="Times New Roman" w:cs="Times New Roman"/>
          <w:sz w:val="24"/>
          <w:szCs w:val="24"/>
        </w:rPr>
        <w:t xml:space="preserve">in NHS </w:t>
      </w:r>
      <w:r w:rsidR="00B439C9" w:rsidRPr="00FE1393">
        <w:rPr>
          <w:rFonts w:ascii="Times New Roman" w:hAnsi="Times New Roman" w:cs="Times New Roman"/>
          <w:sz w:val="24"/>
          <w:szCs w:val="24"/>
        </w:rPr>
        <w:t>H</w:t>
      </w:r>
      <w:r w:rsidR="00C72C73" w:rsidRPr="00FE1393">
        <w:rPr>
          <w:rFonts w:ascii="Times New Roman" w:hAnsi="Times New Roman" w:cs="Times New Roman"/>
          <w:sz w:val="24"/>
          <w:szCs w:val="24"/>
        </w:rPr>
        <w:t xml:space="preserve">ospital </w:t>
      </w:r>
      <w:r w:rsidR="004051EF" w:rsidRPr="00FE1393">
        <w:rPr>
          <w:rFonts w:ascii="Times New Roman" w:hAnsi="Times New Roman" w:cs="Times New Roman"/>
          <w:sz w:val="24"/>
          <w:szCs w:val="24"/>
        </w:rPr>
        <w:t>Trust</w:t>
      </w:r>
      <w:r w:rsidR="00236CA2" w:rsidRPr="00FE1393">
        <w:rPr>
          <w:rFonts w:ascii="Times New Roman" w:hAnsi="Times New Roman" w:cs="Times New Roman"/>
          <w:sz w:val="24"/>
          <w:szCs w:val="24"/>
        </w:rPr>
        <w:t xml:space="preserve">s, there </w:t>
      </w:r>
      <w:r w:rsidR="00B439C9" w:rsidRPr="00FE1393">
        <w:rPr>
          <w:rFonts w:ascii="Times New Roman" w:hAnsi="Times New Roman" w:cs="Times New Roman"/>
          <w:sz w:val="24"/>
          <w:szCs w:val="24"/>
        </w:rPr>
        <w:t>is</w:t>
      </w:r>
      <w:r w:rsidR="00236CA2" w:rsidRPr="00FE1393">
        <w:rPr>
          <w:rFonts w:ascii="Times New Roman" w:hAnsi="Times New Roman" w:cs="Times New Roman"/>
          <w:sz w:val="24"/>
          <w:szCs w:val="24"/>
        </w:rPr>
        <w:t xml:space="preserve"> still little sector-specific </w:t>
      </w:r>
      <w:r w:rsidR="00980202" w:rsidRPr="00FE1393">
        <w:rPr>
          <w:rFonts w:ascii="Times New Roman" w:hAnsi="Times New Roman" w:cs="Times New Roman"/>
          <w:sz w:val="24"/>
          <w:szCs w:val="24"/>
        </w:rPr>
        <w:t>cost-</w:t>
      </w:r>
      <w:r w:rsidR="00B63953" w:rsidRPr="00FE1393">
        <w:rPr>
          <w:rFonts w:ascii="Times New Roman" w:hAnsi="Times New Roman" w:cs="Times New Roman"/>
          <w:sz w:val="24"/>
          <w:szCs w:val="24"/>
        </w:rPr>
        <w:t>and-</w:t>
      </w:r>
      <w:r w:rsidR="00980202" w:rsidRPr="00FE1393">
        <w:rPr>
          <w:rFonts w:ascii="Times New Roman" w:hAnsi="Times New Roman" w:cs="Times New Roman"/>
          <w:sz w:val="24"/>
          <w:szCs w:val="24"/>
        </w:rPr>
        <w:t xml:space="preserve">benefit analysis </w:t>
      </w:r>
      <w:r w:rsidR="00B439C9" w:rsidRPr="00FE1393">
        <w:rPr>
          <w:rFonts w:ascii="Times New Roman" w:hAnsi="Times New Roman" w:cs="Times New Roman"/>
          <w:sz w:val="24"/>
          <w:szCs w:val="24"/>
        </w:rPr>
        <w:t>relating</w:t>
      </w:r>
      <w:r w:rsidR="00236CA2" w:rsidRPr="00FE1393">
        <w:rPr>
          <w:rFonts w:ascii="Times New Roman" w:hAnsi="Times New Roman" w:cs="Times New Roman"/>
          <w:sz w:val="24"/>
          <w:szCs w:val="24"/>
        </w:rPr>
        <w:t xml:space="preserve"> to developing RFID </w:t>
      </w:r>
      <w:r w:rsidR="00B439C9" w:rsidRPr="00FE1393">
        <w:rPr>
          <w:rFonts w:ascii="Times New Roman" w:hAnsi="Times New Roman" w:cs="Times New Roman"/>
          <w:sz w:val="24"/>
          <w:szCs w:val="24"/>
        </w:rPr>
        <w:t>for</w:t>
      </w:r>
      <w:r w:rsidR="00236CA2" w:rsidRPr="00FE1393">
        <w:rPr>
          <w:rFonts w:ascii="Times New Roman" w:hAnsi="Times New Roman" w:cs="Times New Roman"/>
          <w:sz w:val="24"/>
          <w:szCs w:val="24"/>
        </w:rPr>
        <w:t xml:space="preserve"> managing medical devices.  </w:t>
      </w:r>
      <w:r w:rsidR="00082E7B" w:rsidRPr="00FE1393">
        <w:rPr>
          <w:rFonts w:ascii="Times New Roman" w:hAnsi="Times New Roman" w:cs="Times New Roman"/>
          <w:sz w:val="24"/>
          <w:szCs w:val="24"/>
        </w:rPr>
        <w:t>Trust</w:t>
      </w:r>
      <w:r w:rsidR="00B02258" w:rsidRPr="00FE1393">
        <w:rPr>
          <w:rFonts w:ascii="Times New Roman" w:hAnsi="Times New Roman" w:cs="Times New Roman"/>
          <w:sz w:val="24"/>
          <w:szCs w:val="24"/>
        </w:rPr>
        <w:t>s</w:t>
      </w:r>
      <w:r w:rsidR="00082E7B" w:rsidRPr="00FE1393">
        <w:rPr>
          <w:rFonts w:ascii="Times New Roman" w:hAnsi="Times New Roman" w:cs="Times New Roman"/>
          <w:sz w:val="24"/>
          <w:szCs w:val="24"/>
        </w:rPr>
        <w:t xml:space="preserve"> 1 and 2 share</w:t>
      </w:r>
      <w:r w:rsidR="00B02258" w:rsidRPr="00FE1393">
        <w:rPr>
          <w:rFonts w:ascii="Times New Roman" w:hAnsi="Times New Roman" w:cs="Times New Roman"/>
          <w:sz w:val="24"/>
          <w:szCs w:val="24"/>
        </w:rPr>
        <w:t xml:space="preserve"> the same views on NHS resistance to</w:t>
      </w:r>
      <w:r w:rsidR="00B63953" w:rsidRPr="00FE1393">
        <w:rPr>
          <w:rFonts w:ascii="Times New Roman" w:hAnsi="Times New Roman" w:cs="Times New Roman"/>
          <w:sz w:val="24"/>
          <w:szCs w:val="24"/>
        </w:rPr>
        <w:t xml:space="preserve"> rolling out </w:t>
      </w:r>
      <w:r w:rsidR="006450C5" w:rsidRPr="00FE1393">
        <w:rPr>
          <w:rFonts w:ascii="Times New Roman" w:hAnsi="Times New Roman" w:cs="Times New Roman"/>
          <w:sz w:val="24"/>
          <w:szCs w:val="24"/>
        </w:rPr>
        <w:t>RFID to manage</w:t>
      </w:r>
      <w:r w:rsidR="00236CA2" w:rsidRPr="00FE1393">
        <w:rPr>
          <w:rFonts w:ascii="Times New Roman" w:hAnsi="Times New Roman" w:cs="Times New Roman"/>
          <w:sz w:val="24"/>
          <w:szCs w:val="24"/>
        </w:rPr>
        <w:t xml:space="preserve"> medical devices, as it is less critical than using other ICT</w:t>
      </w:r>
      <w:r w:rsidR="00536EC1">
        <w:rPr>
          <w:rFonts w:ascii="Times New Roman" w:hAnsi="Times New Roman" w:cs="Times New Roman"/>
          <w:sz w:val="24"/>
          <w:szCs w:val="24"/>
        </w:rPr>
        <w:t xml:space="preserve"> based approache</w:t>
      </w:r>
      <w:r w:rsidR="00236CA2" w:rsidRPr="00FE1393">
        <w:rPr>
          <w:rFonts w:ascii="Times New Roman" w:hAnsi="Times New Roman" w:cs="Times New Roman"/>
          <w:sz w:val="24"/>
          <w:szCs w:val="24"/>
        </w:rPr>
        <w:t>s to support health and social care</w:t>
      </w:r>
      <w:r w:rsidR="00536EC1">
        <w:rPr>
          <w:rFonts w:ascii="Times New Roman" w:hAnsi="Times New Roman" w:cs="Times New Roman"/>
          <w:sz w:val="24"/>
          <w:szCs w:val="24"/>
        </w:rPr>
        <w:t>, especially as</w:t>
      </w:r>
      <w:r w:rsidR="00236CA2" w:rsidRPr="00FE1393">
        <w:rPr>
          <w:rFonts w:ascii="Times New Roman" w:hAnsi="Times New Roman" w:cs="Times New Roman"/>
          <w:sz w:val="24"/>
          <w:szCs w:val="24"/>
        </w:rPr>
        <w:t xml:space="preserve"> </w:t>
      </w:r>
      <w:r w:rsidR="00536EC1">
        <w:rPr>
          <w:rFonts w:ascii="Times New Roman" w:hAnsi="Times New Roman" w:cs="Times New Roman"/>
          <w:sz w:val="24"/>
          <w:szCs w:val="24"/>
        </w:rPr>
        <w:t>t</w:t>
      </w:r>
      <w:r w:rsidR="006450C5" w:rsidRPr="00FE1393">
        <w:rPr>
          <w:rFonts w:ascii="Times New Roman" w:hAnsi="Times New Roman" w:cs="Times New Roman"/>
          <w:sz w:val="24"/>
          <w:szCs w:val="24"/>
        </w:rPr>
        <w:t xml:space="preserve">he cost of tagging low cost devices may exceed the cost of the device. </w:t>
      </w:r>
      <w:r w:rsidR="00165D05" w:rsidRPr="00FE1393">
        <w:rPr>
          <w:rFonts w:ascii="Times New Roman" w:hAnsi="Times New Roman" w:cs="Times New Roman"/>
          <w:sz w:val="24"/>
          <w:szCs w:val="24"/>
        </w:rPr>
        <w:t>However, financial help from the suppliers</w:t>
      </w:r>
      <w:r w:rsidR="00165D05">
        <w:rPr>
          <w:rFonts w:ascii="Times New Roman" w:hAnsi="Times New Roman" w:cs="Times New Roman"/>
          <w:sz w:val="24"/>
          <w:szCs w:val="24"/>
        </w:rPr>
        <w:t xml:space="preserve"> of </w:t>
      </w:r>
      <w:r w:rsidR="00165D05">
        <w:rPr>
          <w:rFonts w:ascii="Times New Roman" w:hAnsi="Times New Roman" w:cs="Times New Roman"/>
          <w:sz w:val="24"/>
          <w:szCs w:val="24"/>
        </w:rPr>
        <w:lastRenderedPageBreak/>
        <w:t xml:space="preserve">technologies will present an affordable route for </w:t>
      </w:r>
      <w:r w:rsidR="006450C5">
        <w:rPr>
          <w:rFonts w:ascii="Times New Roman" w:hAnsi="Times New Roman" w:cs="Times New Roman"/>
          <w:sz w:val="24"/>
          <w:szCs w:val="24"/>
        </w:rPr>
        <w:t xml:space="preserve">Trusts </w:t>
      </w:r>
      <w:r w:rsidR="00B439C9">
        <w:rPr>
          <w:rFonts w:ascii="Times New Roman" w:hAnsi="Times New Roman" w:cs="Times New Roman"/>
          <w:sz w:val="24"/>
          <w:szCs w:val="24"/>
        </w:rPr>
        <w:t xml:space="preserve">with a limited budget </w:t>
      </w:r>
      <w:r w:rsidR="00165D05">
        <w:rPr>
          <w:rFonts w:ascii="Times New Roman" w:hAnsi="Times New Roman" w:cs="Times New Roman"/>
          <w:sz w:val="24"/>
          <w:szCs w:val="24"/>
        </w:rPr>
        <w:t>to launch trials or adopt RFID</w:t>
      </w:r>
      <w:r w:rsidR="00ED5D6D">
        <w:rPr>
          <w:rFonts w:ascii="Times New Roman" w:hAnsi="Times New Roman" w:cs="Times New Roman"/>
          <w:sz w:val="24"/>
          <w:szCs w:val="24"/>
        </w:rPr>
        <w:t xml:space="preserve"> </w:t>
      </w:r>
      <w:r w:rsidR="006450C5">
        <w:rPr>
          <w:rFonts w:ascii="Times New Roman" w:hAnsi="Times New Roman" w:cs="Times New Roman"/>
          <w:sz w:val="24"/>
          <w:szCs w:val="24"/>
        </w:rPr>
        <w:t>on high value or high risk devices</w:t>
      </w:r>
      <w:r w:rsidR="00ED5D6D">
        <w:rPr>
          <w:rFonts w:ascii="Times New Roman" w:hAnsi="Times New Roman" w:cs="Times New Roman"/>
          <w:sz w:val="24"/>
          <w:szCs w:val="24"/>
        </w:rPr>
        <w:t xml:space="preserve">. </w:t>
      </w:r>
    </w:p>
    <w:p w14:paraId="2ED3AA89" w14:textId="77777777" w:rsidR="003D1DDA" w:rsidRDefault="003D1DDA" w:rsidP="00ED5D6D">
      <w:pPr>
        <w:autoSpaceDE w:val="0"/>
        <w:autoSpaceDN w:val="0"/>
        <w:adjustRightInd w:val="0"/>
        <w:spacing w:after="0" w:line="241" w:lineRule="atLeast"/>
        <w:jc w:val="both"/>
        <w:rPr>
          <w:rFonts w:ascii="Times New Roman" w:hAnsi="Times New Roman" w:cs="Times New Roman"/>
          <w:sz w:val="24"/>
          <w:szCs w:val="24"/>
        </w:rPr>
      </w:pPr>
    </w:p>
    <w:p w14:paraId="094205DE" w14:textId="0447D607" w:rsidR="00082E7B" w:rsidRPr="00FE1393" w:rsidRDefault="00460DB3" w:rsidP="0072465B">
      <w:pPr>
        <w:autoSpaceDE w:val="0"/>
        <w:autoSpaceDN w:val="0"/>
        <w:adjustRightInd w:val="0"/>
        <w:spacing w:after="0" w:line="240" w:lineRule="auto"/>
        <w:jc w:val="both"/>
        <w:rPr>
          <w:rFonts w:ascii="Times New Roman" w:hAnsi="Times New Roman" w:cs="Times New Roman"/>
          <w:sz w:val="24"/>
          <w:szCs w:val="24"/>
        </w:rPr>
      </w:pPr>
      <w:r w:rsidRPr="00FE1393">
        <w:rPr>
          <w:rFonts w:ascii="Times New Roman" w:hAnsi="Times New Roman" w:cs="Times New Roman"/>
          <w:sz w:val="24"/>
          <w:szCs w:val="24"/>
        </w:rPr>
        <w:t>Neither Trust 1 or 2 has sufficient resources to fund a</w:t>
      </w:r>
      <w:r w:rsidR="003D1DDA" w:rsidRPr="00FE1393">
        <w:rPr>
          <w:rFonts w:ascii="Times New Roman" w:hAnsi="Times New Roman" w:cs="Times New Roman"/>
          <w:sz w:val="24"/>
          <w:szCs w:val="24"/>
        </w:rPr>
        <w:t xml:space="preserve"> dedicated system for the RE system</w:t>
      </w:r>
      <w:r w:rsidRPr="00FE1393">
        <w:rPr>
          <w:rFonts w:ascii="Times New Roman" w:hAnsi="Times New Roman" w:cs="Times New Roman"/>
          <w:sz w:val="24"/>
          <w:szCs w:val="24"/>
        </w:rPr>
        <w:t xml:space="preserve"> of managing medical devices, </w:t>
      </w:r>
      <w:r w:rsidR="003D1DDA" w:rsidRPr="00FE1393">
        <w:rPr>
          <w:rFonts w:ascii="Times New Roman" w:hAnsi="Times New Roman" w:cs="Times New Roman"/>
          <w:sz w:val="24"/>
          <w:szCs w:val="24"/>
        </w:rPr>
        <w:t>although</w:t>
      </w:r>
      <w:r w:rsidR="00F74C8F" w:rsidRPr="00FE1393">
        <w:rPr>
          <w:rFonts w:ascii="Times New Roman" w:hAnsi="Times New Roman" w:cs="Times New Roman"/>
          <w:sz w:val="24"/>
          <w:szCs w:val="24"/>
        </w:rPr>
        <w:t xml:space="preserve"> both feel the current system is</w:t>
      </w:r>
      <w:r w:rsidR="003D1DDA" w:rsidRPr="00FE1393">
        <w:rPr>
          <w:rFonts w:ascii="Times New Roman" w:hAnsi="Times New Roman" w:cs="Times New Roman"/>
          <w:sz w:val="24"/>
          <w:szCs w:val="24"/>
        </w:rPr>
        <w:t xml:space="preserve"> </w:t>
      </w:r>
      <w:r w:rsidR="00F74C8F" w:rsidRPr="00FE1393">
        <w:rPr>
          <w:rFonts w:ascii="Times New Roman" w:hAnsi="Times New Roman" w:cs="Times New Roman"/>
          <w:sz w:val="24"/>
          <w:szCs w:val="24"/>
        </w:rPr>
        <w:t>underfunded</w:t>
      </w:r>
      <w:r w:rsidR="00B02258" w:rsidRPr="00FE1393">
        <w:rPr>
          <w:rFonts w:ascii="Times New Roman" w:hAnsi="Times New Roman" w:cs="Times New Roman"/>
          <w:sz w:val="24"/>
          <w:szCs w:val="24"/>
        </w:rPr>
        <w:t xml:space="preserve"> and under</w:t>
      </w:r>
      <w:r w:rsidR="003D1DDA" w:rsidRPr="00FE1393">
        <w:rPr>
          <w:rFonts w:ascii="Times New Roman" w:hAnsi="Times New Roman" w:cs="Times New Roman"/>
          <w:sz w:val="24"/>
          <w:szCs w:val="24"/>
        </w:rPr>
        <w:t xml:space="preserve"> prioritised. </w:t>
      </w:r>
      <w:r w:rsidR="002D7993" w:rsidRPr="00FE1393">
        <w:rPr>
          <w:rFonts w:ascii="Times New Roman" w:hAnsi="Times New Roman" w:cs="Times New Roman"/>
          <w:sz w:val="24"/>
          <w:szCs w:val="24"/>
        </w:rPr>
        <w:t xml:space="preserve">According to both Trusts, </w:t>
      </w:r>
      <w:r w:rsidR="00042211">
        <w:rPr>
          <w:rFonts w:ascii="Times New Roman" w:hAnsi="Times New Roman" w:cs="Times New Roman"/>
          <w:sz w:val="24"/>
          <w:szCs w:val="24"/>
        </w:rPr>
        <w:t xml:space="preserve">the </w:t>
      </w:r>
      <w:r w:rsidR="00F74C8F" w:rsidRPr="00FE1393">
        <w:rPr>
          <w:rFonts w:ascii="Times New Roman" w:hAnsi="Times New Roman" w:cs="Times New Roman"/>
          <w:sz w:val="24"/>
          <w:szCs w:val="24"/>
        </w:rPr>
        <w:t>RE system is a</w:t>
      </w:r>
      <w:r w:rsidR="002D7993" w:rsidRPr="00FE1393">
        <w:rPr>
          <w:rFonts w:ascii="Times New Roman" w:hAnsi="Times New Roman" w:cs="Times New Roman"/>
          <w:sz w:val="24"/>
          <w:szCs w:val="24"/>
        </w:rPr>
        <w:t xml:space="preserve"> small</w:t>
      </w:r>
      <w:r w:rsidR="00F74C8F" w:rsidRPr="00FE1393">
        <w:rPr>
          <w:rFonts w:ascii="Times New Roman" w:hAnsi="Times New Roman" w:cs="Times New Roman"/>
          <w:sz w:val="24"/>
          <w:szCs w:val="24"/>
        </w:rPr>
        <w:t xml:space="preserve"> portio</w:t>
      </w:r>
      <w:r w:rsidR="00B02258" w:rsidRPr="00FE1393">
        <w:rPr>
          <w:rFonts w:ascii="Times New Roman" w:hAnsi="Times New Roman" w:cs="Times New Roman"/>
          <w:sz w:val="24"/>
          <w:szCs w:val="24"/>
        </w:rPr>
        <w:t>n of their</w:t>
      </w:r>
      <w:r w:rsidR="002D7993" w:rsidRPr="00FE1393">
        <w:rPr>
          <w:rFonts w:ascii="Times New Roman" w:hAnsi="Times New Roman" w:cs="Times New Roman"/>
          <w:sz w:val="24"/>
          <w:szCs w:val="24"/>
        </w:rPr>
        <w:t xml:space="preserve"> operations, and does not bring</w:t>
      </w:r>
      <w:r w:rsidR="00B02258" w:rsidRPr="00FE1393">
        <w:rPr>
          <w:rFonts w:ascii="Times New Roman" w:hAnsi="Times New Roman" w:cs="Times New Roman"/>
          <w:sz w:val="24"/>
          <w:szCs w:val="24"/>
        </w:rPr>
        <w:t xml:space="preserve"> enough economic </w:t>
      </w:r>
      <w:r w:rsidR="00AA41BD" w:rsidRPr="00FE1393">
        <w:rPr>
          <w:rFonts w:ascii="Times New Roman" w:hAnsi="Times New Roman" w:cs="Times New Roman"/>
          <w:sz w:val="24"/>
          <w:szCs w:val="24"/>
        </w:rPr>
        <w:t>benefit</w:t>
      </w:r>
      <w:r w:rsidR="002D7993" w:rsidRPr="00FE1393">
        <w:rPr>
          <w:rFonts w:ascii="Times New Roman" w:hAnsi="Times New Roman" w:cs="Times New Roman"/>
          <w:sz w:val="24"/>
          <w:szCs w:val="24"/>
        </w:rPr>
        <w:t xml:space="preserve"> to the trust to justify the resource allocation. </w:t>
      </w:r>
      <w:r w:rsidR="002D7993" w:rsidRPr="00FE1393">
        <w:rPr>
          <w:rFonts w:ascii="Times New Roman" w:eastAsia="Times New Roman" w:hAnsi="Times New Roman" w:cs="Times New Roman"/>
          <w:sz w:val="24"/>
          <w:szCs w:val="24"/>
        </w:rPr>
        <w:t>However, a more advanced and dedicated ICT system could save up to 40% labour time</w:t>
      </w:r>
      <w:r w:rsidR="00205CF4" w:rsidRPr="00FE1393">
        <w:rPr>
          <w:rFonts w:ascii="Times New Roman" w:eastAsia="Times New Roman" w:hAnsi="Times New Roman" w:cs="Times New Roman"/>
          <w:sz w:val="24"/>
          <w:szCs w:val="24"/>
        </w:rPr>
        <w:t xml:space="preserve"> (</w:t>
      </w:r>
      <w:r w:rsidR="00205CF4" w:rsidRPr="00FE1393">
        <w:rPr>
          <w:rFonts w:ascii="Times New Roman" w:hAnsi="Times New Roman" w:cs="Times New Roman"/>
          <w:sz w:val="24"/>
          <w:szCs w:val="24"/>
        </w:rPr>
        <w:t>Mun and Kantrowitz, 2008)</w:t>
      </w:r>
      <w:r w:rsidR="00921394" w:rsidRPr="00FE1393">
        <w:rPr>
          <w:rFonts w:ascii="Times New Roman" w:eastAsia="Times New Roman" w:hAnsi="Times New Roman" w:cs="Times New Roman"/>
          <w:sz w:val="24"/>
          <w:szCs w:val="24"/>
        </w:rPr>
        <w:t xml:space="preserve"> and enhance</w:t>
      </w:r>
      <w:r w:rsidR="002D7993" w:rsidRPr="00FE1393">
        <w:rPr>
          <w:rFonts w:ascii="Times New Roman" w:eastAsia="Times New Roman" w:hAnsi="Times New Roman" w:cs="Times New Roman"/>
          <w:sz w:val="24"/>
          <w:szCs w:val="24"/>
        </w:rPr>
        <w:t xml:space="preserve"> </w:t>
      </w:r>
      <w:r w:rsidR="00921394" w:rsidRPr="00FE1393">
        <w:rPr>
          <w:rFonts w:ascii="Times New Roman" w:eastAsia="Times New Roman" w:hAnsi="Times New Roman" w:cs="Times New Roman"/>
          <w:sz w:val="24"/>
          <w:szCs w:val="24"/>
        </w:rPr>
        <w:t xml:space="preserve">the </w:t>
      </w:r>
      <w:r w:rsidR="002D7993" w:rsidRPr="00FE1393">
        <w:rPr>
          <w:rFonts w:ascii="Times New Roman" w:eastAsia="Times New Roman" w:hAnsi="Times New Roman" w:cs="Times New Roman"/>
          <w:sz w:val="24"/>
          <w:szCs w:val="24"/>
        </w:rPr>
        <w:t>return rate</w:t>
      </w:r>
      <w:r w:rsidR="00205CF4" w:rsidRPr="00FE1393">
        <w:rPr>
          <w:rFonts w:ascii="Times New Roman" w:eastAsia="Times New Roman" w:hAnsi="Times New Roman" w:cs="Times New Roman"/>
          <w:sz w:val="24"/>
          <w:szCs w:val="24"/>
        </w:rPr>
        <w:t xml:space="preserve"> (from 6% to 45%) and utilisation (Case study </w:t>
      </w:r>
      <w:r w:rsidR="00ED1C61">
        <w:rPr>
          <w:rFonts w:ascii="Times New Roman" w:eastAsia="Times New Roman" w:hAnsi="Times New Roman" w:cs="Times New Roman"/>
          <w:sz w:val="24"/>
          <w:szCs w:val="24"/>
        </w:rPr>
        <w:t>1</w:t>
      </w:r>
      <w:r w:rsidR="00205CF4" w:rsidRPr="00FE1393">
        <w:rPr>
          <w:rFonts w:ascii="Times New Roman" w:eastAsia="Times New Roman" w:hAnsi="Times New Roman" w:cs="Times New Roman"/>
          <w:sz w:val="24"/>
          <w:szCs w:val="24"/>
        </w:rPr>
        <w:t>3)</w:t>
      </w:r>
      <w:r w:rsidR="00921394" w:rsidRPr="00FE1393">
        <w:rPr>
          <w:rFonts w:ascii="Times New Roman" w:eastAsia="Times New Roman" w:hAnsi="Times New Roman" w:cs="Times New Roman"/>
          <w:sz w:val="24"/>
          <w:szCs w:val="24"/>
        </w:rPr>
        <w:t>;</w:t>
      </w:r>
      <w:r w:rsidR="00561450" w:rsidRPr="00FE1393">
        <w:rPr>
          <w:rFonts w:ascii="Times New Roman" w:eastAsia="Times New Roman" w:hAnsi="Times New Roman" w:cs="Times New Roman"/>
          <w:sz w:val="24"/>
          <w:szCs w:val="24"/>
        </w:rPr>
        <w:t xml:space="preserve"> these</w:t>
      </w:r>
      <w:r w:rsidR="00921394" w:rsidRPr="00FE1393">
        <w:rPr>
          <w:rFonts w:ascii="Times New Roman" w:eastAsia="Times New Roman" w:hAnsi="Times New Roman" w:cs="Times New Roman"/>
          <w:sz w:val="24"/>
          <w:szCs w:val="24"/>
        </w:rPr>
        <w:t xml:space="preserve"> savings would potentially</w:t>
      </w:r>
      <w:r w:rsidR="00205CF4" w:rsidRPr="00FE1393">
        <w:rPr>
          <w:rFonts w:ascii="Times New Roman" w:eastAsia="Times New Roman" w:hAnsi="Times New Roman" w:cs="Times New Roman"/>
          <w:sz w:val="24"/>
          <w:szCs w:val="24"/>
        </w:rPr>
        <w:t xml:space="preserve"> be substantial </w:t>
      </w:r>
      <w:r w:rsidR="00561450" w:rsidRPr="00FE1393">
        <w:rPr>
          <w:rFonts w:ascii="Times New Roman" w:eastAsia="Times New Roman" w:hAnsi="Times New Roman" w:cs="Times New Roman"/>
          <w:sz w:val="24"/>
          <w:szCs w:val="24"/>
        </w:rPr>
        <w:t>enough t</w:t>
      </w:r>
      <w:r w:rsidR="00921394" w:rsidRPr="00FE1393">
        <w:rPr>
          <w:rFonts w:ascii="Times New Roman" w:eastAsia="Times New Roman" w:hAnsi="Times New Roman" w:cs="Times New Roman"/>
          <w:sz w:val="24"/>
          <w:szCs w:val="24"/>
        </w:rPr>
        <w:t>o initiate a dedicated ICT system for</w:t>
      </w:r>
      <w:r w:rsidR="00561450" w:rsidRPr="00FE1393">
        <w:rPr>
          <w:rFonts w:ascii="Times New Roman" w:eastAsia="Times New Roman" w:hAnsi="Times New Roman" w:cs="Times New Roman"/>
          <w:sz w:val="24"/>
          <w:szCs w:val="24"/>
        </w:rPr>
        <w:t xml:space="preserve"> RE activities. Furthermore, </w:t>
      </w:r>
      <w:r w:rsidR="00921394" w:rsidRPr="00FE1393">
        <w:rPr>
          <w:rFonts w:ascii="Times New Roman" w:hAnsi="Times New Roman" w:cs="Times New Roman"/>
          <w:sz w:val="24"/>
          <w:szCs w:val="24"/>
        </w:rPr>
        <w:t>direct economic benefits are</w:t>
      </w:r>
      <w:r w:rsidR="00561450" w:rsidRPr="00FE1393">
        <w:rPr>
          <w:rFonts w:ascii="Times New Roman" w:hAnsi="Times New Roman" w:cs="Times New Roman"/>
          <w:sz w:val="24"/>
          <w:szCs w:val="24"/>
        </w:rPr>
        <w:t xml:space="preserve"> not the sole</w:t>
      </w:r>
      <w:r w:rsidR="0072465B" w:rsidRPr="00FE1393">
        <w:rPr>
          <w:rFonts w:ascii="Times New Roman" w:hAnsi="Times New Roman" w:cs="Times New Roman"/>
          <w:sz w:val="24"/>
          <w:szCs w:val="24"/>
        </w:rPr>
        <w:t xml:space="preserve"> </w:t>
      </w:r>
      <w:r w:rsidR="00921394" w:rsidRPr="00FE1393">
        <w:rPr>
          <w:rFonts w:ascii="Times New Roman" w:hAnsi="Times New Roman" w:cs="Times New Roman"/>
          <w:sz w:val="24"/>
          <w:szCs w:val="24"/>
        </w:rPr>
        <w:t>outcome</w:t>
      </w:r>
      <w:r w:rsidR="00561450" w:rsidRPr="00FE1393">
        <w:rPr>
          <w:rFonts w:ascii="Times New Roman" w:hAnsi="Times New Roman" w:cs="Times New Roman"/>
          <w:sz w:val="24"/>
          <w:szCs w:val="24"/>
        </w:rPr>
        <w:t xml:space="preserve"> of RL activ</w:t>
      </w:r>
      <w:r w:rsidR="00921394" w:rsidRPr="00FE1393">
        <w:rPr>
          <w:rFonts w:ascii="Times New Roman" w:hAnsi="Times New Roman" w:cs="Times New Roman"/>
          <w:sz w:val="24"/>
          <w:szCs w:val="24"/>
        </w:rPr>
        <w:t>ities (Olorunniwo and Li, 2010);</w:t>
      </w:r>
      <w:r w:rsidR="00561450" w:rsidRPr="00FE1393">
        <w:rPr>
          <w:rFonts w:ascii="Times New Roman" w:hAnsi="Times New Roman" w:cs="Times New Roman"/>
          <w:sz w:val="24"/>
          <w:szCs w:val="24"/>
        </w:rPr>
        <w:t xml:space="preserve"> customer service, quality of care,</w:t>
      </w:r>
      <w:r w:rsidR="00561450" w:rsidRPr="00FE1393">
        <w:rPr>
          <w:rFonts w:ascii="Times New Roman" w:eastAsia="Times New Roman" w:hAnsi="Times New Roman" w:cs="Times New Roman"/>
          <w:sz w:val="24"/>
          <w:szCs w:val="24"/>
        </w:rPr>
        <w:t xml:space="preserve"> retention of staff and sustainable development</w:t>
      </w:r>
      <w:r w:rsidR="00921394" w:rsidRPr="00FE1393">
        <w:rPr>
          <w:rFonts w:ascii="Times New Roman" w:eastAsia="Times New Roman" w:hAnsi="Times New Roman" w:cs="Times New Roman"/>
          <w:sz w:val="24"/>
          <w:szCs w:val="24"/>
        </w:rPr>
        <w:t xml:space="preserve"> can be improved through</w:t>
      </w:r>
      <w:r w:rsidR="00561450" w:rsidRPr="00FE1393">
        <w:rPr>
          <w:rFonts w:ascii="Times New Roman" w:eastAsia="Times New Roman" w:hAnsi="Times New Roman" w:cs="Times New Roman"/>
          <w:sz w:val="24"/>
          <w:szCs w:val="24"/>
        </w:rPr>
        <w:t xml:space="preserve"> an ICT enabled RE system</w:t>
      </w:r>
      <w:r w:rsidR="0072465B" w:rsidRPr="00FE1393">
        <w:rPr>
          <w:rFonts w:ascii="Times New Roman" w:eastAsia="Times New Roman" w:hAnsi="Times New Roman" w:cs="Times New Roman"/>
          <w:sz w:val="24"/>
          <w:szCs w:val="24"/>
        </w:rPr>
        <w:t>, which</w:t>
      </w:r>
      <w:r w:rsidR="00921394" w:rsidRPr="00FE1393">
        <w:rPr>
          <w:rFonts w:ascii="Times New Roman" w:eastAsia="Times New Roman" w:hAnsi="Times New Roman" w:cs="Times New Roman"/>
          <w:sz w:val="24"/>
          <w:szCs w:val="24"/>
        </w:rPr>
        <w:t>, in turn,</w:t>
      </w:r>
      <w:r w:rsidR="0072465B" w:rsidRPr="00FE1393">
        <w:rPr>
          <w:rFonts w:ascii="Times New Roman" w:eastAsia="Times New Roman" w:hAnsi="Times New Roman" w:cs="Times New Roman"/>
          <w:sz w:val="24"/>
          <w:szCs w:val="24"/>
        </w:rPr>
        <w:t xml:space="preserve"> enhances </w:t>
      </w:r>
      <w:r w:rsidR="00921394" w:rsidRPr="00FE1393">
        <w:rPr>
          <w:rFonts w:ascii="Times New Roman" w:eastAsia="Times New Roman" w:hAnsi="Times New Roman" w:cs="Times New Roman"/>
          <w:sz w:val="24"/>
          <w:szCs w:val="24"/>
        </w:rPr>
        <w:t xml:space="preserve">the </w:t>
      </w:r>
      <w:r w:rsidR="0072465B" w:rsidRPr="00FE1393">
        <w:rPr>
          <w:rFonts w:ascii="Times New Roman" w:eastAsia="Times New Roman" w:hAnsi="Times New Roman" w:cs="Times New Roman"/>
          <w:sz w:val="24"/>
          <w:szCs w:val="24"/>
        </w:rPr>
        <w:t xml:space="preserve">Trust’s </w:t>
      </w:r>
      <w:r w:rsidR="00921394" w:rsidRPr="00FE1393">
        <w:rPr>
          <w:rFonts w:ascii="Times New Roman" w:eastAsia="Times New Roman" w:hAnsi="Times New Roman" w:cs="Times New Roman"/>
          <w:sz w:val="24"/>
          <w:szCs w:val="24"/>
        </w:rPr>
        <w:t>reputation and competitiveness, this being particularly beneficial to Trust 2.</w:t>
      </w:r>
    </w:p>
    <w:p w14:paraId="44E7BCB0" w14:textId="77777777" w:rsidR="007217F6" w:rsidRDefault="007217F6" w:rsidP="0072465B">
      <w:pPr>
        <w:autoSpaceDE w:val="0"/>
        <w:autoSpaceDN w:val="0"/>
        <w:adjustRightInd w:val="0"/>
        <w:spacing w:after="0" w:line="241" w:lineRule="atLeast"/>
        <w:jc w:val="both"/>
        <w:rPr>
          <w:rFonts w:ascii="Times New Roman" w:hAnsi="Times New Roman" w:cs="Times New Roman"/>
          <w:sz w:val="24"/>
          <w:szCs w:val="24"/>
        </w:rPr>
      </w:pPr>
    </w:p>
    <w:p w14:paraId="65B92790" w14:textId="754C6C15" w:rsidR="007217F6" w:rsidRDefault="007217F6" w:rsidP="00730247">
      <w:pPr>
        <w:autoSpaceDE w:val="0"/>
        <w:autoSpaceDN w:val="0"/>
        <w:adjustRightInd w:val="0"/>
        <w:spacing w:after="0" w:line="240" w:lineRule="auto"/>
        <w:jc w:val="both"/>
        <w:rPr>
          <w:rFonts w:ascii="Arial" w:hAnsi="Arial" w:cs="Arial"/>
          <w:sz w:val="20"/>
          <w:szCs w:val="20"/>
        </w:rPr>
      </w:pPr>
      <w:r w:rsidRPr="00503ED9">
        <w:rPr>
          <w:rFonts w:ascii="Times New Roman" w:hAnsi="Times New Roman" w:cs="Times New Roman"/>
          <w:sz w:val="24"/>
          <w:szCs w:val="24"/>
        </w:rPr>
        <w:t xml:space="preserve">RE is complex, and </w:t>
      </w:r>
      <w:r w:rsidR="00862151">
        <w:rPr>
          <w:rFonts w:ascii="Times New Roman" w:hAnsi="Times New Roman" w:cs="Times New Roman"/>
          <w:sz w:val="24"/>
          <w:szCs w:val="24"/>
        </w:rPr>
        <w:t>needs significant technical support</w:t>
      </w:r>
      <w:r w:rsidRPr="00503ED9">
        <w:rPr>
          <w:rFonts w:ascii="Times New Roman" w:hAnsi="Times New Roman" w:cs="Times New Roman"/>
          <w:sz w:val="24"/>
          <w:szCs w:val="24"/>
        </w:rPr>
        <w:t xml:space="preserve">, for example handling small </w:t>
      </w:r>
      <w:r w:rsidR="00042211">
        <w:rPr>
          <w:rFonts w:ascii="Times New Roman" w:hAnsi="Times New Roman" w:cs="Times New Roman"/>
          <w:sz w:val="24"/>
          <w:szCs w:val="24"/>
        </w:rPr>
        <w:t xml:space="preserve">and frequent </w:t>
      </w:r>
      <w:r w:rsidRPr="00503ED9">
        <w:rPr>
          <w:rFonts w:ascii="Times New Roman" w:hAnsi="Times New Roman" w:cs="Times New Roman"/>
          <w:sz w:val="24"/>
          <w:szCs w:val="24"/>
        </w:rPr>
        <w:t xml:space="preserve">shipments, tracking returns and processing exchanges. </w:t>
      </w:r>
      <w:r>
        <w:rPr>
          <w:rFonts w:ascii="Times New Roman" w:hAnsi="Times New Roman" w:cs="Times New Roman"/>
          <w:sz w:val="24"/>
          <w:szCs w:val="24"/>
        </w:rPr>
        <w:t>Both Trusts 1 and 2 admit that</w:t>
      </w:r>
      <w:r w:rsidR="00B440BD" w:rsidRPr="00CF68DA">
        <w:rPr>
          <w:rFonts w:ascii="Times New Roman" w:hAnsi="Times New Roman" w:cs="Times New Roman"/>
          <w:sz w:val="24"/>
          <w:szCs w:val="24"/>
        </w:rPr>
        <w:t xml:space="preserve"> finding</w:t>
      </w:r>
      <w:r w:rsidR="00042211">
        <w:rPr>
          <w:rFonts w:ascii="Times New Roman" w:hAnsi="Times New Roman" w:cs="Times New Roman"/>
          <w:sz w:val="24"/>
          <w:szCs w:val="24"/>
        </w:rPr>
        <w:t>,</w:t>
      </w:r>
      <w:r w:rsidR="00B440BD" w:rsidRPr="00CF68DA">
        <w:rPr>
          <w:rFonts w:ascii="Times New Roman" w:hAnsi="Times New Roman" w:cs="Times New Roman"/>
          <w:sz w:val="24"/>
          <w:szCs w:val="24"/>
        </w:rPr>
        <w:t xml:space="preserve"> and also retaining</w:t>
      </w:r>
      <w:r w:rsidR="00042211">
        <w:rPr>
          <w:rFonts w:ascii="Times New Roman" w:hAnsi="Times New Roman" w:cs="Times New Roman"/>
          <w:sz w:val="24"/>
          <w:szCs w:val="24"/>
        </w:rPr>
        <w:t>,</w:t>
      </w:r>
      <w:r w:rsidR="00B440BD" w:rsidRPr="00CF68DA">
        <w:rPr>
          <w:rFonts w:ascii="Times New Roman" w:hAnsi="Times New Roman" w:cs="Times New Roman"/>
          <w:sz w:val="24"/>
          <w:szCs w:val="24"/>
        </w:rPr>
        <w:t xml:space="preserve"> the right ICT experts is harder in </w:t>
      </w:r>
      <w:r w:rsidR="00042211">
        <w:rPr>
          <w:rFonts w:ascii="Times New Roman" w:hAnsi="Times New Roman" w:cs="Times New Roman"/>
          <w:sz w:val="24"/>
          <w:szCs w:val="24"/>
        </w:rPr>
        <w:t xml:space="preserve">the </w:t>
      </w:r>
      <w:r w:rsidR="00B440BD" w:rsidRPr="00CF68DA">
        <w:rPr>
          <w:rFonts w:ascii="Times New Roman" w:hAnsi="Times New Roman" w:cs="Times New Roman"/>
          <w:sz w:val="24"/>
          <w:szCs w:val="24"/>
        </w:rPr>
        <w:t>healthcare sector</w:t>
      </w:r>
      <w:r w:rsidR="00B440BD">
        <w:rPr>
          <w:rFonts w:ascii="Times New Roman" w:hAnsi="Times New Roman" w:cs="Times New Roman"/>
          <w:sz w:val="24"/>
          <w:szCs w:val="24"/>
        </w:rPr>
        <w:t xml:space="preserve">, and that </w:t>
      </w:r>
      <w:r w:rsidR="00042211">
        <w:rPr>
          <w:rFonts w:ascii="Times New Roman" w:hAnsi="Times New Roman" w:cs="Times New Roman"/>
          <w:sz w:val="24"/>
          <w:szCs w:val="24"/>
        </w:rPr>
        <w:t xml:space="preserve">the ICT knowledge of </w:t>
      </w:r>
      <w:r w:rsidR="00B440BD">
        <w:rPr>
          <w:rFonts w:ascii="Times New Roman" w:hAnsi="Times New Roman" w:cs="Times New Roman"/>
          <w:sz w:val="24"/>
          <w:szCs w:val="24"/>
        </w:rPr>
        <w:t xml:space="preserve">current </w:t>
      </w:r>
      <w:r>
        <w:rPr>
          <w:rFonts w:ascii="Times New Roman" w:hAnsi="Times New Roman" w:cs="Times New Roman"/>
          <w:sz w:val="24"/>
          <w:szCs w:val="24"/>
        </w:rPr>
        <w:t xml:space="preserve">hospital staff </w:t>
      </w:r>
      <w:r w:rsidR="00B440BD">
        <w:rPr>
          <w:rFonts w:ascii="Times New Roman" w:hAnsi="Times New Roman" w:cs="Times New Roman"/>
          <w:sz w:val="24"/>
          <w:szCs w:val="24"/>
        </w:rPr>
        <w:t xml:space="preserve">needs to be increased </w:t>
      </w:r>
      <w:r>
        <w:rPr>
          <w:rFonts w:ascii="Times New Roman" w:hAnsi="Times New Roman" w:cs="Times New Roman"/>
          <w:sz w:val="24"/>
          <w:szCs w:val="24"/>
        </w:rPr>
        <w:t>to operate the ICT systems or manipulate data/information stored in the systems (see Tabl</w:t>
      </w:r>
      <w:r w:rsidR="002E31C5">
        <w:rPr>
          <w:rFonts w:ascii="Times New Roman" w:hAnsi="Times New Roman" w:cs="Times New Roman"/>
          <w:sz w:val="24"/>
          <w:szCs w:val="24"/>
        </w:rPr>
        <w:t>e 6</w:t>
      </w:r>
      <w:r>
        <w:rPr>
          <w:rFonts w:ascii="Times New Roman" w:hAnsi="Times New Roman" w:cs="Times New Roman"/>
          <w:sz w:val="24"/>
          <w:szCs w:val="24"/>
        </w:rPr>
        <w:t>)</w:t>
      </w:r>
      <w:r w:rsidR="00503ED9">
        <w:rPr>
          <w:rFonts w:ascii="Times New Roman" w:hAnsi="Times New Roman" w:cs="Times New Roman"/>
          <w:sz w:val="24"/>
          <w:szCs w:val="24"/>
        </w:rPr>
        <w:t xml:space="preserve">, </w:t>
      </w:r>
      <w:r w:rsidR="00503ED9" w:rsidRPr="00CF68DA">
        <w:rPr>
          <w:rFonts w:ascii="Times New Roman" w:hAnsi="Times New Roman" w:cs="Times New Roman"/>
          <w:sz w:val="24"/>
          <w:szCs w:val="24"/>
        </w:rPr>
        <w:t xml:space="preserve">which is </w:t>
      </w:r>
      <w:r w:rsidR="005149F0">
        <w:rPr>
          <w:rFonts w:ascii="Times New Roman" w:hAnsi="Times New Roman" w:cs="Times New Roman"/>
          <w:sz w:val="24"/>
          <w:szCs w:val="24"/>
        </w:rPr>
        <w:t xml:space="preserve">one reason </w:t>
      </w:r>
      <w:r w:rsidR="00503ED9" w:rsidRPr="00CF68DA">
        <w:rPr>
          <w:rFonts w:ascii="Times New Roman" w:hAnsi="Times New Roman" w:cs="Times New Roman"/>
          <w:sz w:val="24"/>
          <w:szCs w:val="24"/>
        </w:rPr>
        <w:t xml:space="preserve">why there is no dedicated ICT system developed for the RE. </w:t>
      </w:r>
      <w:r w:rsidRPr="005867DF">
        <w:rPr>
          <w:rFonts w:ascii="Times New Roman" w:hAnsi="Times New Roman" w:cs="Times New Roman"/>
          <w:sz w:val="24"/>
          <w:szCs w:val="24"/>
        </w:rPr>
        <w:t xml:space="preserve">This may help create </w:t>
      </w:r>
      <w:r>
        <w:rPr>
          <w:rFonts w:ascii="Times New Roman" w:hAnsi="Times New Roman" w:cs="Times New Roman"/>
          <w:sz w:val="24"/>
          <w:szCs w:val="24"/>
        </w:rPr>
        <w:t xml:space="preserve">a positive macro environment to promote staff development </w:t>
      </w:r>
      <w:r>
        <w:rPr>
          <w:rFonts w:ascii="Times New Roman" w:hAnsi="Times New Roman" w:cs="Times New Roman"/>
          <w:sz w:val="24"/>
          <w:szCs w:val="24"/>
        </w:rPr>
        <w:lastRenderedPageBreak/>
        <w:t xml:space="preserve">in using ICT tools and </w:t>
      </w:r>
      <w:r w:rsidRPr="005867DF">
        <w:rPr>
          <w:rFonts w:ascii="Times New Roman" w:hAnsi="Times New Roman" w:cs="Times New Roman"/>
          <w:sz w:val="24"/>
          <w:szCs w:val="24"/>
        </w:rPr>
        <w:t xml:space="preserve">facilitate the development of </w:t>
      </w:r>
      <w:r>
        <w:rPr>
          <w:rFonts w:ascii="Times New Roman" w:hAnsi="Times New Roman" w:cs="Times New Roman"/>
          <w:sz w:val="24"/>
          <w:szCs w:val="24"/>
        </w:rPr>
        <w:t>ICT implementation.</w:t>
      </w:r>
      <w:r w:rsidR="008314EC">
        <w:rPr>
          <w:rFonts w:ascii="Times New Roman" w:hAnsi="Times New Roman" w:cs="Times New Roman"/>
          <w:sz w:val="24"/>
          <w:szCs w:val="24"/>
        </w:rPr>
        <w:t xml:space="preserve"> In Trusts 1 and 2, </w:t>
      </w:r>
      <w:r w:rsidRPr="00B23240">
        <w:rPr>
          <w:rFonts w:ascii="Times New Roman" w:hAnsi="Times New Roman" w:cs="Times New Roman"/>
          <w:sz w:val="24"/>
          <w:szCs w:val="24"/>
        </w:rPr>
        <w:t>I</w:t>
      </w:r>
      <w:r>
        <w:rPr>
          <w:rFonts w:ascii="Times New Roman" w:hAnsi="Times New Roman" w:cs="Times New Roman"/>
          <w:sz w:val="24"/>
          <w:szCs w:val="24"/>
        </w:rPr>
        <w:t>C</w:t>
      </w:r>
      <w:r w:rsidRPr="00B23240">
        <w:rPr>
          <w:rFonts w:ascii="Times New Roman" w:hAnsi="Times New Roman" w:cs="Times New Roman"/>
          <w:sz w:val="24"/>
          <w:szCs w:val="24"/>
        </w:rPr>
        <w:t xml:space="preserve">T training is currently routed through a third party </w:t>
      </w:r>
      <w:r>
        <w:rPr>
          <w:rFonts w:ascii="Times New Roman" w:hAnsi="Times New Roman" w:cs="Times New Roman"/>
          <w:sz w:val="24"/>
          <w:szCs w:val="24"/>
        </w:rPr>
        <w:t>provider</w:t>
      </w:r>
      <w:r w:rsidRPr="00B23240">
        <w:rPr>
          <w:rFonts w:ascii="Times New Roman" w:hAnsi="Times New Roman" w:cs="Times New Roman"/>
          <w:sz w:val="24"/>
          <w:szCs w:val="24"/>
        </w:rPr>
        <w:t xml:space="preserve">, but both </w:t>
      </w:r>
      <w:r>
        <w:rPr>
          <w:rFonts w:ascii="Times New Roman" w:hAnsi="Times New Roman" w:cs="Times New Roman"/>
          <w:sz w:val="24"/>
          <w:szCs w:val="24"/>
        </w:rPr>
        <w:t>Trust</w:t>
      </w:r>
      <w:r w:rsidRPr="00B23240">
        <w:rPr>
          <w:rFonts w:ascii="Times New Roman" w:hAnsi="Times New Roman" w:cs="Times New Roman"/>
          <w:sz w:val="24"/>
          <w:szCs w:val="24"/>
        </w:rPr>
        <w:t>s said their IT departments will endeavour to enhance the levels of training given and to assist with any future crucial upgrades.</w:t>
      </w:r>
    </w:p>
    <w:p w14:paraId="7AEBB832" w14:textId="77777777" w:rsidR="00730247" w:rsidRPr="00730247" w:rsidRDefault="00730247" w:rsidP="00730247">
      <w:pPr>
        <w:autoSpaceDE w:val="0"/>
        <w:autoSpaceDN w:val="0"/>
        <w:adjustRightInd w:val="0"/>
        <w:spacing w:after="0" w:line="240" w:lineRule="auto"/>
        <w:jc w:val="both"/>
        <w:rPr>
          <w:rFonts w:ascii="Arial" w:hAnsi="Arial" w:cs="Arial"/>
          <w:sz w:val="20"/>
          <w:szCs w:val="20"/>
        </w:rPr>
      </w:pPr>
    </w:p>
    <w:p w14:paraId="0B2FBA93" w14:textId="77777777" w:rsidR="00503ED9" w:rsidRPr="00503ED9" w:rsidRDefault="00503ED9" w:rsidP="00503ED9">
      <w:pPr>
        <w:pStyle w:val="ListParagraph"/>
        <w:numPr>
          <w:ilvl w:val="0"/>
          <w:numId w:val="12"/>
        </w:numPr>
        <w:autoSpaceDE w:val="0"/>
        <w:autoSpaceDN w:val="0"/>
        <w:adjustRightInd w:val="0"/>
        <w:spacing w:after="0" w:line="240" w:lineRule="auto"/>
        <w:jc w:val="both"/>
        <w:rPr>
          <w:rFonts w:ascii="Times New Roman" w:hAnsi="Times New Roman" w:cs="Times New Roman"/>
          <w:b/>
          <w:i/>
          <w:sz w:val="24"/>
          <w:szCs w:val="24"/>
        </w:rPr>
      </w:pPr>
      <w:r w:rsidRPr="00503ED9">
        <w:rPr>
          <w:rFonts w:ascii="Times New Roman" w:hAnsi="Times New Roman" w:cs="Times New Roman"/>
          <w:b/>
          <w:i/>
          <w:sz w:val="24"/>
          <w:szCs w:val="24"/>
        </w:rPr>
        <w:t>Top management support</w:t>
      </w:r>
    </w:p>
    <w:p w14:paraId="41154529" w14:textId="39DCCF91" w:rsidR="00AB5C79" w:rsidRPr="00E469A4" w:rsidRDefault="00B439C9" w:rsidP="00236CA2">
      <w:pPr>
        <w:spacing w:after="0" w:line="240" w:lineRule="auto"/>
        <w:jc w:val="both"/>
        <w:rPr>
          <w:rFonts w:ascii="Times New Roman" w:eastAsia="Times New Roman" w:hAnsi="Times New Roman" w:cs="Times New Roman"/>
          <w:sz w:val="32"/>
          <w:szCs w:val="32"/>
        </w:rPr>
      </w:pPr>
      <w:r>
        <w:rPr>
          <w:rFonts w:ascii="Times New Roman" w:hAnsi="Times New Roman" w:cs="Times New Roman"/>
          <w:sz w:val="24"/>
          <w:szCs w:val="24"/>
        </w:rPr>
        <w:t xml:space="preserve">A lack </w:t>
      </w:r>
      <w:r w:rsidR="00AB5C79">
        <w:rPr>
          <w:rFonts w:ascii="Times New Roman" w:hAnsi="Times New Roman" w:cs="Times New Roman"/>
          <w:sz w:val="24"/>
          <w:szCs w:val="24"/>
        </w:rPr>
        <w:t xml:space="preserve">of commitment from </w:t>
      </w:r>
      <w:r w:rsidR="00F92ADF">
        <w:rPr>
          <w:rFonts w:ascii="Times New Roman" w:hAnsi="Times New Roman" w:cs="Times New Roman"/>
          <w:sz w:val="24"/>
          <w:szCs w:val="24"/>
        </w:rPr>
        <w:t xml:space="preserve">the </w:t>
      </w:r>
      <w:r w:rsidR="00AB5C79">
        <w:rPr>
          <w:rFonts w:ascii="Times New Roman" w:hAnsi="Times New Roman" w:cs="Times New Roman"/>
          <w:sz w:val="24"/>
          <w:szCs w:val="24"/>
        </w:rPr>
        <w:t>senior ma</w:t>
      </w:r>
      <w:r w:rsidR="00165D05">
        <w:rPr>
          <w:rFonts w:ascii="Times New Roman" w:hAnsi="Times New Roman" w:cs="Times New Roman"/>
          <w:sz w:val="24"/>
          <w:szCs w:val="24"/>
        </w:rPr>
        <w:t>nagement team was the reason for the</w:t>
      </w:r>
      <w:r w:rsidR="00AB5C79">
        <w:rPr>
          <w:rFonts w:ascii="Times New Roman" w:hAnsi="Times New Roman" w:cs="Times New Roman"/>
          <w:sz w:val="24"/>
          <w:szCs w:val="24"/>
        </w:rPr>
        <w:t xml:space="preserve"> slow and in</w:t>
      </w:r>
      <w:r w:rsidR="00A47670">
        <w:rPr>
          <w:rFonts w:ascii="Times New Roman" w:hAnsi="Times New Roman" w:cs="Times New Roman"/>
          <w:sz w:val="24"/>
          <w:szCs w:val="24"/>
        </w:rPr>
        <w:t>adequate</w:t>
      </w:r>
      <w:r w:rsidR="00AB5C79">
        <w:rPr>
          <w:rFonts w:ascii="Times New Roman" w:hAnsi="Times New Roman" w:cs="Times New Roman"/>
          <w:sz w:val="24"/>
          <w:szCs w:val="24"/>
        </w:rPr>
        <w:t xml:space="preserve"> ICT implementation in </w:t>
      </w:r>
      <w:r w:rsidR="004051EF">
        <w:rPr>
          <w:rFonts w:ascii="Times New Roman" w:hAnsi="Times New Roman" w:cs="Times New Roman"/>
          <w:sz w:val="24"/>
          <w:szCs w:val="24"/>
        </w:rPr>
        <w:t>Trust</w:t>
      </w:r>
      <w:r w:rsidR="00AB5C79">
        <w:rPr>
          <w:rFonts w:ascii="Times New Roman" w:hAnsi="Times New Roman" w:cs="Times New Roman"/>
          <w:sz w:val="24"/>
          <w:szCs w:val="24"/>
        </w:rPr>
        <w:t xml:space="preserve"> 2. </w:t>
      </w:r>
      <w:r w:rsidR="00DC0DB2">
        <w:rPr>
          <w:rFonts w:ascii="Times New Roman" w:hAnsi="Times New Roman" w:cs="Times New Roman"/>
          <w:sz w:val="24"/>
          <w:szCs w:val="24"/>
        </w:rPr>
        <w:t>S</w:t>
      </w:r>
      <w:r w:rsidR="00803019">
        <w:rPr>
          <w:rFonts w:ascii="Times New Roman" w:hAnsi="Times New Roman" w:cs="Times New Roman"/>
          <w:sz w:val="24"/>
          <w:szCs w:val="24"/>
        </w:rPr>
        <w:t>enior management did not have a great understanding o</w:t>
      </w:r>
      <w:r w:rsidR="00F92ADF">
        <w:rPr>
          <w:rFonts w:ascii="Times New Roman" w:hAnsi="Times New Roman" w:cs="Times New Roman"/>
          <w:sz w:val="24"/>
          <w:szCs w:val="24"/>
        </w:rPr>
        <w:t>f</w:t>
      </w:r>
      <w:r w:rsidR="00803019">
        <w:rPr>
          <w:rFonts w:ascii="Times New Roman" w:hAnsi="Times New Roman" w:cs="Times New Roman"/>
          <w:sz w:val="24"/>
          <w:szCs w:val="24"/>
        </w:rPr>
        <w:t xml:space="preserve"> the benefits brought by ICT, and relied on national programmes to modernise the ICT systems in the </w:t>
      </w:r>
      <w:r w:rsidR="004051EF">
        <w:rPr>
          <w:rFonts w:ascii="Times New Roman" w:hAnsi="Times New Roman" w:cs="Times New Roman"/>
          <w:sz w:val="24"/>
          <w:szCs w:val="24"/>
        </w:rPr>
        <w:t>Trust</w:t>
      </w:r>
      <w:r w:rsidR="00165D05">
        <w:rPr>
          <w:rFonts w:ascii="Times New Roman" w:hAnsi="Times New Roman" w:cs="Times New Roman"/>
          <w:sz w:val="24"/>
          <w:szCs w:val="24"/>
        </w:rPr>
        <w:t xml:space="preserve">. </w:t>
      </w:r>
      <w:r w:rsidR="009356F0" w:rsidRPr="00E469A4">
        <w:rPr>
          <w:rFonts w:ascii="Times New Roman" w:hAnsi="Times New Roman" w:cs="Times New Roman"/>
          <w:sz w:val="24"/>
          <w:szCs w:val="24"/>
        </w:rPr>
        <w:t>Only</w:t>
      </w:r>
      <w:r w:rsidR="00F92ADF">
        <w:rPr>
          <w:rFonts w:ascii="Times New Roman" w:hAnsi="Times New Roman" w:cs="Times New Roman"/>
          <w:sz w:val="24"/>
          <w:szCs w:val="24"/>
        </w:rPr>
        <w:t xml:space="preserve"> in </w:t>
      </w:r>
      <w:r w:rsidR="009356F0" w:rsidRPr="00E469A4">
        <w:rPr>
          <w:rFonts w:ascii="Times New Roman" w:hAnsi="Times New Roman" w:cs="Times New Roman"/>
          <w:sz w:val="24"/>
          <w:szCs w:val="24"/>
        </w:rPr>
        <w:t>2007</w:t>
      </w:r>
      <w:r w:rsidR="00F92ADF">
        <w:rPr>
          <w:rFonts w:ascii="Times New Roman" w:hAnsi="Times New Roman" w:cs="Times New Roman"/>
          <w:sz w:val="24"/>
          <w:szCs w:val="24"/>
        </w:rPr>
        <w:t xml:space="preserve"> did</w:t>
      </w:r>
      <w:r w:rsidR="009356F0" w:rsidRPr="00E469A4">
        <w:rPr>
          <w:rFonts w:ascii="Times New Roman" w:hAnsi="Times New Roman" w:cs="Times New Roman"/>
          <w:sz w:val="24"/>
          <w:szCs w:val="24"/>
        </w:rPr>
        <w:t xml:space="preserve"> Trust 2 gain </w:t>
      </w:r>
      <w:r w:rsidR="00F92ADF">
        <w:rPr>
          <w:rFonts w:ascii="Times New Roman" w:hAnsi="Times New Roman" w:cs="Times New Roman"/>
          <w:sz w:val="24"/>
          <w:szCs w:val="24"/>
        </w:rPr>
        <w:t xml:space="preserve">the </w:t>
      </w:r>
      <w:r w:rsidR="00165D05" w:rsidRPr="00E469A4">
        <w:rPr>
          <w:rFonts w:ascii="Times New Roman" w:hAnsi="Times New Roman" w:cs="Times New Roman"/>
          <w:sz w:val="24"/>
          <w:szCs w:val="24"/>
        </w:rPr>
        <w:t>senior management team’s buy in</w:t>
      </w:r>
      <w:r w:rsidR="00B51093" w:rsidRPr="00E469A4">
        <w:rPr>
          <w:rFonts w:ascii="Times New Roman" w:hAnsi="Times New Roman" w:cs="Times New Roman"/>
          <w:sz w:val="24"/>
          <w:szCs w:val="24"/>
        </w:rPr>
        <w:t xml:space="preserve"> on making significant investment in ICT development, and in 2010 they developed an ICT strategy </w:t>
      </w:r>
      <w:r w:rsidR="009356F0" w:rsidRPr="00E469A4">
        <w:rPr>
          <w:rFonts w:ascii="Times New Roman" w:hAnsi="Times New Roman" w:cs="Times New Roman"/>
          <w:sz w:val="24"/>
          <w:szCs w:val="24"/>
        </w:rPr>
        <w:t>which was</w:t>
      </w:r>
      <w:r w:rsidR="00165D05" w:rsidRPr="00E469A4">
        <w:rPr>
          <w:rFonts w:ascii="Times New Roman" w:hAnsi="Times New Roman" w:cs="Times New Roman"/>
          <w:sz w:val="24"/>
          <w:szCs w:val="24"/>
        </w:rPr>
        <w:t xml:space="preserve"> critical for the launch and success of the</w:t>
      </w:r>
      <w:r w:rsidR="009356F0" w:rsidRPr="00E469A4">
        <w:rPr>
          <w:rFonts w:ascii="Times New Roman" w:hAnsi="Times New Roman" w:cs="Times New Roman"/>
          <w:sz w:val="24"/>
          <w:szCs w:val="24"/>
        </w:rPr>
        <w:t xml:space="preserve"> ICT</w:t>
      </w:r>
      <w:r w:rsidR="00165D05" w:rsidRPr="00E469A4">
        <w:rPr>
          <w:rFonts w:ascii="Times New Roman" w:hAnsi="Times New Roman" w:cs="Times New Roman"/>
          <w:sz w:val="24"/>
          <w:szCs w:val="24"/>
        </w:rPr>
        <w:t xml:space="preserve"> </w:t>
      </w:r>
      <w:r w:rsidR="009356F0" w:rsidRPr="00E469A4">
        <w:rPr>
          <w:rFonts w:ascii="Times New Roman" w:hAnsi="Times New Roman" w:cs="Times New Roman"/>
          <w:sz w:val="24"/>
          <w:szCs w:val="24"/>
        </w:rPr>
        <w:t xml:space="preserve">implementations </w:t>
      </w:r>
      <w:r w:rsidR="00B51093" w:rsidRPr="00E469A4">
        <w:rPr>
          <w:rFonts w:ascii="Times New Roman" w:hAnsi="Times New Roman" w:cs="Times New Roman"/>
          <w:sz w:val="24"/>
          <w:szCs w:val="24"/>
        </w:rPr>
        <w:t>to manage coronary stents</w:t>
      </w:r>
      <w:r w:rsidR="00165D05" w:rsidRPr="00E469A4">
        <w:rPr>
          <w:rFonts w:ascii="Times New Roman" w:hAnsi="Times New Roman" w:cs="Times New Roman"/>
          <w:sz w:val="24"/>
          <w:szCs w:val="24"/>
        </w:rPr>
        <w:t xml:space="preserve">. </w:t>
      </w:r>
      <w:r w:rsidR="000747B6" w:rsidRPr="00E469A4">
        <w:rPr>
          <w:rFonts w:ascii="Times New Roman" w:hAnsi="Times New Roman" w:cs="Times New Roman"/>
          <w:sz w:val="24"/>
          <w:szCs w:val="24"/>
        </w:rPr>
        <w:t xml:space="preserve">Trust 2 realised that they </w:t>
      </w:r>
      <w:r w:rsidR="00165D05" w:rsidRPr="00E469A4">
        <w:rPr>
          <w:rFonts w:ascii="Times New Roman" w:hAnsi="Times New Roman" w:cs="Times New Roman"/>
          <w:sz w:val="24"/>
          <w:szCs w:val="24"/>
        </w:rPr>
        <w:t>need</w:t>
      </w:r>
      <w:r w:rsidR="00F92ADF">
        <w:rPr>
          <w:rFonts w:ascii="Times New Roman" w:hAnsi="Times New Roman" w:cs="Times New Roman"/>
          <w:sz w:val="24"/>
          <w:szCs w:val="24"/>
        </w:rPr>
        <w:t>ed</w:t>
      </w:r>
      <w:r w:rsidR="00165D05" w:rsidRPr="00E469A4">
        <w:rPr>
          <w:rFonts w:ascii="Times New Roman" w:hAnsi="Times New Roman" w:cs="Times New Roman"/>
          <w:sz w:val="24"/>
          <w:szCs w:val="24"/>
        </w:rPr>
        <w:t xml:space="preserve"> to </w:t>
      </w:r>
      <w:r w:rsidR="00803019" w:rsidRPr="00E469A4">
        <w:rPr>
          <w:rFonts w:ascii="Times New Roman" w:hAnsi="Times New Roman" w:cs="Times New Roman"/>
          <w:sz w:val="24"/>
          <w:szCs w:val="24"/>
        </w:rPr>
        <w:t>enhance their knowledge o</w:t>
      </w:r>
      <w:r w:rsidR="00F92ADF">
        <w:rPr>
          <w:rFonts w:ascii="Times New Roman" w:hAnsi="Times New Roman" w:cs="Times New Roman"/>
          <w:sz w:val="24"/>
          <w:szCs w:val="24"/>
        </w:rPr>
        <w:t>f</w:t>
      </w:r>
      <w:r w:rsidR="00803019" w:rsidRPr="00E469A4">
        <w:rPr>
          <w:rFonts w:ascii="Times New Roman" w:hAnsi="Times New Roman" w:cs="Times New Roman"/>
          <w:sz w:val="24"/>
          <w:szCs w:val="24"/>
        </w:rPr>
        <w:t xml:space="preserve"> the benefits of ICT, recognise</w:t>
      </w:r>
      <w:r w:rsidR="00F92ADF">
        <w:rPr>
          <w:rFonts w:ascii="Times New Roman" w:hAnsi="Times New Roman" w:cs="Times New Roman"/>
          <w:sz w:val="24"/>
          <w:szCs w:val="24"/>
        </w:rPr>
        <w:t>d</w:t>
      </w:r>
      <w:r w:rsidR="00803019" w:rsidRPr="00E469A4">
        <w:rPr>
          <w:rFonts w:ascii="Times New Roman" w:hAnsi="Times New Roman" w:cs="Times New Roman"/>
          <w:sz w:val="24"/>
          <w:szCs w:val="24"/>
        </w:rPr>
        <w:t xml:space="preserve"> that investment in ICT might require relatively long timescales for payback, and</w:t>
      </w:r>
      <w:r w:rsidRPr="00E469A4">
        <w:rPr>
          <w:rFonts w:ascii="Times New Roman" w:hAnsi="Times New Roman" w:cs="Times New Roman"/>
          <w:sz w:val="24"/>
          <w:szCs w:val="24"/>
        </w:rPr>
        <w:t>,</w:t>
      </w:r>
      <w:r w:rsidR="00803019" w:rsidRPr="00E469A4">
        <w:rPr>
          <w:rFonts w:ascii="Times New Roman" w:hAnsi="Times New Roman" w:cs="Times New Roman"/>
          <w:sz w:val="24"/>
          <w:szCs w:val="24"/>
        </w:rPr>
        <w:t xml:space="preserve"> therefore</w:t>
      </w:r>
      <w:r w:rsidRPr="00E469A4">
        <w:rPr>
          <w:rFonts w:ascii="Times New Roman" w:hAnsi="Times New Roman" w:cs="Times New Roman"/>
          <w:sz w:val="24"/>
          <w:szCs w:val="24"/>
        </w:rPr>
        <w:t>,</w:t>
      </w:r>
      <w:r w:rsidR="00803019" w:rsidRPr="00E469A4">
        <w:rPr>
          <w:rFonts w:ascii="Times New Roman" w:hAnsi="Times New Roman" w:cs="Times New Roman"/>
          <w:sz w:val="24"/>
          <w:szCs w:val="24"/>
        </w:rPr>
        <w:t xml:space="preserve"> ma</w:t>
      </w:r>
      <w:r w:rsidR="00F92ADF">
        <w:rPr>
          <w:rFonts w:ascii="Times New Roman" w:hAnsi="Times New Roman" w:cs="Times New Roman"/>
          <w:sz w:val="24"/>
          <w:szCs w:val="24"/>
        </w:rPr>
        <w:t>d</w:t>
      </w:r>
      <w:r w:rsidR="00803019" w:rsidRPr="00E469A4">
        <w:rPr>
          <w:rFonts w:ascii="Times New Roman" w:hAnsi="Times New Roman" w:cs="Times New Roman"/>
          <w:sz w:val="24"/>
          <w:szCs w:val="24"/>
        </w:rPr>
        <w:t>e transitional funding available for ICT adoption and staff training (Hung et al., 2010).</w:t>
      </w:r>
    </w:p>
    <w:p w14:paraId="680B12BB" w14:textId="77777777" w:rsidR="00236CA2" w:rsidRPr="003A6BA2" w:rsidRDefault="00236CA2" w:rsidP="005D5E61">
      <w:pPr>
        <w:autoSpaceDE w:val="0"/>
        <w:autoSpaceDN w:val="0"/>
        <w:adjustRightInd w:val="0"/>
        <w:spacing w:after="0" w:line="240" w:lineRule="auto"/>
        <w:rPr>
          <w:rFonts w:ascii="Times New Roman" w:hAnsi="Times New Roman" w:cs="Times New Roman"/>
          <w:b/>
          <w:sz w:val="24"/>
          <w:szCs w:val="24"/>
        </w:rPr>
      </w:pPr>
    </w:p>
    <w:p w14:paraId="0BDA6BCD" w14:textId="77777777" w:rsidR="00CA3CE4" w:rsidRPr="00CA3CE4" w:rsidRDefault="00DB57E0" w:rsidP="00CA3CE4">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Insert Table 6</w:t>
      </w:r>
      <w:r w:rsidR="00CA3CE4" w:rsidRPr="00CA3CE4">
        <w:rPr>
          <w:rFonts w:ascii="Times New Roman" w:hAnsi="Times New Roman" w:cs="Times New Roman"/>
          <w:b/>
          <w:sz w:val="24"/>
          <w:szCs w:val="24"/>
        </w:rPr>
        <w:t xml:space="preserve"> here.</w:t>
      </w:r>
    </w:p>
    <w:p w14:paraId="55663F1C" w14:textId="77777777" w:rsidR="008A6500" w:rsidRDefault="008A6500" w:rsidP="00C2342D">
      <w:pPr>
        <w:autoSpaceDE w:val="0"/>
        <w:autoSpaceDN w:val="0"/>
        <w:adjustRightInd w:val="0"/>
        <w:spacing w:after="0" w:line="240" w:lineRule="auto"/>
        <w:jc w:val="both"/>
        <w:rPr>
          <w:rFonts w:ascii="Times New Roman" w:hAnsi="Times New Roman" w:cs="Times New Roman"/>
          <w:sz w:val="24"/>
          <w:szCs w:val="24"/>
        </w:rPr>
      </w:pPr>
    </w:p>
    <w:p w14:paraId="4E8FF262" w14:textId="684BBA96" w:rsidR="00DD40C9" w:rsidRPr="00F26B20" w:rsidRDefault="00431381" w:rsidP="00DB57E0">
      <w:pPr>
        <w:pStyle w:val="ListParagraph"/>
        <w:numPr>
          <w:ilvl w:val="1"/>
          <w:numId w:val="1"/>
        </w:numPr>
        <w:spacing w:after="0" w:line="240" w:lineRule="auto"/>
        <w:ind w:left="714" w:hanging="357"/>
        <w:rPr>
          <w:rFonts w:ascii="Times New Roman" w:hAnsi="Times New Roman" w:cs="Times New Roman"/>
          <w:b/>
          <w:i/>
          <w:sz w:val="24"/>
          <w:szCs w:val="24"/>
        </w:rPr>
      </w:pPr>
      <w:r w:rsidRPr="00F26B20">
        <w:rPr>
          <w:rFonts w:ascii="Times New Roman" w:hAnsi="Times New Roman" w:cs="Times New Roman"/>
          <w:b/>
          <w:i/>
          <w:sz w:val="24"/>
          <w:szCs w:val="24"/>
        </w:rPr>
        <w:t xml:space="preserve">Improvement </w:t>
      </w:r>
      <w:r w:rsidR="00554D7F" w:rsidRPr="00F26B20">
        <w:rPr>
          <w:rFonts w:ascii="Times New Roman" w:hAnsi="Times New Roman" w:cs="Times New Roman"/>
          <w:b/>
          <w:i/>
          <w:sz w:val="24"/>
          <w:szCs w:val="24"/>
        </w:rPr>
        <w:t xml:space="preserve">recommendations </w:t>
      </w:r>
      <w:r w:rsidR="00827729">
        <w:rPr>
          <w:rFonts w:ascii="Times New Roman" w:hAnsi="Times New Roman" w:cs="Times New Roman"/>
          <w:b/>
          <w:i/>
          <w:sz w:val="24"/>
          <w:szCs w:val="24"/>
        </w:rPr>
        <w:t>and practical</w:t>
      </w:r>
      <w:r w:rsidRPr="00F26B20">
        <w:rPr>
          <w:rFonts w:ascii="Times New Roman" w:hAnsi="Times New Roman" w:cs="Times New Roman"/>
          <w:b/>
          <w:i/>
          <w:sz w:val="24"/>
          <w:szCs w:val="24"/>
        </w:rPr>
        <w:t xml:space="preserve"> implications</w:t>
      </w:r>
    </w:p>
    <w:p w14:paraId="035271F2" w14:textId="18D1CF57" w:rsidR="00E870F0" w:rsidRDefault="00131EF2" w:rsidP="001B76B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While </w:t>
      </w:r>
      <w:r w:rsidR="00F92ADF">
        <w:rPr>
          <w:rFonts w:ascii="Times New Roman" w:hAnsi="Times New Roman" w:cs="Times New Roman"/>
          <w:sz w:val="24"/>
          <w:szCs w:val="24"/>
        </w:rPr>
        <w:t xml:space="preserve">the </w:t>
      </w:r>
      <w:r w:rsidR="000B5B70">
        <w:rPr>
          <w:rFonts w:ascii="Times New Roman" w:hAnsi="Times New Roman" w:cs="Times New Roman"/>
          <w:sz w:val="24"/>
          <w:szCs w:val="24"/>
        </w:rPr>
        <w:t xml:space="preserve">TOE framework </w:t>
      </w:r>
      <w:r>
        <w:rPr>
          <w:rFonts w:ascii="Times New Roman" w:hAnsi="Times New Roman" w:cs="Times New Roman"/>
          <w:sz w:val="24"/>
          <w:szCs w:val="24"/>
        </w:rPr>
        <w:t>explain</w:t>
      </w:r>
      <w:r w:rsidR="00AE5F36">
        <w:rPr>
          <w:rFonts w:ascii="Times New Roman" w:hAnsi="Times New Roman" w:cs="Times New Roman"/>
          <w:sz w:val="24"/>
          <w:szCs w:val="24"/>
        </w:rPr>
        <w:t>s</w:t>
      </w:r>
      <w:r>
        <w:rPr>
          <w:rFonts w:ascii="Times New Roman" w:hAnsi="Times New Roman" w:cs="Times New Roman"/>
          <w:sz w:val="24"/>
          <w:szCs w:val="24"/>
        </w:rPr>
        <w:t xml:space="preserve"> </w:t>
      </w:r>
      <w:r w:rsidR="00AE5F36">
        <w:rPr>
          <w:rFonts w:ascii="Times New Roman" w:hAnsi="Times New Roman" w:cs="Times New Roman"/>
          <w:sz w:val="24"/>
          <w:szCs w:val="24"/>
        </w:rPr>
        <w:t>t</w:t>
      </w:r>
      <w:r>
        <w:rPr>
          <w:rFonts w:ascii="Times New Roman" w:hAnsi="Times New Roman" w:cs="Times New Roman"/>
          <w:sz w:val="24"/>
          <w:szCs w:val="24"/>
        </w:rPr>
        <w:t xml:space="preserve">he different </w:t>
      </w:r>
      <w:r w:rsidR="00C72C73">
        <w:rPr>
          <w:rFonts w:ascii="Times New Roman" w:hAnsi="Times New Roman" w:cs="Times New Roman"/>
          <w:sz w:val="24"/>
          <w:szCs w:val="24"/>
        </w:rPr>
        <w:t xml:space="preserve">factors that influenced </w:t>
      </w:r>
      <w:r>
        <w:rPr>
          <w:rFonts w:ascii="Times New Roman" w:hAnsi="Times New Roman" w:cs="Times New Roman"/>
          <w:sz w:val="24"/>
          <w:szCs w:val="24"/>
        </w:rPr>
        <w:t xml:space="preserve">ICT </w:t>
      </w:r>
      <w:r w:rsidR="00952365">
        <w:rPr>
          <w:rFonts w:ascii="Times New Roman" w:hAnsi="Times New Roman" w:cs="Times New Roman"/>
          <w:sz w:val="24"/>
          <w:szCs w:val="24"/>
        </w:rPr>
        <w:t>adoption</w:t>
      </w:r>
      <w:r w:rsidR="00AE5F36">
        <w:rPr>
          <w:rFonts w:ascii="Times New Roman" w:hAnsi="Times New Roman" w:cs="Times New Roman"/>
          <w:sz w:val="24"/>
          <w:szCs w:val="24"/>
        </w:rPr>
        <w:t xml:space="preserve"> at </w:t>
      </w:r>
      <w:r w:rsidR="00952365">
        <w:rPr>
          <w:rFonts w:ascii="Times New Roman" w:hAnsi="Times New Roman" w:cs="Times New Roman"/>
          <w:sz w:val="24"/>
          <w:szCs w:val="24"/>
        </w:rPr>
        <w:t>the Trust level</w:t>
      </w:r>
      <w:r>
        <w:rPr>
          <w:rFonts w:ascii="Times New Roman" w:hAnsi="Times New Roman" w:cs="Times New Roman"/>
          <w:sz w:val="24"/>
          <w:szCs w:val="24"/>
        </w:rPr>
        <w:t>, factor</w:t>
      </w:r>
      <w:r w:rsidR="00AE5F36">
        <w:rPr>
          <w:rFonts w:ascii="Times New Roman" w:hAnsi="Times New Roman" w:cs="Times New Roman"/>
          <w:sz w:val="24"/>
          <w:szCs w:val="24"/>
        </w:rPr>
        <w:t>s</w:t>
      </w:r>
      <w:r>
        <w:rPr>
          <w:rFonts w:ascii="Times New Roman" w:hAnsi="Times New Roman" w:cs="Times New Roman"/>
          <w:sz w:val="24"/>
          <w:szCs w:val="24"/>
        </w:rPr>
        <w:t xml:space="preserve"> </w:t>
      </w:r>
      <w:r w:rsidR="00AE5F36">
        <w:rPr>
          <w:rFonts w:ascii="Times New Roman" w:hAnsi="Times New Roman" w:cs="Times New Roman"/>
          <w:sz w:val="24"/>
          <w:szCs w:val="24"/>
        </w:rPr>
        <w:t>such as patient</w:t>
      </w:r>
      <w:r>
        <w:rPr>
          <w:rFonts w:ascii="Times New Roman" w:hAnsi="Times New Roman" w:cs="Times New Roman"/>
          <w:sz w:val="24"/>
          <w:szCs w:val="24"/>
        </w:rPr>
        <w:t xml:space="preserve"> </w:t>
      </w:r>
      <w:r w:rsidR="00AE5F36">
        <w:rPr>
          <w:rFonts w:ascii="Times New Roman" w:hAnsi="Times New Roman" w:cs="Times New Roman"/>
          <w:sz w:val="24"/>
          <w:szCs w:val="24"/>
        </w:rPr>
        <w:t>e</w:t>
      </w:r>
      <w:r>
        <w:rPr>
          <w:rFonts w:ascii="Times New Roman" w:hAnsi="Times New Roman" w:cs="Times New Roman"/>
          <w:sz w:val="24"/>
          <w:szCs w:val="24"/>
        </w:rPr>
        <w:t xml:space="preserve">xpectations </w:t>
      </w:r>
      <w:r w:rsidR="00AE5F36">
        <w:rPr>
          <w:rFonts w:ascii="Times New Roman" w:hAnsi="Times New Roman" w:cs="Times New Roman"/>
          <w:sz w:val="24"/>
          <w:szCs w:val="24"/>
        </w:rPr>
        <w:t>are</w:t>
      </w:r>
      <w:r w:rsidR="00DD40C9">
        <w:rPr>
          <w:rFonts w:ascii="Times New Roman" w:hAnsi="Times New Roman" w:cs="Times New Roman"/>
          <w:sz w:val="24"/>
          <w:szCs w:val="24"/>
        </w:rPr>
        <w:t xml:space="preserve"> not considered as a driving factor by </w:t>
      </w:r>
      <w:r w:rsidR="00F92ADF">
        <w:rPr>
          <w:rFonts w:ascii="Times New Roman" w:hAnsi="Times New Roman" w:cs="Times New Roman"/>
          <w:sz w:val="24"/>
          <w:szCs w:val="24"/>
        </w:rPr>
        <w:t>either</w:t>
      </w:r>
      <w:r w:rsidR="00DD40C9">
        <w:rPr>
          <w:rFonts w:ascii="Times New Roman" w:hAnsi="Times New Roman" w:cs="Times New Roman"/>
          <w:sz w:val="24"/>
          <w:szCs w:val="24"/>
        </w:rPr>
        <w:t xml:space="preserve"> Trust. </w:t>
      </w:r>
    </w:p>
    <w:p w14:paraId="0CEA0A50" w14:textId="77777777" w:rsidR="00E870F0" w:rsidRDefault="00E870F0" w:rsidP="001B76B0">
      <w:pPr>
        <w:autoSpaceDE w:val="0"/>
        <w:autoSpaceDN w:val="0"/>
        <w:adjustRightInd w:val="0"/>
        <w:spacing w:after="0" w:line="240" w:lineRule="auto"/>
        <w:jc w:val="both"/>
        <w:rPr>
          <w:rFonts w:ascii="Times New Roman" w:hAnsi="Times New Roman" w:cs="Times New Roman"/>
          <w:sz w:val="24"/>
          <w:szCs w:val="24"/>
        </w:rPr>
      </w:pPr>
    </w:p>
    <w:p w14:paraId="099A57CA" w14:textId="06973021" w:rsidR="00C15C8D" w:rsidRPr="00A247CF" w:rsidRDefault="00131EF2" w:rsidP="00C2304B">
      <w:pPr>
        <w:autoSpaceDE w:val="0"/>
        <w:autoSpaceDN w:val="0"/>
        <w:adjustRightInd w:val="0"/>
        <w:spacing w:after="0" w:line="240" w:lineRule="auto"/>
        <w:jc w:val="both"/>
        <w:rPr>
          <w:rFonts w:ascii="Times New Roman" w:hAnsi="Times New Roman" w:cs="Times New Roman"/>
          <w:b/>
          <w:sz w:val="24"/>
          <w:szCs w:val="24"/>
        </w:rPr>
      </w:pPr>
      <w:r w:rsidRPr="00DD40C9">
        <w:rPr>
          <w:rFonts w:ascii="Times New Roman" w:hAnsi="Times New Roman" w:cs="Times New Roman"/>
          <w:sz w:val="24"/>
          <w:szCs w:val="24"/>
        </w:rPr>
        <w:lastRenderedPageBreak/>
        <w:t>Further</w:t>
      </w:r>
      <w:r w:rsidR="00827729">
        <w:rPr>
          <w:rFonts w:ascii="Times New Roman" w:hAnsi="Times New Roman" w:cs="Times New Roman"/>
          <w:sz w:val="24"/>
          <w:szCs w:val="24"/>
        </w:rPr>
        <w:t>more</w:t>
      </w:r>
      <w:r w:rsidRPr="00DD40C9">
        <w:rPr>
          <w:rFonts w:ascii="Times New Roman" w:hAnsi="Times New Roman" w:cs="Times New Roman"/>
          <w:sz w:val="24"/>
          <w:szCs w:val="24"/>
        </w:rPr>
        <w:t xml:space="preserve">, it appears that the major barriers to </w:t>
      </w:r>
      <w:r w:rsidR="00DD40C9" w:rsidRPr="00DD40C9">
        <w:rPr>
          <w:rFonts w:ascii="Times New Roman" w:hAnsi="Times New Roman" w:cs="Times New Roman"/>
          <w:sz w:val="24"/>
          <w:szCs w:val="24"/>
        </w:rPr>
        <w:t>ICT</w:t>
      </w:r>
      <w:r w:rsidR="00952365">
        <w:rPr>
          <w:rFonts w:ascii="Times New Roman" w:hAnsi="Times New Roman" w:cs="Times New Roman"/>
          <w:sz w:val="24"/>
          <w:szCs w:val="24"/>
        </w:rPr>
        <w:t xml:space="preserve"> adoption </w:t>
      </w:r>
      <w:r w:rsidR="00DD40C9" w:rsidRPr="00DD40C9">
        <w:rPr>
          <w:rFonts w:ascii="Times New Roman" w:hAnsi="Times New Roman" w:cs="Times New Roman"/>
          <w:sz w:val="24"/>
          <w:szCs w:val="24"/>
        </w:rPr>
        <w:t xml:space="preserve">in </w:t>
      </w:r>
      <w:r w:rsidR="00F92ADF">
        <w:rPr>
          <w:rFonts w:ascii="Times New Roman" w:hAnsi="Times New Roman" w:cs="Times New Roman"/>
          <w:sz w:val="24"/>
          <w:szCs w:val="24"/>
        </w:rPr>
        <w:t xml:space="preserve">the </w:t>
      </w:r>
      <w:r w:rsidR="00DD40C9" w:rsidRPr="00DD40C9">
        <w:rPr>
          <w:rFonts w:ascii="Times New Roman" w:hAnsi="Times New Roman" w:cs="Times New Roman"/>
          <w:sz w:val="24"/>
          <w:szCs w:val="24"/>
        </w:rPr>
        <w:t xml:space="preserve">NHS </w:t>
      </w:r>
      <w:r w:rsidR="00C72C73">
        <w:rPr>
          <w:rFonts w:ascii="Times New Roman" w:hAnsi="Times New Roman" w:cs="Times New Roman"/>
          <w:sz w:val="24"/>
          <w:szCs w:val="24"/>
        </w:rPr>
        <w:t>are</w:t>
      </w:r>
      <w:r w:rsidR="00DD40C9" w:rsidRPr="00DD40C9">
        <w:rPr>
          <w:rFonts w:ascii="Times New Roman" w:hAnsi="Times New Roman" w:cs="Times New Roman"/>
          <w:sz w:val="24"/>
          <w:szCs w:val="24"/>
        </w:rPr>
        <w:t xml:space="preserve"> </w:t>
      </w:r>
      <w:r w:rsidR="00F92ADF">
        <w:rPr>
          <w:rFonts w:ascii="Times New Roman" w:hAnsi="Times New Roman" w:cs="Times New Roman"/>
          <w:sz w:val="24"/>
          <w:szCs w:val="24"/>
        </w:rPr>
        <w:t xml:space="preserve">a </w:t>
      </w:r>
      <w:r w:rsidR="000B5B70">
        <w:rPr>
          <w:rFonts w:ascii="Times New Roman" w:hAnsi="Times New Roman" w:cs="Times New Roman"/>
          <w:sz w:val="24"/>
          <w:szCs w:val="24"/>
        </w:rPr>
        <w:t xml:space="preserve">lack of sufficient resources, in particular </w:t>
      </w:r>
      <w:r w:rsidR="00DD40C9" w:rsidRPr="00DD40C9">
        <w:rPr>
          <w:rFonts w:ascii="Times New Roman" w:hAnsi="Times New Roman" w:cs="Times New Roman"/>
          <w:sz w:val="24"/>
          <w:szCs w:val="24"/>
        </w:rPr>
        <w:t xml:space="preserve">financial </w:t>
      </w:r>
      <w:r w:rsidR="00F92ADF">
        <w:rPr>
          <w:rFonts w:ascii="Times New Roman" w:hAnsi="Times New Roman" w:cs="Times New Roman"/>
          <w:sz w:val="24"/>
          <w:szCs w:val="24"/>
        </w:rPr>
        <w:t>limitations</w:t>
      </w:r>
      <w:r w:rsidR="00DD40C9">
        <w:rPr>
          <w:rFonts w:ascii="Times New Roman" w:hAnsi="Times New Roman" w:cs="Times New Roman"/>
          <w:sz w:val="24"/>
          <w:szCs w:val="24"/>
        </w:rPr>
        <w:t xml:space="preserve">, </w:t>
      </w:r>
      <w:r w:rsidR="00F92ADF">
        <w:rPr>
          <w:rFonts w:ascii="Times New Roman" w:hAnsi="Times New Roman" w:cs="Times New Roman"/>
          <w:sz w:val="24"/>
          <w:szCs w:val="24"/>
        </w:rPr>
        <w:t>and also of</w:t>
      </w:r>
      <w:r w:rsidR="00DD40C9">
        <w:rPr>
          <w:rFonts w:ascii="Times New Roman" w:hAnsi="Times New Roman" w:cs="Times New Roman"/>
          <w:sz w:val="24"/>
          <w:szCs w:val="24"/>
        </w:rPr>
        <w:t xml:space="preserve"> staff ICT skills</w:t>
      </w:r>
      <w:r w:rsidR="00DD40C9" w:rsidRPr="00DD40C9">
        <w:rPr>
          <w:rFonts w:ascii="Times New Roman" w:hAnsi="Times New Roman" w:cs="Times New Roman"/>
          <w:sz w:val="24"/>
          <w:szCs w:val="24"/>
        </w:rPr>
        <w:t xml:space="preserve">. </w:t>
      </w:r>
      <w:r w:rsidRPr="00DD40C9">
        <w:rPr>
          <w:rFonts w:ascii="Times New Roman" w:hAnsi="Times New Roman" w:cs="Times New Roman"/>
          <w:sz w:val="24"/>
          <w:szCs w:val="24"/>
        </w:rPr>
        <w:t>Th</w:t>
      </w:r>
      <w:r w:rsidR="00DD40C9" w:rsidRPr="00DD40C9">
        <w:rPr>
          <w:rFonts w:ascii="Times New Roman" w:hAnsi="Times New Roman" w:cs="Times New Roman"/>
          <w:sz w:val="24"/>
          <w:szCs w:val="24"/>
        </w:rPr>
        <w:t xml:space="preserve">e barriers are common to </w:t>
      </w:r>
      <w:r w:rsidR="00322603" w:rsidRPr="00DD40C9">
        <w:rPr>
          <w:rFonts w:ascii="Times New Roman" w:hAnsi="Times New Roman" w:cs="Times New Roman"/>
          <w:sz w:val="24"/>
          <w:szCs w:val="24"/>
        </w:rPr>
        <w:t xml:space="preserve">almost </w:t>
      </w:r>
      <w:r w:rsidR="00322603">
        <w:rPr>
          <w:rFonts w:ascii="Times New Roman" w:hAnsi="Times New Roman" w:cs="Times New Roman"/>
          <w:sz w:val="24"/>
          <w:szCs w:val="24"/>
        </w:rPr>
        <w:t>every</w:t>
      </w:r>
      <w:r w:rsidR="00C72C73">
        <w:rPr>
          <w:rFonts w:ascii="Times New Roman" w:hAnsi="Times New Roman" w:cs="Times New Roman"/>
          <w:sz w:val="24"/>
          <w:szCs w:val="24"/>
        </w:rPr>
        <w:t xml:space="preserve"> surveyed Trust in the preliminary research</w:t>
      </w:r>
      <w:r w:rsidR="00DD40C9" w:rsidRPr="00DD40C9">
        <w:rPr>
          <w:rFonts w:ascii="Times New Roman" w:hAnsi="Times New Roman" w:cs="Times New Roman"/>
          <w:sz w:val="24"/>
          <w:szCs w:val="24"/>
        </w:rPr>
        <w:t xml:space="preserve"> suggesting that they might be</w:t>
      </w:r>
      <w:r w:rsidRPr="00DD40C9">
        <w:rPr>
          <w:rFonts w:ascii="Times New Roman" w:hAnsi="Times New Roman" w:cs="Times New Roman"/>
          <w:sz w:val="24"/>
          <w:szCs w:val="24"/>
        </w:rPr>
        <w:t xml:space="preserve"> issues of the</w:t>
      </w:r>
      <w:r w:rsidR="00DD40C9" w:rsidRPr="00DD40C9">
        <w:rPr>
          <w:rFonts w:ascii="Times New Roman" w:hAnsi="Times New Roman" w:cs="Times New Roman"/>
          <w:sz w:val="24"/>
          <w:szCs w:val="24"/>
        </w:rPr>
        <w:t xml:space="preserve"> sector.</w:t>
      </w:r>
      <w:r w:rsidR="00431381" w:rsidRPr="00A247CF">
        <w:rPr>
          <w:rFonts w:ascii="Times New Roman" w:hAnsi="Times New Roman" w:cs="Times New Roman"/>
          <w:b/>
          <w:sz w:val="24"/>
          <w:szCs w:val="24"/>
        </w:rPr>
        <w:t xml:space="preserve"> </w:t>
      </w:r>
    </w:p>
    <w:p w14:paraId="012697C0" w14:textId="77777777" w:rsidR="00C15C8D" w:rsidRDefault="00C15C8D" w:rsidP="00C2304B">
      <w:pPr>
        <w:autoSpaceDE w:val="0"/>
        <w:autoSpaceDN w:val="0"/>
        <w:adjustRightInd w:val="0"/>
        <w:spacing w:after="0" w:line="240" w:lineRule="auto"/>
        <w:jc w:val="both"/>
        <w:rPr>
          <w:rFonts w:ascii="Times New Roman" w:hAnsi="Times New Roman" w:cs="Times New Roman"/>
          <w:sz w:val="24"/>
          <w:szCs w:val="24"/>
        </w:rPr>
      </w:pPr>
    </w:p>
    <w:p w14:paraId="40984DE3" w14:textId="76090DAD" w:rsidR="008A6500" w:rsidRDefault="008A6500" w:rsidP="00C2304B">
      <w:pPr>
        <w:autoSpaceDE w:val="0"/>
        <w:autoSpaceDN w:val="0"/>
        <w:adjustRightInd w:val="0"/>
        <w:spacing w:after="0" w:line="240" w:lineRule="auto"/>
        <w:jc w:val="both"/>
        <w:rPr>
          <w:rFonts w:ascii="Times New Roman" w:hAnsi="Times New Roman" w:cs="Times New Roman"/>
          <w:sz w:val="24"/>
          <w:szCs w:val="24"/>
        </w:rPr>
      </w:pPr>
      <w:r w:rsidRPr="00131EF2">
        <w:rPr>
          <w:rFonts w:ascii="Times New Roman" w:hAnsi="Times New Roman" w:cs="Times New Roman"/>
          <w:sz w:val="24"/>
          <w:szCs w:val="24"/>
        </w:rPr>
        <w:t>For long-term</w:t>
      </w:r>
      <w:r w:rsidR="00C72C73">
        <w:rPr>
          <w:rFonts w:ascii="Times New Roman" w:hAnsi="Times New Roman" w:cs="Times New Roman"/>
          <w:sz w:val="24"/>
          <w:szCs w:val="24"/>
        </w:rPr>
        <w:t xml:space="preserve"> </w:t>
      </w:r>
      <w:r w:rsidRPr="00131EF2">
        <w:rPr>
          <w:rFonts w:ascii="Times New Roman" w:hAnsi="Times New Roman" w:cs="Times New Roman"/>
          <w:sz w:val="24"/>
          <w:szCs w:val="24"/>
        </w:rPr>
        <w:t xml:space="preserve">sustainable </w:t>
      </w:r>
      <w:r w:rsidR="00E870F0">
        <w:rPr>
          <w:rFonts w:ascii="Times New Roman" w:hAnsi="Times New Roman" w:cs="Times New Roman"/>
          <w:sz w:val="24"/>
          <w:szCs w:val="24"/>
        </w:rPr>
        <w:t>development and competitiveness</w:t>
      </w:r>
      <w:r w:rsidRPr="00131EF2">
        <w:rPr>
          <w:rFonts w:ascii="Times New Roman" w:hAnsi="Times New Roman" w:cs="Times New Roman"/>
          <w:sz w:val="24"/>
          <w:szCs w:val="24"/>
        </w:rPr>
        <w:t>, however, the government</w:t>
      </w:r>
      <w:r w:rsidR="004A5EF7">
        <w:rPr>
          <w:rFonts w:ascii="Times New Roman" w:hAnsi="Times New Roman" w:cs="Times New Roman"/>
          <w:sz w:val="24"/>
          <w:szCs w:val="24"/>
        </w:rPr>
        <w:t>al bodies</w:t>
      </w:r>
      <w:r w:rsidRPr="00131EF2">
        <w:rPr>
          <w:rFonts w:ascii="Times New Roman" w:hAnsi="Times New Roman" w:cs="Times New Roman"/>
          <w:sz w:val="24"/>
          <w:szCs w:val="24"/>
        </w:rPr>
        <w:t xml:space="preserve"> </w:t>
      </w:r>
      <w:r w:rsidR="00E870F0">
        <w:rPr>
          <w:rFonts w:ascii="Times New Roman" w:hAnsi="Times New Roman" w:cs="Times New Roman"/>
          <w:sz w:val="24"/>
          <w:szCs w:val="24"/>
        </w:rPr>
        <w:t xml:space="preserve">and NHS need to make investment in introducing and upgrading ICT applications </w:t>
      </w:r>
      <w:r w:rsidR="00F92ADF">
        <w:rPr>
          <w:rFonts w:ascii="Times New Roman" w:hAnsi="Times New Roman" w:cs="Times New Roman"/>
          <w:sz w:val="24"/>
          <w:szCs w:val="24"/>
        </w:rPr>
        <w:t>designed to</w:t>
      </w:r>
      <w:r w:rsidR="00E870F0">
        <w:rPr>
          <w:rFonts w:ascii="Times New Roman" w:hAnsi="Times New Roman" w:cs="Times New Roman"/>
          <w:sz w:val="24"/>
          <w:szCs w:val="24"/>
        </w:rPr>
        <w:t xml:space="preserve"> manag</w:t>
      </w:r>
      <w:r w:rsidR="00F92ADF">
        <w:rPr>
          <w:rFonts w:ascii="Times New Roman" w:hAnsi="Times New Roman" w:cs="Times New Roman"/>
          <w:sz w:val="24"/>
          <w:szCs w:val="24"/>
        </w:rPr>
        <w:t>e</w:t>
      </w:r>
      <w:r w:rsidR="00E870F0">
        <w:rPr>
          <w:rFonts w:ascii="Times New Roman" w:hAnsi="Times New Roman" w:cs="Times New Roman"/>
          <w:sz w:val="24"/>
          <w:szCs w:val="24"/>
        </w:rPr>
        <w:t xml:space="preserve"> medical devices</w:t>
      </w:r>
      <w:r w:rsidR="00AE5F36">
        <w:rPr>
          <w:rFonts w:ascii="Times New Roman" w:hAnsi="Times New Roman" w:cs="Times New Roman"/>
          <w:sz w:val="24"/>
          <w:szCs w:val="24"/>
        </w:rPr>
        <w:t xml:space="preserve">; </w:t>
      </w:r>
      <w:r w:rsidR="00E870F0">
        <w:rPr>
          <w:rFonts w:ascii="Times New Roman" w:hAnsi="Times New Roman" w:cs="Times New Roman"/>
          <w:sz w:val="24"/>
          <w:szCs w:val="24"/>
        </w:rPr>
        <w:t xml:space="preserve">NHS </w:t>
      </w:r>
      <w:r w:rsidR="00AE5F36">
        <w:rPr>
          <w:rFonts w:ascii="Times New Roman" w:hAnsi="Times New Roman" w:cs="Times New Roman"/>
          <w:sz w:val="24"/>
          <w:szCs w:val="24"/>
        </w:rPr>
        <w:t>H</w:t>
      </w:r>
      <w:r w:rsidR="00E870F0">
        <w:rPr>
          <w:rFonts w:ascii="Times New Roman" w:hAnsi="Times New Roman" w:cs="Times New Roman"/>
          <w:sz w:val="24"/>
          <w:szCs w:val="24"/>
        </w:rPr>
        <w:t xml:space="preserve">ospital Trusts </w:t>
      </w:r>
      <w:r w:rsidR="00F92ADF">
        <w:rPr>
          <w:rFonts w:ascii="Times New Roman" w:hAnsi="Times New Roman" w:cs="Times New Roman"/>
          <w:sz w:val="24"/>
          <w:szCs w:val="24"/>
        </w:rPr>
        <w:t>are</w:t>
      </w:r>
      <w:r w:rsidR="00A75569">
        <w:rPr>
          <w:rFonts w:ascii="Times New Roman" w:hAnsi="Times New Roman" w:cs="Times New Roman"/>
          <w:sz w:val="24"/>
          <w:szCs w:val="24"/>
        </w:rPr>
        <w:t xml:space="preserve"> subject to </w:t>
      </w:r>
      <w:r w:rsidR="00F92ADF">
        <w:rPr>
          <w:rFonts w:ascii="Times New Roman" w:hAnsi="Times New Roman" w:cs="Times New Roman"/>
          <w:sz w:val="24"/>
          <w:szCs w:val="24"/>
        </w:rPr>
        <w:t xml:space="preserve">an NHS driven </w:t>
      </w:r>
      <w:r w:rsidR="00A75569">
        <w:rPr>
          <w:rFonts w:ascii="Times New Roman" w:hAnsi="Times New Roman" w:cs="Times New Roman"/>
          <w:sz w:val="24"/>
          <w:szCs w:val="24"/>
        </w:rPr>
        <w:t>economic framework</w:t>
      </w:r>
      <w:r w:rsidR="00E870F0">
        <w:rPr>
          <w:rFonts w:ascii="Times New Roman" w:hAnsi="Times New Roman" w:cs="Times New Roman"/>
          <w:sz w:val="24"/>
          <w:szCs w:val="24"/>
        </w:rPr>
        <w:t xml:space="preserve">, operate under NHS guidance, and are still relying on </w:t>
      </w:r>
      <w:r w:rsidRPr="00131EF2">
        <w:rPr>
          <w:rFonts w:ascii="Times New Roman" w:hAnsi="Times New Roman" w:cs="Times New Roman"/>
          <w:sz w:val="24"/>
          <w:szCs w:val="24"/>
        </w:rPr>
        <w:t xml:space="preserve">central planning to instigate </w:t>
      </w:r>
      <w:r w:rsidR="00885039">
        <w:rPr>
          <w:rFonts w:ascii="Times New Roman" w:hAnsi="Times New Roman" w:cs="Times New Roman"/>
          <w:sz w:val="24"/>
          <w:szCs w:val="24"/>
        </w:rPr>
        <w:t>change</w:t>
      </w:r>
      <w:r w:rsidR="00E870F0">
        <w:rPr>
          <w:rFonts w:ascii="Times New Roman" w:hAnsi="Times New Roman" w:cs="Times New Roman"/>
          <w:sz w:val="24"/>
          <w:szCs w:val="24"/>
        </w:rPr>
        <w:t xml:space="preserve">. To expedite development </w:t>
      </w:r>
      <w:r w:rsidRPr="00131EF2">
        <w:rPr>
          <w:rFonts w:ascii="Times New Roman" w:hAnsi="Times New Roman" w:cs="Times New Roman"/>
          <w:sz w:val="24"/>
          <w:szCs w:val="24"/>
        </w:rPr>
        <w:t xml:space="preserve">of </w:t>
      </w:r>
      <w:r w:rsidR="00E870F0">
        <w:rPr>
          <w:rFonts w:ascii="Times New Roman" w:hAnsi="Times New Roman" w:cs="Times New Roman"/>
          <w:sz w:val="24"/>
          <w:szCs w:val="24"/>
        </w:rPr>
        <w:t>ICT</w:t>
      </w:r>
      <w:r w:rsidR="00885039">
        <w:rPr>
          <w:rFonts w:ascii="Times New Roman" w:hAnsi="Times New Roman" w:cs="Times New Roman"/>
          <w:sz w:val="24"/>
          <w:szCs w:val="24"/>
        </w:rPr>
        <w:t xml:space="preserve"> in managing RLs and REs of medical devices</w:t>
      </w:r>
      <w:r w:rsidRPr="00131EF2">
        <w:rPr>
          <w:rFonts w:ascii="Times New Roman" w:hAnsi="Times New Roman" w:cs="Times New Roman"/>
          <w:sz w:val="24"/>
          <w:szCs w:val="24"/>
        </w:rPr>
        <w:t>, the gover</w:t>
      </w:r>
      <w:r w:rsidR="00E870F0">
        <w:rPr>
          <w:rFonts w:ascii="Times New Roman" w:hAnsi="Times New Roman" w:cs="Times New Roman"/>
          <w:sz w:val="24"/>
          <w:szCs w:val="24"/>
        </w:rPr>
        <w:t xml:space="preserve">nment and NHS can play </w:t>
      </w:r>
      <w:r w:rsidRPr="00872460">
        <w:rPr>
          <w:rFonts w:ascii="Times New Roman" w:hAnsi="Times New Roman" w:cs="Times New Roman"/>
          <w:sz w:val="24"/>
          <w:szCs w:val="24"/>
        </w:rPr>
        <w:t xml:space="preserve">the role of coordinator or facilitator by stipulating </w:t>
      </w:r>
      <w:r w:rsidR="00E870F0" w:rsidRPr="00872460">
        <w:rPr>
          <w:rFonts w:ascii="Times New Roman" w:hAnsi="Times New Roman" w:cs="Times New Roman"/>
          <w:sz w:val="24"/>
          <w:szCs w:val="24"/>
        </w:rPr>
        <w:t>directives or regulations</w:t>
      </w:r>
      <w:r w:rsidRPr="00E870F0">
        <w:rPr>
          <w:rFonts w:ascii="Times New Roman" w:hAnsi="Times New Roman" w:cs="Times New Roman"/>
          <w:sz w:val="24"/>
          <w:szCs w:val="24"/>
        </w:rPr>
        <w:t xml:space="preserve"> on </w:t>
      </w:r>
      <w:r w:rsidR="00885039">
        <w:rPr>
          <w:rFonts w:ascii="Times New Roman" w:hAnsi="Times New Roman" w:cs="Times New Roman"/>
          <w:sz w:val="24"/>
          <w:szCs w:val="24"/>
        </w:rPr>
        <w:t xml:space="preserve">introducing ICTs to track medical devices, </w:t>
      </w:r>
      <w:r w:rsidR="00322603">
        <w:rPr>
          <w:rFonts w:ascii="Times New Roman" w:hAnsi="Times New Roman" w:cs="Times New Roman"/>
          <w:sz w:val="24"/>
          <w:szCs w:val="24"/>
        </w:rPr>
        <w:t xml:space="preserve">ensure safety of devices, </w:t>
      </w:r>
      <w:r w:rsidR="00885039">
        <w:rPr>
          <w:rFonts w:ascii="Times New Roman" w:hAnsi="Times New Roman" w:cs="Times New Roman"/>
          <w:sz w:val="24"/>
          <w:szCs w:val="24"/>
        </w:rPr>
        <w:t>reduce incident</w:t>
      </w:r>
      <w:r w:rsidR="00AE5F36">
        <w:rPr>
          <w:rFonts w:ascii="Times New Roman" w:hAnsi="Times New Roman" w:cs="Times New Roman"/>
          <w:sz w:val="24"/>
          <w:szCs w:val="24"/>
        </w:rPr>
        <w:t>s</w:t>
      </w:r>
      <w:r w:rsidR="00885039">
        <w:rPr>
          <w:rFonts w:ascii="Times New Roman" w:hAnsi="Times New Roman" w:cs="Times New Roman"/>
          <w:sz w:val="24"/>
          <w:szCs w:val="24"/>
        </w:rPr>
        <w:t xml:space="preserve"> and enhance utilisation</w:t>
      </w:r>
      <w:r w:rsidRPr="00E870F0">
        <w:rPr>
          <w:rFonts w:ascii="Times New Roman" w:hAnsi="Times New Roman" w:cs="Times New Roman"/>
          <w:sz w:val="24"/>
          <w:szCs w:val="24"/>
        </w:rPr>
        <w:t>.</w:t>
      </w:r>
    </w:p>
    <w:p w14:paraId="2DF0C5B0" w14:textId="77777777" w:rsidR="00256E49" w:rsidRDefault="00256E49" w:rsidP="00C2304B">
      <w:pPr>
        <w:autoSpaceDE w:val="0"/>
        <w:autoSpaceDN w:val="0"/>
        <w:adjustRightInd w:val="0"/>
        <w:spacing w:after="0" w:line="240" w:lineRule="auto"/>
        <w:jc w:val="both"/>
        <w:rPr>
          <w:rFonts w:ascii="Times New Roman" w:hAnsi="Times New Roman" w:cs="Times New Roman"/>
          <w:sz w:val="24"/>
          <w:szCs w:val="24"/>
        </w:rPr>
      </w:pPr>
    </w:p>
    <w:p w14:paraId="08DCCAEE" w14:textId="6E68BFA8" w:rsidR="003C232A" w:rsidRDefault="00872460" w:rsidP="00A247CF">
      <w:pPr>
        <w:autoSpaceDE w:val="0"/>
        <w:autoSpaceDN w:val="0"/>
        <w:adjustRightInd w:val="0"/>
        <w:spacing w:after="0" w:line="240" w:lineRule="auto"/>
        <w:jc w:val="both"/>
        <w:rPr>
          <w:rFonts w:ascii="Times New Roman" w:hAnsi="Times New Roman" w:cs="Times New Roman"/>
          <w:sz w:val="24"/>
          <w:szCs w:val="24"/>
        </w:rPr>
      </w:pPr>
      <w:r w:rsidRPr="00885039">
        <w:rPr>
          <w:rFonts w:ascii="Times New Roman" w:hAnsi="Times New Roman" w:cs="Times New Roman"/>
          <w:sz w:val="24"/>
          <w:szCs w:val="24"/>
        </w:rPr>
        <w:t>Financial considerations comp</w:t>
      </w:r>
      <w:r w:rsidR="00885039">
        <w:rPr>
          <w:rFonts w:ascii="Times New Roman" w:hAnsi="Times New Roman" w:cs="Times New Roman"/>
          <w:sz w:val="24"/>
          <w:szCs w:val="24"/>
        </w:rPr>
        <w:t xml:space="preserve">rise investment, benefits, </w:t>
      </w:r>
      <w:r w:rsidRPr="00885039">
        <w:rPr>
          <w:rFonts w:ascii="Times New Roman" w:hAnsi="Times New Roman" w:cs="Times New Roman"/>
          <w:sz w:val="24"/>
          <w:szCs w:val="24"/>
        </w:rPr>
        <w:t xml:space="preserve">and cost. </w:t>
      </w:r>
      <w:r w:rsidR="00256E49" w:rsidRPr="00C7429E">
        <w:rPr>
          <w:rFonts w:ascii="Times New Roman" w:hAnsi="Times New Roman" w:cs="Times New Roman"/>
          <w:b/>
          <w:sz w:val="24"/>
          <w:szCs w:val="24"/>
        </w:rPr>
        <w:t xml:space="preserve">An important issue </w:t>
      </w:r>
      <w:r w:rsidR="00C7429E">
        <w:rPr>
          <w:rFonts w:ascii="Times New Roman" w:hAnsi="Times New Roman" w:cs="Times New Roman"/>
          <w:b/>
          <w:sz w:val="24"/>
          <w:szCs w:val="24"/>
        </w:rPr>
        <w:t xml:space="preserve">to </w:t>
      </w:r>
      <w:r w:rsidR="003D653F">
        <w:rPr>
          <w:rFonts w:ascii="Times New Roman" w:hAnsi="Times New Roman" w:cs="Times New Roman"/>
          <w:b/>
          <w:sz w:val="24"/>
          <w:szCs w:val="24"/>
        </w:rPr>
        <w:t>consider when decid</w:t>
      </w:r>
      <w:r w:rsidR="00EF678A">
        <w:rPr>
          <w:rFonts w:ascii="Times New Roman" w:hAnsi="Times New Roman" w:cs="Times New Roman"/>
          <w:b/>
          <w:sz w:val="24"/>
          <w:szCs w:val="24"/>
        </w:rPr>
        <w:t>ing</w:t>
      </w:r>
      <w:r w:rsidR="003D653F">
        <w:rPr>
          <w:rFonts w:ascii="Times New Roman" w:hAnsi="Times New Roman" w:cs="Times New Roman"/>
          <w:b/>
          <w:sz w:val="24"/>
          <w:szCs w:val="24"/>
        </w:rPr>
        <w:t xml:space="preserve"> to </w:t>
      </w:r>
      <w:r w:rsidR="00C7429E">
        <w:rPr>
          <w:rFonts w:ascii="Times New Roman" w:hAnsi="Times New Roman" w:cs="Times New Roman"/>
          <w:b/>
          <w:sz w:val="24"/>
          <w:szCs w:val="24"/>
        </w:rPr>
        <w:t xml:space="preserve">invest in ICT </w:t>
      </w:r>
      <w:r w:rsidR="003D653F">
        <w:rPr>
          <w:rFonts w:ascii="Times New Roman" w:hAnsi="Times New Roman" w:cs="Times New Roman"/>
          <w:b/>
          <w:sz w:val="24"/>
          <w:szCs w:val="24"/>
        </w:rPr>
        <w:t xml:space="preserve">is </w:t>
      </w:r>
      <w:r w:rsidR="00C7429E">
        <w:rPr>
          <w:rFonts w:ascii="Times New Roman" w:hAnsi="Times New Roman" w:cs="Times New Roman"/>
          <w:b/>
          <w:sz w:val="24"/>
          <w:szCs w:val="24"/>
        </w:rPr>
        <w:t xml:space="preserve">the </w:t>
      </w:r>
      <w:r w:rsidR="00256E49" w:rsidRPr="00C7429E">
        <w:rPr>
          <w:rFonts w:ascii="Times New Roman" w:hAnsi="Times New Roman" w:cs="Times New Roman"/>
          <w:b/>
          <w:sz w:val="24"/>
          <w:szCs w:val="24"/>
        </w:rPr>
        <w:t>context, and whether ICT investment can improve operational attributes</w:t>
      </w:r>
      <w:r w:rsidR="00256E49">
        <w:rPr>
          <w:rFonts w:ascii="Times New Roman" w:hAnsi="Times New Roman" w:cs="Times New Roman"/>
          <w:sz w:val="24"/>
          <w:szCs w:val="24"/>
        </w:rPr>
        <w:t xml:space="preserve">. </w:t>
      </w:r>
      <w:r w:rsidR="00885039">
        <w:rPr>
          <w:rFonts w:ascii="Times New Roman" w:hAnsi="Times New Roman" w:cs="Times New Roman"/>
          <w:sz w:val="24"/>
          <w:szCs w:val="24"/>
        </w:rPr>
        <w:t xml:space="preserve">Implementing ICT for </w:t>
      </w:r>
      <w:r w:rsidR="00EF678A">
        <w:rPr>
          <w:rFonts w:ascii="Times New Roman" w:hAnsi="Times New Roman" w:cs="Times New Roman"/>
          <w:sz w:val="24"/>
          <w:szCs w:val="24"/>
        </w:rPr>
        <w:t xml:space="preserve">the </w:t>
      </w:r>
      <w:r w:rsidR="00885039">
        <w:rPr>
          <w:rFonts w:ascii="Times New Roman" w:hAnsi="Times New Roman" w:cs="Times New Roman"/>
          <w:sz w:val="24"/>
          <w:szCs w:val="24"/>
        </w:rPr>
        <w:t>manag</w:t>
      </w:r>
      <w:r w:rsidR="00EF678A">
        <w:rPr>
          <w:rFonts w:ascii="Times New Roman" w:hAnsi="Times New Roman" w:cs="Times New Roman"/>
          <w:sz w:val="24"/>
          <w:szCs w:val="24"/>
        </w:rPr>
        <w:t>ement of</w:t>
      </w:r>
      <w:r w:rsidR="00885039">
        <w:rPr>
          <w:rFonts w:ascii="Times New Roman" w:hAnsi="Times New Roman" w:cs="Times New Roman"/>
          <w:sz w:val="24"/>
          <w:szCs w:val="24"/>
        </w:rPr>
        <w:t xml:space="preserve"> medical devices needs heavy upfront investment but</w:t>
      </w:r>
      <w:r w:rsidR="003B0C0D">
        <w:rPr>
          <w:rFonts w:ascii="Times New Roman" w:hAnsi="Times New Roman" w:cs="Times New Roman"/>
          <w:sz w:val="24"/>
          <w:szCs w:val="24"/>
        </w:rPr>
        <w:t>,</w:t>
      </w:r>
      <w:r w:rsidR="00885039">
        <w:rPr>
          <w:rFonts w:ascii="Times New Roman" w:hAnsi="Times New Roman" w:cs="Times New Roman"/>
          <w:sz w:val="24"/>
          <w:szCs w:val="24"/>
        </w:rPr>
        <w:t xml:space="preserve"> on the other hand, a large number of </w:t>
      </w:r>
      <w:r w:rsidR="00C7429E">
        <w:rPr>
          <w:rFonts w:ascii="Times New Roman" w:hAnsi="Times New Roman" w:cs="Times New Roman"/>
          <w:sz w:val="24"/>
          <w:szCs w:val="24"/>
        </w:rPr>
        <w:t xml:space="preserve">operational attributes </w:t>
      </w:r>
      <w:r w:rsidR="00885039">
        <w:rPr>
          <w:rFonts w:ascii="Times New Roman" w:hAnsi="Times New Roman" w:cs="Times New Roman"/>
          <w:sz w:val="24"/>
          <w:szCs w:val="24"/>
        </w:rPr>
        <w:t xml:space="preserve">can be </w:t>
      </w:r>
      <w:r w:rsidR="00EF678A">
        <w:rPr>
          <w:rFonts w:ascii="Times New Roman" w:hAnsi="Times New Roman" w:cs="Times New Roman"/>
          <w:sz w:val="24"/>
          <w:szCs w:val="24"/>
        </w:rPr>
        <w:t>sustained</w:t>
      </w:r>
      <w:r w:rsidR="00885039">
        <w:rPr>
          <w:rFonts w:ascii="Times New Roman" w:hAnsi="Times New Roman" w:cs="Times New Roman"/>
          <w:sz w:val="24"/>
          <w:szCs w:val="24"/>
        </w:rPr>
        <w:t xml:space="preserve"> by the system</w:t>
      </w:r>
      <w:r w:rsidR="001B76B0">
        <w:rPr>
          <w:rFonts w:ascii="Times New Roman" w:hAnsi="Times New Roman" w:cs="Times New Roman"/>
          <w:sz w:val="24"/>
          <w:szCs w:val="24"/>
        </w:rPr>
        <w:t xml:space="preserve">, including reduced labour time, improved efficiency and </w:t>
      </w:r>
      <w:r w:rsidR="003B0C0D">
        <w:rPr>
          <w:rFonts w:ascii="Times New Roman" w:hAnsi="Times New Roman" w:cs="Times New Roman"/>
          <w:sz w:val="24"/>
          <w:szCs w:val="24"/>
        </w:rPr>
        <w:t xml:space="preserve">enhanced </w:t>
      </w:r>
      <w:r w:rsidR="001B76B0">
        <w:rPr>
          <w:rFonts w:ascii="Times New Roman" w:hAnsi="Times New Roman" w:cs="Times New Roman"/>
          <w:sz w:val="24"/>
          <w:szCs w:val="24"/>
        </w:rPr>
        <w:t>effectiveness</w:t>
      </w:r>
      <w:r w:rsidR="00885039">
        <w:rPr>
          <w:rFonts w:ascii="Times New Roman" w:hAnsi="Times New Roman" w:cs="Times New Roman"/>
          <w:sz w:val="24"/>
          <w:szCs w:val="24"/>
        </w:rPr>
        <w:t xml:space="preserve">. </w:t>
      </w:r>
      <w:r w:rsidR="001B76B0">
        <w:rPr>
          <w:rFonts w:ascii="Times New Roman" w:hAnsi="Times New Roman" w:cs="Times New Roman"/>
          <w:sz w:val="24"/>
          <w:szCs w:val="24"/>
        </w:rPr>
        <w:t xml:space="preserve">Extending the use of ICT to RLs and REs of medical devices can improve the utilisation of medical devices, reduce waste and achieve better quality of care in the long run. This may give </w:t>
      </w:r>
      <w:r w:rsidR="00EF678A">
        <w:rPr>
          <w:rFonts w:ascii="Times New Roman" w:hAnsi="Times New Roman" w:cs="Times New Roman"/>
          <w:sz w:val="24"/>
          <w:szCs w:val="24"/>
        </w:rPr>
        <w:t>a</w:t>
      </w:r>
      <w:r w:rsidR="001B76B0">
        <w:rPr>
          <w:rFonts w:ascii="Times New Roman" w:hAnsi="Times New Roman" w:cs="Times New Roman"/>
          <w:sz w:val="24"/>
          <w:szCs w:val="24"/>
        </w:rPr>
        <w:t xml:space="preserve"> Trust a sustainable competitive advantage. </w:t>
      </w:r>
    </w:p>
    <w:p w14:paraId="1961C5B5" w14:textId="77777777" w:rsidR="003C232A" w:rsidRDefault="003C232A" w:rsidP="00A247CF">
      <w:pPr>
        <w:autoSpaceDE w:val="0"/>
        <w:autoSpaceDN w:val="0"/>
        <w:adjustRightInd w:val="0"/>
        <w:spacing w:after="0" w:line="240" w:lineRule="auto"/>
        <w:jc w:val="both"/>
        <w:rPr>
          <w:rFonts w:ascii="Times New Roman" w:hAnsi="Times New Roman" w:cs="Times New Roman"/>
          <w:sz w:val="24"/>
          <w:szCs w:val="24"/>
        </w:rPr>
      </w:pPr>
    </w:p>
    <w:p w14:paraId="56EA81E6" w14:textId="5AC9A18F" w:rsidR="001B601A" w:rsidRPr="00E5618C" w:rsidRDefault="00885039" w:rsidP="001B601A">
      <w:pPr>
        <w:autoSpaceDE w:val="0"/>
        <w:autoSpaceDN w:val="0"/>
        <w:adjustRightInd w:val="0"/>
        <w:spacing w:after="0" w:line="240" w:lineRule="auto"/>
        <w:jc w:val="both"/>
        <w:rPr>
          <w:rFonts w:ascii="Arial" w:hAnsi="Arial" w:cs="Arial"/>
          <w:sz w:val="21"/>
          <w:szCs w:val="21"/>
        </w:rPr>
      </w:pPr>
      <w:r>
        <w:rPr>
          <w:rFonts w:ascii="Times New Roman" w:hAnsi="Times New Roman" w:cs="Times New Roman"/>
          <w:sz w:val="24"/>
          <w:szCs w:val="24"/>
        </w:rPr>
        <w:lastRenderedPageBreak/>
        <w:t xml:space="preserve">At </w:t>
      </w:r>
      <w:r w:rsidR="003B0C0D">
        <w:rPr>
          <w:rFonts w:ascii="Times New Roman" w:hAnsi="Times New Roman" w:cs="Times New Roman"/>
          <w:sz w:val="24"/>
          <w:szCs w:val="24"/>
        </w:rPr>
        <w:t>T</w:t>
      </w:r>
      <w:r>
        <w:rPr>
          <w:rFonts w:ascii="Times New Roman" w:hAnsi="Times New Roman" w:cs="Times New Roman"/>
          <w:sz w:val="24"/>
          <w:szCs w:val="24"/>
        </w:rPr>
        <w:t>rust level the</w:t>
      </w:r>
      <w:r w:rsidRPr="00885039">
        <w:rPr>
          <w:rFonts w:ascii="Times New Roman" w:hAnsi="Times New Roman" w:cs="Times New Roman"/>
          <w:sz w:val="24"/>
          <w:szCs w:val="24"/>
        </w:rPr>
        <w:t xml:space="preserve"> </w:t>
      </w:r>
      <w:r w:rsidRPr="00E5618C">
        <w:rPr>
          <w:rFonts w:ascii="Times New Roman" w:hAnsi="Times New Roman" w:cs="Times New Roman"/>
          <w:sz w:val="24"/>
          <w:szCs w:val="24"/>
        </w:rPr>
        <w:t xml:space="preserve">importance of ICT in </w:t>
      </w:r>
      <w:r w:rsidR="00EF678A">
        <w:rPr>
          <w:rFonts w:ascii="Times New Roman" w:hAnsi="Times New Roman" w:cs="Times New Roman"/>
          <w:sz w:val="24"/>
          <w:szCs w:val="24"/>
        </w:rPr>
        <w:t>a</w:t>
      </w:r>
      <w:r w:rsidRPr="00E5618C">
        <w:rPr>
          <w:rFonts w:ascii="Times New Roman" w:hAnsi="Times New Roman" w:cs="Times New Roman"/>
          <w:sz w:val="24"/>
          <w:szCs w:val="24"/>
        </w:rPr>
        <w:t xml:space="preserve"> Trust’s organis</w:t>
      </w:r>
      <w:r w:rsidR="003B0C0D" w:rsidRPr="00E5618C">
        <w:rPr>
          <w:rFonts w:ascii="Times New Roman" w:hAnsi="Times New Roman" w:cs="Times New Roman"/>
          <w:sz w:val="24"/>
          <w:szCs w:val="24"/>
        </w:rPr>
        <w:t>at</w:t>
      </w:r>
      <w:r w:rsidRPr="00E5618C">
        <w:rPr>
          <w:rFonts w:ascii="Times New Roman" w:hAnsi="Times New Roman" w:cs="Times New Roman"/>
          <w:sz w:val="24"/>
          <w:szCs w:val="24"/>
        </w:rPr>
        <w:t>ional strategy plays a significant role in determining the ICT system</w:t>
      </w:r>
      <w:r w:rsidR="00827729">
        <w:rPr>
          <w:rFonts w:ascii="Times New Roman" w:hAnsi="Times New Roman" w:cs="Times New Roman"/>
          <w:sz w:val="24"/>
          <w:szCs w:val="24"/>
        </w:rPr>
        <w:t xml:space="preserve"> adop</w:t>
      </w:r>
      <w:r w:rsidR="00ED1C61">
        <w:rPr>
          <w:rFonts w:ascii="Times New Roman" w:hAnsi="Times New Roman" w:cs="Times New Roman"/>
          <w:sz w:val="24"/>
          <w:szCs w:val="24"/>
        </w:rPr>
        <w:t>ted to facilitate forward logistics and RE</w:t>
      </w:r>
      <w:r w:rsidRPr="00E5618C">
        <w:rPr>
          <w:rFonts w:ascii="Times New Roman" w:hAnsi="Times New Roman" w:cs="Times New Roman"/>
          <w:sz w:val="24"/>
          <w:szCs w:val="24"/>
        </w:rPr>
        <w:t xml:space="preserve">. </w:t>
      </w:r>
      <w:r w:rsidR="00827729">
        <w:rPr>
          <w:rFonts w:ascii="Times New Roman" w:hAnsi="Times New Roman" w:cs="Times New Roman"/>
          <w:sz w:val="24"/>
          <w:szCs w:val="24"/>
        </w:rPr>
        <w:t xml:space="preserve">Well informed and appropriate </w:t>
      </w:r>
      <w:r w:rsidR="001A3EF3" w:rsidRPr="00E5618C">
        <w:rPr>
          <w:rFonts w:ascii="Times New Roman" w:hAnsi="Times New Roman" w:cs="Times New Roman"/>
          <w:sz w:val="24"/>
          <w:szCs w:val="24"/>
        </w:rPr>
        <w:t>ICT implementations enable more effective delivery of high calibre services to the public, and</w:t>
      </w:r>
      <w:r w:rsidR="00EF678A">
        <w:rPr>
          <w:rFonts w:ascii="Times New Roman" w:hAnsi="Times New Roman" w:cs="Times New Roman"/>
          <w:sz w:val="24"/>
          <w:szCs w:val="24"/>
        </w:rPr>
        <w:t>, therefore,</w:t>
      </w:r>
      <w:r w:rsidR="001A3EF3" w:rsidRPr="00E5618C">
        <w:rPr>
          <w:rFonts w:ascii="Times New Roman" w:hAnsi="Times New Roman" w:cs="Times New Roman"/>
          <w:sz w:val="24"/>
          <w:szCs w:val="24"/>
        </w:rPr>
        <w:t xml:space="preserve"> enhance </w:t>
      </w:r>
      <w:r w:rsidR="00EF678A">
        <w:rPr>
          <w:rFonts w:ascii="Times New Roman" w:hAnsi="Times New Roman" w:cs="Times New Roman"/>
          <w:sz w:val="24"/>
          <w:szCs w:val="24"/>
        </w:rPr>
        <w:t xml:space="preserve">the </w:t>
      </w:r>
      <w:r w:rsidR="001A3EF3" w:rsidRPr="00E5618C">
        <w:rPr>
          <w:rFonts w:ascii="Times New Roman" w:hAnsi="Times New Roman" w:cs="Times New Roman"/>
          <w:sz w:val="24"/>
          <w:szCs w:val="24"/>
        </w:rPr>
        <w:t xml:space="preserve">reputation of the Trust in the eyes of both staff and the public. </w:t>
      </w:r>
      <w:r w:rsidR="008A5EEA" w:rsidRPr="00E5618C">
        <w:rPr>
          <w:rFonts w:ascii="Times New Roman" w:hAnsi="Times New Roman" w:cs="Times New Roman"/>
          <w:sz w:val="24"/>
          <w:szCs w:val="24"/>
        </w:rPr>
        <w:t>As the case studies reveal, the Trust</w:t>
      </w:r>
      <w:r w:rsidR="003B0C0D" w:rsidRPr="00E5618C">
        <w:rPr>
          <w:rFonts w:ascii="Times New Roman" w:hAnsi="Times New Roman" w:cs="Times New Roman"/>
          <w:sz w:val="24"/>
          <w:szCs w:val="24"/>
        </w:rPr>
        <w:t>s</w:t>
      </w:r>
      <w:r w:rsidR="008A5EEA" w:rsidRPr="00E5618C">
        <w:rPr>
          <w:rFonts w:ascii="Times New Roman" w:hAnsi="Times New Roman" w:cs="Times New Roman"/>
          <w:sz w:val="24"/>
          <w:szCs w:val="24"/>
        </w:rPr>
        <w:t xml:space="preserve"> which see ICT as a strategic </w:t>
      </w:r>
      <w:r w:rsidR="00EF678A">
        <w:rPr>
          <w:rFonts w:ascii="Times New Roman" w:hAnsi="Times New Roman" w:cs="Times New Roman"/>
          <w:sz w:val="24"/>
          <w:szCs w:val="24"/>
        </w:rPr>
        <w:t>tool</w:t>
      </w:r>
      <w:r w:rsidR="008A5EEA" w:rsidRPr="00E5618C">
        <w:rPr>
          <w:rFonts w:ascii="Times New Roman" w:hAnsi="Times New Roman" w:cs="Times New Roman"/>
          <w:sz w:val="24"/>
          <w:szCs w:val="24"/>
        </w:rPr>
        <w:t xml:space="preserve"> to gain long-term </w:t>
      </w:r>
      <w:r w:rsidR="00EF678A">
        <w:rPr>
          <w:rFonts w:ascii="Times New Roman" w:hAnsi="Times New Roman" w:cs="Times New Roman"/>
          <w:sz w:val="24"/>
          <w:szCs w:val="24"/>
        </w:rPr>
        <w:t>benefit</w:t>
      </w:r>
      <w:r w:rsidR="008A5EEA" w:rsidRPr="00E5618C">
        <w:rPr>
          <w:rFonts w:ascii="Times New Roman" w:hAnsi="Times New Roman" w:cs="Times New Roman"/>
          <w:sz w:val="24"/>
          <w:szCs w:val="24"/>
        </w:rPr>
        <w:t xml:space="preserve"> (e.g. </w:t>
      </w:r>
      <w:r w:rsidR="00C2304B" w:rsidRPr="00E5618C">
        <w:rPr>
          <w:rFonts w:ascii="Times New Roman" w:hAnsi="Times New Roman" w:cs="Times New Roman"/>
          <w:sz w:val="24"/>
          <w:szCs w:val="24"/>
        </w:rPr>
        <w:t xml:space="preserve">Trusts 1 and </w:t>
      </w:r>
      <w:r w:rsidR="001636B8" w:rsidRPr="00E5618C">
        <w:rPr>
          <w:rFonts w:ascii="Times New Roman" w:hAnsi="Times New Roman" w:cs="Times New Roman"/>
          <w:sz w:val="24"/>
          <w:szCs w:val="24"/>
        </w:rPr>
        <w:t>1</w:t>
      </w:r>
      <w:r w:rsidR="00C2304B" w:rsidRPr="00E5618C">
        <w:rPr>
          <w:rFonts w:ascii="Times New Roman" w:hAnsi="Times New Roman" w:cs="Times New Roman"/>
          <w:sz w:val="24"/>
          <w:szCs w:val="24"/>
        </w:rPr>
        <w:t>3) and ha</w:t>
      </w:r>
      <w:r w:rsidR="003B0C0D" w:rsidRPr="00E5618C">
        <w:rPr>
          <w:rFonts w:ascii="Times New Roman" w:hAnsi="Times New Roman" w:cs="Times New Roman"/>
          <w:sz w:val="24"/>
          <w:szCs w:val="24"/>
        </w:rPr>
        <w:t>ve</w:t>
      </w:r>
      <w:r w:rsidR="008A5EEA" w:rsidRPr="00E5618C">
        <w:rPr>
          <w:rFonts w:ascii="Times New Roman" w:hAnsi="Times New Roman" w:cs="Times New Roman"/>
          <w:sz w:val="24"/>
          <w:szCs w:val="24"/>
        </w:rPr>
        <w:t xml:space="preserve"> </w:t>
      </w:r>
      <w:r w:rsidR="003B0C0D" w:rsidRPr="00E5618C">
        <w:rPr>
          <w:rFonts w:ascii="Times New Roman" w:hAnsi="Times New Roman" w:cs="Times New Roman"/>
          <w:sz w:val="24"/>
          <w:szCs w:val="24"/>
        </w:rPr>
        <w:t xml:space="preserve">a </w:t>
      </w:r>
      <w:r w:rsidR="008A5EEA" w:rsidRPr="00E5618C">
        <w:rPr>
          <w:rFonts w:ascii="Times New Roman" w:hAnsi="Times New Roman" w:cs="Times New Roman"/>
          <w:sz w:val="24"/>
          <w:szCs w:val="24"/>
        </w:rPr>
        <w:t>desire to lead and innovate will adopt totally different approaches</w:t>
      </w:r>
      <w:r w:rsidR="003B0C0D" w:rsidRPr="00E5618C">
        <w:rPr>
          <w:rFonts w:ascii="Times New Roman" w:hAnsi="Times New Roman" w:cs="Times New Roman"/>
          <w:sz w:val="24"/>
          <w:szCs w:val="24"/>
        </w:rPr>
        <w:t xml:space="preserve"> from those that do not.</w:t>
      </w:r>
      <w:r w:rsidR="00A75569" w:rsidRPr="00E5618C">
        <w:rPr>
          <w:rFonts w:ascii="Times New Roman" w:hAnsi="Times New Roman" w:cs="Times New Roman"/>
          <w:sz w:val="24"/>
          <w:szCs w:val="24"/>
        </w:rPr>
        <w:t xml:space="preserve"> </w:t>
      </w:r>
      <w:r w:rsidR="003C232A" w:rsidRPr="00E5618C">
        <w:rPr>
          <w:rFonts w:ascii="Times New Roman" w:hAnsi="Times New Roman" w:cs="Times New Roman"/>
          <w:sz w:val="24"/>
          <w:szCs w:val="24"/>
        </w:rPr>
        <w:t xml:space="preserve">Trust 1 believes </w:t>
      </w:r>
      <w:r w:rsidR="001B601A" w:rsidRPr="00E5618C">
        <w:rPr>
          <w:rFonts w:ascii="Times New Roman" w:hAnsi="Times New Roman" w:cs="Times New Roman"/>
          <w:sz w:val="24"/>
          <w:szCs w:val="24"/>
        </w:rPr>
        <w:t xml:space="preserve">that demonstrating capability in a strong and vibrant healthcare ICT area helps the Trust achieve a leadership position in healthcare ICT and attract further healthcare ICT investments.  </w:t>
      </w:r>
    </w:p>
    <w:p w14:paraId="7D8649E4" w14:textId="77777777" w:rsidR="00A75569" w:rsidRPr="001B601A" w:rsidRDefault="00A75569" w:rsidP="001B601A">
      <w:pPr>
        <w:autoSpaceDE w:val="0"/>
        <w:autoSpaceDN w:val="0"/>
        <w:adjustRightInd w:val="0"/>
        <w:spacing w:after="0" w:line="240" w:lineRule="auto"/>
        <w:jc w:val="both"/>
        <w:rPr>
          <w:rFonts w:ascii="Arial" w:hAnsi="Arial" w:cs="Arial"/>
          <w:b/>
          <w:sz w:val="21"/>
          <w:szCs w:val="21"/>
        </w:rPr>
      </w:pPr>
    </w:p>
    <w:p w14:paraId="23CD9AE7" w14:textId="6B1E2D65" w:rsidR="00F26190" w:rsidRPr="00662E20" w:rsidRDefault="00F26190" w:rsidP="00DF01DD">
      <w:pPr>
        <w:autoSpaceDE w:val="0"/>
        <w:autoSpaceDN w:val="0"/>
        <w:adjustRightInd w:val="0"/>
        <w:spacing w:after="0" w:line="240" w:lineRule="auto"/>
        <w:jc w:val="both"/>
        <w:rPr>
          <w:rFonts w:ascii="Times New Roman" w:hAnsi="Times New Roman" w:cs="Times New Roman"/>
          <w:sz w:val="24"/>
          <w:szCs w:val="24"/>
        </w:rPr>
      </w:pPr>
      <w:r w:rsidRPr="00DF01DD">
        <w:rPr>
          <w:rFonts w:ascii="Times New Roman" w:hAnsi="Times New Roman" w:cs="Times New Roman"/>
          <w:sz w:val="24"/>
          <w:szCs w:val="24"/>
        </w:rPr>
        <w:t xml:space="preserve">Both </w:t>
      </w:r>
      <w:r w:rsidR="00EF678A">
        <w:rPr>
          <w:rFonts w:ascii="Times New Roman" w:hAnsi="Times New Roman" w:cs="Times New Roman"/>
          <w:sz w:val="24"/>
          <w:szCs w:val="24"/>
        </w:rPr>
        <w:t xml:space="preserve">the </w:t>
      </w:r>
      <w:r w:rsidRPr="00DF01DD">
        <w:rPr>
          <w:rFonts w:ascii="Times New Roman" w:hAnsi="Times New Roman" w:cs="Times New Roman"/>
          <w:sz w:val="24"/>
          <w:szCs w:val="24"/>
        </w:rPr>
        <w:t>NHS and Trusts need to recognise that</w:t>
      </w:r>
      <w:r w:rsidR="003B0C0D" w:rsidRPr="00DF01DD">
        <w:rPr>
          <w:rFonts w:ascii="Times New Roman" w:hAnsi="Times New Roman" w:cs="Times New Roman"/>
          <w:sz w:val="24"/>
          <w:szCs w:val="24"/>
        </w:rPr>
        <w:t>,</w:t>
      </w:r>
      <w:r w:rsidRPr="00DF01DD">
        <w:rPr>
          <w:rFonts w:ascii="Times New Roman" w:hAnsi="Times New Roman" w:cs="Times New Roman"/>
          <w:sz w:val="24"/>
          <w:szCs w:val="24"/>
        </w:rPr>
        <w:t xml:space="preserve"> without appropriate and relevant ICT skills</w:t>
      </w:r>
      <w:r w:rsidR="003B0C0D" w:rsidRPr="00DF01DD">
        <w:rPr>
          <w:rFonts w:ascii="Times New Roman" w:hAnsi="Times New Roman" w:cs="Times New Roman"/>
          <w:sz w:val="24"/>
          <w:szCs w:val="24"/>
        </w:rPr>
        <w:t>,</w:t>
      </w:r>
      <w:r w:rsidRPr="00DF01DD">
        <w:rPr>
          <w:rFonts w:ascii="Times New Roman" w:hAnsi="Times New Roman" w:cs="Times New Roman"/>
          <w:sz w:val="24"/>
          <w:szCs w:val="24"/>
        </w:rPr>
        <w:t xml:space="preserve"> ICT systems can never be implemented successfully and the full power of such systems can never be fully exploited</w:t>
      </w:r>
      <w:r w:rsidR="00827729">
        <w:rPr>
          <w:rFonts w:ascii="Times New Roman" w:hAnsi="Times New Roman" w:cs="Times New Roman"/>
          <w:sz w:val="24"/>
          <w:szCs w:val="24"/>
        </w:rPr>
        <w:t xml:space="preserve"> for RE purpose</w:t>
      </w:r>
      <w:r w:rsidRPr="00DF01DD">
        <w:rPr>
          <w:rFonts w:ascii="Times New Roman" w:hAnsi="Times New Roman" w:cs="Times New Roman"/>
          <w:sz w:val="24"/>
          <w:szCs w:val="24"/>
        </w:rPr>
        <w:t xml:space="preserve">. </w:t>
      </w:r>
      <w:r w:rsidR="0005293E" w:rsidRPr="00DF01DD">
        <w:rPr>
          <w:rFonts w:ascii="Times New Roman" w:hAnsi="Times New Roman" w:cs="Times New Roman"/>
          <w:sz w:val="24"/>
          <w:szCs w:val="24"/>
        </w:rPr>
        <w:t xml:space="preserve">It is essential there is a corporate understanding </w:t>
      </w:r>
      <w:r w:rsidR="003B0C0D" w:rsidRPr="00DF01DD">
        <w:rPr>
          <w:rFonts w:ascii="Times New Roman" w:hAnsi="Times New Roman" w:cs="Times New Roman"/>
          <w:sz w:val="24"/>
          <w:szCs w:val="24"/>
        </w:rPr>
        <w:t xml:space="preserve">of, </w:t>
      </w:r>
      <w:r w:rsidR="0005293E" w:rsidRPr="00DF01DD">
        <w:rPr>
          <w:rFonts w:ascii="Times New Roman" w:hAnsi="Times New Roman" w:cs="Times New Roman"/>
          <w:sz w:val="24"/>
          <w:szCs w:val="24"/>
        </w:rPr>
        <w:t xml:space="preserve">and commitment </w:t>
      </w:r>
      <w:r w:rsidR="003B0C0D" w:rsidRPr="00DF01DD">
        <w:rPr>
          <w:rFonts w:ascii="Times New Roman" w:hAnsi="Times New Roman" w:cs="Times New Roman"/>
          <w:sz w:val="24"/>
          <w:szCs w:val="24"/>
        </w:rPr>
        <w:t xml:space="preserve">to, </w:t>
      </w:r>
      <w:r w:rsidR="00EF678A">
        <w:rPr>
          <w:rFonts w:ascii="Times New Roman" w:hAnsi="Times New Roman" w:cs="Times New Roman"/>
          <w:sz w:val="24"/>
          <w:szCs w:val="24"/>
        </w:rPr>
        <w:t xml:space="preserve">the </w:t>
      </w:r>
      <w:r w:rsidR="0005293E" w:rsidRPr="00DF01DD">
        <w:rPr>
          <w:rFonts w:ascii="Times New Roman" w:hAnsi="Times New Roman" w:cs="Times New Roman"/>
          <w:sz w:val="24"/>
          <w:szCs w:val="24"/>
        </w:rPr>
        <w:t xml:space="preserve">staff development required </w:t>
      </w:r>
      <w:r w:rsidR="0005293E" w:rsidRPr="00662E20">
        <w:rPr>
          <w:rFonts w:ascii="Times New Roman" w:hAnsi="Times New Roman" w:cs="Times New Roman"/>
          <w:sz w:val="24"/>
          <w:szCs w:val="24"/>
        </w:rPr>
        <w:t xml:space="preserve">to sustain the Trust’s information needs. </w:t>
      </w:r>
      <w:r w:rsidRPr="00662E20">
        <w:rPr>
          <w:rFonts w:ascii="Times New Roman" w:hAnsi="Times New Roman" w:cs="Times New Roman"/>
          <w:sz w:val="24"/>
          <w:szCs w:val="24"/>
        </w:rPr>
        <w:t>To an extent</w:t>
      </w:r>
      <w:r w:rsidR="003B0C0D" w:rsidRPr="00662E20">
        <w:rPr>
          <w:rFonts w:ascii="Times New Roman" w:hAnsi="Times New Roman" w:cs="Times New Roman"/>
          <w:sz w:val="24"/>
          <w:szCs w:val="24"/>
        </w:rPr>
        <w:t>,</w:t>
      </w:r>
      <w:r w:rsidRPr="00662E20">
        <w:rPr>
          <w:rFonts w:ascii="Times New Roman" w:hAnsi="Times New Roman" w:cs="Times New Roman"/>
          <w:sz w:val="24"/>
          <w:szCs w:val="24"/>
        </w:rPr>
        <w:t xml:space="preserve"> a culture change is required within the NHS to train staff to perform high level </w:t>
      </w:r>
      <w:r w:rsidR="00EF678A">
        <w:rPr>
          <w:rFonts w:ascii="Times New Roman" w:hAnsi="Times New Roman" w:cs="Times New Roman"/>
          <w:sz w:val="24"/>
          <w:szCs w:val="24"/>
        </w:rPr>
        <w:t xml:space="preserve">data </w:t>
      </w:r>
      <w:r w:rsidRPr="00662E20">
        <w:rPr>
          <w:rFonts w:ascii="Times New Roman" w:hAnsi="Times New Roman" w:cs="Times New Roman"/>
          <w:sz w:val="24"/>
          <w:szCs w:val="24"/>
        </w:rPr>
        <w:t xml:space="preserve">analysis, </w:t>
      </w:r>
      <w:r w:rsidR="0005293E" w:rsidRPr="00662E20">
        <w:rPr>
          <w:rFonts w:ascii="Times New Roman" w:hAnsi="Times New Roman" w:cs="Times New Roman"/>
          <w:sz w:val="24"/>
          <w:szCs w:val="24"/>
        </w:rPr>
        <w:t xml:space="preserve">to </w:t>
      </w:r>
      <w:r w:rsidRPr="00662E20">
        <w:rPr>
          <w:rFonts w:ascii="Times New Roman" w:hAnsi="Times New Roman" w:cs="Times New Roman"/>
          <w:sz w:val="24"/>
          <w:szCs w:val="24"/>
        </w:rPr>
        <w:t xml:space="preserve">enable the true value of information to be fully </w:t>
      </w:r>
      <w:r w:rsidR="0005293E" w:rsidRPr="00662E20">
        <w:rPr>
          <w:rFonts w:ascii="Times New Roman" w:hAnsi="Times New Roman" w:cs="Times New Roman"/>
          <w:sz w:val="24"/>
          <w:szCs w:val="24"/>
        </w:rPr>
        <w:t xml:space="preserve">understood by staff, and to make informed decisions based on data. </w:t>
      </w:r>
      <w:r w:rsidR="004C015D" w:rsidRPr="00662E20">
        <w:rPr>
          <w:rFonts w:ascii="Times New Roman" w:hAnsi="Times New Roman" w:cs="Times New Roman"/>
          <w:sz w:val="24"/>
          <w:szCs w:val="24"/>
        </w:rPr>
        <w:t>Through b</w:t>
      </w:r>
      <w:r w:rsidR="004C015D" w:rsidRPr="00662E20">
        <w:rPr>
          <w:rFonts w:ascii="Times New Roman" w:hAnsi="Times New Roman" w:cs="Times New Roman"/>
          <w:bCs/>
          <w:sz w:val="24"/>
          <w:szCs w:val="24"/>
        </w:rPr>
        <w:t xml:space="preserve">uilding a strong healthcare analytics capability, both government and NHS will be better positioned to measure and forecast demands on healthcare, and respond accordingly. </w:t>
      </w:r>
    </w:p>
    <w:p w14:paraId="21BC5920" w14:textId="77777777" w:rsidR="00C21395" w:rsidRDefault="00C21395" w:rsidP="00305927">
      <w:pPr>
        <w:autoSpaceDE w:val="0"/>
        <w:autoSpaceDN w:val="0"/>
        <w:adjustRightInd w:val="0"/>
        <w:spacing w:after="0" w:line="240" w:lineRule="auto"/>
        <w:jc w:val="both"/>
        <w:rPr>
          <w:rFonts w:ascii="Arial" w:hAnsi="Arial" w:cs="Arial"/>
          <w:sz w:val="21"/>
          <w:szCs w:val="21"/>
        </w:rPr>
      </w:pPr>
    </w:p>
    <w:p w14:paraId="51B3E5DC" w14:textId="438A374E" w:rsidR="00F26B20" w:rsidRPr="00516869" w:rsidRDefault="00DE19D2" w:rsidP="00354564">
      <w:pPr>
        <w:pStyle w:val="ListParagraph"/>
        <w:numPr>
          <w:ilvl w:val="0"/>
          <w:numId w:val="1"/>
        </w:numPr>
        <w:autoSpaceDE w:val="0"/>
        <w:autoSpaceDN w:val="0"/>
        <w:adjustRightInd w:val="0"/>
        <w:spacing w:line="360" w:lineRule="auto"/>
        <w:ind w:left="714" w:hanging="357"/>
        <w:jc w:val="both"/>
        <w:rPr>
          <w:rFonts w:ascii="Times New Roman" w:eastAsia="AdvPSTim" w:hAnsi="Times New Roman" w:cs="Times New Roman"/>
          <w:b/>
          <w:sz w:val="24"/>
          <w:szCs w:val="24"/>
        </w:rPr>
      </w:pPr>
      <w:r w:rsidRPr="00F26B20">
        <w:rPr>
          <w:rFonts w:ascii="Times New Roman" w:hAnsi="Times New Roman" w:cs="Times New Roman"/>
          <w:b/>
          <w:sz w:val="24"/>
          <w:szCs w:val="24"/>
        </w:rPr>
        <w:t>Conclusions</w:t>
      </w:r>
      <w:r w:rsidR="00F00172">
        <w:rPr>
          <w:rFonts w:ascii="Times New Roman" w:hAnsi="Times New Roman" w:cs="Times New Roman"/>
          <w:b/>
          <w:sz w:val="24"/>
          <w:szCs w:val="24"/>
        </w:rPr>
        <w:t xml:space="preserve"> and</w:t>
      </w:r>
      <w:r w:rsidR="00534BCF" w:rsidRPr="00F26B20">
        <w:rPr>
          <w:rFonts w:ascii="Times New Roman" w:hAnsi="Times New Roman" w:cs="Times New Roman"/>
          <w:b/>
          <w:sz w:val="24"/>
          <w:szCs w:val="24"/>
        </w:rPr>
        <w:t xml:space="preserve"> </w:t>
      </w:r>
      <w:r w:rsidR="00DA7C60" w:rsidRPr="00F26B20">
        <w:rPr>
          <w:rFonts w:ascii="Times New Roman" w:hAnsi="Times New Roman" w:cs="Times New Roman"/>
          <w:b/>
          <w:sz w:val="24"/>
          <w:szCs w:val="24"/>
        </w:rPr>
        <w:t>limitations of research</w:t>
      </w:r>
    </w:p>
    <w:p w14:paraId="16D72277" w14:textId="1828AFBE" w:rsidR="00655030" w:rsidRDefault="0053092B" w:rsidP="00023384">
      <w:pPr>
        <w:autoSpaceDE w:val="0"/>
        <w:autoSpaceDN w:val="0"/>
        <w:adjustRightInd w:val="0"/>
        <w:spacing w:after="0" w:line="240" w:lineRule="auto"/>
        <w:jc w:val="both"/>
        <w:rPr>
          <w:rFonts w:ascii="Times New Roman" w:hAnsi="Times New Roman" w:cs="Times New Roman"/>
          <w:b/>
          <w:sz w:val="24"/>
          <w:szCs w:val="24"/>
        </w:rPr>
      </w:pPr>
      <w:r w:rsidRPr="0083704E">
        <w:rPr>
          <w:rFonts w:ascii="Times New Roman" w:hAnsi="Times New Roman" w:cs="Times New Roman"/>
          <w:b/>
          <w:sz w:val="24"/>
          <w:szCs w:val="24"/>
        </w:rPr>
        <w:lastRenderedPageBreak/>
        <w:t xml:space="preserve">While research on </w:t>
      </w:r>
      <w:r w:rsidR="008244ED" w:rsidRPr="0083704E">
        <w:rPr>
          <w:rFonts w:ascii="Times New Roman" w:hAnsi="Times New Roman" w:cs="Times New Roman"/>
          <w:b/>
          <w:sz w:val="24"/>
          <w:szCs w:val="24"/>
        </w:rPr>
        <w:t xml:space="preserve">the impacts of ICT on RL performance </w:t>
      </w:r>
      <w:r w:rsidRPr="0083704E">
        <w:rPr>
          <w:rFonts w:ascii="Times New Roman" w:hAnsi="Times New Roman" w:cs="Times New Roman"/>
          <w:b/>
          <w:sz w:val="24"/>
          <w:szCs w:val="24"/>
        </w:rPr>
        <w:t>has bee</w:t>
      </w:r>
      <w:r w:rsidR="008244ED" w:rsidRPr="0083704E">
        <w:rPr>
          <w:rFonts w:ascii="Times New Roman" w:hAnsi="Times New Roman" w:cs="Times New Roman"/>
          <w:b/>
          <w:sz w:val="24"/>
          <w:szCs w:val="24"/>
        </w:rPr>
        <w:t xml:space="preserve">n </w:t>
      </w:r>
      <w:r w:rsidR="00655030">
        <w:rPr>
          <w:rFonts w:ascii="Times New Roman" w:hAnsi="Times New Roman" w:cs="Times New Roman"/>
          <w:b/>
          <w:sz w:val="24"/>
          <w:szCs w:val="24"/>
        </w:rPr>
        <w:t>growing, the extant research into ICT application in a RE system is minimal.</w:t>
      </w:r>
      <w:r w:rsidR="00AC0D25">
        <w:rPr>
          <w:rFonts w:ascii="Times New Roman" w:hAnsi="Times New Roman" w:cs="Times New Roman"/>
          <w:b/>
          <w:sz w:val="24"/>
          <w:szCs w:val="24"/>
        </w:rPr>
        <w:t xml:space="preserve"> Therefore, this paper, although exploratory in nature, has br</w:t>
      </w:r>
      <w:r w:rsidR="00225C66">
        <w:rPr>
          <w:rFonts w:ascii="Times New Roman" w:hAnsi="Times New Roman" w:cs="Times New Roman"/>
          <w:b/>
          <w:sz w:val="24"/>
          <w:szCs w:val="24"/>
        </w:rPr>
        <w:t>oken new ground and provided a</w:t>
      </w:r>
      <w:r w:rsidR="00AC0D25">
        <w:rPr>
          <w:rFonts w:ascii="Times New Roman" w:hAnsi="Times New Roman" w:cs="Times New Roman"/>
          <w:b/>
          <w:sz w:val="24"/>
          <w:szCs w:val="24"/>
        </w:rPr>
        <w:t xml:space="preserve"> </w:t>
      </w:r>
      <w:r w:rsidR="00225C66">
        <w:rPr>
          <w:rFonts w:ascii="Times New Roman" w:hAnsi="Times New Roman" w:cs="Times New Roman"/>
          <w:b/>
          <w:sz w:val="24"/>
          <w:szCs w:val="24"/>
        </w:rPr>
        <w:t>structure and basis for further research</w:t>
      </w:r>
      <w:r w:rsidR="00AC0D25">
        <w:rPr>
          <w:rFonts w:ascii="Times New Roman" w:hAnsi="Times New Roman" w:cs="Times New Roman"/>
          <w:b/>
          <w:sz w:val="24"/>
          <w:szCs w:val="24"/>
        </w:rPr>
        <w:t xml:space="preserve"> on the application of ICT in healthcare RE systems in particular and </w:t>
      </w:r>
      <w:r w:rsidR="00225C66">
        <w:rPr>
          <w:rFonts w:ascii="Times New Roman" w:hAnsi="Times New Roman" w:cs="Times New Roman"/>
          <w:b/>
          <w:sz w:val="24"/>
          <w:szCs w:val="24"/>
        </w:rPr>
        <w:t>on RE systems in general.</w:t>
      </w:r>
      <w:r w:rsidR="008C67D5" w:rsidRPr="0083704E">
        <w:rPr>
          <w:rFonts w:ascii="Times New Roman" w:hAnsi="Times New Roman" w:cs="Times New Roman"/>
          <w:b/>
          <w:sz w:val="24"/>
          <w:szCs w:val="24"/>
        </w:rPr>
        <w:t xml:space="preserve"> </w:t>
      </w:r>
      <w:r w:rsidR="00225C66">
        <w:rPr>
          <w:rFonts w:ascii="Times New Roman" w:hAnsi="Times New Roman" w:cs="Times New Roman"/>
          <w:b/>
          <w:sz w:val="24"/>
          <w:szCs w:val="24"/>
        </w:rPr>
        <w:t xml:space="preserve"> </w:t>
      </w:r>
      <w:r w:rsidR="00584072">
        <w:rPr>
          <w:rFonts w:ascii="Times New Roman" w:hAnsi="Times New Roman" w:cs="Times New Roman"/>
          <w:b/>
          <w:sz w:val="24"/>
          <w:szCs w:val="24"/>
        </w:rPr>
        <w:t>Recognis</w:t>
      </w:r>
      <w:r w:rsidRPr="0083704E">
        <w:rPr>
          <w:rFonts w:ascii="Times New Roman" w:hAnsi="Times New Roman" w:cs="Times New Roman"/>
          <w:b/>
          <w:sz w:val="24"/>
          <w:szCs w:val="24"/>
        </w:rPr>
        <w:t xml:space="preserve">ing the </w:t>
      </w:r>
      <w:r w:rsidR="00D938B9" w:rsidRPr="0083704E">
        <w:rPr>
          <w:rFonts w:ascii="Times New Roman" w:hAnsi="Times New Roman" w:cs="Times New Roman"/>
          <w:b/>
          <w:sz w:val="24"/>
          <w:szCs w:val="24"/>
        </w:rPr>
        <w:t>potential economic savings and improvement</w:t>
      </w:r>
      <w:r w:rsidR="009702B6">
        <w:rPr>
          <w:rFonts w:ascii="Times New Roman" w:hAnsi="Times New Roman" w:cs="Times New Roman"/>
          <w:b/>
          <w:sz w:val="24"/>
          <w:szCs w:val="24"/>
        </w:rPr>
        <w:t>s</w:t>
      </w:r>
      <w:r w:rsidR="00D938B9" w:rsidRPr="0083704E">
        <w:rPr>
          <w:rFonts w:ascii="Times New Roman" w:hAnsi="Times New Roman" w:cs="Times New Roman"/>
          <w:b/>
          <w:sz w:val="24"/>
          <w:szCs w:val="24"/>
        </w:rPr>
        <w:t xml:space="preserve"> in patient care, </w:t>
      </w:r>
      <w:r w:rsidRPr="0083704E">
        <w:rPr>
          <w:rFonts w:ascii="Times New Roman" w:hAnsi="Times New Roman" w:cs="Times New Roman"/>
          <w:b/>
          <w:sz w:val="24"/>
          <w:szCs w:val="24"/>
        </w:rPr>
        <w:t xml:space="preserve">this study, through </w:t>
      </w:r>
      <w:r w:rsidR="00D938B9" w:rsidRPr="0083704E">
        <w:rPr>
          <w:rFonts w:ascii="Times New Roman" w:hAnsi="Times New Roman" w:cs="Times New Roman"/>
          <w:b/>
          <w:sz w:val="24"/>
          <w:szCs w:val="24"/>
        </w:rPr>
        <w:t>case study analysis and comparison,</w:t>
      </w:r>
      <w:r w:rsidR="00655030">
        <w:rPr>
          <w:rFonts w:ascii="Times New Roman" w:hAnsi="Times New Roman" w:cs="Times New Roman"/>
          <w:b/>
          <w:sz w:val="24"/>
          <w:szCs w:val="24"/>
        </w:rPr>
        <w:t xml:space="preserve"> has added to this body of knowledge </w:t>
      </w:r>
      <w:r w:rsidR="00BE6D99">
        <w:rPr>
          <w:rFonts w:ascii="Times New Roman" w:hAnsi="Times New Roman" w:cs="Times New Roman"/>
          <w:b/>
          <w:sz w:val="24"/>
          <w:szCs w:val="24"/>
        </w:rPr>
        <w:t>and has produce</w:t>
      </w:r>
      <w:r w:rsidR="009B2752">
        <w:rPr>
          <w:rFonts w:ascii="Times New Roman" w:hAnsi="Times New Roman" w:cs="Times New Roman"/>
          <w:b/>
          <w:sz w:val="24"/>
          <w:szCs w:val="24"/>
        </w:rPr>
        <w:t xml:space="preserve">d key outputs which deliver knowledge/impact to both academia and practice. </w:t>
      </w:r>
    </w:p>
    <w:p w14:paraId="10F17815" w14:textId="1A9869B0" w:rsidR="009B2752" w:rsidRDefault="009B2752" w:rsidP="00023384">
      <w:pPr>
        <w:autoSpaceDE w:val="0"/>
        <w:autoSpaceDN w:val="0"/>
        <w:adjustRightInd w:val="0"/>
        <w:spacing w:after="0" w:line="240" w:lineRule="auto"/>
        <w:jc w:val="both"/>
        <w:rPr>
          <w:rFonts w:ascii="Times New Roman" w:hAnsi="Times New Roman" w:cs="Times New Roman"/>
          <w:b/>
          <w:sz w:val="24"/>
          <w:szCs w:val="24"/>
        </w:rPr>
      </w:pPr>
    </w:p>
    <w:p w14:paraId="47FC99EF" w14:textId="77777777" w:rsidR="009B2752" w:rsidRPr="009B2752" w:rsidRDefault="009B2752" w:rsidP="009B2752">
      <w:pPr>
        <w:jc w:val="both"/>
        <w:rPr>
          <w:rFonts w:ascii="Times New Roman" w:eastAsiaTheme="minorHAnsi" w:hAnsi="Times New Roman" w:cs="Times New Roman"/>
          <w:b/>
          <w:sz w:val="24"/>
          <w:szCs w:val="24"/>
          <w:lang w:eastAsia="en-US"/>
        </w:rPr>
      </w:pPr>
      <w:r w:rsidRPr="009B2752">
        <w:rPr>
          <w:rFonts w:ascii="Times New Roman" w:eastAsiaTheme="minorHAnsi" w:hAnsi="Times New Roman" w:cs="Times New Roman"/>
          <w:b/>
          <w:sz w:val="24"/>
          <w:szCs w:val="24"/>
          <w:lang w:eastAsia="en-US"/>
        </w:rPr>
        <w:t>The key outputs of this study are as follows:</w:t>
      </w:r>
    </w:p>
    <w:p w14:paraId="40AA2E94" w14:textId="29902E5A" w:rsidR="009B2752" w:rsidRPr="009B2752" w:rsidRDefault="009B2752" w:rsidP="009B2752">
      <w:pPr>
        <w:numPr>
          <w:ilvl w:val="0"/>
          <w:numId w:val="17"/>
        </w:numPr>
        <w:jc w:val="both"/>
        <w:rPr>
          <w:rFonts w:ascii="Times New Roman" w:eastAsiaTheme="minorHAnsi" w:hAnsi="Times New Roman" w:cs="Times New Roman"/>
          <w:b/>
          <w:sz w:val="24"/>
          <w:szCs w:val="24"/>
          <w:lang w:eastAsia="en-US"/>
        </w:rPr>
      </w:pPr>
      <w:r w:rsidRPr="009B2752">
        <w:rPr>
          <w:rFonts w:ascii="Times New Roman" w:eastAsiaTheme="minorHAnsi" w:hAnsi="Times New Roman" w:cs="Times New Roman"/>
          <w:b/>
          <w:sz w:val="24"/>
          <w:szCs w:val="24"/>
          <w:lang w:eastAsia="en-US"/>
        </w:rPr>
        <w:t xml:space="preserve">An initial set of </w:t>
      </w:r>
      <w:r w:rsidR="00BE6D99">
        <w:rPr>
          <w:rFonts w:ascii="Times New Roman" w:eastAsiaTheme="minorHAnsi" w:hAnsi="Times New Roman" w:cs="Times New Roman"/>
          <w:b/>
          <w:sz w:val="24"/>
          <w:szCs w:val="24"/>
          <w:lang w:eastAsia="en-US"/>
        </w:rPr>
        <w:t xml:space="preserve">6 </w:t>
      </w:r>
      <w:r w:rsidRPr="009B2752">
        <w:rPr>
          <w:rFonts w:ascii="Times New Roman" w:eastAsiaTheme="minorHAnsi" w:hAnsi="Times New Roman" w:cs="Times New Roman"/>
          <w:b/>
          <w:sz w:val="24"/>
          <w:szCs w:val="24"/>
          <w:lang w:eastAsia="en-US"/>
        </w:rPr>
        <w:t>operational attributes have been identified as a result of ICT implementation in managing medical devices. These are information storage, streamlining processes, communication with SC partners, info</w:t>
      </w:r>
      <w:r>
        <w:rPr>
          <w:rFonts w:ascii="Times New Roman" w:eastAsiaTheme="minorHAnsi" w:hAnsi="Times New Roman" w:cs="Times New Roman"/>
          <w:b/>
          <w:sz w:val="24"/>
          <w:szCs w:val="24"/>
          <w:lang w:eastAsia="en-US"/>
        </w:rPr>
        <w:t xml:space="preserve">rmation sharing and processing, </w:t>
      </w:r>
      <w:r w:rsidRPr="009B2752">
        <w:rPr>
          <w:rFonts w:ascii="Times New Roman" w:eastAsiaTheme="minorHAnsi" w:hAnsi="Times New Roman" w:cs="Times New Roman"/>
          <w:b/>
          <w:sz w:val="24"/>
          <w:szCs w:val="24"/>
          <w:lang w:eastAsia="en-US"/>
        </w:rPr>
        <w:t>supporting CPFR, and real time tracking and tracing.</w:t>
      </w:r>
    </w:p>
    <w:p w14:paraId="71109F9A" w14:textId="77777777" w:rsidR="00FF071C" w:rsidRDefault="009B2752" w:rsidP="00FF071C">
      <w:pPr>
        <w:numPr>
          <w:ilvl w:val="0"/>
          <w:numId w:val="17"/>
        </w:numPr>
        <w:jc w:val="both"/>
        <w:rPr>
          <w:rFonts w:ascii="Times New Roman" w:eastAsiaTheme="minorHAnsi" w:hAnsi="Times New Roman" w:cs="Times New Roman"/>
          <w:b/>
          <w:sz w:val="24"/>
          <w:szCs w:val="24"/>
          <w:lang w:eastAsia="en-US"/>
        </w:rPr>
      </w:pPr>
      <w:r w:rsidRPr="009B2752">
        <w:rPr>
          <w:rFonts w:ascii="Times New Roman" w:eastAsiaTheme="minorHAnsi" w:hAnsi="Times New Roman" w:cs="Times New Roman"/>
          <w:b/>
          <w:sz w:val="24"/>
          <w:szCs w:val="24"/>
          <w:lang w:eastAsia="en-US"/>
        </w:rPr>
        <w:t>RFID was perceived to be the o</w:t>
      </w:r>
      <w:r w:rsidR="008A3808">
        <w:rPr>
          <w:rFonts w:ascii="Times New Roman" w:eastAsiaTheme="minorHAnsi" w:hAnsi="Times New Roman" w:cs="Times New Roman"/>
          <w:b/>
          <w:sz w:val="24"/>
          <w:szCs w:val="24"/>
          <w:lang w:eastAsia="en-US"/>
        </w:rPr>
        <w:t xml:space="preserve">nly ICT implementation </w:t>
      </w:r>
      <w:r w:rsidRPr="009B2752">
        <w:rPr>
          <w:rFonts w:ascii="Times New Roman" w:eastAsiaTheme="minorHAnsi" w:hAnsi="Times New Roman" w:cs="Times New Roman"/>
          <w:b/>
          <w:sz w:val="24"/>
          <w:szCs w:val="24"/>
          <w:lang w:eastAsia="en-US"/>
        </w:rPr>
        <w:t>dedicated to th</w:t>
      </w:r>
      <w:r w:rsidR="008A3808">
        <w:rPr>
          <w:rFonts w:ascii="Times New Roman" w:eastAsiaTheme="minorHAnsi" w:hAnsi="Times New Roman" w:cs="Times New Roman"/>
          <w:b/>
          <w:sz w:val="24"/>
          <w:szCs w:val="24"/>
          <w:lang w:eastAsia="en-US"/>
        </w:rPr>
        <w:t xml:space="preserve">e RL and RE of medical devices, as demonstrated in Trust 13. </w:t>
      </w:r>
      <w:r w:rsidRPr="009B2752">
        <w:rPr>
          <w:rFonts w:ascii="Times New Roman" w:eastAsiaTheme="minorHAnsi" w:hAnsi="Times New Roman" w:cs="Times New Roman"/>
          <w:b/>
          <w:sz w:val="24"/>
          <w:szCs w:val="24"/>
          <w:lang w:eastAsia="en-US"/>
        </w:rPr>
        <w:t xml:space="preserve">Both Trusts 1 and 2 believe their RE systems are underfunded, and not prioritised. Findings from this research may help support discussions and justify investment decisions to implement ICT for RE systems. </w:t>
      </w:r>
    </w:p>
    <w:p w14:paraId="0B67B9B0" w14:textId="698D6961" w:rsidR="008A3808" w:rsidRPr="00FF071C" w:rsidRDefault="008A3808" w:rsidP="00FF071C">
      <w:pPr>
        <w:numPr>
          <w:ilvl w:val="0"/>
          <w:numId w:val="17"/>
        </w:numPr>
        <w:jc w:val="both"/>
        <w:rPr>
          <w:rFonts w:ascii="Times New Roman" w:eastAsiaTheme="minorHAnsi" w:hAnsi="Times New Roman" w:cs="Times New Roman"/>
          <w:b/>
          <w:sz w:val="24"/>
          <w:szCs w:val="24"/>
          <w:lang w:eastAsia="en-US"/>
        </w:rPr>
      </w:pPr>
      <w:r w:rsidRPr="00FF071C">
        <w:rPr>
          <w:rFonts w:ascii="Times New Roman" w:hAnsi="Times New Roman" w:cs="Times New Roman"/>
          <w:b/>
          <w:sz w:val="24"/>
          <w:szCs w:val="24"/>
        </w:rPr>
        <w:lastRenderedPageBreak/>
        <w:t xml:space="preserve">A set of drivers and obstacles are formulated, and can be subsequently utilised within the NHS to influence decision making on investment in introducing and upgrading ICT applications for the management of medical devices. </w:t>
      </w:r>
      <w:r w:rsidRPr="00FF071C">
        <w:rPr>
          <w:rFonts w:ascii="Times New Roman" w:eastAsia="Times New Roman" w:hAnsi="Times New Roman" w:cs="Times New Roman"/>
          <w:b/>
          <w:sz w:val="24"/>
          <w:szCs w:val="24"/>
        </w:rPr>
        <w:t>The key drivers of ICT adoption to manage medical devices are identified as environmental factors (</w:t>
      </w:r>
      <w:r w:rsidRPr="00FF071C">
        <w:rPr>
          <w:rFonts w:ascii="Times New Roman" w:hAnsi="Times New Roman" w:cs="Times New Roman"/>
          <w:b/>
          <w:color w:val="000000"/>
          <w:sz w:val="24"/>
          <w:szCs w:val="24"/>
        </w:rPr>
        <w:t>pressures from government, business partners and patients, competitive pressure), technological factors (perceived benefits), and organisational factors (organisation size, top management support and sufficient resources)</w:t>
      </w:r>
      <w:r w:rsidRPr="00FF071C">
        <w:rPr>
          <w:rFonts w:ascii="Times New Roman" w:eastAsia="Times New Roman" w:hAnsi="Times New Roman" w:cs="Times New Roman"/>
          <w:b/>
          <w:sz w:val="24"/>
          <w:szCs w:val="24"/>
        </w:rPr>
        <w:t>. Obstacles are mainly centred around the lack of sufficient resources (financial resources, human resources and technical knowledge) and an under appreciation of the benefits of introducing such ICT applications</w:t>
      </w:r>
      <w:r w:rsidRPr="00FF071C">
        <w:rPr>
          <w:rFonts w:ascii="Times New Roman" w:eastAsia="Times New Roman" w:hAnsi="Times New Roman" w:cs="Times New Roman"/>
          <w:sz w:val="24"/>
          <w:szCs w:val="24"/>
        </w:rPr>
        <w:t>.</w:t>
      </w:r>
    </w:p>
    <w:p w14:paraId="7D85FC77" w14:textId="2ADF3780" w:rsidR="00023384" w:rsidRPr="0083704E" w:rsidRDefault="00AD5290" w:rsidP="00023384">
      <w:pPr>
        <w:autoSpaceDE w:val="0"/>
        <w:autoSpaceDN w:val="0"/>
        <w:adjustRightInd w:val="0"/>
        <w:spacing w:after="0" w:line="240" w:lineRule="auto"/>
        <w:jc w:val="both"/>
        <w:rPr>
          <w:rFonts w:ascii="AdvPS8585" w:hAnsi="AdvPS8585" w:cs="AdvPS8585"/>
          <w:b/>
          <w:sz w:val="24"/>
          <w:szCs w:val="24"/>
        </w:rPr>
      </w:pPr>
      <w:r>
        <w:rPr>
          <w:rFonts w:ascii="AdvPS8585" w:hAnsi="AdvPS8585" w:cs="AdvPS8585"/>
          <w:b/>
          <w:sz w:val="24"/>
          <w:szCs w:val="24"/>
        </w:rPr>
        <w:t xml:space="preserve">This research enriches the knowledge on the linkage between ICT application and derived operational attributes. </w:t>
      </w:r>
      <w:r w:rsidR="00D938B9" w:rsidRPr="0083704E">
        <w:rPr>
          <w:rFonts w:ascii="AdvPS8585" w:hAnsi="AdvPS8585" w:cs="AdvPS8585"/>
          <w:b/>
          <w:sz w:val="24"/>
          <w:szCs w:val="24"/>
        </w:rPr>
        <w:t xml:space="preserve">Our results </w:t>
      </w:r>
      <w:r w:rsidR="00D938B9" w:rsidRPr="0083704E">
        <w:rPr>
          <w:rFonts w:ascii="Times New Roman" w:hAnsi="Times New Roman" w:cs="Times New Roman"/>
          <w:b/>
          <w:sz w:val="24"/>
          <w:szCs w:val="24"/>
        </w:rPr>
        <w:t>show that integrating ICT into the main operational processes can help to improve the effectiveness and efficiency of medical device</w:t>
      </w:r>
      <w:r w:rsidR="009702B6">
        <w:rPr>
          <w:rFonts w:ascii="Times New Roman" w:hAnsi="Times New Roman" w:cs="Times New Roman"/>
          <w:b/>
          <w:sz w:val="24"/>
          <w:szCs w:val="24"/>
        </w:rPr>
        <w:t xml:space="preserve"> management</w:t>
      </w:r>
      <w:r w:rsidR="00D938B9" w:rsidRPr="0083704E">
        <w:rPr>
          <w:rFonts w:ascii="Times New Roman" w:hAnsi="Times New Roman" w:cs="Times New Roman"/>
          <w:b/>
          <w:sz w:val="24"/>
          <w:szCs w:val="24"/>
        </w:rPr>
        <w:t xml:space="preserve">. </w:t>
      </w:r>
      <w:r w:rsidR="00D938B9" w:rsidRPr="0083704E">
        <w:rPr>
          <w:rFonts w:ascii="AdvPS8585" w:hAnsi="AdvPS8585" w:cs="AdvPS8585"/>
          <w:b/>
          <w:sz w:val="24"/>
          <w:szCs w:val="24"/>
        </w:rPr>
        <w:t xml:space="preserve">Information sharing has been observed between departments at local Trust level, as well as with external suppliers, although the extent to which information is shared varies with Trusts. </w:t>
      </w:r>
      <w:r w:rsidR="009702B6">
        <w:rPr>
          <w:rFonts w:ascii="AdvPS8585" w:hAnsi="AdvPS8585" w:cs="AdvPS8585"/>
          <w:b/>
          <w:sz w:val="24"/>
          <w:szCs w:val="24"/>
        </w:rPr>
        <w:t>Effective and transparent</w:t>
      </w:r>
      <w:r w:rsidR="00D938B9" w:rsidRPr="0083704E">
        <w:rPr>
          <w:rFonts w:ascii="AdvPS8585" w:hAnsi="AdvPS8585" w:cs="AdvPS8585"/>
          <w:b/>
          <w:sz w:val="24"/>
          <w:szCs w:val="24"/>
        </w:rPr>
        <w:t xml:space="preserve"> information sharing improves SC visibility</w:t>
      </w:r>
      <w:r w:rsidR="009702B6">
        <w:rPr>
          <w:rFonts w:ascii="AdvPS8585" w:hAnsi="AdvPS8585" w:cs="AdvPS8585"/>
          <w:b/>
          <w:sz w:val="24"/>
          <w:szCs w:val="24"/>
        </w:rPr>
        <w:t>,</w:t>
      </w:r>
      <w:r w:rsidR="00D938B9" w:rsidRPr="0083704E">
        <w:rPr>
          <w:rFonts w:ascii="AdvPS8585" w:hAnsi="AdvPS8585" w:cs="AdvPS8585"/>
          <w:b/>
          <w:sz w:val="24"/>
          <w:szCs w:val="24"/>
        </w:rPr>
        <w:t xml:space="preserve"> foster</w:t>
      </w:r>
      <w:r w:rsidR="006E41D2">
        <w:rPr>
          <w:rFonts w:ascii="AdvPS8585" w:hAnsi="AdvPS8585" w:cs="AdvPS8585"/>
          <w:b/>
          <w:sz w:val="24"/>
          <w:szCs w:val="24"/>
        </w:rPr>
        <w:t xml:space="preserve">ing </w:t>
      </w:r>
      <w:r w:rsidR="00D938B9" w:rsidRPr="0083704E">
        <w:rPr>
          <w:rFonts w:ascii="AdvPS8585" w:hAnsi="AdvPS8585" w:cs="AdvPS8585"/>
          <w:b/>
          <w:sz w:val="24"/>
          <w:szCs w:val="24"/>
        </w:rPr>
        <w:t xml:space="preserve">collaboration </w:t>
      </w:r>
      <w:r w:rsidR="009702B6">
        <w:rPr>
          <w:rFonts w:ascii="AdvPS8585" w:hAnsi="AdvPS8585" w:cs="AdvPS8585"/>
          <w:b/>
          <w:sz w:val="24"/>
          <w:szCs w:val="24"/>
        </w:rPr>
        <w:t>between</w:t>
      </w:r>
      <w:r w:rsidR="00D938B9" w:rsidRPr="0083704E">
        <w:rPr>
          <w:rFonts w:ascii="AdvPS8585" w:hAnsi="AdvPS8585" w:cs="AdvPS8585"/>
          <w:b/>
          <w:sz w:val="24"/>
          <w:szCs w:val="24"/>
        </w:rPr>
        <w:t xml:space="preserve"> partners to </w:t>
      </w:r>
      <w:r w:rsidR="009702B6">
        <w:rPr>
          <w:rFonts w:ascii="AdvPS8585" w:hAnsi="AdvPS8585" w:cs="AdvPS8585"/>
          <w:b/>
          <w:sz w:val="24"/>
          <w:szCs w:val="24"/>
        </w:rPr>
        <w:t>deliver increased operational</w:t>
      </w:r>
      <w:r w:rsidR="00D938B9" w:rsidRPr="0083704E">
        <w:rPr>
          <w:rFonts w:ascii="AdvPS8585" w:hAnsi="AdvPS8585" w:cs="AdvPS8585"/>
          <w:b/>
          <w:sz w:val="24"/>
          <w:szCs w:val="24"/>
        </w:rPr>
        <w:t xml:space="preserve"> efficien</w:t>
      </w:r>
      <w:r w:rsidR="009702B6">
        <w:rPr>
          <w:rFonts w:ascii="AdvPS8585" w:hAnsi="AdvPS8585" w:cs="AdvPS8585"/>
          <w:b/>
          <w:sz w:val="24"/>
          <w:szCs w:val="24"/>
        </w:rPr>
        <w:t>cy</w:t>
      </w:r>
      <w:r w:rsidR="00D938B9" w:rsidRPr="0083704E">
        <w:rPr>
          <w:rFonts w:ascii="AdvPS8585" w:hAnsi="AdvPS8585" w:cs="AdvPS8585"/>
          <w:b/>
          <w:sz w:val="24"/>
          <w:szCs w:val="24"/>
        </w:rPr>
        <w:t xml:space="preserve">, </w:t>
      </w:r>
      <w:r w:rsidR="009702B6">
        <w:rPr>
          <w:rFonts w:ascii="AdvPS8585" w:hAnsi="AdvPS8585" w:cs="AdvPS8585"/>
          <w:b/>
          <w:sz w:val="24"/>
          <w:szCs w:val="24"/>
        </w:rPr>
        <w:t xml:space="preserve">reduce </w:t>
      </w:r>
      <w:r w:rsidR="00D938B9" w:rsidRPr="0083704E">
        <w:rPr>
          <w:rFonts w:ascii="AdvPS8585" w:hAnsi="AdvPS8585" w:cs="AdvPS8585"/>
          <w:b/>
          <w:sz w:val="24"/>
          <w:szCs w:val="24"/>
        </w:rPr>
        <w:t>cost</w:t>
      </w:r>
      <w:r w:rsidR="009702B6">
        <w:rPr>
          <w:rFonts w:ascii="AdvPS8585" w:hAnsi="AdvPS8585" w:cs="AdvPS8585"/>
          <w:b/>
          <w:sz w:val="24"/>
          <w:szCs w:val="24"/>
        </w:rPr>
        <w:t>s</w:t>
      </w:r>
      <w:r w:rsidR="00D938B9" w:rsidRPr="0083704E">
        <w:rPr>
          <w:rFonts w:ascii="AdvPS8585" w:hAnsi="AdvPS8585" w:cs="AdvPS8585"/>
          <w:b/>
          <w:sz w:val="24"/>
          <w:szCs w:val="24"/>
        </w:rPr>
        <w:t xml:space="preserve">, and </w:t>
      </w:r>
      <w:r w:rsidR="009702B6">
        <w:rPr>
          <w:rFonts w:ascii="AdvPS8585" w:hAnsi="AdvPS8585" w:cs="AdvPS8585"/>
          <w:b/>
          <w:sz w:val="24"/>
          <w:szCs w:val="24"/>
        </w:rPr>
        <w:t xml:space="preserve">move towards hugely improved </w:t>
      </w:r>
      <w:r w:rsidR="00D938B9" w:rsidRPr="0083704E">
        <w:rPr>
          <w:rFonts w:ascii="AdvPS8585" w:hAnsi="AdvPS8585" w:cs="AdvPS8585"/>
          <w:b/>
          <w:sz w:val="24"/>
          <w:szCs w:val="24"/>
        </w:rPr>
        <w:t xml:space="preserve">customer service, </w:t>
      </w:r>
      <w:r w:rsidR="009702B6">
        <w:rPr>
          <w:rFonts w:ascii="AdvPS8585" w:hAnsi="AdvPS8585" w:cs="AdvPS8585"/>
          <w:b/>
          <w:sz w:val="24"/>
          <w:szCs w:val="24"/>
        </w:rPr>
        <w:t xml:space="preserve">all </w:t>
      </w:r>
      <w:r w:rsidR="00D938B9" w:rsidRPr="0083704E">
        <w:rPr>
          <w:rFonts w:ascii="AdvPS8585" w:hAnsi="AdvPS8585" w:cs="AdvPS8585"/>
          <w:b/>
          <w:sz w:val="24"/>
          <w:szCs w:val="24"/>
        </w:rPr>
        <w:t xml:space="preserve">leading to improved RE performance. The ultimate goal of </w:t>
      </w:r>
      <w:r w:rsidR="009702B6">
        <w:rPr>
          <w:rFonts w:ascii="AdvPS8585" w:hAnsi="AdvPS8585" w:cs="AdvPS8585"/>
          <w:b/>
          <w:sz w:val="24"/>
          <w:szCs w:val="24"/>
        </w:rPr>
        <w:t xml:space="preserve">the </w:t>
      </w:r>
      <w:r w:rsidR="00D938B9" w:rsidRPr="0083704E">
        <w:rPr>
          <w:rFonts w:ascii="AdvPS8585" w:hAnsi="AdvPS8585" w:cs="AdvPS8585"/>
          <w:b/>
          <w:sz w:val="24"/>
          <w:szCs w:val="24"/>
        </w:rPr>
        <w:t xml:space="preserve">device manager or coordinator </w:t>
      </w:r>
      <w:r w:rsidR="009702B6">
        <w:rPr>
          <w:rFonts w:ascii="AdvPS8585" w:hAnsi="AdvPS8585" w:cs="AdvPS8585"/>
          <w:b/>
          <w:sz w:val="24"/>
          <w:szCs w:val="24"/>
        </w:rPr>
        <w:t>must be</w:t>
      </w:r>
      <w:r w:rsidR="00D938B9" w:rsidRPr="0083704E">
        <w:rPr>
          <w:rFonts w:ascii="AdvPS8585" w:hAnsi="AdvPS8585" w:cs="AdvPS8585"/>
          <w:b/>
          <w:sz w:val="24"/>
          <w:szCs w:val="24"/>
        </w:rPr>
        <w:t xml:space="preserve"> to eventually </w:t>
      </w:r>
      <w:r w:rsidR="00023384" w:rsidRPr="0083704E">
        <w:rPr>
          <w:rFonts w:ascii="AdvPS8585" w:hAnsi="AdvPS8585" w:cs="AdvPS8585"/>
          <w:b/>
          <w:sz w:val="24"/>
          <w:szCs w:val="24"/>
        </w:rPr>
        <w:t>achieve a</w:t>
      </w:r>
      <w:r w:rsidR="00D938B9" w:rsidRPr="0083704E">
        <w:rPr>
          <w:rFonts w:ascii="AdvPS8585" w:hAnsi="AdvPS8585" w:cs="AdvPS8585"/>
          <w:b/>
          <w:sz w:val="24"/>
          <w:szCs w:val="24"/>
        </w:rPr>
        <w:t xml:space="preserve"> </w:t>
      </w:r>
      <w:r w:rsidR="009702B6">
        <w:rPr>
          <w:rFonts w:ascii="AdvPS8585" w:hAnsi="AdvPS8585" w:cs="AdvPS8585"/>
          <w:b/>
          <w:sz w:val="24"/>
          <w:szCs w:val="24"/>
        </w:rPr>
        <w:t>position</w:t>
      </w:r>
      <w:r w:rsidR="00D938B9" w:rsidRPr="0083704E">
        <w:rPr>
          <w:rFonts w:ascii="AdvPS8585" w:hAnsi="AdvPS8585" w:cs="AdvPS8585"/>
          <w:b/>
          <w:sz w:val="24"/>
          <w:szCs w:val="24"/>
        </w:rPr>
        <w:t xml:space="preserve"> </w:t>
      </w:r>
      <w:r w:rsidR="0055465D">
        <w:rPr>
          <w:rFonts w:ascii="AdvPS8585" w:hAnsi="AdvPS8585" w:cs="AdvPS8585"/>
          <w:b/>
          <w:sz w:val="24"/>
          <w:szCs w:val="24"/>
        </w:rPr>
        <w:t xml:space="preserve">where </w:t>
      </w:r>
      <w:r w:rsidR="009702B6">
        <w:rPr>
          <w:rFonts w:ascii="AdvPS8585" w:hAnsi="AdvPS8585" w:cs="AdvPS8585"/>
          <w:b/>
          <w:sz w:val="24"/>
          <w:szCs w:val="24"/>
        </w:rPr>
        <w:t xml:space="preserve">a </w:t>
      </w:r>
      <w:r w:rsidR="0055465D">
        <w:rPr>
          <w:rFonts w:ascii="AdvPS8585" w:hAnsi="AdvPS8585" w:cs="AdvPS8585"/>
          <w:b/>
          <w:sz w:val="24"/>
          <w:szCs w:val="24"/>
        </w:rPr>
        <w:t>Trust</w:t>
      </w:r>
      <w:r w:rsidR="00023384" w:rsidRPr="0083704E">
        <w:rPr>
          <w:rFonts w:ascii="AdvPS8585" w:hAnsi="AdvPS8585" w:cs="AdvPS8585"/>
          <w:b/>
          <w:sz w:val="24"/>
          <w:szCs w:val="24"/>
        </w:rPr>
        <w:t xml:space="preserve"> can conduct CPFR with strategic device suppliers, and implement a</w:t>
      </w:r>
      <w:r w:rsidR="00D938B9" w:rsidRPr="0083704E">
        <w:rPr>
          <w:rFonts w:ascii="AdvPS8585" w:hAnsi="AdvPS8585" w:cs="AdvPS8585"/>
          <w:b/>
          <w:sz w:val="24"/>
          <w:szCs w:val="24"/>
        </w:rPr>
        <w:t xml:space="preserve"> </w:t>
      </w:r>
      <w:r w:rsidR="00D938B9" w:rsidRPr="0083704E">
        <w:rPr>
          <w:rFonts w:ascii="AdvPS8585" w:hAnsi="AdvPS8585" w:cs="AdvPS8585"/>
          <w:b/>
          <w:sz w:val="24"/>
          <w:szCs w:val="24"/>
        </w:rPr>
        <w:lastRenderedPageBreak/>
        <w:t xml:space="preserve">fully integrated RL processes </w:t>
      </w:r>
      <w:r w:rsidR="00023384" w:rsidRPr="0083704E">
        <w:rPr>
          <w:rFonts w:ascii="AdvPS8585" w:hAnsi="AdvPS8585" w:cs="AdvPS8585"/>
          <w:b/>
          <w:sz w:val="24"/>
          <w:szCs w:val="24"/>
        </w:rPr>
        <w:t xml:space="preserve">for </w:t>
      </w:r>
      <w:r w:rsidR="00D938B9" w:rsidRPr="0083704E">
        <w:rPr>
          <w:rFonts w:ascii="AdvPS8585" w:hAnsi="AdvPS8585" w:cs="AdvPS8585"/>
          <w:b/>
          <w:sz w:val="24"/>
          <w:szCs w:val="24"/>
        </w:rPr>
        <w:t>manufacturing</w:t>
      </w:r>
      <w:r w:rsidR="00023384" w:rsidRPr="0083704E">
        <w:rPr>
          <w:rFonts w:ascii="AdvPS8585" w:hAnsi="AdvPS8585" w:cs="AdvPS8585"/>
          <w:b/>
          <w:sz w:val="24"/>
          <w:szCs w:val="24"/>
        </w:rPr>
        <w:t xml:space="preserve"> s</w:t>
      </w:r>
      <w:r w:rsidR="00D938B9" w:rsidRPr="0083704E">
        <w:rPr>
          <w:rFonts w:ascii="AdvPS8585" w:hAnsi="AdvPS8585" w:cs="AdvPS8585"/>
          <w:b/>
          <w:sz w:val="24"/>
          <w:szCs w:val="24"/>
        </w:rPr>
        <w:t>cheduling</w:t>
      </w:r>
      <w:r w:rsidR="00023384" w:rsidRPr="0083704E">
        <w:rPr>
          <w:rFonts w:ascii="AdvPS8585" w:hAnsi="AdvPS8585" w:cs="AdvPS8585"/>
          <w:b/>
          <w:sz w:val="24"/>
          <w:szCs w:val="24"/>
        </w:rPr>
        <w:t>, distribution</w:t>
      </w:r>
      <w:r w:rsidR="00D938B9" w:rsidRPr="0083704E">
        <w:rPr>
          <w:rFonts w:ascii="AdvPS8585" w:hAnsi="AdvPS8585" w:cs="AdvPS8585"/>
          <w:b/>
          <w:sz w:val="24"/>
          <w:szCs w:val="24"/>
        </w:rPr>
        <w:t xml:space="preserve"> and inventory management. </w:t>
      </w:r>
      <w:r w:rsidR="00023384" w:rsidRPr="0083704E">
        <w:rPr>
          <w:rFonts w:ascii="AdvPS8585" w:hAnsi="AdvPS8585" w:cs="AdvPS8585"/>
          <w:b/>
          <w:sz w:val="24"/>
          <w:szCs w:val="24"/>
        </w:rPr>
        <w:t xml:space="preserve">Achieving this goal requires trust building and joint strategic planning between </w:t>
      </w:r>
      <w:r w:rsidR="009702B6">
        <w:rPr>
          <w:rFonts w:ascii="AdvPS8585" w:hAnsi="AdvPS8585" w:cs="AdvPS8585"/>
          <w:b/>
          <w:sz w:val="24"/>
          <w:szCs w:val="24"/>
        </w:rPr>
        <w:t xml:space="preserve">the </w:t>
      </w:r>
      <w:r w:rsidR="00023384" w:rsidRPr="0083704E">
        <w:rPr>
          <w:rFonts w:ascii="AdvPS8585" w:hAnsi="AdvPS8585" w:cs="AdvPS8585"/>
          <w:b/>
          <w:sz w:val="24"/>
          <w:szCs w:val="24"/>
        </w:rPr>
        <w:t xml:space="preserve">NHS and its business partners. We hope that </w:t>
      </w:r>
      <w:r w:rsidR="00C274E5">
        <w:rPr>
          <w:rFonts w:ascii="AdvPS8585" w:hAnsi="AdvPS8585" w:cs="AdvPS8585"/>
          <w:b/>
          <w:sz w:val="24"/>
          <w:szCs w:val="24"/>
        </w:rPr>
        <w:t>Trust</w:t>
      </w:r>
      <w:r w:rsidR="009702B6">
        <w:rPr>
          <w:rFonts w:ascii="AdvPS8585" w:hAnsi="AdvPS8585" w:cs="AdvPS8585"/>
          <w:b/>
          <w:sz w:val="24"/>
          <w:szCs w:val="24"/>
        </w:rPr>
        <w:t>s</w:t>
      </w:r>
      <w:r w:rsidR="00023384" w:rsidRPr="0083704E">
        <w:rPr>
          <w:rFonts w:ascii="AdvPS8585" w:hAnsi="AdvPS8585" w:cs="AdvPS8585"/>
          <w:b/>
          <w:sz w:val="24"/>
          <w:szCs w:val="24"/>
        </w:rPr>
        <w:t xml:space="preserve"> will utilise the operational attributes as a basis for benchmark</w:t>
      </w:r>
      <w:r w:rsidR="009702B6">
        <w:rPr>
          <w:rFonts w:ascii="AdvPS8585" w:hAnsi="AdvPS8585" w:cs="AdvPS8585"/>
          <w:b/>
          <w:sz w:val="24"/>
          <w:szCs w:val="24"/>
        </w:rPr>
        <w:t>ing</w:t>
      </w:r>
      <w:r w:rsidR="00023384" w:rsidRPr="0083704E">
        <w:rPr>
          <w:rFonts w:ascii="AdvPS8585" w:hAnsi="AdvPS8585" w:cs="AdvPS8585"/>
          <w:b/>
          <w:sz w:val="24"/>
          <w:szCs w:val="24"/>
        </w:rPr>
        <w:t xml:space="preserve"> and good practice development in ICT implementation for device management. </w:t>
      </w:r>
    </w:p>
    <w:p w14:paraId="18334F61" w14:textId="77777777" w:rsidR="001D4733" w:rsidRDefault="001D4733" w:rsidP="00023384">
      <w:pPr>
        <w:autoSpaceDE w:val="0"/>
        <w:autoSpaceDN w:val="0"/>
        <w:adjustRightInd w:val="0"/>
        <w:spacing w:after="0" w:line="240" w:lineRule="auto"/>
        <w:jc w:val="both"/>
        <w:rPr>
          <w:rFonts w:ascii="AdvPS8585" w:hAnsi="AdvPS8585" w:cs="AdvPS8585"/>
          <w:sz w:val="24"/>
          <w:szCs w:val="24"/>
        </w:rPr>
      </w:pPr>
    </w:p>
    <w:p w14:paraId="0378F051" w14:textId="04EB5398" w:rsidR="001D4733" w:rsidRDefault="001D4733" w:rsidP="001D473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w:t>
      </w:r>
      <w:r w:rsidRPr="00F26B20">
        <w:rPr>
          <w:rFonts w:ascii="Times New Roman" w:hAnsi="Times New Roman" w:cs="Times New Roman"/>
          <w:sz w:val="24"/>
          <w:szCs w:val="24"/>
        </w:rPr>
        <w:t xml:space="preserve">ealthcare organisations face challenges such as acquiring proficiency in understanding and interpreting clinical information so as to attain knowledge and </w:t>
      </w:r>
      <w:r w:rsidR="00501375">
        <w:rPr>
          <w:rFonts w:ascii="Times New Roman" w:hAnsi="Times New Roman" w:cs="Times New Roman"/>
          <w:sz w:val="24"/>
          <w:szCs w:val="24"/>
        </w:rPr>
        <w:t>make informed decisions</w:t>
      </w:r>
      <w:r w:rsidRPr="00F26B20">
        <w:rPr>
          <w:rFonts w:ascii="Times New Roman" w:hAnsi="Times New Roman" w:cs="Times New Roman"/>
          <w:sz w:val="24"/>
          <w:szCs w:val="24"/>
        </w:rPr>
        <w:t xml:space="preserve">. </w:t>
      </w:r>
      <w:r>
        <w:rPr>
          <w:rFonts w:ascii="Times New Roman" w:hAnsi="Times New Roman" w:cs="Times New Roman"/>
          <w:sz w:val="24"/>
          <w:szCs w:val="24"/>
        </w:rPr>
        <w:t xml:space="preserve">As for </w:t>
      </w:r>
      <w:r w:rsidRPr="00F26B20">
        <w:rPr>
          <w:rFonts w:ascii="Times New Roman" w:hAnsi="Times New Roman" w:cs="Times New Roman"/>
          <w:sz w:val="24"/>
          <w:szCs w:val="24"/>
        </w:rPr>
        <w:t xml:space="preserve">managing medical devices, device managers or coordinators make health or wellbeing related decisions whilst attempting to deal with large amounts of data. </w:t>
      </w:r>
      <w:r w:rsidR="00785851">
        <w:rPr>
          <w:rFonts w:ascii="Times New Roman" w:hAnsi="Times New Roman" w:cs="Times New Roman"/>
          <w:sz w:val="24"/>
          <w:szCs w:val="24"/>
        </w:rPr>
        <w:t>M</w:t>
      </w:r>
      <w:r w:rsidRPr="0078130D">
        <w:rPr>
          <w:rFonts w:ascii="Times New Roman" w:hAnsi="Times New Roman" w:cs="Times New Roman"/>
          <w:b/>
          <w:sz w:val="24"/>
          <w:szCs w:val="24"/>
        </w:rPr>
        <w:t xml:space="preserve">aking use of the data processing and analysis functions of ICT would help staff develop a profound understanding of </w:t>
      </w:r>
      <w:r w:rsidR="008D0732">
        <w:rPr>
          <w:rFonts w:ascii="Times New Roman" w:hAnsi="Times New Roman" w:cs="Times New Roman"/>
          <w:b/>
          <w:sz w:val="24"/>
          <w:szCs w:val="24"/>
        </w:rPr>
        <w:t xml:space="preserve">the </w:t>
      </w:r>
      <w:r w:rsidRPr="0078130D">
        <w:rPr>
          <w:rFonts w:ascii="Times New Roman" w:hAnsi="Times New Roman" w:cs="Times New Roman"/>
          <w:b/>
          <w:sz w:val="24"/>
          <w:szCs w:val="24"/>
        </w:rPr>
        <w:t xml:space="preserve">demand, supply, returns, utilisation, performance and evaluation of medical devices, leading to informed decision making and the creation of value in both tangible and intangible terms. To enable this, </w:t>
      </w:r>
      <w:r>
        <w:rPr>
          <w:rFonts w:ascii="Times New Roman" w:hAnsi="Times New Roman" w:cs="Times New Roman"/>
          <w:b/>
          <w:sz w:val="24"/>
          <w:szCs w:val="24"/>
        </w:rPr>
        <w:t xml:space="preserve">further training needs to be provided by </w:t>
      </w:r>
      <w:r w:rsidR="008D0732">
        <w:rPr>
          <w:rFonts w:ascii="Times New Roman" w:hAnsi="Times New Roman" w:cs="Times New Roman"/>
          <w:b/>
          <w:sz w:val="24"/>
          <w:szCs w:val="24"/>
        </w:rPr>
        <w:t xml:space="preserve">the </w:t>
      </w:r>
      <w:r>
        <w:rPr>
          <w:rFonts w:ascii="Times New Roman" w:hAnsi="Times New Roman" w:cs="Times New Roman"/>
          <w:b/>
          <w:sz w:val="24"/>
          <w:szCs w:val="24"/>
        </w:rPr>
        <w:t xml:space="preserve">NHS to improve </w:t>
      </w:r>
      <w:r w:rsidR="008D0732">
        <w:rPr>
          <w:rFonts w:ascii="Times New Roman" w:hAnsi="Times New Roman" w:cs="Times New Roman"/>
          <w:b/>
          <w:sz w:val="24"/>
          <w:szCs w:val="24"/>
        </w:rPr>
        <w:t>the ability and competence of staff</w:t>
      </w:r>
      <w:r>
        <w:rPr>
          <w:rFonts w:ascii="Times New Roman" w:hAnsi="Times New Roman" w:cs="Times New Roman"/>
          <w:b/>
          <w:sz w:val="24"/>
          <w:szCs w:val="24"/>
        </w:rPr>
        <w:t xml:space="preserve"> </w:t>
      </w:r>
      <w:r w:rsidRPr="0078130D">
        <w:rPr>
          <w:rFonts w:ascii="Times New Roman" w:hAnsi="Times New Roman" w:cs="Times New Roman"/>
          <w:b/>
          <w:sz w:val="24"/>
          <w:szCs w:val="24"/>
        </w:rPr>
        <w:t xml:space="preserve">to perform </w:t>
      </w:r>
      <w:r w:rsidR="008D0732">
        <w:rPr>
          <w:rFonts w:ascii="Times New Roman" w:hAnsi="Times New Roman" w:cs="Times New Roman"/>
          <w:b/>
          <w:sz w:val="24"/>
          <w:szCs w:val="24"/>
        </w:rPr>
        <w:t xml:space="preserve">effective and accurate </w:t>
      </w:r>
      <w:r w:rsidRPr="0078130D">
        <w:rPr>
          <w:rFonts w:ascii="Times New Roman" w:hAnsi="Times New Roman" w:cs="Times New Roman"/>
          <w:b/>
          <w:sz w:val="24"/>
          <w:szCs w:val="24"/>
        </w:rPr>
        <w:t>data analysis.</w:t>
      </w:r>
      <w:r w:rsidRPr="00F26B20">
        <w:rPr>
          <w:rFonts w:ascii="Times New Roman" w:hAnsi="Times New Roman" w:cs="Times New Roman"/>
          <w:sz w:val="24"/>
          <w:szCs w:val="24"/>
        </w:rPr>
        <w:t xml:space="preserve"> </w:t>
      </w:r>
    </w:p>
    <w:p w14:paraId="250863CC" w14:textId="77777777" w:rsidR="0030430F" w:rsidRDefault="0030430F" w:rsidP="003D1DDA">
      <w:pPr>
        <w:autoSpaceDE w:val="0"/>
        <w:autoSpaceDN w:val="0"/>
        <w:adjustRightInd w:val="0"/>
        <w:spacing w:after="0" w:line="240" w:lineRule="auto"/>
        <w:jc w:val="both"/>
        <w:rPr>
          <w:rFonts w:ascii="Times New Roman" w:hAnsi="Times New Roman" w:cs="Times New Roman"/>
          <w:sz w:val="24"/>
          <w:szCs w:val="24"/>
        </w:rPr>
      </w:pPr>
    </w:p>
    <w:p w14:paraId="4DE95F0D" w14:textId="5BCD1969" w:rsidR="00A414E5" w:rsidRDefault="00E504A2" w:rsidP="000D0019">
      <w:pPr>
        <w:autoSpaceDE w:val="0"/>
        <w:autoSpaceDN w:val="0"/>
        <w:adjustRightInd w:val="0"/>
        <w:spacing w:after="0" w:line="240" w:lineRule="auto"/>
        <w:jc w:val="both"/>
        <w:rPr>
          <w:rFonts w:ascii="Times New Roman" w:eastAsia="Times New Roman" w:hAnsi="Times New Roman" w:cs="Times New Roman"/>
          <w:b/>
          <w:sz w:val="24"/>
          <w:szCs w:val="24"/>
        </w:rPr>
      </w:pPr>
      <w:r w:rsidRPr="000D0019">
        <w:rPr>
          <w:rFonts w:ascii="Times New Roman" w:eastAsia="Times New Roman" w:hAnsi="Times New Roman" w:cs="Times New Roman"/>
          <w:b/>
          <w:sz w:val="24"/>
          <w:szCs w:val="24"/>
        </w:rPr>
        <w:t>These findings add to the current understanding of drivers and obstacles of ICT adoption</w:t>
      </w:r>
      <w:r w:rsidR="004B25EB" w:rsidRPr="000D0019">
        <w:rPr>
          <w:rFonts w:ascii="Times New Roman" w:eastAsia="Times New Roman" w:hAnsi="Times New Roman" w:cs="Times New Roman"/>
          <w:b/>
          <w:sz w:val="24"/>
          <w:szCs w:val="24"/>
        </w:rPr>
        <w:t xml:space="preserve"> in a healthcare setting</w:t>
      </w:r>
      <w:r w:rsidRPr="000D0019">
        <w:rPr>
          <w:rFonts w:ascii="Times New Roman" w:eastAsia="Times New Roman" w:hAnsi="Times New Roman" w:cs="Times New Roman"/>
          <w:b/>
          <w:sz w:val="24"/>
          <w:szCs w:val="24"/>
        </w:rPr>
        <w:t>. The findings of the</w:t>
      </w:r>
      <w:r w:rsidR="000D0019" w:rsidRPr="000D0019">
        <w:rPr>
          <w:rFonts w:ascii="Times New Roman" w:eastAsia="Times New Roman" w:hAnsi="Times New Roman" w:cs="Times New Roman"/>
          <w:b/>
          <w:sz w:val="24"/>
          <w:szCs w:val="24"/>
        </w:rPr>
        <w:t xml:space="preserve"> </w:t>
      </w:r>
      <w:r w:rsidRPr="000D0019">
        <w:rPr>
          <w:rFonts w:ascii="Times New Roman" w:eastAsia="Times New Roman" w:hAnsi="Times New Roman" w:cs="Times New Roman"/>
          <w:b/>
          <w:sz w:val="24"/>
          <w:szCs w:val="24"/>
        </w:rPr>
        <w:t xml:space="preserve">case studies have helped identify </w:t>
      </w:r>
      <w:r w:rsidR="004B25EB" w:rsidRPr="000D0019">
        <w:rPr>
          <w:rFonts w:ascii="Times New Roman" w:eastAsia="Times New Roman" w:hAnsi="Times New Roman" w:cs="Times New Roman"/>
          <w:b/>
          <w:sz w:val="24"/>
          <w:szCs w:val="24"/>
        </w:rPr>
        <w:t xml:space="preserve">the </w:t>
      </w:r>
      <w:r w:rsidR="008D0732">
        <w:rPr>
          <w:rFonts w:ascii="Times New Roman" w:eastAsia="Times New Roman" w:hAnsi="Times New Roman" w:cs="Times New Roman"/>
          <w:b/>
          <w:sz w:val="24"/>
          <w:szCs w:val="24"/>
        </w:rPr>
        <w:t xml:space="preserve">relative </w:t>
      </w:r>
      <w:r w:rsidR="004B25EB" w:rsidRPr="000D0019">
        <w:rPr>
          <w:rFonts w:ascii="Times New Roman" w:eastAsia="Times New Roman" w:hAnsi="Times New Roman" w:cs="Times New Roman"/>
          <w:b/>
          <w:sz w:val="24"/>
          <w:szCs w:val="24"/>
        </w:rPr>
        <w:t>influence of these factors on ICT adopt</w:t>
      </w:r>
      <w:r w:rsidR="00B47295" w:rsidRPr="000D0019">
        <w:rPr>
          <w:rFonts w:ascii="Times New Roman" w:eastAsia="Times New Roman" w:hAnsi="Times New Roman" w:cs="Times New Roman"/>
          <w:b/>
          <w:sz w:val="24"/>
          <w:szCs w:val="24"/>
        </w:rPr>
        <w:t>ion</w:t>
      </w:r>
      <w:r w:rsidR="004B25EB" w:rsidRPr="000D0019">
        <w:rPr>
          <w:rFonts w:ascii="Times New Roman" w:eastAsia="Times New Roman" w:hAnsi="Times New Roman" w:cs="Times New Roman"/>
          <w:b/>
          <w:sz w:val="24"/>
          <w:szCs w:val="24"/>
        </w:rPr>
        <w:t xml:space="preserve"> by T</w:t>
      </w:r>
      <w:r w:rsidR="00B241AE">
        <w:rPr>
          <w:rFonts w:ascii="Times New Roman" w:eastAsia="Times New Roman" w:hAnsi="Times New Roman" w:cs="Times New Roman"/>
          <w:b/>
          <w:sz w:val="24"/>
          <w:szCs w:val="24"/>
        </w:rPr>
        <w:t xml:space="preserve">rusts to manage medical devices, with a focus on RE. </w:t>
      </w:r>
      <w:r w:rsidRPr="000D0019">
        <w:rPr>
          <w:rFonts w:ascii="Times New Roman" w:eastAsia="Times New Roman" w:hAnsi="Times New Roman" w:cs="Times New Roman"/>
          <w:b/>
          <w:sz w:val="24"/>
          <w:szCs w:val="24"/>
        </w:rPr>
        <w:t xml:space="preserve">Unlike in </w:t>
      </w:r>
      <w:r w:rsidR="004B25EB" w:rsidRPr="000D0019">
        <w:rPr>
          <w:rFonts w:ascii="Times New Roman" w:eastAsia="Times New Roman" w:hAnsi="Times New Roman" w:cs="Times New Roman"/>
          <w:b/>
          <w:sz w:val="24"/>
          <w:szCs w:val="24"/>
        </w:rPr>
        <w:t>industr</w:t>
      </w:r>
      <w:r w:rsidR="008D0732">
        <w:rPr>
          <w:rFonts w:ascii="Times New Roman" w:eastAsia="Times New Roman" w:hAnsi="Times New Roman" w:cs="Times New Roman"/>
          <w:b/>
          <w:sz w:val="24"/>
          <w:szCs w:val="24"/>
        </w:rPr>
        <w:t>ial</w:t>
      </w:r>
      <w:r w:rsidR="004B25EB" w:rsidRPr="000D0019">
        <w:rPr>
          <w:rFonts w:ascii="Times New Roman" w:eastAsia="Times New Roman" w:hAnsi="Times New Roman" w:cs="Times New Roman"/>
          <w:b/>
          <w:sz w:val="24"/>
          <w:szCs w:val="24"/>
        </w:rPr>
        <w:t xml:space="preserve"> sector</w:t>
      </w:r>
      <w:r w:rsidR="008D0732">
        <w:rPr>
          <w:rFonts w:ascii="Times New Roman" w:eastAsia="Times New Roman" w:hAnsi="Times New Roman" w:cs="Times New Roman"/>
          <w:b/>
          <w:sz w:val="24"/>
          <w:szCs w:val="24"/>
        </w:rPr>
        <w:t>s,</w:t>
      </w:r>
      <w:r w:rsidR="004B25EB" w:rsidRPr="000D0019">
        <w:rPr>
          <w:rFonts w:ascii="Times New Roman" w:eastAsia="Times New Roman" w:hAnsi="Times New Roman" w:cs="Times New Roman"/>
          <w:b/>
          <w:sz w:val="24"/>
          <w:szCs w:val="24"/>
        </w:rPr>
        <w:t xml:space="preserve"> </w:t>
      </w:r>
      <w:r w:rsidRPr="000D0019">
        <w:rPr>
          <w:rFonts w:ascii="Times New Roman" w:eastAsia="Times New Roman" w:hAnsi="Times New Roman" w:cs="Times New Roman"/>
          <w:b/>
          <w:sz w:val="24"/>
          <w:szCs w:val="24"/>
        </w:rPr>
        <w:t>where</w:t>
      </w:r>
      <w:r w:rsidR="004B25EB" w:rsidRPr="000D0019">
        <w:rPr>
          <w:rFonts w:ascii="Times New Roman" w:eastAsia="Times New Roman" w:hAnsi="Times New Roman" w:cs="Times New Roman"/>
          <w:b/>
          <w:sz w:val="24"/>
          <w:szCs w:val="24"/>
        </w:rPr>
        <w:t xml:space="preserve"> companies have autonomy to </w:t>
      </w:r>
      <w:r w:rsidR="000D0019" w:rsidRPr="000D0019">
        <w:rPr>
          <w:rFonts w:ascii="Times New Roman" w:eastAsia="Times New Roman" w:hAnsi="Times New Roman" w:cs="Times New Roman"/>
          <w:b/>
          <w:sz w:val="24"/>
          <w:szCs w:val="24"/>
        </w:rPr>
        <w:t>make investment</w:t>
      </w:r>
      <w:r w:rsidR="008D0732">
        <w:rPr>
          <w:rFonts w:ascii="Times New Roman" w:eastAsia="Times New Roman" w:hAnsi="Times New Roman" w:cs="Times New Roman"/>
          <w:b/>
          <w:sz w:val="24"/>
          <w:szCs w:val="24"/>
        </w:rPr>
        <w:t>s</w:t>
      </w:r>
      <w:r w:rsidR="004B25EB" w:rsidRPr="000D0019">
        <w:rPr>
          <w:rFonts w:ascii="Times New Roman" w:eastAsia="Times New Roman" w:hAnsi="Times New Roman" w:cs="Times New Roman"/>
          <w:b/>
          <w:sz w:val="24"/>
          <w:szCs w:val="24"/>
        </w:rPr>
        <w:t xml:space="preserve"> on ICT </w:t>
      </w:r>
      <w:r w:rsidR="00B47295" w:rsidRPr="000D0019">
        <w:rPr>
          <w:rFonts w:ascii="Times New Roman" w:eastAsia="Times New Roman" w:hAnsi="Times New Roman" w:cs="Times New Roman"/>
          <w:b/>
          <w:sz w:val="24"/>
          <w:szCs w:val="24"/>
        </w:rPr>
        <w:t xml:space="preserve">implementation, Trusts </w:t>
      </w:r>
      <w:r w:rsidR="004B25EB" w:rsidRPr="000D0019">
        <w:rPr>
          <w:rFonts w:ascii="Times New Roman" w:eastAsia="Times New Roman" w:hAnsi="Times New Roman" w:cs="Times New Roman"/>
          <w:b/>
          <w:sz w:val="24"/>
          <w:szCs w:val="24"/>
        </w:rPr>
        <w:t>rely on the g</w:t>
      </w:r>
      <w:r w:rsidR="004B25EB" w:rsidRPr="000D0019">
        <w:rPr>
          <w:rFonts w:ascii="Times New Roman" w:hAnsi="Times New Roman" w:cs="Times New Roman"/>
          <w:b/>
          <w:sz w:val="24"/>
          <w:szCs w:val="24"/>
        </w:rPr>
        <w:t>overnment</w:t>
      </w:r>
      <w:r w:rsidR="006E41D2">
        <w:rPr>
          <w:rFonts w:ascii="Times New Roman" w:hAnsi="Times New Roman" w:cs="Times New Roman"/>
          <w:b/>
          <w:sz w:val="24"/>
          <w:szCs w:val="24"/>
        </w:rPr>
        <w:t xml:space="preserve">al </w:t>
      </w:r>
      <w:r w:rsidR="006E41D2">
        <w:rPr>
          <w:rFonts w:ascii="Times New Roman" w:hAnsi="Times New Roman" w:cs="Times New Roman"/>
          <w:b/>
          <w:sz w:val="24"/>
          <w:szCs w:val="24"/>
        </w:rPr>
        <w:lastRenderedPageBreak/>
        <w:t>bodies</w:t>
      </w:r>
      <w:r w:rsidR="004B25EB" w:rsidRPr="000D0019">
        <w:rPr>
          <w:rFonts w:ascii="Times New Roman" w:hAnsi="Times New Roman" w:cs="Times New Roman"/>
          <w:b/>
          <w:sz w:val="24"/>
          <w:szCs w:val="24"/>
        </w:rPr>
        <w:t xml:space="preserve"> and NHS as facilitator</w:t>
      </w:r>
      <w:r w:rsidR="008D0732">
        <w:rPr>
          <w:rFonts w:ascii="Times New Roman" w:hAnsi="Times New Roman" w:cs="Times New Roman"/>
          <w:b/>
          <w:sz w:val="24"/>
          <w:szCs w:val="24"/>
        </w:rPr>
        <w:t>s</w:t>
      </w:r>
      <w:r w:rsidR="004B25EB" w:rsidRPr="000D0019">
        <w:rPr>
          <w:rFonts w:ascii="Times New Roman" w:hAnsi="Times New Roman" w:cs="Times New Roman"/>
          <w:b/>
          <w:sz w:val="24"/>
          <w:szCs w:val="24"/>
        </w:rPr>
        <w:t xml:space="preserve"> to </w:t>
      </w:r>
      <w:r w:rsidR="00584072">
        <w:rPr>
          <w:rFonts w:ascii="Times New Roman" w:hAnsi="Times New Roman" w:cs="Times New Roman"/>
          <w:b/>
          <w:sz w:val="24"/>
          <w:szCs w:val="24"/>
        </w:rPr>
        <w:t xml:space="preserve">encourage and enable </w:t>
      </w:r>
      <w:r w:rsidR="004B25EB" w:rsidRPr="000D0019">
        <w:rPr>
          <w:rFonts w:ascii="Times New Roman" w:hAnsi="Times New Roman" w:cs="Times New Roman"/>
          <w:b/>
          <w:sz w:val="24"/>
          <w:szCs w:val="24"/>
        </w:rPr>
        <w:t xml:space="preserve">ICT </w:t>
      </w:r>
      <w:r w:rsidR="00584072">
        <w:rPr>
          <w:rFonts w:ascii="Times New Roman" w:hAnsi="Times New Roman" w:cs="Times New Roman"/>
          <w:b/>
          <w:sz w:val="24"/>
          <w:szCs w:val="24"/>
        </w:rPr>
        <w:t xml:space="preserve">implementation </w:t>
      </w:r>
      <w:r w:rsidR="008D0732">
        <w:rPr>
          <w:rFonts w:ascii="Times New Roman" w:hAnsi="Times New Roman" w:cs="Times New Roman"/>
          <w:b/>
          <w:sz w:val="24"/>
          <w:szCs w:val="24"/>
        </w:rPr>
        <w:t>for the</w:t>
      </w:r>
      <w:r w:rsidR="00584072">
        <w:rPr>
          <w:rFonts w:ascii="Times New Roman" w:hAnsi="Times New Roman" w:cs="Times New Roman"/>
          <w:b/>
          <w:sz w:val="24"/>
          <w:szCs w:val="24"/>
        </w:rPr>
        <w:t xml:space="preserve"> manag</w:t>
      </w:r>
      <w:r w:rsidR="008D0732">
        <w:rPr>
          <w:rFonts w:ascii="Times New Roman" w:hAnsi="Times New Roman" w:cs="Times New Roman"/>
          <w:b/>
          <w:sz w:val="24"/>
          <w:szCs w:val="24"/>
        </w:rPr>
        <w:t>ement of</w:t>
      </w:r>
      <w:r w:rsidR="00584072">
        <w:rPr>
          <w:rFonts w:ascii="Times New Roman" w:hAnsi="Times New Roman" w:cs="Times New Roman"/>
          <w:b/>
          <w:sz w:val="24"/>
          <w:szCs w:val="24"/>
        </w:rPr>
        <w:t xml:space="preserve"> </w:t>
      </w:r>
      <w:r w:rsidR="006E41D2">
        <w:rPr>
          <w:rFonts w:ascii="Times New Roman" w:hAnsi="Times New Roman" w:cs="Times New Roman"/>
          <w:b/>
          <w:sz w:val="24"/>
          <w:szCs w:val="24"/>
        </w:rPr>
        <w:t>medical device</w:t>
      </w:r>
      <w:r w:rsidR="004B25EB" w:rsidRPr="000D0019">
        <w:rPr>
          <w:rFonts w:ascii="Times New Roman" w:hAnsi="Times New Roman" w:cs="Times New Roman"/>
          <w:b/>
          <w:sz w:val="24"/>
          <w:szCs w:val="24"/>
        </w:rPr>
        <w:t>.</w:t>
      </w:r>
      <w:r w:rsidR="0083704E" w:rsidRPr="000D0019">
        <w:rPr>
          <w:rFonts w:ascii="Times New Roman" w:hAnsi="Times New Roman" w:cs="Times New Roman"/>
          <w:b/>
          <w:sz w:val="24"/>
          <w:szCs w:val="24"/>
        </w:rPr>
        <w:t xml:space="preserve"> In this regard, a set </w:t>
      </w:r>
      <w:r w:rsidR="006E41D2" w:rsidRPr="000D0019">
        <w:rPr>
          <w:rFonts w:ascii="Times New Roman" w:hAnsi="Times New Roman" w:cs="Times New Roman"/>
          <w:b/>
          <w:sz w:val="24"/>
          <w:szCs w:val="24"/>
        </w:rPr>
        <w:t>of</w:t>
      </w:r>
      <w:r w:rsidR="006E41D2">
        <w:rPr>
          <w:rFonts w:ascii="Times New Roman" w:eastAsia="Times New Roman" w:hAnsi="Times New Roman" w:cs="Times New Roman"/>
          <w:b/>
          <w:sz w:val="24"/>
          <w:szCs w:val="24"/>
        </w:rPr>
        <w:t xml:space="preserve"> </w:t>
      </w:r>
      <w:r w:rsidR="006E41D2" w:rsidRPr="000D0019">
        <w:rPr>
          <w:rFonts w:ascii="Times New Roman" w:eastAsia="Times New Roman" w:hAnsi="Times New Roman" w:cs="Times New Roman"/>
          <w:b/>
          <w:sz w:val="24"/>
          <w:szCs w:val="24"/>
        </w:rPr>
        <w:t>improvement</w:t>
      </w:r>
      <w:r w:rsidR="0083704E" w:rsidRPr="000D0019">
        <w:rPr>
          <w:rFonts w:ascii="Times New Roman" w:eastAsia="Times New Roman" w:hAnsi="Times New Roman" w:cs="Times New Roman"/>
          <w:b/>
          <w:sz w:val="24"/>
          <w:szCs w:val="24"/>
        </w:rPr>
        <w:t xml:space="preserve"> measures </w:t>
      </w:r>
      <w:r w:rsidRPr="000D0019">
        <w:rPr>
          <w:rFonts w:ascii="Times New Roman" w:eastAsia="Times New Roman" w:hAnsi="Times New Roman" w:cs="Times New Roman"/>
          <w:b/>
          <w:sz w:val="24"/>
          <w:szCs w:val="24"/>
        </w:rPr>
        <w:t xml:space="preserve">have been proposed on </w:t>
      </w:r>
      <w:r w:rsidR="0083704E" w:rsidRPr="000D0019">
        <w:rPr>
          <w:rFonts w:ascii="Times New Roman" w:eastAsia="Times New Roman" w:hAnsi="Times New Roman" w:cs="Times New Roman"/>
          <w:b/>
          <w:sz w:val="24"/>
          <w:szCs w:val="24"/>
        </w:rPr>
        <w:t xml:space="preserve">the assumption that </w:t>
      </w:r>
      <w:r w:rsidR="00846E14">
        <w:rPr>
          <w:rFonts w:ascii="Times New Roman" w:eastAsia="Times New Roman" w:hAnsi="Times New Roman" w:cs="Times New Roman"/>
          <w:b/>
          <w:sz w:val="24"/>
          <w:szCs w:val="24"/>
        </w:rPr>
        <w:t xml:space="preserve">an </w:t>
      </w:r>
      <w:r w:rsidR="0083704E" w:rsidRPr="000D0019">
        <w:rPr>
          <w:rFonts w:ascii="Times New Roman" w:eastAsia="Times New Roman" w:hAnsi="Times New Roman" w:cs="Times New Roman"/>
          <w:b/>
          <w:sz w:val="24"/>
          <w:szCs w:val="24"/>
        </w:rPr>
        <w:t xml:space="preserve">appropriate </w:t>
      </w:r>
      <w:r w:rsidR="00B47295" w:rsidRPr="000D0019">
        <w:rPr>
          <w:rFonts w:ascii="Times New Roman" w:eastAsia="Times New Roman" w:hAnsi="Times New Roman" w:cs="Times New Roman"/>
          <w:b/>
          <w:sz w:val="24"/>
          <w:szCs w:val="24"/>
        </w:rPr>
        <w:t xml:space="preserve">nationwide </w:t>
      </w:r>
      <w:r w:rsidR="0055465D">
        <w:rPr>
          <w:rFonts w:ascii="Times New Roman" w:eastAsia="Times New Roman" w:hAnsi="Times New Roman" w:cs="Times New Roman"/>
          <w:b/>
          <w:sz w:val="24"/>
          <w:szCs w:val="24"/>
        </w:rPr>
        <w:t>directive</w:t>
      </w:r>
      <w:r w:rsidR="00B47295" w:rsidRPr="000D0019">
        <w:rPr>
          <w:rFonts w:ascii="Times New Roman" w:eastAsia="Times New Roman" w:hAnsi="Times New Roman" w:cs="Times New Roman"/>
          <w:b/>
          <w:sz w:val="24"/>
          <w:szCs w:val="24"/>
        </w:rPr>
        <w:t xml:space="preserve"> can be formulated </w:t>
      </w:r>
      <w:r w:rsidR="00847C73">
        <w:rPr>
          <w:rFonts w:ascii="Times New Roman" w:eastAsia="Times New Roman" w:hAnsi="Times New Roman" w:cs="Times New Roman"/>
          <w:b/>
          <w:sz w:val="24"/>
          <w:szCs w:val="24"/>
        </w:rPr>
        <w:t xml:space="preserve">as </w:t>
      </w:r>
      <w:r w:rsidR="0055465D">
        <w:rPr>
          <w:rFonts w:ascii="Times New Roman" w:eastAsia="Times New Roman" w:hAnsi="Times New Roman" w:cs="Times New Roman"/>
          <w:b/>
          <w:sz w:val="24"/>
          <w:szCs w:val="24"/>
        </w:rPr>
        <w:t xml:space="preserve">a </w:t>
      </w:r>
      <w:r w:rsidR="00847C73">
        <w:rPr>
          <w:rFonts w:ascii="Times New Roman" w:eastAsia="Times New Roman" w:hAnsi="Times New Roman" w:cs="Times New Roman"/>
          <w:b/>
          <w:sz w:val="24"/>
          <w:szCs w:val="24"/>
        </w:rPr>
        <w:t xml:space="preserve">long term strategy to drive ICT implementation </w:t>
      </w:r>
      <w:r w:rsidR="00B47295" w:rsidRPr="000D0019">
        <w:rPr>
          <w:rFonts w:ascii="Times New Roman" w:eastAsia="Times New Roman" w:hAnsi="Times New Roman" w:cs="Times New Roman"/>
          <w:b/>
          <w:sz w:val="24"/>
          <w:szCs w:val="24"/>
        </w:rPr>
        <w:t>for device management</w:t>
      </w:r>
      <w:r w:rsidR="00847C73">
        <w:rPr>
          <w:rFonts w:ascii="Times New Roman" w:eastAsia="Times New Roman" w:hAnsi="Times New Roman" w:cs="Times New Roman"/>
          <w:b/>
          <w:sz w:val="24"/>
          <w:szCs w:val="24"/>
        </w:rPr>
        <w:t xml:space="preserve"> and </w:t>
      </w:r>
      <w:r w:rsidR="0055465D">
        <w:rPr>
          <w:rFonts w:ascii="Times New Roman" w:eastAsia="Times New Roman" w:hAnsi="Times New Roman" w:cs="Times New Roman"/>
          <w:b/>
          <w:sz w:val="24"/>
          <w:szCs w:val="24"/>
        </w:rPr>
        <w:t xml:space="preserve">the associated </w:t>
      </w:r>
      <w:r w:rsidR="00847C73">
        <w:rPr>
          <w:rFonts w:ascii="Times New Roman" w:eastAsia="Times New Roman" w:hAnsi="Times New Roman" w:cs="Times New Roman"/>
          <w:b/>
          <w:sz w:val="24"/>
          <w:szCs w:val="24"/>
        </w:rPr>
        <w:t>RE system</w:t>
      </w:r>
      <w:r w:rsidR="00B47295" w:rsidRPr="000D0019">
        <w:rPr>
          <w:rFonts w:ascii="Times New Roman" w:eastAsia="Times New Roman" w:hAnsi="Times New Roman" w:cs="Times New Roman"/>
          <w:b/>
          <w:sz w:val="24"/>
          <w:szCs w:val="24"/>
        </w:rPr>
        <w:t xml:space="preserve">. </w:t>
      </w:r>
      <w:r w:rsidR="00847C73">
        <w:rPr>
          <w:rFonts w:ascii="Times New Roman" w:eastAsia="Times New Roman" w:hAnsi="Times New Roman" w:cs="Times New Roman"/>
          <w:b/>
          <w:sz w:val="24"/>
          <w:szCs w:val="24"/>
        </w:rPr>
        <w:t>In the short term if government</w:t>
      </w:r>
      <w:r w:rsidR="00847C73" w:rsidRPr="00A414E5">
        <w:rPr>
          <w:rFonts w:ascii="Times New Roman" w:hAnsi="Times New Roman" w:cs="Times New Roman"/>
          <w:b/>
          <w:sz w:val="24"/>
          <w:szCs w:val="24"/>
        </w:rPr>
        <w:t xml:space="preserve"> cannot </w:t>
      </w:r>
      <w:r w:rsidR="00846E14">
        <w:rPr>
          <w:rFonts w:ascii="Times New Roman" w:hAnsi="Times New Roman" w:cs="Times New Roman"/>
          <w:b/>
          <w:sz w:val="24"/>
          <w:szCs w:val="24"/>
        </w:rPr>
        <w:t xml:space="preserve">mandate </w:t>
      </w:r>
      <w:r w:rsidR="006E41D2">
        <w:rPr>
          <w:rFonts w:ascii="Times New Roman" w:hAnsi="Times New Roman" w:cs="Times New Roman"/>
          <w:b/>
          <w:sz w:val="24"/>
          <w:szCs w:val="24"/>
        </w:rPr>
        <w:t xml:space="preserve">the </w:t>
      </w:r>
      <w:r w:rsidR="006E41D2" w:rsidRPr="00A414E5">
        <w:rPr>
          <w:rFonts w:ascii="Times New Roman" w:hAnsi="Times New Roman" w:cs="Times New Roman"/>
          <w:b/>
          <w:sz w:val="24"/>
          <w:szCs w:val="24"/>
        </w:rPr>
        <w:t>implementation</w:t>
      </w:r>
      <w:r w:rsidR="00847C73" w:rsidRPr="00A414E5">
        <w:rPr>
          <w:rFonts w:ascii="Times New Roman" w:hAnsi="Times New Roman" w:cs="Times New Roman"/>
          <w:b/>
          <w:sz w:val="24"/>
          <w:szCs w:val="24"/>
        </w:rPr>
        <w:t xml:space="preserve"> of ICT </w:t>
      </w:r>
      <w:r w:rsidR="00846E14">
        <w:rPr>
          <w:rFonts w:ascii="Times New Roman" w:hAnsi="Times New Roman" w:cs="Times New Roman"/>
          <w:b/>
          <w:sz w:val="24"/>
          <w:szCs w:val="24"/>
        </w:rPr>
        <w:t>for</w:t>
      </w:r>
      <w:r w:rsidR="00847C73" w:rsidRPr="00A414E5">
        <w:rPr>
          <w:rFonts w:ascii="Times New Roman" w:hAnsi="Times New Roman" w:cs="Times New Roman"/>
          <w:b/>
          <w:sz w:val="24"/>
          <w:szCs w:val="24"/>
        </w:rPr>
        <w:t xml:space="preserve"> </w:t>
      </w:r>
      <w:r w:rsidR="00846E14">
        <w:rPr>
          <w:rFonts w:ascii="Times New Roman" w:hAnsi="Times New Roman" w:cs="Times New Roman"/>
          <w:b/>
          <w:sz w:val="24"/>
          <w:szCs w:val="24"/>
        </w:rPr>
        <w:t>Trusts</w:t>
      </w:r>
      <w:r w:rsidR="00847C73" w:rsidRPr="00A414E5">
        <w:rPr>
          <w:rFonts w:ascii="Times New Roman" w:hAnsi="Times New Roman" w:cs="Times New Roman"/>
          <w:b/>
          <w:sz w:val="24"/>
          <w:szCs w:val="24"/>
        </w:rPr>
        <w:t xml:space="preserve">, it can </w:t>
      </w:r>
      <w:r w:rsidR="00846E14">
        <w:rPr>
          <w:rFonts w:ascii="Times New Roman" w:hAnsi="Times New Roman" w:cs="Times New Roman"/>
          <w:b/>
          <w:sz w:val="24"/>
          <w:szCs w:val="24"/>
        </w:rPr>
        <w:t>lead in the</w:t>
      </w:r>
      <w:r w:rsidR="00847C73" w:rsidRPr="00A414E5">
        <w:rPr>
          <w:rFonts w:ascii="Times New Roman" w:hAnsi="Times New Roman" w:cs="Times New Roman"/>
          <w:b/>
          <w:sz w:val="24"/>
          <w:szCs w:val="24"/>
        </w:rPr>
        <w:t xml:space="preserve"> creat</w:t>
      </w:r>
      <w:r w:rsidR="00846E14">
        <w:rPr>
          <w:rFonts w:ascii="Times New Roman" w:hAnsi="Times New Roman" w:cs="Times New Roman"/>
          <w:b/>
          <w:sz w:val="24"/>
          <w:szCs w:val="24"/>
        </w:rPr>
        <w:t>ion of</w:t>
      </w:r>
      <w:r w:rsidR="00785851">
        <w:rPr>
          <w:rFonts w:ascii="Times New Roman" w:hAnsi="Times New Roman" w:cs="Times New Roman"/>
          <w:b/>
          <w:sz w:val="24"/>
          <w:szCs w:val="24"/>
        </w:rPr>
        <w:t xml:space="preserve"> a</w:t>
      </w:r>
      <w:r w:rsidR="00847C73" w:rsidRPr="00A414E5">
        <w:rPr>
          <w:rFonts w:ascii="Times New Roman" w:hAnsi="Times New Roman" w:cs="Times New Roman"/>
          <w:b/>
          <w:sz w:val="24"/>
          <w:szCs w:val="24"/>
        </w:rPr>
        <w:t xml:space="preserve"> culture that actively encourages, supports and enables the adoption of ICT.</w:t>
      </w:r>
      <w:r w:rsidR="00847C73">
        <w:rPr>
          <w:rFonts w:ascii="Times New Roman" w:hAnsi="Times New Roman" w:cs="Times New Roman"/>
          <w:sz w:val="24"/>
          <w:szCs w:val="24"/>
        </w:rPr>
        <w:t xml:space="preserve"> </w:t>
      </w:r>
      <w:r w:rsidR="00847C73" w:rsidRPr="009D3280">
        <w:rPr>
          <w:rFonts w:ascii="Times New Roman" w:hAnsi="Times New Roman" w:cs="Times New Roman"/>
          <w:b/>
          <w:sz w:val="24"/>
          <w:szCs w:val="24"/>
        </w:rPr>
        <w:t>Research into this aspect is underdeveloped, and this exploratory study provides insights into the use of ICT in managing the RE of medical devices, which is essential to enhance the understanding of RE in the healthcare sector, as well as to inform technology design and development.</w:t>
      </w:r>
      <w:r w:rsidR="00847C73" w:rsidRPr="00BE4C42">
        <w:rPr>
          <w:rFonts w:ascii="Times New Roman" w:hAnsi="Times New Roman" w:cs="Times New Roman"/>
          <w:sz w:val="24"/>
          <w:szCs w:val="24"/>
        </w:rPr>
        <w:t xml:space="preserve"> </w:t>
      </w:r>
    </w:p>
    <w:p w14:paraId="0CF05CAD" w14:textId="77777777" w:rsidR="00847C73" w:rsidRDefault="00847C73" w:rsidP="000D0019">
      <w:pPr>
        <w:autoSpaceDE w:val="0"/>
        <w:autoSpaceDN w:val="0"/>
        <w:adjustRightInd w:val="0"/>
        <w:spacing w:after="0" w:line="240" w:lineRule="auto"/>
        <w:jc w:val="both"/>
        <w:rPr>
          <w:rFonts w:ascii="Times New Roman" w:eastAsia="Times New Roman" w:hAnsi="Times New Roman" w:cs="Times New Roman"/>
          <w:b/>
          <w:sz w:val="24"/>
          <w:szCs w:val="24"/>
        </w:rPr>
      </w:pPr>
    </w:p>
    <w:p w14:paraId="7C202259" w14:textId="5DCAAF99" w:rsidR="00847C73" w:rsidRDefault="00C23F8D" w:rsidP="00847C73">
      <w:pPr>
        <w:autoSpaceDE w:val="0"/>
        <w:autoSpaceDN w:val="0"/>
        <w:adjustRightInd w:val="0"/>
        <w:spacing w:after="0" w:line="240" w:lineRule="auto"/>
        <w:jc w:val="both"/>
        <w:rPr>
          <w:rFonts w:ascii="Times New Roman" w:hAnsi="Times New Roman" w:cs="Times New Roman"/>
          <w:b/>
          <w:sz w:val="24"/>
          <w:szCs w:val="24"/>
        </w:rPr>
      </w:pPr>
      <w:r w:rsidRPr="009D3280">
        <w:rPr>
          <w:rFonts w:ascii="Times New Roman" w:hAnsi="Times New Roman" w:cs="Times New Roman"/>
          <w:b/>
          <w:sz w:val="24"/>
          <w:szCs w:val="24"/>
        </w:rPr>
        <w:t>This</w:t>
      </w:r>
      <w:r w:rsidR="00847C73" w:rsidRPr="009D3280">
        <w:rPr>
          <w:rFonts w:ascii="Times New Roman" w:hAnsi="Times New Roman" w:cs="Times New Roman"/>
          <w:b/>
          <w:sz w:val="24"/>
          <w:szCs w:val="24"/>
        </w:rPr>
        <w:t xml:space="preserve"> research also sheds light on which approach should be adopted</w:t>
      </w:r>
      <w:r>
        <w:rPr>
          <w:rFonts w:ascii="Times New Roman" w:hAnsi="Times New Roman" w:cs="Times New Roman"/>
          <w:b/>
          <w:sz w:val="24"/>
          <w:szCs w:val="24"/>
        </w:rPr>
        <w:t xml:space="preserve"> by Trust</w:t>
      </w:r>
      <w:r w:rsidR="001D68AC">
        <w:rPr>
          <w:rFonts w:ascii="Times New Roman" w:hAnsi="Times New Roman" w:cs="Times New Roman"/>
          <w:b/>
          <w:sz w:val="24"/>
          <w:szCs w:val="24"/>
        </w:rPr>
        <w:t>s</w:t>
      </w:r>
      <w:r>
        <w:rPr>
          <w:rFonts w:ascii="Times New Roman" w:hAnsi="Times New Roman" w:cs="Times New Roman"/>
          <w:b/>
          <w:sz w:val="24"/>
          <w:szCs w:val="24"/>
        </w:rPr>
        <w:t xml:space="preserve"> to implement ICT</w:t>
      </w:r>
      <w:r w:rsidR="00847C73" w:rsidRPr="009D3280">
        <w:rPr>
          <w:rFonts w:ascii="Times New Roman" w:hAnsi="Times New Roman" w:cs="Times New Roman"/>
          <w:b/>
          <w:sz w:val="24"/>
          <w:szCs w:val="24"/>
        </w:rPr>
        <w:t>. Based on the discussions with interviewees from Trusts 1 and 2, it is found that the decision making process did involve many strategic considerations, such as legal concerns, strategic significance, reputation, competitiveness and customer service. Trusts implement innovation as a long term strategy to sharpen competition</w:t>
      </w:r>
      <w:r w:rsidR="001D68AC">
        <w:rPr>
          <w:rFonts w:ascii="Times New Roman" w:hAnsi="Times New Roman" w:cs="Times New Roman"/>
          <w:b/>
          <w:sz w:val="24"/>
          <w:szCs w:val="24"/>
        </w:rPr>
        <w:t xml:space="preserve"> and decrease costs</w:t>
      </w:r>
      <w:r w:rsidR="00847C73" w:rsidRPr="009D3280">
        <w:rPr>
          <w:rFonts w:ascii="Times New Roman" w:hAnsi="Times New Roman" w:cs="Times New Roman"/>
          <w:b/>
          <w:sz w:val="24"/>
          <w:szCs w:val="24"/>
        </w:rPr>
        <w:t xml:space="preserve">, </w:t>
      </w:r>
      <w:r w:rsidR="001D68AC">
        <w:rPr>
          <w:rFonts w:ascii="Times New Roman" w:hAnsi="Times New Roman" w:cs="Times New Roman"/>
          <w:b/>
          <w:sz w:val="24"/>
          <w:szCs w:val="24"/>
        </w:rPr>
        <w:t xml:space="preserve">and </w:t>
      </w:r>
      <w:r w:rsidR="00847C73" w:rsidRPr="009D3280">
        <w:rPr>
          <w:rFonts w:ascii="Times New Roman" w:hAnsi="Times New Roman" w:cs="Times New Roman"/>
          <w:b/>
          <w:sz w:val="24"/>
          <w:szCs w:val="24"/>
        </w:rPr>
        <w:t>utilise ICT to establish or maintain reputation and competitiveness.</w:t>
      </w:r>
    </w:p>
    <w:p w14:paraId="77D2B7CD" w14:textId="77777777" w:rsidR="00D55574" w:rsidRDefault="00D55574" w:rsidP="00513C2D">
      <w:pPr>
        <w:autoSpaceDE w:val="0"/>
        <w:autoSpaceDN w:val="0"/>
        <w:adjustRightInd w:val="0"/>
        <w:spacing w:after="0" w:line="240" w:lineRule="auto"/>
        <w:jc w:val="both"/>
        <w:rPr>
          <w:rFonts w:ascii="Times New Roman" w:hAnsi="Times New Roman" w:cs="Times New Roman"/>
          <w:sz w:val="24"/>
          <w:szCs w:val="24"/>
        </w:rPr>
      </w:pPr>
    </w:p>
    <w:p w14:paraId="69E21CE5" w14:textId="22AB887D" w:rsidR="00B02D81" w:rsidRDefault="00B02D81" w:rsidP="00513C2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To end on a positive note, all indications in this study suggest that</w:t>
      </w:r>
      <w:r w:rsidR="00B118BC">
        <w:rPr>
          <w:rFonts w:ascii="Times New Roman" w:hAnsi="Times New Roman" w:cs="Times New Roman"/>
          <w:sz w:val="24"/>
          <w:szCs w:val="24"/>
        </w:rPr>
        <w:t>,</w:t>
      </w:r>
      <w:r>
        <w:rPr>
          <w:rFonts w:ascii="Times New Roman" w:hAnsi="Times New Roman" w:cs="Times New Roman"/>
          <w:sz w:val="24"/>
          <w:szCs w:val="24"/>
        </w:rPr>
        <w:t xml:space="preserve"> whilst the technical hardwar</w:t>
      </w:r>
      <w:r w:rsidR="00754F14">
        <w:rPr>
          <w:rFonts w:ascii="Times New Roman" w:hAnsi="Times New Roman" w:cs="Times New Roman"/>
          <w:sz w:val="24"/>
          <w:szCs w:val="24"/>
        </w:rPr>
        <w:t>e</w:t>
      </w:r>
      <w:r>
        <w:rPr>
          <w:rFonts w:ascii="Times New Roman" w:hAnsi="Times New Roman" w:cs="Times New Roman"/>
          <w:sz w:val="24"/>
          <w:szCs w:val="24"/>
        </w:rPr>
        <w:t xml:space="preserve"> may not be in place or utilised effectively, there is an awareness and a desire </w:t>
      </w:r>
      <w:r w:rsidR="001D68AC">
        <w:rPr>
          <w:rFonts w:ascii="Times New Roman" w:hAnsi="Times New Roman" w:cs="Times New Roman"/>
          <w:sz w:val="24"/>
          <w:szCs w:val="24"/>
        </w:rPr>
        <w:t>among</w:t>
      </w:r>
      <w:r>
        <w:rPr>
          <w:rFonts w:ascii="Times New Roman" w:hAnsi="Times New Roman" w:cs="Times New Roman"/>
          <w:sz w:val="24"/>
          <w:szCs w:val="24"/>
        </w:rPr>
        <w:t xml:space="preserve"> NHS staff to utilise technology to develop the RE system and deliver a more </w:t>
      </w:r>
      <w:r w:rsidR="001D68AC">
        <w:rPr>
          <w:rFonts w:ascii="Times New Roman" w:hAnsi="Times New Roman" w:cs="Times New Roman"/>
          <w:sz w:val="24"/>
          <w:szCs w:val="24"/>
        </w:rPr>
        <w:t>efficient and effective</w:t>
      </w:r>
      <w:r>
        <w:rPr>
          <w:rFonts w:ascii="Times New Roman" w:hAnsi="Times New Roman" w:cs="Times New Roman"/>
          <w:sz w:val="24"/>
          <w:szCs w:val="24"/>
        </w:rPr>
        <w:t xml:space="preserve"> service. </w:t>
      </w:r>
    </w:p>
    <w:p w14:paraId="227B6CE9" w14:textId="77777777" w:rsidR="00B748D6" w:rsidRDefault="00B748D6" w:rsidP="00513C2D">
      <w:pPr>
        <w:autoSpaceDE w:val="0"/>
        <w:autoSpaceDN w:val="0"/>
        <w:adjustRightInd w:val="0"/>
        <w:spacing w:after="0" w:line="240" w:lineRule="auto"/>
        <w:jc w:val="both"/>
        <w:rPr>
          <w:rFonts w:ascii="Times New Roman" w:hAnsi="Times New Roman" w:cs="Times New Roman"/>
          <w:sz w:val="24"/>
          <w:szCs w:val="24"/>
        </w:rPr>
      </w:pPr>
    </w:p>
    <w:p w14:paraId="740DF9D0" w14:textId="299FF3CF" w:rsidR="001A0D88" w:rsidRDefault="001A0D88" w:rsidP="002074C1">
      <w:pPr>
        <w:autoSpaceDE w:val="0"/>
        <w:autoSpaceDN w:val="0"/>
        <w:adjustRightInd w:val="0"/>
        <w:spacing w:after="0" w:line="240" w:lineRule="auto"/>
        <w:jc w:val="both"/>
        <w:rPr>
          <w:rFonts w:ascii="Times New Roman" w:hAnsi="Times New Roman" w:cs="Times New Roman"/>
          <w:sz w:val="24"/>
          <w:szCs w:val="24"/>
        </w:rPr>
      </w:pPr>
      <w:r w:rsidRPr="002074C1">
        <w:rPr>
          <w:rFonts w:ascii="Times New Roman" w:hAnsi="Times New Roman" w:cs="Times New Roman"/>
          <w:sz w:val="24"/>
          <w:szCs w:val="24"/>
        </w:rPr>
        <w:t xml:space="preserve">Benefits brought by ICT do not always outweigh the costs and risks, but significant benefits could be achieved for patients, for the </w:t>
      </w:r>
      <w:r w:rsidR="00B34EAC">
        <w:rPr>
          <w:rFonts w:ascii="Times New Roman" w:hAnsi="Times New Roman" w:cs="Times New Roman"/>
          <w:sz w:val="24"/>
          <w:szCs w:val="24"/>
        </w:rPr>
        <w:t xml:space="preserve">tax paying </w:t>
      </w:r>
      <w:r w:rsidRPr="002074C1">
        <w:rPr>
          <w:rFonts w:ascii="Times New Roman" w:hAnsi="Times New Roman" w:cs="Times New Roman"/>
          <w:sz w:val="24"/>
          <w:szCs w:val="24"/>
        </w:rPr>
        <w:t xml:space="preserve">public, for healthcare professionals and for the NHS if the potential of ICT is fully realised. </w:t>
      </w:r>
      <w:r w:rsidRPr="00290C32">
        <w:rPr>
          <w:rFonts w:ascii="Times New Roman" w:hAnsi="Times New Roman" w:cs="Times New Roman"/>
          <w:sz w:val="24"/>
          <w:szCs w:val="24"/>
        </w:rPr>
        <w:t xml:space="preserve"> </w:t>
      </w:r>
      <w:r w:rsidRPr="00EF1C76">
        <w:rPr>
          <w:rFonts w:ascii="Times New Roman" w:hAnsi="Times New Roman" w:cs="Times New Roman"/>
          <w:sz w:val="24"/>
          <w:szCs w:val="24"/>
        </w:rPr>
        <w:t>As with all case studies, the limitation of this research lies in</w:t>
      </w:r>
      <w:r w:rsidR="002074C1">
        <w:rPr>
          <w:rFonts w:ascii="Times New Roman" w:hAnsi="Times New Roman" w:cs="Times New Roman"/>
          <w:sz w:val="24"/>
          <w:szCs w:val="24"/>
        </w:rPr>
        <w:t xml:space="preserve"> </w:t>
      </w:r>
      <w:r w:rsidRPr="00EF1C76">
        <w:rPr>
          <w:rFonts w:ascii="Times New Roman" w:hAnsi="Times New Roman" w:cs="Times New Roman"/>
          <w:sz w:val="24"/>
          <w:szCs w:val="24"/>
        </w:rPr>
        <w:t xml:space="preserve">the fact that </w:t>
      </w:r>
      <w:r>
        <w:rPr>
          <w:rFonts w:ascii="Times New Roman" w:hAnsi="Times New Roman" w:cs="Times New Roman"/>
          <w:sz w:val="24"/>
          <w:szCs w:val="24"/>
        </w:rPr>
        <w:t xml:space="preserve">only two primary case studies </w:t>
      </w:r>
      <w:r w:rsidRPr="00EF1C76">
        <w:rPr>
          <w:rFonts w:ascii="Times New Roman" w:hAnsi="Times New Roman" w:cs="Times New Roman"/>
          <w:sz w:val="24"/>
          <w:szCs w:val="24"/>
        </w:rPr>
        <w:t>were investigated and</w:t>
      </w:r>
      <w:r w:rsidR="00B118BC">
        <w:rPr>
          <w:rFonts w:ascii="Times New Roman" w:hAnsi="Times New Roman" w:cs="Times New Roman"/>
          <w:sz w:val="24"/>
          <w:szCs w:val="24"/>
        </w:rPr>
        <w:t>,</w:t>
      </w:r>
      <w:r w:rsidR="002074C1">
        <w:rPr>
          <w:rFonts w:ascii="Times New Roman" w:hAnsi="Times New Roman" w:cs="Times New Roman"/>
          <w:sz w:val="24"/>
          <w:szCs w:val="24"/>
        </w:rPr>
        <w:t xml:space="preserve"> </w:t>
      </w:r>
      <w:r w:rsidRPr="00EF1C76">
        <w:rPr>
          <w:rFonts w:ascii="Times New Roman" w:hAnsi="Times New Roman" w:cs="Times New Roman"/>
          <w:sz w:val="24"/>
          <w:szCs w:val="24"/>
        </w:rPr>
        <w:t>therefore</w:t>
      </w:r>
      <w:r w:rsidR="00B118BC">
        <w:rPr>
          <w:rFonts w:ascii="Times New Roman" w:hAnsi="Times New Roman" w:cs="Times New Roman"/>
          <w:sz w:val="24"/>
          <w:szCs w:val="24"/>
        </w:rPr>
        <w:t>,</w:t>
      </w:r>
      <w:r w:rsidRPr="00EF1C76">
        <w:rPr>
          <w:rFonts w:ascii="Times New Roman" w:hAnsi="Times New Roman" w:cs="Times New Roman"/>
          <w:sz w:val="24"/>
          <w:szCs w:val="24"/>
        </w:rPr>
        <w:t xml:space="preserve"> generali</w:t>
      </w:r>
      <w:r>
        <w:rPr>
          <w:rFonts w:ascii="Times New Roman" w:hAnsi="Times New Roman" w:cs="Times New Roman"/>
          <w:sz w:val="24"/>
          <w:szCs w:val="24"/>
        </w:rPr>
        <w:t>sa</w:t>
      </w:r>
      <w:r w:rsidRPr="00EF1C76">
        <w:rPr>
          <w:rFonts w:ascii="Times New Roman" w:hAnsi="Times New Roman" w:cs="Times New Roman"/>
          <w:sz w:val="24"/>
          <w:szCs w:val="24"/>
        </w:rPr>
        <w:t>tion of the findings has to be cautious.</w:t>
      </w:r>
      <w:r w:rsidR="002074C1">
        <w:rPr>
          <w:rFonts w:ascii="Times New Roman" w:hAnsi="Times New Roman" w:cs="Times New Roman"/>
          <w:sz w:val="24"/>
          <w:szCs w:val="24"/>
        </w:rPr>
        <w:t xml:space="preserve"> </w:t>
      </w:r>
      <w:r>
        <w:rPr>
          <w:rFonts w:ascii="Times New Roman" w:hAnsi="Times New Roman" w:cs="Times New Roman"/>
          <w:sz w:val="24"/>
          <w:szCs w:val="24"/>
        </w:rPr>
        <w:t>T</w:t>
      </w:r>
      <w:r w:rsidRPr="00290C32">
        <w:rPr>
          <w:rFonts w:ascii="Times New Roman" w:hAnsi="Times New Roman" w:cs="Times New Roman"/>
          <w:sz w:val="24"/>
          <w:szCs w:val="24"/>
        </w:rPr>
        <w:t>he impacts of ICT</w:t>
      </w:r>
      <w:r w:rsidR="007525A6">
        <w:rPr>
          <w:rFonts w:ascii="Times New Roman" w:hAnsi="Times New Roman" w:cs="Times New Roman"/>
          <w:sz w:val="24"/>
          <w:szCs w:val="24"/>
        </w:rPr>
        <w:t xml:space="preserve"> </w:t>
      </w:r>
      <w:r w:rsidRPr="00290C32">
        <w:rPr>
          <w:rFonts w:ascii="Times New Roman" w:hAnsi="Times New Roman" w:cs="Times New Roman"/>
          <w:sz w:val="24"/>
          <w:szCs w:val="24"/>
        </w:rPr>
        <w:t>use demonstrated by the case studies are associated with specific ICT implementations</w:t>
      </w:r>
      <w:r>
        <w:rPr>
          <w:rFonts w:ascii="Times New Roman" w:hAnsi="Times New Roman" w:cs="Times New Roman"/>
          <w:sz w:val="24"/>
          <w:szCs w:val="24"/>
        </w:rPr>
        <w:t xml:space="preserve"> for specific devices</w:t>
      </w:r>
      <w:r w:rsidRPr="00290C32">
        <w:rPr>
          <w:rFonts w:ascii="Times New Roman" w:hAnsi="Times New Roman" w:cs="Times New Roman"/>
          <w:sz w:val="24"/>
          <w:szCs w:val="24"/>
        </w:rPr>
        <w:t xml:space="preserve">, which are essentially unique and internal to the individual organisations. </w:t>
      </w:r>
      <w:r w:rsidRPr="002074C1">
        <w:rPr>
          <w:rFonts w:ascii="Times New Roman" w:hAnsi="Times New Roman" w:cs="Times New Roman"/>
          <w:sz w:val="24"/>
          <w:szCs w:val="24"/>
        </w:rPr>
        <w:t xml:space="preserve">While the examples cited are selective and the analysis incomplete, they do provide the scope needed to review the underpinning concepts about ICT implementation </w:t>
      </w:r>
      <w:r w:rsidR="00B118BC" w:rsidRPr="002074C1">
        <w:rPr>
          <w:rFonts w:ascii="Times New Roman" w:hAnsi="Times New Roman" w:cs="Times New Roman"/>
          <w:sz w:val="24"/>
          <w:szCs w:val="24"/>
        </w:rPr>
        <w:t xml:space="preserve">to manage </w:t>
      </w:r>
      <w:r w:rsidR="00785851">
        <w:rPr>
          <w:rFonts w:ascii="Times New Roman" w:hAnsi="Times New Roman" w:cs="Times New Roman"/>
          <w:sz w:val="24"/>
          <w:szCs w:val="24"/>
        </w:rPr>
        <w:t xml:space="preserve">RE of </w:t>
      </w:r>
      <w:r w:rsidR="00B118BC" w:rsidRPr="002074C1">
        <w:rPr>
          <w:rFonts w:ascii="Times New Roman" w:hAnsi="Times New Roman" w:cs="Times New Roman"/>
          <w:sz w:val="24"/>
          <w:szCs w:val="24"/>
        </w:rPr>
        <w:t xml:space="preserve">medical devices </w:t>
      </w:r>
      <w:r w:rsidRPr="002074C1">
        <w:rPr>
          <w:rFonts w:ascii="Times New Roman" w:hAnsi="Times New Roman" w:cs="Times New Roman"/>
          <w:sz w:val="24"/>
          <w:szCs w:val="24"/>
        </w:rPr>
        <w:t xml:space="preserve">in NHS. </w:t>
      </w:r>
    </w:p>
    <w:p w14:paraId="5735923A" w14:textId="77777777" w:rsidR="00E504A2" w:rsidRDefault="00E504A2" w:rsidP="002074C1">
      <w:pPr>
        <w:autoSpaceDE w:val="0"/>
        <w:autoSpaceDN w:val="0"/>
        <w:adjustRightInd w:val="0"/>
        <w:spacing w:after="0" w:line="240" w:lineRule="auto"/>
        <w:jc w:val="both"/>
        <w:rPr>
          <w:rFonts w:ascii="Times New Roman" w:hAnsi="Times New Roman" w:cs="Times New Roman"/>
          <w:sz w:val="24"/>
          <w:szCs w:val="24"/>
        </w:rPr>
      </w:pPr>
    </w:p>
    <w:p w14:paraId="1B831BD9" w14:textId="02011823" w:rsidR="004E2F7D" w:rsidRPr="00AD5290" w:rsidRDefault="004E2F7D" w:rsidP="00AD5290">
      <w:pPr>
        <w:pStyle w:val="ListParagraph"/>
        <w:numPr>
          <w:ilvl w:val="0"/>
          <w:numId w:val="1"/>
        </w:numPr>
        <w:autoSpaceDE w:val="0"/>
        <w:autoSpaceDN w:val="0"/>
        <w:adjustRightInd w:val="0"/>
        <w:spacing w:line="360" w:lineRule="auto"/>
        <w:ind w:left="714" w:hanging="357"/>
        <w:jc w:val="both"/>
        <w:rPr>
          <w:rFonts w:ascii="Times New Roman" w:hAnsi="Times New Roman" w:cs="Times New Roman"/>
          <w:b/>
          <w:sz w:val="24"/>
          <w:szCs w:val="24"/>
        </w:rPr>
      </w:pPr>
      <w:r w:rsidRPr="004E2F7D">
        <w:rPr>
          <w:rFonts w:ascii="Times New Roman" w:hAnsi="Times New Roman" w:cs="Times New Roman"/>
          <w:b/>
          <w:sz w:val="24"/>
          <w:szCs w:val="24"/>
        </w:rPr>
        <w:t>Future research</w:t>
      </w:r>
    </w:p>
    <w:p w14:paraId="0FD021FC" w14:textId="77777777" w:rsidR="004B3556" w:rsidRDefault="005B18A3" w:rsidP="002074C1">
      <w:pPr>
        <w:autoSpaceDE w:val="0"/>
        <w:autoSpaceDN w:val="0"/>
        <w:adjustRightInd w:val="0"/>
        <w:spacing w:after="0" w:line="240" w:lineRule="auto"/>
        <w:jc w:val="both"/>
        <w:rPr>
          <w:rFonts w:ascii="Times New Roman" w:hAnsi="Times New Roman" w:cs="Times New Roman"/>
          <w:sz w:val="24"/>
          <w:szCs w:val="24"/>
        </w:rPr>
      </w:pPr>
      <w:r w:rsidRPr="00EF1C76">
        <w:rPr>
          <w:rFonts w:ascii="Times New Roman" w:hAnsi="Times New Roman" w:cs="Times New Roman"/>
          <w:sz w:val="24"/>
          <w:szCs w:val="24"/>
        </w:rPr>
        <w:t>To enhance</w:t>
      </w:r>
      <w:r w:rsidR="002074C1">
        <w:rPr>
          <w:rFonts w:ascii="Times New Roman" w:hAnsi="Times New Roman" w:cs="Times New Roman"/>
          <w:sz w:val="24"/>
          <w:szCs w:val="24"/>
        </w:rPr>
        <w:t xml:space="preserve"> </w:t>
      </w:r>
      <w:r w:rsidRPr="00EF1C76">
        <w:rPr>
          <w:rFonts w:ascii="Times New Roman" w:hAnsi="Times New Roman" w:cs="Times New Roman"/>
          <w:sz w:val="24"/>
          <w:szCs w:val="24"/>
        </w:rPr>
        <w:t>generali</w:t>
      </w:r>
      <w:r w:rsidR="001A0D88">
        <w:rPr>
          <w:rFonts w:ascii="Times New Roman" w:hAnsi="Times New Roman" w:cs="Times New Roman"/>
          <w:sz w:val="24"/>
          <w:szCs w:val="24"/>
        </w:rPr>
        <w:t>s</w:t>
      </w:r>
      <w:r w:rsidRPr="00EF1C76">
        <w:rPr>
          <w:rFonts w:ascii="Times New Roman" w:hAnsi="Times New Roman" w:cs="Times New Roman"/>
          <w:sz w:val="24"/>
          <w:szCs w:val="24"/>
        </w:rPr>
        <w:t>ability, appropriate future research will</w:t>
      </w:r>
      <w:r w:rsidR="007525A6">
        <w:rPr>
          <w:rFonts w:ascii="Times New Roman" w:hAnsi="Times New Roman" w:cs="Times New Roman"/>
          <w:sz w:val="24"/>
          <w:szCs w:val="24"/>
        </w:rPr>
        <w:t xml:space="preserve"> be </w:t>
      </w:r>
      <w:r w:rsidRPr="00EF1C76">
        <w:rPr>
          <w:rFonts w:ascii="Times New Roman" w:hAnsi="Times New Roman" w:cs="Times New Roman"/>
          <w:sz w:val="24"/>
          <w:szCs w:val="24"/>
        </w:rPr>
        <w:t>conduct</w:t>
      </w:r>
      <w:r w:rsidR="007525A6">
        <w:rPr>
          <w:rFonts w:ascii="Times New Roman" w:hAnsi="Times New Roman" w:cs="Times New Roman"/>
          <w:sz w:val="24"/>
          <w:szCs w:val="24"/>
        </w:rPr>
        <w:t>ed on</w:t>
      </w:r>
      <w:r w:rsidRPr="00EF1C76">
        <w:rPr>
          <w:rFonts w:ascii="Times New Roman" w:hAnsi="Times New Roman" w:cs="Times New Roman"/>
          <w:sz w:val="24"/>
          <w:szCs w:val="24"/>
        </w:rPr>
        <w:t xml:space="preserve"> a large-scale empirical study to survey </w:t>
      </w:r>
      <w:r w:rsidR="007525A6">
        <w:rPr>
          <w:rFonts w:ascii="Times New Roman" w:hAnsi="Times New Roman" w:cs="Times New Roman"/>
          <w:sz w:val="24"/>
          <w:szCs w:val="24"/>
        </w:rPr>
        <w:t xml:space="preserve">more hospitals </w:t>
      </w:r>
      <w:r w:rsidR="001A0D88">
        <w:rPr>
          <w:rFonts w:ascii="Times New Roman" w:hAnsi="Times New Roman" w:cs="Times New Roman"/>
          <w:sz w:val="24"/>
          <w:szCs w:val="24"/>
        </w:rPr>
        <w:t xml:space="preserve">in the UK and globally </w:t>
      </w:r>
      <w:r w:rsidRPr="00EF1C76">
        <w:rPr>
          <w:rFonts w:ascii="Times New Roman" w:hAnsi="Times New Roman" w:cs="Times New Roman"/>
          <w:sz w:val="24"/>
          <w:szCs w:val="24"/>
        </w:rPr>
        <w:t>for comparison.</w:t>
      </w:r>
      <w:r w:rsidR="002074C1">
        <w:rPr>
          <w:rFonts w:ascii="Times New Roman" w:hAnsi="Times New Roman" w:cs="Times New Roman"/>
          <w:sz w:val="24"/>
          <w:szCs w:val="24"/>
        </w:rPr>
        <w:t xml:space="preserve"> </w:t>
      </w:r>
      <w:r w:rsidRPr="00EF1C76">
        <w:rPr>
          <w:rFonts w:ascii="Times New Roman" w:hAnsi="Times New Roman" w:cs="Times New Roman"/>
          <w:sz w:val="24"/>
          <w:szCs w:val="24"/>
        </w:rPr>
        <w:t xml:space="preserve">Further research is also proposed to </w:t>
      </w:r>
      <w:r w:rsidR="001A0D88">
        <w:rPr>
          <w:rFonts w:ascii="Times New Roman" w:hAnsi="Times New Roman" w:cs="Times New Roman"/>
          <w:sz w:val="24"/>
          <w:szCs w:val="24"/>
        </w:rPr>
        <w:t xml:space="preserve">carry out an audit in Trust 2, and </w:t>
      </w:r>
      <w:r w:rsidRPr="00EF1C76">
        <w:rPr>
          <w:rFonts w:ascii="Times New Roman" w:hAnsi="Times New Roman" w:cs="Times New Roman"/>
          <w:sz w:val="24"/>
          <w:szCs w:val="24"/>
        </w:rPr>
        <w:t>investigate</w:t>
      </w:r>
      <w:r w:rsidR="002074C1">
        <w:rPr>
          <w:rFonts w:ascii="Times New Roman" w:hAnsi="Times New Roman" w:cs="Times New Roman"/>
          <w:sz w:val="24"/>
          <w:szCs w:val="24"/>
        </w:rPr>
        <w:t xml:space="preserve"> </w:t>
      </w:r>
      <w:r w:rsidR="00B118BC">
        <w:rPr>
          <w:rFonts w:ascii="Times New Roman" w:hAnsi="Times New Roman" w:cs="Times New Roman"/>
          <w:sz w:val="24"/>
          <w:szCs w:val="24"/>
        </w:rPr>
        <w:t xml:space="preserve">the </w:t>
      </w:r>
      <w:r w:rsidR="002074C1">
        <w:rPr>
          <w:rFonts w:ascii="Times New Roman" w:hAnsi="Times New Roman" w:cs="Times New Roman"/>
          <w:sz w:val="24"/>
          <w:szCs w:val="24"/>
        </w:rPr>
        <w:t>benefit of using ICTs in tracking coronary stents in a quantitative manner. The research will also be extended to cover other high value and high risk devices, and attempt to investigate how ICTs are implemented to assis</w:t>
      </w:r>
      <w:r w:rsidR="007525A6">
        <w:rPr>
          <w:rFonts w:ascii="Times New Roman" w:hAnsi="Times New Roman" w:cs="Times New Roman"/>
          <w:sz w:val="24"/>
          <w:szCs w:val="24"/>
        </w:rPr>
        <w:t xml:space="preserve">t CPFR </w:t>
      </w:r>
      <w:r w:rsidR="002074C1">
        <w:rPr>
          <w:rFonts w:ascii="Times New Roman" w:hAnsi="Times New Roman" w:cs="Times New Roman"/>
          <w:sz w:val="24"/>
          <w:szCs w:val="24"/>
        </w:rPr>
        <w:t xml:space="preserve">of these devices. </w:t>
      </w:r>
    </w:p>
    <w:p w14:paraId="3EB48555" w14:textId="77777777" w:rsidR="00534BCF" w:rsidRDefault="00534BCF" w:rsidP="002074C1">
      <w:pPr>
        <w:autoSpaceDE w:val="0"/>
        <w:autoSpaceDN w:val="0"/>
        <w:adjustRightInd w:val="0"/>
        <w:spacing w:after="0" w:line="240" w:lineRule="auto"/>
        <w:jc w:val="both"/>
        <w:rPr>
          <w:rFonts w:ascii="Times New Roman" w:hAnsi="Times New Roman" w:cs="Times New Roman"/>
          <w:sz w:val="24"/>
          <w:szCs w:val="24"/>
        </w:rPr>
      </w:pPr>
    </w:p>
    <w:p w14:paraId="2E6BDDFB" w14:textId="77777777" w:rsidR="00534BCF" w:rsidRPr="002074C1" w:rsidRDefault="00534BCF" w:rsidP="002074C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As th</w:t>
      </w:r>
      <w:r w:rsidR="004E2F7D">
        <w:rPr>
          <w:rFonts w:ascii="Times New Roman" w:hAnsi="Times New Roman" w:cs="Times New Roman"/>
          <w:sz w:val="24"/>
          <w:szCs w:val="24"/>
        </w:rPr>
        <w:t xml:space="preserve">is research </w:t>
      </w:r>
      <w:r>
        <w:rPr>
          <w:rFonts w:ascii="Times New Roman" w:hAnsi="Times New Roman" w:cs="Times New Roman"/>
          <w:sz w:val="24"/>
          <w:szCs w:val="24"/>
        </w:rPr>
        <w:t xml:space="preserve">is exploratory in nature, there is insufficient </w:t>
      </w:r>
      <w:r w:rsidR="004A2053">
        <w:rPr>
          <w:rFonts w:ascii="Times New Roman" w:hAnsi="Times New Roman" w:cs="Times New Roman"/>
          <w:sz w:val="24"/>
          <w:szCs w:val="24"/>
        </w:rPr>
        <w:t>data on which to form definitive recommendations.  In order to fully understand the bene</w:t>
      </w:r>
      <w:r w:rsidR="004A2053">
        <w:rPr>
          <w:rFonts w:ascii="Times New Roman" w:hAnsi="Times New Roman" w:cs="Times New Roman"/>
          <w:sz w:val="24"/>
          <w:szCs w:val="24"/>
        </w:rPr>
        <w:lastRenderedPageBreak/>
        <w:t>fits, implications and return on investment of ICT implementation with regard to RE of medical devices, further deeper analysis of costs and benefits, both economic and patient service related, would need to be undertaken at both local and national levels.  Only once that further research is done should policy recommendations be developed.</w:t>
      </w:r>
    </w:p>
    <w:p w14:paraId="7B2FA053" w14:textId="77777777" w:rsidR="00AF74AF" w:rsidRDefault="00AF74AF">
      <w:pPr>
        <w:rPr>
          <w:rFonts w:ascii="Arial" w:eastAsia="Times New Roman" w:hAnsi="Arial" w:cs="Arial"/>
          <w:color w:val="333333"/>
          <w:lang w:eastAsia="en-GB"/>
        </w:rPr>
      </w:pPr>
    </w:p>
    <w:p w14:paraId="6D268E8E" w14:textId="77777777" w:rsidR="00326BE4" w:rsidRDefault="00326BE4">
      <w:pPr>
        <w:rPr>
          <w:rFonts w:ascii="Times New Roman" w:hAnsi="Times New Roman" w:cs="Times New Roman"/>
          <w:b/>
          <w:sz w:val="24"/>
          <w:szCs w:val="24"/>
        </w:rPr>
      </w:pPr>
      <w:r w:rsidRPr="005C4D21">
        <w:rPr>
          <w:rFonts w:ascii="Times New Roman" w:hAnsi="Times New Roman" w:cs="Times New Roman"/>
          <w:b/>
          <w:sz w:val="24"/>
          <w:szCs w:val="24"/>
        </w:rPr>
        <w:t xml:space="preserve">References: </w:t>
      </w:r>
    </w:p>
    <w:p w14:paraId="7B37C7E8" w14:textId="77777777" w:rsidR="00490604" w:rsidRDefault="00490604" w:rsidP="00490604">
      <w:pPr>
        <w:autoSpaceDE w:val="0"/>
        <w:autoSpaceDN w:val="0"/>
        <w:adjustRightInd w:val="0"/>
        <w:spacing w:after="0" w:line="240" w:lineRule="auto"/>
        <w:jc w:val="both"/>
        <w:rPr>
          <w:rFonts w:ascii="Times New Roman" w:hAnsi="Times New Roman" w:cs="Times New Roman"/>
          <w:sz w:val="24"/>
          <w:szCs w:val="24"/>
          <w:lang w:val="en-US"/>
        </w:rPr>
      </w:pPr>
      <w:r w:rsidRPr="00F12651">
        <w:rPr>
          <w:rFonts w:ascii="Times New Roman" w:hAnsi="Times New Roman" w:cs="Times New Roman"/>
          <w:sz w:val="24"/>
          <w:szCs w:val="24"/>
          <w:lang w:val="en-US"/>
        </w:rPr>
        <w:t xml:space="preserve">Andel T. (1997), “Reverse logistics: a second chance to profit”, </w:t>
      </w:r>
      <w:r w:rsidRPr="00F12651">
        <w:rPr>
          <w:rFonts w:ascii="Times New Roman" w:hAnsi="Times New Roman" w:cs="Times New Roman"/>
          <w:i/>
          <w:iCs/>
          <w:sz w:val="24"/>
          <w:szCs w:val="24"/>
          <w:lang w:val="en-US"/>
        </w:rPr>
        <w:t>Transportation and Distribution</w:t>
      </w:r>
      <w:r w:rsidRPr="00F12651">
        <w:rPr>
          <w:rFonts w:ascii="Times New Roman" w:hAnsi="Times New Roman" w:cs="Times New Roman"/>
          <w:sz w:val="24"/>
          <w:szCs w:val="24"/>
          <w:lang w:val="en-US"/>
        </w:rPr>
        <w:t>, Vol.38, No.7, pp.61.</w:t>
      </w:r>
    </w:p>
    <w:p w14:paraId="25FD05E5" w14:textId="77777777" w:rsidR="00566F62" w:rsidRDefault="00566F62" w:rsidP="00490604">
      <w:pPr>
        <w:autoSpaceDE w:val="0"/>
        <w:autoSpaceDN w:val="0"/>
        <w:adjustRightInd w:val="0"/>
        <w:spacing w:after="0" w:line="240" w:lineRule="auto"/>
        <w:jc w:val="both"/>
        <w:rPr>
          <w:rFonts w:ascii="Times New Roman" w:hAnsi="Times New Roman" w:cs="Times New Roman"/>
          <w:sz w:val="24"/>
          <w:szCs w:val="24"/>
          <w:lang w:val="en-US"/>
        </w:rPr>
      </w:pPr>
    </w:p>
    <w:p w14:paraId="76D7EA58" w14:textId="77777777" w:rsidR="00566F62" w:rsidRDefault="00566F62" w:rsidP="00566F62">
      <w:pPr>
        <w:spacing w:after="0" w:line="240" w:lineRule="auto"/>
        <w:jc w:val="both"/>
        <w:rPr>
          <w:rStyle w:val="authors"/>
          <w:rFonts w:ascii="Times New Roman" w:hAnsi="Times New Roman" w:cs="Times New Roman"/>
          <w:sz w:val="24"/>
          <w:szCs w:val="24"/>
        </w:rPr>
      </w:pPr>
      <w:r w:rsidRPr="00065011">
        <w:rPr>
          <w:rStyle w:val="authors"/>
          <w:rFonts w:ascii="Times New Roman" w:hAnsi="Times New Roman" w:cs="Times New Roman"/>
          <w:sz w:val="24"/>
          <w:szCs w:val="24"/>
        </w:rPr>
        <w:t>Aptel</w:t>
      </w:r>
      <w:r>
        <w:rPr>
          <w:rStyle w:val="authors"/>
          <w:rFonts w:ascii="Times New Roman" w:hAnsi="Times New Roman" w:cs="Times New Roman"/>
          <w:sz w:val="24"/>
          <w:szCs w:val="24"/>
        </w:rPr>
        <w:t>,</w:t>
      </w:r>
      <w:r w:rsidRPr="00065011">
        <w:rPr>
          <w:rStyle w:val="authors"/>
          <w:rFonts w:ascii="Times New Roman" w:hAnsi="Times New Roman" w:cs="Times New Roman"/>
          <w:sz w:val="24"/>
          <w:szCs w:val="24"/>
        </w:rPr>
        <w:t xml:space="preserve"> O. and Pourjalali</w:t>
      </w:r>
      <w:r>
        <w:rPr>
          <w:rStyle w:val="authors"/>
          <w:rFonts w:ascii="Times New Roman" w:hAnsi="Times New Roman" w:cs="Times New Roman"/>
          <w:sz w:val="24"/>
          <w:szCs w:val="24"/>
        </w:rPr>
        <w:t>,</w:t>
      </w:r>
      <w:r w:rsidRPr="00065011">
        <w:rPr>
          <w:rStyle w:val="authors"/>
          <w:rFonts w:ascii="Times New Roman" w:hAnsi="Times New Roman" w:cs="Times New Roman"/>
          <w:sz w:val="24"/>
          <w:szCs w:val="24"/>
        </w:rPr>
        <w:t xml:space="preserve"> H. (2001), “Improving Activities and Decreasing Costs of Logistics in Hospitals. A Comparison of U.S. and French Hospitals”, </w:t>
      </w:r>
      <w:r w:rsidRPr="00065011">
        <w:rPr>
          <w:rStyle w:val="authors"/>
          <w:rFonts w:ascii="Times New Roman" w:hAnsi="Times New Roman" w:cs="Times New Roman"/>
          <w:i/>
          <w:sz w:val="24"/>
          <w:szCs w:val="24"/>
        </w:rPr>
        <w:t>The International Journal of Accounting</w:t>
      </w:r>
      <w:r w:rsidRPr="00065011">
        <w:rPr>
          <w:rStyle w:val="authors"/>
          <w:rFonts w:ascii="Times New Roman" w:hAnsi="Times New Roman" w:cs="Times New Roman"/>
          <w:sz w:val="24"/>
          <w:szCs w:val="24"/>
        </w:rPr>
        <w:t xml:space="preserve">, Vol.36, pp.65–90. </w:t>
      </w:r>
    </w:p>
    <w:p w14:paraId="54462F19" w14:textId="77777777" w:rsidR="00490604" w:rsidRDefault="00490604" w:rsidP="003E5451">
      <w:pPr>
        <w:autoSpaceDE w:val="0"/>
        <w:autoSpaceDN w:val="0"/>
        <w:adjustRightInd w:val="0"/>
        <w:spacing w:after="0" w:line="240" w:lineRule="auto"/>
        <w:jc w:val="both"/>
      </w:pPr>
    </w:p>
    <w:p w14:paraId="2389B91C" w14:textId="77777777" w:rsidR="00104E92" w:rsidRDefault="00104E92" w:rsidP="00065011">
      <w:pPr>
        <w:spacing w:after="0" w:line="240" w:lineRule="auto"/>
        <w:jc w:val="both"/>
        <w:rPr>
          <w:rFonts w:ascii="Times New Roman" w:hAnsi="Times New Roman" w:cs="Times New Roman"/>
          <w:sz w:val="24"/>
          <w:szCs w:val="24"/>
        </w:rPr>
      </w:pPr>
      <w:r w:rsidRPr="00065011">
        <w:rPr>
          <w:rFonts w:ascii="Times New Roman" w:hAnsi="Times New Roman" w:cs="Times New Roman"/>
          <w:sz w:val="24"/>
          <w:szCs w:val="24"/>
        </w:rPr>
        <w:t xml:space="preserve">Baffo, I., Confessore, G., Liotta, G. and Stecca, G. (2009), </w:t>
      </w:r>
      <w:r w:rsidRPr="00065011">
        <w:rPr>
          <w:rFonts w:ascii="Times New Roman" w:hAnsi="Times New Roman" w:cs="Times New Roman"/>
          <w:i/>
          <w:sz w:val="24"/>
          <w:szCs w:val="24"/>
        </w:rPr>
        <w:t>“A Cooperative Model to Improve Hospital Equipments and Drugs Management”,</w:t>
      </w:r>
      <w:r w:rsidRPr="00065011">
        <w:rPr>
          <w:rFonts w:ascii="Times New Roman" w:hAnsi="Times New Roman" w:cs="Times New Roman"/>
          <w:sz w:val="24"/>
          <w:szCs w:val="24"/>
        </w:rPr>
        <w:t xml:space="preserve"> in Camarinha-Matos L.M., Paraskakis I., and Afsarmanesh H. (Ed.) Leveraging Knowledge for Innovation in Collaborative Networks, Springer, Portugal, pp 43-50.</w:t>
      </w:r>
    </w:p>
    <w:p w14:paraId="758F37A4" w14:textId="77777777" w:rsidR="00187EB4" w:rsidRDefault="00187EB4" w:rsidP="00065011">
      <w:pPr>
        <w:spacing w:after="0" w:line="240" w:lineRule="auto"/>
        <w:jc w:val="both"/>
        <w:rPr>
          <w:rFonts w:ascii="Times New Roman" w:hAnsi="Times New Roman" w:cs="Times New Roman"/>
          <w:sz w:val="24"/>
          <w:szCs w:val="24"/>
        </w:rPr>
      </w:pPr>
    </w:p>
    <w:p w14:paraId="125691EE" w14:textId="77777777" w:rsidR="00104E92" w:rsidRDefault="00104E92" w:rsidP="00065011">
      <w:pPr>
        <w:spacing w:after="0" w:line="240" w:lineRule="auto"/>
        <w:jc w:val="both"/>
        <w:rPr>
          <w:rFonts w:ascii="Times New Roman" w:hAnsi="Times New Roman" w:cs="Times New Roman"/>
          <w:sz w:val="24"/>
          <w:szCs w:val="24"/>
        </w:rPr>
      </w:pPr>
      <w:r w:rsidRPr="00065011">
        <w:rPr>
          <w:rFonts w:ascii="Times New Roman" w:hAnsi="Times New Roman" w:cs="Times New Roman"/>
          <w:sz w:val="24"/>
          <w:szCs w:val="24"/>
        </w:rPr>
        <w:t>Booth C.,</w:t>
      </w:r>
      <w:r w:rsidR="00662CD6" w:rsidRPr="00065011">
        <w:rPr>
          <w:rFonts w:ascii="Times New Roman" w:hAnsi="Times New Roman" w:cs="Times New Roman"/>
          <w:sz w:val="24"/>
          <w:szCs w:val="24"/>
        </w:rPr>
        <w:t xml:space="preserve"> Jarritt</w:t>
      </w:r>
      <w:r w:rsidR="004F0906">
        <w:rPr>
          <w:rFonts w:ascii="Times New Roman" w:hAnsi="Times New Roman" w:cs="Times New Roman"/>
          <w:sz w:val="24"/>
          <w:szCs w:val="24"/>
        </w:rPr>
        <w:t>,</w:t>
      </w:r>
      <w:r w:rsidR="00662CD6" w:rsidRPr="00065011">
        <w:rPr>
          <w:rFonts w:ascii="Times New Roman" w:hAnsi="Times New Roman" w:cs="Times New Roman"/>
          <w:sz w:val="24"/>
          <w:szCs w:val="24"/>
        </w:rPr>
        <w:t xml:space="preserve"> P. and Dawkins</w:t>
      </w:r>
      <w:r w:rsidR="004F0906">
        <w:rPr>
          <w:rFonts w:ascii="Times New Roman" w:hAnsi="Times New Roman" w:cs="Times New Roman"/>
          <w:sz w:val="24"/>
          <w:szCs w:val="24"/>
        </w:rPr>
        <w:t>,</w:t>
      </w:r>
      <w:r w:rsidR="00662CD6" w:rsidRPr="00065011">
        <w:rPr>
          <w:rFonts w:ascii="Times New Roman" w:hAnsi="Times New Roman" w:cs="Times New Roman"/>
          <w:sz w:val="24"/>
          <w:szCs w:val="24"/>
        </w:rPr>
        <w:t xml:space="preserve"> S. (2014</w:t>
      </w:r>
      <w:r w:rsidRPr="00065011">
        <w:rPr>
          <w:rFonts w:ascii="Times New Roman" w:hAnsi="Times New Roman" w:cs="Times New Roman"/>
          <w:sz w:val="24"/>
          <w:szCs w:val="24"/>
        </w:rPr>
        <w:t>), “The role of RFID in managing mobile medical devices”, available at:</w:t>
      </w:r>
      <w:r w:rsidR="00662CD6" w:rsidRPr="00065011">
        <w:rPr>
          <w:rFonts w:ascii="Times New Roman" w:hAnsi="Times New Roman" w:cs="Times New Roman"/>
          <w:sz w:val="24"/>
          <w:szCs w:val="24"/>
        </w:rPr>
        <w:t xml:space="preserve"> </w:t>
      </w:r>
      <w:r w:rsidRPr="00065011">
        <w:rPr>
          <w:rFonts w:ascii="Times New Roman" w:hAnsi="Times New Roman" w:cs="Times New Roman"/>
          <w:sz w:val="24"/>
          <w:szCs w:val="24"/>
        </w:rPr>
        <w:t xml:space="preserve">  </w:t>
      </w:r>
      <w:hyperlink r:id="rId15" w:history="1">
        <w:r w:rsidRPr="00065011">
          <w:rPr>
            <w:rStyle w:val="Hyperlink"/>
            <w:rFonts w:ascii="Times New Roman" w:hAnsi="Times New Roman" w:cs="Times New Roman"/>
            <w:color w:val="auto"/>
            <w:sz w:val="24"/>
            <w:szCs w:val="24"/>
          </w:rPr>
          <w:t>http://www.harlandsimon.com/downloads/White%20Pa</w:t>
        </w:r>
        <w:r w:rsidRPr="00065011">
          <w:rPr>
            <w:rStyle w:val="Hyperlink"/>
            <w:rFonts w:ascii="Times New Roman" w:hAnsi="Times New Roman" w:cs="Times New Roman"/>
            <w:color w:val="auto"/>
            <w:sz w:val="24"/>
            <w:szCs w:val="24"/>
          </w:rPr>
          <w:lastRenderedPageBreak/>
          <w:t>per_The%20Role%20of%20RFID%20in%20Managing%20Mobile%20Medical%20Devices%20160713.pdf</w:t>
        </w:r>
      </w:hyperlink>
      <w:r w:rsidRPr="00065011">
        <w:rPr>
          <w:rFonts w:ascii="Times New Roman" w:hAnsi="Times New Roman" w:cs="Times New Roman"/>
          <w:sz w:val="24"/>
          <w:szCs w:val="24"/>
        </w:rPr>
        <w:t xml:space="preserve"> (accessed on 19</w:t>
      </w:r>
      <w:r w:rsidRPr="00065011">
        <w:rPr>
          <w:rFonts w:ascii="Times New Roman" w:hAnsi="Times New Roman" w:cs="Times New Roman"/>
          <w:sz w:val="24"/>
          <w:szCs w:val="24"/>
          <w:vertAlign w:val="superscript"/>
        </w:rPr>
        <w:t>th</w:t>
      </w:r>
      <w:r w:rsidRPr="00065011">
        <w:rPr>
          <w:rFonts w:ascii="Times New Roman" w:hAnsi="Times New Roman" w:cs="Times New Roman"/>
          <w:sz w:val="24"/>
          <w:szCs w:val="24"/>
        </w:rPr>
        <w:t xml:space="preserve"> Nov</w:t>
      </w:r>
      <w:r w:rsidR="00910ED0">
        <w:rPr>
          <w:rFonts w:ascii="Times New Roman" w:hAnsi="Times New Roman" w:cs="Times New Roman"/>
          <w:sz w:val="24"/>
          <w:szCs w:val="24"/>
        </w:rPr>
        <w:t>ember</w:t>
      </w:r>
      <w:r w:rsidRPr="00065011">
        <w:rPr>
          <w:rFonts w:ascii="Times New Roman" w:hAnsi="Times New Roman" w:cs="Times New Roman"/>
          <w:sz w:val="24"/>
          <w:szCs w:val="24"/>
        </w:rPr>
        <w:t>, 2014)</w:t>
      </w:r>
    </w:p>
    <w:p w14:paraId="1E291AF9" w14:textId="77777777" w:rsidR="00D946D0" w:rsidRPr="00065011" w:rsidRDefault="00D946D0" w:rsidP="00065011">
      <w:pPr>
        <w:spacing w:after="0" w:line="240" w:lineRule="auto"/>
        <w:jc w:val="both"/>
        <w:rPr>
          <w:rFonts w:ascii="Times New Roman" w:hAnsi="Times New Roman" w:cs="Times New Roman"/>
          <w:sz w:val="24"/>
          <w:szCs w:val="24"/>
        </w:rPr>
      </w:pPr>
    </w:p>
    <w:p w14:paraId="29FC8F2F" w14:textId="77777777" w:rsidR="00104E92" w:rsidRDefault="00566F62" w:rsidP="00065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Breen L. (2006), “</w:t>
      </w:r>
      <w:r w:rsidR="00104E92" w:rsidRPr="00065011">
        <w:rPr>
          <w:rFonts w:ascii="Times New Roman" w:hAnsi="Times New Roman" w:cs="Times New Roman"/>
          <w:sz w:val="24"/>
          <w:szCs w:val="24"/>
        </w:rPr>
        <w:t>Give me back my empties or else! A preliminary analysis of customer compliance in reverse logistics practices (UK)</w:t>
      </w:r>
      <w:r>
        <w:rPr>
          <w:rFonts w:ascii="Times New Roman" w:hAnsi="Times New Roman" w:cs="Times New Roman"/>
          <w:sz w:val="24"/>
          <w:szCs w:val="24"/>
        </w:rPr>
        <w:t xml:space="preserve">”, </w:t>
      </w:r>
      <w:r w:rsidR="00104E92" w:rsidRPr="00065011">
        <w:rPr>
          <w:rFonts w:ascii="Times New Roman" w:hAnsi="Times New Roman" w:cs="Times New Roman"/>
          <w:i/>
          <w:sz w:val="24"/>
          <w:szCs w:val="24"/>
        </w:rPr>
        <w:t>Management Research News</w:t>
      </w:r>
      <w:r w:rsidR="00104E92" w:rsidRPr="00065011">
        <w:rPr>
          <w:rFonts w:ascii="Times New Roman" w:hAnsi="Times New Roman" w:cs="Times New Roman"/>
          <w:sz w:val="24"/>
          <w:szCs w:val="24"/>
        </w:rPr>
        <w:t xml:space="preserve">, </w:t>
      </w:r>
      <w:r>
        <w:rPr>
          <w:rFonts w:ascii="Times New Roman" w:hAnsi="Times New Roman" w:cs="Times New Roman"/>
          <w:sz w:val="24"/>
          <w:szCs w:val="24"/>
        </w:rPr>
        <w:t>Vol.</w:t>
      </w:r>
      <w:r w:rsidR="00104E92" w:rsidRPr="00065011">
        <w:rPr>
          <w:rFonts w:ascii="Times New Roman" w:hAnsi="Times New Roman" w:cs="Times New Roman"/>
          <w:sz w:val="24"/>
          <w:szCs w:val="24"/>
        </w:rPr>
        <w:t>29, pp 532-551.</w:t>
      </w:r>
    </w:p>
    <w:p w14:paraId="590DD7E9" w14:textId="77777777" w:rsidR="00D946D0" w:rsidRPr="00065011" w:rsidRDefault="00D946D0" w:rsidP="00065011">
      <w:pPr>
        <w:spacing w:after="0" w:line="240" w:lineRule="auto"/>
        <w:jc w:val="both"/>
        <w:rPr>
          <w:rFonts w:ascii="Times New Roman" w:hAnsi="Times New Roman" w:cs="Times New Roman"/>
          <w:sz w:val="24"/>
          <w:szCs w:val="24"/>
        </w:rPr>
      </w:pPr>
    </w:p>
    <w:p w14:paraId="0320FDAF" w14:textId="77777777" w:rsidR="00415682" w:rsidRDefault="00415682" w:rsidP="00415682">
      <w:pPr>
        <w:spacing w:after="0" w:line="240" w:lineRule="auto"/>
        <w:jc w:val="both"/>
        <w:rPr>
          <w:rFonts w:ascii="Times New Roman" w:hAnsi="Times New Roman" w:cs="Times New Roman"/>
          <w:sz w:val="24"/>
          <w:szCs w:val="24"/>
        </w:rPr>
      </w:pPr>
      <w:r w:rsidRPr="005A6AC8">
        <w:rPr>
          <w:rFonts w:ascii="Times New Roman" w:hAnsi="Times New Roman" w:cs="Times New Roman"/>
          <w:sz w:val="24"/>
          <w:szCs w:val="24"/>
        </w:rPr>
        <w:t>Car J</w:t>
      </w:r>
      <w:r>
        <w:rPr>
          <w:rFonts w:ascii="Times New Roman" w:hAnsi="Times New Roman" w:cs="Times New Roman"/>
          <w:sz w:val="24"/>
          <w:szCs w:val="24"/>
        </w:rPr>
        <w:t>. and</w:t>
      </w:r>
      <w:r w:rsidRPr="005A6AC8">
        <w:rPr>
          <w:rFonts w:ascii="Times New Roman" w:hAnsi="Times New Roman" w:cs="Times New Roman"/>
          <w:sz w:val="24"/>
          <w:szCs w:val="24"/>
        </w:rPr>
        <w:t xml:space="preserve"> Sheikh</w:t>
      </w:r>
      <w:r>
        <w:rPr>
          <w:rFonts w:ascii="Times New Roman" w:hAnsi="Times New Roman" w:cs="Times New Roman"/>
          <w:sz w:val="24"/>
          <w:szCs w:val="24"/>
        </w:rPr>
        <w:t>,</w:t>
      </w:r>
      <w:r w:rsidRPr="005A6AC8">
        <w:rPr>
          <w:rFonts w:ascii="Times New Roman" w:hAnsi="Times New Roman" w:cs="Times New Roman"/>
          <w:sz w:val="24"/>
          <w:szCs w:val="24"/>
        </w:rPr>
        <w:t xml:space="preserve"> A. </w:t>
      </w:r>
      <w:r>
        <w:rPr>
          <w:rFonts w:ascii="Times New Roman" w:hAnsi="Times New Roman" w:cs="Times New Roman"/>
          <w:sz w:val="24"/>
          <w:szCs w:val="24"/>
        </w:rPr>
        <w:t>(2004) “</w:t>
      </w:r>
      <w:r w:rsidRPr="005A6AC8">
        <w:rPr>
          <w:rFonts w:ascii="Times New Roman" w:hAnsi="Times New Roman" w:cs="Times New Roman"/>
          <w:sz w:val="24"/>
          <w:szCs w:val="24"/>
        </w:rPr>
        <w:t>Email consultati</w:t>
      </w:r>
      <w:r>
        <w:rPr>
          <w:rFonts w:ascii="Times New Roman" w:hAnsi="Times New Roman" w:cs="Times New Roman"/>
          <w:sz w:val="24"/>
          <w:szCs w:val="24"/>
        </w:rPr>
        <w:t xml:space="preserve">ons in health care: 1-scope and </w:t>
      </w:r>
      <w:r w:rsidRPr="005A6AC8">
        <w:rPr>
          <w:rFonts w:ascii="Times New Roman" w:hAnsi="Times New Roman" w:cs="Times New Roman"/>
          <w:sz w:val="24"/>
          <w:szCs w:val="24"/>
        </w:rPr>
        <w:t>effectiveness</w:t>
      </w:r>
      <w:r>
        <w:rPr>
          <w:rFonts w:ascii="Times New Roman" w:hAnsi="Times New Roman" w:cs="Times New Roman"/>
          <w:sz w:val="24"/>
          <w:szCs w:val="24"/>
        </w:rPr>
        <w:t>”</w:t>
      </w:r>
      <w:r w:rsidRPr="005A6AC8">
        <w:rPr>
          <w:rFonts w:ascii="Times New Roman" w:hAnsi="Times New Roman" w:cs="Times New Roman"/>
          <w:sz w:val="24"/>
          <w:szCs w:val="24"/>
        </w:rPr>
        <w:t xml:space="preserve">. </w:t>
      </w:r>
      <w:r w:rsidRPr="00A92BF4">
        <w:rPr>
          <w:rFonts w:ascii="Times New Roman" w:hAnsi="Times New Roman" w:cs="Times New Roman"/>
          <w:i/>
          <w:sz w:val="24"/>
          <w:szCs w:val="24"/>
        </w:rPr>
        <w:t>British Medical Journal</w:t>
      </w:r>
      <w:r>
        <w:rPr>
          <w:rFonts w:ascii="Times New Roman" w:hAnsi="Times New Roman" w:cs="Times New Roman"/>
          <w:sz w:val="24"/>
          <w:szCs w:val="24"/>
        </w:rPr>
        <w:t xml:space="preserve">, Vol. 329, pp. </w:t>
      </w:r>
      <w:r w:rsidRPr="005A6AC8">
        <w:rPr>
          <w:rFonts w:ascii="Times New Roman" w:hAnsi="Times New Roman" w:cs="Times New Roman"/>
          <w:sz w:val="24"/>
          <w:szCs w:val="24"/>
        </w:rPr>
        <w:t>435–</w:t>
      </w:r>
      <w:r w:rsidR="003A50C0">
        <w:rPr>
          <w:rFonts w:ascii="Times New Roman" w:hAnsi="Times New Roman" w:cs="Times New Roman"/>
          <w:sz w:val="24"/>
          <w:szCs w:val="24"/>
        </w:rPr>
        <w:t>43</w:t>
      </w:r>
      <w:r w:rsidRPr="005A6AC8">
        <w:rPr>
          <w:rFonts w:ascii="Times New Roman" w:hAnsi="Times New Roman" w:cs="Times New Roman"/>
          <w:sz w:val="24"/>
          <w:szCs w:val="24"/>
        </w:rPr>
        <w:t>8.</w:t>
      </w:r>
    </w:p>
    <w:p w14:paraId="23B0D59A" w14:textId="77777777" w:rsidR="00D058D5" w:rsidRPr="00D058D5" w:rsidRDefault="00D058D5" w:rsidP="00D058D5">
      <w:pPr>
        <w:autoSpaceDE w:val="0"/>
        <w:autoSpaceDN w:val="0"/>
        <w:adjustRightInd w:val="0"/>
        <w:spacing w:after="0" w:line="240" w:lineRule="auto"/>
        <w:rPr>
          <w:rFonts w:ascii="Times New Roman" w:hAnsi="Times New Roman" w:cs="Times New Roman"/>
          <w:color w:val="000000"/>
          <w:sz w:val="24"/>
          <w:szCs w:val="24"/>
        </w:rPr>
      </w:pPr>
    </w:p>
    <w:p w14:paraId="51FF432C" w14:textId="77777777" w:rsidR="00D058D5" w:rsidRPr="00950DB3" w:rsidRDefault="000129A7" w:rsidP="00950DB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Caldeira M. M., and Ward</w:t>
      </w:r>
      <w:r w:rsidR="00D058D5" w:rsidRPr="00950DB3">
        <w:rPr>
          <w:rFonts w:ascii="Times New Roman" w:hAnsi="Times New Roman" w:cs="Times New Roman"/>
          <w:color w:val="000000"/>
          <w:sz w:val="24"/>
          <w:szCs w:val="24"/>
        </w:rPr>
        <w:t xml:space="preserve"> J. M. (2003). Using resource-based theory to interpret the successful adoption and use of information systems and technology in manufacturing small and medium-sized enterprises. </w:t>
      </w:r>
      <w:r w:rsidR="00D058D5" w:rsidRPr="00950DB3">
        <w:rPr>
          <w:rFonts w:ascii="Times New Roman" w:hAnsi="Times New Roman" w:cs="Times New Roman"/>
          <w:i/>
          <w:iCs/>
          <w:color w:val="000000"/>
          <w:sz w:val="24"/>
          <w:szCs w:val="24"/>
        </w:rPr>
        <w:t xml:space="preserve">European Journal of Information Systems, </w:t>
      </w:r>
      <w:r w:rsidR="00950DB3">
        <w:rPr>
          <w:rFonts w:ascii="Times New Roman" w:hAnsi="Times New Roman" w:cs="Times New Roman"/>
          <w:iCs/>
          <w:color w:val="000000"/>
          <w:sz w:val="24"/>
          <w:szCs w:val="24"/>
        </w:rPr>
        <w:t>Vol.</w:t>
      </w:r>
      <w:r w:rsidR="00D058D5" w:rsidRPr="00950DB3">
        <w:rPr>
          <w:rFonts w:ascii="Times New Roman" w:hAnsi="Times New Roman" w:cs="Times New Roman"/>
          <w:iCs/>
          <w:color w:val="000000"/>
          <w:sz w:val="24"/>
          <w:szCs w:val="24"/>
        </w:rPr>
        <w:t>12</w:t>
      </w:r>
      <w:r w:rsidR="00950DB3">
        <w:rPr>
          <w:rFonts w:ascii="Times New Roman" w:hAnsi="Times New Roman" w:cs="Times New Roman"/>
          <w:iCs/>
          <w:color w:val="000000"/>
          <w:sz w:val="24"/>
          <w:szCs w:val="24"/>
        </w:rPr>
        <w:t>, No.</w:t>
      </w:r>
      <w:r w:rsidR="00D058D5" w:rsidRPr="00950DB3">
        <w:rPr>
          <w:rFonts w:ascii="Times New Roman" w:hAnsi="Times New Roman" w:cs="Times New Roman"/>
          <w:color w:val="000000"/>
          <w:sz w:val="24"/>
          <w:szCs w:val="24"/>
        </w:rPr>
        <w:t xml:space="preserve">2, </w:t>
      </w:r>
      <w:r w:rsidR="00950DB3">
        <w:rPr>
          <w:rFonts w:ascii="Times New Roman" w:hAnsi="Times New Roman" w:cs="Times New Roman"/>
          <w:color w:val="000000"/>
          <w:sz w:val="24"/>
          <w:szCs w:val="24"/>
        </w:rPr>
        <w:t>pp.</w:t>
      </w:r>
      <w:r w:rsidR="00D058D5" w:rsidRPr="00950DB3">
        <w:rPr>
          <w:rFonts w:ascii="Times New Roman" w:hAnsi="Times New Roman" w:cs="Times New Roman"/>
          <w:color w:val="000000"/>
          <w:sz w:val="24"/>
          <w:szCs w:val="24"/>
        </w:rPr>
        <w:t xml:space="preserve">127-141. </w:t>
      </w:r>
    </w:p>
    <w:p w14:paraId="48C0D1BD" w14:textId="77777777" w:rsidR="00415682" w:rsidRPr="00950DB3" w:rsidRDefault="00415682" w:rsidP="00950DB3">
      <w:pPr>
        <w:spacing w:after="0" w:line="240" w:lineRule="auto"/>
        <w:jc w:val="both"/>
        <w:rPr>
          <w:rFonts w:ascii="Times New Roman" w:hAnsi="Times New Roman" w:cs="Times New Roman"/>
          <w:sz w:val="24"/>
          <w:szCs w:val="24"/>
        </w:rPr>
      </w:pPr>
    </w:p>
    <w:p w14:paraId="283B28F0" w14:textId="77777777" w:rsidR="006450FC" w:rsidRPr="006450FC" w:rsidRDefault="006450FC" w:rsidP="005D5E61">
      <w:pPr>
        <w:autoSpaceDE w:val="0"/>
        <w:autoSpaceDN w:val="0"/>
        <w:adjustRightInd w:val="0"/>
        <w:spacing w:after="0" w:line="240" w:lineRule="auto"/>
        <w:jc w:val="both"/>
        <w:rPr>
          <w:rFonts w:ascii="Times New Roman" w:hAnsi="Times New Roman" w:cs="Times New Roman"/>
          <w:sz w:val="24"/>
          <w:szCs w:val="24"/>
        </w:rPr>
      </w:pPr>
      <w:r w:rsidRPr="006450FC">
        <w:rPr>
          <w:rFonts w:ascii="Times New Roman" w:hAnsi="Times New Roman" w:cs="Times New Roman"/>
          <w:sz w:val="24"/>
          <w:szCs w:val="24"/>
        </w:rPr>
        <w:t>Chan F.T.S. and Chan H.K. (2008), “A survey on reverse logistics system of mobil</w:t>
      </w:r>
      <w:r>
        <w:rPr>
          <w:rFonts w:ascii="Times New Roman" w:hAnsi="Times New Roman" w:cs="Times New Roman"/>
          <w:sz w:val="24"/>
          <w:szCs w:val="24"/>
        </w:rPr>
        <w:t xml:space="preserve">e phone industry in Hong Kong”, </w:t>
      </w:r>
      <w:r w:rsidRPr="006450FC">
        <w:rPr>
          <w:rFonts w:ascii="Times New Roman" w:hAnsi="Times New Roman" w:cs="Times New Roman"/>
          <w:i/>
          <w:sz w:val="24"/>
          <w:szCs w:val="24"/>
        </w:rPr>
        <w:t>Management Decision</w:t>
      </w:r>
      <w:r w:rsidRPr="006450FC">
        <w:rPr>
          <w:rFonts w:ascii="Times New Roman" w:hAnsi="Times New Roman" w:cs="Times New Roman"/>
          <w:sz w:val="24"/>
          <w:szCs w:val="24"/>
        </w:rPr>
        <w:t>, Vol. 46 No. 5, pp. 702-</w:t>
      </w:r>
      <w:r w:rsidR="003A50C0">
        <w:rPr>
          <w:rFonts w:ascii="Times New Roman" w:hAnsi="Times New Roman" w:cs="Times New Roman"/>
          <w:sz w:val="24"/>
          <w:szCs w:val="24"/>
        </w:rPr>
        <w:t>70</w:t>
      </w:r>
      <w:r w:rsidRPr="006450FC">
        <w:rPr>
          <w:rFonts w:ascii="Times New Roman" w:hAnsi="Times New Roman" w:cs="Times New Roman"/>
          <w:sz w:val="24"/>
          <w:szCs w:val="24"/>
        </w:rPr>
        <w:t>8.</w:t>
      </w:r>
    </w:p>
    <w:p w14:paraId="009E3A89" w14:textId="77777777" w:rsidR="00FC76AB" w:rsidRDefault="00FC76AB" w:rsidP="00FC76AB">
      <w:pPr>
        <w:spacing w:after="0" w:line="240" w:lineRule="auto"/>
      </w:pPr>
      <w:r>
        <w:t xml:space="preserve"> </w:t>
      </w:r>
    </w:p>
    <w:p w14:paraId="513847DA" w14:textId="77777777" w:rsidR="00FC76AB" w:rsidRDefault="00CD33C2" w:rsidP="00FC76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Chen I.J. and Paulraj</w:t>
      </w:r>
      <w:r w:rsidR="00A340DC">
        <w:rPr>
          <w:rFonts w:ascii="Times New Roman" w:hAnsi="Times New Roman" w:cs="Times New Roman"/>
          <w:sz w:val="24"/>
          <w:szCs w:val="24"/>
        </w:rPr>
        <w:t xml:space="preserve"> </w:t>
      </w:r>
      <w:r w:rsidR="00FC76AB" w:rsidRPr="00FC76AB">
        <w:rPr>
          <w:rFonts w:ascii="Times New Roman" w:hAnsi="Times New Roman" w:cs="Times New Roman"/>
          <w:sz w:val="24"/>
          <w:szCs w:val="24"/>
        </w:rPr>
        <w:t xml:space="preserve">A. (2004), “Towards a theory of supply chain management: the constructs and measurements”, </w:t>
      </w:r>
      <w:r w:rsidR="00FC76AB" w:rsidRPr="00FC76AB">
        <w:rPr>
          <w:rFonts w:ascii="Times New Roman" w:hAnsi="Times New Roman" w:cs="Times New Roman"/>
          <w:i/>
          <w:sz w:val="24"/>
          <w:szCs w:val="24"/>
        </w:rPr>
        <w:t>Journal of Operations Management</w:t>
      </w:r>
      <w:r w:rsidR="00FC76AB" w:rsidRPr="00FC76AB">
        <w:rPr>
          <w:rFonts w:ascii="Times New Roman" w:hAnsi="Times New Roman" w:cs="Times New Roman"/>
          <w:sz w:val="24"/>
          <w:szCs w:val="24"/>
        </w:rPr>
        <w:t>, V</w:t>
      </w:r>
      <w:r w:rsidR="00FC76AB">
        <w:rPr>
          <w:rFonts w:ascii="Times New Roman" w:hAnsi="Times New Roman" w:cs="Times New Roman"/>
          <w:sz w:val="24"/>
          <w:szCs w:val="24"/>
        </w:rPr>
        <w:t>ol.22,</w:t>
      </w:r>
      <w:r w:rsidR="00FC76AB" w:rsidRPr="00FC76AB">
        <w:rPr>
          <w:rFonts w:ascii="Times New Roman" w:hAnsi="Times New Roman" w:cs="Times New Roman"/>
          <w:sz w:val="24"/>
          <w:szCs w:val="24"/>
        </w:rPr>
        <w:t xml:space="preserve"> Iss.2, pp.119-150. </w:t>
      </w:r>
    </w:p>
    <w:p w14:paraId="772944DE" w14:textId="77777777" w:rsidR="00A340DC" w:rsidRDefault="00A340DC" w:rsidP="00FC76AB">
      <w:pPr>
        <w:spacing w:after="0" w:line="240" w:lineRule="auto"/>
        <w:jc w:val="both"/>
        <w:rPr>
          <w:rFonts w:ascii="Times New Roman" w:hAnsi="Times New Roman" w:cs="Times New Roman"/>
          <w:sz w:val="24"/>
          <w:szCs w:val="24"/>
        </w:rPr>
      </w:pPr>
    </w:p>
    <w:p w14:paraId="0543F9AE" w14:textId="77777777" w:rsidR="00A340DC" w:rsidRPr="00A340DC" w:rsidRDefault="00A340DC" w:rsidP="00A340D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Christiaanse</w:t>
      </w:r>
      <w:r w:rsidR="00CD33C2">
        <w:rPr>
          <w:rFonts w:ascii="Times New Roman" w:hAnsi="Times New Roman" w:cs="Times New Roman"/>
          <w:sz w:val="24"/>
          <w:szCs w:val="24"/>
        </w:rPr>
        <w:t xml:space="preserve"> E. and Kumar</w:t>
      </w:r>
      <w:r>
        <w:rPr>
          <w:rFonts w:ascii="Times New Roman" w:hAnsi="Times New Roman" w:cs="Times New Roman"/>
          <w:sz w:val="24"/>
          <w:szCs w:val="24"/>
        </w:rPr>
        <w:t xml:space="preserve"> K. (2000),  “ICT-enabled coordination of dynamic supply webs”, </w:t>
      </w:r>
      <w:r w:rsidRPr="00A340DC">
        <w:rPr>
          <w:rFonts w:ascii="Times New Roman" w:hAnsi="Times New Roman" w:cs="Times New Roman"/>
          <w:i/>
          <w:sz w:val="24"/>
          <w:szCs w:val="24"/>
        </w:rPr>
        <w:t>International Journal of Physical Distribution and Logistics Management</w:t>
      </w:r>
      <w:r>
        <w:rPr>
          <w:rFonts w:ascii="Times New Roman" w:hAnsi="Times New Roman" w:cs="Times New Roman"/>
          <w:sz w:val="24"/>
          <w:szCs w:val="24"/>
        </w:rPr>
        <w:t>, Vol.30 No.</w:t>
      </w:r>
      <w:r w:rsidRPr="00A340DC">
        <w:rPr>
          <w:rFonts w:ascii="Times New Roman" w:hAnsi="Times New Roman" w:cs="Times New Roman"/>
          <w:sz w:val="24"/>
          <w:szCs w:val="24"/>
        </w:rPr>
        <w:t xml:space="preserve">3/4, </w:t>
      </w:r>
      <w:r>
        <w:rPr>
          <w:rFonts w:ascii="Times New Roman" w:hAnsi="Times New Roman" w:cs="Times New Roman"/>
          <w:sz w:val="24"/>
          <w:szCs w:val="24"/>
        </w:rPr>
        <w:t>pp.</w:t>
      </w:r>
      <w:r w:rsidRPr="00A340DC">
        <w:rPr>
          <w:rFonts w:ascii="Times New Roman" w:hAnsi="Times New Roman" w:cs="Times New Roman"/>
          <w:sz w:val="24"/>
          <w:szCs w:val="24"/>
        </w:rPr>
        <w:t>268–285.</w:t>
      </w:r>
    </w:p>
    <w:p w14:paraId="1BCE3399" w14:textId="77777777" w:rsidR="00235ABE" w:rsidRPr="00FC76AB" w:rsidRDefault="00235ABE" w:rsidP="00FC76AB">
      <w:pPr>
        <w:spacing w:after="0" w:line="240" w:lineRule="auto"/>
        <w:jc w:val="both"/>
        <w:rPr>
          <w:rFonts w:ascii="Times New Roman" w:hAnsi="Times New Roman" w:cs="Times New Roman"/>
          <w:sz w:val="24"/>
          <w:szCs w:val="24"/>
        </w:rPr>
      </w:pPr>
    </w:p>
    <w:p w14:paraId="509E2E93" w14:textId="7D3991AE" w:rsidR="001C6A70" w:rsidRPr="00065011" w:rsidRDefault="001C6A70" w:rsidP="00235ABE">
      <w:pPr>
        <w:spacing w:after="0" w:line="240" w:lineRule="auto"/>
        <w:jc w:val="both"/>
        <w:rPr>
          <w:rFonts w:ascii="Times New Roman" w:eastAsia="Times New Roman" w:hAnsi="Times New Roman" w:cs="Times New Roman"/>
          <w:sz w:val="24"/>
          <w:szCs w:val="24"/>
        </w:rPr>
      </w:pPr>
      <w:r w:rsidRPr="00235ABE">
        <w:rPr>
          <w:rFonts w:ascii="Times New Roman" w:eastAsia="Times New Roman" w:hAnsi="Times New Roman" w:cs="Times New Roman"/>
          <w:sz w:val="24"/>
          <w:szCs w:val="24"/>
        </w:rPr>
        <w:t xml:space="preserve">Closs D.J. and </w:t>
      </w:r>
      <w:r w:rsidR="00DE19D2" w:rsidRPr="00235ABE">
        <w:rPr>
          <w:rFonts w:ascii="Times New Roman" w:eastAsia="Times New Roman" w:hAnsi="Times New Roman" w:cs="Times New Roman"/>
          <w:sz w:val="24"/>
          <w:szCs w:val="24"/>
        </w:rPr>
        <w:t>Savitskie</w:t>
      </w:r>
      <w:r w:rsidRPr="00235ABE">
        <w:rPr>
          <w:rFonts w:ascii="Times New Roman" w:eastAsia="Times New Roman" w:hAnsi="Times New Roman" w:cs="Times New Roman"/>
          <w:sz w:val="24"/>
          <w:szCs w:val="24"/>
        </w:rPr>
        <w:t xml:space="preserve"> K.</w:t>
      </w:r>
      <w:r w:rsidR="00910ED0" w:rsidRPr="00235ABE">
        <w:rPr>
          <w:rFonts w:ascii="Times New Roman" w:eastAsia="Times New Roman" w:hAnsi="Times New Roman" w:cs="Times New Roman"/>
          <w:sz w:val="24"/>
          <w:szCs w:val="24"/>
        </w:rPr>
        <w:t xml:space="preserve"> </w:t>
      </w:r>
      <w:r w:rsidR="00DE19D2" w:rsidRPr="00235ABE">
        <w:rPr>
          <w:rFonts w:ascii="Times New Roman" w:eastAsia="Times New Roman" w:hAnsi="Times New Roman" w:cs="Times New Roman"/>
          <w:sz w:val="24"/>
          <w:szCs w:val="24"/>
        </w:rPr>
        <w:t xml:space="preserve">(2003),"Internal and External Logistics Information Technology Integration", </w:t>
      </w:r>
      <w:r w:rsidR="00DE19D2" w:rsidRPr="00235ABE">
        <w:rPr>
          <w:rFonts w:ascii="Times New Roman" w:eastAsia="Times New Roman" w:hAnsi="Times New Roman" w:cs="Times New Roman"/>
          <w:i/>
          <w:sz w:val="24"/>
          <w:szCs w:val="24"/>
        </w:rPr>
        <w:t>The International</w:t>
      </w:r>
      <w:r w:rsidR="00DE19D2" w:rsidRPr="00F041E6">
        <w:rPr>
          <w:rFonts w:ascii="Times New Roman" w:eastAsia="Times New Roman" w:hAnsi="Times New Roman" w:cs="Times New Roman"/>
          <w:i/>
          <w:sz w:val="24"/>
          <w:szCs w:val="24"/>
        </w:rPr>
        <w:t xml:space="preserve"> Journal of Logistics Management</w:t>
      </w:r>
      <w:r w:rsidR="00956917">
        <w:rPr>
          <w:rFonts w:ascii="Times New Roman" w:eastAsia="Times New Roman" w:hAnsi="Times New Roman" w:cs="Times New Roman"/>
          <w:sz w:val="24"/>
          <w:szCs w:val="24"/>
        </w:rPr>
        <w:t xml:space="preserve">, Vol. 14, </w:t>
      </w:r>
      <w:r w:rsidR="00DE19D2" w:rsidRPr="00F041E6">
        <w:rPr>
          <w:rFonts w:ascii="Times New Roman" w:eastAsia="Times New Roman" w:hAnsi="Times New Roman" w:cs="Times New Roman"/>
          <w:sz w:val="24"/>
          <w:szCs w:val="24"/>
        </w:rPr>
        <w:t xml:space="preserve">Iss 1 pp. 63 </w:t>
      </w:r>
      <w:r w:rsidR="00AA23D8" w:rsidRPr="00065011">
        <w:rPr>
          <w:rFonts w:ascii="Times New Roman" w:eastAsia="Times New Roman" w:hAnsi="Times New Roman" w:cs="Times New Roman"/>
          <w:sz w:val="24"/>
          <w:szCs w:val="24"/>
        </w:rPr>
        <w:t>–</w:t>
      </w:r>
      <w:r w:rsidR="00DE19D2" w:rsidRPr="00F041E6">
        <w:rPr>
          <w:rFonts w:ascii="Times New Roman" w:eastAsia="Times New Roman" w:hAnsi="Times New Roman" w:cs="Times New Roman"/>
          <w:sz w:val="24"/>
          <w:szCs w:val="24"/>
        </w:rPr>
        <w:t xml:space="preserve"> 76</w:t>
      </w:r>
      <w:r w:rsidR="00AD5290">
        <w:rPr>
          <w:rFonts w:ascii="Times New Roman" w:eastAsia="Times New Roman" w:hAnsi="Times New Roman" w:cs="Times New Roman"/>
          <w:sz w:val="24"/>
          <w:szCs w:val="24"/>
        </w:rPr>
        <w:t>.</w:t>
      </w:r>
    </w:p>
    <w:p w14:paraId="5F6DADDE" w14:textId="77777777" w:rsidR="00AA23D8" w:rsidRPr="00F041E6" w:rsidRDefault="00AA23D8" w:rsidP="00065011">
      <w:pPr>
        <w:spacing w:after="0" w:line="240" w:lineRule="auto"/>
        <w:jc w:val="both"/>
        <w:rPr>
          <w:rFonts w:ascii="Times New Roman" w:eastAsia="Times New Roman" w:hAnsi="Times New Roman" w:cs="Times New Roman"/>
          <w:sz w:val="24"/>
          <w:szCs w:val="24"/>
        </w:rPr>
      </w:pPr>
    </w:p>
    <w:p w14:paraId="0DB41024" w14:textId="77777777" w:rsidR="00253D61" w:rsidRPr="00253D61" w:rsidRDefault="00253D61" w:rsidP="00253D61">
      <w:pPr>
        <w:autoSpaceDE w:val="0"/>
        <w:autoSpaceDN w:val="0"/>
        <w:adjustRightInd w:val="0"/>
        <w:spacing w:after="0" w:line="240" w:lineRule="auto"/>
        <w:jc w:val="both"/>
        <w:rPr>
          <w:rFonts w:ascii="Times New Roman" w:hAnsi="Times New Roman" w:cs="Times New Roman"/>
          <w:sz w:val="24"/>
          <w:szCs w:val="24"/>
        </w:rPr>
      </w:pPr>
      <w:r w:rsidRPr="00253D61">
        <w:rPr>
          <w:rFonts w:ascii="Times New Roman" w:hAnsi="Times New Roman" w:cs="Times New Roman"/>
          <w:sz w:val="24"/>
          <w:szCs w:val="24"/>
        </w:rPr>
        <w:t>Dasgupta S., Agarwal D., Ioannidis A., and Gopalakrishnan S. (1999), Determinants of information technology adoption: an extension of existing models to firms in a developing country, Journal of Global Information Management, Vol.7, No.3, pp.30–53.</w:t>
      </w:r>
    </w:p>
    <w:p w14:paraId="4FDBFD88" w14:textId="77777777" w:rsidR="00253D61" w:rsidRDefault="00253D61" w:rsidP="00253D61">
      <w:pPr>
        <w:autoSpaceDE w:val="0"/>
        <w:autoSpaceDN w:val="0"/>
        <w:adjustRightInd w:val="0"/>
        <w:spacing w:after="0" w:line="240" w:lineRule="auto"/>
        <w:rPr>
          <w:rFonts w:ascii="Times New Roman" w:eastAsia="AdvPSTim" w:hAnsi="Times New Roman" w:cs="Times New Roman"/>
          <w:sz w:val="24"/>
          <w:szCs w:val="24"/>
        </w:rPr>
      </w:pPr>
    </w:p>
    <w:p w14:paraId="459A3D0C" w14:textId="77777777" w:rsidR="00253D61" w:rsidRDefault="00253D61" w:rsidP="00AD5290">
      <w:pPr>
        <w:autoSpaceDE w:val="0"/>
        <w:autoSpaceDN w:val="0"/>
        <w:adjustRightInd w:val="0"/>
        <w:spacing w:after="0" w:line="240" w:lineRule="auto"/>
        <w:jc w:val="both"/>
        <w:rPr>
          <w:rFonts w:ascii="Times New Roman" w:eastAsia="AdvPSTim" w:hAnsi="Times New Roman" w:cs="Times New Roman"/>
          <w:sz w:val="24"/>
          <w:szCs w:val="24"/>
        </w:rPr>
      </w:pPr>
      <w:r w:rsidRPr="0014224A">
        <w:rPr>
          <w:rFonts w:ascii="Times New Roman" w:eastAsia="AdvPSTim" w:hAnsi="Times New Roman" w:cs="Times New Roman"/>
          <w:sz w:val="24"/>
          <w:szCs w:val="24"/>
        </w:rPr>
        <w:t xml:space="preserve">Daugherty, </w:t>
      </w:r>
      <w:r>
        <w:rPr>
          <w:rFonts w:ascii="Times New Roman" w:eastAsia="AdvPSTim" w:hAnsi="Times New Roman" w:cs="Times New Roman"/>
          <w:sz w:val="24"/>
          <w:szCs w:val="24"/>
        </w:rPr>
        <w:t>P.J., Myers, M.B., Richey, R.G. (</w:t>
      </w:r>
      <w:r w:rsidRPr="0014224A">
        <w:rPr>
          <w:rFonts w:ascii="Times New Roman" w:eastAsia="AdvPSTim" w:hAnsi="Times New Roman" w:cs="Times New Roman"/>
          <w:sz w:val="24"/>
          <w:szCs w:val="24"/>
        </w:rPr>
        <w:t>2002</w:t>
      </w:r>
      <w:r>
        <w:rPr>
          <w:rFonts w:ascii="Times New Roman" w:eastAsia="AdvPSTim" w:hAnsi="Times New Roman" w:cs="Times New Roman"/>
          <w:sz w:val="24"/>
          <w:szCs w:val="24"/>
        </w:rPr>
        <w:t>), “</w:t>
      </w:r>
      <w:r w:rsidRPr="0014224A">
        <w:rPr>
          <w:rFonts w:ascii="Times New Roman" w:eastAsia="AdvPSTim" w:hAnsi="Times New Roman" w:cs="Times New Roman"/>
          <w:sz w:val="24"/>
          <w:szCs w:val="24"/>
        </w:rPr>
        <w:t>Information support for reverse logistic</w:t>
      </w:r>
      <w:r>
        <w:rPr>
          <w:rFonts w:ascii="Times New Roman" w:eastAsia="AdvPSTim" w:hAnsi="Times New Roman" w:cs="Times New Roman"/>
          <w:sz w:val="24"/>
          <w:szCs w:val="24"/>
        </w:rPr>
        <w:t xml:space="preserve">s: the influence of relationship commitment”, </w:t>
      </w:r>
      <w:r w:rsidRPr="0014224A">
        <w:rPr>
          <w:rFonts w:ascii="Times New Roman" w:eastAsia="AdvPSTim" w:hAnsi="Times New Roman" w:cs="Times New Roman"/>
          <w:i/>
          <w:sz w:val="24"/>
          <w:szCs w:val="24"/>
        </w:rPr>
        <w:t>Journal of Business Logistics</w:t>
      </w:r>
      <w:r>
        <w:rPr>
          <w:rFonts w:ascii="Times New Roman" w:eastAsia="AdvPSTim" w:hAnsi="Times New Roman" w:cs="Times New Roman"/>
          <w:sz w:val="24"/>
          <w:szCs w:val="24"/>
        </w:rPr>
        <w:t>, Vol. 23, No.</w:t>
      </w:r>
      <w:r w:rsidRPr="0014224A">
        <w:rPr>
          <w:rFonts w:ascii="Times New Roman" w:eastAsia="AdvPSTim" w:hAnsi="Times New Roman" w:cs="Times New Roman"/>
          <w:sz w:val="24"/>
          <w:szCs w:val="24"/>
        </w:rPr>
        <w:t xml:space="preserve">1, </w:t>
      </w:r>
      <w:r>
        <w:rPr>
          <w:rFonts w:ascii="Times New Roman" w:eastAsia="AdvPSTim" w:hAnsi="Times New Roman" w:cs="Times New Roman"/>
          <w:sz w:val="24"/>
          <w:szCs w:val="24"/>
        </w:rPr>
        <w:t>pp.</w:t>
      </w:r>
      <w:r w:rsidRPr="0014224A">
        <w:rPr>
          <w:rFonts w:ascii="Times New Roman" w:eastAsia="AdvPSTim" w:hAnsi="Times New Roman" w:cs="Times New Roman"/>
          <w:sz w:val="24"/>
          <w:szCs w:val="24"/>
        </w:rPr>
        <w:t>85–106.</w:t>
      </w:r>
    </w:p>
    <w:p w14:paraId="4924CBC0" w14:textId="77777777" w:rsidR="002F22D1" w:rsidRDefault="002F22D1" w:rsidP="00AD5290">
      <w:pPr>
        <w:autoSpaceDE w:val="0"/>
        <w:autoSpaceDN w:val="0"/>
        <w:adjustRightInd w:val="0"/>
        <w:spacing w:after="0" w:line="240" w:lineRule="auto"/>
        <w:jc w:val="both"/>
        <w:rPr>
          <w:rFonts w:ascii="Times New Roman" w:eastAsia="AdvPSTim" w:hAnsi="Times New Roman" w:cs="Times New Roman"/>
          <w:sz w:val="24"/>
          <w:szCs w:val="24"/>
        </w:rPr>
      </w:pPr>
    </w:p>
    <w:p w14:paraId="3619DBF2" w14:textId="69B567ED" w:rsidR="0014224A" w:rsidRPr="00F37A14" w:rsidRDefault="00F37A14" w:rsidP="00AD5290">
      <w:pPr>
        <w:autoSpaceDE w:val="0"/>
        <w:autoSpaceDN w:val="0"/>
        <w:adjustRightInd w:val="0"/>
        <w:spacing w:after="0" w:line="240" w:lineRule="auto"/>
        <w:jc w:val="both"/>
        <w:rPr>
          <w:rFonts w:ascii="Times New Roman" w:hAnsi="Times New Roman" w:cs="Times New Roman"/>
          <w:sz w:val="24"/>
          <w:szCs w:val="24"/>
        </w:rPr>
      </w:pPr>
      <w:r w:rsidRPr="00F37A14">
        <w:rPr>
          <w:rFonts w:ascii="Times New Roman" w:hAnsi="Times New Roman" w:cs="Times New Roman"/>
          <w:sz w:val="24"/>
          <w:szCs w:val="24"/>
        </w:rPr>
        <w:t>Daugherty, P.J., Richey, R.G., Genchev, S</w:t>
      </w:r>
      <w:r>
        <w:rPr>
          <w:rFonts w:ascii="Times New Roman" w:hAnsi="Times New Roman" w:cs="Times New Roman"/>
          <w:sz w:val="24"/>
          <w:szCs w:val="24"/>
        </w:rPr>
        <w:t xml:space="preserve">.E. and Chen, H. </w:t>
      </w:r>
      <w:r w:rsidRPr="00F37A14">
        <w:rPr>
          <w:rFonts w:ascii="Times New Roman" w:hAnsi="Times New Roman" w:cs="Times New Roman"/>
          <w:sz w:val="24"/>
          <w:szCs w:val="24"/>
        </w:rPr>
        <w:t>(2005), “Reverse logistic</w:t>
      </w:r>
      <w:r>
        <w:rPr>
          <w:rFonts w:ascii="Times New Roman" w:hAnsi="Times New Roman" w:cs="Times New Roman"/>
          <w:sz w:val="24"/>
          <w:szCs w:val="24"/>
        </w:rPr>
        <w:t xml:space="preserve">s: superior performance through </w:t>
      </w:r>
      <w:r w:rsidRPr="00F37A14">
        <w:rPr>
          <w:rFonts w:ascii="Times New Roman" w:hAnsi="Times New Roman" w:cs="Times New Roman"/>
          <w:sz w:val="24"/>
          <w:szCs w:val="24"/>
        </w:rPr>
        <w:t>focused resource commitme</w:t>
      </w:r>
      <w:r w:rsidR="00AD5290">
        <w:rPr>
          <w:rFonts w:ascii="Times New Roman" w:hAnsi="Times New Roman" w:cs="Times New Roman"/>
          <w:sz w:val="24"/>
          <w:szCs w:val="24"/>
        </w:rPr>
        <w:t xml:space="preserve">nts to information technology”, </w:t>
      </w:r>
      <w:r w:rsidRPr="00A45FB9">
        <w:rPr>
          <w:rFonts w:ascii="Times New Roman" w:hAnsi="Times New Roman" w:cs="Times New Roman"/>
          <w:i/>
          <w:sz w:val="24"/>
          <w:szCs w:val="24"/>
        </w:rPr>
        <w:t>Transportation Research Part E</w:t>
      </w:r>
      <w:r w:rsidRPr="00F37A14">
        <w:rPr>
          <w:rFonts w:ascii="Times New Roman" w:hAnsi="Times New Roman" w:cs="Times New Roman"/>
          <w:sz w:val="24"/>
          <w:szCs w:val="24"/>
        </w:rPr>
        <w:t>, Vol. 41 No. 2, pp. 77-92.</w:t>
      </w:r>
    </w:p>
    <w:p w14:paraId="1917B646" w14:textId="77777777" w:rsidR="00F37A14" w:rsidRPr="00F37A14" w:rsidRDefault="00F37A14" w:rsidP="00AD5290">
      <w:pPr>
        <w:autoSpaceDE w:val="0"/>
        <w:autoSpaceDN w:val="0"/>
        <w:adjustRightInd w:val="0"/>
        <w:spacing w:after="0" w:line="240" w:lineRule="auto"/>
        <w:jc w:val="both"/>
        <w:rPr>
          <w:rFonts w:ascii="Times New Roman" w:eastAsia="AdvPSTim" w:hAnsi="Times New Roman" w:cs="Times New Roman"/>
          <w:sz w:val="24"/>
          <w:szCs w:val="24"/>
        </w:rPr>
      </w:pPr>
    </w:p>
    <w:p w14:paraId="3DB8495C" w14:textId="77777777" w:rsidR="0026396A" w:rsidRDefault="0026396A" w:rsidP="00AD529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De Brito M.P. and</w:t>
      </w:r>
      <w:r w:rsidRPr="00190FAC">
        <w:rPr>
          <w:rFonts w:ascii="Times New Roman" w:hAnsi="Times New Roman" w:cs="Times New Roman"/>
          <w:sz w:val="24"/>
          <w:szCs w:val="24"/>
        </w:rPr>
        <w:t xml:space="preserve"> Dekker R</w:t>
      </w:r>
      <w:r>
        <w:rPr>
          <w:rFonts w:ascii="Times New Roman" w:hAnsi="Times New Roman" w:cs="Times New Roman"/>
          <w:sz w:val="24"/>
          <w:szCs w:val="24"/>
        </w:rPr>
        <w:t xml:space="preserve">. </w:t>
      </w:r>
      <w:r w:rsidRPr="00190FAC">
        <w:rPr>
          <w:rFonts w:ascii="Times New Roman" w:hAnsi="Times New Roman" w:cs="Times New Roman"/>
          <w:sz w:val="24"/>
          <w:szCs w:val="24"/>
        </w:rPr>
        <w:t>(2004), “</w:t>
      </w:r>
      <w:r>
        <w:rPr>
          <w:rFonts w:ascii="Times New Roman" w:hAnsi="Times New Roman" w:cs="Times New Roman"/>
          <w:sz w:val="24"/>
          <w:szCs w:val="24"/>
        </w:rPr>
        <w:t>A framework for reverse logistics</w:t>
      </w:r>
      <w:r w:rsidRPr="00190FAC">
        <w:rPr>
          <w:rFonts w:ascii="Times New Roman" w:hAnsi="Times New Roman" w:cs="Times New Roman"/>
          <w:sz w:val="24"/>
          <w:szCs w:val="24"/>
        </w:rPr>
        <w:t xml:space="preserve">” In: </w:t>
      </w:r>
      <w:r>
        <w:rPr>
          <w:rFonts w:ascii="Times New Roman" w:hAnsi="Times New Roman" w:cs="Times New Roman"/>
          <w:sz w:val="24"/>
          <w:szCs w:val="24"/>
        </w:rPr>
        <w:t>Dekker R., Fleischmann M, Inderfurth K. and van Wassenhove L.N.</w:t>
      </w:r>
      <w:r w:rsidRPr="00190FAC">
        <w:rPr>
          <w:rFonts w:ascii="Times New Roman" w:hAnsi="Times New Roman" w:cs="Times New Roman"/>
          <w:sz w:val="24"/>
          <w:szCs w:val="24"/>
        </w:rPr>
        <w:t xml:space="preserve">, </w:t>
      </w:r>
      <w:r>
        <w:rPr>
          <w:rFonts w:ascii="Times New Roman" w:hAnsi="Times New Roman" w:cs="Times New Roman"/>
          <w:sz w:val="24"/>
          <w:szCs w:val="24"/>
        </w:rPr>
        <w:t>(</w:t>
      </w:r>
      <w:r w:rsidRPr="00190FAC">
        <w:rPr>
          <w:rFonts w:ascii="Times New Roman" w:hAnsi="Times New Roman" w:cs="Times New Roman"/>
          <w:sz w:val="24"/>
          <w:szCs w:val="24"/>
        </w:rPr>
        <w:t>Ed.</w:t>
      </w:r>
      <w:r>
        <w:rPr>
          <w:rFonts w:ascii="Times New Roman" w:hAnsi="Times New Roman" w:cs="Times New Roman"/>
          <w:sz w:val="24"/>
          <w:szCs w:val="24"/>
        </w:rPr>
        <w:t xml:space="preserve">) </w:t>
      </w:r>
      <w:r w:rsidRPr="00342000">
        <w:rPr>
          <w:rFonts w:ascii="Times New Roman" w:hAnsi="Times New Roman" w:cs="Times New Roman"/>
          <w:i/>
          <w:iCs/>
          <w:sz w:val="24"/>
          <w:szCs w:val="24"/>
        </w:rPr>
        <w:t>Reverse logistics, quantitative models for closed-loop supply chains</w:t>
      </w:r>
      <w:r w:rsidRPr="00190FAC">
        <w:rPr>
          <w:rFonts w:ascii="Times New Roman" w:hAnsi="Times New Roman" w:cs="Times New Roman"/>
          <w:sz w:val="24"/>
          <w:szCs w:val="24"/>
        </w:rPr>
        <w:t>. Springer; Berlin</w:t>
      </w:r>
      <w:r>
        <w:rPr>
          <w:rFonts w:ascii="Times New Roman" w:hAnsi="Times New Roman" w:cs="Times New Roman"/>
          <w:sz w:val="24"/>
          <w:szCs w:val="24"/>
        </w:rPr>
        <w:t>, pp3-28</w:t>
      </w:r>
      <w:r w:rsidRPr="00190FAC">
        <w:rPr>
          <w:rFonts w:ascii="Times New Roman" w:hAnsi="Times New Roman" w:cs="Times New Roman"/>
          <w:sz w:val="24"/>
          <w:szCs w:val="24"/>
        </w:rPr>
        <w:t>.</w:t>
      </w:r>
    </w:p>
    <w:p w14:paraId="61E33585" w14:textId="77777777" w:rsidR="00DD0442" w:rsidRDefault="00DD0442" w:rsidP="00AD5290">
      <w:pPr>
        <w:autoSpaceDE w:val="0"/>
        <w:autoSpaceDN w:val="0"/>
        <w:adjustRightInd w:val="0"/>
        <w:spacing w:after="0" w:line="240" w:lineRule="auto"/>
        <w:jc w:val="both"/>
        <w:rPr>
          <w:rFonts w:ascii="Times New Roman" w:hAnsi="Times New Roman" w:cs="Times New Roman"/>
          <w:sz w:val="24"/>
          <w:szCs w:val="24"/>
        </w:rPr>
      </w:pPr>
    </w:p>
    <w:p w14:paraId="64892D1E" w14:textId="77777777" w:rsidR="00490604" w:rsidRDefault="006066BF" w:rsidP="00AD5290">
      <w:pPr>
        <w:spacing w:after="0" w:line="240" w:lineRule="auto"/>
        <w:jc w:val="both"/>
        <w:rPr>
          <w:rFonts w:ascii="Times New Roman" w:hAnsi="Times New Roman" w:cs="Times New Roman"/>
          <w:sz w:val="24"/>
          <w:szCs w:val="24"/>
          <w:lang w:val="en"/>
        </w:rPr>
      </w:pPr>
      <w:hyperlink r:id="rId16" w:history="1">
        <w:r w:rsidR="00490604" w:rsidRPr="0026557C">
          <w:rPr>
            <w:rStyle w:val="Hyperlink"/>
            <w:rFonts w:ascii="Times New Roman" w:hAnsi="Times New Roman" w:cs="Times New Roman"/>
            <w:color w:val="auto"/>
            <w:sz w:val="24"/>
            <w:szCs w:val="24"/>
            <w:u w:val="none"/>
            <w:lang w:val="en"/>
          </w:rPr>
          <w:t>Department of Health</w:t>
        </w:r>
      </w:hyperlink>
      <w:r w:rsidR="0026557C">
        <w:rPr>
          <w:rFonts w:ascii="Times New Roman" w:hAnsi="Times New Roman" w:cs="Times New Roman"/>
          <w:sz w:val="24"/>
          <w:szCs w:val="24"/>
          <w:lang w:val="en"/>
        </w:rPr>
        <w:t xml:space="preserve"> (DoH) </w:t>
      </w:r>
      <w:r w:rsidR="00490604" w:rsidRPr="0026557C">
        <w:rPr>
          <w:rFonts w:ascii="Times New Roman" w:hAnsi="Times New Roman" w:cs="Times New Roman"/>
          <w:sz w:val="24"/>
          <w:szCs w:val="24"/>
          <w:lang w:val="en"/>
        </w:rPr>
        <w:t xml:space="preserve">(2013), “NHS challenged to go paperless by 2018”, available at: </w:t>
      </w:r>
      <w:hyperlink r:id="rId17" w:history="1">
        <w:r w:rsidR="00490604" w:rsidRPr="0026557C">
          <w:rPr>
            <w:rStyle w:val="Hyperlink"/>
            <w:rFonts w:ascii="Times New Roman" w:hAnsi="Times New Roman" w:cs="Times New Roman"/>
            <w:color w:val="auto"/>
            <w:sz w:val="24"/>
            <w:szCs w:val="24"/>
            <w:lang w:val="en"/>
          </w:rPr>
          <w:t>https://www.gov.uk/government/news/jeremy-hunt-challenges-nhs-to-go-paperless-by-2018--2</w:t>
        </w:r>
      </w:hyperlink>
      <w:r w:rsidR="00490604" w:rsidRPr="00CC055D">
        <w:rPr>
          <w:rFonts w:ascii="Times New Roman" w:hAnsi="Times New Roman" w:cs="Times New Roman"/>
          <w:sz w:val="24"/>
          <w:szCs w:val="24"/>
          <w:lang w:val="en"/>
        </w:rPr>
        <w:t>, (accessed on 12</w:t>
      </w:r>
      <w:r w:rsidR="00490604" w:rsidRPr="00CC055D">
        <w:rPr>
          <w:rFonts w:ascii="Times New Roman" w:hAnsi="Times New Roman" w:cs="Times New Roman"/>
          <w:sz w:val="24"/>
          <w:szCs w:val="24"/>
          <w:vertAlign w:val="superscript"/>
          <w:lang w:val="en"/>
        </w:rPr>
        <w:t>th</w:t>
      </w:r>
      <w:r w:rsidR="00490604" w:rsidRPr="00CC055D">
        <w:rPr>
          <w:rFonts w:ascii="Times New Roman" w:hAnsi="Times New Roman" w:cs="Times New Roman"/>
          <w:sz w:val="24"/>
          <w:szCs w:val="24"/>
          <w:lang w:val="en"/>
        </w:rPr>
        <w:t xml:space="preserve"> Oct 2015). </w:t>
      </w:r>
    </w:p>
    <w:p w14:paraId="7D94D720" w14:textId="77777777" w:rsidR="00490604" w:rsidRPr="00CC055D" w:rsidRDefault="00490604" w:rsidP="00AD5290">
      <w:pPr>
        <w:spacing w:after="0" w:line="240" w:lineRule="auto"/>
        <w:jc w:val="both"/>
        <w:rPr>
          <w:rFonts w:ascii="Times New Roman" w:hAnsi="Times New Roman" w:cs="Times New Roman"/>
          <w:sz w:val="24"/>
          <w:szCs w:val="24"/>
          <w:lang w:val="en"/>
        </w:rPr>
      </w:pPr>
    </w:p>
    <w:p w14:paraId="520DD0CC" w14:textId="77777777" w:rsidR="00133491" w:rsidRPr="009D1E00" w:rsidRDefault="00133491" w:rsidP="00AD5290">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Evangelista</w:t>
      </w:r>
      <w:r w:rsidR="000D68C7">
        <w:rPr>
          <w:rFonts w:ascii="Times New Roman" w:hAnsi="Times New Roman" w:cs="Times New Roman"/>
          <w:sz w:val="24"/>
          <w:szCs w:val="24"/>
        </w:rPr>
        <w:t xml:space="preserve"> </w:t>
      </w:r>
      <w:r>
        <w:rPr>
          <w:rFonts w:ascii="Times New Roman" w:hAnsi="Times New Roman" w:cs="Times New Roman"/>
          <w:sz w:val="24"/>
          <w:szCs w:val="24"/>
        </w:rPr>
        <w:t>P. and Sweeney</w:t>
      </w:r>
      <w:r w:rsidR="000D68C7">
        <w:rPr>
          <w:rFonts w:ascii="Times New Roman" w:hAnsi="Times New Roman" w:cs="Times New Roman"/>
          <w:sz w:val="24"/>
          <w:szCs w:val="24"/>
        </w:rPr>
        <w:t xml:space="preserve"> </w:t>
      </w:r>
      <w:r>
        <w:rPr>
          <w:rFonts w:ascii="Times New Roman" w:hAnsi="Times New Roman" w:cs="Times New Roman"/>
          <w:sz w:val="24"/>
          <w:szCs w:val="24"/>
        </w:rPr>
        <w:t>E.(2006), “</w:t>
      </w:r>
      <w:r w:rsidRPr="009D1E00">
        <w:rPr>
          <w:rFonts w:ascii="Times New Roman" w:hAnsi="Times New Roman" w:cs="Times New Roman"/>
          <w:sz w:val="24"/>
          <w:szCs w:val="24"/>
        </w:rPr>
        <w:t>Technology</w:t>
      </w:r>
      <w:r>
        <w:rPr>
          <w:rFonts w:ascii="Times New Roman" w:hAnsi="Times New Roman" w:cs="Times New Roman"/>
          <w:sz w:val="24"/>
          <w:szCs w:val="24"/>
        </w:rPr>
        <w:t xml:space="preserve"> </w:t>
      </w:r>
      <w:r w:rsidRPr="009D1E00">
        <w:rPr>
          <w:rFonts w:ascii="Times New Roman" w:hAnsi="Times New Roman" w:cs="Times New Roman"/>
          <w:sz w:val="24"/>
          <w:szCs w:val="24"/>
        </w:rPr>
        <w:t>usage</w:t>
      </w:r>
      <w:r>
        <w:rPr>
          <w:rFonts w:ascii="Times New Roman" w:hAnsi="Times New Roman" w:cs="Times New Roman"/>
          <w:sz w:val="24"/>
          <w:szCs w:val="24"/>
        </w:rPr>
        <w:t xml:space="preserve"> </w:t>
      </w:r>
      <w:r w:rsidRPr="009D1E00">
        <w:rPr>
          <w:rFonts w:ascii="Times New Roman" w:hAnsi="Times New Roman" w:cs="Times New Roman"/>
          <w:sz w:val="24"/>
          <w:szCs w:val="24"/>
        </w:rPr>
        <w:t>in</w:t>
      </w:r>
      <w:r>
        <w:rPr>
          <w:rFonts w:ascii="Times New Roman" w:hAnsi="Times New Roman" w:cs="Times New Roman"/>
          <w:sz w:val="24"/>
          <w:szCs w:val="24"/>
        </w:rPr>
        <w:t xml:space="preserve"> </w:t>
      </w:r>
      <w:r w:rsidRPr="009D1E00">
        <w:rPr>
          <w:rFonts w:ascii="Times New Roman" w:hAnsi="Times New Roman" w:cs="Times New Roman"/>
          <w:sz w:val="24"/>
          <w:szCs w:val="24"/>
        </w:rPr>
        <w:t>the</w:t>
      </w:r>
      <w:r>
        <w:rPr>
          <w:rFonts w:ascii="Times New Roman" w:hAnsi="Times New Roman" w:cs="Times New Roman"/>
          <w:sz w:val="24"/>
          <w:szCs w:val="24"/>
        </w:rPr>
        <w:t xml:space="preserve"> </w:t>
      </w:r>
      <w:r w:rsidRPr="009D1E00">
        <w:rPr>
          <w:rFonts w:ascii="Times New Roman" w:hAnsi="Times New Roman" w:cs="Times New Roman"/>
          <w:sz w:val="24"/>
          <w:szCs w:val="24"/>
        </w:rPr>
        <w:t>supply</w:t>
      </w:r>
      <w:r>
        <w:rPr>
          <w:rFonts w:ascii="Times New Roman" w:hAnsi="Times New Roman" w:cs="Times New Roman"/>
          <w:sz w:val="24"/>
          <w:szCs w:val="24"/>
        </w:rPr>
        <w:t xml:space="preserve"> </w:t>
      </w:r>
      <w:r w:rsidRPr="009D1E00">
        <w:rPr>
          <w:rFonts w:ascii="Times New Roman" w:hAnsi="Times New Roman" w:cs="Times New Roman"/>
          <w:sz w:val="24"/>
          <w:szCs w:val="24"/>
        </w:rPr>
        <w:t>chain:</w:t>
      </w:r>
      <w:r>
        <w:rPr>
          <w:rFonts w:ascii="Times New Roman" w:hAnsi="Times New Roman" w:cs="Times New Roman"/>
          <w:sz w:val="24"/>
          <w:szCs w:val="24"/>
        </w:rPr>
        <w:t xml:space="preserve"> </w:t>
      </w:r>
      <w:r w:rsidRPr="009D1E00">
        <w:rPr>
          <w:rFonts w:ascii="Times New Roman" w:hAnsi="Times New Roman" w:cs="Times New Roman"/>
          <w:sz w:val="24"/>
          <w:szCs w:val="24"/>
        </w:rPr>
        <w:t>the</w:t>
      </w:r>
      <w:r>
        <w:rPr>
          <w:rFonts w:ascii="Times New Roman" w:hAnsi="Times New Roman" w:cs="Times New Roman"/>
          <w:sz w:val="24"/>
          <w:szCs w:val="24"/>
        </w:rPr>
        <w:t xml:space="preserve"> </w:t>
      </w:r>
      <w:r w:rsidRPr="009D1E00">
        <w:rPr>
          <w:rFonts w:ascii="Times New Roman" w:hAnsi="Times New Roman" w:cs="Times New Roman"/>
          <w:sz w:val="24"/>
          <w:szCs w:val="24"/>
        </w:rPr>
        <w:t>case</w:t>
      </w:r>
      <w:r>
        <w:rPr>
          <w:rFonts w:ascii="Times New Roman" w:hAnsi="Times New Roman" w:cs="Times New Roman"/>
          <w:sz w:val="24"/>
          <w:szCs w:val="24"/>
        </w:rPr>
        <w:t xml:space="preserve"> </w:t>
      </w:r>
      <w:r w:rsidRPr="009D1E00">
        <w:rPr>
          <w:rFonts w:ascii="Times New Roman" w:hAnsi="Times New Roman" w:cs="Times New Roman"/>
          <w:sz w:val="24"/>
          <w:szCs w:val="24"/>
        </w:rPr>
        <w:t>of small 3PLs</w:t>
      </w:r>
      <w:r>
        <w:rPr>
          <w:rFonts w:ascii="Times New Roman" w:hAnsi="Times New Roman" w:cs="Times New Roman"/>
          <w:sz w:val="24"/>
          <w:szCs w:val="24"/>
        </w:rPr>
        <w:t xml:space="preserve">”, </w:t>
      </w:r>
      <w:r w:rsidRPr="00133491">
        <w:rPr>
          <w:rFonts w:ascii="Times New Roman" w:hAnsi="Times New Roman" w:cs="Times New Roman"/>
          <w:i/>
          <w:sz w:val="24"/>
          <w:szCs w:val="24"/>
        </w:rPr>
        <w:t>International Journal of Logistics Management</w:t>
      </w:r>
      <w:r>
        <w:rPr>
          <w:rFonts w:ascii="Times New Roman" w:hAnsi="Times New Roman" w:cs="Times New Roman"/>
          <w:sz w:val="24"/>
          <w:szCs w:val="24"/>
        </w:rPr>
        <w:t>, Vol.</w:t>
      </w:r>
      <w:r w:rsidRPr="009D1E00">
        <w:rPr>
          <w:rFonts w:ascii="Times New Roman" w:hAnsi="Times New Roman" w:cs="Times New Roman"/>
          <w:sz w:val="24"/>
          <w:szCs w:val="24"/>
        </w:rPr>
        <w:t>17</w:t>
      </w:r>
      <w:r>
        <w:rPr>
          <w:rFonts w:ascii="Times New Roman" w:hAnsi="Times New Roman" w:cs="Times New Roman"/>
          <w:sz w:val="24"/>
          <w:szCs w:val="24"/>
        </w:rPr>
        <w:t>, No.</w:t>
      </w:r>
      <w:r w:rsidRPr="009D1E00">
        <w:rPr>
          <w:rFonts w:ascii="Times New Roman" w:hAnsi="Times New Roman" w:cs="Times New Roman"/>
          <w:sz w:val="24"/>
          <w:szCs w:val="24"/>
        </w:rPr>
        <w:t>1,</w:t>
      </w:r>
      <w:r>
        <w:rPr>
          <w:rFonts w:ascii="Times New Roman" w:hAnsi="Times New Roman" w:cs="Times New Roman"/>
          <w:sz w:val="24"/>
          <w:szCs w:val="24"/>
        </w:rPr>
        <w:t xml:space="preserve"> pp.</w:t>
      </w:r>
      <w:r w:rsidRPr="009D1E00">
        <w:rPr>
          <w:rFonts w:ascii="Times New Roman" w:hAnsi="Times New Roman" w:cs="Times New Roman"/>
          <w:sz w:val="24"/>
          <w:szCs w:val="24"/>
        </w:rPr>
        <w:t>55–74.</w:t>
      </w:r>
    </w:p>
    <w:p w14:paraId="77100AC8" w14:textId="77777777" w:rsidR="00D01560" w:rsidRDefault="00D01560" w:rsidP="00AD5290">
      <w:pPr>
        <w:autoSpaceDE w:val="0"/>
        <w:autoSpaceDN w:val="0"/>
        <w:adjustRightInd w:val="0"/>
        <w:spacing w:after="0" w:line="240" w:lineRule="auto"/>
        <w:jc w:val="both"/>
        <w:rPr>
          <w:rFonts w:ascii="Times New Roman" w:hAnsi="Times New Roman" w:cs="Times New Roman"/>
          <w:color w:val="414141"/>
          <w:sz w:val="24"/>
          <w:szCs w:val="24"/>
          <w:lang w:val="en"/>
        </w:rPr>
      </w:pPr>
    </w:p>
    <w:p w14:paraId="3D7A9158" w14:textId="77777777" w:rsidR="00D01560" w:rsidRPr="00190FAC" w:rsidRDefault="00D01560" w:rsidP="00AD5290">
      <w:pPr>
        <w:autoSpaceDE w:val="0"/>
        <w:autoSpaceDN w:val="0"/>
        <w:adjustRightInd w:val="0"/>
        <w:spacing w:after="0" w:line="240" w:lineRule="auto"/>
        <w:jc w:val="both"/>
        <w:rPr>
          <w:rFonts w:ascii="Times New Roman" w:hAnsi="Times New Roman" w:cs="Times New Roman"/>
          <w:sz w:val="24"/>
          <w:szCs w:val="24"/>
        </w:rPr>
      </w:pPr>
      <w:r w:rsidRPr="00190FAC">
        <w:rPr>
          <w:rFonts w:ascii="Times New Roman" w:hAnsi="Times New Roman" w:cs="Times New Roman"/>
          <w:sz w:val="24"/>
          <w:szCs w:val="24"/>
        </w:rPr>
        <w:t xml:space="preserve">Fleischmann M, Bloemhof-Ruwaard J.M, Dekker R., van der Laan E., van Nunen J.A, VanWassenhove L.N. (1997), “Quantitative models for reverse logistics: a review”, </w:t>
      </w:r>
      <w:r w:rsidRPr="00190FAC">
        <w:rPr>
          <w:rFonts w:ascii="Times New Roman" w:hAnsi="Times New Roman" w:cs="Times New Roman"/>
          <w:i/>
          <w:iCs/>
          <w:sz w:val="24"/>
          <w:szCs w:val="24"/>
        </w:rPr>
        <w:t>European Journal Operational Research</w:t>
      </w:r>
      <w:r w:rsidRPr="00190FAC">
        <w:rPr>
          <w:rFonts w:ascii="Times New Roman" w:hAnsi="Times New Roman" w:cs="Times New Roman"/>
          <w:sz w:val="24"/>
          <w:szCs w:val="24"/>
        </w:rPr>
        <w:t>, Vol.103, No.1, pp.1–17.</w:t>
      </w:r>
    </w:p>
    <w:p w14:paraId="2226AC05" w14:textId="77777777" w:rsidR="00A66707" w:rsidRDefault="00A66707" w:rsidP="00AD5290">
      <w:pPr>
        <w:autoSpaceDE w:val="0"/>
        <w:autoSpaceDN w:val="0"/>
        <w:adjustRightInd w:val="0"/>
        <w:spacing w:after="0" w:line="240" w:lineRule="auto"/>
        <w:jc w:val="both"/>
        <w:rPr>
          <w:rFonts w:ascii="Times New Roman" w:hAnsi="Times New Roman" w:cs="Times New Roman"/>
          <w:sz w:val="24"/>
          <w:szCs w:val="24"/>
        </w:rPr>
      </w:pPr>
    </w:p>
    <w:p w14:paraId="40A2077F" w14:textId="77777777" w:rsidR="00A66707" w:rsidRPr="005854C6" w:rsidRDefault="00A66707" w:rsidP="00AD5290">
      <w:pPr>
        <w:autoSpaceDE w:val="0"/>
        <w:autoSpaceDN w:val="0"/>
        <w:adjustRightInd w:val="0"/>
        <w:spacing w:after="0" w:line="240" w:lineRule="auto"/>
        <w:jc w:val="both"/>
        <w:rPr>
          <w:rFonts w:ascii="Times New Roman" w:hAnsi="Times New Roman" w:cs="Times New Roman"/>
          <w:sz w:val="24"/>
          <w:szCs w:val="24"/>
        </w:rPr>
      </w:pPr>
      <w:r w:rsidRPr="005854C6">
        <w:rPr>
          <w:rFonts w:ascii="Times New Roman" w:hAnsi="Times New Roman" w:cs="Times New Roman"/>
          <w:sz w:val="24"/>
          <w:szCs w:val="24"/>
        </w:rPr>
        <w:t>Frambach R.T., and Schillewaert N. (2002), “Organizational innovation adoption: a</w:t>
      </w:r>
      <w:r w:rsidR="005854C6">
        <w:rPr>
          <w:rFonts w:ascii="Times New Roman" w:hAnsi="Times New Roman" w:cs="Times New Roman"/>
          <w:sz w:val="24"/>
          <w:szCs w:val="24"/>
        </w:rPr>
        <w:t xml:space="preserve"> </w:t>
      </w:r>
      <w:r w:rsidRPr="005854C6">
        <w:rPr>
          <w:rFonts w:ascii="Times New Roman" w:hAnsi="Times New Roman" w:cs="Times New Roman"/>
          <w:sz w:val="24"/>
          <w:szCs w:val="24"/>
        </w:rPr>
        <w:t xml:space="preserve">multi-level framework of determinants and opportunities for future research”, </w:t>
      </w:r>
      <w:r w:rsidRPr="005854C6">
        <w:rPr>
          <w:rFonts w:ascii="Times New Roman" w:hAnsi="Times New Roman" w:cs="Times New Roman"/>
          <w:i/>
          <w:sz w:val="24"/>
          <w:szCs w:val="24"/>
        </w:rPr>
        <w:t>J</w:t>
      </w:r>
      <w:r w:rsidR="00E97273" w:rsidRPr="005854C6">
        <w:rPr>
          <w:rFonts w:ascii="Times New Roman" w:hAnsi="Times New Roman" w:cs="Times New Roman"/>
          <w:i/>
          <w:sz w:val="24"/>
          <w:szCs w:val="24"/>
        </w:rPr>
        <w:t>ournal of</w:t>
      </w:r>
      <w:r w:rsidRPr="005854C6">
        <w:rPr>
          <w:rFonts w:ascii="Times New Roman" w:hAnsi="Times New Roman" w:cs="Times New Roman"/>
          <w:i/>
          <w:sz w:val="24"/>
          <w:szCs w:val="24"/>
        </w:rPr>
        <w:t xml:space="preserve"> Bus</w:t>
      </w:r>
      <w:r w:rsidR="00E97273" w:rsidRPr="005854C6">
        <w:rPr>
          <w:rFonts w:ascii="Times New Roman" w:hAnsi="Times New Roman" w:cs="Times New Roman"/>
          <w:i/>
          <w:sz w:val="24"/>
          <w:szCs w:val="24"/>
        </w:rPr>
        <w:t>iness</w:t>
      </w:r>
      <w:r w:rsidRPr="005854C6">
        <w:rPr>
          <w:rFonts w:ascii="Times New Roman" w:hAnsi="Times New Roman" w:cs="Times New Roman"/>
          <w:i/>
          <w:sz w:val="24"/>
          <w:szCs w:val="24"/>
        </w:rPr>
        <w:t xml:space="preserve"> Res</w:t>
      </w:r>
      <w:r w:rsidR="00E97273" w:rsidRPr="005854C6">
        <w:rPr>
          <w:rFonts w:ascii="Times New Roman" w:hAnsi="Times New Roman" w:cs="Times New Roman"/>
          <w:i/>
          <w:sz w:val="24"/>
          <w:szCs w:val="24"/>
        </w:rPr>
        <w:t>earch</w:t>
      </w:r>
      <w:r w:rsidR="00E97273" w:rsidRPr="005854C6">
        <w:rPr>
          <w:rFonts w:ascii="Times New Roman" w:hAnsi="Times New Roman" w:cs="Times New Roman"/>
          <w:sz w:val="24"/>
          <w:szCs w:val="24"/>
        </w:rPr>
        <w:t>, Vol.</w:t>
      </w:r>
      <w:r w:rsidRPr="005854C6">
        <w:rPr>
          <w:rFonts w:ascii="Times New Roman" w:hAnsi="Times New Roman" w:cs="Times New Roman"/>
          <w:sz w:val="24"/>
          <w:szCs w:val="24"/>
        </w:rPr>
        <w:t>55</w:t>
      </w:r>
      <w:r w:rsidR="00E97273" w:rsidRPr="005854C6">
        <w:rPr>
          <w:rFonts w:ascii="Times New Roman" w:hAnsi="Times New Roman" w:cs="Times New Roman"/>
          <w:sz w:val="24"/>
          <w:szCs w:val="24"/>
        </w:rPr>
        <w:t>, No.</w:t>
      </w:r>
      <w:r w:rsidRPr="005854C6">
        <w:rPr>
          <w:rFonts w:ascii="Times New Roman" w:hAnsi="Times New Roman" w:cs="Times New Roman"/>
          <w:sz w:val="24"/>
          <w:szCs w:val="24"/>
        </w:rPr>
        <w:t>2</w:t>
      </w:r>
      <w:r w:rsidR="00E97273" w:rsidRPr="005854C6">
        <w:rPr>
          <w:rFonts w:ascii="Times New Roman" w:hAnsi="Times New Roman" w:cs="Times New Roman"/>
          <w:sz w:val="24"/>
          <w:szCs w:val="24"/>
        </w:rPr>
        <w:t>, pp.</w:t>
      </w:r>
      <w:r w:rsidRPr="005854C6">
        <w:rPr>
          <w:rFonts w:ascii="Times New Roman" w:hAnsi="Times New Roman" w:cs="Times New Roman"/>
          <w:sz w:val="24"/>
          <w:szCs w:val="24"/>
        </w:rPr>
        <w:t>163–176</w:t>
      </w:r>
      <w:r w:rsidRPr="005854C6">
        <w:rPr>
          <w:rFonts w:ascii="AdvTT5235d5a9" w:hAnsi="AdvTT5235d5a9" w:cs="AdvTT5235d5a9"/>
          <w:sz w:val="13"/>
          <w:szCs w:val="13"/>
        </w:rPr>
        <w:t>.</w:t>
      </w:r>
    </w:p>
    <w:p w14:paraId="23065826" w14:textId="77777777" w:rsidR="00CE35B2" w:rsidRDefault="00CE35B2" w:rsidP="00AD5290">
      <w:pPr>
        <w:autoSpaceDE w:val="0"/>
        <w:autoSpaceDN w:val="0"/>
        <w:adjustRightInd w:val="0"/>
        <w:spacing w:after="0" w:line="240" w:lineRule="auto"/>
        <w:jc w:val="both"/>
        <w:rPr>
          <w:rFonts w:ascii="Times New Roman" w:hAnsi="Times New Roman" w:cs="Times New Roman"/>
          <w:sz w:val="24"/>
          <w:szCs w:val="24"/>
        </w:rPr>
      </w:pPr>
    </w:p>
    <w:p w14:paraId="45706872" w14:textId="77777777" w:rsidR="00CE35B2" w:rsidRDefault="000D68C7" w:rsidP="00AD529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Gagnon</w:t>
      </w:r>
      <w:r w:rsidR="00CE35B2">
        <w:rPr>
          <w:rFonts w:ascii="Times New Roman" w:hAnsi="Times New Roman" w:cs="Times New Roman"/>
          <w:sz w:val="24"/>
          <w:szCs w:val="24"/>
        </w:rPr>
        <w:t xml:space="preserve"> M.P.</w:t>
      </w:r>
      <w:r w:rsidR="00CE35B2" w:rsidRPr="00B26B83">
        <w:rPr>
          <w:rFonts w:ascii="Times New Roman" w:hAnsi="Times New Roman" w:cs="Times New Roman"/>
          <w:sz w:val="24"/>
          <w:szCs w:val="24"/>
        </w:rPr>
        <w:t>, Légaré</w:t>
      </w:r>
      <w:r>
        <w:rPr>
          <w:rFonts w:ascii="Times New Roman" w:hAnsi="Times New Roman" w:cs="Times New Roman"/>
          <w:sz w:val="24"/>
          <w:szCs w:val="24"/>
        </w:rPr>
        <w:t xml:space="preserve"> F., Labrecque,M., Frémont</w:t>
      </w:r>
      <w:r w:rsidR="00CE35B2">
        <w:rPr>
          <w:rFonts w:ascii="Times New Roman" w:hAnsi="Times New Roman" w:cs="Times New Roman"/>
          <w:sz w:val="24"/>
          <w:szCs w:val="24"/>
        </w:rPr>
        <w:t xml:space="preserve"> P., Pluye</w:t>
      </w:r>
      <w:r>
        <w:rPr>
          <w:rFonts w:ascii="Times New Roman" w:hAnsi="Times New Roman" w:cs="Times New Roman"/>
          <w:sz w:val="24"/>
          <w:szCs w:val="24"/>
        </w:rPr>
        <w:t xml:space="preserve"> P., Gagnon</w:t>
      </w:r>
      <w:r w:rsidR="00CE35B2">
        <w:rPr>
          <w:rFonts w:ascii="Times New Roman" w:hAnsi="Times New Roman" w:cs="Times New Roman"/>
          <w:sz w:val="24"/>
          <w:szCs w:val="24"/>
        </w:rPr>
        <w:t xml:space="preserve"> J.</w:t>
      </w:r>
      <w:r w:rsidR="00CE35B2" w:rsidRPr="00B26B83">
        <w:rPr>
          <w:rFonts w:ascii="Times New Roman" w:hAnsi="Times New Roman" w:cs="Times New Roman"/>
          <w:sz w:val="24"/>
          <w:szCs w:val="24"/>
        </w:rPr>
        <w:t xml:space="preserve">, </w:t>
      </w:r>
      <w:r>
        <w:rPr>
          <w:rFonts w:ascii="Times New Roman" w:hAnsi="Times New Roman" w:cs="Times New Roman"/>
          <w:sz w:val="24"/>
          <w:szCs w:val="24"/>
        </w:rPr>
        <w:t xml:space="preserve">Car </w:t>
      </w:r>
      <w:r w:rsidR="00CE35B2">
        <w:rPr>
          <w:rFonts w:ascii="Times New Roman" w:hAnsi="Times New Roman" w:cs="Times New Roman"/>
          <w:sz w:val="24"/>
          <w:szCs w:val="24"/>
        </w:rPr>
        <w:t>J., Pagliari C.</w:t>
      </w:r>
      <w:r w:rsidR="00CE35B2" w:rsidRPr="00B26B83">
        <w:rPr>
          <w:rFonts w:ascii="Times New Roman" w:hAnsi="Times New Roman" w:cs="Times New Roman"/>
          <w:sz w:val="24"/>
          <w:szCs w:val="24"/>
        </w:rPr>
        <w:t xml:space="preserve">, </w:t>
      </w:r>
      <w:r>
        <w:rPr>
          <w:rFonts w:ascii="Times New Roman" w:hAnsi="Times New Roman" w:cs="Times New Roman"/>
          <w:sz w:val="24"/>
          <w:szCs w:val="24"/>
        </w:rPr>
        <w:t>Desmartis</w:t>
      </w:r>
      <w:r w:rsidR="00CE35B2">
        <w:rPr>
          <w:rFonts w:ascii="Times New Roman" w:hAnsi="Times New Roman" w:cs="Times New Roman"/>
          <w:sz w:val="24"/>
          <w:szCs w:val="24"/>
        </w:rPr>
        <w:t xml:space="preserve"> M., Turcot L.</w:t>
      </w:r>
      <w:r>
        <w:rPr>
          <w:rFonts w:ascii="Times New Roman" w:hAnsi="Times New Roman" w:cs="Times New Roman"/>
          <w:sz w:val="24"/>
          <w:szCs w:val="24"/>
        </w:rPr>
        <w:t xml:space="preserve"> and </w:t>
      </w:r>
      <w:r w:rsidR="00CE35B2">
        <w:rPr>
          <w:rFonts w:ascii="Times New Roman" w:hAnsi="Times New Roman" w:cs="Times New Roman"/>
          <w:sz w:val="24"/>
          <w:szCs w:val="24"/>
        </w:rPr>
        <w:t>Gravel, K. (2009) “</w:t>
      </w:r>
      <w:r w:rsidR="00CE35B2" w:rsidRPr="00B26B83">
        <w:rPr>
          <w:rFonts w:ascii="Times New Roman" w:hAnsi="Times New Roman" w:cs="Times New Roman"/>
          <w:sz w:val="24"/>
          <w:szCs w:val="24"/>
        </w:rPr>
        <w:t>Interventions for promotin</w:t>
      </w:r>
      <w:r w:rsidR="00CE35B2">
        <w:rPr>
          <w:rFonts w:ascii="Times New Roman" w:hAnsi="Times New Roman" w:cs="Times New Roman"/>
          <w:sz w:val="24"/>
          <w:szCs w:val="24"/>
        </w:rPr>
        <w:t xml:space="preserve">g information and communication </w:t>
      </w:r>
      <w:r w:rsidR="00CE35B2" w:rsidRPr="00B26B83">
        <w:rPr>
          <w:rFonts w:ascii="Times New Roman" w:hAnsi="Times New Roman" w:cs="Times New Roman"/>
          <w:sz w:val="24"/>
          <w:szCs w:val="24"/>
        </w:rPr>
        <w:t>technologies adoption in healthcare professionals</w:t>
      </w:r>
      <w:r w:rsidR="00CE35B2">
        <w:rPr>
          <w:rFonts w:ascii="Times New Roman" w:hAnsi="Times New Roman" w:cs="Times New Roman"/>
          <w:sz w:val="24"/>
          <w:szCs w:val="24"/>
        </w:rPr>
        <w:t xml:space="preserve">”, </w:t>
      </w:r>
      <w:r w:rsidR="00CE35B2" w:rsidRPr="00CE35B2">
        <w:rPr>
          <w:rFonts w:ascii="Times New Roman" w:hAnsi="Times New Roman" w:cs="Times New Roman"/>
          <w:i/>
          <w:sz w:val="24"/>
          <w:szCs w:val="24"/>
        </w:rPr>
        <w:t>The Cochrane Collaboration</w:t>
      </w:r>
      <w:r w:rsidR="00CE35B2">
        <w:rPr>
          <w:rFonts w:ascii="Times New Roman" w:hAnsi="Times New Roman" w:cs="Times New Roman"/>
          <w:sz w:val="24"/>
          <w:szCs w:val="24"/>
        </w:rPr>
        <w:t xml:space="preserve">,The Cochrane Library, </w:t>
      </w:r>
      <w:r w:rsidR="00CE35B2" w:rsidRPr="00B26B83">
        <w:rPr>
          <w:rFonts w:ascii="Times New Roman" w:hAnsi="Times New Roman" w:cs="Times New Roman"/>
          <w:sz w:val="24"/>
          <w:szCs w:val="24"/>
        </w:rPr>
        <w:t>Issue 2</w:t>
      </w:r>
      <w:r w:rsidR="00CE35B2">
        <w:rPr>
          <w:rFonts w:ascii="Times New Roman" w:hAnsi="Times New Roman" w:cs="Times New Roman"/>
          <w:sz w:val="24"/>
          <w:szCs w:val="24"/>
        </w:rPr>
        <w:t xml:space="preserve">, pp.1-32. John Wiley &amp; Sons Ltd. </w:t>
      </w:r>
    </w:p>
    <w:p w14:paraId="0463B190" w14:textId="77777777" w:rsidR="00D40E4D" w:rsidRDefault="00D40E4D" w:rsidP="00AD5290">
      <w:pPr>
        <w:spacing w:after="0" w:line="240" w:lineRule="auto"/>
        <w:jc w:val="both"/>
        <w:rPr>
          <w:rFonts w:ascii="Times New Roman" w:hAnsi="Times New Roman" w:cs="Times New Roman"/>
          <w:sz w:val="24"/>
          <w:szCs w:val="24"/>
        </w:rPr>
      </w:pPr>
    </w:p>
    <w:p w14:paraId="7F9F941C" w14:textId="77777777" w:rsidR="00D40E4D" w:rsidRDefault="00D40E4D" w:rsidP="00AD5290">
      <w:pPr>
        <w:spacing w:after="0" w:line="240" w:lineRule="auto"/>
        <w:jc w:val="both"/>
        <w:rPr>
          <w:rFonts w:ascii="AdvTT6120e2aa" w:hAnsi="AdvTT6120e2aa" w:cs="AdvTT6120e2aa"/>
          <w:b/>
          <w:color w:val="000000"/>
          <w:sz w:val="24"/>
          <w:szCs w:val="24"/>
        </w:rPr>
      </w:pPr>
      <w:r w:rsidRPr="00671729">
        <w:rPr>
          <w:rFonts w:ascii="Times New Roman" w:hAnsi="Times New Roman" w:cs="Times New Roman"/>
          <w:sz w:val="24"/>
          <w:szCs w:val="24"/>
        </w:rPr>
        <w:t xml:space="preserve">Genchev S.E., Richey R.G. and Gabler C.B. (2011), “Evaluating reverse logistics programs: a suggested process formalization”, </w:t>
      </w:r>
      <w:r w:rsidRPr="00671729">
        <w:rPr>
          <w:rFonts w:ascii="Times New Roman" w:hAnsi="Times New Roman" w:cs="Times New Roman"/>
          <w:i/>
          <w:iCs/>
          <w:sz w:val="24"/>
          <w:szCs w:val="24"/>
        </w:rPr>
        <w:t>The International Journal of Logistics Management</w:t>
      </w:r>
      <w:r w:rsidRPr="00671729">
        <w:rPr>
          <w:rFonts w:ascii="Times New Roman" w:hAnsi="Times New Roman" w:cs="Times New Roman"/>
          <w:sz w:val="24"/>
          <w:szCs w:val="24"/>
        </w:rPr>
        <w:t>, Vol.22 No.2, pp.242-263</w:t>
      </w:r>
    </w:p>
    <w:p w14:paraId="2801FC38" w14:textId="77777777" w:rsidR="00D40E4D" w:rsidRDefault="00D40E4D" w:rsidP="00D40E4D">
      <w:pPr>
        <w:spacing w:after="0" w:line="240" w:lineRule="auto"/>
        <w:jc w:val="both"/>
        <w:rPr>
          <w:rFonts w:ascii="AdvTT6120e2aa" w:hAnsi="AdvTT6120e2aa" w:cs="AdvTT6120e2aa"/>
          <w:b/>
          <w:color w:val="000000"/>
          <w:sz w:val="24"/>
          <w:szCs w:val="24"/>
        </w:rPr>
      </w:pPr>
    </w:p>
    <w:p w14:paraId="6F35C888" w14:textId="77777777" w:rsidR="00D40E4D" w:rsidRPr="00190FAC" w:rsidRDefault="00D40E4D" w:rsidP="00D40E4D">
      <w:pPr>
        <w:autoSpaceDE w:val="0"/>
        <w:autoSpaceDN w:val="0"/>
        <w:adjustRightInd w:val="0"/>
        <w:spacing w:after="0" w:line="240" w:lineRule="auto"/>
        <w:jc w:val="both"/>
        <w:rPr>
          <w:rFonts w:ascii="Times New Roman" w:hAnsi="Times New Roman" w:cs="Times New Roman"/>
          <w:sz w:val="24"/>
          <w:szCs w:val="24"/>
        </w:rPr>
      </w:pPr>
      <w:r w:rsidRPr="00190FAC">
        <w:rPr>
          <w:rFonts w:ascii="Times New Roman" w:hAnsi="Times New Roman" w:cs="Times New Roman"/>
          <w:sz w:val="24"/>
          <w:szCs w:val="24"/>
        </w:rPr>
        <w:lastRenderedPageBreak/>
        <w:t>Gonzalez-Torre, P.L., Adenso-Diaz, B. and Artiba, H. (2004), “Environmental and reverse logistics policies in</w:t>
      </w:r>
      <w:r>
        <w:rPr>
          <w:rFonts w:ascii="Times New Roman" w:hAnsi="Times New Roman" w:cs="Times New Roman"/>
          <w:sz w:val="24"/>
          <w:szCs w:val="24"/>
        </w:rPr>
        <w:t xml:space="preserve"> </w:t>
      </w:r>
      <w:r w:rsidRPr="00190FAC">
        <w:rPr>
          <w:rFonts w:ascii="Times New Roman" w:hAnsi="Times New Roman" w:cs="Times New Roman"/>
          <w:sz w:val="24"/>
          <w:szCs w:val="24"/>
        </w:rPr>
        <w:t xml:space="preserve">European bottling and packaging firms”, </w:t>
      </w:r>
      <w:r w:rsidRPr="00190FAC">
        <w:rPr>
          <w:rFonts w:ascii="Times New Roman" w:hAnsi="Times New Roman" w:cs="Times New Roman"/>
          <w:i/>
          <w:iCs/>
          <w:sz w:val="24"/>
          <w:szCs w:val="24"/>
        </w:rPr>
        <w:t>International Journal of Production Economics</w:t>
      </w:r>
      <w:r w:rsidRPr="00190FAC">
        <w:rPr>
          <w:rFonts w:ascii="Times New Roman" w:hAnsi="Times New Roman" w:cs="Times New Roman"/>
          <w:sz w:val="24"/>
          <w:szCs w:val="24"/>
        </w:rPr>
        <w:t>, Vol. 88, No.1, pp. 95-104</w:t>
      </w:r>
    </w:p>
    <w:p w14:paraId="7D5B0196" w14:textId="77777777" w:rsidR="00D40E4D" w:rsidRDefault="00D40E4D" w:rsidP="00D40E4D">
      <w:pPr>
        <w:spacing w:after="0" w:line="240" w:lineRule="auto"/>
        <w:jc w:val="both"/>
        <w:rPr>
          <w:rFonts w:ascii="AdvTT6120e2aa" w:hAnsi="AdvTT6120e2aa" w:cs="AdvTT6120e2aa"/>
          <w:b/>
          <w:color w:val="000000"/>
          <w:sz w:val="24"/>
          <w:szCs w:val="24"/>
        </w:rPr>
      </w:pPr>
    </w:p>
    <w:p w14:paraId="2758E52F" w14:textId="77777777" w:rsidR="00C2020C" w:rsidRDefault="009054D0" w:rsidP="00C202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Haluza D.</w:t>
      </w:r>
      <w:r w:rsidR="00C2020C">
        <w:rPr>
          <w:rFonts w:ascii="Times New Roman" w:hAnsi="Times New Roman" w:cs="Times New Roman"/>
          <w:sz w:val="24"/>
          <w:szCs w:val="24"/>
        </w:rPr>
        <w:t xml:space="preserve"> and Jungwirth D. (2015) “</w:t>
      </w:r>
      <w:r w:rsidR="00C2020C" w:rsidRPr="005A6AC8">
        <w:rPr>
          <w:rFonts w:ascii="Times New Roman" w:hAnsi="Times New Roman" w:cs="Times New Roman"/>
          <w:sz w:val="24"/>
          <w:szCs w:val="24"/>
        </w:rPr>
        <w:t>ICT and the future of health care: aspects of health promotion</w:t>
      </w:r>
      <w:r w:rsidR="00C2020C">
        <w:rPr>
          <w:rFonts w:ascii="Times New Roman" w:hAnsi="Times New Roman" w:cs="Times New Roman"/>
          <w:sz w:val="24"/>
          <w:szCs w:val="24"/>
        </w:rPr>
        <w:t xml:space="preserve">”,  </w:t>
      </w:r>
      <w:r w:rsidR="00C2020C" w:rsidRPr="006533DF">
        <w:rPr>
          <w:rFonts w:ascii="Times New Roman" w:hAnsi="Times New Roman" w:cs="Times New Roman"/>
          <w:i/>
          <w:sz w:val="24"/>
          <w:szCs w:val="24"/>
        </w:rPr>
        <w:t>International Journal of Medical Informatics</w:t>
      </w:r>
      <w:r w:rsidR="00C2020C">
        <w:rPr>
          <w:rFonts w:ascii="Times New Roman" w:hAnsi="Times New Roman" w:cs="Times New Roman"/>
          <w:sz w:val="24"/>
          <w:szCs w:val="24"/>
        </w:rPr>
        <w:t>, Vol. 84, Iss. 1, pp.</w:t>
      </w:r>
      <w:r w:rsidR="00C2020C" w:rsidRPr="005A6AC8">
        <w:rPr>
          <w:rFonts w:ascii="Times New Roman" w:hAnsi="Times New Roman" w:cs="Times New Roman"/>
          <w:sz w:val="24"/>
          <w:szCs w:val="24"/>
        </w:rPr>
        <w:t xml:space="preserve"> 48–57</w:t>
      </w:r>
    </w:p>
    <w:p w14:paraId="185D0223" w14:textId="77777777" w:rsidR="00107120" w:rsidRPr="00065011" w:rsidRDefault="00107120" w:rsidP="00065011">
      <w:pPr>
        <w:autoSpaceDE w:val="0"/>
        <w:autoSpaceDN w:val="0"/>
        <w:adjustRightInd w:val="0"/>
        <w:spacing w:after="0" w:line="240" w:lineRule="auto"/>
        <w:jc w:val="both"/>
        <w:rPr>
          <w:rFonts w:ascii="Times New Roman" w:hAnsi="Times New Roman" w:cs="Times New Roman"/>
          <w:sz w:val="24"/>
          <w:szCs w:val="24"/>
        </w:rPr>
      </w:pPr>
    </w:p>
    <w:p w14:paraId="4327A5D2" w14:textId="77777777" w:rsidR="00DA6922" w:rsidRDefault="00A0592F" w:rsidP="00065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Harper</w:t>
      </w:r>
      <w:r w:rsidR="00DA6922" w:rsidRPr="00065011">
        <w:rPr>
          <w:rFonts w:ascii="Times New Roman" w:hAnsi="Times New Roman" w:cs="Times New Roman"/>
          <w:sz w:val="24"/>
          <w:szCs w:val="24"/>
        </w:rPr>
        <w:t xml:space="preserve"> P.R. (2002), “A Framework for Operational Modelling of Hospital Resources”, </w:t>
      </w:r>
      <w:r w:rsidR="00DA6922" w:rsidRPr="00065011">
        <w:rPr>
          <w:rFonts w:ascii="Times New Roman" w:hAnsi="Times New Roman" w:cs="Times New Roman"/>
          <w:i/>
          <w:sz w:val="24"/>
          <w:szCs w:val="24"/>
        </w:rPr>
        <w:t>Health Care Management Science</w:t>
      </w:r>
      <w:r w:rsidR="00DA6922" w:rsidRPr="00065011">
        <w:rPr>
          <w:rFonts w:ascii="Times New Roman" w:hAnsi="Times New Roman" w:cs="Times New Roman"/>
          <w:sz w:val="24"/>
          <w:szCs w:val="24"/>
        </w:rPr>
        <w:t xml:space="preserve">, Vol.5, pp. 165–173. </w:t>
      </w:r>
    </w:p>
    <w:p w14:paraId="63115077" w14:textId="77777777" w:rsidR="00BE136F" w:rsidRDefault="00BE136F" w:rsidP="00065011">
      <w:pPr>
        <w:spacing w:after="0" w:line="240" w:lineRule="auto"/>
        <w:jc w:val="both"/>
        <w:rPr>
          <w:rFonts w:ascii="Times New Roman" w:hAnsi="Times New Roman" w:cs="Times New Roman"/>
          <w:sz w:val="24"/>
          <w:szCs w:val="24"/>
        </w:rPr>
      </w:pPr>
    </w:p>
    <w:p w14:paraId="2A48C3A4" w14:textId="77777777" w:rsidR="00BE136F" w:rsidRPr="00BE136F" w:rsidRDefault="00BE136F" w:rsidP="00BE136F">
      <w:pPr>
        <w:spacing w:after="0" w:line="240" w:lineRule="auto"/>
        <w:jc w:val="both"/>
        <w:rPr>
          <w:rFonts w:ascii="Times New Roman" w:hAnsi="Times New Roman" w:cs="Times New Roman"/>
          <w:sz w:val="24"/>
          <w:szCs w:val="24"/>
        </w:rPr>
      </w:pPr>
      <w:r w:rsidRPr="00BE136F">
        <w:rPr>
          <w:rFonts w:ascii="Times New Roman" w:hAnsi="Times New Roman" w:cs="Times New Roman"/>
          <w:sz w:val="24"/>
          <w:szCs w:val="24"/>
        </w:rPr>
        <w:t>Holmström</w:t>
      </w:r>
      <w:r w:rsidR="00A0592F">
        <w:rPr>
          <w:rFonts w:ascii="Times New Roman" w:hAnsi="Times New Roman" w:cs="Times New Roman"/>
          <w:sz w:val="24"/>
          <w:szCs w:val="24"/>
        </w:rPr>
        <w:t xml:space="preserve"> J., Främling</w:t>
      </w:r>
      <w:r w:rsidRPr="00BE136F">
        <w:rPr>
          <w:rFonts w:ascii="Times New Roman" w:hAnsi="Times New Roman" w:cs="Times New Roman"/>
          <w:sz w:val="24"/>
          <w:szCs w:val="24"/>
        </w:rPr>
        <w:t xml:space="preserve"> K., Kaipia R. and Saranen J. (2002), “Collaborative planning, forecasting and replenishment: new solutions needed for mass collaboration”, </w:t>
      </w:r>
      <w:r w:rsidRPr="00BE136F">
        <w:rPr>
          <w:rFonts w:ascii="Times New Roman" w:hAnsi="Times New Roman" w:cs="Times New Roman"/>
          <w:i/>
          <w:sz w:val="24"/>
          <w:szCs w:val="24"/>
        </w:rPr>
        <w:t>Supply Chain Management</w:t>
      </w:r>
      <w:r w:rsidRPr="00BE136F">
        <w:rPr>
          <w:rFonts w:ascii="Times New Roman" w:hAnsi="Times New Roman" w:cs="Times New Roman"/>
          <w:sz w:val="24"/>
          <w:szCs w:val="24"/>
        </w:rPr>
        <w:t>, Vol. 7, No.3, pp. 136-145.</w:t>
      </w:r>
    </w:p>
    <w:p w14:paraId="44863F52" w14:textId="77777777" w:rsidR="001574AD" w:rsidRPr="00065011" w:rsidRDefault="001574AD" w:rsidP="00065011">
      <w:pPr>
        <w:spacing w:after="0" w:line="240" w:lineRule="auto"/>
        <w:jc w:val="both"/>
        <w:rPr>
          <w:rFonts w:ascii="Times New Roman" w:hAnsi="Times New Roman" w:cs="Times New Roman"/>
          <w:sz w:val="24"/>
          <w:szCs w:val="24"/>
        </w:rPr>
      </w:pPr>
    </w:p>
    <w:p w14:paraId="6D381756" w14:textId="77777777" w:rsidR="00B85233" w:rsidRDefault="00B85233" w:rsidP="00065011">
      <w:pPr>
        <w:spacing w:after="0" w:line="240" w:lineRule="auto"/>
        <w:jc w:val="both"/>
        <w:rPr>
          <w:rFonts w:ascii="Times New Roman" w:hAnsi="Times New Roman" w:cs="Times New Roman"/>
          <w:sz w:val="24"/>
          <w:szCs w:val="24"/>
        </w:rPr>
      </w:pPr>
      <w:r w:rsidRPr="00065011">
        <w:rPr>
          <w:rFonts w:ascii="Times New Roman" w:hAnsi="Times New Roman" w:cs="Times New Roman"/>
          <w:sz w:val="24"/>
          <w:szCs w:val="24"/>
        </w:rPr>
        <w:t xml:space="preserve">Hung S.Y., Hung W.H., Tsai C.A. and Jiang S.C. (2010), “Critical Factors of hospital adoption on CRM system: organisational and information system perspectives”, </w:t>
      </w:r>
      <w:r w:rsidRPr="00065011">
        <w:rPr>
          <w:rFonts w:ascii="Times New Roman" w:hAnsi="Times New Roman" w:cs="Times New Roman"/>
          <w:i/>
          <w:sz w:val="24"/>
          <w:szCs w:val="24"/>
        </w:rPr>
        <w:t>Decision Support Systems</w:t>
      </w:r>
      <w:r w:rsidRPr="00065011">
        <w:rPr>
          <w:rFonts w:ascii="Times New Roman" w:hAnsi="Times New Roman" w:cs="Times New Roman"/>
          <w:sz w:val="24"/>
          <w:szCs w:val="24"/>
        </w:rPr>
        <w:t xml:space="preserve">, Vol.48, Iss.4, pp.592-603. </w:t>
      </w:r>
    </w:p>
    <w:p w14:paraId="1BE42353" w14:textId="77777777" w:rsidR="002E0072" w:rsidRDefault="002E0072" w:rsidP="00065011">
      <w:pPr>
        <w:spacing w:after="0" w:line="240" w:lineRule="auto"/>
        <w:jc w:val="both"/>
        <w:rPr>
          <w:rFonts w:ascii="Times New Roman" w:hAnsi="Times New Roman" w:cs="Times New Roman"/>
          <w:sz w:val="24"/>
          <w:szCs w:val="24"/>
        </w:rPr>
      </w:pPr>
    </w:p>
    <w:p w14:paraId="1A2BDBFB" w14:textId="77777777" w:rsidR="001552F1" w:rsidRDefault="0057470F" w:rsidP="001552F1">
      <w:pPr>
        <w:pStyle w:val="Heading1"/>
        <w:spacing w:before="0" w:beforeAutospacing="0" w:after="0" w:afterAutospacing="0"/>
        <w:jc w:val="both"/>
        <w:rPr>
          <w:b w:val="0"/>
          <w:iCs/>
          <w:sz w:val="24"/>
          <w:szCs w:val="24"/>
        </w:rPr>
      </w:pPr>
      <w:r>
        <w:rPr>
          <w:b w:val="0"/>
          <w:iCs/>
          <w:sz w:val="24"/>
          <w:szCs w:val="24"/>
        </w:rPr>
        <w:t>Huscroft</w:t>
      </w:r>
      <w:r w:rsidR="001552F1">
        <w:rPr>
          <w:b w:val="0"/>
          <w:iCs/>
          <w:sz w:val="24"/>
          <w:szCs w:val="24"/>
        </w:rPr>
        <w:t xml:space="preserve"> J.R., Hazen</w:t>
      </w:r>
      <w:r>
        <w:rPr>
          <w:b w:val="0"/>
          <w:iCs/>
          <w:sz w:val="24"/>
          <w:szCs w:val="24"/>
        </w:rPr>
        <w:t xml:space="preserve"> B.T., Hall</w:t>
      </w:r>
      <w:r w:rsidR="001552F1">
        <w:rPr>
          <w:b w:val="0"/>
          <w:iCs/>
          <w:sz w:val="24"/>
          <w:szCs w:val="24"/>
        </w:rPr>
        <w:t xml:space="preserve"> D.J. and Hanna J.B. (2012), “Task-technology fit for reverse logistics performance”, </w:t>
      </w:r>
      <w:r w:rsidR="001552F1" w:rsidRPr="00A92BF4">
        <w:rPr>
          <w:b w:val="0"/>
          <w:i/>
          <w:iCs/>
          <w:sz w:val="24"/>
          <w:szCs w:val="24"/>
        </w:rPr>
        <w:t>The International Journal of Logistics Management</w:t>
      </w:r>
      <w:r w:rsidR="001552F1">
        <w:rPr>
          <w:b w:val="0"/>
          <w:iCs/>
          <w:sz w:val="24"/>
          <w:szCs w:val="24"/>
        </w:rPr>
        <w:t xml:space="preserve">, Vol.29, No.2, pp.230-246. </w:t>
      </w:r>
    </w:p>
    <w:p w14:paraId="1FA2E1D6" w14:textId="77777777" w:rsidR="00A42B4F" w:rsidRDefault="00A42B4F" w:rsidP="001552F1">
      <w:pPr>
        <w:pStyle w:val="Heading1"/>
        <w:spacing w:before="0" w:beforeAutospacing="0" w:after="0" w:afterAutospacing="0"/>
        <w:jc w:val="both"/>
        <w:rPr>
          <w:b w:val="0"/>
          <w:iCs/>
          <w:sz w:val="24"/>
          <w:szCs w:val="24"/>
        </w:rPr>
      </w:pPr>
    </w:p>
    <w:p w14:paraId="46BE8451" w14:textId="77777777" w:rsidR="009D6121" w:rsidRPr="00243A2B" w:rsidRDefault="009D6121" w:rsidP="009D6121">
      <w:pPr>
        <w:autoSpaceDE w:val="0"/>
        <w:autoSpaceDN w:val="0"/>
        <w:adjustRightInd w:val="0"/>
        <w:spacing w:after="0" w:line="240" w:lineRule="auto"/>
        <w:jc w:val="both"/>
        <w:rPr>
          <w:rFonts w:ascii="AdvTT5235d5a9" w:hAnsi="AdvTT5235d5a9" w:cs="AdvTT5235d5a9"/>
          <w:sz w:val="24"/>
          <w:szCs w:val="24"/>
        </w:rPr>
      </w:pPr>
      <w:r w:rsidRPr="00243A2B">
        <w:rPr>
          <w:rFonts w:ascii="AdvTT5235d5a9" w:hAnsi="AdvTT5235d5a9" w:cs="AdvTT5235d5a9"/>
          <w:sz w:val="24"/>
          <w:szCs w:val="24"/>
        </w:rPr>
        <w:t xml:space="preserve">Hsu P.F., Kraemer K.L. and Dunkle D. (2006), “Determinants of e-business use in U.S. firms”, </w:t>
      </w:r>
      <w:r w:rsidRPr="00243A2B">
        <w:rPr>
          <w:rFonts w:ascii="AdvTT5235d5a9" w:hAnsi="AdvTT5235d5a9" w:cs="AdvTT5235d5a9"/>
          <w:i/>
          <w:sz w:val="24"/>
          <w:szCs w:val="24"/>
        </w:rPr>
        <w:t>International Journal of Elect</w:t>
      </w:r>
      <w:r w:rsidR="00243A2B" w:rsidRPr="00243A2B">
        <w:rPr>
          <w:rFonts w:ascii="AdvTT5235d5a9" w:hAnsi="AdvTT5235d5a9" w:cs="AdvTT5235d5a9"/>
          <w:i/>
          <w:sz w:val="24"/>
          <w:szCs w:val="24"/>
        </w:rPr>
        <w:t>ronics</w:t>
      </w:r>
      <w:r w:rsidRPr="00243A2B">
        <w:rPr>
          <w:rFonts w:ascii="AdvTT5235d5a9" w:hAnsi="AdvTT5235d5a9" w:cs="AdvTT5235d5a9"/>
          <w:i/>
          <w:sz w:val="24"/>
          <w:szCs w:val="24"/>
        </w:rPr>
        <w:t xml:space="preserve"> Communication</w:t>
      </w:r>
      <w:r w:rsidRPr="00243A2B">
        <w:rPr>
          <w:rFonts w:ascii="AdvTT5235d5a9" w:hAnsi="AdvTT5235d5a9" w:cs="AdvTT5235d5a9"/>
          <w:sz w:val="24"/>
          <w:szCs w:val="24"/>
        </w:rPr>
        <w:t>, Vol.10, No.4, pp.9</w:t>
      </w:r>
      <w:r w:rsidRPr="00243A2B">
        <w:rPr>
          <w:rFonts w:ascii="AdvTT5235d5a9+20" w:hAnsi="AdvTT5235d5a9+20" w:cs="AdvTT5235d5a9+20"/>
          <w:sz w:val="24"/>
          <w:szCs w:val="24"/>
        </w:rPr>
        <w:t>–</w:t>
      </w:r>
      <w:r w:rsidRPr="00243A2B">
        <w:rPr>
          <w:rFonts w:ascii="AdvTT5235d5a9" w:hAnsi="AdvTT5235d5a9" w:cs="AdvTT5235d5a9"/>
          <w:sz w:val="24"/>
          <w:szCs w:val="24"/>
        </w:rPr>
        <w:t>45.</w:t>
      </w:r>
    </w:p>
    <w:p w14:paraId="15E6EC66" w14:textId="77777777" w:rsidR="009D6121" w:rsidRDefault="009D6121" w:rsidP="001552F1">
      <w:pPr>
        <w:pStyle w:val="Heading1"/>
        <w:spacing w:before="0" w:beforeAutospacing="0" w:after="0" w:afterAutospacing="0"/>
        <w:jc w:val="both"/>
        <w:rPr>
          <w:b w:val="0"/>
          <w:iCs/>
          <w:sz w:val="24"/>
          <w:szCs w:val="24"/>
        </w:rPr>
      </w:pPr>
    </w:p>
    <w:p w14:paraId="5707B7C8" w14:textId="77777777" w:rsidR="00F803A6" w:rsidRPr="00F803A6" w:rsidRDefault="0047270F" w:rsidP="00F803A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Karoway</w:t>
      </w:r>
      <w:r w:rsidR="00F803A6">
        <w:rPr>
          <w:rFonts w:ascii="Times New Roman" w:hAnsi="Times New Roman" w:cs="Times New Roman"/>
          <w:sz w:val="24"/>
          <w:szCs w:val="24"/>
        </w:rPr>
        <w:t xml:space="preserve"> C. (</w:t>
      </w:r>
      <w:r w:rsidR="00F803A6" w:rsidRPr="00F803A6">
        <w:rPr>
          <w:rFonts w:ascii="Times New Roman" w:hAnsi="Times New Roman" w:cs="Times New Roman"/>
          <w:sz w:val="24"/>
          <w:szCs w:val="24"/>
        </w:rPr>
        <w:t>1997</w:t>
      </w:r>
      <w:r w:rsidR="00F803A6">
        <w:rPr>
          <w:rFonts w:ascii="Times New Roman" w:hAnsi="Times New Roman" w:cs="Times New Roman"/>
          <w:sz w:val="24"/>
          <w:szCs w:val="24"/>
        </w:rPr>
        <w:t>),  “</w:t>
      </w:r>
      <w:r w:rsidR="00F803A6" w:rsidRPr="00F803A6">
        <w:rPr>
          <w:rFonts w:ascii="Times New Roman" w:hAnsi="Times New Roman" w:cs="Times New Roman"/>
          <w:sz w:val="24"/>
          <w:szCs w:val="24"/>
        </w:rPr>
        <w:t>Superior supply chains pack ple</w:t>
      </w:r>
      <w:r w:rsidR="00F803A6">
        <w:rPr>
          <w:rFonts w:ascii="Times New Roman" w:hAnsi="Times New Roman" w:cs="Times New Roman"/>
          <w:sz w:val="24"/>
          <w:szCs w:val="24"/>
        </w:rPr>
        <w:t xml:space="preserve">nty of byte”, </w:t>
      </w:r>
      <w:r w:rsidR="00F803A6" w:rsidRPr="00F803A6">
        <w:rPr>
          <w:rFonts w:ascii="Times New Roman" w:hAnsi="Times New Roman" w:cs="Times New Roman"/>
          <w:i/>
          <w:sz w:val="24"/>
          <w:szCs w:val="24"/>
        </w:rPr>
        <w:t>Purchasing Technology</w:t>
      </w:r>
      <w:r w:rsidR="00F803A6">
        <w:rPr>
          <w:rFonts w:ascii="Times New Roman" w:hAnsi="Times New Roman" w:cs="Times New Roman"/>
          <w:sz w:val="24"/>
          <w:szCs w:val="24"/>
        </w:rPr>
        <w:t>, Vol.</w:t>
      </w:r>
      <w:r w:rsidR="00F803A6" w:rsidRPr="00F803A6">
        <w:rPr>
          <w:rFonts w:ascii="Times New Roman" w:hAnsi="Times New Roman" w:cs="Times New Roman"/>
          <w:sz w:val="24"/>
          <w:szCs w:val="24"/>
        </w:rPr>
        <w:t>8</w:t>
      </w:r>
      <w:r w:rsidR="00F803A6">
        <w:rPr>
          <w:rFonts w:ascii="Times New Roman" w:hAnsi="Times New Roman" w:cs="Times New Roman"/>
          <w:sz w:val="24"/>
          <w:szCs w:val="24"/>
        </w:rPr>
        <w:t>, No.</w:t>
      </w:r>
      <w:r w:rsidR="00F803A6" w:rsidRPr="00F803A6">
        <w:rPr>
          <w:rFonts w:ascii="Times New Roman" w:hAnsi="Times New Roman" w:cs="Times New Roman"/>
          <w:sz w:val="24"/>
          <w:szCs w:val="24"/>
        </w:rPr>
        <w:t xml:space="preserve">11, </w:t>
      </w:r>
      <w:r w:rsidR="00F803A6">
        <w:rPr>
          <w:rFonts w:ascii="Times New Roman" w:hAnsi="Times New Roman" w:cs="Times New Roman"/>
          <w:sz w:val="24"/>
          <w:szCs w:val="24"/>
        </w:rPr>
        <w:t>pp.</w:t>
      </w:r>
      <w:r w:rsidR="00F803A6" w:rsidRPr="00F803A6">
        <w:rPr>
          <w:rFonts w:ascii="Times New Roman" w:hAnsi="Times New Roman" w:cs="Times New Roman"/>
          <w:sz w:val="24"/>
          <w:szCs w:val="24"/>
        </w:rPr>
        <w:t>32–35.</w:t>
      </w:r>
    </w:p>
    <w:p w14:paraId="5E224C5F" w14:textId="77777777" w:rsidR="00D85AAD" w:rsidRPr="00F803A6" w:rsidRDefault="00D85AAD" w:rsidP="002E5BDA">
      <w:pPr>
        <w:spacing w:after="0" w:line="240" w:lineRule="auto"/>
        <w:jc w:val="both"/>
        <w:rPr>
          <w:rFonts w:ascii="Times New Roman" w:eastAsia="Times New Roman" w:hAnsi="Times New Roman" w:cs="Times New Roman"/>
          <w:bCs/>
          <w:iCs/>
          <w:kern w:val="36"/>
          <w:sz w:val="24"/>
          <w:szCs w:val="24"/>
        </w:rPr>
      </w:pPr>
    </w:p>
    <w:p w14:paraId="64D8B4BF" w14:textId="77777777" w:rsidR="000D250B" w:rsidRPr="000D250B" w:rsidRDefault="000D250B" w:rsidP="000D250B">
      <w:pPr>
        <w:autoSpaceDE w:val="0"/>
        <w:autoSpaceDN w:val="0"/>
        <w:adjustRightInd w:val="0"/>
        <w:spacing w:after="0" w:line="240" w:lineRule="auto"/>
        <w:jc w:val="both"/>
        <w:rPr>
          <w:rFonts w:ascii="Times New Roman" w:eastAsia="AdvPSTim" w:hAnsi="Times New Roman" w:cs="Times New Roman"/>
          <w:sz w:val="24"/>
          <w:szCs w:val="24"/>
        </w:rPr>
      </w:pPr>
      <w:r>
        <w:rPr>
          <w:rFonts w:ascii="Times New Roman" w:eastAsia="AdvPSTim" w:hAnsi="Times New Roman" w:cs="Times New Roman"/>
          <w:sz w:val="24"/>
          <w:szCs w:val="24"/>
        </w:rPr>
        <w:t>Kent J.T. and Mentzer</w:t>
      </w:r>
      <w:r w:rsidRPr="000D250B">
        <w:rPr>
          <w:rFonts w:ascii="Times New Roman" w:eastAsia="AdvPSTim" w:hAnsi="Times New Roman" w:cs="Times New Roman"/>
          <w:sz w:val="24"/>
          <w:szCs w:val="24"/>
        </w:rPr>
        <w:t xml:space="preserve"> J.T.</w:t>
      </w:r>
      <w:r>
        <w:rPr>
          <w:rFonts w:ascii="Times New Roman" w:eastAsia="AdvPSTim" w:hAnsi="Times New Roman" w:cs="Times New Roman"/>
          <w:sz w:val="24"/>
          <w:szCs w:val="24"/>
        </w:rPr>
        <w:t xml:space="preserve"> (</w:t>
      </w:r>
      <w:r w:rsidRPr="000D250B">
        <w:rPr>
          <w:rFonts w:ascii="Times New Roman" w:eastAsia="AdvPSTim" w:hAnsi="Times New Roman" w:cs="Times New Roman"/>
          <w:sz w:val="24"/>
          <w:szCs w:val="24"/>
        </w:rPr>
        <w:t>2003</w:t>
      </w:r>
      <w:r>
        <w:rPr>
          <w:rFonts w:ascii="Times New Roman" w:eastAsia="AdvPSTim" w:hAnsi="Times New Roman" w:cs="Times New Roman"/>
          <w:sz w:val="24"/>
          <w:szCs w:val="24"/>
        </w:rPr>
        <w:t>), “</w:t>
      </w:r>
      <w:r w:rsidRPr="000D250B">
        <w:rPr>
          <w:rFonts w:ascii="Times New Roman" w:eastAsia="AdvPSTim" w:hAnsi="Times New Roman" w:cs="Times New Roman"/>
          <w:sz w:val="24"/>
          <w:szCs w:val="24"/>
        </w:rPr>
        <w:t>The effe</w:t>
      </w:r>
      <w:r>
        <w:rPr>
          <w:rFonts w:ascii="Times New Roman" w:eastAsia="AdvPSTim" w:hAnsi="Times New Roman" w:cs="Times New Roman"/>
          <w:sz w:val="24"/>
          <w:szCs w:val="24"/>
        </w:rPr>
        <w:t>ct of investment in interorganis</w:t>
      </w:r>
      <w:r w:rsidRPr="000D250B">
        <w:rPr>
          <w:rFonts w:ascii="Times New Roman" w:eastAsia="AdvPSTim" w:hAnsi="Times New Roman" w:cs="Times New Roman"/>
          <w:sz w:val="24"/>
          <w:szCs w:val="24"/>
        </w:rPr>
        <w:t>ational informatio</w:t>
      </w:r>
      <w:r>
        <w:rPr>
          <w:rFonts w:ascii="Times New Roman" w:eastAsia="AdvPSTim" w:hAnsi="Times New Roman" w:cs="Times New Roman"/>
          <w:sz w:val="24"/>
          <w:szCs w:val="24"/>
        </w:rPr>
        <w:t xml:space="preserve">n technology in a retail supply </w:t>
      </w:r>
      <w:r w:rsidRPr="000D250B">
        <w:rPr>
          <w:rFonts w:ascii="Times New Roman" w:eastAsia="AdvPSTim" w:hAnsi="Times New Roman" w:cs="Times New Roman"/>
          <w:sz w:val="24"/>
          <w:szCs w:val="24"/>
        </w:rPr>
        <w:t>chain</w:t>
      </w:r>
      <w:r>
        <w:rPr>
          <w:rFonts w:ascii="Times New Roman" w:eastAsia="AdvPSTim" w:hAnsi="Times New Roman" w:cs="Times New Roman"/>
          <w:sz w:val="24"/>
          <w:szCs w:val="24"/>
        </w:rPr>
        <w:t xml:space="preserve">”, </w:t>
      </w:r>
      <w:r w:rsidRPr="000D250B">
        <w:rPr>
          <w:rFonts w:ascii="Times New Roman" w:eastAsia="AdvPSTim" w:hAnsi="Times New Roman" w:cs="Times New Roman"/>
          <w:i/>
          <w:sz w:val="24"/>
          <w:szCs w:val="24"/>
        </w:rPr>
        <w:t>Journal of Business Logistics</w:t>
      </w:r>
      <w:r>
        <w:rPr>
          <w:rFonts w:ascii="Times New Roman" w:eastAsia="AdvPSTim" w:hAnsi="Times New Roman" w:cs="Times New Roman"/>
          <w:sz w:val="24"/>
          <w:szCs w:val="24"/>
        </w:rPr>
        <w:t>, Vol.</w:t>
      </w:r>
      <w:r w:rsidRPr="000D250B">
        <w:rPr>
          <w:rFonts w:ascii="Times New Roman" w:eastAsia="AdvPSTim" w:hAnsi="Times New Roman" w:cs="Times New Roman"/>
          <w:sz w:val="24"/>
          <w:szCs w:val="24"/>
        </w:rPr>
        <w:t>24</w:t>
      </w:r>
      <w:r>
        <w:rPr>
          <w:rFonts w:ascii="Times New Roman" w:eastAsia="AdvPSTim" w:hAnsi="Times New Roman" w:cs="Times New Roman"/>
          <w:sz w:val="24"/>
          <w:szCs w:val="24"/>
        </w:rPr>
        <w:t>, No.</w:t>
      </w:r>
      <w:r w:rsidRPr="000D250B">
        <w:rPr>
          <w:rFonts w:ascii="Times New Roman" w:eastAsia="AdvPSTim" w:hAnsi="Times New Roman" w:cs="Times New Roman"/>
          <w:sz w:val="24"/>
          <w:szCs w:val="24"/>
        </w:rPr>
        <w:t xml:space="preserve">2, </w:t>
      </w:r>
      <w:r>
        <w:rPr>
          <w:rFonts w:ascii="Times New Roman" w:eastAsia="AdvPSTim" w:hAnsi="Times New Roman" w:cs="Times New Roman"/>
          <w:sz w:val="24"/>
          <w:szCs w:val="24"/>
        </w:rPr>
        <w:t>pp.</w:t>
      </w:r>
      <w:r w:rsidRPr="000D250B">
        <w:rPr>
          <w:rFonts w:ascii="Times New Roman" w:eastAsia="AdvPSTim" w:hAnsi="Times New Roman" w:cs="Times New Roman"/>
          <w:sz w:val="24"/>
          <w:szCs w:val="24"/>
        </w:rPr>
        <w:t>155–175.</w:t>
      </w:r>
    </w:p>
    <w:p w14:paraId="689AF43A" w14:textId="77777777" w:rsidR="000D250B" w:rsidRDefault="000D250B" w:rsidP="000D250B">
      <w:pPr>
        <w:autoSpaceDE w:val="0"/>
        <w:autoSpaceDN w:val="0"/>
        <w:adjustRightInd w:val="0"/>
        <w:spacing w:after="0" w:line="240" w:lineRule="auto"/>
        <w:jc w:val="both"/>
        <w:rPr>
          <w:rFonts w:ascii="Times New Roman" w:hAnsi="Times New Roman" w:cs="Times New Roman"/>
          <w:sz w:val="24"/>
          <w:szCs w:val="24"/>
        </w:rPr>
      </w:pPr>
    </w:p>
    <w:p w14:paraId="1B98440B" w14:textId="77777777" w:rsidR="002F22D1" w:rsidRDefault="002F22D1" w:rsidP="002F22D1">
      <w:pPr>
        <w:autoSpaceDE w:val="0"/>
        <w:autoSpaceDN w:val="0"/>
        <w:adjustRightInd w:val="0"/>
        <w:spacing w:after="0" w:line="240" w:lineRule="auto"/>
        <w:jc w:val="both"/>
        <w:rPr>
          <w:rFonts w:ascii="Times New Roman" w:hAnsi="Times New Roman" w:cs="Times New Roman"/>
          <w:sz w:val="24"/>
          <w:szCs w:val="24"/>
        </w:rPr>
      </w:pPr>
      <w:r w:rsidRPr="002B037F">
        <w:rPr>
          <w:rFonts w:ascii="Times New Roman" w:hAnsi="Times New Roman" w:cs="Times New Roman"/>
          <w:sz w:val="24"/>
          <w:szCs w:val="24"/>
        </w:rPr>
        <w:t>Khetriwal D.S., Kraeuchi</w:t>
      </w:r>
      <w:r w:rsidR="0047270F">
        <w:rPr>
          <w:rFonts w:ascii="Times New Roman" w:hAnsi="Times New Roman" w:cs="Times New Roman"/>
          <w:sz w:val="24"/>
          <w:szCs w:val="24"/>
        </w:rPr>
        <w:t xml:space="preserve"> P. and Widmer</w:t>
      </w:r>
      <w:r w:rsidRPr="002B037F">
        <w:rPr>
          <w:rFonts w:ascii="Times New Roman" w:hAnsi="Times New Roman" w:cs="Times New Roman"/>
          <w:sz w:val="24"/>
          <w:szCs w:val="24"/>
        </w:rPr>
        <w:t xml:space="preserve"> R. (2009), “Producer responsibility for e-waste management: key</w:t>
      </w:r>
      <w:r>
        <w:rPr>
          <w:rFonts w:ascii="Times New Roman" w:hAnsi="Times New Roman" w:cs="Times New Roman"/>
          <w:sz w:val="24"/>
          <w:szCs w:val="24"/>
        </w:rPr>
        <w:t xml:space="preserve"> </w:t>
      </w:r>
      <w:r w:rsidRPr="002B037F">
        <w:rPr>
          <w:rFonts w:ascii="Times New Roman" w:hAnsi="Times New Roman" w:cs="Times New Roman"/>
          <w:sz w:val="24"/>
          <w:szCs w:val="24"/>
        </w:rPr>
        <w:t xml:space="preserve">issues for consideration – learning from the Swiss experience”, </w:t>
      </w:r>
      <w:r w:rsidRPr="002B037F">
        <w:rPr>
          <w:rFonts w:ascii="Times New Roman" w:hAnsi="Times New Roman" w:cs="Times New Roman"/>
          <w:i/>
          <w:sz w:val="24"/>
          <w:szCs w:val="24"/>
        </w:rPr>
        <w:t>Journal of Environmental Management</w:t>
      </w:r>
      <w:r>
        <w:rPr>
          <w:rFonts w:ascii="Times New Roman" w:hAnsi="Times New Roman" w:cs="Times New Roman"/>
          <w:sz w:val="24"/>
          <w:szCs w:val="24"/>
        </w:rPr>
        <w:t xml:space="preserve">, </w:t>
      </w:r>
      <w:r w:rsidRPr="002B037F">
        <w:rPr>
          <w:rFonts w:ascii="Times New Roman" w:hAnsi="Times New Roman" w:cs="Times New Roman"/>
          <w:sz w:val="24"/>
          <w:szCs w:val="24"/>
        </w:rPr>
        <w:t>Vol. 90 No. 1, pp. 153-65.</w:t>
      </w:r>
    </w:p>
    <w:p w14:paraId="3B770DD9" w14:textId="77777777" w:rsidR="007430DF" w:rsidRDefault="007430DF" w:rsidP="002F22D1">
      <w:pPr>
        <w:autoSpaceDE w:val="0"/>
        <w:autoSpaceDN w:val="0"/>
        <w:adjustRightInd w:val="0"/>
        <w:spacing w:after="0" w:line="240" w:lineRule="auto"/>
        <w:jc w:val="both"/>
        <w:rPr>
          <w:rFonts w:ascii="Times New Roman" w:hAnsi="Times New Roman" w:cs="Times New Roman"/>
          <w:sz w:val="24"/>
          <w:szCs w:val="24"/>
        </w:rPr>
      </w:pPr>
    </w:p>
    <w:p w14:paraId="615B0BFB" w14:textId="77777777" w:rsidR="008F3EA9" w:rsidRDefault="0047270F" w:rsidP="008F3EA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Kim</w:t>
      </w:r>
      <w:r w:rsidR="008F3EA9" w:rsidRPr="00065011">
        <w:rPr>
          <w:rFonts w:ascii="Times New Roman" w:hAnsi="Times New Roman" w:cs="Times New Roman"/>
          <w:sz w:val="24"/>
          <w:szCs w:val="24"/>
        </w:rPr>
        <w:t xml:space="preserve"> T. and Glock C.H. (2014) “On the use of RFID in the management of reusable containers in closed-loop supply chains under stochastic container return quantities”, </w:t>
      </w:r>
      <w:r w:rsidR="008F3EA9" w:rsidRPr="00065011">
        <w:rPr>
          <w:rFonts w:ascii="Times New Roman" w:hAnsi="Times New Roman" w:cs="Times New Roman"/>
          <w:i/>
          <w:sz w:val="24"/>
          <w:szCs w:val="24"/>
        </w:rPr>
        <w:t>Transportation Research Part E: Logistics and Transportation Review</w:t>
      </w:r>
      <w:r w:rsidR="008F3EA9" w:rsidRPr="00065011">
        <w:rPr>
          <w:rFonts w:ascii="Times New Roman" w:hAnsi="Times New Roman" w:cs="Times New Roman"/>
          <w:sz w:val="24"/>
          <w:szCs w:val="24"/>
        </w:rPr>
        <w:t xml:space="preserve">, Vol.64, pp.12-27.   </w:t>
      </w:r>
    </w:p>
    <w:p w14:paraId="7CE78754" w14:textId="77777777" w:rsidR="00305956" w:rsidRDefault="00305956" w:rsidP="002F22D1">
      <w:pPr>
        <w:autoSpaceDE w:val="0"/>
        <w:autoSpaceDN w:val="0"/>
        <w:adjustRightInd w:val="0"/>
        <w:spacing w:after="0" w:line="240" w:lineRule="auto"/>
        <w:jc w:val="both"/>
        <w:rPr>
          <w:rFonts w:ascii="Times New Roman" w:hAnsi="Times New Roman" w:cs="Times New Roman"/>
          <w:sz w:val="24"/>
          <w:szCs w:val="24"/>
        </w:rPr>
      </w:pPr>
    </w:p>
    <w:p w14:paraId="593F97FA" w14:textId="77777777" w:rsidR="00305956" w:rsidRDefault="00305956" w:rsidP="00305956">
      <w:pPr>
        <w:autoSpaceDE w:val="0"/>
        <w:autoSpaceDN w:val="0"/>
        <w:adjustRightInd w:val="0"/>
        <w:spacing w:after="0" w:line="240" w:lineRule="auto"/>
        <w:jc w:val="both"/>
        <w:rPr>
          <w:rFonts w:ascii="Times New Roman" w:hAnsi="Times New Roman" w:cs="Times New Roman"/>
          <w:sz w:val="24"/>
          <w:szCs w:val="24"/>
        </w:rPr>
      </w:pPr>
      <w:r w:rsidRPr="002B037F">
        <w:rPr>
          <w:rFonts w:ascii="Times New Roman" w:hAnsi="Times New Roman" w:cs="Times New Roman"/>
          <w:sz w:val="24"/>
          <w:szCs w:val="24"/>
        </w:rPr>
        <w:t xml:space="preserve">Knemeyer A.M., Ponzurick T.G. and Logar C.M. (2002), “A qualitative examination of factors affecting reverse logistics systems for end-of-life computers”, </w:t>
      </w:r>
      <w:r w:rsidRPr="002B037F">
        <w:rPr>
          <w:rFonts w:ascii="Times New Roman" w:hAnsi="Times New Roman" w:cs="Times New Roman"/>
          <w:i/>
          <w:sz w:val="24"/>
          <w:szCs w:val="24"/>
        </w:rPr>
        <w:t>International Journal of Physical Distribution &amp; Logistics Management</w:t>
      </w:r>
      <w:r w:rsidRPr="002B037F">
        <w:rPr>
          <w:rFonts w:ascii="Times New Roman" w:hAnsi="Times New Roman" w:cs="Times New Roman"/>
          <w:sz w:val="24"/>
          <w:szCs w:val="24"/>
        </w:rPr>
        <w:t xml:space="preserve">, </w:t>
      </w:r>
      <w:r>
        <w:rPr>
          <w:rFonts w:ascii="Times New Roman" w:hAnsi="Times New Roman" w:cs="Times New Roman"/>
          <w:sz w:val="24"/>
          <w:szCs w:val="24"/>
        </w:rPr>
        <w:t xml:space="preserve">Vol. 32, </w:t>
      </w:r>
      <w:r w:rsidRPr="002B037F">
        <w:rPr>
          <w:rFonts w:ascii="Times New Roman" w:hAnsi="Times New Roman" w:cs="Times New Roman"/>
          <w:sz w:val="24"/>
          <w:szCs w:val="24"/>
        </w:rPr>
        <w:t>No. 6, pp. 455-79</w:t>
      </w:r>
      <w:r>
        <w:rPr>
          <w:rFonts w:ascii="Times New Roman" w:hAnsi="Times New Roman" w:cs="Times New Roman"/>
          <w:sz w:val="24"/>
          <w:szCs w:val="24"/>
        </w:rPr>
        <w:t>.</w:t>
      </w:r>
    </w:p>
    <w:p w14:paraId="77B63266" w14:textId="77777777" w:rsidR="00A44D0D" w:rsidRDefault="00A44D0D" w:rsidP="00065011">
      <w:pPr>
        <w:autoSpaceDE w:val="0"/>
        <w:autoSpaceDN w:val="0"/>
        <w:adjustRightInd w:val="0"/>
        <w:spacing w:after="0" w:line="240" w:lineRule="auto"/>
        <w:jc w:val="both"/>
        <w:rPr>
          <w:rFonts w:ascii="Times New Roman" w:hAnsi="Times New Roman" w:cs="Times New Roman"/>
          <w:sz w:val="24"/>
          <w:szCs w:val="24"/>
        </w:rPr>
      </w:pPr>
    </w:p>
    <w:p w14:paraId="23B8786E" w14:textId="77777777" w:rsidR="00A44D0D" w:rsidRDefault="00A44D0D" w:rsidP="00A44D0D">
      <w:pPr>
        <w:autoSpaceDE w:val="0"/>
        <w:autoSpaceDN w:val="0"/>
        <w:adjustRightInd w:val="0"/>
        <w:spacing w:after="0" w:line="240" w:lineRule="auto"/>
        <w:jc w:val="both"/>
        <w:rPr>
          <w:rFonts w:ascii="Times New Roman" w:hAnsi="Times New Roman" w:cs="Times New Roman"/>
          <w:sz w:val="24"/>
          <w:szCs w:val="24"/>
        </w:rPr>
      </w:pPr>
      <w:r w:rsidRPr="00484214">
        <w:rPr>
          <w:rFonts w:ascii="Times New Roman" w:hAnsi="Times New Roman" w:cs="Times New Roman"/>
          <w:sz w:val="24"/>
          <w:szCs w:val="24"/>
        </w:rPr>
        <w:t>Koloszyc, G. (1998), “Retail</w:t>
      </w:r>
      <w:r>
        <w:rPr>
          <w:rFonts w:ascii="Times New Roman" w:hAnsi="Times New Roman" w:cs="Times New Roman"/>
          <w:sz w:val="24"/>
          <w:szCs w:val="24"/>
        </w:rPr>
        <w:t>ers, suppliers push joint sales</w:t>
      </w:r>
      <w:r w:rsidR="0047270F">
        <w:rPr>
          <w:rFonts w:ascii="Times New Roman" w:hAnsi="Times New Roman" w:cs="Times New Roman"/>
          <w:sz w:val="24"/>
          <w:szCs w:val="24"/>
        </w:rPr>
        <w:t xml:space="preserve"> </w:t>
      </w:r>
      <w:r w:rsidRPr="00484214">
        <w:rPr>
          <w:rFonts w:ascii="Times New Roman" w:hAnsi="Times New Roman" w:cs="Times New Roman"/>
          <w:sz w:val="24"/>
          <w:szCs w:val="24"/>
        </w:rPr>
        <w:t xml:space="preserve">forecasting”, </w:t>
      </w:r>
      <w:r w:rsidRPr="00A92BF4">
        <w:rPr>
          <w:rFonts w:ascii="Times New Roman" w:hAnsi="Times New Roman" w:cs="Times New Roman"/>
          <w:i/>
          <w:sz w:val="24"/>
          <w:szCs w:val="24"/>
        </w:rPr>
        <w:t>Stores</w:t>
      </w:r>
      <w:r w:rsidRPr="00484214">
        <w:rPr>
          <w:rFonts w:ascii="Times New Roman" w:hAnsi="Times New Roman" w:cs="Times New Roman"/>
          <w:sz w:val="24"/>
          <w:szCs w:val="24"/>
        </w:rPr>
        <w:t>, Vol. 80</w:t>
      </w:r>
      <w:r>
        <w:rPr>
          <w:rFonts w:ascii="Times New Roman" w:hAnsi="Times New Roman" w:cs="Times New Roman"/>
          <w:sz w:val="24"/>
          <w:szCs w:val="24"/>
        </w:rPr>
        <w:t xml:space="preserve">, No. 6, </w:t>
      </w:r>
      <w:r w:rsidRPr="00484214">
        <w:rPr>
          <w:rFonts w:ascii="Times New Roman" w:hAnsi="Times New Roman" w:cs="Times New Roman"/>
          <w:sz w:val="24"/>
          <w:szCs w:val="24"/>
        </w:rPr>
        <w:t xml:space="preserve"> pp. 28-31.</w:t>
      </w:r>
    </w:p>
    <w:p w14:paraId="76F0D3B9" w14:textId="77777777" w:rsidR="007B4425" w:rsidRDefault="007B4425" w:rsidP="00A44D0D">
      <w:pPr>
        <w:autoSpaceDE w:val="0"/>
        <w:autoSpaceDN w:val="0"/>
        <w:adjustRightInd w:val="0"/>
        <w:spacing w:after="0" w:line="240" w:lineRule="auto"/>
        <w:jc w:val="both"/>
        <w:rPr>
          <w:rFonts w:ascii="Times New Roman" w:hAnsi="Times New Roman" w:cs="Times New Roman"/>
          <w:sz w:val="24"/>
          <w:szCs w:val="24"/>
        </w:rPr>
      </w:pPr>
    </w:p>
    <w:p w14:paraId="0FF75027" w14:textId="77777777" w:rsidR="007B4425" w:rsidRDefault="007B4425" w:rsidP="00A44D0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Kuan K.K.Y. and Chau P.Y.K. (2001), “A perception-based model for EDI adoption in small businesses using a technology-orgnisation-environment framework”, </w:t>
      </w:r>
      <w:r w:rsidRPr="0047270F">
        <w:rPr>
          <w:rFonts w:ascii="Times New Roman" w:hAnsi="Times New Roman" w:cs="Times New Roman"/>
          <w:i/>
          <w:sz w:val="24"/>
          <w:szCs w:val="24"/>
        </w:rPr>
        <w:t>Information and Management</w:t>
      </w:r>
      <w:r>
        <w:rPr>
          <w:rFonts w:ascii="Times New Roman" w:hAnsi="Times New Roman" w:cs="Times New Roman"/>
          <w:sz w:val="24"/>
          <w:szCs w:val="24"/>
        </w:rPr>
        <w:t xml:space="preserve">, Vol.38, pp.507-521. </w:t>
      </w:r>
    </w:p>
    <w:p w14:paraId="1DCAAA08" w14:textId="77777777" w:rsidR="00BA29E9" w:rsidRDefault="00BA29E9" w:rsidP="006C5F4B">
      <w:pPr>
        <w:autoSpaceDE w:val="0"/>
        <w:autoSpaceDN w:val="0"/>
        <w:adjustRightInd w:val="0"/>
        <w:spacing w:after="0" w:line="240" w:lineRule="auto"/>
        <w:jc w:val="both"/>
        <w:rPr>
          <w:rFonts w:ascii="Times New Roman" w:hAnsi="Times New Roman" w:cs="Times New Roman"/>
          <w:sz w:val="24"/>
          <w:szCs w:val="24"/>
        </w:rPr>
      </w:pPr>
    </w:p>
    <w:p w14:paraId="02E9C1C9" w14:textId="77777777" w:rsidR="00BA29E9" w:rsidRDefault="005A34EA" w:rsidP="00BA29E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Lau</w:t>
      </w:r>
      <w:r w:rsidR="00BA29E9" w:rsidRPr="00190FAC">
        <w:rPr>
          <w:rFonts w:ascii="Times New Roman" w:hAnsi="Times New Roman" w:cs="Times New Roman"/>
          <w:sz w:val="24"/>
          <w:szCs w:val="24"/>
        </w:rPr>
        <w:t xml:space="preserve"> K.W. and Wang, Y. (2009), “Reverse logistics in the electronic industry of China: a case study”, </w:t>
      </w:r>
      <w:r w:rsidR="00BA29E9" w:rsidRPr="00190FAC">
        <w:rPr>
          <w:rFonts w:ascii="Times New Roman" w:hAnsi="Times New Roman" w:cs="Times New Roman"/>
          <w:i/>
          <w:iCs/>
          <w:sz w:val="24"/>
          <w:szCs w:val="24"/>
        </w:rPr>
        <w:t>Supply Chain Management: An International Journal</w:t>
      </w:r>
      <w:r w:rsidR="00BA29E9" w:rsidRPr="00190FAC">
        <w:rPr>
          <w:rFonts w:ascii="Times New Roman" w:hAnsi="Times New Roman" w:cs="Times New Roman"/>
          <w:sz w:val="24"/>
          <w:szCs w:val="24"/>
        </w:rPr>
        <w:t>, Vol.14</w:t>
      </w:r>
      <w:r w:rsidR="00BA29E9">
        <w:rPr>
          <w:rFonts w:ascii="Times New Roman" w:hAnsi="Times New Roman" w:cs="Times New Roman"/>
          <w:sz w:val="24"/>
          <w:szCs w:val="24"/>
        </w:rPr>
        <w:t>, Iss</w:t>
      </w:r>
      <w:r w:rsidR="00BA29E9" w:rsidRPr="00190FAC">
        <w:rPr>
          <w:rFonts w:ascii="Times New Roman" w:hAnsi="Times New Roman" w:cs="Times New Roman"/>
          <w:sz w:val="24"/>
          <w:szCs w:val="24"/>
        </w:rPr>
        <w:t>.6, pp. 447-465.</w:t>
      </w:r>
    </w:p>
    <w:p w14:paraId="5CBBFD6E" w14:textId="77777777" w:rsidR="00B8515F" w:rsidRDefault="00B8515F" w:rsidP="006C5F4B">
      <w:pPr>
        <w:autoSpaceDE w:val="0"/>
        <w:autoSpaceDN w:val="0"/>
        <w:adjustRightInd w:val="0"/>
        <w:spacing w:after="0" w:line="240" w:lineRule="auto"/>
        <w:jc w:val="both"/>
        <w:rPr>
          <w:rFonts w:ascii="Times New Roman" w:hAnsi="Times New Roman" w:cs="Times New Roman"/>
          <w:sz w:val="24"/>
          <w:szCs w:val="24"/>
        </w:rPr>
      </w:pPr>
    </w:p>
    <w:p w14:paraId="32F654C2" w14:textId="77777777" w:rsidR="00B8515F" w:rsidRDefault="00B8515F" w:rsidP="006C5F4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Lebreton B. and Tuma A. (2006), “A quantitative approach to assessing the profitability of car and truck tire remanufacturing”, </w:t>
      </w:r>
      <w:r w:rsidRPr="00B8515F">
        <w:rPr>
          <w:rFonts w:ascii="Times New Roman" w:hAnsi="Times New Roman" w:cs="Times New Roman"/>
          <w:i/>
          <w:sz w:val="24"/>
          <w:szCs w:val="24"/>
        </w:rPr>
        <w:t>International Journal of Production Economics</w:t>
      </w:r>
      <w:r>
        <w:rPr>
          <w:rFonts w:ascii="Times New Roman" w:hAnsi="Times New Roman" w:cs="Times New Roman"/>
          <w:sz w:val="24"/>
          <w:szCs w:val="24"/>
        </w:rPr>
        <w:t xml:space="preserve">, Vol.104, No.2, pp.639-652. </w:t>
      </w:r>
    </w:p>
    <w:p w14:paraId="2F1E6142" w14:textId="77777777" w:rsidR="00D058D5" w:rsidRDefault="00D058D5" w:rsidP="006C5F4B">
      <w:pPr>
        <w:autoSpaceDE w:val="0"/>
        <w:autoSpaceDN w:val="0"/>
        <w:adjustRightInd w:val="0"/>
        <w:spacing w:after="0" w:line="240" w:lineRule="auto"/>
        <w:jc w:val="both"/>
        <w:rPr>
          <w:rFonts w:ascii="Times New Roman" w:hAnsi="Times New Roman" w:cs="Times New Roman"/>
          <w:sz w:val="24"/>
          <w:szCs w:val="24"/>
        </w:rPr>
      </w:pPr>
    </w:p>
    <w:p w14:paraId="3B85DF18" w14:textId="77777777" w:rsidR="00D058D5" w:rsidRPr="007E4973" w:rsidRDefault="007E4973" w:rsidP="007E4973">
      <w:pPr>
        <w:autoSpaceDE w:val="0"/>
        <w:autoSpaceDN w:val="0"/>
        <w:adjustRightInd w:val="0"/>
        <w:spacing w:after="0" w:line="240" w:lineRule="auto"/>
        <w:jc w:val="both"/>
        <w:rPr>
          <w:rFonts w:ascii="Times New Roman" w:hAnsi="Times New Roman" w:cs="Times New Roman"/>
          <w:sz w:val="24"/>
          <w:szCs w:val="24"/>
        </w:rPr>
      </w:pPr>
      <w:r w:rsidRPr="007E4973">
        <w:rPr>
          <w:rFonts w:ascii="Times New Roman" w:hAnsi="Times New Roman" w:cs="Times New Roman"/>
          <w:sz w:val="24"/>
          <w:szCs w:val="24"/>
        </w:rPr>
        <w:t>Lee S. and Kim K. (2007), “</w:t>
      </w:r>
      <w:r w:rsidR="00D058D5" w:rsidRPr="007E4973">
        <w:rPr>
          <w:rFonts w:ascii="Times New Roman" w:hAnsi="Times New Roman" w:cs="Times New Roman"/>
          <w:sz w:val="24"/>
          <w:szCs w:val="24"/>
        </w:rPr>
        <w:t>Factors affectin</w:t>
      </w:r>
      <w:r w:rsidRPr="007E4973">
        <w:rPr>
          <w:rFonts w:ascii="Times New Roman" w:hAnsi="Times New Roman" w:cs="Times New Roman"/>
          <w:sz w:val="24"/>
          <w:szCs w:val="24"/>
        </w:rPr>
        <w:t xml:space="preserve">g the implementation success of </w:t>
      </w:r>
      <w:r w:rsidR="00D058D5" w:rsidRPr="007E4973">
        <w:rPr>
          <w:rFonts w:ascii="Times New Roman" w:hAnsi="Times New Roman" w:cs="Times New Roman"/>
          <w:sz w:val="24"/>
          <w:szCs w:val="24"/>
        </w:rPr>
        <w:t>internet-based information systems</w:t>
      </w:r>
      <w:r w:rsidRPr="007E4973">
        <w:rPr>
          <w:rFonts w:ascii="Times New Roman" w:hAnsi="Times New Roman" w:cs="Times New Roman"/>
          <w:sz w:val="24"/>
          <w:szCs w:val="24"/>
        </w:rPr>
        <w:t>”</w:t>
      </w:r>
      <w:r w:rsidR="00D058D5" w:rsidRPr="007E4973">
        <w:rPr>
          <w:rFonts w:ascii="Times New Roman" w:hAnsi="Times New Roman" w:cs="Times New Roman"/>
          <w:sz w:val="24"/>
          <w:szCs w:val="24"/>
        </w:rPr>
        <w:t>, Comput</w:t>
      </w:r>
      <w:r w:rsidRPr="007E4973">
        <w:rPr>
          <w:rFonts w:ascii="Times New Roman" w:hAnsi="Times New Roman" w:cs="Times New Roman"/>
          <w:sz w:val="24"/>
          <w:szCs w:val="24"/>
        </w:rPr>
        <w:t xml:space="preserve">ers in </w:t>
      </w:r>
      <w:r w:rsidR="00D058D5" w:rsidRPr="007E4973">
        <w:rPr>
          <w:rFonts w:ascii="Times New Roman" w:hAnsi="Times New Roman" w:cs="Times New Roman"/>
          <w:sz w:val="24"/>
          <w:szCs w:val="24"/>
        </w:rPr>
        <w:t>Hum</w:t>
      </w:r>
      <w:r w:rsidRPr="007E4973">
        <w:rPr>
          <w:rFonts w:ascii="Times New Roman" w:hAnsi="Times New Roman" w:cs="Times New Roman"/>
          <w:sz w:val="24"/>
          <w:szCs w:val="24"/>
        </w:rPr>
        <w:t>an</w:t>
      </w:r>
      <w:r w:rsidR="00D058D5" w:rsidRPr="007E4973">
        <w:rPr>
          <w:rFonts w:ascii="Times New Roman" w:hAnsi="Times New Roman" w:cs="Times New Roman"/>
          <w:sz w:val="24"/>
          <w:szCs w:val="24"/>
        </w:rPr>
        <w:t xml:space="preserve"> Behav</w:t>
      </w:r>
      <w:r w:rsidRPr="007E4973">
        <w:rPr>
          <w:rFonts w:ascii="Times New Roman" w:hAnsi="Times New Roman" w:cs="Times New Roman"/>
          <w:sz w:val="24"/>
          <w:szCs w:val="24"/>
        </w:rPr>
        <w:t>iour, Vol.</w:t>
      </w:r>
      <w:r w:rsidR="00D058D5" w:rsidRPr="007E4973">
        <w:rPr>
          <w:rFonts w:ascii="Times New Roman" w:hAnsi="Times New Roman" w:cs="Times New Roman"/>
          <w:sz w:val="24"/>
          <w:szCs w:val="24"/>
        </w:rPr>
        <w:t>23</w:t>
      </w:r>
      <w:r w:rsidRPr="007E4973">
        <w:rPr>
          <w:rFonts w:ascii="Times New Roman" w:hAnsi="Times New Roman" w:cs="Times New Roman"/>
          <w:sz w:val="24"/>
          <w:szCs w:val="24"/>
        </w:rPr>
        <w:t>, No.</w:t>
      </w:r>
      <w:r w:rsidR="00D058D5" w:rsidRPr="007E4973">
        <w:rPr>
          <w:rFonts w:ascii="Times New Roman" w:hAnsi="Times New Roman" w:cs="Times New Roman"/>
          <w:sz w:val="24"/>
          <w:szCs w:val="24"/>
        </w:rPr>
        <w:t>4</w:t>
      </w:r>
      <w:r w:rsidRPr="007E4973">
        <w:rPr>
          <w:rFonts w:ascii="Times New Roman" w:hAnsi="Times New Roman" w:cs="Times New Roman"/>
          <w:sz w:val="24"/>
          <w:szCs w:val="24"/>
        </w:rPr>
        <w:t>, pp.</w:t>
      </w:r>
      <w:r w:rsidR="00D058D5" w:rsidRPr="007E4973">
        <w:rPr>
          <w:rFonts w:ascii="Times New Roman" w:hAnsi="Times New Roman" w:cs="Times New Roman"/>
          <w:sz w:val="24"/>
          <w:szCs w:val="24"/>
        </w:rPr>
        <w:t>1853–1880.</w:t>
      </w:r>
    </w:p>
    <w:p w14:paraId="19CC6573" w14:textId="77777777" w:rsidR="007E4973" w:rsidRPr="007E4973" w:rsidRDefault="007E4973" w:rsidP="007E4973">
      <w:pPr>
        <w:autoSpaceDE w:val="0"/>
        <w:autoSpaceDN w:val="0"/>
        <w:adjustRightInd w:val="0"/>
        <w:spacing w:after="0" w:line="240" w:lineRule="auto"/>
        <w:jc w:val="both"/>
        <w:rPr>
          <w:rFonts w:ascii="Times New Roman" w:hAnsi="Times New Roman" w:cs="Times New Roman"/>
          <w:sz w:val="24"/>
          <w:szCs w:val="24"/>
        </w:rPr>
      </w:pPr>
    </w:p>
    <w:p w14:paraId="515CBC6D" w14:textId="77777777" w:rsidR="003553A6" w:rsidRPr="00DB5A97" w:rsidRDefault="005A34EA" w:rsidP="00B851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Li</w:t>
      </w:r>
      <w:r w:rsidR="00F5692A" w:rsidRPr="00DB5A97">
        <w:rPr>
          <w:rFonts w:ascii="Times New Roman" w:hAnsi="Times New Roman" w:cs="Times New Roman"/>
          <w:sz w:val="24"/>
          <w:szCs w:val="24"/>
        </w:rPr>
        <w:t xml:space="preserve"> X</w:t>
      </w:r>
      <w:r>
        <w:rPr>
          <w:rFonts w:ascii="Times New Roman" w:hAnsi="Times New Roman" w:cs="Times New Roman"/>
          <w:sz w:val="24"/>
          <w:szCs w:val="24"/>
        </w:rPr>
        <w:t>. and Olorunniwo</w:t>
      </w:r>
      <w:r w:rsidR="00F5692A" w:rsidRPr="00DB5A97">
        <w:rPr>
          <w:rFonts w:ascii="Times New Roman" w:hAnsi="Times New Roman" w:cs="Times New Roman"/>
          <w:sz w:val="24"/>
          <w:szCs w:val="24"/>
        </w:rPr>
        <w:t xml:space="preserve"> F. (2008), “An exploration of r</w:t>
      </w:r>
      <w:r w:rsidR="00D37A32" w:rsidRPr="00D37A32">
        <w:rPr>
          <w:rFonts w:ascii="Times New Roman" w:hAnsi="Times New Roman" w:cs="Times New Roman"/>
          <w:sz w:val="24"/>
          <w:szCs w:val="24"/>
        </w:rPr>
        <w:t>everse</w:t>
      </w:r>
      <w:r w:rsidR="00D37A32">
        <w:rPr>
          <w:rFonts w:ascii="Times New Roman" w:hAnsi="Times New Roman" w:cs="Times New Roman"/>
          <w:sz w:val="24"/>
          <w:szCs w:val="24"/>
        </w:rPr>
        <w:t xml:space="preserve"> </w:t>
      </w:r>
      <w:r w:rsidR="00F5692A" w:rsidRPr="00DB5A97">
        <w:rPr>
          <w:rFonts w:ascii="Times New Roman" w:hAnsi="Times New Roman" w:cs="Times New Roman"/>
          <w:sz w:val="24"/>
          <w:szCs w:val="24"/>
        </w:rPr>
        <w:t xml:space="preserve">logistics practices in three companies”, </w:t>
      </w:r>
      <w:r w:rsidR="00F5692A" w:rsidRPr="00F5692A">
        <w:rPr>
          <w:rFonts w:ascii="Times New Roman" w:hAnsi="Times New Roman" w:cs="Times New Roman"/>
          <w:i/>
          <w:sz w:val="24"/>
          <w:szCs w:val="24"/>
        </w:rPr>
        <w:t>Supply Chain</w:t>
      </w:r>
      <w:r w:rsidR="00F5692A" w:rsidRPr="00831958">
        <w:rPr>
          <w:rFonts w:ascii="Times New Roman" w:hAnsi="Times New Roman" w:cs="Times New Roman"/>
          <w:i/>
          <w:sz w:val="24"/>
          <w:szCs w:val="24"/>
        </w:rPr>
        <w:t xml:space="preserve"> </w:t>
      </w:r>
      <w:r w:rsidR="00F5692A" w:rsidRPr="00DB5A97">
        <w:rPr>
          <w:rFonts w:ascii="Times New Roman" w:hAnsi="Times New Roman" w:cs="Times New Roman"/>
          <w:i/>
          <w:sz w:val="24"/>
          <w:szCs w:val="24"/>
        </w:rPr>
        <w:t>Management: An International Journal</w:t>
      </w:r>
      <w:r w:rsidR="00D37A32" w:rsidRPr="00D37A32">
        <w:rPr>
          <w:rFonts w:ascii="Times New Roman" w:hAnsi="Times New Roman" w:cs="Times New Roman"/>
          <w:sz w:val="24"/>
          <w:szCs w:val="24"/>
        </w:rPr>
        <w:t>, Vol. 13 No. 5,</w:t>
      </w:r>
      <w:r w:rsidR="00D37A32">
        <w:rPr>
          <w:rFonts w:ascii="Times New Roman" w:hAnsi="Times New Roman" w:cs="Times New Roman"/>
          <w:sz w:val="24"/>
          <w:szCs w:val="24"/>
        </w:rPr>
        <w:t xml:space="preserve"> </w:t>
      </w:r>
      <w:r w:rsidR="00F5692A" w:rsidRPr="00DB5A97">
        <w:rPr>
          <w:rFonts w:ascii="Times New Roman" w:hAnsi="Times New Roman" w:cs="Times New Roman"/>
          <w:sz w:val="24"/>
          <w:szCs w:val="24"/>
        </w:rPr>
        <w:t>pp. 381-6.</w:t>
      </w:r>
    </w:p>
    <w:p w14:paraId="6DB57EA8" w14:textId="77777777" w:rsidR="00D37A32" w:rsidRPr="00065011" w:rsidRDefault="00D37A32" w:rsidP="00D37A32">
      <w:pPr>
        <w:spacing w:after="0" w:line="240" w:lineRule="auto"/>
        <w:jc w:val="both"/>
        <w:rPr>
          <w:rFonts w:ascii="Times New Roman" w:hAnsi="Times New Roman" w:cs="Times New Roman"/>
          <w:sz w:val="24"/>
          <w:szCs w:val="24"/>
        </w:rPr>
      </w:pPr>
    </w:p>
    <w:p w14:paraId="66C8E3CC" w14:textId="77777777" w:rsidR="0071344A" w:rsidRDefault="0071344A" w:rsidP="00065011">
      <w:pPr>
        <w:autoSpaceDE w:val="0"/>
        <w:autoSpaceDN w:val="0"/>
        <w:adjustRightInd w:val="0"/>
        <w:spacing w:after="0" w:line="240" w:lineRule="auto"/>
        <w:jc w:val="both"/>
        <w:rPr>
          <w:rFonts w:ascii="Times New Roman" w:eastAsia="Minion-Regular" w:hAnsi="Times New Roman" w:cs="Times New Roman"/>
          <w:sz w:val="24"/>
          <w:szCs w:val="24"/>
        </w:rPr>
      </w:pPr>
      <w:r w:rsidRPr="00065011">
        <w:rPr>
          <w:rFonts w:ascii="Times New Roman" w:hAnsi="Times New Roman" w:cs="Times New Roman"/>
          <w:sz w:val="24"/>
          <w:szCs w:val="24"/>
        </w:rPr>
        <w:t>Liddell A., Adshead</w:t>
      </w:r>
      <w:r w:rsidR="004F0906">
        <w:rPr>
          <w:rFonts w:ascii="Times New Roman" w:hAnsi="Times New Roman" w:cs="Times New Roman"/>
          <w:sz w:val="24"/>
          <w:szCs w:val="24"/>
        </w:rPr>
        <w:t>,</w:t>
      </w:r>
      <w:r w:rsidRPr="00065011">
        <w:rPr>
          <w:rFonts w:ascii="Times New Roman" w:hAnsi="Times New Roman" w:cs="Times New Roman"/>
          <w:sz w:val="24"/>
          <w:szCs w:val="24"/>
        </w:rPr>
        <w:t xml:space="preserve"> S. and Burgess</w:t>
      </w:r>
      <w:r w:rsidR="004F0906">
        <w:rPr>
          <w:rFonts w:ascii="Times New Roman" w:hAnsi="Times New Roman" w:cs="Times New Roman"/>
          <w:sz w:val="24"/>
          <w:szCs w:val="24"/>
        </w:rPr>
        <w:t>,</w:t>
      </w:r>
      <w:r w:rsidRPr="00065011">
        <w:rPr>
          <w:rFonts w:ascii="Times New Roman" w:hAnsi="Times New Roman" w:cs="Times New Roman"/>
          <w:sz w:val="24"/>
          <w:szCs w:val="24"/>
        </w:rPr>
        <w:t xml:space="preserve"> E. (2008), Technology in the NHS, transforming the patient’s experience of care, The King’s Fund, London, </w:t>
      </w:r>
      <w:r w:rsidRPr="00065011">
        <w:rPr>
          <w:rFonts w:ascii="Times New Roman" w:eastAsia="Minion-Regular" w:hAnsi="Times New Roman" w:cs="Times New Roman"/>
          <w:sz w:val="24"/>
          <w:szCs w:val="24"/>
        </w:rPr>
        <w:t xml:space="preserve">ISBN: 978 1 8571 75745. </w:t>
      </w:r>
    </w:p>
    <w:p w14:paraId="43D7F12F" w14:textId="77777777" w:rsidR="00240674" w:rsidRDefault="00240674" w:rsidP="00065011">
      <w:pPr>
        <w:autoSpaceDE w:val="0"/>
        <w:autoSpaceDN w:val="0"/>
        <w:adjustRightInd w:val="0"/>
        <w:spacing w:after="0" w:line="240" w:lineRule="auto"/>
        <w:jc w:val="both"/>
        <w:rPr>
          <w:rFonts w:ascii="Times New Roman" w:eastAsia="Minion-Regular" w:hAnsi="Times New Roman" w:cs="Times New Roman"/>
          <w:sz w:val="24"/>
          <w:szCs w:val="24"/>
        </w:rPr>
      </w:pPr>
    </w:p>
    <w:p w14:paraId="4E4C7D60" w14:textId="77777777" w:rsidR="00365980" w:rsidRPr="009D6121" w:rsidRDefault="00365980" w:rsidP="00780DE4">
      <w:pPr>
        <w:autoSpaceDE w:val="0"/>
        <w:autoSpaceDN w:val="0"/>
        <w:adjustRightInd w:val="0"/>
        <w:spacing w:after="0" w:line="240" w:lineRule="auto"/>
        <w:jc w:val="both"/>
        <w:rPr>
          <w:rFonts w:ascii="Times New Roman" w:hAnsi="Times New Roman" w:cs="Times New Roman"/>
          <w:sz w:val="24"/>
          <w:szCs w:val="24"/>
        </w:rPr>
      </w:pPr>
      <w:r w:rsidRPr="005835E6">
        <w:rPr>
          <w:rFonts w:ascii="AdvTT5235d5a9" w:hAnsi="AdvTT5235d5a9" w:cs="AdvTT5235d5a9"/>
          <w:sz w:val="24"/>
          <w:szCs w:val="24"/>
        </w:rPr>
        <w:lastRenderedPageBreak/>
        <w:t xml:space="preserve">Lin H.F. (2014), </w:t>
      </w:r>
      <w:r w:rsidR="00780DE4">
        <w:rPr>
          <w:rFonts w:ascii="AdvTT5235d5a9" w:hAnsi="AdvTT5235d5a9" w:cs="AdvTT5235d5a9"/>
          <w:sz w:val="24"/>
          <w:szCs w:val="24"/>
        </w:rPr>
        <w:t>“</w:t>
      </w:r>
      <w:r w:rsidRPr="005835E6">
        <w:rPr>
          <w:rFonts w:ascii="AdvTT5235d5a9" w:hAnsi="AdvTT5235d5a9" w:cs="AdvTT5235d5a9"/>
          <w:sz w:val="24"/>
          <w:szCs w:val="24"/>
        </w:rPr>
        <w:t>Understanding the determinants of electronic supply chain</w:t>
      </w:r>
      <w:r w:rsidR="00780DE4">
        <w:rPr>
          <w:rFonts w:ascii="AdvTT5235d5a9" w:hAnsi="AdvTT5235d5a9" w:cs="AdvTT5235d5a9"/>
          <w:sz w:val="24"/>
          <w:szCs w:val="24"/>
        </w:rPr>
        <w:t xml:space="preserve"> </w:t>
      </w:r>
      <w:r w:rsidRPr="005835E6">
        <w:rPr>
          <w:rFonts w:ascii="AdvTT5235d5a9" w:hAnsi="AdvTT5235d5a9" w:cs="AdvTT5235d5a9"/>
          <w:sz w:val="24"/>
          <w:szCs w:val="24"/>
        </w:rPr>
        <w:t>management system adoption: Using the technology</w:t>
      </w:r>
      <w:r w:rsidRPr="005835E6">
        <w:rPr>
          <w:rFonts w:ascii="AdvTT5235d5a9+20" w:hAnsi="AdvTT5235d5a9+20" w:cs="AdvTT5235d5a9+20"/>
          <w:sz w:val="24"/>
          <w:szCs w:val="24"/>
        </w:rPr>
        <w:t>–</w:t>
      </w:r>
      <w:r w:rsidRPr="005835E6">
        <w:rPr>
          <w:rFonts w:ascii="AdvTT5235d5a9" w:hAnsi="AdvTT5235d5a9" w:cs="AdvTT5235d5a9"/>
          <w:sz w:val="24"/>
          <w:szCs w:val="24"/>
        </w:rPr>
        <w:t>organization</w:t>
      </w:r>
      <w:r w:rsidRPr="005835E6">
        <w:rPr>
          <w:rFonts w:ascii="AdvTT5235d5a9+20" w:hAnsi="AdvTT5235d5a9+20" w:cs="AdvTT5235d5a9+20"/>
          <w:sz w:val="24"/>
          <w:szCs w:val="24"/>
        </w:rPr>
        <w:t>–</w:t>
      </w:r>
      <w:r w:rsidRPr="005835E6">
        <w:rPr>
          <w:rFonts w:ascii="AdvTT5235d5a9" w:hAnsi="AdvTT5235d5a9" w:cs="AdvTT5235d5a9"/>
          <w:sz w:val="24"/>
          <w:szCs w:val="24"/>
        </w:rPr>
        <w:t>environment framework</w:t>
      </w:r>
      <w:r w:rsidR="00780DE4">
        <w:rPr>
          <w:rFonts w:ascii="AdvTT5235d5a9" w:hAnsi="AdvTT5235d5a9" w:cs="AdvTT5235d5a9"/>
          <w:sz w:val="24"/>
          <w:szCs w:val="24"/>
        </w:rPr>
        <w:t>”</w:t>
      </w:r>
      <w:r w:rsidR="00780DE4">
        <w:rPr>
          <w:rFonts w:ascii="AdvTT5235d5a9" w:hAnsi="AdvTT5235d5a9" w:cs="AdvTT5235d5a9"/>
          <w:color w:val="0000FF"/>
          <w:sz w:val="24"/>
          <w:szCs w:val="24"/>
        </w:rPr>
        <w:t xml:space="preserve">, </w:t>
      </w:r>
      <w:r w:rsidR="00780DE4" w:rsidRPr="009D6121">
        <w:rPr>
          <w:rFonts w:ascii="Times New Roman" w:hAnsi="Times New Roman" w:cs="Times New Roman"/>
          <w:i/>
          <w:sz w:val="24"/>
          <w:szCs w:val="24"/>
        </w:rPr>
        <w:t>Technological Forecasting and Social Change</w:t>
      </w:r>
      <w:r w:rsidR="00780DE4" w:rsidRPr="009D6121">
        <w:rPr>
          <w:rFonts w:ascii="Times New Roman" w:hAnsi="Times New Roman" w:cs="Times New Roman"/>
          <w:sz w:val="24"/>
          <w:szCs w:val="24"/>
        </w:rPr>
        <w:t>, Vol.</w:t>
      </w:r>
      <w:r w:rsidRPr="009D6121">
        <w:rPr>
          <w:rFonts w:ascii="Times New Roman" w:hAnsi="Times New Roman" w:cs="Times New Roman"/>
          <w:sz w:val="24"/>
          <w:szCs w:val="24"/>
        </w:rPr>
        <w:t>86</w:t>
      </w:r>
      <w:r w:rsidR="00780DE4" w:rsidRPr="009D6121">
        <w:rPr>
          <w:rFonts w:ascii="Times New Roman" w:hAnsi="Times New Roman" w:cs="Times New Roman"/>
          <w:sz w:val="24"/>
          <w:szCs w:val="24"/>
        </w:rPr>
        <w:t xml:space="preserve">, pp. </w:t>
      </w:r>
      <w:r w:rsidRPr="009D6121">
        <w:rPr>
          <w:rFonts w:ascii="Times New Roman" w:hAnsi="Times New Roman" w:cs="Times New Roman"/>
          <w:sz w:val="24"/>
          <w:szCs w:val="24"/>
        </w:rPr>
        <w:t>80–92</w:t>
      </w:r>
      <w:r w:rsidR="00780DE4" w:rsidRPr="009D6121">
        <w:rPr>
          <w:rFonts w:ascii="Times New Roman" w:hAnsi="Times New Roman" w:cs="Times New Roman"/>
          <w:sz w:val="24"/>
          <w:szCs w:val="24"/>
        </w:rPr>
        <w:t xml:space="preserve">. </w:t>
      </w:r>
    </w:p>
    <w:p w14:paraId="6772BBE4" w14:textId="77777777" w:rsidR="00365980" w:rsidRPr="009D6121" w:rsidRDefault="00365980" w:rsidP="00365980">
      <w:pPr>
        <w:autoSpaceDE w:val="0"/>
        <w:autoSpaceDN w:val="0"/>
        <w:adjustRightInd w:val="0"/>
        <w:spacing w:after="0" w:line="240" w:lineRule="auto"/>
        <w:rPr>
          <w:rFonts w:ascii="Times New Roman" w:hAnsi="Times New Roman" w:cs="Times New Roman"/>
          <w:sz w:val="24"/>
          <w:szCs w:val="24"/>
        </w:rPr>
      </w:pPr>
    </w:p>
    <w:p w14:paraId="379F08DF" w14:textId="77777777" w:rsidR="000D250B" w:rsidRDefault="000D250B" w:rsidP="000D250B">
      <w:pPr>
        <w:autoSpaceDE w:val="0"/>
        <w:autoSpaceDN w:val="0"/>
        <w:adjustRightInd w:val="0"/>
        <w:spacing w:after="0" w:line="240" w:lineRule="auto"/>
        <w:rPr>
          <w:rFonts w:ascii="Times New Roman" w:hAnsi="Times New Roman" w:cs="Times New Roman"/>
          <w:sz w:val="24"/>
          <w:szCs w:val="24"/>
        </w:rPr>
      </w:pPr>
      <w:r w:rsidRPr="000D250B">
        <w:rPr>
          <w:rFonts w:ascii="Times New Roman" w:hAnsi="Times New Roman" w:cs="Times New Roman"/>
          <w:sz w:val="24"/>
          <w:szCs w:val="24"/>
        </w:rPr>
        <w:t xml:space="preserve">Lin H.F. and Lin S.M. (2008), “Determinants of e-business diffusion: a test of the technology diffusion perspective”, </w:t>
      </w:r>
      <w:r w:rsidRPr="000D250B">
        <w:rPr>
          <w:rFonts w:ascii="Times New Roman" w:hAnsi="Times New Roman" w:cs="Times New Roman"/>
          <w:i/>
          <w:sz w:val="24"/>
          <w:szCs w:val="24"/>
        </w:rPr>
        <w:t>Technovation</w:t>
      </w:r>
      <w:r w:rsidRPr="000D250B">
        <w:rPr>
          <w:rFonts w:ascii="Times New Roman" w:hAnsi="Times New Roman" w:cs="Times New Roman"/>
          <w:sz w:val="24"/>
          <w:szCs w:val="24"/>
        </w:rPr>
        <w:t>, Vol.28, No.3, pp.135–145.</w:t>
      </w:r>
    </w:p>
    <w:p w14:paraId="6B243431" w14:textId="77777777" w:rsidR="00253D61" w:rsidRPr="00CC055D" w:rsidRDefault="00253D61" w:rsidP="00BA29E9">
      <w:pPr>
        <w:autoSpaceDE w:val="0"/>
        <w:autoSpaceDN w:val="0"/>
        <w:adjustRightInd w:val="0"/>
        <w:spacing w:after="0" w:line="240" w:lineRule="auto"/>
        <w:jc w:val="both"/>
        <w:rPr>
          <w:rFonts w:ascii="Times New Roman" w:hAnsi="Times New Roman" w:cs="Times New Roman"/>
          <w:color w:val="0000FF"/>
          <w:sz w:val="24"/>
          <w:szCs w:val="24"/>
        </w:rPr>
      </w:pPr>
    </w:p>
    <w:p w14:paraId="66F32C31" w14:textId="77777777" w:rsidR="00253D61" w:rsidRDefault="00253D61" w:rsidP="00BA29E9">
      <w:pPr>
        <w:autoSpaceDE w:val="0"/>
        <w:autoSpaceDN w:val="0"/>
        <w:adjustRightInd w:val="0"/>
        <w:spacing w:after="0" w:line="240" w:lineRule="auto"/>
        <w:jc w:val="both"/>
        <w:rPr>
          <w:rFonts w:ascii="Times New Roman" w:hAnsi="Times New Roman" w:cs="Times New Roman"/>
          <w:sz w:val="24"/>
          <w:szCs w:val="24"/>
        </w:rPr>
      </w:pPr>
      <w:r w:rsidRPr="00BA29E9">
        <w:rPr>
          <w:rFonts w:ascii="Times New Roman" w:hAnsi="Times New Roman" w:cs="Times New Roman"/>
          <w:sz w:val="24"/>
          <w:szCs w:val="24"/>
        </w:rPr>
        <w:t>Low C., Chen Y. and Wu M.(2011), “Understanding the determinants of cloud computing adoption”, Industrial Management and Data System, Vol.111, No.7, pp.1006–1023.</w:t>
      </w:r>
    </w:p>
    <w:p w14:paraId="19F33F53" w14:textId="77777777" w:rsidR="00BA29E9" w:rsidRDefault="00BA29E9" w:rsidP="00BA29E9">
      <w:pPr>
        <w:autoSpaceDE w:val="0"/>
        <w:autoSpaceDN w:val="0"/>
        <w:adjustRightInd w:val="0"/>
        <w:spacing w:after="0" w:line="240" w:lineRule="auto"/>
        <w:jc w:val="both"/>
        <w:rPr>
          <w:rFonts w:ascii="Times New Roman" w:hAnsi="Times New Roman" w:cs="Times New Roman"/>
          <w:sz w:val="24"/>
          <w:szCs w:val="24"/>
        </w:rPr>
      </w:pPr>
    </w:p>
    <w:p w14:paraId="23D11FBB" w14:textId="77777777" w:rsidR="00BA29E9" w:rsidRDefault="00BA29E9" w:rsidP="00BA29E9">
      <w:pPr>
        <w:spacing w:after="0" w:line="240" w:lineRule="auto"/>
        <w:jc w:val="both"/>
        <w:rPr>
          <w:rFonts w:ascii="Times New Roman" w:hAnsi="Times New Roman" w:cs="Times New Roman"/>
          <w:sz w:val="24"/>
          <w:szCs w:val="24"/>
        </w:rPr>
      </w:pPr>
      <w:r w:rsidRPr="000719F2">
        <w:rPr>
          <w:rFonts w:ascii="Times New Roman" w:hAnsi="Times New Roman" w:cs="Times New Roman"/>
          <w:sz w:val="24"/>
          <w:szCs w:val="24"/>
        </w:rPr>
        <w:t xml:space="preserve">Nguyen H.O. (2013), “Critical factors in e-business adoption: Evidence from Australian transport and logistics companies”, </w:t>
      </w:r>
      <w:r w:rsidRPr="000719F2">
        <w:rPr>
          <w:rFonts w:ascii="Times New Roman" w:hAnsi="Times New Roman" w:cs="Times New Roman"/>
          <w:i/>
          <w:sz w:val="24"/>
          <w:szCs w:val="24"/>
        </w:rPr>
        <w:t>International Journal of Production Economics</w:t>
      </w:r>
      <w:r w:rsidRPr="000719F2">
        <w:rPr>
          <w:rFonts w:ascii="Times New Roman" w:hAnsi="Times New Roman" w:cs="Times New Roman"/>
          <w:sz w:val="24"/>
          <w:szCs w:val="24"/>
        </w:rPr>
        <w:t xml:space="preserve">, Vol. 146, pp.300-312. </w:t>
      </w:r>
    </w:p>
    <w:p w14:paraId="28BB14D6" w14:textId="77777777" w:rsidR="00BA29E9" w:rsidRDefault="00BA29E9" w:rsidP="00BA29E9">
      <w:pPr>
        <w:spacing w:after="0" w:line="240" w:lineRule="auto"/>
        <w:jc w:val="both"/>
        <w:rPr>
          <w:rFonts w:ascii="Times New Roman" w:hAnsi="Times New Roman" w:cs="Times New Roman"/>
          <w:sz w:val="24"/>
          <w:szCs w:val="24"/>
        </w:rPr>
      </w:pPr>
    </w:p>
    <w:p w14:paraId="2C1B2FA8" w14:textId="77777777" w:rsidR="00BA29E9" w:rsidRDefault="00BA29E9" w:rsidP="00BA29E9">
      <w:pPr>
        <w:autoSpaceDE w:val="0"/>
        <w:autoSpaceDN w:val="0"/>
        <w:adjustRightInd w:val="0"/>
        <w:spacing w:after="0" w:line="240" w:lineRule="auto"/>
        <w:jc w:val="both"/>
        <w:rPr>
          <w:rFonts w:ascii="Times New Roman" w:hAnsi="Times New Roman" w:cs="Times New Roman"/>
          <w:sz w:val="24"/>
          <w:szCs w:val="24"/>
        </w:rPr>
      </w:pPr>
      <w:r w:rsidRPr="002B037F">
        <w:rPr>
          <w:rFonts w:ascii="Times New Roman" w:hAnsi="Times New Roman" w:cs="Times New Roman"/>
          <w:sz w:val="24"/>
          <w:szCs w:val="24"/>
        </w:rPr>
        <w:t xml:space="preserve">Nnorom, I.C. and Osibanjo, O. (2008), “Overview of electronic waste (e-waste) management practices and legislations, and their poor applications in the developing countries”, </w:t>
      </w:r>
      <w:r w:rsidRPr="002B037F">
        <w:rPr>
          <w:rFonts w:ascii="Times New Roman" w:hAnsi="Times New Roman" w:cs="Times New Roman"/>
          <w:i/>
          <w:sz w:val="24"/>
          <w:szCs w:val="24"/>
        </w:rPr>
        <w:t>Resources, Conversation and Recycling</w:t>
      </w:r>
      <w:r w:rsidRPr="002B037F">
        <w:rPr>
          <w:rFonts w:ascii="Times New Roman" w:hAnsi="Times New Roman" w:cs="Times New Roman"/>
          <w:sz w:val="24"/>
          <w:szCs w:val="24"/>
        </w:rPr>
        <w:t>, Vol. 52, No. 6, pp. 843-59.</w:t>
      </w:r>
    </w:p>
    <w:p w14:paraId="2A0018AC" w14:textId="77777777" w:rsidR="001442F4" w:rsidRDefault="001442F4" w:rsidP="000D250B">
      <w:pPr>
        <w:autoSpaceDE w:val="0"/>
        <w:autoSpaceDN w:val="0"/>
        <w:adjustRightInd w:val="0"/>
        <w:spacing w:after="0" w:line="240" w:lineRule="auto"/>
        <w:rPr>
          <w:rFonts w:ascii="Times New Roman" w:hAnsi="Times New Roman" w:cs="Times New Roman"/>
          <w:sz w:val="24"/>
          <w:szCs w:val="24"/>
        </w:rPr>
      </w:pPr>
    </w:p>
    <w:p w14:paraId="60BF53C0" w14:textId="77777777" w:rsidR="001442F4" w:rsidRPr="001442F4" w:rsidRDefault="001442F4" w:rsidP="001442F4">
      <w:pPr>
        <w:autoSpaceDE w:val="0"/>
        <w:autoSpaceDN w:val="0"/>
        <w:adjustRightInd w:val="0"/>
        <w:spacing w:after="0" w:line="240" w:lineRule="auto"/>
        <w:jc w:val="both"/>
        <w:rPr>
          <w:rFonts w:ascii="Times New Roman" w:hAnsi="Times New Roman" w:cs="Times New Roman"/>
          <w:sz w:val="24"/>
          <w:szCs w:val="24"/>
        </w:rPr>
      </w:pPr>
      <w:r w:rsidRPr="001442F4">
        <w:rPr>
          <w:rFonts w:ascii="Times New Roman" w:hAnsi="Times New Roman" w:cs="Times New Roman"/>
          <w:sz w:val="24"/>
          <w:szCs w:val="24"/>
        </w:rPr>
        <w:t>Ragu-Nathan B.S., Apigian C.H., Ragu-Nathan T.S. and Tu Q. (2004), “A path analytic</w:t>
      </w:r>
      <w:r>
        <w:rPr>
          <w:rFonts w:ascii="Times New Roman" w:hAnsi="Times New Roman" w:cs="Times New Roman"/>
          <w:sz w:val="24"/>
          <w:szCs w:val="24"/>
        </w:rPr>
        <w:t xml:space="preserve"> </w:t>
      </w:r>
      <w:r w:rsidRPr="001442F4">
        <w:rPr>
          <w:rFonts w:ascii="Times New Roman" w:hAnsi="Times New Roman" w:cs="Times New Roman"/>
          <w:sz w:val="24"/>
          <w:szCs w:val="24"/>
        </w:rPr>
        <w:t>study of the effect of top management support for information systems performance</w:t>
      </w:r>
      <w:r>
        <w:rPr>
          <w:rFonts w:ascii="Times New Roman" w:hAnsi="Times New Roman" w:cs="Times New Roman"/>
          <w:sz w:val="24"/>
          <w:szCs w:val="24"/>
        </w:rPr>
        <w:t xml:space="preserve">”, </w:t>
      </w:r>
      <w:r w:rsidRPr="001442F4">
        <w:rPr>
          <w:rFonts w:ascii="Times New Roman" w:hAnsi="Times New Roman" w:cs="Times New Roman"/>
          <w:i/>
          <w:sz w:val="24"/>
          <w:szCs w:val="24"/>
        </w:rPr>
        <w:t>Omega</w:t>
      </w:r>
      <w:r>
        <w:rPr>
          <w:rFonts w:ascii="Times New Roman" w:hAnsi="Times New Roman" w:cs="Times New Roman"/>
          <w:sz w:val="24"/>
          <w:szCs w:val="24"/>
        </w:rPr>
        <w:t xml:space="preserve">, </w:t>
      </w:r>
      <w:r w:rsidRPr="001442F4">
        <w:rPr>
          <w:rFonts w:ascii="Times New Roman" w:hAnsi="Times New Roman" w:cs="Times New Roman"/>
          <w:sz w:val="24"/>
          <w:szCs w:val="24"/>
        </w:rPr>
        <w:t>Vol.32, No.6, pp.459–471.</w:t>
      </w:r>
    </w:p>
    <w:p w14:paraId="26FCE1B7" w14:textId="77777777" w:rsidR="000D250B" w:rsidRDefault="000D250B" w:rsidP="009D64D2">
      <w:pPr>
        <w:autoSpaceDE w:val="0"/>
        <w:autoSpaceDN w:val="0"/>
        <w:adjustRightInd w:val="0"/>
        <w:spacing w:after="0" w:line="240" w:lineRule="auto"/>
        <w:jc w:val="both"/>
        <w:rPr>
          <w:rFonts w:ascii="Times New Roman" w:hAnsi="Times New Roman" w:cs="Times New Roman"/>
          <w:sz w:val="24"/>
          <w:szCs w:val="24"/>
        </w:rPr>
      </w:pPr>
    </w:p>
    <w:p w14:paraId="4E6BF1B6" w14:textId="77777777" w:rsidR="00365980" w:rsidRPr="009D64D2" w:rsidRDefault="009D64D2" w:rsidP="009D64D2">
      <w:pPr>
        <w:autoSpaceDE w:val="0"/>
        <w:autoSpaceDN w:val="0"/>
        <w:adjustRightInd w:val="0"/>
        <w:spacing w:after="0" w:line="240" w:lineRule="auto"/>
        <w:jc w:val="both"/>
        <w:rPr>
          <w:rFonts w:ascii="Times New Roman" w:hAnsi="Times New Roman" w:cs="Times New Roman"/>
          <w:sz w:val="24"/>
          <w:szCs w:val="24"/>
        </w:rPr>
      </w:pPr>
      <w:r w:rsidRPr="009D64D2">
        <w:rPr>
          <w:rFonts w:ascii="Times New Roman" w:hAnsi="Times New Roman" w:cs="Times New Roman"/>
          <w:sz w:val="24"/>
          <w:szCs w:val="24"/>
        </w:rPr>
        <w:lastRenderedPageBreak/>
        <w:t>Rogers, D.S. and Tibben-Lembke, R.S. (1999), Going</w:t>
      </w:r>
      <w:r>
        <w:rPr>
          <w:rFonts w:ascii="Times New Roman" w:hAnsi="Times New Roman" w:cs="Times New Roman"/>
          <w:sz w:val="24"/>
          <w:szCs w:val="24"/>
        </w:rPr>
        <w:t xml:space="preserve"> </w:t>
      </w:r>
      <w:r w:rsidRPr="009D64D2">
        <w:rPr>
          <w:rFonts w:ascii="Times New Roman" w:hAnsi="Times New Roman" w:cs="Times New Roman"/>
          <w:sz w:val="24"/>
          <w:szCs w:val="24"/>
        </w:rPr>
        <w:t>Backwards: Reverse Logistics Trends and Practices</w:t>
      </w:r>
      <w:r>
        <w:rPr>
          <w:rFonts w:ascii="Times New Roman" w:hAnsi="Times New Roman" w:cs="Times New Roman"/>
          <w:sz w:val="24"/>
          <w:szCs w:val="24"/>
        </w:rPr>
        <w:t xml:space="preserve">, Reverse </w:t>
      </w:r>
      <w:r w:rsidRPr="009D64D2">
        <w:rPr>
          <w:rFonts w:ascii="Times New Roman" w:hAnsi="Times New Roman" w:cs="Times New Roman"/>
          <w:sz w:val="24"/>
          <w:szCs w:val="24"/>
        </w:rPr>
        <w:t>Logistics Executive Council, Reno, NV.</w:t>
      </w:r>
    </w:p>
    <w:p w14:paraId="1E24B0DB" w14:textId="77777777" w:rsidR="009D64D2" w:rsidRPr="009D6121" w:rsidRDefault="009D64D2" w:rsidP="009D64D2">
      <w:pPr>
        <w:autoSpaceDE w:val="0"/>
        <w:autoSpaceDN w:val="0"/>
        <w:adjustRightInd w:val="0"/>
        <w:spacing w:after="0" w:line="240" w:lineRule="auto"/>
        <w:rPr>
          <w:rFonts w:ascii="Times New Roman" w:hAnsi="Times New Roman" w:cs="Times New Roman"/>
          <w:sz w:val="13"/>
          <w:szCs w:val="13"/>
        </w:rPr>
      </w:pPr>
    </w:p>
    <w:p w14:paraId="00A17DF4" w14:textId="77777777" w:rsidR="00365980" w:rsidRPr="0096311B" w:rsidRDefault="00365980" w:rsidP="00B8515F">
      <w:pPr>
        <w:autoSpaceDE w:val="0"/>
        <w:autoSpaceDN w:val="0"/>
        <w:adjustRightInd w:val="0"/>
        <w:spacing w:after="0" w:line="240" w:lineRule="auto"/>
        <w:jc w:val="both"/>
        <w:rPr>
          <w:rFonts w:ascii="Times New Roman" w:hAnsi="Times New Roman" w:cs="Times New Roman"/>
          <w:sz w:val="24"/>
          <w:szCs w:val="24"/>
        </w:rPr>
      </w:pPr>
      <w:r>
        <w:rPr>
          <w:rFonts w:ascii="AdvPS405B8" w:hAnsi="AdvPS405B8" w:cs="AdvPS405B8"/>
          <w:sz w:val="24"/>
          <w:szCs w:val="24"/>
        </w:rPr>
        <w:t xml:space="preserve">Russell D.M. and Hoag A.M. (2004), </w:t>
      </w:r>
      <w:r w:rsidR="00B8515F">
        <w:rPr>
          <w:rFonts w:ascii="AdvPS405B8" w:hAnsi="AdvPS405B8" w:cs="AdvPS405B8"/>
          <w:sz w:val="24"/>
          <w:szCs w:val="24"/>
        </w:rPr>
        <w:t>“</w:t>
      </w:r>
      <w:r>
        <w:rPr>
          <w:rFonts w:ascii="AdvPS405B8" w:hAnsi="AdvPS405B8" w:cs="AdvPS405B8"/>
          <w:sz w:val="24"/>
          <w:szCs w:val="24"/>
        </w:rPr>
        <w:t xml:space="preserve">People and information technology in the supply chain, </w:t>
      </w:r>
      <w:r w:rsidRPr="0096311B">
        <w:rPr>
          <w:rFonts w:ascii="AdvPS405B8" w:hAnsi="AdvPS405B8" w:cs="AdvPS405B8"/>
          <w:sz w:val="24"/>
          <w:szCs w:val="24"/>
        </w:rPr>
        <w:t>Socia</w:t>
      </w:r>
      <w:r>
        <w:rPr>
          <w:rFonts w:ascii="AdvPS405B8" w:hAnsi="AdvPS405B8" w:cs="AdvPS405B8"/>
          <w:sz w:val="24"/>
          <w:szCs w:val="24"/>
        </w:rPr>
        <w:t xml:space="preserve">l and organizational influences </w:t>
      </w:r>
      <w:r w:rsidRPr="0096311B">
        <w:rPr>
          <w:rFonts w:ascii="AdvPS405B8" w:hAnsi="AdvPS405B8" w:cs="AdvPS405B8"/>
          <w:sz w:val="24"/>
          <w:szCs w:val="24"/>
        </w:rPr>
        <w:t>on adoption</w:t>
      </w:r>
      <w:r w:rsidR="00B8515F">
        <w:rPr>
          <w:rFonts w:ascii="AdvPS405B8" w:hAnsi="AdvPS405B8" w:cs="AdvPS405B8"/>
          <w:sz w:val="24"/>
          <w:szCs w:val="24"/>
        </w:rPr>
        <w:t>”</w:t>
      </w:r>
      <w:r>
        <w:rPr>
          <w:rFonts w:ascii="AdvPS405B8" w:hAnsi="AdvPS405B8" w:cs="AdvPS405B8"/>
          <w:sz w:val="24"/>
          <w:szCs w:val="24"/>
        </w:rPr>
        <w:t xml:space="preserve">, </w:t>
      </w:r>
      <w:r w:rsidRPr="00B8515F">
        <w:rPr>
          <w:rFonts w:ascii="Times New Roman" w:hAnsi="Times New Roman" w:cs="Times New Roman"/>
          <w:i/>
          <w:sz w:val="24"/>
          <w:szCs w:val="24"/>
        </w:rPr>
        <w:t>In</w:t>
      </w:r>
      <w:r w:rsidR="00B8515F" w:rsidRPr="00B8515F">
        <w:rPr>
          <w:rFonts w:ascii="Times New Roman" w:hAnsi="Times New Roman" w:cs="Times New Roman"/>
          <w:i/>
          <w:sz w:val="24"/>
          <w:szCs w:val="24"/>
        </w:rPr>
        <w:t xml:space="preserve">ternational Journal of Physical </w:t>
      </w:r>
      <w:r w:rsidRPr="00B8515F">
        <w:rPr>
          <w:rFonts w:ascii="Times New Roman" w:hAnsi="Times New Roman" w:cs="Times New Roman"/>
          <w:i/>
          <w:sz w:val="24"/>
          <w:szCs w:val="24"/>
        </w:rPr>
        <w:t>Distribution &amp; Logistics Management</w:t>
      </w:r>
      <w:r w:rsidR="00B8515F">
        <w:rPr>
          <w:rFonts w:ascii="Times New Roman" w:hAnsi="Times New Roman" w:cs="Times New Roman"/>
          <w:sz w:val="24"/>
          <w:szCs w:val="24"/>
        </w:rPr>
        <w:t xml:space="preserve"> Vol. 34, </w:t>
      </w:r>
      <w:r>
        <w:rPr>
          <w:rFonts w:ascii="Times New Roman" w:hAnsi="Times New Roman" w:cs="Times New Roman"/>
          <w:sz w:val="24"/>
          <w:szCs w:val="24"/>
        </w:rPr>
        <w:t xml:space="preserve">No. 2, </w:t>
      </w:r>
      <w:r w:rsidRPr="0096311B">
        <w:rPr>
          <w:rFonts w:ascii="Times New Roman" w:hAnsi="Times New Roman" w:cs="Times New Roman"/>
          <w:sz w:val="24"/>
          <w:szCs w:val="24"/>
        </w:rPr>
        <w:t>pp. 102-122</w:t>
      </w:r>
      <w:r w:rsidR="00B8515F">
        <w:rPr>
          <w:rFonts w:ascii="Times New Roman" w:hAnsi="Times New Roman" w:cs="Times New Roman"/>
          <w:sz w:val="24"/>
          <w:szCs w:val="24"/>
        </w:rPr>
        <w:t>.</w:t>
      </w:r>
    </w:p>
    <w:p w14:paraId="4E69BC8D" w14:textId="77777777" w:rsidR="009D64D2" w:rsidRDefault="009D64D2" w:rsidP="00065011">
      <w:pPr>
        <w:autoSpaceDE w:val="0"/>
        <w:autoSpaceDN w:val="0"/>
        <w:adjustRightInd w:val="0"/>
        <w:spacing w:after="0" w:line="240" w:lineRule="auto"/>
        <w:jc w:val="both"/>
        <w:rPr>
          <w:rFonts w:ascii="Times New Roman" w:hAnsi="Times New Roman" w:cs="Times New Roman"/>
          <w:sz w:val="24"/>
          <w:szCs w:val="24"/>
        </w:rPr>
      </w:pPr>
    </w:p>
    <w:p w14:paraId="49734EEE" w14:textId="77777777" w:rsidR="002F197E" w:rsidRPr="00065011" w:rsidRDefault="002F197E" w:rsidP="0006501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NHS (2015), “Your health and care records”, available at: </w:t>
      </w:r>
      <w:hyperlink r:id="rId18" w:history="1">
        <w:r w:rsidRPr="00893559">
          <w:rPr>
            <w:rStyle w:val="Hyperlink"/>
            <w:rFonts w:ascii="Times New Roman" w:hAnsi="Times New Roman" w:cs="Times New Roman"/>
            <w:sz w:val="24"/>
            <w:szCs w:val="24"/>
          </w:rPr>
          <w:t>http://www.nhs.uk/NHSEngland/thenhs/records/healthrecords/Pages/overview.aspx</w:t>
        </w:r>
      </w:hyperlink>
      <w:r>
        <w:rPr>
          <w:rFonts w:ascii="Times New Roman" w:hAnsi="Times New Roman" w:cs="Times New Roman"/>
          <w:sz w:val="24"/>
          <w:szCs w:val="24"/>
        </w:rPr>
        <w:t xml:space="preserve"> (accessed on 04th July 2015). </w:t>
      </w:r>
    </w:p>
    <w:p w14:paraId="67A7E05E" w14:textId="77777777" w:rsidR="00CA2974" w:rsidRPr="00065011" w:rsidRDefault="00CA2974" w:rsidP="00065011">
      <w:pPr>
        <w:autoSpaceDE w:val="0"/>
        <w:autoSpaceDN w:val="0"/>
        <w:adjustRightInd w:val="0"/>
        <w:spacing w:after="0" w:line="240" w:lineRule="auto"/>
        <w:jc w:val="both"/>
        <w:rPr>
          <w:rFonts w:ascii="Times New Roman" w:hAnsi="Times New Roman" w:cs="Times New Roman"/>
          <w:sz w:val="24"/>
          <w:szCs w:val="24"/>
        </w:rPr>
      </w:pPr>
    </w:p>
    <w:p w14:paraId="2E57632C" w14:textId="77777777" w:rsidR="0013042E" w:rsidRDefault="00CA2974" w:rsidP="003F30BC">
      <w:pPr>
        <w:autoSpaceDE w:val="0"/>
        <w:autoSpaceDN w:val="0"/>
        <w:adjustRightInd w:val="0"/>
        <w:spacing w:after="0" w:line="240" w:lineRule="auto"/>
        <w:jc w:val="both"/>
        <w:rPr>
          <w:rFonts w:ascii="Times New Roman" w:hAnsi="Times New Roman" w:cs="Times New Roman"/>
          <w:sz w:val="24"/>
          <w:szCs w:val="24"/>
        </w:rPr>
      </w:pPr>
      <w:r w:rsidRPr="00065011">
        <w:rPr>
          <w:rFonts w:ascii="Times New Roman" w:hAnsi="Times New Roman" w:cs="Times New Roman"/>
          <w:sz w:val="24"/>
          <w:szCs w:val="24"/>
        </w:rPr>
        <w:t xml:space="preserve">Medicines and Healthcare products Regulatory Agency (MHRA) (2014), “Managing Medical Devices, Guidance for Healthcare and Social Services Organisations”, available at: </w:t>
      </w:r>
      <w:hyperlink r:id="rId19" w:history="1">
        <w:r w:rsidR="0013042E" w:rsidRPr="0033002C">
          <w:rPr>
            <w:rStyle w:val="Hyperlink"/>
            <w:rFonts w:ascii="Times New Roman" w:hAnsi="Times New Roman" w:cs="Times New Roman"/>
            <w:sz w:val="24"/>
            <w:szCs w:val="24"/>
          </w:rPr>
          <w:t>http://www.mhra.gov.uk/home/groups/dts-bs/documents/publication/con2025143.pdf</w:t>
        </w:r>
      </w:hyperlink>
      <w:r w:rsidR="0013042E">
        <w:rPr>
          <w:rFonts w:ascii="Times New Roman" w:hAnsi="Times New Roman" w:cs="Times New Roman"/>
          <w:sz w:val="24"/>
          <w:szCs w:val="24"/>
        </w:rPr>
        <w:t xml:space="preserve"> </w:t>
      </w:r>
    </w:p>
    <w:p w14:paraId="69844D79" w14:textId="77777777" w:rsidR="00CA2974" w:rsidRDefault="00CA2974" w:rsidP="003F30BC">
      <w:pPr>
        <w:autoSpaceDE w:val="0"/>
        <w:autoSpaceDN w:val="0"/>
        <w:adjustRightInd w:val="0"/>
        <w:spacing w:after="0" w:line="240" w:lineRule="auto"/>
        <w:jc w:val="both"/>
        <w:rPr>
          <w:rFonts w:ascii="Times New Roman" w:hAnsi="Times New Roman" w:cs="Times New Roman"/>
          <w:sz w:val="24"/>
          <w:szCs w:val="24"/>
        </w:rPr>
      </w:pPr>
      <w:r w:rsidRPr="00065011">
        <w:rPr>
          <w:rFonts w:ascii="Times New Roman" w:hAnsi="Times New Roman" w:cs="Times New Roman"/>
          <w:sz w:val="24"/>
          <w:szCs w:val="24"/>
        </w:rPr>
        <w:t>(accessed on 16</w:t>
      </w:r>
      <w:r w:rsidRPr="00F041E6">
        <w:rPr>
          <w:rFonts w:ascii="Times New Roman" w:hAnsi="Times New Roman" w:cs="Times New Roman"/>
          <w:sz w:val="24"/>
          <w:szCs w:val="24"/>
          <w:vertAlign w:val="superscript"/>
        </w:rPr>
        <w:t>th</w:t>
      </w:r>
      <w:r w:rsidRPr="00065011">
        <w:rPr>
          <w:rFonts w:ascii="Times New Roman" w:hAnsi="Times New Roman" w:cs="Times New Roman"/>
          <w:sz w:val="24"/>
          <w:szCs w:val="24"/>
        </w:rPr>
        <w:t xml:space="preserve"> Jan</w:t>
      </w:r>
      <w:r w:rsidR="00876466">
        <w:rPr>
          <w:rFonts w:ascii="Times New Roman" w:hAnsi="Times New Roman" w:cs="Times New Roman"/>
          <w:sz w:val="24"/>
          <w:szCs w:val="24"/>
        </w:rPr>
        <w:t>uary</w:t>
      </w:r>
      <w:r w:rsidRPr="00065011">
        <w:rPr>
          <w:rFonts w:ascii="Times New Roman" w:hAnsi="Times New Roman" w:cs="Times New Roman"/>
          <w:sz w:val="24"/>
          <w:szCs w:val="24"/>
        </w:rPr>
        <w:t>, 2015)</w:t>
      </w:r>
    </w:p>
    <w:p w14:paraId="139D0788" w14:textId="77777777" w:rsidR="009E7C53" w:rsidRDefault="009E7C53" w:rsidP="003F30BC">
      <w:pPr>
        <w:autoSpaceDE w:val="0"/>
        <w:autoSpaceDN w:val="0"/>
        <w:adjustRightInd w:val="0"/>
        <w:spacing w:after="0" w:line="240" w:lineRule="auto"/>
        <w:jc w:val="both"/>
        <w:rPr>
          <w:rFonts w:ascii="Times New Roman" w:hAnsi="Times New Roman" w:cs="Times New Roman"/>
          <w:sz w:val="24"/>
          <w:szCs w:val="24"/>
        </w:rPr>
      </w:pPr>
    </w:p>
    <w:p w14:paraId="0A36A774" w14:textId="77777777" w:rsidR="009E7C53" w:rsidRPr="00065011" w:rsidRDefault="009E7C53" w:rsidP="003F30B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McCutcheon D.M. and Meredith J.R. (1993), “Conducting case study research in operations management”, </w:t>
      </w:r>
      <w:r w:rsidRPr="009E7C53">
        <w:rPr>
          <w:rFonts w:ascii="Times New Roman" w:hAnsi="Times New Roman" w:cs="Times New Roman"/>
          <w:i/>
          <w:sz w:val="24"/>
          <w:szCs w:val="24"/>
        </w:rPr>
        <w:t>Journal of Operations Management</w:t>
      </w:r>
      <w:r>
        <w:rPr>
          <w:rFonts w:ascii="Times New Roman" w:hAnsi="Times New Roman" w:cs="Times New Roman"/>
          <w:sz w:val="24"/>
          <w:szCs w:val="24"/>
        </w:rPr>
        <w:t xml:space="preserve">, Vol.11, No.3, pp.239-256. </w:t>
      </w:r>
    </w:p>
    <w:p w14:paraId="6DC2C5B6" w14:textId="77777777" w:rsidR="00C53700" w:rsidRPr="00065011" w:rsidRDefault="00C53700" w:rsidP="00065011">
      <w:pPr>
        <w:autoSpaceDE w:val="0"/>
        <w:autoSpaceDN w:val="0"/>
        <w:adjustRightInd w:val="0"/>
        <w:spacing w:after="0" w:line="240" w:lineRule="auto"/>
        <w:jc w:val="both"/>
        <w:rPr>
          <w:rFonts w:ascii="Times New Roman" w:hAnsi="Times New Roman" w:cs="Times New Roman"/>
          <w:sz w:val="24"/>
          <w:szCs w:val="24"/>
        </w:rPr>
      </w:pPr>
    </w:p>
    <w:p w14:paraId="6427B646" w14:textId="77777777" w:rsidR="00F3235C" w:rsidRDefault="00F3235C" w:rsidP="00F3235C">
      <w:pPr>
        <w:spacing w:after="0" w:line="240" w:lineRule="auto"/>
        <w:jc w:val="both"/>
        <w:rPr>
          <w:rFonts w:ascii="Times New Roman" w:hAnsi="Times New Roman" w:cs="Times New Roman"/>
          <w:sz w:val="24"/>
          <w:szCs w:val="24"/>
        </w:rPr>
      </w:pPr>
      <w:r w:rsidRPr="00F3235C">
        <w:rPr>
          <w:rFonts w:ascii="Times New Roman" w:hAnsi="Times New Roman" w:cs="Times New Roman"/>
          <w:sz w:val="24"/>
          <w:szCs w:val="24"/>
        </w:rPr>
        <w:t xml:space="preserve">Mun and Kantrowitz (2008), </w:t>
      </w:r>
      <w:r>
        <w:rPr>
          <w:rFonts w:ascii="Times New Roman" w:hAnsi="Times New Roman" w:cs="Times New Roman"/>
          <w:sz w:val="24"/>
          <w:szCs w:val="24"/>
        </w:rPr>
        <w:t>“</w:t>
      </w:r>
      <w:r w:rsidRPr="00F3235C">
        <w:rPr>
          <w:rFonts w:ascii="Times New Roman" w:hAnsi="Times New Roman" w:cs="Times New Roman"/>
          <w:iCs/>
          <w:sz w:val="24"/>
          <w:szCs w:val="24"/>
        </w:rPr>
        <w:t>On the Right Track</w:t>
      </w:r>
      <w:r>
        <w:rPr>
          <w:rFonts w:ascii="Times New Roman" w:hAnsi="Times New Roman" w:cs="Times New Roman"/>
          <w:sz w:val="24"/>
          <w:szCs w:val="24"/>
        </w:rPr>
        <w:t xml:space="preserve">”, </w:t>
      </w:r>
      <w:r w:rsidRPr="00F3235C">
        <w:rPr>
          <w:rFonts w:ascii="Times New Roman" w:hAnsi="Times New Roman" w:cs="Times New Roman"/>
          <w:sz w:val="24"/>
          <w:szCs w:val="24"/>
        </w:rPr>
        <w:t xml:space="preserve">available at: from. </w:t>
      </w:r>
      <w:hyperlink r:id="rId20" w:history="1">
        <w:r w:rsidRPr="00F3235C">
          <w:rPr>
            <w:rStyle w:val="Hyperlink"/>
            <w:rFonts w:ascii="Times New Roman" w:hAnsi="Times New Roman" w:cs="Times New Roman"/>
            <w:sz w:val="24"/>
            <w:szCs w:val="24"/>
          </w:rPr>
          <w:t>http://www.hospitalmanagement.net/features/feature43134/</w:t>
        </w:r>
      </w:hyperlink>
      <w:r w:rsidRPr="00F3235C">
        <w:rPr>
          <w:rStyle w:val="Hyperlink"/>
          <w:rFonts w:ascii="Times New Roman" w:hAnsi="Times New Roman" w:cs="Times New Roman"/>
          <w:sz w:val="24"/>
          <w:szCs w:val="24"/>
          <w:u w:val="none"/>
        </w:rPr>
        <w:t xml:space="preserve"> </w:t>
      </w:r>
      <w:r w:rsidRPr="00F3235C">
        <w:rPr>
          <w:rStyle w:val="Hyperlink"/>
          <w:rFonts w:ascii="Times New Roman" w:hAnsi="Times New Roman" w:cs="Times New Roman"/>
          <w:color w:val="auto"/>
          <w:sz w:val="24"/>
          <w:szCs w:val="24"/>
          <w:u w:val="none"/>
        </w:rPr>
        <w:t>(</w:t>
      </w:r>
      <w:r w:rsidRPr="00F3235C">
        <w:rPr>
          <w:rFonts w:ascii="Times New Roman" w:hAnsi="Times New Roman" w:cs="Times New Roman"/>
          <w:sz w:val="24"/>
          <w:szCs w:val="24"/>
        </w:rPr>
        <w:t xml:space="preserve">accessed </w:t>
      </w:r>
      <w:r>
        <w:rPr>
          <w:rFonts w:ascii="Times New Roman" w:hAnsi="Times New Roman" w:cs="Times New Roman"/>
          <w:sz w:val="24"/>
          <w:szCs w:val="24"/>
        </w:rPr>
        <w:t>on 17</w:t>
      </w:r>
      <w:r w:rsidRPr="00F3235C">
        <w:rPr>
          <w:rFonts w:ascii="Times New Roman" w:hAnsi="Times New Roman" w:cs="Times New Roman"/>
          <w:sz w:val="24"/>
          <w:szCs w:val="24"/>
          <w:vertAlign w:val="superscript"/>
        </w:rPr>
        <w:t>th</w:t>
      </w:r>
      <w:r>
        <w:rPr>
          <w:rFonts w:ascii="Times New Roman" w:hAnsi="Times New Roman" w:cs="Times New Roman"/>
          <w:sz w:val="24"/>
          <w:szCs w:val="24"/>
        </w:rPr>
        <w:t xml:space="preserve"> June, 2015).</w:t>
      </w:r>
    </w:p>
    <w:p w14:paraId="62888FA4" w14:textId="77777777" w:rsidR="00A45FB9" w:rsidRDefault="00A45FB9" w:rsidP="00F3235C">
      <w:pPr>
        <w:spacing w:after="0" w:line="240" w:lineRule="auto"/>
        <w:jc w:val="both"/>
        <w:rPr>
          <w:rFonts w:ascii="Times New Roman" w:hAnsi="Times New Roman" w:cs="Times New Roman"/>
          <w:sz w:val="24"/>
          <w:szCs w:val="24"/>
        </w:rPr>
      </w:pPr>
    </w:p>
    <w:p w14:paraId="2BFB7C38" w14:textId="77777777" w:rsidR="00A45FB9" w:rsidRPr="00A45FB9" w:rsidRDefault="00A45FB9" w:rsidP="00A45FB9">
      <w:pPr>
        <w:autoSpaceDE w:val="0"/>
        <w:autoSpaceDN w:val="0"/>
        <w:adjustRightInd w:val="0"/>
        <w:spacing w:after="0" w:line="240" w:lineRule="auto"/>
        <w:jc w:val="both"/>
        <w:rPr>
          <w:rStyle w:val="Hyperlink"/>
          <w:rFonts w:ascii="Times New Roman" w:hAnsi="Times New Roman" w:cs="Times New Roman"/>
          <w:color w:val="auto"/>
          <w:sz w:val="24"/>
          <w:szCs w:val="24"/>
          <w:u w:val="none"/>
        </w:rPr>
      </w:pPr>
      <w:r w:rsidRPr="00A45FB9">
        <w:rPr>
          <w:rFonts w:ascii="Times New Roman" w:hAnsi="Times New Roman" w:cs="Times New Roman"/>
          <w:sz w:val="24"/>
          <w:szCs w:val="24"/>
        </w:rPr>
        <w:lastRenderedPageBreak/>
        <w:t>Murphy, P.R. and Poist, R</w:t>
      </w:r>
      <w:r>
        <w:rPr>
          <w:rFonts w:ascii="Times New Roman" w:hAnsi="Times New Roman" w:cs="Times New Roman"/>
          <w:sz w:val="24"/>
          <w:szCs w:val="24"/>
        </w:rPr>
        <w:t xml:space="preserve">.F. (2003), “Green perspectives </w:t>
      </w:r>
      <w:r w:rsidRPr="00A45FB9">
        <w:rPr>
          <w:rFonts w:ascii="Times New Roman" w:hAnsi="Times New Roman" w:cs="Times New Roman"/>
          <w:sz w:val="24"/>
          <w:szCs w:val="24"/>
        </w:rPr>
        <w:t xml:space="preserve">and practices: a ‘comparative logistics’ study”, </w:t>
      </w:r>
      <w:r w:rsidRPr="00A45FB9">
        <w:rPr>
          <w:rFonts w:ascii="Times New Roman" w:hAnsi="Times New Roman" w:cs="Times New Roman"/>
          <w:i/>
          <w:sz w:val="24"/>
          <w:szCs w:val="24"/>
        </w:rPr>
        <w:t>Supply Chain Management: An International Journal</w:t>
      </w:r>
      <w:r w:rsidRPr="00A45FB9">
        <w:rPr>
          <w:rFonts w:ascii="Times New Roman" w:hAnsi="Times New Roman" w:cs="Times New Roman"/>
          <w:sz w:val="24"/>
          <w:szCs w:val="24"/>
        </w:rPr>
        <w:t>, Vol. 8 No. 2,</w:t>
      </w:r>
      <w:r>
        <w:rPr>
          <w:rFonts w:ascii="Times New Roman" w:hAnsi="Times New Roman" w:cs="Times New Roman"/>
          <w:sz w:val="24"/>
          <w:szCs w:val="24"/>
        </w:rPr>
        <w:t xml:space="preserve"> </w:t>
      </w:r>
      <w:r w:rsidRPr="00A45FB9">
        <w:rPr>
          <w:rFonts w:ascii="Times New Roman" w:hAnsi="Times New Roman" w:cs="Times New Roman"/>
          <w:sz w:val="24"/>
          <w:szCs w:val="24"/>
        </w:rPr>
        <w:t>pp. 122-31.</w:t>
      </w:r>
    </w:p>
    <w:p w14:paraId="69D92A90" w14:textId="77777777" w:rsidR="00F3235C" w:rsidRDefault="00F3235C" w:rsidP="00F3235C">
      <w:pPr>
        <w:spacing w:after="0" w:line="240" w:lineRule="auto"/>
        <w:jc w:val="both"/>
        <w:rPr>
          <w:rFonts w:ascii="Times New Roman" w:hAnsi="Times New Roman" w:cs="Times New Roman"/>
          <w:sz w:val="24"/>
          <w:szCs w:val="24"/>
        </w:rPr>
      </w:pPr>
    </w:p>
    <w:p w14:paraId="4B42B552" w14:textId="77777777" w:rsidR="000F601B" w:rsidRDefault="00026109" w:rsidP="00B760F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Mustaffa N.H. and Potter</w:t>
      </w:r>
      <w:r w:rsidR="000F601B">
        <w:rPr>
          <w:rFonts w:ascii="Times New Roman" w:eastAsia="Times New Roman" w:hAnsi="Times New Roman" w:cs="Times New Roman"/>
          <w:sz w:val="24"/>
          <w:szCs w:val="24"/>
        </w:rPr>
        <w:t xml:space="preserve"> A. (</w:t>
      </w:r>
      <w:r w:rsidR="000F601B" w:rsidRPr="000F601B">
        <w:rPr>
          <w:rFonts w:ascii="Times New Roman" w:eastAsia="Times New Roman" w:hAnsi="Times New Roman" w:cs="Times New Roman"/>
          <w:sz w:val="24"/>
          <w:szCs w:val="24"/>
        </w:rPr>
        <w:t>2009</w:t>
      </w:r>
      <w:r w:rsidR="000F601B">
        <w:rPr>
          <w:rFonts w:ascii="Times New Roman" w:eastAsia="Times New Roman" w:hAnsi="Times New Roman" w:cs="Times New Roman"/>
          <w:sz w:val="24"/>
          <w:szCs w:val="24"/>
        </w:rPr>
        <w:t>),“</w:t>
      </w:r>
      <w:r w:rsidR="000F601B" w:rsidRPr="000F601B">
        <w:rPr>
          <w:rFonts w:ascii="Times New Roman" w:eastAsia="Times New Roman" w:hAnsi="Times New Roman" w:cs="Times New Roman"/>
          <w:sz w:val="24"/>
          <w:szCs w:val="24"/>
        </w:rPr>
        <w:t>Healthcare supply chain management in Malaysia</w:t>
      </w:r>
      <w:r w:rsidR="000F601B">
        <w:rPr>
          <w:rFonts w:ascii="Times New Roman" w:eastAsia="Times New Roman" w:hAnsi="Times New Roman" w:cs="Times New Roman"/>
          <w:sz w:val="24"/>
          <w:szCs w:val="24"/>
        </w:rPr>
        <w:t xml:space="preserve">: A case study”, </w:t>
      </w:r>
      <w:r w:rsidR="000F601B" w:rsidRPr="000F601B">
        <w:rPr>
          <w:rFonts w:ascii="Times New Roman" w:eastAsia="Times New Roman" w:hAnsi="Times New Roman" w:cs="Times New Roman"/>
          <w:i/>
          <w:sz w:val="24"/>
          <w:szCs w:val="24"/>
        </w:rPr>
        <w:t>Supply Chain Forum: An International Journal</w:t>
      </w:r>
      <w:r w:rsidR="000F601B">
        <w:rPr>
          <w:rFonts w:ascii="Times New Roman" w:eastAsia="Times New Roman" w:hAnsi="Times New Roman" w:cs="Times New Roman"/>
          <w:sz w:val="24"/>
          <w:szCs w:val="24"/>
        </w:rPr>
        <w:t>, Vol.</w:t>
      </w:r>
      <w:r w:rsidR="000F601B" w:rsidRPr="000F601B">
        <w:rPr>
          <w:rFonts w:ascii="Times New Roman" w:eastAsia="Times New Roman" w:hAnsi="Times New Roman" w:cs="Times New Roman"/>
          <w:sz w:val="24"/>
          <w:szCs w:val="24"/>
        </w:rPr>
        <w:t>14</w:t>
      </w:r>
      <w:r w:rsidR="000F601B">
        <w:rPr>
          <w:rFonts w:ascii="Times New Roman" w:eastAsia="Times New Roman" w:hAnsi="Times New Roman" w:cs="Times New Roman"/>
          <w:sz w:val="24"/>
          <w:szCs w:val="24"/>
        </w:rPr>
        <w:t>, No.3</w:t>
      </w:r>
      <w:r w:rsidR="000F601B" w:rsidRPr="000F601B">
        <w:rPr>
          <w:rFonts w:ascii="Times New Roman" w:eastAsia="Times New Roman" w:hAnsi="Times New Roman" w:cs="Times New Roman"/>
          <w:sz w:val="24"/>
          <w:szCs w:val="24"/>
        </w:rPr>
        <w:t xml:space="preserve">, </w:t>
      </w:r>
      <w:r w:rsidR="000F601B">
        <w:rPr>
          <w:rFonts w:ascii="Times New Roman" w:eastAsia="Times New Roman" w:hAnsi="Times New Roman" w:cs="Times New Roman"/>
          <w:sz w:val="24"/>
          <w:szCs w:val="24"/>
        </w:rPr>
        <w:t>pp.</w:t>
      </w:r>
      <w:r w:rsidR="000F601B" w:rsidRPr="000F601B">
        <w:rPr>
          <w:rFonts w:ascii="Times New Roman" w:eastAsia="Times New Roman" w:hAnsi="Times New Roman" w:cs="Times New Roman"/>
          <w:sz w:val="24"/>
          <w:szCs w:val="24"/>
        </w:rPr>
        <w:t xml:space="preserve">234-242. </w:t>
      </w:r>
    </w:p>
    <w:p w14:paraId="5932F0EA" w14:textId="77777777" w:rsidR="00F1523E" w:rsidRDefault="00F1523E" w:rsidP="00B760F2">
      <w:pPr>
        <w:spacing w:after="0" w:line="240" w:lineRule="auto"/>
        <w:jc w:val="both"/>
        <w:rPr>
          <w:rFonts w:ascii="Times New Roman" w:eastAsia="Times New Roman" w:hAnsi="Times New Roman" w:cs="Times New Roman"/>
          <w:sz w:val="24"/>
          <w:szCs w:val="24"/>
        </w:rPr>
      </w:pPr>
    </w:p>
    <w:p w14:paraId="125130F4" w14:textId="77777777" w:rsidR="00F1523E" w:rsidRDefault="00F1523E" w:rsidP="00B760F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National Health Service Business Services Authority (NHSBSA) (2012), “Guidance on the security and management of NHS assets”, available at </w:t>
      </w:r>
      <w:hyperlink r:id="rId21" w:history="1">
        <w:r w:rsidRPr="00F24A6B">
          <w:rPr>
            <w:rStyle w:val="Hyperlink"/>
            <w:rFonts w:ascii="Times New Roman" w:eastAsia="Times New Roman" w:hAnsi="Times New Roman" w:cs="Times New Roman"/>
            <w:sz w:val="24"/>
            <w:szCs w:val="24"/>
          </w:rPr>
          <w:t>http://www.nhsbsa.nhs.uk/Documents/SecurityManagement/Property_and_assets.pdf</w:t>
        </w:r>
      </w:hyperlink>
      <w:r>
        <w:rPr>
          <w:rFonts w:ascii="Times New Roman" w:eastAsia="Times New Roman" w:hAnsi="Times New Roman" w:cs="Times New Roman"/>
          <w:sz w:val="24"/>
          <w:szCs w:val="24"/>
        </w:rPr>
        <w:t xml:space="preserve"> (accessed on 18th July, 2015)</w:t>
      </w:r>
    </w:p>
    <w:p w14:paraId="4FCFC25A" w14:textId="77777777" w:rsidR="009573A0" w:rsidRDefault="009573A0" w:rsidP="00B760F2">
      <w:pPr>
        <w:spacing w:after="0" w:line="240" w:lineRule="auto"/>
        <w:jc w:val="both"/>
        <w:rPr>
          <w:rFonts w:ascii="Times New Roman" w:eastAsia="Times New Roman" w:hAnsi="Times New Roman" w:cs="Times New Roman"/>
          <w:sz w:val="24"/>
          <w:szCs w:val="24"/>
        </w:rPr>
      </w:pPr>
    </w:p>
    <w:p w14:paraId="705FDBFF" w14:textId="77777777" w:rsidR="00F874A2" w:rsidRDefault="0002610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Olorunniwo</w:t>
      </w:r>
      <w:r w:rsidR="00D37A32" w:rsidRPr="00065011">
        <w:rPr>
          <w:rFonts w:ascii="Times New Roman" w:hAnsi="Times New Roman" w:cs="Times New Roman"/>
          <w:sz w:val="24"/>
          <w:szCs w:val="24"/>
        </w:rPr>
        <w:t xml:space="preserve"> F.O</w:t>
      </w:r>
      <w:r w:rsidR="00D37A32">
        <w:rPr>
          <w:rFonts w:ascii="Times New Roman" w:hAnsi="Times New Roman" w:cs="Times New Roman"/>
          <w:sz w:val="24"/>
          <w:szCs w:val="24"/>
        </w:rPr>
        <w:t xml:space="preserve"> and </w:t>
      </w:r>
      <w:r>
        <w:rPr>
          <w:rFonts w:ascii="Times New Roman" w:hAnsi="Times New Roman" w:cs="Times New Roman"/>
          <w:sz w:val="24"/>
          <w:szCs w:val="24"/>
        </w:rPr>
        <w:t>Li</w:t>
      </w:r>
      <w:r w:rsidR="00D37A32" w:rsidRPr="00065011">
        <w:rPr>
          <w:rFonts w:ascii="Times New Roman" w:hAnsi="Times New Roman" w:cs="Times New Roman"/>
          <w:sz w:val="24"/>
          <w:szCs w:val="24"/>
        </w:rPr>
        <w:t xml:space="preserve"> X.  (2010), “Information sharing and collaboration practices in reverse logistics”, </w:t>
      </w:r>
      <w:r w:rsidR="00D37A32" w:rsidRPr="00065011">
        <w:rPr>
          <w:rFonts w:ascii="Times New Roman" w:hAnsi="Times New Roman" w:cs="Times New Roman"/>
          <w:i/>
          <w:iCs/>
          <w:sz w:val="24"/>
          <w:szCs w:val="24"/>
        </w:rPr>
        <w:t>Supply Chain Management: An International Journal</w:t>
      </w:r>
      <w:r w:rsidR="00D37A32" w:rsidRPr="00065011">
        <w:rPr>
          <w:rFonts w:ascii="Times New Roman" w:hAnsi="Times New Roman" w:cs="Times New Roman"/>
          <w:sz w:val="24"/>
          <w:szCs w:val="24"/>
        </w:rPr>
        <w:t xml:space="preserve">, Vol.15, No.6, pp.454-462. </w:t>
      </w:r>
    </w:p>
    <w:p w14:paraId="2887B5A8" w14:textId="77777777" w:rsidR="00F1523E" w:rsidRDefault="00F1523E">
      <w:pPr>
        <w:autoSpaceDE w:val="0"/>
        <w:autoSpaceDN w:val="0"/>
        <w:adjustRightInd w:val="0"/>
        <w:spacing w:after="0" w:line="240" w:lineRule="auto"/>
        <w:jc w:val="both"/>
        <w:rPr>
          <w:rFonts w:ascii="Times New Roman" w:hAnsi="Times New Roman" w:cs="Times New Roman"/>
          <w:sz w:val="24"/>
          <w:szCs w:val="24"/>
        </w:rPr>
      </w:pPr>
    </w:p>
    <w:p w14:paraId="7950B6C9" w14:textId="77777777" w:rsidR="00F1523E" w:rsidRDefault="00F1523E" w:rsidP="00F152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Parliament UK (2010), The Nicholson challenge, available at: </w:t>
      </w:r>
      <w:hyperlink r:id="rId22" w:history="1">
        <w:r w:rsidRPr="00F24A6B">
          <w:rPr>
            <w:rStyle w:val="Hyperlink"/>
            <w:rFonts w:ascii="Times New Roman" w:eastAsia="Times New Roman" w:hAnsi="Times New Roman" w:cs="Times New Roman"/>
            <w:sz w:val="24"/>
            <w:szCs w:val="24"/>
          </w:rPr>
          <w:t>http://www.publications.parliament.uk/pa/cm201011/cmselect/cmhealth/512/51208.htm</w:t>
        </w:r>
      </w:hyperlink>
      <w:r>
        <w:rPr>
          <w:rFonts w:ascii="Times New Roman" w:eastAsia="Times New Roman" w:hAnsi="Times New Roman" w:cs="Times New Roman"/>
          <w:sz w:val="24"/>
          <w:szCs w:val="24"/>
        </w:rPr>
        <w:t xml:space="preserve"> (accessed on 18th July, 2015). </w:t>
      </w:r>
    </w:p>
    <w:p w14:paraId="2881252C" w14:textId="77777777" w:rsidR="002D4467" w:rsidRDefault="002D4467" w:rsidP="000D574D">
      <w:pPr>
        <w:spacing w:after="0" w:line="240" w:lineRule="auto"/>
        <w:jc w:val="both"/>
        <w:rPr>
          <w:rFonts w:ascii="Times New Roman" w:eastAsia="Times New Roman" w:hAnsi="Times New Roman" w:cs="Times New Roman"/>
          <w:sz w:val="24"/>
          <w:szCs w:val="24"/>
        </w:rPr>
      </w:pPr>
    </w:p>
    <w:p w14:paraId="7D7BCF0A" w14:textId="77777777" w:rsidR="007D16F6" w:rsidRPr="000D574D" w:rsidRDefault="00026109" w:rsidP="000D574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Parnaby</w:t>
      </w:r>
      <w:r w:rsidR="007D16F6" w:rsidRPr="007D16F6">
        <w:rPr>
          <w:rFonts w:ascii="Times New Roman" w:eastAsia="Times New Roman" w:hAnsi="Times New Roman" w:cs="Times New Roman"/>
          <w:sz w:val="24"/>
          <w:szCs w:val="24"/>
        </w:rPr>
        <w:t xml:space="preserve"> J.</w:t>
      </w:r>
      <w:r w:rsidR="007D16F6">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Towill</w:t>
      </w:r>
      <w:r w:rsidR="007D16F6" w:rsidRPr="007D16F6">
        <w:rPr>
          <w:rFonts w:ascii="Times New Roman" w:eastAsia="Times New Roman" w:hAnsi="Times New Roman" w:cs="Times New Roman"/>
          <w:sz w:val="24"/>
          <w:szCs w:val="24"/>
        </w:rPr>
        <w:t xml:space="preserve"> D.R.</w:t>
      </w:r>
      <w:r w:rsidR="007D16F6">
        <w:rPr>
          <w:rFonts w:ascii="Times New Roman" w:eastAsia="Times New Roman" w:hAnsi="Times New Roman" w:cs="Times New Roman"/>
          <w:sz w:val="24"/>
          <w:szCs w:val="24"/>
        </w:rPr>
        <w:t xml:space="preserve"> (</w:t>
      </w:r>
      <w:r w:rsidR="007D16F6" w:rsidRPr="000D574D">
        <w:rPr>
          <w:rFonts w:ascii="Times New Roman" w:eastAsia="Times New Roman" w:hAnsi="Times New Roman" w:cs="Times New Roman"/>
          <w:sz w:val="24"/>
          <w:szCs w:val="24"/>
        </w:rPr>
        <w:t>2009</w:t>
      </w:r>
      <w:r w:rsidR="007D16F6">
        <w:rPr>
          <w:rFonts w:ascii="Times New Roman" w:eastAsia="Times New Roman" w:hAnsi="Times New Roman" w:cs="Times New Roman"/>
          <w:sz w:val="24"/>
          <w:szCs w:val="24"/>
        </w:rPr>
        <w:t>), “</w:t>
      </w:r>
      <w:r w:rsidR="007D16F6" w:rsidRPr="000D574D">
        <w:rPr>
          <w:rFonts w:ascii="Times New Roman" w:eastAsia="Times New Roman" w:hAnsi="Times New Roman" w:cs="Times New Roman"/>
          <w:sz w:val="24"/>
          <w:szCs w:val="24"/>
        </w:rPr>
        <w:t>Engineering cellular organisation and operation for effective</w:t>
      </w:r>
      <w:r w:rsidR="007D16F6" w:rsidRPr="007D16F6">
        <w:rPr>
          <w:rFonts w:ascii="Times New Roman" w:eastAsia="Times New Roman" w:hAnsi="Times New Roman" w:cs="Times New Roman"/>
          <w:sz w:val="24"/>
          <w:szCs w:val="24"/>
        </w:rPr>
        <w:t xml:space="preserve"> </w:t>
      </w:r>
      <w:r w:rsidR="007D16F6" w:rsidRPr="000D574D">
        <w:rPr>
          <w:rFonts w:ascii="Times New Roman" w:eastAsia="Times New Roman" w:hAnsi="Times New Roman" w:cs="Times New Roman"/>
          <w:sz w:val="24"/>
          <w:szCs w:val="24"/>
        </w:rPr>
        <w:t>he</w:t>
      </w:r>
      <w:r w:rsidR="007D16F6" w:rsidRPr="007D16F6">
        <w:rPr>
          <w:rFonts w:ascii="Times New Roman" w:eastAsia="Times New Roman" w:hAnsi="Times New Roman" w:cs="Times New Roman"/>
          <w:sz w:val="24"/>
          <w:szCs w:val="24"/>
        </w:rPr>
        <w:t>althcare delivery supply chains</w:t>
      </w:r>
      <w:r w:rsidR="007D16F6">
        <w:rPr>
          <w:rFonts w:ascii="Times New Roman" w:eastAsia="Times New Roman" w:hAnsi="Times New Roman" w:cs="Times New Roman"/>
          <w:sz w:val="24"/>
          <w:szCs w:val="24"/>
        </w:rPr>
        <w:t>”</w:t>
      </w:r>
      <w:r w:rsidR="00432906">
        <w:rPr>
          <w:rFonts w:ascii="Times New Roman" w:eastAsia="Times New Roman" w:hAnsi="Times New Roman" w:cs="Times New Roman"/>
          <w:sz w:val="24"/>
          <w:szCs w:val="24"/>
        </w:rPr>
        <w:t xml:space="preserve">, </w:t>
      </w:r>
      <w:r w:rsidR="007D16F6" w:rsidRPr="000D574D">
        <w:rPr>
          <w:rFonts w:ascii="Times New Roman" w:eastAsia="Times New Roman" w:hAnsi="Times New Roman" w:cs="Times New Roman"/>
          <w:i/>
          <w:sz w:val="24"/>
          <w:szCs w:val="24"/>
        </w:rPr>
        <w:t>International Journal of Logistics Management</w:t>
      </w:r>
      <w:r w:rsidR="007D16F6" w:rsidRPr="000D574D">
        <w:rPr>
          <w:rFonts w:ascii="Times New Roman" w:eastAsia="Times New Roman" w:hAnsi="Times New Roman" w:cs="Times New Roman"/>
          <w:sz w:val="24"/>
          <w:szCs w:val="24"/>
        </w:rPr>
        <w:t>,</w:t>
      </w:r>
      <w:r w:rsidR="007D16F6" w:rsidRPr="007D16F6">
        <w:rPr>
          <w:rFonts w:ascii="Times New Roman" w:eastAsia="Times New Roman" w:hAnsi="Times New Roman" w:cs="Times New Roman"/>
          <w:sz w:val="24"/>
          <w:szCs w:val="24"/>
        </w:rPr>
        <w:t xml:space="preserve"> Vol.</w:t>
      </w:r>
      <w:r w:rsidR="007D16F6" w:rsidRPr="000D574D">
        <w:rPr>
          <w:rFonts w:ascii="Times New Roman" w:eastAsia="Times New Roman" w:hAnsi="Times New Roman" w:cs="Times New Roman"/>
          <w:sz w:val="24"/>
          <w:szCs w:val="24"/>
        </w:rPr>
        <w:t>20</w:t>
      </w:r>
      <w:r w:rsidR="007D16F6">
        <w:rPr>
          <w:rFonts w:ascii="Times New Roman" w:eastAsia="Times New Roman" w:hAnsi="Times New Roman" w:cs="Times New Roman"/>
          <w:sz w:val="24"/>
          <w:szCs w:val="24"/>
        </w:rPr>
        <w:t>, No.</w:t>
      </w:r>
      <w:r w:rsidR="007D16F6" w:rsidRPr="000D574D">
        <w:rPr>
          <w:rFonts w:ascii="Times New Roman" w:eastAsia="Times New Roman" w:hAnsi="Times New Roman" w:cs="Times New Roman"/>
          <w:sz w:val="24"/>
          <w:szCs w:val="24"/>
        </w:rPr>
        <w:t xml:space="preserve">1, </w:t>
      </w:r>
      <w:r w:rsidR="007D16F6">
        <w:rPr>
          <w:rFonts w:ascii="Times New Roman" w:eastAsia="Times New Roman" w:hAnsi="Times New Roman" w:cs="Times New Roman"/>
          <w:sz w:val="24"/>
          <w:szCs w:val="24"/>
        </w:rPr>
        <w:t>pp.</w:t>
      </w:r>
      <w:r w:rsidR="007D16F6" w:rsidRPr="000D574D">
        <w:rPr>
          <w:rFonts w:ascii="Times New Roman" w:eastAsia="Times New Roman" w:hAnsi="Times New Roman" w:cs="Times New Roman"/>
          <w:sz w:val="24"/>
          <w:szCs w:val="24"/>
        </w:rPr>
        <w:t xml:space="preserve">5-29. </w:t>
      </w:r>
    </w:p>
    <w:p w14:paraId="11C2AC78" w14:textId="77777777" w:rsidR="007D16F6" w:rsidRPr="00065011" w:rsidRDefault="007D16F6" w:rsidP="00065011">
      <w:pPr>
        <w:autoSpaceDE w:val="0"/>
        <w:autoSpaceDN w:val="0"/>
        <w:adjustRightInd w:val="0"/>
        <w:spacing w:after="0" w:line="240" w:lineRule="auto"/>
        <w:jc w:val="both"/>
        <w:rPr>
          <w:rFonts w:ascii="Times New Roman" w:eastAsia="Times New Roman" w:hAnsi="Times New Roman" w:cs="Times New Roman"/>
          <w:bCs/>
          <w:kern w:val="36"/>
          <w:sz w:val="24"/>
          <w:szCs w:val="24"/>
        </w:rPr>
      </w:pPr>
    </w:p>
    <w:p w14:paraId="745F388E" w14:textId="77777777" w:rsidR="00844895" w:rsidRDefault="00026109" w:rsidP="0084489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Radstaak B.G. and Ketelaar</w:t>
      </w:r>
      <w:r w:rsidR="00844895">
        <w:rPr>
          <w:rFonts w:ascii="Times New Roman" w:hAnsi="Times New Roman" w:cs="Times New Roman"/>
          <w:sz w:val="24"/>
          <w:szCs w:val="24"/>
        </w:rPr>
        <w:t xml:space="preserve"> M.H. (</w:t>
      </w:r>
      <w:r w:rsidR="00844895" w:rsidRPr="00844895">
        <w:rPr>
          <w:rFonts w:ascii="Times New Roman" w:hAnsi="Times New Roman" w:cs="Times New Roman"/>
          <w:sz w:val="24"/>
          <w:szCs w:val="24"/>
        </w:rPr>
        <w:t>1</w:t>
      </w:r>
      <w:r w:rsidR="00844895">
        <w:rPr>
          <w:rFonts w:ascii="Times New Roman" w:hAnsi="Times New Roman" w:cs="Times New Roman"/>
          <w:sz w:val="24"/>
          <w:szCs w:val="24"/>
        </w:rPr>
        <w:t xml:space="preserve">998), Worldwide Logistics: </w:t>
      </w:r>
      <w:r w:rsidR="00844895" w:rsidRPr="00844895">
        <w:rPr>
          <w:rFonts w:ascii="Times New Roman" w:hAnsi="Times New Roman" w:cs="Times New Roman"/>
          <w:sz w:val="24"/>
          <w:szCs w:val="24"/>
        </w:rPr>
        <w:t>The Future of Supply Chain Services</w:t>
      </w:r>
      <w:r w:rsidR="00844895">
        <w:rPr>
          <w:rFonts w:ascii="Times New Roman" w:hAnsi="Times New Roman" w:cs="Times New Roman"/>
          <w:sz w:val="24"/>
          <w:szCs w:val="24"/>
        </w:rPr>
        <w:t xml:space="preserve">, Holland International </w:t>
      </w:r>
      <w:r w:rsidR="00844895" w:rsidRPr="00844895">
        <w:rPr>
          <w:rFonts w:ascii="Times New Roman" w:hAnsi="Times New Roman" w:cs="Times New Roman"/>
          <w:sz w:val="24"/>
          <w:szCs w:val="24"/>
        </w:rPr>
        <w:t>Distribution Council, Hague, The Netherlands.</w:t>
      </w:r>
    </w:p>
    <w:p w14:paraId="04098BF0" w14:textId="77777777" w:rsidR="00D40E4D" w:rsidRDefault="00D40E4D" w:rsidP="00844895">
      <w:pPr>
        <w:autoSpaceDE w:val="0"/>
        <w:autoSpaceDN w:val="0"/>
        <w:adjustRightInd w:val="0"/>
        <w:spacing w:after="0" w:line="240" w:lineRule="auto"/>
        <w:rPr>
          <w:rFonts w:ascii="Times New Roman" w:hAnsi="Times New Roman" w:cs="Times New Roman"/>
          <w:sz w:val="24"/>
          <w:szCs w:val="24"/>
        </w:rPr>
      </w:pPr>
    </w:p>
    <w:p w14:paraId="7D4A1C79" w14:textId="77777777" w:rsidR="00797726" w:rsidRDefault="00797726" w:rsidP="00876466">
      <w:pPr>
        <w:spacing w:after="0" w:line="240" w:lineRule="auto"/>
        <w:jc w:val="both"/>
        <w:rPr>
          <w:rFonts w:ascii="Times New Roman" w:hAnsi="Times New Roman" w:cs="Times New Roman"/>
          <w:sz w:val="24"/>
          <w:szCs w:val="24"/>
        </w:rPr>
      </w:pPr>
      <w:r w:rsidRPr="00797726">
        <w:rPr>
          <w:rFonts w:ascii="Times New Roman" w:hAnsi="Times New Roman" w:cs="Times New Roman"/>
          <w:sz w:val="24"/>
          <w:szCs w:val="24"/>
        </w:rPr>
        <w:t>Saunders M., Lewis</w:t>
      </w:r>
      <w:r w:rsidR="003D1D05">
        <w:rPr>
          <w:rFonts w:ascii="Times New Roman" w:hAnsi="Times New Roman" w:cs="Times New Roman"/>
          <w:sz w:val="24"/>
          <w:szCs w:val="24"/>
        </w:rPr>
        <w:t xml:space="preserve"> P. and Thornhill</w:t>
      </w:r>
      <w:r w:rsidRPr="00797726">
        <w:rPr>
          <w:rFonts w:ascii="Times New Roman" w:hAnsi="Times New Roman" w:cs="Times New Roman"/>
          <w:sz w:val="24"/>
          <w:szCs w:val="24"/>
        </w:rPr>
        <w:t xml:space="preserve"> A. (2009) Research Methods for Business Students, 5</w:t>
      </w:r>
      <w:r w:rsidRPr="00797726">
        <w:rPr>
          <w:rFonts w:ascii="Times New Roman" w:hAnsi="Times New Roman" w:cs="Times New Roman"/>
          <w:sz w:val="24"/>
          <w:szCs w:val="24"/>
          <w:vertAlign w:val="superscript"/>
        </w:rPr>
        <w:t>th</w:t>
      </w:r>
      <w:r w:rsidRPr="00797726">
        <w:rPr>
          <w:rFonts w:ascii="Times New Roman" w:hAnsi="Times New Roman" w:cs="Times New Roman"/>
          <w:sz w:val="24"/>
          <w:szCs w:val="24"/>
        </w:rPr>
        <w:t xml:space="preserve"> edition, Pearson Education Ltd., Essex, England</w:t>
      </w:r>
      <w:r w:rsidR="00133491">
        <w:rPr>
          <w:rFonts w:ascii="Times New Roman" w:hAnsi="Times New Roman" w:cs="Times New Roman"/>
          <w:sz w:val="24"/>
          <w:szCs w:val="24"/>
        </w:rPr>
        <w:t xml:space="preserve">. </w:t>
      </w:r>
    </w:p>
    <w:p w14:paraId="1F334731" w14:textId="77777777" w:rsidR="00133491" w:rsidRDefault="00133491" w:rsidP="00876466">
      <w:pPr>
        <w:spacing w:after="0" w:line="240" w:lineRule="auto"/>
        <w:jc w:val="both"/>
        <w:rPr>
          <w:rFonts w:ascii="Times New Roman" w:hAnsi="Times New Roman" w:cs="Times New Roman"/>
          <w:sz w:val="24"/>
          <w:szCs w:val="24"/>
        </w:rPr>
      </w:pPr>
    </w:p>
    <w:p w14:paraId="0D3EF8BF" w14:textId="77777777" w:rsidR="00444124" w:rsidRDefault="00444124" w:rsidP="00065011">
      <w:pPr>
        <w:autoSpaceDE w:val="0"/>
        <w:autoSpaceDN w:val="0"/>
        <w:adjustRightInd w:val="0"/>
        <w:spacing w:after="0" w:line="240" w:lineRule="auto"/>
        <w:jc w:val="both"/>
        <w:rPr>
          <w:rFonts w:ascii="Times New Roman" w:hAnsi="Times New Roman" w:cs="Times New Roman"/>
          <w:sz w:val="24"/>
          <w:szCs w:val="24"/>
        </w:rPr>
      </w:pPr>
      <w:r w:rsidRPr="00065011">
        <w:rPr>
          <w:rFonts w:ascii="Times New Roman" w:hAnsi="Times New Roman" w:cs="Times New Roman"/>
          <w:sz w:val="24"/>
          <w:szCs w:val="24"/>
        </w:rPr>
        <w:t xml:space="preserve">Stawarski C. and Phillips P.P. (2008), </w:t>
      </w:r>
      <w:r w:rsidRPr="00065011">
        <w:rPr>
          <w:rFonts w:ascii="Times New Roman" w:hAnsi="Times New Roman" w:cs="Times New Roman"/>
          <w:i/>
          <w:sz w:val="24"/>
          <w:szCs w:val="24"/>
        </w:rPr>
        <w:t>Data collection: planning for and collecting all types of data</w:t>
      </w:r>
      <w:r w:rsidRPr="00065011">
        <w:rPr>
          <w:rFonts w:ascii="Times New Roman" w:hAnsi="Times New Roman" w:cs="Times New Roman"/>
          <w:sz w:val="24"/>
          <w:szCs w:val="24"/>
        </w:rPr>
        <w:t>, Pfeiffer, 1</w:t>
      </w:r>
      <w:r w:rsidRPr="00065011">
        <w:rPr>
          <w:rFonts w:ascii="Times New Roman" w:hAnsi="Times New Roman" w:cs="Times New Roman"/>
          <w:sz w:val="24"/>
          <w:szCs w:val="24"/>
          <w:vertAlign w:val="superscript"/>
        </w:rPr>
        <w:t>st</w:t>
      </w:r>
      <w:r w:rsidRPr="00065011">
        <w:rPr>
          <w:rFonts w:ascii="Times New Roman" w:hAnsi="Times New Roman" w:cs="Times New Roman"/>
          <w:sz w:val="24"/>
          <w:szCs w:val="24"/>
        </w:rPr>
        <w:t xml:space="preserve"> Edition, San Francisco.</w:t>
      </w:r>
    </w:p>
    <w:p w14:paraId="43D977FA" w14:textId="77777777" w:rsidR="00222336" w:rsidRDefault="00222336" w:rsidP="00065011">
      <w:pPr>
        <w:autoSpaceDE w:val="0"/>
        <w:autoSpaceDN w:val="0"/>
        <w:adjustRightInd w:val="0"/>
        <w:spacing w:after="0" w:line="240" w:lineRule="auto"/>
        <w:jc w:val="both"/>
        <w:rPr>
          <w:rFonts w:ascii="Times New Roman" w:hAnsi="Times New Roman" w:cs="Times New Roman"/>
          <w:sz w:val="24"/>
          <w:szCs w:val="24"/>
        </w:rPr>
      </w:pPr>
    </w:p>
    <w:p w14:paraId="08DC7B54" w14:textId="77777777" w:rsidR="00222336" w:rsidRDefault="00222336" w:rsidP="00222336">
      <w:pPr>
        <w:autoSpaceDE w:val="0"/>
        <w:autoSpaceDN w:val="0"/>
        <w:adjustRightInd w:val="0"/>
        <w:spacing w:after="0" w:line="240" w:lineRule="auto"/>
        <w:jc w:val="both"/>
        <w:rPr>
          <w:rFonts w:ascii="Times New Roman" w:eastAsia="AdvPSTim" w:hAnsi="Times New Roman" w:cs="Times New Roman"/>
          <w:sz w:val="24"/>
          <w:szCs w:val="24"/>
        </w:rPr>
      </w:pPr>
      <w:r>
        <w:rPr>
          <w:rFonts w:ascii="Times New Roman" w:eastAsia="AdvPSTim" w:hAnsi="Times New Roman" w:cs="Times New Roman"/>
          <w:sz w:val="24"/>
          <w:szCs w:val="24"/>
        </w:rPr>
        <w:t>Stock J.R., Speh T.W. and Shear, H.W.(</w:t>
      </w:r>
      <w:r w:rsidRPr="00222336">
        <w:rPr>
          <w:rFonts w:ascii="Times New Roman" w:eastAsia="AdvPSTim" w:hAnsi="Times New Roman" w:cs="Times New Roman"/>
          <w:sz w:val="24"/>
          <w:szCs w:val="24"/>
        </w:rPr>
        <w:t>2002</w:t>
      </w:r>
      <w:r>
        <w:rPr>
          <w:rFonts w:ascii="Times New Roman" w:eastAsia="AdvPSTim" w:hAnsi="Times New Roman" w:cs="Times New Roman"/>
          <w:sz w:val="24"/>
          <w:szCs w:val="24"/>
        </w:rPr>
        <w:t xml:space="preserve">), “Many happy (product) returns”, </w:t>
      </w:r>
      <w:r w:rsidRPr="00222336">
        <w:rPr>
          <w:rFonts w:ascii="Times New Roman" w:eastAsia="AdvPSTim" w:hAnsi="Times New Roman" w:cs="Times New Roman"/>
          <w:i/>
          <w:sz w:val="24"/>
          <w:szCs w:val="24"/>
        </w:rPr>
        <w:t>Harvard Business Review</w:t>
      </w:r>
      <w:r>
        <w:rPr>
          <w:rFonts w:ascii="Times New Roman" w:eastAsia="AdvPSTim" w:hAnsi="Times New Roman" w:cs="Times New Roman"/>
          <w:sz w:val="24"/>
          <w:szCs w:val="24"/>
        </w:rPr>
        <w:t>, Vol.</w:t>
      </w:r>
      <w:r w:rsidRPr="00222336">
        <w:rPr>
          <w:rFonts w:ascii="Times New Roman" w:eastAsia="AdvPSTim" w:hAnsi="Times New Roman" w:cs="Times New Roman"/>
          <w:sz w:val="24"/>
          <w:szCs w:val="24"/>
        </w:rPr>
        <w:t>80</w:t>
      </w:r>
      <w:r>
        <w:rPr>
          <w:rFonts w:ascii="Times New Roman" w:eastAsia="AdvPSTim" w:hAnsi="Times New Roman" w:cs="Times New Roman"/>
          <w:sz w:val="24"/>
          <w:szCs w:val="24"/>
        </w:rPr>
        <w:t>, No.</w:t>
      </w:r>
      <w:r w:rsidRPr="00222336">
        <w:rPr>
          <w:rFonts w:ascii="Times New Roman" w:eastAsia="AdvPSTim" w:hAnsi="Times New Roman" w:cs="Times New Roman"/>
          <w:sz w:val="24"/>
          <w:szCs w:val="24"/>
        </w:rPr>
        <w:t xml:space="preserve">7, </w:t>
      </w:r>
      <w:r>
        <w:rPr>
          <w:rFonts w:ascii="Times New Roman" w:eastAsia="AdvPSTim" w:hAnsi="Times New Roman" w:cs="Times New Roman"/>
          <w:sz w:val="24"/>
          <w:szCs w:val="24"/>
        </w:rPr>
        <w:t>pp.</w:t>
      </w:r>
      <w:r w:rsidRPr="00222336">
        <w:rPr>
          <w:rFonts w:ascii="Times New Roman" w:eastAsia="AdvPSTim" w:hAnsi="Times New Roman" w:cs="Times New Roman"/>
          <w:sz w:val="24"/>
          <w:szCs w:val="24"/>
        </w:rPr>
        <w:t>16</w:t>
      </w:r>
      <w:r>
        <w:rPr>
          <w:rFonts w:ascii="Times New Roman" w:eastAsia="AdvPSTim" w:hAnsi="Times New Roman" w:cs="Times New Roman"/>
          <w:sz w:val="24"/>
          <w:szCs w:val="24"/>
        </w:rPr>
        <w:t>-</w:t>
      </w:r>
      <w:r w:rsidRPr="00222336">
        <w:rPr>
          <w:rFonts w:ascii="Times New Roman" w:eastAsia="AdvPSTim" w:hAnsi="Times New Roman" w:cs="Times New Roman"/>
          <w:sz w:val="24"/>
          <w:szCs w:val="24"/>
        </w:rPr>
        <w:t>17.</w:t>
      </w:r>
    </w:p>
    <w:p w14:paraId="0D740043" w14:textId="77777777" w:rsidR="00133491" w:rsidRDefault="00133491" w:rsidP="00222336">
      <w:pPr>
        <w:autoSpaceDE w:val="0"/>
        <w:autoSpaceDN w:val="0"/>
        <w:adjustRightInd w:val="0"/>
        <w:spacing w:after="0" w:line="240" w:lineRule="auto"/>
        <w:jc w:val="both"/>
        <w:rPr>
          <w:rFonts w:ascii="Times New Roman" w:eastAsia="AdvPSTim" w:hAnsi="Times New Roman" w:cs="Times New Roman"/>
          <w:sz w:val="24"/>
          <w:szCs w:val="24"/>
        </w:rPr>
      </w:pPr>
    </w:p>
    <w:p w14:paraId="363ACD67" w14:textId="77777777" w:rsidR="00133491" w:rsidRDefault="00133491" w:rsidP="00464214">
      <w:pPr>
        <w:autoSpaceDE w:val="0"/>
        <w:autoSpaceDN w:val="0"/>
        <w:adjustRightInd w:val="0"/>
        <w:spacing w:after="0" w:line="240" w:lineRule="auto"/>
        <w:jc w:val="both"/>
        <w:rPr>
          <w:rFonts w:ascii="Times New Roman" w:eastAsia="AdvPSTim" w:hAnsi="Times New Roman" w:cs="Times New Roman"/>
          <w:sz w:val="24"/>
          <w:szCs w:val="24"/>
        </w:rPr>
      </w:pPr>
      <w:r>
        <w:rPr>
          <w:rFonts w:ascii="Times New Roman" w:eastAsia="AdvPSTim" w:hAnsi="Times New Roman" w:cs="Times New Roman"/>
          <w:sz w:val="24"/>
          <w:szCs w:val="24"/>
        </w:rPr>
        <w:t>Sundarraj, R.P. and Talluri, S. (</w:t>
      </w:r>
      <w:r w:rsidRPr="009D1E00">
        <w:rPr>
          <w:rFonts w:ascii="Times New Roman" w:eastAsia="AdvPSTim" w:hAnsi="Times New Roman" w:cs="Times New Roman"/>
          <w:sz w:val="24"/>
          <w:szCs w:val="24"/>
        </w:rPr>
        <w:t>2003</w:t>
      </w:r>
      <w:r>
        <w:rPr>
          <w:rFonts w:ascii="Times New Roman" w:eastAsia="AdvPSTim" w:hAnsi="Times New Roman" w:cs="Times New Roman"/>
          <w:sz w:val="24"/>
          <w:szCs w:val="24"/>
        </w:rPr>
        <w:t>), “</w:t>
      </w:r>
      <w:r w:rsidRPr="009D1E00">
        <w:rPr>
          <w:rFonts w:ascii="Times New Roman" w:eastAsia="AdvPSTim" w:hAnsi="Times New Roman" w:cs="Times New Roman"/>
          <w:sz w:val="24"/>
          <w:szCs w:val="24"/>
        </w:rPr>
        <w:t>A multi-period optimization model for the</w:t>
      </w:r>
      <w:r>
        <w:rPr>
          <w:rFonts w:ascii="Times New Roman" w:eastAsia="AdvPSTim" w:hAnsi="Times New Roman" w:cs="Times New Roman"/>
          <w:sz w:val="24"/>
          <w:szCs w:val="24"/>
        </w:rPr>
        <w:t xml:space="preserve"> procurement of component-based </w:t>
      </w:r>
      <w:r w:rsidRPr="009D1E00">
        <w:rPr>
          <w:rFonts w:ascii="Times New Roman" w:eastAsia="AdvPSTim" w:hAnsi="Times New Roman" w:cs="Times New Roman"/>
          <w:sz w:val="24"/>
          <w:szCs w:val="24"/>
        </w:rPr>
        <w:t>enterprise information technologies</w:t>
      </w:r>
      <w:r>
        <w:rPr>
          <w:rFonts w:ascii="Times New Roman" w:eastAsia="AdvPSTim" w:hAnsi="Times New Roman" w:cs="Times New Roman"/>
          <w:sz w:val="24"/>
          <w:szCs w:val="24"/>
        </w:rPr>
        <w:t xml:space="preserve">”, </w:t>
      </w:r>
      <w:r w:rsidRPr="009D1E00">
        <w:rPr>
          <w:rFonts w:ascii="Times New Roman" w:eastAsia="AdvPSTim" w:hAnsi="Times New Roman" w:cs="Times New Roman"/>
          <w:i/>
          <w:sz w:val="24"/>
          <w:szCs w:val="24"/>
        </w:rPr>
        <w:t>European Journal of Operations Research</w:t>
      </w:r>
      <w:r>
        <w:rPr>
          <w:rFonts w:ascii="Times New Roman" w:eastAsia="AdvPSTim" w:hAnsi="Times New Roman" w:cs="Times New Roman"/>
          <w:sz w:val="24"/>
          <w:szCs w:val="24"/>
        </w:rPr>
        <w:t>, Vol.</w:t>
      </w:r>
      <w:r w:rsidRPr="009D1E00">
        <w:rPr>
          <w:rFonts w:ascii="Times New Roman" w:eastAsia="AdvPSTim" w:hAnsi="Times New Roman" w:cs="Times New Roman"/>
          <w:sz w:val="24"/>
          <w:szCs w:val="24"/>
        </w:rPr>
        <w:t>146</w:t>
      </w:r>
      <w:r>
        <w:rPr>
          <w:rFonts w:ascii="Times New Roman" w:eastAsia="AdvPSTim" w:hAnsi="Times New Roman" w:cs="Times New Roman"/>
          <w:sz w:val="24"/>
          <w:szCs w:val="24"/>
        </w:rPr>
        <w:t>, No.</w:t>
      </w:r>
      <w:r w:rsidRPr="009D1E00">
        <w:rPr>
          <w:rFonts w:ascii="Times New Roman" w:eastAsia="AdvPSTim" w:hAnsi="Times New Roman" w:cs="Times New Roman"/>
          <w:sz w:val="24"/>
          <w:szCs w:val="24"/>
        </w:rPr>
        <w:t xml:space="preserve">2, </w:t>
      </w:r>
      <w:r>
        <w:rPr>
          <w:rFonts w:ascii="Times New Roman" w:eastAsia="AdvPSTim" w:hAnsi="Times New Roman" w:cs="Times New Roman"/>
          <w:sz w:val="24"/>
          <w:szCs w:val="24"/>
        </w:rPr>
        <w:t>pp.</w:t>
      </w:r>
      <w:r w:rsidRPr="009D1E00">
        <w:rPr>
          <w:rFonts w:ascii="Times New Roman" w:eastAsia="AdvPSTim" w:hAnsi="Times New Roman" w:cs="Times New Roman"/>
          <w:sz w:val="24"/>
          <w:szCs w:val="24"/>
        </w:rPr>
        <w:t>339–351.</w:t>
      </w:r>
    </w:p>
    <w:p w14:paraId="08E6B1B4" w14:textId="77777777" w:rsidR="0026557C" w:rsidRDefault="0026557C" w:rsidP="00464214">
      <w:pPr>
        <w:autoSpaceDE w:val="0"/>
        <w:autoSpaceDN w:val="0"/>
        <w:adjustRightInd w:val="0"/>
        <w:spacing w:after="0" w:line="240" w:lineRule="auto"/>
        <w:jc w:val="both"/>
        <w:rPr>
          <w:rFonts w:ascii="Times New Roman" w:eastAsia="AdvPSTim" w:hAnsi="Times New Roman" w:cs="Times New Roman"/>
          <w:sz w:val="24"/>
          <w:szCs w:val="24"/>
        </w:rPr>
      </w:pPr>
    </w:p>
    <w:p w14:paraId="153BEC3B" w14:textId="77777777" w:rsidR="0026557C" w:rsidRPr="00253D61" w:rsidRDefault="0026557C" w:rsidP="00253D61">
      <w:pPr>
        <w:autoSpaceDE w:val="0"/>
        <w:autoSpaceDN w:val="0"/>
        <w:adjustRightInd w:val="0"/>
        <w:spacing w:after="0" w:line="240" w:lineRule="auto"/>
        <w:jc w:val="both"/>
        <w:rPr>
          <w:rFonts w:ascii="Times New Roman" w:hAnsi="Times New Roman" w:cs="Times New Roman"/>
          <w:sz w:val="24"/>
          <w:szCs w:val="24"/>
        </w:rPr>
      </w:pPr>
      <w:r w:rsidRPr="00253D61">
        <w:rPr>
          <w:rFonts w:ascii="Times New Roman" w:hAnsi="Times New Roman" w:cs="Times New Roman"/>
          <w:sz w:val="24"/>
          <w:szCs w:val="24"/>
        </w:rPr>
        <w:t>Teo, H. H., K. K. Wei and I. Benbasat (2003) “Predicting Intentions to Adopt Interorganis</w:t>
      </w:r>
      <w:r w:rsidR="00253D61">
        <w:rPr>
          <w:rFonts w:ascii="Times New Roman" w:hAnsi="Times New Roman" w:cs="Times New Roman"/>
          <w:sz w:val="24"/>
          <w:szCs w:val="24"/>
        </w:rPr>
        <w:t xml:space="preserve">ational </w:t>
      </w:r>
      <w:r w:rsidRPr="00253D61">
        <w:rPr>
          <w:rFonts w:ascii="Times New Roman" w:hAnsi="Times New Roman" w:cs="Times New Roman"/>
          <w:sz w:val="24"/>
          <w:szCs w:val="24"/>
        </w:rPr>
        <w:t xml:space="preserve">Linkages: An Institutional Perspective”, </w:t>
      </w:r>
      <w:r w:rsidRPr="00253D61">
        <w:rPr>
          <w:rFonts w:ascii="Times New Roman" w:hAnsi="Times New Roman" w:cs="Times New Roman"/>
          <w:i/>
          <w:iCs/>
          <w:sz w:val="24"/>
          <w:szCs w:val="24"/>
        </w:rPr>
        <w:t>MIS Quarterly</w:t>
      </w:r>
      <w:r w:rsidRPr="00253D61">
        <w:rPr>
          <w:rFonts w:ascii="Times New Roman" w:hAnsi="Times New Roman" w:cs="Times New Roman"/>
          <w:sz w:val="24"/>
          <w:szCs w:val="24"/>
        </w:rPr>
        <w:t>, Vol.27, No.1, pp. 19–49.</w:t>
      </w:r>
    </w:p>
    <w:p w14:paraId="36E262DC" w14:textId="77777777" w:rsidR="0026557C" w:rsidRDefault="0026557C" w:rsidP="0026557C">
      <w:pPr>
        <w:autoSpaceDE w:val="0"/>
        <w:autoSpaceDN w:val="0"/>
        <w:adjustRightInd w:val="0"/>
        <w:spacing w:after="0" w:line="240" w:lineRule="auto"/>
        <w:rPr>
          <w:rFonts w:ascii="Times New Roman" w:hAnsi="Times New Roman" w:cs="Times New Roman"/>
          <w:sz w:val="23"/>
          <w:szCs w:val="23"/>
        </w:rPr>
      </w:pPr>
    </w:p>
    <w:p w14:paraId="25F75A14" w14:textId="77777777" w:rsidR="0026557C" w:rsidRDefault="0026557C" w:rsidP="00F05D1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Tornatzky L.G. and</w:t>
      </w:r>
      <w:r w:rsidRPr="0058232F">
        <w:rPr>
          <w:rFonts w:ascii="Times New Roman" w:hAnsi="Times New Roman" w:cs="Times New Roman"/>
          <w:sz w:val="24"/>
          <w:szCs w:val="24"/>
        </w:rPr>
        <w:t xml:space="preserve"> Fleischer</w:t>
      </w:r>
      <w:r>
        <w:rPr>
          <w:rFonts w:ascii="Times New Roman" w:hAnsi="Times New Roman" w:cs="Times New Roman"/>
          <w:sz w:val="24"/>
          <w:szCs w:val="24"/>
        </w:rPr>
        <w:t xml:space="preserve"> M. (1990)</w:t>
      </w:r>
      <w:r w:rsidRPr="0058232F">
        <w:rPr>
          <w:rFonts w:ascii="Times New Roman" w:hAnsi="Times New Roman" w:cs="Times New Roman"/>
          <w:sz w:val="24"/>
          <w:szCs w:val="24"/>
        </w:rPr>
        <w:t>, The Processes of Technological Innovation,</w:t>
      </w:r>
      <w:r w:rsidR="00F05D10">
        <w:rPr>
          <w:rFonts w:ascii="Times New Roman" w:hAnsi="Times New Roman" w:cs="Times New Roman"/>
          <w:sz w:val="24"/>
          <w:szCs w:val="24"/>
        </w:rPr>
        <w:t xml:space="preserve"> </w:t>
      </w:r>
      <w:r w:rsidRPr="0058232F">
        <w:rPr>
          <w:rFonts w:ascii="Times New Roman" w:hAnsi="Times New Roman" w:cs="Times New Roman"/>
          <w:sz w:val="24"/>
          <w:szCs w:val="24"/>
        </w:rPr>
        <w:t>Lexington Books, Lexington, MA, 1990.</w:t>
      </w:r>
    </w:p>
    <w:p w14:paraId="1D478809" w14:textId="77777777" w:rsidR="00464214" w:rsidRDefault="00464214" w:rsidP="00133491">
      <w:pPr>
        <w:autoSpaceDE w:val="0"/>
        <w:autoSpaceDN w:val="0"/>
        <w:adjustRightInd w:val="0"/>
        <w:spacing w:after="0" w:line="240" w:lineRule="auto"/>
        <w:rPr>
          <w:rFonts w:ascii="Times New Roman" w:eastAsia="AdvPSTim" w:hAnsi="Times New Roman" w:cs="Times New Roman"/>
          <w:sz w:val="24"/>
          <w:szCs w:val="24"/>
        </w:rPr>
      </w:pPr>
    </w:p>
    <w:p w14:paraId="5C3A81C8" w14:textId="77777777" w:rsidR="00464214" w:rsidRPr="009D1E00" w:rsidRDefault="00464214" w:rsidP="00655C53">
      <w:pPr>
        <w:autoSpaceDE w:val="0"/>
        <w:autoSpaceDN w:val="0"/>
        <w:adjustRightInd w:val="0"/>
        <w:spacing w:after="0" w:line="240" w:lineRule="auto"/>
        <w:jc w:val="both"/>
        <w:rPr>
          <w:rFonts w:ascii="Times New Roman" w:eastAsia="AdvPSTim" w:hAnsi="Times New Roman" w:cs="Times New Roman"/>
          <w:sz w:val="24"/>
          <w:szCs w:val="24"/>
        </w:rPr>
      </w:pPr>
      <w:r w:rsidRPr="009E5D98">
        <w:rPr>
          <w:rFonts w:ascii="Times New Roman" w:hAnsi="Times New Roman" w:cs="Times New Roman"/>
          <w:sz w:val="24"/>
          <w:szCs w:val="24"/>
        </w:rPr>
        <w:lastRenderedPageBreak/>
        <w:t>Tummala V.M.R., Phillips C.L.M., and Johnson M.(</w:t>
      </w:r>
      <w:r w:rsidR="00655C53">
        <w:rPr>
          <w:rFonts w:ascii="Times New Roman" w:hAnsi="Times New Roman" w:cs="Times New Roman"/>
          <w:sz w:val="24"/>
          <w:szCs w:val="24"/>
        </w:rPr>
        <w:t>2006)</w:t>
      </w:r>
      <w:r w:rsidRPr="009E5D98">
        <w:rPr>
          <w:rFonts w:ascii="Times New Roman" w:hAnsi="Times New Roman" w:cs="Times New Roman"/>
          <w:sz w:val="24"/>
          <w:szCs w:val="24"/>
        </w:rPr>
        <w:t xml:space="preserve">, Assessing supply chain management success factors: a case </w:t>
      </w:r>
      <w:r w:rsidR="00655C53">
        <w:rPr>
          <w:rFonts w:ascii="Times New Roman" w:hAnsi="Times New Roman" w:cs="Times New Roman"/>
          <w:sz w:val="24"/>
          <w:szCs w:val="24"/>
        </w:rPr>
        <w:t xml:space="preserve">study, </w:t>
      </w:r>
      <w:r w:rsidR="00655C53" w:rsidRPr="00655C53">
        <w:rPr>
          <w:rFonts w:ascii="Times New Roman" w:hAnsi="Times New Roman" w:cs="Times New Roman"/>
          <w:i/>
          <w:sz w:val="24"/>
          <w:szCs w:val="24"/>
        </w:rPr>
        <w:t>Supply Chain Management:</w:t>
      </w:r>
      <w:r w:rsidRPr="00655C53">
        <w:rPr>
          <w:rFonts w:ascii="Times New Roman" w:hAnsi="Times New Roman" w:cs="Times New Roman"/>
          <w:i/>
          <w:sz w:val="24"/>
          <w:szCs w:val="24"/>
        </w:rPr>
        <w:t xml:space="preserve"> An International Journal</w:t>
      </w:r>
      <w:r w:rsidRPr="009E5D98">
        <w:rPr>
          <w:rFonts w:ascii="Times New Roman" w:hAnsi="Times New Roman" w:cs="Times New Roman"/>
          <w:sz w:val="24"/>
          <w:szCs w:val="24"/>
        </w:rPr>
        <w:t>, Vol.11, No.2, pp.179–192</w:t>
      </w:r>
      <w:r w:rsidR="00655C53">
        <w:rPr>
          <w:rFonts w:ascii="Times New Roman" w:hAnsi="Times New Roman" w:cs="Times New Roman"/>
          <w:sz w:val="24"/>
          <w:szCs w:val="24"/>
        </w:rPr>
        <w:t>.</w:t>
      </w:r>
    </w:p>
    <w:p w14:paraId="4B91BE8E" w14:textId="77777777" w:rsidR="00873F62" w:rsidRDefault="00873F62" w:rsidP="00065011">
      <w:pPr>
        <w:spacing w:after="0" w:line="240" w:lineRule="auto"/>
        <w:jc w:val="both"/>
        <w:rPr>
          <w:rFonts w:ascii="Times New Roman" w:hAnsi="Times New Roman" w:cs="Times New Roman"/>
          <w:sz w:val="24"/>
          <w:szCs w:val="24"/>
        </w:rPr>
      </w:pPr>
    </w:p>
    <w:p w14:paraId="314832D1" w14:textId="77777777" w:rsidR="00444124" w:rsidRDefault="00444124" w:rsidP="00065011">
      <w:pPr>
        <w:spacing w:after="0" w:line="240" w:lineRule="auto"/>
        <w:jc w:val="both"/>
        <w:rPr>
          <w:rFonts w:ascii="Times New Roman" w:hAnsi="Times New Roman" w:cs="Times New Roman"/>
          <w:sz w:val="24"/>
          <w:szCs w:val="24"/>
        </w:rPr>
      </w:pPr>
      <w:r w:rsidRPr="00065011">
        <w:rPr>
          <w:rFonts w:ascii="Times New Roman" w:hAnsi="Times New Roman" w:cs="Times New Roman"/>
          <w:sz w:val="24"/>
          <w:szCs w:val="24"/>
        </w:rPr>
        <w:t>Van Hoek</w:t>
      </w:r>
      <w:r w:rsidR="004F0906">
        <w:rPr>
          <w:rFonts w:ascii="Times New Roman" w:hAnsi="Times New Roman" w:cs="Times New Roman"/>
          <w:sz w:val="24"/>
          <w:szCs w:val="24"/>
        </w:rPr>
        <w:t>,</w:t>
      </w:r>
      <w:r w:rsidRPr="00065011">
        <w:rPr>
          <w:rFonts w:ascii="Times New Roman" w:hAnsi="Times New Roman" w:cs="Times New Roman"/>
          <w:sz w:val="24"/>
          <w:szCs w:val="24"/>
        </w:rPr>
        <w:t xml:space="preserve"> R. I., (1999), “From reversed logistics to green supply chains”, </w:t>
      </w:r>
      <w:r w:rsidRPr="00065011">
        <w:rPr>
          <w:rFonts w:ascii="Times New Roman" w:hAnsi="Times New Roman" w:cs="Times New Roman"/>
          <w:i/>
          <w:sz w:val="24"/>
          <w:szCs w:val="24"/>
        </w:rPr>
        <w:t>Supply Chain Management: An International Journal</w:t>
      </w:r>
      <w:r w:rsidRPr="00065011">
        <w:rPr>
          <w:rFonts w:ascii="Times New Roman" w:hAnsi="Times New Roman" w:cs="Times New Roman"/>
          <w:sz w:val="24"/>
          <w:szCs w:val="24"/>
        </w:rPr>
        <w:t xml:space="preserve">, </w:t>
      </w:r>
      <w:r w:rsidR="008F1B94" w:rsidRPr="00065011">
        <w:rPr>
          <w:rFonts w:ascii="Times New Roman" w:hAnsi="Times New Roman" w:cs="Times New Roman"/>
          <w:sz w:val="24"/>
          <w:szCs w:val="24"/>
        </w:rPr>
        <w:t>Vol.</w:t>
      </w:r>
      <w:r w:rsidRPr="00065011">
        <w:rPr>
          <w:rFonts w:ascii="Times New Roman" w:hAnsi="Times New Roman" w:cs="Times New Roman"/>
          <w:sz w:val="24"/>
          <w:szCs w:val="24"/>
        </w:rPr>
        <w:t>4</w:t>
      </w:r>
      <w:r w:rsidR="008F1B94" w:rsidRPr="00065011">
        <w:rPr>
          <w:rFonts w:ascii="Times New Roman" w:hAnsi="Times New Roman" w:cs="Times New Roman"/>
          <w:sz w:val="24"/>
          <w:szCs w:val="24"/>
        </w:rPr>
        <w:t>, No.</w:t>
      </w:r>
      <w:r w:rsidRPr="00065011">
        <w:rPr>
          <w:rFonts w:ascii="Times New Roman" w:hAnsi="Times New Roman" w:cs="Times New Roman"/>
          <w:sz w:val="24"/>
          <w:szCs w:val="24"/>
        </w:rPr>
        <w:t>3, pp. 129-135.</w:t>
      </w:r>
    </w:p>
    <w:p w14:paraId="39D23E9D" w14:textId="77777777" w:rsidR="00054BB9" w:rsidRDefault="00054BB9" w:rsidP="00065011">
      <w:pPr>
        <w:spacing w:after="0" w:line="240" w:lineRule="auto"/>
        <w:jc w:val="both"/>
        <w:rPr>
          <w:rFonts w:ascii="Times New Roman" w:hAnsi="Times New Roman" w:cs="Times New Roman"/>
          <w:sz w:val="24"/>
          <w:szCs w:val="24"/>
        </w:rPr>
      </w:pPr>
    </w:p>
    <w:p w14:paraId="51B8D9D6" w14:textId="77777777" w:rsidR="00054BB9" w:rsidRDefault="00054BB9" w:rsidP="00054BB9">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Venkatesh, V. and F. D. Davis (2000) “A Theoretical Extension of the Technology Acceptance</w:t>
      </w:r>
    </w:p>
    <w:p w14:paraId="3B89C78D" w14:textId="77777777" w:rsidR="00054BB9" w:rsidRDefault="00054BB9" w:rsidP="00054BB9">
      <w:pPr>
        <w:spacing w:after="0" w:line="240" w:lineRule="auto"/>
        <w:jc w:val="both"/>
        <w:rPr>
          <w:rFonts w:ascii="Times New Roman" w:hAnsi="Times New Roman" w:cs="Times New Roman"/>
          <w:sz w:val="24"/>
          <w:szCs w:val="24"/>
        </w:rPr>
      </w:pPr>
      <w:r>
        <w:rPr>
          <w:rFonts w:ascii="Times New Roman" w:hAnsi="Times New Roman" w:cs="Times New Roman"/>
          <w:sz w:val="23"/>
          <w:szCs w:val="23"/>
        </w:rPr>
        <w:t xml:space="preserve">Model: Four Longitudinal Field Studies”, </w:t>
      </w:r>
      <w:r>
        <w:rPr>
          <w:rFonts w:ascii="Times New Roman" w:hAnsi="Times New Roman" w:cs="Times New Roman"/>
          <w:i/>
          <w:iCs/>
          <w:sz w:val="23"/>
          <w:szCs w:val="23"/>
        </w:rPr>
        <w:t xml:space="preserve">Management Science, </w:t>
      </w:r>
      <w:r>
        <w:rPr>
          <w:rFonts w:ascii="Times New Roman" w:hAnsi="Times New Roman" w:cs="Times New Roman"/>
          <w:iCs/>
          <w:sz w:val="23"/>
          <w:szCs w:val="23"/>
        </w:rPr>
        <w:t xml:space="preserve">Vol. </w:t>
      </w:r>
      <w:r>
        <w:rPr>
          <w:rFonts w:ascii="Times New Roman" w:hAnsi="Times New Roman" w:cs="Times New Roman"/>
          <w:sz w:val="23"/>
          <w:szCs w:val="23"/>
        </w:rPr>
        <w:t>46, No.2, pp. 186–204.</w:t>
      </w:r>
    </w:p>
    <w:p w14:paraId="2FB939C6" w14:textId="77777777" w:rsidR="0091094D" w:rsidRDefault="0091094D" w:rsidP="00065011">
      <w:pPr>
        <w:spacing w:after="0" w:line="240" w:lineRule="auto"/>
        <w:jc w:val="both"/>
        <w:rPr>
          <w:rFonts w:ascii="Times New Roman" w:hAnsi="Times New Roman" w:cs="Times New Roman"/>
          <w:sz w:val="24"/>
          <w:szCs w:val="24"/>
        </w:rPr>
      </w:pPr>
    </w:p>
    <w:p w14:paraId="6FEA3AB1" w14:textId="77777777" w:rsidR="00F874A2" w:rsidRDefault="00BA61BC">
      <w:pPr>
        <w:autoSpaceDE w:val="0"/>
        <w:autoSpaceDN w:val="0"/>
        <w:adjustRightInd w:val="0"/>
        <w:spacing w:after="0" w:line="240" w:lineRule="auto"/>
        <w:jc w:val="both"/>
        <w:rPr>
          <w:rFonts w:ascii="Times New Roman" w:hAnsi="Times New Roman" w:cs="Times New Roman"/>
          <w:sz w:val="24"/>
          <w:szCs w:val="24"/>
        </w:rPr>
      </w:pPr>
      <w:r w:rsidRPr="00BA61BC">
        <w:rPr>
          <w:rFonts w:ascii="Times New Roman" w:hAnsi="Times New Roman" w:cs="Times New Roman"/>
          <w:sz w:val="24"/>
          <w:szCs w:val="24"/>
        </w:rPr>
        <w:t>Walsham, G. (1995), “Interpretive case studies in IS research:</w:t>
      </w:r>
      <w:r w:rsidR="0091094D">
        <w:rPr>
          <w:rFonts w:ascii="Times New Roman" w:hAnsi="Times New Roman" w:cs="Times New Roman"/>
          <w:sz w:val="24"/>
          <w:szCs w:val="24"/>
        </w:rPr>
        <w:t xml:space="preserve"> </w:t>
      </w:r>
      <w:r w:rsidRPr="00BA61BC">
        <w:rPr>
          <w:rFonts w:ascii="Times New Roman" w:hAnsi="Times New Roman" w:cs="Times New Roman"/>
          <w:sz w:val="24"/>
          <w:szCs w:val="24"/>
        </w:rPr>
        <w:t xml:space="preserve">nature and method”, </w:t>
      </w:r>
      <w:r w:rsidRPr="00BA61BC">
        <w:rPr>
          <w:rFonts w:ascii="Times New Roman" w:hAnsi="Times New Roman" w:cs="Times New Roman"/>
          <w:i/>
          <w:sz w:val="24"/>
          <w:szCs w:val="24"/>
        </w:rPr>
        <w:t>European Journal of Information Systems</w:t>
      </w:r>
      <w:r w:rsidRPr="00BA61BC">
        <w:rPr>
          <w:rFonts w:ascii="Times New Roman" w:hAnsi="Times New Roman" w:cs="Times New Roman"/>
          <w:sz w:val="24"/>
          <w:szCs w:val="24"/>
        </w:rPr>
        <w:t>, Vol. 4 No. 2, pp. 74-81.</w:t>
      </w:r>
    </w:p>
    <w:p w14:paraId="07DA895F" w14:textId="77777777" w:rsidR="008F3EA9" w:rsidRDefault="008F3EA9">
      <w:pPr>
        <w:autoSpaceDE w:val="0"/>
        <w:autoSpaceDN w:val="0"/>
        <w:adjustRightInd w:val="0"/>
        <w:spacing w:after="0" w:line="240" w:lineRule="auto"/>
        <w:jc w:val="both"/>
        <w:rPr>
          <w:rFonts w:ascii="Times New Roman" w:hAnsi="Times New Roman" w:cs="Times New Roman"/>
          <w:sz w:val="24"/>
          <w:szCs w:val="24"/>
        </w:rPr>
      </w:pPr>
    </w:p>
    <w:p w14:paraId="65D4B8BB" w14:textId="77777777" w:rsidR="008F3EA9" w:rsidRPr="002B037F" w:rsidRDefault="008F3EA9" w:rsidP="008F3EA9">
      <w:pPr>
        <w:autoSpaceDE w:val="0"/>
        <w:autoSpaceDN w:val="0"/>
        <w:adjustRightInd w:val="0"/>
        <w:spacing w:after="0" w:line="240" w:lineRule="auto"/>
        <w:jc w:val="both"/>
        <w:rPr>
          <w:rFonts w:ascii="Times New Roman" w:hAnsi="Times New Roman" w:cs="Times New Roman"/>
          <w:sz w:val="24"/>
          <w:szCs w:val="24"/>
        </w:rPr>
      </w:pPr>
      <w:r w:rsidRPr="002B037F">
        <w:rPr>
          <w:rFonts w:ascii="Times New Roman" w:hAnsi="Times New Roman" w:cs="Times New Roman"/>
          <w:sz w:val="24"/>
          <w:szCs w:val="24"/>
        </w:rPr>
        <w:t>Wu, Y.C.J. and Cheng, W.P. (2006), “Reverse logistics in the publishing industry:</w:t>
      </w:r>
      <w:r>
        <w:rPr>
          <w:rFonts w:ascii="Times New Roman" w:hAnsi="Times New Roman" w:cs="Times New Roman"/>
          <w:sz w:val="24"/>
          <w:szCs w:val="24"/>
        </w:rPr>
        <w:t xml:space="preserve"> China, Hong Kong, and Taiwan”, </w:t>
      </w:r>
      <w:r w:rsidRPr="002B037F">
        <w:rPr>
          <w:rFonts w:ascii="Times New Roman" w:hAnsi="Times New Roman" w:cs="Times New Roman"/>
          <w:i/>
          <w:sz w:val="24"/>
          <w:szCs w:val="24"/>
        </w:rPr>
        <w:t>International Journal of Physical Distribution &amp; Logistics Management</w:t>
      </w:r>
      <w:r w:rsidRPr="002B037F">
        <w:rPr>
          <w:rFonts w:ascii="Times New Roman" w:hAnsi="Times New Roman" w:cs="Times New Roman"/>
          <w:sz w:val="24"/>
          <w:szCs w:val="24"/>
        </w:rPr>
        <w:t>, Vol. 36 No. 7, pp. 507-23.</w:t>
      </w:r>
    </w:p>
    <w:p w14:paraId="2CBFD91E" w14:textId="77777777" w:rsidR="0091094D" w:rsidRPr="0091094D" w:rsidRDefault="0091094D" w:rsidP="0091094D">
      <w:pPr>
        <w:spacing w:after="0" w:line="240" w:lineRule="auto"/>
        <w:jc w:val="both"/>
        <w:rPr>
          <w:rFonts w:ascii="Times New Roman" w:hAnsi="Times New Roman" w:cs="Times New Roman"/>
          <w:sz w:val="24"/>
          <w:szCs w:val="24"/>
        </w:rPr>
      </w:pPr>
    </w:p>
    <w:p w14:paraId="56F91F0D" w14:textId="77777777" w:rsidR="00065011" w:rsidRPr="00F041E6" w:rsidRDefault="00927BDE" w:rsidP="00065011">
      <w:pPr>
        <w:spacing w:after="0" w:line="240" w:lineRule="auto"/>
        <w:jc w:val="both"/>
        <w:rPr>
          <w:rFonts w:ascii="Times New Roman" w:hAnsi="Times New Roman" w:cs="Times New Roman"/>
          <w:sz w:val="24"/>
          <w:szCs w:val="24"/>
        </w:rPr>
      </w:pPr>
      <w:r w:rsidRPr="00F041E6">
        <w:rPr>
          <w:rStyle w:val="Hyperlink"/>
          <w:rFonts w:ascii="Times New Roman" w:hAnsi="Times New Roman" w:cs="Times New Roman"/>
          <w:color w:val="auto"/>
          <w:sz w:val="24"/>
          <w:szCs w:val="24"/>
          <w:u w:val="none"/>
        </w:rPr>
        <w:t>Wyld, D.C. (2006) “</w:t>
      </w:r>
      <w:r w:rsidRPr="00F041E6">
        <w:rPr>
          <w:rFonts w:ascii="Times New Roman" w:hAnsi="Times New Roman" w:cs="Times New Roman"/>
          <w:sz w:val="24"/>
          <w:szCs w:val="24"/>
        </w:rPr>
        <w:t>The RFID Value Proposition for Reverse Logistics</w:t>
      </w:r>
      <w:r w:rsidRPr="00F041E6">
        <w:rPr>
          <w:rFonts w:ascii="Times New Roman" w:hAnsi="Times New Roman" w:cs="Times New Roman"/>
          <w:sz w:val="24"/>
          <w:szCs w:val="24"/>
        </w:rPr>
        <w:br/>
        <w:t xml:space="preserve">RFID—The Next Generation of Identification”, </w:t>
      </w:r>
      <w:r w:rsidRPr="00F041E6">
        <w:rPr>
          <w:rFonts w:ascii="Times New Roman" w:hAnsi="Times New Roman" w:cs="Times New Roman"/>
          <w:i/>
          <w:sz w:val="24"/>
          <w:szCs w:val="24"/>
        </w:rPr>
        <w:t>Reverse Logistics Magazine</w:t>
      </w:r>
      <w:r w:rsidR="00F041E6">
        <w:rPr>
          <w:rFonts w:ascii="Times New Roman" w:hAnsi="Times New Roman" w:cs="Times New Roman"/>
          <w:sz w:val="24"/>
          <w:szCs w:val="24"/>
        </w:rPr>
        <w:t xml:space="preserve">, Summer/Fall 2006, available at: </w:t>
      </w:r>
      <w:hyperlink r:id="rId23" w:history="1">
        <w:r w:rsidRPr="00F041E6">
          <w:rPr>
            <w:rStyle w:val="Hyperlink"/>
            <w:rFonts w:ascii="Times New Roman" w:hAnsi="Times New Roman" w:cs="Times New Roman"/>
            <w:sz w:val="24"/>
            <w:szCs w:val="24"/>
            <w:u w:val="none"/>
          </w:rPr>
          <w:t>http://www.reverselogisticstrends.com/rlmagazine/edition03p57.php</w:t>
        </w:r>
      </w:hyperlink>
      <w:r w:rsidRPr="00F041E6">
        <w:rPr>
          <w:rFonts w:ascii="Times New Roman" w:hAnsi="Times New Roman" w:cs="Times New Roman"/>
          <w:sz w:val="24"/>
          <w:szCs w:val="24"/>
        </w:rPr>
        <w:t xml:space="preserve"> (accessed on 14th January 2015).</w:t>
      </w:r>
    </w:p>
    <w:p w14:paraId="2E2916AE" w14:textId="77777777" w:rsidR="00065011" w:rsidRPr="00F041E6" w:rsidRDefault="00065011" w:rsidP="00065011">
      <w:pPr>
        <w:spacing w:after="0" w:line="240" w:lineRule="auto"/>
        <w:jc w:val="both"/>
        <w:rPr>
          <w:rFonts w:ascii="Times New Roman" w:hAnsi="Times New Roman" w:cs="Times New Roman"/>
          <w:sz w:val="24"/>
          <w:szCs w:val="24"/>
        </w:rPr>
      </w:pPr>
    </w:p>
    <w:p w14:paraId="7957ECB2" w14:textId="77777777" w:rsidR="00065011" w:rsidRPr="00065011" w:rsidRDefault="00065011" w:rsidP="00065011">
      <w:pPr>
        <w:spacing w:after="0" w:line="240" w:lineRule="auto"/>
        <w:jc w:val="both"/>
        <w:rPr>
          <w:rFonts w:ascii="Times New Roman" w:hAnsi="Times New Roman" w:cs="Times New Roman"/>
          <w:sz w:val="24"/>
          <w:szCs w:val="24"/>
        </w:rPr>
      </w:pPr>
      <w:r w:rsidRPr="00065011">
        <w:rPr>
          <w:rFonts w:ascii="Times New Roman" w:hAnsi="Times New Roman" w:cs="Times New Roman"/>
          <w:sz w:val="24"/>
          <w:szCs w:val="24"/>
        </w:rPr>
        <w:lastRenderedPageBreak/>
        <w:t xml:space="preserve">Xie, Y. and Breen, L., (2012) “Greening community pharmaceutical supply chain in UK: a cross boundary approach”, </w:t>
      </w:r>
      <w:r w:rsidRPr="00065011">
        <w:rPr>
          <w:rFonts w:ascii="Times New Roman" w:hAnsi="Times New Roman" w:cs="Times New Roman"/>
          <w:i/>
          <w:sz w:val="24"/>
          <w:szCs w:val="24"/>
        </w:rPr>
        <w:t>Supply Chain Management: An International Journal</w:t>
      </w:r>
      <w:r w:rsidRPr="00065011">
        <w:rPr>
          <w:rFonts w:ascii="Times New Roman" w:hAnsi="Times New Roman" w:cs="Times New Roman"/>
          <w:sz w:val="24"/>
          <w:szCs w:val="24"/>
        </w:rPr>
        <w:t>, Vol.17, No.1, pp 40-53.</w:t>
      </w:r>
    </w:p>
    <w:p w14:paraId="3D20608D" w14:textId="77777777" w:rsidR="00927BDE" w:rsidRPr="00065011" w:rsidRDefault="00927BDE" w:rsidP="00065011">
      <w:pPr>
        <w:pStyle w:val="Heading1"/>
        <w:shd w:val="clear" w:color="auto" w:fill="FFFFFF"/>
        <w:spacing w:before="0" w:beforeAutospacing="0" w:after="0" w:afterAutospacing="0"/>
        <w:ind w:right="75"/>
        <w:jc w:val="both"/>
        <w:rPr>
          <w:b w:val="0"/>
          <w:sz w:val="24"/>
          <w:szCs w:val="24"/>
        </w:rPr>
      </w:pPr>
    </w:p>
    <w:p w14:paraId="1E24CCAE" w14:textId="77777777" w:rsidR="00065011" w:rsidRDefault="00065011" w:rsidP="00065011">
      <w:pPr>
        <w:spacing w:after="0" w:line="240" w:lineRule="auto"/>
        <w:jc w:val="both"/>
        <w:rPr>
          <w:rFonts w:ascii="Times New Roman" w:hAnsi="Times New Roman" w:cs="Times New Roman"/>
          <w:sz w:val="24"/>
          <w:szCs w:val="24"/>
        </w:rPr>
      </w:pPr>
      <w:r w:rsidRPr="00065011">
        <w:rPr>
          <w:rFonts w:ascii="Times New Roman" w:hAnsi="Times New Roman" w:cs="Times New Roman"/>
          <w:sz w:val="24"/>
          <w:szCs w:val="24"/>
        </w:rPr>
        <w:t xml:space="preserve">Xie, Y. and Breen, L., (2014), “Who cares wins? A comparative analysis of pharmaceutical and battery reverse logistics systems - the case of the NHS (UK)”, </w:t>
      </w:r>
      <w:r w:rsidRPr="00065011">
        <w:rPr>
          <w:rFonts w:ascii="Times New Roman" w:hAnsi="Times New Roman" w:cs="Times New Roman"/>
          <w:i/>
          <w:sz w:val="24"/>
          <w:szCs w:val="24"/>
        </w:rPr>
        <w:t>Supply Chain Management: An International Journal</w:t>
      </w:r>
      <w:r w:rsidRPr="00065011">
        <w:rPr>
          <w:rFonts w:ascii="Times New Roman" w:hAnsi="Times New Roman" w:cs="Times New Roman"/>
          <w:sz w:val="24"/>
          <w:szCs w:val="24"/>
        </w:rPr>
        <w:t>, Vol.19, No.4, pp.455-474.</w:t>
      </w:r>
    </w:p>
    <w:p w14:paraId="04CCDF52" w14:textId="77777777" w:rsidR="006966F1" w:rsidRDefault="006966F1" w:rsidP="00065011">
      <w:pPr>
        <w:spacing w:after="0" w:line="240" w:lineRule="auto"/>
        <w:jc w:val="both"/>
        <w:rPr>
          <w:rFonts w:ascii="Times New Roman" w:hAnsi="Times New Roman" w:cs="Times New Roman"/>
          <w:sz w:val="24"/>
          <w:szCs w:val="24"/>
        </w:rPr>
      </w:pPr>
    </w:p>
    <w:p w14:paraId="429FF16E" w14:textId="77777777" w:rsidR="00490604" w:rsidRDefault="003F30BC" w:rsidP="00087BAD">
      <w:pPr>
        <w:autoSpaceDE w:val="0"/>
        <w:autoSpaceDN w:val="0"/>
        <w:adjustRightInd w:val="0"/>
        <w:spacing w:after="0" w:line="24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Yin, R.K. (2013), Case study research: design and methods, </w:t>
      </w:r>
      <w:r w:rsidR="006966F1">
        <w:rPr>
          <w:rFonts w:ascii="Times New Roman" w:hAnsi="Times New Roman" w:cs="Times New Roman"/>
          <w:color w:val="231F20"/>
          <w:sz w:val="24"/>
          <w:szCs w:val="24"/>
        </w:rPr>
        <w:t>5</w:t>
      </w:r>
      <w:r w:rsidR="006966F1" w:rsidRPr="006966F1">
        <w:rPr>
          <w:rFonts w:ascii="Times New Roman" w:hAnsi="Times New Roman" w:cs="Times New Roman"/>
          <w:color w:val="231F20"/>
          <w:sz w:val="24"/>
          <w:szCs w:val="24"/>
          <w:vertAlign w:val="superscript"/>
        </w:rPr>
        <w:t>th</w:t>
      </w:r>
      <w:r w:rsidR="006966F1">
        <w:rPr>
          <w:rFonts w:ascii="Times New Roman" w:hAnsi="Times New Roman" w:cs="Times New Roman"/>
          <w:color w:val="231F20"/>
          <w:sz w:val="24"/>
          <w:szCs w:val="24"/>
        </w:rPr>
        <w:t xml:space="preserve"> </w:t>
      </w:r>
      <w:r>
        <w:rPr>
          <w:rFonts w:ascii="Times New Roman" w:hAnsi="Times New Roman" w:cs="Times New Roman"/>
          <w:color w:val="231F20"/>
          <w:sz w:val="24"/>
          <w:szCs w:val="24"/>
        </w:rPr>
        <w:t>Eds, Sage Publications, Newbury Park, CA.</w:t>
      </w:r>
    </w:p>
    <w:p w14:paraId="0CFDDBFC" w14:textId="77777777" w:rsidR="00490604" w:rsidRDefault="00490604" w:rsidP="00087BAD">
      <w:pPr>
        <w:autoSpaceDE w:val="0"/>
        <w:autoSpaceDN w:val="0"/>
        <w:adjustRightInd w:val="0"/>
        <w:spacing w:after="0" w:line="240" w:lineRule="auto"/>
        <w:jc w:val="both"/>
        <w:rPr>
          <w:rFonts w:ascii="Times New Roman" w:hAnsi="Times New Roman" w:cs="Times New Roman"/>
          <w:color w:val="231F20"/>
          <w:sz w:val="24"/>
          <w:szCs w:val="24"/>
        </w:rPr>
      </w:pPr>
    </w:p>
    <w:p w14:paraId="01ED0FEB" w14:textId="77777777" w:rsidR="00490604" w:rsidRPr="00AC414D" w:rsidRDefault="00490604" w:rsidP="00490604">
      <w:pPr>
        <w:autoSpaceDE w:val="0"/>
        <w:autoSpaceDN w:val="0"/>
        <w:adjustRightInd w:val="0"/>
        <w:spacing w:after="0" w:line="240" w:lineRule="auto"/>
        <w:jc w:val="both"/>
        <w:rPr>
          <w:rFonts w:ascii="Times New Roman" w:hAnsi="Times New Roman" w:cs="Times New Roman"/>
          <w:sz w:val="24"/>
          <w:szCs w:val="24"/>
        </w:rPr>
      </w:pPr>
      <w:r w:rsidRPr="00AC414D">
        <w:rPr>
          <w:rFonts w:ascii="Times New Roman" w:hAnsi="Times New Roman" w:cs="Times New Roman"/>
          <w:sz w:val="24"/>
          <w:szCs w:val="24"/>
        </w:rPr>
        <w:t xml:space="preserve">Yu M.C. and Wu P.S. (2010), </w:t>
      </w:r>
      <w:r>
        <w:rPr>
          <w:rFonts w:ascii="Times New Roman" w:hAnsi="Times New Roman" w:cs="Times New Roman"/>
          <w:sz w:val="24"/>
          <w:szCs w:val="24"/>
        </w:rPr>
        <w:t>“</w:t>
      </w:r>
      <w:r w:rsidRPr="00AC414D">
        <w:rPr>
          <w:rFonts w:ascii="Times New Roman" w:hAnsi="Times New Roman" w:cs="Times New Roman"/>
          <w:sz w:val="24"/>
          <w:szCs w:val="24"/>
        </w:rPr>
        <w:t>A simulation study of the factors influencing the design of a waste collection channel in Taiwan</w:t>
      </w:r>
      <w:r>
        <w:rPr>
          <w:rFonts w:ascii="Times New Roman" w:hAnsi="Times New Roman" w:cs="Times New Roman"/>
          <w:sz w:val="24"/>
          <w:szCs w:val="24"/>
        </w:rPr>
        <w:t>”</w:t>
      </w:r>
      <w:r w:rsidRPr="00AC414D">
        <w:rPr>
          <w:rFonts w:ascii="Times New Roman" w:hAnsi="Times New Roman" w:cs="Times New Roman"/>
          <w:sz w:val="24"/>
          <w:szCs w:val="24"/>
        </w:rPr>
        <w:t xml:space="preserve">, </w:t>
      </w:r>
      <w:r w:rsidRPr="00AC414D">
        <w:rPr>
          <w:rFonts w:ascii="Times New Roman" w:hAnsi="Times New Roman" w:cs="Times New Roman"/>
          <w:i/>
          <w:iCs/>
          <w:sz w:val="24"/>
          <w:szCs w:val="24"/>
        </w:rPr>
        <w:t>International Journal of Logistics: Research and Applications</w:t>
      </w:r>
      <w:r w:rsidRPr="00AC414D">
        <w:rPr>
          <w:rFonts w:ascii="Times New Roman" w:hAnsi="Times New Roman" w:cs="Times New Roman"/>
          <w:sz w:val="24"/>
          <w:szCs w:val="24"/>
        </w:rPr>
        <w:t>, Vol. 13, No. 4, pp.257–</w:t>
      </w:r>
      <w:r>
        <w:rPr>
          <w:rFonts w:ascii="Times New Roman" w:hAnsi="Times New Roman" w:cs="Times New Roman"/>
          <w:sz w:val="24"/>
          <w:szCs w:val="24"/>
        </w:rPr>
        <w:t>27.</w:t>
      </w:r>
    </w:p>
    <w:p w14:paraId="7E8854C7" w14:textId="77777777" w:rsidR="003F30BC" w:rsidRPr="00065011" w:rsidRDefault="003F30BC" w:rsidP="00087BAD">
      <w:pPr>
        <w:autoSpaceDE w:val="0"/>
        <w:autoSpaceDN w:val="0"/>
        <w:adjustRightInd w:val="0"/>
        <w:spacing w:after="0" w:line="240" w:lineRule="auto"/>
        <w:jc w:val="both"/>
        <w:rPr>
          <w:rFonts w:ascii="Times New Roman" w:hAnsi="Times New Roman" w:cs="Times New Roman"/>
          <w:color w:val="231F20"/>
          <w:sz w:val="24"/>
          <w:szCs w:val="24"/>
        </w:rPr>
      </w:pPr>
    </w:p>
    <w:p w14:paraId="4F294F27" w14:textId="77777777" w:rsidR="009E5D98" w:rsidRDefault="009E5D98" w:rsidP="009E5D98">
      <w:pPr>
        <w:autoSpaceDE w:val="0"/>
        <w:autoSpaceDN w:val="0"/>
        <w:adjustRightInd w:val="0"/>
        <w:spacing w:after="0" w:line="240" w:lineRule="auto"/>
        <w:jc w:val="both"/>
        <w:rPr>
          <w:rFonts w:ascii="Times New Roman" w:eastAsia="AdvPSTim" w:hAnsi="Times New Roman" w:cs="Times New Roman"/>
          <w:sz w:val="24"/>
          <w:szCs w:val="24"/>
        </w:rPr>
      </w:pPr>
      <w:r>
        <w:rPr>
          <w:rFonts w:ascii="Times New Roman" w:eastAsia="AdvPSTim" w:hAnsi="Times New Roman" w:cs="Times New Roman"/>
          <w:sz w:val="24"/>
          <w:szCs w:val="24"/>
        </w:rPr>
        <w:t>Yundt, D.E.</w:t>
      </w:r>
      <w:r w:rsidRPr="009E5D98">
        <w:rPr>
          <w:rFonts w:ascii="Times New Roman" w:eastAsia="AdvPSTim" w:hAnsi="Times New Roman" w:cs="Times New Roman"/>
          <w:sz w:val="24"/>
          <w:szCs w:val="24"/>
        </w:rPr>
        <w:t xml:space="preserve"> </w:t>
      </w:r>
      <w:r>
        <w:rPr>
          <w:rFonts w:ascii="Times New Roman" w:eastAsia="AdvPSTim" w:hAnsi="Times New Roman" w:cs="Times New Roman"/>
          <w:sz w:val="24"/>
          <w:szCs w:val="24"/>
        </w:rPr>
        <w:t>(</w:t>
      </w:r>
      <w:r w:rsidRPr="009E5D98">
        <w:rPr>
          <w:rFonts w:ascii="Times New Roman" w:eastAsia="AdvPSTim" w:hAnsi="Times New Roman" w:cs="Times New Roman"/>
          <w:sz w:val="24"/>
          <w:szCs w:val="24"/>
        </w:rPr>
        <w:t>2002</w:t>
      </w:r>
      <w:r>
        <w:rPr>
          <w:rFonts w:ascii="Times New Roman" w:eastAsia="AdvPSTim" w:hAnsi="Times New Roman" w:cs="Times New Roman"/>
          <w:sz w:val="24"/>
          <w:szCs w:val="24"/>
        </w:rPr>
        <w:t>), “</w:t>
      </w:r>
      <w:r w:rsidRPr="009E5D98">
        <w:rPr>
          <w:rFonts w:ascii="Times New Roman" w:eastAsia="AdvPSTim" w:hAnsi="Times New Roman" w:cs="Times New Roman"/>
          <w:sz w:val="24"/>
          <w:szCs w:val="24"/>
        </w:rPr>
        <w:t>Optimi</w:t>
      </w:r>
      <w:r>
        <w:rPr>
          <w:rFonts w:ascii="Times New Roman" w:eastAsia="AdvPSTim" w:hAnsi="Times New Roman" w:cs="Times New Roman"/>
          <w:sz w:val="24"/>
          <w:szCs w:val="24"/>
        </w:rPr>
        <w:t xml:space="preserve">sing supply chain performance”, </w:t>
      </w:r>
      <w:r w:rsidRPr="009E5D98">
        <w:rPr>
          <w:rFonts w:ascii="Times New Roman" w:eastAsia="AdvPSTim" w:hAnsi="Times New Roman" w:cs="Times New Roman"/>
          <w:i/>
          <w:sz w:val="24"/>
          <w:szCs w:val="24"/>
        </w:rPr>
        <w:t>Logistics Quarterly</w:t>
      </w:r>
      <w:r>
        <w:rPr>
          <w:rFonts w:ascii="Times New Roman" w:eastAsia="AdvPSTim" w:hAnsi="Times New Roman" w:cs="Times New Roman"/>
          <w:sz w:val="24"/>
          <w:szCs w:val="24"/>
        </w:rPr>
        <w:t>, Vol.</w:t>
      </w:r>
      <w:r w:rsidRPr="009E5D98">
        <w:rPr>
          <w:rFonts w:ascii="Times New Roman" w:eastAsia="AdvPSTim" w:hAnsi="Times New Roman" w:cs="Times New Roman"/>
          <w:sz w:val="24"/>
          <w:szCs w:val="24"/>
        </w:rPr>
        <w:t>8</w:t>
      </w:r>
      <w:r>
        <w:rPr>
          <w:rFonts w:ascii="Times New Roman" w:eastAsia="AdvPSTim" w:hAnsi="Times New Roman" w:cs="Times New Roman"/>
          <w:sz w:val="24"/>
          <w:szCs w:val="24"/>
        </w:rPr>
        <w:t>, No.</w:t>
      </w:r>
      <w:r w:rsidRPr="009E5D98">
        <w:rPr>
          <w:rFonts w:ascii="Times New Roman" w:eastAsia="AdvPSTim" w:hAnsi="Times New Roman" w:cs="Times New Roman"/>
          <w:sz w:val="24"/>
          <w:szCs w:val="24"/>
        </w:rPr>
        <w:t>3,</w:t>
      </w:r>
      <w:r>
        <w:rPr>
          <w:rFonts w:ascii="Times New Roman" w:eastAsia="AdvPSTim" w:hAnsi="Times New Roman" w:cs="Times New Roman"/>
          <w:sz w:val="24"/>
          <w:szCs w:val="24"/>
        </w:rPr>
        <w:t xml:space="preserve"> pp.</w:t>
      </w:r>
      <w:r w:rsidRPr="009E5D98">
        <w:rPr>
          <w:rFonts w:ascii="Times New Roman" w:eastAsia="AdvPSTim" w:hAnsi="Times New Roman" w:cs="Times New Roman"/>
          <w:sz w:val="24"/>
          <w:szCs w:val="24"/>
        </w:rPr>
        <w:t>2–6.</w:t>
      </w:r>
    </w:p>
    <w:p w14:paraId="7ECE7B7B" w14:textId="77777777" w:rsidR="00464214" w:rsidRDefault="00464214" w:rsidP="009E5D98">
      <w:pPr>
        <w:autoSpaceDE w:val="0"/>
        <w:autoSpaceDN w:val="0"/>
        <w:adjustRightInd w:val="0"/>
        <w:spacing w:after="0" w:line="240" w:lineRule="auto"/>
        <w:jc w:val="both"/>
        <w:rPr>
          <w:rFonts w:ascii="Times New Roman" w:eastAsia="AdvPSTim" w:hAnsi="Times New Roman" w:cs="Times New Roman"/>
          <w:sz w:val="24"/>
          <w:szCs w:val="24"/>
        </w:rPr>
      </w:pPr>
    </w:p>
    <w:p w14:paraId="5264289A" w14:textId="77777777" w:rsidR="00464214" w:rsidRPr="00AA0985" w:rsidRDefault="00464214" w:rsidP="00464214">
      <w:pPr>
        <w:autoSpaceDE w:val="0"/>
        <w:autoSpaceDN w:val="0"/>
        <w:adjustRightInd w:val="0"/>
        <w:spacing w:after="0" w:line="240" w:lineRule="auto"/>
        <w:rPr>
          <w:rFonts w:ascii="Times New Roman" w:hAnsi="Times New Roman" w:cs="Times New Roman"/>
          <w:sz w:val="24"/>
          <w:szCs w:val="24"/>
        </w:rPr>
      </w:pPr>
      <w:r w:rsidRPr="00AA0985">
        <w:rPr>
          <w:rFonts w:ascii="Times New Roman" w:hAnsi="Times New Roman" w:cs="Times New Roman"/>
          <w:sz w:val="24"/>
          <w:szCs w:val="24"/>
        </w:rPr>
        <w:t>Zhu</w:t>
      </w:r>
      <w:r>
        <w:rPr>
          <w:rFonts w:ascii="Times New Roman" w:hAnsi="Times New Roman" w:cs="Times New Roman"/>
          <w:sz w:val="24"/>
          <w:szCs w:val="24"/>
        </w:rPr>
        <w:t xml:space="preserve"> K.</w:t>
      </w:r>
      <w:r w:rsidRPr="00AA0985">
        <w:rPr>
          <w:rFonts w:ascii="Times New Roman" w:hAnsi="Times New Roman" w:cs="Times New Roman"/>
          <w:sz w:val="24"/>
          <w:szCs w:val="24"/>
        </w:rPr>
        <w:t>, Kraemer</w:t>
      </w:r>
      <w:r>
        <w:rPr>
          <w:rFonts w:ascii="Times New Roman" w:hAnsi="Times New Roman" w:cs="Times New Roman"/>
          <w:sz w:val="24"/>
          <w:szCs w:val="24"/>
        </w:rPr>
        <w:t xml:space="preserve"> K.L. and </w:t>
      </w:r>
      <w:r w:rsidRPr="00AA0985">
        <w:rPr>
          <w:rFonts w:ascii="Times New Roman" w:hAnsi="Times New Roman" w:cs="Times New Roman"/>
          <w:sz w:val="24"/>
          <w:szCs w:val="24"/>
        </w:rPr>
        <w:t>Xu</w:t>
      </w:r>
      <w:r>
        <w:rPr>
          <w:rFonts w:ascii="Times New Roman" w:hAnsi="Times New Roman" w:cs="Times New Roman"/>
          <w:sz w:val="24"/>
          <w:szCs w:val="24"/>
        </w:rPr>
        <w:t xml:space="preserve"> S.X. (2006)</w:t>
      </w:r>
      <w:r w:rsidRPr="00AA0985">
        <w:rPr>
          <w:rFonts w:ascii="Times New Roman" w:hAnsi="Times New Roman" w:cs="Times New Roman"/>
          <w:sz w:val="24"/>
          <w:szCs w:val="24"/>
        </w:rPr>
        <w:t xml:space="preserve">, </w:t>
      </w:r>
      <w:r>
        <w:rPr>
          <w:rFonts w:ascii="Times New Roman" w:hAnsi="Times New Roman" w:cs="Times New Roman"/>
          <w:sz w:val="24"/>
          <w:szCs w:val="24"/>
        </w:rPr>
        <w:t>“</w:t>
      </w:r>
      <w:r w:rsidRPr="00AA0985">
        <w:rPr>
          <w:rFonts w:ascii="Times New Roman" w:hAnsi="Times New Roman" w:cs="Times New Roman"/>
          <w:sz w:val="24"/>
          <w:szCs w:val="24"/>
        </w:rPr>
        <w:t>The proces</w:t>
      </w:r>
      <w:r>
        <w:rPr>
          <w:rFonts w:ascii="Times New Roman" w:hAnsi="Times New Roman" w:cs="Times New Roman"/>
          <w:sz w:val="24"/>
          <w:szCs w:val="24"/>
        </w:rPr>
        <w:t xml:space="preserve">s of innovation assimilation by </w:t>
      </w:r>
      <w:r w:rsidRPr="00AA0985">
        <w:rPr>
          <w:rFonts w:ascii="Times New Roman" w:hAnsi="Times New Roman" w:cs="Times New Roman"/>
          <w:sz w:val="24"/>
          <w:szCs w:val="24"/>
        </w:rPr>
        <w:t>firms in different countries: a tech</w:t>
      </w:r>
      <w:r>
        <w:rPr>
          <w:rFonts w:ascii="Times New Roman" w:hAnsi="Times New Roman" w:cs="Times New Roman"/>
          <w:sz w:val="24"/>
          <w:szCs w:val="24"/>
        </w:rPr>
        <w:t xml:space="preserve">nology diffusion perspective on </w:t>
      </w:r>
      <w:r w:rsidRPr="00AA0985">
        <w:rPr>
          <w:rFonts w:ascii="Times New Roman" w:hAnsi="Times New Roman" w:cs="Times New Roman"/>
          <w:sz w:val="24"/>
          <w:szCs w:val="24"/>
        </w:rPr>
        <w:t>e-business</w:t>
      </w:r>
      <w:r>
        <w:rPr>
          <w:rFonts w:ascii="Times New Roman" w:hAnsi="Times New Roman" w:cs="Times New Roman"/>
          <w:sz w:val="24"/>
          <w:szCs w:val="24"/>
        </w:rPr>
        <w:t>”</w:t>
      </w:r>
      <w:r w:rsidRPr="00AA0985">
        <w:rPr>
          <w:rFonts w:ascii="Times New Roman" w:hAnsi="Times New Roman" w:cs="Times New Roman"/>
          <w:sz w:val="24"/>
          <w:szCs w:val="24"/>
        </w:rPr>
        <w:t>, Manage</w:t>
      </w:r>
      <w:r>
        <w:rPr>
          <w:rFonts w:ascii="Times New Roman" w:hAnsi="Times New Roman" w:cs="Times New Roman"/>
          <w:sz w:val="24"/>
          <w:szCs w:val="24"/>
        </w:rPr>
        <w:t>ment</w:t>
      </w:r>
      <w:r w:rsidRPr="00AA0985">
        <w:rPr>
          <w:rFonts w:ascii="Times New Roman" w:hAnsi="Times New Roman" w:cs="Times New Roman"/>
          <w:sz w:val="24"/>
          <w:szCs w:val="24"/>
        </w:rPr>
        <w:t xml:space="preserve"> Sci</w:t>
      </w:r>
      <w:r>
        <w:rPr>
          <w:rFonts w:ascii="Times New Roman" w:hAnsi="Times New Roman" w:cs="Times New Roman"/>
          <w:sz w:val="24"/>
          <w:szCs w:val="24"/>
        </w:rPr>
        <w:t>ence, Vol.</w:t>
      </w:r>
      <w:r w:rsidRPr="00AA0985">
        <w:rPr>
          <w:rFonts w:ascii="Times New Roman" w:hAnsi="Times New Roman" w:cs="Times New Roman"/>
          <w:sz w:val="24"/>
          <w:szCs w:val="24"/>
        </w:rPr>
        <w:t>52</w:t>
      </w:r>
      <w:r>
        <w:rPr>
          <w:rFonts w:ascii="Times New Roman" w:hAnsi="Times New Roman" w:cs="Times New Roman"/>
          <w:sz w:val="24"/>
          <w:szCs w:val="24"/>
        </w:rPr>
        <w:t>, No.</w:t>
      </w:r>
      <w:r w:rsidRPr="00AA0985">
        <w:rPr>
          <w:rFonts w:ascii="Times New Roman" w:hAnsi="Times New Roman" w:cs="Times New Roman"/>
          <w:sz w:val="24"/>
          <w:szCs w:val="24"/>
        </w:rPr>
        <w:t>10</w:t>
      </w:r>
      <w:r>
        <w:rPr>
          <w:rFonts w:ascii="Times New Roman" w:hAnsi="Times New Roman" w:cs="Times New Roman"/>
          <w:sz w:val="24"/>
          <w:szCs w:val="24"/>
        </w:rPr>
        <w:t>, pp.</w:t>
      </w:r>
      <w:r w:rsidRPr="00AA0985">
        <w:rPr>
          <w:rFonts w:ascii="Times New Roman" w:hAnsi="Times New Roman" w:cs="Times New Roman"/>
          <w:sz w:val="24"/>
          <w:szCs w:val="24"/>
        </w:rPr>
        <w:t>1557–1576</w:t>
      </w:r>
    </w:p>
    <w:p w14:paraId="67766CCA" w14:textId="77777777" w:rsidR="00CC055D" w:rsidRPr="009E5D98" w:rsidRDefault="00CC055D" w:rsidP="009E5D98">
      <w:pPr>
        <w:autoSpaceDE w:val="0"/>
        <w:autoSpaceDN w:val="0"/>
        <w:adjustRightInd w:val="0"/>
        <w:spacing w:after="0" w:line="240" w:lineRule="auto"/>
        <w:jc w:val="both"/>
        <w:rPr>
          <w:rFonts w:ascii="Times New Roman" w:hAnsi="Times New Roman" w:cs="Times New Roman"/>
          <w:sz w:val="24"/>
          <w:szCs w:val="24"/>
        </w:rPr>
      </w:pPr>
    </w:p>
    <w:p w14:paraId="45388136" w14:textId="77777777" w:rsidR="00CC055D" w:rsidRPr="00CC055D" w:rsidRDefault="00CC055D" w:rsidP="00CC055D">
      <w:pPr>
        <w:autoSpaceDE w:val="0"/>
        <w:autoSpaceDN w:val="0"/>
        <w:adjustRightInd w:val="0"/>
        <w:spacing w:after="0" w:line="240" w:lineRule="auto"/>
        <w:rPr>
          <w:rFonts w:ascii="Times New Roman" w:hAnsi="Times New Roman" w:cs="Times New Roman"/>
          <w:color w:val="0000FF"/>
          <w:sz w:val="24"/>
          <w:szCs w:val="24"/>
        </w:rPr>
      </w:pPr>
    </w:p>
    <w:p w14:paraId="23C1C9D0" w14:textId="77777777" w:rsidR="00CC055D" w:rsidRPr="00065011" w:rsidRDefault="00CC055D" w:rsidP="00065011">
      <w:pPr>
        <w:spacing w:after="0" w:line="240" w:lineRule="auto"/>
        <w:jc w:val="both"/>
        <w:rPr>
          <w:rFonts w:ascii="Times New Roman" w:hAnsi="Times New Roman" w:cs="Times New Roman"/>
          <w:sz w:val="24"/>
          <w:szCs w:val="24"/>
        </w:rPr>
      </w:pPr>
    </w:p>
    <w:p w14:paraId="5C67F831" w14:textId="77777777" w:rsidR="00464214" w:rsidRDefault="00464214" w:rsidP="00464214">
      <w:pPr>
        <w:autoSpaceDE w:val="0"/>
        <w:autoSpaceDN w:val="0"/>
        <w:adjustRightInd w:val="0"/>
        <w:spacing w:after="0" w:line="240" w:lineRule="auto"/>
        <w:jc w:val="both"/>
        <w:rPr>
          <w:rFonts w:ascii="Times New Roman" w:hAnsi="Times New Roman" w:cs="Times New Roman"/>
          <w:sz w:val="24"/>
          <w:szCs w:val="24"/>
        </w:rPr>
      </w:pPr>
    </w:p>
    <w:p w14:paraId="1BA96285" w14:textId="77777777" w:rsidR="00464214" w:rsidRPr="00AA0985" w:rsidRDefault="00464214" w:rsidP="00464214">
      <w:pPr>
        <w:autoSpaceDE w:val="0"/>
        <w:autoSpaceDN w:val="0"/>
        <w:adjustRightInd w:val="0"/>
        <w:spacing w:after="0" w:line="240" w:lineRule="auto"/>
        <w:jc w:val="both"/>
        <w:rPr>
          <w:rFonts w:ascii="Times New Roman" w:hAnsi="Times New Roman" w:cs="Times New Roman"/>
          <w:sz w:val="24"/>
          <w:szCs w:val="24"/>
        </w:rPr>
      </w:pPr>
    </w:p>
    <w:p w14:paraId="4C353F50" w14:textId="77777777" w:rsidR="000003A1" w:rsidRPr="00065011" w:rsidRDefault="000003A1" w:rsidP="00F041E6">
      <w:pPr>
        <w:autoSpaceDE w:val="0"/>
        <w:autoSpaceDN w:val="0"/>
        <w:adjustRightInd w:val="0"/>
        <w:spacing w:after="0" w:line="240" w:lineRule="auto"/>
        <w:rPr>
          <w:rFonts w:ascii="Times New Roman" w:hAnsi="Times New Roman" w:cs="Times New Roman"/>
          <w:color w:val="231F20"/>
          <w:sz w:val="24"/>
          <w:szCs w:val="24"/>
        </w:rPr>
      </w:pPr>
    </w:p>
    <w:p w14:paraId="31CAC657" w14:textId="77777777" w:rsidR="000003A1" w:rsidRPr="00065011" w:rsidRDefault="000003A1" w:rsidP="00065011">
      <w:pPr>
        <w:autoSpaceDE w:val="0"/>
        <w:autoSpaceDN w:val="0"/>
        <w:adjustRightInd w:val="0"/>
        <w:spacing w:after="0" w:line="240" w:lineRule="auto"/>
        <w:jc w:val="both"/>
        <w:rPr>
          <w:rFonts w:ascii="Times New Roman" w:hAnsi="Times New Roman" w:cs="Times New Roman"/>
          <w:color w:val="231F20"/>
          <w:sz w:val="24"/>
          <w:szCs w:val="24"/>
        </w:rPr>
      </w:pPr>
    </w:p>
    <w:p w14:paraId="614056C5" w14:textId="77777777" w:rsidR="00483DC7" w:rsidRDefault="00483DC7">
      <w:pPr>
        <w:rPr>
          <w:rFonts w:ascii="Times New Roman" w:hAnsi="Times New Roman" w:cs="Times New Roman"/>
          <w:sz w:val="24"/>
          <w:szCs w:val="24"/>
        </w:rPr>
        <w:sectPr w:rsidR="00483DC7" w:rsidSect="00502C38">
          <w:pgSz w:w="11906" w:h="16838"/>
          <w:pgMar w:top="1440" w:right="1440" w:bottom="1440" w:left="1440" w:header="708" w:footer="708" w:gutter="0"/>
          <w:cols w:space="708"/>
          <w:docGrid w:linePitch="360"/>
        </w:sectPr>
      </w:pPr>
    </w:p>
    <w:p w14:paraId="7C4DAC8A" w14:textId="77777777" w:rsidR="00F962AB" w:rsidRPr="00F962AB" w:rsidRDefault="00F962AB" w:rsidP="00F962AB">
      <w:pPr>
        <w:autoSpaceDE w:val="0"/>
        <w:autoSpaceDN w:val="0"/>
        <w:adjustRightInd w:val="0"/>
        <w:spacing w:after="0" w:line="240" w:lineRule="auto"/>
        <w:jc w:val="center"/>
        <w:rPr>
          <w:rFonts w:ascii="Times New Roman" w:hAnsi="Times New Roman" w:cs="Times New Roman"/>
          <w:sz w:val="24"/>
          <w:szCs w:val="24"/>
        </w:rPr>
      </w:pPr>
      <w:r w:rsidRPr="00F962AB">
        <w:rPr>
          <w:rFonts w:ascii="Times New Roman" w:hAnsi="Times New Roman" w:cs="Times New Roman"/>
          <w:sz w:val="24"/>
          <w:szCs w:val="24"/>
        </w:rPr>
        <w:lastRenderedPageBreak/>
        <w:t>Tab</w:t>
      </w:r>
      <w:r w:rsidR="00952365">
        <w:rPr>
          <w:rFonts w:ascii="Times New Roman" w:hAnsi="Times New Roman" w:cs="Times New Roman"/>
          <w:sz w:val="24"/>
          <w:szCs w:val="24"/>
        </w:rPr>
        <w:t>le 1: Theories for ICT adoption</w:t>
      </w:r>
    </w:p>
    <w:p w14:paraId="4AE11654" w14:textId="77777777" w:rsidR="00F962AB" w:rsidRDefault="00F962AB" w:rsidP="00F962AB">
      <w:pPr>
        <w:autoSpaceDE w:val="0"/>
        <w:autoSpaceDN w:val="0"/>
        <w:adjustRightInd w:val="0"/>
        <w:spacing w:after="0" w:line="240" w:lineRule="auto"/>
        <w:rPr>
          <w:rFonts w:ascii="AdvTT5235d5a9" w:hAnsi="AdvTT5235d5a9" w:cs="AdvTT5235d5a9"/>
          <w:sz w:val="24"/>
          <w:szCs w:val="24"/>
        </w:rPr>
      </w:pPr>
    </w:p>
    <w:tbl>
      <w:tblPr>
        <w:tblStyle w:val="TableGrid"/>
        <w:tblW w:w="0" w:type="auto"/>
        <w:jc w:val="center"/>
        <w:tblLook w:val="04A0" w:firstRow="1" w:lastRow="0" w:firstColumn="1" w:lastColumn="0" w:noHBand="0" w:noVBand="1"/>
      </w:tblPr>
      <w:tblGrid>
        <w:gridCol w:w="2993"/>
        <w:gridCol w:w="4252"/>
        <w:gridCol w:w="2374"/>
      </w:tblGrid>
      <w:tr w:rsidR="00F962AB" w:rsidRPr="0074053D" w14:paraId="762FD962" w14:textId="77777777" w:rsidTr="00AD0F65">
        <w:trPr>
          <w:jc w:val="center"/>
        </w:trPr>
        <w:tc>
          <w:tcPr>
            <w:tcW w:w="2993" w:type="dxa"/>
          </w:tcPr>
          <w:p w14:paraId="38227972" w14:textId="77777777" w:rsidR="00F962AB" w:rsidRPr="00F962AB" w:rsidRDefault="00F962AB" w:rsidP="00CA57DB">
            <w:pPr>
              <w:autoSpaceDE w:val="0"/>
              <w:autoSpaceDN w:val="0"/>
              <w:adjustRightInd w:val="0"/>
              <w:jc w:val="center"/>
              <w:rPr>
                <w:rFonts w:ascii="Times New Roman" w:hAnsi="Times New Roman" w:cs="Times New Roman"/>
                <w:b/>
                <w:sz w:val="20"/>
                <w:szCs w:val="20"/>
              </w:rPr>
            </w:pPr>
            <w:r w:rsidRPr="00F962AB">
              <w:rPr>
                <w:rFonts w:ascii="Times New Roman" w:hAnsi="Times New Roman" w:cs="Times New Roman"/>
                <w:b/>
                <w:sz w:val="20"/>
                <w:szCs w:val="20"/>
              </w:rPr>
              <w:t>Theories</w:t>
            </w:r>
          </w:p>
        </w:tc>
        <w:tc>
          <w:tcPr>
            <w:tcW w:w="4252" w:type="dxa"/>
          </w:tcPr>
          <w:p w14:paraId="1D99D798" w14:textId="77777777" w:rsidR="00F962AB" w:rsidRPr="00F962AB" w:rsidRDefault="00F962AB" w:rsidP="00CA57DB">
            <w:pPr>
              <w:autoSpaceDE w:val="0"/>
              <w:autoSpaceDN w:val="0"/>
              <w:adjustRightInd w:val="0"/>
              <w:jc w:val="center"/>
              <w:rPr>
                <w:rFonts w:ascii="Times New Roman" w:hAnsi="Times New Roman" w:cs="Times New Roman"/>
                <w:b/>
                <w:sz w:val="20"/>
                <w:szCs w:val="20"/>
              </w:rPr>
            </w:pPr>
            <w:r w:rsidRPr="00F962AB">
              <w:rPr>
                <w:rFonts w:ascii="Times New Roman" w:hAnsi="Times New Roman" w:cs="Times New Roman"/>
                <w:b/>
                <w:sz w:val="20"/>
                <w:szCs w:val="20"/>
              </w:rPr>
              <w:t>Authors</w:t>
            </w:r>
          </w:p>
        </w:tc>
        <w:tc>
          <w:tcPr>
            <w:tcW w:w="2374" w:type="dxa"/>
          </w:tcPr>
          <w:p w14:paraId="31F09924" w14:textId="77777777" w:rsidR="00F962AB" w:rsidRPr="00F962AB" w:rsidRDefault="00F962AB" w:rsidP="00CA57DB">
            <w:pPr>
              <w:autoSpaceDE w:val="0"/>
              <w:autoSpaceDN w:val="0"/>
              <w:adjustRightInd w:val="0"/>
              <w:jc w:val="center"/>
              <w:rPr>
                <w:rFonts w:ascii="Times New Roman" w:hAnsi="Times New Roman" w:cs="Times New Roman"/>
                <w:b/>
                <w:sz w:val="20"/>
                <w:szCs w:val="20"/>
              </w:rPr>
            </w:pPr>
            <w:r w:rsidRPr="00F962AB">
              <w:rPr>
                <w:rFonts w:ascii="Times New Roman" w:hAnsi="Times New Roman" w:cs="Times New Roman"/>
                <w:b/>
                <w:sz w:val="20"/>
                <w:szCs w:val="20"/>
              </w:rPr>
              <w:t>Methodologies</w:t>
            </w:r>
          </w:p>
        </w:tc>
      </w:tr>
      <w:tr w:rsidR="00F962AB" w14:paraId="28A7B262" w14:textId="77777777" w:rsidTr="00AD0F65">
        <w:trPr>
          <w:jc w:val="center"/>
        </w:trPr>
        <w:tc>
          <w:tcPr>
            <w:tcW w:w="2993" w:type="dxa"/>
          </w:tcPr>
          <w:p w14:paraId="24B3869B" w14:textId="77777777" w:rsidR="00F962AB" w:rsidRPr="00F962AB" w:rsidRDefault="00F962AB" w:rsidP="00CA57DB">
            <w:pPr>
              <w:autoSpaceDE w:val="0"/>
              <w:autoSpaceDN w:val="0"/>
              <w:adjustRightInd w:val="0"/>
              <w:rPr>
                <w:rFonts w:ascii="Times New Roman" w:hAnsi="Times New Roman" w:cs="Times New Roman"/>
                <w:sz w:val="20"/>
                <w:szCs w:val="20"/>
              </w:rPr>
            </w:pPr>
            <w:r w:rsidRPr="00F962AB">
              <w:rPr>
                <w:rFonts w:ascii="Times New Roman" w:hAnsi="Times New Roman" w:cs="Times New Roman"/>
                <w:sz w:val="20"/>
                <w:szCs w:val="20"/>
              </w:rPr>
              <w:t>Institutional Theory</w:t>
            </w:r>
          </w:p>
        </w:tc>
        <w:tc>
          <w:tcPr>
            <w:tcW w:w="4252" w:type="dxa"/>
          </w:tcPr>
          <w:p w14:paraId="163FA17B" w14:textId="77777777" w:rsidR="00F962AB" w:rsidRPr="00F962AB" w:rsidRDefault="00F962AB" w:rsidP="00CA57DB">
            <w:pPr>
              <w:autoSpaceDE w:val="0"/>
              <w:autoSpaceDN w:val="0"/>
              <w:adjustRightInd w:val="0"/>
              <w:rPr>
                <w:rFonts w:ascii="Times New Roman" w:hAnsi="Times New Roman" w:cs="Times New Roman"/>
                <w:sz w:val="20"/>
                <w:szCs w:val="20"/>
              </w:rPr>
            </w:pPr>
            <w:r w:rsidRPr="00F962AB">
              <w:rPr>
                <w:rFonts w:ascii="Times New Roman" w:hAnsi="Times New Roman" w:cs="Times New Roman"/>
                <w:sz w:val="20"/>
                <w:szCs w:val="20"/>
              </w:rPr>
              <w:t>Teo et al., 2003</w:t>
            </w:r>
          </w:p>
        </w:tc>
        <w:tc>
          <w:tcPr>
            <w:tcW w:w="2374" w:type="dxa"/>
          </w:tcPr>
          <w:p w14:paraId="2222B5DD" w14:textId="77777777" w:rsidR="00F962AB" w:rsidRPr="00F962AB" w:rsidRDefault="00F962AB" w:rsidP="00CA57DB">
            <w:pPr>
              <w:autoSpaceDE w:val="0"/>
              <w:autoSpaceDN w:val="0"/>
              <w:adjustRightInd w:val="0"/>
              <w:rPr>
                <w:rFonts w:ascii="Times New Roman" w:hAnsi="Times New Roman" w:cs="Times New Roman"/>
                <w:sz w:val="20"/>
                <w:szCs w:val="20"/>
              </w:rPr>
            </w:pPr>
            <w:r w:rsidRPr="00F962AB">
              <w:rPr>
                <w:rFonts w:ascii="Times New Roman" w:hAnsi="Times New Roman" w:cs="Times New Roman"/>
                <w:sz w:val="20"/>
                <w:szCs w:val="20"/>
              </w:rPr>
              <w:t>Field survey</w:t>
            </w:r>
          </w:p>
        </w:tc>
      </w:tr>
      <w:tr w:rsidR="00F962AB" w14:paraId="2C329A9D" w14:textId="77777777" w:rsidTr="00AD0F65">
        <w:trPr>
          <w:jc w:val="center"/>
        </w:trPr>
        <w:tc>
          <w:tcPr>
            <w:tcW w:w="2993" w:type="dxa"/>
          </w:tcPr>
          <w:p w14:paraId="44731DF0" w14:textId="77777777" w:rsidR="00F962AB" w:rsidRPr="00F962AB" w:rsidRDefault="00F962AB" w:rsidP="00CA57DB">
            <w:pPr>
              <w:autoSpaceDE w:val="0"/>
              <w:autoSpaceDN w:val="0"/>
              <w:adjustRightInd w:val="0"/>
              <w:rPr>
                <w:rFonts w:ascii="Times New Roman" w:hAnsi="Times New Roman" w:cs="Times New Roman"/>
                <w:sz w:val="20"/>
                <w:szCs w:val="20"/>
              </w:rPr>
            </w:pPr>
            <w:r w:rsidRPr="00F962AB">
              <w:rPr>
                <w:rFonts w:ascii="Times New Roman" w:hAnsi="Times New Roman" w:cs="Times New Roman"/>
                <w:sz w:val="20"/>
                <w:szCs w:val="20"/>
              </w:rPr>
              <w:t>Diffusion of Innovation</w:t>
            </w:r>
          </w:p>
        </w:tc>
        <w:tc>
          <w:tcPr>
            <w:tcW w:w="4252" w:type="dxa"/>
          </w:tcPr>
          <w:p w14:paraId="0F504CD8" w14:textId="77777777" w:rsidR="00F962AB" w:rsidRPr="00F962AB" w:rsidRDefault="00F962AB" w:rsidP="00CA57DB">
            <w:pPr>
              <w:autoSpaceDE w:val="0"/>
              <w:autoSpaceDN w:val="0"/>
              <w:adjustRightInd w:val="0"/>
              <w:rPr>
                <w:rFonts w:ascii="Times New Roman" w:hAnsi="Times New Roman" w:cs="Times New Roman"/>
                <w:sz w:val="20"/>
                <w:szCs w:val="20"/>
              </w:rPr>
            </w:pPr>
            <w:r w:rsidRPr="00F962AB">
              <w:rPr>
                <w:rFonts w:ascii="Times New Roman" w:hAnsi="Times New Roman" w:cs="Times New Roman"/>
                <w:sz w:val="20"/>
                <w:szCs w:val="20"/>
              </w:rPr>
              <w:t>Russell and Hoag, 2004</w:t>
            </w:r>
          </w:p>
        </w:tc>
        <w:tc>
          <w:tcPr>
            <w:tcW w:w="2374" w:type="dxa"/>
          </w:tcPr>
          <w:p w14:paraId="16A0A6FB" w14:textId="77777777" w:rsidR="00F962AB" w:rsidRPr="00F962AB" w:rsidRDefault="00F962AB" w:rsidP="00CA57DB">
            <w:pPr>
              <w:autoSpaceDE w:val="0"/>
              <w:autoSpaceDN w:val="0"/>
              <w:adjustRightInd w:val="0"/>
              <w:rPr>
                <w:rFonts w:ascii="Times New Roman" w:hAnsi="Times New Roman" w:cs="Times New Roman"/>
                <w:sz w:val="20"/>
                <w:szCs w:val="20"/>
              </w:rPr>
            </w:pPr>
            <w:r w:rsidRPr="00F962AB">
              <w:rPr>
                <w:rFonts w:ascii="Times New Roman" w:hAnsi="Times New Roman" w:cs="Times New Roman"/>
                <w:sz w:val="20"/>
                <w:szCs w:val="20"/>
              </w:rPr>
              <w:t>Case studies</w:t>
            </w:r>
          </w:p>
        </w:tc>
      </w:tr>
      <w:tr w:rsidR="00F962AB" w14:paraId="2F3067BF" w14:textId="77777777" w:rsidTr="00AD0F65">
        <w:trPr>
          <w:jc w:val="center"/>
        </w:trPr>
        <w:tc>
          <w:tcPr>
            <w:tcW w:w="2993" w:type="dxa"/>
          </w:tcPr>
          <w:p w14:paraId="2C62520D" w14:textId="77777777" w:rsidR="00F962AB" w:rsidRPr="00F962AB" w:rsidRDefault="00F962AB" w:rsidP="00CA57DB">
            <w:pPr>
              <w:autoSpaceDE w:val="0"/>
              <w:autoSpaceDN w:val="0"/>
              <w:adjustRightInd w:val="0"/>
              <w:rPr>
                <w:rFonts w:ascii="Times New Roman" w:hAnsi="Times New Roman" w:cs="Times New Roman"/>
                <w:sz w:val="20"/>
                <w:szCs w:val="20"/>
              </w:rPr>
            </w:pPr>
            <w:r w:rsidRPr="00F962AB">
              <w:rPr>
                <w:rFonts w:ascii="Times New Roman" w:hAnsi="Times New Roman" w:cs="Times New Roman"/>
                <w:sz w:val="20"/>
                <w:szCs w:val="20"/>
              </w:rPr>
              <w:t>Technology Acceptance Model</w:t>
            </w:r>
          </w:p>
        </w:tc>
        <w:tc>
          <w:tcPr>
            <w:tcW w:w="4252" w:type="dxa"/>
          </w:tcPr>
          <w:p w14:paraId="52F28E78" w14:textId="77777777" w:rsidR="00F962AB" w:rsidRPr="00F962AB" w:rsidRDefault="00F962AB" w:rsidP="00CA57DB">
            <w:pPr>
              <w:autoSpaceDE w:val="0"/>
              <w:autoSpaceDN w:val="0"/>
              <w:adjustRightInd w:val="0"/>
              <w:rPr>
                <w:rFonts w:ascii="Times New Roman" w:hAnsi="Times New Roman" w:cs="Times New Roman"/>
                <w:sz w:val="20"/>
                <w:szCs w:val="20"/>
              </w:rPr>
            </w:pPr>
            <w:r w:rsidRPr="00F962AB">
              <w:rPr>
                <w:rFonts w:ascii="Times New Roman" w:hAnsi="Times New Roman" w:cs="Times New Roman"/>
                <w:sz w:val="20"/>
                <w:szCs w:val="20"/>
              </w:rPr>
              <w:t>Venkatesh and Davis, 2000</w:t>
            </w:r>
          </w:p>
        </w:tc>
        <w:tc>
          <w:tcPr>
            <w:tcW w:w="2374" w:type="dxa"/>
          </w:tcPr>
          <w:p w14:paraId="3E5071F4" w14:textId="77777777" w:rsidR="00F962AB" w:rsidRPr="00F962AB" w:rsidRDefault="00F962AB" w:rsidP="00CA57DB">
            <w:pPr>
              <w:autoSpaceDE w:val="0"/>
              <w:autoSpaceDN w:val="0"/>
              <w:adjustRightInd w:val="0"/>
              <w:rPr>
                <w:rFonts w:ascii="Times New Roman" w:hAnsi="Times New Roman" w:cs="Times New Roman"/>
                <w:sz w:val="20"/>
                <w:szCs w:val="20"/>
              </w:rPr>
            </w:pPr>
            <w:r w:rsidRPr="00F962AB">
              <w:rPr>
                <w:rFonts w:ascii="Times New Roman" w:hAnsi="Times New Roman" w:cs="Times New Roman"/>
                <w:sz w:val="20"/>
                <w:szCs w:val="20"/>
              </w:rPr>
              <w:t>Longitudinal Field Studies</w:t>
            </w:r>
          </w:p>
        </w:tc>
      </w:tr>
      <w:tr w:rsidR="00F962AB" w14:paraId="6BEA8B7F" w14:textId="77777777" w:rsidTr="00AD0F65">
        <w:trPr>
          <w:jc w:val="center"/>
        </w:trPr>
        <w:tc>
          <w:tcPr>
            <w:tcW w:w="2993" w:type="dxa"/>
          </w:tcPr>
          <w:p w14:paraId="6F08D683" w14:textId="77777777" w:rsidR="00F962AB" w:rsidRPr="00F962AB" w:rsidRDefault="00F962AB" w:rsidP="00CA57DB">
            <w:pPr>
              <w:autoSpaceDE w:val="0"/>
              <w:autoSpaceDN w:val="0"/>
              <w:adjustRightInd w:val="0"/>
              <w:rPr>
                <w:rFonts w:ascii="Times New Roman" w:hAnsi="Times New Roman" w:cs="Times New Roman"/>
                <w:sz w:val="20"/>
                <w:szCs w:val="20"/>
              </w:rPr>
            </w:pPr>
            <w:r w:rsidRPr="00F962AB">
              <w:rPr>
                <w:rFonts w:ascii="Times New Roman" w:hAnsi="Times New Roman" w:cs="Times New Roman"/>
                <w:sz w:val="20"/>
                <w:szCs w:val="20"/>
              </w:rPr>
              <w:t xml:space="preserve">Technology-Organisation-Environment framework </w:t>
            </w:r>
          </w:p>
        </w:tc>
        <w:tc>
          <w:tcPr>
            <w:tcW w:w="4252" w:type="dxa"/>
          </w:tcPr>
          <w:p w14:paraId="411A4E69" w14:textId="77777777" w:rsidR="00F962AB" w:rsidRPr="00F962AB" w:rsidRDefault="00F962AB" w:rsidP="00CA57DB">
            <w:pPr>
              <w:autoSpaceDE w:val="0"/>
              <w:autoSpaceDN w:val="0"/>
              <w:adjustRightInd w:val="0"/>
              <w:rPr>
                <w:rFonts w:ascii="Times New Roman" w:eastAsia="Times New Roman" w:hAnsi="Times New Roman" w:cs="Times New Roman"/>
                <w:sz w:val="20"/>
                <w:szCs w:val="20"/>
                <w:lang w:val="en" w:eastAsia="en-GB"/>
              </w:rPr>
            </w:pPr>
            <w:r w:rsidRPr="00F962AB">
              <w:rPr>
                <w:rFonts w:ascii="Times New Roman" w:eastAsia="Times New Roman" w:hAnsi="Times New Roman" w:cs="Times New Roman"/>
                <w:sz w:val="20"/>
                <w:szCs w:val="20"/>
                <w:lang w:val="en" w:eastAsia="en-GB"/>
              </w:rPr>
              <w:t xml:space="preserve">Kuan and Chau, 2000; Zhu </w:t>
            </w:r>
            <w:r w:rsidR="00AD0F65">
              <w:rPr>
                <w:rFonts w:ascii="Times New Roman" w:eastAsia="Times New Roman" w:hAnsi="Times New Roman" w:cs="Times New Roman"/>
                <w:sz w:val="20"/>
                <w:szCs w:val="20"/>
                <w:lang w:val="en" w:eastAsia="en-GB"/>
              </w:rPr>
              <w:t>et al.</w:t>
            </w:r>
            <w:r w:rsidRPr="00F962AB">
              <w:rPr>
                <w:rFonts w:ascii="Times New Roman" w:eastAsia="Times New Roman" w:hAnsi="Times New Roman" w:cs="Times New Roman"/>
                <w:sz w:val="20"/>
                <w:szCs w:val="20"/>
                <w:lang w:val="en" w:eastAsia="en-GB"/>
              </w:rPr>
              <w:t>200</w:t>
            </w:r>
            <w:r w:rsidR="00AD0F65">
              <w:rPr>
                <w:rFonts w:ascii="Times New Roman" w:eastAsia="Times New Roman" w:hAnsi="Times New Roman" w:cs="Times New Roman"/>
                <w:sz w:val="20"/>
                <w:szCs w:val="20"/>
                <w:lang w:val="en" w:eastAsia="en-GB"/>
              </w:rPr>
              <w:t>6</w:t>
            </w:r>
            <w:r w:rsidRPr="00F962AB">
              <w:rPr>
                <w:rFonts w:ascii="Times New Roman" w:eastAsia="Times New Roman" w:hAnsi="Times New Roman" w:cs="Times New Roman"/>
                <w:sz w:val="20"/>
                <w:szCs w:val="20"/>
                <w:lang w:val="en" w:eastAsia="en-GB"/>
              </w:rPr>
              <w:t xml:space="preserve">; </w:t>
            </w:r>
            <w:r w:rsidRPr="00F962AB">
              <w:rPr>
                <w:rFonts w:ascii="Times New Roman" w:hAnsi="Times New Roman" w:cs="Times New Roman"/>
                <w:sz w:val="20"/>
                <w:szCs w:val="20"/>
              </w:rPr>
              <w:t>Hsu et al., 2006; Teo et al., 2009</w:t>
            </w:r>
            <w:r w:rsidR="00AD0F65">
              <w:rPr>
                <w:rFonts w:ascii="Times New Roman" w:eastAsia="Times New Roman" w:hAnsi="Times New Roman" w:cs="Times New Roman"/>
                <w:sz w:val="20"/>
                <w:szCs w:val="20"/>
                <w:lang w:val="en" w:eastAsia="en-GB"/>
              </w:rPr>
              <w:t xml:space="preserve">; </w:t>
            </w:r>
            <w:r w:rsidRPr="00F962AB">
              <w:rPr>
                <w:rFonts w:ascii="Times New Roman" w:eastAsia="Times New Roman" w:hAnsi="Times New Roman" w:cs="Times New Roman"/>
                <w:sz w:val="20"/>
                <w:szCs w:val="20"/>
                <w:lang w:val="en" w:eastAsia="en-GB"/>
              </w:rPr>
              <w:t xml:space="preserve">Lin 2014; </w:t>
            </w:r>
          </w:p>
        </w:tc>
        <w:tc>
          <w:tcPr>
            <w:tcW w:w="2374" w:type="dxa"/>
          </w:tcPr>
          <w:p w14:paraId="293EDE80" w14:textId="77777777" w:rsidR="00F962AB" w:rsidRPr="00F962AB" w:rsidRDefault="00F962AB" w:rsidP="00CA57DB">
            <w:pPr>
              <w:autoSpaceDE w:val="0"/>
              <w:autoSpaceDN w:val="0"/>
              <w:adjustRightInd w:val="0"/>
              <w:rPr>
                <w:rFonts w:ascii="Times New Roman" w:hAnsi="Times New Roman" w:cs="Times New Roman"/>
                <w:sz w:val="20"/>
                <w:szCs w:val="20"/>
              </w:rPr>
            </w:pPr>
            <w:r w:rsidRPr="00F962AB">
              <w:rPr>
                <w:rFonts w:ascii="Times New Roman" w:hAnsi="Times New Roman" w:cs="Times New Roman"/>
                <w:sz w:val="20"/>
                <w:szCs w:val="20"/>
              </w:rPr>
              <w:t>Field survey</w:t>
            </w:r>
          </w:p>
        </w:tc>
      </w:tr>
    </w:tbl>
    <w:p w14:paraId="1FF66D6B" w14:textId="77777777" w:rsidR="00F962AB" w:rsidRDefault="00F962AB" w:rsidP="00B61BB9">
      <w:pPr>
        <w:autoSpaceDE w:val="0"/>
        <w:autoSpaceDN w:val="0"/>
        <w:adjustRightInd w:val="0"/>
        <w:spacing w:after="0" w:line="240" w:lineRule="auto"/>
        <w:jc w:val="both"/>
        <w:rPr>
          <w:rFonts w:ascii="Times New Roman" w:hAnsi="Times New Roman" w:cs="Times New Roman"/>
          <w:color w:val="000000"/>
          <w:sz w:val="24"/>
          <w:szCs w:val="24"/>
        </w:rPr>
      </w:pPr>
    </w:p>
    <w:p w14:paraId="4BD05319" w14:textId="77777777" w:rsidR="00B61BB9" w:rsidRPr="00E63E83" w:rsidRDefault="005957B1" w:rsidP="00B61BB9">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Table 2</w:t>
      </w:r>
      <w:r w:rsidR="00B61BB9" w:rsidRPr="00B61BB9">
        <w:rPr>
          <w:rFonts w:ascii="Times New Roman" w:hAnsi="Times New Roman" w:cs="Times New Roman"/>
          <w:bCs/>
          <w:sz w:val="24"/>
          <w:szCs w:val="24"/>
        </w:rPr>
        <w:t xml:space="preserve">: </w:t>
      </w:r>
      <w:r w:rsidR="00B61BB9" w:rsidRPr="00E63E83">
        <w:rPr>
          <w:rFonts w:ascii="Times New Roman" w:hAnsi="Times New Roman" w:cs="Times New Roman"/>
          <w:bCs/>
          <w:sz w:val="24"/>
          <w:szCs w:val="24"/>
        </w:rPr>
        <w:t xml:space="preserve">Respondents to questionnaire </w:t>
      </w:r>
    </w:p>
    <w:tbl>
      <w:tblPr>
        <w:tblW w:w="48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71"/>
        <w:gridCol w:w="4860"/>
        <w:gridCol w:w="4085"/>
        <w:gridCol w:w="2675"/>
      </w:tblGrid>
      <w:tr w:rsidR="00B61BB9" w:rsidRPr="00E63E83" w14:paraId="2B6A7D35" w14:textId="77777777" w:rsidTr="00FB0BEF">
        <w:trPr>
          <w:jc w:val="center"/>
        </w:trPr>
        <w:tc>
          <w:tcPr>
            <w:tcW w:w="787" w:type="pct"/>
          </w:tcPr>
          <w:p w14:paraId="1210CCE3" w14:textId="77777777" w:rsidR="00B61BB9" w:rsidRPr="00E63E83" w:rsidRDefault="00B61BB9" w:rsidP="00225E37">
            <w:pPr>
              <w:autoSpaceDE w:val="0"/>
              <w:autoSpaceDN w:val="0"/>
              <w:adjustRightInd w:val="0"/>
              <w:spacing w:after="0" w:line="240" w:lineRule="auto"/>
              <w:jc w:val="center"/>
              <w:rPr>
                <w:rFonts w:ascii="Times New Roman" w:hAnsi="Times New Roman" w:cs="Times New Roman"/>
                <w:b/>
                <w:bCs/>
                <w:sz w:val="20"/>
                <w:szCs w:val="20"/>
              </w:rPr>
            </w:pPr>
            <w:r w:rsidRPr="00E63E83">
              <w:rPr>
                <w:rFonts w:ascii="Times New Roman" w:hAnsi="Times New Roman" w:cs="Times New Roman"/>
                <w:b/>
                <w:bCs/>
                <w:sz w:val="20"/>
                <w:szCs w:val="20"/>
              </w:rPr>
              <w:t xml:space="preserve">Respondents </w:t>
            </w:r>
          </w:p>
        </w:tc>
        <w:tc>
          <w:tcPr>
            <w:tcW w:w="1762" w:type="pct"/>
          </w:tcPr>
          <w:p w14:paraId="2990DC09" w14:textId="77777777" w:rsidR="00B61BB9" w:rsidRPr="00E63E83" w:rsidRDefault="00B61BB9" w:rsidP="00225E37">
            <w:pPr>
              <w:autoSpaceDE w:val="0"/>
              <w:autoSpaceDN w:val="0"/>
              <w:adjustRightInd w:val="0"/>
              <w:spacing w:after="0" w:line="240" w:lineRule="auto"/>
              <w:jc w:val="center"/>
              <w:rPr>
                <w:rFonts w:ascii="Times New Roman" w:hAnsi="Times New Roman" w:cs="Times New Roman"/>
                <w:b/>
                <w:bCs/>
                <w:sz w:val="20"/>
                <w:szCs w:val="20"/>
              </w:rPr>
            </w:pPr>
            <w:r w:rsidRPr="00E63E83">
              <w:rPr>
                <w:rFonts w:ascii="Times New Roman" w:hAnsi="Times New Roman" w:cs="Times New Roman"/>
                <w:b/>
                <w:bCs/>
                <w:sz w:val="20"/>
                <w:szCs w:val="20"/>
              </w:rPr>
              <w:t>Role</w:t>
            </w:r>
          </w:p>
        </w:tc>
        <w:tc>
          <w:tcPr>
            <w:tcW w:w="1481" w:type="pct"/>
          </w:tcPr>
          <w:p w14:paraId="35560842" w14:textId="77777777" w:rsidR="00B61BB9" w:rsidRPr="00E63E83" w:rsidRDefault="00B61BB9" w:rsidP="00225E37">
            <w:pPr>
              <w:tabs>
                <w:tab w:val="left" w:pos="369"/>
              </w:tabs>
              <w:autoSpaceDE w:val="0"/>
              <w:autoSpaceDN w:val="0"/>
              <w:adjustRightInd w:val="0"/>
              <w:spacing w:after="0" w:line="240" w:lineRule="auto"/>
              <w:jc w:val="center"/>
              <w:rPr>
                <w:rFonts w:ascii="Times New Roman" w:hAnsi="Times New Roman" w:cs="Times New Roman"/>
                <w:b/>
                <w:bCs/>
                <w:sz w:val="20"/>
                <w:szCs w:val="20"/>
              </w:rPr>
            </w:pPr>
            <w:r w:rsidRPr="00E63E83">
              <w:rPr>
                <w:rFonts w:ascii="Times New Roman" w:hAnsi="Times New Roman" w:cs="Times New Roman"/>
                <w:b/>
                <w:bCs/>
                <w:sz w:val="20"/>
                <w:szCs w:val="20"/>
              </w:rPr>
              <w:t>Healthcare organisation</w:t>
            </w:r>
          </w:p>
        </w:tc>
        <w:tc>
          <w:tcPr>
            <w:tcW w:w="970" w:type="pct"/>
          </w:tcPr>
          <w:p w14:paraId="40878E4A" w14:textId="77777777" w:rsidR="00B61BB9" w:rsidRPr="00E63E83" w:rsidRDefault="00B61BB9" w:rsidP="00225E37">
            <w:pPr>
              <w:autoSpaceDE w:val="0"/>
              <w:autoSpaceDN w:val="0"/>
              <w:adjustRightInd w:val="0"/>
              <w:spacing w:after="0" w:line="240" w:lineRule="auto"/>
              <w:jc w:val="center"/>
              <w:rPr>
                <w:rFonts w:ascii="Times New Roman" w:hAnsi="Times New Roman" w:cs="Times New Roman"/>
                <w:b/>
                <w:bCs/>
                <w:sz w:val="20"/>
                <w:szCs w:val="20"/>
              </w:rPr>
            </w:pPr>
            <w:r w:rsidRPr="00E63E83">
              <w:rPr>
                <w:rFonts w:ascii="Times New Roman" w:hAnsi="Times New Roman" w:cs="Times New Roman"/>
                <w:b/>
                <w:bCs/>
                <w:sz w:val="20"/>
                <w:szCs w:val="20"/>
              </w:rPr>
              <w:t>Location</w:t>
            </w:r>
          </w:p>
        </w:tc>
      </w:tr>
      <w:tr w:rsidR="00B61BB9" w:rsidRPr="00E63E83" w14:paraId="69F03919" w14:textId="77777777" w:rsidTr="00B439BB">
        <w:trPr>
          <w:trHeight w:val="327"/>
          <w:jc w:val="center"/>
        </w:trPr>
        <w:tc>
          <w:tcPr>
            <w:tcW w:w="787" w:type="pct"/>
          </w:tcPr>
          <w:p w14:paraId="2F52294E" w14:textId="77777777" w:rsidR="00B61BB9" w:rsidRPr="00E63E83" w:rsidRDefault="00B61BB9" w:rsidP="00225E37">
            <w:pPr>
              <w:autoSpaceDE w:val="0"/>
              <w:autoSpaceDN w:val="0"/>
              <w:adjustRightInd w:val="0"/>
              <w:spacing w:after="0" w:line="240" w:lineRule="auto"/>
              <w:jc w:val="center"/>
              <w:rPr>
                <w:rFonts w:ascii="Times New Roman" w:hAnsi="Times New Roman" w:cs="Times New Roman"/>
                <w:sz w:val="20"/>
                <w:szCs w:val="20"/>
              </w:rPr>
            </w:pPr>
            <w:r w:rsidRPr="00E63E83">
              <w:rPr>
                <w:rFonts w:ascii="Times New Roman" w:hAnsi="Times New Roman" w:cs="Times New Roman"/>
                <w:sz w:val="20"/>
                <w:szCs w:val="20"/>
              </w:rPr>
              <w:t>1</w:t>
            </w:r>
          </w:p>
        </w:tc>
        <w:tc>
          <w:tcPr>
            <w:tcW w:w="1762" w:type="pct"/>
          </w:tcPr>
          <w:p w14:paraId="7E076103" w14:textId="77777777" w:rsidR="00B61BB9" w:rsidRPr="00E63E83" w:rsidDel="00FE6B8E" w:rsidRDefault="00B61BB9" w:rsidP="00225E37">
            <w:pPr>
              <w:autoSpaceDE w:val="0"/>
              <w:autoSpaceDN w:val="0"/>
              <w:adjustRightInd w:val="0"/>
              <w:spacing w:after="0" w:line="240" w:lineRule="auto"/>
              <w:jc w:val="center"/>
              <w:rPr>
                <w:rFonts w:ascii="Times New Roman" w:hAnsi="Times New Roman" w:cs="Times New Roman"/>
                <w:sz w:val="20"/>
                <w:szCs w:val="20"/>
              </w:rPr>
            </w:pPr>
            <w:r w:rsidRPr="00E63E83">
              <w:rPr>
                <w:rFonts w:ascii="Times New Roman" w:hAnsi="Times New Roman" w:cs="Times New Roman"/>
                <w:sz w:val="20"/>
                <w:szCs w:val="20"/>
              </w:rPr>
              <w:t>Medical Device Manager</w:t>
            </w:r>
          </w:p>
        </w:tc>
        <w:tc>
          <w:tcPr>
            <w:tcW w:w="1481" w:type="pct"/>
          </w:tcPr>
          <w:p w14:paraId="7C219B75" w14:textId="77777777" w:rsidR="00B61BB9" w:rsidRPr="00E63E83" w:rsidRDefault="00B61BB9" w:rsidP="00225E37">
            <w:pPr>
              <w:autoSpaceDE w:val="0"/>
              <w:autoSpaceDN w:val="0"/>
              <w:adjustRightInd w:val="0"/>
              <w:spacing w:after="0" w:line="240" w:lineRule="auto"/>
              <w:jc w:val="center"/>
              <w:rPr>
                <w:rFonts w:ascii="Times New Roman" w:hAnsi="Times New Roman" w:cs="Times New Roman"/>
                <w:sz w:val="20"/>
                <w:szCs w:val="20"/>
              </w:rPr>
            </w:pPr>
            <w:r w:rsidRPr="00E63E83">
              <w:rPr>
                <w:rFonts w:ascii="Times New Roman" w:hAnsi="Times New Roman" w:cs="Times New Roman"/>
                <w:sz w:val="20"/>
                <w:szCs w:val="20"/>
              </w:rPr>
              <w:t xml:space="preserve">NHS hospital </w:t>
            </w:r>
            <w:r w:rsidR="004051EF" w:rsidRPr="00E63E83">
              <w:rPr>
                <w:rFonts w:ascii="Times New Roman" w:hAnsi="Times New Roman" w:cs="Times New Roman"/>
                <w:sz w:val="20"/>
                <w:szCs w:val="20"/>
              </w:rPr>
              <w:t>Trust</w:t>
            </w:r>
            <w:r w:rsidRPr="00E63E83">
              <w:rPr>
                <w:rFonts w:ascii="Times New Roman" w:hAnsi="Times New Roman" w:cs="Times New Roman"/>
                <w:sz w:val="20"/>
                <w:szCs w:val="20"/>
              </w:rPr>
              <w:t xml:space="preserve"> 1 </w:t>
            </w:r>
          </w:p>
        </w:tc>
        <w:tc>
          <w:tcPr>
            <w:tcW w:w="970" w:type="pct"/>
          </w:tcPr>
          <w:p w14:paraId="3055E2F2" w14:textId="77777777" w:rsidR="00B61BB9" w:rsidRPr="00E63E83" w:rsidRDefault="00B61BB9" w:rsidP="00225E37">
            <w:pPr>
              <w:autoSpaceDE w:val="0"/>
              <w:autoSpaceDN w:val="0"/>
              <w:adjustRightInd w:val="0"/>
              <w:spacing w:after="0" w:line="240" w:lineRule="auto"/>
              <w:jc w:val="center"/>
              <w:rPr>
                <w:rFonts w:ascii="Times New Roman" w:hAnsi="Times New Roman" w:cs="Times New Roman"/>
                <w:sz w:val="20"/>
                <w:szCs w:val="20"/>
              </w:rPr>
            </w:pPr>
            <w:r w:rsidRPr="00E63E83">
              <w:rPr>
                <w:rFonts w:ascii="Times New Roman" w:hAnsi="Times New Roman" w:cs="Times New Roman"/>
                <w:sz w:val="20"/>
                <w:szCs w:val="20"/>
              </w:rPr>
              <w:t>Greater London</w:t>
            </w:r>
          </w:p>
        </w:tc>
      </w:tr>
      <w:tr w:rsidR="00484B82" w:rsidRPr="00E63E83" w14:paraId="5715C2BD" w14:textId="77777777" w:rsidTr="00FB0BEF">
        <w:trPr>
          <w:jc w:val="center"/>
        </w:trPr>
        <w:tc>
          <w:tcPr>
            <w:tcW w:w="787" w:type="pct"/>
          </w:tcPr>
          <w:p w14:paraId="3FCB7675" w14:textId="77777777" w:rsidR="00484B82" w:rsidRPr="00E63E83" w:rsidRDefault="00484B82" w:rsidP="00225E37">
            <w:pPr>
              <w:autoSpaceDE w:val="0"/>
              <w:autoSpaceDN w:val="0"/>
              <w:adjustRightInd w:val="0"/>
              <w:spacing w:after="0" w:line="240" w:lineRule="auto"/>
              <w:jc w:val="center"/>
              <w:rPr>
                <w:rFonts w:ascii="Times New Roman" w:hAnsi="Times New Roman" w:cs="Times New Roman"/>
                <w:sz w:val="20"/>
                <w:szCs w:val="20"/>
              </w:rPr>
            </w:pPr>
            <w:r w:rsidRPr="00E63E83">
              <w:rPr>
                <w:rFonts w:ascii="Times New Roman" w:hAnsi="Times New Roman" w:cs="Times New Roman" w:hint="eastAsia"/>
                <w:sz w:val="20"/>
                <w:szCs w:val="20"/>
              </w:rPr>
              <w:t>2</w:t>
            </w:r>
          </w:p>
        </w:tc>
        <w:tc>
          <w:tcPr>
            <w:tcW w:w="1762" w:type="pct"/>
          </w:tcPr>
          <w:p w14:paraId="7B8C4270" w14:textId="77777777" w:rsidR="00484B82" w:rsidRPr="00E63E83" w:rsidRDefault="00484B82" w:rsidP="006A6D71">
            <w:pPr>
              <w:autoSpaceDE w:val="0"/>
              <w:autoSpaceDN w:val="0"/>
              <w:adjustRightInd w:val="0"/>
              <w:spacing w:after="0" w:line="240" w:lineRule="auto"/>
              <w:jc w:val="center"/>
              <w:rPr>
                <w:rFonts w:ascii="Times New Roman" w:hAnsi="Times New Roman" w:cs="Times New Roman"/>
                <w:sz w:val="20"/>
                <w:szCs w:val="20"/>
              </w:rPr>
            </w:pPr>
            <w:r w:rsidRPr="00E63E83">
              <w:rPr>
                <w:rFonts w:ascii="Times New Roman" w:hAnsi="Times New Roman" w:cs="Times New Roman"/>
                <w:sz w:val="20"/>
                <w:szCs w:val="20"/>
              </w:rPr>
              <w:t xml:space="preserve">Head of </w:t>
            </w:r>
            <w:r w:rsidR="006A6D71">
              <w:rPr>
                <w:rFonts w:ascii="Times New Roman" w:hAnsi="Times New Roman" w:cs="Times New Roman"/>
                <w:sz w:val="20"/>
                <w:szCs w:val="20"/>
              </w:rPr>
              <w:t>Catheterization Laboratory</w:t>
            </w:r>
          </w:p>
        </w:tc>
        <w:tc>
          <w:tcPr>
            <w:tcW w:w="1481" w:type="pct"/>
          </w:tcPr>
          <w:p w14:paraId="4EDDBE05" w14:textId="77777777" w:rsidR="00484B82" w:rsidRPr="00E63E83" w:rsidRDefault="00484B82" w:rsidP="00225E37">
            <w:pPr>
              <w:autoSpaceDE w:val="0"/>
              <w:autoSpaceDN w:val="0"/>
              <w:adjustRightInd w:val="0"/>
              <w:spacing w:after="0" w:line="240" w:lineRule="auto"/>
              <w:jc w:val="center"/>
              <w:rPr>
                <w:rFonts w:ascii="Times New Roman" w:hAnsi="Times New Roman" w:cs="Times New Roman"/>
                <w:sz w:val="20"/>
                <w:szCs w:val="20"/>
              </w:rPr>
            </w:pPr>
            <w:r w:rsidRPr="00E63E83">
              <w:rPr>
                <w:rFonts w:ascii="Times New Roman" w:hAnsi="Times New Roman" w:cs="Times New Roman"/>
                <w:sz w:val="20"/>
                <w:szCs w:val="20"/>
              </w:rPr>
              <w:t xml:space="preserve">NHS hospital </w:t>
            </w:r>
            <w:r w:rsidR="004051EF" w:rsidRPr="00E63E83">
              <w:rPr>
                <w:rFonts w:ascii="Times New Roman" w:hAnsi="Times New Roman" w:cs="Times New Roman"/>
                <w:sz w:val="20"/>
                <w:szCs w:val="20"/>
              </w:rPr>
              <w:t>Trust</w:t>
            </w:r>
            <w:r w:rsidRPr="00E63E83">
              <w:rPr>
                <w:rFonts w:ascii="Times New Roman" w:hAnsi="Times New Roman" w:cs="Times New Roman"/>
                <w:sz w:val="20"/>
                <w:szCs w:val="20"/>
              </w:rPr>
              <w:t xml:space="preserve"> </w:t>
            </w:r>
            <w:r w:rsidRPr="00E63E83">
              <w:rPr>
                <w:rFonts w:ascii="Times New Roman" w:hAnsi="Times New Roman" w:cs="Times New Roman" w:hint="eastAsia"/>
                <w:sz w:val="20"/>
                <w:szCs w:val="20"/>
              </w:rPr>
              <w:t>2</w:t>
            </w:r>
          </w:p>
        </w:tc>
        <w:tc>
          <w:tcPr>
            <w:tcW w:w="970" w:type="pct"/>
          </w:tcPr>
          <w:p w14:paraId="2BCF9F0F" w14:textId="77777777" w:rsidR="00484B82" w:rsidRPr="00E63E83" w:rsidRDefault="00DE5ACB" w:rsidP="00225E37">
            <w:pPr>
              <w:autoSpaceDE w:val="0"/>
              <w:autoSpaceDN w:val="0"/>
              <w:adjustRightInd w:val="0"/>
              <w:spacing w:after="0" w:line="240" w:lineRule="auto"/>
              <w:jc w:val="center"/>
              <w:rPr>
                <w:rFonts w:ascii="Times New Roman" w:hAnsi="Times New Roman" w:cs="Times New Roman"/>
                <w:sz w:val="20"/>
                <w:szCs w:val="20"/>
              </w:rPr>
            </w:pPr>
            <w:r w:rsidRPr="00E63E83">
              <w:rPr>
                <w:rFonts w:ascii="Times New Roman" w:hAnsi="Times New Roman" w:cs="Times New Roman"/>
                <w:sz w:val="20"/>
                <w:szCs w:val="20"/>
              </w:rPr>
              <w:t>East England</w:t>
            </w:r>
          </w:p>
        </w:tc>
      </w:tr>
      <w:tr w:rsidR="00484B82" w:rsidRPr="00E63E83" w14:paraId="1E741E6B" w14:textId="77777777" w:rsidTr="00FB0BEF">
        <w:trPr>
          <w:jc w:val="center"/>
        </w:trPr>
        <w:tc>
          <w:tcPr>
            <w:tcW w:w="787" w:type="pct"/>
          </w:tcPr>
          <w:p w14:paraId="78DCA0A7" w14:textId="77777777" w:rsidR="00484B82" w:rsidRPr="00E63E83" w:rsidRDefault="00484B82" w:rsidP="00225E37">
            <w:pPr>
              <w:autoSpaceDE w:val="0"/>
              <w:autoSpaceDN w:val="0"/>
              <w:adjustRightInd w:val="0"/>
              <w:spacing w:after="0" w:line="240" w:lineRule="auto"/>
              <w:jc w:val="center"/>
              <w:rPr>
                <w:rFonts w:ascii="Times New Roman" w:hAnsi="Times New Roman" w:cs="Times New Roman"/>
                <w:sz w:val="20"/>
                <w:szCs w:val="20"/>
              </w:rPr>
            </w:pPr>
            <w:r w:rsidRPr="00E63E83">
              <w:rPr>
                <w:rFonts w:ascii="Times New Roman" w:hAnsi="Times New Roman" w:cs="Times New Roman" w:hint="eastAsia"/>
                <w:sz w:val="20"/>
                <w:szCs w:val="20"/>
              </w:rPr>
              <w:t>3</w:t>
            </w:r>
          </w:p>
        </w:tc>
        <w:tc>
          <w:tcPr>
            <w:tcW w:w="1762" w:type="pct"/>
          </w:tcPr>
          <w:p w14:paraId="430C1842" w14:textId="77777777" w:rsidR="00484B82" w:rsidRPr="00E63E83" w:rsidRDefault="00484B82" w:rsidP="00225E37">
            <w:pPr>
              <w:autoSpaceDE w:val="0"/>
              <w:autoSpaceDN w:val="0"/>
              <w:adjustRightInd w:val="0"/>
              <w:spacing w:after="0" w:line="240" w:lineRule="auto"/>
              <w:jc w:val="center"/>
              <w:rPr>
                <w:rFonts w:ascii="Times New Roman" w:hAnsi="Times New Roman" w:cs="Times New Roman"/>
                <w:sz w:val="20"/>
                <w:szCs w:val="20"/>
              </w:rPr>
            </w:pPr>
            <w:r w:rsidRPr="00E63E83">
              <w:rPr>
                <w:rFonts w:ascii="Times New Roman" w:hAnsi="Times New Roman" w:cs="Times New Roman"/>
                <w:sz w:val="20"/>
                <w:szCs w:val="20"/>
              </w:rPr>
              <w:t xml:space="preserve">IT lead </w:t>
            </w:r>
          </w:p>
        </w:tc>
        <w:tc>
          <w:tcPr>
            <w:tcW w:w="1481" w:type="pct"/>
          </w:tcPr>
          <w:p w14:paraId="420B83E7" w14:textId="77777777" w:rsidR="00484B82" w:rsidRPr="00E63E83" w:rsidRDefault="00484B82" w:rsidP="00225E37">
            <w:pPr>
              <w:autoSpaceDE w:val="0"/>
              <w:autoSpaceDN w:val="0"/>
              <w:adjustRightInd w:val="0"/>
              <w:spacing w:after="0" w:line="240" w:lineRule="auto"/>
              <w:jc w:val="center"/>
              <w:rPr>
                <w:rFonts w:ascii="Times New Roman" w:hAnsi="Times New Roman" w:cs="Times New Roman"/>
                <w:sz w:val="20"/>
                <w:szCs w:val="20"/>
              </w:rPr>
            </w:pPr>
            <w:r w:rsidRPr="00E63E83">
              <w:rPr>
                <w:rFonts w:ascii="Times New Roman" w:hAnsi="Times New Roman" w:cs="Times New Roman"/>
                <w:sz w:val="20"/>
                <w:szCs w:val="20"/>
              </w:rPr>
              <w:t xml:space="preserve">NHS hospital </w:t>
            </w:r>
            <w:r w:rsidR="004051EF" w:rsidRPr="00E63E83">
              <w:rPr>
                <w:rFonts w:ascii="Times New Roman" w:hAnsi="Times New Roman" w:cs="Times New Roman"/>
                <w:sz w:val="20"/>
                <w:szCs w:val="20"/>
              </w:rPr>
              <w:t>Trust</w:t>
            </w:r>
            <w:r w:rsidRPr="00E63E83">
              <w:rPr>
                <w:rFonts w:ascii="Times New Roman" w:hAnsi="Times New Roman" w:cs="Times New Roman"/>
                <w:sz w:val="20"/>
                <w:szCs w:val="20"/>
              </w:rPr>
              <w:t xml:space="preserve"> </w:t>
            </w:r>
            <w:r w:rsidRPr="00E63E83">
              <w:rPr>
                <w:rFonts w:ascii="Times New Roman" w:hAnsi="Times New Roman" w:cs="Times New Roman" w:hint="eastAsia"/>
                <w:sz w:val="20"/>
                <w:szCs w:val="20"/>
              </w:rPr>
              <w:t>3</w:t>
            </w:r>
          </w:p>
        </w:tc>
        <w:tc>
          <w:tcPr>
            <w:tcW w:w="970" w:type="pct"/>
          </w:tcPr>
          <w:p w14:paraId="4ED00C49" w14:textId="77777777" w:rsidR="00484B82" w:rsidRPr="00E63E83" w:rsidRDefault="00DE5ACB" w:rsidP="00225E37">
            <w:pPr>
              <w:autoSpaceDE w:val="0"/>
              <w:autoSpaceDN w:val="0"/>
              <w:adjustRightInd w:val="0"/>
              <w:spacing w:after="0" w:line="240" w:lineRule="auto"/>
              <w:jc w:val="center"/>
              <w:rPr>
                <w:rFonts w:ascii="Times New Roman" w:hAnsi="Times New Roman" w:cs="Times New Roman"/>
                <w:sz w:val="20"/>
                <w:szCs w:val="20"/>
              </w:rPr>
            </w:pPr>
            <w:r w:rsidRPr="00E63E83">
              <w:rPr>
                <w:rFonts w:ascii="Times New Roman" w:hAnsi="Times New Roman" w:cs="Times New Roman"/>
                <w:sz w:val="20"/>
                <w:szCs w:val="20"/>
              </w:rPr>
              <w:t>East England</w:t>
            </w:r>
          </w:p>
        </w:tc>
      </w:tr>
      <w:tr w:rsidR="00484B82" w:rsidRPr="008B35D4" w14:paraId="4F3F5418" w14:textId="77777777" w:rsidTr="00FB0BEF">
        <w:trPr>
          <w:jc w:val="center"/>
        </w:trPr>
        <w:tc>
          <w:tcPr>
            <w:tcW w:w="787" w:type="pct"/>
          </w:tcPr>
          <w:p w14:paraId="67BFB6CD" w14:textId="77777777" w:rsidR="00484B82" w:rsidRPr="00F21307" w:rsidRDefault="00484B82" w:rsidP="00225E37">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hint="eastAsia"/>
                <w:sz w:val="20"/>
                <w:szCs w:val="20"/>
              </w:rPr>
              <w:t>4</w:t>
            </w:r>
          </w:p>
        </w:tc>
        <w:tc>
          <w:tcPr>
            <w:tcW w:w="1762" w:type="pct"/>
          </w:tcPr>
          <w:p w14:paraId="40D4BEB3" w14:textId="77777777" w:rsidR="00484B82" w:rsidRPr="00F21307" w:rsidRDefault="00484B82" w:rsidP="00225E37">
            <w:pPr>
              <w:autoSpaceDE w:val="0"/>
              <w:autoSpaceDN w:val="0"/>
              <w:adjustRightInd w:val="0"/>
              <w:spacing w:after="0" w:line="240" w:lineRule="auto"/>
              <w:jc w:val="center"/>
              <w:rPr>
                <w:rFonts w:ascii="Times New Roman" w:hAnsi="Times New Roman" w:cs="Times New Roman"/>
                <w:sz w:val="20"/>
                <w:szCs w:val="20"/>
              </w:rPr>
            </w:pPr>
            <w:r w:rsidRPr="00F21307">
              <w:rPr>
                <w:rFonts w:ascii="Times New Roman" w:hAnsi="Times New Roman" w:cs="Times New Roman"/>
                <w:sz w:val="20"/>
                <w:szCs w:val="20"/>
              </w:rPr>
              <w:t>Medical Devices Coordinator</w:t>
            </w:r>
          </w:p>
        </w:tc>
        <w:tc>
          <w:tcPr>
            <w:tcW w:w="1481" w:type="pct"/>
          </w:tcPr>
          <w:p w14:paraId="3CA4A5E8" w14:textId="0A30ED74" w:rsidR="00484B82" w:rsidRPr="00F21307" w:rsidRDefault="00934B50" w:rsidP="00225E37">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Integrated Community Equipment Service</w:t>
            </w:r>
            <w:r w:rsidR="00484B82">
              <w:rPr>
                <w:rFonts w:ascii="Times New Roman" w:hAnsi="Times New Roman" w:cs="Times New Roman"/>
                <w:sz w:val="20"/>
                <w:szCs w:val="20"/>
              </w:rPr>
              <w:t xml:space="preserve"> </w:t>
            </w:r>
            <w:r w:rsidR="00484B82">
              <w:rPr>
                <w:rFonts w:ascii="Times New Roman" w:hAnsi="Times New Roman" w:cs="Times New Roman" w:hint="eastAsia"/>
                <w:sz w:val="20"/>
                <w:szCs w:val="20"/>
              </w:rPr>
              <w:t>4</w:t>
            </w:r>
            <w:r w:rsidR="00484B82" w:rsidRPr="00F21307">
              <w:rPr>
                <w:rFonts w:ascii="Times New Roman" w:hAnsi="Times New Roman" w:cs="Times New Roman"/>
                <w:sz w:val="20"/>
                <w:szCs w:val="20"/>
              </w:rPr>
              <w:t xml:space="preserve"> </w:t>
            </w:r>
          </w:p>
        </w:tc>
        <w:tc>
          <w:tcPr>
            <w:tcW w:w="970" w:type="pct"/>
          </w:tcPr>
          <w:p w14:paraId="137D76B2" w14:textId="77777777" w:rsidR="00484B82" w:rsidRPr="00F21307" w:rsidRDefault="00484B82" w:rsidP="00225E37">
            <w:pPr>
              <w:autoSpaceDE w:val="0"/>
              <w:autoSpaceDN w:val="0"/>
              <w:adjustRightInd w:val="0"/>
              <w:spacing w:after="0" w:line="240" w:lineRule="auto"/>
              <w:jc w:val="center"/>
              <w:rPr>
                <w:rFonts w:ascii="Times New Roman" w:hAnsi="Times New Roman" w:cs="Times New Roman"/>
                <w:sz w:val="20"/>
                <w:szCs w:val="20"/>
              </w:rPr>
            </w:pPr>
            <w:r w:rsidRPr="00F21307">
              <w:rPr>
                <w:rFonts w:ascii="Times New Roman" w:hAnsi="Times New Roman" w:cs="Times New Roman"/>
                <w:sz w:val="20"/>
                <w:szCs w:val="20"/>
              </w:rPr>
              <w:t>Greater London</w:t>
            </w:r>
          </w:p>
        </w:tc>
      </w:tr>
      <w:tr w:rsidR="00484B82" w:rsidRPr="008B35D4" w14:paraId="6A0D7FEB" w14:textId="77777777" w:rsidTr="00FB0BEF">
        <w:trPr>
          <w:jc w:val="center"/>
        </w:trPr>
        <w:tc>
          <w:tcPr>
            <w:tcW w:w="787" w:type="pct"/>
          </w:tcPr>
          <w:p w14:paraId="4B89F6DB" w14:textId="77777777" w:rsidR="00484B82" w:rsidRPr="00F21307" w:rsidRDefault="00484B82" w:rsidP="00225E37">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hint="eastAsia"/>
                <w:sz w:val="20"/>
                <w:szCs w:val="20"/>
              </w:rPr>
              <w:t>5</w:t>
            </w:r>
          </w:p>
        </w:tc>
        <w:tc>
          <w:tcPr>
            <w:tcW w:w="1762" w:type="pct"/>
          </w:tcPr>
          <w:p w14:paraId="06D01D1C" w14:textId="77777777" w:rsidR="00484B82" w:rsidRPr="00F21307" w:rsidRDefault="00484B82" w:rsidP="00225E37">
            <w:pPr>
              <w:autoSpaceDE w:val="0"/>
              <w:autoSpaceDN w:val="0"/>
              <w:adjustRightInd w:val="0"/>
              <w:spacing w:after="0" w:line="240" w:lineRule="auto"/>
              <w:jc w:val="center"/>
              <w:rPr>
                <w:rFonts w:ascii="Times New Roman" w:hAnsi="Times New Roman" w:cs="Times New Roman"/>
                <w:sz w:val="20"/>
                <w:szCs w:val="20"/>
              </w:rPr>
            </w:pPr>
            <w:r w:rsidRPr="00F21307">
              <w:rPr>
                <w:rFonts w:ascii="Times New Roman" w:hAnsi="Times New Roman" w:cs="Times New Roman"/>
                <w:sz w:val="20"/>
                <w:szCs w:val="20"/>
              </w:rPr>
              <w:t>Medical Devices Coordinator</w:t>
            </w:r>
          </w:p>
        </w:tc>
        <w:tc>
          <w:tcPr>
            <w:tcW w:w="1481" w:type="pct"/>
          </w:tcPr>
          <w:p w14:paraId="78F95DB6" w14:textId="77777777" w:rsidR="00484B82" w:rsidRPr="00F21307" w:rsidRDefault="00484B82" w:rsidP="00225E37">
            <w:pPr>
              <w:autoSpaceDE w:val="0"/>
              <w:autoSpaceDN w:val="0"/>
              <w:adjustRightInd w:val="0"/>
              <w:spacing w:after="0" w:line="240" w:lineRule="auto"/>
              <w:jc w:val="center"/>
              <w:rPr>
                <w:rFonts w:ascii="Times New Roman" w:hAnsi="Times New Roman" w:cs="Times New Roman"/>
                <w:sz w:val="20"/>
                <w:szCs w:val="20"/>
              </w:rPr>
            </w:pPr>
            <w:r w:rsidRPr="00F21307">
              <w:rPr>
                <w:rFonts w:ascii="Times New Roman" w:hAnsi="Times New Roman" w:cs="Times New Roman"/>
                <w:sz w:val="20"/>
                <w:szCs w:val="20"/>
              </w:rPr>
              <w:t>Integrat</w:t>
            </w:r>
            <w:r>
              <w:rPr>
                <w:rFonts w:ascii="Times New Roman" w:hAnsi="Times New Roman" w:cs="Times New Roman"/>
                <w:sz w:val="20"/>
                <w:szCs w:val="20"/>
              </w:rPr>
              <w:t xml:space="preserve">ed Community Equipment Service </w:t>
            </w:r>
            <w:r>
              <w:rPr>
                <w:rFonts w:ascii="Times New Roman" w:hAnsi="Times New Roman" w:cs="Times New Roman" w:hint="eastAsia"/>
                <w:sz w:val="20"/>
                <w:szCs w:val="20"/>
              </w:rPr>
              <w:t>5</w:t>
            </w:r>
          </w:p>
        </w:tc>
        <w:tc>
          <w:tcPr>
            <w:tcW w:w="970" w:type="pct"/>
          </w:tcPr>
          <w:p w14:paraId="118D0535" w14:textId="77777777" w:rsidR="00484B82" w:rsidRPr="00F21307" w:rsidRDefault="00DE5ACB" w:rsidP="00225E37">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West England</w:t>
            </w:r>
          </w:p>
        </w:tc>
      </w:tr>
      <w:tr w:rsidR="00484B82" w:rsidRPr="008B35D4" w14:paraId="64B4D27A" w14:textId="77777777" w:rsidTr="00FB0BEF">
        <w:trPr>
          <w:jc w:val="center"/>
        </w:trPr>
        <w:tc>
          <w:tcPr>
            <w:tcW w:w="787" w:type="pct"/>
          </w:tcPr>
          <w:p w14:paraId="22F14705" w14:textId="77777777" w:rsidR="00484B82" w:rsidRPr="00F21307" w:rsidRDefault="00484B82" w:rsidP="00225E37">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hint="eastAsia"/>
                <w:sz w:val="20"/>
                <w:szCs w:val="20"/>
              </w:rPr>
              <w:t>6</w:t>
            </w:r>
          </w:p>
        </w:tc>
        <w:tc>
          <w:tcPr>
            <w:tcW w:w="1762" w:type="pct"/>
          </w:tcPr>
          <w:p w14:paraId="1D3E4CD5" w14:textId="77777777" w:rsidR="00484B82" w:rsidRPr="00F21307" w:rsidRDefault="00484B82" w:rsidP="00225E37">
            <w:pPr>
              <w:autoSpaceDE w:val="0"/>
              <w:autoSpaceDN w:val="0"/>
              <w:adjustRightInd w:val="0"/>
              <w:spacing w:after="0" w:line="240" w:lineRule="auto"/>
              <w:jc w:val="center"/>
              <w:rPr>
                <w:rFonts w:ascii="Times New Roman" w:hAnsi="Times New Roman" w:cs="Times New Roman"/>
                <w:sz w:val="20"/>
                <w:szCs w:val="20"/>
              </w:rPr>
            </w:pPr>
            <w:r w:rsidRPr="00F21307">
              <w:rPr>
                <w:rFonts w:ascii="Times New Roman" w:hAnsi="Times New Roman" w:cs="Times New Roman"/>
                <w:sz w:val="20"/>
                <w:szCs w:val="20"/>
              </w:rPr>
              <w:t>Medical Device Manager</w:t>
            </w:r>
          </w:p>
        </w:tc>
        <w:tc>
          <w:tcPr>
            <w:tcW w:w="1481" w:type="pct"/>
          </w:tcPr>
          <w:p w14:paraId="7A163BD3" w14:textId="77777777" w:rsidR="00484B82" w:rsidRPr="00F21307" w:rsidRDefault="00484B82" w:rsidP="00225E37">
            <w:pPr>
              <w:spacing w:before="100" w:beforeAutospacing="1" w:after="100" w:afterAutospacing="1" w:line="240" w:lineRule="auto"/>
              <w:jc w:val="center"/>
              <w:outlineLvl w:val="2"/>
              <w:rPr>
                <w:rFonts w:ascii="Times New Roman" w:hAnsi="Times New Roman" w:cs="Times New Roman"/>
                <w:sz w:val="20"/>
                <w:szCs w:val="20"/>
              </w:rPr>
            </w:pPr>
            <w:r w:rsidRPr="00F21307">
              <w:rPr>
                <w:rFonts w:ascii="Times New Roman" w:hAnsi="Times New Roman" w:cs="Times New Roman"/>
                <w:sz w:val="20"/>
                <w:szCs w:val="20"/>
              </w:rPr>
              <w:t>Integrat</w:t>
            </w:r>
            <w:r>
              <w:rPr>
                <w:rFonts w:ascii="Times New Roman" w:hAnsi="Times New Roman" w:cs="Times New Roman"/>
                <w:sz w:val="20"/>
                <w:szCs w:val="20"/>
              </w:rPr>
              <w:t xml:space="preserve">ed Community Equipment Service </w:t>
            </w:r>
            <w:r>
              <w:rPr>
                <w:rFonts w:ascii="Times New Roman" w:hAnsi="Times New Roman" w:cs="Times New Roman" w:hint="eastAsia"/>
                <w:sz w:val="20"/>
                <w:szCs w:val="20"/>
              </w:rPr>
              <w:t>6</w:t>
            </w:r>
          </w:p>
        </w:tc>
        <w:tc>
          <w:tcPr>
            <w:tcW w:w="970" w:type="pct"/>
          </w:tcPr>
          <w:p w14:paraId="4202138D" w14:textId="77777777" w:rsidR="00484B82" w:rsidRPr="00F21307" w:rsidRDefault="00DE5ACB" w:rsidP="00225E37">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West England</w:t>
            </w:r>
          </w:p>
        </w:tc>
      </w:tr>
      <w:tr w:rsidR="00484B82" w:rsidRPr="008B35D4" w14:paraId="529EA147" w14:textId="77777777" w:rsidTr="00FB0BEF">
        <w:trPr>
          <w:jc w:val="center"/>
        </w:trPr>
        <w:tc>
          <w:tcPr>
            <w:tcW w:w="787" w:type="pct"/>
          </w:tcPr>
          <w:p w14:paraId="07FB6C63" w14:textId="77777777" w:rsidR="00484B82" w:rsidRPr="00F21307" w:rsidRDefault="00484B82" w:rsidP="00225E37">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hint="eastAsia"/>
                <w:sz w:val="20"/>
                <w:szCs w:val="20"/>
              </w:rPr>
              <w:t>7</w:t>
            </w:r>
          </w:p>
        </w:tc>
        <w:tc>
          <w:tcPr>
            <w:tcW w:w="1762" w:type="pct"/>
          </w:tcPr>
          <w:p w14:paraId="5379D22D" w14:textId="77777777" w:rsidR="00484B82" w:rsidRPr="00F21307" w:rsidRDefault="00484B82" w:rsidP="00225E37">
            <w:pPr>
              <w:autoSpaceDE w:val="0"/>
              <w:autoSpaceDN w:val="0"/>
              <w:adjustRightInd w:val="0"/>
              <w:spacing w:after="0" w:line="240" w:lineRule="auto"/>
              <w:jc w:val="center"/>
              <w:rPr>
                <w:rFonts w:ascii="Times New Roman" w:hAnsi="Times New Roman" w:cs="Times New Roman"/>
                <w:sz w:val="20"/>
                <w:szCs w:val="20"/>
              </w:rPr>
            </w:pPr>
            <w:r w:rsidRPr="00F21307">
              <w:rPr>
                <w:rFonts w:ascii="Times New Roman" w:hAnsi="Times New Roman" w:cs="Times New Roman"/>
                <w:sz w:val="20"/>
                <w:szCs w:val="20"/>
              </w:rPr>
              <w:t xml:space="preserve">Head of Therapy/Physiotherapy </w:t>
            </w:r>
          </w:p>
        </w:tc>
        <w:tc>
          <w:tcPr>
            <w:tcW w:w="1481" w:type="pct"/>
          </w:tcPr>
          <w:p w14:paraId="0380FBBE" w14:textId="77777777" w:rsidR="00484B82" w:rsidRPr="00F21307" w:rsidRDefault="00484B82" w:rsidP="00225E37">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NHS hospital </w:t>
            </w:r>
            <w:r w:rsidR="004051EF">
              <w:rPr>
                <w:rFonts w:ascii="Times New Roman" w:hAnsi="Times New Roman" w:cs="Times New Roman"/>
                <w:sz w:val="20"/>
                <w:szCs w:val="20"/>
              </w:rPr>
              <w:t>Trust</w:t>
            </w:r>
            <w:r>
              <w:rPr>
                <w:rFonts w:ascii="Times New Roman" w:hAnsi="Times New Roman" w:cs="Times New Roman"/>
                <w:sz w:val="20"/>
                <w:szCs w:val="20"/>
              </w:rPr>
              <w:t xml:space="preserve"> </w:t>
            </w:r>
            <w:r>
              <w:rPr>
                <w:rFonts w:ascii="Times New Roman" w:hAnsi="Times New Roman" w:cs="Times New Roman" w:hint="eastAsia"/>
                <w:sz w:val="20"/>
                <w:szCs w:val="20"/>
              </w:rPr>
              <w:t>7</w:t>
            </w:r>
          </w:p>
        </w:tc>
        <w:tc>
          <w:tcPr>
            <w:tcW w:w="970" w:type="pct"/>
          </w:tcPr>
          <w:p w14:paraId="06465103" w14:textId="77777777" w:rsidR="00484B82" w:rsidRPr="00F21307" w:rsidRDefault="00DE5ACB" w:rsidP="00225E37">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North England</w:t>
            </w:r>
          </w:p>
        </w:tc>
      </w:tr>
      <w:tr w:rsidR="00484B82" w:rsidRPr="008B35D4" w14:paraId="2D30E220" w14:textId="77777777" w:rsidTr="00FB0BEF">
        <w:trPr>
          <w:jc w:val="center"/>
        </w:trPr>
        <w:tc>
          <w:tcPr>
            <w:tcW w:w="787" w:type="pct"/>
          </w:tcPr>
          <w:p w14:paraId="2A9DFBAF" w14:textId="77777777" w:rsidR="00484B82" w:rsidRPr="00F21307" w:rsidRDefault="00484B82" w:rsidP="00225E37">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hint="eastAsia"/>
                <w:sz w:val="20"/>
                <w:szCs w:val="20"/>
              </w:rPr>
              <w:t>8</w:t>
            </w:r>
          </w:p>
        </w:tc>
        <w:tc>
          <w:tcPr>
            <w:tcW w:w="1762" w:type="pct"/>
          </w:tcPr>
          <w:p w14:paraId="09CD28B7" w14:textId="77777777" w:rsidR="00484B82" w:rsidRPr="00F21307" w:rsidRDefault="00484B82" w:rsidP="00225E37">
            <w:pPr>
              <w:autoSpaceDE w:val="0"/>
              <w:autoSpaceDN w:val="0"/>
              <w:adjustRightInd w:val="0"/>
              <w:spacing w:after="0" w:line="240" w:lineRule="auto"/>
              <w:jc w:val="center"/>
              <w:rPr>
                <w:rFonts w:ascii="Times New Roman" w:hAnsi="Times New Roman" w:cs="Times New Roman"/>
                <w:sz w:val="20"/>
                <w:szCs w:val="20"/>
              </w:rPr>
            </w:pPr>
            <w:r w:rsidRPr="00F21307">
              <w:rPr>
                <w:rFonts w:ascii="Times New Roman" w:hAnsi="Times New Roman" w:cs="Times New Roman"/>
                <w:sz w:val="20"/>
                <w:szCs w:val="20"/>
              </w:rPr>
              <w:t xml:space="preserve">Medical Devices Coordinator </w:t>
            </w:r>
          </w:p>
        </w:tc>
        <w:tc>
          <w:tcPr>
            <w:tcW w:w="1481" w:type="pct"/>
          </w:tcPr>
          <w:p w14:paraId="1E9FBA8A" w14:textId="77777777" w:rsidR="00484B82" w:rsidRPr="00F21307" w:rsidRDefault="00484B82" w:rsidP="00225E37">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NHS hospital </w:t>
            </w:r>
            <w:r w:rsidR="004051EF">
              <w:rPr>
                <w:rFonts w:ascii="Times New Roman" w:hAnsi="Times New Roman" w:cs="Times New Roman"/>
                <w:sz w:val="20"/>
                <w:szCs w:val="20"/>
              </w:rPr>
              <w:t>Trust</w:t>
            </w:r>
            <w:r>
              <w:rPr>
                <w:rFonts w:ascii="Times New Roman" w:hAnsi="Times New Roman" w:cs="Times New Roman"/>
                <w:sz w:val="20"/>
                <w:szCs w:val="20"/>
              </w:rPr>
              <w:t xml:space="preserve"> </w:t>
            </w:r>
            <w:r>
              <w:rPr>
                <w:rFonts w:ascii="Times New Roman" w:hAnsi="Times New Roman" w:cs="Times New Roman" w:hint="eastAsia"/>
                <w:sz w:val="20"/>
                <w:szCs w:val="20"/>
              </w:rPr>
              <w:t>8</w:t>
            </w:r>
          </w:p>
        </w:tc>
        <w:tc>
          <w:tcPr>
            <w:tcW w:w="970" w:type="pct"/>
          </w:tcPr>
          <w:p w14:paraId="70C4139A" w14:textId="77777777" w:rsidR="00484B82" w:rsidRPr="00F21307" w:rsidRDefault="00DE5ACB" w:rsidP="00225E37">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North England</w:t>
            </w:r>
          </w:p>
        </w:tc>
      </w:tr>
      <w:tr w:rsidR="00484B82" w:rsidRPr="008B35D4" w14:paraId="172DEBCE" w14:textId="77777777" w:rsidTr="00FB0BEF">
        <w:trPr>
          <w:jc w:val="center"/>
        </w:trPr>
        <w:tc>
          <w:tcPr>
            <w:tcW w:w="787" w:type="pct"/>
          </w:tcPr>
          <w:p w14:paraId="475F9DBF" w14:textId="77777777" w:rsidR="00484B82" w:rsidRPr="00F21307" w:rsidRDefault="00484B82" w:rsidP="00225E37">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hint="eastAsia"/>
                <w:sz w:val="20"/>
                <w:szCs w:val="20"/>
              </w:rPr>
              <w:t>9</w:t>
            </w:r>
          </w:p>
        </w:tc>
        <w:tc>
          <w:tcPr>
            <w:tcW w:w="1762" w:type="pct"/>
          </w:tcPr>
          <w:p w14:paraId="3A33841A" w14:textId="77777777" w:rsidR="00484B82" w:rsidRPr="00F21307" w:rsidRDefault="00484B82" w:rsidP="00225E37">
            <w:pPr>
              <w:autoSpaceDE w:val="0"/>
              <w:autoSpaceDN w:val="0"/>
              <w:adjustRightInd w:val="0"/>
              <w:spacing w:after="0" w:line="240" w:lineRule="auto"/>
              <w:jc w:val="center"/>
              <w:rPr>
                <w:rFonts w:ascii="Times New Roman" w:hAnsi="Times New Roman" w:cs="Times New Roman"/>
                <w:sz w:val="20"/>
                <w:szCs w:val="20"/>
              </w:rPr>
            </w:pPr>
            <w:r w:rsidRPr="00F21307">
              <w:rPr>
                <w:rFonts w:ascii="Times New Roman" w:hAnsi="Times New Roman" w:cs="Times New Roman"/>
                <w:sz w:val="20"/>
                <w:szCs w:val="20"/>
              </w:rPr>
              <w:t xml:space="preserve">Medical Devices Manger  </w:t>
            </w:r>
          </w:p>
        </w:tc>
        <w:tc>
          <w:tcPr>
            <w:tcW w:w="1481" w:type="pct"/>
          </w:tcPr>
          <w:p w14:paraId="655F9982" w14:textId="77777777" w:rsidR="00484B82" w:rsidRPr="00F21307" w:rsidRDefault="00484B82" w:rsidP="00225E37">
            <w:pPr>
              <w:autoSpaceDE w:val="0"/>
              <w:autoSpaceDN w:val="0"/>
              <w:adjustRightInd w:val="0"/>
              <w:spacing w:after="0" w:line="240" w:lineRule="auto"/>
              <w:jc w:val="center"/>
              <w:rPr>
                <w:rFonts w:ascii="Times New Roman" w:hAnsi="Times New Roman" w:cs="Times New Roman"/>
                <w:sz w:val="20"/>
                <w:szCs w:val="20"/>
              </w:rPr>
            </w:pPr>
            <w:r w:rsidRPr="00F21307">
              <w:rPr>
                <w:rFonts w:ascii="Times New Roman" w:hAnsi="Times New Roman" w:cs="Times New Roman"/>
                <w:sz w:val="20"/>
                <w:szCs w:val="20"/>
              </w:rPr>
              <w:t>Integrat</w:t>
            </w:r>
            <w:r>
              <w:rPr>
                <w:rFonts w:ascii="Times New Roman" w:hAnsi="Times New Roman" w:cs="Times New Roman"/>
                <w:sz w:val="20"/>
                <w:szCs w:val="20"/>
              </w:rPr>
              <w:t xml:space="preserve">ed Community Equipment Service </w:t>
            </w:r>
            <w:r>
              <w:rPr>
                <w:rFonts w:ascii="Times New Roman" w:hAnsi="Times New Roman" w:cs="Times New Roman" w:hint="eastAsia"/>
                <w:sz w:val="20"/>
                <w:szCs w:val="20"/>
              </w:rPr>
              <w:t>9</w:t>
            </w:r>
          </w:p>
        </w:tc>
        <w:tc>
          <w:tcPr>
            <w:tcW w:w="970" w:type="pct"/>
          </w:tcPr>
          <w:p w14:paraId="1F90F5AF" w14:textId="77777777" w:rsidR="00484B82" w:rsidRPr="00F21307" w:rsidRDefault="00484B82" w:rsidP="00225E37">
            <w:pPr>
              <w:autoSpaceDE w:val="0"/>
              <w:autoSpaceDN w:val="0"/>
              <w:adjustRightInd w:val="0"/>
              <w:spacing w:after="0" w:line="240" w:lineRule="auto"/>
              <w:jc w:val="center"/>
              <w:rPr>
                <w:rFonts w:ascii="Times New Roman" w:hAnsi="Times New Roman" w:cs="Times New Roman"/>
                <w:sz w:val="20"/>
                <w:szCs w:val="20"/>
              </w:rPr>
            </w:pPr>
            <w:r w:rsidRPr="00F21307">
              <w:rPr>
                <w:rFonts w:ascii="Times New Roman" w:hAnsi="Times New Roman" w:cs="Times New Roman"/>
                <w:sz w:val="20"/>
                <w:szCs w:val="20"/>
              </w:rPr>
              <w:t>Scotl</w:t>
            </w:r>
            <w:r w:rsidR="00DE5ACB">
              <w:rPr>
                <w:rFonts w:ascii="Times New Roman" w:hAnsi="Times New Roman" w:cs="Times New Roman"/>
                <w:sz w:val="20"/>
                <w:szCs w:val="20"/>
              </w:rPr>
              <w:t>and</w:t>
            </w:r>
          </w:p>
        </w:tc>
      </w:tr>
      <w:tr w:rsidR="00484B82" w:rsidRPr="008B35D4" w14:paraId="2B8D0BD9" w14:textId="77777777" w:rsidTr="00FB0BEF">
        <w:trPr>
          <w:jc w:val="center"/>
        </w:trPr>
        <w:tc>
          <w:tcPr>
            <w:tcW w:w="787" w:type="pct"/>
          </w:tcPr>
          <w:p w14:paraId="57BBFE46" w14:textId="77777777" w:rsidR="00484B82" w:rsidRPr="00F21307" w:rsidRDefault="00484B82" w:rsidP="00225E37">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hint="eastAsia"/>
                <w:sz w:val="20"/>
                <w:szCs w:val="20"/>
              </w:rPr>
              <w:t>10</w:t>
            </w:r>
          </w:p>
        </w:tc>
        <w:tc>
          <w:tcPr>
            <w:tcW w:w="1762" w:type="pct"/>
          </w:tcPr>
          <w:p w14:paraId="6216A55C" w14:textId="77777777" w:rsidR="00484B82" w:rsidRPr="00F21307" w:rsidRDefault="00484B82" w:rsidP="00225E37">
            <w:pPr>
              <w:autoSpaceDE w:val="0"/>
              <w:autoSpaceDN w:val="0"/>
              <w:adjustRightInd w:val="0"/>
              <w:spacing w:after="0" w:line="240" w:lineRule="auto"/>
              <w:jc w:val="center"/>
              <w:rPr>
                <w:rFonts w:ascii="Times New Roman" w:hAnsi="Times New Roman" w:cs="Times New Roman"/>
                <w:sz w:val="20"/>
                <w:szCs w:val="20"/>
              </w:rPr>
            </w:pPr>
            <w:r w:rsidRPr="00F21307">
              <w:rPr>
                <w:rFonts w:ascii="Times New Roman" w:hAnsi="Times New Roman" w:cs="Times New Roman"/>
                <w:sz w:val="20"/>
                <w:szCs w:val="20"/>
              </w:rPr>
              <w:t xml:space="preserve">Joint Equipment Loans Service Manager </w:t>
            </w:r>
          </w:p>
        </w:tc>
        <w:tc>
          <w:tcPr>
            <w:tcW w:w="1481" w:type="pct"/>
          </w:tcPr>
          <w:p w14:paraId="19D2A3C6" w14:textId="77777777" w:rsidR="00484B82" w:rsidRPr="00F21307" w:rsidRDefault="00484B82" w:rsidP="00225E37">
            <w:pPr>
              <w:autoSpaceDE w:val="0"/>
              <w:autoSpaceDN w:val="0"/>
              <w:adjustRightInd w:val="0"/>
              <w:spacing w:after="0" w:line="240" w:lineRule="auto"/>
              <w:jc w:val="center"/>
              <w:rPr>
                <w:rFonts w:ascii="Times New Roman" w:hAnsi="Times New Roman" w:cs="Times New Roman"/>
                <w:sz w:val="20"/>
                <w:szCs w:val="20"/>
              </w:rPr>
            </w:pPr>
            <w:r w:rsidRPr="00F21307">
              <w:rPr>
                <w:rFonts w:ascii="Times New Roman" w:hAnsi="Times New Roman" w:cs="Times New Roman"/>
                <w:sz w:val="20"/>
                <w:szCs w:val="20"/>
              </w:rPr>
              <w:t>No</w:t>
            </w:r>
            <w:r>
              <w:rPr>
                <w:rFonts w:ascii="Times New Roman" w:hAnsi="Times New Roman" w:cs="Times New Roman"/>
                <w:sz w:val="20"/>
                <w:szCs w:val="20"/>
              </w:rPr>
              <w:t xml:space="preserve">rthumberland Community Service </w:t>
            </w:r>
            <w:r>
              <w:rPr>
                <w:rFonts w:ascii="Times New Roman" w:hAnsi="Times New Roman" w:cs="Times New Roman" w:hint="eastAsia"/>
                <w:sz w:val="20"/>
                <w:szCs w:val="20"/>
              </w:rPr>
              <w:t>10</w:t>
            </w:r>
          </w:p>
        </w:tc>
        <w:tc>
          <w:tcPr>
            <w:tcW w:w="970" w:type="pct"/>
          </w:tcPr>
          <w:p w14:paraId="40E1A53E" w14:textId="77777777" w:rsidR="00484B82" w:rsidRPr="00F21307" w:rsidRDefault="00DE5ACB" w:rsidP="00225E37">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North England</w:t>
            </w:r>
          </w:p>
        </w:tc>
      </w:tr>
      <w:tr w:rsidR="00484B82" w:rsidRPr="008B35D4" w14:paraId="0223D6FD" w14:textId="77777777" w:rsidTr="00FB0BEF">
        <w:trPr>
          <w:jc w:val="center"/>
        </w:trPr>
        <w:tc>
          <w:tcPr>
            <w:tcW w:w="787" w:type="pct"/>
          </w:tcPr>
          <w:p w14:paraId="5D0C52E1" w14:textId="77777777" w:rsidR="00484B82" w:rsidRPr="00F21307" w:rsidRDefault="00484B82" w:rsidP="00225E37">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hint="eastAsia"/>
                <w:sz w:val="20"/>
                <w:szCs w:val="20"/>
              </w:rPr>
              <w:t>1</w:t>
            </w:r>
          </w:p>
        </w:tc>
        <w:tc>
          <w:tcPr>
            <w:tcW w:w="1762" w:type="pct"/>
          </w:tcPr>
          <w:p w14:paraId="3CD473C8" w14:textId="77777777" w:rsidR="00484B82" w:rsidRPr="00F21307" w:rsidRDefault="00484B82" w:rsidP="00225E37">
            <w:pPr>
              <w:autoSpaceDE w:val="0"/>
              <w:autoSpaceDN w:val="0"/>
              <w:adjustRightInd w:val="0"/>
              <w:spacing w:after="0" w:line="240" w:lineRule="auto"/>
              <w:jc w:val="center"/>
              <w:rPr>
                <w:rFonts w:ascii="Times New Roman" w:hAnsi="Times New Roman" w:cs="Times New Roman"/>
                <w:sz w:val="20"/>
                <w:szCs w:val="20"/>
              </w:rPr>
            </w:pPr>
            <w:r w:rsidRPr="00F21307">
              <w:rPr>
                <w:rFonts w:ascii="Times New Roman" w:hAnsi="Times New Roman" w:cs="Times New Roman"/>
                <w:sz w:val="20"/>
                <w:szCs w:val="20"/>
              </w:rPr>
              <w:t xml:space="preserve">Service Manager </w:t>
            </w:r>
          </w:p>
        </w:tc>
        <w:tc>
          <w:tcPr>
            <w:tcW w:w="1481" w:type="pct"/>
          </w:tcPr>
          <w:p w14:paraId="3D6A84AA" w14:textId="77777777" w:rsidR="00484B82" w:rsidRPr="00F21307" w:rsidRDefault="00484B82" w:rsidP="00484B82">
            <w:pPr>
              <w:autoSpaceDE w:val="0"/>
              <w:autoSpaceDN w:val="0"/>
              <w:adjustRightInd w:val="0"/>
              <w:spacing w:after="0" w:line="240" w:lineRule="auto"/>
              <w:jc w:val="center"/>
              <w:rPr>
                <w:rFonts w:ascii="Times New Roman" w:hAnsi="Times New Roman" w:cs="Times New Roman"/>
                <w:sz w:val="20"/>
                <w:szCs w:val="20"/>
              </w:rPr>
            </w:pPr>
            <w:r w:rsidRPr="00F21307">
              <w:rPr>
                <w:rFonts w:ascii="Times New Roman" w:hAnsi="Times New Roman" w:cs="Times New Roman"/>
                <w:sz w:val="20"/>
                <w:szCs w:val="20"/>
              </w:rPr>
              <w:t>Integrated Community Equipment Service 1</w:t>
            </w:r>
            <w:r>
              <w:rPr>
                <w:rFonts w:ascii="Times New Roman" w:hAnsi="Times New Roman" w:cs="Times New Roman" w:hint="eastAsia"/>
                <w:sz w:val="20"/>
                <w:szCs w:val="20"/>
              </w:rPr>
              <w:t>1</w:t>
            </w:r>
          </w:p>
        </w:tc>
        <w:tc>
          <w:tcPr>
            <w:tcW w:w="970" w:type="pct"/>
          </w:tcPr>
          <w:p w14:paraId="3A7052C3" w14:textId="77777777" w:rsidR="00484B82" w:rsidRPr="00F21307" w:rsidRDefault="00DE5ACB" w:rsidP="00225E37">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North England</w:t>
            </w:r>
          </w:p>
        </w:tc>
      </w:tr>
      <w:tr w:rsidR="00484B82" w:rsidRPr="008B35D4" w14:paraId="1AF829C9" w14:textId="77777777" w:rsidTr="00FB0BEF">
        <w:trPr>
          <w:trHeight w:val="206"/>
          <w:jc w:val="center"/>
        </w:trPr>
        <w:tc>
          <w:tcPr>
            <w:tcW w:w="787" w:type="pct"/>
          </w:tcPr>
          <w:p w14:paraId="33FB5AB6" w14:textId="77777777" w:rsidR="00484B82" w:rsidRPr="00F21307" w:rsidRDefault="00484B82" w:rsidP="00225E37">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hint="eastAsia"/>
                <w:sz w:val="20"/>
                <w:szCs w:val="20"/>
              </w:rPr>
              <w:t>2</w:t>
            </w:r>
          </w:p>
        </w:tc>
        <w:tc>
          <w:tcPr>
            <w:tcW w:w="1762" w:type="pct"/>
          </w:tcPr>
          <w:p w14:paraId="4CD3D7CD" w14:textId="77777777" w:rsidR="00484B82" w:rsidRPr="00F21307" w:rsidRDefault="00484B82" w:rsidP="00225E37">
            <w:pPr>
              <w:autoSpaceDE w:val="0"/>
              <w:autoSpaceDN w:val="0"/>
              <w:adjustRightInd w:val="0"/>
              <w:spacing w:after="0" w:line="240" w:lineRule="auto"/>
              <w:jc w:val="center"/>
              <w:rPr>
                <w:rFonts w:ascii="Times New Roman" w:hAnsi="Times New Roman" w:cs="Times New Roman"/>
                <w:sz w:val="20"/>
                <w:szCs w:val="20"/>
              </w:rPr>
            </w:pPr>
            <w:r w:rsidRPr="00F21307">
              <w:rPr>
                <w:rFonts w:ascii="Times New Roman" w:hAnsi="Times New Roman" w:cs="Times New Roman"/>
                <w:sz w:val="20"/>
                <w:szCs w:val="20"/>
              </w:rPr>
              <w:t xml:space="preserve">Head of Supply Chain </w:t>
            </w:r>
          </w:p>
        </w:tc>
        <w:tc>
          <w:tcPr>
            <w:tcW w:w="1481" w:type="pct"/>
          </w:tcPr>
          <w:p w14:paraId="760AC297" w14:textId="77777777" w:rsidR="00484B82" w:rsidRPr="00F21307" w:rsidRDefault="00484B82" w:rsidP="00225E37">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NHS Hospital </w:t>
            </w:r>
            <w:r w:rsidR="004051EF">
              <w:rPr>
                <w:rFonts w:ascii="Times New Roman" w:hAnsi="Times New Roman" w:cs="Times New Roman"/>
                <w:sz w:val="20"/>
                <w:szCs w:val="20"/>
              </w:rPr>
              <w:t>Trust</w:t>
            </w:r>
            <w:r>
              <w:rPr>
                <w:rFonts w:ascii="Times New Roman" w:hAnsi="Times New Roman" w:cs="Times New Roman"/>
                <w:sz w:val="20"/>
                <w:szCs w:val="20"/>
              </w:rPr>
              <w:t xml:space="preserve"> 1</w:t>
            </w:r>
            <w:r>
              <w:rPr>
                <w:rFonts w:ascii="Times New Roman" w:hAnsi="Times New Roman" w:cs="Times New Roman" w:hint="eastAsia"/>
                <w:sz w:val="20"/>
                <w:szCs w:val="20"/>
              </w:rPr>
              <w:t>2</w:t>
            </w:r>
          </w:p>
        </w:tc>
        <w:tc>
          <w:tcPr>
            <w:tcW w:w="970" w:type="pct"/>
          </w:tcPr>
          <w:p w14:paraId="15D80302" w14:textId="77777777" w:rsidR="00484B82" w:rsidRPr="00F21307" w:rsidRDefault="00DE5ACB" w:rsidP="00FB0BE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West England</w:t>
            </w:r>
          </w:p>
        </w:tc>
      </w:tr>
    </w:tbl>
    <w:p w14:paraId="3D67D77D" w14:textId="77777777" w:rsidR="00B61BB9" w:rsidRDefault="00B61BB9" w:rsidP="00B61BB9">
      <w:pPr>
        <w:autoSpaceDE w:val="0"/>
        <w:autoSpaceDN w:val="0"/>
        <w:adjustRightInd w:val="0"/>
        <w:spacing w:after="0" w:line="240" w:lineRule="auto"/>
        <w:rPr>
          <w:rFonts w:ascii="Arial" w:hAnsi="Arial" w:cs="Arial"/>
          <w:b/>
          <w:sz w:val="20"/>
          <w:szCs w:val="20"/>
        </w:rPr>
      </w:pPr>
    </w:p>
    <w:p w14:paraId="53C2BD96" w14:textId="77777777" w:rsidR="00B61BB9" w:rsidRPr="00AE22F6" w:rsidRDefault="005957B1" w:rsidP="00B61BB9">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Table 3</w:t>
      </w:r>
      <w:r w:rsidR="00B61BB9" w:rsidRPr="00AE22F6">
        <w:rPr>
          <w:rFonts w:ascii="Times New Roman" w:hAnsi="Times New Roman" w:cs="Times New Roman"/>
          <w:bCs/>
          <w:sz w:val="24"/>
          <w:szCs w:val="24"/>
        </w:rPr>
        <w:t xml:space="preserve">: Interviewees and secondary resources for case studies  </w:t>
      </w:r>
    </w:p>
    <w:tbl>
      <w:tblPr>
        <w:tblW w:w="48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4"/>
        <w:gridCol w:w="4126"/>
        <w:gridCol w:w="4932"/>
        <w:gridCol w:w="2579"/>
      </w:tblGrid>
      <w:tr w:rsidR="00B61BB9" w:rsidRPr="00953794" w14:paraId="32E90F7E" w14:textId="77777777" w:rsidTr="00225E37">
        <w:trPr>
          <w:jc w:val="center"/>
        </w:trPr>
        <w:tc>
          <w:tcPr>
            <w:tcW w:w="781" w:type="pct"/>
          </w:tcPr>
          <w:p w14:paraId="70F001E6" w14:textId="77777777" w:rsidR="00B61BB9" w:rsidRPr="00953794" w:rsidRDefault="00B61BB9" w:rsidP="00225E37">
            <w:pPr>
              <w:autoSpaceDE w:val="0"/>
              <w:autoSpaceDN w:val="0"/>
              <w:adjustRightInd w:val="0"/>
              <w:spacing w:after="0" w:line="240" w:lineRule="auto"/>
              <w:jc w:val="center"/>
              <w:rPr>
                <w:rFonts w:ascii="Times New Roman" w:hAnsi="Times New Roman" w:cs="Times New Roman"/>
                <w:b/>
                <w:bCs/>
                <w:sz w:val="20"/>
                <w:szCs w:val="20"/>
              </w:rPr>
            </w:pPr>
            <w:r w:rsidRPr="00953794">
              <w:rPr>
                <w:rFonts w:ascii="Times New Roman" w:hAnsi="Times New Roman" w:cs="Times New Roman"/>
                <w:b/>
                <w:bCs/>
                <w:sz w:val="20"/>
                <w:szCs w:val="20"/>
              </w:rPr>
              <w:t xml:space="preserve">Interviewees </w:t>
            </w:r>
          </w:p>
        </w:tc>
        <w:tc>
          <w:tcPr>
            <w:tcW w:w="1496" w:type="pct"/>
          </w:tcPr>
          <w:p w14:paraId="4285CFA9" w14:textId="77777777" w:rsidR="00B61BB9" w:rsidRPr="00953794" w:rsidRDefault="00B61BB9" w:rsidP="00225E37">
            <w:pPr>
              <w:autoSpaceDE w:val="0"/>
              <w:autoSpaceDN w:val="0"/>
              <w:adjustRightInd w:val="0"/>
              <w:spacing w:after="0" w:line="240" w:lineRule="auto"/>
              <w:jc w:val="center"/>
              <w:rPr>
                <w:rFonts w:ascii="Times New Roman" w:hAnsi="Times New Roman" w:cs="Times New Roman"/>
                <w:b/>
                <w:bCs/>
                <w:sz w:val="20"/>
                <w:szCs w:val="20"/>
              </w:rPr>
            </w:pPr>
            <w:r w:rsidRPr="00953794">
              <w:rPr>
                <w:rFonts w:ascii="Times New Roman" w:hAnsi="Times New Roman" w:cs="Times New Roman"/>
                <w:b/>
                <w:bCs/>
                <w:sz w:val="20"/>
                <w:szCs w:val="20"/>
              </w:rPr>
              <w:t>Role</w:t>
            </w:r>
          </w:p>
        </w:tc>
        <w:tc>
          <w:tcPr>
            <w:tcW w:w="1788" w:type="pct"/>
          </w:tcPr>
          <w:p w14:paraId="227C7105" w14:textId="77777777" w:rsidR="00B61BB9" w:rsidRPr="00953794" w:rsidRDefault="00B61BB9" w:rsidP="00225E37">
            <w:pPr>
              <w:tabs>
                <w:tab w:val="left" w:pos="369"/>
              </w:tabs>
              <w:autoSpaceDE w:val="0"/>
              <w:autoSpaceDN w:val="0"/>
              <w:adjustRightInd w:val="0"/>
              <w:spacing w:after="0" w:line="240" w:lineRule="auto"/>
              <w:jc w:val="center"/>
              <w:rPr>
                <w:rFonts w:ascii="Times New Roman" w:hAnsi="Times New Roman" w:cs="Times New Roman"/>
                <w:b/>
                <w:bCs/>
                <w:sz w:val="20"/>
                <w:szCs w:val="20"/>
              </w:rPr>
            </w:pPr>
            <w:r w:rsidRPr="00953794">
              <w:rPr>
                <w:rFonts w:ascii="Times New Roman" w:hAnsi="Times New Roman" w:cs="Times New Roman"/>
                <w:b/>
                <w:bCs/>
                <w:sz w:val="20"/>
                <w:szCs w:val="20"/>
              </w:rPr>
              <w:t>Healthcare organisation</w:t>
            </w:r>
          </w:p>
        </w:tc>
        <w:tc>
          <w:tcPr>
            <w:tcW w:w="935" w:type="pct"/>
          </w:tcPr>
          <w:p w14:paraId="1B089281" w14:textId="77777777" w:rsidR="00B61BB9" w:rsidRPr="00953794" w:rsidRDefault="00B61BB9" w:rsidP="00225E37">
            <w:pPr>
              <w:autoSpaceDE w:val="0"/>
              <w:autoSpaceDN w:val="0"/>
              <w:adjustRightInd w:val="0"/>
              <w:spacing w:after="0" w:line="240" w:lineRule="auto"/>
              <w:jc w:val="center"/>
              <w:rPr>
                <w:rFonts w:ascii="Times New Roman" w:hAnsi="Times New Roman" w:cs="Times New Roman"/>
                <w:b/>
                <w:bCs/>
                <w:sz w:val="20"/>
                <w:szCs w:val="20"/>
              </w:rPr>
            </w:pPr>
            <w:r w:rsidRPr="00953794">
              <w:rPr>
                <w:rFonts w:ascii="Times New Roman" w:hAnsi="Times New Roman" w:cs="Times New Roman"/>
                <w:b/>
                <w:bCs/>
                <w:sz w:val="20"/>
                <w:szCs w:val="20"/>
              </w:rPr>
              <w:t>Location</w:t>
            </w:r>
          </w:p>
        </w:tc>
      </w:tr>
      <w:tr w:rsidR="00B61BB9" w:rsidRPr="00953794" w14:paraId="69E3DC8A" w14:textId="77777777" w:rsidTr="00225E37">
        <w:trPr>
          <w:jc w:val="center"/>
        </w:trPr>
        <w:tc>
          <w:tcPr>
            <w:tcW w:w="781" w:type="pct"/>
          </w:tcPr>
          <w:p w14:paraId="32042A31" w14:textId="77777777" w:rsidR="00B61BB9" w:rsidRPr="00953794" w:rsidRDefault="00B61BB9" w:rsidP="00225E37">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496" w:type="pct"/>
          </w:tcPr>
          <w:p w14:paraId="64D37656" w14:textId="77777777" w:rsidR="00B61BB9" w:rsidRPr="00953794" w:rsidDel="00FE6B8E" w:rsidRDefault="00B61BB9" w:rsidP="00225E37">
            <w:pPr>
              <w:autoSpaceDE w:val="0"/>
              <w:autoSpaceDN w:val="0"/>
              <w:adjustRightInd w:val="0"/>
              <w:spacing w:after="0" w:line="240" w:lineRule="auto"/>
              <w:jc w:val="center"/>
              <w:rPr>
                <w:rFonts w:ascii="Times New Roman" w:hAnsi="Times New Roman" w:cs="Times New Roman"/>
                <w:sz w:val="20"/>
                <w:szCs w:val="20"/>
              </w:rPr>
            </w:pPr>
            <w:r w:rsidRPr="00953794">
              <w:rPr>
                <w:rFonts w:ascii="Times New Roman" w:hAnsi="Times New Roman" w:cs="Times New Roman"/>
                <w:sz w:val="20"/>
                <w:szCs w:val="20"/>
              </w:rPr>
              <w:t>Medical Device Manager</w:t>
            </w:r>
          </w:p>
        </w:tc>
        <w:tc>
          <w:tcPr>
            <w:tcW w:w="1788" w:type="pct"/>
            <w:vMerge w:val="restart"/>
            <w:vAlign w:val="center"/>
          </w:tcPr>
          <w:p w14:paraId="1F6FA799" w14:textId="77777777" w:rsidR="00B61BB9" w:rsidRPr="00953794" w:rsidRDefault="00B61BB9" w:rsidP="00225E37">
            <w:pPr>
              <w:autoSpaceDE w:val="0"/>
              <w:autoSpaceDN w:val="0"/>
              <w:adjustRightInd w:val="0"/>
              <w:spacing w:after="0" w:line="240" w:lineRule="auto"/>
              <w:jc w:val="center"/>
              <w:rPr>
                <w:rFonts w:ascii="Times New Roman" w:hAnsi="Times New Roman" w:cs="Times New Roman"/>
                <w:sz w:val="20"/>
                <w:szCs w:val="20"/>
              </w:rPr>
            </w:pPr>
            <w:r w:rsidRPr="00953794">
              <w:rPr>
                <w:rFonts w:ascii="Times New Roman" w:hAnsi="Times New Roman" w:cs="Times New Roman"/>
                <w:sz w:val="20"/>
                <w:szCs w:val="20"/>
              </w:rPr>
              <w:t xml:space="preserve">Case study 1: NHS hospital </w:t>
            </w:r>
            <w:r w:rsidR="004051EF">
              <w:rPr>
                <w:rFonts w:ascii="Times New Roman" w:hAnsi="Times New Roman" w:cs="Times New Roman"/>
                <w:sz w:val="20"/>
                <w:szCs w:val="20"/>
              </w:rPr>
              <w:t>Trust</w:t>
            </w:r>
            <w:r w:rsidRPr="00953794">
              <w:rPr>
                <w:rFonts w:ascii="Times New Roman" w:hAnsi="Times New Roman" w:cs="Times New Roman"/>
                <w:sz w:val="20"/>
                <w:szCs w:val="20"/>
              </w:rPr>
              <w:t xml:space="preserve"> 1</w:t>
            </w:r>
          </w:p>
          <w:p w14:paraId="197D50B5" w14:textId="77777777" w:rsidR="00B61BB9" w:rsidRPr="00953794" w:rsidRDefault="00B61BB9" w:rsidP="00225E37">
            <w:pPr>
              <w:autoSpaceDE w:val="0"/>
              <w:autoSpaceDN w:val="0"/>
              <w:adjustRightInd w:val="0"/>
              <w:spacing w:after="0" w:line="240" w:lineRule="auto"/>
              <w:jc w:val="center"/>
              <w:rPr>
                <w:rFonts w:ascii="Times New Roman" w:hAnsi="Times New Roman" w:cs="Times New Roman"/>
                <w:sz w:val="20"/>
                <w:szCs w:val="20"/>
              </w:rPr>
            </w:pPr>
          </w:p>
        </w:tc>
        <w:tc>
          <w:tcPr>
            <w:tcW w:w="935" w:type="pct"/>
            <w:vMerge w:val="restart"/>
            <w:vAlign w:val="center"/>
          </w:tcPr>
          <w:p w14:paraId="778DE51A" w14:textId="77777777" w:rsidR="00B61BB9" w:rsidRPr="00953794" w:rsidRDefault="00B61BB9" w:rsidP="00225E37">
            <w:pPr>
              <w:autoSpaceDE w:val="0"/>
              <w:autoSpaceDN w:val="0"/>
              <w:adjustRightInd w:val="0"/>
              <w:spacing w:after="0" w:line="240" w:lineRule="auto"/>
              <w:jc w:val="center"/>
              <w:rPr>
                <w:rFonts w:ascii="Times New Roman" w:hAnsi="Times New Roman" w:cs="Times New Roman"/>
                <w:sz w:val="20"/>
                <w:szCs w:val="20"/>
              </w:rPr>
            </w:pPr>
            <w:r w:rsidRPr="00953794">
              <w:rPr>
                <w:rFonts w:ascii="Times New Roman" w:hAnsi="Times New Roman" w:cs="Times New Roman"/>
                <w:sz w:val="20"/>
                <w:szCs w:val="20"/>
              </w:rPr>
              <w:t>Greater London</w:t>
            </w:r>
          </w:p>
          <w:p w14:paraId="199AFCE0" w14:textId="77777777" w:rsidR="00B61BB9" w:rsidRPr="00953794" w:rsidRDefault="00B61BB9" w:rsidP="00225E37">
            <w:pPr>
              <w:autoSpaceDE w:val="0"/>
              <w:autoSpaceDN w:val="0"/>
              <w:adjustRightInd w:val="0"/>
              <w:spacing w:after="0" w:line="240" w:lineRule="auto"/>
              <w:jc w:val="center"/>
              <w:rPr>
                <w:rFonts w:ascii="Times New Roman" w:hAnsi="Times New Roman" w:cs="Times New Roman"/>
                <w:sz w:val="20"/>
                <w:szCs w:val="20"/>
              </w:rPr>
            </w:pPr>
          </w:p>
        </w:tc>
      </w:tr>
      <w:tr w:rsidR="00B61BB9" w:rsidRPr="00953794" w14:paraId="1F212C3B" w14:textId="77777777" w:rsidTr="00225E37">
        <w:trPr>
          <w:jc w:val="center"/>
        </w:trPr>
        <w:tc>
          <w:tcPr>
            <w:tcW w:w="781" w:type="pct"/>
          </w:tcPr>
          <w:p w14:paraId="659078B1" w14:textId="77777777" w:rsidR="00B61BB9" w:rsidRPr="00953794" w:rsidRDefault="00B61BB9" w:rsidP="00225E37">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006A6F10">
              <w:rPr>
                <w:rFonts w:ascii="Times New Roman" w:hAnsi="Times New Roman" w:cs="Times New Roman"/>
                <w:sz w:val="20"/>
                <w:szCs w:val="20"/>
              </w:rPr>
              <w:t>3</w:t>
            </w:r>
          </w:p>
        </w:tc>
        <w:tc>
          <w:tcPr>
            <w:tcW w:w="1496" w:type="pct"/>
          </w:tcPr>
          <w:p w14:paraId="727300FB" w14:textId="77777777" w:rsidR="00B61BB9" w:rsidRPr="00953794" w:rsidRDefault="00B61BB9" w:rsidP="00225E37">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IT lead</w:t>
            </w:r>
          </w:p>
        </w:tc>
        <w:tc>
          <w:tcPr>
            <w:tcW w:w="1788" w:type="pct"/>
            <w:vMerge/>
            <w:vAlign w:val="center"/>
          </w:tcPr>
          <w:p w14:paraId="40F97F7D" w14:textId="77777777" w:rsidR="00B61BB9" w:rsidRPr="00953794" w:rsidRDefault="00B61BB9" w:rsidP="00225E37">
            <w:pPr>
              <w:autoSpaceDE w:val="0"/>
              <w:autoSpaceDN w:val="0"/>
              <w:adjustRightInd w:val="0"/>
              <w:spacing w:after="0" w:line="240" w:lineRule="auto"/>
              <w:jc w:val="center"/>
              <w:rPr>
                <w:rFonts w:ascii="Times New Roman" w:hAnsi="Times New Roman" w:cs="Times New Roman"/>
                <w:sz w:val="20"/>
                <w:szCs w:val="20"/>
              </w:rPr>
            </w:pPr>
          </w:p>
        </w:tc>
        <w:tc>
          <w:tcPr>
            <w:tcW w:w="935" w:type="pct"/>
            <w:vMerge/>
            <w:vAlign w:val="center"/>
          </w:tcPr>
          <w:p w14:paraId="3E9CC43D" w14:textId="77777777" w:rsidR="00B61BB9" w:rsidRPr="00953794" w:rsidRDefault="00B61BB9" w:rsidP="00225E37">
            <w:pPr>
              <w:autoSpaceDE w:val="0"/>
              <w:autoSpaceDN w:val="0"/>
              <w:adjustRightInd w:val="0"/>
              <w:spacing w:after="0" w:line="240" w:lineRule="auto"/>
              <w:jc w:val="center"/>
              <w:rPr>
                <w:rFonts w:ascii="Times New Roman" w:hAnsi="Times New Roman" w:cs="Times New Roman"/>
                <w:sz w:val="20"/>
                <w:szCs w:val="20"/>
              </w:rPr>
            </w:pPr>
          </w:p>
        </w:tc>
      </w:tr>
      <w:tr w:rsidR="00B61BB9" w:rsidRPr="00953794" w14:paraId="450FFF14" w14:textId="77777777" w:rsidTr="00F25A19">
        <w:trPr>
          <w:jc w:val="center"/>
        </w:trPr>
        <w:tc>
          <w:tcPr>
            <w:tcW w:w="781" w:type="pct"/>
            <w:tcBorders>
              <w:bottom w:val="single" w:sz="12" w:space="0" w:color="auto"/>
            </w:tcBorders>
          </w:tcPr>
          <w:p w14:paraId="56AAA5A1" w14:textId="77777777" w:rsidR="00B61BB9" w:rsidRPr="00953794" w:rsidRDefault="00B61BB9" w:rsidP="00225E37">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006A6F10">
              <w:rPr>
                <w:rFonts w:ascii="Times New Roman" w:hAnsi="Times New Roman" w:cs="Times New Roman"/>
                <w:sz w:val="20"/>
                <w:szCs w:val="20"/>
              </w:rPr>
              <w:t>4</w:t>
            </w:r>
          </w:p>
        </w:tc>
        <w:tc>
          <w:tcPr>
            <w:tcW w:w="1496" w:type="pct"/>
            <w:tcBorders>
              <w:bottom w:val="single" w:sz="12" w:space="0" w:color="auto"/>
            </w:tcBorders>
          </w:tcPr>
          <w:p w14:paraId="6BA0F54A" w14:textId="77777777" w:rsidR="00B61BB9" w:rsidRPr="00953794" w:rsidRDefault="006A6F10" w:rsidP="00225E37">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Head </w:t>
            </w:r>
            <w:r w:rsidR="00B61BB9" w:rsidRPr="00953794">
              <w:rPr>
                <w:rFonts w:ascii="Times New Roman" w:hAnsi="Times New Roman" w:cs="Times New Roman"/>
                <w:sz w:val="20"/>
                <w:szCs w:val="20"/>
              </w:rPr>
              <w:t xml:space="preserve">Nurse </w:t>
            </w:r>
          </w:p>
        </w:tc>
        <w:tc>
          <w:tcPr>
            <w:tcW w:w="1788" w:type="pct"/>
            <w:vMerge/>
            <w:tcBorders>
              <w:bottom w:val="single" w:sz="12" w:space="0" w:color="auto"/>
            </w:tcBorders>
            <w:vAlign w:val="center"/>
          </w:tcPr>
          <w:p w14:paraId="18EF15FD" w14:textId="77777777" w:rsidR="00B61BB9" w:rsidRPr="00953794" w:rsidRDefault="00B61BB9" w:rsidP="00225E37">
            <w:pPr>
              <w:autoSpaceDE w:val="0"/>
              <w:autoSpaceDN w:val="0"/>
              <w:adjustRightInd w:val="0"/>
              <w:spacing w:after="0" w:line="240" w:lineRule="auto"/>
              <w:jc w:val="center"/>
              <w:rPr>
                <w:rFonts w:ascii="Times New Roman" w:hAnsi="Times New Roman" w:cs="Times New Roman"/>
                <w:sz w:val="20"/>
                <w:szCs w:val="20"/>
              </w:rPr>
            </w:pPr>
          </w:p>
        </w:tc>
        <w:tc>
          <w:tcPr>
            <w:tcW w:w="935" w:type="pct"/>
            <w:vMerge/>
            <w:tcBorders>
              <w:bottom w:val="single" w:sz="12" w:space="0" w:color="auto"/>
            </w:tcBorders>
            <w:vAlign w:val="center"/>
          </w:tcPr>
          <w:p w14:paraId="272B595D" w14:textId="77777777" w:rsidR="00B61BB9" w:rsidRPr="00953794" w:rsidRDefault="00B61BB9" w:rsidP="00225E37">
            <w:pPr>
              <w:autoSpaceDE w:val="0"/>
              <w:autoSpaceDN w:val="0"/>
              <w:adjustRightInd w:val="0"/>
              <w:spacing w:after="0" w:line="240" w:lineRule="auto"/>
              <w:jc w:val="center"/>
              <w:rPr>
                <w:rFonts w:ascii="Times New Roman" w:hAnsi="Times New Roman" w:cs="Times New Roman"/>
                <w:sz w:val="20"/>
                <w:szCs w:val="20"/>
              </w:rPr>
            </w:pPr>
          </w:p>
        </w:tc>
      </w:tr>
      <w:tr w:rsidR="00B61BB9" w:rsidRPr="00953794" w14:paraId="0459C786" w14:textId="77777777" w:rsidTr="00F25A19">
        <w:trPr>
          <w:jc w:val="center"/>
        </w:trPr>
        <w:tc>
          <w:tcPr>
            <w:tcW w:w="781" w:type="pct"/>
            <w:tcBorders>
              <w:top w:val="single" w:sz="12" w:space="0" w:color="auto"/>
            </w:tcBorders>
          </w:tcPr>
          <w:p w14:paraId="11B9883F" w14:textId="77777777" w:rsidR="00B61BB9" w:rsidRPr="00953794" w:rsidRDefault="003012B2" w:rsidP="00225E37">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hint="eastAsia"/>
                <w:sz w:val="20"/>
                <w:szCs w:val="20"/>
              </w:rPr>
              <w:t>2</w:t>
            </w:r>
          </w:p>
        </w:tc>
        <w:tc>
          <w:tcPr>
            <w:tcW w:w="1496" w:type="pct"/>
            <w:tcBorders>
              <w:top w:val="single" w:sz="12" w:space="0" w:color="auto"/>
            </w:tcBorders>
          </w:tcPr>
          <w:p w14:paraId="15AC9488" w14:textId="77777777" w:rsidR="00B61BB9" w:rsidRPr="00953794" w:rsidRDefault="00B61BB9" w:rsidP="006A6F10">
            <w:pPr>
              <w:autoSpaceDE w:val="0"/>
              <w:autoSpaceDN w:val="0"/>
              <w:adjustRightInd w:val="0"/>
              <w:spacing w:after="0" w:line="240" w:lineRule="auto"/>
              <w:jc w:val="center"/>
              <w:rPr>
                <w:rFonts w:ascii="Times New Roman" w:hAnsi="Times New Roman" w:cs="Times New Roman"/>
                <w:sz w:val="20"/>
                <w:szCs w:val="20"/>
              </w:rPr>
            </w:pPr>
            <w:r w:rsidRPr="00953794">
              <w:rPr>
                <w:rFonts w:ascii="Times New Roman" w:hAnsi="Times New Roman" w:cs="Times New Roman"/>
                <w:sz w:val="20"/>
                <w:szCs w:val="20"/>
              </w:rPr>
              <w:t xml:space="preserve">Head </w:t>
            </w:r>
            <w:r w:rsidR="006A6F10">
              <w:rPr>
                <w:rFonts w:ascii="Times New Roman" w:hAnsi="Times New Roman" w:cs="Times New Roman"/>
                <w:sz w:val="20"/>
                <w:szCs w:val="20"/>
              </w:rPr>
              <w:t xml:space="preserve"> of </w:t>
            </w:r>
            <w:r w:rsidR="00825E3F">
              <w:rPr>
                <w:rFonts w:ascii="Times New Roman" w:hAnsi="Times New Roman" w:cs="Times New Roman"/>
                <w:sz w:val="20"/>
                <w:szCs w:val="20"/>
              </w:rPr>
              <w:t>Catheterization Laboratory</w:t>
            </w:r>
          </w:p>
        </w:tc>
        <w:tc>
          <w:tcPr>
            <w:tcW w:w="1788" w:type="pct"/>
            <w:vMerge w:val="restart"/>
            <w:tcBorders>
              <w:top w:val="single" w:sz="12" w:space="0" w:color="auto"/>
            </w:tcBorders>
            <w:vAlign w:val="center"/>
          </w:tcPr>
          <w:p w14:paraId="18CAEF5D" w14:textId="77777777" w:rsidR="00B61BB9" w:rsidRPr="00953794" w:rsidRDefault="00B61BB9" w:rsidP="00225E37">
            <w:pPr>
              <w:autoSpaceDE w:val="0"/>
              <w:autoSpaceDN w:val="0"/>
              <w:adjustRightInd w:val="0"/>
              <w:spacing w:after="0" w:line="240" w:lineRule="auto"/>
              <w:jc w:val="center"/>
              <w:rPr>
                <w:rFonts w:ascii="Times New Roman" w:hAnsi="Times New Roman" w:cs="Times New Roman"/>
                <w:sz w:val="20"/>
                <w:szCs w:val="20"/>
              </w:rPr>
            </w:pPr>
            <w:r w:rsidRPr="00953794">
              <w:rPr>
                <w:rFonts w:ascii="Times New Roman" w:hAnsi="Times New Roman" w:cs="Times New Roman"/>
                <w:sz w:val="20"/>
                <w:szCs w:val="20"/>
              </w:rPr>
              <w:t>Ca</w:t>
            </w:r>
            <w:r w:rsidR="003012B2">
              <w:rPr>
                <w:rFonts w:ascii="Times New Roman" w:hAnsi="Times New Roman" w:cs="Times New Roman"/>
                <w:sz w:val="20"/>
                <w:szCs w:val="20"/>
              </w:rPr>
              <w:t xml:space="preserve">se study 2: NHS hospital </w:t>
            </w:r>
            <w:r w:rsidR="004051EF">
              <w:rPr>
                <w:rFonts w:ascii="Times New Roman" w:hAnsi="Times New Roman" w:cs="Times New Roman"/>
                <w:sz w:val="20"/>
                <w:szCs w:val="20"/>
              </w:rPr>
              <w:t>Trust</w:t>
            </w:r>
            <w:r w:rsidR="003012B2">
              <w:rPr>
                <w:rFonts w:ascii="Times New Roman" w:hAnsi="Times New Roman" w:cs="Times New Roman"/>
                <w:sz w:val="20"/>
                <w:szCs w:val="20"/>
              </w:rPr>
              <w:t xml:space="preserve"> </w:t>
            </w:r>
            <w:r w:rsidRPr="00953794">
              <w:rPr>
                <w:rFonts w:ascii="Times New Roman" w:hAnsi="Times New Roman" w:cs="Times New Roman"/>
                <w:sz w:val="20"/>
                <w:szCs w:val="20"/>
              </w:rPr>
              <w:t>2</w:t>
            </w:r>
          </w:p>
        </w:tc>
        <w:tc>
          <w:tcPr>
            <w:tcW w:w="935" w:type="pct"/>
            <w:vMerge w:val="restart"/>
            <w:tcBorders>
              <w:top w:val="single" w:sz="12" w:space="0" w:color="auto"/>
            </w:tcBorders>
            <w:vAlign w:val="center"/>
          </w:tcPr>
          <w:p w14:paraId="3C4D80FA" w14:textId="77777777" w:rsidR="00B61BB9" w:rsidRPr="00953794" w:rsidRDefault="006A6F10" w:rsidP="00225E37">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E</w:t>
            </w:r>
            <w:r w:rsidR="00DE5ACB">
              <w:rPr>
                <w:rFonts w:ascii="Times New Roman" w:hAnsi="Times New Roman" w:cs="Times New Roman"/>
                <w:sz w:val="20"/>
                <w:szCs w:val="20"/>
              </w:rPr>
              <w:t>ast England</w:t>
            </w:r>
          </w:p>
        </w:tc>
      </w:tr>
      <w:tr w:rsidR="00B61BB9" w:rsidRPr="00953794" w14:paraId="1855B31F" w14:textId="77777777" w:rsidTr="00225E37">
        <w:trPr>
          <w:jc w:val="center"/>
        </w:trPr>
        <w:tc>
          <w:tcPr>
            <w:tcW w:w="781" w:type="pct"/>
          </w:tcPr>
          <w:p w14:paraId="034804D9" w14:textId="77777777" w:rsidR="00B61BB9" w:rsidRPr="00953794" w:rsidRDefault="00B61BB9" w:rsidP="00225E37">
            <w:pPr>
              <w:autoSpaceDE w:val="0"/>
              <w:autoSpaceDN w:val="0"/>
              <w:adjustRightInd w:val="0"/>
              <w:spacing w:after="0" w:line="240" w:lineRule="auto"/>
              <w:jc w:val="center"/>
              <w:rPr>
                <w:rFonts w:ascii="Times New Roman" w:hAnsi="Times New Roman" w:cs="Times New Roman"/>
                <w:sz w:val="20"/>
                <w:szCs w:val="20"/>
              </w:rPr>
            </w:pPr>
            <w:r w:rsidRPr="00953794">
              <w:rPr>
                <w:rFonts w:ascii="Times New Roman" w:hAnsi="Times New Roman" w:cs="Times New Roman"/>
                <w:sz w:val="20"/>
                <w:szCs w:val="20"/>
              </w:rPr>
              <w:t>1</w:t>
            </w:r>
            <w:r w:rsidR="003012B2">
              <w:rPr>
                <w:rFonts w:ascii="Times New Roman" w:hAnsi="Times New Roman" w:cs="Times New Roman" w:hint="eastAsia"/>
                <w:sz w:val="20"/>
                <w:szCs w:val="20"/>
              </w:rPr>
              <w:t>5</w:t>
            </w:r>
          </w:p>
        </w:tc>
        <w:tc>
          <w:tcPr>
            <w:tcW w:w="1496" w:type="pct"/>
          </w:tcPr>
          <w:p w14:paraId="7CEEAFE7" w14:textId="77777777" w:rsidR="00B61BB9" w:rsidRPr="00953794" w:rsidRDefault="006A6F10" w:rsidP="006A6F10">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Cardiologist Consultant</w:t>
            </w:r>
          </w:p>
        </w:tc>
        <w:tc>
          <w:tcPr>
            <w:tcW w:w="1788" w:type="pct"/>
            <w:vMerge/>
            <w:vAlign w:val="center"/>
          </w:tcPr>
          <w:p w14:paraId="6BDF1E2A" w14:textId="77777777" w:rsidR="00B61BB9" w:rsidRPr="00953794" w:rsidRDefault="00B61BB9" w:rsidP="00225E37">
            <w:pPr>
              <w:autoSpaceDE w:val="0"/>
              <w:autoSpaceDN w:val="0"/>
              <w:adjustRightInd w:val="0"/>
              <w:spacing w:after="0" w:line="240" w:lineRule="auto"/>
              <w:jc w:val="center"/>
              <w:rPr>
                <w:rFonts w:ascii="Times New Roman" w:hAnsi="Times New Roman" w:cs="Times New Roman"/>
                <w:sz w:val="20"/>
                <w:szCs w:val="20"/>
              </w:rPr>
            </w:pPr>
          </w:p>
        </w:tc>
        <w:tc>
          <w:tcPr>
            <w:tcW w:w="935" w:type="pct"/>
            <w:vMerge/>
            <w:vAlign w:val="center"/>
          </w:tcPr>
          <w:p w14:paraId="69951BBB" w14:textId="77777777" w:rsidR="00B61BB9" w:rsidRPr="00953794" w:rsidRDefault="00B61BB9" w:rsidP="00225E37">
            <w:pPr>
              <w:jc w:val="center"/>
              <w:rPr>
                <w:rFonts w:ascii="Times New Roman" w:hAnsi="Times New Roman" w:cs="Times New Roman"/>
                <w:sz w:val="20"/>
                <w:szCs w:val="20"/>
              </w:rPr>
            </w:pPr>
          </w:p>
        </w:tc>
      </w:tr>
      <w:tr w:rsidR="00B61BB9" w:rsidRPr="00953794" w14:paraId="48CD12A0" w14:textId="77777777" w:rsidTr="00F25A19">
        <w:trPr>
          <w:jc w:val="center"/>
        </w:trPr>
        <w:tc>
          <w:tcPr>
            <w:tcW w:w="781" w:type="pct"/>
            <w:tcBorders>
              <w:bottom w:val="single" w:sz="12" w:space="0" w:color="auto"/>
            </w:tcBorders>
          </w:tcPr>
          <w:p w14:paraId="2AC56C1A" w14:textId="77777777" w:rsidR="00B61BB9" w:rsidRPr="00953794" w:rsidRDefault="00B61BB9" w:rsidP="006A6F10">
            <w:pPr>
              <w:autoSpaceDE w:val="0"/>
              <w:autoSpaceDN w:val="0"/>
              <w:adjustRightInd w:val="0"/>
              <w:spacing w:after="0" w:line="240" w:lineRule="auto"/>
              <w:jc w:val="center"/>
              <w:rPr>
                <w:rFonts w:ascii="Times New Roman" w:hAnsi="Times New Roman" w:cs="Times New Roman"/>
                <w:sz w:val="20"/>
                <w:szCs w:val="20"/>
              </w:rPr>
            </w:pPr>
            <w:r w:rsidRPr="00953794">
              <w:rPr>
                <w:rFonts w:ascii="Times New Roman" w:hAnsi="Times New Roman" w:cs="Times New Roman"/>
                <w:sz w:val="20"/>
                <w:szCs w:val="20"/>
              </w:rPr>
              <w:t>1</w:t>
            </w:r>
            <w:r w:rsidR="003012B2">
              <w:rPr>
                <w:rFonts w:ascii="Times New Roman" w:hAnsi="Times New Roman" w:cs="Times New Roman" w:hint="eastAsia"/>
                <w:sz w:val="20"/>
                <w:szCs w:val="20"/>
              </w:rPr>
              <w:t>6</w:t>
            </w:r>
          </w:p>
        </w:tc>
        <w:tc>
          <w:tcPr>
            <w:tcW w:w="1496" w:type="pct"/>
            <w:tcBorders>
              <w:bottom w:val="single" w:sz="12" w:space="0" w:color="auto"/>
            </w:tcBorders>
          </w:tcPr>
          <w:p w14:paraId="72D0F1FE" w14:textId="77777777" w:rsidR="00B61BB9" w:rsidRPr="00953794" w:rsidRDefault="006A6F10" w:rsidP="00225E37">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Medical and Biological Engineer</w:t>
            </w:r>
          </w:p>
        </w:tc>
        <w:tc>
          <w:tcPr>
            <w:tcW w:w="1788" w:type="pct"/>
            <w:vMerge/>
            <w:tcBorders>
              <w:bottom w:val="single" w:sz="12" w:space="0" w:color="auto"/>
            </w:tcBorders>
            <w:vAlign w:val="center"/>
          </w:tcPr>
          <w:p w14:paraId="54E0813A" w14:textId="77777777" w:rsidR="00B61BB9" w:rsidRPr="00953794" w:rsidRDefault="00B61BB9" w:rsidP="00225E37">
            <w:pPr>
              <w:autoSpaceDE w:val="0"/>
              <w:autoSpaceDN w:val="0"/>
              <w:adjustRightInd w:val="0"/>
              <w:spacing w:after="0" w:line="240" w:lineRule="auto"/>
              <w:jc w:val="center"/>
              <w:rPr>
                <w:rFonts w:ascii="Times New Roman" w:hAnsi="Times New Roman" w:cs="Times New Roman"/>
                <w:sz w:val="20"/>
                <w:szCs w:val="20"/>
              </w:rPr>
            </w:pPr>
          </w:p>
        </w:tc>
        <w:tc>
          <w:tcPr>
            <w:tcW w:w="935" w:type="pct"/>
            <w:vMerge/>
            <w:tcBorders>
              <w:bottom w:val="single" w:sz="12" w:space="0" w:color="auto"/>
            </w:tcBorders>
            <w:vAlign w:val="center"/>
          </w:tcPr>
          <w:p w14:paraId="43CA73E6" w14:textId="77777777" w:rsidR="00B61BB9" w:rsidRPr="00953794" w:rsidRDefault="00B61BB9" w:rsidP="00225E37">
            <w:pPr>
              <w:jc w:val="center"/>
              <w:rPr>
                <w:rFonts w:ascii="Times New Roman" w:hAnsi="Times New Roman" w:cs="Times New Roman"/>
                <w:sz w:val="20"/>
                <w:szCs w:val="20"/>
              </w:rPr>
            </w:pPr>
          </w:p>
        </w:tc>
      </w:tr>
      <w:tr w:rsidR="00B61BB9" w:rsidRPr="00953794" w14:paraId="4D5514D1" w14:textId="77777777" w:rsidTr="00F25A19">
        <w:trPr>
          <w:trHeight w:val="289"/>
          <w:jc w:val="center"/>
        </w:trPr>
        <w:tc>
          <w:tcPr>
            <w:tcW w:w="2277" w:type="pct"/>
            <w:gridSpan w:val="2"/>
          </w:tcPr>
          <w:p w14:paraId="7E505651" w14:textId="77777777" w:rsidR="00B61BB9" w:rsidRPr="00953794" w:rsidRDefault="00B61BB9" w:rsidP="00225E37">
            <w:pPr>
              <w:autoSpaceDE w:val="0"/>
              <w:autoSpaceDN w:val="0"/>
              <w:adjustRightInd w:val="0"/>
              <w:spacing w:after="0" w:line="240" w:lineRule="auto"/>
              <w:jc w:val="center"/>
              <w:rPr>
                <w:rFonts w:ascii="Times New Roman" w:hAnsi="Times New Roman" w:cs="Times New Roman"/>
                <w:sz w:val="20"/>
                <w:szCs w:val="20"/>
              </w:rPr>
            </w:pPr>
            <w:r w:rsidRPr="00953794">
              <w:rPr>
                <w:rFonts w:ascii="Times New Roman" w:hAnsi="Times New Roman" w:cs="Times New Roman"/>
                <w:b/>
                <w:sz w:val="20"/>
                <w:szCs w:val="20"/>
              </w:rPr>
              <w:t>Secondary resources</w:t>
            </w:r>
          </w:p>
        </w:tc>
        <w:tc>
          <w:tcPr>
            <w:tcW w:w="1788" w:type="pct"/>
            <w:tcBorders>
              <w:top w:val="single" w:sz="12" w:space="0" w:color="auto"/>
            </w:tcBorders>
            <w:vAlign w:val="center"/>
          </w:tcPr>
          <w:p w14:paraId="6B0C6B97" w14:textId="77777777" w:rsidR="00B61BB9" w:rsidRPr="00953794" w:rsidRDefault="00B61BB9" w:rsidP="00225E37">
            <w:pPr>
              <w:autoSpaceDE w:val="0"/>
              <w:autoSpaceDN w:val="0"/>
              <w:adjustRightInd w:val="0"/>
              <w:spacing w:after="0" w:line="240" w:lineRule="auto"/>
              <w:jc w:val="center"/>
              <w:rPr>
                <w:rFonts w:ascii="Times New Roman" w:hAnsi="Times New Roman" w:cs="Times New Roman"/>
                <w:sz w:val="20"/>
                <w:szCs w:val="20"/>
              </w:rPr>
            </w:pPr>
            <w:r w:rsidRPr="00953794">
              <w:rPr>
                <w:rFonts w:ascii="Times New Roman" w:hAnsi="Times New Roman" w:cs="Times New Roman"/>
                <w:b/>
                <w:bCs/>
                <w:sz w:val="20"/>
                <w:szCs w:val="20"/>
              </w:rPr>
              <w:t>Healthcare organisation</w:t>
            </w:r>
          </w:p>
        </w:tc>
        <w:tc>
          <w:tcPr>
            <w:tcW w:w="935" w:type="pct"/>
            <w:tcBorders>
              <w:top w:val="single" w:sz="12" w:space="0" w:color="auto"/>
            </w:tcBorders>
            <w:vAlign w:val="center"/>
          </w:tcPr>
          <w:p w14:paraId="56887DF5" w14:textId="77777777" w:rsidR="00B61BB9" w:rsidRPr="00953794" w:rsidRDefault="00B61BB9" w:rsidP="00225E37">
            <w:pPr>
              <w:autoSpaceDE w:val="0"/>
              <w:autoSpaceDN w:val="0"/>
              <w:adjustRightInd w:val="0"/>
              <w:spacing w:after="0" w:line="240" w:lineRule="auto"/>
              <w:jc w:val="center"/>
              <w:rPr>
                <w:rFonts w:ascii="Times New Roman" w:hAnsi="Times New Roman" w:cs="Times New Roman"/>
                <w:sz w:val="20"/>
                <w:szCs w:val="20"/>
              </w:rPr>
            </w:pPr>
            <w:r w:rsidRPr="00953794">
              <w:rPr>
                <w:rFonts w:ascii="Times New Roman" w:hAnsi="Times New Roman" w:cs="Times New Roman"/>
                <w:b/>
                <w:bCs/>
                <w:sz w:val="20"/>
                <w:szCs w:val="20"/>
              </w:rPr>
              <w:t>Location</w:t>
            </w:r>
          </w:p>
        </w:tc>
      </w:tr>
      <w:tr w:rsidR="00B61BB9" w:rsidRPr="0064561D" w14:paraId="2C690CE2" w14:textId="77777777" w:rsidTr="00225E37">
        <w:trPr>
          <w:jc w:val="center"/>
        </w:trPr>
        <w:tc>
          <w:tcPr>
            <w:tcW w:w="2277" w:type="pct"/>
            <w:gridSpan w:val="2"/>
          </w:tcPr>
          <w:p w14:paraId="540C7695" w14:textId="77777777" w:rsidR="00B61BB9" w:rsidRPr="0064561D" w:rsidRDefault="00B61BB9" w:rsidP="00225E37">
            <w:pPr>
              <w:autoSpaceDE w:val="0"/>
              <w:autoSpaceDN w:val="0"/>
              <w:adjustRightInd w:val="0"/>
              <w:spacing w:after="0" w:line="240" w:lineRule="auto"/>
              <w:jc w:val="center"/>
              <w:rPr>
                <w:rFonts w:ascii="Times New Roman" w:hAnsi="Times New Roman" w:cs="Times New Roman"/>
                <w:sz w:val="20"/>
                <w:szCs w:val="20"/>
              </w:rPr>
            </w:pPr>
            <w:r w:rsidRPr="0064561D">
              <w:rPr>
                <w:rFonts w:ascii="Times New Roman" w:hAnsi="Times New Roman" w:cs="Times New Roman"/>
                <w:sz w:val="20"/>
                <w:szCs w:val="20"/>
              </w:rPr>
              <w:t>Whitepaper of RFID provider</w:t>
            </w:r>
            <w:r>
              <w:rPr>
                <w:rFonts w:ascii="Times New Roman" w:hAnsi="Times New Roman" w:cs="Times New Roman"/>
                <w:sz w:val="20"/>
                <w:szCs w:val="20"/>
              </w:rPr>
              <w:t>, and mini case studies</w:t>
            </w:r>
          </w:p>
        </w:tc>
        <w:tc>
          <w:tcPr>
            <w:tcW w:w="1788" w:type="pct"/>
            <w:vAlign w:val="center"/>
          </w:tcPr>
          <w:p w14:paraId="7D2E181A" w14:textId="77777777" w:rsidR="00B61BB9" w:rsidRPr="0064561D" w:rsidRDefault="00A936C3" w:rsidP="009C026C">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Case study 3</w:t>
            </w:r>
            <w:r w:rsidR="00B61BB9" w:rsidRPr="0064561D">
              <w:rPr>
                <w:rFonts w:ascii="Times New Roman" w:hAnsi="Times New Roman" w:cs="Times New Roman"/>
                <w:sz w:val="20"/>
                <w:szCs w:val="20"/>
              </w:rPr>
              <w:t xml:space="preserve">: </w:t>
            </w:r>
            <w:r w:rsidR="009A506D">
              <w:rPr>
                <w:rFonts w:ascii="Times New Roman" w:hAnsi="Times New Roman" w:cs="Times New Roman"/>
                <w:sz w:val="20"/>
                <w:szCs w:val="20"/>
              </w:rPr>
              <w:t xml:space="preserve">NHS hospital </w:t>
            </w:r>
            <w:r w:rsidR="004051EF">
              <w:rPr>
                <w:rFonts w:ascii="Times New Roman" w:hAnsi="Times New Roman" w:cs="Times New Roman"/>
                <w:sz w:val="20"/>
                <w:szCs w:val="20"/>
              </w:rPr>
              <w:t>Trust</w:t>
            </w:r>
            <w:r w:rsidR="009A506D">
              <w:rPr>
                <w:rFonts w:ascii="Times New Roman" w:hAnsi="Times New Roman" w:cs="Times New Roman"/>
                <w:sz w:val="20"/>
                <w:szCs w:val="20"/>
              </w:rPr>
              <w:t xml:space="preserve"> 1</w:t>
            </w:r>
            <w:r w:rsidR="003012B2">
              <w:rPr>
                <w:rFonts w:ascii="Times New Roman" w:hAnsi="Times New Roman" w:cs="Times New Roman" w:hint="eastAsia"/>
                <w:sz w:val="20"/>
                <w:szCs w:val="20"/>
              </w:rPr>
              <w:t>3</w:t>
            </w:r>
          </w:p>
        </w:tc>
        <w:tc>
          <w:tcPr>
            <w:tcW w:w="935" w:type="pct"/>
            <w:vAlign w:val="center"/>
          </w:tcPr>
          <w:p w14:paraId="6C5FA5D0" w14:textId="77777777" w:rsidR="00B61BB9" w:rsidRPr="0064561D" w:rsidRDefault="00DE5ACB" w:rsidP="00225E37">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East England</w:t>
            </w:r>
          </w:p>
        </w:tc>
      </w:tr>
    </w:tbl>
    <w:p w14:paraId="551FF85E" w14:textId="77777777" w:rsidR="009F61FE" w:rsidRDefault="00A147F6" w:rsidP="00FB4509">
      <w:pPr>
        <w:tabs>
          <w:tab w:val="center" w:pos="6979"/>
          <w:tab w:val="left" w:pos="12200"/>
        </w:tabs>
        <w:rPr>
          <w:rFonts w:ascii="Times New Roman" w:hAnsi="Times New Roman" w:cs="Times New Roman"/>
          <w:sz w:val="24"/>
          <w:szCs w:val="24"/>
        </w:rPr>
      </w:pPr>
      <w:r>
        <w:rPr>
          <w:rFonts w:ascii="Times New Roman" w:hAnsi="Times New Roman" w:cs="Times New Roman"/>
          <w:sz w:val="24"/>
          <w:szCs w:val="24"/>
        </w:rPr>
        <w:tab/>
      </w:r>
    </w:p>
    <w:p w14:paraId="468805D1" w14:textId="77777777" w:rsidR="00FB4509" w:rsidRDefault="001636B8" w:rsidP="009F61FE">
      <w:pPr>
        <w:tabs>
          <w:tab w:val="center" w:pos="6979"/>
          <w:tab w:val="left" w:pos="12200"/>
        </w:tabs>
        <w:jc w:val="center"/>
        <w:rPr>
          <w:rFonts w:ascii="Times New Roman" w:hAnsi="Times New Roman" w:cs="Times New Roman"/>
          <w:sz w:val="24"/>
          <w:szCs w:val="24"/>
        </w:rPr>
      </w:pPr>
      <w:r>
        <w:rPr>
          <w:rFonts w:ascii="Times New Roman" w:hAnsi="Times New Roman" w:cs="Times New Roman"/>
          <w:sz w:val="24"/>
          <w:szCs w:val="24"/>
        </w:rPr>
        <w:t xml:space="preserve">Table </w:t>
      </w:r>
      <w:r w:rsidR="005957B1">
        <w:rPr>
          <w:rFonts w:ascii="Times New Roman" w:hAnsi="Times New Roman" w:cs="Times New Roman"/>
          <w:sz w:val="24"/>
          <w:szCs w:val="24"/>
        </w:rPr>
        <w:t>4</w:t>
      </w:r>
      <w:r w:rsidR="00FB4509">
        <w:rPr>
          <w:rFonts w:ascii="Times New Roman" w:hAnsi="Times New Roman" w:cs="Times New Roman"/>
          <w:sz w:val="24"/>
          <w:szCs w:val="24"/>
        </w:rPr>
        <w:t xml:space="preserve">: The </w:t>
      </w:r>
      <w:r w:rsidR="00FB4509">
        <w:rPr>
          <w:rFonts w:ascii="Times New Roman" w:hAnsi="Times New Roman" w:cs="Times New Roman" w:hint="eastAsia"/>
          <w:sz w:val="24"/>
          <w:szCs w:val="24"/>
        </w:rPr>
        <w:t>scale</w:t>
      </w:r>
      <w:r w:rsidR="00FB4509">
        <w:rPr>
          <w:rFonts w:ascii="Times New Roman" w:hAnsi="Times New Roman" w:cs="Times New Roman"/>
          <w:sz w:val="24"/>
          <w:szCs w:val="24"/>
        </w:rPr>
        <w:t xml:space="preserve"> of ICT use</w:t>
      </w:r>
      <w:r w:rsidR="00FB4509">
        <w:rPr>
          <w:rFonts w:ascii="Times New Roman" w:hAnsi="Times New Roman" w:cs="Times New Roman" w:hint="eastAsia"/>
          <w:sz w:val="24"/>
          <w:szCs w:val="24"/>
        </w:rPr>
        <w:t xml:space="preserve"> </w:t>
      </w:r>
      <w:r w:rsidR="003D4A34">
        <w:rPr>
          <w:rFonts w:ascii="Times New Roman" w:hAnsi="Times New Roman" w:cs="Times New Roman"/>
          <w:sz w:val="24"/>
          <w:szCs w:val="24"/>
        </w:rPr>
        <w:t xml:space="preserve">to manage </w:t>
      </w:r>
      <w:r w:rsidR="00305EA7">
        <w:rPr>
          <w:rFonts w:ascii="Times New Roman" w:hAnsi="Times New Roman" w:cs="Times New Roman"/>
          <w:sz w:val="24"/>
          <w:szCs w:val="24"/>
        </w:rPr>
        <w:t xml:space="preserve">medical devices </w:t>
      </w:r>
      <w:r w:rsidR="007A1D0F">
        <w:rPr>
          <w:rFonts w:ascii="Times New Roman" w:hAnsi="Times New Roman" w:cs="Times New Roman"/>
          <w:sz w:val="24"/>
          <w:szCs w:val="24"/>
        </w:rPr>
        <w:t xml:space="preserve">in </w:t>
      </w:r>
      <w:r w:rsidR="001E76DE">
        <w:rPr>
          <w:rFonts w:ascii="Times New Roman" w:hAnsi="Times New Roman" w:cs="Times New Roman"/>
          <w:sz w:val="24"/>
          <w:szCs w:val="24"/>
        </w:rPr>
        <w:t xml:space="preserve">the case hospital </w:t>
      </w:r>
      <w:r w:rsidR="004051EF">
        <w:rPr>
          <w:rFonts w:ascii="Times New Roman" w:hAnsi="Times New Roman" w:cs="Times New Roman"/>
          <w:sz w:val="24"/>
          <w:szCs w:val="24"/>
        </w:rPr>
        <w:t>Trust</w:t>
      </w:r>
      <w:r w:rsidR="001E76DE">
        <w:rPr>
          <w:rFonts w:ascii="Times New Roman" w:hAnsi="Times New Roman" w:cs="Times New Roman"/>
          <w:sz w:val="24"/>
          <w:szCs w:val="24"/>
        </w:rPr>
        <w:t>s</w:t>
      </w:r>
    </w:p>
    <w:tbl>
      <w:tblPr>
        <w:tblStyle w:val="TableGrid"/>
        <w:tblW w:w="4939" w:type="pct"/>
        <w:tblLayout w:type="fixed"/>
        <w:tblLook w:val="04A0" w:firstRow="1" w:lastRow="0" w:firstColumn="1" w:lastColumn="0" w:noHBand="0" w:noVBand="1"/>
      </w:tblPr>
      <w:tblGrid>
        <w:gridCol w:w="4785"/>
        <w:gridCol w:w="3688"/>
        <w:gridCol w:w="3968"/>
        <w:gridCol w:w="1560"/>
      </w:tblGrid>
      <w:tr w:rsidR="00644F71" w:rsidRPr="007F3592" w14:paraId="0EF4F5AA" w14:textId="77777777" w:rsidTr="00D41C51">
        <w:trPr>
          <w:trHeight w:val="103"/>
        </w:trPr>
        <w:tc>
          <w:tcPr>
            <w:tcW w:w="1709" w:type="pct"/>
            <w:vMerge w:val="restart"/>
            <w:vAlign w:val="center"/>
          </w:tcPr>
          <w:p w14:paraId="6B53EA55" w14:textId="77777777" w:rsidR="00F468C5" w:rsidRPr="007F3592" w:rsidRDefault="00F468C5" w:rsidP="00EA0E5A">
            <w:pPr>
              <w:jc w:val="center"/>
              <w:rPr>
                <w:rFonts w:ascii="Times New Roman" w:hAnsi="Times New Roman" w:cs="Times New Roman"/>
                <w:b/>
                <w:sz w:val="18"/>
                <w:szCs w:val="18"/>
              </w:rPr>
            </w:pPr>
            <w:r>
              <w:rPr>
                <w:rFonts w:ascii="Times New Roman" w:hAnsi="Times New Roman" w:cs="Times New Roman"/>
                <w:b/>
                <w:sz w:val="18"/>
                <w:szCs w:val="18"/>
              </w:rPr>
              <w:t>ICT</w:t>
            </w:r>
            <w:r w:rsidR="00EA0E5A">
              <w:rPr>
                <w:rFonts w:ascii="Times New Roman" w:hAnsi="Times New Roman" w:cs="Times New Roman"/>
                <w:b/>
                <w:sz w:val="18"/>
                <w:szCs w:val="18"/>
              </w:rPr>
              <w:t xml:space="preserve"> adoptions</w:t>
            </w:r>
          </w:p>
        </w:tc>
        <w:tc>
          <w:tcPr>
            <w:tcW w:w="3291" w:type="pct"/>
            <w:gridSpan w:val="3"/>
            <w:vAlign w:val="center"/>
          </w:tcPr>
          <w:p w14:paraId="0D519CB1" w14:textId="77777777" w:rsidR="00F468C5" w:rsidRPr="00965345" w:rsidRDefault="00F468C5" w:rsidP="00B83AB5">
            <w:pPr>
              <w:jc w:val="center"/>
              <w:rPr>
                <w:rFonts w:ascii="Times New Roman" w:hAnsi="Times New Roman" w:cs="Times New Roman"/>
                <w:b/>
                <w:sz w:val="18"/>
                <w:szCs w:val="18"/>
              </w:rPr>
            </w:pPr>
            <w:r w:rsidRPr="007F3592">
              <w:rPr>
                <w:rFonts w:ascii="Times New Roman" w:hAnsi="Times New Roman" w:cs="Times New Roman"/>
                <w:b/>
                <w:sz w:val="18"/>
                <w:szCs w:val="18"/>
              </w:rPr>
              <w:t>Healthcare organisations</w:t>
            </w:r>
          </w:p>
        </w:tc>
      </w:tr>
      <w:tr w:rsidR="00644F71" w:rsidRPr="007F3592" w14:paraId="7E01496C" w14:textId="77777777" w:rsidTr="005D61E1">
        <w:trPr>
          <w:trHeight w:val="384"/>
        </w:trPr>
        <w:tc>
          <w:tcPr>
            <w:tcW w:w="1709" w:type="pct"/>
            <w:vMerge/>
            <w:vAlign w:val="center"/>
          </w:tcPr>
          <w:p w14:paraId="6681398C" w14:textId="77777777" w:rsidR="00F468C5" w:rsidRPr="007F3592" w:rsidRDefault="00F468C5" w:rsidP="00AB663D">
            <w:pPr>
              <w:rPr>
                <w:rFonts w:ascii="Times New Roman" w:hAnsi="Times New Roman" w:cs="Times New Roman"/>
                <w:b/>
                <w:sz w:val="18"/>
                <w:szCs w:val="18"/>
              </w:rPr>
            </w:pPr>
          </w:p>
        </w:tc>
        <w:tc>
          <w:tcPr>
            <w:tcW w:w="1317" w:type="pct"/>
            <w:vAlign w:val="center"/>
          </w:tcPr>
          <w:p w14:paraId="068991F2" w14:textId="77777777" w:rsidR="00F468C5" w:rsidRPr="007F3592" w:rsidRDefault="00F468C5" w:rsidP="00AB663D">
            <w:pPr>
              <w:jc w:val="center"/>
              <w:rPr>
                <w:rFonts w:ascii="Times New Roman" w:hAnsi="Times New Roman" w:cs="Times New Roman"/>
                <w:sz w:val="18"/>
                <w:szCs w:val="18"/>
              </w:rPr>
            </w:pPr>
            <w:r>
              <w:rPr>
                <w:rFonts w:ascii="Times New Roman" w:hAnsi="Times New Roman" w:cs="Times New Roman"/>
                <w:sz w:val="18"/>
                <w:szCs w:val="18"/>
              </w:rPr>
              <w:t xml:space="preserve">NHS hospital </w:t>
            </w:r>
            <w:r w:rsidR="004051EF">
              <w:rPr>
                <w:rFonts w:ascii="Times New Roman" w:hAnsi="Times New Roman" w:cs="Times New Roman"/>
                <w:sz w:val="18"/>
                <w:szCs w:val="18"/>
              </w:rPr>
              <w:t>Trust</w:t>
            </w:r>
            <w:r>
              <w:rPr>
                <w:rFonts w:ascii="Times New Roman" w:hAnsi="Times New Roman" w:cs="Times New Roman"/>
                <w:sz w:val="18"/>
                <w:szCs w:val="18"/>
              </w:rPr>
              <w:t xml:space="preserve"> 1</w:t>
            </w:r>
          </w:p>
        </w:tc>
        <w:tc>
          <w:tcPr>
            <w:tcW w:w="1417" w:type="pct"/>
            <w:vAlign w:val="center"/>
          </w:tcPr>
          <w:p w14:paraId="66B09B79" w14:textId="77777777" w:rsidR="00F468C5" w:rsidRPr="007F3592" w:rsidRDefault="00F468C5" w:rsidP="00AB663D">
            <w:pPr>
              <w:jc w:val="center"/>
              <w:rPr>
                <w:rFonts w:ascii="Times New Roman" w:hAnsi="Times New Roman" w:cs="Times New Roman"/>
                <w:sz w:val="18"/>
                <w:szCs w:val="18"/>
              </w:rPr>
            </w:pPr>
            <w:r>
              <w:rPr>
                <w:rFonts w:ascii="Times New Roman" w:hAnsi="Times New Roman" w:cs="Times New Roman"/>
                <w:sz w:val="18"/>
                <w:szCs w:val="18"/>
              </w:rPr>
              <w:t xml:space="preserve">NHS hospital </w:t>
            </w:r>
            <w:r w:rsidR="004051EF">
              <w:rPr>
                <w:rFonts w:ascii="Times New Roman" w:hAnsi="Times New Roman" w:cs="Times New Roman"/>
                <w:sz w:val="18"/>
                <w:szCs w:val="18"/>
              </w:rPr>
              <w:t>Trust</w:t>
            </w:r>
            <w:r>
              <w:rPr>
                <w:rFonts w:ascii="Times New Roman" w:hAnsi="Times New Roman" w:cs="Times New Roman"/>
                <w:sz w:val="18"/>
                <w:szCs w:val="18"/>
              </w:rPr>
              <w:t xml:space="preserve"> 2</w:t>
            </w:r>
          </w:p>
        </w:tc>
        <w:tc>
          <w:tcPr>
            <w:tcW w:w="557" w:type="pct"/>
            <w:vAlign w:val="center"/>
          </w:tcPr>
          <w:p w14:paraId="20495164" w14:textId="77777777" w:rsidR="008A6AE9" w:rsidRDefault="00F468C5" w:rsidP="00965345">
            <w:pPr>
              <w:jc w:val="center"/>
              <w:rPr>
                <w:rFonts w:ascii="Times New Roman" w:hAnsi="Times New Roman" w:cs="Times New Roman"/>
                <w:sz w:val="18"/>
                <w:szCs w:val="18"/>
              </w:rPr>
            </w:pPr>
            <w:r>
              <w:rPr>
                <w:rFonts w:ascii="Times New Roman" w:hAnsi="Times New Roman" w:cs="Times New Roman"/>
                <w:sz w:val="18"/>
                <w:szCs w:val="18"/>
              </w:rPr>
              <w:t>NHS hospital</w:t>
            </w:r>
          </w:p>
          <w:p w14:paraId="37C43A67" w14:textId="77777777" w:rsidR="00F468C5" w:rsidRPr="007F3592" w:rsidRDefault="00F468C5" w:rsidP="00965345">
            <w:pPr>
              <w:jc w:val="center"/>
              <w:rPr>
                <w:rFonts w:ascii="Times New Roman" w:hAnsi="Times New Roman" w:cs="Times New Roman"/>
                <w:sz w:val="18"/>
                <w:szCs w:val="18"/>
              </w:rPr>
            </w:pPr>
            <w:r>
              <w:rPr>
                <w:rFonts w:ascii="Times New Roman" w:hAnsi="Times New Roman" w:cs="Times New Roman"/>
                <w:sz w:val="18"/>
                <w:szCs w:val="18"/>
              </w:rPr>
              <w:t xml:space="preserve"> </w:t>
            </w:r>
            <w:r w:rsidR="004051EF">
              <w:rPr>
                <w:rFonts w:ascii="Times New Roman" w:hAnsi="Times New Roman" w:cs="Times New Roman"/>
                <w:sz w:val="18"/>
                <w:szCs w:val="18"/>
              </w:rPr>
              <w:t>Trust</w:t>
            </w:r>
            <w:r>
              <w:rPr>
                <w:rFonts w:ascii="Times New Roman" w:hAnsi="Times New Roman" w:cs="Times New Roman"/>
                <w:sz w:val="18"/>
                <w:szCs w:val="18"/>
              </w:rPr>
              <w:t xml:space="preserve"> </w:t>
            </w:r>
            <w:r w:rsidR="00AA61C2">
              <w:rPr>
                <w:rFonts w:ascii="Times New Roman" w:hAnsi="Times New Roman" w:cs="Times New Roman"/>
                <w:sz w:val="18"/>
                <w:szCs w:val="18"/>
              </w:rPr>
              <w:t>1</w:t>
            </w:r>
            <w:r>
              <w:rPr>
                <w:rFonts w:ascii="Times New Roman" w:hAnsi="Times New Roman" w:cs="Times New Roman"/>
                <w:sz w:val="18"/>
                <w:szCs w:val="18"/>
              </w:rPr>
              <w:t>3</w:t>
            </w:r>
          </w:p>
        </w:tc>
      </w:tr>
      <w:tr w:rsidR="00644F71" w:rsidRPr="007F3592" w14:paraId="7D6BB55F" w14:textId="77777777" w:rsidTr="005D61E1">
        <w:tc>
          <w:tcPr>
            <w:tcW w:w="1709" w:type="pct"/>
            <w:vAlign w:val="bottom"/>
          </w:tcPr>
          <w:p w14:paraId="126AA36E" w14:textId="77777777" w:rsidR="00F468C5" w:rsidRPr="007F3592" w:rsidRDefault="00F468C5" w:rsidP="00D64219">
            <w:pPr>
              <w:rPr>
                <w:rFonts w:ascii="Times New Roman" w:hAnsi="Times New Roman" w:cs="Times New Roman"/>
                <w:sz w:val="18"/>
                <w:szCs w:val="18"/>
              </w:rPr>
            </w:pPr>
            <w:r>
              <w:rPr>
                <w:rFonts w:ascii="Times New Roman" w:hAnsi="Times New Roman" w:cs="Times New Roman"/>
                <w:sz w:val="18"/>
                <w:szCs w:val="18"/>
              </w:rPr>
              <w:lastRenderedPageBreak/>
              <w:t>ICT infrastructure</w:t>
            </w:r>
          </w:p>
        </w:tc>
        <w:tc>
          <w:tcPr>
            <w:tcW w:w="1317" w:type="pct"/>
          </w:tcPr>
          <w:p w14:paraId="200C7BB8" w14:textId="77777777" w:rsidR="00F468C5" w:rsidRPr="007F3592" w:rsidRDefault="00F468C5" w:rsidP="00C5463D">
            <w:pPr>
              <w:jc w:val="center"/>
              <w:rPr>
                <w:sz w:val="18"/>
                <w:szCs w:val="18"/>
              </w:rPr>
            </w:pPr>
            <w:r>
              <w:rPr>
                <w:rFonts w:ascii="Times New Roman" w:hAnsi="Times New Roman" w:cs="Times New Roman"/>
                <w:sz w:val="18"/>
                <w:szCs w:val="18"/>
              </w:rPr>
              <w:t>√</w:t>
            </w:r>
          </w:p>
        </w:tc>
        <w:tc>
          <w:tcPr>
            <w:tcW w:w="1417" w:type="pct"/>
          </w:tcPr>
          <w:p w14:paraId="19F303A2" w14:textId="77777777" w:rsidR="00F468C5" w:rsidRPr="007F3592" w:rsidRDefault="00F468C5" w:rsidP="00101AF8">
            <w:pPr>
              <w:jc w:val="center"/>
              <w:rPr>
                <w:sz w:val="18"/>
                <w:szCs w:val="18"/>
              </w:rPr>
            </w:pPr>
            <w:r>
              <w:rPr>
                <w:rFonts w:ascii="Times New Roman" w:hAnsi="Times New Roman" w:cs="Times New Roman"/>
                <w:sz w:val="18"/>
                <w:szCs w:val="18"/>
              </w:rPr>
              <w:t>√</w:t>
            </w:r>
          </w:p>
        </w:tc>
        <w:tc>
          <w:tcPr>
            <w:tcW w:w="557" w:type="pct"/>
          </w:tcPr>
          <w:p w14:paraId="1ADF23C3" w14:textId="77777777" w:rsidR="00F468C5" w:rsidRPr="007F3592" w:rsidRDefault="00F468C5" w:rsidP="00C5463D">
            <w:pPr>
              <w:jc w:val="center"/>
              <w:rPr>
                <w:rFonts w:ascii="Times New Roman" w:hAnsi="Times New Roman" w:cs="Times New Roman"/>
                <w:sz w:val="18"/>
                <w:szCs w:val="18"/>
              </w:rPr>
            </w:pPr>
            <w:r>
              <w:rPr>
                <w:rFonts w:ascii="Times New Roman" w:hAnsi="Times New Roman" w:cs="Times New Roman"/>
                <w:sz w:val="18"/>
                <w:szCs w:val="18"/>
              </w:rPr>
              <w:t>√</w:t>
            </w:r>
          </w:p>
        </w:tc>
      </w:tr>
      <w:tr w:rsidR="00644F71" w:rsidRPr="007F3592" w14:paraId="4390EFA6" w14:textId="77777777" w:rsidTr="005D61E1">
        <w:tc>
          <w:tcPr>
            <w:tcW w:w="1709" w:type="pct"/>
            <w:vAlign w:val="bottom"/>
          </w:tcPr>
          <w:p w14:paraId="2819ECEF" w14:textId="77777777" w:rsidR="00F468C5" w:rsidRPr="007F3592" w:rsidRDefault="00F468C5" w:rsidP="00D64219">
            <w:pPr>
              <w:rPr>
                <w:rFonts w:ascii="Times New Roman" w:hAnsi="Times New Roman" w:cs="Times New Roman"/>
                <w:sz w:val="18"/>
                <w:szCs w:val="18"/>
              </w:rPr>
            </w:pPr>
            <w:r w:rsidRPr="007F3592">
              <w:rPr>
                <w:rFonts w:ascii="Times New Roman" w:hAnsi="Times New Roman" w:cs="Times New Roman"/>
                <w:sz w:val="18"/>
                <w:szCs w:val="18"/>
              </w:rPr>
              <w:t>E-procurement</w:t>
            </w:r>
          </w:p>
        </w:tc>
        <w:tc>
          <w:tcPr>
            <w:tcW w:w="1317" w:type="pct"/>
          </w:tcPr>
          <w:p w14:paraId="05A34433" w14:textId="77777777" w:rsidR="00F468C5" w:rsidRPr="007F3592" w:rsidRDefault="00F468C5" w:rsidP="00C5463D">
            <w:pPr>
              <w:jc w:val="center"/>
              <w:rPr>
                <w:sz w:val="18"/>
                <w:szCs w:val="18"/>
              </w:rPr>
            </w:pPr>
            <w:r>
              <w:rPr>
                <w:rFonts w:ascii="Times New Roman" w:hAnsi="Times New Roman" w:cs="Times New Roman"/>
                <w:sz w:val="18"/>
                <w:szCs w:val="18"/>
              </w:rPr>
              <w:t>√</w:t>
            </w:r>
            <w:r w:rsidR="00D37835">
              <w:rPr>
                <w:rFonts w:ascii="Times New Roman" w:hAnsi="Times New Roman" w:cs="Times New Roman"/>
                <w:sz w:val="18"/>
                <w:szCs w:val="18"/>
              </w:rPr>
              <w:t xml:space="preserve"> E-procurement system</w:t>
            </w:r>
          </w:p>
        </w:tc>
        <w:tc>
          <w:tcPr>
            <w:tcW w:w="1417" w:type="pct"/>
          </w:tcPr>
          <w:p w14:paraId="637C14EB" w14:textId="77777777" w:rsidR="00F468C5" w:rsidRPr="007F3592" w:rsidRDefault="00F468C5" w:rsidP="00101AF8">
            <w:pPr>
              <w:jc w:val="center"/>
              <w:rPr>
                <w:sz w:val="18"/>
                <w:szCs w:val="18"/>
              </w:rPr>
            </w:pPr>
            <w:r>
              <w:rPr>
                <w:rFonts w:ascii="Times New Roman" w:hAnsi="Times New Roman" w:cs="Times New Roman"/>
                <w:sz w:val="18"/>
                <w:szCs w:val="18"/>
              </w:rPr>
              <w:t>√</w:t>
            </w:r>
            <w:r w:rsidR="00D37835">
              <w:rPr>
                <w:rFonts w:ascii="Times New Roman" w:hAnsi="Times New Roman" w:cs="Times New Roman"/>
                <w:sz w:val="18"/>
                <w:szCs w:val="18"/>
              </w:rPr>
              <w:t xml:space="preserve"> E-procurement system</w:t>
            </w:r>
          </w:p>
        </w:tc>
        <w:tc>
          <w:tcPr>
            <w:tcW w:w="557" w:type="pct"/>
          </w:tcPr>
          <w:p w14:paraId="2A3B64A6" w14:textId="77777777" w:rsidR="00F468C5" w:rsidRPr="000515E0" w:rsidRDefault="00DE5ACB" w:rsidP="00C5463D">
            <w:pPr>
              <w:jc w:val="center"/>
              <w:rPr>
                <w:rFonts w:ascii="Times New Roman" w:hAnsi="Times New Roman" w:cs="Times New Roman"/>
                <w:sz w:val="18"/>
                <w:szCs w:val="18"/>
              </w:rPr>
            </w:pPr>
            <w:r w:rsidRPr="000515E0">
              <w:rPr>
                <w:rFonts w:ascii="Times New Roman" w:hAnsi="Times New Roman" w:cs="Times New Roman"/>
                <w:sz w:val="18"/>
                <w:szCs w:val="18"/>
              </w:rPr>
              <w:t>U</w:t>
            </w:r>
            <w:r w:rsidR="00F468C5" w:rsidRPr="000515E0">
              <w:rPr>
                <w:rFonts w:ascii="Times New Roman" w:hAnsi="Times New Roman" w:cs="Times New Roman"/>
                <w:sz w:val="18"/>
                <w:szCs w:val="18"/>
              </w:rPr>
              <w:t>nk</w:t>
            </w:r>
            <w:r w:rsidR="00316489">
              <w:rPr>
                <w:rFonts w:ascii="Times New Roman" w:hAnsi="Times New Roman" w:cs="Times New Roman"/>
                <w:sz w:val="18"/>
                <w:szCs w:val="18"/>
              </w:rPr>
              <w:t>n</w:t>
            </w:r>
            <w:r w:rsidR="00F468C5" w:rsidRPr="000515E0">
              <w:rPr>
                <w:rFonts w:ascii="Times New Roman" w:hAnsi="Times New Roman" w:cs="Times New Roman"/>
                <w:sz w:val="18"/>
                <w:szCs w:val="18"/>
              </w:rPr>
              <w:t>own</w:t>
            </w:r>
          </w:p>
        </w:tc>
      </w:tr>
      <w:tr w:rsidR="00644F71" w:rsidRPr="007F3592" w14:paraId="589DBA35" w14:textId="77777777" w:rsidTr="005D61E1">
        <w:tc>
          <w:tcPr>
            <w:tcW w:w="1709" w:type="pct"/>
            <w:vAlign w:val="bottom"/>
          </w:tcPr>
          <w:p w14:paraId="2A4687C0" w14:textId="77777777" w:rsidR="00F468C5" w:rsidRPr="007F3592" w:rsidRDefault="00644F71" w:rsidP="00D64219">
            <w:pPr>
              <w:rPr>
                <w:rFonts w:ascii="Times New Roman" w:hAnsi="Times New Roman" w:cs="Times New Roman"/>
                <w:sz w:val="18"/>
                <w:szCs w:val="18"/>
              </w:rPr>
            </w:pPr>
            <w:r>
              <w:rPr>
                <w:rFonts w:ascii="Times New Roman" w:hAnsi="Times New Roman" w:cs="Times New Roman"/>
                <w:sz w:val="18"/>
                <w:szCs w:val="18"/>
              </w:rPr>
              <w:t>D</w:t>
            </w:r>
            <w:r w:rsidR="00F468C5">
              <w:rPr>
                <w:rFonts w:ascii="Times New Roman" w:hAnsi="Times New Roman" w:cs="Times New Roman"/>
                <w:sz w:val="18"/>
                <w:szCs w:val="18"/>
              </w:rPr>
              <w:t>ocument management and information sharing</w:t>
            </w:r>
          </w:p>
        </w:tc>
        <w:tc>
          <w:tcPr>
            <w:tcW w:w="1317" w:type="pct"/>
          </w:tcPr>
          <w:p w14:paraId="6ED29F6C" w14:textId="77777777" w:rsidR="00F468C5" w:rsidRPr="007F3592" w:rsidRDefault="00F468C5" w:rsidP="00C5463D">
            <w:pPr>
              <w:jc w:val="center"/>
              <w:rPr>
                <w:sz w:val="18"/>
                <w:szCs w:val="18"/>
              </w:rPr>
            </w:pPr>
            <w:r>
              <w:rPr>
                <w:rFonts w:ascii="Times New Roman" w:hAnsi="Times New Roman" w:cs="Times New Roman"/>
                <w:sz w:val="18"/>
                <w:szCs w:val="18"/>
              </w:rPr>
              <w:t>√</w:t>
            </w:r>
          </w:p>
        </w:tc>
        <w:tc>
          <w:tcPr>
            <w:tcW w:w="1417" w:type="pct"/>
          </w:tcPr>
          <w:p w14:paraId="213AE7CD" w14:textId="77777777" w:rsidR="00F468C5" w:rsidRPr="007F3592" w:rsidRDefault="00F468C5" w:rsidP="00101AF8">
            <w:pPr>
              <w:jc w:val="center"/>
              <w:rPr>
                <w:sz w:val="18"/>
                <w:szCs w:val="18"/>
              </w:rPr>
            </w:pPr>
            <w:r>
              <w:rPr>
                <w:rFonts w:ascii="Times New Roman" w:hAnsi="Times New Roman" w:cs="Times New Roman"/>
                <w:sz w:val="18"/>
                <w:szCs w:val="18"/>
              </w:rPr>
              <w:t>√</w:t>
            </w:r>
          </w:p>
        </w:tc>
        <w:tc>
          <w:tcPr>
            <w:tcW w:w="557" w:type="pct"/>
          </w:tcPr>
          <w:p w14:paraId="6BDB56CC" w14:textId="77777777" w:rsidR="00F468C5" w:rsidRPr="000515E0" w:rsidRDefault="00F468C5" w:rsidP="00C5463D">
            <w:pPr>
              <w:jc w:val="center"/>
              <w:rPr>
                <w:rFonts w:ascii="Times New Roman" w:hAnsi="Times New Roman" w:cs="Times New Roman"/>
              </w:rPr>
            </w:pPr>
            <w:r w:rsidRPr="000515E0">
              <w:rPr>
                <w:rFonts w:ascii="Times New Roman" w:hAnsi="Times New Roman" w:cs="Times New Roman"/>
                <w:sz w:val="18"/>
                <w:szCs w:val="18"/>
              </w:rPr>
              <w:t>√</w:t>
            </w:r>
          </w:p>
        </w:tc>
      </w:tr>
      <w:tr w:rsidR="00194145" w:rsidRPr="007F3592" w14:paraId="44F975AB" w14:textId="77777777" w:rsidTr="005D61E1">
        <w:trPr>
          <w:trHeight w:val="171"/>
        </w:trPr>
        <w:tc>
          <w:tcPr>
            <w:tcW w:w="1709" w:type="pct"/>
          </w:tcPr>
          <w:p w14:paraId="35FD64E3" w14:textId="77777777" w:rsidR="00F468C5" w:rsidRPr="007F3592" w:rsidRDefault="00644F71" w:rsidP="00644F71">
            <w:pPr>
              <w:rPr>
                <w:rFonts w:ascii="Times New Roman" w:hAnsi="Times New Roman" w:cs="Times New Roman"/>
                <w:sz w:val="18"/>
                <w:szCs w:val="18"/>
              </w:rPr>
            </w:pPr>
            <w:r>
              <w:rPr>
                <w:rFonts w:ascii="Times New Roman" w:hAnsi="Times New Roman" w:cs="Times New Roman"/>
                <w:sz w:val="18"/>
                <w:szCs w:val="18"/>
              </w:rPr>
              <w:t>I</w:t>
            </w:r>
            <w:r w:rsidR="00F468C5" w:rsidRPr="007F3592">
              <w:rPr>
                <w:rFonts w:ascii="Times New Roman" w:hAnsi="Times New Roman" w:cs="Times New Roman"/>
                <w:sz w:val="18"/>
                <w:szCs w:val="18"/>
              </w:rPr>
              <w:t xml:space="preserve">nventory </w:t>
            </w:r>
            <w:r>
              <w:rPr>
                <w:rFonts w:ascii="Times New Roman" w:hAnsi="Times New Roman" w:cs="Times New Roman"/>
                <w:sz w:val="18"/>
                <w:szCs w:val="18"/>
              </w:rPr>
              <w:t>management of</w:t>
            </w:r>
            <w:r w:rsidR="00F468C5" w:rsidRPr="007F3592">
              <w:rPr>
                <w:rFonts w:ascii="Times New Roman" w:hAnsi="Times New Roman" w:cs="Times New Roman"/>
                <w:sz w:val="18"/>
                <w:szCs w:val="18"/>
              </w:rPr>
              <w:t xml:space="preserve"> medical devices</w:t>
            </w:r>
          </w:p>
        </w:tc>
        <w:tc>
          <w:tcPr>
            <w:tcW w:w="1317" w:type="pct"/>
          </w:tcPr>
          <w:p w14:paraId="551425F1" w14:textId="77777777" w:rsidR="000D1A4F" w:rsidRPr="00C5463D" w:rsidRDefault="00F468C5" w:rsidP="00644F71">
            <w:pPr>
              <w:jc w:val="center"/>
              <w:rPr>
                <w:rFonts w:ascii="Times New Roman" w:hAnsi="Times New Roman" w:cs="Times New Roman"/>
                <w:sz w:val="18"/>
                <w:szCs w:val="18"/>
              </w:rPr>
            </w:pPr>
            <w:r>
              <w:rPr>
                <w:rFonts w:ascii="Times New Roman" w:hAnsi="Times New Roman" w:cs="Times New Roman"/>
                <w:sz w:val="18"/>
                <w:szCs w:val="18"/>
              </w:rPr>
              <w:t>√</w:t>
            </w:r>
            <w:r w:rsidR="00644F71">
              <w:rPr>
                <w:rFonts w:ascii="Times New Roman" w:hAnsi="Times New Roman" w:cs="Times New Roman"/>
                <w:sz w:val="18"/>
                <w:szCs w:val="18"/>
              </w:rPr>
              <w:t xml:space="preserve"> </w:t>
            </w:r>
            <w:r w:rsidR="00A94333">
              <w:rPr>
                <w:rFonts w:ascii="Times New Roman" w:hAnsi="Times New Roman" w:cs="Times New Roman"/>
                <w:sz w:val="18"/>
                <w:szCs w:val="18"/>
              </w:rPr>
              <w:t>E-</w:t>
            </w:r>
            <w:r w:rsidR="001F12D6">
              <w:rPr>
                <w:rFonts w:ascii="Times New Roman" w:hAnsi="Times New Roman" w:cs="Times New Roman"/>
                <w:sz w:val="18"/>
                <w:szCs w:val="18"/>
              </w:rPr>
              <w:t>inventory</w:t>
            </w:r>
            <w:r w:rsidR="0041034D">
              <w:rPr>
                <w:rFonts w:ascii="Times New Roman" w:hAnsi="Times New Roman" w:cs="Times New Roman"/>
                <w:sz w:val="18"/>
                <w:szCs w:val="18"/>
              </w:rPr>
              <w:t xml:space="preserve"> system</w:t>
            </w:r>
          </w:p>
        </w:tc>
        <w:tc>
          <w:tcPr>
            <w:tcW w:w="1417" w:type="pct"/>
          </w:tcPr>
          <w:p w14:paraId="0100615A" w14:textId="77777777" w:rsidR="00F468C5" w:rsidRPr="00644F71" w:rsidRDefault="00F468C5" w:rsidP="00101AF8">
            <w:pPr>
              <w:jc w:val="center"/>
              <w:rPr>
                <w:rFonts w:ascii="Times New Roman" w:hAnsi="Times New Roman" w:cs="Times New Roman"/>
                <w:sz w:val="18"/>
                <w:szCs w:val="18"/>
              </w:rPr>
            </w:pPr>
            <w:r>
              <w:rPr>
                <w:rFonts w:ascii="Times New Roman" w:hAnsi="Times New Roman" w:cs="Times New Roman"/>
                <w:sz w:val="18"/>
                <w:szCs w:val="18"/>
              </w:rPr>
              <w:t>√</w:t>
            </w:r>
            <w:r w:rsidR="00644F71">
              <w:rPr>
                <w:rFonts w:ascii="Times New Roman" w:hAnsi="Times New Roman" w:cs="Times New Roman"/>
                <w:sz w:val="18"/>
                <w:szCs w:val="18"/>
              </w:rPr>
              <w:t xml:space="preserve"> </w:t>
            </w:r>
            <w:r w:rsidR="00A94333">
              <w:rPr>
                <w:rFonts w:ascii="Times New Roman" w:hAnsi="Times New Roman" w:cs="Times New Roman"/>
                <w:sz w:val="18"/>
                <w:szCs w:val="18"/>
              </w:rPr>
              <w:t>E-asset management system</w:t>
            </w:r>
            <w:r w:rsidR="000D1A4F">
              <w:rPr>
                <w:rFonts w:ascii="Times New Roman" w:hAnsi="Times New Roman" w:cs="Times New Roman"/>
                <w:sz w:val="18"/>
                <w:szCs w:val="18"/>
              </w:rPr>
              <w:t>, E-clinical system</w:t>
            </w:r>
          </w:p>
        </w:tc>
        <w:tc>
          <w:tcPr>
            <w:tcW w:w="557" w:type="pct"/>
          </w:tcPr>
          <w:p w14:paraId="06A36229" w14:textId="77777777" w:rsidR="00F468C5" w:rsidRPr="000515E0" w:rsidRDefault="00DE5ACB" w:rsidP="00C5463D">
            <w:pPr>
              <w:jc w:val="center"/>
              <w:rPr>
                <w:rFonts w:ascii="Times New Roman" w:hAnsi="Times New Roman" w:cs="Times New Roman"/>
              </w:rPr>
            </w:pPr>
            <w:r w:rsidRPr="000515E0">
              <w:rPr>
                <w:rFonts w:ascii="Times New Roman" w:hAnsi="Times New Roman" w:cs="Times New Roman"/>
                <w:sz w:val="18"/>
                <w:szCs w:val="18"/>
              </w:rPr>
              <w:t>U</w:t>
            </w:r>
            <w:r w:rsidR="00F468C5" w:rsidRPr="000515E0">
              <w:rPr>
                <w:rFonts w:ascii="Times New Roman" w:hAnsi="Times New Roman" w:cs="Times New Roman"/>
                <w:sz w:val="18"/>
                <w:szCs w:val="18"/>
              </w:rPr>
              <w:t>nk</w:t>
            </w:r>
            <w:r w:rsidR="00316489">
              <w:rPr>
                <w:rFonts w:ascii="Times New Roman" w:hAnsi="Times New Roman" w:cs="Times New Roman"/>
                <w:sz w:val="18"/>
                <w:szCs w:val="18"/>
              </w:rPr>
              <w:t>n</w:t>
            </w:r>
            <w:r w:rsidR="00F468C5" w:rsidRPr="000515E0">
              <w:rPr>
                <w:rFonts w:ascii="Times New Roman" w:hAnsi="Times New Roman" w:cs="Times New Roman"/>
                <w:sz w:val="18"/>
                <w:szCs w:val="18"/>
              </w:rPr>
              <w:t>own</w:t>
            </w:r>
          </w:p>
        </w:tc>
      </w:tr>
      <w:tr w:rsidR="00644F71" w:rsidRPr="007F3592" w14:paraId="077D09A9" w14:textId="77777777" w:rsidTr="005D61E1">
        <w:tc>
          <w:tcPr>
            <w:tcW w:w="1709" w:type="pct"/>
            <w:vAlign w:val="bottom"/>
          </w:tcPr>
          <w:p w14:paraId="3123FDFE" w14:textId="77777777" w:rsidR="00F468C5" w:rsidRDefault="00F468C5" w:rsidP="00D61F03">
            <w:pPr>
              <w:rPr>
                <w:rFonts w:ascii="Times New Roman" w:hAnsi="Times New Roman" w:cs="Times New Roman"/>
                <w:sz w:val="18"/>
                <w:szCs w:val="18"/>
              </w:rPr>
            </w:pPr>
            <w:r>
              <w:rPr>
                <w:rFonts w:ascii="Times New Roman" w:hAnsi="Times New Roman" w:cs="Times New Roman"/>
                <w:sz w:val="18"/>
                <w:szCs w:val="18"/>
              </w:rPr>
              <w:t>Real time tracking medical devices</w:t>
            </w:r>
          </w:p>
        </w:tc>
        <w:tc>
          <w:tcPr>
            <w:tcW w:w="1317" w:type="pct"/>
          </w:tcPr>
          <w:p w14:paraId="4CD3BDD5" w14:textId="77777777" w:rsidR="00F468C5" w:rsidRPr="001F12D6" w:rsidRDefault="00F468C5" w:rsidP="00C5463D">
            <w:pPr>
              <w:jc w:val="center"/>
              <w:rPr>
                <w:rFonts w:ascii="Times New Roman" w:hAnsi="Times New Roman" w:cs="Times New Roman"/>
                <w:sz w:val="20"/>
                <w:szCs w:val="20"/>
              </w:rPr>
            </w:pPr>
            <w:r w:rsidRPr="001F12D6">
              <w:rPr>
                <w:rFonts w:ascii="Times New Roman" w:hAnsi="Times New Roman" w:cs="Times New Roman"/>
                <w:sz w:val="20"/>
                <w:szCs w:val="20"/>
              </w:rPr>
              <w:t>×</w:t>
            </w:r>
          </w:p>
        </w:tc>
        <w:tc>
          <w:tcPr>
            <w:tcW w:w="1417" w:type="pct"/>
          </w:tcPr>
          <w:p w14:paraId="722675EF" w14:textId="77777777" w:rsidR="00F468C5" w:rsidRPr="001F12D6" w:rsidRDefault="00F468C5" w:rsidP="00101AF8">
            <w:pPr>
              <w:jc w:val="center"/>
              <w:rPr>
                <w:rFonts w:ascii="Times New Roman" w:hAnsi="Times New Roman" w:cs="Times New Roman"/>
                <w:sz w:val="20"/>
                <w:szCs w:val="20"/>
              </w:rPr>
            </w:pPr>
            <w:r w:rsidRPr="001F12D6">
              <w:rPr>
                <w:rFonts w:ascii="Times New Roman" w:hAnsi="Times New Roman" w:cs="Times New Roman"/>
                <w:sz w:val="20"/>
                <w:szCs w:val="20"/>
              </w:rPr>
              <w:t>×</w:t>
            </w:r>
          </w:p>
        </w:tc>
        <w:tc>
          <w:tcPr>
            <w:tcW w:w="557" w:type="pct"/>
          </w:tcPr>
          <w:p w14:paraId="48873EB2" w14:textId="77777777" w:rsidR="00F468C5" w:rsidRPr="000515E0" w:rsidRDefault="00F468C5" w:rsidP="00644F71">
            <w:pPr>
              <w:jc w:val="center"/>
              <w:rPr>
                <w:rFonts w:ascii="Times New Roman" w:hAnsi="Times New Roman" w:cs="Times New Roman"/>
                <w:sz w:val="18"/>
                <w:szCs w:val="18"/>
              </w:rPr>
            </w:pPr>
            <w:r w:rsidRPr="000515E0">
              <w:rPr>
                <w:rFonts w:ascii="Times New Roman" w:hAnsi="Times New Roman" w:cs="Times New Roman"/>
                <w:sz w:val="18"/>
                <w:szCs w:val="18"/>
              </w:rPr>
              <w:t>√</w:t>
            </w:r>
            <w:r w:rsidR="00644F71">
              <w:rPr>
                <w:rFonts w:ascii="Times New Roman" w:hAnsi="Times New Roman" w:cs="Times New Roman"/>
                <w:sz w:val="18"/>
                <w:szCs w:val="18"/>
              </w:rPr>
              <w:t xml:space="preserve"> </w:t>
            </w:r>
            <w:r w:rsidR="00A94333">
              <w:rPr>
                <w:rFonts w:ascii="Times New Roman" w:hAnsi="Times New Roman" w:cs="Times New Roman"/>
                <w:sz w:val="18"/>
                <w:szCs w:val="18"/>
              </w:rPr>
              <w:t>RFID</w:t>
            </w:r>
          </w:p>
        </w:tc>
      </w:tr>
      <w:tr w:rsidR="00644F71" w:rsidRPr="007F3592" w14:paraId="22CF55FD" w14:textId="77777777" w:rsidTr="005D61E1">
        <w:tc>
          <w:tcPr>
            <w:tcW w:w="1709" w:type="pct"/>
            <w:vAlign w:val="bottom"/>
          </w:tcPr>
          <w:p w14:paraId="62E84773" w14:textId="77777777" w:rsidR="00F468C5" w:rsidRPr="007F3592" w:rsidRDefault="00F468C5" w:rsidP="00D64219">
            <w:pPr>
              <w:rPr>
                <w:rFonts w:ascii="Times New Roman" w:hAnsi="Times New Roman" w:cs="Times New Roman"/>
                <w:sz w:val="18"/>
                <w:szCs w:val="18"/>
              </w:rPr>
            </w:pPr>
            <w:r>
              <w:rPr>
                <w:rFonts w:ascii="Times New Roman" w:hAnsi="Times New Roman" w:cs="Times New Roman"/>
                <w:sz w:val="18"/>
                <w:szCs w:val="18"/>
              </w:rPr>
              <w:t>E-</w:t>
            </w:r>
            <w:r w:rsidRPr="007F3592">
              <w:rPr>
                <w:rFonts w:ascii="Times New Roman" w:hAnsi="Times New Roman" w:cs="Times New Roman"/>
                <w:sz w:val="18"/>
                <w:szCs w:val="18"/>
              </w:rPr>
              <w:t>integrated supply chain management</w:t>
            </w:r>
          </w:p>
        </w:tc>
        <w:tc>
          <w:tcPr>
            <w:tcW w:w="1317" w:type="pct"/>
          </w:tcPr>
          <w:p w14:paraId="0409E351" w14:textId="77777777" w:rsidR="00F468C5" w:rsidRPr="007F3592" w:rsidRDefault="00F468C5" w:rsidP="00026B20">
            <w:pPr>
              <w:jc w:val="center"/>
              <w:rPr>
                <w:sz w:val="18"/>
                <w:szCs w:val="18"/>
              </w:rPr>
            </w:pPr>
            <w:r>
              <w:rPr>
                <w:rFonts w:ascii="Times New Roman" w:hAnsi="Times New Roman" w:cs="Times New Roman"/>
                <w:sz w:val="18"/>
                <w:szCs w:val="18"/>
              </w:rPr>
              <w:t>√</w:t>
            </w:r>
            <w:r w:rsidR="00026B20">
              <w:rPr>
                <w:rFonts w:ascii="Times New Roman" w:hAnsi="Times New Roman" w:cs="Times New Roman"/>
                <w:sz w:val="18"/>
                <w:szCs w:val="18"/>
              </w:rPr>
              <w:t xml:space="preserve"> E-SCM</w:t>
            </w:r>
          </w:p>
        </w:tc>
        <w:tc>
          <w:tcPr>
            <w:tcW w:w="1417" w:type="pct"/>
          </w:tcPr>
          <w:p w14:paraId="0A625A6B" w14:textId="77777777" w:rsidR="00F468C5" w:rsidRPr="001F12D6" w:rsidRDefault="00F468C5" w:rsidP="00101AF8">
            <w:pPr>
              <w:autoSpaceDE w:val="0"/>
              <w:autoSpaceDN w:val="0"/>
              <w:adjustRightInd w:val="0"/>
              <w:jc w:val="center"/>
              <w:rPr>
                <w:rFonts w:ascii="Times New Roman" w:hAnsi="Times New Roman" w:cs="Times New Roman"/>
                <w:sz w:val="20"/>
                <w:szCs w:val="20"/>
              </w:rPr>
            </w:pPr>
            <w:r w:rsidRPr="001F12D6">
              <w:rPr>
                <w:rFonts w:ascii="Times New Roman" w:hAnsi="Times New Roman" w:cs="Times New Roman"/>
                <w:sz w:val="20"/>
                <w:szCs w:val="20"/>
              </w:rPr>
              <w:t>×</w:t>
            </w:r>
          </w:p>
        </w:tc>
        <w:tc>
          <w:tcPr>
            <w:tcW w:w="557" w:type="pct"/>
          </w:tcPr>
          <w:p w14:paraId="7A3372FD" w14:textId="77777777" w:rsidR="00F468C5" w:rsidRPr="001F12D6" w:rsidRDefault="00F468C5" w:rsidP="00C5463D">
            <w:pPr>
              <w:jc w:val="center"/>
              <w:rPr>
                <w:rFonts w:ascii="Times New Roman" w:hAnsi="Times New Roman" w:cs="Times New Roman"/>
                <w:sz w:val="20"/>
                <w:szCs w:val="20"/>
              </w:rPr>
            </w:pPr>
            <w:r w:rsidRPr="001F12D6">
              <w:rPr>
                <w:rFonts w:ascii="Times New Roman" w:hAnsi="Times New Roman" w:cs="Times New Roman"/>
                <w:sz w:val="20"/>
                <w:szCs w:val="20"/>
              </w:rPr>
              <w:t>×</w:t>
            </w:r>
          </w:p>
        </w:tc>
      </w:tr>
      <w:tr w:rsidR="00644F71" w:rsidRPr="007F3592" w14:paraId="73C4A883" w14:textId="77777777" w:rsidTr="005D61E1">
        <w:tc>
          <w:tcPr>
            <w:tcW w:w="1709" w:type="pct"/>
            <w:vAlign w:val="center"/>
          </w:tcPr>
          <w:p w14:paraId="07228AFA" w14:textId="77777777" w:rsidR="00F468C5" w:rsidRPr="00172277" w:rsidRDefault="007E7518" w:rsidP="0054520A">
            <w:pPr>
              <w:jc w:val="center"/>
              <w:rPr>
                <w:rFonts w:ascii="Times New Roman" w:hAnsi="Times New Roman" w:cs="Times New Roman"/>
                <w:b/>
                <w:sz w:val="18"/>
                <w:szCs w:val="18"/>
              </w:rPr>
            </w:pPr>
            <w:r>
              <w:rPr>
                <w:rFonts w:ascii="Times New Roman" w:hAnsi="Times New Roman" w:cs="Times New Roman"/>
                <w:b/>
                <w:sz w:val="18"/>
                <w:szCs w:val="18"/>
              </w:rPr>
              <w:t xml:space="preserve">Operational attributes gained from </w:t>
            </w:r>
            <w:r w:rsidR="000E33DF">
              <w:rPr>
                <w:rFonts w:ascii="Times New Roman" w:hAnsi="Times New Roman" w:cs="Times New Roman"/>
                <w:b/>
                <w:sz w:val="18"/>
                <w:szCs w:val="18"/>
              </w:rPr>
              <w:t>ICT implementation</w:t>
            </w:r>
            <w:r>
              <w:rPr>
                <w:rFonts w:ascii="Times New Roman" w:hAnsi="Times New Roman" w:cs="Times New Roman"/>
                <w:b/>
                <w:sz w:val="18"/>
                <w:szCs w:val="18"/>
              </w:rPr>
              <w:t>s</w:t>
            </w:r>
          </w:p>
        </w:tc>
        <w:tc>
          <w:tcPr>
            <w:tcW w:w="1317" w:type="pct"/>
          </w:tcPr>
          <w:p w14:paraId="533A57E9" w14:textId="77777777" w:rsidR="00F468C5" w:rsidRPr="007B5E49" w:rsidRDefault="00F468C5" w:rsidP="00D64219">
            <w:pPr>
              <w:pStyle w:val="ListParagraph"/>
              <w:ind w:left="175"/>
              <w:jc w:val="center"/>
              <w:rPr>
                <w:rFonts w:ascii="Times New Roman" w:hAnsi="Times New Roman" w:cs="Times New Roman"/>
                <w:sz w:val="18"/>
                <w:szCs w:val="18"/>
              </w:rPr>
            </w:pPr>
          </w:p>
        </w:tc>
        <w:tc>
          <w:tcPr>
            <w:tcW w:w="1417" w:type="pct"/>
          </w:tcPr>
          <w:p w14:paraId="004B5D3D" w14:textId="77777777" w:rsidR="00F468C5" w:rsidRPr="007F3592" w:rsidRDefault="00F468C5" w:rsidP="00101AF8">
            <w:pPr>
              <w:pStyle w:val="ListParagraph"/>
              <w:ind w:left="175"/>
              <w:jc w:val="center"/>
              <w:rPr>
                <w:rFonts w:ascii="Times New Roman" w:hAnsi="Times New Roman" w:cs="Times New Roman"/>
                <w:sz w:val="18"/>
                <w:szCs w:val="18"/>
              </w:rPr>
            </w:pPr>
          </w:p>
        </w:tc>
        <w:tc>
          <w:tcPr>
            <w:tcW w:w="557" w:type="pct"/>
          </w:tcPr>
          <w:p w14:paraId="6644AD99" w14:textId="77777777" w:rsidR="00F468C5" w:rsidRPr="0089698D" w:rsidRDefault="00F468C5" w:rsidP="008A6AE9">
            <w:pPr>
              <w:pStyle w:val="ListParagraph"/>
              <w:ind w:left="35"/>
              <w:rPr>
                <w:rFonts w:ascii="Times New Roman" w:hAnsi="Times New Roman" w:cs="Times New Roman"/>
                <w:sz w:val="18"/>
                <w:szCs w:val="18"/>
              </w:rPr>
            </w:pPr>
          </w:p>
        </w:tc>
      </w:tr>
      <w:tr w:rsidR="00194145" w:rsidRPr="007F3592" w14:paraId="6FFA2A22" w14:textId="77777777" w:rsidTr="005D61E1">
        <w:tc>
          <w:tcPr>
            <w:tcW w:w="1709" w:type="pct"/>
            <w:vAlign w:val="center"/>
          </w:tcPr>
          <w:p w14:paraId="5A81A153" w14:textId="77777777" w:rsidR="00941278" w:rsidRPr="007E7518" w:rsidRDefault="0009212A" w:rsidP="00EB14BF">
            <w:pPr>
              <w:pStyle w:val="ListParagraph"/>
              <w:numPr>
                <w:ilvl w:val="0"/>
                <w:numId w:val="7"/>
              </w:numPr>
              <w:ind w:left="426"/>
              <w:rPr>
                <w:rFonts w:ascii="Times New Roman" w:hAnsi="Times New Roman" w:cs="Times New Roman"/>
                <w:sz w:val="18"/>
                <w:szCs w:val="18"/>
              </w:rPr>
            </w:pPr>
            <w:r w:rsidRPr="007E7518">
              <w:rPr>
                <w:rFonts w:ascii="Times New Roman" w:hAnsi="Times New Roman" w:cs="Times New Roman" w:hint="eastAsia"/>
                <w:sz w:val="18"/>
                <w:szCs w:val="18"/>
              </w:rPr>
              <w:t xml:space="preserve">Storing information </w:t>
            </w:r>
            <w:r w:rsidR="00EB14BF">
              <w:rPr>
                <w:rFonts w:ascii="Times New Roman" w:hAnsi="Times New Roman" w:cs="Times New Roman"/>
                <w:sz w:val="18"/>
                <w:szCs w:val="18"/>
              </w:rPr>
              <w:t xml:space="preserve">and enhancing information visibility </w:t>
            </w:r>
            <w:r w:rsidRPr="007E7518">
              <w:rPr>
                <w:rFonts w:ascii="Times New Roman" w:hAnsi="Times New Roman" w:cs="Times New Roman" w:hint="eastAsia"/>
                <w:sz w:val="18"/>
                <w:szCs w:val="18"/>
              </w:rPr>
              <w:t xml:space="preserve">about </w:t>
            </w:r>
            <w:r w:rsidR="00941278" w:rsidRPr="007E7518">
              <w:rPr>
                <w:rFonts w:ascii="Times New Roman" w:hAnsi="Times New Roman" w:cs="Times New Roman" w:hint="eastAsia"/>
                <w:sz w:val="18"/>
                <w:szCs w:val="18"/>
              </w:rPr>
              <w:t>medical device</w:t>
            </w:r>
            <w:r w:rsidRPr="007E7518">
              <w:rPr>
                <w:rFonts w:ascii="Times New Roman" w:hAnsi="Times New Roman" w:cs="Times New Roman"/>
                <w:sz w:val="18"/>
                <w:szCs w:val="18"/>
              </w:rPr>
              <w:t>s</w:t>
            </w:r>
            <w:r w:rsidR="00EB14BF">
              <w:rPr>
                <w:rFonts w:ascii="Times New Roman" w:hAnsi="Times New Roman" w:cs="Times New Roman"/>
                <w:sz w:val="18"/>
                <w:szCs w:val="18"/>
              </w:rPr>
              <w:t>, and users</w:t>
            </w:r>
          </w:p>
        </w:tc>
        <w:tc>
          <w:tcPr>
            <w:tcW w:w="1317" w:type="pct"/>
          </w:tcPr>
          <w:p w14:paraId="3A16D12F" w14:textId="77777777" w:rsidR="00941278" w:rsidRDefault="00941278" w:rsidP="00D64219">
            <w:pPr>
              <w:jc w:val="center"/>
              <w:rPr>
                <w:rFonts w:ascii="Times New Roman" w:hAnsi="Times New Roman" w:cs="Times New Roman"/>
                <w:sz w:val="18"/>
                <w:szCs w:val="18"/>
              </w:rPr>
            </w:pPr>
            <w:r>
              <w:rPr>
                <w:rFonts w:ascii="Times New Roman" w:hAnsi="Times New Roman" w:cs="Times New Roman"/>
                <w:sz w:val="18"/>
                <w:szCs w:val="18"/>
              </w:rPr>
              <w:t>√</w:t>
            </w:r>
          </w:p>
        </w:tc>
        <w:tc>
          <w:tcPr>
            <w:tcW w:w="1417" w:type="pct"/>
          </w:tcPr>
          <w:p w14:paraId="1863BE5C" w14:textId="77777777" w:rsidR="00941278" w:rsidRDefault="00941278" w:rsidP="00101AF8">
            <w:pPr>
              <w:pStyle w:val="ListParagraph"/>
              <w:ind w:left="35"/>
              <w:jc w:val="center"/>
              <w:rPr>
                <w:rFonts w:ascii="Times New Roman" w:hAnsi="Times New Roman" w:cs="Times New Roman"/>
                <w:sz w:val="18"/>
                <w:szCs w:val="18"/>
              </w:rPr>
            </w:pPr>
            <w:r>
              <w:rPr>
                <w:rFonts w:ascii="Times New Roman" w:hAnsi="Times New Roman" w:cs="Times New Roman"/>
                <w:sz w:val="18"/>
                <w:szCs w:val="18"/>
              </w:rPr>
              <w:t>√</w:t>
            </w:r>
          </w:p>
        </w:tc>
        <w:tc>
          <w:tcPr>
            <w:tcW w:w="557" w:type="pct"/>
          </w:tcPr>
          <w:p w14:paraId="458A916F" w14:textId="77777777" w:rsidR="00941278" w:rsidRDefault="00941278" w:rsidP="008A6AE9">
            <w:pPr>
              <w:pStyle w:val="ListParagraph"/>
              <w:ind w:left="35"/>
              <w:jc w:val="center"/>
              <w:rPr>
                <w:rFonts w:ascii="Times New Roman" w:hAnsi="Times New Roman" w:cs="Times New Roman"/>
                <w:sz w:val="18"/>
                <w:szCs w:val="18"/>
              </w:rPr>
            </w:pPr>
            <w:r>
              <w:rPr>
                <w:rFonts w:ascii="Times New Roman" w:hAnsi="Times New Roman" w:cs="Times New Roman"/>
                <w:sz w:val="18"/>
                <w:szCs w:val="18"/>
              </w:rPr>
              <w:t>√</w:t>
            </w:r>
          </w:p>
        </w:tc>
      </w:tr>
      <w:tr w:rsidR="00644F71" w:rsidRPr="007F3592" w14:paraId="017F08C5" w14:textId="77777777" w:rsidTr="005D61E1">
        <w:tc>
          <w:tcPr>
            <w:tcW w:w="1709" w:type="pct"/>
            <w:vAlign w:val="center"/>
          </w:tcPr>
          <w:p w14:paraId="6B2F603F" w14:textId="77777777" w:rsidR="00941278" w:rsidRPr="00EB14BF" w:rsidRDefault="00EB14BF" w:rsidP="00EB14BF">
            <w:pPr>
              <w:pStyle w:val="ListParagraph"/>
              <w:numPr>
                <w:ilvl w:val="0"/>
                <w:numId w:val="7"/>
              </w:numPr>
              <w:ind w:left="426"/>
              <w:rPr>
                <w:rFonts w:ascii="Times New Roman" w:hAnsi="Times New Roman" w:cs="Times New Roman"/>
                <w:sz w:val="18"/>
                <w:szCs w:val="18"/>
              </w:rPr>
            </w:pPr>
            <w:r>
              <w:rPr>
                <w:rFonts w:ascii="Times New Roman" w:hAnsi="Times New Roman" w:cs="Times New Roman"/>
                <w:sz w:val="18"/>
                <w:szCs w:val="18"/>
              </w:rPr>
              <w:t>Streamlining process and reducing labour work</w:t>
            </w:r>
          </w:p>
        </w:tc>
        <w:tc>
          <w:tcPr>
            <w:tcW w:w="1317" w:type="pct"/>
          </w:tcPr>
          <w:p w14:paraId="138C4182" w14:textId="77777777" w:rsidR="00941278" w:rsidRDefault="00941278" w:rsidP="00D64219">
            <w:pPr>
              <w:jc w:val="center"/>
              <w:rPr>
                <w:rFonts w:ascii="Times New Roman" w:hAnsi="Times New Roman" w:cs="Times New Roman"/>
                <w:sz w:val="18"/>
                <w:szCs w:val="18"/>
              </w:rPr>
            </w:pPr>
            <w:r>
              <w:rPr>
                <w:rFonts w:ascii="Times New Roman" w:hAnsi="Times New Roman" w:cs="Times New Roman"/>
                <w:sz w:val="18"/>
                <w:szCs w:val="18"/>
              </w:rPr>
              <w:t>√</w:t>
            </w:r>
          </w:p>
        </w:tc>
        <w:tc>
          <w:tcPr>
            <w:tcW w:w="1417" w:type="pct"/>
          </w:tcPr>
          <w:p w14:paraId="06B9CC01" w14:textId="77777777" w:rsidR="00941278" w:rsidRDefault="00941278" w:rsidP="00101AF8">
            <w:pPr>
              <w:pStyle w:val="ListParagraph"/>
              <w:ind w:left="35"/>
              <w:jc w:val="center"/>
              <w:rPr>
                <w:rFonts w:ascii="Times New Roman" w:hAnsi="Times New Roman" w:cs="Times New Roman"/>
                <w:sz w:val="18"/>
                <w:szCs w:val="18"/>
              </w:rPr>
            </w:pPr>
            <w:r>
              <w:rPr>
                <w:rFonts w:ascii="Times New Roman" w:hAnsi="Times New Roman" w:cs="Times New Roman"/>
                <w:sz w:val="18"/>
                <w:szCs w:val="18"/>
              </w:rPr>
              <w:t>√</w:t>
            </w:r>
          </w:p>
        </w:tc>
        <w:tc>
          <w:tcPr>
            <w:tcW w:w="557" w:type="pct"/>
          </w:tcPr>
          <w:p w14:paraId="20D4098C" w14:textId="77777777" w:rsidR="00941278" w:rsidRDefault="00941278" w:rsidP="008A6AE9">
            <w:pPr>
              <w:pStyle w:val="ListParagraph"/>
              <w:ind w:left="35"/>
              <w:jc w:val="center"/>
              <w:rPr>
                <w:rFonts w:ascii="Times New Roman" w:hAnsi="Times New Roman" w:cs="Times New Roman"/>
                <w:sz w:val="18"/>
                <w:szCs w:val="18"/>
              </w:rPr>
            </w:pPr>
            <w:r>
              <w:rPr>
                <w:rFonts w:ascii="Times New Roman" w:hAnsi="Times New Roman" w:cs="Times New Roman"/>
                <w:sz w:val="18"/>
                <w:szCs w:val="18"/>
              </w:rPr>
              <w:t>√</w:t>
            </w:r>
          </w:p>
        </w:tc>
      </w:tr>
      <w:tr w:rsidR="00EB14BF" w:rsidRPr="007F3592" w14:paraId="330F28BF" w14:textId="77777777" w:rsidTr="005D61E1">
        <w:tc>
          <w:tcPr>
            <w:tcW w:w="1709" w:type="pct"/>
            <w:vAlign w:val="center"/>
          </w:tcPr>
          <w:p w14:paraId="018016EE" w14:textId="77777777" w:rsidR="00EB14BF" w:rsidRPr="006E2919" w:rsidRDefault="006E2919" w:rsidP="00A23A5E">
            <w:pPr>
              <w:ind w:left="425" w:hanging="357"/>
              <w:rPr>
                <w:rFonts w:ascii="Times New Roman" w:hAnsi="Times New Roman" w:cs="Times New Roman"/>
                <w:sz w:val="18"/>
                <w:szCs w:val="18"/>
              </w:rPr>
            </w:pPr>
            <w:r>
              <w:rPr>
                <w:rFonts w:ascii="Times New Roman" w:hAnsi="Times New Roman" w:cs="Times New Roman"/>
                <w:sz w:val="18"/>
                <w:szCs w:val="18"/>
              </w:rPr>
              <w:t xml:space="preserve">3)-A </w:t>
            </w:r>
            <w:r w:rsidR="00EB14BF" w:rsidRPr="006E2919">
              <w:rPr>
                <w:rFonts w:ascii="Times New Roman" w:hAnsi="Times New Roman" w:cs="Times New Roman"/>
                <w:sz w:val="18"/>
                <w:szCs w:val="18"/>
              </w:rPr>
              <w:t xml:space="preserve">Improving communications </w:t>
            </w:r>
            <w:r w:rsidR="0087798E">
              <w:rPr>
                <w:rFonts w:ascii="Times New Roman" w:hAnsi="Times New Roman" w:cs="Times New Roman"/>
                <w:sz w:val="18"/>
                <w:szCs w:val="18"/>
              </w:rPr>
              <w:t xml:space="preserve">with  suppliers </w:t>
            </w:r>
            <w:r w:rsidR="00D41C51">
              <w:rPr>
                <w:rFonts w:ascii="Times New Roman" w:hAnsi="Times New Roman" w:cs="Times New Roman"/>
                <w:sz w:val="18"/>
                <w:szCs w:val="18"/>
              </w:rPr>
              <w:t xml:space="preserve">e.g., communications with suppliers on inventory visibility, orders, </w:t>
            </w:r>
            <w:r w:rsidR="00D41C51" w:rsidRPr="006E2919">
              <w:rPr>
                <w:rFonts w:ascii="Times New Roman" w:hAnsi="Times New Roman" w:cs="Times New Roman"/>
                <w:sz w:val="18"/>
                <w:szCs w:val="18"/>
              </w:rPr>
              <w:t xml:space="preserve">advance notification </w:t>
            </w:r>
            <w:r w:rsidR="00D41C51">
              <w:rPr>
                <w:rFonts w:ascii="Times New Roman" w:hAnsi="Times New Roman" w:cs="Times New Roman"/>
                <w:sz w:val="18"/>
                <w:szCs w:val="18"/>
              </w:rPr>
              <w:t>about returns/exchanges, reasons and actions</w:t>
            </w:r>
          </w:p>
        </w:tc>
        <w:tc>
          <w:tcPr>
            <w:tcW w:w="1317" w:type="pct"/>
          </w:tcPr>
          <w:p w14:paraId="29FC6621" w14:textId="77777777" w:rsidR="00EB14BF" w:rsidRDefault="00EB14BF" w:rsidP="00D41C51">
            <w:pPr>
              <w:jc w:val="center"/>
              <w:rPr>
                <w:rFonts w:ascii="Times New Roman" w:hAnsi="Times New Roman" w:cs="Times New Roman"/>
                <w:sz w:val="18"/>
                <w:szCs w:val="18"/>
              </w:rPr>
            </w:pPr>
            <w:r>
              <w:rPr>
                <w:rFonts w:ascii="Times New Roman" w:hAnsi="Times New Roman" w:cs="Times New Roman"/>
                <w:sz w:val="18"/>
                <w:szCs w:val="18"/>
              </w:rPr>
              <w:t>√</w:t>
            </w:r>
            <w:r w:rsidR="00D41C51">
              <w:rPr>
                <w:rFonts w:ascii="Times New Roman" w:hAnsi="Times New Roman" w:cs="Times New Roman"/>
                <w:sz w:val="18"/>
                <w:szCs w:val="18"/>
              </w:rPr>
              <w:t xml:space="preserve"> </w:t>
            </w:r>
            <w:r w:rsidR="00A23A5E">
              <w:rPr>
                <w:rFonts w:ascii="Times New Roman" w:hAnsi="Times New Roman" w:cs="Times New Roman"/>
                <w:sz w:val="18"/>
                <w:szCs w:val="18"/>
              </w:rPr>
              <w:t xml:space="preserve"> </w:t>
            </w:r>
          </w:p>
        </w:tc>
        <w:tc>
          <w:tcPr>
            <w:tcW w:w="1417" w:type="pct"/>
          </w:tcPr>
          <w:p w14:paraId="52E6D1C5" w14:textId="77777777" w:rsidR="00EB14BF" w:rsidRDefault="00A23A5E" w:rsidP="00D41C51">
            <w:pPr>
              <w:pStyle w:val="ListParagraph"/>
              <w:ind w:left="35"/>
              <w:jc w:val="center"/>
              <w:rPr>
                <w:rFonts w:ascii="Times New Roman" w:hAnsi="Times New Roman" w:cs="Times New Roman"/>
                <w:sz w:val="18"/>
                <w:szCs w:val="18"/>
              </w:rPr>
            </w:pPr>
            <w:r>
              <w:rPr>
                <w:rFonts w:ascii="Times New Roman" w:hAnsi="Times New Roman" w:cs="Times New Roman"/>
                <w:sz w:val="18"/>
                <w:szCs w:val="18"/>
              </w:rPr>
              <w:t xml:space="preserve">√ </w:t>
            </w:r>
          </w:p>
        </w:tc>
        <w:tc>
          <w:tcPr>
            <w:tcW w:w="557" w:type="pct"/>
          </w:tcPr>
          <w:p w14:paraId="7C0A5295" w14:textId="77777777" w:rsidR="00EB14BF" w:rsidRDefault="00DD4591" w:rsidP="008A6AE9">
            <w:pPr>
              <w:pStyle w:val="ListParagraph"/>
              <w:ind w:left="35"/>
              <w:jc w:val="center"/>
              <w:rPr>
                <w:rFonts w:ascii="Times New Roman" w:hAnsi="Times New Roman" w:cs="Times New Roman"/>
                <w:sz w:val="18"/>
                <w:szCs w:val="18"/>
              </w:rPr>
            </w:pPr>
            <w:r>
              <w:rPr>
                <w:rFonts w:ascii="Times New Roman" w:hAnsi="Times New Roman" w:cs="Times New Roman"/>
                <w:sz w:val="18"/>
                <w:szCs w:val="18"/>
              </w:rPr>
              <w:t>Unknown</w:t>
            </w:r>
          </w:p>
        </w:tc>
      </w:tr>
      <w:tr w:rsidR="006E2919" w:rsidRPr="007F3592" w14:paraId="4C2F786E" w14:textId="77777777" w:rsidTr="005D61E1">
        <w:tc>
          <w:tcPr>
            <w:tcW w:w="1709" w:type="pct"/>
            <w:vAlign w:val="center"/>
          </w:tcPr>
          <w:p w14:paraId="679B02B9" w14:textId="77777777" w:rsidR="006E2919" w:rsidRPr="006E2919" w:rsidRDefault="006E2919" w:rsidP="006E2919">
            <w:pPr>
              <w:ind w:left="425" w:hanging="357"/>
              <w:rPr>
                <w:rFonts w:ascii="Times New Roman" w:hAnsi="Times New Roman" w:cs="Times New Roman"/>
                <w:sz w:val="18"/>
                <w:szCs w:val="18"/>
              </w:rPr>
            </w:pPr>
            <w:r>
              <w:rPr>
                <w:rFonts w:ascii="Times New Roman" w:hAnsi="Times New Roman" w:cs="Times New Roman"/>
                <w:sz w:val="18"/>
                <w:szCs w:val="18"/>
              </w:rPr>
              <w:t>3)-B Improving communications with patients</w:t>
            </w:r>
          </w:p>
        </w:tc>
        <w:tc>
          <w:tcPr>
            <w:tcW w:w="1317" w:type="pct"/>
          </w:tcPr>
          <w:p w14:paraId="40C45D28" w14:textId="77777777" w:rsidR="006E2919" w:rsidRDefault="006E2919" w:rsidP="00CA57DB">
            <w:pPr>
              <w:jc w:val="center"/>
              <w:rPr>
                <w:rFonts w:ascii="Times New Roman" w:hAnsi="Times New Roman" w:cs="Times New Roman"/>
                <w:sz w:val="18"/>
                <w:szCs w:val="18"/>
              </w:rPr>
            </w:pPr>
            <w:r>
              <w:rPr>
                <w:rFonts w:ascii="Times New Roman" w:hAnsi="Times New Roman" w:cs="Times New Roman"/>
                <w:sz w:val="18"/>
                <w:szCs w:val="18"/>
              </w:rPr>
              <w:t>√</w:t>
            </w:r>
          </w:p>
        </w:tc>
        <w:tc>
          <w:tcPr>
            <w:tcW w:w="1417" w:type="pct"/>
          </w:tcPr>
          <w:p w14:paraId="48369B3A" w14:textId="77777777" w:rsidR="006E2919" w:rsidRPr="001F12D6" w:rsidRDefault="006E2919" w:rsidP="00CA57DB">
            <w:pPr>
              <w:pStyle w:val="ListParagraph"/>
              <w:ind w:left="35"/>
              <w:jc w:val="center"/>
              <w:rPr>
                <w:rFonts w:ascii="Times New Roman" w:hAnsi="Times New Roman" w:cs="Times New Roman"/>
                <w:sz w:val="20"/>
                <w:szCs w:val="20"/>
              </w:rPr>
            </w:pPr>
            <w:r>
              <w:rPr>
                <w:rFonts w:ascii="Times New Roman" w:hAnsi="Times New Roman" w:cs="Times New Roman"/>
                <w:sz w:val="18"/>
                <w:szCs w:val="18"/>
              </w:rPr>
              <w:t>√</w:t>
            </w:r>
          </w:p>
        </w:tc>
        <w:tc>
          <w:tcPr>
            <w:tcW w:w="557" w:type="pct"/>
          </w:tcPr>
          <w:p w14:paraId="71EDD5C9" w14:textId="77777777" w:rsidR="006E2919" w:rsidRDefault="006E2919" w:rsidP="008A6AE9">
            <w:pPr>
              <w:pStyle w:val="ListParagraph"/>
              <w:ind w:left="35"/>
              <w:jc w:val="center"/>
              <w:rPr>
                <w:rFonts w:ascii="Times New Roman" w:hAnsi="Times New Roman" w:cs="Times New Roman"/>
                <w:sz w:val="18"/>
                <w:szCs w:val="18"/>
              </w:rPr>
            </w:pPr>
            <w:r>
              <w:rPr>
                <w:rFonts w:ascii="Times New Roman" w:hAnsi="Times New Roman" w:cs="Times New Roman"/>
                <w:sz w:val="18"/>
                <w:szCs w:val="18"/>
              </w:rPr>
              <w:t>Unknown</w:t>
            </w:r>
          </w:p>
        </w:tc>
      </w:tr>
      <w:tr w:rsidR="00644F71" w:rsidRPr="007F3592" w14:paraId="04532EE1" w14:textId="77777777" w:rsidTr="005D61E1">
        <w:tc>
          <w:tcPr>
            <w:tcW w:w="1709" w:type="pct"/>
            <w:vAlign w:val="center"/>
          </w:tcPr>
          <w:p w14:paraId="542BE9E7" w14:textId="77777777" w:rsidR="00941278" w:rsidRPr="00EB14BF" w:rsidRDefault="00EB14BF" w:rsidP="00EB14BF">
            <w:pPr>
              <w:pStyle w:val="ListParagraph"/>
              <w:ind w:left="425" w:hanging="357"/>
              <w:rPr>
                <w:rFonts w:ascii="Times New Roman" w:hAnsi="Times New Roman" w:cs="Times New Roman"/>
                <w:sz w:val="18"/>
                <w:szCs w:val="18"/>
              </w:rPr>
            </w:pPr>
            <w:r>
              <w:rPr>
                <w:rFonts w:ascii="Times New Roman" w:hAnsi="Times New Roman" w:cs="Times New Roman"/>
                <w:sz w:val="18"/>
                <w:szCs w:val="18"/>
              </w:rPr>
              <w:t xml:space="preserve">4)-A </w:t>
            </w:r>
            <w:r w:rsidR="00941278" w:rsidRPr="00EB14BF">
              <w:rPr>
                <w:rFonts w:ascii="Times New Roman" w:hAnsi="Times New Roman" w:cs="Times New Roman"/>
                <w:sz w:val="18"/>
                <w:szCs w:val="18"/>
              </w:rPr>
              <w:t>S</w:t>
            </w:r>
            <w:r w:rsidR="00941278" w:rsidRPr="00EB14BF">
              <w:rPr>
                <w:rFonts w:ascii="Times New Roman" w:hAnsi="Times New Roman" w:cs="Times New Roman" w:hint="eastAsia"/>
                <w:sz w:val="18"/>
                <w:szCs w:val="18"/>
              </w:rPr>
              <w:t xml:space="preserve">haring inventory and order </w:t>
            </w:r>
            <w:r w:rsidR="00941278" w:rsidRPr="00EB14BF">
              <w:rPr>
                <w:rFonts w:ascii="Times New Roman" w:hAnsi="Times New Roman" w:cs="Times New Roman"/>
                <w:sz w:val="18"/>
                <w:szCs w:val="18"/>
              </w:rPr>
              <w:t>information</w:t>
            </w:r>
            <w:r w:rsidR="00941278" w:rsidRPr="00EB14BF">
              <w:rPr>
                <w:rFonts w:ascii="Times New Roman" w:hAnsi="Times New Roman" w:cs="Times New Roman" w:hint="eastAsia"/>
                <w:sz w:val="18"/>
                <w:szCs w:val="18"/>
              </w:rPr>
              <w:t xml:space="preserve"> with suppliers</w:t>
            </w:r>
          </w:p>
        </w:tc>
        <w:tc>
          <w:tcPr>
            <w:tcW w:w="1317" w:type="pct"/>
          </w:tcPr>
          <w:p w14:paraId="33B929DF" w14:textId="77777777" w:rsidR="00941278" w:rsidRDefault="00941278" w:rsidP="00D64219">
            <w:pPr>
              <w:jc w:val="center"/>
              <w:rPr>
                <w:rFonts w:ascii="Times New Roman" w:hAnsi="Times New Roman" w:cs="Times New Roman"/>
                <w:sz w:val="18"/>
                <w:szCs w:val="18"/>
              </w:rPr>
            </w:pPr>
            <w:r>
              <w:rPr>
                <w:rFonts w:ascii="Times New Roman" w:hAnsi="Times New Roman" w:cs="Times New Roman"/>
                <w:sz w:val="18"/>
                <w:szCs w:val="18"/>
              </w:rPr>
              <w:t>√</w:t>
            </w:r>
          </w:p>
        </w:tc>
        <w:tc>
          <w:tcPr>
            <w:tcW w:w="1417" w:type="pct"/>
          </w:tcPr>
          <w:p w14:paraId="61881984" w14:textId="77777777" w:rsidR="00941278" w:rsidRDefault="00941278" w:rsidP="00101AF8">
            <w:pPr>
              <w:pStyle w:val="ListParagraph"/>
              <w:ind w:left="35"/>
              <w:jc w:val="center"/>
              <w:rPr>
                <w:rFonts w:ascii="Times New Roman" w:hAnsi="Times New Roman" w:cs="Times New Roman"/>
                <w:sz w:val="18"/>
                <w:szCs w:val="18"/>
              </w:rPr>
            </w:pPr>
            <w:r>
              <w:rPr>
                <w:rFonts w:ascii="Times New Roman" w:hAnsi="Times New Roman" w:cs="Times New Roman"/>
                <w:sz w:val="18"/>
                <w:szCs w:val="18"/>
              </w:rPr>
              <w:t>√</w:t>
            </w:r>
          </w:p>
        </w:tc>
        <w:tc>
          <w:tcPr>
            <w:tcW w:w="557" w:type="pct"/>
          </w:tcPr>
          <w:p w14:paraId="3D47BE10" w14:textId="77777777" w:rsidR="00941278" w:rsidRDefault="00941278" w:rsidP="008A6AE9">
            <w:pPr>
              <w:pStyle w:val="ListParagraph"/>
              <w:ind w:left="35"/>
              <w:jc w:val="center"/>
              <w:rPr>
                <w:rFonts w:ascii="Times New Roman" w:hAnsi="Times New Roman" w:cs="Times New Roman"/>
                <w:sz w:val="18"/>
                <w:szCs w:val="18"/>
              </w:rPr>
            </w:pPr>
            <w:r>
              <w:rPr>
                <w:rFonts w:ascii="Times New Roman" w:hAnsi="Times New Roman" w:cs="Times New Roman"/>
                <w:sz w:val="18"/>
                <w:szCs w:val="18"/>
              </w:rPr>
              <w:t>√</w:t>
            </w:r>
          </w:p>
        </w:tc>
      </w:tr>
      <w:tr w:rsidR="00644F71" w:rsidRPr="007F3592" w14:paraId="4AACA10D" w14:textId="77777777" w:rsidTr="005D61E1">
        <w:trPr>
          <w:trHeight w:val="381"/>
        </w:trPr>
        <w:tc>
          <w:tcPr>
            <w:tcW w:w="1709" w:type="pct"/>
            <w:vAlign w:val="center"/>
          </w:tcPr>
          <w:p w14:paraId="063A10A9" w14:textId="77777777" w:rsidR="00225127" w:rsidRPr="00F962AB" w:rsidRDefault="00EB14BF" w:rsidP="00F962AB">
            <w:pPr>
              <w:pStyle w:val="ListParagraph"/>
              <w:ind w:left="425" w:hanging="357"/>
              <w:rPr>
                <w:rFonts w:ascii="Times New Roman" w:hAnsi="Times New Roman" w:cs="Times New Roman"/>
                <w:sz w:val="18"/>
                <w:szCs w:val="18"/>
              </w:rPr>
            </w:pPr>
            <w:r>
              <w:rPr>
                <w:rFonts w:ascii="Times New Roman" w:hAnsi="Times New Roman" w:cs="Times New Roman"/>
                <w:sz w:val="18"/>
                <w:szCs w:val="18"/>
              </w:rPr>
              <w:t xml:space="preserve">4)-B </w:t>
            </w:r>
            <w:r w:rsidR="00225127" w:rsidRPr="00EB14BF">
              <w:rPr>
                <w:rFonts w:ascii="Times New Roman" w:hAnsi="Times New Roman" w:cs="Times New Roman"/>
                <w:sz w:val="18"/>
                <w:szCs w:val="18"/>
              </w:rPr>
              <w:t xml:space="preserve">Sharing product information with users </w:t>
            </w:r>
            <w:r w:rsidR="00225127" w:rsidRPr="00F962AB">
              <w:rPr>
                <w:rFonts w:ascii="Times New Roman" w:hAnsi="Times New Roman" w:cs="Times New Roman"/>
                <w:sz w:val="18"/>
                <w:szCs w:val="18"/>
              </w:rPr>
              <w:t>(life cycle, maintenance dates, etc.)</w:t>
            </w:r>
          </w:p>
        </w:tc>
        <w:tc>
          <w:tcPr>
            <w:tcW w:w="1317" w:type="pct"/>
          </w:tcPr>
          <w:p w14:paraId="7C9DC93B" w14:textId="77777777" w:rsidR="00225127" w:rsidRDefault="002A59F2" w:rsidP="00D64219">
            <w:pPr>
              <w:jc w:val="center"/>
              <w:rPr>
                <w:rFonts w:ascii="Times New Roman" w:hAnsi="Times New Roman" w:cs="Times New Roman"/>
                <w:sz w:val="18"/>
                <w:szCs w:val="18"/>
              </w:rPr>
            </w:pPr>
            <w:r>
              <w:rPr>
                <w:rFonts w:ascii="Times New Roman" w:hAnsi="Times New Roman" w:cs="Times New Roman"/>
                <w:sz w:val="18"/>
                <w:szCs w:val="18"/>
              </w:rPr>
              <w:t>√</w:t>
            </w:r>
          </w:p>
        </w:tc>
        <w:tc>
          <w:tcPr>
            <w:tcW w:w="1417" w:type="pct"/>
          </w:tcPr>
          <w:p w14:paraId="4C3DD238" w14:textId="77777777" w:rsidR="00225127" w:rsidRPr="001F12D6" w:rsidRDefault="002A59F2" w:rsidP="00101AF8">
            <w:pPr>
              <w:pStyle w:val="ListParagraph"/>
              <w:ind w:left="35"/>
              <w:jc w:val="center"/>
              <w:rPr>
                <w:rFonts w:ascii="Times New Roman" w:hAnsi="Times New Roman" w:cs="Times New Roman"/>
                <w:sz w:val="20"/>
                <w:szCs w:val="20"/>
              </w:rPr>
            </w:pPr>
            <w:r>
              <w:rPr>
                <w:rFonts w:ascii="Times New Roman" w:hAnsi="Times New Roman" w:cs="Times New Roman"/>
                <w:sz w:val="18"/>
                <w:szCs w:val="18"/>
              </w:rPr>
              <w:t>√</w:t>
            </w:r>
          </w:p>
        </w:tc>
        <w:tc>
          <w:tcPr>
            <w:tcW w:w="557" w:type="pct"/>
          </w:tcPr>
          <w:p w14:paraId="7AB69CDC" w14:textId="77777777" w:rsidR="00225127" w:rsidRPr="001F12D6" w:rsidRDefault="00EA5F10" w:rsidP="008A6AE9">
            <w:pPr>
              <w:pStyle w:val="ListParagraph"/>
              <w:ind w:left="35"/>
              <w:jc w:val="center"/>
              <w:rPr>
                <w:rFonts w:ascii="Times New Roman" w:hAnsi="Times New Roman" w:cs="Times New Roman"/>
                <w:sz w:val="20"/>
                <w:szCs w:val="20"/>
              </w:rPr>
            </w:pPr>
            <w:r>
              <w:rPr>
                <w:rFonts w:ascii="Times New Roman" w:hAnsi="Times New Roman" w:cs="Times New Roman"/>
                <w:sz w:val="20"/>
                <w:szCs w:val="20"/>
              </w:rPr>
              <w:t>Unknown</w:t>
            </w:r>
          </w:p>
        </w:tc>
      </w:tr>
      <w:tr w:rsidR="009C2D95" w:rsidRPr="007F3592" w14:paraId="6A585E34" w14:textId="77777777" w:rsidTr="005D61E1">
        <w:tc>
          <w:tcPr>
            <w:tcW w:w="1709" w:type="pct"/>
            <w:vAlign w:val="center"/>
          </w:tcPr>
          <w:p w14:paraId="5BAB56BF" w14:textId="77777777" w:rsidR="009C2D95" w:rsidRDefault="009C2D95" w:rsidP="009C2D95">
            <w:pPr>
              <w:ind w:left="425" w:hanging="357"/>
              <w:rPr>
                <w:rFonts w:ascii="Times New Roman" w:hAnsi="Times New Roman" w:cs="Times New Roman"/>
                <w:sz w:val="18"/>
                <w:szCs w:val="18"/>
              </w:rPr>
            </w:pPr>
            <w:r>
              <w:rPr>
                <w:rFonts w:ascii="Times New Roman" w:hAnsi="Times New Roman" w:cs="Times New Roman"/>
                <w:sz w:val="18"/>
                <w:szCs w:val="18"/>
              </w:rPr>
              <w:t xml:space="preserve">4)-C Analysis and processing of information </w:t>
            </w:r>
          </w:p>
        </w:tc>
        <w:tc>
          <w:tcPr>
            <w:tcW w:w="1317" w:type="pct"/>
          </w:tcPr>
          <w:p w14:paraId="572BD439" w14:textId="77777777" w:rsidR="009C2D95" w:rsidRDefault="009C2D95" w:rsidP="003845CC">
            <w:pPr>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hint="eastAsia"/>
                <w:sz w:val="18"/>
                <w:szCs w:val="18"/>
              </w:rPr>
              <w:t xml:space="preserve"> Limited</w:t>
            </w:r>
            <w:r w:rsidR="003845CC">
              <w:rPr>
                <w:rFonts w:ascii="Times New Roman" w:hAnsi="Times New Roman" w:cs="Times New Roman"/>
                <w:sz w:val="18"/>
                <w:szCs w:val="18"/>
              </w:rPr>
              <w:t xml:space="preserve"> (analysis on the number of</w:t>
            </w:r>
            <w:r w:rsidR="00DD4591">
              <w:rPr>
                <w:rFonts w:ascii="Times New Roman" w:hAnsi="Times New Roman" w:cs="Times New Roman"/>
                <w:sz w:val="18"/>
                <w:szCs w:val="18"/>
              </w:rPr>
              <w:t xml:space="preserve"> returns/exchanges)</w:t>
            </w:r>
          </w:p>
        </w:tc>
        <w:tc>
          <w:tcPr>
            <w:tcW w:w="1417" w:type="pct"/>
          </w:tcPr>
          <w:p w14:paraId="47796BB1" w14:textId="77777777" w:rsidR="009C2D95" w:rsidRDefault="009C2D95" w:rsidP="00CA57DB">
            <w:pPr>
              <w:pStyle w:val="ListParagraph"/>
              <w:ind w:left="175"/>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hint="eastAsia"/>
                <w:sz w:val="18"/>
                <w:szCs w:val="18"/>
              </w:rPr>
              <w:t xml:space="preserve"> Limited</w:t>
            </w:r>
            <w:r w:rsidR="00DD4591">
              <w:rPr>
                <w:rFonts w:ascii="Times New Roman" w:hAnsi="Times New Roman" w:cs="Times New Roman"/>
                <w:sz w:val="18"/>
                <w:szCs w:val="18"/>
              </w:rPr>
              <w:t xml:space="preserve"> </w:t>
            </w:r>
            <w:r w:rsidR="003845CC">
              <w:rPr>
                <w:rFonts w:ascii="Times New Roman" w:hAnsi="Times New Roman" w:cs="Times New Roman"/>
                <w:sz w:val="18"/>
                <w:szCs w:val="18"/>
              </w:rPr>
              <w:t>(analysis on the number of exchanges, impacts on patients)</w:t>
            </w:r>
          </w:p>
        </w:tc>
        <w:tc>
          <w:tcPr>
            <w:tcW w:w="557" w:type="pct"/>
          </w:tcPr>
          <w:p w14:paraId="18254F1A" w14:textId="77777777" w:rsidR="009C2D95" w:rsidRDefault="009C2D95" w:rsidP="00036936">
            <w:pPr>
              <w:pStyle w:val="ListParagraph"/>
              <w:ind w:left="175"/>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hint="eastAsia"/>
                <w:sz w:val="18"/>
                <w:szCs w:val="18"/>
              </w:rPr>
              <w:t xml:space="preserve"> </w:t>
            </w:r>
          </w:p>
        </w:tc>
      </w:tr>
      <w:tr w:rsidR="00037BDA" w:rsidRPr="007F3592" w14:paraId="30BB53A9" w14:textId="77777777" w:rsidTr="005D61E1">
        <w:trPr>
          <w:trHeight w:val="219"/>
        </w:trPr>
        <w:tc>
          <w:tcPr>
            <w:tcW w:w="1709" w:type="pct"/>
            <w:vAlign w:val="center"/>
          </w:tcPr>
          <w:p w14:paraId="5B22CED9" w14:textId="5CEBD7D8" w:rsidR="00037BDA" w:rsidRPr="00413851" w:rsidRDefault="00E2056C" w:rsidP="00037BDA">
            <w:pPr>
              <w:pStyle w:val="ListParagraph"/>
              <w:numPr>
                <w:ilvl w:val="0"/>
                <w:numId w:val="8"/>
              </w:numPr>
              <w:ind w:left="425" w:hanging="357"/>
              <w:rPr>
                <w:rFonts w:ascii="Times New Roman" w:hAnsi="Times New Roman" w:cs="Times New Roman"/>
                <w:sz w:val="18"/>
                <w:szCs w:val="18"/>
              </w:rPr>
            </w:pPr>
            <w:r>
              <w:rPr>
                <w:rFonts w:ascii="Times New Roman" w:hAnsi="Times New Roman" w:cs="Times New Roman"/>
                <w:sz w:val="18"/>
                <w:szCs w:val="18"/>
              </w:rPr>
              <w:t>Supporting CPFR</w:t>
            </w:r>
          </w:p>
        </w:tc>
        <w:tc>
          <w:tcPr>
            <w:tcW w:w="1317" w:type="pct"/>
          </w:tcPr>
          <w:p w14:paraId="6166527E" w14:textId="77777777" w:rsidR="00037BDA" w:rsidRPr="00307718" w:rsidRDefault="009C2D95" w:rsidP="00FF6336">
            <w:pPr>
              <w:autoSpaceDE w:val="0"/>
              <w:autoSpaceDN w:val="0"/>
              <w:adjustRightInd w:val="0"/>
              <w:rPr>
                <w:rFonts w:ascii="AdvPSTim" w:eastAsia="AdvPSTim" w:cs="AdvPSTim"/>
              </w:rPr>
            </w:pPr>
            <w:r>
              <w:rPr>
                <w:rFonts w:ascii="Times New Roman" w:hAnsi="Times New Roman" w:cs="Times New Roman"/>
                <w:sz w:val="18"/>
                <w:szCs w:val="18"/>
              </w:rPr>
              <w:t>√</w:t>
            </w:r>
            <w:r>
              <w:rPr>
                <w:rFonts w:ascii="Times New Roman" w:hAnsi="Times New Roman" w:cs="Times New Roman" w:hint="eastAsia"/>
                <w:sz w:val="18"/>
                <w:szCs w:val="18"/>
              </w:rPr>
              <w:t xml:space="preserve"> Limited</w:t>
            </w:r>
            <w:r w:rsidR="00FF6336">
              <w:rPr>
                <w:rFonts w:ascii="Times New Roman" w:hAnsi="Times New Roman" w:cs="Times New Roman"/>
                <w:sz w:val="18"/>
                <w:szCs w:val="18"/>
              </w:rPr>
              <w:t xml:space="preserve">  (MEL and suppliers collaboratively replenish</w:t>
            </w:r>
            <w:r w:rsidR="00AF0AC4">
              <w:rPr>
                <w:rFonts w:ascii="Times New Roman" w:hAnsi="Times New Roman" w:cs="Times New Roman"/>
                <w:sz w:val="18"/>
                <w:szCs w:val="18"/>
              </w:rPr>
              <w:t xml:space="preserve"> </w:t>
            </w:r>
            <w:r w:rsidR="00FF6336">
              <w:rPr>
                <w:rFonts w:ascii="Times New Roman" w:hAnsi="Times New Roman" w:cs="Times New Roman"/>
                <w:sz w:val="18"/>
                <w:szCs w:val="18"/>
              </w:rPr>
              <w:t xml:space="preserve">inventory </w:t>
            </w:r>
            <w:r w:rsidR="00F74C8F">
              <w:rPr>
                <w:rFonts w:ascii="Times New Roman" w:hAnsi="Times New Roman" w:cs="Times New Roman"/>
                <w:sz w:val="18"/>
                <w:szCs w:val="18"/>
              </w:rPr>
              <w:t xml:space="preserve">based on historical usage, losses </w:t>
            </w:r>
            <w:r w:rsidR="00AF0AC4">
              <w:rPr>
                <w:rFonts w:ascii="Times New Roman" w:hAnsi="Times New Roman" w:cs="Times New Roman"/>
                <w:sz w:val="18"/>
                <w:szCs w:val="18"/>
              </w:rPr>
              <w:t>and safety stock)</w:t>
            </w:r>
            <w:r w:rsidR="00307718">
              <w:rPr>
                <w:rFonts w:ascii="AdvPSTim" w:eastAsia="AdvPSTim" w:cs="AdvPSTim"/>
              </w:rPr>
              <w:t xml:space="preserve"> </w:t>
            </w:r>
          </w:p>
        </w:tc>
        <w:tc>
          <w:tcPr>
            <w:tcW w:w="1417" w:type="pct"/>
          </w:tcPr>
          <w:p w14:paraId="2D7788B0" w14:textId="77777777" w:rsidR="00037BDA" w:rsidRPr="001F12D6" w:rsidRDefault="005E1DE6" w:rsidP="00FF6336">
            <w:pPr>
              <w:pStyle w:val="ListParagraph"/>
              <w:ind w:left="35"/>
              <w:jc w:val="center"/>
              <w:rPr>
                <w:rFonts w:ascii="Times New Roman" w:hAnsi="Times New Roman" w:cs="Times New Roman"/>
                <w:sz w:val="20"/>
                <w:szCs w:val="20"/>
              </w:rPr>
            </w:pPr>
            <w:r>
              <w:rPr>
                <w:rFonts w:ascii="Times New Roman" w:hAnsi="Times New Roman" w:cs="Times New Roman"/>
                <w:sz w:val="18"/>
                <w:szCs w:val="18"/>
              </w:rPr>
              <w:t xml:space="preserve">   </w:t>
            </w:r>
            <w:r w:rsidR="009C2D95">
              <w:rPr>
                <w:rFonts w:ascii="Times New Roman" w:hAnsi="Times New Roman" w:cs="Times New Roman"/>
                <w:sz w:val="18"/>
                <w:szCs w:val="18"/>
              </w:rPr>
              <w:t>√</w:t>
            </w:r>
            <w:r w:rsidR="009C2D95">
              <w:rPr>
                <w:rFonts w:ascii="Times New Roman" w:hAnsi="Times New Roman" w:cs="Times New Roman" w:hint="eastAsia"/>
                <w:sz w:val="18"/>
                <w:szCs w:val="18"/>
              </w:rPr>
              <w:t xml:space="preserve"> Limited</w:t>
            </w:r>
            <w:r w:rsidR="00AF0AC4">
              <w:rPr>
                <w:rFonts w:ascii="Times New Roman" w:hAnsi="Times New Roman" w:cs="Times New Roman"/>
                <w:sz w:val="18"/>
                <w:szCs w:val="18"/>
              </w:rPr>
              <w:t xml:space="preserve">  (</w:t>
            </w:r>
            <w:r w:rsidR="00FF6336">
              <w:rPr>
                <w:rFonts w:ascii="Times New Roman" w:hAnsi="Times New Roman" w:cs="Times New Roman"/>
                <w:sz w:val="18"/>
                <w:szCs w:val="18"/>
              </w:rPr>
              <w:t xml:space="preserve">MEL, Cardiology department and suppliers collaboratively replenish inventory </w:t>
            </w:r>
            <w:r w:rsidR="00AF0AC4">
              <w:rPr>
                <w:rFonts w:ascii="Times New Roman" w:hAnsi="Times New Roman" w:cs="Times New Roman"/>
                <w:sz w:val="18"/>
                <w:szCs w:val="18"/>
              </w:rPr>
              <w:t xml:space="preserve">based on historical usage and safety stock </w:t>
            </w:r>
            <w:r w:rsidR="00DD4591">
              <w:rPr>
                <w:rFonts w:ascii="Times New Roman" w:hAnsi="Times New Roman" w:cs="Times New Roman"/>
                <w:sz w:val="18"/>
                <w:szCs w:val="18"/>
              </w:rPr>
              <w:t>)</w:t>
            </w:r>
          </w:p>
        </w:tc>
        <w:tc>
          <w:tcPr>
            <w:tcW w:w="557" w:type="pct"/>
          </w:tcPr>
          <w:p w14:paraId="5DC38467" w14:textId="77777777" w:rsidR="00037BDA" w:rsidRDefault="009C2D95" w:rsidP="008A6AE9">
            <w:pPr>
              <w:pStyle w:val="ListParagraph"/>
              <w:ind w:left="35"/>
              <w:jc w:val="center"/>
              <w:rPr>
                <w:rFonts w:ascii="Times New Roman" w:hAnsi="Times New Roman" w:cs="Times New Roman"/>
                <w:sz w:val="18"/>
                <w:szCs w:val="18"/>
              </w:rPr>
            </w:pPr>
            <w:r>
              <w:rPr>
                <w:rFonts w:ascii="Times New Roman" w:hAnsi="Times New Roman" w:cs="Times New Roman"/>
                <w:sz w:val="18"/>
                <w:szCs w:val="18"/>
              </w:rPr>
              <w:t xml:space="preserve"> Unknown</w:t>
            </w:r>
          </w:p>
        </w:tc>
      </w:tr>
      <w:tr w:rsidR="00037BDA" w:rsidRPr="007F3592" w14:paraId="6FFC4821" w14:textId="77777777" w:rsidTr="005D61E1">
        <w:tc>
          <w:tcPr>
            <w:tcW w:w="1709" w:type="pct"/>
            <w:vAlign w:val="center"/>
          </w:tcPr>
          <w:p w14:paraId="1D8557FB" w14:textId="77777777" w:rsidR="00037BDA" w:rsidRDefault="00037BDA" w:rsidP="00037BDA">
            <w:pPr>
              <w:pStyle w:val="ListParagraph"/>
              <w:numPr>
                <w:ilvl w:val="0"/>
                <w:numId w:val="8"/>
              </w:numPr>
              <w:ind w:left="425" w:hanging="357"/>
              <w:rPr>
                <w:rFonts w:ascii="Times New Roman" w:hAnsi="Times New Roman" w:cs="Times New Roman"/>
                <w:sz w:val="18"/>
                <w:szCs w:val="18"/>
              </w:rPr>
            </w:pPr>
            <w:r>
              <w:rPr>
                <w:rFonts w:ascii="Times New Roman" w:hAnsi="Times New Roman" w:cs="Times New Roman"/>
                <w:sz w:val="18"/>
                <w:szCs w:val="18"/>
              </w:rPr>
              <w:t>Real time t</w:t>
            </w:r>
            <w:r>
              <w:rPr>
                <w:rFonts w:ascii="Times New Roman" w:hAnsi="Times New Roman" w:cs="Times New Roman" w:hint="eastAsia"/>
                <w:sz w:val="18"/>
                <w:szCs w:val="18"/>
              </w:rPr>
              <w:t>racking and tracing medical device</w:t>
            </w:r>
          </w:p>
        </w:tc>
        <w:tc>
          <w:tcPr>
            <w:tcW w:w="1317" w:type="pct"/>
          </w:tcPr>
          <w:p w14:paraId="1F8D0D01" w14:textId="77777777" w:rsidR="00037BDA" w:rsidRDefault="00037BDA" w:rsidP="00D64219">
            <w:pPr>
              <w:jc w:val="center"/>
              <w:rPr>
                <w:rFonts w:ascii="Times New Roman" w:hAnsi="Times New Roman" w:cs="Times New Roman"/>
                <w:sz w:val="18"/>
                <w:szCs w:val="18"/>
              </w:rPr>
            </w:pPr>
            <w:r w:rsidRPr="00D64219">
              <w:rPr>
                <w:rFonts w:ascii="Times New Roman" w:hAnsi="Times New Roman" w:cs="Times New Roman"/>
                <w:sz w:val="18"/>
                <w:szCs w:val="18"/>
              </w:rPr>
              <w:t>×</w:t>
            </w:r>
          </w:p>
        </w:tc>
        <w:tc>
          <w:tcPr>
            <w:tcW w:w="1417" w:type="pct"/>
          </w:tcPr>
          <w:p w14:paraId="0138AA85" w14:textId="77777777" w:rsidR="00037BDA" w:rsidRDefault="00037BDA" w:rsidP="00101AF8">
            <w:pPr>
              <w:pStyle w:val="ListParagraph"/>
              <w:ind w:left="35"/>
              <w:jc w:val="center"/>
              <w:rPr>
                <w:rFonts w:ascii="Times New Roman" w:hAnsi="Times New Roman" w:cs="Times New Roman"/>
                <w:sz w:val="18"/>
                <w:szCs w:val="18"/>
              </w:rPr>
            </w:pPr>
            <w:r w:rsidRPr="001F12D6">
              <w:rPr>
                <w:rFonts w:ascii="Times New Roman" w:hAnsi="Times New Roman" w:cs="Times New Roman"/>
                <w:sz w:val="20"/>
                <w:szCs w:val="20"/>
              </w:rPr>
              <w:t>×</w:t>
            </w:r>
          </w:p>
        </w:tc>
        <w:tc>
          <w:tcPr>
            <w:tcW w:w="557" w:type="pct"/>
          </w:tcPr>
          <w:p w14:paraId="75F26AE8" w14:textId="77777777" w:rsidR="00037BDA" w:rsidRDefault="00037BDA" w:rsidP="008A6AE9">
            <w:pPr>
              <w:pStyle w:val="ListParagraph"/>
              <w:ind w:left="35"/>
              <w:jc w:val="center"/>
              <w:rPr>
                <w:rFonts w:ascii="Times New Roman" w:hAnsi="Times New Roman" w:cs="Times New Roman"/>
                <w:sz w:val="18"/>
                <w:szCs w:val="18"/>
              </w:rPr>
            </w:pPr>
            <w:r>
              <w:rPr>
                <w:rFonts w:ascii="Times New Roman" w:hAnsi="Times New Roman" w:cs="Times New Roman"/>
                <w:sz w:val="18"/>
                <w:szCs w:val="18"/>
              </w:rPr>
              <w:t>√</w:t>
            </w:r>
          </w:p>
        </w:tc>
      </w:tr>
      <w:tr w:rsidR="00037BDA" w:rsidRPr="007F3592" w14:paraId="716CC7A4" w14:textId="77777777" w:rsidTr="005D61E1">
        <w:tc>
          <w:tcPr>
            <w:tcW w:w="1709" w:type="pct"/>
            <w:vAlign w:val="center"/>
          </w:tcPr>
          <w:p w14:paraId="3C681D7D" w14:textId="77777777" w:rsidR="00037BDA" w:rsidRPr="00D64219" w:rsidRDefault="00037BDA" w:rsidP="001031F8">
            <w:pPr>
              <w:jc w:val="center"/>
              <w:rPr>
                <w:rFonts w:ascii="Times New Roman" w:hAnsi="Times New Roman" w:cs="Times New Roman"/>
                <w:b/>
                <w:sz w:val="18"/>
                <w:szCs w:val="18"/>
              </w:rPr>
            </w:pPr>
            <w:r>
              <w:rPr>
                <w:rFonts w:ascii="Times New Roman" w:hAnsi="Times New Roman" w:cs="Times New Roman"/>
                <w:b/>
                <w:sz w:val="18"/>
                <w:szCs w:val="18"/>
              </w:rPr>
              <w:t xml:space="preserve">Impacts of ICT on </w:t>
            </w:r>
            <w:r w:rsidRPr="00D64219">
              <w:rPr>
                <w:rFonts w:ascii="Times New Roman" w:hAnsi="Times New Roman" w:cs="Times New Roman"/>
                <w:b/>
                <w:sz w:val="18"/>
                <w:szCs w:val="18"/>
              </w:rPr>
              <w:t xml:space="preserve">RE </w:t>
            </w:r>
            <w:r w:rsidR="001031F8">
              <w:rPr>
                <w:rFonts w:ascii="Times New Roman" w:hAnsi="Times New Roman" w:cs="Times New Roman"/>
                <w:b/>
                <w:sz w:val="18"/>
                <w:szCs w:val="18"/>
              </w:rPr>
              <w:t>performances</w:t>
            </w:r>
          </w:p>
        </w:tc>
        <w:tc>
          <w:tcPr>
            <w:tcW w:w="1317" w:type="pct"/>
          </w:tcPr>
          <w:p w14:paraId="014015DD" w14:textId="77777777" w:rsidR="00037BDA" w:rsidRPr="004B2419" w:rsidRDefault="00037BDA" w:rsidP="00190ADA">
            <w:pPr>
              <w:jc w:val="center"/>
              <w:rPr>
                <w:rFonts w:ascii="Times New Roman" w:hAnsi="Times New Roman" w:cs="Times New Roman"/>
                <w:sz w:val="18"/>
                <w:szCs w:val="18"/>
              </w:rPr>
            </w:pPr>
          </w:p>
        </w:tc>
        <w:tc>
          <w:tcPr>
            <w:tcW w:w="1417" w:type="pct"/>
          </w:tcPr>
          <w:p w14:paraId="12935D69" w14:textId="77777777" w:rsidR="00037BDA" w:rsidRDefault="00037BDA" w:rsidP="00101AF8">
            <w:pPr>
              <w:pStyle w:val="ListParagraph"/>
              <w:ind w:left="175"/>
              <w:jc w:val="center"/>
              <w:rPr>
                <w:rFonts w:ascii="Times New Roman" w:hAnsi="Times New Roman" w:cs="Times New Roman"/>
                <w:sz w:val="18"/>
                <w:szCs w:val="18"/>
              </w:rPr>
            </w:pPr>
          </w:p>
        </w:tc>
        <w:tc>
          <w:tcPr>
            <w:tcW w:w="557" w:type="pct"/>
          </w:tcPr>
          <w:p w14:paraId="3A73395F" w14:textId="77777777" w:rsidR="00037BDA" w:rsidRPr="006005FD" w:rsidRDefault="00037BDA" w:rsidP="006005FD">
            <w:pPr>
              <w:ind w:left="360"/>
              <w:rPr>
                <w:rFonts w:ascii="Times New Roman" w:hAnsi="Times New Roman" w:cs="Times New Roman"/>
                <w:sz w:val="18"/>
                <w:szCs w:val="18"/>
              </w:rPr>
            </w:pPr>
          </w:p>
        </w:tc>
      </w:tr>
      <w:tr w:rsidR="00037BDA" w:rsidRPr="007F3592" w14:paraId="475EFE11" w14:textId="77777777" w:rsidTr="005D61E1">
        <w:tc>
          <w:tcPr>
            <w:tcW w:w="1709" w:type="pct"/>
          </w:tcPr>
          <w:p w14:paraId="7533C3BA" w14:textId="77777777" w:rsidR="00037BDA" w:rsidRPr="00507306" w:rsidRDefault="00507306" w:rsidP="00507306">
            <w:pPr>
              <w:pStyle w:val="ListParagraph"/>
              <w:numPr>
                <w:ilvl w:val="0"/>
                <w:numId w:val="10"/>
              </w:numPr>
              <w:ind w:left="425" w:hanging="357"/>
              <w:rPr>
                <w:rFonts w:ascii="Times New Roman" w:hAnsi="Times New Roman" w:cs="Times New Roman"/>
                <w:sz w:val="18"/>
                <w:szCs w:val="18"/>
              </w:rPr>
            </w:pPr>
            <w:r w:rsidRPr="00507306">
              <w:rPr>
                <w:rFonts w:ascii="Times New Roman" w:hAnsi="Times New Roman" w:cs="Times New Roman"/>
                <w:sz w:val="18"/>
                <w:szCs w:val="18"/>
              </w:rPr>
              <w:t>Economic performance</w:t>
            </w:r>
          </w:p>
        </w:tc>
        <w:tc>
          <w:tcPr>
            <w:tcW w:w="1317" w:type="pct"/>
          </w:tcPr>
          <w:p w14:paraId="5DE8BF2A" w14:textId="77777777" w:rsidR="00037BDA" w:rsidRPr="004B2419" w:rsidRDefault="00037BDA" w:rsidP="00190ADA">
            <w:pPr>
              <w:jc w:val="center"/>
              <w:rPr>
                <w:rFonts w:ascii="Times New Roman" w:hAnsi="Times New Roman" w:cs="Times New Roman"/>
                <w:sz w:val="18"/>
                <w:szCs w:val="18"/>
              </w:rPr>
            </w:pPr>
          </w:p>
        </w:tc>
        <w:tc>
          <w:tcPr>
            <w:tcW w:w="1417" w:type="pct"/>
          </w:tcPr>
          <w:p w14:paraId="44FA8D31" w14:textId="77777777" w:rsidR="00037BDA" w:rsidRPr="004B2419" w:rsidRDefault="00037BDA" w:rsidP="00101AF8">
            <w:pPr>
              <w:jc w:val="center"/>
              <w:rPr>
                <w:rFonts w:ascii="Times New Roman" w:hAnsi="Times New Roman" w:cs="Times New Roman"/>
                <w:sz w:val="18"/>
                <w:szCs w:val="18"/>
              </w:rPr>
            </w:pPr>
          </w:p>
        </w:tc>
        <w:tc>
          <w:tcPr>
            <w:tcW w:w="557" w:type="pct"/>
          </w:tcPr>
          <w:p w14:paraId="5B076FF5" w14:textId="77777777" w:rsidR="00037BDA" w:rsidRDefault="00037BDA" w:rsidP="00190ADA">
            <w:pPr>
              <w:pStyle w:val="ListParagraph"/>
              <w:ind w:left="175"/>
              <w:jc w:val="center"/>
              <w:rPr>
                <w:rFonts w:ascii="Times New Roman" w:hAnsi="Times New Roman" w:cs="Times New Roman"/>
                <w:sz w:val="18"/>
                <w:szCs w:val="18"/>
              </w:rPr>
            </w:pPr>
          </w:p>
        </w:tc>
      </w:tr>
      <w:tr w:rsidR="00037BDA" w:rsidRPr="007F3592" w14:paraId="5026FD3A" w14:textId="77777777" w:rsidTr="005D61E1">
        <w:tc>
          <w:tcPr>
            <w:tcW w:w="1709" w:type="pct"/>
          </w:tcPr>
          <w:p w14:paraId="2245B9E1" w14:textId="77777777" w:rsidR="00037BDA" w:rsidRPr="00507306" w:rsidRDefault="00507306" w:rsidP="00507306">
            <w:pPr>
              <w:ind w:left="714" w:hanging="357"/>
              <w:rPr>
                <w:rFonts w:ascii="Times New Roman" w:hAnsi="Times New Roman" w:cs="Times New Roman"/>
                <w:i/>
                <w:sz w:val="18"/>
                <w:szCs w:val="18"/>
              </w:rPr>
            </w:pPr>
            <w:r w:rsidRPr="00507306">
              <w:rPr>
                <w:rFonts w:ascii="Times New Roman" w:hAnsi="Times New Roman" w:cs="Times New Roman"/>
                <w:i/>
                <w:sz w:val="18"/>
                <w:szCs w:val="18"/>
              </w:rPr>
              <w:t xml:space="preserve"> </w:t>
            </w:r>
            <w:r w:rsidR="00037BDA" w:rsidRPr="00507306">
              <w:rPr>
                <w:rFonts w:ascii="Times New Roman" w:hAnsi="Times New Roman" w:cs="Times New Roman"/>
                <w:i/>
                <w:sz w:val="18"/>
                <w:szCs w:val="18"/>
              </w:rPr>
              <w:t>Enhanced return rate, audit and maintenance</w:t>
            </w:r>
          </w:p>
        </w:tc>
        <w:tc>
          <w:tcPr>
            <w:tcW w:w="1317" w:type="pct"/>
          </w:tcPr>
          <w:p w14:paraId="67F8AF33" w14:textId="77777777" w:rsidR="00037BDA" w:rsidRDefault="00037BDA" w:rsidP="00190ADA">
            <w:pPr>
              <w:jc w:val="center"/>
            </w:pPr>
            <w:r w:rsidRPr="00EC63C4">
              <w:rPr>
                <w:rFonts w:ascii="Times New Roman" w:hAnsi="Times New Roman" w:cs="Times New Roman"/>
                <w:sz w:val="18"/>
                <w:szCs w:val="18"/>
              </w:rPr>
              <w:t>×</w:t>
            </w:r>
          </w:p>
        </w:tc>
        <w:tc>
          <w:tcPr>
            <w:tcW w:w="1417" w:type="pct"/>
          </w:tcPr>
          <w:p w14:paraId="4A6615C9" w14:textId="77777777" w:rsidR="00037BDA" w:rsidRDefault="00037BDA" w:rsidP="00190ADA">
            <w:pPr>
              <w:jc w:val="center"/>
            </w:pPr>
            <w:r w:rsidRPr="005B7C83">
              <w:rPr>
                <w:rFonts w:ascii="Times New Roman" w:hAnsi="Times New Roman" w:cs="Times New Roman"/>
                <w:sz w:val="18"/>
                <w:szCs w:val="18"/>
              </w:rPr>
              <w:t>×</w:t>
            </w:r>
          </w:p>
        </w:tc>
        <w:tc>
          <w:tcPr>
            <w:tcW w:w="557" w:type="pct"/>
          </w:tcPr>
          <w:p w14:paraId="495EAD31" w14:textId="77777777" w:rsidR="00037BDA" w:rsidRDefault="00037BDA" w:rsidP="00190ADA">
            <w:pPr>
              <w:pStyle w:val="ListParagraph"/>
              <w:ind w:left="175"/>
              <w:jc w:val="center"/>
              <w:rPr>
                <w:rFonts w:ascii="Times New Roman" w:hAnsi="Times New Roman" w:cs="Times New Roman"/>
                <w:sz w:val="18"/>
                <w:szCs w:val="18"/>
              </w:rPr>
            </w:pPr>
            <w:r>
              <w:rPr>
                <w:rFonts w:ascii="Times New Roman" w:hAnsi="Times New Roman" w:cs="Times New Roman"/>
                <w:sz w:val="18"/>
                <w:szCs w:val="18"/>
              </w:rPr>
              <w:t>√</w:t>
            </w:r>
          </w:p>
        </w:tc>
      </w:tr>
      <w:tr w:rsidR="00037BDA" w:rsidRPr="007F3592" w14:paraId="00BAEEE2" w14:textId="77777777" w:rsidTr="005D61E1">
        <w:tc>
          <w:tcPr>
            <w:tcW w:w="1709" w:type="pct"/>
          </w:tcPr>
          <w:p w14:paraId="02CD7E67" w14:textId="77777777" w:rsidR="00037BDA" w:rsidRPr="00507306" w:rsidRDefault="00037BDA" w:rsidP="00507306">
            <w:pPr>
              <w:ind w:left="357"/>
              <w:rPr>
                <w:rFonts w:ascii="Times New Roman" w:hAnsi="Times New Roman" w:cs="Times New Roman"/>
                <w:i/>
                <w:sz w:val="18"/>
                <w:szCs w:val="18"/>
              </w:rPr>
            </w:pPr>
            <w:r w:rsidRPr="00507306">
              <w:rPr>
                <w:rFonts w:ascii="Times New Roman" w:hAnsi="Times New Roman" w:cs="Times New Roman"/>
                <w:i/>
                <w:sz w:val="18"/>
                <w:szCs w:val="18"/>
              </w:rPr>
              <w:t xml:space="preserve">Enhanced movement and utilisation </w:t>
            </w:r>
          </w:p>
        </w:tc>
        <w:tc>
          <w:tcPr>
            <w:tcW w:w="1317" w:type="pct"/>
          </w:tcPr>
          <w:p w14:paraId="2076F137" w14:textId="77777777" w:rsidR="00037BDA" w:rsidRDefault="00037BDA" w:rsidP="00190ADA">
            <w:pPr>
              <w:jc w:val="center"/>
            </w:pPr>
            <w:r w:rsidRPr="00EC63C4">
              <w:rPr>
                <w:rFonts w:ascii="Times New Roman" w:hAnsi="Times New Roman" w:cs="Times New Roman"/>
                <w:sz w:val="18"/>
                <w:szCs w:val="18"/>
              </w:rPr>
              <w:t>×</w:t>
            </w:r>
          </w:p>
        </w:tc>
        <w:tc>
          <w:tcPr>
            <w:tcW w:w="1417" w:type="pct"/>
          </w:tcPr>
          <w:p w14:paraId="0E107C84" w14:textId="77777777" w:rsidR="00037BDA" w:rsidRDefault="00037BDA" w:rsidP="00190ADA">
            <w:pPr>
              <w:jc w:val="center"/>
            </w:pPr>
            <w:r w:rsidRPr="005B7C83">
              <w:rPr>
                <w:rFonts w:ascii="Times New Roman" w:hAnsi="Times New Roman" w:cs="Times New Roman"/>
                <w:sz w:val="18"/>
                <w:szCs w:val="18"/>
              </w:rPr>
              <w:t>×</w:t>
            </w:r>
          </w:p>
        </w:tc>
        <w:tc>
          <w:tcPr>
            <w:tcW w:w="557" w:type="pct"/>
          </w:tcPr>
          <w:p w14:paraId="29857A8B" w14:textId="77777777" w:rsidR="00037BDA" w:rsidRDefault="00037BDA" w:rsidP="00190ADA">
            <w:pPr>
              <w:pStyle w:val="ListParagraph"/>
              <w:ind w:left="175"/>
              <w:jc w:val="center"/>
              <w:rPr>
                <w:rFonts w:ascii="Times New Roman" w:hAnsi="Times New Roman" w:cs="Times New Roman"/>
                <w:sz w:val="18"/>
                <w:szCs w:val="18"/>
              </w:rPr>
            </w:pPr>
            <w:r>
              <w:rPr>
                <w:rFonts w:ascii="Times New Roman" w:hAnsi="Times New Roman" w:cs="Times New Roman"/>
                <w:sz w:val="18"/>
                <w:szCs w:val="18"/>
              </w:rPr>
              <w:t>√</w:t>
            </w:r>
          </w:p>
        </w:tc>
      </w:tr>
      <w:tr w:rsidR="00037BDA" w:rsidRPr="007F3592" w14:paraId="2954059A" w14:textId="77777777" w:rsidTr="005D61E1">
        <w:tc>
          <w:tcPr>
            <w:tcW w:w="1709" w:type="pct"/>
          </w:tcPr>
          <w:p w14:paraId="1E6AF30D" w14:textId="77777777" w:rsidR="00037BDA" w:rsidRPr="00507306" w:rsidRDefault="00037BDA" w:rsidP="00507306">
            <w:pPr>
              <w:ind w:left="357"/>
              <w:rPr>
                <w:rFonts w:ascii="Times New Roman" w:hAnsi="Times New Roman" w:cs="Times New Roman"/>
                <w:i/>
                <w:sz w:val="18"/>
                <w:szCs w:val="18"/>
              </w:rPr>
            </w:pPr>
            <w:r w:rsidRPr="00507306">
              <w:rPr>
                <w:rFonts w:ascii="Times New Roman" w:hAnsi="Times New Roman" w:cs="Times New Roman"/>
                <w:i/>
                <w:sz w:val="18"/>
                <w:szCs w:val="18"/>
              </w:rPr>
              <w:t>Reduced incident rate</w:t>
            </w:r>
          </w:p>
        </w:tc>
        <w:tc>
          <w:tcPr>
            <w:tcW w:w="1317" w:type="pct"/>
          </w:tcPr>
          <w:p w14:paraId="07FAEDE1" w14:textId="77777777" w:rsidR="00037BDA" w:rsidRPr="004B2419" w:rsidRDefault="00037BDA" w:rsidP="00190ADA">
            <w:pPr>
              <w:jc w:val="center"/>
              <w:rPr>
                <w:rFonts w:ascii="Times New Roman" w:hAnsi="Times New Roman" w:cs="Times New Roman"/>
                <w:sz w:val="18"/>
                <w:szCs w:val="18"/>
              </w:rPr>
            </w:pPr>
            <w:r>
              <w:rPr>
                <w:rFonts w:ascii="Times New Roman" w:hAnsi="Times New Roman" w:cs="Times New Roman"/>
                <w:sz w:val="18"/>
                <w:szCs w:val="18"/>
              </w:rPr>
              <w:t>√ Limited</w:t>
            </w:r>
          </w:p>
        </w:tc>
        <w:tc>
          <w:tcPr>
            <w:tcW w:w="1417" w:type="pct"/>
          </w:tcPr>
          <w:p w14:paraId="40847989" w14:textId="77777777" w:rsidR="00037BDA" w:rsidRPr="004B2419" w:rsidRDefault="00037BDA" w:rsidP="00190ADA">
            <w:pPr>
              <w:jc w:val="center"/>
              <w:rPr>
                <w:rFonts w:ascii="Times New Roman" w:hAnsi="Times New Roman" w:cs="Times New Roman"/>
                <w:sz w:val="18"/>
                <w:szCs w:val="18"/>
              </w:rPr>
            </w:pPr>
            <w:r>
              <w:rPr>
                <w:rFonts w:ascii="Times New Roman" w:hAnsi="Times New Roman" w:cs="Times New Roman"/>
                <w:sz w:val="18"/>
                <w:szCs w:val="18"/>
              </w:rPr>
              <w:t>√ Limited</w:t>
            </w:r>
          </w:p>
        </w:tc>
        <w:tc>
          <w:tcPr>
            <w:tcW w:w="557" w:type="pct"/>
          </w:tcPr>
          <w:p w14:paraId="35376615" w14:textId="77777777" w:rsidR="00037BDA" w:rsidRDefault="00037BDA" w:rsidP="00190ADA">
            <w:pPr>
              <w:pStyle w:val="ListParagraph"/>
              <w:ind w:left="175"/>
              <w:jc w:val="center"/>
              <w:rPr>
                <w:rFonts w:ascii="Times New Roman" w:hAnsi="Times New Roman" w:cs="Times New Roman"/>
                <w:sz w:val="18"/>
                <w:szCs w:val="18"/>
              </w:rPr>
            </w:pPr>
            <w:r>
              <w:rPr>
                <w:rFonts w:ascii="Times New Roman" w:hAnsi="Times New Roman" w:cs="Times New Roman"/>
                <w:sz w:val="18"/>
                <w:szCs w:val="18"/>
              </w:rPr>
              <w:t>√</w:t>
            </w:r>
          </w:p>
        </w:tc>
      </w:tr>
      <w:tr w:rsidR="00037BDA" w:rsidRPr="007F3592" w14:paraId="47AF276C" w14:textId="77777777" w:rsidTr="005D61E1">
        <w:tc>
          <w:tcPr>
            <w:tcW w:w="1709" w:type="pct"/>
          </w:tcPr>
          <w:p w14:paraId="1767B3D9" w14:textId="77777777" w:rsidR="00037BDA" w:rsidRPr="00507306" w:rsidRDefault="00037BDA" w:rsidP="00507306">
            <w:pPr>
              <w:ind w:left="357"/>
              <w:rPr>
                <w:rFonts w:ascii="Times New Roman" w:hAnsi="Times New Roman" w:cs="Times New Roman"/>
                <w:i/>
                <w:sz w:val="18"/>
                <w:szCs w:val="18"/>
              </w:rPr>
            </w:pPr>
            <w:r w:rsidRPr="00507306">
              <w:rPr>
                <w:rFonts w:ascii="Times New Roman" w:hAnsi="Times New Roman" w:cs="Times New Roman"/>
                <w:i/>
                <w:sz w:val="18"/>
                <w:szCs w:val="18"/>
              </w:rPr>
              <w:t>Streamlined process and increased efficiency</w:t>
            </w:r>
          </w:p>
        </w:tc>
        <w:tc>
          <w:tcPr>
            <w:tcW w:w="1317" w:type="pct"/>
          </w:tcPr>
          <w:p w14:paraId="006B4994" w14:textId="77777777" w:rsidR="00037BDA" w:rsidRPr="004B2419" w:rsidRDefault="00037BDA" w:rsidP="00190ADA">
            <w:pPr>
              <w:jc w:val="center"/>
              <w:rPr>
                <w:rFonts w:ascii="Times New Roman" w:hAnsi="Times New Roman" w:cs="Times New Roman"/>
                <w:sz w:val="18"/>
                <w:szCs w:val="18"/>
              </w:rPr>
            </w:pPr>
            <w:r>
              <w:rPr>
                <w:rFonts w:ascii="Times New Roman" w:hAnsi="Times New Roman" w:cs="Times New Roman"/>
                <w:sz w:val="18"/>
                <w:szCs w:val="18"/>
              </w:rPr>
              <w:t>√ Limited</w:t>
            </w:r>
          </w:p>
        </w:tc>
        <w:tc>
          <w:tcPr>
            <w:tcW w:w="1417" w:type="pct"/>
          </w:tcPr>
          <w:p w14:paraId="2EF259A8" w14:textId="77777777" w:rsidR="00037BDA" w:rsidRPr="004B2419" w:rsidRDefault="00037BDA" w:rsidP="00190ADA">
            <w:pPr>
              <w:jc w:val="center"/>
              <w:rPr>
                <w:rFonts w:ascii="Times New Roman" w:hAnsi="Times New Roman" w:cs="Times New Roman"/>
                <w:sz w:val="18"/>
                <w:szCs w:val="18"/>
              </w:rPr>
            </w:pPr>
            <w:r>
              <w:rPr>
                <w:rFonts w:ascii="Times New Roman" w:hAnsi="Times New Roman" w:cs="Times New Roman"/>
                <w:sz w:val="18"/>
                <w:szCs w:val="18"/>
              </w:rPr>
              <w:t>√ Limited</w:t>
            </w:r>
          </w:p>
        </w:tc>
        <w:tc>
          <w:tcPr>
            <w:tcW w:w="557" w:type="pct"/>
          </w:tcPr>
          <w:p w14:paraId="22663FED" w14:textId="77777777" w:rsidR="00037BDA" w:rsidRDefault="00037BDA" w:rsidP="00190ADA">
            <w:pPr>
              <w:pStyle w:val="ListParagraph"/>
              <w:ind w:left="175"/>
              <w:jc w:val="center"/>
              <w:rPr>
                <w:rFonts w:ascii="Times New Roman" w:hAnsi="Times New Roman" w:cs="Times New Roman"/>
                <w:sz w:val="18"/>
                <w:szCs w:val="18"/>
              </w:rPr>
            </w:pPr>
            <w:r>
              <w:rPr>
                <w:rFonts w:ascii="Times New Roman" w:hAnsi="Times New Roman" w:cs="Times New Roman"/>
                <w:sz w:val="18"/>
                <w:szCs w:val="18"/>
              </w:rPr>
              <w:t>√</w:t>
            </w:r>
          </w:p>
        </w:tc>
      </w:tr>
      <w:tr w:rsidR="00037BDA" w:rsidRPr="007F3592" w14:paraId="73C40D51" w14:textId="77777777" w:rsidTr="005D61E1">
        <w:tc>
          <w:tcPr>
            <w:tcW w:w="1709" w:type="pct"/>
          </w:tcPr>
          <w:p w14:paraId="258844E6" w14:textId="77777777" w:rsidR="00037BDA" w:rsidRPr="00507306" w:rsidRDefault="00037BDA" w:rsidP="00507306">
            <w:pPr>
              <w:ind w:left="357"/>
              <w:rPr>
                <w:rFonts w:ascii="Times New Roman" w:hAnsi="Times New Roman" w:cs="Times New Roman"/>
                <w:i/>
                <w:sz w:val="18"/>
                <w:szCs w:val="18"/>
              </w:rPr>
            </w:pPr>
            <w:r w:rsidRPr="00507306">
              <w:rPr>
                <w:rFonts w:ascii="Times New Roman" w:hAnsi="Times New Roman" w:cs="Times New Roman"/>
                <w:i/>
                <w:sz w:val="18"/>
                <w:szCs w:val="18"/>
              </w:rPr>
              <w:t>Reduced labour time and device losses</w:t>
            </w:r>
          </w:p>
        </w:tc>
        <w:tc>
          <w:tcPr>
            <w:tcW w:w="1317" w:type="pct"/>
          </w:tcPr>
          <w:p w14:paraId="77C7E180" w14:textId="77777777" w:rsidR="00037BDA" w:rsidRPr="004B2419" w:rsidRDefault="00037BDA" w:rsidP="00190ADA">
            <w:pPr>
              <w:jc w:val="center"/>
              <w:rPr>
                <w:rFonts w:ascii="Times New Roman" w:hAnsi="Times New Roman" w:cs="Times New Roman"/>
                <w:sz w:val="18"/>
                <w:szCs w:val="18"/>
              </w:rPr>
            </w:pPr>
            <w:r w:rsidRPr="005B7C83">
              <w:rPr>
                <w:rFonts w:ascii="Times New Roman" w:hAnsi="Times New Roman" w:cs="Times New Roman"/>
                <w:sz w:val="18"/>
                <w:szCs w:val="18"/>
              </w:rPr>
              <w:t>×</w:t>
            </w:r>
          </w:p>
        </w:tc>
        <w:tc>
          <w:tcPr>
            <w:tcW w:w="1417" w:type="pct"/>
          </w:tcPr>
          <w:p w14:paraId="4A22E34F" w14:textId="77777777" w:rsidR="00037BDA" w:rsidRPr="004B2419" w:rsidRDefault="00037BDA" w:rsidP="00190ADA">
            <w:pPr>
              <w:jc w:val="center"/>
              <w:rPr>
                <w:rFonts w:ascii="Times New Roman" w:hAnsi="Times New Roman" w:cs="Times New Roman"/>
                <w:sz w:val="18"/>
                <w:szCs w:val="18"/>
              </w:rPr>
            </w:pPr>
            <w:r w:rsidRPr="005B7C83">
              <w:rPr>
                <w:rFonts w:ascii="Times New Roman" w:hAnsi="Times New Roman" w:cs="Times New Roman"/>
                <w:sz w:val="18"/>
                <w:szCs w:val="18"/>
              </w:rPr>
              <w:t>×</w:t>
            </w:r>
          </w:p>
        </w:tc>
        <w:tc>
          <w:tcPr>
            <w:tcW w:w="557" w:type="pct"/>
          </w:tcPr>
          <w:p w14:paraId="3777389F" w14:textId="77777777" w:rsidR="00037BDA" w:rsidRDefault="00037BDA" w:rsidP="00190ADA">
            <w:pPr>
              <w:pStyle w:val="ListParagraph"/>
              <w:ind w:left="175"/>
              <w:jc w:val="center"/>
              <w:rPr>
                <w:rFonts w:ascii="Times New Roman" w:hAnsi="Times New Roman" w:cs="Times New Roman"/>
                <w:sz w:val="18"/>
                <w:szCs w:val="18"/>
              </w:rPr>
            </w:pPr>
            <w:r>
              <w:rPr>
                <w:rFonts w:ascii="Times New Roman" w:hAnsi="Times New Roman" w:cs="Times New Roman"/>
                <w:sz w:val="18"/>
                <w:szCs w:val="18"/>
              </w:rPr>
              <w:t>√</w:t>
            </w:r>
          </w:p>
        </w:tc>
      </w:tr>
      <w:tr w:rsidR="00037BDA" w:rsidRPr="007F3592" w14:paraId="0B0F839C" w14:textId="77777777" w:rsidTr="005D61E1">
        <w:tc>
          <w:tcPr>
            <w:tcW w:w="1709" w:type="pct"/>
          </w:tcPr>
          <w:p w14:paraId="433FC94C" w14:textId="77777777" w:rsidR="00037BDA" w:rsidRPr="001031F8" w:rsidRDefault="001031F8" w:rsidP="001031F8">
            <w:pPr>
              <w:pStyle w:val="ListParagraph"/>
              <w:numPr>
                <w:ilvl w:val="0"/>
                <w:numId w:val="10"/>
              </w:numPr>
              <w:ind w:left="425" w:hanging="357"/>
              <w:rPr>
                <w:rFonts w:ascii="Times New Roman" w:hAnsi="Times New Roman" w:cs="Times New Roman"/>
                <w:sz w:val="18"/>
                <w:szCs w:val="18"/>
              </w:rPr>
            </w:pPr>
            <w:r>
              <w:rPr>
                <w:rFonts w:ascii="Times New Roman" w:hAnsi="Times New Roman" w:cs="Times New Roman"/>
                <w:sz w:val="18"/>
                <w:szCs w:val="18"/>
              </w:rPr>
              <w:t>Service Excellence</w:t>
            </w:r>
          </w:p>
        </w:tc>
        <w:tc>
          <w:tcPr>
            <w:tcW w:w="1317" w:type="pct"/>
          </w:tcPr>
          <w:p w14:paraId="011A3F9B" w14:textId="77777777" w:rsidR="00037BDA" w:rsidRPr="004B2419" w:rsidRDefault="00037BDA" w:rsidP="00190ADA">
            <w:pPr>
              <w:jc w:val="center"/>
              <w:rPr>
                <w:rFonts w:ascii="Times New Roman" w:hAnsi="Times New Roman" w:cs="Times New Roman"/>
                <w:sz w:val="18"/>
                <w:szCs w:val="18"/>
              </w:rPr>
            </w:pPr>
          </w:p>
        </w:tc>
        <w:tc>
          <w:tcPr>
            <w:tcW w:w="1417" w:type="pct"/>
          </w:tcPr>
          <w:p w14:paraId="6706CC5D" w14:textId="77777777" w:rsidR="00037BDA" w:rsidRPr="004B2419" w:rsidRDefault="00037BDA" w:rsidP="00190ADA">
            <w:pPr>
              <w:jc w:val="center"/>
              <w:rPr>
                <w:rFonts w:ascii="Times New Roman" w:hAnsi="Times New Roman" w:cs="Times New Roman"/>
                <w:sz w:val="18"/>
                <w:szCs w:val="18"/>
              </w:rPr>
            </w:pPr>
          </w:p>
        </w:tc>
        <w:tc>
          <w:tcPr>
            <w:tcW w:w="557" w:type="pct"/>
          </w:tcPr>
          <w:p w14:paraId="0ADAE854" w14:textId="77777777" w:rsidR="00037BDA" w:rsidRDefault="00037BDA" w:rsidP="00190ADA">
            <w:pPr>
              <w:pStyle w:val="ListParagraph"/>
              <w:ind w:left="175"/>
              <w:jc w:val="center"/>
              <w:rPr>
                <w:rFonts w:ascii="Times New Roman" w:hAnsi="Times New Roman" w:cs="Times New Roman"/>
                <w:sz w:val="18"/>
                <w:szCs w:val="18"/>
              </w:rPr>
            </w:pPr>
          </w:p>
        </w:tc>
      </w:tr>
      <w:tr w:rsidR="001031F8" w:rsidRPr="007F3592" w14:paraId="6434E101" w14:textId="77777777" w:rsidTr="005D61E1">
        <w:tc>
          <w:tcPr>
            <w:tcW w:w="1709" w:type="pct"/>
          </w:tcPr>
          <w:p w14:paraId="6D38A7C6" w14:textId="77777777" w:rsidR="001031F8" w:rsidRDefault="001031F8" w:rsidP="001031F8">
            <w:pPr>
              <w:ind w:left="357"/>
              <w:rPr>
                <w:rFonts w:ascii="Times New Roman" w:hAnsi="Times New Roman" w:cs="Times New Roman"/>
                <w:sz w:val="18"/>
                <w:szCs w:val="18"/>
              </w:rPr>
            </w:pPr>
            <w:r w:rsidRPr="001031F8">
              <w:rPr>
                <w:rFonts w:ascii="Times New Roman" w:hAnsi="Times New Roman" w:cs="Times New Roman"/>
                <w:i/>
                <w:sz w:val="18"/>
                <w:szCs w:val="18"/>
              </w:rPr>
              <w:t>Improved quality of care</w:t>
            </w:r>
          </w:p>
        </w:tc>
        <w:tc>
          <w:tcPr>
            <w:tcW w:w="1317" w:type="pct"/>
          </w:tcPr>
          <w:p w14:paraId="3189484C" w14:textId="77777777" w:rsidR="001031F8" w:rsidRPr="004B2419" w:rsidRDefault="001031F8" w:rsidP="00CA57DB">
            <w:pPr>
              <w:jc w:val="center"/>
              <w:rPr>
                <w:rFonts w:ascii="Times New Roman" w:hAnsi="Times New Roman" w:cs="Times New Roman"/>
                <w:sz w:val="18"/>
                <w:szCs w:val="18"/>
              </w:rPr>
            </w:pPr>
            <w:r>
              <w:rPr>
                <w:rFonts w:ascii="Times New Roman" w:hAnsi="Times New Roman" w:cs="Times New Roman"/>
                <w:sz w:val="18"/>
                <w:szCs w:val="18"/>
              </w:rPr>
              <w:t>√ Limited</w:t>
            </w:r>
          </w:p>
        </w:tc>
        <w:tc>
          <w:tcPr>
            <w:tcW w:w="1417" w:type="pct"/>
          </w:tcPr>
          <w:p w14:paraId="7AA75EB4" w14:textId="77777777" w:rsidR="001031F8" w:rsidRPr="004B2419" w:rsidRDefault="001031F8" w:rsidP="00CA57DB">
            <w:pPr>
              <w:jc w:val="center"/>
              <w:rPr>
                <w:rFonts w:ascii="Times New Roman" w:hAnsi="Times New Roman" w:cs="Times New Roman"/>
                <w:sz w:val="18"/>
                <w:szCs w:val="18"/>
              </w:rPr>
            </w:pPr>
            <w:r>
              <w:rPr>
                <w:rFonts w:ascii="Times New Roman" w:hAnsi="Times New Roman" w:cs="Times New Roman"/>
                <w:sz w:val="18"/>
                <w:szCs w:val="18"/>
              </w:rPr>
              <w:t>√ Limited</w:t>
            </w:r>
          </w:p>
        </w:tc>
        <w:tc>
          <w:tcPr>
            <w:tcW w:w="557" w:type="pct"/>
          </w:tcPr>
          <w:p w14:paraId="01E90A18" w14:textId="77777777" w:rsidR="001031F8" w:rsidRDefault="001031F8" w:rsidP="00CA57DB">
            <w:pPr>
              <w:pStyle w:val="ListParagraph"/>
              <w:ind w:left="175"/>
              <w:jc w:val="center"/>
              <w:rPr>
                <w:rFonts w:ascii="Times New Roman" w:hAnsi="Times New Roman" w:cs="Times New Roman"/>
                <w:sz w:val="18"/>
                <w:szCs w:val="18"/>
              </w:rPr>
            </w:pPr>
            <w:r>
              <w:rPr>
                <w:rFonts w:ascii="Times New Roman" w:hAnsi="Times New Roman" w:cs="Times New Roman"/>
                <w:sz w:val="18"/>
                <w:szCs w:val="18"/>
              </w:rPr>
              <w:t>√</w:t>
            </w:r>
          </w:p>
        </w:tc>
      </w:tr>
      <w:tr w:rsidR="00F8447E" w:rsidRPr="007F3592" w14:paraId="477E3FE1" w14:textId="77777777" w:rsidTr="005D61E1">
        <w:tc>
          <w:tcPr>
            <w:tcW w:w="1709" w:type="pct"/>
          </w:tcPr>
          <w:p w14:paraId="5BA8DC99" w14:textId="77777777" w:rsidR="00F8447E" w:rsidRPr="001031F8" w:rsidRDefault="00F8447E" w:rsidP="001031F8">
            <w:pPr>
              <w:ind w:left="357"/>
              <w:rPr>
                <w:rFonts w:ascii="Times New Roman" w:hAnsi="Times New Roman" w:cs="Times New Roman"/>
                <w:i/>
                <w:sz w:val="18"/>
                <w:szCs w:val="18"/>
              </w:rPr>
            </w:pPr>
            <w:r w:rsidRPr="00F8447E">
              <w:rPr>
                <w:rFonts w:ascii="Times New Roman" w:hAnsi="Times New Roman" w:cs="Times New Roman"/>
                <w:i/>
                <w:sz w:val="18"/>
                <w:szCs w:val="18"/>
              </w:rPr>
              <w:t>satisfaction from healthcare professionals</w:t>
            </w:r>
          </w:p>
        </w:tc>
        <w:tc>
          <w:tcPr>
            <w:tcW w:w="1317" w:type="pct"/>
          </w:tcPr>
          <w:p w14:paraId="7823C660" w14:textId="77777777" w:rsidR="00F8447E" w:rsidRDefault="00F8447E" w:rsidP="00CA57DB">
            <w:pPr>
              <w:jc w:val="center"/>
              <w:rPr>
                <w:rFonts w:ascii="Times New Roman" w:hAnsi="Times New Roman" w:cs="Times New Roman"/>
                <w:sz w:val="18"/>
                <w:szCs w:val="18"/>
              </w:rPr>
            </w:pPr>
            <w:r>
              <w:rPr>
                <w:rFonts w:ascii="Times New Roman" w:hAnsi="Times New Roman" w:cs="Times New Roman"/>
                <w:sz w:val="18"/>
                <w:szCs w:val="18"/>
              </w:rPr>
              <w:t>√ Limited</w:t>
            </w:r>
          </w:p>
        </w:tc>
        <w:tc>
          <w:tcPr>
            <w:tcW w:w="1417" w:type="pct"/>
          </w:tcPr>
          <w:p w14:paraId="0F7E4731" w14:textId="77777777" w:rsidR="00F8447E" w:rsidRDefault="00F8447E" w:rsidP="00CA57DB">
            <w:pPr>
              <w:jc w:val="center"/>
              <w:rPr>
                <w:rFonts w:ascii="Times New Roman" w:hAnsi="Times New Roman" w:cs="Times New Roman"/>
                <w:sz w:val="18"/>
                <w:szCs w:val="18"/>
              </w:rPr>
            </w:pPr>
            <w:r>
              <w:rPr>
                <w:rFonts w:ascii="Times New Roman" w:hAnsi="Times New Roman" w:cs="Times New Roman"/>
                <w:sz w:val="18"/>
                <w:szCs w:val="18"/>
              </w:rPr>
              <w:t>√ Limited</w:t>
            </w:r>
          </w:p>
        </w:tc>
        <w:tc>
          <w:tcPr>
            <w:tcW w:w="557" w:type="pct"/>
          </w:tcPr>
          <w:p w14:paraId="7A7DCF15" w14:textId="77777777" w:rsidR="00F8447E" w:rsidRDefault="00F8447E" w:rsidP="00CA57DB">
            <w:pPr>
              <w:pStyle w:val="ListParagraph"/>
              <w:ind w:left="175"/>
              <w:jc w:val="center"/>
              <w:rPr>
                <w:rFonts w:ascii="Times New Roman" w:hAnsi="Times New Roman" w:cs="Times New Roman"/>
                <w:sz w:val="18"/>
                <w:szCs w:val="18"/>
              </w:rPr>
            </w:pPr>
            <w:r>
              <w:rPr>
                <w:rFonts w:ascii="Times New Roman" w:hAnsi="Times New Roman" w:cs="Times New Roman"/>
                <w:sz w:val="18"/>
                <w:szCs w:val="18"/>
              </w:rPr>
              <w:t xml:space="preserve">√ </w:t>
            </w:r>
          </w:p>
        </w:tc>
      </w:tr>
    </w:tbl>
    <w:p w14:paraId="51658044" w14:textId="77777777" w:rsidR="00F26A95" w:rsidRDefault="00F26A95">
      <w:pPr>
        <w:rPr>
          <w:rFonts w:ascii="Times New Roman" w:hAnsi="Times New Roman" w:cs="Times New Roman"/>
          <w:sz w:val="24"/>
          <w:szCs w:val="24"/>
        </w:rPr>
      </w:pPr>
    </w:p>
    <w:p w14:paraId="3DF68F43" w14:textId="77777777" w:rsidR="00FB0BEF" w:rsidRDefault="00C51A3F" w:rsidP="00F76D70">
      <w:pPr>
        <w:jc w:val="center"/>
        <w:rPr>
          <w:rFonts w:ascii="Times New Roman" w:hAnsi="Times New Roman" w:cs="Times New Roman"/>
          <w:sz w:val="24"/>
          <w:szCs w:val="24"/>
        </w:rPr>
      </w:pPr>
      <w:r>
        <w:rPr>
          <w:rFonts w:ascii="Times New Roman" w:hAnsi="Times New Roman" w:cs="Times New Roman"/>
          <w:sz w:val="24"/>
          <w:szCs w:val="24"/>
        </w:rPr>
        <w:t>Table 5</w:t>
      </w:r>
      <w:r w:rsidR="00F76D70">
        <w:rPr>
          <w:rFonts w:ascii="Times New Roman" w:hAnsi="Times New Roman" w:cs="Times New Roman"/>
          <w:sz w:val="24"/>
          <w:szCs w:val="24"/>
        </w:rPr>
        <w:t xml:space="preserve"> Drivers of ICT </w:t>
      </w:r>
      <w:r w:rsidR="002F6687">
        <w:rPr>
          <w:rFonts w:ascii="Times New Roman" w:hAnsi="Times New Roman" w:cs="Times New Roman"/>
          <w:sz w:val="24"/>
          <w:szCs w:val="24"/>
        </w:rPr>
        <w:t>adoptions</w:t>
      </w:r>
    </w:p>
    <w:tbl>
      <w:tblPr>
        <w:tblStyle w:val="TableGrid"/>
        <w:tblW w:w="0" w:type="auto"/>
        <w:jc w:val="center"/>
        <w:tblLook w:val="04A0" w:firstRow="1" w:lastRow="0" w:firstColumn="1" w:lastColumn="0" w:noHBand="0" w:noVBand="1"/>
      </w:tblPr>
      <w:tblGrid>
        <w:gridCol w:w="4453"/>
        <w:gridCol w:w="2324"/>
        <w:gridCol w:w="2551"/>
      </w:tblGrid>
      <w:tr w:rsidR="00355CE6" w14:paraId="28CE576D" w14:textId="77777777" w:rsidTr="00AD5290">
        <w:trPr>
          <w:jc w:val="center"/>
        </w:trPr>
        <w:tc>
          <w:tcPr>
            <w:tcW w:w="4453" w:type="dxa"/>
          </w:tcPr>
          <w:p w14:paraId="36E2E005" w14:textId="77777777" w:rsidR="00355CE6" w:rsidRPr="00A17F09" w:rsidRDefault="00355CE6" w:rsidP="00355CE6">
            <w:pPr>
              <w:jc w:val="center"/>
              <w:rPr>
                <w:rFonts w:ascii="Times New Roman" w:hAnsi="Times New Roman" w:cs="Times New Roman"/>
                <w:b/>
                <w:sz w:val="18"/>
                <w:szCs w:val="18"/>
              </w:rPr>
            </w:pPr>
            <w:r w:rsidRPr="00A17F09">
              <w:rPr>
                <w:rFonts w:ascii="Times New Roman" w:hAnsi="Times New Roman" w:cs="Times New Roman"/>
                <w:b/>
                <w:sz w:val="18"/>
                <w:szCs w:val="18"/>
              </w:rPr>
              <w:t>Drivers</w:t>
            </w:r>
          </w:p>
        </w:tc>
        <w:tc>
          <w:tcPr>
            <w:tcW w:w="2324" w:type="dxa"/>
          </w:tcPr>
          <w:p w14:paraId="38B90220" w14:textId="77777777" w:rsidR="00355CE6" w:rsidRPr="00A17F09" w:rsidRDefault="00355CE6" w:rsidP="00355CE6">
            <w:pPr>
              <w:jc w:val="center"/>
              <w:rPr>
                <w:rFonts w:ascii="Times New Roman" w:hAnsi="Times New Roman" w:cs="Times New Roman"/>
                <w:b/>
                <w:sz w:val="18"/>
                <w:szCs w:val="18"/>
              </w:rPr>
            </w:pPr>
            <w:r w:rsidRPr="00A17F09">
              <w:rPr>
                <w:rFonts w:ascii="Times New Roman" w:hAnsi="Times New Roman" w:cs="Times New Roman"/>
                <w:b/>
                <w:sz w:val="18"/>
                <w:szCs w:val="18"/>
              </w:rPr>
              <w:t>Case Trust 1</w:t>
            </w:r>
          </w:p>
        </w:tc>
        <w:tc>
          <w:tcPr>
            <w:tcW w:w="2551" w:type="dxa"/>
          </w:tcPr>
          <w:p w14:paraId="2C934517" w14:textId="77777777" w:rsidR="00355CE6" w:rsidRPr="00A17F09" w:rsidRDefault="00355CE6" w:rsidP="00355CE6">
            <w:pPr>
              <w:jc w:val="center"/>
              <w:rPr>
                <w:rFonts w:ascii="Times New Roman" w:hAnsi="Times New Roman" w:cs="Times New Roman"/>
                <w:b/>
                <w:sz w:val="18"/>
                <w:szCs w:val="18"/>
              </w:rPr>
            </w:pPr>
            <w:r w:rsidRPr="00A17F09">
              <w:rPr>
                <w:rFonts w:ascii="Times New Roman" w:hAnsi="Times New Roman" w:cs="Times New Roman"/>
                <w:b/>
                <w:sz w:val="18"/>
                <w:szCs w:val="18"/>
              </w:rPr>
              <w:t>Case Trust 2</w:t>
            </w:r>
          </w:p>
        </w:tc>
      </w:tr>
      <w:tr w:rsidR="00DB57E0" w14:paraId="692CBB1A" w14:textId="77777777" w:rsidTr="00AD5290">
        <w:trPr>
          <w:jc w:val="center"/>
        </w:trPr>
        <w:tc>
          <w:tcPr>
            <w:tcW w:w="4453" w:type="dxa"/>
          </w:tcPr>
          <w:p w14:paraId="0EFCC2CC" w14:textId="77777777" w:rsidR="00DB57E0" w:rsidRPr="00005D92" w:rsidRDefault="00DB57E0" w:rsidP="00DB57E0">
            <w:pPr>
              <w:rPr>
                <w:rFonts w:ascii="Times New Roman" w:hAnsi="Times New Roman" w:cs="Times New Roman"/>
                <w:b/>
                <w:sz w:val="18"/>
                <w:szCs w:val="18"/>
              </w:rPr>
            </w:pPr>
            <w:r w:rsidRPr="00005D92">
              <w:rPr>
                <w:rFonts w:ascii="Times New Roman" w:hAnsi="Times New Roman" w:cs="Times New Roman"/>
                <w:b/>
                <w:sz w:val="18"/>
                <w:szCs w:val="18"/>
              </w:rPr>
              <w:t>Environmental factors</w:t>
            </w:r>
          </w:p>
        </w:tc>
        <w:tc>
          <w:tcPr>
            <w:tcW w:w="2324" w:type="dxa"/>
            <w:vAlign w:val="center"/>
          </w:tcPr>
          <w:p w14:paraId="11C9C98E" w14:textId="77777777" w:rsidR="00DB57E0" w:rsidRPr="00A17F09" w:rsidRDefault="00DB57E0" w:rsidP="00A17F09">
            <w:pPr>
              <w:jc w:val="center"/>
              <w:rPr>
                <w:rFonts w:ascii="Times New Roman" w:hAnsi="Times New Roman" w:cs="Times New Roman"/>
                <w:sz w:val="18"/>
                <w:szCs w:val="18"/>
              </w:rPr>
            </w:pPr>
          </w:p>
        </w:tc>
        <w:tc>
          <w:tcPr>
            <w:tcW w:w="2551" w:type="dxa"/>
            <w:vAlign w:val="center"/>
          </w:tcPr>
          <w:p w14:paraId="0545FDF8" w14:textId="77777777" w:rsidR="00DB57E0" w:rsidRPr="00A17F09" w:rsidRDefault="00DB57E0" w:rsidP="00A17F09">
            <w:pPr>
              <w:jc w:val="center"/>
              <w:rPr>
                <w:rFonts w:ascii="Times New Roman" w:hAnsi="Times New Roman" w:cs="Times New Roman"/>
                <w:sz w:val="18"/>
                <w:szCs w:val="18"/>
              </w:rPr>
            </w:pPr>
          </w:p>
        </w:tc>
      </w:tr>
      <w:tr w:rsidR="00A17F09" w14:paraId="56E67270" w14:textId="77777777" w:rsidTr="00AD5290">
        <w:trPr>
          <w:jc w:val="center"/>
        </w:trPr>
        <w:tc>
          <w:tcPr>
            <w:tcW w:w="4453" w:type="dxa"/>
          </w:tcPr>
          <w:p w14:paraId="7412D47F" w14:textId="77777777" w:rsidR="00A17F09" w:rsidRPr="00005D92" w:rsidRDefault="00DB57E0" w:rsidP="00DB57E0">
            <w:pPr>
              <w:ind w:left="225"/>
              <w:rPr>
                <w:rFonts w:ascii="Times New Roman" w:hAnsi="Times New Roman" w:cs="Times New Roman"/>
                <w:sz w:val="18"/>
                <w:szCs w:val="18"/>
              </w:rPr>
            </w:pPr>
            <w:r w:rsidRPr="00005D92">
              <w:rPr>
                <w:rFonts w:ascii="Times New Roman" w:hAnsi="Times New Roman" w:cs="Times New Roman"/>
                <w:sz w:val="18"/>
                <w:szCs w:val="18"/>
              </w:rPr>
              <w:t xml:space="preserve">Requirements from government and trading partners </w:t>
            </w:r>
          </w:p>
        </w:tc>
        <w:tc>
          <w:tcPr>
            <w:tcW w:w="2324" w:type="dxa"/>
            <w:vAlign w:val="center"/>
          </w:tcPr>
          <w:p w14:paraId="116EF63D" w14:textId="77777777" w:rsidR="00A17F09" w:rsidRPr="00A17F09" w:rsidRDefault="00A17F09" w:rsidP="00A17F09">
            <w:pPr>
              <w:jc w:val="center"/>
              <w:rPr>
                <w:rFonts w:ascii="Times New Roman" w:hAnsi="Times New Roman" w:cs="Times New Roman"/>
                <w:sz w:val="18"/>
                <w:szCs w:val="18"/>
              </w:rPr>
            </w:pPr>
            <w:r w:rsidRPr="00A17F09">
              <w:rPr>
                <w:rFonts w:ascii="Times New Roman" w:hAnsi="Times New Roman" w:cs="Times New Roman"/>
                <w:sz w:val="18"/>
                <w:szCs w:val="18"/>
              </w:rPr>
              <w:t>√</w:t>
            </w:r>
          </w:p>
        </w:tc>
        <w:tc>
          <w:tcPr>
            <w:tcW w:w="2551" w:type="dxa"/>
            <w:vAlign w:val="center"/>
          </w:tcPr>
          <w:p w14:paraId="68E93D6D" w14:textId="77777777" w:rsidR="00A17F09" w:rsidRPr="00A17F09" w:rsidRDefault="00A17F09" w:rsidP="00A17F09">
            <w:pPr>
              <w:jc w:val="center"/>
              <w:rPr>
                <w:rFonts w:ascii="Times New Roman" w:hAnsi="Times New Roman" w:cs="Times New Roman"/>
                <w:sz w:val="18"/>
                <w:szCs w:val="18"/>
              </w:rPr>
            </w:pPr>
            <w:r w:rsidRPr="00A17F09">
              <w:rPr>
                <w:rFonts w:ascii="Times New Roman" w:hAnsi="Times New Roman" w:cs="Times New Roman"/>
                <w:sz w:val="18"/>
                <w:szCs w:val="18"/>
              </w:rPr>
              <w:t>√</w:t>
            </w:r>
          </w:p>
        </w:tc>
      </w:tr>
      <w:tr w:rsidR="00355CE6" w14:paraId="01FB7F2E" w14:textId="77777777" w:rsidTr="00AD5290">
        <w:trPr>
          <w:jc w:val="center"/>
        </w:trPr>
        <w:tc>
          <w:tcPr>
            <w:tcW w:w="4453" w:type="dxa"/>
          </w:tcPr>
          <w:p w14:paraId="61C1057B" w14:textId="77777777" w:rsidR="00355CE6" w:rsidRPr="00005D92" w:rsidRDefault="00005D92" w:rsidP="00005D92">
            <w:pPr>
              <w:ind w:left="225"/>
              <w:rPr>
                <w:rFonts w:ascii="Times New Roman" w:hAnsi="Times New Roman" w:cs="Times New Roman"/>
                <w:sz w:val="18"/>
                <w:szCs w:val="18"/>
              </w:rPr>
            </w:pPr>
            <w:r w:rsidRPr="00005D92">
              <w:rPr>
                <w:rFonts w:ascii="Times New Roman" w:hAnsi="Times New Roman" w:cs="Times New Roman"/>
                <w:sz w:val="18"/>
                <w:szCs w:val="18"/>
              </w:rPr>
              <w:t>Competitive pressure</w:t>
            </w:r>
          </w:p>
        </w:tc>
        <w:tc>
          <w:tcPr>
            <w:tcW w:w="2324" w:type="dxa"/>
            <w:vAlign w:val="center"/>
          </w:tcPr>
          <w:p w14:paraId="44FC34DF" w14:textId="77777777" w:rsidR="00355CE6" w:rsidRPr="00A17F09" w:rsidRDefault="00425230" w:rsidP="00A17F09">
            <w:pPr>
              <w:jc w:val="center"/>
              <w:rPr>
                <w:rFonts w:ascii="Times New Roman" w:hAnsi="Times New Roman" w:cs="Times New Roman"/>
                <w:sz w:val="18"/>
                <w:szCs w:val="18"/>
              </w:rPr>
            </w:pPr>
            <w:r w:rsidRPr="00A17F09">
              <w:rPr>
                <w:rFonts w:ascii="Times New Roman" w:hAnsi="Times New Roman" w:cs="Times New Roman"/>
                <w:sz w:val="18"/>
                <w:szCs w:val="18"/>
              </w:rPr>
              <w:t>√</w:t>
            </w:r>
          </w:p>
        </w:tc>
        <w:tc>
          <w:tcPr>
            <w:tcW w:w="2551" w:type="dxa"/>
            <w:vAlign w:val="center"/>
          </w:tcPr>
          <w:p w14:paraId="1A852C26" w14:textId="77777777" w:rsidR="00355CE6" w:rsidRPr="00A17F09" w:rsidRDefault="0069685B" w:rsidP="00A17F09">
            <w:pPr>
              <w:jc w:val="center"/>
              <w:rPr>
                <w:rFonts w:ascii="Times New Roman" w:hAnsi="Times New Roman" w:cs="Times New Roman"/>
                <w:sz w:val="18"/>
                <w:szCs w:val="18"/>
              </w:rPr>
            </w:pPr>
            <w:r w:rsidRPr="00A17F09">
              <w:rPr>
                <w:rFonts w:ascii="Times New Roman" w:hAnsi="Times New Roman" w:cs="Times New Roman"/>
                <w:sz w:val="18"/>
                <w:szCs w:val="18"/>
              </w:rPr>
              <w:t>√</w:t>
            </w:r>
          </w:p>
        </w:tc>
      </w:tr>
      <w:tr w:rsidR="00005D92" w14:paraId="47D4D701" w14:textId="77777777" w:rsidTr="00AD5290">
        <w:trPr>
          <w:jc w:val="center"/>
        </w:trPr>
        <w:tc>
          <w:tcPr>
            <w:tcW w:w="4453" w:type="dxa"/>
          </w:tcPr>
          <w:p w14:paraId="284AC53B" w14:textId="77777777" w:rsidR="00005D92" w:rsidRPr="00A93324" w:rsidRDefault="00005D92" w:rsidP="00005D92">
            <w:pPr>
              <w:rPr>
                <w:rFonts w:ascii="Times New Roman" w:hAnsi="Times New Roman" w:cs="Times New Roman"/>
                <w:b/>
                <w:sz w:val="18"/>
                <w:szCs w:val="18"/>
              </w:rPr>
            </w:pPr>
            <w:r w:rsidRPr="00A93324">
              <w:rPr>
                <w:rFonts w:ascii="Times New Roman" w:hAnsi="Times New Roman" w:cs="Times New Roman"/>
                <w:b/>
                <w:sz w:val="18"/>
                <w:szCs w:val="18"/>
              </w:rPr>
              <w:t>Organisational factors</w:t>
            </w:r>
          </w:p>
        </w:tc>
        <w:tc>
          <w:tcPr>
            <w:tcW w:w="2324" w:type="dxa"/>
          </w:tcPr>
          <w:p w14:paraId="577D20C8" w14:textId="77777777" w:rsidR="00005D92" w:rsidRPr="00A17F09" w:rsidRDefault="00005D92" w:rsidP="00A17F09">
            <w:pPr>
              <w:jc w:val="center"/>
              <w:rPr>
                <w:rFonts w:ascii="Times New Roman" w:hAnsi="Times New Roman" w:cs="Times New Roman"/>
                <w:sz w:val="18"/>
                <w:szCs w:val="18"/>
              </w:rPr>
            </w:pPr>
          </w:p>
        </w:tc>
        <w:tc>
          <w:tcPr>
            <w:tcW w:w="2551" w:type="dxa"/>
          </w:tcPr>
          <w:p w14:paraId="765F79E9" w14:textId="77777777" w:rsidR="00005D92" w:rsidRPr="00A17F09" w:rsidRDefault="00005D92" w:rsidP="00A17F09">
            <w:pPr>
              <w:jc w:val="center"/>
              <w:rPr>
                <w:rFonts w:ascii="Times New Roman" w:hAnsi="Times New Roman" w:cs="Times New Roman"/>
                <w:sz w:val="18"/>
                <w:szCs w:val="18"/>
              </w:rPr>
            </w:pPr>
          </w:p>
        </w:tc>
      </w:tr>
      <w:tr w:rsidR="00005D92" w14:paraId="1FF86886" w14:textId="77777777" w:rsidTr="00AD5290">
        <w:trPr>
          <w:jc w:val="center"/>
        </w:trPr>
        <w:tc>
          <w:tcPr>
            <w:tcW w:w="4453" w:type="dxa"/>
          </w:tcPr>
          <w:p w14:paraId="4B4928D7" w14:textId="77777777" w:rsidR="00005D92" w:rsidRPr="0069685B" w:rsidRDefault="00005D92" w:rsidP="00034AD6">
            <w:pPr>
              <w:ind w:left="225"/>
              <w:rPr>
                <w:rFonts w:ascii="Times New Roman" w:hAnsi="Times New Roman" w:cs="Times New Roman"/>
                <w:sz w:val="18"/>
                <w:szCs w:val="18"/>
              </w:rPr>
            </w:pPr>
            <w:r w:rsidRPr="0069685B">
              <w:rPr>
                <w:rFonts w:ascii="Times New Roman" w:hAnsi="Times New Roman" w:cs="Times New Roman"/>
                <w:sz w:val="18"/>
                <w:szCs w:val="18"/>
              </w:rPr>
              <w:t>Organisation size</w:t>
            </w:r>
          </w:p>
        </w:tc>
        <w:tc>
          <w:tcPr>
            <w:tcW w:w="2324" w:type="dxa"/>
            <w:vAlign w:val="center"/>
          </w:tcPr>
          <w:p w14:paraId="50B09406" w14:textId="77777777" w:rsidR="00005D92" w:rsidRDefault="00005D92" w:rsidP="00005D92">
            <w:pPr>
              <w:jc w:val="center"/>
            </w:pPr>
            <w:r w:rsidRPr="006958A8">
              <w:rPr>
                <w:rFonts w:ascii="Times New Roman" w:hAnsi="Times New Roman" w:cs="Times New Roman"/>
                <w:sz w:val="18"/>
                <w:szCs w:val="18"/>
              </w:rPr>
              <w:t>√</w:t>
            </w:r>
          </w:p>
        </w:tc>
        <w:tc>
          <w:tcPr>
            <w:tcW w:w="2551" w:type="dxa"/>
            <w:vAlign w:val="center"/>
          </w:tcPr>
          <w:p w14:paraId="212B94CE" w14:textId="77777777" w:rsidR="00005D92" w:rsidRDefault="0069685B" w:rsidP="00005D92">
            <w:pPr>
              <w:jc w:val="center"/>
            </w:pPr>
            <w:r w:rsidRPr="001F12D6">
              <w:rPr>
                <w:rFonts w:ascii="Times New Roman" w:hAnsi="Times New Roman" w:cs="Times New Roman"/>
                <w:sz w:val="20"/>
                <w:szCs w:val="20"/>
              </w:rPr>
              <w:t>×</w:t>
            </w:r>
          </w:p>
        </w:tc>
      </w:tr>
      <w:tr w:rsidR="00A93324" w14:paraId="617964AD" w14:textId="77777777" w:rsidTr="00AD5290">
        <w:trPr>
          <w:jc w:val="center"/>
        </w:trPr>
        <w:tc>
          <w:tcPr>
            <w:tcW w:w="4453" w:type="dxa"/>
          </w:tcPr>
          <w:p w14:paraId="17CE8D50" w14:textId="77777777" w:rsidR="00A93324" w:rsidRPr="0069685B" w:rsidRDefault="00A93324" w:rsidP="00034AD6">
            <w:pPr>
              <w:ind w:left="225"/>
              <w:rPr>
                <w:rFonts w:ascii="Times New Roman" w:hAnsi="Times New Roman" w:cs="Times New Roman"/>
                <w:sz w:val="18"/>
                <w:szCs w:val="18"/>
              </w:rPr>
            </w:pPr>
            <w:r w:rsidRPr="0069685B">
              <w:rPr>
                <w:rFonts w:ascii="Times New Roman" w:hAnsi="Times New Roman" w:cs="Times New Roman"/>
                <w:sz w:val="18"/>
                <w:szCs w:val="18"/>
              </w:rPr>
              <w:t>Top management support</w:t>
            </w:r>
          </w:p>
        </w:tc>
        <w:tc>
          <w:tcPr>
            <w:tcW w:w="2324" w:type="dxa"/>
            <w:vAlign w:val="center"/>
          </w:tcPr>
          <w:p w14:paraId="6A0FE51D" w14:textId="77777777" w:rsidR="00A93324" w:rsidRDefault="00A93324" w:rsidP="00A23A5E">
            <w:pPr>
              <w:jc w:val="center"/>
            </w:pPr>
            <w:r w:rsidRPr="006958A8">
              <w:rPr>
                <w:rFonts w:ascii="Times New Roman" w:hAnsi="Times New Roman" w:cs="Times New Roman"/>
                <w:sz w:val="18"/>
                <w:szCs w:val="18"/>
              </w:rPr>
              <w:t>√</w:t>
            </w:r>
          </w:p>
        </w:tc>
        <w:tc>
          <w:tcPr>
            <w:tcW w:w="2551" w:type="dxa"/>
            <w:vAlign w:val="center"/>
          </w:tcPr>
          <w:p w14:paraId="7ED58C6E" w14:textId="77777777" w:rsidR="00A93324" w:rsidRDefault="00A93324" w:rsidP="00A23A5E">
            <w:pPr>
              <w:jc w:val="center"/>
            </w:pPr>
            <w:r w:rsidRPr="006958A8">
              <w:rPr>
                <w:rFonts w:ascii="Times New Roman" w:hAnsi="Times New Roman" w:cs="Times New Roman"/>
                <w:sz w:val="18"/>
                <w:szCs w:val="18"/>
              </w:rPr>
              <w:t>√</w:t>
            </w:r>
          </w:p>
        </w:tc>
      </w:tr>
      <w:tr w:rsidR="00005D92" w14:paraId="6AA34E16" w14:textId="77777777" w:rsidTr="00AD5290">
        <w:trPr>
          <w:jc w:val="center"/>
        </w:trPr>
        <w:tc>
          <w:tcPr>
            <w:tcW w:w="4453" w:type="dxa"/>
          </w:tcPr>
          <w:p w14:paraId="09181F7C" w14:textId="77777777" w:rsidR="00005D92" w:rsidRPr="00034AD6" w:rsidRDefault="00A93324" w:rsidP="00A93324">
            <w:pPr>
              <w:rPr>
                <w:rFonts w:ascii="Times New Roman" w:hAnsi="Times New Roman" w:cs="Times New Roman"/>
                <w:i/>
                <w:sz w:val="18"/>
                <w:szCs w:val="18"/>
              </w:rPr>
            </w:pPr>
            <w:r>
              <w:rPr>
                <w:rFonts w:ascii="Times New Roman" w:hAnsi="Times New Roman" w:cs="Times New Roman"/>
                <w:b/>
                <w:sz w:val="18"/>
                <w:szCs w:val="18"/>
              </w:rPr>
              <w:t>Technologic</w:t>
            </w:r>
            <w:r w:rsidRPr="00A93324">
              <w:rPr>
                <w:rFonts w:ascii="Times New Roman" w:hAnsi="Times New Roman" w:cs="Times New Roman"/>
                <w:b/>
                <w:sz w:val="18"/>
                <w:szCs w:val="18"/>
              </w:rPr>
              <w:t>al factors</w:t>
            </w:r>
          </w:p>
        </w:tc>
        <w:tc>
          <w:tcPr>
            <w:tcW w:w="2324" w:type="dxa"/>
          </w:tcPr>
          <w:p w14:paraId="7D7C9B54" w14:textId="77777777" w:rsidR="00005D92" w:rsidRPr="00C905C4" w:rsidRDefault="00005D92" w:rsidP="00106FF3">
            <w:pPr>
              <w:jc w:val="center"/>
              <w:rPr>
                <w:rFonts w:ascii="Times New Roman" w:hAnsi="Times New Roman" w:cs="Times New Roman"/>
                <w:sz w:val="18"/>
                <w:szCs w:val="18"/>
              </w:rPr>
            </w:pPr>
          </w:p>
        </w:tc>
        <w:tc>
          <w:tcPr>
            <w:tcW w:w="2551" w:type="dxa"/>
          </w:tcPr>
          <w:p w14:paraId="305FEA11" w14:textId="77777777" w:rsidR="00005D92" w:rsidRPr="00C905C4" w:rsidRDefault="00005D92" w:rsidP="00106FF3">
            <w:pPr>
              <w:jc w:val="center"/>
              <w:rPr>
                <w:rFonts w:ascii="Times New Roman" w:hAnsi="Times New Roman" w:cs="Times New Roman"/>
                <w:sz w:val="18"/>
                <w:szCs w:val="18"/>
              </w:rPr>
            </w:pPr>
          </w:p>
        </w:tc>
      </w:tr>
      <w:tr w:rsidR="00A93324" w14:paraId="5BB2C04A" w14:textId="77777777" w:rsidTr="00AD5290">
        <w:trPr>
          <w:jc w:val="center"/>
        </w:trPr>
        <w:tc>
          <w:tcPr>
            <w:tcW w:w="4453" w:type="dxa"/>
          </w:tcPr>
          <w:p w14:paraId="15F79FE0" w14:textId="77777777" w:rsidR="00A93324" w:rsidRPr="00034AD6" w:rsidRDefault="00A93324" w:rsidP="00034AD6">
            <w:pPr>
              <w:ind w:left="225"/>
              <w:rPr>
                <w:rFonts w:ascii="Times New Roman" w:hAnsi="Times New Roman" w:cs="Times New Roman"/>
                <w:i/>
                <w:sz w:val="18"/>
                <w:szCs w:val="18"/>
              </w:rPr>
            </w:pPr>
            <w:r>
              <w:rPr>
                <w:rFonts w:ascii="Times New Roman" w:hAnsi="Times New Roman" w:cs="Times New Roman"/>
                <w:sz w:val="18"/>
                <w:szCs w:val="18"/>
              </w:rPr>
              <w:t>Perceived benefits</w:t>
            </w:r>
          </w:p>
        </w:tc>
        <w:tc>
          <w:tcPr>
            <w:tcW w:w="2324" w:type="dxa"/>
          </w:tcPr>
          <w:p w14:paraId="57BD0DD8" w14:textId="022D0050" w:rsidR="00A93324" w:rsidRPr="00C905C4" w:rsidRDefault="003D659B" w:rsidP="00106FF3">
            <w:pPr>
              <w:jc w:val="center"/>
              <w:rPr>
                <w:rFonts w:ascii="Times New Roman" w:hAnsi="Times New Roman" w:cs="Times New Roman"/>
                <w:sz w:val="18"/>
                <w:szCs w:val="18"/>
              </w:rPr>
            </w:pPr>
            <w:r w:rsidRPr="00A17F09">
              <w:rPr>
                <w:rFonts w:ascii="Times New Roman" w:hAnsi="Times New Roman" w:cs="Times New Roman"/>
                <w:sz w:val="18"/>
                <w:szCs w:val="18"/>
              </w:rPr>
              <w:t>√</w:t>
            </w:r>
          </w:p>
        </w:tc>
        <w:tc>
          <w:tcPr>
            <w:tcW w:w="2551" w:type="dxa"/>
          </w:tcPr>
          <w:p w14:paraId="0AC8FD86" w14:textId="1D53C199" w:rsidR="00A93324" w:rsidRPr="00C905C4" w:rsidRDefault="003D659B" w:rsidP="00106FF3">
            <w:pPr>
              <w:jc w:val="center"/>
              <w:rPr>
                <w:rFonts w:ascii="Times New Roman" w:hAnsi="Times New Roman" w:cs="Times New Roman"/>
                <w:sz w:val="18"/>
                <w:szCs w:val="18"/>
              </w:rPr>
            </w:pPr>
            <w:r w:rsidRPr="00A17F09">
              <w:rPr>
                <w:rFonts w:ascii="Times New Roman" w:hAnsi="Times New Roman" w:cs="Times New Roman"/>
                <w:sz w:val="18"/>
                <w:szCs w:val="18"/>
              </w:rPr>
              <w:t>√</w:t>
            </w:r>
          </w:p>
        </w:tc>
      </w:tr>
      <w:tr w:rsidR="00034AD6" w14:paraId="166AD8C4" w14:textId="77777777" w:rsidTr="00AD5290">
        <w:trPr>
          <w:jc w:val="center"/>
        </w:trPr>
        <w:tc>
          <w:tcPr>
            <w:tcW w:w="4453" w:type="dxa"/>
          </w:tcPr>
          <w:p w14:paraId="7387C314" w14:textId="77777777" w:rsidR="00034AD6" w:rsidRPr="00034AD6" w:rsidRDefault="00A93324" w:rsidP="00034AD6">
            <w:pPr>
              <w:ind w:left="225"/>
              <w:rPr>
                <w:rFonts w:ascii="Times New Roman" w:hAnsi="Times New Roman" w:cs="Times New Roman"/>
                <w:i/>
                <w:sz w:val="18"/>
                <w:szCs w:val="18"/>
              </w:rPr>
            </w:pPr>
            <w:r>
              <w:rPr>
                <w:rFonts w:ascii="Times New Roman" w:hAnsi="Times New Roman" w:cs="Times New Roman"/>
                <w:i/>
                <w:sz w:val="18"/>
                <w:szCs w:val="18"/>
              </w:rPr>
              <w:t xml:space="preserve">   </w:t>
            </w:r>
            <w:r w:rsidR="00034AD6" w:rsidRPr="00034AD6">
              <w:rPr>
                <w:rFonts w:ascii="Times New Roman" w:hAnsi="Times New Roman" w:cs="Times New Roman"/>
                <w:i/>
                <w:sz w:val="18"/>
                <w:szCs w:val="18"/>
              </w:rPr>
              <w:t>Economic benefits</w:t>
            </w:r>
          </w:p>
        </w:tc>
        <w:tc>
          <w:tcPr>
            <w:tcW w:w="2324" w:type="dxa"/>
          </w:tcPr>
          <w:p w14:paraId="3A53BB32" w14:textId="77777777" w:rsidR="00034AD6" w:rsidRPr="00A17F09" w:rsidRDefault="00034AD6" w:rsidP="00106FF3">
            <w:pPr>
              <w:jc w:val="center"/>
              <w:rPr>
                <w:rFonts w:ascii="Times New Roman" w:hAnsi="Times New Roman" w:cs="Times New Roman"/>
                <w:sz w:val="18"/>
                <w:szCs w:val="18"/>
              </w:rPr>
            </w:pPr>
            <w:r w:rsidRPr="00C905C4">
              <w:rPr>
                <w:rFonts w:ascii="Times New Roman" w:hAnsi="Times New Roman" w:cs="Times New Roman"/>
                <w:sz w:val="18"/>
                <w:szCs w:val="18"/>
              </w:rPr>
              <w:t>√</w:t>
            </w:r>
          </w:p>
        </w:tc>
        <w:tc>
          <w:tcPr>
            <w:tcW w:w="2551" w:type="dxa"/>
          </w:tcPr>
          <w:p w14:paraId="39413A6A" w14:textId="77777777" w:rsidR="00034AD6" w:rsidRPr="00A17F09" w:rsidRDefault="00034AD6" w:rsidP="00106FF3">
            <w:pPr>
              <w:jc w:val="center"/>
              <w:rPr>
                <w:rFonts w:ascii="Times New Roman" w:hAnsi="Times New Roman" w:cs="Times New Roman"/>
                <w:sz w:val="18"/>
                <w:szCs w:val="18"/>
              </w:rPr>
            </w:pPr>
            <w:r w:rsidRPr="00C905C4">
              <w:rPr>
                <w:rFonts w:ascii="Times New Roman" w:hAnsi="Times New Roman" w:cs="Times New Roman"/>
                <w:sz w:val="18"/>
                <w:szCs w:val="18"/>
              </w:rPr>
              <w:t>√</w:t>
            </w:r>
          </w:p>
        </w:tc>
      </w:tr>
      <w:tr w:rsidR="00F826CD" w14:paraId="4F8184A6" w14:textId="77777777" w:rsidTr="00AD5290">
        <w:trPr>
          <w:jc w:val="center"/>
        </w:trPr>
        <w:tc>
          <w:tcPr>
            <w:tcW w:w="4453" w:type="dxa"/>
          </w:tcPr>
          <w:p w14:paraId="1C0A8C08" w14:textId="77777777" w:rsidR="00F826CD" w:rsidRPr="00034AD6" w:rsidRDefault="00F826CD" w:rsidP="00A93324">
            <w:pPr>
              <w:ind w:left="367"/>
              <w:rPr>
                <w:rFonts w:ascii="Times New Roman" w:hAnsi="Times New Roman" w:cs="Times New Roman"/>
                <w:i/>
                <w:sz w:val="24"/>
                <w:szCs w:val="24"/>
              </w:rPr>
            </w:pPr>
            <w:r w:rsidRPr="00034AD6">
              <w:rPr>
                <w:rFonts w:ascii="Times New Roman" w:hAnsi="Times New Roman" w:cs="Times New Roman"/>
                <w:i/>
                <w:sz w:val="18"/>
                <w:szCs w:val="18"/>
              </w:rPr>
              <w:t>Improving efficiency and effectiveness</w:t>
            </w:r>
          </w:p>
        </w:tc>
        <w:tc>
          <w:tcPr>
            <w:tcW w:w="2324" w:type="dxa"/>
          </w:tcPr>
          <w:p w14:paraId="5BAAC48E" w14:textId="77777777" w:rsidR="00F826CD" w:rsidRDefault="00F826CD" w:rsidP="00A17F09">
            <w:pPr>
              <w:jc w:val="center"/>
              <w:rPr>
                <w:rFonts w:ascii="Times New Roman" w:hAnsi="Times New Roman" w:cs="Times New Roman"/>
                <w:sz w:val="24"/>
                <w:szCs w:val="24"/>
              </w:rPr>
            </w:pPr>
            <w:r w:rsidRPr="00022B81">
              <w:rPr>
                <w:rFonts w:ascii="Times New Roman" w:hAnsi="Times New Roman" w:cs="Times New Roman"/>
                <w:sz w:val="18"/>
                <w:szCs w:val="18"/>
              </w:rPr>
              <w:t>√</w:t>
            </w:r>
          </w:p>
        </w:tc>
        <w:tc>
          <w:tcPr>
            <w:tcW w:w="2551" w:type="dxa"/>
          </w:tcPr>
          <w:p w14:paraId="41435786" w14:textId="77777777" w:rsidR="00F826CD" w:rsidRDefault="00F826CD" w:rsidP="00A17F09">
            <w:pPr>
              <w:jc w:val="center"/>
              <w:rPr>
                <w:rFonts w:ascii="Times New Roman" w:hAnsi="Times New Roman" w:cs="Times New Roman"/>
                <w:sz w:val="24"/>
                <w:szCs w:val="24"/>
              </w:rPr>
            </w:pPr>
            <w:r w:rsidRPr="00022B81">
              <w:rPr>
                <w:rFonts w:ascii="Times New Roman" w:hAnsi="Times New Roman" w:cs="Times New Roman"/>
                <w:sz w:val="18"/>
                <w:szCs w:val="18"/>
              </w:rPr>
              <w:t>√</w:t>
            </w:r>
          </w:p>
        </w:tc>
      </w:tr>
      <w:tr w:rsidR="00F826CD" w14:paraId="63B3684B" w14:textId="77777777" w:rsidTr="00AD5290">
        <w:trPr>
          <w:jc w:val="center"/>
        </w:trPr>
        <w:tc>
          <w:tcPr>
            <w:tcW w:w="4453" w:type="dxa"/>
          </w:tcPr>
          <w:p w14:paraId="36CAAD65" w14:textId="77777777" w:rsidR="00F826CD" w:rsidRPr="00034AD6" w:rsidRDefault="00F826CD" w:rsidP="00A93324">
            <w:pPr>
              <w:ind w:left="367"/>
              <w:rPr>
                <w:rFonts w:ascii="Times New Roman" w:hAnsi="Times New Roman" w:cs="Times New Roman"/>
                <w:i/>
                <w:sz w:val="18"/>
                <w:szCs w:val="18"/>
              </w:rPr>
            </w:pPr>
            <w:r w:rsidRPr="00034AD6">
              <w:rPr>
                <w:rFonts w:ascii="Times New Roman" w:hAnsi="Times New Roman" w:cs="Times New Roman"/>
                <w:i/>
                <w:sz w:val="18"/>
                <w:szCs w:val="18"/>
              </w:rPr>
              <w:t>Improving quality of care</w:t>
            </w:r>
          </w:p>
        </w:tc>
        <w:tc>
          <w:tcPr>
            <w:tcW w:w="2324" w:type="dxa"/>
          </w:tcPr>
          <w:p w14:paraId="186AD469" w14:textId="77777777" w:rsidR="00F826CD" w:rsidRPr="00F826CD" w:rsidRDefault="00F826CD" w:rsidP="00A17F09">
            <w:pPr>
              <w:jc w:val="center"/>
              <w:rPr>
                <w:rFonts w:ascii="Times New Roman" w:hAnsi="Times New Roman" w:cs="Times New Roman"/>
                <w:sz w:val="18"/>
                <w:szCs w:val="18"/>
              </w:rPr>
            </w:pPr>
            <w:r w:rsidRPr="00052F3E">
              <w:rPr>
                <w:rFonts w:ascii="Times New Roman" w:hAnsi="Times New Roman" w:cs="Times New Roman"/>
                <w:sz w:val="18"/>
                <w:szCs w:val="18"/>
              </w:rPr>
              <w:t>√</w:t>
            </w:r>
          </w:p>
        </w:tc>
        <w:tc>
          <w:tcPr>
            <w:tcW w:w="2551" w:type="dxa"/>
          </w:tcPr>
          <w:p w14:paraId="55637604" w14:textId="77777777" w:rsidR="00F826CD" w:rsidRPr="00F826CD" w:rsidRDefault="00F826CD" w:rsidP="00A17F09">
            <w:pPr>
              <w:jc w:val="center"/>
              <w:rPr>
                <w:rFonts w:ascii="Times New Roman" w:hAnsi="Times New Roman" w:cs="Times New Roman"/>
                <w:sz w:val="18"/>
                <w:szCs w:val="18"/>
              </w:rPr>
            </w:pPr>
            <w:r w:rsidRPr="00052F3E">
              <w:rPr>
                <w:rFonts w:ascii="Times New Roman" w:hAnsi="Times New Roman" w:cs="Times New Roman"/>
                <w:sz w:val="18"/>
                <w:szCs w:val="18"/>
              </w:rPr>
              <w:t>√</w:t>
            </w:r>
          </w:p>
        </w:tc>
      </w:tr>
      <w:tr w:rsidR="00425230" w14:paraId="75312035" w14:textId="77777777" w:rsidTr="00AD5290">
        <w:trPr>
          <w:jc w:val="center"/>
        </w:trPr>
        <w:tc>
          <w:tcPr>
            <w:tcW w:w="4453" w:type="dxa"/>
          </w:tcPr>
          <w:p w14:paraId="74B4F436" w14:textId="77777777" w:rsidR="00425230" w:rsidRPr="00034AD6" w:rsidRDefault="00F826CD" w:rsidP="00A93324">
            <w:pPr>
              <w:ind w:left="367"/>
              <w:rPr>
                <w:rFonts w:ascii="Times New Roman" w:hAnsi="Times New Roman" w:cs="Times New Roman"/>
                <w:i/>
                <w:sz w:val="18"/>
                <w:szCs w:val="18"/>
              </w:rPr>
            </w:pPr>
            <w:r w:rsidRPr="00034AD6">
              <w:rPr>
                <w:rFonts w:ascii="Times New Roman" w:hAnsi="Times New Roman" w:cs="Times New Roman"/>
                <w:i/>
                <w:sz w:val="18"/>
                <w:szCs w:val="18"/>
              </w:rPr>
              <w:lastRenderedPageBreak/>
              <w:t xml:space="preserve">Improving competitiveness </w:t>
            </w:r>
          </w:p>
        </w:tc>
        <w:tc>
          <w:tcPr>
            <w:tcW w:w="2324" w:type="dxa"/>
            <w:vAlign w:val="center"/>
          </w:tcPr>
          <w:p w14:paraId="5D09BC31" w14:textId="77777777" w:rsidR="00425230" w:rsidRPr="00F826CD" w:rsidRDefault="00F826CD" w:rsidP="00A17F09">
            <w:pPr>
              <w:jc w:val="center"/>
              <w:rPr>
                <w:rFonts w:ascii="Times New Roman" w:hAnsi="Times New Roman" w:cs="Times New Roman"/>
                <w:sz w:val="18"/>
                <w:szCs w:val="18"/>
              </w:rPr>
            </w:pPr>
            <w:r w:rsidRPr="00022B81">
              <w:rPr>
                <w:rFonts w:ascii="Times New Roman" w:hAnsi="Times New Roman" w:cs="Times New Roman"/>
                <w:sz w:val="18"/>
                <w:szCs w:val="18"/>
              </w:rPr>
              <w:t>√</w:t>
            </w:r>
          </w:p>
        </w:tc>
        <w:tc>
          <w:tcPr>
            <w:tcW w:w="2551" w:type="dxa"/>
            <w:vAlign w:val="center"/>
          </w:tcPr>
          <w:p w14:paraId="59859850" w14:textId="77777777" w:rsidR="00425230" w:rsidRPr="00F826CD" w:rsidRDefault="0069685B" w:rsidP="00A17F09">
            <w:pPr>
              <w:jc w:val="center"/>
              <w:rPr>
                <w:rFonts w:ascii="Times New Roman" w:hAnsi="Times New Roman" w:cs="Times New Roman"/>
                <w:sz w:val="18"/>
                <w:szCs w:val="18"/>
              </w:rPr>
            </w:pPr>
            <w:r w:rsidRPr="00052F3E">
              <w:rPr>
                <w:rFonts w:ascii="Times New Roman" w:hAnsi="Times New Roman" w:cs="Times New Roman"/>
                <w:sz w:val="18"/>
                <w:szCs w:val="18"/>
              </w:rPr>
              <w:t>√</w:t>
            </w:r>
          </w:p>
        </w:tc>
      </w:tr>
    </w:tbl>
    <w:p w14:paraId="78AD87B6" w14:textId="77777777" w:rsidR="00F76D70" w:rsidRDefault="00F76D70">
      <w:pPr>
        <w:rPr>
          <w:rFonts w:ascii="Times New Roman" w:hAnsi="Times New Roman" w:cs="Times New Roman"/>
          <w:sz w:val="24"/>
          <w:szCs w:val="24"/>
        </w:rPr>
      </w:pPr>
    </w:p>
    <w:p w14:paraId="343C5810" w14:textId="77777777" w:rsidR="00F76D70" w:rsidRDefault="00C51A3F" w:rsidP="00F76D70">
      <w:pPr>
        <w:jc w:val="center"/>
        <w:rPr>
          <w:rFonts w:ascii="Times New Roman" w:hAnsi="Times New Roman" w:cs="Times New Roman"/>
          <w:sz w:val="24"/>
          <w:szCs w:val="24"/>
        </w:rPr>
      </w:pPr>
      <w:r>
        <w:rPr>
          <w:rFonts w:ascii="Times New Roman" w:hAnsi="Times New Roman" w:cs="Times New Roman"/>
          <w:sz w:val="24"/>
          <w:szCs w:val="24"/>
        </w:rPr>
        <w:t>Table 6</w:t>
      </w:r>
      <w:r w:rsidR="00F76D70">
        <w:rPr>
          <w:rFonts w:ascii="Times New Roman" w:hAnsi="Times New Roman" w:cs="Times New Roman"/>
          <w:sz w:val="24"/>
          <w:szCs w:val="24"/>
        </w:rPr>
        <w:t xml:space="preserve"> Barriers to ICT </w:t>
      </w:r>
      <w:r w:rsidR="002F6687">
        <w:rPr>
          <w:rFonts w:ascii="Times New Roman" w:hAnsi="Times New Roman" w:cs="Times New Roman"/>
          <w:sz w:val="24"/>
          <w:szCs w:val="24"/>
        </w:rPr>
        <w:t>adoptions</w:t>
      </w:r>
    </w:p>
    <w:tbl>
      <w:tblPr>
        <w:tblStyle w:val="TableGrid"/>
        <w:tblW w:w="0" w:type="auto"/>
        <w:jc w:val="center"/>
        <w:tblLook w:val="04A0" w:firstRow="1" w:lastRow="0" w:firstColumn="1" w:lastColumn="0" w:noHBand="0" w:noVBand="1"/>
      </w:tblPr>
      <w:tblGrid>
        <w:gridCol w:w="4098"/>
        <w:gridCol w:w="2324"/>
        <w:gridCol w:w="2551"/>
      </w:tblGrid>
      <w:tr w:rsidR="003C1BE8" w14:paraId="6562B821" w14:textId="77777777" w:rsidTr="00AD5290">
        <w:trPr>
          <w:jc w:val="center"/>
        </w:trPr>
        <w:tc>
          <w:tcPr>
            <w:tcW w:w="4098" w:type="dxa"/>
          </w:tcPr>
          <w:p w14:paraId="0A0B3CE6" w14:textId="77777777" w:rsidR="003C1BE8" w:rsidRPr="00A17F09" w:rsidRDefault="003C1BE8" w:rsidP="009B3933">
            <w:pPr>
              <w:jc w:val="center"/>
              <w:rPr>
                <w:rFonts w:ascii="Times New Roman" w:hAnsi="Times New Roman" w:cs="Times New Roman"/>
                <w:b/>
                <w:sz w:val="18"/>
                <w:szCs w:val="18"/>
              </w:rPr>
            </w:pPr>
            <w:r>
              <w:rPr>
                <w:rFonts w:ascii="Times New Roman" w:hAnsi="Times New Roman" w:cs="Times New Roman"/>
                <w:b/>
                <w:sz w:val="18"/>
                <w:szCs w:val="18"/>
              </w:rPr>
              <w:t>Barriers</w:t>
            </w:r>
          </w:p>
        </w:tc>
        <w:tc>
          <w:tcPr>
            <w:tcW w:w="2324" w:type="dxa"/>
          </w:tcPr>
          <w:p w14:paraId="6C2C0A49" w14:textId="77777777" w:rsidR="003C1BE8" w:rsidRPr="00A17F09" w:rsidRDefault="003C1BE8" w:rsidP="009B3933">
            <w:pPr>
              <w:jc w:val="center"/>
              <w:rPr>
                <w:rFonts w:ascii="Times New Roman" w:hAnsi="Times New Roman" w:cs="Times New Roman"/>
                <w:b/>
                <w:sz w:val="18"/>
                <w:szCs w:val="18"/>
              </w:rPr>
            </w:pPr>
            <w:r w:rsidRPr="00A17F09">
              <w:rPr>
                <w:rFonts w:ascii="Times New Roman" w:hAnsi="Times New Roman" w:cs="Times New Roman"/>
                <w:b/>
                <w:sz w:val="18"/>
                <w:szCs w:val="18"/>
              </w:rPr>
              <w:t>Case Trust 1</w:t>
            </w:r>
          </w:p>
        </w:tc>
        <w:tc>
          <w:tcPr>
            <w:tcW w:w="2551" w:type="dxa"/>
          </w:tcPr>
          <w:p w14:paraId="70937E57" w14:textId="77777777" w:rsidR="003C1BE8" w:rsidRPr="00A17F09" w:rsidRDefault="003C1BE8" w:rsidP="009B3933">
            <w:pPr>
              <w:jc w:val="center"/>
              <w:rPr>
                <w:rFonts w:ascii="Times New Roman" w:hAnsi="Times New Roman" w:cs="Times New Roman"/>
                <w:b/>
                <w:sz w:val="18"/>
                <w:szCs w:val="18"/>
              </w:rPr>
            </w:pPr>
            <w:r w:rsidRPr="00A17F09">
              <w:rPr>
                <w:rFonts w:ascii="Times New Roman" w:hAnsi="Times New Roman" w:cs="Times New Roman"/>
                <w:b/>
                <w:sz w:val="18"/>
                <w:szCs w:val="18"/>
              </w:rPr>
              <w:t>Case Trust 2</w:t>
            </w:r>
          </w:p>
        </w:tc>
      </w:tr>
      <w:tr w:rsidR="003C1BE8" w14:paraId="45BEB74B" w14:textId="77777777" w:rsidTr="00AD5290">
        <w:trPr>
          <w:jc w:val="center"/>
        </w:trPr>
        <w:tc>
          <w:tcPr>
            <w:tcW w:w="4098" w:type="dxa"/>
          </w:tcPr>
          <w:p w14:paraId="173EB2D1" w14:textId="77777777" w:rsidR="003C1BE8" w:rsidRPr="00F12CDD" w:rsidRDefault="00F12CDD" w:rsidP="00F12CDD">
            <w:pPr>
              <w:rPr>
                <w:rFonts w:ascii="Times New Roman" w:hAnsi="Times New Roman" w:cs="Times New Roman"/>
                <w:b/>
                <w:sz w:val="18"/>
                <w:szCs w:val="18"/>
              </w:rPr>
            </w:pPr>
            <w:r w:rsidRPr="00F12CDD">
              <w:rPr>
                <w:rFonts w:ascii="Times New Roman" w:hAnsi="Times New Roman" w:cs="Times New Roman"/>
                <w:b/>
                <w:sz w:val="18"/>
                <w:szCs w:val="18"/>
              </w:rPr>
              <w:t>Organisational factors</w:t>
            </w:r>
          </w:p>
        </w:tc>
        <w:tc>
          <w:tcPr>
            <w:tcW w:w="2324" w:type="dxa"/>
            <w:vAlign w:val="center"/>
          </w:tcPr>
          <w:p w14:paraId="5B5EB3D2" w14:textId="5185519B" w:rsidR="003C1BE8" w:rsidRPr="00A17F09" w:rsidRDefault="003C1BE8" w:rsidP="009B3933">
            <w:pPr>
              <w:jc w:val="center"/>
              <w:rPr>
                <w:rFonts w:ascii="Times New Roman" w:hAnsi="Times New Roman" w:cs="Times New Roman"/>
                <w:sz w:val="18"/>
                <w:szCs w:val="18"/>
              </w:rPr>
            </w:pPr>
          </w:p>
        </w:tc>
        <w:tc>
          <w:tcPr>
            <w:tcW w:w="2551" w:type="dxa"/>
            <w:vAlign w:val="center"/>
          </w:tcPr>
          <w:p w14:paraId="5B256C75" w14:textId="2F630332" w:rsidR="003C1BE8" w:rsidRPr="00A17F09" w:rsidRDefault="003C1BE8" w:rsidP="009B3933">
            <w:pPr>
              <w:jc w:val="center"/>
              <w:rPr>
                <w:rFonts w:ascii="Times New Roman" w:hAnsi="Times New Roman" w:cs="Times New Roman"/>
                <w:sz w:val="18"/>
                <w:szCs w:val="18"/>
              </w:rPr>
            </w:pPr>
          </w:p>
        </w:tc>
      </w:tr>
      <w:tr w:rsidR="00F12CDD" w14:paraId="18E1226B" w14:textId="77777777" w:rsidTr="00AD5290">
        <w:trPr>
          <w:jc w:val="center"/>
        </w:trPr>
        <w:tc>
          <w:tcPr>
            <w:tcW w:w="4098" w:type="dxa"/>
          </w:tcPr>
          <w:p w14:paraId="408A9C93" w14:textId="77777777" w:rsidR="00F12CDD" w:rsidRDefault="00F12CDD" w:rsidP="00F12CDD">
            <w:pPr>
              <w:ind w:left="294"/>
              <w:rPr>
                <w:rFonts w:ascii="Times New Roman" w:hAnsi="Times New Roman" w:cs="Times New Roman"/>
                <w:sz w:val="18"/>
                <w:szCs w:val="18"/>
              </w:rPr>
            </w:pPr>
            <w:r>
              <w:rPr>
                <w:rFonts w:ascii="Times New Roman" w:hAnsi="Times New Roman" w:cs="Times New Roman"/>
                <w:sz w:val="18"/>
                <w:szCs w:val="18"/>
              </w:rPr>
              <w:t>Organisational obstacle</w:t>
            </w:r>
          </w:p>
        </w:tc>
        <w:tc>
          <w:tcPr>
            <w:tcW w:w="2324" w:type="dxa"/>
            <w:vAlign w:val="center"/>
          </w:tcPr>
          <w:p w14:paraId="20A59590" w14:textId="08036C47" w:rsidR="00F12CDD" w:rsidRPr="00A17F09" w:rsidRDefault="003D659B" w:rsidP="009B3933">
            <w:pPr>
              <w:jc w:val="center"/>
              <w:rPr>
                <w:rFonts w:ascii="Times New Roman" w:hAnsi="Times New Roman" w:cs="Times New Roman"/>
                <w:sz w:val="18"/>
                <w:szCs w:val="18"/>
              </w:rPr>
            </w:pPr>
            <w:r w:rsidRPr="00A17F09">
              <w:rPr>
                <w:rFonts w:ascii="Times New Roman" w:hAnsi="Times New Roman" w:cs="Times New Roman"/>
                <w:sz w:val="18"/>
                <w:szCs w:val="18"/>
              </w:rPr>
              <w:t>√</w:t>
            </w:r>
          </w:p>
        </w:tc>
        <w:tc>
          <w:tcPr>
            <w:tcW w:w="2551" w:type="dxa"/>
            <w:vAlign w:val="center"/>
          </w:tcPr>
          <w:p w14:paraId="0B6766D8" w14:textId="047E5203" w:rsidR="00F12CDD" w:rsidRPr="00C905C4" w:rsidRDefault="003D659B" w:rsidP="009B3933">
            <w:pPr>
              <w:jc w:val="center"/>
              <w:rPr>
                <w:rFonts w:ascii="Times New Roman" w:hAnsi="Times New Roman" w:cs="Times New Roman"/>
                <w:sz w:val="18"/>
                <w:szCs w:val="18"/>
              </w:rPr>
            </w:pPr>
            <w:r w:rsidRPr="00A17F09">
              <w:rPr>
                <w:rFonts w:ascii="Times New Roman" w:hAnsi="Times New Roman" w:cs="Times New Roman"/>
                <w:sz w:val="18"/>
                <w:szCs w:val="18"/>
              </w:rPr>
              <w:t>√</w:t>
            </w:r>
          </w:p>
        </w:tc>
      </w:tr>
      <w:tr w:rsidR="003C1BE8" w14:paraId="05F58473" w14:textId="77777777" w:rsidTr="00AD5290">
        <w:trPr>
          <w:jc w:val="center"/>
        </w:trPr>
        <w:tc>
          <w:tcPr>
            <w:tcW w:w="4098" w:type="dxa"/>
          </w:tcPr>
          <w:p w14:paraId="0FF23452" w14:textId="77777777" w:rsidR="003C1BE8" w:rsidRPr="00A17F09" w:rsidRDefault="00F12CDD" w:rsidP="00F12CDD">
            <w:pPr>
              <w:ind w:left="294"/>
              <w:rPr>
                <w:rFonts w:ascii="Times New Roman" w:hAnsi="Times New Roman" w:cs="Times New Roman"/>
                <w:sz w:val="18"/>
                <w:szCs w:val="18"/>
              </w:rPr>
            </w:pPr>
            <w:r>
              <w:rPr>
                <w:rFonts w:ascii="Times New Roman" w:hAnsi="Times New Roman" w:cs="Times New Roman"/>
                <w:sz w:val="18"/>
                <w:szCs w:val="18"/>
              </w:rPr>
              <w:t>Lack of sufficient resources</w:t>
            </w:r>
          </w:p>
        </w:tc>
        <w:tc>
          <w:tcPr>
            <w:tcW w:w="2324" w:type="dxa"/>
            <w:vAlign w:val="center"/>
          </w:tcPr>
          <w:p w14:paraId="59CDF246" w14:textId="77777777" w:rsidR="003C1BE8" w:rsidRPr="00A17F09" w:rsidRDefault="003C1BE8" w:rsidP="009B3933">
            <w:pPr>
              <w:jc w:val="center"/>
              <w:rPr>
                <w:rFonts w:ascii="Times New Roman" w:hAnsi="Times New Roman" w:cs="Times New Roman"/>
                <w:sz w:val="18"/>
                <w:szCs w:val="18"/>
              </w:rPr>
            </w:pPr>
            <w:r w:rsidRPr="00A17F09">
              <w:rPr>
                <w:rFonts w:ascii="Times New Roman" w:hAnsi="Times New Roman" w:cs="Times New Roman"/>
                <w:sz w:val="18"/>
                <w:szCs w:val="18"/>
              </w:rPr>
              <w:t>√</w:t>
            </w:r>
          </w:p>
        </w:tc>
        <w:tc>
          <w:tcPr>
            <w:tcW w:w="2551" w:type="dxa"/>
            <w:vAlign w:val="center"/>
          </w:tcPr>
          <w:p w14:paraId="4CD44204" w14:textId="77777777" w:rsidR="003C1BE8" w:rsidRPr="00A17F09" w:rsidRDefault="003C1BE8" w:rsidP="009B3933">
            <w:pPr>
              <w:jc w:val="center"/>
              <w:rPr>
                <w:rFonts w:ascii="Times New Roman" w:hAnsi="Times New Roman" w:cs="Times New Roman"/>
                <w:sz w:val="18"/>
                <w:szCs w:val="18"/>
              </w:rPr>
            </w:pPr>
            <w:r w:rsidRPr="00C905C4">
              <w:rPr>
                <w:rFonts w:ascii="Times New Roman" w:hAnsi="Times New Roman" w:cs="Times New Roman"/>
                <w:sz w:val="18"/>
                <w:szCs w:val="18"/>
              </w:rPr>
              <w:t>√</w:t>
            </w:r>
          </w:p>
        </w:tc>
      </w:tr>
      <w:tr w:rsidR="00F12CDD" w14:paraId="13AFAAF3" w14:textId="77777777" w:rsidTr="00AD5290">
        <w:trPr>
          <w:jc w:val="center"/>
        </w:trPr>
        <w:tc>
          <w:tcPr>
            <w:tcW w:w="4098" w:type="dxa"/>
          </w:tcPr>
          <w:p w14:paraId="36E6DFF5" w14:textId="77777777" w:rsidR="00F12CDD" w:rsidRPr="00F12CDD" w:rsidRDefault="00F12CDD" w:rsidP="00F12CDD">
            <w:pPr>
              <w:ind w:left="436"/>
              <w:rPr>
                <w:rFonts w:ascii="Times New Roman" w:hAnsi="Times New Roman" w:cs="Times New Roman"/>
                <w:i/>
                <w:sz w:val="18"/>
                <w:szCs w:val="18"/>
              </w:rPr>
            </w:pPr>
            <w:r>
              <w:rPr>
                <w:rFonts w:ascii="Times New Roman" w:hAnsi="Times New Roman" w:cs="Times New Roman"/>
                <w:i/>
                <w:sz w:val="18"/>
                <w:szCs w:val="18"/>
              </w:rPr>
              <w:t>Financial obstacles</w:t>
            </w:r>
          </w:p>
        </w:tc>
        <w:tc>
          <w:tcPr>
            <w:tcW w:w="2324" w:type="dxa"/>
          </w:tcPr>
          <w:p w14:paraId="522A8BFA" w14:textId="7D1CF415" w:rsidR="00F12CDD" w:rsidRPr="00A17F09" w:rsidRDefault="003D659B" w:rsidP="009B3933">
            <w:pPr>
              <w:jc w:val="center"/>
              <w:rPr>
                <w:rFonts w:ascii="Times New Roman" w:hAnsi="Times New Roman" w:cs="Times New Roman"/>
                <w:sz w:val="18"/>
                <w:szCs w:val="18"/>
              </w:rPr>
            </w:pPr>
            <w:r w:rsidRPr="00A17F09">
              <w:rPr>
                <w:rFonts w:ascii="Times New Roman" w:hAnsi="Times New Roman" w:cs="Times New Roman"/>
                <w:sz w:val="18"/>
                <w:szCs w:val="18"/>
              </w:rPr>
              <w:t>√</w:t>
            </w:r>
          </w:p>
        </w:tc>
        <w:tc>
          <w:tcPr>
            <w:tcW w:w="2551" w:type="dxa"/>
          </w:tcPr>
          <w:p w14:paraId="4548C4B8" w14:textId="1237CFD6" w:rsidR="00F12CDD" w:rsidRPr="00A17F09" w:rsidRDefault="003D659B" w:rsidP="009B3933">
            <w:pPr>
              <w:jc w:val="center"/>
              <w:rPr>
                <w:rFonts w:ascii="Times New Roman" w:hAnsi="Times New Roman" w:cs="Times New Roman"/>
                <w:sz w:val="18"/>
                <w:szCs w:val="18"/>
              </w:rPr>
            </w:pPr>
            <w:r w:rsidRPr="00A17F09">
              <w:rPr>
                <w:rFonts w:ascii="Times New Roman" w:hAnsi="Times New Roman" w:cs="Times New Roman"/>
                <w:sz w:val="18"/>
                <w:szCs w:val="18"/>
              </w:rPr>
              <w:t>√</w:t>
            </w:r>
          </w:p>
        </w:tc>
      </w:tr>
      <w:tr w:rsidR="00190ADA" w14:paraId="3DD0281F" w14:textId="77777777" w:rsidTr="00AD5290">
        <w:trPr>
          <w:jc w:val="center"/>
        </w:trPr>
        <w:tc>
          <w:tcPr>
            <w:tcW w:w="4098" w:type="dxa"/>
          </w:tcPr>
          <w:p w14:paraId="553DF987" w14:textId="77777777" w:rsidR="00190ADA" w:rsidRPr="00F12CDD" w:rsidRDefault="00F12CDD" w:rsidP="00F12CDD">
            <w:pPr>
              <w:ind w:left="436"/>
              <w:rPr>
                <w:rFonts w:ascii="Times New Roman" w:hAnsi="Times New Roman" w:cs="Times New Roman"/>
                <w:i/>
                <w:sz w:val="18"/>
                <w:szCs w:val="18"/>
              </w:rPr>
            </w:pPr>
            <w:r w:rsidRPr="00F12CDD">
              <w:rPr>
                <w:rFonts w:ascii="Times New Roman" w:hAnsi="Times New Roman" w:cs="Times New Roman"/>
                <w:i/>
                <w:sz w:val="18"/>
                <w:szCs w:val="18"/>
              </w:rPr>
              <w:t>Staff low ICT skills</w:t>
            </w:r>
          </w:p>
        </w:tc>
        <w:tc>
          <w:tcPr>
            <w:tcW w:w="2324" w:type="dxa"/>
          </w:tcPr>
          <w:p w14:paraId="459A944C" w14:textId="77777777" w:rsidR="00190ADA" w:rsidRPr="001F12D6" w:rsidRDefault="00190ADA" w:rsidP="009B3933">
            <w:pPr>
              <w:jc w:val="center"/>
              <w:rPr>
                <w:rFonts w:ascii="Times New Roman" w:hAnsi="Times New Roman" w:cs="Times New Roman"/>
                <w:sz w:val="20"/>
                <w:szCs w:val="20"/>
              </w:rPr>
            </w:pPr>
            <w:r w:rsidRPr="00A17F09">
              <w:rPr>
                <w:rFonts w:ascii="Times New Roman" w:hAnsi="Times New Roman" w:cs="Times New Roman"/>
                <w:sz w:val="18"/>
                <w:szCs w:val="18"/>
              </w:rPr>
              <w:t>√</w:t>
            </w:r>
          </w:p>
        </w:tc>
        <w:tc>
          <w:tcPr>
            <w:tcW w:w="2551" w:type="dxa"/>
          </w:tcPr>
          <w:p w14:paraId="563802CC" w14:textId="77777777" w:rsidR="00190ADA" w:rsidRPr="00C905C4" w:rsidRDefault="00190ADA" w:rsidP="009B3933">
            <w:pPr>
              <w:jc w:val="center"/>
              <w:rPr>
                <w:rFonts w:ascii="Times New Roman" w:hAnsi="Times New Roman" w:cs="Times New Roman"/>
                <w:sz w:val="18"/>
                <w:szCs w:val="18"/>
              </w:rPr>
            </w:pPr>
            <w:r w:rsidRPr="00A17F09">
              <w:rPr>
                <w:rFonts w:ascii="Times New Roman" w:hAnsi="Times New Roman" w:cs="Times New Roman"/>
                <w:sz w:val="18"/>
                <w:szCs w:val="18"/>
              </w:rPr>
              <w:t>√</w:t>
            </w:r>
          </w:p>
        </w:tc>
      </w:tr>
      <w:tr w:rsidR="003C1BE8" w14:paraId="16A63488" w14:textId="77777777" w:rsidTr="00AD5290">
        <w:trPr>
          <w:jc w:val="center"/>
        </w:trPr>
        <w:tc>
          <w:tcPr>
            <w:tcW w:w="4098" w:type="dxa"/>
          </w:tcPr>
          <w:p w14:paraId="75A00932" w14:textId="77777777" w:rsidR="003C1BE8" w:rsidRPr="00A17F09" w:rsidRDefault="003C1BE8" w:rsidP="00F12CDD">
            <w:pPr>
              <w:ind w:left="294"/>
              <w:rPr>
                <w:rFonts w:ascii="Times New Roman" w:hAnsi="Times New Roman" w:cs="Times New Roman"/>
                <w:sz w:val="18"/>
                <w:szCs w:val="18"/>
              </w:rPr>
            </w:pPr>
            <w:r>
              <w:rPr>
                <w:rFonts w:ascii="Times New Roman" w:hAnsi="Times New Roman" w:cs="Times New Roman"/>
                <w:sz w:val="18"/>
                <w:szCs w:val="18"/>
              </w:rPr>
              <w:t>Low commitment from senior management team</w:t>
            </w:r>
          </w:p>
        </w:tc>
        <w:tc>
          <w:tcPr>
            <w:tcW w:w="2324" w:type="dxa"/>
          </w:tcPr>
          <w:p w14:paraId="178DBE80" w14:textId="77777777" w:rsidR="003C1BE8" w:rsidRPr="00A17F09" w:rsidRDefault="00F12CDD" w:rsidP="009B3933">
            <w:pPr>
              <w:jc w:val="center"/>
              <w:rPr>
                <w:rFonts w:ascii="Times New Roman" w:hAnsi="Times New Roman" w:cs="Times New Roman"/>
                <w:sz w:val="18"/>
                <w:szCs w:val="18"/>
              </w:rPr>
            </w:pPr>
            <w:r w:rsidRPr="001F12D6">
              <w:rPr>
                <w:rFonts w:ascii="Times New Roman" w:hAnsi="Times New Roman" w:cs="Times New Roman"/>
                <w:sz w:val="20"/>
                <w:szCs w:val="20"/>
              </w:rPr>
              <w:t>×</w:t>
            </w:r>
          </w:p>
        </w:tc>
        <w:tc>
          <w:tcPr>
            <w:tcW w:w="2551" w:type="dxa"/>
          </w:tcPr>
          <w:p w14:paraId="33D1E761" w14:textId="77777777" w:rsidR="003C1BE8" w:rsidRPr="00A17F09" w:rsidRDefault="00F12CDD" w:rsidP="009B3933">
            <w:pPr>
              <w:jc w:val="center"/>
              <w:rPr>
                <w:rFonts w:ascii="Times New Roman" w:hAnsi="Times New Roman" w:cs="Times New Roman"/>
                <w:sz w:val="18"/>
                <w:szCs w:val="18"/>
              </w:rPr>
            </w:pPr>
            <w:r w:rsidRPr="00A17F09">
              <w:rPr>
                <w:rFonts w:ascii="Times New Roman" w:hAnsi="Times New Roman" w:cs="Times New Roman"/>
                <w:sz w:val="18"/>
                <w:szCs w:val="18"/>
              </w:rPr>
              <w:t>√</w:t>
            </w:r>
          </w:p>
        </w:tc>
      </w:tr>
    </w:tbl>
    <w:p w14:paraId="0139F30B" w14:textId="77777777" w:rsidR="00F81D13" w:rsidRDefault="00F81D13" w:rsidP="00F76D70">
      <w:pPr>
        <w:jc w:val="center"/>
        <w:rPr>
          <w:rFonts w:ascii="Times New Roman" w:hAnsi="Times New Roman" w:cs="Times New Roman"/>
          <w:sz w:val="24"/>
          <w:szCs w:val="24"/>
        </w:rPr>
      </w:pPr>
    </w:p>
    <w:p w14:paraId="272D91DD" w14:textId="77777777" w:rsidR="00EB113A" w:rsidRDefault="00EB113A" w:rsidP="00F76D70">
      <w:pPr>
        <w:jc w:val="center"/>
        <w:rPr>
          <w:rFonts w:ascii="Times New Roman" w:hAnsi="Times New Roman" w:cs="Times New Roman"/>
          <w:sz w:val="24"/>
          <w:szCs w:val="24"/>
        </w:rPr>
      </w:pPr>
    </w:p>
    <w:p w14:paraId="1A418CDA" w14:textId="77777777" w:rsidR="00EB113A" w:rsidRDefault="00EB113A" w:rsidP="00F76D70">
      <w:pPr>
        <w:jc w:val="center"/>
        <w:rPr>
          <w:rFonts w:ascii="Times New Roman" w:hAnsi="Times New Roman" w:cs="Times New Roman"/>
          <w:sz w:val="24"/>
          <w:szCs w:val="24"/>
        </w:rPr>
      </w:pPr>
    </w:p>
    <w:p w14:paraId="5FC543B3" w14:textId="77777777" w:rsidR="00EB113A" w:rsidRDefault="00EB113A" w:rsidP="00F76D70">
      <w:pPr>
        <w:jc w:val="center"/>
        <w:rPr>
          <w:rFonts w:ascii="Times New Roman" w:hAnsi="Times New Roman" w:cs="Times New Roman"/>
          <w:sz w:val="24"/>
          <w:szCs w:val="24"/>
        </w:rPr>
        <w:sectPr w:rsidR="00EB113A" w:rsidSect="00797DBF">
          <w:pgSz w:w="16838" w:h="11906" w:orient="landscape"/>
          <w:pgMar w:top="1440" w:right="1440" w:bottom="1440" w:left="1440" w:header="709" w:footer="709" w:gutter="0"/>
          <w:cols w:space="708"/>
          <w:docGrid w:linePitch="360"/>
        </w:sectPr>
      </w:pPr>
    </w:p>
    <w:p w14:paraId="2DC30A93" w14:textId="6928C0B1" w:rsidR="00D96461" w:rsidRDefault="00EB113A" w:rsidP="00EB113A">
      <w:pPr>
        <w:jc w:val="both"/>
        <w:rPr>
          <w:rFonts w:ascii="Times New Roman" w:hAnsi="Times New Roman" w:cs="Times New Roman"/>
          <w:sz w:val="24"/>
          <w:szCs w:val="24"/>
        </w:rPr>
      </w:pPr>
      <w:r>
        <w:rPr>
          <w:rFonts w:ascii="Times New Roman" w:hAnsi="Times New Roman" w:cs="Times New Roman"/>
          <w:sz w:val="24"/>
          <w:szCs w:val="24"/>
        </w:rPr>
        <w:lastRenderedPageBreak/>
        <w:t xml:space="preserve">Appendix 1 </w:t>
      </w:r>
      <w:r w:rsidR="00D96461">
        <w:rPr>
          <w:rFonts w:ascii="Times New Roman" w:hAnsi="Times New Roman" w:cs="Times New Roman"/>
          <w:sz w:val="24"/>
          <w:szCs w:val="24"/>
        </w:rPr>
        <w:t>Prelimina</w:t>
      </w:r>
      <w:r w:rsidR="00AD5290">
        <w:rPr>
          <w:rFonts w:ascii="Times New Roman" w:hAnsi="Times New Roman" w:cs="Times New Roman"/>
          <w:sz w:val="24"/>
          <w:szCs w:val="24"/>
        </w:rPr>
        <w:t>ry questionnaire with 12 healthcare professionals</w:t>
      </w:r>
    </w:p>
    <w:p w14:paraId="2E7971C9" w14:textId="77777777" w:rsidR="00D96461" w:rsidRPr="006F7615" w:rsidRDefault="00D96461" w:rsidP="00D96461">
      <w:pPr>
        <w:rPr>
          <w:rFonts w:ascii="Times New Roman" w:hAnsi="Times New Roman" w:cs="Times New Roman"/>
          <w:b/>
        </w:rPr>
      </w:pPr>
      <w:r w:rsidRPr="006F7615">
        <w:rPr>
          <w:rFonts w:ascii="Times New Roman" w:hAnsi="Times New Roman" w:cs="Times New Roman"/>
          <w:b/>
        </w:rPr>
        <w:t>Product/Process</w:t>
      </w:r>
    </w:p>
    <w:p w14:paraId="040EF155" w14:textId="77777777" w:rsidR="00D96461" w:rsidRPr="006F7615" w:rsidRDefault="00D96461" w:rsidP="00D96461">
      <w:pPr>
        <w:rPr>
          <w:rFonts w:ascii="Times New Roman" w:hAnsi="Times New Roman" w:cs="Times New Roman"/>
        </w:rPr>
      </w:pPr>
      <w:r w:rsidRPr="006F7615">
        <w:rPr>
          <w:rFonts w:ascii="Times New Roman" w:hAnsi="Times New Roman" w:cs="Times New Roman"/>
        </w:rPr>
        <w:t>Can you please list any medical device that you are aware of that is provided to patients and is subject to return/exchange after a period of time?</w:t>
      </w:r>
    </w:p>
    <w:p w14:paraId="4C4CFE07" w14:textId="77777777" w:rsidR="00D96461" w:rsidRPr="006F7615" w:rsidRDefault="00D96461" w:rsidP="00D96461">
      <w:pPr>
        <w:rPr>
          <w:rFonts w:ascii="Times New Roman" w:hAnsi="Times New Roman" w:cs="Times New Roman"/>
        </w:rPr>
      </w:pPr>
      <w:r w:rsidRPr="006F7615">
        <w:rPr>
          <w:rFonts w:ascii="Times New Roman" w:hAnsi="Times New Roman" w:cs="Times New Roman"/>
        </w:rPr>
        <w:t>Can you briefly summarise the reason(s) wh</w:t>
      </w:r>
      <w:r w:rsidR="00543A5D">
        <w:rPr>
          <w:rFonts w:ascii="Times New Roman" w:hAnsi="Times New Roman" w:cs="Times New Roman"/>
        </w:rPr>
        <w:t>y patients receive these device</w:t>
      </w:r>
      <w:r w:rsidRPr="006F7615">
        <w:rPr>
          <w:rFonts w:ascii="Times New Roman" w:hAnsi="Times New Roman" w:cs="Times New Roman"/>
        </w:rPr>
        <w:t>s?</w:t>
      </w:r>
    </w:p>
    <w:p w14:paraId="40BA3C91" w14:textId="77777777" w:rsidR="00D96461" w:rsidRPr="006F7615" w:rsidRDefault="00D96461" w:rsidP="00D96461">
      <w:pPr>
        <w:rPr>
          <w:rFonts w:ascii="Times New Roman" w:hAnsi="Times New Roman" w:cs="Times New Roman"/>
        </w:rPr>
      </w:pPr>
      <w:r w:rsidRPr="006F7615">
        <w:rPr>
          <w:rFonts w:ascii="Times New Roman" w:hAnsi="Times New Roman" w:cs="Times New Roman"/>
        </w:rPr>
        <w:t>Can you briefly summarise the following:</w:t>
      </w:r>
    </w:p>
    <w:p w14:paraId="43B26157" w14:textId="77777777" w:rsidR="00D96461" w:rsidRPr="006F7615" w:rsidRDefault="00D96461" w:rsidP="00D96461">
      <w:pPr>
        <w:pStyle w:val="ListParagraph"/>
        <w:numPr>
          <w:ilvl w:val="0"/>
          <w:numId w:val="16"/>
        </w:numPr>
        <w:rPr>
          <w:rFonts w:ascii="Times New Roman" w:hAnsi="Times New Roman" w:cs="Times New Roman"/>
        </w:rPr>
      </w:pPr>
      <w:r w:rsidRPr="006F7615">
        <w:rPr>
          <w:rFonts w:ascii="Times New Roman" w:hAnsi="Times New Roman" w:cs="Times New Roman"/>
        </w:rPr>
        <w:t>How does</w:t>
      </w:r>
      <w:r w:rsidR="00543A5D">
        <w:rPr>
          <w:rFonts w:ascii="Times New Roman" w:hAnsi="Times New Roman" w:cs="Times New Roman"/>
        </w:rPr>
        <w:t xml:space="preserve"> the patient receive the device</w:t>
      </w:r>
      <w:r w:rsidRPr="006F7615">
        <w:rPr>
          <w:rFonts w:ascii="Times New Roman" w:hAnsi="Times New Roman" w:cs="Times New Roman"/>
        </w:rPr>
        <w:t xml:space="preserve">? </w:t>
      </w:r>
    </w:p>
    <w:p w14:paraId="2D4D1834" w14:textId="77777777" w:rsidR="00D96461" w:rsidRPr="006F7615" w:rsidRDefault="00D96461" w:rsidP="00D96461">
      <w:pPr>
        <w:pStyle w:val="ListParagraph"/>
        <w:numPr>
          <w:ilvl w:val="0"/>
          <w:numId w:val="16"/>
        </w:numPr>
        <w:rPr>
          <w:rFonts w:ascii="Times New Roman" w:hAnsi="Times New Roman" w:cs="Times New Roman"/>
        </w:rPr>
      </w:pPr>
      <w:r w:rsidRPr="006F7615">
        <w:rPr>
          <w:rFonts w:ascii="Times New Roman" w:hAnsi="Times New Roman" w:cs="Times New Roman"/>
        </w:rPr>
        <w:t>How do</w:t>
      </w:r>
      <w:r w:rsidR="00543A5D">
        <w:rPr>
          <w:rFonts w:ascii="Times New Roman" w:hAnsi="Times New Roman" w:cs="Times New Roman"/>
        </w:rPr>
        <w:t>es the patient return the device</w:t>
      </w:r>
      <w:r w:rsidRPr="006F7615">
        <w:rPr>
          <w:rFonts w:ascii="Times New Roman" w:hAnsi="Times New Roman" w:cs="Times New Roman"/>
        </w:rPr>
        <w:t xml:space="preserve">? </w:t>
      </w:r>
    </w:p>
    <w:p w14:paraId="01A65551" w14:textId="77777777" w:rsidR="00D96461" w:rsidRPr="006F7615" w:rsidRDefault="00D96461" w:rsidP="00D96461">
      <w:pPr>
        <w:rPr>
          <w:rFonts w:ascii="Times New Roman" w:hAnsi="Times New Roman" w:cs="Times New Roman"/>
        </w:rPr>
      </w:pPr>
      <w:r w:rsidRPr="006F7615">
        <w:rPr>
          <w:rFonts w:ascii="Times New Roman" w:hAnsi="Times New Roman" w:cs="Times New Roman"/>
        </w:rPr>
        <w:t xml:space="preserve">Is the patient told when they have to return the </w:t>
      </w:r>
      <w:r w:rsidR="00543A5D">
        <w:rPr>
          <w:rFonts w:ascii="Times New Roman" w:hAnsi="Times New Roman" w:cs="Times New Roman"/>
        </w:rPr>
        <w:t>device</w:t>
      </w:r>
      <w:r w:rsidRPr="006F7615">
        <w:rPr>
          <w:rFonts w:ascii="Times New Roman" w:hAnsi="Times New Roman" w:cs="Times New Roman"/>
        </w:rPr>
        <w:t>? If yes when are they told this information?</w:t>
      </w:r>
    </w:p>
    <w:p w14:paraId="6523B068" w14:textId="77777777" w:rsidR="00D96461" w:rsidRPr="006F7615" w:rsidRDefault="00D96461" w:rsidP="00D96461">
      <w:pPr>
        <w:rPr>
          <w:rFonts w:ascii="Times New Roman" w:hAnsi="Times New Roman" w:cs="Times New Roman"/>
        </w:rPr>
      </w:pPr>
      <w:r w:rsidRPr="006F7615">
        <w:rPr>
          <w:rFonts w:ascii="Times New Roman" w:hAnsi="Times New Roman" w:cs="Times New Roman"/>
        </w:rPr>
        <w:t>If the</w:t>
      </w:r>
      <w:r w:rsidR="00543A5D">
        <w:rPr>
          <w:rFonts w:ascii="Times New Roman" w:hAnsi="Times New Roman" w:cs="Times New Roman"/>
        </w:rPr>
        <w:t xml:space="preserve"> device </w:t>
      </w:r>
      <w:r w:rsidRPr="006F7615">
        <w:rPr>
          <w:rFonts w:ascii="Times New Roman" w:hAnsi="Times New Roman" w:cs="Times New Roman"/>
        </w:rPr>
        <w:t>is not returned can you briefly summarise the next steps taken by the hospital/dept.</w:t>
      </w:r>
    </w:p>
    <w:p w14:paraId="25337787" w14:textId="77777777" w:rsidR="00D96461" w:rsidRDefault="00D96461" w:rsidP="00D96461">
      <w:pPr>
        <w:pBdr>
          <w:bottom w:val="single" w:sz="4" w:space="1" w:color="auto"/>
        </w:pBdr>
        <w:rPr>
          <w:b/>
        </w:rPr>
      </w:pPr>
    </w:p>
    <w:p w14:paraId="427D2AA5" w14:textId="77777777" w:rsidR="00D96461" w:rsidRPr="006F7615" w:rsidRDefault="00D96461" w:rsidP="00D96461">
      <w:pPr>
        <w:rPr>
          <w:rFonts w:ascii="Times New Roman" w:hAnsi="Times New Roman" w:cs="Times New Roman"/>
          <w:b/>
        </w:rPr>
      </w:pPr>
      <w:r w:rsidRPr="006F7615">
        <w:rPr>
          <w:rFonts w:ascii="Times New Roman" w:hAnsi="Times New Roman" w:cs="Times New Roman"/>
          <w:b/>
        </w:rPr>
        <w:t>ICT solutions/facilitation</w:t>
      </w:r>
    </w:p>
    <w:p w14:paraId="56D9C30C" w14:textId="3C9472B6" w:rsidR="00D96461" w:rsidRPr="006F7615" w:rsidRDefault="00D96461" w:rsidP="00D96461">
      <w:pPr>
        <w:rPr>
          <w:rFonts w:ascii="Times New Roman" w:hAnsi="Times New Roman" w:cs="Times New Roman"/>
        </w:rPr>
      </w:pPr>
      <w:r w:rsidRPr="006F7615">
        <w:rPr>
          <w:rFonts w:ascii="Times New Roman" w:hAnsi="Times New Roman" w:cs="Times New Roman"/>
        </w:rPr>
        <w:t>Is there a database held of all device exchanges? If yes is this known software/package or designed by the d</w:t>
      </w:r>
      <w:r w:rsidR="0034146E">
        <w:rPr>
          <w:rFonts w:ascii="Times New Roman" w:hAnsi="Times New Roman" w:cs="Times New Roman"/>
        </w:rPr>
        <w:t>epartment</w:t>
      </w:r>
      <w:r w:rsidRPr="006F7615">
        <w:rPr>
          <w:rFonts w:ascii="Times New Roman" w:hAnsi="Times New Roman" w:cs="Times New Roman"/>
        </w:rPr>
        <w:t>?</w:t>
      </w:r>
    </w:p>
    <w:p w14:paraId="7B1C8BA8" w14:textId="77777777" w:rsidR="00D96461" w:rsidRPr="006F7615" w:rsidRDefault="00D96461" w:rsidP="00D96461">
      <w:pPr>
        <w:rPr>
          <w:rFonts w:ascii="Times New Roman" w:hAnsi="Times New Roman" w:cs="Times New Roman"/>
        </w:rPr>
      </w:pPr>
      <w:r w:rsidRPr="006F7615">
        <w:rPr>
          <w:rFonts w:ascii="Times New Roman" w:hAnsi="Times New Roman" w:cs="Times New Roman"/>
        </w:rPr>
        <w:t>Are you aware of any alternative ICT solutions that could be used?</w:t>
      </w:r>
    </w:p>
    <w:p w14:paraId="1126A63E" w14:textId="77777777" w:rsidR="00D96461" w:rsidRPr="006F7615" w:rsidRDefault="00D96461" w:rsidP="00D96461">
      <w:pPr>
        <w:rPr>
          <w:rFonts w:ascii="Times New Roman" w:hAnsi="Times New Roman" w:cs="Times New Roman"/>
        </w:rPr>
      </w:pPr>
      <w:r w:rsidRPr="006F7615">
        <w:rPr>
          <w:rFonts w:ascii="Times New Roman" w:hAnsi="Times New Roman" w:cs="Times New Roman"/>
        </w:rPr>
        <w:t>Can you comment on how much ICT solutions are used to facilitate the allocation, delivery, trac</w:t>
      </w:r>
      <w:r w:rsidR="00543A5D">
        <w:rPr>
          <w:rFonts w:ascii="Times New Roman" w:hAnsi="Times New Roman" w:cs="Times New Roman"/>
        </w:rPr>
        <w:t>king and return of these device</w:t>
      </w:r>
      <w:r w:rsidRPr="006F7615">
        <w:rPr>
          <w:rFonts w:ascii="Times New Roman" w:hAnsi="Times New Roman" w:cs="Times New Roman"/>
        </w:rPr>
        <w:t>s?</w:t>
      </w:r>
    </w:p>
    <w:p w14:paraId="12C455E5" w14:textId="77777777" w:rsidR="00D96461" w:rsidRPr="006F7615" w:rsidRDefault="00D96461" w:rsidP="00D96461">
      <w:pPr>
        <w:rPr>
          <w:rFonts w:ascii="Times New Roman" w:hAnsi="Times New Roman" w:cs="Times New Roman"/>
        </w:rPr>
      </w:pPr>
      <w:r w:rsidRPr="006F7615">
        <w:rPr>
          <w:rFonts w:ascii="Times New Roman" w:hAnsi="Times New Roman" w:cs="Times New Roman"/>
        </w:rPr>
        <w:lastRenderedPageBreak/>
        <w:t>10%</w:t>
      </w:r>
      <w:r w:rsidRPr="006F7615">
        <w:rPr>
          <w:rFonts w:ascii="Times New Roman" w:hAnsi="Times New Roman" w:cs="Times New Roman"/>
        </w:rPr>
        <w:tab/>
      </w:r>
      <w:r w:rsidRPr="006F7615">
        <w:rPr>
          <w:rFonts w:ascii="Times New Roman" w:hAnsi="Times New Roman" w:cs="Times New Roman"/>
        </w:rPr>
        <w:tab/>
        <w:t>30%</w:t>
      </w:r>
      <w:r w:rsidRPr="006F7615">
        <w:rPr>
          <w:rFonts w:ascii="Times New Roman" w:hAnsi="Times New Roman" w:cs="Times New Roman"/>
        </w:rPr>
        <w:tab/>
      </w:r>
      <w:r w:rsidRPr="006F7615">
        <w:rPr>
          <w:rFonts w:ascii="Times New Roman" w:hAnsi="Times New Roman" w:cs="Times New Roman"/>
        </w:rPr>
        <w:tab/>
        <w:t>50%</w:t>
      </w:r>
      <w:r w:rsidRPr="006F7615">
        <w:rPr>
          <w:rFonts w:ascii="Times New Roman" w:hAnsi="Times New Roman" w:cs="Times New Roman"/>
        </w:rPr>
        <w:tab/>
      </w:r>
      <w:r w:rsidRPr="006F7615">
        <w:rPr>
          <w:rFonts w:ascii="Times New Roman" w:hAnsi="Times New Roman" w:cs="Times New Roman"/>
        </w:rPr>
        <w:tab/>
        <w:t xml:space="preserve">70% </w:t>
      </w:r>
      <w:r w:rsidRPr="006F7615">
        <w:rPr>
          <w:rFonts w:ascii="Times New Roman" w:hAnsi="Times New Roman" w:cs="Times New Roman"/>
        </w:rPr>
        <w:tab/>
      </w:r>
      <w:r w:rsidRPr="006F7615">
        <w:rPr>
          <w:rFonts w:ascii="Times New Roman" w:hAnsi="Times New Roman" w:cs="Times New Roman"/>
        </w:rPr>
        <w:tab/>
      </w:r>
      <w:r w:rsidRPr="00543A5D">
        <w:rPr>
          <w:rFonts w:ascii="Times New Roman" w:hAnsi="Times New Roman" w:cs="Times New Roman"/>
        </w:rPr>
        <w:t>100%</w:t>
      </w:r>
    </w:p>
    <w:p w14:paraId="111FDC9B" w14:textId="77777777" w:rsidR="00D96461" w:rsidRPr="006F7615" w:rsidRDefault="00D96461" w:rsidP="00D96461">
      <w:pPr>
        <w:rPr>
          <w:rFonts w:ascii="Times New Roman" w:hAnsi="Times New Roman" w:cs="Times New Roman"/>
        </w:rPr>
      </w:pPr>
      <w:r w:rsidRPr="006F7615">
        <w:rPr>
          <w:rFonts w:ascii="Times New Roman" w:hAnsi="Times New Roman" w:cs="Times New Roman"/>
        </w:rPr>
        <w:t>Can you comment on how ICT support</w:t>
      </w:r>
      <w:r w:rsidR="00543A5D">
        <w:rPr>
          <w:rFonts w:ascii="Times New Roman" w:hAnsi="Times New Roman" w:cs="Times New Roman"/>
        </w:rPr>
        <w:t xml:space="preserve"> the task of </w:t>
      </w:r>
      <w:r w:rsidRPr="006F7615">
        <w:rPr>
          <w:rFonts w:ascii="Times New Roman" w:hAnsi="Times New Roman" w:cs="Times New Roman"/>
        </w:rPr>
        <w:t>allocation, delivery, trac</w:t>
      </w:r>
      <w:r w:rsidR="00543A5D">
        <w:rPr>
          <w:rFonts w:ascii="Times New Roman" w:hAnsi="Times New Roman" w:cs="Times New Roman"/>
        </w:rPr>
        <w:t>king and return of these device</w:t>
      </w:r>
      <w:r w:rsidRPr="006F7615">
        <w:rPr>
          <w:rFonts w:ascii="Times New Roman" w:hAnsi="Times New Roman" w:cs="Times New Roman"/>
        </w:rPr>
        <w:t>s?</w:t>
      </w:r>
    </w:p>
    <w:p w14:paraId="0E5ED272" w14:textId="77777777" w:rsidR="00D96461" w:rsidRPr="006F7615" w:rsidRDefault="00D96461" w:rsidP="00D96461">
      <w:pPr>
        <w:rPr>
          <w:rFonts w:ascii="Times New Roman" w:hAnsi="Times New Roman" w:cs="Times New Roman"/>
        </w:rPr>
      </w:pPr>
      <w:r w:rsidRPr="006F7615">
        <w:rPr>
          <w:rFonts w:ascii="Times New Roman" w:hAnsi="Times New Roman" w:cs="Times New Roman"/>
        </w:rPr>
        <w:t>Do you think that SMART technologies or other well used solutions such as the following could be used to improve this process? Can you please indicate your views in the table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709"/>
        <w:gridCol w:w="708"/>
        <w:gridCol w:w="2127"/>
      </w:tblGrid>
      <w:tr w:rsidR="00D96461" w:rsidRPr="006F7615" w14:paraId="2B939342" w14:textId="77777777" w:rsidTr="0034146E">
        <w:tc>
          <w:tcPr>
            <w:tcW w:w="4928" w:type="dxa"/>
            <w:shd w:val="clear" w:color="auto" w:fill="auto"/>
          </w:tcPr>
          <w:p w14:paraId="66BC125D" w14:textId="77777777" w:rsidR="00D96461" w:rsidRPr="006F7615" w:rsidRDefault="00D96461" w:rsidP="00D0138B">
            <w:pPr>
              <w:spacing w:after="0" w:line="240" w:lineRule="auto"/>
              <w:rPr>
                <w:rFonts w:ascii="Times New Roman" w:hAnsi="Times New Roman" w:cs="Times New Roman"/>
                <w:b/>
              </w:rPr>
            </w:pPr>
            <w:r w:rsidRPr="006F7615">
              <w:rPr>
                <w:rFonts w:ascii="Times New Roman" w:hAnsi="Times New Roman" w:cs="Times New Roman"/>
                <w:b/>
              </w:rPr>
              <w:t>Improvement option</w:t>
            </w:r>
          </w:p>
        </w:tc>
        <w:tc>
          <w:tcPr>
            <w:tcW w:w="709" w:type="dxa"/>
            <w:shd w:val="clear" w:color="auto" w:fill="auto"/>
          </w:tcPr>
          <w:p w14:paraId="58196767" w14:textId="77777777" w:rsidR="00D96461" w:rsidRPr="006F7615" w:rsidRDefault="00D96461" w:rsidP="00D0138B">
            <w:pPr>
              <w:spacing w:after="0" w:line="240" w:lineRule="auto"/>
              <w:rPr>
                <w:rFonts w:ascii="Times New Roman" w:hAnsi="Times New Roman" w:cs="Times New Roman"/>
                <w:b/>
              </w:rPr>
            </w:pPr>
            <w:r w:rsidRPr="006F7615">
              <w:rPr>
                <w:rFonts w:ascii="Times New Roman" w:hAnsi="Times New Roman" w:cs="Times New Roman"/>
                <w:b/>
              </w:rPr>
              <w:t>Yes</w:t>
            </w:r>
          </w:p>
        </w:tc>
        <w:tc>
          <w:tcPr>
            <w:tcW w:w="708" w:type="dxa"/>
            <w:shd w:val="clear" w:color="auto" w:fill="auto"/>
          </w:tcPr>
          <w:p w14:paraId="61A0D0A7" w14:textId="77777777" w:rsidR="00D96461" w:rsidRPr="006F7615" w:rsidRDefault="00D96461" w:rsidP="00D0138B">
            <w:pPr>
              <w:spacing w:after="0" w:line="240" w:lineRule="auto"/>
              <w:rPr>
                <w:rFonts w:ascii="Times New Roman" w:hAnsi="Times New Roman" w:cs="Times New Roman"/>
                <w:b/>
              </w:rPr>
            </w:pPr>
            <w:r w:rsidRPr="006F7615">
              <w:rPr>
                <w:rFonts w:ascii="Times New Roman" w:hAnsi="Times New Roman" w:cs="Times New Roman"/>
                <w:b/>
              </w:rPr>
              <w:t>No</w:t>
            </w:r>
          </w:p>
        </w:tc>
        <w:tc>
          <w:tcPr>
            <w:tcW w:w="2127" w:type="dxa"/>
            <w:shd w:val="clear" w:color="auto" w:fill="auto"/>
          </w:tcPr>
          <w:p w14:paraId="717188A2" w14:textId="77777777" w:rsidR="00D96461" w:rsidRPr="006F7615" w:rsidRDefault="00D96461" w:rsidP="00D0138B">
            <w:pPr>
              <w:spacing w:after="0" w:line="240" w:lineRule="auto"/>
              <w:rPr>
                <w:rFonts w:ascii="Times New Roman" w:hAnsi="Times New Roman" w:cs="Times New Roman"/>
                <w:b/>
              </w:rPr>
            </w:pPr>
            <w:r w:rsidRPr="006F7615">
              <w:rPr>
                <w:rFonts w:ascii="Times New Roman" w:hAnsi="Times New Roman" w:cs="Times New Roman"/>
                <w:b/>
              </w:rPr>
              <w:t>Other comments?</w:t>
            </w:r>
          </w:p>
        </w:tc>
      </w:tr>
      <w:tr w:rsidR="00D96461" w:rsidRPr="006F7615" w14:paraId="46F456AD" w14:textId="77777777" w:rsidTr="0034146E">
        <w:tc>
          <w:tcPr>
            <w:tcW w:w="4928" w:type="dxa"/>
            <w:shd w:val="clear" w:color="auto" w:fill="auto"/>
          </w:tcPr>
          <w:p w14:paraId="57850DBD" w14:textId="77777777" w:rsidR="00D96461" w:rsidRPr="006F7615" w:rsidRDefault="00D96461" w:rsidP="00D0138B">
            <w:pPr>
              <w:spacing w:after="0" w:line="240" w:lineRule="auto"/>
              <w:rPr>
                <w:rFonts w:ascii="Times New Roman" w:hAnsi="Times New Roman" w:cs="Times New Roman"/>
              </w:rPr>
            </w:pPr>
            <w:r w:rsidRPr="006F7615">
              <w:rPr>
                <w:rFonts w:ascii="Times New Roman" w:hAnsi="Times New Roman" w:cs="Times New Roman"/>
              </w:rPr>
              <w:t>Smart phone app</w:t>
            </w:r>
          </w:p>
        </w:tc>
        <w:tc>
          <w:tcPr>
            <w:tcW w:w="709" w:type="dxa"/>
            <w:shd w:val="clear" w:color="auto" w:fill="auto"/>
          </w:tcPr>
          <w:p w14:paraId="266CDF6F" w14:textId="77777777" w:rsidR="00D96461" w:rsidRPr="006F7615" w:rsidRDefault="00D96461" w:rsidP="00D0138B">
            <w:pPr>
              <w:spacing w:after="0" w:line="240" w:lineRule="auto"/>
              <w:rPr>
                <w:rFonts w:ascii="Times New Roman" w:hAnsi="Times New Roman" w:cs="Times New Roman"/>
              </w:rPr>
            </w:pPr>
          </w:p>
        </w:tc>
        <w:tc>
          <w:tcPr>
            <w:tcW w:w="708" w:type="dxa"/>
            <w:shd w:val="clear" w:color="auto" w:fill="auto"/>
          </w:tcPr>
          <w:p w14:paraId="39C45BA6" w14:textId="77777777" w:rsidR="00D96461" w:rsidRPr="006F7615" w:rsidRDefault="00D96461" w:rsidP="00D0138B">
            <w:pPr>
              <w:spacing w:after="0" w:line="240" w:lineRule="auto"/>
              <w:rPr>
                <w:rFonts w:ascii="Times New Roman" w:hAnsi="Times New Roman" w:cs="Times New Roman"/>
              </w:rPr>
            </w:pPr>
          </w:p>
        </w:tc>
        <w:tc>
          <w:tcPr>
            <w:tcW w:w="2127" w:type="dxa"/>
            <w:shd w:val="clear" w:color="auto" w:fill="auto"/>
          </w:tcPr>
          <w:p w14:paraId="3CFCBD3B" w14:textId="77777777" w:rsidR="00D96461" w:rsidRPr="006F7615" w:rsidRDefault="00D96461" w:rsidP="00D0138B">
            <w:pPr>
              <w:spacing w:after="0" w:line="240" w:lineRule="auto"/>
              <w:rPr>
                <w:rFonts w:ascii="Times New Roman" w:hAnsi="Times New Roman" w:cs="Times New Roman"/>
              </w:rPr>
            </w:pPr>
          </w:p>
        </w:tc>
      </w:tr>
      <w:tr w:rsidR="00D96461" w:rsidRPr="006F7615" w14:paraId="0E46644E" w14:textId="77777777" w:rsidTr="0034146E">
        <w:tc>
          <w:tcPr>
            <w:tcW w:w="4928" w:type="dxa"/>
            <w:shd w:val="clear" w:color="auto" w:fill="auto"/>
          </w:tcPr>
          <w:p w14:paraId="26AE0750" w14:textId="77777777" w:rsidR="00D96461" w:rsidRPr="006F7615" w:rsidRDefault="00D96461" w:rsidP="00D0138B">
            <w:pPr>
              <w:spacing w:after="0" w:line="240" w:lineRule="auto"/>
              <w:rPr>
                <w:rFonts w:ascii="Times New Roman" w:hAnsi="Times New Roman" w:cs="Times New Roman"/>
              </w:rPr>
            </w:pPr>
            <w:r w:rsidRPr="006F7615">
              <w:rPr>
                <w:rFonts w:ascii="Times New Roman" w:hAnsi="Times New Roman" w:cs="Times New Roman"/>
              </w:rPr>
              <w:t>Dedicated website with track and trace functionality</w:t>
            </w:r>
          </w:p>
        </w:tc>
        <w:tc>
          <w:tcPr>
            <w:tcW w:w="709" w:type="dxa"/>
            <w:shd w:val="clear" w:color="auto" w:fill="auto"/>
          </w:tcPr>
          <w:p w14:paraId="7D5B4114" w14:textId="77777777" w:rsidR="00D96461" w:rsidRPr="006F7615" w:rsidRDefault="00D96461" w:rsidP="00D0138B">
            <w:pPr>
              <w:spacing w:after="0" w:line="240" w:lineRule="auto"/>
              <w:rPr>
                <w:rFonts w:ascii="Times New Roman" w:hAnsi="Times New Roman" w:cs="Times New Roman"/>
              </w:rPr>
            </w:pPr>
          </w:p>
        </w:tc>
        <w:tc>
          <w:tcPr>
            <w:tcW w:w="708" w:type="dxa"/>
            <w:shd w:val="clear" w:color="auto" w:fill="auto"/>
          </w:tcPr>
          <w:p w14:paraId="30DCA53C" w14:textId="77777777" w:rsidR="00D96461" w:rsidRPr="006F7615" w:rsidRDefault="00D96461" w:rsidP="00D0138B">
            <w:pPr>
              <w:spacing w:after="0" w:line="240" w:lineRule="auto"/>
              <w:rPr>
                <w:rFonts w:ascii="Times New Roman" w:hAnsi="Times New Roman" w:cs="Times New Roman"/>
              </w:rPr>
            </w:pPr>
          </w:p>
        </w:tc>
        <w:tc>
          <w:tcPr>
            <w:tcW w:w="2127" w:type="dxa"/>
            <w:shd w:val="clear" w:color="auto" w:fill="auto"/>
          </w:tcPr>
          <w:p w14:paraId="1BBBCA23" w14:textId="77777777" w:rsidR="00D96461" w:rsidRPr="006F7615" w:rsidRDefault="00D96461" w:rsidP="00D0138B">
            <w:pPr>
              <w:spacing w:after="0" w:line="240" w:lineRule="auto"/>
              <w:rPr>
                <w:rFonts w:ascii="Times New Roman" w:hAnsi="Times New Roman" w:cs="Times New Roman"/>
              </w:rPr>
            </w:pPr>
          </w:p>
        </w:tc>
      </w:tr>
      <w:tr w:rsidR="00D96461" w:rsidRPr="006F7615" w14:paraId="327C1341" w14:textId="77777777" w:rsidTr="0034146E">
        <w:tc>
          <w:tcPr>
            <w:tcW w:w="4928" w:type="dxa"/>
            <w:shd w:val="clear" w:color="auto" w:fill="auto"/>
          </w:tcPr>
          <w:p w14:paraId="3D82B1AB" w14:textId="77777777" w:rsidR="00D96461" w:rsidRPr="006F7615" w:rsidRDefault="00D96461" w:rsidP="00D0138B">
            <w:pPr>
              <w:spacing w:after="0" w:line="240" w:lineRule="auto"/>
              <w:rPr>
                <w:rFonts w:ascii="Times New Roman" w:hAnsi="Times New Roman" w:cs="Times New Roman"/>
              </w:rPr>
            </w:pPr>
            <w:r w:rsidRPr="006F7615">
              <w:rPr>
                <w:rFonts w:ascii="Times New Roman" w:hAnsi="Times New Roman" w:cs="Times New Roman"/>
              </w:rPr>
              <w:t>RFID chipping</w:t>
            </w:r>
          </w:p>
        </w:tc>
        <w:tc>
          <w:tcPr>
            <w:tcW w:w="709" w:type="dxa"/>
            <w:shd w:val="clear" w:color="auto" w:fill="auto"/>
          </w:tcPr>
          <w:p w14:paraId="59E6C2D6" w14:textId="77777777" w:rsidR="00D96461" w:rsidRPr="006F7615" w:rsidRDefault="00D96461" w:rsidP="00D0138B">
            <w:pPr>
              <w:spacing w:after="0" w:line="240" w:lineRule="auto"/>
              <w:rPr>
                <w:rFonts w:ascii="Times New Roman" w:hAnsi="Times New Roman" w:cs="Times New Roman"/>
              </w:rPr>
            </w:pPr>
          </w:p>
        </w:tc>
        <w:tc>
          <w:tcPr>
            <w:tcW w:w="708" w:type="dxa"/>
            <w:shd w:val="clear" w:color="auto" w:fill="auto"/>
          </w:tcPr>
          <w:p w14:paraId="04CD8428" w14:textId="77777777" w:rsidR="00D96461" w:rsidRPr="006F7615" w:rsidRDefault="00D96461" w:rsidP="00D0138B">
            <w:pPr>
              <w:spacing w:after="0" w:line="240" w:lineRule="auto"/>
              <w:rPr>
                <w:rFonts w:ascii="Times New Roman" w:hAnsi="Times New Roman" w:cs="Times New Roman"/>
              </w:rPr>
            </w:pPr>
          </w:p>
        </w:tc>
        <w:tc>
          <w:tcPr>
            <w:tcW w:w="2127" w:type="dxa"/>
            <w:shd w:val="clear" w:color="auto" w:fill="auto"/>
          </w:tcPr>
          <w:p w14:paraId="5B53A209" w14:textId="77777777" w:rsidR="00D96461" w:rsidRPr="006F7615" w:rsidRDefault="00D96461" w:rsidP="00D0138B">
            <w:pPr>
              <w:spacing w:after="0" w:line="240" w:lineRule="auto"/>
              <w:rPr>
                <w:rFonts w:ascii="Times New Roman" w:hAnsi="Times New Roman" w:cs="Times New Roman"/>
              </w:rPr>
            </w:pPr>
          </w:p>
        </w:tc>
      </w:tr>
      <w:tr w:rsidR="00D96461" w:rsidRPr="006F7615" w14:paraId="699E1641" w14:textId="77777777" w:rsidTr="0034146E">
        <w:tc>
          <w:tcPr>
            <w:tcW w:w="4928" w:type="dxa"/>
            <w:shd w:val="clear" w:color="auto" w:fill="auto"/>
          </w:tcPr>
          <w:p w14:paraId="5CFB723D" w14:textId="77777777" w:rsidR="00D96461" w:rsidRPr="006F7615" w:rsidRDefault="00D96461" w:rsidP="00D0138B">
            <w:pPr>
              <w:spacing w:after="0" w:line="240" w:lineRule="auto"/>
              <w:rPr>
                <w:rFonts w:ascii="Times New Roman" w:hAnsi="Times New Roman" w:cs="Times New Roman"/>
              </w:rPr>
            </w:pPr>
            <w:r w:rsidRPr="006F7615">
              <w:rPr>
                <w:rFonts w:ascii="Times New Roman" w:hAnsi="Times New Roman" w:cs="Times New Roman"/>
              </w:rPr>
              <w:t>QR codes</w:t>
            </w:r>
          </w:p>
        </w:tc>
        <w:tc>
          <w:tcPr>
            <w:tcW w:w="709" w:type="dxa"/>
            <w:shd w:val="clear" w:color="auto" w:fill="auto"/>
          </w:tcPr>
          <w:p w14:paraId="355A6EE5" w14:textId="77777777" w:rsidR="00D96461" w:rsidRPr="006F7615" w:rsidRDefault="00D96461" w:rsidP="00D0138B">
            <w:pPr>
              <w:spacing w:after="0" w:line="240" w:lineRule="auto"/>
              <w:rPr>
                <w:rFonts w:ascii="Times New Roman" w:hAnsi="Times New Roman" w:cs="Times New Roman"/>
              </w:rPr>
            </w:pPr>
          </w:p>
        </w:tc>
        <w:tc>
          <w:tcPr>
            <w:tcW w:w="708" w:type="dxa"/>
            <w:shd w:val="clear" w:color="auto" w:fill="auto"/>
          </w:tcPr>
          <w:p w14:paraId="695D0DC6" w14:textId="77777777" w:rsidR="00D96461" w:rsidRPr="006F7615" w:rsidRDefault="00D96461" w:rsidP="00D0138B">
            <w:pPr>
              <w:spacing w:after="0" w:line="240" w:lineRule="auto"/>
              <w:rPr>
                <w:rFonts w:ascii="Times New Roman" w:hAnsi="Times New Roman" w:cs="Times New Roman"/>
              </w:rPr>
            </w:pPr>
          </w:p>
        </w:tc>
        <w:tc>
          <w:tcPr>
            <w:tcW w:w="2127" w:type="dxa"/>
            <w:shd w:val="clear" w:color="auto" w:fill="auto"/>
          </w:tcPr>
          <w:p w14:paraId="31E642D1" w14:textId="77777777" w:rsidR="00D96461" w:rsidRPr="006F7615" w:rsidRDefault="00D96461" w:rsidP="00D0138B">
            <w:pPr>
              <w:spacing w:after="0" w:line="240" w:lineRule="auto"/>
              <w:rPr>
                <w:rFonts w:ascii="Times New Roman" w:hAnsi="Times New Roman" w:cs="Times New Roman"/>
              </w:rPr>
            </w:pPr>
          </w:p>
        </w:tc>
      </w:tr>
    </w:tbl>
    <w:p w14:paraId="58F66E1E" w14:textId="77777777" w:rsidR="00D21AAC" w:rsidRDefault="00D21AAC" w:rsidP="00D96461">
      <w:pPr>
        <w:rPr>
          <w:rFonts w:ascii="Times New Roman" w:hAnsi="Times New Roman" w:cs="Times New Roman"/>
        </w:rPr>
      </w:pPr>
    </w:p>
    <w:p w14:paraId="5B2E4865" w14:textId="69B17C32" w:rsidR="00D96461" w:rsidRPr="006F7615" w:rsidRDefault="00D96461" w:rsidP="00D96461">
      <w:pPr>
        <w:rPr>
          <w:rFonts w:ascii="Times New Roman" w:hAnsi="Times New Roman" w:cs="Times New Roman"/>
        </w:rPr>
      </w:pPr>
      <w:r w:rsidRPr="006F7615">
        <w:rPr>
          <w:rFonts w:ascii="Times New Roman" w:hAnsi="Times New Roman" w:cs="Times New Roman"/>
        </w:rPr>
        <w:t>Why are these ICT solutions adopted?</w:t>
      </w:r>
    </w:p>
    <w:p w14:paraId="199C3E9C" w14:textId="77777777" w:rsidR="00D96461" w:rsidRPr="006F7615" w:rsidRDefault="00D96461" w:rsidP="00D96461">
      <w:pPr>
        <w:rPr>
          <w:rFonts w:ascii="Times New Roman" w:hAnsi="Times New Roman" w:cs="Times New Roman"/>
        </w:rPr>
      </w:pPr>
      <w:r w:rsidRPr="006F7615">
        <w:rPr>
          <w:rFonts w:ascii="Times New Roman" w:hAnsi="Times New Roman" w:cs="Times New Roman"/>
        </w:rPr>
        <w:t>Have you any other comments on the current design/improvement of this process?</w:t>
      </w:r>
    </w:p>
    <w:p w14:paraId="1A1A9A13" w14:textId="77777777" w:rsidR="00D96461" w:rsidRDefault="00D96461" w:rsidP="00EB113A">
      <w:pPr>
        <w:jc w:val="both"/>
        <w:rPr>
          <w:rFonts w:ascii="Times New Roman" w:hAnsi="Times New Roman" w:cs="Times New Roman"/>
          <w:sz w:val="24"/>
          <w:szCs w:val="24"/>
        </w:rPr>
      </w:pPr>
    </w:p>
    <w:p w14:paraId="0995959C" w14:textId="00EB5A95" w:rsidR="006F7615" w:rsidRDefault="006F7615" w:rsidP="00EB113A">
      <w:pPr>
        <w:jc w:val="both"/>
        <w:rPr>
          <w:rFonts w:ascii="Times New Roman" w:hAnsi="Times New Roman" w:cs="Times New Roman"/>
          <w:sz w:val="24"/>
          <w:szCs w:val="24"/>
        </w:rPr>
      </w:pPr>
    </w:p>
    <w:p w14:paraId="5FFEA5E6" w14:textId="77777777" w:rsidR="00D21AAC" w:rsidRPr="006F7615" w:rsidRDefault="00D21AAC" w:rsidP="00EB113A">
      <w:pPr>
        <w:jc w:val="both"/>
        <w:rPr>
          <w:rFonts w:ascii="Times New Roman" w:hAnsi="Times New Roman" w:cs="Times New Roman"/>
          <w:sz w:val="24"/>
          <w:szCs w:val="24"/>
        </w:rPr>
      </w:pPr>
    </w:p>
    <w:p w14:paraId="4A9938D2" w14:textId="77777777" w:rsidR="00EB113A" w:rsidRDefault="00D96461" w:rsidP="00EB113A">
      <w:pPr>
        <w:jc w:val="both"/>
        <w:rPr>
          <w:rFonts w:ascii="Times New Roman" w:hAnsi="Times New Roman" w:cs="Times New Roman"/>
          <w:sz w:val="24"/>
          <w:szCs w:val="24"/>
        </w:rPr>
      </w:pPr>
      <w:r>
        <w:rPr>
          <w:rFonts w:ascii="Times New Roman" w:hAnsi="Times New Roman" w:cs="Times New Roman"/>
          <w:sz w:val="24"/>
          <w:szCs w:val="24"/>
        </w:rPr>
        <w:t xml:space="preserve">Appendix 2 </w:t>
      </w:r>
      <w:r w:rsidR="005D61E1">
        <w:rPr>
          <w:rFonts w:ascii="Times New Roman" w:hAnsi="Times New Roman" w:cs="Times New Roman"/>
          <w:sz w:val="24"/>
          <w:szCs w:val="24"/>
        </w:rPr>
        <w:t xml:space="preserve">Interview questions </w:t>
      </w:r>
      <w:r w:rsidR="00EB113A">
        <w:rPr>
          <w:rFonts w:ascii="Times New Roman" w:hAnsi="Times New Roman" w:cs="Times New Roman"/>
          <w:sz w:val="24"/>
          <w:szCs w:val="24"/>
        </w:rPr>
        <w:t>with Case Trust 1</w:t>
      </w:r>
    </w:p>
    <w:p w14:paraId="73259E23" w14:textId="77777777" w:rsidR="00EB113A" w:rsidRPr="00EB113A" w:rsidRDefault="00EB113A" w:rsidP="00EB113A">
      <w:pPr>
        <w:pStyle w:val="ListParagraph"/>
        <w:numPr>
          <w:ilvl w:val="0"/>
          <w:numId w:val="13"/>
        </w:numPr>
        <w:jc w:val="both"/>
        <w:rPr>
          <w:rFonts w:ascii="Times New Roman" w:hAnsi="Times New Roman" w:cs="Times New Roman"/>
        </w:rPr>
      </w:pPr>
      <w:r w:rsidRPr="00EB113A">
        <w:rPr>
          <w:rFonts w:ascii="Times New Roman" w:hAnsi="Times New Roman" w:cs="Times New Roman"/>
        </w:rPr>
        <w:t xml:space="preserve">Has an Information Communication Technology (ICT) System been implemented to purchase, manage or track infusion pumps? If so, what systems are in place? E.g., E-procurement, electronic inventory system, online database, RFID. </w:t>
      </w:r>
    </w:p>
    <w:p w14:paraId="05309A5B" w14:textId="77777777" w:rsidR="00EB113A" w:rsidRPr="00EB113A" w:rsidRDefault="00EB113A" w:rsidP="00EB113A">
      <w:pPr>
        <w:pStyle w:val="ListParagraph"/>
        <w:ind w:left="360"/>
        <w:jc w:val="both"/>
        <w:rPr>
          <w:rFonts w:ascii="Times New Roman" w:hAnsi="Times New Roman" w:cs="Times New Roman"/>
        </w:rPr>
      </w:pPr>
    </w:p>
    <w:p w14:paraId="349E4F6E" w14:textId="77777777" w:rsidR="00EB113A" w:rsidRPr="00EB113A" w:rsidRDefault="00EB113A" w:rsidP="00EB113A">
      <w:pPr>
        <w:pStyle w:val="ListParagraph"/>
        <w:numPr>
          <w:ilvl w:val="0"/>
          <w:numId w:val="13"/>
        </w:numPr>
        <w:rPr>
          <w:rFonts w:ascii="Times New Roman" w:hAnsi="Times New Roman" w:cs="Times New Roman"/>
        </w:rPr>
      </w:pPr>
      <w:r w:rsidRPr="00EB113A">
        <w:rPr>
          <w:rFonts w:ascii="Times New Roman" w:hAnsi="Times New Roman" w:cs="Times New Roman"/>
        </w:rPr>
        <w:t xml:space="preserve">Can you briefly summarise the reason(s) </w:t>
      </w:r>
      <w:r w:rsidR="00B520CD">
        <w:rPr>
          <w:rFonts w:ascii="Times New Roman" w:hAnsi="Times New Roman" w:cs="Times New Roman"/>
        </w:rPr>
        <w:t xml:space="preserve">why </w:t>
      </w:r>
      <w:r w:rsidRPr="00EB113A">
        <w:rPr>
          <w:rFonts w:ascii="Times New Roman" w:hAnsi="Times New Roman" w:cs="Times New Roman"/>
        </w:rPr>
        <w:t xml:space="preserve">infusion pumps are returned/exchanged? </w:t>
      </w:r>
    </w:p>
    <w:p w14:paraId="3859F58B" w14:textId="77777777" w:rsidR="00EB113A" w:rsidRPr="00EB113A" w:rsidRDefault="00EB113A" w:rsidP="00EB113A">
      <w:pPr>
        <w:pStyle w:val="ListParagraph"/>
        <w:ind w:left="360"/>
        <w:rPr>
          <w:rFonts w:ascii="Times New Roman" w:hAnsi="Times New Roman" w:cs="Times New Roman"/>
        </w:rPr>
      </w:pPr>
    </w:p>
    <w:p w14:paraId="6E2DB361" w14:textId="77777777" w:rsidR="00EB113A" w:rsidRPr="00EB113A" w:rsidRDefault="00EB113A" w:rsidP="00EB113A">
      <w:pPr>
        <w:pStyle w:val="ListParagraph"/>
        <w:numPr>
          <w:ilvl w:val="0"/>
          <w:numId w:val="13"/>
        </w:numPr>
        <w:jc w:val="both"/>
        <w:rPr>
          <w:rFonts w:ascii="Times New Roman" w:hAnsi="Times New Roman" w:cs="Times New Roman"/>
        </w:rPr>
      </w:pPr>
      <w:r w:rsidRPr="00EB113A">
        <w:rPr>
          <w:rFonts w:ascii="Times New Roman" w:hAnsi="Times New Roman" w:cs="Times New Roman"/>
        </w:rPr>
        <w:t>Is there an ICT system implemented solely for the return/exchange of medical devices (including infusion pumps)?</w:t>
      </w:r>
    </w:p>
    <w:p w14:paraId="6A4780EE" w14:textId="77777777" w:rsidR="00EB113A" w:rsidRPr="00EB113A" w:rsidRDefault="00EB113A" w:rsidP="00EB113A">
      <w:pPr>
        <w:pStyle w:val="ListParagraph"/>
        <w:ind w:left="360"/>
        <w:jc w:val="both"/>
        <w:rPr>
          <w:rFonts w:ascii="Times New Roman" w:hAnsi="Times New Roman" w:cs="Times New Roman"/>
        </w:rPr>
      </w:pPr>
    </w:p>
    <w:p w14:paraId="542A0B7E" w14:textId="77777777" w:rsidR="00EB113A" w:rsidRPr="00EB113A" w:rsidRDefault="00EB113A" w:rsidP="00EB113A">
      <w:pPr>
        <w:pStyle w:val="ListParagraph"/>
        <w:numPr>
          <w:ilvl w:val="0"/>
          <w:numId w:val="13"/>
        </w:numPr>
        <w:jc w:val="both"/>
        <w:rPr>
          <w:rFonts w:ascii="Times New Roman" w:hAnsi="Times New Roman" w:cs="Times New Roman"/>
        </w:rPr>
      </w:pPr>
      <w:r w:rsidRPr="00EB113A">
        <w:rPr>
          <w:rFonts w:ascii="Times New Roman" w:hAnsi="Times New Roman" w:cs="Times New Roman"/>
        </w:rPr>
        <w:t xml:space="preserve">If ICT systems have been used to manage infusion pumps, or to manage return/exchange of infusion pumps, what benefits are brought by them? For example, </w:t>
      </w:r>
    </w:p>
    <w:p w14:paraId="6C07C33A" w14:textId="77777777" w:rsidR="00EB113A" w:rsidRPr="00EB113A" w:rsidRDefault="00EB113A" w:rsidP="00EB113A">
      <w:pPr>
        <w:pStyle w:val="ListParagraph"/>
        <w:numPr>
          <w:ilvl w:val="0"/>
          <w:numId w:val="14"/>
        </w:numPr>
        <w:ind w:left="426"/>
        <w:jc w:val="both"/>
        <w:rPr>
          <w:rFonts w:ascii="Times New Roman" w:hAnsi="Times New Roman" w:cs="Times New Roman"/>
        </w:rPr>
      </w:pPr>
      <w:r w:rsidRPr="00EB113A">
        <w:rPr>
          <w:rFonts w:ascii="Times New Roman" w:hAnsi="Times New Roman" w:cs="Times New Roman"/>
        </w:rPr>
        <w:t>Store information and enhance access to information</w:t>
      </w:r>
    </w:p>
    <w:p w14:paraId="00D97BD7" w14:textId="77777777" w:rsidR="00EB113A" w:rsidRPr="00EB113A" w:rsidRDefault="00EB113A" w:rsidP="00EB113A">
      <w:pPr>
        <w:pStyle w:val="ListParagraph"/>
        <w:numPr>
          <w:ilvl w:val="0"/>
          <w:numId w:val="14"/>
        </w:numPr>
        <w:ind w:left="426"/>
        <w:jc w:val="both"/>
        <w:rPr>
          <w:rFonts w:ascii="Times New Roman" w:hAnsi="Times New Roman" w:cs="Times New Roman"/>
        </w:rPr>
      </w:pPr>
      <w:r w:rsidRPr="00EB113A">
        <w:rPr>
          <w:rFonts w:ascii="Times New Roman" w:hAnsi="Times New Roman" w:cs="Times New Roman"/>
        </w:rPr>
        <w:t>Enable information sharing among departments</w:t>
      </w:r>
    </w:p>
    <w:p w14:paraId="32708CA5" w14:textId="77777777" w:rsidR="00EB113A" w:rsidRPr="00EB113A" w:rsidRDefault="00EB113A" w:rsidP="00EB113A">
      <w:pPr>
        <w:pStyle w:val="ListParagraph"/>
        <w:numPr>
          <w:ilvl w:val="0"/>
          <w:numId w:val="14"/>
        </w:numPr>
        <w:ind w:left="426"/>
        <w:jc w:val="both"/>
        <w:rPr>
          <w:rFonts w:ascii="Times New Roman" w:hAnsi="Times New Roman" w:cs="Times New Roman"/>
        </w:rPr>
      </w:pPr>
      <w:r w:rsidRPr="00EB113A">
        <w:rPr>
          <w:rFonts w:ascii="Times New Roman" w:hAnsi="Times New Roman" w:cs="Times New Roman"/>
        </w:rPr>
        <w:t>Enable information sharing with external business partners, such as suppliers, manufacturers</w:t>
      </w:r>
    </w:p>
    <w:p w14:paraId="22D06FDC" w14:textId="77777777" w:rsidR="00EB113A" w:rsidRPr="00EB113A" w:rsidRDefault="00EB113A" w:rsidP="00EB113A">
      <w:pPr>
        <w:pStyle w:val="ListParagraph"/>
        <w:numPr>
          <w:ilvl w:val="0"/>
          <w:numId w:val="14"/>
        </w:numPr>
        <w:ind w:left="426"/>
        <w:jc w:val="both"/>
        <w:rPr>
          <w:rFonts w:ascii="Times New Roman" w:hAnsi="Times New Roman" w:cs="Times New Roman"/>
        </w:rPr>
      </w:pPr>
      <w:r w:rsidRPr="00EB113A">
        <w:rPr>
          <w:rFonts w:ascii="Times New Roman" w:hAnsi="Times New Roman" w:cs="Times New Roman"/>
        </w:rPr>
        <w:t>Facilitate data processing, and integration to other systems (such as inventory system)</w:t>
      </w:r>
    </w:p>
    <w:p w14:paraId="316008B4" w14:textId="77777777" w:rsidR="00EB113A" w:rsidRPr="00EB113A" w:rsidRDefault="00EB113A" w:rsidP="00EB113A">
      <w:pPr>
        <w:pStyle w:val="ListParagraph"/>
        <w:numPr>
          <w:ilvl w:val="0"/>
          <w:numId w:val="14"/>
        </w:numPr>
        <w:ind w:left="426"/>
        <w:jc w:val="both"/>
        <w:rPr>
          <w:rFonts w:ascii="Times New Roman" w:hAnsi="Times New Roman" w:cs="Times New Roman"/>
        </w:rPr>
      </w:pPr>
      <w:r w:rsidRPr="00EB113A">
        <w:rPr>
          <w:rFonts w:ascii="Times New Roman" w:hAnsi="Times New Roman" w:cs="Times New Roman"/>
        </w:rPr>
        <w:t>Improve communication among departments, and with patients</w:t>
      </w:r>
    </w:p>
    <w:p w14:paraId="4C3A9EF2" w14:textId="77777777" w:rsidR="00EB113A" w:rsidRPr="00EB113A" w:rsidRDefault="00EB113A" w:rsidP="00EB113A">
      <w:pPr>
        <w:pStyle w:val="ListParagraph"/>
        <w:numPr>
          <w:ilvl w:val="0"/>
          <w:numId w:val="14"/>
        </w:numPr>
        <w:ind w:left="426"/>
        <w:jc w:val="both"/>
        <w:rPr>
          <w:rFonts w:ascii="Times New Roman" w:hAnsi="Times New Roman" w:cs="Times New Roman"/>
        </w:rPr>
      </w:pPr>
      <w:r w:rsidRPr="00EB113A">
        <w:rPr>
          <w:rFonts w:ascii="Times New Roman" w:hAnsi="Times New Roman" w:cs="Times New Roman"/>
        </w:rPr>
        <w:t>Improve communication with external business partners, such as suppliers, manufacturers</w:t>
      </w:r>
    </w:p>
    <w:p w14:paraId="7FF078EC" w14:textId="77777777" w:rsidR="00EB113A" w:rsidRPr="00EB113A" w:rsidRDefault="00EB113A" w:rsidP="00EB113A">
      <w:pPr>
        <w:pStyle w:val="ListParagraph"/>
        <w:numPr>
          <w:ilvl w:val="0"/>
          <w:numId w:val="14"/>
        </w:numPr>
        <w:ind w:left="426"/>
        <w:jc w:val="both"/>
        <w:rPr>
          <w:rFonts w:ascii="Times New Roman" w:hAnsi="Times New Roman" w:cs="Times New Roman"/>
        </w:rPr>
      </w:pPr>
      <w:r w:rsidRPr="00EB113A">
        <w:rPr>
          <w:rFonts w:ascii="Times New Roman" w:hAnsi="Times New Roman" w:cs="Times New Roman"/>
        </w:rPr>
        <w:t>Facilitate inventory planning, forecasting and replenishment (if so, has this been done collaboratively with other departments, or with suppliers?)</w:t>
      </w:r>
    </w:p>
    <w:p w14:paraId="475BF783" w14:textId="77777777" w:rsidR="00EB113A" w:rsidRPr="00EB113A" w:rsidRDefault="0094177A" w:rsidP="00EB113A">
      <w:pPr>
        <w:pStyle w:val="ListParagraph"/>
        <w:numPr>
          <w:ilvl w:val="0"/>
          <w:numId w:val="14"/>
        </w:numPr>
        <w:ind w:left="426"/>
        <w:jc w:val="both"/>
        <w:rPr>
          <w:rFonts w:ascii="Times New Roman" w:hAnsi="Times New Roman" w:cs="Times New Roman"/>
        </w:rPr>
      </w:pPr>
      <w:r>
        <w:rPr>
          <w:rFonts w:ascii="Times New Roman" w:hAnsi="Times New Roman" w:cs="Times New Roman"/>
        </w:rPr>
        <w:t>Enable</w:t>
      </w:r>
      <w:r w:rsidR="00EB113A" w:rsidRPr="00EB113A">
        <w:rPr>
          <w:rFonts w:ascii="Times New Roman" w:hAnsi="Times New Roman" w:cs="Times New Roman"/>
        </w:rPr>
        <w:t xml:space="preserve"> efficient tracking</w:t>
      </w:r>
    </w:p>
    <w:p w14:paraId="2E332725" w14:textId="77777777" w:rsidR="00EB113A" w:rsidRPr="00EB113A" w:rsidRDefault="00EB113A" w:rsidP="00EB113A">
      <w:pPr>
        <w:pStyle w:val="ListParagraph"/>
        <w:numPr>
          <w:ilvl w:val="0"/>
          <w:numId w:val="14"/>
        </w:numPr>
        <w:ind w:left="426"/>
        <w:jc w:val="both"/>
        <w:rPr>
          <w:rFonts w:ascii="Times New Roman" w:hAnsi="Times New Roman" w:cs="Times New Roman"/>
        </w:rPr>
      </w:pPr>
      <w:r w:rsidRPr="00EB113A">
        <w:rPr>
          <w:rFonts w:ascii="Times New Roman" w:hAnsi="Times New Roman" w:cs="Times New Roman"/>
        </w:rPr>
        <w:t>Enable effective planning for return/exchange</w:t>
      </w:r>
    </w:p>
    <w:p w14:paraId="7B718603" w14:textId="77777777" w:rsidR="00EB113A" w:rsidRPr="00EB113A" w:rsidRDefault="00EB113A" w:rsidP="00EB113A">
      <w:pPr>
        <w:pStyle w:val="ListParagraph"/>
        <w:numPr>
          <w:ilvl w:val="0"/>
          <w:numId w:val="14"/>
        </w:numPr>
        <w:ind w:left="426"/>
        <w:jc w:val="both"/>
        <w:rPr>
          <w:rFonts w:ascii="Times New Roman" w:hAnsi="Times New Roman" w:cs="Times New Roman"/>
        </w:rPr>
      </w:pPr>
      <w:r w:rsidRPr="00EB113A">
        <w:rPr>
          <w:rFonts w:ascii="Times New Roman" w:hAnsi="Times New Roman" w:cs="Times New Roman"/>
        </w:rPr>
        <w:t>Enable integration with the whole supply chain</w:t>
      </w:r>
    </w:p>
    <w:p w14:paraId="4D2F1D8C" w14:textId="77777777" w:rsidR="00EB113A" w:rsidRPr="00EB113A" w:rsidRDefault="00EB113A" w:rsidP="00EB113A">
      <w:pPr>
        <w:pStyle w:val="ListParagraph"/>
        <w:numPr>
          <w:ilvl w:val="0"/>
          <w:numId w:val="14"/>
        </w:numPr>
        <w:ind w:left="426"/>
        <w:jc w:val="both"/>
        <w:rPr>
          <w:rFonts w:ascii="Times New Roman" w:hAnsi="Times New Roman" w:cs="Times New Roman"/>
        </w:rPr>
      </w:pPr>
      <w:r w:rsidRPr="00EB113A">
        <w:rPr>
          <w:rFonts w:ascii="Times New Roman" w:hAnsi="Times New Roman" w:cs="Times New Roman"/>
        </w:rPr>
        <w:t>Other benefits</w:t>
      </w:r>
    </w:p>
    <w:p w14:paraId="238D5276" w14:textId="77777777" w:rsidR="00EB113A" w:rsidRPr="00EB113A" w:rsidRDefault="00EB113A" w:rsidP="00EB113A">
      <w:pPr>
        <w:pStyle w:val="ListParagraph"/>
        <w:ind w:left="1080"/>
        <w:jc w:val="both"/>
        <w:rPr>
          <w:rFonts w:ascii="Times New Roman" w:hAnsi="Times New Roman" w:cs="Times New Roman"/>
        </w:rPr>
      </w:pPr>
    </w:p>
    <w:p w14:paraId="7FA14118" w14:textId="77777777" w:rsidR="00EB113A" w:rsidRPr="00EB113A" w:rsidRDefault="00EB113A" w:rsidP="00EB113A">
      <w:pPr>
        <w:pStyle w:val="ListParagraph"/>
        <w:numPr>
          <w:ilvl w:val="0"/>
          <w:numId w:val="13"/>
        </w:numPr>
        <w:jc w:val="both"/>
        <w:rPr>
          <w:rFonts w:ascii="Times New Roman" w:hAnsi="Times New Roman" w:cs="Times New Roman"/>
        </w:rPr>
      </w:pPr>
      <w:r w:rsidRPr="00EB113A">
        <w:rPr>
          <w:rFonts w:ascii="Times New Roman" w:hAnsi="Times New Roman" w:cs="Times New Roman"/>
        </w:rPr>
        <w:lastRenderedPageBreak/>
        <w:t xml:space="preserve">Please indicate the impacts the ICT implementations have on your Trust related to handling of returns/exchanges of infusion pumps. For example, </w:t>
      </w:r>
    </w:p>
    <w:p w14:paraId="684B39D1" w14:textId="77777777" w:rsidR="00EB113A" w:rsidRPr="00EB113A" w:rsidRDefault="00EB113A" w:rsidP="00EB113A">
      <w:pPr>
        <w:pStyle w:val="ListParagraph"/>
        <w:numPr>
          <w:ilvl w:val="0"/>
          <w:numId w:val="14"/>
        </w:numPr>
        <w:ind w:left="426" w:hanging="426"/>
        <w:jc w:val="both"/>
        <w:rPr>
          <w:rFonts w:ascii="Times New Roman" w:hAnsi="Times New Roman" w:cs="Times New Roman"/>
        </w:rPr>
      </w:pPr>
      <w:r w:rsidRPr="00EB113A">
        <w:rPr>
          <w:rFonts w:ascii="Times New Roman" w:hAnsi="Times New Roman" w:cs="Times New Roman"/>
        </w:rPr>
        <w:t>Recovery of assets (Higher return rate, reduced losses, and higher utilisation)</w:t>
      </w:r>
    </w:p>
    <w:p w14:paraId="28F5E9C2" w14:textId="77777777" w:rsidR="00EB113A" w:rsidRPr="00EB113A" w:rsidRDefault="00EB113A" w:rsidP="00EB113A">
      <w:pPr>
        <w:pStyle w:val="ListParagraph"/>
        <w:numPr>
          <w:ilvl w:val="0"/>
          <w:numId w:val="14"/>
        </w:numPr>
        <w:ind w:left="426" w:hanging="426"/>
        <w:jc w:val="both"/>
        <w:rPr>
          <w:rFonts w:ascii="Times New Roman" w:hAnsi="Times New Roman" w:cs="Times New Roman"/>
        </w:rPr>
      </w:pPr>
      <w:r w:rsidRPr="00EB113A">
        <w:rPr>
          <w:rFonts w:ascii="Times New Roman" w:hAnsi="Times New Roman" w:cs="Times New Roman"/>
        </w:rPr>
        <w:t>Improved labour productivity</w:t>
      </w:r>
    </w:p>
    <w:p w14:paraId="7D15815A" w14:textId="77777777" w:rsidR="00EB113A" w:rsidRPr="00EB113A" w:rsidRDefault="00933416" w:rsidP="00EB113A">
      <w:pPr>
        <w:pStyle w:val="ListParagraph"/>
        <w:numPr>
          <w:ilvl w:val="0"/>
          <w:numId w:val="14"/>
        </w:numPr>
        <w:ind w:left="426" w:hanging="426"/>
        <w:jc w:val="both"/>
        <w:rPr>
          <w:rFonts w:ascii="Times New Roman" w:hAnsi="Times New Roman" w:cs="Times New Roman"/>
        </w:rPr>
      </w:pPr>
      <w:r>
        <w:rPr>
          <w:rFonts w:ascii="Times New Roman" w:hAnsi="Times New Roman" w:cs="Times New Roman"/>
        </w:rPr>
        <w:t>Reduced errors and</w:t>
      </w:r>
      <w:r w:rsidR="00EB113A" w:rsidRPr="00EB113A">
        <w:rPr>
          <w:rFonts w:ascii="Times New Roman" w:hAnsi="Times New Roman" w:cs="Times New Roman"/>
        </w:rPr>
        <w:t xml:space="preserve"> waste</w:t>
      </w:r>
    </w:p>
    <w:p w14:paraId="3D105DA5" w14:textId="77777777" w:rsidR="00EB113A" w:rsidRPr="00EB113A" w:rsidRDefault="00EB113A" w:rsidP="00EB113A">
      <w:pPr>
        <w:pStyle w:val="ListParagraph"/>
        <w:numPr>
          <w:ilvl w:val="0"/>
          <w:numId w:val="14"/>
        </w:numPr>
        <w:ind w:left="426" w:hanging="426"/>
        <w:jc w:val="both"/>
        <w:rPr>
          <w:rFonts w:ascii="Times New Roman" w:hAnsi="Times New Roman" w:cs="Times New Roman"/>
        </w:rPr>
      </w:pPr>
      <w:r w:rsidRPr="00EB113A">
        <w:rPr>
          <w:rFonts w:ascii="Times New Roman" w:hAnsi="Times New Roman" w:cs="Times New Roman"/>
        </w:rPr>
        <w:t>Reduced inventory investment</w:t>
      </w:r>
    </w:p>
    <w:p w14:paraId="37E557D6" w14:textId="77777777" w:rsidR="00EB113A" w:rsidRPr="00EB113A" w:rsidRDefault="00EB113A" w:rsidP="00EB113A">
      <w:pPr>
        <w:pStyle w:val="ListParagraph"/>
        <w:numPr>
          <w:ilvl w:val="0"/>
          <w:numId w:val="14"/>
        </w:numPr>
        <w:ind w:left="426" w:hanging="426"/>
        <w:jc w:val="both"/>
        <w:rPr>
          <w:rFonts w:ascii="Times New Roman" w:hAnsi="Times New Roman" w:cs="Times New Roman"/>
        </w:rPr>
      </w:pPr>
      <w:r w:rsidRPr="00EB113A">
        <w:rPr>
          <w:rFonts w:ascii="Times New Roman" w:hAnsi="Times New Roman" w:cs="Times New Roman"/>
        </w:rPr>
        <w:t>Economic savings</w:t>
      </w:r>
    </w:p>
    <w:p w14:paraId="74677EDC" w14:textId="77777777" w:rsidR="00EB113A" w:rsidRPr="00EB113A" w:rsidRDefault="00EB113A" w:rsidP="00EB113A">
      <w:pPr>
        <w:pStyle w:val="ListParagraph"/>
        <w:numPr>
          <w:ilvl w:val="0"/>
          <w:numId w:val="14"/>
        </w:numPr>
        <w:ind w:left="426" w:hanging="426"/>
        <w:jc w:val="both"/>
        <w:rPr>
          <w:rFonts w:ascii="Times New Roman" w:hAnsi="Times New Roman" w:cs="Times New Roman"/>
        </w:rPr>
      </w:pPr>
      <w:r w:rsidRPr="00EB113A">
        <w:rPr>
          <w:rFonts w:ascii="Times New Roman" w:hAnsi="Times New Roman" w:cs="Times New Roman"/>
        </w:rPr>
        <w:t>Improved quality of care (Hig</w:t>
      </w:r>
      <w:r w:rsidR="0094177A">
        <w:rPr>
          <w:rFonts w:ascii="Times New Roman" w:hAnsi="Times New Roman" w:cs="Times New Roman"/>
        </w:rPr>
        <w:t xml:space="preserve">her stock availability, </w:t>
      </w:r>
      <w:r w:rsidRPr="00EB113A">
        <w:rPr>
          <w:rFonts w:ascii="Times New Roman" w:hAnsi="Times New Roman" w:cs="Times New Roman"/>
        </w:rPr>
        <w:t>regular cleani</w:t>
      </w:r>
      <w:r w:rsidR="0094177A">
        <w:rPr>
          <w:rFonts w:ascii="Times New Roman" w:hAnsi="Times New Roman" w:cs="Times New Roman"/>
        </w:rPr>
        <w:t>ng and maintenance, and reduced</w:t>
      </w:r>
      <w:r w:rsidRPr="00EB113A">
        <w:rPr>
          <w:rFonts w:ascii="Times New Roman" w:hAnsi="Times New Roman" w:cs="Times New Roman"/>
        </w:rPr>
        <w:t xml:space="preserve"> delays in issuing devices)</w:t>
      </w:r>
    </w:p>
    <w:p w14:paraId="417AC11F" w14:textId="77777777" w:rsidR="00EB113A" w:rsidRDefault="00EB113A" w:rsidP="00EB113A">
      <w:pPr>
        <w:pStyle w:val="ListParagraph"/>
        <w:numPr>
          <w:ilvl w:val="0"/>
          <w:numId w:val="14"/>
        </w:numPr>
        <w:ind w:left="426" w:hanging="426"/>
        <w:jc w:val="both"/>
        <w:rPr>
          <w:rFonts w:ascii="Times New Roman" w:hAnsi="Times New Roman" w:cs="Times New Roman"/>
        </w:rPr>
      </w:pPr>
      <w:r w:rsidRPr="00EB113A">
        <w:rPr>
          <w:rFonts w:ascii="Times New Roman" w:hAnsi="Times New Roman" w:cs="Times New Roman"/>
        </w:rPr>
        <w:t>Other impacts</w:t>
      </w:r>
    </w:p>
    <w:p w14:paraId="1D4F9E34" w14:textId="77777777" w:rsidR="00C57E2E" w:rsidRDefault="00C57E2E" w:rsidP="00C57E2E">
      <w:pPr>
        <w:pStyle w:val="ListParagraph"/>
        <w:ind w:left="426"/>
        <w:jc w:val="both"/>
        <w:rPr>
          <w:rFonts w:ascii="Times New Roman" w:hAnsi="Times New Roman" w:cs="Times New Roman"/>
        </w:rPr>
      </w:pPr>
    </w:p>
    <w:p w14:paraId="1274DF80" w14:textId="77777777" w:rsidR="00C57E2E" w:rsidRDefault="00C57E2E" w:rsidP="00C57E2E">
      <w:pPr>
        <w:pStyle w:val="ListParagraph"/>
        <w:numPr>
          <w:ilvl w:val="0"/>
          <w:numId w:val="13"/>
        </w:numPr>
        <w:jc w:val="both"/>
        <w:rPr>
          <w:rFonts w:ascii="Times New Roman" w:hAnsi="Times New Roman" w:cs="Times New Roman"/>
        </w:rPr>
      </w:pPr>
      <w:r>
        <w:rPr>
          <w:rFonts w:ascii="Times New Roman" w:hAnsi="Times New Roman" w:cs="Times New Roman"/>
        </w:rPr>
        <w:t xml:space="preserve">Please explain the factors driving the ICT </w:t>
      </w:r>
      <w:r w:rsidR="00952365">
        <w:rPr>
          <w:rFonts w:ascii="Times New Roman" w:hAnsi="Times New Roman" w:cs="Times New Roman"/>
        </w:rPr>
        <w:t>adoption</w:t>
      </w:r>
      <w:r>
        <w:rPr>
          <w:rFonts w:ascii="Times New Roman" w:hAnsi="Times New Roman" w:cs="Times New Roman"/>
        </w:rPr>
        <w:t xml:space="preserve"> to manage infusion pumps? </w:t>
      </w:r>
      <w:r w:rsidR="00EC23C6">
        <w:rPr>
          <w:rFonts w:ascii="Times New Roman" w:hAnsi="Times New Roman" w:cs="Times New Roman"/>
        </w:rPr>
        <w:t xml:space="preserve">For example, </w:t>
      </w:r>
    </w:p>
    <w:p w14:paraId="28AEE43A" w14:textId="77777777" w:rsidR="00EC23C6" w:rsidRDefault="00EC23C6" w:rsidP="00EC23C6">
      <w:pPr>
        <w:pStyle w:val="ListParagraph"/>
        <w:numPr>
          <w:ilvl w:val="0"/>
          <w:numId w:val="15"/>
        </w:numPr>
        <w:jc w:val="both"/>
        <w:rPr>
          <w:rFonts w:ascii="Times New Roman" w:hAnsi="Times New Roman" w:cs="Times New Roman"/>
        </w:rPr>
      </w:pPr>
      <w:r>
        <w:rPr>
          <w:rFonts w:ascii="Times New Roman" w:hAnsi="Times New Roman" w:cs="Times New Roman"/>
        </w:rPr>
        <w:t>Pressures from NHS, patients, suppliers, etc.</w:t>
      </w:r>
    </w:p>
    <w:p w14:paraId="58765DC9" w14:textId="77777777" w:rsidR="00EC23C6" w:rsidRDefault="0094177A" w:rsidP="00EC23C6">
      <w:pPr>
        <w:pStyle w:val="ListParagraph"/>
        <w:numPr>
          <w:ilvl w:val="0"/>
          <w:numId w:val="15"/>
        </w:numPr>
        <w:jc w:val="both"/>
        <w:rPr>
          <w:rFonts w:ascii="Times New Roman" w:hAnsi="Times New Roman" w:cs="Times New Roman"/>
        </w:rPr>
      </w:pPr>
      <w:r>
        <w:rPr>
          <w:rFonts w:ascii="Times New Roman" w:hAnsi="Times New Roman" w:cs="Times New Roman"/>
        </w:rPr>
        <w:t>Perceived benefits (improved efficiencies, reduced</w:t>
      </w:r>
      <w:r w:rsidR="00EC23C6">
        <w:rPr>
          <w:rFonts w:ascii="Times New Roman" w:hAnsi="Times New Roman" w:cs="Times New Roman"/>
        </w:rPr>
        <w:t xml:space="preserve"> </w:t>
      </w:r>
      <w:r w:rsidR="00933416">
        <w:rPr>
          <w:rFonts w:ascii="Times New Roman" w:hAnsi="Times New Roman" w:cs="Times New Roman"/>
        </w:rPr>
        <w:t xml:space="preserve">labour time and </w:t>
      </w:r>
      <w:r w:rsidR="00EC23C6">
        <w:rPr>
          <w:rFonts w:ascii="Times New Roman" w:hAnsi="Times New Roman" w:cs="Times New Roman"/>
        </w:rPr>
        <w:t>cost, etc.)</w:t>
      </w:r>
    </w:p>
    <w:p w14:paraId="4FF8C441" w14:textId="77777777" w:rsidR="00EC23C6" w:rsidRDefault="00EC23C6" w:rsidP="00EC23C6">
      <w:pPr>
        <w:pStyle w:val="ListParagraph"/>
        <w:numPr>
          <w:ilvl w:val="0"/>
          <w:numId w:val="15"/>
        </w:numPr>
        <w:jc w:val="both"/>
        <w:rPr>
          <w:rFonts w:ascii="Times New Roman" w:hAnsi="Times New Roman" w:cs="Times New Roman"/>
        </w:rPr>
      </w:pPr>
      <w:r>
        <w:rPr>
          <w:rFonts w:ascii="Times New Roman" w:hAnsi="Times New Roman" w:cs="Times New Roman"/>
        </w:rPr>
        <w:t>To be more competitive</w:t>
      </w:r>
    </w:p>
    <w:p w14:paraId="158DE275" w14:textId="77777777" w:rsidR="00EC23C6" w:rsidRDefault="00EC23C6" w:rsidP="00EC23C6">
      <w:pPr>
        <w:pStyle w:val="ListParagraph"/>
        <w:numPr>
          <w:ilvl w:val="0"/>
          <w:numId w:val="15"/>
        </w:numPr>
        <w:jc w:val="both"/>
        <w:rPr>
          <w:rFonts w:ascii="Times New Roman" w:hAnsi="Times New Roman" w:cs="Times New Roman"/>
        </w:rPr>
      </w:pPr>
      <w:r>
        <w:rPr>
          <w:rFonts w:ascii="Times New Roman" w:hAnsi="Times New Roman" w:cs="Times New Roman"/>
        </w:rPr>
        <w:t>Instructions from senior management</w:t>
      </w:r>
    </w:p>
    <w:p w14:paraId="7F356B1B" w14:textId="77777777" w:rsidR="00EC23C6" w:rsidRDefault="00EC23C6" w:rsidP="00EC23C6">
      <w:pPr>
        <w:pStyle w:val="ListParagraph"/>
        <w:numPr>
          <w:ilvl w:val="0"/>
          <w:numId w:val="15"/>
        </w:numPr>
        <w:jc w:val="both"/>
        <w:rPr>
          <w:rFonts w:ascii="Times New Roman" w:hAnsi="Times New Roman" w:cs="Times New Roman"/>
        </w:rPr>
      </w:pPr>
      <w:r>
        <w:rPr>
          <w:rFonts w:ascii="Times New Roman" w:hAnsi="Times New Roman" w:cs="Times New Roman"/>
        </w:rPr>
        <w:t>Other factors</w:t>
      </w:r>
    </w:p>
    <w:p w14:paraId="3F5AEB63" w14:textId="77777777" w:rsidR="001C1D3F" w:rsidRDefault="001C1D3F" w:rsidP="001C1D3F">
      <w:pPr>
        <w:pStyle w:val="ListParagraph"/>
        <w:ind w:left="360"/>
        <w:jc w:val="both"/>
        <w:rPr>
          <w:rFonts w:ascii="Times New Roman" w:hAnsi="Times New Roman" w:cs="Times New Roman"/>
        </w:rPr>
      </w:pPr>
    </w:p>
    <w:p w14:paraId="1E05031E" w14:textId="77777777" w:rsidR="00EB113A" w:rsidRPr="001C1D3F" w:rsidRDefault="00EC23C6" w:rsidP="00EB113A">
      <w:pPr>
        <w:pStyle w:val="ListParagraph"/>
        <w:numPr>
          <w:ilvl w:val="0"/>
          <w:numId w:val="13"/>
        </w:numPr>
        <w:jc w:val="both"/>
        <w:rPr>
          <w:rFonts w:ascii="Times New Roman" w:hAnsi="Times New Roman" w:cs="Times New Roman"/>
        </w:rPr>
      </w:pPr>
      <w:r w:rsidRPr="00CA660D">
        <w:rPr>
          <w:rFonts w:ascii="Times New Roman" w:hAnsi="Times New Roman" w:cs="Times New Roman"/>
        </w:rPr>
        <w:t xml:space="preserve">What are the obstacles to the ICT </w:t>
      </w:r>
      <w:r w:rsidR="00952365">
        <w:rPr>
          <w:rFonts w:ascii="Times New Roman" w:hAnsi="Times New Roman" w:cs="Times New Roman"/>
        </w:rPr>
        <w:t>adoption</w:t>
      </w:r>
      <w:r w:rsidRPr="00CA660D">
        <w:rPr>
          <w:rFonts w:ascii="Times New Roman" w:hAnsi="Times New Roman" w:cs="Times New Roman"/>
        </w:rPr>
        <w:t xml:space="preserve"> to manage infusion pumps? </w:t>
      </w:r>
    </w:p>
    <w:sectPr w:rsidR="00EB113A" w:rsidRPr="001C1D3F" w:rsidSect="001C1D3F">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72A477" w14:textId="77777777" w:rsidR="00153B4A" w:rsidRDefault="00153B4A" w:rsidP="006A338D">
      <w:pPr>
        <w:spacing w:after="0" w:line="240" w:lineRule="auto"/>
      </w:pPr>
      <w:r>
        <w:separator/>
      </w:r>
    </w:p>
  </w:endnote>
  <w:endnote w:type="continuationSeparator" w:id="0">
    <w:p w14:paraId="645BA9C1" w14:textId="77777777" w:rsidR="00153B4A" w:rsidRDefault="00153B4A" w:rsidP="006A3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dvPS8585">
    <w:altName w:val="Times New Roman"/>
    <w:panose1 w:val="00000000000000000000"/>
    <w:charset w:val="00"/>
    <w:family w:val="roman"/>
    <w:notTrueType/>
    <w:pitch w:val="default"/>
    <w:sig w:usb0="00000003" w:usb1="00000000" w:usb2="00000000" w:usb3="00000000" w:csb0="00000001" w:csb1="00000000"/>
  </w:font>
  <w:font w:name="AdvTT6120e2aa">
    <w:altName w:val="Times New Roman"/>
    <w:panose1 w:val="00000000000000000000"/>
    <w:charset w:val="00"/>
    <w:family w:val="roman"/>
    <w:notTrueType/>
    <w:pitch w:val="default"/>
    <w:sig w:usb0="00000003" w:usb1="00000000" w:usb2="00000000" w:usb3="00000000" w:csb0="00000001" w:csb1="00000000"/>
  </w:font>
  <w:font w:name="HMBKC B+ Adv O T 863180fb+fb">
    <w:altName w:val="Arial Unicode MS"/>
    <w:panose1 w:val="00000000000000000000"/>
    <w:charset w:val="86"/>
    <w:family w:val="swiss"/>
    <w:notTrueType/>
    <w:pitch w:val="default"/>
    <w:sig w:usb0="00000000" w:usb1="080E0000" w:usb2="00000010" w:usb3="00000000" w:csb0="00040001" w:csb1="00000000"/>
  </w:font>
  <w:font w:name="AdvPSTim">
    <w:altName w:val="SimSun"/>
    <w:panose1 w:val="00000000000000000000"/>
    <w:charset w:val="86"/>
    <w:family w:val="auto"/>
    <w:notTrueType/>
    <w:pitch w:val="default"/>
    <w:sig w:usb0="00000003" w:usb1="080E0000" w:usb2="00000010" w:usb3="00000000" w:csb0="00040001" w:csb1="00000000"/>
  </w:font>
  <w:font w:name="AdvTT5235d5a9">
    <w:altName w:val="Times New Roman"/>
    <w:panose1 w:val="00000000000000000000"/>
    <w:charset w:val="00"/>
    <w:family w:val="roman"/>
    <w:notTrueType/>
    <w:pitch w:val="default"/>
    <w:sig w:usb0="00000003" w:usb1="00000000" w:usb2="00000000" w:usb3="00000000" w:csb0="00000001" w:csb1="00000000"/>
  </w:font>
  <w:font w:name="ArialMT-Identity-H">
    <w:altName w:val="SimSun"/>
    <w:panose1 w:val="00000000000000000000"/>
    <w:charset w:val="86"/>
    <w:family w:val="auto"/>
    <w:notTrueType/>
    <w:pitch w:val="default"/>
    <w:sig w:usb0="00000000" w:usb1="080E0000" w:usb2="00000010" w:usb3="00000000" w:csb0="00040000" w:csb1="00000000"/>
  </w:font>
  <w:font w:name="HelveticaNeueLT Std Lt">
    <w:altName w:val="Arial Unicode MS"/>
    <w:panose1 w:val="00000000000000000000"/>
    <w:charset w:val="00"/>
    <w:family w:val="swiss"/>
    <w:notTrueType/>
    <w:pitch w:val="default"/>
    <w:sig w:usb0="00000000" w:usb1="080E0000" w:usb2="00000010" w:usb3="00000000" w:csb0="00040001" w:csb1="00000000"/>
  </w:font>
  <w:font w:name="AdvTT5235d5a9+20">
    <w:altName w:val="Times New Roman"/>
    <w:panose1 w:val="00000000000000000000"/>
    <w:charset w:val="00"/>
    <w:family w:val="auto"/>
    <w:notTrueType/>
    <w:pitch w:val="default"/>
    <w:sig w:usb0="00000003" w:usb1="00000000" w:usb2="00000000" w:usb3="00000000" w:csb0="00000001" w:csb1="00000000"/>
  </w:font>
  <w:font w:name="Minion-Regular">
    <w:altName w:val="宋体"/>
    <w:panose1 w:val="00000000000000000000"/>
    <w:charset w:val="86"/>
    <w:family w:val="roman"/>
    <w:notTrueType/>
    <w:pitch w:val="default"/>
    <w:sig w:usb0="00000001" w:usb1="080E0000" w:usb2="00000010" w:usb3="00000000" w:csb0="00040000" w:csb1="00000000"/>
  </w:font>
  <w:font w:name="AdvPS405B8">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FE7625" w14:textId="77777777" w:rsidR="00153B4A" w:rsidRDefault="00153B4A" w:rsidP="006A338D">
      <w:pPr>
        <w:spacing w:after="0" w:line="240" w:lineRule="auto"/>
      </w:pPr>
      <w:r>
        <w:separator/>
      </w:r>
    </w:p>
  </w:footnote>
  <w:footnote w:type="continuationSeparator" w:id="0">
    <w:p w14:paraId="7522CD86" w14:textId="77777777" w:rsidR="00153B4A" w:rsidRDefault="00153B4A" w:rsidP="006A33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432AC9"/>
    <w:multiLevelType w:val="hybridMultilevel"/>
    <w:tmpl w:val="CCFC94B2"/>
    <w:lvl w:ilvl="0" w:tplc="441C7CA2">
      <w:start w:val="2"/>
      <w:numFmt w:val="bullet"/>
      <w:lvlText w:val="-"/>
      <w:lvlJc w:val="left"/>
      <w:pPr>
        <w:ind w:left="426" w:hanging="360"/>
      </w:pPr>
      <w:rPr>
        <w:rFonts w:ascii="Times New Roman" w:eastAsia="SimSun" w:hAnsi="Times New Roman" w:hint="default"/>
      </w:rPr>
    </w:lvl>
    <w:lvl w:ilvl="1" w:tplc="08090003">
      <w:start w:val="1"/>
      <w:numFmt w:val="bullet"/>
      <w:lvlText w:val="o"/>
      <w:lvlJc w:val="left"/>
      <w:pPr>
        <w:ind w:left="1146" w:hanging="360"/>
      </w:pPr>
      <w:rPr>
        <w:rFonts w:ascii="Courier New" w:hAnsi="Courier New" w:cs="Courier New" w:hint="default"/>
      </w:rPr>
    </w:lvl>
    <w:lvl w:ilvl="2" w:tplc="08090005">
      <w:start w:val="1"/>
      <w:numFmt w:val="bullet"/>
      <w:lvlText w:val=""/>
      <w:lvlJc w:val="left"/>
      <w:pPr>
        <w:ind w:left="1866" w:hanging="360"/>
      </w:pPr>
      <w:rPr>
        <w:rFonts w:ascii="Wingdings" w:hAnsi="Wingdings" w:cs="Wingdings" w:hint="default"/>
      </w:rPr>
    </w:lvl>
    <w:lvl w:ilvl="3" w:tplc="08090001">
      <w:start w:val="1"/>
      <w:numFmt w:val="bullet"/>
      <w:lvlText w:val=""/>
      <w:lvlJc w:val="left"/>
      <w:pPr>
        <w:ind w:left="2586" w:hanging="360"/>
      </w:pPr>
      <w:rPr>
        <w:rFonts w:ascii="Symbol" w:hAnsi="Symbol" w:cs="Symbol" w:hint="default"/>
      </w:rPr>
    </w:lvl>
    <w:lvl w:ilvl="4" w:tplc="08090003">
      <w:start w:val="1"/>
      <w:numFmt w:val="bullet"/>
      <w:lvlText w:val="o"/>
      <w:lvlJc w:val="left"/>
      <w:pPr>
        <w:ind w:left="3306" w:hanging="360"/>
      </w:pPr>
      <w:rPr>
        <w:rFonts w:ascii="Courier New" w:hAnsi="Courier New" w:cs="Courier New" w:hint="default"/>
      </w:rPr>
    </w:lvl>
    <w:lvl w:ilvl="5" w:tplc="08090005">
      <w:start w:val="1"/>
      <w:numFmt w:val="bullet"/>
      <w:lvlText w:val=""/>
      <w:lvlJc w:val="left"/>
      <w:pPr>
        <w:ind w:left="4026" w:hanging="360"/>
      </w:pPr>
      <w:rPr>
        <w:rFonts w:ascii="Wingdings" w:hAnsi="Wingdings" w:cs="Wingdings" w:hint="default"/>
      </w:rPr>
    </w:lvl>
    <w:lvl w:ilvl="6" w:tplc="08090001">
      <w:start w:val="1"/>
      <w:numFmt w:val="bullet"/>
      <w:lvlText w:val=""/>
      <w:lvlJc w:val="left"/>
      <w:pPr>
        <w:ind w:left="4746" w:hanging="360"/>
      </w:pPr>
      <w:rPr>
        <w:rFonts w:ascii="Symbol" w:hAnsi="Symbol" w:cs="Symbol" w:hint="default"/>
      </w:rPr>
    </w:lvl>
    <w:lvl w:ilvl="7" w:tplc="08090003">
      <w:start w:val="1"/>
      <w:numFmt w:val="bullet"/>
      <w:lvlText w:val="o"/>
      <w:lvlJc w:val="left"/>
      <w:pPr>
        <w:ind w:left="5466" w:hanging="360"/>
      </w:pPr>
      <w:rPr>
        <w:rFonts w:ascii="Courier New" w:hAnsi="Courier New" w:cs="Courier New" w:hint="default"/>
      </w:rPr>
    </w:lvl>
    <w:lvl w:ilvl="8" w:tplc="08090005">
      <w:start w:val="1"/>
      <w:numFmt w:val="bullet"/>
      <w:lvlText w:val=""/>
      <w:lvlJc w:val="left"/>
      <w:pPr>
        <w:ind w:left="6186" w:hanging="360"/>
      </w:pPr>
      <w:rPr>
        <w:rFonts w:ascii="Wingdings" w:hAnsi="Wingdings" w:cs="Wingdings" w:hint="default"/>
      </w:rPr>
    </w:lvl>
  </w:abstractNum>
  <w:abstractNum w:abstractNumId="1" w15:restartNumberingAfterBreak="0">
    <w:nsid w:val="1BCA4F39"/>
    <w:multiLevelType w:val="hybridMultilevel"/>
    <w:tmpl w:val="DE2264D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DC54306"/>
    <w:multiLevelType w:val="hybridMultilevel"/>
    <w:tmpl w:val="E84893B6"/>
    <w:lvl w:ilvl="0" w:tplc="1820DC2C">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3B500A9"/>
    <w:multiLevelType w:val="hybridMultilevel"/>
    <w:tmpl w:val="D906337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E2B657D"/>
    <w:multiLevelType w:val="hybridMultilevel"/>
    <w:tmpl w:val="3D3ED6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7417C3A"/>
    <w:multiLevelType w:val="hybridMultilevel"/>
    <w:tmpl w:val="F208DB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A341E41"/>
    <w:multiLevelType w:val="hybridMultilevel"/>
    <w:tmpl w:val="D906337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0617EF3"/>
    <w:multiLevelType w:val="hybridMultilevel"/>
    <w:tmpl w:val="18FAB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827243"/>
    <w:multiLevelType w:val="multilevel"/>
    <w:tmpl w:val="9E64CDC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5482E2B"/>
    <w:multiLevelType w:val="hybridMultilevel"/>
    <w:tmpl w:val="A98C01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9B01C11"/>
    <w:multiLevelType w:val="hybridMultilevel"/>
    <w:tmpl w:val="8320D1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A962BC5"/>
    <w:multiLevelType w:val="hybridMultilevel"/>
    <w:tmpl w:val="812CF4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BBC3994"/>
    <w:multiLevelType w:val="hybridMultilevel"/>
    <w:tmpl w:val="52E0C8D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D201699"/>
    <w:multiLevelType w:val="hybridMultilevel"/>
    <w:tmpl w:val="26D081C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BAB017C"/>
    <w:multiLevelType w:val="hybridMultilevel"/>
    <w:tmpl w:val="2AFED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EF67EC"/>
    <w:multiLevelType w:val="hybridMultilevel"/>
    <w:tmpl w:val="1CFAF3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734622BB"/>
    <w:multiLevelType w:val="hybridMultilevel"/>
    <w:tmpl w:val="3D902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13"/>
  </w:num>
  <w:num w:numId="4">
    <w:abstractNumId w:val="16"/>
  </w:num>
  <w:num w:numId="5">
    <w:abstractNumId w:val="10"/>
  </w:num>
  <w:num w:numId="6">
    <w:abstractNumId w:val="6"/>
  </w:num>
  <w:num w:numId="7">
    <w:abstractNumId w:val="4"/>
  </w:num>
  <w:num w:numId="8">
    <w:abstractNumId w:val="2"/>
  </w:num>
  <w:num w:numId="9">
    <w:abstractNumId w:val="0"/>
  </w:num>
  <w:num w:numId="10">
    <w:abstractNumId w:val="11"/>
  </w:num>
  <w:num w:numId="11">
    <w:abstractNumId w:val="3"/>
  </w:num>
  <w:num w:numId="12">
    <w:abstractNumId w:val="7"/>
  </w:num>
  <w:num w:numId="13">
    <w:abstractNumId w:val="9"/>
  </w:num>
  <w:num w:numId="14">
    <w:abstractNumId w:val="15"/>
  </w:num>
  <w:num w:numId="15">
    <w:abstractNumId w:val="12"/>
  </w:num>
  <w:num w:numId="16">
    <w:abstractNumId w:val="5"/>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14A"/>
    <w:rsid w:val="000003A1"/>
    <w:rsid w:val="000005E6"/>
    <w:rsid w:val="00001A5A"/>
    <w:rsid w:val="0000205A"/>
    <w:rsid w:val="0000228F"/>
    <w:rsid w:val="000023B6"/>
    <w:rsid w:val="00002558"/>
    <w:rsid w:val="000028EA"/>
    <w:rsid w:val="00002BF1"/>
    <w:rsid w:val="000038B7"/>
    <w:rsid w:val="00003DB5"/>
    <w:rsid w:val="00005A97"/>
    <w:rsid w:val="00005CE6"/>
    <w:rsid w:val="00005D92"/>
    <w:rsid w:val="00005DBB"/>
    <w:rsid w:val="00007425"/>
    <w:rsid w:val="00007445"/>
    <w:rsid w:val="000108CC"/>
    <w:rsid w:val="00011BF4"/>
    <w:rsid w:val="00012010"/>
    <w:rsid w:val="00012817"/>
    <w:rsid w:val="000129A7"/>
    <w:rsid w:val="00012E10"/>
    <w:rsid w:val="00013498"/>
    <w:rsid w:val="0001436E"/>
    <w:rsid w:val="00014465"/>
    <w:rsid w:val="000144C1"/>
    <w:rsid w:val="00014668"/>
    <w:rsid w:val="0001466A"/>
    <w:rsid w:val="000170A4"/>
    <w:rsid w:val="0001750C"/>
    <w:rsid w:val="000175FE"/>
    <w:rsid w:val="00020D10"/>
    <w:rsid w:val="0002189B"/>
    <w:rsid w:val="00021D26"/>
    <w:rsid w:val="00022F37"/>
    <w:rsid w:val="00023384"/>
    <w:rsid w:val="0002389F"/>
    <w:rsid w:val="00023B76"/>
    <w:rsid w:val="00023C60"/>
    <w:rsid w:val="00024B0E"/>
    <w:rsid w:val="0002578A"/>
    <w:rsid w:val="000257B1"/>
    <w:rsid w:val="00026109"/>
    <w:rsid w:val="0002685F"/>
    <w:rsid w:val="00026B20"/>
    <w:rsid w:val="00027460"/>
    <w:rsid w:val="00027724"/>
    <w:rsid w:val="00030190"/>
    <w:rsid w:val="00030636"/>
    <w:rsid w:val="00030C7C"/>
    <w:rsid w:val="000310EF"/>
    <w:rsid w:val="00031F15"/>
    <w:rsid w:val="00031F79"/>
    <w:rsid w:val="000329A7"/>
    <w:rsid w:val="000329B9"/>
    <w:rsid w:val="000331C6"/>
    <w:rsid w:val="00033793"/>
    <w:rsid w:val="00034011"/>
    <w:rsid w:val="000340B8"/>
    <w:rsid w:val="000347C1"/>
    <w:rsid w:val="00034AD6"/>
    <w:rsid w:val="0003521F"/>
    <w:rsid w:val="00035DF7"/>
    <w:rsid w:val="000360A2"/>
    <w:rsid w:val="00036616"/>
    <w:rsid w:val="00036936"/>
    <w:rsid w:val="00036CD4"/>
    <w:rsid w:val="0003705D"/>
    <w:rsid w:val="000372E2"/>
    <w:rsid w:val="00037BDA"/>
    <w:rsid w:val="0004004F"/>
    <w:rsid w:val="000400F8"/>
    <w:rsid w:val="0004119A"/>
    <w:rsid w:val="00042211"/>
    <w:rsid w:val="00042306"/>
    <w:rsid w:val="00042FB6"/>
    <w:rsid w:val="0004314E"/>
    <w:rsid w:val="0004333C"/>
    <w:rsid w:val="00043688"/>
    <w:rsid w:val="0004431A"/>
    <w:rsid w:val="00044852"/>
    <w:rsid w:val="00045258"/>
    <w:rsid w:val="00046142"/>
    <w:rsid w:val="00047438"/>
    <w:rsid w:val="0004791D"/>
    <w:rsid w:val="0005091D"/>
    <w:rsid w:val="000515E0"/>
    <w:rsid w:val="00051D57"/>
    <w:rsid w:val="000522A5"/>
    <w:rsid w:val="0005293E"/>
    <w:rsid w:val="00052DAF"/>
    <w:rsid w:val="000537FA"/>
    <w:rsid w:val="0005484F"/>
    <w:rsid w:val="00054BB9"/>
    <w:rsid w:val="0005536F"/>
    <w:rsid w:val="00055CA6"/>
    <w:rsid w:val="00055CE3"/>
    <w:rsid w:val="000567B9"/>
    <w:rsid w:val="000574B0"/>
    <w:rsid w:val="0006006D"/>
    <w:rsid w:val="000605D1"/>
    <w:rsid w:val="00061082"/>
    <w:rsid w:val="000619CC"/>
    <w:rsid w:val="00062A0B"/>
    <w:rsid w:val="0006324F"/>
    <w:rsid w:val="000636A6"/>
    <w:rsid w:val="000643A5"/>
    <w:rsid w:val="000645CB"/>
    <w:rsid w:val="00065011"/>
    <w:rsid w:val="0006508D"/>
    <w:rsid w:val="000655F1"/>
    <w:rsid w:val="000659B0"/>
    <w:rsid w:val="00065CDE"/>
    <w:rsid w:val="000669F3"/>
    <w:rsid w:val="000670E4"/>
    <w:rsid w:val="00070896"/>
    <w:rsid w:val="00070C80"/>
    <w:rsid w:val="00070E4A"/>
    <w:rsid w:val="00071108"/>
    <w:rsid w:val="0007168A"/>
    <w:rsid w:val="000719F2"/>
    <w:rsid w:val="00072333"/>
    <w:rsid w:val="000726BE"/>
    <w:rsid w:val="00072E0F"/>
    <w:rsid w:val="00072E80"/>
    <w:rsid w:val="00073281"/>
    <w:rsid w:val="00073D34"/>
    <w:rsid w:val="000747B6"/>
    <w:rsid w:val="00076C07"/>
    <w:rsid w:val="0007709F"/>
    <w:rsid w:val="00077BCD"/>
    <w:rsid w:val="00080F2C"/>
    <w:rsid w:val="0008220C"/>
    <w:rsid w:val="00082281"/>
    <w:rsid w:val="00082D44"/>
    <w:rsid w:val="00082E7B"/>
    <w:rsid w:val="00083C2A"/>
    <w:rsid w:val="00083D37"/>
    <w:rsid w:val="00083F1C"/>
    <w:rsid w:val="000843A5"/>
    <w:rsid w:val="000844DE"/>
    <w:rsid w:val="00084980"/>
    <w:rsid w:val="00084B1E"/>
    <w:rsid w:val="00084F52"/>
    <w:rsid w:val="000855E0"/>
    <w:rsid w:val="00085A58"/>
    <w:rsid w:val="00086174"/>
    <w:rsid w:val="00086309"/>
    <w:rsid w:val="00086F7E"/>
    <w:rsid w:val="000870B3"/>
    <w:rsid w:val="00087770"/>
    <w:rsid w:val="00087BAD"/>
    <w:rsid w:val="0009054E"/>
    <w:rsid w:val="00090902"/>
    <w:rsid w:val="00090C49"/>
    <w:rsid w:val="0009212A"/>
    <w:rsid w:val="000922FE"/>
    <w:rsid w:val="0009344C"/>
    <w:rsid w:val="000945B6"/>
    <w:rsid w:val="000952BE"/>
    <w:rsid w:val="00095457"/>
    <w:rsid w:val="000965F2"/>
    <w:rsid w:val="000968DA"/>
    <w:rsid w:val="00096F61"/>
    <w:rsid w:val="00097B9E"/>
    <w:rsid w:val="000A0711"/>
    <w:rsid w:val="000A0D0D"/>
    <w:rsid w:val="000A11F2"/>
    <w:rsid w:val="000A2720"/>
    <w:rsid w:val="000A2CEC"/>
    <w:rsid w:val="000A2F12"/>
    <w:rsid w:val="000A3F1A"/>
    <w:rsid w:val="000A4C5D"/>
    <w:rsid w:val="000A52BD"/>
    <w:rsid w:val="000A5331"/>
    <w:rsid w:val="000A6359"/>
    <w:rsid w:val="000A677F"/>
    <w:rsid w:val="000A7E79"/>
    <w:rsid w:val="000B04C8"/>
    <w:rsid w:val="000B0575"/>
    <w:rsid w:val="000B1C2C"/>
    <w:rsid w:val="000B24B3"/>
    <w:rsid w:val="000B3753"/>
    <w:rsid w:val="000B3951"/>
    <w:rsid w:val="000B4069"/>
    <w:rsid w:val="000B4691"/>
    <w:rsid w:val="000B48C9"/>
    <w:rsid w:val="000B5219"/>
    <w:rsid w:val="000B5B70"/>
    <w:rsid w:val="000B7CE4"/>
    <w:rsid w:val="000C0E14"/>
    <w:rsid w:val="000C14E6"/>
    <w:rsid w:val="000C3B50"/>
    <w:rsid w:val="000C4729"/>
    <w:rsid w:val="000C4C72"/>
    <w:rsid w:val="000C4E29"/>
    <w:rsid w:val="000C51CA"/>
    <w:rsid w:val="000C67D8"/>
    <w:rsid w:val="000D0019"/>
    <w:rsid w:val="000D0BA0"/>
    <w:rsid w:val="000D0FB6"/>
    <w:rsid w:val="000D10F0"/>
    <w:rsid w:val="000D159C"/>
    <w:rsid w:val="000D1A4F"/>
    <w:rsid w:val="000D221F"/>
    <w:rsid w:val="000D24F9"/>
    <w:rsid w:val="000D250B"/>
    <w:rsid w:val="000D2A02"/>
    <w:rsid w:val="000D34D5"/>
    <w:rsid w:val="000D39D1"/>
    <w:rsid w:val="000D574D"/>
    <w:rsid w:val="000D5CF8"/>
    <w:rsid w:val="000D5F74"/>
    <w:rsid w:val="000D68B6"/>
    <w:rsid w:val="000D68C7"/>
    <w:rsid w:val="000D71E5"/>
    <w:rsid w:val="000D7574"/>
    <w:rsid w:val="000E0EEB"/>
    <w:rsid w:val="000E1427"/>
    <w:rsid w:val="000E1AD3"/>
    <w:rsid w:val="000E1F97"/>
    <w:rsid w:val="000E21F7"/>
    <w:rsid w:val="000E33CD"/>
    <w:rsid w:val="000E33DF"/>
    <w:rsid w:val="000E3A30"/>
    <w:rsid w:val="000E471A"/>
    <w:rsid w:val="000E4976"/>
    <w:rsid w:val="000E54E1"/>
    <w:rsid w:val="000E6E9C"/>
    <w:rsid w:val="000F0373"/>
    <w:rsid w:val="000F06C3"/>
    <w:rsid w:val="000F07B1"/>
    <w:rsid w:val="000F0809"/>
    <w:rsid w:val="000F0A7D"/>
    <w:rsid w:val="000F1F56"/>
    <w:rsid w:val="000F3E7F"/>
    <w:rsid w:val="000F4BCD"/>
    <w:rsid w:val="000F601B"/>
    <w:rsid w:val="000F649E"/>
    <w:rsid w:val="000F6AF3"/>
    <w:rsid w:val="000F6B78"/>
    <w:rsid w:val="000F7F60"/>
    <w:rsid w:val="0010006E"/>
    <w:rsid w:val="001000F2"/>
    <w:rsid w:val="00100820"/>
    <w:rsid w:val="0010100C"/>
    <w:rsid w:val="00101AF8"/>
    <w:rsid w:val="0010273D"/>
    <w:rsid w:val="001030ED"/>
    <w:rsid w:val="001031F8"/>
    <w:rsid w:val="00104087"/>
    <w:rsid w:val="00104E92"/>
    <w:rsid w:val="00106FF3"/>
    <w:rsid w:val="00107120"/>
    <w:rsid w:val="001074B9"/>
    <w:rsid w:val="001107D9"/>
    <w:rsid w:val="00110A86"/>
    <w:rsid w:val="00111EF9"/>
    <w:rsid w:val="00112D3D"/>
    <w:rsid w:val="00113381"/>
    <w:rsid w:val="001142F1"/>
    <w:rsid w:val="001144FD"/>
    <w:rsid w:val="00115AA4"/>
    <w:rsid w:val="00116216"/>
    <w:rsid w:val="00116926"/>
    <w:rsid w:val="001174B3"/>
    <w:rsid w:val="00117883"/>
    <w:rsid w:val="00117F68"/>
    <w:rsid w:val="001206D1"/>
    <w:rsid w:val="0012187C"/>
    <w:rsid w:val="001218AB"/>
    <w:rsid w:val="00121CF7"/>
    <w:rsid w:val="001223B6"/>
    <w:rsid w:val="00122567"/>
    <w:rsid w:val="00124656"/>
    <w:rsid w:val="00126109"/>
    <w:rsid w:val="0012673B"/>
    <w:rsid w:val="001269C3"/>
    <w:rsid w:val="00127DDE"/>
    <w:rsid w:val="0013042E"/>
    <w:rsid w:val="00130B80"/>
    <w:rsid w:val="00131EF2"/>
    <w:rsid w:val="00133491"/>
    <w:rsid w:val="00133968"/>
    <w:rsid w:val="00133C43"/>
    <w:rsid w:val="00133F17"/>
    <w:rsid w:val="00134410"/>
    <w:rsid w:val="00134444"/>
    <w:rsid w:val="0013497D"/>
    <w:rsid w:val="001352B2"/>
    <w:rsid w:val="001356F6"/>
    <w:rsid w:val="00135F98"/>
    <w:rsid w:val="00136369"/>
    <w:rsid w:val="00136962"/>
    <w:rsid w:val="00136B7E"/>
    <w:rsid w:val="00137F70"/>
    <w:rsid w:val="00140E42"/>
    <w:rsid w:val="00141355"/>
    <w:rsid w:val="001416C5"/>
    <w:rsid w:val="001417B4"/>
    <w:rsid w:val="0014224A"/>
    <w:rsid w:val="0014283C"/>
    <w:rsid w:val="001428AA"/>
    <w:rsid w:val="00142AE7"/>
    <w:rsid w:val="00143050"/>
    <w:rsid w:val="0014349A"/>
    <w:rsid w:val="001442F4"/>
    <w:rsid w:val="001443EF"/>
    <w:rsid w:val="001449A8"/>
    <w:rsid w:val="00145876"/>
    <w:rsid w:val="00145D63"/>
    <w:rsid w:val="00146014"/>
    <w:rsid w:val="00147D45"/>
    <w:rsid w:val="001502C6"/>
    <w:rsid w:val="001503DD"/>
    <w:rsid w:val="00150D38"/>
    <w:rsid w:val="001515C1"/>
    <w:rsid w:val="001518F7"/>
    <w:rsid w:val="00151DB1"/>
    <w:rsid w:val="00152762"/>
    <w:rsid w:val="00152B2E"/>
    <w:rsid w:val="00152C73"/>
    <w:rsid w:val="00152C9A"/>
    <w:rsid w:val="00152E11"/>
    <w:rsid w:val="00153208"/>
    <w:rsid w:val="00153B4A"/>
    <w:rsid w:val="00154F2A"/>
    <w:rsid w:val="001552F1"/>
    <w:rsid w:val="001574AD"/>
    <w:rsid w:val="0016032F"/>
    <w:rsid w:val="00160DA5"/>
    <w:rsid w:val="001618BC"/>
    <w:rsid w:val="0016319D"/>
    <w:rsid w:val="001636B8"/>
    <w:rsid w:val="00164631"/>
    <w:rsid w:val="00164D27"/>
    <w:rsid w:val="00164FB5"/>
    <w:rsid w:val="00165D05"/>
    <w:rsid w:val="00165F1F"/>
    <w:rsid w:val="0016601A"/>
    <w:rsid w:val="00166258"/>
    <w:rsid w:val="0016653D"/>
    <w:rsid w:val="00167D44"/>
    <w:rsid w:val="00170F37"/>
    <w:rsid w:val="00171BAB"/>
    <w:rsid w:val="00171E0F"/>
    <w:rsid w:val="00172277"/>
    <w:rsid w:val="0017238F"/>
    <w:rsid w:val="00172B56"/>
    <w:rsid w:val="001739D3"/>
    <w:rsid w:val="001740C4"/>
    <w:rsid w:val="0017516B"/>
    <w:rsid w:val="00175320"/>
    <w:rsid w:val="00175CBE"/>
    <w:rsid w:val="00176B3D"/>
    <w:rsid w:val="00181CB6"/>
    <w:rsid w:val="00181FFF"/>
    <w:rsid w:val="001821C9"/>
    <w:rsid w:val="00182CA6"/>
    <w:rsid w:val="00183399"/>
    <w:rsid w:val="00183EB7"/>
    <w:rsid w:val="0018434B"/>
    <w:rsid w:val="00184E83"/>
    <w:rsid w:val="001867EE"/>
    <w:rsid w:val="00187004"/>
    <w:rsid w:val="0018742F"/>
    <w:rsid w:val="00187EB4"/>
    <w:rsid w:val="00190A37"/>
    <w:rsid w:val="00190ADA"/>
    <w:rsid w:val="0019117E"/>
    <w:rsid w:val="00192749"/>
    <w:rsid w:val="00192FF8"/>
    <w:rsid w:val="0019332B"/>
    <w:rsid w:val="00193B21"/>
    <w:rsid w:val="00193CDC"/>
    <w:rsid w:val="00194145"/>
    <w:rsid w:val="001958EA"/>
    <w:rsid w:val="001959B1"/>
    <w:rsid w:val="00195AFF"/>
    <w:rsid w:val="00195C38"/>
    <w:rsid w:val="00196E15"/>
    <w:rsid w:val="001976DE"/>
    <w:rsid w:val="001A0059"/>
    <w:rsid w:val="001A0394"/>
    <w:rsid w:val="001A04D9"/>
    <w:rsid w:val="001A0515"/>
    <w:rsid w:val="001A0D88"/>
    <w:rsid w:val="001A1AB6"/>
    <w:rsid w:val="001A2A9A"/>
    <w:rsid w:val="001A2FC8"/>
    <w:rsid w:val="001A3357"/>
    <w:rsid w:val="001A3850"/>
    <w:rsid w:val="001A395F"/>
    <w:rsid w:val="001A3AF6"/>
    <w:rsid w:val="001A3EF3"/>
    <w:rsid w:val="001A4416"/>
    <w:rsid w:val="001A44B3"/>
    <w:rsid w:val="001A4D1B"/>
    <w:rsid w:val="001A5088"/>
    <w:rsid w:val="001A51EF"/>
    <w:rsid w:val="001B1737"/>
    <w:rsid w:val="001B21A5"/>
    <w:rsid w:val="001B3608"/>
    <w:rsid w:val="001B3EC8"/>
    <w:rsid w:val="001B4302"/>
    <w:rsid w:val="001B4627"/>
    <w:rsid w:val="001B477E"/>
    <w:rsid w:val="001B575B"/>
    <w:rsid w:val="001B5D1A"/>
    <w:rsid w:val="001B601A"/>
    <w:rsid w:val="001B6CBD"/>
    <w:rsid w:val="001B76B0"/>
    <w:rsid w:val="001B7A37"/>
    <w:rsid w:val="001C1610"/>
    <w:rsid w:val="001C19DE"/>
    <w:rsid w:val="001C1D3F"/>
    <w:rsid w:val="001C2438"/>
    <w:rsid w:val="001C261C"/>
    <w:rsid w:val="001C2C17"/>
    <w:rsid w:val="001C2DB1"/>
    <w:rsid w:val="001C3458"/>
    <w:rsid w:val="001C36F0"/>
    <w:rsid w:val="001C425A"/>
    <w:rsid w:val="001C62F7"/>
    <w:rsid w:val="001C6A70"/>
    <w:rsid w:val="001C7A4D"/>
    <w:rsid w:val="001D0C13"/>
    <w:rsid w:val="001D0F8A"/>
    <w:rsid w:val="001D3966"/>
    <w:rsid w:val="001D3EA1"/>
    <w:rsid w:val="001D4659"/>
    <w:rsid w:val="001D4733"/>
    <w:rsid w:val="001D4755"/>
    <w:rsid w:val="001D48BC"/>
    <w:rsid w:val="001D50E4"/>
    <w:rsid w:val="001D5215"/>
    <w:rsid w:val="001D5854"/>
    <w:rsid w:val="001D61F3"/>
    <w:rsid w:val="001D65BD"/>
    <w:rsid w:val="001D68AC"/>
    <w:rsid w:val="001D6C08"/>
    <w:rsid w:val="001D7089"/>
    <w:rsid w:val="001D7974"/>
    <w:rsid w:val="001D7C1A"/>
    <w:rsid w:val="001E0450"/>
    <w:rsid w:val="001E1C9B"/>
    <w:rsid w:val="001E2273"/>
    <w:rsid w:val="001E2603"/>
    <w:rsid w:val="001E2748"/>
    <w:rsid w:val="001E3B71"/>
    <w:rsid w:val="001E3C7C"/>
    <w:rsid w:val="001E43C8"/>
    <w:rsid w:val="001E443A"/>
    <w:rsid w:val="001E4BC6"/>
    <w:rsid w:val="001E546D"/>
    <w:rsid w:val="001E548E"/>
    <w:rsid w:val="001E5E1D"/>
    <w:rsid w:val="001E6276"/>
    <w:rsid w:val="001E68F9"/>
    <w:rsid w:val="001E714A"/>
    <w:rsid w:val="001E76DE"/>
    <w:rsid w:val="001E7D8B"/>
    <w:rsid w:val="001F0185"/>
    <w:rsid w:val="001F0598"/>
    <w:rsid w:val="001F0E8C"/>
    <w:rsid w:val="001F12D6"/>
    <w:rsid w:val="001F2628"/>
    <w:rsid w:val="001F34E3"/>
    <w:rsid w:val="001F459F"/>
    <w:rsid w:val="001F59F8"/>
    <w:rsid w:val="001F6334"/>
    <w:rsid w:val="001F7A6E"/>
    <w:rsid w:val="0020088B"/>
    <w:rsid w:val="00201D4A"/>
    <w:rsid w:val="002024C4"/>
    <w:rsid w:val="00202C82"/>
    <w:rsid w:val="0020549D"/>
    <w:rsid w:val="00205AC1"/>
    <w:rsid w:val="00205CF4"/>
    <w:rsid w:val="0020657C"/>
    <w:rsid w:val="00206888"/>
    <w:rsid w:val="00206F55"/>
    <w:rsid w:val="002074C1"/>
    <w:rsid w:val="00210075"/>
    <w:rsid w:val="00210299"/>
    <w:rsid w:val="002103CE"/>
    <w:rsid w:val="00211F26"/>
    <w:rsid w:val="00212CAA"/>
    <w:rsid w:val="00212E17"/>
    <w:rsid w:val="00213053"/>
    <w:rsid w:val="002136E6"/>
    <w:rsid w:val="00213E91"/>
    <w:rsid w:val="0021405C"/>
    <w:rsid w:val="00215C8B"/>
    <w:rsid w:val="00216DA6"/>
    <w:rsid w:val="002175D4"/>
    <w:rsid w:val="0022039F"/>
    <w:rsid w:val="002215A7"/>
    <w:rsid w:val="0022191D"/>
    <w:rsid w:val="00221AAD"/>
    <w:rsid w:val="00221E54"/>
    <w:rsid w:val="00221FA4"/>
    <w:rsid w:val="00222176"/>
    <w:rsid w:val="00222336"/>
    <w:rsid w:val="00222737"/>
    <w:rsid w:val="002229B9"/>
    <w:rsid w:val="00222C7D"/>
    <w:rsid w:val="002232CA"/>
    <w:rsid w:val="00223A0C"/>
    <w:rsid w:val="00223D76"/>
    <w:rsid w:val="00224299"/>
    <w:rsid w:val="0022491D"/>
    <w:rsid w:val="00224B59"/>
    <w:rsid w:val="00225127"/>
    <w:rsid w:val="00225C66"/>
    <w:rsid w:val="00225E37"/>
    <w:rsid w:val="0022635C"/>
    <w:rsid w:val="002265AE"/>
    <w:rsid w:val="0022683F"/>
    <w:rsid w:val="00227181"/>
    <w:rsid w:val="0022746F"/>
    <w:rsid w:val="00227D73"/>
    <w:rsid w:val="002302C3"/>
    <w:rsid w:val="00230525"/>
    <w:rsid w:val="00230668"/>
    <w:rsid w:val="00231C2D"/>
    <w:rsid w:val="00231D81"/>
    <w:rsid w:val="0023235C"/>
    <w:rsid w:val="00232CAD"/>
    <w:rsid w:val="00233BE0"/>
    <w:rsid w:val="00234939"/>
    <w:rsid w:val="00235A90"/>
    <w:rsid w:val="00235ABE"/>
    <w:rsid w:val="00235DE1"/>
    <w:rsid w:val="002362F9"/>
    <w:rsid w:val="002366C8"/>
    <w:rsid w:val="00236CA2"/>
    <w:rsid w:val="00236CCF"/>
    <w:rsid w:val="00236EB5"/>
    <w:rsid w:val="002373E3"/>
    <w:rsid w:val="002375D4"/>
    <w:rsid w:val="00240063"/>
    <w:rsid w:val="00240210"/>
    <w:rsid w:val="002403C5"/>
    <w:rsid w:val="00240674"/>
    <w:rsid w:val="0024088F"/>
    <w:rsid w:val="0024094C"/>
    <w:rsid w:val="0024102C"/>
    <w:rsid w:val="00241354"/>
    <w:rsid w:val="00241A44"/>
    <w:rsid w:val="00241B02"/>
    <w:rsid w:val="00241EF4"/>
    <w:rsid w:val="002439D7"/>
    <w:rsid w:val="00243A2B"/>
    <w:rsid w:val="00243AFC"/>
    <w:rsid w:val="0024455E"/>
    <w:rsid w:val="002457D5"/>
    <w:rsid w:val="002458C4"/>
    <w:rsid w:val="00245BF3"/>
    <w:rsid w:val="00246D09"/>
    <w:rsid w:val="002509DA"/>
    <w:rsid w:val="0025110B"/>
    <w:rsid w:val="002517FD"/>
    <w:rsid w:val="0025279E"/>
    <w:rsid w:val="00252CD9"/>
    <w:rsid w:val="002530B5"/>
    <w:rsid w:val="002536B6"/>
    <w:rsid w:val="00253D61"/>
    <w:rsid w:val="00255787"/>
    <w:rsid w:val="00255A36"/>
    <w:rsid w:val="00255C96"/>
    <w:rsid w:val="00255DA6"/>
    <w:rsid w:val="00256E49"/>
    <w:rsid w:val="00257EAB"/>
    <w:rsid w:val="00261ACB"/>
    <w:rsid w:val="00261D0C"/>
    <w:rsid w:val="00261F2B"/>
    <w:rsid w:val="002627AC"/>
    <w:rsid w:val="00262DD9"/>
    <w:rsid w:val="0026396A"/>
    <w:rsid w:val="00263F8B"/>
    <w:rsid w:val="00264A88"/>
    <w:rsid w:val="0026508F"/>
    <w:rsid w:val="0026557C"/>
    <w:rsid w:val="00266E30"/>
    <w:rsid w:val="0026758E"/>
    <w:rsid w:val="0026769D"/>
    <w:rsid w:val="00270528"/>
    <w:rsid w:val="00270858"/>
    <w:rsid w:val="0027109C"/>
    <w:rsid w:val="002712F2"/>
    <w:rsid w:val="0027164E"/>
    <w:rsid w:val="00271D40"/>
    <w:rsid w:val="00271EA5"/>
    <w:rsid w:val="002720A8"/>
    <w:rsid w:val="00272587"/>
    <w:rsid w:val="00272EC8"/>
    <w:rsid w:val="00273457"/>
    <w:rsid w:val="0027346B"/>
    <w:rsid w:val="002744F1"/>
    <w:rsid w:val="002748E2"/>
    <w:rsid w:val="00274B18"/>
    <w:rsid w:val="00274C4E"/>
    <w:rsid w:val="00275567"/>
    <w:rsid w:val="002756B7"/>
    <w:rsid w:val="002758B0"/>
    <w:rsid w:val="00275F67"/>
    <w:rsid w:val="00276230"/>
    <w:rsid w:val="00276A60"/>
    <w:rsid w:val="00277EFD"/>
    <w:rsid w:val="0028066B"/>
    <w:rsid w:val="00281A9D"/>
    <w:rsid w:val="00281C27"/>
    <w:rsid w:val="00282280"/>
    <w:rsid w:val="002838C0"/>
    <w:rsid w:val="00284553"/>
    <w:rsid w:val="00284CF2"/>
    <w:rsid w:val="00285518"/>
    <w:rsid w:val="0028590C"/>
    <w:rsid w:val="00285B79"/>
    <w:rsid w:val="00286258"/>
    <w:rsid w:val="00290C32"/>
    <w:rsid w:val="00290E7A"/>
    <w:rsid w:val="00291026"/>
    <w:rsid w:val="0029110D"/>
    <w:rsid w:val="002911CA"/>
    <w:rsid w:val="00291DB9"/>
    <w:rsid w:val="002924DD"/>
    <w:rsid w:val="002931FA"/>
    <w:rsid w:val="00293F1C"/>
    <w:rsid w:val="00294372"/>
    <w:rsid w:val="00295AC4"/>
    <w:rsid w:val="00295AD6"/>
    <w:rsid w:val="00295F36"/>
    <w:rsid w:val="002960D9"/>
    <w:rsid w:val="002962D1"/>
    <w:rsid w:val="002963B6"/>
    <w:rsid w:val="002968D3"/>
    <w:rsid w:val="002A0FA2"/>
    <w:rsid w:val="002A2332"/>
    <w:rsid w:val="002A283D"/>
    <w:rsid w:val="002A3B84"/>
    <w:rsid w:val="002A3C31"/>
    <w:rsid w:val="002A4BB0"/>
    <w:rsid w:val="002A4E5E"/>
    <w:rsid w:val="002A57B9"/>
    <w:rsid w:val="002A57F9"/>
    <w:rsid w:val="002A5884"/>
    <w:rsid w:val="002A59F2"/>
    <w:rsid w:val="002A619E"/>
    <w:rsid w:val="002A6A4B"/>
    <w:rsid w:val="002A7A71"/>
    <w:rsid w:val="002A7F08"/>
    <w:rsid w:val="002A7F0A"/>
    <w:rsid w:val="002B037F"/>
    <w:rsid w:val="002B03B8"/>
    <w:rsid w:val="002B1113"/>
    <w:rsid w:val="002B1813"/>
    <w:rsid w:val="002B1AB2"/>
    <w:rsid w:val="002B1FEA"/>
    <w:rsid w:val="002B25DA"/>
    <w:rsid w:val="002B2BF7"/>
    <w:rsid w:val="002B3835"/>
    <w:rsid w:val="002B4CEB"/>
    <w:rsid w:val="002B5102"/>
    <w:rsid w:val="002B63FA"/>
    <w:rsid w:val="002B7083"/>
    <w:rsid w:val="002B740B"/>
    <w:rsid w:val="002C0551"/>
    <w:rsid w:val="002C0806"/>
    <w:rsid w:val="002C0F08"/>
    <w:rsid w:val="002C1EB6"/>
    <w:rsid w:val="002C1F78"/>
    <w:rsid w:val="002C2B82"/>
    <w:rsid w:val="002C2C88"/>
    <w:rsid w:val="002C3771"/>
    <w:rsid w:val="002C3A01"/>
    <w:rsid w:val="002C3CD0"/>
    <w:rsid w:val="002C4C40"/>
    <w:rsid w:val="002C55EC"/>
    <w:rsid w:val="002C6D9F"/>
    <w:rsid w:val="002C755F"/>
    <w:rsid w:val="002C7711"/>
    <w:rsid w:val="002D01CA"/>
    <w:rsid w:val="002D01D8"/>
    <w:rsid w:val="002D0AF8"/>
    <w:rsid w:val="002D0E88"/>
    <w:rsid w:val="002D169F"/>
    <w:rsid w:val="002D1980"/>
    <w:rsid w:val="002D2329"/>
    <w:rsid w:val="002D2A74"/>
    <w:rsid w:val="002D4467"/>
    <w:rsid w:val="002D4E6F"/>
    <w:rsid w:val="002D6016"/>
    <w:rsid w:val="002D6572"/>
    <w:rsid w:val="002D6585"/>
    <w:rsid w:val="002D7993"/>
    <w:rsid w:val="002E0072"/>
    <w:rsid w:val="002E0785"/>
    <w:rsid w:val="002E0A65"/>
    <w:rsid w:val="002E0C93"/>
    <w:rsid w:val="002E0D75"/>
    <w:rsid w:val="002E1BFB"/>
    <w:rsid w:val="002E2A18"/>
    <w:rsid w:val="002E31C5"/>
    <w:rsid w:val="002E3741"/>
    <w:rsid w:val="002E4163"/>
    <w:rsid w:val="002E5BDA"/>
    <w:rsid w:val="002E68F6"/>
    <w:rsid w:val="002E717E"/>
    <w:rsid w:val="002F040D"/>
    <w:rsid w:val="002F0886"/>
    <w:rsid w:val="002F197E"/>
    <w:rsid w:val="002F22D1"/>
    <w:rsid w:val="002F2981"/>
    <w:rsid w:val="002F3554"/>
    <w:rsid w:val="002F3586"/>
    <w:rsid w:val="002F3732"/>
    <w:rsid w:val="002F3B61"/>
    <w:rsid w:val="002F44E3"/>
    <w:rsid w:val="002F4F8A"/>
    <w:rsid w:val="002F5AF3"/>
    <w:rsid w:val="002F5DE9"/>
    <w:rsid w:val="002F6344"/>
    <w:rsid w:val="002F650C"/>
    <w:rsid w:val="002F6687"/>
    <w:rsid w:val="002F7498"/>
    <w:rsid w:val="00300D2E"/>
    <w:rsid w:val="00301156"/>
    <w:rsid w:val="003012B2"/>
    <w:rsid w:val="00301D9D"/>
    <w:rsid w:val="0030259C"/>
    <w:rsid w:val="0030304B"/>
    <w:rsid w:val="00303A55"/>
    <w:rsid w:val="00303AF1"/>
    <w:rsid w:val="00303F7F"/>
    <w:rsid w:val="0030419A"/>
    <w:rsid w:val="0030430F"/>
    <w:rsid w:val="0030560E"/>
    <w:rsid w:val="00305730"/>
    <w:rsid w:val="0030587C"/>
    <w:rsid w:val="00305927"/>
    <w:rsid w:val="00305956"/>
    <w:rsid w:val="00305EA7"/>
    <w:rsid w:val="003064EC"/>
    <w:rsid w:val="00306709"/>
    <w:rsid w:val="00307718"/>
    <w:rsid w:val="0031043B"/>
    <w:rsid w:val="003111D2"/>
    <w:rsid w:val="0031235B"/>
    <w:rsid w:val="00314939"/>
    <w:rsid w:val="003150F7"/>
    <w:rsid w:val="0031604B"/>
    <w:rsid w:val="00316489"/>
    <w:rsid w:val="003169F8"/>
    <w:rsid w:val="00316A72"/>
    <w:rsid w:val="00316E33"/>
    <w:rsid w:val="00317C50"/>
    <w:rsid w:val="00320071"/>
    <w:rsid w:val="00320634"/>
    <w:rsid w:val="003211C6"/>
    <w:rsid w:val="00322603"/>
    <w:rsid w:val="003227C0"/>
    <w:rsid w:val="003229BC"/>
    <w:rsid w:val="003230C2"/>
    <w:rsid w:val="003241A5"/>
    <w:rsid w:val="00324EB4"/>
    <w:rsid w:val="003250C6"/>
    <w:rsid w:val="00325F1E"/>
    <w:rsid w:val="00326BE4"/>
    <w:rsid w:val="00326EF1"/>
    <w:rsid w:val="0032723E"/>
    <w:rsid w:val="003278EF"/>
    <w:rsid w:val="00327E23"/>
    <w:rsid w:val="003319BC"/>
    <w:rsid w:val="00331F19"/>
    <w:rsid w:val="00332A9C"/>
    <w:rsid w:val="00332AB9"/>
    <w:rsid w:val="00332FA3"/>
    <w:rsid w:val="003339A7"/>
    <w:rsid w:val="00333ECD"/>
    <w:rsid w:val="003344E3"/>
    <w:rsid w:val="003358B3"/>
    <w:rsid w:val="00335BB5"/>
    <w:rsid w:val="00335F33"/>
    <w:rsid w:val="00336D56"/>
    <w:rsid w:val="003373D0"/>
    <w:rsid w:val="00337520"/>
    <w:rsid w:val="00340501"/>
    <w:rsid w:val="003412AC"/>
    <w:rsid w:val="0034146E"/>
    <w:rsid w:val="00341C5E"/>
    <w:rsid w:val="00342022"/>
    <w:rsid w:val="003422E6"/>
    <w:rsid w:val="0034251A"/>
    <w:rsid w:val="00342CF7"/>
    <w:rsid w:val="00344FF9"/>
    <w:rsid w:val="00345810"/>
    <w:rsid w:val="00350C2D"/>
    <w:rsid w:val="003519EE"/>
    <w:rsid w:val="003529D5"/>
    <w:rsid w:val="00352B39"/>
    <w:rsid w:val="00352C02"/>
    <w:rsid w:val="0035303B"/>
    <w:rsid w:val="00353682"/>
    <w:rsid w:val="003538AA"/>
    <w:rsid w:val="00353929"/>
    <w:rsid w:val="00353D95"/>
    <w:rsid w:val="0035455A"/>
    <w:rsid w:val="00354564"/>
    <w:rsid w:val="003547A9"/>
    <w:rsid w:val="0035517F"/>
    <w:rsid w:val="003553A6"/>
    <w:rsid w:val="00355B4A"/>
    <w:rsid w:val="00355CE6"/>
    <w:rsid w:val="00355E57"/>
    <w:rsid w:val="003579CC"/>
    <w:rsid w:val="003602F5"/>
    <w:rsid w:val="0036048B"/>
    <w:rsid w:val="00360CFE"/>
    <w:rsid w:val="00361357"/>
    <w:rsid w:val="003621C0"/>
    <w:rsid w:val="00363F5C"/>
    <w:rsid w:val="00363F86"/>
    <w:rsid w:val="00364079"/>
    <w:rsid w:val="003643D7"/>
    <w:rsid w:val="00364614"/>
    <w:rsid w:val="003646AC"/>
    <w:rsid w:val="00364E6E"/>
    <w:rsid w:val="00365156"/>
    <w:rsid w:val="003652EA"/>
    <w:rsid w:val="00365980"/>
    <w:rsid w:val="00366B3D"/>
    <w:rsid w:val="00366C58"/>
    <w:rsid w:val="00366CCB"/>
    <w:rsid w:val="00367062"/>
    <w:rsid w:val="003674C3"/>
    <w:rsid w:val="003702A6"/>
    <w:rsid w:val="003702B5"/>
    <w:rsid w:val="00371384"/>
    <w:rsid w:val="00371A1B"/>
    <w:rsid w:val="00371AB5"/>
    <w:rsid w:val="003720DD"/>
    <w:rsid w:val="00372332"/>
    <w:rsid w:val="00372517"/>
    <w:rsid w:val="00372E6C"/>
    <w:rsid w:val="00373434"/>
    <w:rsid w:val="00374352"/>
    <w:rsid w:val="0037471C"/>
    <w:rsid w:val="00374731"/>
    <w:rsid w:val="00374AE8"/>
    <w:rsid w:val="003755FA"/>
    <w:rsid w:val="0037574E"/>
    <w:rsid w:val="0037604D"/>
    <w:rsid w:val="00380025"/>
    <w:rsid w:val="0038048D"/>
    <w:rsid w:val="003808B9"/>
    <w:rsid w:val="00380DEC"/>
    <w:rsid w:val="003815A3"/>
    <w:rsid w:val="0038195F"/>
    <w:rsid w:val="00381A24"/>
    <w:rsid w:val="00381F37"/>
    <w:rsid w:val="003824F3"/>
    <w:rsid w:val="0038366E"/>
    <w:rsid w:val="003845CC"/>
    <w:rsid w:val="0038499E"/>
    <w:rsid w:val="00385355"/>
    <w:rsid w:val="00385484"/>
    <w:rsid w:val="003863F5"/>
    <w:rsid w:val="00386822"/>
    <w:rsid w:val="00386C21"/>
    <w:rsid w:val="0038711C"/>
    <w:rsid w:val="0038736D"/>
    <w:rsid w:val="00391B18"/>
    <w:rsid w:val="00391F05"/>
    <w:rsid w:val="00394397"/>
    <w:rsid w:val="00394567"/>
    <w:rsid w:val="00395CC0"/>
    <w:rsid w:val="003963AB"/>
    <w:rsid w:val="00396AB6"/>
    <w:rsid w:val="00396AE8"/>
    <w:rsid w:val="003A20C2"/>
    <w:rsid w:val="003A2587"/>
    <w:rsid w:val="003A2DC4"/>
    <w:rsid w:val="003A4C16"/>
    <w:rsid w:val="003A50C0"/>
    <w:rsid w:val="003A576D"/>
    <w:rsid w:val="003A5F15"/>
    <w:rsid w:val="003A6A2E"/>
    <w:rsid w:val="003A6BA2"/>
    <w:rsid w:val="003A7B18"/>
    <w:rsid w:val="003B0AF9"/>
    <w:rsid w:val="003B0C0D"/>
    <w:rsid w:val="003B134E"/>
    <w:rsid w:val="003B1C36"/>
    <w:rsid w:val="003B1E9A"/>
    <w:rsid w:val="003B22FA"/>
    <w:rsid w:val="003B2754"/>
    <w:rsid w:val="003B313E"/>
    <w:rsid w:val="003B3F4A"/>
    <w:rsid w:val="003B4F69"/>
    <w:rsid w:val="003B5710"/>
    <w:rsid w:val="003B589A"/>
    <w:rsid w:val="003B5E6B"/>
    <w:rsid w:val="003B75C1"/>
    <w:rsid w:val="003B7A5C"/>
    <w:rsid w:val="003B7DB6"/>
    <w:rsid w:val="003C0CCD"/>
    <w:rsid w:val="003C1BE8"/>
    <w:rsid w:val="003C232A"/>
    <w:rsid w:val="003C2A66"/>
    <w:rsid w:val="003C2AA0"/>
    <w:rsid w:val="003C34C8"/>
    <w:rsid w:val="003C7638"/>
    <w:rsid w:val="003C7744"/>
    <w:rsid w:val="003C7C68"/>
    <w:rsid w:val="003D0646"/>
    <w:rsid w:val="003D09C4"/>
    <w:rsid w:val="003D136E"/>
    <w:rsid w:val="003D1B99"/>
    <w:rsid w:val="003D1D05"/>
    <w:rsid w:val="003D1DDA"/>
    <w:rsid w:val="003D1DDB"/>
    <w:rsid w:val="003D2845"/>
    <w:rsid w:val="003D286F"/>
    <w:rsid w:val="003D2B1A"/>
    <w:rsid w:val="003D3827"/>
    <w:rsid w:val="003D4A34"/>
    <w:rsid w:val="003D4E5C"/>
    <w:rsid w:val="003D653C"/>
    <w:rsid w:val="003D653F"/>
    <w:rsid w:val="003D659B"/>
    <w:rsid w:val="003D7050"/>
    <w:rsid w:val="003D7104"/>
    <w:rsid w:val="003D747F"/>
    <w:rsid w:val="003D768E"/>
    <w:rsid w:val="003D7AE7"/>
    <w:rsid w:val="003D7CA6"/>
    <w:rsid w:val="003E041A"/>
    <w:rsid w:val="003E0743"/>
    <w:rsid w:val="003E0EB0"/>
    <w:rsid w:val="003E16DC"/>
    <w:rsid w:val="003E2245"/>
    <w:rsid w:val="003E2C1B"/>
    <w:rsid w:val="003E2DFE"/>
    <w:rsid w:val="003E46E1"/>
    <w:rsid w:val="003E51B2"/>
    <w:rsid w:val="003E5451"/>
    <w:rsid w:val="003E5798"/>
    <w:rsid w:val="003E62AC"/>
    <w:rsid w:val="003E6302"/>
    <w:rsid w:val="003E6D90"/>
    <w:rsid w:val="003F0E9B"/>
    <w:rsid w:val="003F0F27"/>
    <w:rsid w:val="003F0F90"/>
    <w:rsid w:val="003F17FD"/>
    <w:rsid w:val="003F20B4"/>
    <w:rsid w:val="003F2D0F"/>
    <w:rsid w:val="003F3053"/>
    <w:rsid w:val="003F30BC"/>
    <w:rsid w:val="003F3103"/>
    <w:rsid w:val="003F3BA1"/>
    <w:rsid w:val="003F3BD8"/>
    <w:rsid w:val="003F3CE9"/>
    <w:rsid w:val="003F4004"/>
    <w:rsid w:val="003F5036"/>
    <w:rsid w:val="003F5530"/>
    <w:rsid w:val="003F6E13"/>
    <w:rsid w:val="003F7F24"/>
    <w:rsid w:val="0040059D"/>
    <w:rsid w:val="00400829"/>
    <w:rsid w:val="00400908"/>
    <w:rsid w:val="00400DAC"/>
    <w:rsid w:val="00401117"/>
    <w:rsid w:val="0040163D"/>
    <w:rsid w:val="00401864"/>
    <w:rsid w:val="00401B3F"/>
    <w:rsid w:val="0040247E"/>
    <w:rsid w:val="0040285D"/>
    <w:rsid w:val="004028ED"/>
    <w:rsid w:val="00403300"/>
    <w:rsid w:val="00403E96"/>
    <w:rsid w:val="00404A51"/>
    <w:rsid w:val="004051EF"/>
    <w:rsid w:val="00405B3E"/>
    <w:rsid w:val="00405CB8"/>
    <w:rsid w:val="004065E6"/>
    <w:rsid w:val="00406829"/>
    <w:rsid w:val="004102D8"/>
    <w:rsid w:val="0041034D"/>
    <w:rsid w:val="00411B89"/>
    <w:rsid w:val="00411D8C"/>
    <w:rsid w:val="004122A7"/>
    <w:rsid w:val="00413851"/>
    <w:rsid w:val="00414865"/>
    <w:rsid w:val="00414C4D"/>
    <w:rsid w:val="00415682"/>
    <w:rsid w:val="00415E02"/>
    <w:rsid w:val="00416544"/>
    <w:rsid w:val="004200A8"/>
    <w:rsid w:val="0042014D"/>
    <w:rsid w:val="00421B67"/>
    <w:rsid w:val="00422933"/>
    <w:rsid w:val="00425230"/>
    <w:rsid w:val="0042591D"/>
    <w:rsid w:val="00425BB6"/>
    <w:rsid w:val="004276FA"/>
    <w:rsid w:val="00430E3C"/>
    <w:rsid w:val="00431381"/>
    <w:rsid w:val="004319B2"/>
    <w:rsid w:val="00431C08"/>
    <w:rsid w:val="004320D9"/>
    <w:rsid w:val="00432705"/>
    <w:rsid w:val="00432906"/>
    <w:rsid w:val="00432F44"/>
    <w:rsid w:val="00433AC6"/>
    <w:rsid w:val="00434141"/>
    <w:rsid w:val="00435407"/>
    <w:rsid w:val="00436148"/>
    <w:rsid w:val="004369FC"/>
    <w:rsid w:val="00436B79"/>
    <w:rsid w:val="0043724E"/>
    <w:rsid w:val="00437FCF"/>
    <w:rsid w:val="00440ED3"/>
    <w:rsid w:val="00443AA2"/>
    <w:rsid w:val="00443AB4"/>
    <w:rsid w:val="00444124"/>
    <w:rsid w:val="00444BAF"/>
    <w:rsid w:val="00445092"/>
    <w:rsid w:val="004458BB"/>
    <w:rsid w:val="00446046"/>
    <w:rsid w:val="00446A14"/>
    <w:rsid w:val="00447318"/>
    <w:rsid w:val="00447545"/>
    <w:rsid w:val="0045061C"/>
    <w:rsid w:val="0045075A"/>
    <w:rsid w:val="004518DC"/>
    <w:rsid w:val="00451B71"/>
    <w:rsid w:val="00451F9F"/>
    <w:rsid w:val="004523B1"/>
    <w:rsid w:val="004523DC"/>
    <w:rsid w:val="00453241"/>
    <w:rsid w:val="00454062"/>
    <w:rsid w:val="00454A04"/>
    <w:rsid w:val="00456EB2"/>
    <w:rsid w:val="00457132"/>
    <w:rsid w:val="00457243"/>
    <w:rsid w:val="00457376"/>
    <w:rsid w:val="0045743C"/>
    <w:rsid w:val="004574ED"/>
    <w:rsid w:val="00457670"/>
    <w:rsid w:val="00457CA4"/>
    <w:rsid w:val="0046070B"/>
    <w:rsid w:val="0046095D"/>
    <w:rsid w:val="00460DB3"/>
    <w:rsid w:val="00460DCC"/>
    <w:rsid w:val="004619D9"/>
    <w:rsid w:val="00461F4F"/>
    <w:rsid w:val="004628DE"/>
    <w:rsid w:val="00463176"/>
    <w:rsid w:val="00463927"/>
    <w:rsid w:val="00464214"/>
    <w:rsid w:val="004642C1"/>
    <w:rsid w:val="004647BA"/>
    <w:rsid w:val="00464C7C"/>
    <w:rsid w:val="00465D72"/>
    <w:rsid w:val="004662D4"/>
    <w:rsid w:val="00466892"/>
    <w:rsid w:val="004672F7"/>
    <w:rsid w:val="00467342"/>
    <w:rsid w:val="00467461"/>
    <w:rsid w:val="00467A62"/>
    <w:rsid w:val="00470726"/>
    <w:rsid w:val="0047109A"/>
    <w:rsid w:val="0047270F"/>
    <w:rsid w:val="00473468"/>
    <w:rsid w:val="00473C60"/>
    <w:rsid w:val="004744B1"/>
    <w:rsid w:val="00474F7D"/>
    <w:rsid w:val="00474FD2"/>
    <w:rsid w:val="00475EEE"/>
    <w:rsid w:val="00476D1C"/>
    <w:rsid w:val="00477590"/>
    <w:rsid w:val="004778D3"/>
    <w:rsid w:val="004802AF"/>
    <w:rsid w:val="004806E5"/>
    <w:rsid w:val="00481125"/>
    <w:rsid w:val="00481D24"/>
    <w:rsid w:val="004822B8"/>
    <w:rsid w:val="00482777"/>
    <w:rsid w:val="00482CCA"/>
    <w:rsid w:val="004832AC"/>
    <w:rsid w:val="0048377D"/>
    <w:rsid w:val="00483DA9"/>
    <w:rsid w:val="00483DC7"/>
    <w:rsid w:val="00483E6C"/>
    <w:rsid w:val="00484296"/>
    <w:rsid w:val="004847DC"/>
    <w:rsid w:val="00484B82"/>
    <w:rsid w:val="00484EA4"/>
    <w:rsid w:val="004852B6"/>
    <w:rsid w:val="004857C0"/>
    <w:rsid w:val="00486FD4"/>
    <w:rsid w:val="00490604"/>
    <w:rsid w:val="00490643"/>
    <w:rsid w:val="00490694"/>
    <w:rsid w:val="00490FCE"/>
    <w:rsid w:val="004914F4"/>
    <w:rsid w:val="004921CE"/>
    <w:rsid w:val="004931AE"/>
    <w:rsid w:val="00493764"/>
    <w:rsid w:val="00493A76"/>
    <w:rsid w:val="00494A50"/>
    <w:rsid w:val="00494DFE"/>
    <w:rsid w:val="00495399"/>
    <w:rsid w:val="00495532"/>
    <w:rsid w:val="004961B3"/>
    <w:rsid w:val="00496BA5"/>
    <w:rsid w:val="004A012E"/>
    <w:rsid w:val="004A0A11"/>
    <w:rsid w:val="004A0B87"/>
    <w:rsid w:val="004A0EB7"/>
    <w:rsid w:val="004A14F6"/>
    <w:rsid w:val="004A1A50"/>
    <w:rsid w:val="004A1C62"/>
    <w:rsid w:val="004A2053"/>
    <w:rsid w:val="004A2DAA"/>
    <w:rsid w:val="004A3744"/>
    <w:rsid w:val="004A3A2F"/>
    <w:rsid w:val="004A47D6"/>
    <w:rsid w:val="004A483E"/>
    <w:rsid w:val="004A48E8"/>
    <w:rsid w:val="004A4CBC"/>
    <w:rsid w:val="004A4E66"/>
    <w:rsid w:val="004A54BF"/>
    <w:rsid w:val="004A552A"/>
    <w:rsid w:val="004A5EF7"/>
    <w:rsid w:val="004A5FD9"/>
    <w:rsid w:val="004A675E"/>
    <w:rsid w:val="004A6BAB"/>
    <w:rsid w:val="004B08B8"/>
    <w:rsid w:val="004B1342"/>
    <w:rsid w:val="004B2419"/>
    <w:rsid w:val="004B25EB"/>
    <w:rsid w:val="004B2CF6"/>
    <w:rsid w:val="004B2F8F"/>
    <w:rsid w:val="004B3556"/>
    <w:rsid w:val="004B5016"/>
    <w:rsid w:val="004B5294"/>
    <w:rsid w:val="004B71D1"/>
    <w:rsid w:val="004B760F"/>
    <w:rsid w:val="004B7626"/>
    <w:rsid w:val="004B794A"/>
    <w:rsid w:val="004B7D0D"/>
    <w:rsid w:val="004C015D"/>
    <w:rsid w:val="004C09B5"/>
    <w:rsid w:val="004C0C62"/>
    <w:rsid w:val="004C115B"/>
    <w:rsid w:val="004C230A"/>
    <w:rsid w:val="004C28BF"/>
    <w:rsid w:val="004C29B2"/>
    <w:rsid w:val="004C42A0"/>
    <w:rsid w:val="004C4379"/>
    <w:rsid w:val="004C4506"/>
    <w:rsid w:val="004C5196"/>
    <w:rsid w:val="004C5F38"/>
    <w:rsid w:val="004C65CF"/>
    <w:rsid w:val="004C67B1"/>
    <w:rsid w:val="004C691E"/>
    <w:rsid w:val="004C73A9"/>
    <w:rsid w:val="004C7472"/>
    <w:rsid w:val="004C7994"/>
    <w:rsid w:val="004D0226"/>
    <w:rsid w:val="004D0790"/>
    <w:rsid w:val="004D1E0E"/>
    <w:rsid w:val="004D2381"/>
    <w:rsid w:val="004D45D4"/>
    <w:rsid w:val="004D49EB"/>
    <w:rsid w:val="004D6ABD"/>
    <w:rsid w:val="004E08F7"/>
    <w:rsid w:val="004E0B7C"/>
    <w:rsid w:val="004E13D6"/>
    <w:rsid w:val="004E17E2"/>
    <w:rsid w:val="004E2063"/>
    <w:rsid w:val="004E27F6"/>
    <w:rsid w:val="004E2D9F"/>
    <w:rsid w:val="004E2F7D"/>
    <w:rsid w:val="004E2F81"/>
    <w:rsid w:val="004E2FBD"/>
    <w:rsid w:val="004E30A7"/>
    <w:rsid w:val="004E36D0"/>
    <w:rsid w:val="004E4159"/>
    <w:rsid w:val="004E4A84"/>
    <w:rsid w:val="004E509E"/>
    <w:rsid w:val="004E5266"/>
    <w:rsid w:val="004E623E"/>
    <w:rsid w:val="004E69DB"/>
    <w:rsid w:val="004E7121"/>
    <w:rsid w:val="004F0906"/>
    <w:rsid w:val="004F1509"/>
    <w:rsid w:val="004F256B"/>
    <w:rsid w:val="004F3421"/>
    <w:rsid w:val="004F3D6E"/>
    <w:rsid w:val="004F3F4E"/>
    <w:rsid w:val="004F4948"/>
    <w:rsid w:val="004F5B8A"/>
    <w:rsid w:val="004F5E60"/>
    <w:rsid w:val="004F6115"/>
    <w:rsid w:val="004F66EA"/>
    <w:rsid w:val="004F6A00"/>
    <w:rsid w:val="004F6C25"/>
    <w:rsid w:val="004F6E2C"/>
    <w:rsid w:val="004F7209"/>
    <w:rsid w:val="004F738B"/>
    <w:rsid w:val="00501208"/>
    <w:rsid w:val="0050123A"/>
    <w:rsid w:val="00501375"/>
    <w:rsid w:val="005019F3"/>
    <w:rsid w:val="00502C38"/>
    <w:rsid w:val="00502D7D"/>
    <w:rsid w:val="005030BB"/>
    <w:rsid w:val="00503880"/>
    <w:rsid w:val="00503ED9"/>
    <w:rsid w:val="00504E6B"/>
    <w:rsid w:val="005059EF"/>
    <w:rsid w:val="00505BA5"/>
    <w:rsid w:val="005068AE"/>
    <w:rsid w:val="00507306"/>
    <w:rsid w:val="0051070B"/>
    <w:rsid w:val="00511934"/>
    <w:rsid w:val="0051288B"/>
    <w:rsid w:val="005136FC"/>
    <w:rsid w:val="00513823"/>
    <w:rsid w:val="00513A2D"/>
    <w:rsid w:val="00513C2D"/>
    <w:rsid w:val="005149F0"/>
    <w:rsid w:val="00514B5D"/>
    <w:rsid w:val="0051559A"/>
    <w:rsid w:val="00516869"/>
    <w:rsid w:val="005217A5"/>
    <w:rsid w:val="0052230C"/>
    <w:rsid w:val="00522353"/>
    <w:rsid w:val="005229C0"/>
    <w:rsid w:val="005232AC"/>
    <w:rsid w:val="00524A25"/>
    <w:rsid w:val="005251DB"/>
    <w:rsid w:val="005251EF"/>
    <w:rsid w:val="0052535A"/>
    <w:rsid w:val="00525668"/>
    <w:rsid w:val="00525969"/>
    <w:rsid w:val="0052673D"/>
    <w:rsid w:val="00526AC6"/>
    <w:rsid w:val="005270C4"/>
    <w:rsid w:val="005274B1"/>
    <w:rsid w:val="005274BE"/>
    <w:rsid w:val="0053092B"/>
    <w:rsid w:val="0053165C"/>
    <w:rsid w:val="005316F1"/>
    <w:rsid w:val="00531B67"/>
    <w:rsid w:val="00533653"/>
    <w:rsid w:val="00534BCF"/>
    <w:rsid w:val="00534DEA"/>
    <w:rsid w:val="0053511F"/>
    <w:rsid w:val="005351C6"/>
    <w:rsid w:val="00535743"/>
    <w:rsid w:val="00536061"/>
    <w:rsid w:val="0053674E"/>
    <w:rsid w:val="00536EC1"/>
    <w:rsid w:val="00540946"/>
    <w:rsid w:val="005417AC"/>
    <w:rsid w:val="005418F7"/>
    <w:rsid w:val="005423E8"/>
    <w:rsid w:val="00543A5D"/>
    <w:rsid w:val="00544295"/>
    <w:rsid w:val="0054520A"/>
    <w:rsid w:val="0054557E"/>
    <w:rsid w:val="00545CEC"/>
    <w:rsid w:val="0054674A"/>
    <w:rsid w:val="005475A5"/>
    <w:rsid w:val="00547BAE"/>
    <w:rsid w:val="005507C0"/>
    <w:rsid w:val="00550853"/>
    <w:rsid w:val="0055307D"/>
    <w:rsid w:val="0055309A"/>
    <w:rsid w:val="00553684"/>
    <w:rsid w:val="00553A8B"/>
    <w:rsid w:val="00553CB5"/>
    <w:rsid w:val="0055465D"/>
    <w:rsid w:val="00554D7F"/>
    <w:rsid w:val="0055760C"/>
    <w:rsid w:val="0055799D"/>
    <w:rsid w:val="0056012E"/>
    <w:rsid w:val="00561450"/>
    <w:rsid w:val="005617FC"/>
    <w:rsid w:val="00561AE7"/>
    <w:rsid w:val="005628CE"/>
    <w:rsid w:val="00564465"/>
    <w:rsid w:val="00564DB5"/>
    <w:rsid w:val="005651AC"/>
    <w:rsid w:val="00565B23"/>
    <w:rsid w:val="0056611D"/>
    <w:rsid w:val="0056639C"/>
    <w:rsid w:val="0056688B"/>
    <w:rsid w:val="00566900"/>
    <w:rsid w:val="00566BDB"/>
    <w:rsid w:val="00566F62"/>
    <w:rsid w:val="0056712C"/>
    <w:rsid w:val="00570033"/>
    <w:rsid w:val="00570FB6"/>
    <w:rsid w:val="005711C9"/>
    <w:rsid w:val="0057144D"/>
    <w:rsid w:val="00572A84"/>
    <w:rsid w:val="00573271"/>
    <w:rsid w:val="0057470F"/>
    <w:rsid w:val="005757D6"/>
    <w:rsid w:val="005765CD"/>
    <w:rsid w:val="00576AA2"/>
    <w:rsid w:val="00576E0F"/>
    <w:rsid w:val="00577EBB"/>
    <w:rsid w:val="005816FA"/>
    <w:rsid w:val="00581C2E"/>
    <w:rsid w:val="00581ECA"/>
    <w:rsid w:val="0058232F"/>
    <w:rsid w:val="00582B4B"/>
    <w:rsid w:val="00583588"/>
    <w:rsid w:val="005835E6"/>
    <w:rsid w:val="00583DD0"/>
    <w:rsid w:val="00584072"/>
    <w:rsid w:val="005842DC"/>
    <w:rsid w:val="00584A23"/>
    <w:rsid w:val="00585189"/>
    <w:rsid w:val="005854C6"/>
    <w:rsid w:val="0058614A"/>
    <w:rsid w:val="005867DF"/>
    <w:rsid w:val="00586832"/>
    <w:rsid w:val="00586A32"/>
    <w:rsid w:val="005870AA"/>
    <w:rsid w:val="005879C7"/>
    <w:rsid w:val="00587F46"/>
    <w:rsid w:val="00590B51"/>
    <w:rsid w:val="00591906"/>
    <w:rsid w:val="00592B60"/>
    <w:rsid w:val="00592EE9"/>
    <w:rsid w:val="00593246"/>
    <w:rsid w:val="0059390C"/>
    <w:rsid w:val="00593CA4"/>
    <w:rsid w:val="00593D1D"/>
    <w:rsid w:val="005954E3"/>
    <w:rsid w:val="005954ED"/>
    <w:rsid w:val="005957B1"/>
    <w:rsid w:val="005958CD"/>
    <w:rsid w:val="00595B7B"/>
    <w:rsid w:val="00595F4B"/>
    <w:rsid w:val="00595F8B"/>
    <w:rsid w:val="00597749"/>
    <w:rsid w:val="005A0579"/>
    <w:rsid w:val="005A1CAC"/>
    <w:rsid w:val="005A2054"/>
    <w:rsid w:val="005A25FB"/>
    <w:rsid w:val="005A34EA"/>
    <w:rsid w:val="005A3E09"/>
    <w:rsid w:val="005A4814"/>
    <w:rsid w:val="005A4A1C"/>
    <w:rsid w:val="005A5BF9"/>
    <w:rsid w:val="005A5F4E"/>
    <w:rsid w:val="005A6329"/>
    <w:rsid w:val="005A655F"/>
    <w:rsid w:val="005A79E0"/>
    <w:rsid w:val="005A7A24"/>
    <w:rsid w:val="005B062A"/>
    <w:rsid w:val="005B14FA"/>
    <w:rsid w:val="005B18A3"/>
    <w:rsid w:val="005B18C3"/>
    <w:rsid w:val="005B20CF"/>
    <w:rsid w:val="005B218E"/>
    <w:rsid w:val="005B2E79"/>
    <w:rsid w:val="005B39E7"/>
    <w:rsid w:val="005B477A"/>
    <w:rsid w:val="005B513F"/>
    <w:rsid w:val="005B577E"/>
    <w:rsid w:val="005B5E4C"/>
    <w:rsid w:val="005B6041"/>
    <w:rsid w:val="005B6052"/>
    <w:rsid w:val="005B6DC7"/>
    <w:rsid w:val="005B7162"/>
    <w:rsid w:val="005B7414"/>
    <w:rsid w:val="005C023B"/>
    <w:rsid w:val="005C0F5E"/>
    <w:rsid w:val="005C1400"/>
    <w:rsid w:val="005C226A"/>
    <w:rsid w:val="005C24A7"/>
    <w:rsid w:val="005C24DA"/>
    <w:rsid w:val="005C2BBF"/>
    <w:rsid w:val="005C3434"/>
    <w:rsid w:val="005C3E5D"/>
    <w:rsid w:val="005C4D07"/>
    <w:rsid w:val="005C4D21"/>
    <w:rsid w:val="005C50FA"/>
    <w:rsid w:val="005C5994"/>
    <w:rsid w:val="005C5D92"/>
    <w:rsid w:val="005C69CC"/>
    <w:rsid w:val="005C7048"/>
    <w:rsid w:val="005C734F"/>
    <w:rsid w:val="005D025D"/>
    <w:rsid w:val="005D0667"/>
    <w:rsid w:val="005D0F02"/>
    <w:rsid w:val="005D41CF"/>
    <w:rsid w:val="005D4619"/>
    <w:rsid w:val="005D4B0E"/>
    <w:rsid w:val="005D4F59"/>
    <w:rsid w:val="005D5413"/>
    <w:rsid w:val="005D5D8A"/>
    <w:rsid w:val="005D5E61"/>
    <w:rsid w:val="005D608C"/>
    <w:rsid w:val="005D61E1"/>
    <w:rsid w:val="005D68AC"/>
    <w:rsid w:val="005D6B62"/>
    <w:rsid w:val="005D7682"/>
    <w:rsid w:val="005E1297"/>
    <w:rsid w:val="005E1D79"/>
    <w:rsid w:val="005E1DE6"/>
    <w:rsid w:val="005E2747"/>
    <w:rsid w:val="005E2788"/>
    <w:rsid w:val="005E3B9B"/>
    <w:rsid w:val="005E53B5"/>
    <w:rsid w:val="005E540A"/>
    <w:rsid w:val="005E54C0"/>
    <w:rsid w:val="005E5E01"/>
    <w:rsid w:val="005E6B09"/>
    <w:rsid w:val="005E76F7"/>
    <w:rsid w:val="005F0F00"/>
    <w:rsid w:val="005F1CB2"/>
    <w:rsid w:val="005F3924"/>
    <w:rsid w:val="005F3F4B"/>
    <w:rsid w:val="005F5610"/>
    <w:rsid w:val="005F5E27"/>
    <w:rsid w:val="005F5E57"/>
    <w:rsid w:val="005F6559"/>
    <w:rsid w:val="005F6B65"/>
    <w:rsid w:val="005F6E3F"/>
    <w:rsid w:val="005F705C"/>
    <w:rsid w:val="005F790D"/>
    <w:rsid w:val="005F7C94"/>
    <w:rsid w:val="006005FD"/>
    <w:rsid w:val="00600A76"/>
    <w:rsid w:val="00600D39"/>
    <w:rsid w:val="00602EFE"/>
    <w:rsid w:val="0060361C"/>
    <w:rsid w:val="006036D2"/>
    <w:rsid w:val="00603D76"/>
    <w:rsid w:val="00604438"/>
    <w:rsid w:val="006046DA"/>
    <w:rsid w:val="00604868"/>
    <w:rsid w:val="0060522B"/>
    <w:rsid w:val="00605473"/>
    <w:rsid w:val="00605892"/>
    <w:rsid w:val="00605D6C"/>
    <w:rsid w:val="00606352"/>
    <w:rsid w:val="00606640"/>
    <w:rsid w:val="006066BF"/>
    <w:rsid w:val="00606766"/>
    <w:rsid w:val="00610255"/>
    <w:rsid w:val="00611CB8"/>
    <w:rsid w:val="00612B60"/>
    <w:rsid w:val="00612C66"/>
    <w:rsid w:val="00613020"/>
    <w:rsid w:val="0061306B"/>
    <w:rsid w:val="00613474"/>
    <w:rsid w:val="00613DEC"/>
    <w:rsid w:val="00613F60"/>
    <w:rsid w:val="00615439"/>
    <w:rsid w:val="00616810"/>
    <w:rsid w:val="00616D13"/>
    <w:rsid w:val="006173C9"/>
    <w:rsid w:val="00617BED"/>
    <w:rsid w:val="00617DEA"/>
    <w:rsid w:val="0062250D"/>
    <w:rsid w:val="00622C55"/>
    <w:rsid w:val="0062573C"/>
    <w:rsid w:val="00627B3C"/>
    <w:rsid w:val="00627F22"/>
    <w:rsid w:val="006316FB"/>
    <w:rsid w:val="006328EB"/>
    <w:rsid w:val="00632CB1"/>
    <w:rsid w:val="006330B2"/>
    <w:rsid w:val="006336E0"/>
    <w:rsid w:val="00633DCB"/>
    <w:rsid w:val="00633F07"/>
    <w:rsid w:val="006345E2"/>
    <w:rsid w:val="00634632"/>
    <w:rsid w:val="00634D78"/>
    <w:rsid w:val="0063502E"/>
    <w:rsid w:val="0063548A"/>
    <w:rsid w:val="006362DC"/>
    <w:rsid w:val="00636441"/>
    <w:rsid w:val="00636913"/>
    <w:rsid w:val="0063712E"/>
    <w:rsid w:val="00640113"/>
    <w:rsid w:val="006414F2"/>
    <w:rsid w:val="00641CD8"/>
    <w:rsid w:val="00642407"/>
    <w:rsid w:val="00643D93"/>
    <w:rsid w:val="006447D2"/>
    <w:rsid w:val="00644DAB"/>
    <w:rsid w:val="00644F71"/>
    <w:rsid w:val="006450C5"/>
    <w:rsid w:val="006450FC"/>
    <w:rsid w:val="00645E30"/>
    <w:rsid w:val="006468F4"/>
    <w:rsid w:val="006469DD"/>
    <w:rsid w:val="00646A81"/>
    <w:rsid w:val="00647286"/>
    <w:rsid w:val="006478E2"/>
    <w:rsid w:val="00647961"/>
    <w:rsid w:val="0065088E"/>
    <w:rsid w:val="0065124F"/>
    <w:rsid w:val="0065147B"/>
    <w:rsid w:val="006527B9"/>
    <w:rsid w:val="00653A87"/>
    <w:rsid w:val="00654077"/>
    <w:rsid w:val="00654EB7"/>
    <w:rsid w:val="00655030"/>
    <w:rsid w:val="006550B9"/>
    <w:rsid w:val="00655BD2"/>
    <w:rsid w:val="00655C04"/>
    <w:rsid w:val="00655C53"/>
    <w:rsid w:val="00656485"/>
    <w:rsid w:val="00656678"/>
    <w:rsid w:val="0065678F"/>
    <w:rsid w:val="00656AED"/>
    <w:rsid w:val="00656C19"/>
    <w:rsid w:val="00657128"/>
    <w:rsid w:val="006578EF"/>
    <w:rsid w:val="006608D1"/>
    <w:rsid w:val="00660FEC"/>
    <w:rsid w:val="006617D2"/>
    <w:rsid w:val="0066189E"/>
    <w:rsid w:val="00662A99"/>
    <w:rsid w:val="00662CD6"/>
    <w:rsid w:val="00662E20"/>
    <w:rsid w:val="0066344B"/>
    <w:rsid w:val="00663A44"/>
    <w:rsid w:val="00663DC4"/>
    <w:rsid w:val="006648DA"/>
    <w:rsid w:val="006649CE"/>
    <w:rsid w:val="00664DB2"/>
    <w:rsid w:val="00665441"/>
    <w:rsid w:val="00665D56"/>
    <w:rsid w:val="00666091"/>
    <w:rsid w:val="006660EE"/>
    <w:rsid w:val="00666EEB"/>
    <w:rsid w:val="006672C2"/>
    <w:rsid w:val="00670231"/>
    <w:rsid w:val="006709A4"/>
    <w:rsid w:val="00670BEC"/>
    <w:rsid w:val="00671EF1"/>
    <w:rsid w:val="0067298B"/>
    <w:rsid w:val="00673111"/>
    <w:rsid w:val="006731D5"/>
    <w:rsid w:val="006739D4"/>
    <w:rsid w:val="00674DFF"/>
    <w:rsid w:val="00675168"/>
    <w:rsid w:val="006758A5"/>
    <w:rsid w:val="00675FDD"/>
    <w:rsid w:val="00676FCB"/>
    <w:rsid w:val="00677A19"/>
    <w:rsid w:val="00680270"/>
    <w:rsid w:val="00680486"/>
    <w:rsid w:val="0068063D"/>
    <w:rsid w:val="0068147D"/>
    <w:rsid w:val="00681B98"/>
    <w:rsid w:val="006821EC"/>
    <w:rsid w:val="0068235C"/>
    <w:rsid w:val="00682B38"/>
    <w:rsid w:val="00683BB6"/>
    <w:rsid w:val="00683CCB"/>
    <w:rsid w:val="0068482F"/>
    <w:rsid w:val="0068493F"/>
    <w:rsid w:val="00684AFD"/>
    <w:rsid w:val="00684C9A"/>
    <w:rsid w:val="00684F5F"/>
    <w:rsid w:val="00685099"/>
    <w:rsid w:val="00685572"/>
    <w:rsid w:val="00685671"/>
    <w:rsid w:val="00685751"/>
    <w:rsid w:val="00685CC3"/>
    <w:rsid w:val="006862C1"/>
    <w:rsid w:val="0068675C"/>
    <w:rsid w:val="00686DEA"/>
    <w:rsid w:val="0069229A"/>
    <w:rsid w:val="006922FC"/>
    <w:rsid w:val="006923BE"/>
    <w:rsid w:val="00693665"/>
    <w:rsid w:val="006939DA"/>
    <w:rsid w:val="00693C28"/>
    <w:rsid w:val="00694E16"/>
    <w:rsid w:val="0069511F"/>
    <w:rsid w:val="006966F1"/>
    <w:rsid w:val="0069685B"/>
    <w:rsid w:val="00696AB2"/>
    <w:rsid w:val="00697129"/>
    <w:rsid w:val="00697748"/>
    <w:rsid w:val="00697B5A"/>
    <w:rsid w:val="006A0F3E"/>
    <w:rsid w:val="006A2600"/>
    <w:rsid w:val="006A2618"/>
    <w:rsid w:val="006A338D"/>
    <w:rsid w:val="006A3C21"/>
    <w:rsid w:val="006A59F6"/>
    <w:rsid w:val="006A5B58"/>
    <w:rsid w:val="006A5E79"/>
    <w:rsid w:val="006A6485"/>
    <w:rsid w:val="006A66E5"/>
    <w:rsid w:val="006A6D71"/>
    <w:rsid w:val="006A6F10"/>
    <w:rsid w:val="006A79F5"/>
    <w:rsid w:val="006B09A8"/>
    <w:rsid w:val="006B1ED2"/>
    <w:rsid w:val="006B23D4"/>
    <w:rsid w:val="006B37C1"/>
    <w:rsid w:val="006B387C"/>
    <w:rsid w:val="006B4BBF"/>
    <w:rsid w:val="006B5187"/>
    <w:rsid w:val="006B599E"/>
    <w:rsid w:val="006B6358"/>
    <w:rsid w:val="006B6729"/>
    <w:rsid w:val="006B6C4D"/>
    <w:rsid w:val="006B6C75"/>
    <w:rsid w:val="006B7127"/>
    <w:rsid w:val="006B74C1"/>
    <w:rsid w:val="006B7823"/>
    <w:rsid w:val="006B7C66"/>
    <w:rsid w:val="006C03B9"/>
    <w:rsid w:val="006C0DC5"/>
    <w:rsid w:val="006C1678"/>
    <w:rsid w:val="006C1FE2"/>
    <w:rsid w:val="006C23C5"/>
    <w:rsid w:val="006C405A"/>
    <w:rsid w:val="006C4487"/>
    <w:rsid w:val="006C4B88"/>
    <w:rsid w:val="006C57FD"/>
    <w:rsid w:val="006C5F4B"/>
    <w:rsid w:val="006C6347"/>
    <w:rsid w:val="006C727F"/>
    <w:rsid w:val="006C763B"/>
    <w:rsid w:val="006C7F7B"/>
    <w:rsid w:val="006C7FDE"/>
    <w:rsid w:val="006D3124"/>
    <w:rsid w:val="006D337D"/>
    <w:rsid w:val="006D34FA"/>
    <w:rsid w:val="006D480A"/>
    <w:rsid w:val="006D5AB6"/>
    <w:rsid w:val="006D6CE6"/>
    <w:rsid w:val="006D6F11"/>
    <w:rsid w:val="006E1B57"/>
    <w:rsid w:val="006E2726"/>
    <w:rsid w:val="006E2919"/>
    <w:rsid w:val="006E2FCA"/>
    <w:rsid w:val="006E38A6"/>
    <w:rsid w:val="006E41D2"/>
    <w:rsid w:val="006E4558"/>
    <w:rsid w:val="006E6C05"/>
    <w:rsid w:val="006E73C9"/>
    <w:rsid w:val="006E78A5"/>
    <w:rsid w:val="006F012D"/>
    <w:rsid w:val="006F01D8"/>
    <w:rsid w:val="006F0625"/>
    <w:rsid w:val="006F0E97"/>
    <w:rsid w:val="006F200C"/>
    <w:rsid w:val="006F201B"/>
    <w:rsid w:val="006F2680"/>
    <w:rsid w:val="006F3083"/>
    <w:rsid w:val="006F3482"/>
    <w:rsid w:val="006F3977"/>
    <w:rsid w:val="006F3E25"/>
    <w:rsid w:val="006F577F"/>
    <w:rsid w:val="006F5A9F"/>
    <w:rsid w:val="006F5AF5"/>
    <w:rsid w:val="006F601B"/>
    <w:rsid w:val="006F66D9"/>
    <w:rsid w:val="006F689E"/>
    <w:rsid w:val="006F6EB3"/>
    <w:rsid w:val="006F6F00"/>
    <w:rsid w:val="006F7387"/>
    <w:rsid w:val="006F7615"/>
    <w:rsid w:val="006F767C"/>
    <w:rsid w:val="006F77CC"/>
    <w:rsid w:val="00702391"/>
    <w:rsid w:val="007027AF"/>
    <w:rsid w:val="00702A9A"/>
    <w:rsid w:val="00703496"/>
    <w:rsid w:val="00703F96"/>
    <w:rsid w:val="007040CA"/>
    <w:rsid w:val="00704B95"/>
    <w:rsid w:val="00705753"/>
    <w:rsid w:val="00706158"/>
    <w:rsid w:val="00706469"/>
    <w:rsid w:val="007070FF"/>
    <w:rsid w:val="00707208"/>
    <w:rsid w:val="00707225"/>
    <w:rsid w:val="007079BE"/>
    <w:rsid w:val="0071073F"/>
    <w:rsid w:val="007123D6"/>
    <w:rsid w:val="0071309A"/>
    <w:rsid w:val="0071344A"/>
    <w:rsid w:val="00713669"/>
    <w:rsid w:val="00713859"/>
    <w:rsid w:val="00714014"/>
    <w:rsid w:val="00714748"/>
    <w:rsid w:val="0071547C"/>
    <w:rsid w:val="00716E3F"/>
    <w:rsid w:val="00717237"/>
    <w:rsid w:val="00717896"/>
    <w:rsid w:val="00717A8D"/>
    <w:rsid w:val="00717B22"/>
    <w:rsid w:val="00717CCE"/>
    <w:rsid w:val="00717F29"/>
    <w:rsid w:val="0072014F"/>
    <w:rsid w:val="0072037B"/>
    <w:rsid w:val="00720D43"/>
    <w:rsid w:val="00720F81"/>
    <w:rsid w:val="00721378"/>
    <w:rsid w:val="007214DE"/>
    <w:rsid w:val="007217F6"/>
    <w:rsid w:val="00721C90"/>
    <w:rsid w:val="007224AC"/>
    <w:rsid w:val="00722FD8"/>
    <w:rsid w:val="00723414"/>
    <w:rsid w:val="00723E46"/>
    <w:rsid w:val="00723F34"/>
    <w:rsid w:val="007241E5"/>
    <w:rsid w:val="0072465B"/>
    <w:rsid w:val="00724F47"/>
    <w:rsid w:val="00726416"/>
    <w:rsid w:val="007267A6"/>
    <w:rsid w:val="00726D70"/>
    <w:rsid w:val="00730247"/>
    <w:rsid w:val="00730943"/>
    <w:rsid w:val="00730E75"/>
    <w:rsid w:val="00731C62"/>
    <w:rsid w:val="007325B7"/>
    <w:rsid w:val="00733E72"/>
    <w:rsid w:val="00733F79"/>
    <w:rsid w:val="007346EF"/>
    <w:rsid w:val="00736991"/>
    <w:rsid w:val="00737B0B"/>
    <w:rsid w:val="007402AA"/>
    <w:rsid w:val="0074053D"/>
    <w:rsid w:val="007419BC"/>
    <w:rsid w:val="00741E94"/>
    <w:rsid w:val="00742432"/>
    <w:rsid w:val="007424C6"/>
    <w:rsid w:val="00742CFE"/>
    <w:rsid w:val="007430DF"/>
    <w:rsid w:val="0074342A"/>
    <w:rsid w:val="007446EA"/>
    <w:rsid w:val="00745642"/>
    <w:rsid w:val="0074597A"/>
    <w:rsid w:val="00745B46"/>
    <w:rsid w:val="007470F1"/>
    <w:rsid w:val="007473C2"/>
    <w:rsid w:val="00747C8E"/>
    <w:rsid w:val="007505CF"/>
    <w:rsid w:val="007525A6"/>
    <w:rsid w:val="007525F0"/>
    <w:rsid w:val="007533B3"/>
    <w:rsid w:val="007536F3"/>
    <w:rsid w:val="0075387E"/>
    <w:rsid w:val="00753926"/>
    <w:rsid w:val="00753AC0"/>
    <w:rsid w:val="00754E27"/>
    <w:rsid w:val="00754F14"/>
    <w:rsid w:val="007550AF"/>
    <w:rsid w:val="00756E34"/>
    <w:rsid w:val="0075786A"/>
    <w:rsid w:val="00757EFE"/>
    <w:rsid w:val="007601A2"/>
    <w:rsid w:val="00761086"/>
    <w:rsid w:val="0076163A"/>
    <w:rsid w:val="00762101"/>
    <w:rsid w:val="00763176"/>
    <w:rsid w:val="00763713"/>
    <w:rsid w:val="00764170"/>
    <w:rsid w:val="007644C2"/>
    <w:rsid w:val="00765196"/>
    <w:rsid w:val="0076549F"/>
    <w:rsid w:val="0076635B"/>
    <w:rsid w:val="00766F3B"/>
    <w:rsid w:val="00766F9A"/>
    <w:rsid w:val="007674BD"/>
    <w:rsid w:val="007703CB"/>
    <w:rsid w:val="00771077"/>
    <w:rsid w:val="007717A0"/>
    <w:rsid w:val="00772F5A"/>
    <w:rsid w:val="00773510"/>
    <w:rsid w:val="00773B50"/>
    <w:rsid w:val="007746A8"/>
    <w:rsid w:val="00775361"/>
    <w:rsid w:val="00775EED"/>
    <w:rsid w:val="00776340"/>
    <w:rsid w:val="0077696F"/>
    <w:rsid w:val="007769EF"/>
    <w:rsid w:val="00776AAA"/>
    <w:rsid w:val="00777281"/>
    <w:rsid w:val="00777C47"/>
    <w:rsid w:val="00780C19"/>
    <w:rsid w:val="00780DE4"/>
    <w:rsid w:val="00780E08"/>
    <w:rsid w:val="00780FCE"/>
    <w:rsid w:val="0078130D"/>
    <w:rsid w:val="0078134E"/>
    <w:rsid w:val="007815EF"/>
    <w:rsid w:val="0078247A"/>
    <w:rsid w:val="00782E7F"/>
    <w:rsid w:val="0078495D"/>
    <w:rsid w:val="00784C25"/>
    <w:rsid w:val="00785851"/>
    <w:rsid w:val="00785866"/>
    <w:rsid w:val="00786574"/>
    <w:rsid w:val="0078673B"/>
    <w:rsid w:val="00786A3A"/>
    <w:rsid w:val="00786B4E"/>
    <w:rsid w:val="007878EE"/>
    <w:rsid w:val="00787AF4"/>
    <w:rsid w:val="00787B56"/>
    <w:rsid w:val="00790470"/>
    <w:rsid w:val="0079091D"/>
    <w:rsid w:val="007912F3"/>
    <w:rsid w:val="00791EDF"/>
    <w:rsid w:val="00792B30"/>
    <w:rsid w:val="00792D16"/>
    <w:rsid w:val="00793728"/>
    <w:rsid w:val="007937F9"/>
    <w:rsid w:val="0079396D"/>
    <w:rsid w:val="00793DF7"/>
    <w:rsid w:val="00794984"/>
    <w:rsid w:val="00794999"/>
    <w:rsid w:val="00797726"/>
    <w:rsid w:val="007978B8"/>
    <w:rsid w:val="0079798A"/>
    <w:rsid w:val="00797D8D"/>
    <w:rsid w:val="00797DBF"/>
    <w:rsid w:val="007A0353"/>
    <w:rsid w:val="007A0717"/>
    <w:rsid w:val="007A1218"/>
    <w:rsid w:val="007A1A0B"/>
    <w:rsid w:val="007A1D0F"/>
    <w:rsid w:val="007A25C1"/>
    <w:rsid w:val="007A29AE"/>
    <w:rsid w:val="007A37C3"/>
    <w:rsid w:val="007A38B7"/>
    <w:rsid w:val="007A3F89"/>
    <w:rsid w:val="007A5A0A"/>
    <w:rsid w:val="007A6B36"/>
    <w:rsid w:val="007B0486"/>
    <w:rsid w:val="007B23F1"/>
    <w:rsid w:val="007B2531"/>
    <w:rsid w:val="007B2564"/>
    <w:rsid w:val="007B26C4"/>
    <w:rsid w:val="007B373B"/>
    <w:rsid w:val="007B3D8A"/>
    <w:rsid w:val="007B4425"/>
    <w:rsid w:val="007B4EF4"/>
    <w:rsid w:val="007B4F86"/>
    <w:rsid w:val="007B535D"/>
    <w:rsid w:val="007B5707"/>
    <w:rsid w:val="007B582B"/>
    <w:rsid w:val="007B58E6"/>
    <w:rsid w:val="007B5BD2"/>
    <w:rsid w:val="007B5C9C"/>
    <w:rsid w:val="007B5E49"/>
    <w:rsid w:val="007B6594"/>
    <w:rsid w:val="007B67C4"/>
    <w:rsid w:val="007B684B"/>
    <w:rsid w:val="007B77CE"/>
    <w:rsid w:val="007B78FB"/>
    <w:rsid w:val="007B7F76"/>
    <w:rsid w:val="007C0528"/>
    <w:rsid w:val="007C0BF7"/>
    <w:rsid w:val="007C1781"/>
    <w:rsid w:val="007C1DB7"/>
    <w:rsid w:val="007C2424"/>
    <w:rsid w:val="007C284E"/>
    <w:rsid w:val="007C295D"/>
    <w:rsid w:val="007C2F91"/>
    <w:rsid w:val="007C3B89"/>
    <w:rsid w:val="007C43CD"/>
    <w:rsid w:val="007C44B4"/>
    <w:rsid w:val="007C4651"/>
    <w:rsid w:val="007C50F8"/>
    <w:rsid w:val="007C626B"/>
    <w:rsid w:val="007C74FE"/>
    <w:rsid w:val="007C7B8E"/>
    <w:rsid w:val="007D0563"/>
    <w:rsid w:val="007D0820"/>
    <w:rsid w:val="007D0F86"/>
    <w:rsid w:val="007D16F6"/>
    <w:rsid w:val="007D1A33"/>
    <w:rsid w:val="007D22C6"/>
    <w:rsid w:val="007D2E32"/>
    <w:rsid w:val="007D3086"/>
    <w:rsid w:val="007D425E"/>
    <w:rsid w:val="007D44B3"/>
    <w:rsid w:val="007D464D"/>
    <w:rsid w:val="007D59A6"/>
    <w:rsid w:val="007D6041"/>
    <w:rsid w:val="007D633E"/>
    <w:rsid w:val="007D68E6"/>
    <w:rsid w:val="007D6969"/>
    <w:rsid w:val="007D710B"/>
    <w:rsid w:val="007D721C"/>
    <w:rsid w:val="007D799E"/>
    <w:rsid w:val="007E0594"/>
    <w:rsid w:val="007E0BF8"/>
    <w:rsid w:val="007E1CA3"/>
    <w:rsid w:val="007E1E54"/>
    <w:rsid w:val="007E20E1"/>
    <w:rsid w:val="007E359A"/>
    <w:rsid w:val="007E3B10"/>
    <w:rsid w:val="007E3C25"/>
    <w:rsid w:val="007E44C9"/>
    <w:rsid w:val="007E4973"/>
    <w:rsid w:val="007E5E73"/>
    <w:rsid w:val="007E6B53"/>
    <w:rsid w:val="007E72A2"/>
    <w:rsid w:val="007E7518"/>
    <w:rsid w:val="007F311D"/>
    <w:rsid w:val="007F32E0"/>
    <w:rsid w:val="007F3592"/>
    <w:rsid w:val="007F3F64"/>
    <w:rsid w:val="007F43D8"/>
    <w:rsid w:val="007F5659"/>
    <w:rsid w:val="007F5AA1"/>
    <w:rsid w:val="007F6CF6"/>
    <w:rsid w:val="007F768E"/>
    <w:rsid w:val="0080010C"/>
    <w:rsid w:val="00800CAE"/>
    <w:rsid w:val="0080135A"/>
    <w:rsid w:val="00802661"/>
    <w:rsid w:val="00802971"/>
    <w:rsid w:val="00802A07"/>
    <w:rsid w:val="00802ABE"/>
    <w:rsid w:val="00802BE2"/>
    <w:rsid w:val="00803019"/>
    <w:rsid w:val="00803A81"/>
    <w:rsid w:val="008054F6"/>
    <w:rsid w:val="008058F3"/>
    <w:rsid w:val="008062B0"/>
    <w:rsid w:val="00806ABC"/>
    <w:rsid w:val="0081148A"/>
    <w:rsid w:val="00811692"/>
    <w:rsid w:val="00812A64"/>
    <w:rsid w:val="00813C1B"/>
    <w:rsid w:val="00813E7C"/>
    <w:rsid w:val="008143F8"/>
    <w:rsid w:val="00815451"/>
    <w:rsid w:val="00817A5A"/>
    <w:rsid w:val="00817F86"/>
    <w:rsid w:val="00820D9D"/>
    <w:rsid w:val="00821310"/>
    <w:rsid w:val="00822769"/>
    <w:rsid w:val="00822809"/>
    <w:rsid w:val="008229F6"/>
    <w:rsid w:val="00822A69"/>
    <w:rsid w:val="00823D2A"/>
    <w:rsid w:val="008240E1"/>
    <w:rsid w:val="008244ED"/>
    <w:rsid w:val="00824E85"/>
    <w:rsid w:val="00824F8B"/>
    <w:rsid w:val="0082513E"/>
    <w:rsid w:val="00825AA8"/>
    <w:rsid w:val="00825E3F"/>
    <w:rsid w:val="008266D8"/>
    <w:rsid w:val="00826704"/>
    <w:rsid w:val="00827111"/>
    <w:rsid w:val="00827729"/>
    <w:rsid w:val="008301AF"/>
    <w:rsid w:val="00830908"/>
    <w:rsid w:val="008314EC"/>
    <w:rsid w:val="00831647"/>
    <w:rsid w:val="00831958"/>
    <w:rsid w:val="00831C45"/>
    <w:rsid w:val="00832347"/>
    <w:rsid w:val="00832B55"/>
    <w:rsid w:val="00832D15"/>
    <w:rsid w:val="00832DDD"/>
    <w:rsid w:val="008335EA"/>
    <w:rsid w:val="00834C53"/>
    <w:rsid w:val="00835B05"/>
    <w:rsid w:val="00835F2E"/>
    <w:rsid w:val="00836970"/>
    <w:rsid w:val="0083704E"/>
    <w:rsid w:val="00840BFB"/>
    <w:rsid w:val="00842CBC"/>
    <w:rsid w:val="00842F49"/>
    <w:rsid w:val="0084349C"/>
    <w:rsid w:val="008439B5"/>
    <w:rsid w:val="00843A8E"/>
    <w:rsid w:val="00843CA1"/>
    <w:rsid w:val="008446A3"/>
    <w:rsid w:val="00844895"/>
    <w:rsid w:val="008448B5"/>
    <w:rsid w:val="00845168"/>
    <w:rsid w:val="0084568C"/>
    <w:rsid w:val="00845939"/>
    <w:rsid w:val="00845FC5"/>
    <w:rsid w:val="00846CC0"/>
    <w:rsid w:val="00846E14"/>
    <w:rsid w:val="008477E8"/>
    <w:rsid w:val="0084786C"/>
    <w:rsid w:val="00847C73"/>
    <w:rsid w:val="0085065C"/>
    <w:rsid w:val="00850735"/>
    <w:rsid w:val="00850FBF"/>
    <w:rsid w:val="00851978"/>
    <w:rsid w:val="008522EE"/>
    <w:rsid w:val="0085390A"/>
    <w:rsid w:val="00854DA1"/>
    <w:rsid w:val="008566E8"/>
    <w:rsid w:val="0085777A"/>
    <w:rsid w:val="008604BC"/>
    <w:rsid w:val="00860FA7"/>
    <w:rsid w:val="00861689"/>
    <w:rsid w:val="0086195D"/>
    <w:rsid w:val="00861BDD"/>
    <w:rsid w:val="0086206D"/>
    <w:rsid w:val="00862151"/>
    <w:rsid w:val="00862665"/>
    <w:rsid w:val="00863A86"/>
    <w:rsid w:val="00863D0B"/>
    <w:rsid w:val="00864712"/>
    <w:rsid w:val="00864E31"/>
    <w:rsid w:val="00865702"/>
    <w:rsid w:val="00865FC4"/>
    <w:rsid w:val="00866197"/>
    <w:rsid w:val="00866A1D"/>
    <w:rsid w:val="00867215"/>
    <w:rsid w:val="00867448"/>
    <w:rsid w:val="00870C04"/>
    <w:rsid w:val="00871618"/>
    <w:rsid w:val="00872460"/>
    <w:rsid w:val="008727DD"/>
    <w:rsid w:val="00872D50"/>
    <w:rsid w:val="00873930"/>
    <w:rsid w:val="00873A19"/>
    <w:rsid w:val="00873AEF"/>
    <w:rsid w:val="00873F62"/>
    <w:rsid w:val="008751EA"/>
    <w:rsid w:val="008751F0"/>
    <w:rsid w:val="00875E6B"/>
    <w:rsid w:val="00876466"/>
    <w:rsid w:val="0087666F"/>
    <w:rsid w:val="0087798E"/>
    <w:rsid w:val="008806C2"/>
    <w:rsid w:val="00880BEA"/>
    <w:rsid w:val="0088285B"/>
    <w:rsid w:val="00883223"/>
    <w:rsid w:val="008847BA"/>
    <w:rsid w:val="008849B2"/>
    <w:rsid w:val="00884AED"/>
    <w:rsid w:val="00885039"/>
    <w:rsid w:val="00885087"/>
    <w:rsid w:val="00885BB6"/>
    <w:rsid w:val="008879E1"/>
    <w:rsid w:val="00887FE4"/>
    <w:rsid w:val="00890FBC"/>
    <w:rsid w:val="008913E9"/>
    <w:rsid w:val="00891F95"/>
    <w:rsid w:val="0089205A"/>
    <w:rsid w:val="0089387C"/>
    <w:rsid w:val="00893B7C"/>
    <w:rsid w:val="00894045"/>
    <w:rsid w:val="00894E89"/>
    <w:rsid w:val="00895023"/>
    <w:rsid w:val="00895085"/>
    <w:rsid w:val="0089513F"/>
    <w:rsid w:val="00897652"/>
    <w:rsid w:val="00897B0D"/>
    <w:rsid w:val="008A14CD"/>
    <w:rsid w:val="008A2D4C"/>
    <w:rsid w:val="008A3759"/>
    <w:rsid w:val="008A3808"/>
    <w:rsid w:val="008A3F47"/>
    <w:rsid w:val="008A4076"/>
    <w:rsid w:val="008A4522"/>
    <w:rsid w:val="008A46E8"/>
    <w:rsid w:val="008A5EEA"/>
    <w:rsid w:val="008A5FE1"/>
    <w:rsid w:val="008A6462"/>
    <w:rsid w:val="008A6500"/>
    <w:rsid w:val="008A656D"/>
    <w:rsid w:val="008A6AE9"/>
    <w:rsid w:val="008A6C85"/>
    <w:rsid w:val="008A7AE4"/>
    <w:rsid w:val="008B03A0"/>
    <w:rsid w:val="008B0724"/>
    <w:rsid w:val="008B0C5A"/>
    <w:rsid w:val="008B10DA"/>
    <w:rsid w:val="008B1D15"/>
    <w:rsid w:val="008B29FB"/>
    <w:rsid w:val="008B35D4"/>
    <w:rsid w:val="008B454D"/>
    <w:rsid w:val="008B499D"/>
    <w:rsid w:val="008B4A23"/>
    <w:rsid w:val="008B62D3"/>
    <w:rsid w:val="008B6B23"/>
    <w:rsid w:val="008C01FA"/>
    <w:rsid w:val="008C04CC"/>
    <w:rsid w:val="008C0BAB"/>
    <w:rsid w:val="008C207D"/>
    <w:rsid w:val="008C2398"/>
    <w:rsid w:val="008C2CDA"/>
    <w:rsid w:val="008C3DD1"/>
    <w:rsid w:val="008C43A3"/>
    <w:rsid w:val="008C4663"/>
    <w:rsid w:val="008C4E57"/>
    <w:rsid w:val="008C5562"/>
    <w:rsid w:val="008C6075"/>
    <w:rsid w:val="008C67D5"/>
    <w:rsid w:val="008C6C49"/>
    <w:rsid w:val="008D0485"/>
    <w:rsid w:val="008D063B"/>
    <w:rsid w:val="008D0732"/>
    <w:rsid w:val="008D1154"/>
    <w:rsid w:val="008D12EE"/>
    <w:rsid w:val="008D19C8"/>
    <w:rsid w:val="008D281D"/>
    <w:rsid w:val="008D2BFB"/>
    <w:rsid w:val="008D3059"/>
    <w:rsid w:val="008D344C"/>
    <w:rsid w:val="008D42CA"/>
    <w:rsid w:val="008D46A4"/>
    <w:rsid w:val="008D49FF"/>
    <w:rsid w:val="008D6031"/>
    <w:rsid w:val="008D6CF5"/>
    <w:rsid w:val="008D6DD7"/>
    <w:rsid w:val="008D6EAD"/>
    <w:rsid w:val="008D6F8A"/>
    <w:rsid w:val="008D71F0"/>
    <w:rsid w:val="008D788B"/>
    <w:rsid w:val="008D7C4C"/>
    <w:rsid w:val="008E03BF"/>
    <w:rsid w:val="008E084E"/>
    <w:rsid w:val="008E087C"/>
    <w:rsid w:val="008E0E02"/>
    <w:rsid w:val="008E1B1A"/>
    <w:rsid w:val="008E33B9"/>
    <w:rsid w:val="008E4199"/>
    <w:rsid w:val="008E43F0"/>
    <w:rsid w:val="008E4DBB"/>
    <w:rsid w:val="008E4F40"/>
    <w:rsid w:val="008E5448"/>
    <w:rsid w:val="008E5BF9"/>
    <w:rsid w:val="008E5E15"/>
    <w:rsid w:val="008E6548"/>
    <w:rsid w:val="008E6972"/>
    <w:rsid w:val="008E7113"/>
    <w:rsid w:val="008E7939"/>
    <w:rsid w:val="008F1B94"/>
    <w:rsid w:val="008F1E30"/>
    <w:rsid w:val="008F2D5F"/>
    <w:rsid w:val="008F3EA9"/>
    <w:rsid w:val="008F5EB0"/>
    <w:rsid w:val="008F5F30"/>
    <w:rsid w:val="008F666B"/>
    <w:rsid w:val="008F6CC3"/>
    <w:rsid w:val="008F7357"/>
    <w:rsid w:val="008F78D5"/>
    <w:rsid w:val="008F7BE1"/>
    <w:rsid w:val="009002E9"/>
    <w:rsid w:val="00900EFF"/>
    <w:rsid w:val="00901313"/>
    <w:rsid w:val="00901D03"/>
    <w:rsid w:val="009032AA"/>
    <w:rsid w:val="0090472D"/>
    <w:rsid w:val="0090472E"/>
    <w:rsid w:val="00904DDF"/>
    <w:rsid w:val="009054D0"/>
    <w:rsid w:val="009064DF"/>
    <w:rsid w:val="00906894"/>
    <w:rsid w:val="00906CC5"/>
    <w:rsid w:val="00906F53"/>
    <w:rsid w:val="0091008A"/>
    <w:rsid w:val="0091094D"/>
    <w:rsid w:val="00910ED0"/>
    <w:rsid w:val="00911147"/>
    <w:rsid w:val="009114C6"/>
    <w:rsid w:val="00911FEF"/>
    <w:rsid w:val="00912428"/>
    <w:rsid w:val="00912C79"/>
    <w:rsid w:val="00913158"/>
    <w:rsid w:val="009162A4"/>
    <w:rsid w:val="00916BE4"/>
    <w:rsid w:val="00917FDC"/>
    <w:rsid w:val="00920025"/>
    <w:rsid w:val="009202AD"/>
    <w:rsid w:val="009207E6"/>
    <w:rsid w:val="009208F2"/>
    <w:rsid w:val="00920BB2"/>
    <w:rsid w:val="00921035"/>
    <w:rsid w:val="00921394"/>
    <w:rsid w:val="00921416"/>
    <w:rsid w:val="0092182C"/>
    <w:rsid w:val="00921AAC"/>
    <w:rsid w:val="009231DB"/>
    <w:rsid w:val="0092440E"/>
    <w:rsid w:val="00924C65"/>
    <w:rsid w:val="0092615E"/>
    <w:rsid w:val="00927356"/>
    <w:rsid w:val="00927BDE"/>
    <w:rsid w:val="009306CB"/>
    <w:rsid w:val="00930ED7"/>
    <w:rsid w:val="0093154E"/>
    <w:rsid w:val="00932698"/>
    <w:rsid w:val="00933196"/>
    <w:rsid w:val="00933416"/>
    <w:rsid w:val="00934B50"/>
    <w:rsid w:val="0093531F"/>
    <w:rsid w:val="0093538F"/>
    <w:rsid w:val="009356F0"/>
    <w:rsid w:val="009368CC"/>
    <w:rsid w:val="00936C35"/>
    <w:rsid w:val="0093766E"/>
    <w:rsid w:val="00937959"/>
    <w:rsid w:val="00937E98"/>
    <w:rsid w:val="00941278"/>
    <w:rsid w:val="0094177A"/>
    <w:rsid w:val="00941CB7"/>
    <w:rsid w:val="00941F0A"/>
    <w:rsid w:val="009420F1"/>
    <w:rsid w:val="00942E15"/>
    <w:rsid w:val="00942EB5"/>
    <w:rsid w:val="0094346A"/>
    <w:rsid w:val="009434F0"/>
    <w:rsid w:val="00944247"/>
    <w:rsid w:val="00944B52"/>
    <w:rsid w:val="009459F8"/>
    <w:rsid w:val="00945CD1"/>
    <w:rsid w:val="00945FEB"/>
    <w:rsid w:val="00946C12"/>
    <w:rsid w:val="00947064"/>
    <w:rsid w:val="009472EF"/>
    <w:rsid w:val="00947891"/>
    <w:rsid w:val="00950A89"/>
    <w:rsid w:val="00950DB3"/>
    <w:rsid w:val="00951047"/>
    <w:rsid w:val="0095144D"/>
    <w:rsid w:val="00951BE3"/>
    <w:rsid w:val="00951BF7"/>
    <w:rsid w:val="00952129"/>
    <w:rsid w:val="00952365"/>
    <w:rsid w:val="00952778"/>
    <w:rsid w:val="00952879"/>
    <w:rsid w:val="00952B1A"/>
    <w:rsid w:val="00952BBB"/>
    <w:rsid w:val="009532D6"/>
    <w:rsid w:val="00953794"/>
    <w:rsid w:val="00953926"/>
    <w:rsid w:val="00954A41"/>
    <w:rsid w:val="00954AF4"/>
    <w:rsid w:val="00955221"/>
    <w:rsid w:val="00955768"/>
    <w:rsid w:val="00955D8A"/>
    <w:rsid w:val="00956686"/>
    <w:rsid w:val="00956917"/>
    <w:rsid w:val="009573A0"/>
    <w:rsid w:val="00957839"/>
    <w:rsid w:val="00957926"/>
    <w:rsid w:val="00960E4B"/>
    <w:rsid w:val="00961316"/>
    <w:rsid w:val="00961552"/>
    <w:rsid w:val="0096158F"/>
    <w:rsid w:val="0096233A"/>
    <w:rsid w:val="00962620"/>
    <w:rsid w:val="0096301D"/>
    <w:rsid w:val="0096311B"/>
    <w:rsid w:val="009637A5"/>
    <w:rsid w:val="0096417A"/>
    <w:rsid w:val="00964B70"/>
    <w:rsid w:val="00965345"/>
    <w:rsid w:val="00965461"/>
    <w:rsid w:val="009658F2"/>
    <w:rsid w:val="0096655D"/>
    <w:rsid w:val="009676B8"/>
    <w:rsid w:val="00967D4C"/>
    <w:rsid w:val="00967EF8"/>
    <w:rsid w:val="009702B6"/>
    <w:rsid w:val="0097081D"/>
    <w:rsid w:val="0097160A"/>
    <w:rsid w:val="00972269"/>
    <w:rsid w:val="00972BF8"/>
    <w:rsid w:val="00973404"/>
    <w:rsid w:val="00974BFD"/>
    <w:rsid w:val="00975276"/>
    <w:rsid w:val="00975CD4"/>
    <w:rsid w:val="00975F56"/>
    <w:rsid w:val="00976872"/>
    <w:rsid w:val="00976C89"/>
    <w:rsid w:val="0097718B"/>
    <w:rsid w:val="00980202"/>
    <w:rsid w:val="009803C4"/>
    <w:rsid w:val="00980B61"/>
    <w:rsid w:val="0098159E"/>
    <w:rsid w:val="009817BF"/>
    <w:rsid w:val="00981C27"/>
    <w:rsid w:val="00983FAE"/>
    <w:rsid w:val="00984DE1"/>
    <w:rsid w:val="00985A38"/>
    <w:rsid w:val="0098621B"/>
    <w:rsid w:val="00990BDB"/>
    <w:rsid w:val="00991918"/>
    <w:rsid w:val="0099211B"/>
    <w:rsid w:val="00993373"/>
    <w:rsid w:val="00993380"/>
    <w:rsid w:val="009934D4"/>
    <w:rsid w:val="00993C81"/>
    <w:rsid w:val="00993D63"/>
    <w:rsid w:val="00995261"/>
    <w:rsid w:val="009963F3"/>
    <w:rsid w:val="00997644"/>
    <w:rsid w:val="009A0E91"/>
    <w:rsid w:val="009A1394"/>
    <w:rsid w:val="009A1452"/>
    <w:rsid w:val="009A19CB"/>
    <w:rsid w:val="009A23C2"/>
    <w:rsid w:val="009A25FF"/>
    <w:rsid w:val="009A27AA"/>
    <w:rsid w:val="009A35A0"/>
    <w:rsid w:val="009A392D"/>
    <w:rsid w:val="009A506D"/>
    <w:rsid w:val="009A5663"/>
    <w:rsid w:val="009A5887"/>
    <w:rsid w:val="009A6981"/>
    <w:rsid w:val="009A7B0B"/>
    <w:rsid w:val="009A7E1B"/>
    <w:rsid w:val="009B077B"/>
    <w:rsid w:val="009B0E7D"/>
    <w:rsid w:val="009B268A"/>
    <w:rsid w:val="009B2752"/>
    <w:rsid w:val="009B28DE"/>
    <w:rsid w:val="009B32F4"/>
    <w:rsid w:val="009B3933"/>
    <w:rsid w:val="009B3A7E"/>
    <w:rsid w:val="009B535F"/>
    <w:rsid w:val="009B588F"/>
    <w:rsid w:val="009B6919"/>
    <w:rsid w:val="009B6BFC"/>
    <w:rsid w:val="009B7426"/>
    <w:rsid w:val="009B765A"/>
    <w:rsid w:val="009C026C"/>
    <w:rsid w:val="009C1229"/>
    <w:rsid w:val="009C1723"/>
    <w:rsid w:val="009C201C"/>
    <w:rsid w:val="009C212E"/>
    <w:rsid w:val="009C26CC"/>
    <w:rsid w:val="009C28C1"/>
    <w:rsid w:val="009C2D95"/>
    <w:rsid w:val="009C4272"/>
    <w:rsid w:val="009C52CB"/>
    <w:rsid w:val="009C5ADA"/>
    <w:rsid w:val="009C6B4E"/>
    <w:rsid w:val="009C74DE"/>
    <w:rsid w:val="009C7539"/>
    <w:rsid w:val="009D0020"/>
    <w:rsid w:val="009D1019"/>
    <w:rsid w:val="009D1C4C"/>
    <w:rsid w:val="009D1E00"/>
    <w:rsid w:val="009D1FDD"/>
    <w:rsid w:val="009D2888"/>
    <w:rsid w:val="009D2E80"/>
    <w:rsid w:val="009D2F0F"/>
    <w:rsid w:val="009D3280"/>
    <w:rsid w:val="009D33B9"/>
    <w:rsid w:val="009D371B"/>
    <w:rsid w:val="009D3817"/>
    <w:rsid w:val="009D46A0"/>
    <w:rsid w:val="009D4B00"/>
    <w:rsid w:val="009D5555"/>
    <w:rsid w:val="009D5691"/>
    <w:rsid w:val="009D6121"/>
    <w:rsid w:val="009D64D2"/>
    <w:rsid w:val="009D6E26"/>
    <w:rsid w:val="009D6F05"/>
    <w:rsid w:val="009D76D2"/>
    <w:rsid w:val="009D780B"/>
    <w:rsid w:val="009E003C"/>
    <w:rsid w:val="009E077A"/>
    <w:rsid w:val="009E07A5"/>
    <w:rsid w:val="009E0E14"/>
    <w:rsid w:val="009E0E19"/>
    <w:rsid w:val="009E0F45"/>
    <w:rsid w:val="009E1A35"/>
    <w:rsid w:val="009E1BB5"/>
    <w:rsid w:val="009E25D3"/>
    <w:rsid w:val="009E325C"/>
    <w:rsid w:val="009E32B8"/>
    <w:rsid w:val="009E3745"/>
    <w:rsid w:val="009E3CD1"/>
    <w:rsid w:val="009E4422"/>
    <w:rsid w:val="009E4F47"/>
    <w:rsid w:val="009E5300"/>
    <w:rsid w:val="009E54C1"/>
    <w:rsid w:val="009E5D98"/>
    <w:rsid w:val="009E65A0"/>
    <w:rsid w:val="009E6980"/>
    <w:rsid w:val="009E7C53"/>
    <w:rsid w:val="009F0526"/>
    <w:rsid w:val="009F0D4B"/>
    <w:rsid w:val="009F16DC"/>
    <w:rsid w:val="009F1A7C"/>
    <w:rsid w:val="009F1AFE"/>
    <w:rsid w:val="009F1D87"/>
    <w:rsid w:val="009F20BC"/>
    <w:rsid w:val="009F282C"/>
    <w:rsid w:val="009F2D19"/>
    <w:rsid w:val="009F327A"/>
    <w:rsid w:val="009F36F6"/>
    <w:rsid w:val="009F38A7"/>
    <w:rsid w:val="009F4A0A"/>
    <w:rsid w:val="009F4D7C"/>
    <w:rsid w:val="009F4F71"/>
    <w:rsid w:val="009F5F7C"/>
    <w:rsid w:val="009F61FE"/>
    <w:rsid w:val="009F623F"/>
    <w:rsid w:val="009F72EF"/>
    <w:rsid w:val="009F7D89"/>
    <w:rsid w:val="00A001D8"/>
    <w:rsid w:val="00A0030D"/>
    <w:rsid w:val="00A003C5"/>
    <w:rsid w:val="00A00BFD"/>
    <w:rsid w:val="00A0126F"/>
    <w:rsid w:val="00A01565"/>
    <w:rsid w:val="00A015A5"/>
    <w:rsid w:val="00A01DAA"/>
    <w:rsid w:val="00A02B97"/>
    <w:rsid w:val="00A02E21"/>
    <w:rsid w:val="00A02EAD"/>
    <w:rsid w:val="00A03AC9"/>
    <w:rsid w:val="00A0412D"/>
    <w:rsid w:val="00A0592F"/>
    <w:rsid w:val="00A06AB9"/>
    <w:rsid w:val="00A07249"/>
    <w:rsid w:val="00A079A4"/>
    <w:rsid w:val="00A07BFF"/>
    <w:rsid w:val="00A108F9"/>
    <w:rsid w:val="00A10BB2"/>
    <w:rsid w:val="00A10D37"/>
    <w:rsid w:val="00A10DCD"/>
    <w:rsid w:val="00A10E2D"/>
    <w:rsid w:val="00A10FA3"/>
    <w:rsid w:val="00A11831"/>
    <w:rsid w:val="00A11B3F"/>
    <w:rsid w:val="00A1213E"/>
    <w:rsid w:val="00A1262B"/>
    <w:rsid w:val="00A12DAA"/>
    <w:rsid w:val="00A1473B"/>
    <w:rsid w:val="00A147F6"/>
    <w:rsid w:val="00A14855"/>
    <w:rsid w:val="00A1509A"/>
    <w:rsid w:val="00A15BC2"/>
    <w:rsid w:val="00A1681D"/>
    <w:rsid w:val="00A17F09"/>
    <w:rsid w:val="00A20036"/>
    <w:rsid w:val="00A2070E"/>
    <w:rsid w:val="00A2257D"/>
    <w:rsid w:val="00A22997"/>
    <w:rsid w:val="00A22A51"/>
    <w:rsid w:val="00A23226"/>
    <w:rsid w:val="00A234EC"/>
    <w:rsid w:val="00A23650"/>
    <w:rsid w:val="00A23A5E"/>
    <w:rsid w:val="00A247CF"/>
    <w:rsid w:val="00A24AC8"/>
    <w:rsid w:val="00A24BDB"/>
    <w:rsid w:val="00A250E0"/>
    <w:rsid w:val="00A25AE7"/>
    <w:rsid w:val="00A25E9C"/>
    <w:rsid w:val="00A27ABF"/>
    <w:rsid w:val="00A30322"/>
    <w:rsid w:val="00A31CF4"/>
    <w:rsid w:val="00A31D59"/>
    <w:rsid w:val="00A32443"/>
    <w:rsid w:val="00A32B07"/>
    <w:rsid w:val="00A340DC"/>
    <w:rsid w:val="00A34386"/>
    <w:rsid w:val="00A35C1D"/>
    <w:rsid w:val="00A35D66"/>
    <w:rsid w:val="00A36284"/>
    <w:rsid w:val="00A401D5"/>
    <w:rsid w:val="00A4074C"/>
    <w:rsid w:val="00A40881"/>
    <w:rsid w:val="00A412C8"/>
    <w:rsid w:val="00A414E5"/>
    <w:rsid w:val="00A418B9"/>
    <w:rsid w:val="00A41C99"/>
    <w:rsid w:val="00A41EEA"/>
    <w:rsid w:val="00A4233D"/>
    <w:rsid w:val="00A42B4F"/>
    <w:rsid w:val="00A42E80"/>
    <w:rsid w:val="00A44D0D"/>
    <w:rsid w:val="00A457B0"/>
    <w:rsid w:val="00A45FB9"/>
    <w:rsid w:val="00A46CDB"/>
    <w:rsid w:val="00A470B3"/>
    <w:rsid w:val="00A47670"/>
    <w:rsid w:val="00A47814"/>
    <w:rsid w:val="00A47D06"/>
    <w:rsid w:val="00A50D80"/>
    <w:rsid w:val="00A51230"/>
    <w:rsid w:val="00A51CB7"/>
    <w:rsid w:val="00A5220B"/>
    <w:rsid w:val="00A5419E"/>
    <w:rsid w:val="00A54B1B"/>
    <w:rsid w:val="00A555B1"/>
    <w:rsid w:val="00A557B1"/>
    <w:rsid w:val="00A57950"/>
    <w:rsid w:val="00A6068A"/>
    <w:rsid w:val="00A6180E"/>
    <w:rsid w:val="00A622AD"/>
    <w:rsid w:val="00A62B16"/>
    <w:rsid w:val="00A62D3A"/>
    <w:rsid w:val="00A62DCD"/>
    <w:rsid w:val="00A63717"/>
    <w:rsid w:val="00A63923"/>
    <w:rsid w:val="00A64C8D"/>
    <w:rsid w:val="00A651AA"/>
    <w:rsid w:val="00A65374"/>
    <w:rsid w:val="00A65B45"/>
    <w:rsid w:val="00A664C9"/>
    <w:rsid w:val="00A66707"/>
    <w:rsid w:val="00A709E5"/>
    <w:rsid w:val="00A70EEB"/>
    <w:rsid w:val="00A71155"/>
    <w:rsid w:val="00A71CFA"/>
    <w:rsid w:val="00A7348B"/>
    <w:rsid w:val="00A73724"/>
    <w:rsid w:val="00A74014"/>
    <w:rsid w:val="00A744EF"/>
    <w:rsid w:val="00A750F5"/>
    <w:rsid w:val="00A75569"/>
    <w:rsid w:val="00A76B4A"/>
    <w:rsid w:val="00A77415"/>
    <w:rsid w:val="00A7777A"/>
    <w:rsid w:val="00A77B41"/>
    <w:rsid w:val="00A8036E"/>
    <w:rsid w:val="00A8180B"/>
    <w:rsid w:val="00A83605"/>
    <w:rsid w:val="00A83818"/>
    <w:rsid w:val="00A83DCE"/>
    <w:rsid w:val="00A83E10"/>
    <w:rsid w:val="00A84585"/>
    <w:rsid w:val="00A84712"/>
    <w:rsid w:val="00A848C0"/>
    <w:rsid w:val="00A84E0D"/>
    <w:rsid w:val="00A85B2C"/>
    <w:rsid w:val="00A863D0"/>
    <w:rsid w:val="00A864D4"/>
    <w:rsid w:val="00A86CA1"/>
    <w:rsid w:val="00A8765A"/>
    <w:rsid w:val="00A9025E"/>
    <w:rsid w:val="00A9029C"/>
    <w:rsid w:val="00A90B99"/>
    <w:rsid w:val="00A90CCE"/>
    <w:rsid w:val="00A91ACA"/>
    <w:rsid w:val="00A92CD2"/>
    <w:rsid w:val="00A93324"/>
    <w:rsid w:val="00A935FE"/>
    <w:rsid w:val="00A936C3"/>
    <w:rsid w:val="00A94333"/>
    <w:rsid w:val="00A9492F"/>
    <w:rsid w:val="00A94C33"/>
    <w:rsid w:val="00A95083"/>
    <w:rsid w:val="00A958DE"/>
    <w:rsid w:val="00A95CA5"/>
    <w:rsid w:val="00A960AD"/>
    <w:rsid w:val="00A9642C"/>
    <w:rsid w:val="00A9667D"/>
    <w:rsid w:val="00A97A9B"/>
    <w:rsid w:val="00A97BD8"/>
    <w:rsid w:val="00AA0985"/>
    <w:rsid w:val="00AA0C72"/>
    <w:rsid w:val="00AA1336"/>
    <w:rsid w:val="00AA158C"/>
    <w:rsid w:val="00AA1A27"/>
    <w:rsid w:val="00AA1BF0"/>
    <w:rsid w:val="00AA23D8"/>
    <w:rsid w:val="00AA2765"/>
    <w:rsid w:val="00AA2772"/>
    <w:rsid w:val="00AA27AA"/>
    <w:rsid w:val="00AA2AF3"/>
    <w:rsid w:val="00AA30EC"/>
    <w:rsid w:val="00AA312E"/>
    <w:rsid w:val="00AA34EB"/>
    <w:rsid w:val="00AA36CD"/>
    <w:rsid w:val="00AA3714"/>
    <w:rsid w:val="00AA38D9"/>
    <w:rsid w:val="00AA3ED3"/>
    <w:rsid w:val="00AA41BD"/>
    <w:rsid w:val="00AA4450"/>
    <w:rsid w:val="00AA5E4F"/>
    <w:rsid w:val="00AA5F70"/>
    <w:rsid w:val="00AA61C2"/>
    <w:rsid w:val="00AA6407"/>
    <w:rsid w:val="00AB1310"/>
    <w:rsid w:val="00AB172F"/>
    <w:rsid w:val="00AB1B67"/>
    <w:rsid w:val="00AB2030"/>
    <w:rsid w:val="00AB3153"/>
    <w:rsid w:val="00AB3870"/>
    <w:rsid w:val="00AB48A7"/>
    <w:rsid w:val="00AB4B70"/>
    <w:rsid w:val="00AB4E18"/>
    <w:rsid w:val="00AB4EFF"/>
    <w:rsid w:val="00AB5C79"/>
    <w:rsid w:val="00AB6499"/>
    <w:rsid w:val="00AB663D"/>
    <w:rsid w:val="00AC044A"/>
    <w:rsid w:val="00AC06C5"/>
    <w:rsid w:val="00AC0A53"/>
    <w:rsid w:val="00AC0D25"/>
    <w:rsid w:val="00AC16EA"/>
    <w:rsid w:val="00AC3815"/>
    <w:rsid w:val="00AC4295"/>
    <w:rsid w:val="00AC44CD"/>
    <w:rsid w:val="00AC4C12"/>
    <w:rsid w:val="00AC4C4B"/>
    <w:rsid w:val="00AC4D80"/>
    <w:rsid w:val="00AC5004"/>
    <w:rsid w:val="00AC514D"/>
    <w:rsid w:val="00AC527B"/>
    <w:rsid w:val="00AC5F41"/>
    <w:rsid w:val="00AC6885"/>
    <w:rsid w:val="00AC6B8C"/>
    <w:rsid w:val="00AC74EF"/>
    <w:rsid w:val="00AD04FE"/>
    <w:rsid w:val="00AD0B33"/>
    <w:rsid w:val="00AD0F65"/>
    <w:rsid w:val="00AD1C84"/>
    <w:rsid w:val="00AD250E"/>
    <w:rsid w:val="00AD2A6A"/>
    <w:rsid w:val="00AD2A75"/>
    <w:rsid w:val="00AD3867"/>
    <w:rsid w:val="00AD4544"/>
    <w:rsid w:val="00AD5290"/>
    <w:rsid w:val="00AD56E5"/>
    <w:rsid w:val="00AD5F4D"/>
    <w:rsid w:val="00AD62A8"/>
    <w:rsid w:val="00AD6A7A"/>
    <w:rsid w:val="00AD6B0C"/>
    <w:rsid w:val="00AD7330"/>
    <w:rsid w:val="00AD7772"/>
    <w:rsid w:val="00AE0110"/>
    <w:rsid w:val="00AE0A83"/>
    <w:rsid w:val="00AE22F6"/>
    <w:rsid w:val="00AE264E"/>
    <w:rsid w:val="00AE2F18"/>
    <w:rsid w:val="00AE328E"/>
    <w:rsid w:val="00AE3A5F"/>
    <w:rsid w:val="00AE3C4E"/>
    <w:rsid w:val="00AE46A1"/>
    <w:rsid w:val="00AE5539"/>
    <w:rsid w:val="00AE5F36"/>
    <w:rsid w:val="00AE6A8A"/>
    <w:rsid w:val="00AE6B58"/>
    <w:rsid w:val="00AE734C"/>
    <w:rsid w:val="00AE76CE"/>
    <w:rsid w:val="00AF00D5"/>
    <w:rsid w:val="00AF0244"/>
    <w:rsid w:val="00AF0AC4"/>
    <w:rsid w:val="00AF10EE"/>
    <w:rsid w:val="00AF2931"/>
    <w:rsid w:val="00AF3054"/>
    <w:rsid w:val="00AF57E1"/>
    <w:rsid w:val="00AF68B9"/>
    <w:rsid w:val="00AF74AA"/>
    <w:rsid w:val="00AF74AF"/>
    <w:rsid w:val="00B01978"/>
    <w:rsid w:val="00B02258"/>
    <w:rsid w:val="00B024AD"/>
    <w:rsid w:val="00B02580"/>
    <w:rsid w:val="00B02AFB"/>
    <w:rsid w:val="00B02D81"/>
    <w:rsid w:val="00B030F7"/>
    <w:rsid w:val="00B03522"/>
    <w:rsid w:val="00B04C5B"/>
    <w:rsid w:val="00B054A2"/>
    <w:rsid w:val="00B054E9"/>
    <w:rsid w:val="00B05517"/>
    <w:rsid w:val="00B06AA0"/>
    <w:rsid w:val="00B06C3E"/>
    <w:rsid w:val="00B0790E"/>
    <w:rsid w:val="00B10F47"/>
    <w:rsid w:val="00B11202"/>
    <w:rsid w:val="00B1163D"/>
    <w:rsid w:val="00B118BC"/>
    <w:rsid w:val="00B127B7"/>
    <w:rsid w:val="00B12CD4"/>
    <w:rsid w:val="00B12EA8"/>
    <w:rsid w:val="00B13166"/>
    <w:rsid w:val="00B173D0"/>
    <w:rsid w:val="00B17893"/>
    <w:rsid w:val="00B21139"/>
    <w:rsid w:val="00B21A00"/>
    <w:rsid w:val="00B21EEC"/>
    <w:rsid w:val="00B226F3"/>
    <w:rsid w:val="00B22C2E"/>
    <w:rsid w:val="00B23240"/>
    <w:rsid w:val="00B23AB2"/>
    <w:rsid w:val="00B2402F"/>
    <w:rsid w:val="00B241AE"/>
    <w:rsid w:val="00B2453E"/>
    <w:rsid w:val="00B24CE2"/>
    <w:rsid w:val="00B25378"/>
    <w:rsid w:val="00B25E51"/>
    <w:rsid w:val="00B26065"/>
    <w:rsid w:val="00B260DB"/>
    <w:rsid w:val="00B270B1"/>
    <w:rsid w:val="00B271A2"/>
    <w:rsid w:val="00B303C6"/>
    <w:rsid w:val="00B307A6"/>
    <w:rsid w:val="00B31F5C"/>
    <w:rsid w:val="00B32399"/>
    <w:rsid w:val="00B33B3A"/>
    <w:rsid w:val="00B33D29"/>
    <w:rsid w:val="00B340DC"/>
    <w:rsid w:val="00B34887"/>
    <w:rsid w:val="00B34EAC"/>
    <w:rsid w:val="00B36088"/>
    <w:rsid w:val="00B36943"/>
    <w:rsid w:val="00B4040C"/>
    <w:rsid w:val="00B4074F"/>
    <w:rsid w:val="00B40B46"/>
    <w:rsid w:val="00B427F4"/>
    <w:rsid w:val="00B42F9A"/>
    <w:rsid w:val="00B439BB"/>
    <w:rsid w:val="00B439C9"/>
    <w:rsid w:val="00B43E5D"/>
    <w:rsid w:val="00B440BD"/>
    <w:rsid w:val="00B4454A"/>
    <w:rsid w:val="00B44C04"/>
    <w:rsid w:val="00B459D8"/>
    <w:rsid w:val="00B47295"/>
    <w:rsid w:val="00B47489"/>
    <w:rsid w:val="00B51093"/>
    <w:rsid w:val="00B520CD"/>
    <w:rsid w:val="00B52269"/>
    <w:rsid w:val="00B52A5E"/>
    <w:rsid w:val="00B52FDD"/>
    <w:rsid w:val="00B5309C"/>
    <w:rsid w:val="00B534A0"/>
    <w:rsid w:val="00B5426B"/>
    <w:rsid w:val="00B54326"/>
    <w:rsid w:val="00B55B80"/>
    <w:rsid w:val="00B57F96"/>
    <w:rsid w:val="00B60182"/>
    <w:rsid w:val="00B60A65"/>
    <w:rsid w:val="00B6195C"/>
    <w:rsid w:val="00B61BB9"/>
    <w:rsid w:val="00B61E33"/>
    <w:rsid w:val="00B61EC3"/>
    <w:rsid w:val="00B624BE"/>
    <w:rsid w:val="00B62A59"/>
    <w:rsid w:val="00B62DD6"/>
    <w:rsid w:val="00B62E21"/>
    <w:rsid w:val="00B63953"/>
    <w:rsid w:val="00B63D64"/>
    <w:rsid w:val="00B64EF9"/>
    <w:rsid w:val="00B65998"/>
    <w:rsid w:val="00B65BCF"/>
    <w:rsid w:val="00B7120E"/>
    <w:rsid w:val="00B71370"/>
    <w:rsid w:val="00B71393"/>
    <w:rsid w:val="00B71637"/>
    <w:rsid w:val="00B718E0"/>
    <w:rsid w:val="00B721DA"/>
    <w:rsid w:val="00B731C7"/>
    <w:rsid w:val="00B73D1E"/>
    <w:rsid w:val="00B74389"/>
    <w:rsid w:val="00B748D6"/>
    <w:rsid w:val="00B75487"/>
    <w:rsid w:val="00B7549B"/>
    <w:rsid w:val="00B754AE"/>
    <w:rsid w:val="00B7599D"/>
    <w:rsid w:val="00B7608F"/>
    <w:rsid w:val="00B760F2"/>
    <w:rsid w:val="00B77E79"/>
    <w:rsid w:val="00B80DCF"/>
    <w:rsid w:val="00B81694"/>
    <w:rsid w:val="00B82019"/>
    <w:rsid w:val="00B82C2C"/>
    <w:rsid w:val="00B837AE"/>
    <w:rsid w:val="00B83AB5"/>
    <w:rsid w:val="00B83CD4"/>
    <w:rsid w:val="00B84608"/>
    <w:rsid w:val="00B8515F"/>
    <w:rsid w:val="00B85233"/>
    <w:rsid w:val="00B85244"/>
    <w:rsid w:val="00B856CF"/>
    <w:rsid w:val="00B86B32"/>
    <w:rsid w:val="00B8707B"/>
    <w:rsid w:val="00B87ACA"/>
    <w:rsid w:val="00B902F2"/>
    <w:rsid w:val="00B9067C"/>
    <w:rsid w:val="00B90749"/>
    <w:rsid w:val="00B91358"/>
    <w:rsid w:val="00B916A9"/>
    <w:rsid w:val="00B91B98"/>
    <w:rsid w:val="00B93B9F"/>
    <w:rsid w:val="00B93F42"/>
    <w:rsid w:val="00B946B1"/>
    <w:rsid w:val="00B94972"/>
    <w:rsid w:val="00B95871"/>
    <w:rsid w:val="00B95B71"/>
    <w:rsid w:val="00B96221"/>
    <w:rsid w:val="00B96BFD"/>
    <w:rsid w:val="00B96D08"/>
    <w:rsid w:val="00B97415"/>
    <w:rsid w:val="00B9783F"/>
    <w:rsid w:val="00BA0317"/>
    <w:rsid w:val="00BA29E9"/>
    <w:rsid w:val="00BA3552"/>
    <w:rsid w:val="00BA4B2D"/>
    <w:rsid w:val="00BA5566"/>
    <w:rsid w:val="00BA5733"/>
    <w:rsid w:val="00BA5AE8"/>
    <w:rsid w:val="00BA61BC"/>
    <w:rsid w:val="00BA65CD"/>
    <w:rsid w:val="00BA65EC"/>
    <w:rsid w:val="00BA6A68"/>
    <w:rsid w:val="00BA7174"/>
    <w:rsid w:val="00BA7387"/>
    <w:rsid w:val="00BA7609"/>
    <w:rsid w:val="00BB117B"/>
    <w:rsid w:val="00BB1298"/>
    <w:rsid w:val="00BB1BD7"/>
    <w:rsid w:val="00BB213A"/>
    <w:rsid w:val="00BB2237"/>
    <w:rsid w:val="00BB3757"/>
    <w:rsid w:val="00BB3923"/>
    <w:rsid w:val="00BB3FFE"/>
    <w:rsid w:val="00BB4CAC"/>
    <w:rsid w:val="00BB4DB1"/>
    <w:rsid w:val="00BB4F40"/>
    <w:rsid w:val="00BB4FF2"/>
    <w:rsid w:val="00BB565C"/>
    <w:rsid w:val="00BB5FBD"/>
    <w:rsid w:val="00BB6333"/>
    <w:rsid w:val="00BB7290"/>
    <w:rsid w:val="00BC0A44"/>
    <w:rsid w:val="00BC0B72"/>
    <w:rsid w:val="00BC2C4B"/>
    <w:rsid w:val="00BC6A42"/>
    <w:rsid w:val="00BC7D0A"/>
    <w:rsid w:val="00BD15CE"/>
    <w:rsid w:val="00BD334C"/>
    <w:rsid w:val="00BD37B0"/>
    <w:rsid w:val="00BD3B44"/>
    <w:rsid w:val="00BD3F4D"/>
    <w:rsid w:val="00BD4565"/>
    <w:rsid w:val="00BD5432"/>
    <w:rsid w:val="00BD56DF"/>
    <w:rsid w:val="00BD6130"/>
    <w:rsid w:val="00BD6650"/>
    <w:rsid w:val="00BE0659"/>
    <w:rsid w:val="00BE0766"/>
    <w:rsid w:val="00BE0F26"/>
    <w:rsid w:val="00BE136F"/>
    <w:rsid w:val="00BE1DCC"/>
    <w:rsid w:val="00BE23C8"/>
    <w:rsid w:val="00BE26F7"/>
    <w:rsid w:val="00BE2C10"/>
    <w:rsid w:val="00BE2CCC"/>
    <w:rsid w:val="00BE30BA"/>
    <w:rsid w:val="00BE3987"/>
    <w:rsid w:val="00BE3D44"/>
    <w:rsid w:val="00BE457C"/>
    <w:rsid w:val="00BE4C42"/>
    <w:rsid w:val="00BE5208"/>
    <w:rsid w:val="00BE5A8C"/>
    <w:rsid w:val="00BE5F4F"/>
    <w:rsid w:val="00BE69F1"/>
    <w:rsid w:val="00BE6D99"/>
    <w:rsid w:val="00BE74C8"/>
    <w:rsid w:val="00BE7504"/>
    <w:rsid w:val="00BE7650"/>
    <w:rsid w:val="00BF0CC3"/>
    <w:rsid w:val="00BF0ED5"/>
    <w:rsid w:val="00BF0FF4"/>
    <w:rsid w:val="00BF173A"/>
    <w:rsid w:val="00BF18CF"/>
    <w:rsid w:val="00BF1980"/>
    <w:rsid w:val="00BF1B39"/>
    <w:rsid w:val="00BF1EB8"/>
    <w:rsid w:val="00BF2416"/>
    <w:rsid w:val="00BF25F9"/>
    <w:rsid w:val="00BF2E52"/>
    <w:rsid w:val="00BF2EF9"/>
    <w:rsid w:val="00BF4C3E"/>
    <w:rsid w:val="00BF4CAE"/>
    <w:rsid w:val="00BF5932"/>
    <w:rsid w:val="00C00122"/>
    <w:rsid w:val="00C001C2"/>
    <w:rsid w:val="00C023CC"/>
    <w:rsid w:val="00C02F14"/>
    <w:rsid w:val="00C03C1C"/>
    <w:rsid w:val="00C04916"/>
    <w:rsid w:val="00C058D4"/>
    <w:rsid w:val="00C06879"/>
    <w:rsid w:val="00C06D4E"/>
    <w:rsid w:val="00C0790B"/>
    <w:rsid w:val="00C07F84"/>
    <w:rsid w:val="00C1197C"/>
    <w:rsid w:val="00C12C3B"/>
    <w:rsid w:val="00C13516"/>
    <w:rsid w:val="00C139C8"/>
    <w:rsid w:val="00C13B97"/>
    <w:rsid w:val="00C13EEC"/>
    <w:rsid w:val="00C14225"/>
    <w:rsid w:val="00C146EB"/>
    <w:rsid w:val="00C14BB5"/>
    <w:rsid w:val="00C154EB"/>
    <w:rsid w:val="00C15702"/>
    <w:rsid w:val="00C15986"/>
    <w:rsid w:val="00C15C8D"/>
    <w:rsid w:val="00C15EBB"/>
    <w:rsid w:val="00C1639A"/>
    <w:rsid w:val="00C164B7"/>
    <w:rsid w:val="00C16600"/>
    <w:rsid w:val="00C169B8"/>
    <w:rsid w:val="00C174B1"/>
    <w:rsid w:val="00C2020C"/>
    <w:rsid w:val="00C203A5"/>
    <w:rsid w:val="00C2073B"/>
    <w:rsid w:val="00C207BB"/>
    <w:rsid w:val="00C20D5C"/>
    <w:rsid w:val="00C21395"/>
    <w:rsid w:val="00C22317"/>
    <w:rsid w:val="00C2304B"/>
    <w:rsid w:val="00C2342D"/>
    <w:rsid w:val="00C2353A"/>
    <w:rsid w:val="00C236A7"/>
    <w:rsid w:val="00C23722"/>
    <w:rsid w:val="00C23F8D"/>
    <w:rsid w:val="00C268D6"/>
    <w:rsid w:val="00C274A6"/>
    <w:rsid w:val="00C274D8"/>
    <w:rsid w:val="00C274E5"/>
    <w:rsid w:val="00C27C7C"/>
    <w:rsid w:val="00C31092"/>
    <w:rsid w:val="00C31EE8"/>
    <w:rsid w:val="00C3248F"/>
    <w:rsid w:val="00C333C2"/>
    <w:rsid w:val="00C33E42"/>
    <w:rsid w:val="00C33F1F"/>
    <w:rsid w:val="00C3426E"/>
    <w:rsid w:val="00C35ECA"/>
    <w:rsid w:val="00C36970"/>
    <w:rsid w:val="00C3698A"/>
    <w:rsid w:val="00C373F3"/>
    <w:rsid w:val="00C4056E"/>
    <w:rsid w:val="00C4065F"/>
    <w:rsid w:val="00C40BEA"/>
    <w:rsid w:val="00C412BE"/>
    <w:rsid w:val="00C4303E"/>
    <w:rsid w:val="00C43518"/>
    <w:rsid w:val="00C43CF3"/>
    <w:rsid w:val="00C444A6"/>
    <w:rsid w:val="00C445C0"/>
    <w:rsid w:val="00C47410"/>
    <w:rsid w:val="00C47535"/>
    <w:rsid w:val="00C47AA6"/>
    <w:rsid w:val="00C47EC6"/>
    <w:rsid w:val="00C50292"/>
    <w:rsid w:val="00C50AD3"/>
    <w:rsid w:val="00C50B98"/>
    <w:rsid w:val="00C50CF3"/>
    <w:rsid w:val="00C51A3F"/>
    <w:rsid w:val="00C52607"/>
    <w:rsid w:val="00C53700"/>
    <w:rsid w:val="00C53B10"/>
    <w:rsid w:val="00C5463D"/>
    <w:rsid w:val="00C546A0"/>
    <w:rsid w:val="00C54FB3"/>
    <w:rsid w:val="00C553F1"/>
    <w:rsid w:val="00C55E17"/>
    <w:rsid w:val="00C566B7"/>
    <w:rsid w:val="00C5749D"/>
    <w:rsid w:val="00C574E4"/>
    <w:rsid w:val="00C57961"/>
    <w:rsid w:val="00C57E2E"/>
    <w:rsid w:val="00C60ED1"/>
    <w:rsid w:val="00C60EF8"/>
    <w:rsid w:val="00C611F7"/>
    <w:rsid w:val="00C612FB"/>
    <w:rsid w:val="00C62742"/>
    <w:rsid w:val="00C6284E"/>
    <w:rsid w:val="00C63173"/>
    <w:rsid w:val="00C6337D"/>
    <w:rsid w:val="00C6430A"/>
    <w:rsid w:val="00C66247"/>
    <w:rsid w:val="00C7008C"/>
    <w:rsid w:val="00C70D58"/>
    <w:rsid w:val="00C71437"/>
    <w:rsid w:val="00C72C73"/>
    <w:rsid w:val="00C730C3"/>
    <w:rsid w:val="00C7405A"/>
    <w:rsid w:val="00C7429E"/>
    <w:rsid w:val="00C753B7"/>
    <w:rsid w:val="00C75AD4"/>
    <w:rsid w:val="00C75CBE"/>
    <w:rsid w:val="00C764E4"/>
    <w:rsid w:val="00C800E5"/>
    <w:rsid w:val="00C82625"/>
    <w:rsid w:val="00C826AF"/>
    <w:rsid w:val="00C82DA9"/>
    <w:rsid w:val="00C831C9"/>
    <w:rsid w:val="00C834C6"/>
    <w:rsid w:val="00C83B34"/>
    <w:rsid w:val="00C85993"/>
    <w:rsid w:val="00C87CE7"/>
    <w:rsid w:val="00C90C9C"/>
    <w:rsid w:val="00C915D6"/>
    <w:rsid w:val="00C9167F"/>
    <w:rsid w:val="00C92EFA"/>
    <w:rsid w:val="00C9323A"/>
    <w:rsid w:val="00C93A0F"/>
    <w:rsid w:val="00C94BE3"/>
    <w:rsid w:val="00C95453"/>
    <w:rsid w:val="00C959AB"/>
    <w:rsid w:val="00C96461"/>
    <w:rsid w:val="00C96B6B"/>
    <w:rsid w:val="00C97EE2"/>
    <w:rsid w:val="00CA06B4"/>
    <w:rsid w:val="00CA0F0A"/>
    <w:rsid w:val="00CA15E8"/>
    <w:rsid w:val="00CA23A1"/>
    <w:rsid w:val="00CA2974"/>
    <w:rsid w:val="00CA3187"/>
    <w:rsid w:val="00CA3268"/>
    <w:rsid w:val="00CA38A6"/>
    <w:rsid w:val="00CA3CE4"/>
    <w:rsid w:val="00CA4085"/>
    <w:rsid w:val="00CA5488"/>
    <w:rsid w:val="00CA57DB"/>
    <w:rsid w:val="00CA660D"/>
    <w:rsid w:val="00CA6D51"/>
    <w:rsid w:val="00CA757E"/>
    <w:rsid w:val="00CB0000"/>
    <w:rsid w:val="00CB0AA3"/>
    <w:rsid w:val="00CB12B1"/>
    <w:rsid w:val="00CB3642"/>
    <w:rsid w:val="00CB4D2B"/>
    <w:rsid w:val="00CB514A"/>
    <w:rsid w:val="00CB58A6"/>
    <w:rsid w:val="00CB67BD"/>
    <w:rsid w:val="00CB6D54"/>
    <w:rsid w:val="00CB78E1"/>
    <w:rsid w:val="00CC01E6"/>
    <w:rsid w:val="00CC055D"/>
    <w:rsid w:val="00CC0586"/>
    <w:rsid w:val="00CC064B"/>
    <w:rsid w:val="00CC0E00"/>
    <w:rsid w:val="00CC137F"/>
    <w:rsid w:val="00CC1D54"/>
    <w:rsid w:val="00CC1EF1"/>
    <w:rsid w:val="00CC217C"/>
    <w:rsid w:val="00CC2D74"/>
    <w:rsid w:val="00CC4A3A"/>
    <w:rsid w:val="00CC4C43"/>
    <w:rsid w:val="00CC4E6A"/>
    <w:rsid w:val="00CC53A5"/>
    <w:rsid w:val="00CC56A4"/>
    <w:rsid w:val="00CC60D8"/>
    <w:rsid w:val="00CC7080"/>
    <w:rsid w:val="00CC76E4"/>
    <w:rsid w:val="00CC7746"/>
    <w:rsid w:val="00CC7AC4"/>
    <w:rsid w:val="00CD037A"/>
    <w:rsid w:val="00CD1A8D"/>
    <w:rsid w:val="00CD201C"/>
    <w:rsid w:val="00CD20DF"/>
    <w:rsid w:val="00CD2A70"/>
    <w:rsid w:val="00CD33C2"/>
    <w:rsid w:val="00CD34F2"/>
    <w:rsid w:val="00CD50B0"/>
    <w:rsid w:val="00CD6552"/>
    <w:rsid w:val="00CD678F"/>
    <w:rsid w:val="00CD6A55"/>
    <w:rsid w:val="00CD72D0"/>
    <w:rsid w:val="00CD7B51"/>
    <w:rsid w:val="00CD7DC4"/>
    <w:rsid w:val="00CE05B4"/>
    <w:rsid w:val="00CE0668"/>
    <w:rsid w:val="00CE0B74"/>
    <w:rsid w:val="00CE0BB4"/>
    <w:rsid w:val="00CE136A"/>
    <w:rsid w:val="00CE1E23"/>
    <w:rsid w:val="00CE2FDB"/>
    <w:rsid w:val="00CE31AB"/>
    <w:rsid w:val="00CE35B2"/>
    <w:rsid w:val="00CE3A40"/>
    <w:rsid w:val="00CE440B"/>
    <w:rsid w:val="00CE4467"/>
    <w:rsid w:val="00CE4D3F"/>
    <w:rsid w:val="00CE4E46"/>
    <w:rsid w:val="00CE5DCE"/>
    <w:rsid w:val="00CE6940"/>
    <w:rsid w:val="00CE78ED"/>
    <w:rsid w:val="00CF00CA"/>
    <w:rsid w:val="00CF0611"/>
    <w:rsid w:val="00CF1192"/>
    <w:rsid w:val="00CF2677"/>
    <w:rsid w:val="00CF2958"/>
    <w:rsid w:val="00CF2E44"/>
    <w:rsid w:val="00CF3CBD"/>
    <w:rsid w:val="00CF4295"/>
    <w:rsid w:val="00CF46F2"/>
    <w:rsid w:val="00CF4A11"/>
    <w:rsid w:val="00CF4AEF"/>
    <w:rsid w:val="00CF532F"/>
    <w:rsid w:val="00CF593F"/>
    <w:rsid w:val="00CF61FF"/>
    <w:rsid w:val="00CF68DA"/>
    <w:rsid w:val="00CF7421"/>
    <w:rsid w:val="00CF77C9"/>
    <w:rsid w:val="00CF7D9C"/>
    <w:rsid w:val="00D011DF"/>
    <w:rsid w:val="00D0138B"/>
    <w:rsid w:val="00D01560"/>
    <w:rsid w:val="00D017EA"/>
    <w:rsid w:val="00D0389E"/>
    <w:rsid w:val="00D039BF"/>
    <w:rsid w:val="00D04C37"/>
    <w:rsid w:val="00D04F5E"/>
    <w:rsid w:val="00D05252"/>
    <w:rsid w:val="00D055BC"/>
    <w:rsid w:val="00D058D5"/>
    <w:rsid w:val="00D0688E"/>
    <w:rsid w:val="00D06AE2"/>
    <w:rsid w:val="00D070EF"/>
    <w:rsid w:val="00D101AF"/>
    <w:rsid w:val="00D101E7"/>
    <w:rsid w:val="00D1026B"/>
    <w:rsid w:val="00D10E16"/>
    <w:rsid w:val="00D10F06"/>
    <w:rsid w:val="00D11CD8"/>
    <w:rsid w:val="00D12558"/>
    <w:rsid w:val="00D13AAA"/>
    <w:rsid w:val="00D13B03"/>
    <w:rsid w:val="00D13EFF"/>
    <w:rsid w:val="00D14CE4"/>
    <w:rsid w:val="00D15A60"/>
    <w:rsid w:val="00D15C47"/>
    <w:rsid w:val="00D15E00"/>
    <w:rsid w:val="00D168BD"/>
    <w:rsid w:val="00D1716A"/>
    <w:rsid w:val="00D17C7A"/>
    <w:rsid w:val="00D2071A"/>
    <w:rsid w:val="00D2126D"/>
    <w:rsid w:val="00D21AAC"/>
    <w:rsid w:val="00D21DD6"/>
    <w:rsid w:val="00D24C71"/>
    <w:rsid w:val="00D25F17"/>
    <w:rsid w:val="00D264AC"/>
    <w:rsid w:val="00D26BC2"/>
    <w:rsid w:val="00D26BCC"/>
    <w:rsid w:val="00D26BF7"/>
    <w:rsid w:val="00D2726E"/>
    <w:rsid w:val="00D27B20"/>
    <w:rsid w:val="00D30D95"/>
    <w:rsid w:val="00D311A9"/>
    <w:rsid w:val="00D31A3F"/>
    <w:rsid w:val="00D31A4E"/>
    <w:rsid w:val="00D31ABD"/>
    <w:rsid w:val="00D31CF9"/>
    <w:rsid w:val="00D31D1A"/>
    <w:rsid w:val="00D32C00"/>
    <w:rsid w:val="00D33C01"/>
    <w:rsid w:val="00D3460E"/>
    <w:rsid w:val="00D34795"/>
    <w:rsid w:val="00D35484"/>
    <w:rsid w:val="00D3564B"/>
    <w:rsid w:val="00D36B15"/>
    <w:rsid w:val="00D377D2"/>
    <w:rsid w:val="00D37835"/>
    <w:rsid w:val="00D37A32"/>
    <w:rsid w:val="00D37E4D"/>
    <w:rsid w:val="00D37F05"/>
    <w:rsid w:val="00D4026A"/>
    <w:rsid w:val="00D402FB"/>
    <w:rsid w:val="00D40B1A"/>
    <w:rsid w:val="00D40E4D"/>
    <w:rsid w:val="00D41258"/>
    <w:rsid w:val="00D4175F"/>
    <w:rsid w:val="00D41C51"/>
    <w:rsid w:val="00D41E67"/>
    <w:rsid w:val="00D42378"/>
    <w:rsid w:val="00D4260E"/>
    <w:rsid w:val="00D42940"/>
    <w:rsid w:val="00D42DB3"/>
    <w:rsid w:val="00D43FC1"/>
    <w:rsid w:val="00D4408B"/>
    <w:rsid w:val="00D45408"/>
    <w:rsid w:val="00D457F2"/>
    <w:rsid w:val="00D46BE7"/>
    <w:rsid w:val="00D4769C"/>
    <w:rsid w:val="00D476F0"/>
    <w:rsid w:val="00D503D4"/>
    <w:rsid w:val="00D50847"/>
    <w:rsid w:val="00D51604"/>
    <w:rsid w:val="00D518A1"/>
    <w:rsid w:val="00D51B7C"/>
    <w:rsid w:val="00D520D3"/>
    <w:rsid w:val="00D527A4"/>
    <w:rsid w:val="00D53770"/>
    <w:rsid w:val="00D53F57"/>
    <w:rsid w:val="00D554FD"/>
    <w:rsid w:val="00D55574"/>
    <w:rsid w:val="00D562E2"/>
    <w:rsid w:val="00D56378"/>
    <w:rsid w:val="00D5707C"/>
    <w:rsid w:val="00D5759A"/>
    <w:rsid w:val="00D610C7"/>
    <w:rsid w:val="00D61883"/>
    <w:rsid w:val="00D61F03"/>
    <w:rsid w:val="00D61FD2"/>
    <w:rsid w:val="00D628A9"/>
    <w:rsid w:val="00D639CA"/>
    <w:rsid w:val="00D63D4A"/>
    <w:rsid w:val="00D64219"/>
    <w:rsid w:val="00D64943"/>
    <w:rsid w:val="00D64A1A"/>
    <w:rsid w:val="00D67002"/>
    <w:rsid w:val="00D70232"/>
    <w:rsid w:val="00D7096C"/>
    <w:rsid w:val="00D709B6"/>
    <w:rsid w:val="00D70F6D"/>
    <w:rsid w:val="00D71938"/>
    <w:rsid w:val="00D7271F"/>
    <w:rsid w:val="00D731FB"/>
    <w:rsid w:val="00D75156"/>
    <w:rsid w:val="00D75F64"/>
    <w:rsid w:val="00D76135"/>
    <w:rsid w:val="00D7645D"/>
    <w:rsid w:val="00D77E26"/>
    <w:rsid w:val="00D8041E"/>
    <w:rsid w:val="00D805D7"/>
    <w:rsid w:val="00D80603"/>
    <w:rsid w:val="00D818AC"/>
    <w:rsid w:val="00D8236F"/>
    <w:rsid w:val="00D82BB7"/>
    <w:rsid w:val="00D834C7"/>
    <w:rsid w:val="00D838B4"/>
    <w:rsid w:val="00D83E81"/>
    <w:rsid w:val="00D841FF"/>
    <w:rsid w:val="00D84E81"/>
    <w:rsid w:val="00D8542F"/>
    <w:rsid w:val="00D85487"/>
    <w:rsid w:val="00D85AAD"/>
    <w:rsid w:val="00D87225"/>
    <w:rsid w:val="00D87341"/>
    <w:rsid w:val="00D87712"/>
    <w:rsid w:val="00D87CDD"/>
    <w:rsid w:val="00D904B2"/>
    <w:rsid w:val="00D90F5D"/>
    <w:rsid w:val="00D91031"/>
    <w:rsid w:val="00D911DB"/>
    <w:rsid w:val="00D91510"/>
    <w:rsid w:val="00D9197E"/>
    <w:rsid w:val="00D931BE"/>
    <w:rsid w:val="00D93257"/>
    <w:rsid w:val="00D936CA"/>
    <w:rsid w:val="00D938B9"/>
    <w:rsid w:val="00D93AD8"/>
    <w:rsid w:val="00D94364"/>
    <w:rsid w:val="00D946D0"/>
    <w:rsid w:val="00D95726"/>
    <w:rsid w:val="00D961D5"/>
    <w:rsid w:val="00D96461"/>
    <w:rsid w:val="00D96757"/>
    <w:rsid w:val="00D96E6A"/>
    <w:rsid w:val="00D97066"/>
    <w:rsid w:val="00D974BC"/>
    <w:rsid w:val="00D97597"/>
    <w:rsid w:val="00D976C5"/>
    <w:rsid w:val="00DA1055"/>
    <w:rsid w:val="00DA2B27"/>
    <w:rsid w:val="00DA3024"/>
    <w:rsid w:val="00DA3F97"/>
    <w:rsid w:val="00DA4BBA"/>
    <w:rsid w:val="00DA4C3E"/>
    <w:rsid w:val="00DA52D2"/>
    <w:rsid w:val="00DA5D4B"/>
    <w:rsid w:val="00DA5F7F"/>
    <w:rsid w:val="00DA6922"/>
    <w:rsid w:val="00DA6ACA"/>
    <w:rsid w:val="00DA7C60"/>
    <w:rsid w:val="00DB2316"/>
    <w:rsid w:val="00DB2DBC"/>
    <w:rsid w:val="00DB442B"/>
    <w:rsid w:val="00DB57E0"/>
    <w:rsid w:val="00DB5800"/>
    <w:rsid w:val="00DB5A97"/>
    <w:rsid w:val="00DB5F4D"/>
    <w:rsid w:val="00DB6068"/>
    <w:rsid w:val="00DB6500"/>
    <w:rsid w:val="00DC063E"/>
    <w:rsid w:val="00DC0915"/>
    <w:rsid w:val="00DC0DB2"/>
    <w:rsid w:val="00DC2C9C"/>
    <w:rsid w:val="00DC2F28"/>
    <w:rsid w:val="00DC3198"/>
    <w:rsid w:val="00DC33D0"/>
    <w:rsid w:val="00DC3A39"/>
    <w:rsid w:val="00DC3C9B"/>
    <w:rsid w:val="00DC4477"/>
    <w:rsid w:val="00DC4895"/>
    <w:rsid w:val="00DC4FCB"/>
    <w:rsid w:val="00DC50AE"/>
    <w:rsid w:val="00DC5F0C"/>
    <w:rsid w:val="00DC60A0"/>
    <w:rsid w:val="00DC6269"/>
    <w:rsid w:val="00DD00FA"/>
    <w:rsid w:val="00DD022C"/>
    <w:rsid w:val="00DD0442"/>
    <w:rsid w:val="00DD05BC"/>
    <w:rsid w:val="00DD17CB"/>
    <w:rsid w:val="00DD199C"/>
    <w:rsid w:val="00DD2C9B"/>
    <w:rsid w:val="00DD2E54"/>
    <w:rsid w:val="00DD3AF6"/>
    <w:rsid w:val="00DD3CD2"/>
    <w:rsid w:val="00DD40C9"/>
    <w:rsid w:val="00DD41F3"/>
    <w:rsid w:val="00DD4591"/>
    <w:rsid w:val="00DD5241"/>
    <w:rsid w:val="00DD61EE"/>
    <w:rsid w:val="00DD6441"/>
    <w:rsid w:val="00DD7538"/>
    <w:rsid w:val="00DD7B84"/>
    <w:rsid w:val="00DD7CD9"/>
    <w:rsid w:val="00DE15F3"/>
    <w:rsid w:val="00DE1956"/>
    <w:rsid w:val="00DE19D2"/>
    <w:rsid w:val="00DE1FB8"/>
    <w:rsid w:val="00DE3EE8"/>
    <w:rsid w:val="00DE41A7"/>
    <w:rsid w:val="00DE5341"/>
    <w:rsid w:val="00DE53A8"/>
    <w:rsid w:val="00DE5ACB"/>
    <w:rsid w:val="00DE6085"/>
    <w:rsid w:val="00DE609D"/>
    <w:rsid w:val="00DE66CF"/>
    <w:rsid w:val="00DE77F3"/>
    <w:rsid w:val="00DE7CB2"/>
    <w:rsid w:val="00DF01DD"/>
    <w:rsid w:val="00DF030D"/>
    <w:rsid w:val="00DF1877"/>
    <w:rsid w:val="00DF221C"/>
    <w:rsid w:val="00DF24D4"/>
    <w:rsid w:val="00DF318A"/>
    <w:rsid w:val="00DF6050"/>
    <w:rsid w:val="00DF7399"/>
    <w:rsid w:val="00DF7B67"/>
    <w:rsid w:val="00E001D1"/>
    <w:rsid w:val="00E00608"/>
    <w:rsid w:val="00E008CB"/>
    <w:rsid w:val="00E01309"/>
    <w:rsid w:val="00E01862"/>
    <w:rsid w:val="00E018CD"/>
    <w:rsid w:val="00E027E1"/>
    <w:rsid w:val="00E029E9"/>
    <w:rsid w:val="00E02A93"/>
    <w:rsid w:val="00E03708"/>
    <w:rsid w:val="00E03AAF"/>
    <w:rsid w:val="00E03B41"/>
    <w:rsid w:val="00E04250"/>
    <w:rsid w:val="00E04738"/>
    <w:rsid w:val="00E050AD"/>
    <w:rsid w:val="00E057C3"/>
    <w:rsid w:val="00E061A6"/>
    <w:rsid w:val="00E06DE1"/>
    <w:rsid w:val="00E073F4"/>
    <w:rsid w:val="00E0740E"/>
    <w:rsid w:val="00E075E3"/>
    <w:rsid w:val="00E106CD"/>
    <w:rsid w:val="00E1220A"/>
    <w:rsid w:val="00E13446"/>
    <w:rsid w:val="00E148B1"/>
    <w:rsid w:val="00E15DBC"/>
    <w:rsid w:val="00E15F5E"/>
    <w:rsid w:val="00E168CA"/>
    <w:rsid w:val="00E1723E"/>
    <w:rsid w:val="00E177DC"/>
    <w:rsid w:val="00E17AA6"/>
    <w:rsid w:val="00E2007C"/>
    <w:rsid w:val="00E2056C"/>
    <w:rsid w:val="00E20D3A"/>
    <w:rsid w:val="00E21007"/>
    <w:rsid w:val="00E223F5"/>
    <w:rsid w:val="00E22B91"/>
    <w:rsid w:val="00E22C76"/>
    <w:rsid w:val="00E2335A"/>
    <w:rsid w:val="00E23EB9"/>
    <w:rsid w:val="00E243F5"/>
    <w:rsid w:val="00E255AF"/>
    <w:rsid w:val="00E2592D"/>
    <w:rsid w:val="00E25AF3"/>
    <w:rsid w:val="00E25F2B"/>
    <w:rsid w:val="00E26AB6"/>
    <w:rsid w:val="00E2701B"/>
    <w:rsid w:val="00E312BB"/>
    <w:rsid w:val="00E332CF"/>
    <w:rsid w:val="00E33862"/>
    <w:rsid w:val="00E34357"/>
    <w:rsid w:val="00E3466A"/>
    <w:rsid w:val="00E36BED"/>
    <w:rsid w:val="00E4051A"/>
    <w:rsid w:val="00E409E1"/>
    <w:rsid w:val="00E40BF4"/>
    <w:rsid w:val="00E40F47"/>
    <w:rsid w:val="00E42EA9"/>
    <w:rsid w:val="00E43064"/>
    <w:rsid w:val="00E431CA"/>
    <w:rsid w:val="00E43464"/>
    <w:rsid w:val="00E441D5"/>
    <w:rsid w:val="00E444FB"/>
    <w:rsid w:val="00E44987"/>
    <w:rsid w:val="00E44BB8"/>
    <w:rsid w:val="00E4586A"/>
    <w:rsid w:val="00E45EFC"/>
    <w:rsid w:val="00E465D9"/>
    <w:rsid w:val="00E469A4"/>
    <w:rsid w:val="00E46A5B"/>
    <w:rsid w:val="00E46A74"/>
    <w:rsid w:val="00E46C80"/>
    <w:rsid w:val="00E50154"/>
    <w:rsid w:val="00E504A2"/>
    <w:rsid w:val="00E50562"/>
    <w:rsid w:val="00E51073"/>
    <w:rsid w:val="00E5199A"/>
    <w:rsid w:val="00E52C8C"/>
    <w:rsid w:val="00E531D3"/>
    <w:rsid w:val="00E53CEE"/>
    <w:rsid w:val="00E53DFF"/>
    <w:rsid w:val="00E5493F"/>
    <w:rsid w:val="00E55458"/>
    <w:rsid w:val="00E5618C"/>
    <w:rsid w:val="00E561B0"/>
    <w:rsid w:val="00E57098"/>
    <w:rsid w:val="00E57359"/>
    <w:rsid w:val="00E573AE"/>
    <w:rsid w:val="00E573DC"/>
    <w:rsid w:val="00E57BA6"/>
    <w:rsid w:val="00E60F78"/>
    <w:rsid w:val="00E61279"/>
    <w:rsid w:val="00E61439"/>
    <w:rsid w:val="00E62C27"/>
    <w:rsid w:val="00E62C5D"/>
    <w:rsid w:val="00E63E83"/>
    <w:rsid w:val="00E647A4"/>
    <w:rsid w:val="00E6794D"/>
    <w:rsid w:val="00E702DF"/>
    <w:rsid w:val="00E70758"/>
    <w:rsid w:val="00E707F7"/>
    <w:rsid w:val="00E70E59"/>
    <w:rsid w:val="00E713EA"/>
    <w:rsid w:val="00E717AC"/>
    <w:rsid w:val="00E71B2D"/>
    <w:rsid w:val="00E71BDF"/>
    <w:rsid w:val="00E7218A"/>
    <w:rsid w:val="00E72457"/>
    <w:rsid w:val="00E731D6"/>
    <w:rsid w:val="00E73600"/>
    <w:rsid w:val="00E74EA4"/>
    <w:rsid w:val="00E75A76"/>
    <w:rsid w:val="00E768DB"/>
    <w:rsid w:val="00E76A2B"/>
    <w:rsid w:val="00E774F0"/>
    <w:rsid w:val="00E801FB"/>
    <w:rsid w:val="00E8036E"/>
    <w:rsid w:val="00E803F7"/>
    <w:rsid w:val="00E80538"/>
    <w:rsid w:val="00E81AFC"/>
    <w:rsid w:val="00E8207D"/>
    <w:rsid w:val="00E82778"/>
    <w:rsid w:val="00E841A3"/>
    <w:rsid w:val="00E84BCE"/>
    <w:rsid w:val="00E84F34"/>
    <w:rsid w:val="00E85BFA"/>
    <w:rsid w:val="00E870F0"/>
    <w:rsid w:val="00E87304"/>
    <w:rsid w:val="00E906BF"/>
    <w:rsid w:val="00E9114C"/>
    <w:rsid w:val="00E911B0"/>
    <w:rsid w:val="00E91B45"/>
    <w:rsid w:val="00E91C2B"/>
    <w:rsid w:val="00E91D61"/>
    <w:rsid w:val="00E91F0D"/>
    <w:rsid w:val="00E920AC"/>
    <w:rsid w:val="00E932AE"/>
    <w:rsid w:val="00E93865"/>
    <w:rsid w:val="00E93D24"/>
    <w:rsid w:val="00E94152"/>
    <w:rsid w:val="00E94222"/>
    <w:rsid w:val="00E94714"/>
    <w:rsid w:val="00E948C0"/>
    <w:rsid w:val="00E9495C"/>
    <w:rsid w:val="00E9540F"/>
    <w:rsid w:val="00E9552E"/>
    <w:rsid w:val="00E957CC"/>
    <w:rsid w:val="00E95A57"/>
    <w:rsid w:val="00E95E5B"/>
    <w:rsid w:val="00E96CB0"/>
    <w:rsid w:val="00E96DBD"/>
    <w:rsid w:val="00E96F36"/>
    <w:rsid w:val="00E97273"/>
    <w:rsid w:val="00E97BD7"/>
    <w:rsid w:val="00EA0E5A"/>
    <w:rsid w:val="00EA2342"/>
    <w:rsid w:val="00EA23C1"/>
    <w:rsid w:val="00EA2F2D"/>
    <w:rsid w:val="00EA3874"/>
    <w:rsid w:val="00EA507B"/>
    <w:rsid w:val="00EA5F10"/>
    <w:rsid w:val="00EA5F1F"/>
    <w:rsid w:val="00EA6053"/>
    <w:rsid w:val="00EA677F"/>
    <w:rsid w:val="00EA77F5"/>
    <w:rsid w:val="00EA7BCE"/>
    <w:rsid w:val="00EB05C9"/>
    <w:rsid w:val="00EB09D9"/>
    <w:rsid w:val="00EB113A"/>
    <w:rsid w:val="00EB14BF"/>
    <w:rsid w:val="00EB164E"/>
    <w:rsid w:val="00EB17A2"/>
    <w:rsid w:val="00EB3854"/>
    <w:rsid w:val="00EB4CF5"/>
    <w:rsid w:val="00EB5AF6"/>
    <w:rsid w:val="00EB5E41"/>
    <w:rsid w:val="00EB64A0"/>
    <w:rsid w:val="00EB6531"/>
    <w:rsid w:val="00EB6E8F"/>
    <w:rsid w:val="00EC0894"/>
    <w:rsid w:val="00EC0A66"/>
    <w:rsid w:val="00EC10B8"/>
    <w:rsid w:val="00EC1D2A"/>
    <w:rsid w:val="00EC1DC7"/>
    <w:rsid w:val="00EC2114"/>
    <w:rsid w:val="00EC23C6"/>
    <w:rsid w:val="00EC2504"/>
    <w:rsid w:val="00EC31FA"/>
    <w:rsid w:val="00EC3F12"/>
    <w:rsid w:val="00EC4362"/>
    <w:rsid w:val="00EC5455"/>
    <w:rsid w:val="00EC6293"/>
    <w:rsid w:val="00EC6DE9"/>
    <w:rsid w:val="00EC7228"/>
    <w:rsid w:val="00EC728F"/>
    <w:rsid w:val="00EC7705"/>
    <w:rsid w:val="00EC7C06"/>
    <w:rsid w:val="00ED0006"/>
    <w:rsid w:val="00ED03FF"/>
    <w:rsid w:val="00ED0A98"/>
    <w:rsid w:val="00ED0D03"/>
    <w:rsid w:val="00ED134A"/>
    <w:rsid w:val="00ED13B3"/>
    <w:rsid w:val="00ED147A"/>
    <w:rsid w:val="00ED14DD"/>
    <w:rsid w:val="00ED1C61"/>
    <w:rsid w:val="00ED1D90"/>
    <w:rsid w:val="00ED2191"/>
    <w:rsid w:val="00ED22B9"/>
    <w:rsid w:val="00ED3CF6"/>
    <w:rsid w:val="00ED3D29"/>
    <w:rsid w:val="00ED535A"/>
    <w:rsid w:val="00ED5D6D"/>
    <w:rsid w:val="00ED5E52"/>
    <w:rsid w:val="00ED6310"/>
    <w:rsid w:val="00ED6920"/>
    <w:rsid w:val="00ED79A3"/>
    <w:rsid w:val="00ED7C2F"/>
    <w:rsid w:val="00ED7DFB"/>
    <w:rsid w:val="00ED7EA0"/>
    <w:rsid w:val="00EE27D5"/>
    <w:rsid w:val="00EE28CC"/>
    <w:rsid w:val="00EE2B7C"/>
    <w:rsid w:val="00EE2F70"/>
    <w:rsid w:val="00EE3296"/>
    <w:rsid w:val="00EE3B34"/>
    <w:rsid w:val="00EE43EE"/>
    <w:rsid w:val="00EE536E"/>
    <w:rsid w:val="00EE5970"/>
    <w:rsid w:val="00EE5B1C"/>
    <w:rsid w:val="00EE6FAA"/>
    <w:rsid w:val="00EE7EEA"/>
    <w:rsid w:val="00EF0755"/>
    <w:rsid w:val="00EF0C3D"/>
    <w:rsid w:val="00EF10F3"/>
    <w:rsid w:val="00EF1C76"/>
    <w:rsid w:val="00EF2147"/>
    <w:rsid w:val="00EF229F"/>
    <w:rsid w:val="00EF28DD"/>
    <w:rsid w:val="00EF2B57"/>
    <w:rsid w:val="00EF2E56"/>
    <w:rsid w:val="00EF4457"/>
    <w:rsid w:val="00EF46E4"/>
    <w:rsid w:val="00EF4D4F"/>
    <w:rsid w:val="00EF4F8E"/>
    <w:rsid w:val="00EF5CED"/>
    <w:rsid w:val="00EF5FC5"/>
    <w:rsid w:val="00EF678A"/>
    <w:rsid w:val="00EF7B07"/>
    <w:rsid w:val="00EF7CB5"/>
    <w:rsid w:val="00F00172"/>
    <w:rsid w:val="00F01314"/>
    <w:rsid w:val="00F01926"/>
    <w:rsid w:val="00F01EC0"/>
    <w:rsid w:val="00F021A3"/>
    <w:rsid w:val="00F02A31"/>
    <w:rsid w:val="00F03934"/>
    <w:rsid w:val="00F041E6"/>
    <w:rsid w:val="00F048A8"/>
    <w:rsid w:val="00F04940"/>
    <w:rsid w:val="00F04BB3"/>
    <w:rsid w:val="00F04BE3"/>
    <w:rsid w:val="00F04C58"/>
    <w:rsid w:val="00F04C8E"/>
    <w:rsid w:val="00F05049"/>
    <w:rsid w:val="00F05D10"/>
    <w:rsid w:val="00F05E1B"/>
    <w:rsid w:val="00F06D03"/>
    <w:rsid w:val="00F073EB"/>
    <w:rsid w:val="00F10336"/>
    <w:rsid w:val="00F1071A"/>
    <w:rsid w:val="00F10A35"/>
    <w:rsid w:val="00F10E03"/>
    <w:rsid w:val="00F11FDE"/>
    <w:rsid w:val="00F1282D"/>
    <w:rsid w:val="00F12CDD"/>
    <w:rsid w:val="00F12EF8"/>
    <w:rsid w:val="00F1340B"/>
    <w:rsid w:val="00F138A7"/>
    <w:rsid w:val="00F1523E"/>
    <w:rsid w:val="00F15735"/>
    <w:rsid w:val="00F1583A"/>
    <w:rsid w:val="00F16949"/>
    <w:rsid w:val="00F16BA3"/>
    <w:rsid w:val="00F16C3A"/>
    <w:rsid w:val="00F16E04"/>
    <w:rsid w:val="00F17979"/>
    <w:rsid w:val="00F17A7F"/>
    <w:rsid w:val="00F202B1"/>
    <w:rsid w:val="00F2063F"/>
    <w:rsid w:val="00F21307"/>
    <w:rsid w:val="00F216C5"/>
    <w:rsid w:val="00F2207F"/>
    <w:rsid w:val="00F23612"/>
    <w:rsid w:val="00F24135"/>
    <w:rsid w:val="00F24308"/>
    <w:rsid w:val="00F243B1"/>
    <w:rsid w:val="00F249C7"/>
    <w:rsid w:val="00F2598F"/>
    <w:rsid w:val="00F25A19"/>
    <w:rsid w:val="00F25E99"/>
    <w:rsid w:val="00F26190"/>
    <w:rsid w:val="00F26206"/>
    <w:rsid w:val="00F26292"/>
    <w:rsid w:val="00F26A95"/>
    <w:rsid w:val="00F26B20"/>
    <w:rsid w:val="00F271B0"/>
    <w:rsid w:val="00F3059D"/>
    <w:rsid w:val="00F30B53"/>
    <w:rsid w:val="00F31BCE"/>
    <w:rsid w:val="00F32322"/>
    <w:rsid w:val="00F3235C"/>
    <w:rsid w:val="00F332B8"/>
    <w:rsid w:val="00F35209"/>
    <w:rsid w:val="00F35719"/>
    <w:rsid w:val="00F3583F"/>
    <w:rsid w:val="00F361B3"/>
    <w:rsid w:val="00F36543"/>
    <w:rsid w:val="00F37539"/>
    <w:rsid w:val="00F3765F"/>
    <w:rsid w:val="00F37A14"/>
    <w:rsid w:val="00F408E2"/>
    <w:rsid w:val="00F40EB3"/>
    <w:rsid w:val="00F411DB"/>
    <w:rsid w:val="00F4151D"/>
    <w:rsid w:val="00F41A2B"/>
    <w:rsid w:val="00F41F8C"/>
    <w:rsid w:val="00F4248D"/>
    <w:rsid w:val="00F4274C"/>
    <w:rsid w:val="00F42E21"/>
    <w:rsid w:val="00F4390A"/>
    <w:rsid w:val="00F43D45"/>
    <w:rsid w:val="00F43F3A"/>
    <w:rsid w:val="00F443A4"/>
    <w:rsid w:val="00F44A95"/>
    <w:rsid w:val="00F468C5"/>
    <w:rsid w:val="00F52938"/>
    <w:rsid w:val="00F5467A"/>
    <w:rsid w:val="00F55319"/>
    <w:rsid w:val="00F55F48"/>
    <w:rsid w:val="00F56135"/>
    <w:rsid w:val="00F5692A"/>
    <w:rsid w:val="00F56D81"/>
    <w:rsid w:val="00F56D85"/>
    <w:rsid w:val="00F57497"/>
    <w:rsid w:val="00F57615"/>
    <w:rsid w:val="00F6030D"/>
    <w:rsid w:val="00F6066C"/>
    <w:rsid w:val="00F61162"/>
    <w:rsid w:val="00F6180C"/>
    <w:rsid w:val="00F625D8"/>
    <w:rsid w:val="00F63185"/>
    <w:rsid w:val="00F63DE1"/>
    <w:rsid w:val="00F64725"/>
    <w:rsid w:val="00F65F3A"/>
    <w:rsid w:val="00F66265"/>
    <w:rsid w:val="00F669B9"/>
    <w:rsid w:val="00F67281"/>
    <w:rsid w:val="00F67EF7"/>
    <w:rsid w:val="00F713C4"/>
    <w:rsid w:val="00F716EF"/>
    <w:rsid w:val="00F72188"/>
    <w:rsid w:val="00F72633"/>
    <w:rsid w:val="00F734ED"/>
    <w:rsid w:val="00F73A86"/>
    <w:rsid w:val="00F7459B"/>
    <w:rsid w:val="00F746D3"/>
    <w:rsid w:val="00F74A02"/>
    <w:rsid w:val="00F74C8F"/>
    <w:rsid w:val="00F760FF"/>
    <w:rsid w:val="00F761AF"/>
    <w:rsid w:val="00F7651E"/>
    <w:rsid w:val="00F7665F"/>
    <w:rsid w:val="00F76CBC"/>
    <w:rsid w:val="00F76D70"/>
    <w:rsid w:val="00F775AE"/>
    <w:rsid w:val="00F77B12"/>
    <w:rsid w:val="00F77CCC"/>
    <w:rsid w:val="00F77FE7"/>
    <w:rsid w:val="00F803A6"/>
    <w:rsid w:val="00F81183"/>
    <w:rsid w:val="00F81D13"/>
    <w:rsid w:val="00F81F66"/>
    <w:rsid w:val="00F826CD"/>
    <w:rsid w:val="00F827C6"/>
    <w:rsid w:val="00F82B49"/>
    <w:rsid w:val="00F8447E"/>
    <w:rsid w:val="00F844E6"/>
    <w:rsid w:val="00F84E03"/>
    <w:rsid w:val="00F85CD7"/>
    <w:rsid w:val="00F85E82"/>
    <w:rsid w:val="00F869DA"/>
    <w:rsid w:val="00F86C28"/>
    <w:rsid w:val="00F870EA"/>
    <w:rsid w:val="00F8722D"/>
    <w:rsid w:val="00F874A2"/>
    <w:rsid w:val="00F90048"/>
    <w:rsid w:val="00F90621"/>
    <w:rsid w:val="00F90A9A"/>
    <w:rsid w:val="00F90FF9"/>
    <w:rsid w:val="00F913B5"/>
    <w:rsid w:val="00F92ADF"/>
    <w:rsid w:val="00F92F98"/>
    <w:rsid w:val="00F959E5"/>
    <w:rsid w:val="00F960F3"/>
    <w:rsid w:val="00F9614C"/>
    <w:rsid w:val="00F962AB"/>
    <w:rsid w:val="00F964C8"/>
    <w:rsid w:val="00F9712B"/>
    <w:rsid w:val="00F97919"/>
    <w:rsid w:val="00FA0B30"/>
    <w:rsid w:val="00FA0D0C"/>
    <w:rsid w:val="00FA0FEC"/>
    <w:rsid w:val="00FA1549"/>
    <w:rsid w:val="00FA22EB"/>
    <w:rsid w:val="00FA33D0"/>
    <w:rsid w:val="00FA35D2"/>
    <w:rsid w:val="00FA3960"/>
    <w:rsid w:val="00FA4095"/>
    <w:rsid w:val="00FA437C"/>
    <w:rsid w:val="00FA4A19"/>
    <w:rsid w:val="00FA5254"/>
    <w:rsid w:val="00FA74A1"/>
    <w:rsid w:val="00FA7577"/>
    <w:rsid w:val="00FA7EDA"/>
    <w:rsid w:val="00FA7F0A"/>
    <w:rsid w:val="00FB02B2"/>
    <w:rsid w:val="00FB072F"/>
    <w:rsid w:val="00FB09C4"/>
    <w:rsid w:val="00FB0BEF"/>
    <w:rsid w:val="00FB17F1"/>
    <w:rsid w:val="00FB1E6E"/>
    <w:rsid w:val="00FB22C1"/>
    <w:rsid w:val="00FB26EC"/>
    <w:rsid w:val="00FB2F45"/>
    <w:rsid w:val="00FB4509"/>
    <w:rsid w:val="00FB681F"/>
    <w:rsid w:val="00FB7AE1"/>
    <w:rsid w:val="00FC0331"/>
    <w:rsid w:val="00FC1BE3"/>
    <w:rsid w:val="00FC2E1D"/>
    <w:rsid w:val="00FC45E4"/>
    <w:rsid w:val="00FC47FA"/>
    <w:rsid w:val="00FC4F14"/>
    <w:rsid w:val="00FC50B2"/>
    <w:rsid w:val="00FC50D1"/>
    <w:rsid w:val="00FC5FC3"/>
    <w:rsid w:val="00FC76AB"/>
    <w:rsid w:val="00FC792B"/>
    <w:rsid w:val="00FC7B2B"/>
    <w:rsid w:val="00FC7EB3"/>
    <w:rsid w:val="00FD0036"/>
    <w:rsid w:val="00FD0E3E"/>
    <w:rsid w:val="00FD1236"/>
    <w:rsid w:val="00FD1797"/>
    <w:rsid w:val="00FD1DC8"/>
    <w:rsid w:val="00FD38CF"/>
    <w:rsid w:val="00FD515E"/>
    <w:rsid w:val="00FD5354"/>
    <w:rsid w:val="00FD6B71"/>
    <w:rsid w:val="00FD6E04"/>
    <w:rsid w:val="00FD74E4"/>
    <w:rsid w:val="00FD7E50"/>
    <w:rsid w:val="00FE1393"/>
    <w:rsid w:val="00FE1A6F"/>
    <w:rsid w:val="00FE2399"/>
    <w:rsid w:val="00FE3365"/>
    <w:rsid w:val="00FE45DF"/>
    <w:rsid w:val="00FE48C6"/>
    <w:rsid w:val="00FE4F0F"/>
    <w:rsid w:val="00FE66F8"/>
    <w:rsid w:val="00FE6BFD"/>
    <w:rsid w:val="00FE6D0E"/>
    <w:rsid w:val="00FE7341"/>
    <w:rsid w:val="00FE79C4"/>
    <w:rsid w:val="00FE7D9C"/>
    <w:rsid w:val="00FE7F42"/>
    <w:rsid w:val="00FF071C"/>
    <w:rsid w:val="00FF1CD5"/>
    <w:rsid w:val="00FF2062"/>
    <w:rsid w:val="00FF37E2"/>
    <w:rsid w:val="00FF3CE3"/>
    <w:rsid w:val="00FF3E87"/>
    <w:rsid w:val="00FF4470"/>
    <w:rsid w:val="00FF5F7A"/>
    <w:rsid w:val="00FF5FA7"/>
    <w:rsid w:val="00FF62D7"/>
    <w:rsid w:val="00FF633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F1CA508"/>
  <w15:docId w15:val="{2BA765AD-8A0F-4BA6-A0BD-C4382BD00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C4D2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4906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F705C"/>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unhideWhenUsed/>
    <w:qFormat/>
    <w:rsid w:val="00CB67B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3C21"/>
    <w:rPr>
      <w:color w:val="0000FF" w:themeColor="hyperlink"/>
      <w:u w:val="single"/>
    </w:rPr>
  </w:style>
  <w:style w:type="character" w:styleId="CommentReference">
    <w:name w:val="annotation reference"/>
    <w:basedOn w:val="DefaultParagraphFont"/>
    <w:uiPriority w:val="99"/>
    <w:semiHidden/>
    <w:unhideWhenUsed/>
    <w:rsid w:val="00ED1D90"/>
    <w:rPr>
      <w:sz w:val="16"/>
      <w:szCs w:val="16"/>
    </w:rPr>
  </w:style>
  <w:style w:type="paragraph" w:styleId="CommentText">
    <w:name w:val="annotation text"/>
    <w:basedOn w:val="Normal"/>
    <w:link w:val="CommentTextChar"/>
    <w:uiPriority w:val="99"/>
    <w:unhideWhenUsed/>
    <w:rsid w:val="00ED1D90"/>
    <w:pPr>
      <w:spacing w:line="240" w:lineRule="auto"/>
    </w:pPr>
    <w:rPr>
      <w:sz w:val="20"/>
      <w:szCs w:val="20"/>
    </w:rPr>
  </w:style>
  <w:style w:type="character" w:customStyle="1" w:styleId="CommentTextChar">
    <w:name w:val="Comment Text Char"/>
    <w:basedOn w:val="DefaultParagraphFont"/>
    <w:link w:val="CommentText"/>
    <w:uiPriority w:val="99"/>
    <w:rsid w:val="00ED1D90"/>
    <w:rPr>
      <w:sz w:val="20"/>
      <w:szCs w:val="20"/>
    </w:rPr>
  </w:style>
  <w:style w:type="paragraph" w:styleId="CommentSubject">
    <w:name w:val="annotation subject"/>
    <w:basedOn w:val="CommentText"/>
    <w:next w:val="CommentText"/>
    <w:link w:val="CommentSubjectChar"/>
    <w:uiPriority w:val="99"/>
    <w:semiHidden/>
    <w:unhideWhenUsed/>
    <w:rsid w:val="00ED1D90"/>
    <w:rPr>
      <w:b/>
      <w:bCs/>
    </w:rPr>
  </w:style>
  <w:style w:type="character" w:customStyle="1" w:styleId="CommentSubjectChar">
    <w:name w:val="Comment Subject Char"/>
    <w:basedOn w:val="CommentTextChar"/>
    <w:link w:val="CommentSubject"/>
    <w:uiPriority w:val="99"/>
    <w:semiHidden/>
    <w:rsid w:val="00ED1D90"/>
    <w:rPr>
      <w:b/>
      <w:bCs/>
      <w:sz w:val="20"/>
      <w:szCs w:val="20"/>
    </w:rPr>
  </w:style>
  <w:style w:type="paragraph" w:styleId="BalloonText">
    <w:name w:val="Balloon Text"/>
    <w:basedOn w:val="Normal"/>
    <w:link w:val="BalloonTextChar"/>
    <w:uiPriority w:val="99"/>
    <w:semiHidden/>
    <w:unhideWhenUsed/>
    <w:rsid w:val="00ED1D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1D90"/>
    <w:rPr>
      <w:rFonts w:ascii="Tahoma" w:hAnsi="Tahoma" w:cs="Tahoma"/>
      <w:sz w:val="16"/>
      <w:szCs w:val="16"/>
    </w:rPr>
  </w:style>
  <w:style w:type="character" w:styleId="FollowedHyperlink">
    <w:name w:val="FollowedHyperlink"/>
    <w:basedOn w:val="DefaultParagraphFont"/>
    <w:unhideWhenUsed/>
    <w:rsid w:val="00A27ABF"/>
    <w:rPr>
      <w:color w:val="800080" w:themeColor="followedHyperlink"/>
      <w:u w:val="single"/>
    </w:rPr>
  </w:style>
  <w:style w:type="paragraph" w:styleId="ListParagraph">
    <w:name w:val="List Paragraph"/>
    <w:basedOn w:val="Normal"/>
    <w:uiPriority w:val="34"/>
    <w:qFormat/>
    <w:rsid w:val="006F5AF5"/>
    <w:pPr>
      <w:ind w:left="720"/>
      <w:contextualSpacing/>
    </w:pPr>
  </w:style>
  <w:style w:type="character" w:styleId="Strong">
    <w:name w:val="Strong"/>
    <w:basedOn w:val="DefaultParagraphFont"/>
    <w:uiPriority w:val="22"/>
    <w:qFormat/>
    <w:rsid w:val="00E45EFC"/>
    <w:rPr>
      <w:b/>
      <w:bCs/>
    </w:rPr>
  </w:style>
  <w:style w:type="paragraph" w:styleId="NormalWeb">
    <w:name w:val="Normal (Web)"/>
    <w:basedOn w:val="Normal"/>
    <w:uiPriority w:val="99"/>
    <w:semiHidden/>
    <w:unhideWhenUsed/>
    <w:rsid w:val="005C02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C4D21"/>
    <w:rPr>
      <w:rFonts w:ascii="Times New Roman" w:eastAsia="Times New Roman" w:hAnsi="Times New Roman" w:cs="Times New Roman"/>
      <w:b/>
      <w:bCs/>
      <w:kern w:val="36"/>
      <w:sz w:val="48"/>
      <w:szCs w:val="48"/>
      <w:lang w:eastAsia="zh-CN"/>
    </w:rPr>
  </w:style>
  <w:style w:type="table" w:styleId="TableGrid">
    <w:name w:val="Table Grid"/>
    <w:basedOn w:val="TableNormal"/>
    <w:uiPriority w:val="59"/>
    <w:rsid w:val="00F26A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127DDE"/>
    <w:pPr>
      <w:tabs>
        <w:tab w:val="center" w:pos="4153"/>
        <w:tab w:val="right" w:pos="8306"/>
      </w:tabs>
      <w:autoSpaceDE w:val="0"/>
      <w:autoSpaceDN w:val="0"/>
      <w:spacing w:after="0" w:line="240" w:lineRule="auto"/>
    </w:pPr>
    <w:rPr>
      <w:rFonts w:ascii="Arial" w:eastAsia="Times New Roman" w:hAnsi="Arial" w:cs="Arial"/>
    </w:rPr>
  </w:style>
  <w:style w:type="character" w:customStyle="1" w:styleId="HeaderChar">
    <w:name w:val="Header Char"/>
    <w:basedOn w:val="DefaultParagraphFont"/>
    <w:link w:val="Header"/>
    <w:rsid w:val="00127DDE"/>
    <w:rPr>
      <w:rFonts w:ascii="Arial" w:eastAsia="Times New Roman" w:hAnsi="Arial" w:cs="Arial"/>
    </w:rPr>
  </w:style>
  <w:style w:type="paragraph" w:styleId="BodyTextIndent">
    <w:name w:val="Body Text Indent"/>
    <w:basedOn w:val="Normal"/>
    <w:link w:val="BodyTextIndentChar"/>
    <w:rsid w:val="007346EF"/>
    <w:pPr>
      <w:autoSpaceDE w:val="0"/>
      <w:autoSpaceDN w:val="0"/>
      <w:spacing w:after="0" w:line="240" w:lineRule="auto"/>
    </w:pPr>
    <w:rPr>
      <w:rFonts w:ascii="Arial" w:eastAsia="Times New Roman" w:hAnsi="Arial" w:cs="Arial"/>
      <w:b/>
      <w:bCs/>
      <w:sz w:val="20"/>
      <w:szCs w:val="20"/>
      <w:lang w:val="en-US"/>
    </w:rPr>
  </w:style>
  <w:style w:type="character" w:customStyle="1" w:styleId="BodyTextIndentChar">
    <w:name w:val="Body Text Indent Char"/>
    <w:basedOn w:val="DefaultParagraphFont"/>
    <w:link w:val="BodyTextIndent"/>
    <w:rsid w:val="007346EF"/>
    <w:rPr>
      <w:rFonts w:ascii="Arial" w:eastAsia="Times New Roman" w:hAnsi="Arial" w:cs="Arial"/>
      <w:b/>
      <w:bCs/>
      <w:sz w:val="20"/>
      <w:szCs w:val="20"/>
      <w:lang w:val="en-US"/>
    </w:rPr>
  </w:style>
  <w:style w:type="paragraph" w:customStyle="1" w:styleId="Default">
    <w:name w:val="Default"/>
    <w:rsid w:val="00CD6552"/>
    <w:pPr>
      <w:autoSpaceDE w:val="0"/>
      <w:autoSpaceDN w:val="0"/>
      <w:adjustRightInd w:val="0"/>
      <w:spacing w:after="0" w:line="240" w:lineRule="auto"/>
    </w:pPr>
    <w:rPr>
      <w:rFonts w:ascii="Arial" w:hAnsi="Arial" w:cs="Arial"/>
      <w:color w:val="000000"/>
      <w:sz w:val="24"/>
      <w:szCs w:val="24"/>
    </w:rPr>
  </w:style>
  <w:style w:type="character" w:customStyle="1" w:styleId="mhsubheaders">
    <w:name w:val="mhsubheaders"/>
    <w:basedOn w:val="DefaultParagraphFont"/>
    <w:rsid w:val="009E65A0"/>
  </w:style>
  <w:style w:type="character" w:customStyle="1" w:styleId="Heading3Char">
    <w:name w:val="Heading 3 Char"/>
    <w:basedOn w:val="DefaultParagraphFont"/>
    <w:link w:val="Heading3"/>
    <w:uiPriority w:val="9"/>
    <w:rsid w:val="005F705C"/>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E932AE"/>
    <w:rPr>
      <w:i/>
      <w:iCs/>
    </w:rPr>
  </w:style>
  <w:style w:type="character" w:customStyle="1" w:styleId="A1">
    <w:name w:val="A1"/>
    <w:uiPriority w:val="99"/>
    <w:rsid w:val="0021405C"/>
    <w:rPr>
      <w:rFonts w:cs="Calibri"/>
      <w:color w:val="000000"/>
      <w:sz w:val="20"/>
      <w:szCs w:val="20"/>
    </w:rPr>
  </w:style>
  <w:style w:type="paragraph" w:customStyle="1" w:styleId="Pa1">
    <w:name w:val="Pa1"/>
    <w:basedOn w:val="Default"/>
    <w:next w:val="Default"/>
    <w:uiPriority w:val="99"/>
    <w:rsid w:val="00270528"/>
    <w:pPr>
      <w:spacing w:line="241" w:lineRule="atLeast"/>
    </w:pPr>
    <w:rPr>
      <w:rFonts w:ascii="Calibri" w:hAnsi="Calibri" w:cs="Times New Roman"/>
      <w:color w:val="auto"/>
    </w:rPr>
  </w:style>
  <w:style w:type="character" w:customStyle="1" w:styleId="A3">
    <w:name w:val="A3"/>
    <w:uiPriority w:val="99"/>
    <w:rsid w:val="00483E6C"/>
    <w:rPr>
      <w:rFonts w:cs="Calibri"/>
      <w:color w:val="000000"/>
      <w:sz w:val="28"/>
      <w:szCs w:val="28"/>
    </w:rPr>
  </w:style>
  <w:style w:type="character" w:customStyle="1" w:styleId="A14">
    <w:name w:val="A14"/>
    <w:uiPriority w:val="99"/>
    <w:rsid w:val="00E1220A"/>
    <w:rPr>
      <w:rFonts w:cs="Cambria"/>
      <w:b/>
      <w:bCs/>
      <w:i/>
      <w:iCs/>
      <w:color w:val="000000"/>
      <w:sz w:val="34"/>
      <w:szCs w:val="34"/>
    </w:rPr>
  </w:style>
  <w:style w:type="character" w:customStyle="1" w:styleId="A9">
    <w:name w:val="A9"/>
    <w:uiPriority w:val="99"/>
    <w:rsid w:val="00E1220A"/>
    <w:rPr>
      <w:rFonts w:ascii="Calibri" w:hAnsi="Calibri" w:cs="Calibri"/>
      <w:b/>
      <w:bCs/>
      <w:i/>
      <w:iCs/>
      <w:color w:val="000000"/>
      <w:sz w:val="11"/>
      <w:szCs w:val="11"/>
    </w:rPr>
  </w:style>
  <w:style w:type="character" w:customStyle="1" w:styleId="A15">
    <w:name w:val="A15"/>
    <w:uiPriority w:val="99"/>
    <w:rsid w:val="000A52BD"/>
    <w:rPr>
      <w:rFonts w:cs="Calibri"/>
      <w:b/>
      <w:bCs/>
      <w:i/>
      <w:iCs/>
      <w:color w:val="000000"/>
      <w:sz w:val="36"/>
      <w:szCs w:val="36"/>
    </w:rPr>
  </w:style>
  <w:style w:type="paragraph" w:styleId="FootnoteText">
    <w:name w:val="footnote text"/>
    <w:basedOn w:val="Normal"/>
    <w:link w:val="FootnoteTextChar"/>
    <w:uiPriority w:val="99"/>
    <w:unhideWhenUsed/>
    <w:rsid w:val="004C7472"/>
    <w:pPr>
      <w:spacing w:after="0" w:line="240" w:lineRule="auto"/>
    </w:pPr>
    <w:rPr>
      <w:sz w:val="20"/>
      <w:szCs w:val="20"/>
    </w:rPr>
  </w:style>
  <w:style w:type="character" w:customStyle="1" w:styleId="FootnoteTextChar">
    <w:name w:val="Footnote Text Char"/>
    <w:basedOn w:val="DefaultParagraphFont"/>
    <w:link w:val="FootnoteText"/>
    <w:uiPriority w:val="99"/>
    <w:rsid w:val="004C7472"/>
    <w:rPr>
      <w:sz w:val="20"/>
      <w:szCs w:val="20"/>
      <w:lang w:eastAsia="zh-CN"/>
    </w:rPr>
  </w:style>
  <w:style w:type="character" w:styleId="FootnoteReference">
    <w:name w:val="footnote reference"/>
    <w:basedOn w:val="DefaultParagraphFont"/>
    <w:uiPriority w:val="99"/>
    <w:semiHidden/>
    <w:unhideWhenUsed/>
    <w:rsid w:val="004C7472"/>
    <w:rPr>
      <w:vertAlign w:val="superscript"/>
    </w:rPr>
  </w:style>
  <w:style w:type="character" w:customStyle="1" w:styleId="Heading5Char">
    <w:name w:val="Heading 5 Char"/>
    <w:basedOn w:val="DefaultParagraphFont"/>
    <w:link w:val="Heading5"/>
    <w:uiPriority w:val="9"/>
    <w:rsid w:val="00CB67BD"/>
    <w:rPr>
      <w:rFonts w:asciiTheme="majorHAnsi" w:eastAsiaTheme="majorEastAsia" w:hAnsiTheme="majorHAnsi" w:cstheme="majorBidi"/>
      <w:color w:val="243F60" w:themeColor="accent1" w:themeShade="7F"/>
    </w:rPr>
  </w:style>
  <w:style w:type="character" w:customStyle="1" w:styleId="hlfld-abstract">
    <w:name w:val="hlfld-abstract"/>
    <w:basedOn w:val="DefaultParagraphFont"/>
    <w:rsid w:val="00CB67BD"/>
  </w:style>
  <w:style w:type="character" w:customStyle="1" w:styleId="nlmx">
    <w:name w:val="nlm_x"/>
    <w:basedOn w:val="DefaultParagraphFont"/>
    <w:rsid w:val="00CB67BD"/>
  </w:style>
  <w:style w:type="paragraph" w:customStyle="1" w:styleId="a-plus-plus">
    <w:name w:val="a-plus-plus"/>
    <w:basedOn w:val="Normal"/>
    <w:rsid w:val="006571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flpages">
    <w:name w:val="citation-flpages"/>
    <w:basedOn w:val="DefaultParagraphFont"/>
    <w:uiPriority w:val="99"/>
    <w:rsid w:val="00E76A2B"/>
  </w:style>
  <w:style w:type="paragraph" w:styleId="NoSpacing">
    <w:name w:val="No Spacing"/>
    <w:uiPriority w:val="1"/>
    <w:qFormat/>
    <w:rsid w:val="00DA3F97"/>
    <w:pPr>
      <w:spacing w:after="0" w:line="240" w:lineRule="auto"/>
    </w:pPr>
    <w:rPr>
      <w:rFonts w:ascii="Calibri" w:eastAsia="SimSun" w:hAnsi="Calibri" w:cs="Calibri"/>
    </w:rPr>
  </w:style>
  <w:style w:type="character" w:customStyle="1" w:styleId="authors">
    <w:name w:val="authors"/>
    <w:basedOn w:val="DefaultParagraphFont"/>
    <w:rsid w:val="00B4040C"/>
  </w:style>
  <w:style w:type="character" w:customStyle="1" w:styleId="addmd">
    <w:name w:val="addmd"/>
    <w:basedOn w:val="DefaultParagraphFont"/>
    <w:rsid w:val="00374352"/>
  </w:style>
  <w:style w:type="character" w:customStyle="1" w:styleId="cit">
    <w:name w:val="cit"/>
    <w:basedOn w:val="DefaultParagraphFont"/>
    <w:rsid w:val="002E0C93"/>
  </w:style>
  <w:style w:type="character" w:customStyle="1" w:styleId="fm-vol-iss-date">
    <w:name w:val="fm-vol-iss-date"/>
    <w:basedOn w:val="DefaultParagraphFont"/>
    <w:rsid w:val="002E0C93"/>
  </w:style>
  <w:style w:type="character" w:customStyle="1" w:styleId="doi">
    <w:name w:val="doi"/>
    <w:basedOn w:val="DefaultParagraphFont"/>
    <w:rsid w:val="002E0C93"/>
  </w:style>
  <w:style w:type="character" w:customStyle="1" w:styleId="fm-citation-ids-label">
    <w:name w:val="fm-citation-ids-label"/>
    <w:basedOn w:val="DefaultParagraphFont"/>
    <w:rsid w:val="002E0C93"/>
  </w:style>
  <w:style w:type="character" w:customStyle="1" w:styleId="fm-role">
    <w:name w:val="fm-role"/>
    <w:basedOn w:val="DefaultParagraphFont"/>
    <w:rsid w:val="002E0C93"/>
  </w:style>
  <w:style w:type="character" w:customStyle="1" w:styleId="Heading2Char">
    <w:name w:val="Heading 2 Char"/>
    <w:basedOn w:val="DefaultParagraphFont"/>
    <w:link w:val="Heading2"/>
    <w:uiPriority w:val="9"/>
    <w:rsid w:val="00490643"/>
    <w:rPr>
      <w:rFonts w:asciiTheme="majorHAnsi" w:eastAsiaTheme="majorEastAsia" w:hAnsiTheme="majorHAnsi" w:cstheme="majorBidi"/>
      <w:b/>
      <w:bCs/>
      <w:color w:val="4F81BD" w:themeColor="accent1"/>
      <w:sz w:val="26"/>
      <w:szCs w:val="26"/>
    </w:rPr>
  </w:style>
  <w:style w:type="paragraph" w:styleId="Footer">
    <w:name w:val="footer"/>
    <w:basedOn w:val="Normal"/>
    <w:link w:val="FooterChar"/>
    <w:uiPriority w:val="99"/>
    <w:unhideWhenUsed/>
    <w:rsid w:val="00E95A57"/>
    <w:pPr>
      <w:tabs>
        <w:tab w:val="center" w:pos="4153"/>
        <w:tab w:val="right" w:pos="8306"/>
      </w:tabs>
      <w:spacing w:after="0" w:line="240" w:lineRule="auto"/>
    </w:pPr>
  </w:style>
  <w:style w:type="character" w:customStyle="1" w:styleId="FooterChar">
    <w:name w:val="Footer Char"/>
    <w:basedOn w:val="DefaultParagraphFont"/>
    <w:link w:val="Footer"/>
    <w:uiPriority w:val="99"/>
    <w:rsid w:val="00E95A57"/>
  </w:style>
  <w:style w:type="paragraph" w:styleId="Revision">
    <w:name w:val="Revision"/>
    <w:hidden/>
    <w:uiPriority w:val="99"/>
    <w:semiHidden/>
    <w:rsid w:val="00E50562"/>
    <w:pPr>
      <w:spacing w:after="0" w:line="240" w:lineRule="auto"/>
    </w:pPr>
  </w:style>
  <w:style w:type="paragraph" w:customStyle="1" w:styleId="volissue">
    <w:name w:val="volissue"/>
    <w:basedOn w:val="Normal"/>
    <w:rsid w:val="003604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lug-pub-date3">
    <w:name w:val="slug-pub-date3"/>
    <w:basedOn w:val="DefaultParagraphFont"/>
    <w:rsid w:val="00031F15"/>
    <w:rPr>
      <w:b/>
      <w:bCs/>
    </w:rPr>
  </w:style>
  <w:style w:type="character" w:customStyle="1" w:styleId="slug-vol">
    <w:name w:val="slug-vol"/>
    <w:basedOn w:val="DefaultParagraphFont"/>
    <w:rsid w:val="00031F15"/>
  </w:style>
  <w:style w:type="character" w:customStyle="1" w:styleId="slug-issue">
    <w:name w:val="slug-issue"/>
    <w:basedOn w:val="DefaultParagraphFont"/>
    <w:rsid w:val="00031F15"/>
  </w:style>
  <w:style w:type="character" w:customStyle="1" w:styleId="slug-pages3">
    <w:name w:val="slug-pages3"/>
    <w:basedOn w:val="DefaultParagraphFont"/>
    <w:rsid w:val="00031F15"/>
    <w:rPr>
      <w:b/>
      <w:bCs/>
    </w:rPr>
  </w:style>
  <w:style w:type="character" w:customStyle="1" w:styleId="A8">
    <w:name w:val="A8"/>
    <w:uiPriority w:val="99"/>
    <w:rsid w:val="00913158"/>
    <w:rPr>
      <w:rFonts w:cs="Cambria"/>
      <w:i/>
      <w:iCs/>
      <w:color w:val="000000"/>
      <w:sz w:val="32"/>
      <w:szCs w:val="32"/>
    </w:rPr>
  </w:style>
  <w:style w:type="paragraph" w:styleId="BodyText">
    <w:name w:val="Body Text"/>
    <w:basedOn w:val="Normal"/>
    <w:link w:val="BodyTextChar"/>
    <w:uiPriority w:val="99"/>
    <w:semiHidden/>
    <w:unhideWhenUsed/>
    <w:rsid w:val="00CF46F2"/>
    <w:pPr>
      <w:spacing w:after="120"/>
    </w:pPr>
  </w:style>
  <w:style w:type="character" w:customStyle="1" w:styleId="BodyTextChar">
    <w:name w:val="Body Text Char"/>
    <w:basedOn w:val="DefaultParagraphFont"/>
    <w:link w:val="BodyText"/>
    <w:uiPriority w:val="99"/>
    <w:semiHidden/>
    <w:rsid w:val="00CF46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31935">
      <w:bodyDiv w:val="1"/>
      <w:marLeft w:val="0"/>
      <w:marRight w:val="0"/>
      <w:marTop w:val="0"/>
      <w:marBottom w:val="0"/>
      <w:divBdr>
        <w:top w:val="none" w:sz="0" w:space="0" w:color="auto"/>
        <w:left w:val="none" w:sz="0" w:space="0" w:color="auto"/>
        <w:bottom w:val="none" w:sz="0" w:space="0" w:color="auto"/>
        <w:right w:val="none" w:sz="0" w:space="0" w:color="auto"/>
      </w:divBdr>
    </w:div>
    <w:div w:id="103035916">
      <w:bodyDiv w:val="1"/>
      <w:marLeft w:val="0"/>
      <w:marRight w:val="0"/>
      <w:marTop w:val="0"/>
      <w:marBottom w:val="0"/>
      <w:divBdr>
        <w:top w:val="none" w:sz="0" w:space="0" w:color="auto"/>
        <w:left w:val="none" w:sz="0" w:space="0" w:color="auto"/>
        <w:bottom w:val="none" w:sz="0" w:space="0" w:color="auto"/>
        <w:right w:val="none" w:sz="0" w:space="0" w:color="auto"/>
      </w:divBdr>
      <w:divsChild>
        <w:div w:id="159319169">
          <w:marLeft w:val="0"/>
          <w:marRight w:val="0"/>
          <w:marTop w:val="0"/>
          <w:marBottom w:val="0"/>
          <w:divBdr>
            <w:top w:val="none" w:sz="0" w:space="0" w:color="auto"/>
            <w:left w:val="none" w:sz="0" w:space="0" w:color="auto"/>
            <w:bottom w:val="none" w:sz="0" w:space="0" w:color="auto"/>
            <w:right w:val="none" w:sz="0" w:space="0" w:color="auto"/>
          </w:divBdr>
        </w:div>
        <w:div w:id="344989600">
          <w:marLeft w:val="0"/>
          <w:marRight w:val="0"/>
          <w:marTop w:val="0"/>
          <w:marBottom w:val="0"/>
          <w:divBdr>
            <w:top w:val="none" w:sz="0" w:space="0" w:color="auto"/>
            <w:left w:val="none" w:sz="0" w:space="0" w:color="auto"/>
            <w:bottom w:val="none" w:sz="0" w:space="0" w:color="auto"/>
            <w:right w:val="none" w:sz="0" w:space="0" w:color="auto"/>
          </w:divBdr>
        </w:div>
        <w:div w:id="454258783">
          <w:marLeft w:val="0"/>
          <w:marRight w:val="0"/>
          <w:marTop w:val="0"/>
          <w:marBottom w:val="0"/>
          <w:divBdr>
            <w:top w:val="none" w:sz="0" w:space="0" w:color="auto"/>
            <w:left w:val="none" w:sz="0" w:space="0" w:color="auto"/>
            <w:bottom w:val="none" w:sz="0" w:space="0" w:color="auto"/>
            <w:right w:val="none" w:sz="0" w:space="0" w:color="auto"/>
          </w:divBdr>
        </w:div>
        <w:div w:id="1278680537">
          <w:marLeft w:val="0"/>
          <w:marRight w:val="0"/>
          <w:marTop w:val="0"/>
          <w:marBottom w:val="0"/>
          <w:divBdr>
            <w:top w:val="none" w:sz="0" w:space="0" w:color="auto"/>
            <w:left w:val="none" w:sz="0" w:space="0" w:color="auto"/>
            <w:bottom w:val="none" w:sz="0" w:space="0" w:color="auto"/>
            <w:right w:val="none" w:sz="0" w:space="0" w:color="auto"/>
          </w:divBdr>
        </w:div>
        <w:div w:id="1360400294">
          <w:marLeft w:val="0"/>
          <w:marRight w:val="0"/>
          <w:marTop w:val="0"/>
          <w:marBottom w:val="0"/>
          <w:divBdr>
            <w:top w:val="none" w:sz="0" w:space="0" w:color="auto"/>
            <w:left w:val="none" w:sz="0" w:space="0" w:color="auto"/>
            <w:bottom w:val="none" w:sz="0" w:space="0" w:color="auto"/>
            <w:right w:val="none" w:sz="0" w:space="0" w:color="auto"/>
          </w:divBdr>
        </w:div>
        <w:div w:id="1602177636">
          <w:marLeft w:val="0"/>
          <w:marRight w:val="0"/>
          <w:marTop w:val="0"/>
          <w:marBottom w:val="0"/>
          <w:divBdr>
            <w:top w:val="none" w:sz="0" w:space="0" w:color="auto"/>
            <w:left w:val="none" w:sz="0" w:space="0" w:color="auto"/>
            <w:bottom w:val="none" w:sz="0" w:space="0" w:color="auto"/>
            <w:right w:val="none" w:sz="0" w:space="0" w:color="auto"/>
          </w:divBdr>
        </w:div>
      </w:divsChild>
    </w:div>
    <w:div w:id="136535387">
      <w:bodyDiv w:val="1"/>
      <w:marLeft w:val="0"/>
      <w:marRight w:val="0"/>
      <w:marTop w:val="0"/>
      <w:marBottom w:val="0"/>
      <w:divBdr>
        <w:top w:val="none" w:sz="0" w:space="0" w:color="auto"/>
        <w:left w:val="none" w:sz="0" w:space="0" w:color="auto"/>
        <w:bottom w:val="none" w:sz="0" w:space="0" w:color="auto"/>
        <w:right w:val="none" w:sz="0" w:space="0" w:color="auto"/>
      </w:divBdr>
    </w:div>
    <w:div w:id="138233657">
      <w:bodyDiv w:val="1"/>
      <w:marLeft w:val="0"/>
      <w:marRight w:val="0"/>
      <w:marTop w:val="0"/>
      <w:marBottom w:val="0"/>
      <w:divBdr>
        <w:top w:val="none" w:sz="0" w:space="0" w:color="auto"/>
        <w:left w:val="none" w:sz="0" w:space="0" w:color="auto"/>
        <w:bottom w:val="none" w:sz="0" w:space="0" w:color="auto"/>
        <w:right w:val="none" w:sz="0" w:space="0" w:color="auto"/>
      </w:divBdr>
    </w:div>
    <w:div w:id="158497191">
      <w:bodyDiv w:val="1"/>
      <w:marLeft w:val="0"/>
      <w:marRight w:val="0"/>
      <w:marTop w:val="0"/>
      <w:marBottom w:val="0"/>
      <w:divBdr>
        <w:top w:val="none" w:sz="0" w:space="0" w:color="auto"/>
        <w:left w:val="none" w:sz="0" w:space="0" w:color="auto"/>
        <w:bottom w:val="none" w:sz="0" w:space="0" w:color="auto"/>
        <w:right w:val="none" w:sz="0" w:space="0" w:color="auto"/>
      </w:divBdr>
    </w:div>
    <w:div w:id="181627227">
      <w:bodyDiv w:val="1"/>
      <w:marLeft w:val="0"/>
      <w:marRight w:val="0"/>
      <w:marTop w:val="0"/>
      <w:marBottom w:val="0"/>
      <w:divBdr>
        <w:top w:val="none" w:sz="0" w:space="0" w:color="auto"/>
        <w:left w:val="none" w:sz="0" w:space="0" w:color="auto"/>
        <w:bottom w:val="none" w:sz="0" w:space="0" w:color="auto"/>
        <w:right w:val="none" w:sz="0" w:space="0" w:color="auto"/>
      </w:divBdr>
    </w:div>
    <w:div w:id="213735774">
      <w:bodyDiv w:val="1"/>
      <w:marLeft w:val="0"/>
      <w:marRight w:val="0"/>
      <w:marTop w:val="0"/>
      <w:marBottom w:val="0"/>
      <w:divBdr>
        <w:top w:val="none" w:sz="0" w:space="0" w:color="auto"/>
        <w:left w:val="none" w:sz="0" w:space="0" w:color="auto"/>
        <w:bottom w:val="none" w:sz="0" w:space="0" w:color="auto"/>
        <w:right w:val="none" w:sz="0" w:space="0" w:color="auto"/>
      </w:divBdr>
    </w:div>
    <w:div w:id="220337089">
      <w:bodyDiv w:val="1"/>
      <w:marLeft w:val="0"/>
      <w:marRight w:val="0"/>
      <w:marTop w:val="0"/>
      <w:marBottom w:val="0"/>
      <w:divBdr>
        <w:top w:val="none" w:sz="0" w:space="0" w:color="auto"/>
        <w:left w:val="none" w:sz="0" w:space="0" w:color="auto"/>
        <w:bottom w:val="none" w:sz="0" w:space="0" w:color="auto"/>
        <w:right w:val="none" w:sz="0" w:space="0" w:color="auto"/>
      </w:divBdr>
      <w:divsChild>
        <w:div w:id="1989043361">
          <w:marLeft w:val="0"/>
          <w:marRight w:val="0"/>
          <w:marTop w:val="0"/>
          <w:marBottom w:val="0"/>
          <w:divBdr>
            <w:top w:val="none" w:sz="0" w:space="0" w:color="auto"/>
            <w:left w:val="none" w:sz="0" w:space="0" w:color="auto"/>
            <w:bottom w:val="none" w:sz="0" w:space="0" w:color="auto"/>
            <w:right w:val="none" w:sz="0" w:space="0" w:color="auto"/>
          </w:divBdr>
        </w:div>
      </w:divsChild>
    </w:div>
    <w:div w:id="244457440">
      <w:bodyDiv w:val="1"/>
      <w:marLeft w:val="0"/>
      <w:marRight w:val="0"/>
      <w:marTop w:val="0"/>
      <w:marBottom w:val="0"/>
      <w:divBdr>
        <w:top w:val="none" w:sz="0" w:space="0" w:color="auto"/>
        <w:left w:val="none" w:sz="0" w:space="0" w:color="auto"/>
        <w:bottom w:val="none" w:sz="0" w:space="0" w:color="auto"/>
        <w:right w:val="none" w:sz="0" w:space="0" w:color="auto"/>
      </w:divBdr>
      <w:divsChild>
        <w:div w:id="1834835484">
          <w:marLeft w:val="0"/>
          <w:marRight w:val="0"/>
          <w:marTop w:val="1110"/>
          <w:marBottom w:val="0"/>
          <w:divBdr>
            <w:top w:val="none" w:sz="0" w:space="0" w:color="auto"/>
            <w:left w:val="none" w:sz="0" w:space="0" w:color="auto"/>
            <w:bottom w:val="none" w:sz="0" w:space="0" w:color="auto"/>
            <w:right w:val="none" w:sz="0" w:space="0" w:color="auto"/>
          </w:divBdr>
          <w:divsChild>
            <w:div w:id="46422565">
              <w:marLeft w:val="0"/>
              <w:marRight w:val="0"/>
              <w:marTop w:val="300"/>
              <w:marBottom w:val="300"/>
              <w:divBdr>
                <w:top w:val="none" w:sz="0" w:space="0" w:color="auto"/>
                <w:left w:val="none" w:sz="0" w:space="0" w:color="auto"/>
                <w:bottom w:val="none" w:sz="0" w:space="0" w:color="auto"/>
                <w:right w:val="none" w:sz="0" w:space="0" w:color="auto"/>
              </w:divBdr>
              <w:divsChild>
                <w:div w:id="360741159">
                  <w:marLeft w:val="0"/>
                  <w:marRight w:val="0"/>
                  <w:marTop w:val="0"/>
                  <w:marBottom w:val="0"/>
                  <w:divBdr>
                    <w:top w:val="none" w:sz="0" w:space="0" w:color="auto"/>
                    <w:left w:val="none" w:sz="0" w:space="0" w:color="auto"/>
                    <w:bottom w:val="none" w:sz="0" w:space="0" w:color="auto"/>
                    <w:right w:val="none" w:sz="0" w:space="0" w:color="auto"/>
                  </w:divBdr>
                  <w:divsChild>
                    <w:div w:id="1529217628">
                      <w:marLeft w:val="0"/>
                      <w:marRight w:val="0"/>
                      <w:marTop w:val="0"/>
                      <w:marBottom w:val="0"/>
                      <w:divBdr>
                        <w:top w:val="none" w:sz="0" w:space="0" w:color="auto"/>
                        <w:left w:val="none" w:sz="0" w:space="0" w:color="auto"/>
                        <w:bottom w:val="none" w:sz="0" w:space="0" w:color="auto"/>
                        <w:right w:val="none" w:sz="0" w:space="0" w:color="auto"/>
                      </w:divBdr>
                      <w:divsChild>
                        <w:div w:id="570047855">
                          <w:marLeft w:val="0"/>
                          <w:marRight w:val="0"/>
                          <w:marTop w:val="0"/>
                          <w:marBottom w:val="0"/>
                          <w:divBdr>
                            <w:top w:val="none" w:sz="0" w:space="0" w:color="auto"/>
                            <w:left w:val="none" w:sz="0" w:space="0" w:color="auto"/>
                            <w:bottom w:val="none" w:sz="0" w:space="0" w:color="auto"/>
                            <w:right w:val="none" w:sz="0" w:space="0" w:color="auto"/>
                          </w:divBdr>
                          <w:divsChild>
                            <w:div w:id="1123424465">
                              <w:marLeft w:val="0"/>
                              <w:marRight w:val="0"/>
                              <w:marTop w:val="0"/>
                              <w:marBottom w:val="0"/>
                              <w:divBdr>
                                <w:top w:val="none" w:sz="0" w:space="0" w:color="auto"/>
                                <w:left w:val="none" w:sz="0" w:space="0" w:color="auto"/>
                                <w:bottom w:val="none" w:sz="0" w:space="0" w:color="auto"/>
                                <w:right w:val="none" w:sz="0" w:space="0" w:color="auto"/>
                              </w:divBdr>
                              <w:divsChild>
                                <w:div w:id="109085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300364">
      <w:bodyDiv w:val="1"/>
      <w:marLeft w:val="0"/>
      <w:marRight w:val="0"/>
      <w:marTop w:val="0"/>
      <w:marBottom w:val="0"/>
      <w:divBdr>
        <w:top w:val="none" w:sz="0" w:space="0" w:color="auto"/>
        <w:left w:val="none" w:sz="0" w:space="0" w:color="auto"/>
        <w:bottom w:val="none" w:sz="0" w:space="0" w:color="auto"/>
        <w:right w:val="none" w:sz="0" w:space="0" w:color="auto"/>
      </w:divBdr>
      <w:divsChild>
        <w:div w:id="36050013">
          <w:marLeft w:val="0"/>
          <w:marRight w:val="0"/>
          <w:marTop w:val="0"/>
          <w:marBottom w:val="0"/>
          <w:divBdr>
            <w:top w:val="none" w:sz="0" w:space="0" w:color="auto"/>
            <w:left w:val="none" w:sz="0" w:space="0" w:color="auto"/>
            <w:bottom w:val="none" w:sz="0" w:space="0" w:color="auto"/>
            <w:right w:val="none" w:sz="0" w:space="0" w:color="auto"/>
          </w:divBdr>
        </w:div>
        <w:div w:id="238176070">
          <w:marLeft w:val="0"/>
          <w:marRight w:val="0"/>
          <w:marTop w:val="0"/>
          <w:marBottom w:val="0"/>
          <w:divBdr>
            <w:top w:val="none" w:sz="0" w:space="0" w:color="auto"/>
            <w:left w:val="none" w:sz="0" w:space="0" w:color="auto"/>
            <w:bottom w:val="none" w:sz="0" w:space="0" w:color="auto"/>
            <w:right w:val="none" w:sz="0" w:space="0" w:color="auto"/>
          </w:divBdr>
        </w:div>
        <w:div w:id="568198530">
          <w:marLeft w:val="0"/>
          <w:marRight w:val="0"/>
          <w:marTop w:val="0"/>
          <w:marBottom w:val="0"/>
          <w:divBdr>
            <w:top w:val="none" w:sz="0" w:space="0" w:color="auto"/>
            <w:left w:val="none" w:sz="0" w:space="0" w:color="auto"/>
            <w:bottom w:val="none" w:sz="0" w:space="0" w:color="auto"/>
            <w:right w:val="none" w:sz="0" w:space="0" w:color="auto"/>
          </w:divBdr>
        </w:div>
        <w:div w:id="649098972">
          <w:marLeft w:val="0"/>
          <w:marRight w:val="0"/>
          <w:marTop w:val="0"/>
          <w:marBottom w:val="0"/>
          <w:divBdr>
            <w:top w:val="none" w:sz="0" w:space="0" w:color="auto"/>
            <w:left w:val="none" w:sz="0" w:space="0" w:color="auto"/>
            <w:bottom w:val="none" w:sz="0" w:space="0" w:color="auto"/>
            <w:right w:val="none" w:sz="0" w:space="0" w:color="auto"/>
          </w:divBdr>
        </w:div>
        <w:div w:id="1196502599">
          <w:marLeft w:val="0"/>
          <w:marRight w:val="0"/>
          <w:marTop w:val="0"/>
          <w:marBottom w:val="0"/>
          <w:divBdr>
            <w:top w:val="none" w:sz="0" w:space="0" w:color="auto"/>
            <w:left w:val="none" w:sz="0" w:space="0" w:color="auto"/>
            <w:bottom w:val="none" w:sz="0" w:space="0" w:color="auto"/>
            <w:right w:val="none" w:sz="0" w:space="0" w:color="auto"/>
          </w:divBdr>
        </w:div>
        <w:div w:id="1642034218">
          <w:marLeft w:val="0"/>
          <w:marRight w:val="0"/>
          <w:marTop w:val="0"/>
          <w:marBottom w:val="0"/>
          <w:divBdr>
            <w:top w:val="none" w:sz="0" w:space="0" w:color="auto"/>
            <w:left w:val="none" w:sz="0" w:space="0" w:color="auto"/>
            <w:bottom w:val="none" w:sz="0" w:space="0" w:color="auto"/>
            <w:right w:val="none" w:sz="0" w:space="0" w:color="auto"/>
          </w:divBdr>
        </w:div>
        <w:div w:id="1717661318">
          <w:marLeft w:val="0"/>
          <w:marRight w:val="0"/>
          <w:marTop w:val="0"/>
          <w:marBottom w:val="0"/>
          <w:divBdr>
            <w:top w:val="none" w:sz="0" w:space="0" w:color="auto"/>
            <w:left w:val="none" w:sz="0" w:space="0" w:color="auto"/>
            <w:bottom w:val="none" w:sz="0" w:space="0" w:color="auto"/>
            <w:right w:val="none" w:sz="0" w:space="0" w:color="auto"/>
          </w:divBdr>
        </w:div>
        <w:div w:id="1756196765">
          <w:marLeft w:val="0"/>
          <w:marRight w:val="0"/>
          <w:marTop w:val="0"/>
          <w:marBottom w:val="0"/>
          <w:divBdr>
            <w:top w:val="none" w:sz="0" w:space="0" w:color="auto"/>
            <w:left w:val="none" w:sz="0" w:space="0" w:color="auto"/>
            <w:bottom w:val="none" w:sz="0" w:space="0" w:color="auto"/>
            <w:right w:val="none" w:sz="0" w:space="0" w:color="auto"/>
          </w:divBdr>
        </w:div>
        <w:div w:id="1775591531">
          <w:marLeft w:val="0"/>
          <w:marRight w:val="0"/>
          <w:marTop w:val="0"/>
          <w:marBottom w:val="0"/>
          <w:divBdr>
            <w:top w:val="none" w:sz="0" w:space="0" w:color="auto"/>
            <w:left w:val="none" w:sz="0" w:space="0" w:color="auto"/>
            <w:bottom w:val="none" w:sz="0" w:space="0" w:color="auto"/>
            <w:right w:val="none" w:sz="0" w:space="0" w:color="auto"/>
          </w:divBdr>
        </w:div>
        <w:div w:id="2090732464">
          <w:marLeft w:val="0"/>
          <w:marRight w:val="0"/>
          <w:marTop w:val="0"/>
          <w:marBottom w:val="0"/>
          <w:divBdr>
            <w:top w:val="none" w:sz="0" w:space="0" w:color="auto"/>
            <w:left w:val="none" w:sz="0" w:space="0" w:color="auto"/>
            <w:bottom w:val="none" w:sz="0" w:space="0" w:color="auto"/>
            <w:right w:val="none" w:sz="0" w:space="0" w:color="auto"/>
          </w:divBdr>
        </w:div>
      </w:divsChild>
    </w:div>
    <w:div w:id="272442254">
      <w:bodyDiv w:val="1"/>
      <w:marLeft w:val="0"/>
      <w:marRight w:val="0"/>
      <w:marTop w:val="0"/>
      <w:marBottom w:val="0"/>
      <w:divBdr>
        <w:top w:val="none" w:sz="0" w:space="0" w:color="auto"/>
        <w:left w:val="none" w:sz="0" w:space="0" w:color="auto"/>
        <w:bottom w:val="none" w:sz="0" w:space="0" w:color="auto"/>
        <w:right w:val="none" w:sz="0" w:space="0" w:color="auto"/>
      </w:divBdr>
      <w:divsChild>
        <w:div w:id="1699812897">
          <w:marLeft w:val="0"/>
          <w:marRight w:val="0"/>
          <w:marTop w:val="0"/>
          <w:marBottom w:val="0"/>
          <w:divBdr>
            <w:top w:val="none" w:sz="0" w:space="0" w:color="auto"/>
            <w:left w:val="none" w:sz="0" w:space="0" w:color="auto"/>
            <w:bottom w:val="none" w:sz="0" w:space="0" w:color="auto"/>
            <w:right w:val="none" w:sz="0" w:space="0" w:color="auto"/>
          </w:divBdr>
          <w:divsChild>
            <w:div w:id="795106276">
              <w:marLeft w:val="0"/>
              <w:marRight w:val="0"/>
              <w:marTop w:val="0"/>
              <w:marBottom w:val="0"/>
              <w:divBdr>
                <w:top w:val="none" w:sz="0" w:space="0" w:color="auto"/>
                <w:left w:val="none" w:sz="0" w:space="0" w:color="auto"/>
                <w:bottom w:val="none" w:sz="0" w:space="0" w:color="auto"/>
                <w:right w:val="none" w:sz="0" w:space="0" w:color="auto"/>
              </w:divBdr>
              <w:divsChild>
                <w:div w:id="194152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777393">
      <w:bodyDiv w:val="1"/>
      <w:marLeft w:val="0"/>
      <w:marRight w:val="0"/>
      <w:marTop w:val="0"/>
      <w:marBottom w:val="0"/>
      <w:divBdr>
        <w:top w:val="none" w:sz="0" w:space="0" w:color="auto"/>
        <w:left w:val="none" w:sz="0" w:space="0" w:color="auto"/>
        <w:bottom w:val="none" w:sz="0" w:space="0" w:color="auto"/>
        <w:right w:val="none" w:sz="0" w:space="0" w:color="auto"/>
      </w:divBdr>
      <w:divsChild>
        <w:div w:id="36511763">
          <w:marLeft w:val="0"/>
          <w:marRight w:val="0"/>
          <w:marTop w:val="0"/>
          <w:marBottom w:val="0"/>
          <w:divBdr>
            <w:top w:val="none" w:sz="0" w:space="0" w:color="auto"/>
            <w:left w:val="none" w:sz="0" w:space="0" w:color="auto"/>
            <w:bottom w:val="none" w:sz="0" w:space="0" w:color="auto"/>
            <w:right w:val="none" w:sz="0" w:space="0" w:color="auto"/>
          </w:divBdr>
        </w:div>
        <w:div w:id="47538201">
          <w:marLeft w:val="0"/>
          <w:marRight w:val="0"/>
          <w:marTop w:val="0"/>
          <w:marBottom w:val="0"/>
          <w:divBdr>
            <w:top w:val="none" w:sz="0" w:space="0" w:color="auto"/>
            <w:left w:val="none" w:sz="0" w:space="0" w:color="auto"/>
            <w:bottom w:val="none" w:sz="0" w:space="0" w:color="auto"/>
            <w:right w:val="none" w:sz="0" w:space="0" w:color="auto"/>
          </w:divBdr>
        </w:div>
        <w:div w:id="215237601">
          <w:marLeft w:val="0"/>
          <w:marRight w:val="0"/>
          <w:marTop w:val="0"/>
          <w:marBottom w:val="0"/>
          <w:divBdr>
            <w:top w:val="none" w:sz="0" w:space="0" w:color="auto"/>
            <w:left w:val="none" w:sz="0" w:space="0" w:color="auto"/>
            <w:bottom w:val="none" w:sz="0" w:space="0" w:color="auto"/>
            <w:right w:val="none" w:sz="0" w:space="0" w:color="auto"/>
          </w:divBdr>
        </w:div>
        <w:div w:id="227305888">
          <w:marLeft w:val="0"/>
          <w:marRight w:val="0"/>
          <w:marTop w:val="0"/>
          <w:marBottom w:val="0"/>
          <w:divBdr>
            <w:top w:val="none" w:sz="0" w:space="0" w:color="auto"/>
            <w:left w:val="none" w:sz="0" w:space="0" w:color="auto"/>
            <w:bottom w:val="none" w:sz="0" w:space="0" w:color="auto"/>
            <w:right w:val="none" w:sz="0" w:space="0" w:color="auto"/>
          </w:divBdr>
        </w:div>
        <w:div w:id="424888545">
          <w:marLeft w:val="0"/>
          <w:marRight w:val="0"/>
          <w:marTop w:val="0"/>
          <w:marBottom w:val="0"/>
          <w:divBdr>
            <w:top w:val="none" w:sz="0" w:space="0" w:color="auto"/>
            <w:left w:val="none" w:sz="0" w:space="0" w:color="auto"/>
            <w:bottom w:val="none" w:sz="0" w:space="0" w:color="auto"/>
            <w:right w:val="none" w:sz="0" w:space="0" w:color="auto"/>
          </w:divBdr>
        </w:div>
        <w:div w:id="485629122">
          <w:marLeft w:val="0"/>
          <w:marRight w:val="0"/>
          <w:marTop w:val="0"/>
          <w:marBottom w:val="0"/>
          <w:divBdr>
            <w:top w:val="none" w:sz="0" w:space="0" w:color="auto"/>
            <w:left w:val="none" w:sz="0" w:space="0" w:color="auto"/>
            <w:bottom w:val="none" w:sz="0" w:space="0" w:color="auto"/>
            <w:right w:val="none" w:sz="0" w:space="0" w:color="auto"/>
          </w:divBdr>
        </w:div>
        <w:div w:id="544829815">
          <w:marLeft w:val="0"/>
          <w:marRight w:val="0"/>
          <w:marTop w:val="0"/>
          <w:marBottom w:val="0"/>
          <w:divBdr>
            <w:top w:val="none" w:sz="0" w:space="0" w:color="auto"/>
            <w:left w:val="none" w:sz="0" w:space="0" w:color="auto"/>
            <w:bottom w:val="none" w:sz="0" w:space="0" w:color="auto"/>
            <w:right w:val="none" w:sz="0" w:space="0" w:color="auto"/>
          </w:divBdr>
        </w:div>
        <w:div w:id="583145562">
          <w:marLeft w:val="0"/>
          <w:marRight w:val="0"/>
          <w:marTop w:val="0"/>
          <w:marBottom w:val="0"/>
          <w:divBdr>
            <w:top w:val="none" w:sz="0" w:space="0" w:color="auto"/>
            <w:left w:val="none" w:sz="0" w:space="0" w:color="auto"/>
            <w:bottom w:val="none" w:sz="0" w:space="0" w:color="auto"/>
            <w:right w:val="none" w:sz="0" w:space="0" w:color="auto"/>
          </w:divBdr>
        </w:div>
        <w:div w:id="727724600">
          <w:marLeft w:val="0"/>
          <w:marRight w:val="0"/>
          <w:marTop w:val="0"/>
          <w:marBottom w:val="0"/>
          <w:divBdr>
            <w:top w:val="none" w:sz="0" w:space="0" w:color="auto"/>
            <w:left w:val="none" w:sz="0" w:space="0" w:color="auto"/>
            <w:bottom w:val="none" w:sz="0" w:space="0" w:color="auto"/>
            <w:right w:val="none" w:sz="0" w:space="0" w:color="auto"/>
          </w:divBdr>
        </w:div>
        <w:div w:id="814493781">
          <w:marLeft w:val="0"/>
          <w:marRight w:val="0"/>
          <w:marTop w:val="0"/>
          <w:marBottom w:val="0"/>
          <w:divBdr>
            <w:top w:val="none" w:sz="0" w:space="0" w:color="auto"/>
            <w:left w:val="none" w:sz="0" w:space="0" w:color="auto"/>
            <w:bottom w:val="none" w:sz="0" w:space="0" w:color="auto"/>
            <w:right w:val="none" w:sz="0" w:space="0" w:color="auto"/>
          </w:divBdr>
        </w:div>
        <w:div w:id="984816929">
          <w:marLeft w:val="0"/>
          <w:marRight w:val="0"/>
          <w:marTop w:val="0"/>
          <w:marBottom w:val="0"/>
          <w:divBdr>
            <w:top w:val="none" w:sz="0" w:space="0" w:color="auto"/>
            <w:left w:val="none" w:sz="0" w:space="0" w:color="auto"/>
            <w:bottom w:val="none" w:sz="0" w:space="0" w:color="auto"/>
            <w:right w:val="none" w:sz="0" w:space="0" w:color="auto"/>
          </w:divBdr>
        </w:div>
        <w:div w:id="1073509935">
          <w:marLeft w:val="0"/>
          <w:marRight w:val="0"/>
          <w:marTop w:val="0"/>
          <w:marBottom w:val="0"/>
          <w:divBdr>
            <w:top w:val="none" w:sz="0" w:space="0" w:color="auto"/>
            <w:left w:val="none" w:sz="0" w:space="0" w:color="auto"/>
            <w:bottom w:val="none" w:sz="0" w:space="0" w:color="auto"/>
            <w:right w:val="none" w:sz="0" w:space="0" w:color="auto"/>
          </w:divBdr>
        </w:div>
        <w:div w:id="1191458040">
          <w:marLeft w:val="0"/>
          <w:marRight w:val="0"/>
          <w:marTop w:val="0"/>
          <w:marBottom w:val="0"/>
          <w:divBdr>
            <w:top w:val="none" w:sz="0" w:space="0" w:color="auto"/>
            <w:left w:val="none" w:sz="0" w:space="0" w:color="auto"/>
            <w:bottom w:val="none" w:sz="0" w:space="0" w:color="auto"/>
            <w:right w:val="none" w:sz="0" w:space="0" w:color="auto"/>
          </w:divBdr>
        </w:div>
        <w:div w:id="1285620080">
          <w:marLeft w:val="0"/>
          <w:marRight w:val="0"/>
          <w:marTop w:val="0"/>
          <w:marBottom w:val="0"/>
          <w:divBdr>
            <w:top w:val="none" w:sz="0" w:space="0" w:color="auto"/>
            <w:left w:val="none" w:sz="0" w:space="0" w:color="auto"/>
            <w:bottom w:val="none" w:sz="0" w:space="0" w:color="auto"/>
            <w:right w:val="none" w:sz="0" w:space="0" w:color="auto"/>
          </w:divBdr>
        </w:div>
        <w:div w:id="1322270855">
          <w:marLeft w:val="0"/>
          <w:marRight w:val="0"/>
          <w:marTop w:val="0"/>
          <w:marBottom w:val="0"/>
          <w:divBdr>
            <w:top w:val="none" w:sz="0" w:space="0" w:color="auto"/>
            <w:left w:val="none" w:sz="0" w:space="0" w:color="auto"/>
            <w:bottom w:val="none" w:sz="0" w:space="0" w:color="auto"/>
            <w:right w:val="none" w:sz="0" w:space="0" w:color="auto"/>
          </w:divBdr>
        </w:div>
        <w:div w:id="1409226643">
          <w:marLeft w:val="0"/>
          <w:marRight w:val="0"/>
          <w:marTop w:val="0"/>
          <w:marBottom w:val="0"/>
          <w:divBdr>
            <w:top w:val="none" w:sz="0" w:space="0" w:color="auto"/>
            <w:left w:val="none" w:sz="0" w:space="0" w:color="auto"/>
            <w:bottom w:val="none" w:sz="0" w:space="0" w:color="auto"/>
            <w:right w:val="none" w:sz="0" w:space="0" w:color="auto"/>
          </w:divBdr>
        </w:div>
        <w:div w:id="1916890161">
          <w:marLeft w:val="0"/>
          <w:marRight w:val="0"/>
          <w:marTop w:val="0"/>
          <w:marBottom w:val="0"/>
          <w:divBdr>
            <w:top w:val="none" w:sz="0" w:space="0" w:color="auto"/>
            <w:left w:val="none" w:sz="0" w:space="0" w:color="auto"/>
            <w:bottom w:val="none" w:sz="0" w:space="0" w:color="auto"/>
            <w:right w:val="none" w:sz="0" w:space="0" w:color="auto"/>
          </w:divBdr>
        </w:div>
        <w:div w:id="1941178165">
          <w:marLeft w:val="0"/>
          <w:marRight w:val="0"/>
          <w:marTop w:val="0"/>
          <w:marBottom w:val="0"/>
          <w:divBdr>
            <w:top w:val="none" w:sz="0" w:space="0" w:color="auto"/>
            <w:left w:val="none" w:sz="0" w:space="0" w:color="auto"/>
            <w:bottom w:val="none" w:sz="0" w:space="0" w:color="auto"/>
            <w:right w:val="none" w:sz="0" w:space="0" w:color="auto"/>
          </w:divBdr>
        </w:div>
        <w:div w:id="1964843925">
          <w:marLeft w:val="0"/>
          <w:marRight w:val="0"/>
          <w:marTop w:val="0"/>
          <w:marBottom w:val="0"/>
          <w:divBdr>
            <w:top w:val="none" w:sz="0" w:space="0" w:color="auto"/>
            <w:left w:val="none" w:sz="0" w:space="0" w:color="auto"/>
            <w:bottom w:val="none" w:sz="0" w:space="0" w:color="auto"/>
            <w:right w:val="none" w:sz="0" w:space="0" w:color="auto"/>
          </w:divBdr>
        </w:div>
      </w:divsChild>
    </w:div>
    <w:div w:id="337270828">
      <w:bodyDiv w:val="1"/>
      <w:marLeft w:val="0"/>
      <w:marRight w:val="0"/>
      <w:marTop w:val="0"/>
      <w:marBottom w:val="0"/>
      <w:divBdr>
        <w:top w:val="none" w:sz="0" w:space="0" w:color="auto"/>
        <w:left w:val="none" w:sz="0" w:space="0" w:color="auto"/>
        <w:bottom w:val="none" w:sz="0" w:space="0" w:color="auto"/>
        <w:right w:val="none" w:sz="0" w:space="0" w:color="auto"/>
      </w:divBdr>
      <w:divsChild>
        <w:div w:id="200942965">
          <w:marLeft w:val="0"/>
          <w:marRight w:val="0"/>
          <w:marTop w:val="0"/>
          <w:marBottom w:val="0"/>
          <w:divBdr>
            <w:top w:val="none" w:sz="0" w:space="0" w:color="auto"/>
            <w:left w:val="none" w:sz="0" w:space="0" w:color="auto"/>
            <w:bottom w:val="none" w:sz="0" w:space="0" w:color="auto"/>
            <w:right w:val="none" w:sz="0" w:space="0" w:color="auto"/>
          </w:divBdr>
          <w:divsChild>
            <w:div w:id="92358644">
              <w:marLeft w:val="0"/>
              <w:marRight w:val="0"/>
              <w:marTop w:val="0"/>
              <w:marBottom w:val="0"/>
              <w:divBdr>
                <w:top w:val="none" w:sz="0" w:space="0" w:color="auto"/>
                <w:left w:val="none" w:sz="0" w:space="0" w:color="auto"/>
                <w:bottom w:val="none" w:sz="0" w:space="0" w:color="auto"/>
                <w:right w:val="none" w:sz="0" w:space="0" w:color="auto"/>
              </w:divBdr>
              <w:divsChild>
                <w:div w:id="1168517503">
                  <w:marLeft w:val="0"/>
                  <w:marRight w:val="0"/>
                  <w:marTop w:val="0"/>
                  <w:marBottom w:val="0"/>
                  <w:divBdr>
                    <w:top w:val="none" w:sz="0" w:space="0" w:color="auto"/>
                    <w:left w:val="none" w:sz="0" w:space="0" w:color="auto"/>
                    <w:bottom w:val="none" w:sz="0" w:space="0" w:color="auto"/>
                    <w:right w:val="none" w:sz="0" w:space="0" w:color="auto"/>
                  </w:divBdr>
                  <w:divsChild>
                    <w:div w:id="107913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221353">
      <w:bodyDiv w:val="1"/>
      <w:marLeft w:val="0"/>
      <w:marRight w:val="0"/>
      <w:marTop w:val="0"/>
      <w:marBottom w:val="0"/>
      <w:divBdr>
        <w:top w:val="none" w:sz="0" w:space="0" w:color="auto"/>
        <w:left w:val="none" w:sz="0" w:space="0" w:color="auto"/>
        <w:bottom w:val="none" w:sz="0" w:space="0" w:color="auto"/>
        <w:right w:val="none" w:sz="0" w:space="0" w:color="auto"/>
      </w:divBdr>
      <w:divsChild>
        <w:div w:id="593436210">
          <w:marLeft w:val="0"/>
          <w:marRight w:val="0"/>
          <w:marTop w:val="0"/>
          <w:marBottom w:val="0"/>
          <w:divBdr>
            <w:top w:val="none" w:sz="0" w:space="0" w:color="auto"/>
            <w:left w:val="none" w:sz="0" w:space="0" w:color="auto"/>
            <w:bottom w:val="none" w:sz="0" w:space="0" w:color="auto"/>
            <w:right w:val="none" w:sz="0" w:space="0" w:color="auto"/>
          </w:divBdr>
        </w:div>
        <w:div w:id="1095437869">
          <w:marLeft w:val="0"/>
          <w:marRight w:val="0"/>
          <w:marTop w:val="0"/>
          <w:marBottom w:val="0"/>
          <w:divBdr>
            <w:top w:val="none" w:sz="0" w:space="0" w:color="auto"/>
            <w:left w:val="none" w:sz="0" w:space="0" w:color="auto"/>
            <w:bottom w:val="none" w:sz="0" w:space="0" w:color="auto"/>
            <w:right w:val="none" w:sz="0" w:space="0" w:color="auto"/>
          </w:divBdr>
        </w:div>
        <w:div w:id="1578133208">
          <w:marLeft w:val="0"/>
          <w:marRight w:val="0"/>
          <w:marTop w:val="0"/>
          <w:marBottom w:val="0"/>
          <w:divBdr>
            <w:top w:val="none" w:sz="0" w:space="0" w:color="auto"/>
            <w:left w:val="none" w:sz="0" w:space="0" w:color="auto"/>
            <w:bottom w:val="none" w:sz="0" w:space="0" w:color="auto"/>
            <w:right w:val="none" w:sz="0" w:space="0" w:color="auto"/>
          </w:divBdr>
        </w:div>
        <w:div w:id="1622878370">
          <w:marLeft w:val="0"/>
          <w:marRight w:val="0"/>
          <w:marTop w:val="0"/>
          <w:marBottom w:val="0"/>
          <w:divBdr>
            <w:top w:val="none" w:sz="0" w:space="0" w:color="auto"/>
            <w:left w:val="none" w:sz="0" w:space="0" w:color="auto"/>
            <w:bottom w:val="none" w:sz="0" w:space="0" w:color="auto"/>
            <w:right w:val="none" w:sz="0" w:space="0" w:color="auto"/>
          </w:divBdr>
        </w:div>
        <w:div w:id="1800684181">
          <w:marLeft w:val="0"/>
          <w:marRight w:val="0"/>
          <w:marTop w:val="0"/>
          <w:marBottom w:val="0"/>
          <w:divBdr>
            <w:top w:val="none" w:sz="0" w:space="0" w:color="auto"/>
            <w:left w:val="none" w:sz="0" w:space="0" w:color="auto"/>
            <w:bottom w:val="none" w:sz="0" w:space="0" w:color="auto"/>
            <w:right w:val="none" w:sz="0" w:space="0" w:color="auto"/>
          </w:divBdr>
        </w:div>
        <w:div w:id="1873766382">
          <w:marLeft w:val="0"/>
          <w:marRight w:val="0"/>
          <w:marTop w:val="0"/>
          <w:marBottom w:val="0"/>
          <w:divBdr>
            <w:top w:val="none" w:sz="0" w:space="0" w:color="auto"/>
            <w:left w:val="none" w:sz="0" w:space="0" w:color="auto"/>
            <w:bottom w:val="none" w:sz="0" w:space="0" w:color="auto"/>
            <w:right w:val="none" w:sz="0" w:space="0" w:color="auto"/>
          </w:divBdr>
        </w:div>
        <w:div w:id="1955018997">
          <w:marLeft w:val="0"/>
          <w:marRight w:val="0"/>
          <w:marTop w:val="0"/>
          <w:marBottom w:val="0"/>
          <w:divBdr>
            <w:top w:val="none" w:sz="0" w:space="0" w:color="auto"/>
            <w:left w:val="none" w:sz="0" w:space="0" w:color="auto"/>
            <w:bottom w:val="none" w:sz="0" w:space="0" w:color="auto"/>
            <w:right w:val="none" w:sz="0" w:space="0" w:color="auto"/>
          </w:divBdr>
        </w:div>
        <w:div w:id="2013872426">
          <w:marLeft w:val="0"/>
          <w:marRight w:val="0"/>
          <w:marTop w:val="0"/>
          <w:marBottom w:val="0"/>
          <w:divBdr>
            <w:top w:val="none" w:sz="0" w:space="0" w:color="auto"/>
            <w:left w:val="none" w:sz="0" w:space="0" w:color="auto"/>
            <w:bottom w:val="none" w:sz="0" w:space="0" w:color="auto"/>
            <w:right w:val="none" w:sz="0" w:space="0" w:color="auto"/>
          </w:divBdr>
        </w:div>
      </w:divsChild>
    </w:div>
    <w:div w:id="400568365">
      <w:bodyDiv w:val="1"/>
      <w:marLeft w:val="0"/>
      <w:marRight w:val="0"/>
      <w:marTop w:val="0"/>
      <w:marBottom w:val="0"/>
      <w:divBdr>
        <w:top w:val="none" w:sz="0" w:space="0" w:color="auto"/>
        <w:left w:val="none" w:sz="0" w:space="0" w:color="auto"/>
        <w:bottom w:val="none" w:sz="0" w:space="0" w:color="auto"/>
        <w:right w:val="none" w:sz="0" w:space="0" w:color="auto"/>
      </w:divBdr>
      <w:divsChild>
        <w:div w:id="1135833934">
          <w:marLeft w:val="0"/>
          <w:marRight w:val="0"/>
          <w:marTop w:val="0"/>
          <w:marBottom w:val="0"/>
          <w:divBdr>
            <w:top w:val="none" w:sz="0" w:space="0" w:color="auto"/>
            <w:left w:val="none" w:sz="0" w:space="0" w:color="auto"/>
            <w:bottom w:val="none" w:sz="0" w:space="0" w:color="auto"/>
            <w:right w:val="none" w:sz="0" w:space="0" w:color="auto"/>
          </w:divBdr>
        </w:div>
        <w:div w:id="1667712053">
          <w:marLeft w:val="0"/>
          <w:marRight w:val="0"/>
          <w:marTop w:val="0"/>
          <w:marBottom w:val="0"/>
          <w:divBdr>
            <w:top w:val="none" w:sz="0" w:space="0" w:color="auto"/>
            <w:left w:val="none" w:sz="0" w:space="0" w:color="auto"/>
            <w:bottom w:val="none" w:sz="0" w:space="0" w:color="auto"/>
            <w:right w:val="none" w:sz="0" w:space="0" w:color="auto"/>
          </w:divBdr>
        </w:div>
      </w:divsChild>
    </w:div>
    <w:div w:id="414087560">
      <w:bodyDiv w:val="1"/>
      <w:marLeft w:val="0"/>
      <w:marRight w:val="0"/>
      <w:marTop w:val="0"/>
      <w:marBottom w:val="0"/>
      <w:divBdr>
        <w:top w:val="none" w:sz="0" w:space="0" w:color="auto"/>
        <w:left w:val="none" w:sz="0" w:space="0" w:color="auto"/>
        <w:bottom w:val="none" w:sz="0" w:space="0" w:color="auto"/>
        <w:right w:val="none" w:sz="0" w:space="0" w:color="auto"/>
      </w:divBdr>
      <w:divsChild>
        <w:div w:id="1370835600">
          <w:marLeft w:val="0"/>
          <w:marRight w:val="0"/>
          <w:marTop w:val="0"/>
          <w:marBottom w:val="0"/>
          <w:divBdr>
            <w:top w:val="none" w:sz="0" w:space="0" w:color="auto"/>
            <w:left w:val="none" w:sz="0" w:space="0" w:color="auto"/>
            <w:bottom w:val="none" w:sz="0" w:space="0" w:color="auto"/>
            <w:right w:val="none" w:sz="0" w:space="0" w:color="auto"/>
          </w:divBdr>
          <w:divsChild>
            <w:div w:id="120162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684450">
      <w:bodyDiv w:val="1"/>
      <w:marLeft w:val="0"/>
      <w:marRight w:val="0"/>
      <w:marTop w:val="0"/>
      <w:marBottom w:val="0"/>
      <w:divBdr>
        <w:top w:val="none" w:sz="0" w:space="0" w:color="auto"/>
        <w:left w:val="none" w:sz="0" w:space="0" w:color="auto"/>
        <w:bottom w:val="none" w:sz="0" w:space="0" w:color="auto"/>
        <w:right w:val="none" w:sz="0" w:space="0" w:color="auto"/>
      </w:divBdr>
    </w:div>
    <w:div w:id="465776969">
      <w:bodyDiv w:val="1"/>
      <w:marLeft w:val="0"/>
      <w:marRight w:val="0"/>
      <w:marTop w:val="0"/>
      <w:marBottom w:val="0"/>
      <w:divBdr>
        <w:top w:val="none" w:sz="0" w:space="0" w:color="auto"/>
        <w:left w:val="none" w:sz="0" w:space="0" w:color="auto"/>
        <w:bottom w:val="none" w:sz="0" w:space="0" w:color="auto"/>
        <w:right w:val="none" w:sz="0" w:space="0" w:color="auto"/>
      </w:divBdr>
      <w:divsChild>
        <w:div w:id="245573589">
          <w:marLeft w:val="0"/>
          <w:marRight w:val="0"/>
          <w:marTop w:val="0"/>
          <w:marBottom w:val="0"/>
          <w:divBdr>
            <w:top w:val="none" w:sz="0" w:space="0" w:color="auto"/>
            <w:left w:val="none" w:sz="0" w:space="0" w:color="auto"/>
            <w:bottom w:val="none" w:sz="0" w:space="0" w:color="auto"/>
            <w:right w:val="none" w:sz="0" w:space="0" w:color="auto"/>
          </w:divBdr>
        </w:div>
        <w:div w:id="336612838">
          <w:marLeft w:val="0"/>
          <w:marRight w:val="0"/>
          <w:marTop w:val="0"/>
          <w:marBottom w:val="0"/>
          <w:divBdr>
            <w:top w:val="none" w:sz="0" w:space="0" w:color="auto"/>
            <w:left w:val="none" w:sz="0" w:space="0" w:color="auto"/>
            <w:bottom w:val="none" w:sz="0" w:space="0" w:color="auto"/>
            <w:right w:val="none" w:sz="0" w:space="0" w:color="auto"/>
          </w:divBdr>
        </w:div>
        <w:div w:id="775440699">
          <w:marLeft w:val="0"/>
          <w:marRight w:val="0"/>
          <w:marTop w:val="0"/>
          <w:marBottom w:val="0"/>
          <w:divBdr>
            <w:top w:val="none" w:sz="0" w:space="0" w:color="auto"/>
            <w:left w:val="none" w:sz="0" w:space="0" w:color="auto"/>
            <w:bottom w:val="none" w:sz="0" w:space="0" w:color="auto"/>
            <w:right w:val="none" w:sz="0" w:space="0" w:color="auto"/>
          </w:divBdr>
        </w:div>
        <w:div w:id="824931460">
          <w:marLeft w:val="0"/>
          <w:marRight w:val="0"/>
          <w:marTop w:val="0"/>
          <w:marBottom w:val="0"/>
          <w:divBdr>
            <w:top w:val="none" w:sz="0" w:space="0" w:color="auto"/>
            <w:left w:val="none" w:sz="0" w:space="0" w:color="auto"/>
            <w:bottom w:val="none" w:sz="0" w:space="0" w:color="auto"/>
            <w:right w:val="none" w:sz="0" w:space="0" w:color="auto"/>
          </w:divBdr>
        </w:div>
        <w:div w:id="1154175316">
          <w:marLeft w:val="0"/>
          <w:marRight w:val="0"/>
          <w:marTop w:val="0"/>
          <w:marBottom w:val="0"/>
          <w:divBdr>
            <w:top w:val="none" w:sz="0" w:space="0" w:color="auto"/>
            <w:left w:val="none" w:sz="0" w:space="0" w:color="auto"/>
            <w:bottom w:val="none" w:sz="0" w:space="0" w:color="auto"/>
            <w:right w:val="none" w:sz="0" w:space="0" w:color="auto"/>
          </w:divBdr>
        </w:div>
        <w:div w:id="1578369733">
          <w:marLeft w:val="0"/>
          <w:marRight w:val="0"/>
          <w:marTop w:val="0"/>
          <w:marBottom w:val="0"/>
          <w:divBdr>
            <w:top w:val="none" w:sz="0" w:space="0" w:color="auto"/>
            <w:left w:val="none" w:sz="0" w:space="0" w:color="auto"/>
            <w:bottom w:val="none" w:sz="0" w:space="0" w:color="auto"/>
            <w:right w:val="none" w:sz="0" w:space="0" w:color="auto"/>
          </w:divBdr>
        </w:div>
        <w:div w:id="2011906495">
          <w:marLeft w:val="0"/>
          <w:marRight w:val="0"/>
          <w:marTop w:val="0"/>
          <w:marBottom w:val="0"/>
          <w:divBdr>
            <w:top w:val="none" w:sz="0" w:space="0" w:color="auto"/>
            <w:left w:val="none" w:sz="0" w:space="0" w:color="auto"/>
            <w:bottom w:val="none" w:sz="0" w:space="0" w:color="auto"/>
            <w:right w:val="none" w:sz="0" w:space="0" w:color="auto"/>
          </w:divBdr>
        </w:div>
      </w:divsChild>
    </w:div>
    <w:div w:id="471797778">
      <w:bodyDiv w:val="1"/>
      <w:marLeft w:val="0"/>
      <w:marRight w:val="0"/>
      <w:marTop w:val="0"/>
      <w:marBottom w:val="0"/>
      <w:divBdr>
        <w:top w:val="none" w:sz="0" w:space="0" w:color="auto"/>
        <w:left w:val="none" w:sz="0" w:space="0" w:color="auto"/>
        <w:bottom w:val="none" w:sz="0" w:space="0" w:color="auto"/>
        <w:right w:val="none" w:sz="0" w:space="0" w:color="auto"/>
      </w:divBdr>
    </w:div>
    <w:div w:id="502208329">
      <w:bodyDiv w:val="1"/>
      <w:marLeft w:val="0"/>
      <w:marRight w:val="0"/>
      <w:marTop w:val="0"/>
      <w:marBottom w:val="0"/>
      <w:divBdr>
        <w:top w:val="none" w:sz="0" w:space="0" w:color="auto"/>
        <w:left w:val="none" w:sz="0" w:space="0" w:color="auto"/>
        <w:bottom w:val="none" w:sz="0" w:space="0" w:color="auto"/>
        <w:right w:val="none" w:sz="0" w:space="0" w:color="auto"/>
      </w:divBdr>
    </w:div>
    <w:div w:id="538664873">
      <w:bodyDiv w:val="1"/>
      <w:marLeft w:val="0"/>
      <w:marRight w:val="0"/>
      <w:marTop w:val="0"/>
      <w:marBottom w:val="0"/>
      <w:divBdr>
        <w:top w:val="none" w:sz="0" w:space="0" w:color="auto"/>
        <w:left w:val="none" w:sz="0" w:space="0" w:color="auto"/>
        <w:bottom w:val="none" w:sz="0" w:space="0" w:color="auto"/>
        <w:right w:val="none" w:sz="0" w:space="0" w:color="auto"/>
      </w:divBdr>
      <w:divsChild>
        <w:div w:id="125900213">
          <w:marLeft w:val="0"/>
          <w:marRight w:val="0"/>
          <w:marTop w:val="0"/>
          <w:marBottom w:val="0"/>
          <w:divBdr>
            <w:top w:val="none" w:sz="0" w:space="0" w:color="auto"/>
            <w:left w:val="none" w:sz="0" w:space="0" w:color="auto"/>
            <w:bottom w:val="none" w:sz="0" w:space="0" w:color="auto"/>
            <w:right w:val="none" w:sz="0" w:space="0" w:color="auto"/>
          </w:divBdr>
        </w:div>
        <w:div w:id="173038605">
          <w:marLeft w:val="0"/>
          <w:marRight w:val="0"/>
          <w:marTop w:val="0"/>
          <w:marBottom w:val="0"/>
          <w:divBdr>
            <w:top w:val="none" w:sz="0" w:space="0" w:color="auto"/>
            <w:left w:val="none" w:sz="0" w:space="0" w:color="auto"/>
            <w:bottom w:val="none" w:sz="0" w:space="0" w:color="auto"/>
            <w:right w:val="none" w:sz="0" w:space="0" w:color="auto"/>
          </w:divBdr>
        </w:div>
        <w:div w:id="367995647">
          <w:marLeft w:val="0"/>
          <w:marRight w:val="0"/>
          <w:marTop w:val="0"/>
          <w:marBottom w:val="0"/>
          <w:divBdr>
            <w:top w:val="none" w:sz="0" w:space="0" w:color="auto"/>
            <w:left w:val="none" w:sz="0" w:space="0" w:color="auto"/>
            <w:bottom w:val="none" w:sz="0" w:space="0" w:color="auto"/>
            <w:right w:val="none" w:sz="0" w:space="0" w:color="auto"/>
          </w:divBdr>
        </w:div>
        <w:div w:id="372851177">
          <w:marLeft w:val="0"/>
          <w:marRight w:val="0"/>
          <w:marTop w:val="0"/>
          <w:marBottom w:val="0"/>
          <w:divBdr>
            <w:top w:val="none" w:sz="0" w:space="0" w:color="auto"/>
            <w:left w:val="none" w:sz="0" w:space="0" w:color="auto"/>
            <w:bottom w:val="none" w:sz="0" w:space="0" w:color="auto"/>
            <w:right w:val="none" w:sz="0" w:space="0" w:color="auto"/>
          </w:divBdr>
        </w:div>
        <w:div w:id="846016289">
          <w:marLeft w:val="0"/>
          <w:marRight w:val="0"/>
          <w:marTop w:val="0"/>
          <w:marBottom w:val="0"/>
          <w:divBdr>
            <w:top w:val="none" w:sz="0" w:space="0" w:color="auto"/>
            <w:left w:val="none" w:sz="0" w:space="0" w:color="auto"/>
            <w:bottom w:val="none" w:sz="0" w:space="0" w:color="auto"/>
            <w:right w:val="none" w:sz="0" w:space="0" w:color="auto"/>
          </w:divBdr>
        </w:div>
        <w:div w:id="922648358">
          <w:marLeft w:val="0"/>
          <w:marRight w:val="0"/>
          <w:marTop w:val="0"/>
          <w:marBottom w:val="0"/>
          <w:divBdr>
            <w:top w:val="none" w:sz="0" w:space="0" w:color="auto"/>
            <w:left w:val="none" w:sz="0" w:space="0" w:color="auto"/>
            <w:bottom w:val="none" w:sz="0" w:space="0" w:color="auto"/>
            <w:right w:val="none" w:sz="0" w:space="0" w:color="auto"/>
          </w:divBdr>
        </w:div>
        <w:div w:id="1206991427">
          <w:marLeft w:val="0"/>
          <w:marRight w:val="0"/>
          <w:marTop w:val="0"/>
          <w:marBottom w:val="0"/>
          <w:divBdr>
            <w:top w:val="none" w:sz="0" w:space="0" w:color="auto"/>
            <w:left w:val="none" w:sz="0" w:space="0" w:color="auto"/>
            <w:bottom w:val="none" w:sz="0" w:space="0" w:color="auto"/>
            <w:right w:val="none" w:sz="0" w:space="0" w:color="auto"/>
          </w:divBdr>
        </w:div>
        <w:div w:id="1616984870">
          <w:marLeft w:val="0"/>
          <w:marRight w:val="0"/>
          <w:marTop w:val="0"/>
          <w:marBottom w:val="0"/>
          <w:divBdr>
            <w:top w:val="none" w:sz="0" w:space="0" w:color="auto"/>
            <w:left w:val="none" w:sz="0" w:space="0" w:color="auto"/>
            <w:bottom w:val="none" w:sz="0" w:space="0" w:color="auto"/>
            <w:right w:val="none" w:sz="0" w:space="0" w:color="auto"/>
          </w:divBdr>
        </w:div>
        <w:div w:id="2107117095">
          <w:marLeft w:val="0"/>
          <w:marRight w:val="0"/>
          <w:marTop w:val="0"/>
          <w:marBottom w:val="0"/>
          <w:divBdr>
            <w:top w:val="none" w:sz="0" w:space="0" w:color="auto"/>
            <w:left w:val="none" w:sz="0" w:space="0" w:color="auto"/>
            <w:bottom w:val="none" w:sz="0" w:space="0" w:color="auto"/>
            <w:right w:val="none" w:sz="0" w:space="0" w:color="auto"/>
          </w:divBdr>
        </w:div>
      </w:divsChild>
    </w:div>
    <w:div w:id="555509277">
      <w:bodyDiv w:val="1"/>
      <w:marLeft w:val="0"/>
      <w:marRight w:val="0"/>
      <w:marTop w:val="0"/>
      <w:marBottom w:val="0"/>
      <w:divBdr>
        <w:top w:val="none" w:sz="0" w:space="0" w:color="auto"/>
        <w:left w:val="none" w:sz="0" w:space="0" w:color="auto"/>
        <w:bottom w:val="none" w:sz="0" w:space="0" w:color="auto"/>
        <w:right w:val="none" w:sz="0" w:space="0" w:color="auto"/>
      </w:divBdr>
    </w:div>
    <w:div w:id="594557689">
      <w:bodyDiv w:val="1"/>
      <w:marLeft w:val="0"/>
      <w:marRight w:val="0"/>
      <w:marTop w:val="0"/>
      <w:marBottom w:val="0"/>
      <w:divBdr>
        <w:top w:val="none" w:sz="0" w:space="0" w:color="auto"/>
        <w:left w:val="none" w:sz="0" w:space="0" w:color="auto"/>
        <w:bottom w:val="none" w:sz="0" w:space="0" w:color="auto"/>
        <w:right w:val="none" w:sz="0" w:space="0" w:color="auto"/>
      </w:divBdr>
      <w:divsChild>
        <w:div w:id="95175408">
          <w:marLeft w:val="0"/>
          <w:marRight w:val="0"/>
          <w:marTop w:val="0"/>
          <w:marBottom w:val="0"/>
          <w:divBdr>
            <w:top w:val="none" w:sz="0" w:space="0" w:color="auto"/>
            <w:left w:val="none" w:sz="0" w:space="0" w:color="auto"/>
            <w:bottom w:val="none" w:sz="0" w:space="0" w:color="auto"/>
            <w:right w:val="none" w:sz="0" w:space="0" w:color="auto"/>
          </w:divBdr>
        </w:div>
        <w:div w:id="157888892">
          <w:marLeft w:val="0"/>
          <w:marRight w:val="0"/>
          <w:marTop w:val="0"/>
          <w:marBottom w:val="0"/>
          <w:divBdr>
            <w:top w:val="none" w:sz="0" w:space="0" w:color="auto"/>
            <w:left w:val="none" w:sz="0" w:space="0" w:color="auto"/>
            <w:bottom w:val="none" w:sz="0" w:space="0" w:color="auto"/>
            <w:right w:val="none" w:sz="0" w:space="0" w:color="auto"/>
          </w:divBdr>
        </w:div>
        <w:div w:id="243076350">
          <w:marLeft w:val="0"/>
          <w:marRight w:val="0"/>
          <w:marTop w:val="0"/>
          <w:marBottom w:val="0"/>
          <w:divBdr>
            <w:top w:val="none" w:sz="0" w:space="0" w:color="auto"/>
            <w:left w:val="none" w:sz="0" w:space="0" w:color="auto"/>
            <w:bottom w:val="none" w:sz="0" w:space="0" w:color="auto"/>
            <w:right w:val="none" w:sz="0" w:space="0" w:color="auto"/>
          </w:divBdr>
        </w:div>
        <w:div w:id="346367344">
          <w:marLeft w:val="0"/>
          <w:marRight w:val="0"/>
          <w:marTop w:val="0"/>
          <w:marBottom w:val="0"/>
          <w:divBdr>
            <w:top w:val="none" w:sz="0" w:space="0" w:color="auto"/>
            <w:left w:val="none" w:sz="0" w:space="0" w:color="auto"/>
            <w:bottom w:val="none" w:sz="0" w:space="0" w:color="auto"/>
            <w:right w:val="none" w:sz="0" w:space="0" w:color="auto"/>
          </w:divBdr>
        </w:div>
        <w:div w:id="390736127">
          <w:marLeft w:val="0"/>
          <w:marRight w:val="0"/>
          <w:marTop w:val="0"/>
          <w:marBottom w:val="0"/>
          <w:divBdr>
            <w:top w:val="none" w:sz="0" w:space="0" w:color="auto"/>
            <w:left w:val="none" w:sz="0" w:space="0" w:color="auto"/>
            <w:bottom w:val="none" w:sz="0" w:space="0" w:color="auto"/>
            <w:right w:val="none" w:sz="0" w:space="0" w:color="auto"/>
          </w:divBdr>
        </w:div>
        <w:div w:id="408187586">
          <w:marLeft w:val="0"/>
          <w:marRight w:val="0"/>
          <w:marTop w:val="0"/>
          <w:marBottom w:val="0"/>
          <w:divBdr>
            <w:top w:val="none" w:sz="0" w:space="0" w:color="auto"/>
            <w:left w:val="none" w:sz="0" w:space="0" w:color="auto"/>
            <w:bottom w:val="none" w:sz="0" w:space="0" w:color="auto"/>
            <w:right w:val="none" w:sz="0" w:space="0" w:color="auto"/>
          </w:divBdr>
        </w:div>
        <w:div w:id="448016213">
          <w:marLeft w:val="0"/>
          <w:marRight w:val="0"/>
          <w:marTop w:val="0"/>
          <w:marBottom w:val="0"/>
          <w:divBdr>
            <w:top w:val="none" w:sz="0" w:space="0" w:color="auto"/>
            <w:left w:val="none" w:sz="0" w:space="0" w:color="auto"/>
            <w:bottom w:val="none" w:sz="0" w:space="0" w:color="auto"/>
            <w:right w:val="none" w:sz="0" w:space="0" w:color="auto"/>
          </w:divBdr>
        </w:div>
        <w:div w:id="477453900">
          <w:marLeft w:val="0"/>
          <w:marRight w:val="0"/>
          <w:marTop w:val="0"/>
          <w:marBottom w:val="0"/>
          <w:divBdr>
            <w:top w:val="none" w:sz="0" w:space="0" w:color="auto"/>
            <w:left w:val="none" w:sz="0" w:space="0" w:color="auto"/>
            <w:bottom w:val="none" w:sz="0" w:space="0" w:color="auto"/>
            <w:right w:val="none" w:sz="0" w:space="0" w:color="auto"/>
          </w:divBdr>
        </w:div>
        <w:div w:id="607811733">
          <w:marLeft w:val="0"/>
          <w:marRight w:val="0"/>
          <w:marTop w:val="0"/>
          <w:marBottom w:val="0"/>
          <w:divBdr>
            <w:top w:val="none" w:sz="0" w:space="0" w:color="auto"/>
            <w:left w:val="none" w:sz="0" w:space="0" w:color="auto"/>
            <w:bottom w:val="none" w:sz="0" w:space="0" w:color="auto"/>
            <w:right w:val="none" w:sz="0" w:space="0" w:color="auto"/>
          </w:divBdr>
        </w:div>
        <w:div w:id="771584653">
          <w:marLeft w:val="0"/>
          <w:marRight w:val="0"/>
          <w:marTop w:val="0"/>
          <w:marBottom w:val="0"/>
          <w:divBdr>
            <w:top w:val="none" w:sz="0" w:space="0" w:color="auto"/>
            <w:left w:val="none" w:sz="0" w:space="0" w:color="auto"/>
            <w:bottom w:val="none" w:sz="0" w:space="0" w:color="auto"/>
            <w:right w:val="none" w:sz="0" w:space="0" w:color="auto"/>
          </w:divBdr>
        </w:div>
        <w:div w:id="1133137816">
          <w:marLeft w:val="0"/>
          <w:marRight w:val="0"/>
          <w:marTop w:val="0"/>
          <w:marBottom w:val="0"/>
          <w:divBdr>
            <w:top w:val="none" w:sz="0" w:space="0" w:color="auto"/>
            <w:left w:val="none" w:sz="0" w:space="0" w:color="auto"/>
            <w:bottom w:val="none" w:sz="0" w:space="0" w:color="auto"/>
            <w:right w:val="none" w:sz="0" w:space="0" w:color="auto"/>
          </w:divBdr>
        </w:div>
        <w:div w:id="1210995746">
          <w:marLeft w:val="0"/>
          <w:marRight w:val="0"/>
          <w:marTop w:val="0"/>
          <w:marBottom w:val="0"/>
          <w:divBdr>
            <w:top w:val="none" w:sz="0" w:space="0" w:color="auto"/>
            <w:left w:val="none" w:sz="0" w:space="0" w:color="auto"/>
            <w:bottom w:val="none" w:sz="0" w:space="0" w:color="auto"/>
            <w:right w:val="none" w:sz="0" w:space="0" w:color="auto"/>
          </w:divBdr>
        </w:div>
        <w:div w:id="1211384397">
          <w:marLeft w:val="0"/>
          <w:marRight w:val="0"/>
          <w:marTop w:val="0"/>
          <w:marBottom w:val="0"/>
          <w:divBdr>
            <w:top w:val="none" w:sz="0" w:space="0" w:color="auto"/>
            <w:left w:val="none" w:sz="0" w:space="0" w:color="auto"/>
            <w:bottom w:val="none" w:sz="0" w:space="0" w:color="auto"/>
            <w:right w:val="none" w:sz="0" w:space="0" w:color="auto"/>
          </w:divBdr>
        </w:div>
        <w:div w:id="1592422859">
          <w:marLeft w:val="0"/>
          <w:marRight w:val="0"/>
          <w:marTop w:val="0"/>
          <w:marBottom w:val="0"/>
          <w:divBdr>
            <w:top w:val="none" w:sz="0" w:space="0" w:color="auto"/>
            <w:left w:val="none" w:sz="0" w:space="0" w:color="auto"/>
            <w:bottom w:val="none" w:sz="0" w:space="0" w:color="auto"/>
            <w:right w:val="none" w:sz="0" w:space="0" w:color="auto"/>
          </w:divBdr>
        </w:div>
        <w:div w:id="1696733769">
          <w:marLeft w:val="0"/>
          <w:marRight w:val="0"/>
          <w:marTop w:val="0"/>
          <w:marBottom w:val="0"/>
          <w:divBdr>
            <w:top w:val="none" w:sz="0" w:space="0" w:color="auto"/>
            <w:left w:val="none" w:sz="0" w:space="0" w:color="auto"/>
            <w:bottom w:val="none" w:sz="0" w:space="0" w:color="auto"/>
            <w:right w:val="none" w:sz="0" w:space="0" w:color="auto"/>
          </w:divBdr>
        </w:div>
        <w:div w:id="1746758034">
          <w:marLeft w:val="0"/>
          <w:marRight w:val="0"/>
          <w:marTop w:val="0"/>
          <w:marBottom w:val="0"/>
          <w:divBdr>
            <w:top w:val="none" w:sz="0" w:space="0" w:color="auto"/>
            <w:left w:val="none" w:sz="0" w:space="0" w:color="auto"/>
            <w:bottom w:val="none" w:sz="0" w:space="0" w:color="auto"/>
            <w:right w:val="none" w:sz="0" w:space="0" w:color="auto"/>
          </w:divBdr>
        </w:div>
      </w:divsChild>
    </w:div>
    <w:div w:id="631398723">
      <w:bodyDiv w:val="1"/>
      <w:marLeft w:val="0"/>
      <w:marRight w:val="0"/>
      <w:marTop w:val="0"/>
      <w:marBottom w:val="0"/>
      <w:divBdr>
        <w:top w:val="none" w:sz="0" w:space="0" w:color="auto"/>
        <w:left w:val="none" w:sz="0" w:space="0" w:color="auto"/>
        <w:bottom w:val="none" w:sz="0" w:space="0" w:color="auto"/>
        <w:right w:val="none" w:sz="0" w:space="0" w:color="auto"/>
      </w:divBdr>
      <w:divsChild>
        <w:div w:id="215162145">
          <w:marLeft w:val="0"/>
          <w:marRight w:val="0"/>
          <w:marTop w:val="0"/>
          <w:marBottom w:val="0"/>
          <w:divBdr>
            <w:top w:val="none" w:sz="0" w:space="0" w:color="auto"/>
            <w:left w:val="none" w:sz="0" w:space="0" w:color="auto"/>
            <w:bottom w:val="none" w:sz="0" w:space="0" w:color="auto"/>
            <w:right w:val="none" w:sz="0" w:space="0" w:color="auto"/>
          </w:divBdr>
        </w:div>
        <w:div w:id="253173611">
          <w:marLeft w:val="0"/>
          <w:marRight w:val="0"/>
          <w:marTop w:val="0"/>
          <w:marBottom w:val="0"/>
          <w:divBdr>
            <w:top w:val="none" w:sz="0" w:space="0" w:color="auto"/>
            <w:left w:val="none" w:sz="0" w:space="0" w:color="auto"/>
            <w:bottom w:val="none" w:sz="0" w:space="0" w:color="auto"/>
            <w:right w:val="none" w:sz="0" w:space="0" w:color="auto"/>
          </w:divBdr>
        </w:div>
        <w:div w:id="1333097217">
          <w:marLeft w:val="0"/>
          <w:marRight w:val="0"/>
          <w:marTop w:val="0"/>
          <w:marBottom w:val="0"/>
          <w:divBdr>
            <w:top w:val="none" w:sz="0" w:space="0" w:color="auto"/>
            <w:left w:val="none" w:sz="0" w:space="0" w:color="auto"/>
            <w:bottom w:val="none" w:sz="0" w:space="0" w:color="auto"/>
            <w:right w:val="none" w:sz="0" w:space="0" w:color="auto"/>
          </w:divBdr>
        </w:div>
      </w:divsChild>
    </w:div>
    <w:div w:id="652219214">
      <w:bodyDiv w:val="1"/>
      <w:marLeft w:val="0"/>
      <w:marRight w:val="0"/>
      <w:marTop w:val="0"/>
      <w:marBottom w:val="0"/>
      <w:divBdr>
        <w:top w:val="none" w:sz="0" w:space="0" w:color="auto"/>
        <w:left w:val="none" w:sz="0" w:space="0" w:color="auto"/>
        <w:bottom w:val="none" w:sz="0" w:space="0" w:color="auto"/>
        <w:right w:val="none" w:sz="0" w:space="0" w:color="auto"/>
      </w:divBdr>
      <w:divsChild>
        <w:div w:id="217864570">
          <w:marLeft w:val="0"/>
          <w:marRight w:val="0"/>
          <w:marTop w:val="0"/>
          <w:marBottom w:val="0"/>
          <w:divBdr>
            <w:top w:val="none" w:sz="0" w:space="0" w:color="auto"/>
            <w:left w:val="none" w:sz="0" w:space="0" w:color="auto"/>
            <w:bottom w:val="none" w:sz="0" w:space="0" w:color="auto"/>
            <w:right w:val="none" w:sz="0" w:space="0" w:color="auto"/>
          </w:divBdr>
          <w:divsChild>
            <w:div w:id="1663729049">
              <w:marLeft w:val="0"/>
              <w:marRight w:val="0"/>
              <w:marTop w:val="0"/>
              <w:marBottom w:val="0"/>
              <w:divBdr>
                <w:top w:val="none" w:sz="0" w:space="0" w:color="auto"/>
                <w:left w:val="none" w:sz="0" w:space="0" w:color="auto"/>
                <w:bottom w:val="none" w:sz="0" w:space="0" w:color="auto"/>
                <w:right w:val="none" w:sz="0" w:space="0" w:color="auto"/>
              </w:divBdr>
              <w:divsChild>
                <w:div w:id="412705219">
                  <w:marLeft w:val="0"/>
                  <w:marRight w:val="0"/>
                  <w:marTop w:val="0"/>
                  <w:marBottom w:val="0"/>
                  <w:divBdr>
                    <w:top w:val="none" w:sz="0" w:space="0" w:color="auto"/>
                    <w:left w:val="none" w:sz="0" w:space="0" w:color="auto"/>
                    <w:bottom w:val="none" w:sz="0" w:space="0" w:color="auto"/>
                    <w:right w:val="none" w:sz="0" w:space="0" w:color="auto"/>
                  </w:divBdr>
                  <w:divsChild>
                    <w:div w:id="1152988064">
                      <w:marLeft w:val="240"/>
                      <w:marRight w:val="0"/>
                      <w:marTop w:val="0"/>
                      <w:marBottom w:val="0"/>
                      <w:divBdr>
                        <w:top w:val="none" w:sz="0" w:space="0" w:color="auto"/>
                        <w:left w:val="none" w:sz="0" w:space="0" w:color="auto"/>
                        <w:bottom w:val="none" w:sz="0" w:space="0" w:color="auto"/>
                        <w:right w:val="none" w:sz="0" w:space="0" w:color="auto"/>
                      </w:divBdr>
                      <w:divsChild>
                        <w:div w:id="83866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800881">
                  <w:marLeft w:val="0"/>
                  <w:marRight w:val="0"/>
                  <w:marTop w:val="0"/>
                  <w:marBottom w:val="0"/>
                  <w:divBdr>
                    <w:top w:val="none" w:sz="0" w:space="0" w:color="auto"/>
                    <w:left w:val="none" w:sz="0" w:space="0" w:color="auto"/>
                    <w:bottom w:val="none" w:sz="0" w:space="0" w:color="auto"/>
                    <w:right w:val="none" w:sz="0" w:space="0" w:color="auto"/>
                  </w:divBdr>
                  <w:divsChild>
                    <w:div w:id="331221014">
                      <w:marLeft w:val="0"/>
                      <w:marRight w:val="0"/>
                      <w:marTop w:val="0"/>
                      <w:marBottom w:val="0"/>
                      <w:divBdr>
                        <w:top w:val="none" w:sz="0" w:space="0" w:color="auto"/>
                        <w:left w:val="none" w:sz="0" w:space="0" w:color="auto"/>
                        <w:bottom w:val="none" w:sz="0" w:space="0" w:color="auto"/>
                        <w:right w:val="none" w:sz="0" w:space="0" w:color="auto"/>
                      </w:divBdr>
                      <w:divsChild>
                        <w:div w:id="475757741">
                          <w:marLeft w:val="0"/>
                          <w:marRight w:val="0"/>
                          <w:marTop w:val="0"/>
                          <w:marBottom w:val="0"/>
                          <w:divBdr>
                            <w:top w:val="none" w:sz="0" w:space="0" w:color="auto"/>
                            <w:left w:val="none" w:sz="0" w:space="0" w:color="auto"/>
                            <w:bottom w:val="none" w:sz="0" w:space="0" w:color="auto"/>
                            <w:right w:val="none" w:sz="0" w:space="0" w:color="auto"/>
                          </w:divBdr>
                        </w:div>
                        <w:div w:id="530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208090">
          <w:marLeft w:val="0"/>
          <w:marRight w:val="0"/>
          <w:marTop w:val="0"/>
          <w:marBottom w:val="0"/>
          <w:divBdr>
            <w:top w:val="none" w:sz="0" w:space="0" w:color="auto"/>
            <w:left w:val="none" w:sz="0" w:space="0" w:color="auto"/>
            <w:bottom w:val="none" w:sz="0" w:space="0" w:color="auto"/>
            <w:right w:val="none" w:sz="0" w:space="0" w:color="auto"/>
          </w:divBdr>
          <w:divsChild>
            <w:div w:id="90067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360717">
      <w:bodyDiv w:val="1"/>
      <w:marLeft w:val="0"/>
      <w:marRight w:val="0"/>
      <w:marTop w:val="0"/>
      <w:marBottom w:val="0"/>
      <w:divBdr>
        <w:top w:val="none" w:sz="0" w:space="0" w:color="auto"/>
        <w:left w:val="none" w:sz="0" w:space="0" w:color="auto"/>
        <w:bottom w:val="none" w:sz="0" w:space="0" w:color="auto"/>
        <w:right w:val="none" w:sz="0" w:space="0" w:color="auto"/>
      </w:divBdr>
      <w:divsChild>
        <w:div w:id="2069382413">
          <w:marLeft w:val="0"/>
          <w:marRight w:val="0"/>
          <w:marTop w:val="0"/>
          <w:marBottom w:val="0"/>
          <w:divBdr>
            <w:top w:val="none" w:sz="0" w:space="0" w:color="auto"/>
            <w:left w:val="none" w:sz="0" w:space="0" w:color="auto"/>
            <w:bottom w:val="none" w:sz="0" w:space="0" w:color="auto"/>
            <w:right w:val="none" w:sz="0" w:space="0" w:color="auto"/>
          </w:divBdr>
        </w:div>
      </w:divsChild>
    </w:div>
    <w:div w:id="675421902">
      <w:bodyDiv w:val="1"/>
      <w:marLeft w:val="0"/>
      <w:marRight w:val="0"/>
      <w:marTop w:val="0"/>
      <w:marBottom w:val="0"/>
      <w:divBdr>
        <w:top w:val="none" w:sz="0" w:space="0" w:color="auto"/>
        <w:left w:val="none" w:sz="0" w:space="0" w:color="auto"/>
        <w:bottom w:val="none" w:sz="0" w:space="0" w:color="auto"/>
        <w:right w:val="none" w:sz="0" w:space="0" w:color="auto"/>
      </w:divBdr>
      <w:divsChild>
        <w:div w:id="836074165">
          <w:marLeft w:val="0"/>
          <w:marRight w:val="0"/>
          <w:marTop w:val="0"/>
          <w:marBottom w:val="0"/>
          <w:divBdr>
            <w:top w:val="none" w:sz="0" w:space="0" w:color="auto"/>
            <w:left w:val="none" w:sz="0" w:space="0" w:color="auto"/>
            <w:bottom w:val="none" w:sz="0" w:space="0" w:color="auto"/>
            <w:right w:val="none" w:sz="0" w:space="0" w:color="auto"/>
          </w:divBdr>
        </w:div>
        <w:div w:id="1118060803">
          <w:marLeft w:val="0"/>
          <w:marRight w:val="0"/>
          <w:marTop w:val="0"/>
          <w:marBottom w:val="0"/>
          <w:divBdr>
            <w:top w:val="none" w:sz="0" w:space="0" w:color="auto"/>
            <w:left w:val="none" w:sz="0" w:space="0" w:color="auto"/>
            <w:bottom w:val="none" w:sz="0" w:space="0" w:color="auto"/>
            <w:right w:val="none" w:sz="0" w:space="0" w:color="auto"/>
          </w:divBdr>
          <w:divsChild>
            <w:div w:id="398670961">
              <w:marLeft w:val="0"/>
              <w:marRight w:val="0"/>
              <w:marTop w:val="0"/>
              <w:marBottom w:val="0"/>
              <w:divBdr>
                <w:top w:val="none" w:sz="0" w:space="0" w:color="auto"/>
                <w:left w:val="none" w:sz="0" w:space="0" w:color="auto"/>
                <w:bottom w:val="none" w:sz="0" w:space="0" w:color="auto"/>
                <w:right w:val="none" w:sz="0" w:space="0" w:color="auto"/>
              </w:divBdr>
            </w:div>
            <w:div w:id="140411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99733">
      <w:bodyDiv w:val="1"/>
      <w:marLeft w:val="0"/>
      <w:marRight w:val="0"/>
      <w:marTop w:val="0"/>
      <w:marBottom w:val="0"/>
      <w:divBdr>
        <w:top w:val="none" w:sz="0" w:space="0" w:color="auto"/>
        <w:left w:val="none" w:sz="0" w:space="0" w:color="auto"/>
        <w:bottom w:val="none" w:sz="0" w:space="0" w:color="auto"/>
        <w:right w:val="none" w:sz="0" w:space="0" w:color="auto"/>
      </w:divBdr>
      <w:divsChild>
        <w:div w:id="102502259">
          <w:marLeft w:val="0"/>
          <w:marRight w:val="0"/>
          <w:marTop w:val="0"/>
          <w:marBottom w:val="0"/>
          <w:divBdr>
            <w:top w:val="none" w:sz="0" w:space="0" w:color="auto"/>
            <w:left w:val="none" w:sz="0" w:space="0" w:color="auto"/>
            <w:bottom w:val="none" w:sz="0" w:space="0" w:color="auto"/>
            <w:right w:val="none" w:sz="0" w:space="0" w:color="auto"/>
          </w:divBdr>
        </w:div>
        <w:div w:id="299961063">
          <w:marLeft w:val="0"/>
          <w:marRight w:val="0"/>
          <w:marTop w:val="0"/>
          <w:marBottom w:val="0"/>
          <w:divBdr>
            <w:top w:val="none" w:sz="0" w:space="0" w:color="auto"/>
            <w:left w:val="none" w:sz="0" w:space="0" w:color="auto"/>
            <w:bottom w:val="none" w:sz="0" w:space="0" w:color="auto"/>
            <w:right w:val="none" w:sz="0" w:space="0" w:color="auto"/>
          </w:divBdr>
        </w:div>
        <w:div w:id="428081644">
          <w:marLeft w:val="0"/>
          <w:marRight w:val="0"/>
          <w:marTop w:val="0"/>
          <w:marBottom w:val="0"/>
          <w:divBdr>
            <w:top w:val="none" w:sz="0" w:space="0" w:color="auto"/>
            <w:left w:val="none" w:sz="0" w:space="0" w:color="auto"/>
            <w:bottom w:val="none" w:sz="0" w:space="0" w:color="auto"/>
            <w:right w:val="none" w:sz="0" w:space="0" w:color="auto"/>
          </w:divBdr>
        </w:div>
        <w:div w:id="431321627">
          <w:marLeft w:val="0"/>
          <w:marRight w:val="0"/>
          <w:marTop w:val="0"/>
          <w:marBottom w:val="0"/>
          <w:divBdr>
            <w:top w:val="none" w:sz="0" w:space="0" w:color="auto"/>
            <w:left w:val="none" w:sz="0" w:space="0" w:color="auto"/>
            <w:bottom w:val="none" w:sz="0" w:space="0" w:color="auto"/>
            <w:right w:val="none" w:sz="0" w:space="0" w:color="auto"/>
          </w:divBdr>
        </w:div>
        <w:div w:id="458232046">
          <w:marLeft w:val="0"/>
          <w:marRight w:val="0"/>
          <w:marTop w:val="0"/>
          <w:marBottom w:val="0"/>
          <w:divBdr>
            <w:top w:val="none" w:sz="0" w:space="0" w:color="auto"/>
            <w:left w:val="none" w:sz="0" w:space="0" w:color="auto"/>
            <w:bottom w:val="none" w:sz="0" w:space="0" w:color="auto"/>
            <w:right w:val="none" w:sz="0" w:space="0" w:color="auto"/>
          </w:divBdr>
        </w:div>
        <w:div w:id="889807978">
          <w:marLeft w:val="0"/>
          <w:marRight w:val="0"/>
          <w:marTop w:val="0"/>
          <w:marBottom w:val="0"/>
          <w:divBdr>
            <w:top w:val="none" w:sz="0" w:space="0" w:color="auto"/>
            <w:left w:val="none" w:sz="0" w:space="0" w:color="auto"/>
            <w:bottom w:val="none" w:sz="0" w:space="0" w:color="auto"/>
            <w:right w:val="none" w:sz="0" w:space="0" w:color="auto"/>
          </w:divBdr>
        </w:div>
        <w:div w:id="1002464017">
          <w:marLeft w:val="0"/>
          <w:marRight w:val="0"/>
          <w:marTop w:val="0"/>
          <w:marBottom w:val="0"/>
          <w:divBdr>
            <w:top w:val="none" w:sz="0" w:space="0" w:color="auto"/>
            <w:left w:val="none" w:sz="0" w:space="0" w:color="auto"/>
            <w:bottom w:val="none" w:sz="0" w:space="0" w:color="auto"/>
            <w:right w:val="none" w:sz="0" w:space="0" w:color="auto"/>
          </w:divBdr>
        </w:div>
        <w:div w:id="1127434813">
          <w:marLeft w:val="0"/>
          <w:marRight w:val="0"/>
          <w:marTop w:val="0"/>
          <w:marBottom w:val="0"/>
          <w:divBdr>
            <w:top w:val="none" w:sz="0" w:space="0" w:color="auto"/>
            <w:left w:val="none" w:sz="0" w:space="0" w:color="auto"/>
            <w:bottom w:val="none" w:sz="0" w:space="0" w:color="auto"/>
            <w:right w:val="none" w:sz="0" w:space="0" w:color="auto"/>
          </w:divBdr>
        </w:div>
        <w:div w:id="1209150775">
          <w:marLeft w:val="0"/>
          <w:marRight w:val="0"/>
          <w:marTop w:val="0"/>
          <w:marBottom w:val="0"/>
          <w:divBdr>
            <w:top w:val="none" w:sz="0" w:space="0" w:color="auto"/>
            <w:left w:val="none" w:sz="0" w:space="0" w:color="auto"/>
            <w:bottom w:val="none" w:sz="0" w:space="0" w:color="auto"/>
            <w:right w:val="none" w:sz="0" w:space="0" w:color="auto"/>
          </w:divBdr>
        </w:div>
        <w:div w:id="1430614811">
          <w:marLeft w:val="0"/>
          <w:marRight w:val="0"/>
          <w:marTop w:val="0"/>
          <w:marBottom w:val="0"/>
          <w:divBdr>
            <w:top w:val="none" w:sz="0" w:space="0" w:color="auto"/>
            <w:left w:val="none" w:sz="0" w:space="0" w:color="auto"/>
            <w:bottom w:val="none" w:sz="0" w:space="0" w:color="auto"/>
            <w:right w:val="none" w:sz="0" w:space="0" w:color="auto"/>
          </w:divBdr>
        </w:div>
        <w:div w:id="1510637422">
          <w:marLeft w:val="0"/>
          <w:marRight w:val="0"/>
          <w:marTop w:val="0"/>
          <w:marBottom w:val="0"/>
          <w:divBdr>
            <w:top w:val="none" w:sz="0" w:space="0" w:color="auto"/>
            <w:left w:val="none" w:sz="0" w:space="0" w:color="auto"/>
            <w:bottom w:val="none" w:sz="0" w:space="0" w:color="auto"/>
            <w:right w:val="none" w:sz="0" w:space="0" w:color="auto"/>
          </w:divBdr>
        </w:div>
        <w:div w:id="1549997966">
          <w:marLeft w:val="0"/>
          <w:marRight w:val="0"/>
          <w:marTop w:val="0"/>
          <w:marBottom w:val="0"/>
          <w:divBdr>
            <w:top w:val="none" w:sz="0" w:space="0" w:color="auto"/>
            <w:left w:val="none" w:sz="0" w:space="0" w:color="auto"/>
            <w:bottom w:val="none" w:sz="0" w:space="0" w:color="auto"/>
            <w:right w:val="none" w:sz="0" w:space="0" w:color="auto"/>
          </w:divBdr>
        </w:div>
        <w:div w:id="1926766357">
          <w:marLeft w:val="0"/>
          <w:marRight w:val="0"/>
          <w:marTop w:val="0"/>
          <w:marBottom w:val="0"/>
          <w:divBdr>
            <w:top w:val="none" w:sz="0" w:space="0" w:color="auto"/>
            <w:left w:val="none" w:sz="0" w:space="0" w:color="auto"/>
            <w:bottom w:val="none" w:sz="0" w:space="0" w:color="auto"/>
            <w:right w:val="none" w:sz="0" w:space="0" w:color="auto"/>
          </w:divBdr>
        </w:div>
      </w:divsChild>
    </w:div>
    <w:div w:id="1022706998">
      <w:bodyDiv w:val="1"/>
      <w:marLeft w:val="0"/>
      <w:marRight w:val="0"/>
      <w:marTop w:val="0"/>
      <w:marBottom w:val="0"/>
      <w:divBdr>
        <w:top w:val="none" w:sz="0" w:space="0" w:color="auto"/>
        <w:left w:val="none" w:sz="0" w:space="0" w:color="auto"/>
        <w:bottom w:val="none" w:sz="0" w:space="0" w:color="auto"/>
        <w:right w:val="none" w:sz="0" w:space="0" w:color="auto"/>
      </w:divBdr>
      <w:divsChild>
        <w:div w:id="397092109">
          <w:marLeft w:val="0"/>
          <w:marRight w:val="0"/>
          <w:marTop w:val="0"/>
          <w:marBottom w:val="0"/>
          <w:divBdr>
            <w:top w:val="none" w:sz="0" w:space="0" w:color="auto"/>
            <w:left w:val="none" w:sz="0" w:space="0" w:color="auto"/>
            <w:bottom w:val="none" w:sz="0" w:space="0" w:color="auto"/>
            <w:right w:val="none" w:sz="0" w:space="0" w:color="auto"/>
          </w:divBdr>
        </w:div>
        <w:div w:id="635841157">
          <w:marLeft w:val="0"/>
          <w:marRight w:val="0"/>
          <w:marTop w:val="0"/>
          <w:marBottom w:val="0"/>
          <w:divBdr>
            <w:top w:val="none" w:sz="0" w:space="0" w:color="auto"/>
            <w:left w:val="none" w:sz="0" w:space="0" w:color="auto"/>
            <w:bottom w:val="none" w:sz="0" w:space="0" w:color="auto"/>
            <w:right w:val="none" w:sz="0" w:space="0" w:color="auto"/>
          </w:divBdr>
        </w:div>
        <w:div w:id="800004994">
          <w:marLeft w:val="0"/>
          <w:marRight w:val="0"/>
          <w:marTop w:val="0"/>
          <w:marBottom w:val="0"/>
          <w:divBdr>
            <w:top w:val="none" w:sz="0" w:space="0" w:color="auto"/>
            <w:left w:val="none" w:sz="0" w:space="0" w:color="auto"/>
            <w:bottom w:val="none" w:sz="0" w:space="0" w:color="auto"/>
            <w:right w:val="none" w:sz="0" w:space="0" w:color="auto"/>
          </w:divBdr>
        </w:div>
        <w:div w:id="825584104">
          <w:marLeft w:val="0"/>
          <w:marRight w:val="0"/>
          <w:marTop w:val="0"/>
          <w:marBottom w:val="0"/>
          <w:divBdr>
            <w:top w:val="none" w:sz="0" w:space="0" w:color="auto"/>
            <w:left w:val="none" w:sz="0" w:space="0" w:color="auto"/>
            <w:bottom w:val="none" w:sz="0" w:space="0" w:color="auto"/>
            <w:right w:val="none" w:sz="0" w:space="0" w:color="auto"/>
          </w:divBdr>
        </w:div>
        <w:div w:id="895312130">
          <w:marLeft w:val="0"/>
          <w:marRight w:val="0"/>
          <w:marTop w:val="0"/>
          <w:marBottom w:val="0"/>
          <w:divBdr>
            <w:top w:val="none" w:sz="0" w:space="0" w:color="auto"/>
            <w:left w:val="none" w:sz="0" w:space="0" w:color="auto"/>
            <w:bottom w:val="none" w:sz="0" w:space="0" w:color="auto"/>
            <w:right w:val="none" w:sz="0" w:space="0" w:color="auto"/>
          </w:divBdr>
        </w:div>
        <w:div w:id="1409309759">
          <w:marLeft w:val="0"/>
          <w:marRight w:val="0"/>
          <w:marTop w:val="0"/>
          <w:marBottom w:val="0"/>
          <w:divBdr>
            <w:top w:val="none" w:sz="0" w:space="0" w:color="auto"/>
            <w:left w:val="none" w:sz="0" w:space="0" w:color="auto"/>
            <w:bottom w:val="none" w:sz="0" w:space="0" w:color="auto"/>
            <w:right w:val="none" w:sz="0" w:space="0" w:color="auto"/>
          </w:divBdr>
        </w:div>
        <w:div w:id="1815827730">
          <w:marLeft w:val="0"/>
          <w:marRight w:val="0"/>
          <w:marTop w:val="0"/>
          <w:marBottom w:val="0"/>
          <w:divBdr>
            <w:top w:val="none" w:sz="0" w:space="0" w:color="auto"/>
            <w:left w:val="none" w:sz="0" w:space="0" w:color="auto"/>
            <w:bottom w:val="none" w:sz="0" w:space="0" w:color="auto"/>
            <w:right w:val="none" w:sz="0" w:space="0" w:color="auto"/>
          </w:divBdr>
        </w:div>
        <w:div w:id="1851527581">
          <w:marLeft w:val="0"/>
          <w:marRight w:val="0"/>
          <w:marTop w:val="0"/>
          <w:marBottom w:val="0"/>
          <w:divBdr>
            <w:top w:val="none" w:sz="0" w:space="0" w:color="auto"/>
            <w:left w:val="none" w:sz="0" w:space="0" w:color="auto"/>
            <w:bottom w:val="none" w:sz="0" w:space="0" w:color="auto"/>
            <w:right w:val="none" w:sz="0" w:space="0" w:color="auto"/>
          </w:divBdr>
        </w:div>
        <w:div w:id="1862666601">
          <w:marLeft w:val="0"/>
          <w:marRight w:val="0"/>
          <w:marTop w:val="0"/>
          <w:marBottom w:val="0"/>
          <w:divBdr>
            <w:top w:val="none" w:sz="0" w:space="0" w:color="auto"/>
            <w:left w:val="none" w:sz="0" w:space="0" w:color="auto"/>
            <w:bottom w:val="none" w:sz="0" w:space="0" w:color="auto"/>
            <w:right w:val="none" w:sz="0" w:space="0" w:color="auto"/>
          </w:divBdr>
        </w:div>
        <w:div w:id="1971521200">
          <w:marLeft w:val="0"/>
          <w:marRight w:val="0"/>
          <w:marTop w:val="0"/>
          <w:marBottom w:val="0"/>
          <w:divBdr>
            <w:top w:val="none" w:sz="0" w:space="0" w:color="auto"/>
            <w:left w:val="none" w:sz="0" w:space="0" w:color="auto"/>
            <w:bottom w:val="none" w:sz="0" w:space="0" w:color="auto"/>
            <w:right w:val="none" w:sz="0" w:space="0" w:color="auto"/>
          </w:divBdr>
        </w:div>
        <w:div w:id="2055738262">
          <w:marLeft w:val="0"/>
          <w:marRight w:val="0"/>
          <w:marTop w:val="0"/>
          <w:marBottom w:val="0"/>
          <w:divBdr>
            <w:top w:val="none" w:sz="0" w:space="0" w:color="auto"/>
            <w:left w:val="none" w:sz="0" w:space="0" w:color="auto"/>
            <w:bottom w:val="none" w:sz="0" w:space="0" w:color="auto"/>
            <w:right w:val="none" w:sz="0" w:space="0" w:color="auto"/>
          </w:divBdr>
        </w:div>
      </w:divsChild>
    </w:div>
    <w:div w:id="1042941112">
      <w:bodyDiv w:val="1"/>
      <w:marLeft w:val="0"/>
      <w:marRight w:val="0"/>
      <w:marTop w:val="0"/>
      <w:marBottom w:val="0"/>
      <w:divBdr>
        <w:top w:val="none" w:sz="0" w:space="0" w:color="auto"/>
        <w:left w:val="none" w:sz="0" w:space="0" w:color="auto"/>
        <w:bottom w:val="none" w:sz="0" w:space="0" w:color="auto"/>
        <w:right w:val="none" w:sz="0" w:space="0" w:color="auto"/>
      </w:divBdr>
      <w:divsChild>
        <w:div w:id="433289844">
          <w:marLeft w:val="0"/>
          <w:marRight w:val="0"/>
          <w:marTop w:val="0"/>
          <w:marBottom w:val="0"/>
          <w:divBdr>
            <w:top w:val="none" w:sz="0" w:space="0" w:color="auto"/>
            <w:left w:val="none" w:sz="0" w:space="0" w:color="auto"/>
            <w:bottom w:val="none" w:sz="0" w:space="0" w:color="auto"/>
            <w:right w:val="none" w:sz="0" w:space="0" w:color="auto"/>
          </w:divBdr>
        </w:div>
        <w:div w:id="1345859035">
          <w:marLeft w:val="0"/>
          <w:marRight w:val="0"/>
          <w:marTop w:val="0"/>
          <w:marBottom w:val="0"/>
          <w:divBdr>
            <w:top w:val="none" w:sz="0" w:space="0" w:color="auto"/>
            <w:left w:val="none" w:sz="0" w:space="0" w:color="auto"/>
            <w:bottom w:val="none" w:sz="0" w:space="0" w:color="auto"/>
            <w:right w:val="none" w:sz="0" w:space="0" w:color="auto"/>
          </w:divBdr>
        </w:div>
      </w:divsChild>
    </w:div>
    <w:div w:id="1059785226">
      <w:bodyDiv w:val="1"/>
      <w:marLeft w:val="0"/>
      <w:marRight w:val="0"/>
      <w:marTop w:val="0"/>
      <w:marBottom w:val="0"/>
      <w:divBdr>
        <w:top w:val="none" w:sz="0" w:space="0" w:color="auto"/>
        <w:left w:val="none" w:sz="0" w:space="0" w:color="auto"/>
        <w:bottom w:val="none" w:sz="0" w:space="0" w:color="auto"/>
        <w:right w:val="none" w:sz="0" w:space="0" w:color="auto"/>
      </w:divBdr>
      <w:divsChild>
        <w:div w:id="218441799">
          <w:marLeft w:val="0"/>
          <w:marRight w:val="0"/>
          <w:marTop w:val="0"/>
          <w:marBottom w:val="0"/>
          <w:divBdr>
            <w:top w:val="none" w:sz="0" w:space="0" w:color="auto"/>
            <w:left w:val="none" w:sz="0" w:space="0" w:color="auto"/>
            <w:bottom w:val="none" w:sz="0" w:space="0" w:color="auto"/>
            <w:right w:val="none" w:sz="0" w:space="0" w:color="auto"/>
          </w:divBdr>
        </w:div>
        <w:div w:id="830947257">
          <w:marLeft w:val="0"/>
          <w:marRight w:val="0"/>
          <w:marTop w:val="0"/>
          <w:marBottom w:val="0"/>
          <w:divBdr>
            <w:top w:val="none" w:sz="0" w:space="0" w:color="auto"/>
            <w:left w:val="none" w:sz="0" w:space="0" w:color="auto"/>
            <w:bottom w:val="none" w:sz="0" w:space="0" w:color="auto"/>
            <w:right w:val="none" w:sz="0" w:space="0" w:color="auto"/>
          </w:divBdr>
        </w:div>
        <w:div w:id="1843352958">
          <w:marLeft w:val="0"/>
          <w:marRight w:val="0"/>
          <w:marTop w:val="0"/>
          <w:marBottom w:val="0"/>
          <w:divBdr>
            <w:top w:val="none" w:sz="0" w:space="0" w:color="auto"/>
            <w:left w:val="none" w:sz="0" w:space="0" w:color="auto"/>
            <w:bottom w:val="none" w:sz="0" w:space="0" w:color="auto"/>
            <w:right w:val="none" w:sz="0" w:space="0" w:color="auto"/>
          </w:divBdr>
        </w:div>
        <w:div w:id="1908109093">
          <w:marLeft w:val="0"/>
          <w:marRight w:val="0"/>
          <w:marTop w:val="0"/>
          <w:marBottom w:val="0"/>
          <w:divBdr>
            <w:top w:val="none" w:sz="0" w:space="0" w:color="auto"/>
            <w:left w:val="none" w:sz="0" w:space="0" w:color="auto"/>
            <w:bottom w:val="none" w:sz="0" w:space="0" w:color="auto"/>
            <w:right w:val="none" w:sz="0" w:space="0" w:color="auto"/>
          </w:divBdr>
        </w:div>
      </w:divsChild>
    </w:div>
    <w:div w:id="1063212841">
      <w:bodyDiv w:val="1"/>
      <w:marLeft w:val="0"/>
      <w:marRight w:val="0"/>
      <w:marTop w:val="0"/>
      <w:marBottom w:val="0"/>
      <w:divBdr>
        <w:top w:val="none" w:sz="0" w:space="0" w:color="auto"/>
        <w:left w:val="none" w:sz="0" w:space="0" w:color="auto"/>
        <w:bottom w:val="none" w:sz="0" w:space="0" w:color="auto"/>
        <w:right w:val="none" w:sz="0" w:space="0" w:color="auto"/>
      </w:divBdr>
      <w:divsChild>
        <w:div w:id="178742700">
          <w:marLeft w:val="0"/>
          <w:marRight w:val="0"/>
          <w:marTop w:val="0"/>
          <w:marBottom w:val="0"/>
          <w:divBdr>
            <w:top w:val="none" w:sz="0" w:space="0" w:color="auto"/>
            <w:left w:val="none" w:sz="0" w:space="0" w:color="auto"/>
            <w:bottom w:val="none" w:sz="0" w:space="0" w:color="auto"/>
            <w:right w:val="none" w:sz="0" w:space="0" w:color="auto"/>
          </w:divBdr>
        </w:div>
        <w:div w:id="455173536">
          <w:marLeft w:val="0"/>
          <w:marRight w:val="0"/>
          <w:marTop w:val="0"/>
          <w:marBottom w:val="0"/>
          <w:divBdr>
            <w:top w:val="none" w:sz="0" w:space="0" w:color="auto"/>
            <w:left w:val="none" w:sz="0" w:space="0" w:color="auto"/>
            <w:bottom w:val="none" w:sz="0" w:space="0" w:color="auto"/>
            <w:right w:val="none" w:sz="0" w:space="0" w:color="auto"/>
          </w:divBdr>
        </w:div>
        <w:div w:id="745150024">
          <w:marLeft w:val="0"/>
          <w:marRight w:val="0"/>
          <w:marTop w:val="0"/>
          <w:marBottom w:val="0"/>
          <w:divBdr>
            <w:top w:val="none" w:sz="0" w:space="0" w:color="auto"/>
            <w:left w:val="none" w:sz="0" w:space="0" w:color="auto"/>
            <w:bottom w:val="none" w:sz="0" w:space="0" w:color="auto"/>
            <w:right w:val="none" w:sz="0" w:space="0" w:color="auto"/>
          </w:divBdr>
        </w:div>
        <w:div w:id="1493836140">
          <w:marLeft w:val="0"/>
          <w:marRight w:val="0"/>
          <w:marTop w:val="0"/>
          <w:marBottom w:val="0"/>
          <w:divBdr>
            <w:top w:val="none" w:sz="0" w:space="0" w:color="auto"/>
            <w:left w:val="none" w:sz="0" w:space="0" w:color="auto"/>
            <w:bottom w:val="none" w:sz="0" w:space="0" w:color="auto"/>
            <w:right w:val="none" w:sz="0" w:space="0" w:color="auto"/>
          </w:divBdr>
        </w:div>
        <w:div w:id="1656299219">
          <w:marLeft w:val="0"/>
          <w:marRight w:val="0"/>
          <w:marTop w:val="0"/>
          <w:marBottom w:val="0"/>
          <w:divBdr>
            <w:top w:val="none" w:sz="0" w:space="0" w:color="auto"/>
            <w:left w:val="none" w:sz="0" w:space="0" w:color="auto"/>
            <w:bottom w:val="none" w:sz="0" w:space="0" w:color="auto"/>
            <w:right w:val="none" w:sz="0" w:space="0" w:color="auto"/>
          </w:divBdr>
        </w:div>
      </w:divsChild>
    </w:div>
    <w:div w:id="1100491064">
      <w:bodyDiv w:val="1"/>
      <w:marLeft w:val="0"/>
      <w:marRight w:val="0"/>
      <w:marTop w:val="0"/>
      <w:marBottom w:val="0"/>
      <w:divBdr>
        <w:top w:val="none" w:sz="0" w:space="0" w:color="auto"/>
        <w:left w:val="none" w:sz="0" w:space="0" w:color="auto"/>
        <w:bottom w:val="none" w:sz="0" w:space="0" w:color="auto"/>
        <w:right w:val="none" w:sz="0" w:space="0" w:color="auto"/>
      </w:divBdr>
      <w:divsChild>
        <w:div w:id="1249384">
          <w:marLeft w:val="0"/>
          <w:marRight w:val="0"/>
          <w:marTop w:val="0"/>
          <w:marBottom w:val="0"/>
          <w:divBdr>
            <w:top w:val="none" w:sz="0" w:space="0" w:color="auto"/>
            <w:left w:val="none" w:sz="0" w:space="0" w:color="auto"/>
            <w:bottom w:val="none" w:sz="0" w:space="0" w:color="auto"/>
            <w:right w:val="none" w:sz="0" w:space="0" w:color="auto"/>
          </w:divBdr>
        </w:div>
        <w:div w:id="4285303">
          <w:marLeft w:val="0"/>
          <w:marRight w:val="0"/>
          <w:marTop w:val="0"/>
          <w:marBottom w:val="0"/>
          <w:divBdr>
            <w:top w:val="none" w:sz="0" w:space="0" w:color="auto"/>
            <w:left w:val="none" w:sz="0" w:space="0" w:color="auto"/>
            <w:bottom w:val="none" w:sz="0" w:space="0" w:color="auto"/>
            <w:right w:val="none" w:sz="0" w:space="0" w:color="auto"/>
          </w:divBdr>
        </w:div>
        <w:div w:id="6717201">
          <w:marLeft w:val="0"/>
          <w:marRight w:val="0"/>
          <w:marTop w:val="0"/>
          <w:marBottom w:val="0"/>
          <w:divBdr>
            <w:top w:val="none" w:sz="0" w:space="0" w:color="auto"/>
            <w:left w:val="none" w:sz="0" w:space="0" w:color="auto"/>
            <w:bottom w:val="none" w:sz="0" w:space="0" w:color="auto"/>
            <w:right w:val="none" w:sz="0" w:space="0" w:color="auto"/>
          </w:divBdr>
        </w:div>
        <w:div w:id="15886110">
          <w:marLeft w:val="0"/>
          <w:marRight w:val="0"/>
          <w:marTop w:val="0"/>
          <w:marBottom w:val="0"/>
          <w:divBdr>
            <w:top w:val="none" w:sz="0" w:space="0" w:color="auto"/>
            <w:left w:val="none" w:sz="0" w:space="0" w:color="auto"/>
            <w:bottom w:val="none" w:sz="0" w:space="0" w:color="auto"/>
            <w:right w:val="none" w:sz="0" w:space="0" w:color="auto"/>
          </w:divBdr>
        </w:div>
        <w:div w:id="18430058">
          <w:marLeft w:val="0"/>
          <w:marRight w:val="0"/>
          <w:marTop w:val="0"/>
          <w:marBottom w:val="0"/>
          <w:divBdr>
            <w:top w:val="none" w:sz="0" w:space="0" w:color="auto"/>
            <w:left w:val="none" w:sz="0" w:space="0" w:color="auto"/>
            <w:bottom w:val="none" w:sz="0" w:space="0" w:color="auto"/>
            <w:right w:val="none" w:sz="0" w:space="0" w:color="auto"/>
          </w:divBdr>
        </w:div>
        <w:div w:id="24065370">
          <w:marLeft w:val="0"/>
          <w:marRight w:val="0"/>
          <w:marTop w:val="0"/>
          <w:marBottom w:val="0"/>
          <w:divBdr>
            <w:top w:val="none" w:sz="0" w:space="0" w:color="auto"/>
            <w:left w:val="none" w:sz="0" w:space="0" w:color="auto"/>
            <w:bottom w:val="none" w:sz="0" w:space="0" w:color="auto"/>
            <w:right w:val="none" w:sz="0" w:space="0" w:color="auto"/>
          </w:divBdr>
        </w:div>
        <w:div w:id="24598546">
          <w:marLeft w:val="0"/>
          <w:marRight w:val="0"/>
          <w:marTop w:val="0"/>
          <w:marBottom w:val="0"/>
          <w:divBdr>
            <w:top w:val="none" w:sz="0" w:space="0" w:color="auto"/>
            <w:left w:val="none" w:sz="0" w:space="0" w:color="auto"/>
            <w:bottom w:val="none" w:sz="0" w:space="0" w:color="auto"/>
            <w:right w:val="none" w:sz="0" w:space="0" w:color="auto"/>
          </w:divBdr>
        </w:div>
        <w:div w:id="48573520">
          <w:marLeft w:val="0"/>
          <w:marRight w:val="0"/>
          <w:marTop w:val="0"/>
          <w:marBottom w:val="0"/>
          <w:divBdr>
            <w:top w:val="none" w:sz="0" w:space="0" w:color="auto"/>
            <w:left w:val="none" w:sz="0" w:space="0" w:color="auto"/>
            <w:bottom w:val="none" w:sz="0" w:space="0" w:color="auto"/>
            <w:right w:val="none" w:sz="0" w:space="0" w:color="auto"/>
          </w:divBdr>
        </w:div>
        <w:div w:id="48653506">
          <w:marLeft w:val="0"/>
          <w:marRight w:val="0"/>
          <w:marTop w:val="0"/>
          <w:marBottom w:val="0"/>
          <w:divBdr>
            <w:top w:val="none" w:sz="0" w:space="0" w:color="auto"/>
            <w:left w:val="none" w:sz="0" w:space="0" w:color="auto"/>
            <w:bottom w:val="none" w:sz="0" w:space="0" w:color="auto"/>
            <w:right w:val="none" w:sz="0" w:space="0" w:color="auto"/>
          </w:divBdr>
        </w:div>
        <w:div w:id="49959537">
          <w:marLeft w:val="0"/>
          <w:marRight w:val="0"/>
          <w:marTop w:val="0"/>
          <w:marBottom w:val="0"/>
          <w:divBdr>
            <w:top w:val="none" w:sz="0" w:space="0" w:color="auto"/>
            <w:left w:val="none" w:sz="0" w:space="0" w:color="auto"/>
            <w:bottom w:val="none" w:sz="0" w:space="0" w:color="auto"/>
            <w:right w:val="none" w:sz="0" w:space="0" w:color="auto"/>
          </w:divBdr>
        </w:div>
        <w:div w:id="50233032">
          <w:marLeft w:val="0"/>
          <w:marRight w:val="0"/>
          <w:marTop w:val="0"/>
          <w:marBottom w:val="0"/>
          <w:divBdr>
            <w:top w:val="none" w:sz="0" w:space="0" w:color="auto"/>
            <w:left w:val="none" w:sz="0" w:space="0" w:color="auto"/>
            <w:bottom w:val="none" w:sz="0" w:space="0" w:color="auto"/>
            <w:right w:val="none" w:sz="0" w:space="0" w:color="auto"/>
          </w:divBdr>
        </w:div>
        <w:div w:id="57824442">
          <w:marLeft w:val="0"/>
          <w:marRight w:val="0"/>
          <w:marTop w:val="0"/>
          <w:marBottom w:val="0"/>
          <w:divBdr>
            <w:top w:val="none" w:sz="0" w:space="0" w:color="auto"/>
            <w:left w:val="none" w:sz="0" w:space="0" w:color="auto"/>
            <w:bottom w:val="none" w:sz="0" w:space="0" w:color="auto"/>
            <w:right w:val="none" w:sz="0" w:space="0" w:color="auto"/>
          </w:divBdr>
        </w:div>
        <w:div w:id="61294889">
          <w:marLeft w:val="0"/>
          <w:marRight w:val="0"/>
          <w:marTop w:val="0"/>
          <w:marBottom w:val="0"/>
          <w:divBdr>
            <w:top w:val="none" w:sz="0" w:space="0" w:color="auto"/>
            <w:left w:val="none" w:sz="0" w:space="0" w:color="auto"/>
            <w:bottom w:val="none" w:sz="0" w:space="0" w:color="auto"/>
            <w:right w:val="none" w:sz="0" w:space="0" w:color="auto"/>
          </w:divBdr>
        </w:div>
        <w:div w:id="65542579">
          <w:marLeft w:val="0"/>
          <w:marRight w:val="0"/>
          <w:marTop w:val="0"/>
          <w:marBottom w:val="0"/>
          <w:divBdr>
            <w:top w:val="none" w:sz="0" w:space="0" w:color="auto"/>
            <w:left w:val="none" w:sz="0" w:space="0" w:color="auto"/>
            <w:bottom w:val="none" w:sz="0" w:space="0" w:color="auto"/>
            <w:right w:val="none" w:sz="0" w:space="0" w:color="auto"/>
          </w:divBdr>
        </w:div>
        <w:div w:id="68038827">
          <w:marLeft w:val="0"/>
          <w:marRight w:val="0"/>
          <w:marTop w:val="0"/>
          <w:marBottom w:val="0"/>
          <w:divBdr>
            <w:top w:val="none" w:sz="0" w:space="0" w:color="auto"/>
            <w:left w:val="none" w:sz="0" w:space="0" w:color="auto"/>
            <w:bottom w:val="none" w:sz="0" w:space="0" w:color="auto"/>
            <w:right w:val="none" w:sz="0" w:space="0" w:color="auto"/>
          </w:divBdr>
        </w:div>
        <w:div w:id="69937130">
          <w:marLeft w:val="0"/>
          <w:marRight w:val="0"/>
          <w:marTop w:val="0"/>
          <w:marBottom w:val="0"/>
          <w:divBdr>
            <w:top w:val="none" w:sz="0" w:space="0" w:color="auto"/>
            <w:left w:val="none" w:sz="0" w:space="0" w:color="auto"/>
            <w:bottom w:val="none" w:sz="0" w:space="0" w:color="auto"/>
            <w:right w:val="none" w:sz="0" w:space="0" w:color="auto"/>
          </w:divBdr>
        </w:div>
        <w:div w:id="70931834">
          <w:marLeft w:val="0"/>
          <w:marRight w:val="0"/>
          <w:marTop w:val="0"/>
          <w:marBottom w:val="0"/>
          <w:divBdr>
            <w:top w:val="none" w:sz="0" w:space="0" w:color="auto"/>
            <w:left w:val="none" w:sz="0" w:space="0" w:color="auto"/>
            <w:bottom w:val="none" w:sz="0" w:space="0" w:color="auto"/>
            <w:right w:val="none" w:sz="0" w:space="0" w:color="auto"/>
          </w:divBdr>
        </w:div>
        <w:div w:id="71123914">
          <w:marLeft w:val="0"/>
          <w:marRight w:val="0"/>
          <w:marTop w:val="0"/>
          <w:marBottom w:val="0"/>
          <w:divBdr>
            <w:top w:val="none" w:sz="0" w:space="0" w:color="auto"/>
            <w:left w:val="none" w:sz="0" w:space="0" w:color="auto"/>
            <w:bottom w:val="none" w:sz="0" w:space="0" w:color="auto"/>
            <w:right w:val="none" w:sz="0" w:space="0" w:color="auto"/>
          </w:divBdr>
        </w:div>
        <w:div w:id="75790996">
          <w:marLeft w:val="0"/>
          <w:marRight w:val="0"/>
          <w:marTop w:val="0"/>
          <w:marBottom w:val="0"/>
          <w:divBdr>
            <w:top w:val="none" w:sz="0" w:space="0" w:color="auto"/>
            <w:left w:val="none" w:sz="0" w:space="0" w:color="auto"/>
            <w:bottom w:val="none" w:sz="0" w:space="0" w:color="auto"/>
            <w:right w:val="none" w:sz="0" w:space="0" w:color="auto"/>
          </w:divBdr>
        </w:div>
        <w:div w:id="79955164">
          <w:marLeft w:val="0"/>
          <w:marRight w:val="0"/>
          <w:marTop w:val="0"/>
          <w:marBottom w:val="0"/>
          <w:divBdr>
            <w:top w:val="none" w:sz="0" w:space="0" w:color="auto"/>
            <w:left w:val="none" w:sz="0" w:space="0" w:color="auto"/>
            <w:bottom w:val="none" w:sz="0" w:space="0" w:color="auto"/>
            <w:right w:val="none" w:sz="0" w:space="0" w:color="auto"/>
          </w:divBdr>
        </w:div>
        <w:div w:id="84150581">
          <w:marLeft w:val="0"/>
          <w:marRight w:val="0"/>
          <w:marTop w:val="0"/>
          <w:marBottom w:val="0"/>
          <w:divBdr>
            <w:top w:val="none" w:sz="0" w:space="0" w:color="auto"/>
            <w:left w:val="none" w:sz="0" w:space="0" w:color="auto"/>
            <w:bottom w:val="none" w:sz="0" w:space="0" w:color="auto"/>
            <w:right w:val="none" w:sz="0" w:space="0" w:color="auto"/>
          </w:divBdr>
        </w:div>
        <w:div w:id="90007555">
          <w:marLeft w:val="0"/>
          <w:marRight w:val="0"/>
          <w:marTop w:val="0"/>
          <w:marBottom w:val="0"/>
          <w:divBdr>
            <w:top w:val="none" w:sz="0" w:space="0" w:color="auto"/>
            <w:left w:val="none" w:sz="0" w:space="0" w:color="auto"/>
            <w:bottom w:val="none" w:sz="0" w:space="0" w:color="auto"/>
            <w:right w:val="none" w:sz="0" w:space="0" w:color="auto"/>
          </w:divBdr>
        </w:div>
        <w:div w:id="91052174">
          <w:marLeft w:val="0"/>
          <w:marRight w:val="0"/>
          <w:marTop w:val="0"/>
          <w:marBottom w:val="0"/>
          <w:divBdr>
            <w:top w:val="none" w:sz="0" w:space="0" w:color="auto"/>
            <w:left w:val="none" w:sz="0" w:space="0" w:color="auto"/>
            <w:bottom w:val="none" w:sz="0" w:space="0" w:color="auto"/>
            <w:right w:val="none" w:sz="0" w:space="0" w:color="auto"/>
          </w:divBdr>
        </w:div>
        <w:div w:id="92434617">
          <w:marLeft w:val="0"/>
          <w:marRight w:val="0"/>
          <w:marTop w:val="0"/>
          <w:marBottom w:val="0"/>
          <w:divBdr>
            <w:top w:val="none" w:sz="0" w:space="0" w:color="auto"/>
            <w:left w:val="none" w:sz="0" w:space="0" w:color="auto"/>
            <w:bottom w:val="none" w:sz="0" w:space="0" w:color="auto"/>
            <w:right w:val="none" w:sz="0" w:space="0" w:color="auto"/>
          </w:divBdr>
        </w:div>
        <w:div w:id="95834869">
          <w:marLeft w:val="0"/>
          <w:marRight w:val="0"/>
          <w:marTop w:val="0"/>
          <w:marBottom w:val="0"/>
          <w:divBdr>
            <w:top w:val="none" w:sz="0" w:space="0" w:color="auto"/>
            <w:left w:val="none" w:sz="0" w:space="0" w:color="auto"/>
            <w:bottom w:val="none" w:sz="0" w:space="0" w:color="auto"/>
            <w:right w:val="none" w:sz="0" w:space="0" w:color="auto"/>
          </w:divBdr>
        </w:div>
        <w:div w:id="98140107">
          <w:marLeft w:val="0"/>
          <w:marRight w:val="0"/>
          <w:marTop w:val="0"/>
          <w:marBottom w:val="0"/>
          <w:divBdr>
            <w:top w:val="none" w:sz="0" w:space="0" w:color="auto"/>
            <w:left w:val="none" w:sz="0" w:space="0" w:color="auto"/>
            <w:bottom w:val="none" w:sz="0" w:space="0" w:color="auto"/>
            <w:right w:val="none" w:sz="0" w:space="0" w:color="auto"/>
          </w:divBdr>
        </w:div>
        <w:div w:id="98574344">
          <w:marLeft w:val="0"/>
          <w:marRight w:val="0"/>
          <w:marTop w:val="0"/>
          <w:marBottom w:val="0"/>
          <w:divBdr>
            <w:top w:val="none" w:sz="0" w:space="0" w:color="auto"/>
            <w:left w:val="none" w:sz="0" w:space="0" w:color="auto"/>
            <w:bottom w:val="none" w:sz="0" w:space="0" w:color="auto"/>
            <w:right w:val="none" w:sz="0" w:space="0" w:color="auto"/>
          </w:divBdr>
        </w:div>
        <w:div w:id="110326490">
          <w:marLeft w:val="0"/>
          <w:marRight w:val="0"/>
          <w:marTop w:val="0"/>
          <w:marBottom w:val="0"/>
          <w:divBdr>
            <w:top w:val="none" w:sz="0" w:space="0" w:color="auto"/>
            <w:left w:val="none" w:sz="0" w:space="0" w:color="auto"/>
            <w:bottom w:val="none" w:sz="0" w:space="0" w:color="auto"/>
            <w:right w:val="none" w:sz="0" w:space="0" w:color="auto"/>
          </w:divBdr>
        </w:div>
        <w:div w:id="115759891">
          <w:marLeft w:val="0"/>
          <w:marRight w:val="0"/>
          <w:marTop w:val="0"/>
          <w:marBottom w:val="0"/>
          <w:divBdr>
            <w:top w:val="none" w:sz="0" w:space="0" w:color="auto"/>
            <w:left w:val="none" w:sz="0" w:space="0" w:color="auto"/>
            <w:bottom w:val="none" w:sz="0" w:space="0" w:color="auto"/>
            <w:right w:val="none" w:sz="0" w:space="0" w:color="auto"/>
          </w:divBdr>
        </w:div>
        <w:div w:id="116684030">
          <w:marLeft w:val="0"/>
          <w:marRight w:val="0"/>
          <w:marTop w:val="0"/>
          <w:marBottom w:val="0"/>
          <w:divBdr>
            <w:top w:val="none" w:sz="0" w:space="0" w:color="auto"/>
            <w:left w:val="none" w:sz="0" w:space="0" w:color="auto"/>
            <w:bottom w:val="none" w:sz="0" w:space="0" w:color="auto"/>
            <w:right w:val="none" w:sz="0" w:space="0" w:color="auto"/>
          </w:divBdr>
        </w:div>
        <w:div w:id="117264031">
          <w:marLeft w:val="0"/>
          <w:marRight w:val="0"/>
          <w:marTop w:val="0"/>
          <w:marBottom w:val="0"/>
          <w:divBdr>
            <w:top w:val="none" w:sz="0" w:space="0" w:color="auto"/>
            <w:left w:val="none" w:sz="0" w:space="0" w:color="auto"/>
            <w:bottom w:val="none" w:sz="0" w:space="0" w:color="auto"/>
            <w:right w:val="none" w:sz="0" w:space="0" w:color="auto"/>
          </w:divBdr>
        </w:div>
        <w:div w:id="130290370">
          <w:marLeft w:val="0"/>
          <w:marRight w:val="0"/>
          <w:marTop w:val="0"/>
          <w:marBottom w:val="0"/>
          <w:divBdr>
            <w:top w:val="none" w:sz="0" w:space="0" w:color="auto"/>
            <w:left w:val="none" w:sz="0" w:space="0" w:color="auto"/>
            <w:bottom w:val="none" w:sz="0" w:space="0" w:color="auto"/>
            <w:right w:val="none" w:sz="0" w:space="0" w:color="auto"/>
          </w:divBdr>
        </w:div>
        <w:div w:id="133568872">
          <w:marLeft w:val="0"/>
          <w:marRight w:val="0"/>
          <w:marTop w:val="0"/>
          <w:marBottom w:val="0"/>
          <w:divBdr>
            <w:top w:val="none" w:sz="0" w:space="0" w:color="auto"/>
            <w:left w:val="none" w:sz="0" w:space="0" w:color="auto"/>
            <w:bottom w:val="none" w:sz="0" w:space="0" w:color="auto"/>
            <w:right w:val="none" w:sz="0" w:space="0" w:color="auto"/>
          </w:divBdr>
        </w:div>
        <w:div w:id="134223339">
          <w:marLeft w:val="0"/>
          <w:marRight w:val="0"/>
          <w:marTop w:val="0"/>
          <w:marBottom w:val="0"/>
          <w:divBdr>
            <w:top w:val="none" w:sz="0" w:space="0" w:color="auto"/>
            <w:left w:val="none" w:sz="0" w:space="0" w:color="auto"/>
            <w:bottom w:val="none" w:sz="0" w:space="0" w:color="auto"/>
            <w:right w:val="none" w:sz="0" w:space="0" w:color="auto"/>
          </w:divBdr>
        </w:div>
        <w:div w:id="140271224">
          <w:marLeft w:val="0"/>
          <w:marRight w:val="0"/>
          <w:marTop w:val="0"/>
          <w:marBottom w:val="0"/>
          <w:divBdr>
            <w:top w:val="none" w:sz="0" w:space="0" w:color="auto"/>
            <w:left w:val="none" w:sz="0" w:space="0" w:color="auto"/>
            <w:bottom w:val="none" w:sz="0" w:space="0" w:color="auto"/>
            <w:right w:val="none" w:sz="0" w:space="0" w:color="auto"/>
          </w:divBdr>
        </w:div>
        <w:div w:id="149253879">
          <w:marLeft w:val="0"/>
          <w:marRight w:val="0"/>
          <w:marTop w:val="0"/>
          <w:marBottom w:val="0"/>
          <w:divBdr>
            <w:top w:val="none" w:sz="0" w:space="0" w:color="auto"/>
            <w:left w:val="none" w:sz="0" w:space="0" w:color="auto"/>
            <w:bottom w:val="none" w:sz="0" w:space="0" w:color="auto"/>
            <w:right w:val="none" w:sz="0" w:space="0" w:color="auto"/>
          </w:divBdr>
        </w:div>
        <w:div w:id="150870483">
          <w:marLeft w:val="0"/>
          <w:marRight w:val="0"/>
          <w:marTop w:val="0"/>
          <w:marBottom w:val="0"/>
          <w:divBdr>
            <w:top w:val="none" w:sz="0" w:space="0" w:color="auto"/>
            <w:left w:val="none" w:sz="0" w:space="0" w:color="auto"/>
            <w:bottom w:val="none" w:sz="0" w:space="0" w:color="auto"/>
            <w:right w:val="none" w:sz="0" w:space="0" w:color="auto"/>
          </w:divBdr>
        </w:div>
        <w:div w:id="154300199">
          <w:marLeft w:val="0"/>
          <w:marRight w:val="0"/>
          <w:marTop w:val="0"/>
          <w:marBottom w:val="0"/>
          <w:divBdr>
            <w:top w:val="none" w:sz="0" w:space="0" w:color="auto"/>
            <w:left w:val="none" w:sz="0" w:space="0" w:color="auto"/>
            <w:bottom w:val="none" w:sz="0" w:space="0" w:color="auto"/>
            <w:right w:val="none" w:sz="0" w:space="0" w:color="auto"/>
          </w:divBdr>
        </w:div>
        <w:div w:id="154959583">
          <w:marLeft w:val="0"/>
          <w:marRight w:val="0"/>
          <w:marTop w:val="0"/>
          <w:marBottom w:val="0"/>
          <w:divBdr>
            <w:top w:val="none" w:sz="0" w:space="0" w:color="auto"/>
            <w:left w:val="none" w:sz="0" w:space="0" w:color="auto"/>
            <w:bottom w:val="none" w:sz="0" w:space="0" w:color="auto"/>
            <w:right w:val="none" w:sz="0" w:space="0" w:color="auto"/>
          </w:divBdr>
        </w:div>
        <w:div w:id="156069915">
          <w:marLeft w:val="0"/>
          <w:marRight w:val="0"/>
          <w:marTop w:val="0"/>
          <w:marBottom w:val="0"/>
          <w:divBdr>
            <w:top w:val="none" w:sz="0" w:space="0" w:color="auto"/>
            <w:left w:val="none" w:sz="0" w:space="0" w:color="auto"/>
            <w:bottom w:val="none" w:sz="0" w:space="0" w:color="auto"/>
            <w:right w:val="none" w:sz="0" w:space="0" w:color="auto"/>
          </w:divBdr>
        </w:div>
        <w:div w:id="158156449">
          <w:marLeft w:val="0"/>
          <w:marRight w:val="0"/>
          <w:marTop w:val="0"/>
          <w:marBottom w:val="0"/>
          <w:divBdr>
            <w:top w:val="none" w:sz="0" w:space="0" w:color="auto"/>
            <w:left w:val="none" w:sz="0" w:space="0" w:color="auto"/>
            <w:bottom w:val="none" w:sz="0" w:space="0" w:color="auto"/>
            <w:right w:val="none" w:sz="0" w:space="0" w:color="auto"/>
          </w:divBdr>
        </w:div>
        <w:div w:id="160317799">
          <w:marLeft w:val="0"/>
          <w:marRight w:val="0"/>
          <w:marTop w:val="0"/>
          <w:marBottom w:val="0"/>
          <w:divBdr>
            <w:top w:val="none" w:sz="0" w:space="0" w:color="auto"/>
            <w:left w:val="none" w:sz="0" w:space="0" w:color="auto"/>
            <w:bottom w:val="none" w:sz="0" w:space="0" w:color="auto"/>
            <w:right w:val="none" w:sz="0" w:space="0" w:color="auto"/>
          </w:divBdr>
        </w:div>
        <w:div w:id="161939906">
          <w:marLeft w:val="0"/>
          <w:marRight w:val="0"/>
          <w:marTop w:val="0"/>
          <w:marBottom w:val="0"/>
          <w:divBdr>
            <w:top w:val="none" w:sz="0" w:space="0" w:color="auto"/>
            <w:left w:val="none" w:sz="0" w:space="0" w:color="auto"/>
            <w:bottom w:val="none" w:sz="0" w:space="0" w:color="auto"/>
            <w:right w:val="none" w:sz="0" w:space="0" w:color="auto"/>
          </w:divBdr>
        </w:div>
        <w:div w:id="163015571">
          <w:marLeft w:val="0"/>
          <w:marRight w:val="0"/>
          <w:marTop w:val="0"/>
          <w:marBottom w:val="0"/>
          <w:divBdr>
            <w:top w:val="none" w:sz="0" w:space="0" w:color="auto"/>
            <w:left w:val="none" w:sz="0" w:space="0" w:color="auto"/>
            <w:bottom w:val="none" w:sz="0" w:space="0" w:color="auto"/>
            <w:right w:val="none" w:sz="0" w:space="0" w:color="auto"/>
          </w:divBdr>
        </w:div>
        <w:div w:id="166944549">
          <w:marLeft w:val="0"/>
          <w:marRight w:val="0"/>
          <w:marTop w:val="0"/>
          <w:marBottom w:val="0"/>
          <w:divBdr>
            <w:top w:val="none" w:sz="0" w:space="0" w:color="auto"/>
            <w:left w:val="none" w:sz="0" w:space="0" w:color="auto"/>
            <w:bottom w:val="none" w:sz="0" w:space="0" w:color="auto"/>
            <w:right w:val="none" w:sz="0" w:space="0" w:color="auto"/>
          </w:divBdr>
        </w:div>
        <w:div w:id="170681617">
          <w:marLeft w:val="0"/>
          <w:marRight w:val="0"/>
          <w:marTop w:val="0"/>
          <w:marBottom w:val="0"/>
          <w:divBdr>
            <w:top w:val="none" w:sz="0" w:space="0" w:color="auto"/>
            <w:left w:val="none" w:sz="0" w:space="0" w:color="auto"/>
            <w:bottom w:val="none" w:sz="0" w:space="0" w:color="auto"/>
            <w:right w:val="none" w:sz="0" w:space="0" w:color="auto"/>
          </w:divBdr>
        </w:div>
        <w:div w:id="170800308">
          <w:marLeft w:val="0"/>
          <w:marRight w:val="0"/>
          <w:marTop w:val="0"/>
          <w:marBottom w:val="0"/>
          <w:divBdr>
            <w:top w:val="none" w:sz="0" w:space="0" w:color="auto"/>
            <w:left w:val="none" w:sz="0" w:space="0" w:color="auto"/>
            <w:bottom w:val="none" w:sz="0" w:space="0" w:color="auto"/>
            <w:right w:val="none" w:sz="0" w:space="0" w:color="auto"/>
          </w:divBdr>
        </w:div>
        <w:div w:id="172109544">
          <w:marLeft w:val="0"/>
          <w:marRight w:val="0"/>
          <w:marTop w:val="0"/>
          <w:marBottom w:val="0"/>
          <w:divBdr>
            <w:top w:val="none" w:sz="0" w:space="0" w:color="auto"/>
            <w:left w:val="none" w:sz="0" w:space="0" w:color="auto"/>
            <w:bottom w:val="none" w:sz="0" w:space="0" w:color="auto"/>
            <w:right w:val="none" w:sz="0" w:space="0" w:color="auto"/>
          </w:divBdr>
        </w:div>
        <w:div w:id="177503760">
          <w:marLeft w:val="0"/>
          <w:marRight w:val="0"/>
          <w:marTop w:val="0"/>
          <w:marBottom w:val="0"/>
          <w:divBdr>
            <w:top w:val="none" w:sz="0" w:space="0" w:color="auto"/>
            <w:left w:val="none" w:sz="0" w:space="0" w:color="auto"/>
            <w:bottom w:val="none" w:sz="0" w:space="0" w:color="auto"/>
            <w:right w:val="none" w:sz="0" w:space="0" w:color="auto"/>
          </w:divBdr>
        </w:div>
        <w:div w:id="179395021">
          <w:marLeft w:val="0"/>
          <w:marRight w:val="0"/>
          <w:marTop w:val="0"/>
          <w:marBottom w:val="0"/>
          <w:divBdr>
            <w:top w:val="none" w:sz="0" w:space="0" w:color="auto"/>
            <w:left w:val="none" w:sz="0" w:space="0" w:color="auto"/>
            <w:bottom w:val="none" w:sz="0" w:space="0" w:color="auto"/>
            <w:right w:val="none" w:sz="0" w:space="0" w:color="auto"/>
          </w:divBdr>
        </w:div>
        <w:div w:id="184710670">
          <w:marLeft w:val="0"/>
          <w:marRight w:val="0"/>
          <w:marTop w:val="0"/>
          <w:marBottom w:val="0"/>
          <w:divBdr>
            <w:top w:val="none" w:sz="0" w:space="0" w:color="auto"/>
            <w:left w:val="none" w:sz="0" w:space="0" w:color="auto"/>
            <w:bottom w:val="none" w:sz="0" w:space="0" w:color="auto"/>
            <w:right w:val="none" w:sz="0" w:space="0" w:color="auto"/>
          </w:divBdr>
        </w:div>
        <w:div w:id="184833976">
          <w:marLeft w:val="0"/>
          <w:marRight w:val="0"/>
          <w:marTop w:val="0"/>
          <w:marBottom w:val="0"/>
          <w:divBdr>
            <w:top w:val="none" w:sz="0" w:space="0" w:color="auto"/>
            <w:left w:val="none" w:sz="0" w:space="0" w:color="auto"/>
            <w:bottom w:val="none" w:sz="0" w:space="0" w:color="auto"/>
            <w:right w:val="none" w:sz="0" w:space="0" w:color="auto"/>
          </w:divBdr>
        </w:div>
        <w:div w:id="185826558">
          <w:marLeft w:val="0"/>
          <w:marRight w:val="0"/>
          <w:marTop w:val="0"/>
          <w:marBottom w:val="0"/>
          <w:divBdr>
            <w:top w:val="none" w:sz="0" w:space="0" w:color="auto"/>
            <w:left w:val="none" w:sz="0" w:space="0" w:color="auto"/>
            <w:bottom w:val="none" w:sz="0" w:space="0" w:color="auto"/>
            <w:right w:val="none" w:sz="0" w:space="0" w:color="auto"/>
          </w:divBdr>
        </w:div>
        <w:div w:id="189073147">
          <w:marLeft w:val="0"/>
          <w:marRight w:val="0"/>
          <w:marTop w:val="0"/>
          <w:marBottom w:val="0"/>
          <w:divBdr>
            <w:top w:val="none" w:sz="0" w:space="0" w:color="auto"/>
            <w:left w:val="none" w:sz="0" w:space="0" w:color="auto"/>
            <w:bottom w:val="none" w:sz="0" w:space="0" w:color="auto"/>
            <w:right w:val="none" w:sz="0" w:space="0" w:color="auto"/>
          </w:divBdr>
        </w:div>
        <w:div w:id="201402328">
          <w:marLeft w:val="0"/>
          <w:marRight w:val="0"/>
          <w:marTop w:val="0"/>
          <w:marBottom w:val="0"/>
          <w:divBdr>
            <w:top w:val="none" w:sz="0" w:space="0" w:color="auto"/>
            <w:left w:val="none" w:sz="0" w:space="0" w:color="auto"/>
            <w:bottom w:val="none" w:sz="0" w:space="0" w:color="auto"/>
            <w:right w:val="none" w:sz="0" w:space="0" w:color="auto"/>
          </w:divBdr>
        </w:div>
        <w:div w:id="203032083">
          <w:marLeft w:val="0"/>
          <w:marRight w:val="0"/>
          <w:marTop w:val="0"/>
          <w:marBottom w:val="0"/>
          <w:divBdr>
            <w:top w:val="none" w:sz="0" w:space="0" w:color="auto"/>
            <w:left w:val="none" w:sz="0" w:space="0" w:color="auto"/>
            <w:bottom w:val="none" w:sz="0" w:space="0" w:color="auto"/>
            <w:right w:val="none" w:sz="0" w:space="0" w:color="auto"/>
          </w:divBdr>
        </w:div>
        <w:div w:id="210069970">
          <w:marLeft w:val="0"/>
          <w:marRight w:val="0"/>
          <w:marTop w:val="0"/>
          <w:marBottom w:val="0"/>
          <w:divBdr>
            <w:top w:val="none" w:sz="0" w:space="0" w:color="auto"/>
            <w:left w:val="none" w:sz="0" w:space="0" w:color="auto"/>
            <w:bottom w:val="none" w:sz="0" w:space="0" w:color="auto"/>
            <w:right w:val="none" w:sz="0" w:space="0" w:color="auto"/>
          </w:divBdr>
        </w:div>
        <w:div w:id="223026366">
          <w:marLeft w:val="0"/>
          <w:marRight w:val="0"/>
          <w:marTop w:val="0"/>
          <w:marBottom w:val="0"/>
          <w:divBdr>
            <w:top w:val="none" w:sz="0" w:space="0" w:color="auto"/>
            <w:left w:val="none" w:sz="0" w:space="0" w:color="auto"/>
            <w:bottom w:val="none" w:sz="0" w:space="0" w:color="auto"/>
            <w:right w:val="none" w:sz="0" w:space="0" w:color="auto"/>
          </w:divBdr>
        </w:div>
        <w:div w:id="223180484">
          <w:marLeft w:val="0"/>
          <w:marRight w:val="0"/>
          <w:marTop w:val="0"/>
          <w:marBottom w:val="0"/>
          <w:divBdr>
            <w:top w:val="none" w:sz="0" w:space="0" w:color="auto"/>
            <w:left w:val="none" w:sz="0" w:space="0" w:color="auto"/>
            <w:bottom w:val="none" w:sz="0" w:space="0" w:color="auto"/>
            <w:right w:val="none" w:sz="0" w:space="0" w:color="auto"/>
          </w:divBdr>
        </w:div>
        <w:div w:id="235552883">
          <w:marLeft w:val="0"/>
          <w:marRight w:val="0"/>
          <w:marTop w:val="0"/>
          <w:marBottom w:val="0"/>
          <w:divBdr>
            <w:top w:val="none" w:sz="0" w:space="0" w:color="auto"/>
            <w:left w:val="none" w:sz="0" w:space="0" w:color="auto"/>
            <w:bottom w:val="none" w:sz="0" w:space="0" w:color="auto"/>
            <w:right w:val="none" w:sz="0" w:space="0" w:color="auto"/>
          </w:divBdr>
        </w:div>
        <w:div w:id="235749479">
          <w:marLeft w:val="0"/>
          <w:marRight w:val="0"/>
          <w:marTop w:val="0"/>
          <w:marBottom w:val="0"/>
          <w:divBdr>
            <w:top w:val="none" w:sz="0" w:space="0" w:color="auto"/>
            <w:left w:val="none" w:sz="0" w:space="0" w:color="auto"/>
            <w:bottom w:val="none" w:sz="0" w:space="0" w:color="auto"/>
            <w:right w:val="none" w:sz="0" w:space="0" w:color="auto"/>
          </w:divBdr>
        </w:div>
        <w:div w:id="236789634">
          <w:marLeft w:val="0"/>
          <w:marRight w:val="0"/>
          <w:marTop w:val="0"/>
          <w:marBottom w:val="0"/>
          <w:divBdr>
            <w:top w:val="none" w:sz="0" w:space="0" w:color="auto"/>
            <w:left w:val="none" w:sz="0" w:space="0" w:color="auto"/>
            <w:bottom w:val="none" w:sz="0" w:space="0" w:color="auto"/>
            <w:right w:val="none" w:sz="0" w:space="0" w:color="auto"/>
          </w:divBdr>
        </w:div>
        <w:div w:id="238102648">
          <w:marLeft w:val="0"/>
          <w:marRight w:val="0"/>
          <w:marTop w:val="0"/>
          <w:marBottom w:val="0"/>
          <w:divBdr>
            <w:top w:val="none" w:sz="0" w:space="0" w:color="auto"/>
            <w:left w:val="none" w:sz="0" w:space="0" w:color="auto"/>
            <w:bottom w:val="none" w:sz="0" w:space="0" w:color="auto"/>
            <w:right w:val="none" w:sz="0" w:space="0" w:color="auto"/>
          </w:divBdr>
        </w:div>
        <w:div w:id="238827969">
          <w:marLeft w:val="0"/>
          <w:marRight w:val="0"/>
          <w:marTop w:val="0"/>
          <w:marBottom w:val="0"/>
          <w:divBdr>
            <w:top w:val="none" w:sz="0" w:space="0" w:color="auto"/>
            <w:left w:val="none" w:sz="0" w:space="0" w:color="auto"/>
            <w:bottom w:val="none" w:sz="0" w:space="0" w:color="auto"/>
            <w:right w:val="none" w:sz="0" w:space="0" w:color="auto"/>
          </w:divBdr>
        </w:div>
        <w:div w:id="240457513">
          <w:marLeft w:val="0"/>
          <w:marRight w:val="0"/>
          <w:marTop w:val="0"/>
          <w:marBottom w:val="0"/>
          <w:divBdr>
            <w:top w:val="none" w:sz="0" w:space="0" w:color="auto"/>
            <w:left w:val="none" w:sz="0" w:space="0" w:color="auto"/>
            <w:bottom w:val="none" w:sz="0" w:space="0" w:color="auto"/>
            <w:right w:val="none" w:sz="0" w:space="0" w:color="auto"/>
          </w:divBdr>
        </w:div>
        <w:div w:id="242615082">
          <w:marLeft w:val="0"/>
          <w:marRight w:val="0"/>
          <w:marTop w:val="0"/>
          <w:marBottom w:val="0"/>
          <w:divBdr>
            <w:top w:val="none" w:sz="0" w:space="0" w:color="auto"/>
            <w:left w:val="none" w:sz="0" w:space="0" w:color="auto"/>
            <w:bottom w:val="none" w:sz="0" w:space="0" w:color="auto"/>
            <w:right w:val="none" w:sz="0" w:space="0" w:color="auto"/>
          </w:divBdr>
        </w:div>
        <w:div w:id="243950786">
          <w:marLeft w:val="0"/>
          <w:marRight w:val="0"/>
          <w:marTop w:val="0"/>
          <w:marBottom w:val="0"/>
          <w:divBdr>
            <w:top w:val="none" w:sz="0" w:space="0" w:color="auto"/>
            <w:left w:val="none" w:sz="0" w:space="0" w:color="auto"/>
            <w:bottom w:val="none" w:sz="0" w:space="0" w:color="auto"/>
            <w:right w:val="none" w:sz="0" w:space="0" w:color="auto"/>
          </w:divBdr>
        </w:div>
        <w:div w:id="249125986">
          <w:marLeft w:val="0"/>
          <w:marRight w:val="0"/>
          <w:marTop w:val="0"/>
          <w:marBottom w:val="0"/>
          <w:divBdr>
            <w:top w:val="none" w:sz="0" w:space="0" w:color="auto"/>
            <w:left w:val="none" w:sz="0" w:space="0" w:color="auto"/>
            <w:bottom w:val="none" w:sz="0" w:space="0" w:color="auto"/>
            <w:right w:val="none" w:sz="0" w:space="0" w:color="auto"/>
          </w:divBdr>
        </w:div>
        <w:div w:id="254556716">
          <w:marLeft w:val="0"/>
          <w:marRight w:val="0"/>
          <w:marTop w:val="0"/>
          <w:marBottom w:val="0"/>
          <w:divBdr>
            <w:top w:val="none" w:sz="0" w:space="0" w:color="auto"/>
            <w:left w:val="none" w:sz="0" w:space="0" w:color="auto"/>
            <w:bottom w:val="none" w:sz="0" w:space="0" w:color="auto"/>
            <w:right w:val="none" w:sz="0" w:space="0" w:color="auto"/>
          </w:divBdr>
        </w:div>
        <w:div w:id="257063647">
          <w:marLeft w:val="0"/>
          <w:marRight w:val="0"/>
          <w:marTop w:val="0"/>
          <w:marBottom w:val="0"/>
          <w:divBdr>
            <w:top w:val="none" w:sz="0" w:space="0" w:color="auto"/>
            <w:left w:val="none" w:sz="0" w:space="0" w:color="auto"/>
            <w:bottom w:val="none" w:sz="0" w:space="0" w:color="auto"/>
            <w:right w:val="none" w:sz="0" w:space="0" w:color="auto"/>
          </w:divBdr>
        </w:div>
        <w:div w:id="263730924">
          <w:marLeft w:val="0"/>
          <w:marRight w:val="0"/>
          <w:marTop w:val="0"/>
          <w:marBottom w:val="0"/>
          <w:divBdr>
            <w:top w:val="none" w:sz="0" w:space="0" w:color="auto"/>
            <w:left w:val="none" w:sz="0" w:space="0" w:color="auto"/>
            <w:bottom w:val="none" w:sz="0" w:space="0" w:color="auto"/>
            <w:right w:val="none" w:sz="0" w:space="0" w:color="auto"/>
          </w:divBdr>
        </w:div>
        <w:div w:id="270207932">
          <w:marLeft w:val="0"/>
          <w:marRight w:val="0"/>
          <w:marTop w:val="0"/>
          <w:marBottom w:val="0"/>
          <w:divBdr>
            <w:top w:val="none" w:sz="0" w:space="0" w:color="auto"/>
            <w:left w:val="none" w:sz="0" w:space="0" w:color="auto"/>
            <w:bottom w:val="none" w:sz="0" w:space="0" w:color="auto"/>
            <w:right w:val="none" w:sz="0" w:space="0" w:color="auto"/>
          </w:divBdr>
        </w:div>
        <w:div w:id="270824136">
          <w:marLeft w:val="0"/>
          <w:marRight w:val="0"/>
          <w:marTop w:val="0"/>
          <w:marBottom w:val="0"/>
          <w:divBdr>
            <w:top w:val="none" w:sz="0" w:space="0" w:color="auto"/>
            <w:left w:val="none" w:sz="0" w:space="0" w:color="auto"/>
            <w:bottom w:val="none" w:sz="0" w:space="0" w:color="auto"/>
            <w:right w:val="none" w:sz="0" w:space="0" w:color="auto"/>
          </w:divBdr>
        </w:div>
        <w:div w:id="271280349">
          <w:marLeft w:val="0"/>
          <w:marRight w:val="0"/>
          <w:marTop w:val="0"/>
          <w:marBottom w:val="0"/>
          <w:divBdr>
            <w:top w:val="none" w:sz="0" w:space="0" w:color="auto"/>
            <w:left w:val="none" w:sz="0" w:space="0" w:color="auto"/>
            <w:bottom w:val="none" w:sz="0" w:space="0" w:color="auto"/>
            <w:right w:val="none" w:sz="0" w:space="0" w:color="auto"/>
          </w:divBdr>
        </w:div>
        <w:div w:id="272708959">
          <w:marLeft w:val="0"/>
          <w:marRight w:val="0"/>
          <w:marTop w:val="0"/>
          <w:marBottom w:val="0"/>
          <w:divBdr>
            <w:top w:val="none" w:sz="0" w:space="0" w:color="auto"/>
            <w:left w:val="none" w:sz="0" w:space="0" w:color="auto"/>
            <w:bottom w:val="none" w:sz="0" w:space="0" w:color="auto"/>
            <w:right w:val="none" w:sz="0" w:space="0" w:color="auto"/>
          </w:divBdr>
        </w:div>
        <w:div w:id="284627045">
          <w:marLeft w:val="0"/>
          <w:marRight w:val="0"/>
          <w:marTop w:val="0"/>
          <w:marBottom w:val="0"/>
          <w:divBdr>
            <w:top w:val="none" w:sz="0" w:space="0" w:color="auto"/>
            <w:left w:val="none" w:sz="0" w:space="0" w:color="auto"/>
            <w:bottom w:val="none" w:sz="0" w:space="0" w:color="auto"/>
            <w:right w:val="none" w:sz="0" w:space="0" w:color="auto"/>
          </w:divBdr>
        </w:div>
        <w:div w:id="290525445">
          <w:marLeft w:val="0"/>
          <w:marRight w:val="0"/>
          <w:marTop w:val="0"/>
          <w:marBottom w:val="0"/>
          <w:divBdr>
            <w:top w:val="none" w:sz="0" w:space="0" w:color="auto"/>
            <w:left w:val="none" w:sz="0" w:space="0" w:color="auto"/>
            <w:bottom w:val="none" w:sz="0" w:space="0" w:color="auto"/>
            <w:right w:val="none" w:sz="0" w:space="0" w:color="auto"/>
          </w:divBdr>
        </w:div>
        <w:div w:id="298651006">
          <w:marLeft w:val="0"/>
          <w:marRight w:val="0"/>
          <w:marTop w:val="0"/>
          <w:marBottom w:val="0"/>
          <w:divBdr>
            <w:top w:val="none" w:sz="0" w:space="0" w:color="auto"/>
            <w:left w:val="none" w:sz="0" w:space="0" w:color="auto"/>
            <w:bottom w:val="none" w:sz="0" w:space="0" w:color="auto"/>
            <w:right w:val="none" w:sz="0" w:space="0" w:color="auto"/>
          </w:divBdr>
        </w:div>
        <w:div w:id="304161180">
          <w:marLeft w:val="0"/>
          <w:marRight w:val="0"/>
          <w:marTop w:val="0"/>
          <w:marBottom w:val="0"/>
          <w:divBdr>
            <w:top w:val="none" w:sz="0" w:space="0" w:color="auto"/>
            <w:left w:val="none" w:sz="0" w:space="0" w:color="auto"/>
            <w:bottom w:val="none" w:sz="0" w:space="0" w:color="auto"/>
            <w:right w:val="none" w:sz="0" w:space="0" w:color="auto"/>
          </w:divBdr>
        </w:div>
        <w:div w:id="305359943">
          <w:marLeft w:val="0"/>
          <w:marRight w:val="0"/>
          <w:marTop w:val="0"/>
          <w:marBottom w:val="0"/>
          <w:divBdr>
            <w:top w:val="none" w:sz="0" w:space="0" w:color="auto"/>
            <w:left w:val="none" w:sz="0" w:space="0" w:color="auto"/>
            <w:bottom w:val="none" w:sz="0" w:space="0" w:color="auto"/>
            <w:right w:val="none" w:sz="0" w:space="0" w:color="auto"/>
          </w:divBdr>
        </w:div>
        <w:div w:id="307322444">
          <w:marLeft w:val="0"/>
          <w:marRight w:val="0"/>
          <w:marTop w:val="0"/>
          <w:marBottom w:val="0"/>
          <w:divBdr>
            <w:top w:val="none" w:sz="0" w:space="0" w:color="auto"/>
            <w:left w:val="none" w:sz="0" w:space="0" w:color="auto"/>
            <w:bottom w:val="none" w:sz="0" w:space="0" w:color="auto"/>
            <w:right w:val="none" w:sz="0" w:space="0" w:color="auto"/>
          </w:divBdr>
        </w:div>
        <w:div w:id="318121261">
          <w:marLeft w:val="0"/>
          <w:marRight w:val="0"/>
          <w:marTop w:val="0"/>
          <w:marBottom w:val="0"/>
          <w:divBdr>
            <w:top w:val="none" w:sz="0" w:space="0" w:color="auto"/>
            <w:left w:val="none" w:sz="0" w:space="0" w:color="auto"/>
            <w:bottom w:val="none" w:sz="0" w:space="0" w:color="auto"/>
            <w:right w:val="none" w:sz="0" w:space="0" w:color="auto"/>
          </w:divBdr>
        </w:div>
        <w:div w:id="320428161">
          <w:marLeft w:val="0"/>
          <w:marRight w:val="0"/>
          <w:marTop w:val="0"/>
          <w:marBottom w:val="0"/>
          <w:divBdr>
            <w:top w:val="none" w:sz="0" w:space="0" w:color="auto"/>
            <w:left w:val="none" w:sz="0" w:space="0" w:color="auto"/>
            <w:bottom w:val="none" w:sz="0" w:space="0" w:color="auto"/>
            <w:right w:val="none" w:sz="0" w:space="0" w:color="auto"/>
          </w:divBdr>
        </w:div>
        <w:div w:id="322705168">
          <w:marLeft w:val="0"/>
          <w:marRight w:val="0"/>
          <w:marTop w:val="0"/>
          <w:marBottom w:val="0"/>
          <w:divBdr>
            <w:top w:val="none" w:sz="0" w:space="0" w:color="auto"/>
            <w:left w:val="none" w:sz="0" w:space="0" w:color="auto"/>
            <w:bottom w:val="none" w:sz="0" w:space="0" w:color="auto"/>
            <w:right w:val="none" w:sz="0" w:space="0" w:color="auto"/>
          </w:divBdr>
        </w:div>
        <w:div w:id="324554043">
          <w:marLeft w:val="0"/>
          <w:marRight w:val="0"/>
          <w:marTop w:val="0"/>
          <w:marBottom w:val="0"/>
          <w:divBdr>
            <w:top w:val="none" w:sz="0" w:space="0" w:color="auto"/>
            <w:left w:val="none" w:sz="0" w:space="0" w:color="auto"/>
            <w:bottom w:val="none" w:sz="0" w:space="0" w:color="auto"/>
            <w:right w:val="none" w:sz="0" w:space="0" w:color="auto"/>
          </w:divBdr>
        </w:div>
        <w:div w:id="326133089">
          <w:marLeft w:val="0"/>
          <w:marRight w:val="0"/>
          <w:marTop w:val="0"/>
          <w:marBottom w:val="0"/>
          <w:divBdr>
            <w:top w:val="none" w:sz="0" w:space="0" w:color="auto"/>
            <w:left w:val="none" w:sz="0" w:space="0" w:color="auto"/>
            <w:bottom w:val="none" w:sz="0" w:space="0" w:color="auto"/>
            <w:right w:val="none" w:sz="0" w:space="0" w:color="auto"/>
          </w:divBdr>
        </w:div>
        <w:div w:id="328560841">
          <w:marLeft w:val="0"/>
          <w:marRight w:val="0"/>
          <w:marTop w:val="0"/>
          <w:marBottom w:val="0"/>
          <w:divBdr>
            <w:top w:val="none" w:sz="0" w:space="0" w:color="auto"/>
            <w:left w:val="none" w:sz="0" w:space="0" w:color="auto"/>
            <w:bottom w:val="none" w:sz="0" w:space="0" w:color="auto"/>
            <w:right w:val="none" w:sz="0" w:space="0" w:color="auto"/>
          </w:divBdr>
        </w:div>
        <w:div w:id="329874178">
          <w:marLeft w:val="0"/>
          <w:marRight w:val="0"/>
          <w:marTop w:val="0"/>
          <w:marBottom w:val="0"/>
          <w:divBdr>
            <w:top w:val="none" w:sz="0" w:space="0" w:color="auto"/>
            <w:left w:val="none" w:sz="0" w:space="0" w:color="auto"/>
            <w:bottom w:val="none" w:sz="0" w:space="0" w:color="auto"/>
            <w:right w:val="none" w:sz="0" w:space="0" w:color="auto"/>
          </w:divBdr>
        </w:div>
        <w:div w:id="332415697">
          <w:marLeft w:val="0"/>
          <w:marRight w:val="0"/>
          <w:marTop w:val="0"/>
          <w:marBottom w:val="0"/>
          <w:divBdr>
            <w:top w:val="none" w:sz="0" w:space="0" w:color="auto"/>
            <w:left w:val="none" w:sz="0" w:space="0" w:color="auto"/>
            <w:bottom w:val="none" w:sz="0" w:space="0" w:color="auto"/>
            <w:right w:val="none" w:sz="0" w:space="0" w:color="auto"/>
          </w:divBdr>
        </w:div>
        <w:div w:id="334118670">
          <w:marLeft w:val="0"/>
          <w:marRight w:val="0"/>
          <w:marTop w:val="0"/>
          <w:marBottom w:val="0"/>
          <w:divBdr>
            <w:top w:val="none" w:sz="0" w:space="0" w:color="auto"/>
            <w:left w:val="none" w:sz="0" w:space="0" w:color="auto"/>
            <w:bottom w:val="none" w:sz="0" w:space="0" w:color="auto"/>
            <w:right w:val="none" w:sz="0" w:space="0" w:color="auto"/>
          </w:divBdr>
        </w:div>
        <w:div w:id="335305031">
          <w:marLeft w:val="0"/>
          <w:marRight w:val="0"/>
          <w:marTop w:val="0"/>
          <w:marBottom w:val="0"/>
          <w:divBdr>
            <w:top w:val="none" w:sz="0" w:space="0" w:color="auto"/>
            <w:left w:val="none" w:sz="0" w:space="0" w:color="auto"/>
            <w:bottom w:val="none" w:sz="0" w:space="0" w:color="auto"/>
            <w:right w:val="none" w:sz="0" w:space="0" w:color="auto"/>
          </w:divBdr>
        </w:div>
        <w:div w:id="337079440">
          <w:marLeft w:val="0"/>
          <w:marRight w:val="0"/>
          <w:marTop w:val="0"/>
          <w:marBottom w:val="0"/>
          <w:divBdr>
            <w:top w:val="none" w:sz="0" w:space="0" w:color="auto"/>
            <w:left w:val="none" w:sz="0" w:space="0" w:color="auto"/>
            <w:bottom w:val="none" w:sz="0" w:space="0" w:color="auto"/>
            <w:right w:val="none" w:sz="0" w:space="0" w:color="auto"/>
          </w:divBdr>
        </w:div>
        <w:div w:id="341862366">
          <w:marLeft w:val="0"/>
          <w:marRight w:val="0"/>
          <w:marTop w:val="0"/>
          <w:marBottom w:val="0"/>
          <w:divBdr>
            <w:top w:val="none" w:sz="0" w:space="0" w:color="auto"/>
            <w:left w:val="none" w:sz="0" w:space="0" w:color="auto"/>
            <w:bottom w:val="none" w:sz="0" w:space="0" w:color="auto"/>
            <w:right w:val="none" w:sz="0" w:space="0" w:color="auto"/>
          </w:divBdr>
        </w:div>
        <w:div w:id="345178317">
          <w:marLeft w:val="0"/>
          <w:marRight w:val="0"/>
          <w:marTop w:val="0"/>
          <w:marBottom w:val="0"/>
          <w:divBdr>
            <w:top w:val="none" w:sz="0" w:space="0" w:color="auto"/>
            <w:left w:val="none" w:sz="0" w:space="0" w:color="auto"/>
            <w:bottom w:val="none" w:sz="0" w:space="0" w:color="auto"/>
            <w:right w:val="none" w:sz="0" w:space="0" w:color="auto"/>
          </w:divBdr>
        </w:div>
        <w:div w:id="350617726">
          <w:marLeft w:val="0"/>
          <w:marRight w:val="0"/>
          <w:marTop w:val="0"/>
          <w:marBottom w:val="0"/>
          <w:divBdr>
            <w:top w:val="none" w:sz="0" w:space="0" w:color="auto"/>
            <w:left w:val="none" w:sz="0" w:space="0" w:color="auto"/>
            <w:bottom w:val="none" w:sz="0" w:space="0" w:color="auto"/>
            <w:right w:val="none" w:sz="0" w:space="0" w:color="auto"/>
          </w:divBdr>
        </w:div>
        <w:div w:id="352997870">
          <w:marLeft w:val="0"/>
          <w:marRight w:val="0"/>
          <w:marTop w:val="0"/>
          <w:marBottom w:val="0"/>
          <w:divBdr>
            <w:top w:val="none" w:sz="0" w:space="0" w:color="auto"/>
            <w:left w:val="none" w:sz="0" w:space="0" w:color="auto"/>
            <w:bottom w:val="none" w:sz="0" w:space="0" w:color="auto"/>
            <w:right w:val="none" w:sz="0" w:space="0" w:color="auto"/>
          </w:divBdr>
        </w:div>
        <w:div w:id="362753722">
          <w:marLeft w:val="0"/>
          <w:marRight w:val="0"/>
          <w:marTop w:val="0"/>
          <w:marBottom w:val="0"/>
          <w:divBdr>
            <w:top w:val="none" w:sz="0" w:space="0" w:color="auto"/>
            <w:left w:val="none" w:sz="0" w:space="0" w:color="auto"/>
            <w:bottom w:val="none" w:sz="0" w:space="0" w:color="auto"/>
            <w:right w:val="none" w:sz="0" w:space="0" w:color="auto"/>
          </w:divBdr>
        </w:div>
        <w:div w:id="364912639">
          <w:marLeft w:val="0"/>
          <w:marRight w:val="0"/>
          <w:marTop w:val="0"/>
          <w:marBottom w:val="0"/>
          <w:divBdr>
            <w:top w:val="none" w:sz="0" w:space="0" w:color="auto"/>
            <w:left w:val="none" w:sz="0" w:space="0" w:color="auto"/>
            <w:bottom w:val="none" w:sz="0" w:space="0" w:color="auto"/>
            <w:right w:val="none" w:sz="0" w:space="0" w:color="auto"/>
          </w:divBdr>
        </w:div>
        <w:div w:id="372000920">
          <w:marLeft w:val="0"/>
          <w:marRight w:val="0"/>
          <w:marTop w:val="0"/>
          <w:marBottom w:val="0"/>
          <w:divBdr>
            <w:top w:val="none" w:sz="0" w:space="0" w:color="auto"/>
            <w:left w:val="none" w:sz="0" w:space="0" w:color="auto"/>
            <w:bottom w:val="none" w:sz="0" w:space="0" w:color="auto"/>
            <w:right w:val="none" w:sz="0" w:space="0" w:color="auto"/>
          </w:divBdr>
        </w:div>
        <w:div w:id="376708761">
          <w:marLeft w:val="0"/>
          <w:marRight w:val="0"/>
          <w:marTop w:val="0"/>
          <w:marBottom w:val="0"/>
          <w:divBdr>
            <w:top w:val="none" w:sz="0" w:space="0" w:color="auto"/>
            <w:left w:val="none" w:sz="0" w:space="0" w:color="auto"/>
            <w:bottom w:val="none" w:sz="0" w:space="0" w:color="auto"/>
            <w:right w:val="none" w:sz="0" w:space="0" w:color="auto"/>
          </w:divBdr>
        </w:div>
        <w:div w:id="378482074">
          <w:marLeft w:val="0"/>
          <w:marRight w:val="0"/>
          <w:marTop w:val="0"/>
          <w:marBottom w:val="0"/>
          <w:divBdr>
            <w:top w:val="none" w:sz="0" w:space="0" w:color="auto"/>
            <w:left w:val="none" w:sz="0" w:space="0" w:color="auto"/>
            <w:bottom w:val="none" w:sz="0" w:space="0" w:color="auto"/>
            <w:right w:val="none" w:sz="0" w:space="0" w:color="auto"/>
          </w:divBdr>
        </w:div>
        <w:div w:id="397285675">
          <w:marLeft w:val="0"/>
          <w:marRight w:val="0"/>
          <w:marTop w:val="0"/>
          <w:marBottom w:val="0"/>
          <w:divBdr>
            <w:top w:val="none" w:sz="0" w:space="0" w:color="auto"/>
            <w:left w:val="none" w:sz="0" w:space="0" w:color="auto"/>
            <w:bottom w:val="none" w:sz="0" w:space="0" w:color="auto"/>
            <w:right w:val="none" w:sz="0" w:space="0" w:color="auto"/>
          </w:divBdr>
        </w:div>
        <w:div w:id="402879176">
          <w:marLeft w:val="0"/>
          <w:marRight w:val="0"/>
          <w:marTop w:val="0"/>
          <w:marBottom w:val="0"/>
          <w:divBdr>
            <w:top w:val="none" w:sz="0" w:space="0" w:color="auto"/>
            <w:left w:val="none" w:sz="0" w:space="0" w:color="auto"/>
            <w:bottom w:val="none" w:sz="0" w:space="0" w:color="auto"/>
            <w:right w:val="none" w:sz="0" w:space="0" w:color="auto"/>
          </w:divBdr>
        </w:div>
        <w:div w:id="403839541">
          <w:marLeft w:val="0"/>
          <w:marRight w:val="0"/>
          <w:marTop w:val="0"/>
          <w:marBottom w:val="0"/>
          <w:divBdr>
            <w:top w:val="none" w:sz="0" w:space="0" w:color="auto"/>
            <w:left w:val="none" w:sz="0" w:space="0" w:color="auto"/>
            <w:bottom w:val="none" w:sz="0" w:space="0" w:color="auto"/>
            <w:right w:val="none" w:sz="0" w:space="0" w:color="auto"/>
          </w:divBdr>
        </w:div>
        <w:div w:id="409350870">
          <w:marLeft w:val="0"/>
          <w:marRight w:val="0"/>
          <w:marTop w:val="0"/>
          <w:marBottom w:val="0"/>
          <w:divBdr>
            <w:top w:val="none" w:sz="0" w:space="0" w:color="auto"/>
            <w:left w:val="none" w:sz="0" w:space="0" w:color="auto"/>
            <w:bottom w:val="none" w:sz="0" w:space="0" w:color="auto"/>
            <w:right w:val="none" w:sz="0" w:space="0" w:color="auto"/>
          </w:divBdr>
        </w:div>
        <w:div w:id="409691551">
          <w:marLeft w:val="0"/>
          <w:marRight w:val="0"/>
          <w:marTop w:val="0"/>
          <w:marBottom w:val="0"/>
          <w:divBdr>
            <w:top w:val="none" w:sz="0" w:space="0" w:color="auto"/>
            <w:left w:val="none" w:sz="0" w:space="0" w:color="auto"/>
            <w:bottom w:val="none" w:sz="0" w:space="0" w:color="auto"/>
            <w:right w:val="none" w:sz="0" w:space="0" w:color="auto"/>
          </w:divBdr>
        </w:div>
        <w:div w:id="411700120">
          <w:marLeft w:val="0"/>
          <w:marRight w:val="0"/>
          <w:marTop w:val="0"/>
          <w:marBottom w:val="0"/>
          <w:divBdr>
            <w:top w:val="none" w:sz="0" w:space="0" w:color="auto"/>
            <w:left w:val="none" w:sz="0" w:space="0" w:color="auto"/>
            <w:bottom w:val="none" w:sz="0" w:space="0" w:color="auto"/>
            <w:right w:val="none" w:sz="0" w:space="0" w:color="auto"/>
          </w:divBdr>
        </w:div>
        <w:div w:id="411970913">
          <w:marLeft w:val="0"/>
          <w:marRight w:val="0"/>
          <w:marTop w:val="0"/>
          <w:marBottom w:val="0"/>
          <w:divBdr>
            <w:top w:val="none" w:sz="0" w:space="0" w:color="auto"/>
            <w:left w:val="none" w:sz="0" w:space="0" w:color="auto"/>
            <w:bottom w:val="none" w:sz="0" w:space="0" w:color="auto"/>
            <w:right w:val="none" w:sz="0" w:space="0" w:color="auto"/>
          </w:divBdr>
        </w:div>
        <w:div w:id="414939859">
          <w:marLeft w:val="0"/>
          <w:marRight w:val="0"/>
          <w:marTop w:val="0"/>
          <w:marBottom w:val="0"/>
          <w:divBdr>
            <w:top w:val="none" w:sz="0" w:space="0" w:color="auto"/>
            <w:left w:val="none" w:sz="0" w:space="0" w:color="auto"/>
            <w:bottom w:val="none" w:sz="0" w:space="0" w:color="auto"/>
            <w:right w:val="none" w:sz="0" w:space="0" w:color="auto"/>
          </w:divBdr>
        </w:div>
        <w:div w:id="422141507">
          <w:marLeft w:val="0"/>
          <w:marRight w:val="0"/>
          <w:marTop w:val="0"/>
          <w:marBottom w:val="0"/>
          <w:divBdr>
            <w:top w:val="none" w:sz="0" w:space="0" w:color="auto"/>
            <w:left w:val="none" w:sz="0" w:space="0" w:color="auto"/>
            <w:bottom w:val="none" w:sz="0" w:space="0" w:color="auto"/>
            <w:right w:val="none" w:sz="0" w:space="0" w:color="auto"/>
          </w:divBdr>
        </w:div>
        <w:div w:id="422385620">
          <w:marLeft w:val="0"/>
          <w:marRight w:val="0"/>
          <w:marTop w:val="0"/>
          <w:marBottom w:val="0"/>
          <w:divBdr>
            <w:top w:val="none" w:sz="0" w:space="0" w:color="auto"/>
            <w:left w:val="none" w:sz="0" w:space="0" w:color="auto"/>
            <w:bottom w:val="none" w:sz="0" w:space="0" w:color="auto"/>
            <w:right w:val="none" w:sz="0" w:space="0" w:color="auto"/>
          </w:divBdr>
        </w:div>
        <w:div w:id="423693781">
          <w:marLeft w:val="0"/>
          <w:marRight w:val="0"/>
          <w:marTop w:val="0"/>
          <w:marBottom w:val="0"/>
          <w:divBdr>
            <w:top w:val="none" w:sz="0" w:space="0" w:color="auto"/>
            <w:left w:val="none" w:sz="0" w:space="0" w:color="auto"/>
            <w:bottom w:val="none" w:sz="0" w:space="0" w:color="auto"/>
            <w:right w:val="none" w:sz="0" w:space="0" w:color="auto"/>
          </w:divBdr>
        </w:div>
        <w:div w:id="426734621">
          <w:marLeft w:val="0"/>
          <w:marRight w:val="0"/>
          <w:marTop w:val="0"/>
          <w:marBottom w:val="0"/>
          <w:divBdr>
            <w:top w:val="none" w:sz="0" w:space="0" w:color="auto"/>
            <w:left w:val="none" w:sz="0" w:space="0" w:color="auto"/>
            <w:bottom w:val="none" w:sz="0" w:space="0" w:color="auto"/>
            <w:right w:val="none" w:sz="0" w:space="0" w:color="auto"/>
          </w:divBdr>
        </w:div>
        <w:div w:id="431246363">
          <w:marLeft w:val="0"/>
          <w:marRight w:val="0"/>
          <w:marTop w:val="0"/>
          <w:marBottom w:val="0"/>
          <w:divBdr>
            <w:top w:val="none" w:sz="0" w:space="0" w:color="auto"/>
            <w:left w:val="none" w:sz="0" w:space="0" w:color="auto"/>
            <w:bottom w:val="none" w:sz="0" w:space="0" w:color="auto"/>
            <w:right w:val="none" w:sz="0" w:space="0" w:color="auto"/>
          </w:divBdr>
        </w:div>
        <w:div w:id="432014570">
          <w:marLeft w:val="0"/>
          <w:marRight w:val="0"/>
          <w:marTop w:val="0"/>
          <w:marBottom w:val="0"/>
          <w:divBdr>
            <w:top w:val="none" w:sz="0" w:space="0" w:color="auto"/>
            <w:left w:val="none" w:sz="0" w:space="0" w:color="auto"/>
            <w:bottom w:val="none" w:sz="0" w:space="0" w:color="auto"/>
            <w:right w:val="none" w:sz="0" w:space="0" w:color="auto"/>
          </w:divBdr>
        </w:div>
        <w:div w:id="436026962">
          <w:marLeft w:val="0"/>
          <w:marRight w:val="0"/>
          <w:marTop w:val="0"/>
          <w:marBottom w:val="0"/>
          <w:divBdr>
            <w:top w:val="none" w:sz="0" w:space="0" w:color="auto"/>
            <w:left w:val="none" w:sz="0" w:space="0" w:color="auto"/>
            <w:bottom w:val="none" w:sz="0" w:space="0" w:color="auto"/>
            <w:right w:val="none" w:sz="0" w:space="0" w:color="auto"/>
          </w:divBdr>
        </w:div>
        <w:div w:id="440223271">
          <w:marLeft w:val="0"/>
          <w:marRight w:val="0"/>
          <w:marTop w:val="0"/>
          <w:marBottom w:val="0"/>
          <w:divBdr>
            <w:top w:val="none" w:sz="0" w:space="0" w:color="auto"/>
            <w:left w:val="none" w:sz="0" w:space="0" w:color="auto"/>
            <w:bottom w:val="none" w:sz="0" w:space="0" w:color="auto"/>
            <w:right w:val="none" w:sz="0" w:space="0" w:color="auto"/>
          </w:divBdr>
        </w:div>
        <w:div w:id="443504146">
          <w:marLeft w:val="0"/>
          <w:marRight w:val="0"/>
          <w:marTop w:val="0"/>
          <w:marBottom w:val="0"/>
          <w:divBdr>
            <w:top w:val="none" w:sz="0" w:space="0" w:color="auto"/>
            <w:left w:val="none" w:sz="0" w:space="0" w:color="auto"/>
            <w:bottom w:val="none" w:sz="0" w:space="0" w:color="auto"/>
            <w:right w:val="none" w:sz="0" w:space="0" w:color="auto"/>
          </w:divBdr>
        </w:div>
        <w:div w:id="450781632">
          <w:marLeft w:val="0"/>
          <w:marRight w:val="0"/>
          <w:marTop w:val="0"/>
          <w:marBottom w:val="0"/>
          <w:divBdr>
            <w:top w:val="none" w:sz="0" w:space="0" w:color="auto"/>
            <w:left w:val="none" w:sz="0" w:space="0" w:color="auto"/>
            <w:bottom w:val="none" w:sz="0" w:space="0" w:color="auto"/>
            <w:right w:val="none" w:sz="0" w:space="0" w:color="auto"/>
          </w:divBdr>
        </w:div>
        <w:div w:id="456685921">
          <w:marLeft w:val="0"/>
          <w:marRight w:val="0"/>
          <w:marTop w:val="0"/>
          <w:marBottom w:val="0"/>
          <w:divBdr>
            <w:top w:val="none" w:sz="0" w:space="0" w:color="auto"/>
            <w:left w:val="none" w:sz="0" w:space="0" w:color="auto"/>
            <w:bottom w:val="none" w:sz="0" w:space="0" w:color="auto"/>
            <w:right w:val="none" w:sz="0" w:space="0" w:color="auto"/>
          </w:divBdr>
        </w:div>
        <w:div w:id="467943077">
          <w:marLeft w:val="0"/>
          <w:marRight w:val="0"/>
          <w:marTop w:val="0"/>
          <w:marBottom w:val="0"/>
          <w:divBdr>
            <w:top w:val="none" w:sz="0" w:space="0" w:color="auto"/>
            <w:left w:val="none" w:sz="0" w:space="0" w:color="auto"/>
            <w:bottom w:val="none" w:sz="0" w:space="0" w:color="auto"/>
            <w:right w:val="none" w:sz="0" w:space="0" w:color="auto"/>
          </w:divBdr>
        </w:div>
        <w:div w:id="468127953">
          <w:marLeft w:val="0"/>
          <w:marRight w:val="0"/>
          <w:marTop w:val="0"/>
          <w:marBottom w:val="0"/>
          <w:divBdr>
            <w:top w:val="none" w:sz="0" w:space="0" w:color="auto"/>
            <w:left w:val="none" w:sz="0" w:space="0" w:color="auto"/>
            <w:bottom w:val="none" w:sz="0" w:space="0" w:color="auto"/>
            <w:right w:val="none" w:sz="0" w:space="0" w:color="auto"/>
          </w:divBdr>
        </w:div>
        <w:div w:id="470904863">
          <w:marLeft w:val="0"/>
          <w:marRight w:val="0"/>
          <w:marTop w:val="0"/>
          <w:marBottom w:val="0"/>
          <w:divBdr>
            <w:top w:val="none" w:sz="0" w:space="0" w:color="auto"/>
            <w:left w:val="none" w:sz="0" w:space="0" w:color="auto"/>
            <w:bottom w:val="none" w:sz="0" w:space="0" w:color="auto"/>
            <w:right w:val="none" w:sz="0" w:space="0" w:color="auto"/>
          </w:divBdr>
        </w:div>
        <w:div w:id="471680484">
          <w:marLeft w:val="0"/>
          <w:marRight w:val="0"/>
          <w:marTop w:val="0"/>
          <w:marBottom w:val="0"/>
          <w:divBdr>
            <w:top w:val="none" w:sz="0" w:space="0" w:color="auto"/>
            <w:left w:val="none" w:sz="0" w:space="0" w:color="auto"/>
            <w:bottom w:val="none" w:sz="0" w:space="0" w:color="auto"/>
            <w:right w:val="none" w:sz="0" w:space="0" w:color="auto"/>
          </w:divBdr>
        </w:div>
        <w:div w:id="472910273">
          <w:marLeft w:val="0"/>
          <w:marRight w:val="0"/>
          <w:marTop w:val="0"/>
          <w:marBottom w:val="0"/>
          <w:divBdr>
            <w:top w:val="none" w:sz="0" w:space="0" w:color="auto"/>
            <w:left w:val="none" w:sz="0" w:space="0" w:color="auto"/>
            <w:bottom w:val="none" w:sz="0" w:space="0" w:color="auto"/>
            <w:right w:val="none" w:sz="0" w:space="0" w:color="auto"/>
          </w:divBdr>
        </w:div>
        <w:div w:id="488785742">
          <w:marLeft w:val="0"/>
          <w:marRight w:val="0"/>
          <w:marTop w:val="0"/>
          <w:marBottom w:val="0"/>
          <w:divBdr>
            <w:top w:val="none" w:sz="0" w:space="0" w:color="auto"/>
            <w:left w:val="none" w:sz="0" w:space="0" w:color="auto"/>
            <w:bottom w:val="none" w:sz="0" w:space="0" w:color="auto"/>
            <w:right w:val="none" w:sz="0" w:space="0" w:color="auto"/>
          </w:divBdr>
        </w:div>
        <w:div w:id="489445801">
          <w:marLeft w:val="0"/>
          <w:marRight w:val="0"/>
          <w:marTop w:val="0"/>
          <w:marBottom w:val="0"/>
          <w:divBdr>
            <w:top w:val="none" w:sz="0" w:space="0" w:color="auto"/>
            <w:left w:val="none" w:sz="0" w:space="0" w:color="auto"/>
            <w:bottom w:val="none" w:sz="0" w:space="0" w:color="auto"/>
            <w:right w:val="none" w:sz="0" w:space="0" w:color="auto"/>
          </w:divBdr>
        </w:div>
        <w:div w:id="491027292">
          <w:marLeft w:val="0"/>
          <w:marRight w:val="0"/>
          <w:marTop w:val="0"/>
          <w:marBottom w:val="0"/>
          <w:divBdr>
            <w:top w:val="none" w:sz="0" w:space="0" w:color="auto"/>
            <w:left w:val="none" w:sz="0" w:space="0" w:color="auto"/>
            <w:bottom w:val="none" w:sz="0" w:space="0" w:color="auto"/>
            <w:right w:val="none" w:sz="0" w:space="0" w:color="auto"/>
          </w:divBdr>
        </w:div>
        <w:div w:id="494417779">
          <w:marLeft w:val="0"/>
          <w:marRight w:val="0"/>
          <w:marTop w:val="0"/>
          <w:marBottom w:val="0"/>
          <w:divBdr>
            <w:top w:val="none" w:sz="0" w:space="0" w:color="auto"/>
            <w:left w:val="none" w:sz="0" w:space="0" w:color="auto"/>
            <w:bottom w:val="none" w:sz="0" w:space="0" w:color="auto"/>
            <w:right w:val="none" w:sz="0" w:space="0" w:color="auto"/>
          </w:divBdr>
        </w:div>
        <w:div w:id="494612665">
          <w:marLeft w:val="0"/>
          <w:marRight w:val="0"/>
          <w:marTop w:val="0"/>
          <w:marBottom w:val="0"/>
          <w:divBdr>
            <w:top w:val="none" w:sz="0" w:space="0" w:color="auto"/>
            <w:left w:val="none" w:sz="0" w:space="0" w:color="auto"/>
            <w:bottom w:val="none" w:sz="0" w:space="0" w:color="auto"/>
            <w:right w:val="none" w:sz="0" w:space="0" w:color="auto"/>
          </w:divBdr>
        </w:div>
        <w:div w:id="496002907">
          <w:marLeft w:val="0"/>
          <w:marRight w:val="0"/>
          <w:marTop w:val="0"/>
          <w:marBottom w:val="0"/>
          <w:divBdr>
            <w:top w:val="none" w:sz="0" w:space="0" w:color="auto"/>
            <w:left w:val="none" w:sz="0" w:space="0" w:color="auto"/>
            <w:bottom w:val="none" w:sz="0" w:space="0" w:color="auto"/>
            <w:right w:val="none" w:sz="0" w:space="0" w:color="auto"/>
          </w:divBdr>
        </w:div>
        <w:div w:id="504638218">
          <w:marLeft w:val="0"/>
          <w:marRight w:val="0"/>
          <w:marTop w:val="0"/>
          <w:marBottom w:val="0"/>
          <w:divBdr>
            <w:top w:val="none" w:sz="0" w:space="0" w:color="auto"/>
            <w:left w:val="none" w:sz="0" w:space="0" w:color="auto"/>
            <w:bottom w:val="none" w:sz="0" w:space="0" w:color="auto"/>
            <w:right w:val="none" w:sz="0" w:space="0" w:color="auto"/>
          </w:divBdr>
        </w:div>
        <w:div w:id="514077667">
          <w:marLeft w:val="0"/>
          <w:marRight w:val="0"/>
          <w:marTop w:val="0"/>
          <w:marBottom w:val="0"/>
          <w:divBdr>
            <w:top w:val="none" w:sz="0" w:space="0" w:color="auto"/>
            <w:left w:val="none" w:sz="0" w:space="0" w:color="auto"/>
            <w:bottom w:val="none" w:sz="0" w:space="0" w:color="auto"/>
            <w:right w:val="none" w:sz="0" w:space="0" w:color="auto"/>
          </w:divBdr>
        </w:div>
        <w:div w:id="514150112">
          <w:marLeft w:val="0"/>
          <w:marRight w:val="0"/>
          <w:marTop w:val="0"/>
          <w:marBottom w:val="0"/>
          <w:divBdr>
            <w:top w:val="none" w:sz="0" w:space="0" w:color="auto"/>
            <w:left w:val="none" w:sz="0" w:space="0" w:color="auto"/>
            <w:bottom w:val="none" w:sz="0" w:space="0" w:color="auto"/>
            <w:right w:val="none" w:sz="0" w:space="0" w:color="auto"/>
          </w:divBdr>
        </w:div>
        <w:div w:id="520970082">
          <w:marLeft w:val="0"/>
          <w:marRight w:val="0"/>
          <w:marTop w:val="0"/>
          <w:marBottom w:val="0"/>
          <w:divBdr>
            <w:top w:val="none" w:sz="0" w:space="0" w:color="auto"/>
            <w:left w:val="none" w:sz="0" w:space="0" w:color="auto"/>
            <w:bottom w:val="none" w:sz="0" w:space="0" w:color="auto"/>
            <w:right w:val="none" w:sz="0" w:space="0" w:color="auto"/>
          </w:divBdr>
        </w:div>
        <w:div w:id="522480424">
          <w:marLeft w:val="0"/>
          <w:marRight w:val="0"/>
          <w:marTop w:val="0"/>
          <w:marBottom w:val="0"/>
          <w:divBdr>
            <w:top w:val="none" w:sz="0" w:space="0" w:color="auto"/>
            <w:left w:val="none" w:sz="0" w:space="0" w:color="auto"/>
            <w:bottom w:val="none" w:sz="0" w:space="0" w:color="auto"/>
            <w:right w:val="none" w:sz="0" w:space="0" w:color="auto"/>
          </w:divBdr>
        </w:div>
        <w:div w:id="522671421">
          <w:marLeft w:val="0"/>
          <w:marRight w:val="0"/>
          <w:marTop w:val="0"/>
          <w:marBottom w:val="0"/>
          <w:divBdr>
            <w:top w:val="none" w:sz="0" w:space="0" w:color="auto"/>
            <w:left w:val="none" w:sz="0" w:space="0" w:color="auto"/>
            <w:bottom w:val="none" w:sz="0" w:space="0" w:color="auto"/>
            <w:right w:val="none" w:sz="0" w:space="0" w:color="auto"/>
          </w:divBdr>
        </w:div>
        <w:div w:id="523250892">
          <w:marLeft w:val="0"/>
          <w:marRight w:val="0"/>
          <w:marTop w:val="0"/>
          <w:marBottom w:val="0"/>
          <w:divBdr>
            <w:top w:val="none" w:sz="0" w:space="0" w:color="auto"/>
            <w:left w:val="none" w:sz="0" w:space="0" w:color="auto"/>
            <w:bottom w:val="none" w:sz="0" w:space="0" w:color="auto"/>
            <w:right w:val="none" w:sz="0" w:space="0" w:color="auto"/>
          </w:divBdr>
        </w:div>
        <w:div w:id="525755248">
          <w:marLeft w:val="0"/>
          <w:marRight w:val="0"/>
          <w:marTop w:val="0"/>
          <w:marBottom w:val="0"/>
          <w:divBdr>
            <w:top w:val="none" w:sz="0" w:space="0" w:color="auto"/>
            <w:left w:val="none" w:sz="0" w:space="0" w:color="auto"/>
            <w:bottom w:val="none" w:sz="0" w:space="0" w:color="auto"/>
            <w:right w:val="none" w:sz="0" w:space="0" w:color="auto"/>
          </w:divBdr>
        </w:div>
        <w:div w:id="528299070">
          <w:marLeft w:val="0"/>
          <w:marRight w:val="0"/>
          <w:marTop w:val="0"/>
          <w:marBottom w:val="0"/>
          <w:divBdr>
            <w:top w:val="none" w:sz="0" w:space="0" w:color="auto"/>
            <w:left w:val="none" w:sz="0" w:space="0" w:color="auto"/>
            <w:bottom w:val="none" w:sz="0" w:space="0" w:color="auto"/>
            <w:right w:val="none" w:sz="0" w:space="0" w:color="auto"/>
          </w:divBdr>
        </w:div>
        <w:div w:id="544605930">
          <w:marLeft w:val="0"/>
          <w:marRight w:val="0"/>
          <w:marTop w:val="0"/>
          <w:marBottom w:val="0"/>
          <w:divBdr>
            <w:top w:val="none" w:sz="0" w:space="0" w:color="auto"/>
            <w:left w:val="none" w:sz="0" w:space="0" w:color="auto"/>
            <w:bottom w:val="none" w:sz="0" w:space="0" w:color="auto"/>
            <w:right w:val="none" w:sz="0" w:space="0" w:color="auto"/>
          </w:divBdr>
        </w:div>
        <w:div w:id="553082785">
          <w:marLeft w:val="0"/>
          <w:marRight w:val="0"/>
          <w:marTop w:val="0"/>
          <w:marBottom w:val="0"/>
          <w:divBdr>
            <w:top w:val="none" w:sz="0" w:space="0" w:color="auto"/>
            <w:left w:val="none" w:sz="0" w:space="0" w:color="auto"/>
            <w:bottom w:val="none" w:sz="0" w:space="0" w:color="auto"/>
            <w:right w:val="none" w:sz="0" w:space="0" w:color="auto"/>
          </w:divBdr>
        </w:div>
        <w:div w:id="553590656">
          <w:marLeft w:val="0"/>
          <w:marRight w:val="0"/>
          <w:marTop w:val="0"/>
          <w:marBottom w:val="0"/>
          <w:divBdr>
            <w:top w:val="none" w:sz="0" w:space="0" w:color="auto"/>
            <w:left w:val="none" w:sz="0" w:space="0" w:color="auto"/>
            <w:bottom w:val="none" w:sz="0" w:space="0" w:color="auto"/>
            <w:right w:val="none" w:sz="0" w:space="0" w:color="auto"/>
          </w:divBdr>
        </w:div>
        <w:div w:id="555316279">
          <w:marLeft w:val="0"/>
          <w:marRight w:val="0"/>
          <w:marTop w:val="0"/>
          <w:marBottom w:val="0"/>
          <w:divBdr>
            <w:top w:val="none" w:sz="0" w:space="0" w:color="auto"/>
            <w:left w:val="none" w:sz="0" w:space="0" w:color="auto"/>
            <w:bottom w:val="none" w:sz="0" w:space="0" w:color="auto"/>
            <w:right w:val="none" w:sz="0" w:space="0" w:color="auto"/>
          </w:divBdr>
        </w:div>
        <w:div w:id="555747809">
          <w:marLeft w:val="0"/>
          <w:marRight w:val="0"/>
          <w:marTop w:val="0"/>
          <w:marBottom w:val="0"/>
          <w:divBdr>
            <w:top w:val="none" w:sz="0" w:space="0" w:color="auto"/>
            <w:left w:val="none" w:sz="0" w:space="0" w:color="auto"/>
            <w:bottom w:val="none" w:sz="0" w:space="0" w:color="auto"/>
            <w:right w:val="none" w:sz="0" w:space="0" w:color="auto"/>
          </w:divBdr>
        </w:div>
        <w:div w:id="555893118">
          <w:marLeft w:val="0"/>
          <w:marRight w:val="0"/>
          <w:marTop w:val="0"/>
          <w:marBottom w:val="0"/>
          <w:divBdr>
            <w:top w:val="none" w:sz="0" w:space="0" w:color="auto"/>
            <w:left w:val="none" w:sz="0" w:space="0" w:color="auto"/>
            <w:bottom w:val="none" w:sz="0" w:space="0" w:color="auto"/>
            <w:right w:val="none" w:sz="0" w:space="0" w:color="auto"/>
          </w:divBdr>
        </w:div>
        <w:div w:id="560680015">
          <w:marLeft w:val="0"/>
          <w:marRight w:val="0"/>
          <w:marTop w:val="0"/>
          <w:marBottom w:val="0"/>
          <w:divBdr>
            <w:top w:val="none" w:sz="0" w:space="0" w:color="auto"/>
            <w:left w:val="none" w:sz="0" w:space="0" w:color="auto"/>
            <w:bottom w:val="none" w:sz="0" w:space="0" w:color="auto"/>
            <w:right w:val="none" w:sz="0" w:space="0" w:color="auto"/>
          </w:divBdr>
        </w:div>
        <w:div w:id="560946290">
          <w:marLeft w:val="0"/>
          <w:marRight w:val="0"/>
          <w:marTop w:val="0"/>
          <w:marBottom w:val="0"/>
          <w:divBdr>
            <w:top w:val="none" w:sz="0" w:space="0" w:color="auto"/>
            <w:left w:val="none" w:sz="0" w:space="0" w:color="auto"/>
            <w:bottom w:val="none" w:sz="0" w:space="0" w:color="auto"/>
            <w:right w:val="none" w:sz="0" w:space="0" w:color="auto"/>
          </w:divBdr>
        </w:div>
        <w:div w:id="561059729">
          <w:marLeft w:val="0"/>
          <w:marRight w:val="0"/>
          <w:marTop w:val="0"/>
          <w:marBottom w:val="0"/>
          <w:divBdr>
            <w:top w:val="none" w:sz="0" w:space="0" w:color="auto"/>
            <w:left w:val="none" w:sz="0" w:space="0" w:color="auto"/>
            <w:bottom w:val="none" w:sz="0" w:space="0" w:color="auto"/>
            <w:right w:val="none" w:sz="0" w:space="0" w:color="auto"/>
          </w:divBdr>
        </w:div>
        <w:div w:id="565804192">
          <w:marLeft w:val="0"/>
          <w:marRight w:val="0"/>
          <w:marTop w:val="0"/>
          <w:marBottom w:val="0"/>
          <w:divBdr>
            <w:top w:val="none" w:sz="0" w:space="0" w:color="auto"/>
            <w:left w:val="none" w:sz="0" w:space="0" w:color="auto"/>
            <w:bottom w:val="none" w:sz="0" w:space="0" w:color="auto"/>
            <w:right w:val="none" w:sz="0" w:space="0" w:color="auto"/>
          </w:divBdr>
        </w:div>
        <w:div w:id="575364618">
          <w:marLeft w:val="0"/>
          <w:marRight w:val="0"/>
          <w:marTop w:val="0"/>
          <w:marBottom w:val="0"/>
          <w:divBdr>
            <w:top w:val="none" w:sz="0" w:space="0" w:color="auto"/>
            <w:left w:val="none" w:sz="0" w:space="0" w:color="auto"/>
            <w:bottom w:val="none" w:sz="0" w:space="0" w:color="auto"/>
            <w:right w:val="none" w:sz="0" w:space="0" w:color="auto"/>
          </w:divBdr>
        </w:div>
        <w:div w:id="585188982">
          <w:marLeft w:val="0"/>
          <w:marRight w:val="0"/>
          <w:marTop w:val="0"/>
          <w:marBottom w:val="0"/>
          <w:divBdr>
            <w:top w:val="none" w:sz="0" w:space="0" w:color="auto"/>
            <w:left w:val="none" w:sz="0" w:space="0" w:color="auto"/>
            <w:bottom w:val="none" w:sz="0" w:space="0" w:color="auto"/>
            <w:right w:val="none" w:sz="0" w:space="0" w:color="auto"/>
          </w:divBdr>
        </w:div>
        <w:div w:id="588122527">
          <w:marLeft w:val="0"/>
          <w:marRight w:val="0"/>
          <w:marTop w:val="0"/>
          <w:marBottom w:val="0"/>
          <w:divBdr>
            <w:top w:val="none" w:sz="0" w:space="0" w:color="auto"/>
            <w:left w:val="none" w:sz="0" w:space="0" w:color="auto"/>
            <w:bottom w:val="none" w:sz="0" w:space="0" w:color="auto"/>
            <w:right w:val="none" w:sz="0" w:space="0" w:color="auto"/>
          </w:divBdr>
        </w:div>
        <w:div w:id="589698183">
          <w:marLeft w:val="0"/>
          <w:marRight w:val="0"/>
          <w:marTop w:val="0"/>
          <w:marBottom w:val="0"/>
          <w:divBdr>
            <w:top w:val="none" w:sz="0" w:space="0" w:color="auto"/>
            <w:left w:val="none" w:sz="0" w:space="0" w:color="auto"/>
            <w:bottom w:val="none" w:sz="0" w:space="0" w:color="auto"/>
            <w:right w:val="none" w:sz="0" w:space="0" w:color="auto"/>
          </w:divBdr>
        </w:div>
        <w:div w:id="596134541">
          <w:marLeft w:val="0"/>
          <w:marRight w:val="0"/>
          <w:marTop w:val="0"/>
          <w:marBottom w:val="0"/>
          <w:divBdr>
            <w:top w:val="none" w:sz="0" w:space="0" w:color="auto"/>
            <w:left w:val="none" w:sz="0" w:space="0" w:color="auto"/>
            <w:bottom w:val="none" w:sz="0" w:space="0" w:color="auto"/>
            <w:right w:val="none" w:sz="0" w:space="0" w:color="auto"/>
          </w:divBdr>
        </w:div>
        <w:div w:id="607009556">
          <w:marLeft w:val="0"/>
          <w:marRight w:val="0"/>
          <w:marTop w:val="0"/>
          <w:marBottom w:val="0"/>
          <w:divBdr>
            <w:top w:val="none" w:sz="0" w:space="0" w:color="auto"/>
            <w:left w:val="none" w:sz="0" w:space="0" w:color="auto"/>
            <w:bottom w:val="none" w:sz="0" w:space="0" w:color="auto"/>
            <w:right w:val="none" w:sz="0" w:space="0" w:color="auto"/>
          </w:divBdr>
        </w:div>
        <w:div w:id="612327868">
          <w:marLeft w:val="0"/>
          <w:marRight w:val="0"/>
          <w:marTop w:val="0"/>
          <w:marBottom w:val="0"/>
          <w:divBdr>
            <w:top w:val="none" w:sz="0" w:space="0" w:color="auto"/>
            <w:left w:val="none" w:sz="0" w:space="0" w:color="auto"/>
            <w:bottom w:val="none" w:sz="0" w:space="0" w:color="auto"/>
            <w:right w:val="none" w:sz="0" w:space="0" w:color="auto"/>
          </w:divBdr>
        </w:div>
        <w:div w:id="612787384">
          <w:marLeft w:val="0"/>
          <w:marRight w:val="0"/>
          <w:marTop w:val="0"/>
          <w:marBottom w:val="0"/>
          <w:divBdr>
            <w:top w:val="none" w:sz="0" w:space="0" w:color="auto"/>
            <w:left w:val="none" w:sz="0" w:space="0" w:color="auto"/>
            <w:bottom w:val="none" w:sz="0" w:space="0" w:color="auto"/>
            <w:right w:val="none" w:sz="0" w:space="0" w:color="auto"/>
          </w:divBdr>
        </w:div>
        <w:div w:id="613514724">
          <w:marLeft w:val="0"/>
          <w:marRight w:val="0"/>
          <w:marTop w:val="0"/>
          <w:marBottom w:val="0"/>
          <w:divBdr>
            <w:top w:val="none" w:sz="0" w:space="0" w:color="auto"/>
            <w:left w:val="none" w:sz="0" w:space="0" w:color="auto"/>
            <w:bottom w:val="none" w:sz="0" w:space="0" w:color="auto"/>
            <w:right w:val="none" w:sz="0" w:space="0" w:color="auto"/>
          </w:divBdr>
        </w:div>
        <w:div w:id="618951019">
          <w:marLeft w:val="0"/>
          <w:marRight w:val="0"/>
          <w:marTop w:val="0"/>
          <w:marBottom w:val="0"/>
          <w:divBdr>
            <w:top w:val="none" w:sz="0" w:space="0" w:color="auto"/>
            <w:left w:val="none" w:sz="0" w:space="0" w:color="auto"/>
            <w:bottom w:val="none" w:sz="0" w:space="0" w:color="auto"/>
            <w:right w:val="none" w:sz="0" w:space="0" w:color="auto"/>
          </w:divBdr>
        </w:div>
        <w:div w:id="621961408">
          <w:marLeft w:val="0"/>
          <w:marRight w:val="0"/>
          <w:marTop w:val="0"/>
          <w:marBottom w:val="0"/>
          <w:divBdr>
            <w:top w:val="none" w:sz="0" w:space="0" w:color="auto"/>
            <w:left w:val="none" w:sz="0" w:space="0" w:color="auto"/>
            <w:bottom w:val="none" w:sz="0" w:space="0" w:color="auto"/>
            <w:right w:val="none" w:sz="0" w:space="0" w:color="auto"/>
          </w:divBdr>
        </w:div>
        <w:div w:id="625039860">
          <w:marLeft w:val="0"/>
          <w:marRight w:val="0"/>
          <w:marTop w:val="0"/>
          <w:marBottom w:val="0"/>
          <w:divBdr>
            <w:top w:val="none" w:sz="0" w:space="0" w:color="auto"/>
            <w:left w:val="none" w:sz="0" w:space="0" w:color="auto"/>
            <w:bottom w:val="none" w:sz="0" w:space="0" w:color="auto"/>
            <w:right w:val="none" w:sz="0" w:space="0" w:color="auto"/>
          </w:divBdr>
        </w:div>
        <w:div w:id="627928327">
          <w:marLeft w:val="0"/>
          <w:marRight w:val="0"/>
          <w:marTop w:val="0"/>
          <w:marBottom w:val="0"/>
          <w:divBdr>
            <w:top w:val="none" w:sz="0" w:space="0" w:color="auto"/>
            <w:left w:val="none" w:sz="0" w:space="0" w:color="auto"/>
            <w:bottom w:val="none" w:sz="0" w:space="0" w:color="auto"/>
            <w:right w:val="none" w:sz="0" w:space="0" w:color="auto"/>
          </w:divBdr>
        </w:div>
        <w:div w:id="630550107">
          <w:marLeft w:val="0"/>
          <w:marRight w:val="0"/>
          <w:marTop w:val="0"/>
          <w:marBottom w:val="0"/>
          <w:divBdr>
            <w:top w:val="none" w:sz="0" w:space="0" w:color="auto"/>
            <w:left w:val="none" w:sz="0" w:space="0" w:color="auto"/>
            <w:bottom w:val="none" w:sz="0" w:space="0" w:color="auto"/>
            <w:right w:val="none" w:sz="0" w:space="0" w:color="auto"/>
          </w:divBdr>
        </w:div>
        <w:div w:id="631255615">
          <w:marLeft w:val="0"/>
          <w:marRight w:val="0"/>
          <w:marTop w:val="0"/>
          <w:marBottom w:val="0"/>
          <w:divBdr>
            <w:top w:val="none" w:sz="0" w:space="0" w:color="auto"/>
            <w:left w:val="none" w:sz="0" w:space="0" w:color="auto"/>
            <w:bottom w:val="none" w:sz="0" w:space="0" w:color="auto"/>
            <w:right w:val="none" w:sz="0" w:space="0" w:color="auto"/>
          </w:divBdr>
        </w:div>
        <w:div w:id="634330557">
          <w:marLeft w:val="0"/>
          <w:marRight w:val="0"/>
          <w:marTop w:val="0"/>
          <w:marBottom w:val="0"/>
          <w:divBdr>
            <w:top w:val="none" w:sz="0" w:space="0" w:color="auto"/>
            <w:left w:val="none" w:sz="0" w:space="0" w:color="auto"/>
            <w:bottom w:val="none" w:sz="0" w:space="0" w:color="auto"/>
            <w:right w:val="none" w:sz="0" w:space="0" w:color="auto"/>
          </w:divBdr>
        </w:div>
        <w:div w:id="636910636">
          <w:marLeft w:val="0"/>
          <w:marRight w:val="0"/>
          <w:marTop w:val="0"/>
          <w:marBottom w:val="0"/>
          <w:divBdr>
            <w:top w:val="none" w:sz="0" w:space="0" w:color="auto"/>
            <w:left w:val="none" w:sz="0" w:space="0" w:color="auto"/>
            <w:bottom w:val="none" w:sz="0" w:space="0" w:color="auto"/>
            <w:right w:val="none" w:sz="0" w:space="0" w:color="auto"/>
          </w:divBdr>
        </w:div>
        <w:div w:id="637105639">
          <w:marLeft w:val="0"/>
          <w:marRight w:val="0"/>
          <w:marTop w:val="0"/>
          <w:marBottom w:val="0"/>
          <w:divBdr>
            <w:top w:val="none" w:sz="0" w:space="0" w:color="auto"/>
            <w:left w:val="none" w:sz="0" w:space="0" w:color="auto"/>
            <w:bottom w:val="none" w:sz="0" w:space="0" w:color="auto"/>
            <w:right w:val="none" w:sz="0" w:space="0" w:color="auto"/>
          </w:divBdr>
        </w:div>
        <w:div w:id="645091351">
          <w:marLeft w:val="0"/>
          <w:marRight w:val="0"/>
          <w:marTop w:val="0"/>
          <w:marBottom w:val="0"/>
          <w:divBdr>
            <w:top w:val="none" w:sz="0" w:space="0" w:color="auto"/>
            <w:left w:val="none" w:sz="0" w:space="0" w:color="auto"/>
            <w:bottom w:val="none" w:sz="0" w:space="0" w:color="auto"/>
            <w:right w:val="none" w:sz="0" w:space="0" w:color="auto"/>
          </w:divBdr>
        </w:div>
        <w:div w:id="645234059">
          <w:marLeft w:val="0"/>
          <w:marRight w:val="0"/>
          <w:marTop w:val="0"/>
          <w:marBottom w:val="0"/>
          <w:divBdr>
            <w:top w:val="none" w:sz="0" w:space="0" w:color="auto"/>
            <w:left w:val="none" w:sz="0" w:space="0" w:color="auto"/>
            <w:bottom w:val="none" w:sz="0" w:space="0" w:color="auto"/>
            <w:right w:val="none" w:sz="0" w:space="0" w:color="auto"/>
          </w:divBdr>
        </w:div>
        <w:div w:id="647396142">
          <w:marLeft w:val="0"/>
          <w:marRight w:val="0"/>
          <w:marTop w:val="0"/>
          <w:marBottom w:val="0"/>
          <w:divBdr>
            <w:top w:val="none" w:sz="0" w:space="0" w:color="auto"/>
            <w:left w:val="none" w:sz="0" w:space="0" w:color="auto"/>
            <w:bottom w:val="none" w:sz="0" w:space="0" w:color="auto"/>
            <w:right w:val="none" w:sz="0" w:space="0" w:color="auto"/>
          </w:divBdr>
        </w:div>
        <w:div w:id="648175562">
          <w:marLeft w:val="0"/>
          <w:marRight w:val="0"/>
          <w:marTop w:val="0"/>
          <w:marBottom w:val="0"/>
          <w:divBdr>
            <w:top w:val="none" w:sz="0" w:space="0" w:color="auto"/>
            <w:left w:val="none" w:sz="0" w:space="0" w:color="auto"/>
            <w:bottom w:val="none" w:sz="0" w:space="0" w:color="auto"/>
            <w:right w:val="none" w:sz="0" w:space="0" w:color="auto"/>
          </w:divBdr>
        </w:div>
        <w:div w:id="649018073">
          <w:marLeft w:val="0"/>
          <w:marRight w:val="0"/>
          <w:marTop w:val="0"/>
          <w:marBottom w:val="0"/>
          <w:divBdr>
            <w:top w:val="none" w:sz="0" w:space="0" w:color="auto"/>
            <w:left w:val="none" w:sz="0" w:space="0" w:color="auto"/>
            <w:bottom w:val="none" w:sz="0" w:space="0" w:color="auto"/>
            <w:right w:val="none" w:sz="0" w:space="0" w:color="auto"/>
          </w:divBdr>
        </w:div>
        <w:div w:id="661811694">
          <w:marLeft w:val="0"/>
          <w:marRight w:val="0"/>
          <w:marTop w:val="0"/>
          <w:marBottom w:val="0"/>
          <w:divBdr>
            <w:top w:val="none" w:sz="0" w:space="0" w:color="auto"/>
            <w:left w:val="none" w:sz="0" w:space="0" w:color="auto"/>
            <w:bottom w:val="none" w:sz="0" w:space="0" w:color="auto"/>
            <w:right w:val="none" w:sz="0" w:space="0" w:color="auto"/>
          </w:divBdr>
        </w:div>
        <w:div w:id="664166328">
          <w:marLeft w:val="0"/>
          <w:marRight w:val="0"/>
          <w:marTop w:val="0"/>
          <w:marBottom w:val="0"/>
          <w:divBdr>
            <w:top w:val="none" w:sz="0" w:space="0" w:color="auto"/>
            <w:left w:val="none" w:sz="0" w:space="0" w:color="auto"/>
            <w:bottom w:val="none" w:sz="0" w:space="0" w:color="auto"/>
            <w:right w:val="none" w:sz="0" w:space="0" w:color="auto"/>
          </w:divBdr>
        </w:div>
        <w:div w:id="664210576">
          <w:marLeft w:val="0"/>
          <w:marRight w:val="0"/>
          <w:marTop w:val="0"/>
          <w:marBottom w:val="0"/>
          <w:divBdr>
            <w:top w:val="none" w:sz="0" w:space="0" w:color="auto"/>
            <w:left w:val="none" w:sz="0" w:space="0" w:color="auto"/>
            <w:bottom w:val="none" w:sz="0" w:space="0" w:color="auto"/>
            <w:right w:val="none" w:sz="0" w:space="0" w:color="auto"/>
          </w:divBdr>
        </w:div>
        <w:div w:id="664667100">
          <w:marLeft w:val="0"/>
          <w:marRight w:val="0"/>
          <w:marTop w:val="0"/>
          <w:marBottom w:val="0"/>
          <w:divBdr>
            <w:top w:val="none" w:sz="0" w:space="0" w:color="auto"/>
            <w:left w:val="none" w:sz="0" w:space="0" w:color="auto"/>
            <w:bottom w:val="none" w:sz="0" w:space="0" w:color="auto"/>
            <w:right w:val="none" w:sz="0" w:space="0" w:color="auto"/>
          </w:divBdr>
        </w:div>
        <w:div w:id="666709767">
          <w:marLeft w:val="0"/>
          <w:marRight w:val="0"/>
          <w:marTop w:val="0"/>
          <w:marBottom w:val="0"/>
          <w:divBdr>
            <w:top w:val="none" w:sz="0" w:space="0" w:color="auto"/>
            <w:left w:val="none" w:sz="0" w:space="0" w:color="auto"/>
            <w:bottom w:val="none" w:sz="0" w:space="0" w:color="auto"/>
            <w:right w:val="none" w:sz="0" w:space="0" w:color="auto"/>
          </w:divBdr>
        </w:div>
        <w:div w:id="672146461">
          <w:marLeft w:val="0"/>
          <w:marRight w:val="0"/>
          <w:marTop w:val="0"/>
          <w:marBottom w:val="0"/>
          <w:divBdr>
            <w:top w:val="none" w:sz="0" w:space="0" w:color="auto"/>
            <w:left w:val="none" w:sz="0" w:space="0" w:color="auto"/>
            <w:bottom w:val="none" w:sz="0" w:space="0" w:color="auto"/>
            <w:right w:val="none" w:sz="0" w:space="0" w:color="auto"/>
          </w:divBdr>
        </w:div>
        <w:div w:id="672345370">
          <w:marLeft w:val="0"/>
          <w:marRight w:val="0"/>
          <w:marTop w:val="0"/>
          <w:marBottom w:val="0"/>
          <w:divBdr>
            <w:top w:val="none" w:sz="0" w:space="0" w:color="auto"/>
            <w:left w:val="none" w:sz="0" w:space="0" w:color="auto"/>
            <w:bottom w:val="none" w:sz="0" w:space="0" w:color="auto"/>
            <w:right w:val="none" w:sz="0" w:space="0" w:color="auto"/>
          </w:divBdr>
        </w:div>
        <w:div w:id="675303393">
          <w:marLeft w:val="0"/>
          <w:marRight w:val="0"/>
          <w:marTop w:val="0"/>
          <w:marBottom w:val="0"/>
          <w:divBdr>
            <w:top w:val="none" w:sz="0" w:space="0" w:color="auto"/>
            <w:left w:val="none" w:sz="0" w:space="0" w:color="auto"/>
            <w:bottom w:val="none" w:sz="0" w:space="0" w:color="auto"/>
            <w:right w:val="none" w:sz="0" w:space="0" w:color="auto"/>
          </w:divBdr>
        </w:div>
        <w:div w:id="681127276">
          <w:marLeft w:val="0"/>
          <w:marRight w:val="0"/>
          <w:marTop w:val="0"/>
          <w:marBottom w:val="0"/>
          <w:divBdr>
            <w:top w:val="none" w:sz="0" w:space="0" w:color="auto"/>
            <w:left w:val="none" w:sz="0" w:space="0" w:color="auto"/>
            <w:bottom w:val="none" w:sz="0" w:space="0" w:color="auto"/>
            <w:right w:val="none" w:sz="0" w:space="0" w:color="auto"/>
          </w:divBdr>
        </w:div>
        <w:div w:id="681664714">
          <w:marLeft w:val="0"/>
          <w:marRight w:val="0"/>
          <w:marTop w:val="0"/>
          <w:marBottom w:val="0"/>
          <w:divBdr>
            <w:top w:val="none" w:sz="0" w:space="0" w:color="auto"/>
            <w:left w:val="none" w:sz="0" w:space="0" w:color="auto"/>
            <w:bottom w:val="none" w:sz="0" w:space="0" w:color="auto"/>
            <w:right w:val="none" w:sz="0" w:space="0" w:color="auto"/>
          </w:divBdr>
        </w:div>
        <w:div w:id="682627003">
          <w:marLeft w:val="0"/>
          <w:marRight w:val="0"/>
          <w:marTop w:val="0"/>
          <w:marBottom w:val="0"/>
          <w:divBdr>
            <w:top w:val="none" w:sz="0" w:space="0" w:color="auto"/>
            <w:left w:val="none" w:sz="0" w:space="0" w:color="auto"/>
            <w:bottom w:val="none" w:sz="0" w:space="0" w:color="auto"/>
            <w:right w:val="none" w:sz="0" w:space="0" w:color="auto"/>
          </w:divBdr>
        </w:div>
        <w:div w:id="686179370">
          <w:marLeft w:val="0"/>
          <w:marRight w:val="0"/>
          <w:marTop w:val="0"/>
          <w:marBottom w:val="0"/>
          <w:divBdr>
            <w:top w:val="none" w:sz="0" w:space="0" w:color="auto"/>
            <w:left w:val="none" w:sz="0" w:space="0" w:color="auto"/>
            <w:bottom w:val="none" w:sz="0" w:space="0" w:color="auto"/>
            <w:right w:val="none" w:sz="0" w:space="0" w:color="auto"/>
          </w:divBdr>
        </w:div>
        <w:div w:id="688874658">
          <w:marLeft w:val="0"/>
          <w:marRight w:val="0"/>
          <w:marTop w:val="0"/>
          <w:marBottom w:val="0"/>
          <w:divBdr>
            <w:top w:val="none" w:sz="0" w:space="0" w:color="auto"/>
            <w:left w:val="none" w:sz="0" w:space="0" w:color="auto"/>
            <w:bottom w:val="none" w:sz="0" w:space="0" w:color="auto"/>
            <w:right w:val="none" w:sz="0" w:space="0" w:color="auto"/>
          </w:divBdr>
        </w:div>
        <w:div w:id="691078774">
          <w:marLeft w:val="0"/>
          <w:marRight w:val="0"/>
          <w:marTop w:val="0"/>
          <w:marBottom w:val="0"/>
          <w:divBdr>
            <w:top w:val="none" w:sz="0" w:space="0" w:color="auto"/>
            <w:left w:val="none" w:sz="0" w:space="0" w:color="auto"/>
            <w:bottom w:val="none" w:sz="0" w:space="0" w:color="auto"/>
            <w:right w:val="none" w:sz="0" w:space="0" w:color="auto"/>
          </w:divBdr>
        </w:div>
        <w:div w:id="693532583">
          <w:marLeft w:val="0"/>
          <w:marRight w:val="0"/>
          <w:marTop w:val="0"/>
          <w:marBottom w:val="0"/>
          <w:divBdr>
            <w:top w:val="none" w:sz="0" w:space="0" w:color="auto"/>
            <w:left w:val="none" w:sz="0" w:space="0" w:color="auto"/>
            <w:bottom w:val="none" w:sz="0" w:space="0" w:color="auto"/>
            <w:right w:val="none" w:sz="0" w:space="0" w:color="auto"/>
          </w:divBdr>
        </w:div>
        <w:div w:id="696345994">
          <w:marLeft w:val="0"/>
          <w:marRight w:val="0"/>
          <w:marTop w:val="0"/>
          <w:marBottom w:val="0"/>
          <w:divBdr>
            <w:top w:val="none" w:sz="0" w:space="0" w:color="auto"/>
            <w:left w:val="none" w:sz="0" w:space="0" w:color="auto"/>
            <w:bottom w:val="none" w:sz="0" w:space="0" w:color="auto"/>
            <w:right w:val="none" w:sz="0" w:space="0" w:color="auto"/>
          </w:divBdr>
        </w:div>
        <w:div w:id="696733882">
          <w:marLeft w:val="0"/>
          <w:marRight w:val="0"/>
          <w:marTop w:val="0"/>
          <w:marBottom w:val="0"/>
          <w:divBdr>
            <w:top w:val="none" w:sz="0" w:space="0" w:color="auto"/>
            <w:left w:val="none" w:sz="0" w:space="0" w:color="auto"/>
            <w:bottom w:val="none" w:sz="0" w:space="0" w:color="auto"/>
            <w:right w:val="none" w:sz="0" w:space="0" w:color="auto"/>
          </w:divBdr>
        </w:div>
        <w:div w:id="699866063">
          <w:marLeft w:val="0"/>
          <w:marRight w:val="0"/>
          <w:marTop w:val="0"/>
          <w:marBottom w:val="0"/>
          <w:divBdr>
            <w:top w:val="none" w:sz="0" w:space="0" w:color="auto"/>
            <w:left w:val="none" w:sz="0" w:space="0" w:color="auto"/>
            <w:bottom w:val="none" w:sz="0" w:space="0" w:color="auto"/>
            <w:right w:val="none" w:sz="0" w:space="0" w:color="auto"/>
          </w:divBdr>
        </w:div>
        <w:div w:id="702825641">
          <w:marLeft w:val="0"/>
          <w:marRight w:val="0"/>
          <w:marTop w:val="0"/>
          <w:marBottom w:val="0"/>
          <w:divBdr>
            <w:top w:val="none" w:sz="0" w:space="0" w:color="auto"/>
            <w:left w:val="none" w:sz="0" w:space="0" w:color="auto"/>
            <w:bottom w:val="none" w:sz="0" w:space="0" w:color="auto"/>
            <w:right w:val="none" w:sz="0" w:space="0" w:color="auto"/>
          </w:divBdr>
        </w:div>
        <w:div w:id="712995530">
          <w:marLeft w:val="0"/>
          <w:marRight w:val="0"/>
          <w:marTop w:val="0"/>
          <w:marBottom w:val="0"/>
          <w:divBdr>
            <w:top w:val="none" w:sz="0" w:space="0" w:color="auto"/>
            <w:left w:val="none" w:sz="0" w:space="0" w:color="auto"/>
            <w:bottom w:val="none" w:sz="0" w:space="0" w:color="auto"/>
            <w:right w:val="none" w:sz="0" w:space="0" w:color="auto"/>
          </w:divBdr>
        </w:div>
        <w:div w:id="719327425">
          <w:marLeft w:val="0"/>
          <w:marRight w:val="0"/>
          <w:marTop w:val="0"/>
          <w:marBottom w:val="0"/>
          <w:divBdr>
            <w:top w:val="none" w:sz="0" w:space="0" w:color="auto"/>
            <w:left w:val="none" w:sz="0" w:space="0" w:color="auto"/>
            <w:bottom w:val="none" w:sz="0" w:space="0" w:color="auto"/>
            <w:right w:val="none" w:sz="0" w:space="0" w:color="auto"/>
          </w:divBdr>
        </w:div>
        <w:div w:id="720520419">
          <w:marLeft w:val="0"/>
          <w:marRight w:val="0"/>
          <w:marTop w:val="0"/>
          <w:marBottom w:val="0"/>
          <w:divBdr>
            <w:top w:val="none" w:sz="0" w:space="0" w:color="auto"/>
            <w:left w:val="none" w:sz="0" w:space="0" w:color="auto"/>
            <w:bottom w:val="none" w:sz="0" w:space="0" w:color="auto"/>
            <w:right w:val="none" w:sz="0" w:space="0" w:color="auto"/>
          </w:divBdr>
        </w:div>
        <w:div w:id="729382337">
          <w:marLeft w:val="0"/>
          <w:marRight w:val="0"/>
          <w:marTop w:val="0"/>
          <w:marBottom w:val="0"/>
          <w:divBdr>
            <w:top w:val="none" w:sz="0" w:space="0" w:color="auto"/>
            <w:left w:val="none" w:sz="0" w:space="0" w:color="auto"/>
            <w:bottom w:val="none" w:sz="0" w:space="0" w:color="auto"/>
            <w:right w:val="none" w:sz="0" w:space="0" w:color="auto"/>
          </w:divBdr>
        </w:div>
        <w:div w:id="736828081">
          <w:marLeft w:val="0"/>
          <w:marRight w:val="0"/>
          <w:marTop w:val="0"/>
          <w:marBottom w:val="0"/>
          <w:divBdr>
            <w:top w:val="none" w:sz="0" w:space="0" w:color="auto"/>
            <w:left w:val="none" w:sz="0" w:space="0" w:color="auto"/>
            <w:bottom w:val="none" w:sz="0" w:space="0" w:color="auto"/>
            <w:right w:val="none" w:sz="0" w:space="0" w:color="auto"/>
          </w:divBdr>
        </w:div>
        <w:div w:id="738526586">
          <w:marLeft w:val="0"/>
          <w:marRight w:val="0"/>
          <w:marTop w:val="0"/>
          <w:marBottom w:val="0"/>
          <w:divBdr>
            <w:top w:val="none" w:sz="0" w:space="0" w:color="auto"/>
            <w:left w:val="none" w:sz="0" w:space="0" w:color="auto"/>
            <w:bottom w:val="none" w:sz="0" w:space="0" w:color="auto"/>
            <w:right w:val="none" w:sz="0" w:space="0" w:color="auto"/>
          </w:divBdr>
        </w:div>
        <w:div w:id="741564048">
          <w:marLeft w:val="0"/>
          <w:marRight w:val="0"/>
          <w:marTop w:val="0"/>
          <w:marBottom w:val="0"/>
          <w:divBdr>
            <w:top w:val="none" w:sz="0" w:space="0" w:color="auto"/>
            <w:left w:val="none" w:sz="0" w:space="0" w:color="auto"/>
            <w:bottom w:val="none" w:sz="0" w:space="0" w:color="auto"/>
            <w:right w:val="none" w:sz="0" w:space="0" w:color="auto"/>
          </w:divBdr>
        </w:div>
        <w:div w:id="741953719">
          <w:marLeft w:val="0"/>
          <w:marRight w:val="0"/>
          <w:marTop w:val="0"/>
          <w:marBottom w:val="0"/>
          <w:divBdr>
            <w:top w:val="none" w:sz="0" w:space="0" w:color="auto"/>
            <w:left w:val="none" w:sz="0" w:space="0" w:color="auto"/>
            <w:bottom w:val="none" w:sz="0" w:space="0" w:color="auto"/>
            <w:right w:val="none" w:sz="0" w:space="0" w:color="auto"/>
          </w:divBdr>
        </w:div>
        <w:div w:id="743065967">
          <w:marLeft w:val="0"/>
          <w:marRight w:val="0"/>
          <w:marTop w:val="0"/>
          <w:marBottom w:val="0"/>
          <w:divBdr>
            <w:top w:val="none" w:sz="0" w:space="0" w:color="auto"/>
            <w:left w:val="none" w:sz="0" w:space="0" w:color="auto"/>
            <w:bottom w:val="none" w:sz="0" w:space="0" w:color="auto"/>
            <w:right w:val="none" w:sz="0" w:space="0" w:color="auto"/>
          </w:divBdr>
        </w:div>
        <w:div w:id="762993068">
          <w:marLeft w:val="0"/>
          <w:marRight w:val="0"/>
          <w:marTop w:val="0"/>
          <w:marBottom w:val="0"/>
          <w:divBdr>
            <w:top w:val="none" w:sz="0" w:space="0" w:color="auto"/>
            <w:left w:val="none" w:sz="0" w:space="0" w:color="auto"/>
            <w:bottom w:val="none" w:sz="0" w:space="0" w:color="auto"/>
            <w:right w:val="none" w:sz="0" w:space="0" w:color="auto"/>
          </w:divBdr>
        </w:div>
        <w:div w:id="768938120">
          <w:marLeft w:val="0"/>
          <w:marRight w:val="0"/>
          <w:marTop w:val="0"/>
          <w:marBottom w:val="0"/>
          <w:divBdr>
            <w:top w:val="none" w:sz="0" w:space="0" w:color="auto"/>
            <w:left w:val="none" w:sz="0" w:space="0" w:color="auto"/>
            <w:bottom w:val="none" w:sz="0" w:space="0" w:color="auto"/>
            <w:right w:val="none" w:sz="0" w:space="0" w:color="auto"/>
          </w:divBdr>
        </w:div>
        <w:div w:id="771776236">
          <w:marLeft w:val="0"/>
          <w:marRight w:val="0"/>
          <w:marTop w:val="0"/>
          <w:marBottom w:val="0"/>
          <w:divBdr>
            <w:top w:val="none" w:sz="0" w:space="0" w:color="auto"/>
            <w:left w:val="none" w:sz="0" w:space="0" w:color="auto"/>
            <w:bottom w:val="none" w:sz="0" w:space="0" w:color="auto"/>
            <w:right w:val="none" w:sz="0" w:space="0" w:color="auto"/>
          </w:divBdr>
        </w:div>
        <w:div w:id="772094995">
          <w:marLeft w:val="0"/>
          <w:marRight w:val="0"/>
          <w:marTop w:val="0"/>
          <w:marBottom w:val="0"/>
          <w:divBdr>
            <w:top w:val="none" w:sz="0" w:space="0" w:color="auto"/>
            <w:left w:val="none" w:sz="0" w:space="0" w:color="auto"/>
            <w:bottom w:val="none" w:sz="0" w:space="0" w:color="auto"/>
            <w:right w:val="none" w:sz="0" w:space="0" w:color="auto"/>
          </w:divBdr>
        </w:div>
        <w:div w:id="774325546">
          <w:marLeft w:val="0"/>
          <w:marRight w:val="0"/>
          <w:marTop w:val="0"/>
          <w:marBottom w:val="0"/>
          <w:divBdr>
            <w:top w:val="none" w:sz="0" w:space="0" w:color="auto"/>
            <w:left w:val="none" w:sz="0" w:space="0" w:color="auto"/>
            <w:bottom w:val="none" w:sz="0" w:space="0" w:color="auto"/>
            <w:right w:val="none" w:sz="0" w:space="0" w:color="auto"/>
          </w:divBdr>
        </w:div>
        <w:div w:id="779033820">
          <w:marLeft w:val="0"/>
          <w:marRight w:val="0"/>
          <w:marTop w:val="0"/>
          <w:marBottom w:val="0"/>
          <w:divBdr>
            <w:top w:val="none" w:sz="0" w:space="0" w:color="auto"/>
            <w:left w:val="none" w:sz="0" w:space="0" w:color="auto"/>
            <w:bottom w:val="none" w:sz="0" w:space="0" w:color="auto"/>
            <w:right w:val="none" w:sz="0" w:space="0" w:color="auto"/>
          </w:divBdr>
        </w:div>
        <w:div w:id="785853025">
          <w:marLeft w:val="0"/>
          <w:marRight w:val="0"/>
          <w:marTop w:val="0"/>
          <w:marBottom w:val="0"/>
          <w:divBdr>
            <w:top w:val="none" w:sz="0" w:space="0" w:color="auto"/>
            <w:left w:val="none" w:sz="0" w:space="0" w:color="auto"/>
            <w:bottom w:val="none" w:sz="0" w:space="0" w:color="auto"/>
            <w:right w:val="none" w:sz="0" w:space="0" w:color="auto"/>
          </w:divBdr>
        </w:div>
        <w:div w:id="792214407">
          <w:marLeft w:val="0"/>
          <w:marRight w:val="0"/>
          <w:marTop w:val="0"/>
          <w:marBottom w:val="0"/>
          <w:divBdr>
            <w:top w:val="none" w:sz="0" w:space="0" w:color="auto"/>
            <w:left w:val="none" w:sz="0" w:space="0" w:color="auto"/>
            <w:bottom w:val="none" w:sz="0" w:space="0" w:color="auto"/>
            <w:right w:val="none" w:sz="0" w:space="0" w:color="auto"/>
          </w:divBdr>
        </w:div>
        <w:div w:id="797332662">
          <w:marLeft w:val="0"/>
          <w:marRight w:val="0"/>
          <w:marTop w:val="0"/>
          <w:marBottom w:val="0"/>
          <w:divBdr>
            <w:top w:val="none" w:sz="0" w:space="0" w:color="auto"/>
            <w:left w:val="none" w:sz="0" w:space="0" w:color="auto"/>
            <w:bottom w:val="none" w:sz="0" w:space="0" w:color="auto"/>
            <w:right w:val="none" w:sz="0" w:space="0" w:color="auto"/>
          </w:divBdr>
        </w:div>
        <w:div w:id="798649628">
          <w:marLeft w:val="0"/>
          <w:marRight w:val="0"/>
          <w:marTop w:val="0"/>
          <w:marBottom w:val="0"/>
          <w:divBdr>
            <w:top w:val="none" w:sz="0" w:space="0" w:color="auto"/>
            <w:left w:val="none" w:sz="0" w:space="0" w:color="auto"/>
            <w:bottom w:val="none" w:sz="0" w:space="0" w:color="auto"/>
            <w:right w:val="none" w:sz="0" w:space="0" w:color="auto"/>
          </w:divBdr>
        </w:div>
        <w:div w:id="801113474">
          <w:marLeft w:val="0"/>
          <w:marRight w:val="0"/>
          <w:marTop w:val="0"/>
          <w:marBottom w:val="0"/>
          <w:divBdr>
            <w:top w:val="none" w:sz="0" w:space="0" w:color="auto"/>
            <w:left w:val="none" w:sz="0" w:space="0" w:color="auto"/>
            <w:bottom w:val="none" w:sz="0" w:space="0" w:color="auto"/>
            <w:right w:val="none" w:sz="0" w:space="0" w:color="auto"/>
          </w:divBdr>
        </w:div>
        <w:div w:id="804393318">
          <w:marLeft w:val="0"/>
          <w:marRight w:val="0"/>
          <w:marTop w:val="0"/>
          <w:marBottom w:val="0"/>
          <w:divBdr>
            <w:top w:val="none" w:sz="0" w:space="0" w:color="auto"/>
            <w:left w:val="none" w:sz="0" w:space="0" w:color="auto"/>
            <w:bottom w:val="none" w:sz="0" w:space="0" w:color="auto"/>
            <w:right w:val="none" w:sz="0" w:space="0" w:color="auto"/>
          </w:divBdr>
        </w:div>
        <w:div w:id="805271408">
          <w:marLeft w:val="0"/>
          <w:marRight w:val="0"/>
          <w:marTop w:val="0"/>
          <w:marBottom w:val="0"/>
          <w:divBdr>
            <w:top w:val="none" w:sz="0" w:space="0" w:color="auto"/>
            <w:left w:val="none" w:sz="0" w:space="0" w:color="auto"/>
            <w:bottom w:val="none" w:sz="0" w:space="0" w:color="auto"/>
            <w:right w:val="none" w:sz="0" w:space="0" w:color="auto"/>
          </w:divBdr>
        </w:div>
        <w:div w:id="810756131">
          <w:marLeft w:val="0"/>
          <w:marRight w:val="0"/>
          <w:marTop w:val="0"/>
          <w:marBottom w:val="0"/>
          <w:divBdr>
            <w:top w:val="none" w:sz="0" w:space="0" w:color="auto"/>
            <w:left w:val="none" w:sz="0" w:space="0" w:color="auto"/>
            <w:bottom w:val="none" w:sz="0" w:space="0" w:color="auto"/>
            <w:right w:val="none" w:sz="0" w:space="0" w:color="auto"/>
          </w:divBdr>
        </w:div>
        <w:div w:id="812060801">
          <w:marLeft w:val="0"/>
          <w:marRight w:val="0"/>
          <w:marTop w:val="0"/>
          <w:marBottom w:val="0"/>
          <w:divBdr>
            <w:top w:val="none" w:sz="0" w:space="0" w:color="auto"/>
            <w:left w:val="none" w:sz="0" w:space="0" w:color="auto"/>
            <w:bottom w:val="none" w:sz="0" w:space="0" w:color="auto"/>
            <w:right w:val="none" w:sz="0" w:space="0" w:color="auto"/>
          </w:divBdr>
        </w:div>
        <w:div w:id="814687937">
          <w:marLeft w:val="0"/>
          <w:marRight w:val="0"/>
          <w:marTop w:val="0"/>
          <w:marBottom w:val="0"/>
          <w:divBdr>
            <w:top w:val="none" w:sz="0" w:space="0" w:color="auto"/>
            <w:left w:val="none" w:sz="0" w:space="0" w:color="auto"/>
            <w:bottom w:val="none" w:sz="0" w:space="0" w:color="auto"/>
            <w:right w:val="none" w:sz="0" w:space="0" w:color="auto"/>
          </w:divBdr>
        </w:div>
        <w:div w:id="826632871">
          <w:marLeft w:val="0"/>
          <w:marRight w:val="0"/>
          <w:marTop w:val="0"/>
          <w:marBottom w:val="0"/>
          <w:divBdr>
            <w:top w:val="none" w:sz="0" w:space="0" w:color="auto"/>
            <w:left w:val="none" w:sz="0" w:space="0" w:color="auto"/>
            <w:bottom w:val="none" w:sz="0" w:space="0" w:color="auto"/>
            <w:right w:val="none" w:sz="0" w:space="0" w:color="auto"/>
          </w:divBdr>
        </w:div>
        <w:div w:id="843596789">
          <w:marLeft w:val="0"/>
          <w:marRight w:val="0"/>
          <w:marTop w:val="0"/>
          <w:marBottom w:val="0"/>
          <w:divBdr>
            <w:top w:val="none" w:sz="0" w:space="0" w:color="auto"/>
            <w:left w:val="none" w:sz="0" w:space="0" w:color="auto"/>
            <w:bottom w:val="none" w:sz="0" w:space="0" w:color="auto"/>
            <w:right w:val="none" w:sz="0" w:space="0" w:color="auto"/>
          </w:divBdr>
        </w:div>
        <w:div w:id="844441768">
          <w:marLeft w:val="0"/>
          <w:marRight w:val="0"/>
          <w:marTop w:val="0"/>
          <w:marBottom w:val="0"/>
          <w:divBdr>
            <w:top w:val="none" w:sz="0" w:space="0" w:color="auto"/>
            <w:left w:val="none" w:sz="0" w:space="0" w:color="auto"/>
            <w:bottom w:val="none" w:sz="0" w:space="0" w:color="auto"/>
            <w:right w:val="none" w:sz="0" w:space="0" w:color="auto"/>
          </w:divBdr>
        </w:div>
        <w:div w:id="847409880">
          <w:marLeft w:val="0"/>
          <w:marRight w:val="0"/>
          <w:marTop w:val="0"/>
          <w:marBottom w:val="0"/>
          <w:divBdr>
            <w:top w:val="none" w:sz="0" w:space="0" w:color="auto"/>
            <w:left w:val="none" w:sz="0" w:space="0" w:color="auto"/>
            <w:bottom w:val="none" w:sz="0" w:space="0" w:color="auto"/>
            <w:right w:val="none" w:sz="0" w:space="0" w:color="auto"/>
          </w:divBdr>
        </w:div>
        <w:div w:id="850530821">
          <w:marLeft w:val="0"/>
          <w:marRight w:val="0"/>
          <w:marTop w:val="0"/>
          <w:marBottom w:val="0"/>
          <w:divBdr>
            <w:top w:val="none" w:sz="0" w:space="0" w:color="auto"/>
            <w:left w:val="none" w:sz="0" w:space="0" w:color="auto"/>
            <w:bottom w:val="none" w:sz="0" w:space="0" w:color="auto"/>
            <w:right w:val="none" w:sz="0" w:space="0" w:color="auto"/>
          </w:divBdr>
        </w:div>
        <w:div w:id="855340867">
          <w:marLeft w:val="0"/>
          <w:marRight w:val="0"/>
          <w:marTop w:val="0"/>
          <w:marBottom w:val="0"/>
          <w:divBdr>
            <w:top w:val="none" w:sz="0" w:space="0" w:color="auto"/>
            <w:left w:val="none" w:sz="0" w:space="0" w:color="auto"/>
            <w:bottom w:val="none" w:sz="0" w:space="0" w:color="auto"/>
            <w:right w:val="none" w:sz="0" w:space="0" w:color="auto"/>
          </w:divBdr>
        </w:div>
        <w:div w:id="861286973">
          <w:marLeft w:val="0"/>
          <w:marRight w:val="0"/>
          <w:marTop w:val="0"/>
          <w:marBottom w:val="0"/>
          <w:divBdr>
            <w:top w:val="none" w:sz="0" w:space="0" w:color="auto"/>
            <w:left w:val="none" w:sz="0" w:space="0" w:color="auto"/>
            <w:bottom w:val="none" w:sz="0" w:space="0" w:color="auto"/>
            <w:right w:val="none" w:sz="0" w:space="0" w:color="auto"/>
          </w:divBdr>
        </w:div>
        <w:div w:id="862985317">
          <w:marLeft w:val="0"/>
          <w:marRight w:val="0"/>
          <w:marTop w:val="0"/>
          <w:marBottom w:val="0"/>
          <w:divBdr>
            <w:top w:val="none" w:sz="0" w:space="0" w:color="auto"/>
            <w:left w:val="none" w:sz="0" w:space="0" w:color="auto"/>
            <w:bottom w:val="none" w:sz="0" w:space="0" w:color="auto"/>
            <w:right w:val="none" w:sz="0" w:space="0" w:color="auto"/>
          </w:divBdr>
        </w:div>
        <w:div w:id="864370559">
          <w:marLeft w:val="0"/>
          <w:marRight w:val="0"/>
          <w:marTop w:val="0"/>
          <w:marBottom w:val="0"/>
          <w:divBdr>
            <w:top w:val="none" w:sz="0" w:space="0" w:color="auto"/>
            <w:left w:val="none" w:sz="0" w:space="0" w:color="auto"/>
            <w:bottom w:val="none" w:sz="0" w:space="0" w:color="auto"/>
            <w:right w:val="none" w:sz="0" w:space="0" w:color="auto"/>
          </w:divBdr>
        </w:div>
        <w:div w:id="864833794">
          <w:marLeft w:val="0"/>
          <w:marRight w:val="0"/>
          <w:marTop w:val="0"/>
          <w:marBottom w:val="0"/>
          <w:divBdr>
            <w:top w:val="none" w:sz="0" w:space="0" w:color="auto"/>
            <w:left w:val="none" w:sz="0" w:space="0" w:color="auto"/>
            <w:bottom w:val="none" w:sz="0" w:space="0" w:color="auto"/>
            <w:right w:val="none" w:sz="0" w:space="0" w:color="auto"/>
          </w:divBdr>
        </w:div>
        <w:div w:id="869799920">
          <w:marLeft w:val="0"/>
          <w:marRight w:val="0"/>
          <w:marTop w:val="0"/>
          <w:marBottom w:val="0"/>
          <w:divBdr>
            <w:top w:val="none" w:sz="0" w:space="0" w:color="auto"/>
            <w:left w:val="none" w:sz="0" w:space="0" w:color="auto"/>
            <w:bottom w:val="none" w:sz="0" w:space="0" w:color="auto"/>
            <w:right w:val="none" w:sz="0" w:space="0" w:color="auto"/>
          </w:divBdr>
        </w:div>
        <w:div w:id="870076112">
          <w:marLeft w:val="0"/>
          <w:marRight w:val="0"/>
          <w:marTop w:val="0"/>
          <w:marBottom w:val="0"/>
          <w:divBdr>
            <w:top w:val="none" w:sz="0" w:space="0" w:color="auto"/>
            <w:left w:val="none" w:sz="0" w:space="0" w:color="auto"/>
            <w:bottom w:val="none" w:sz="0" w:space="0" w:color="auto"/>
            <w:right w:val="none" w:sz="0" w:space="0" w:color="auto"/>
          </w:divBdr>
        </w:div>
        <w:div w:id="871574472">
          <w:marLeft w:val="0"/>
          <w:marRight w:val="0"/>
          <w:marTop w:val="0"/>
          <w:marBottom w:val="0"/>
          <w:divBdr>
            <w:top w:val="none" w:sz="0" w:space="0" w:color="auto"/>
            <w:left w:val="none" w:sz="0" w:space="0" w:color="auto"/>
            <w:bottom w:val="none" w:sz="0" w:space="0" w:color="auto"/>
            <w:right w:val="none" w:sz="0" w:space="0" w:color="auto"/>
          </w:divBdr>
        </w:div>
        <w:div w:id="872578556">
          <w:marLeft w:val="0"/>
          <w:marRight w:val="0"/>
          <w:marTop w:val="0"/>
          <w:marBottom w:val="0"/>
          <w:divBdr>
            <w:top w:val="none" w:sz="0" w:space="0" w:color="auto"/>
            <w:left w:val="none" w:sz="0" w:space="0" w:color="auto"/>
            <w:bottom w:val="none" w:sz="0" w:space="0" w:color="auto"/>
            <w:right w:val="none" w:sz="0" w:space="0" w:color="auto"/>
          </w:divBdr>
        </w:div>
        <w:div w:id="876312455">
          <w:marLeft w:val="0"/>
          <w:marRight w:val="0"/>
          <w:marTop w:val="0"/>
          <w:marBottom w:val="0"/>
          <w:divBdr>
            <w:top w:val="none" w:sz="0" w:space="0" w:color="auto"/>
            <w:left w:val="none" w:sz="0" w:space="0" w:color="auto"/>
            <w:bottom w:val="none" w:sz="0" w:space="0" w:color="auto"/>
            <w:right w:val="none" w:sz="0" w:space="0" w:color="auto"/>
          </w:divBdr>
        </w:div>
        <w:div w:id="890843347">
          <w:marLeft w:val="0"/>
          <w:marRight w:val="0"/>
          <w:marTop w:val="0"/>
          <w:marBottom w:val="0"/>
          <w:divBdr>
            <w:top w:val="none" w:sz="0" w:space="0" w:color="auto"/>
            <w:left w:val="none" w:sz="0" w:space="0" w:color="auto"/>
            <w:bottom w:val="none" w:sz="0" w:space="0" w:color="auto"/>
            <w:right w:val="none" w:sz="0" w:space="0" w:color="auto"/>
          </w:divBdr>
        </w:div>
        <w:div w:id="891846343">
          <w:marLeft w:val="0"/>
          <w:marRight w:val="0"/>
          <w:marTop w:val="0"/>
          <w:marBottom w:val="0"/>
          <w:divBdr>
            <w:top w:val="none" w:sz="0" w:space="0" w:color="auto"/>
            <w:left w:val="none" w:sz="0" w:space="0" w:color="auto"/>
            <w:bottom w:val="none" w:sz="0" w:space="0" w:color="auto"/>
            <w:right w:val="none" w:sz="0" w:space="0" w:color="auto"/>
          </w:divBdr>
        </w:div>
        <w:div w:id="892928373">
          <w:marLeft w:val="0"/>
          <w:marRight w:val="0"/>
          <w:marTop w:val="0"/>
          <w:marBottom w:val="0"/>
          <w:divBdr>
            <w:top w:val="none" w:sz="0" w:space="0" w:color="auto"/>
            <w:left w:val="none" w:sz="0" w:space="0" w:color="auto"/>
            <w:bottom w:val="none" w:sz="0" w:space="0" w:color="auto"/>
            <w:right w:val="none" w:sz="0" w:space="0" w:color="auto"/>
          </w:divBdr>
        </w:div>
        <w:div w:id="903568861">
          <w:marLeft w:val="0"/>
          <w:marRight w:val="0"/>
          <w:marTop w:val="0"/>
          <w:marBottom w:val="0"/>
          <w:divBdr>
            <w:top w:val="none" w:sz="0" w:space="0" w:color="auto"/>
            <w:left w:val="none" w:sz="0" w:space="0" w:color="auto"/>
            <w:bottom w:val="none" w:sz="0" w:space="0" w:color="auto"/>
            <w:right w:val="none" w:sz="0" w:space="0" w:color="auto"/>
          </w:divBdr>
        </w:div>
        <w:div w:id="904028757">
          <w:marLeft w:val="0"/>
          <w:marRight w:val="0"/>
          <w:marTop w:val="0"/>
          <w:marBottom w:val="0"/>
          <w:divBdr>
            <w:top w:val="none" w:sz="0" w:space="0" w:color="auto"/>
            <w:left w:val="none" w:sz="0" w:space="0" w:color="auto"/>
            <w:bottom w:val="none" w:sz="0" w:space="0" w:color="auto"/>
            <w:right w:val="none" w:sz="0" w:space="0" w:color="auto"/>
          </w:divBdr>
        </w:div>
        <w:div w:id="904876882">
          <w:marLeft w:val="0"/>
          <w:marRight w:val="0"/>
          <w:marTop w:val="0"/>
          <w:marBottom w:val="0"/>
          <w:divBdr>
            <w:top w:val="none" w:sz="0" w:space="0" w:color="auto"/>
            <w:left w:val="none" w:sz="0" w:space="0" w:color="auto"/>
            <w:bottom w:val="none" w:sz="0" w:space="0" w:color="auto"/>
            <w:right w:val="none" w:sz="0" w:space="0" w:color="auto"/>
          </w:divBdr>
        </w:div>
        <w:div w:id="906501683">
          <w:marLeft w:val="0"/>
          <w:marRight w:val="0"/>
          <w:marTop w:val="0"/>
          <w:marBottom w:val="0"/>
          <w:divBdr>
            <w:top w:val="none" w:sz="0" w:space="0" w:color="auto"/>
            <w:left w:val="none" w:sz="0" w:space="0" w:color="auto"/>
            <w:bottom w:val="none" w:sz="0" w:space="0" w:color="auto"/>
            <w:right w:val="none" w:sz="0" w:space="0" w:color="auto"/>
          </w:divBdr>
        </w:div>
        <w:div w:id="908003901">
          <w:marLeft w:val="0"/>
          <w:marRight w:val="0"/>
          <w:marTop w:val="0"/>
          <w:marBottom w:val="0"/>
          <w:divBdr>
            <w:top w:val="none" w:sz="0" w:space="0" w:color="auto"/>
            <w:left w:val="none" w:sz="0" w:space="0" w:color="auto"/>
            <w:bottom w:val="none" w:sz="0" w:space="0" w:color="auto"/>
            <w:right w:val="none" w:sz="0" w:space="0" w:color="auto"/>
          </w:divBdr>
        </w:div>
        <w:div w:id="908272293">
          <w:marLeft w:val="0"/>
          <w:marRight w:val="0"/>
          <w:marTop w:val="0"/>
          <w:marBottom w:val="0"/>
          <w:divBdr>
            <w:top w:val="none" w:sz="0" w:space="0" w:color="auto"/>
            <w:left w:val="none" w:sz="0" w:space="0" w:color="auto"/>
            <w:bottom w:val="none" w:sz="0" w:space="0" w:color="auto"/>
            <w:right w:val="none" w:sz="0" w:space="0" w:color="auto"/>
          </w:divBdr>
        </w:div>
        <w:div w:id="914701292">
          <w:marLeft w:val="0"/>
          <w:marRight w:val="0"/>
          <w:marTop w:val="0"/>
          <w:marBottom w:val="0"/>
          <w:divBdr>
            <w:top w:val="none" w:sz="0" w:space="0" w:color="auto"/>
            <w:left w:val="none" w:sz="0" w:space="0" w:color="auto"/>
            <w:bottom w:val="none" w:sz="0" w:space="0" w:color="auto"/>
            <w:right w:val="none" w:sz="0" w:space="0" w:color="auto"/>
          </w:divBdr>
        </w:div>
        <w:div w:id="922032668">
          <w:marLeft w:val="0"/>
          <w:marRight w:val="0"/>
          <w:marTop w:val="0"/>
          <w:marBottom w:val="0"/>
          <w:divBdr>
            <w:top w:val="none" w:sz="0" w:space="0" w:color="auto"/>
            <w:left w:val="none" w:sz="0" w:space="0" w:color="auto"/>
            <w:bottom w:val="none" w:sz="0" w:space="0" w:color="auto"/>
            <w:right w:val="none" w:sz="0" w:space="0" w:color="auto"/>
          </w:divBdr>
        </w:div>
        <w:div w:id="923345071">
          <w:marLeft w:val="0"/>
          <w:marRight w:val="0"/>
          <w:marTop w:val="0"/>
          <w:marBottom w:val="0"/>
          <w:divBdr>
            <w:top w:val="none" w:sz="0" w:space="0" w:color="auto"/>
            <w:left w:val="none" w:sz="0" w:space="0" w:color="auto"/>
            <w:bottom w:val="none" w:sz="0" w:space="0" w:color="auto"/>
            <w:right w:val="none" w:sz="0" w:space="0" w:color="auto"/>
          </w:divBdr>
        </w:div>
        <w:div w:id="926039844">
          <w:marLeft w:val="0"/>
          <w:marRight w:val="0"/>
          <w:marTop w:val="0"/>
          <w:marBottom w:val="0"/>
          <w:divBdr>
            <w:top w:val="none" w:sz="0" w:space="0" w:color="auto"/>
            <w:left w:val="none" w:sz="0" w:space="0" w:color="auto"/>
            <w:bottom w:val="none" w:sz="0" w:space="0" w:color="auto"/>
            <w:right w:val="none" w:sz="0" w:space="0" w:color="auto"/>
          </w:divBdr>
        </w:div>
        <w:div w:id="928656043">
          <w:marLeft w:val="0"/>
          <w:marRight w:val="0"/>
          <w:marTop w:val="0"/>
          <w:marBottom w:val="0"/>
          <w:divBdr>
            <w:top w:val="none" w:sz="0" w:space="0" w:color="auto"/>
            <w:left w:val="none" w:sz="0" w:space="0" w:color="auto"/>
            <w:bottom w:val="none" w:sz="0" w:space="0" w:color="auto"/>
            <w:right w:val="none" w:sz="0" w:space="0" w:color="auto"/>
          </w:divBdr>
        </w:div>
        <w:div w:id="929123786">
          <w:marLeft w:val="0"/>
          <w:marRight w:val="0"/>
          <w:marTop w:val="0"/>
          <w:marBottom w:val="0"/>
          <w:divBdr>
            <w:top w:val="none" w:sz="0" w:space="0" w:color="auto"/>
            <w:left w:val="none" w:sz="0" w:space="0" w:color="auto"/>
            <w:bottom w:val="none" w:sz="0" w:space="0" w:color="auto"/>
            <w:right w:val="none" w:sz="0" w:space="0" w:color="auto"/>
          </w:divBdr>
        </w:div>
        <w:div w:id="935792934">
          <w:marLeft w:val="0"/>
          <w:marRight w:val="0"/>
          <w:marTop w:val="0"/>
          <w:marBottom w:val="0"/>
          <w:divBdr>
            <w:top w:val="none" w:sz="0" w:space="0" w:color="auto"/>
            <w:left w:val="none" w:sz="0" w:space="0" w:color="auto"/>
            <w:bottom w:val="none" w:sz="0" w:space="0" w:color="auto"/>
            <w:right w:val="none" w:sz="0" w:space="0" w:color="auto"/>
          </w:divBdr>
        </w:div>
        <w:div w:id="948389893">
          <w:marLeft w:val="0"/>
          <w:marRight w:val="0"/>
          <w:marTop w:val="0"/>
          <w:marBottom w:val="0"/>
          <w:divBdr>
            <w:top w:val="none" w:sz="0" w:space="0" w:color="auto"/>
            <w:left w:val="none" w:sz="0" w:space="0" w:color="auto"/>
            <w:bottom w:val="none" w:sz="0" w:space="0" w:color="auto"/>
            <w:right w:val="none" w:sz="0" w:space="0" w:color="auto"/>
          </w:divBdr>
        </w:div>
        <w:div w:id="951595496">
          <w:marLeft w:val="0"/>
          <w:marRight w:val="0"/>
          <w:marTop w:val="0"/>
          <w:marBottom w:val="0"/>
          <w:divBdr>
            <w:top w:val="none" w:sz="0" w:space="0" w:color="auto"/>
            <w:left w:val="none" w:sz="0" w:space="0" w:color="auto"/>
            <w:bottom w:val="none" w:sz="0" w:space="0" w:color="auto"/>
            <w:right w:val="none" w:sz="0" w:space="0" w:color="auto"/>
          </w:divBdr>
        </w:div>
        <w:div w:id="957685906">
          <w:marLeft w:val="0"/>
          <w:marRight w:val="0"/>
          <w:marTop w:val="0"/>
          <w:marBottom w:val="0"/>
          <w:divBdr>
            <w:top w:val="none" w:sz="0" w:space="0" w:color="auto"/>
            <w:left w:val="none" w:sz="0" w:space="0" w:color="auto"/>
            <w:bottom w:val="none" w:sz="0" w:space="0" w:color="auto"/>
            <w:right w:val="none" w:sz="0" w:space="0" w:color="auto"/>
          </w:divBdr>
        </w:div>
        <w:div w:id="958726902">
          <w:marLeft w:val="0"/>
          <w:marRight w:val="0"/>
          <w:marTop w:val="0"/>
          <w:marBottom w:val="0"/>
          <w:divBdr>
            <w:top w:val="none" w:sz="0" w:space="0" w:color="auto"/>
            <w:left w:val="none" w:sz="0" w:space="0" w:color="auto"/>
            <w:bottom w:val="none" w:sz="0" w:space="0" w:color="auto"/>
            <w:right w:val="none" w:sz="0" w:space="0" w:color="auto"/>
          </w:divBdr>
        </w:div>
        <w:div w:id="963850638">
          <w:marLeft w:val="0"/>
          <w:marRight w:val="0"/>
          <w:marTop w:val="0"/>
          <w:marBottom w:val="0"/>
          <w:divBdr>
            <w:top w:val="none" w:sz="0" w:space="0" w:color="auto"/>
            <w:left w:val="none" w:sz="0" w:space="0" w:color="auto"/>
            <w:bottom w:val="none" w:sz="0" w:space="0" w:color="auto"/>
            <w:right w:val="none" w:sz="0" w:space="0" w:color="auto"/>
          </w:divBdr>
        </w:div>
        <w:div w:id="967122122">
          <w:marLeft w:val="0"/>
          <w:marRight w:val="0"/>
          <w:marTop w:val="0"/>
          <w:marBottom w:val="0"/>
          <w:divBdr>
            <w:top w:val="none" w:sz="0" w:space="0" w:color="auto"/>
            <w:left w:val="none" w:sz="0" w:space="0" w:color="auto"/>
            <w:bottom w:val="none" w:sz="0" w:space="0" w:color="auto"/>
            <w:right w:val="none" w:sz="0" w:space="0" w:color="auto"/>
          </w:divBdr>
        </w:div>
        <w:div w:id="978800654">
          <w:marLeft w:val="0"/>
          <w:marRight w:val="0"/>
          <w:marTop w:val="0"/>
          <w:marBottom w:val="0"/>
          <w:divBdr>
            <w:top w:val="none" w:sz="0" w:space="0" w:color="auto"/>
            <w:left w:val="none" w:sz="0" w:space="0" w:color="auto"/>
            <w:bottom w:val="none" w:sz="0" w:space="0" w:color="auto"/>
            <w:right w:val="none" w:sz="0" w:space="0" w:color="auto"/>
          </w:divBdr>
        </w:div>
        <w:div w:id="979846573">
          <w:marLeft w:val="0"/>
          <w:marRight w:val="0"/>
          <w:marTop w:val="0"/>
          <w:marBottom w:val="0"/>
          <w:divBdr>
            <w:top w:val="none" w:sz="0" w:space="0" w:color="auto"/>
            <w:left w:val="none" w:sz="0" w:space="0" w:color="auto"/>
            <w:bottom w:val="none" w:sz="0" w:space="0" w:color="auto"/>
            <w:right w:val="none" w:sz="0" w:space="0" w:color="auto"/>
          </w:divBdr>
        </w:div>
        <w:div w:id="981538022">
          <w:marLeft w:val="0"/>
          <w:marRight w:val="0"/>
          <w:marTop w:val="0"/>
          <w:marBottom w:val="0"/>
          <w:divBdr>
            <w:top w:val="none" w:sz="0" w:space="0" w:color="auto"/>
            <w:left w:val="none" w:sz="0" w:space="0" w:color="auto"/>
            <w:bottom w:val="none" w:sz="0" w:space="0" w:color="auto"/>
            <w:right w:val="none" w:sz="0" w:space="0" w:color="auto"/>
          </w:divBdr>
        </w:div>
        <w:div w:id="984896532">
          <w:marLeft w:val="0"/>
          <w:marRight w:val="0"/>
          <w:marTop w:val="0"/>
          <w:marBottom w:val="0"/>
          <w:divBdr>
            <w:top w:val="none" w:sz="0" w:space="0" w:color="auto"/>
            <w:left w:val="none" w:sz="0" w:space="0" w:color="auto"/>
            <w:bottom w:val="none" w:sz="0" w:space="0" w:color="auto"/>
            <w:right w:val="none" w:sz="0" w:space="0" w:color="auto"/>
          </w:divBdr>
        </w:div>
        <w:div w:id="986326856">
          <w:marLeft w:val="0"/>
          <w:marRight w:val="0"/>
          <w:marTop w:val="0"/>
          <w:marBottom w:val="0"/>
          <w:divBdr>
            <w:top w:val="none" w:sz="0" w:space="0" w:color="auto"/>
            <w:left w:val="none" w:sz="0" w:space="0" w:color="auto"/>
            <w:bottom w:val="none" w:sz="0" w:space="0" w:color="auto"/>
            <w:right w:val="none" w:sz="0" w:space="0" w:color="auto"/>
          </w:divBdr>
        </w:div>
        <w:div w:id="986593686">
          <w:marLeft w:val="0"/>
          <w:marRight w:val="0"/>
          <w:marTop w:val="0"/>
          <w:marBottom w:val="0"/>
          <w:divBdr>
            <w:top w:val="none" w:sz="0" w:space="0" w:color="auto"/>
            <w:left w:val="none" w:sz="0" w:space="0" w:color="auto"/>
            <w:bottom w:val="none" w:sz="0" w:space="0" w:color="auto"/>
            <w:right w:val="none" w:sz="0" w:space="0" w:color="auto"/>
          </w:divBdr>
        </w:div>
        <w:div w:id="996764107">
          <w:marLeft w:val="0"/>
          <w:marRight w:val="0"/>
          <w:marTop w:val="0"/>
          <w:marBottom w:val="0"/>
          <w:divBdr>
            <w:top w:val="none" w:sz="0" w:space="0" w:color="auto"/>
            <w:left w:val="none" w:sz="0" w:space="0" w:color="auto"/>
            <w:bottom w:val="none" w:sz="0" w:space="0" w:color="auto"/>
            <w:right w:val="none" w:sz="0" w:space="0" w:color="auto"/>
          </w:divBdr>
        </w:div>
        <w:div w:id="997921026">
          <w:marLeft w:val="0"/>
          <w:marRight w:val="0"/>
          <w:marTop w:val="0"/>
          <w:marBottom w:val="0"/>
          <w:divBdr>
            <w:top w:val="none" w:sz="0" w:space="0" w:color="auto"/>
            <w:left w:val="none" w:sz="0" w:space="0" w:color="auto"/>
            <w:bottom w:val="none" w:sz="0" w:space="0" w:color="auto"/>
            <w:right w:val="none" w:sz="0" w:space="0" w:color="auto"/>
          </w:divBdr>
        </w:div>
        <w:div w:id="999700247">
          <w:marLeft w:val="0"/>
          <w:marRight w:val="0"/>
          <w:marTop w:val="0"/>
          <w:marBottom w:val="0"/>
          <w:divBdr>
            <w:top w:val="none" w:sz="0" w:space="0" w:color="auto"/>
            <w:left w:val="none" w:sz="0" w:space="0" w:color="auto"/>
            <w:bottom w:val="none" w:sz="0" w:space="0" w:color="auto"/>
            <w:right w:val="none" w:sz="0" w:space="0" w:color="auto"/>
          </w:divBdr>
        </w:div>
        <w:div w:id="1004670900">
          <w:marLeft w:val="0"/>
          <w:marRight w:val="0"/>
          <w:marTop w:val="0"/>
          <w:marBottom w:val="0"/>
          <w:divBdr>
            <w:top w:val="none" w:sz="0" w:space="0" w:color="auto"/>
            <w:left w:val="none" w:sz="0" w:space="0" w:color="auto"/>
            <w:bottom w:val="none" w:sz="0" w:space="0" w:color="auto"/>
            <w:right w:val="none" w:sz="0" w:space="0" w:color="auto"/>
          </w:divBdr>
        </w:div>
        <w:div w:id="1013729016">
          <w:marLeft w:val="0"/>
          <w:marRight w:val="0"/>
          <w:marTop w:val="0"/>
          <w:marBottom w:val="0"/>
          <w:divBdr>
            <w:top w:val="none" w:sz="0" w:space="0" w:color="auto"/>
            <w:left w:val="none" w:sz="0" w:space="0" w:color="auto"/>
            <w:bottom w:val="none" w:sz="0" w:space="0" w:color="auto"/>
            <w:right w:val="none" w:sz="0" w:space="0" w:color="auto"/>
          </w:divBdr>
        </w:div>
        <w:div w:id="1017151030">
          <w:marLeft w:val="0"/>
          <w:marRight w:val="0"/>
          <w:marTop w:val="0"/>
          <w:marBottom w:val="0"/>
          <w:divBdr>
            <w:top w:val="none" w:sz="0" w:space="0" w:color="auto"/>
            <w:left w:val="none" w:sz="0" w:space="0" w:color="auto"/>
            <w:bottom w:val="none" w:sz="0" w:space="0" w:color="auto"/>
            <w:right w:val="none" w:sz="0" w:space="0" w:color="auto"/>
          </w:divBdr>
        </w:div>
        <w:div w:id="1034160538">
          <w:marLeft w:val="0"/>
          <w:marRight w:val="0"/>
          <w:marTop w:val="0"/>
          <w:marBottom w:val="0"/>
          <w:divBdr>
            <w:top w:val="none" w:sz="0" w:space="0" w:color="auto"/>
            <w:left w:val="none" w:sz="0" w:space="0" w:color="auto"/>
            <w:bottom w:val="none" w:sz="0" w:space="0" w:color="auto"/>
            <w:right w:val="none" w:sz="0" w:space="0" w:color="auto"/>
          </w:divBdr>
        </w:div>
        <w:div w:id="1038503470">
          <w:marLeft w:val="0"/>
          <w:marRight w:val="0"/>
          <w:marTop w:val="0"/>
          <w:marBottom w:val="0"/>
          <w:divBdr>
            <w:top w:val="none" w:sz="0" w:space="0" w:color="auto"/>
            <w:left w:val="none" w:sz="0" w:space="0" w:color="auto"/>
            <w:bottom w:val="none" w:sz="0" w:space="0" w:color="auto"/>
            <w:right w:val="none" w:sz="0" w:space="0" w:color="auto"/>
          </w:divBdr>
        </w:div>
        <w:div w:id="1039354889">
          <w:marLeft w:val="0"/>
          <w:marRight w:val="0"/>
          <w:marTop w:val="0"/>
          <w:marBottom w:val="0"/>
          <w:divBdr>
            <w:top w:val="none" w:sz="0" w:space="0" w:color="auto"/>
            <w:left w:val="none" w:sz="0" w:space="0" w:color="auto"/>
            <w:bottom w:val="none" w:sz="0" w:space="0" w:color="auto"/>
            <w:right w:val="none" w:sz="0" w:space="0" w:color="auto"/>
          </w:divBdr>
        </w:div>
        <w:div w:id="1040281677">
          <w:marLeft w:val="0"/>
          <w:marRight w:val="0"/>
          <w:marTop w:val="0"/>
          <w:marBottom w:val="0"/>
          <w:divBdr>
            <w:top w:val="none" w:sz="0" w:space="0" w:color="auto"/>
            <w:left w:val="none" w:sz="0" w:space="0" w:color="auto"/>
            <w:bottom w:val="none" w:sz="0" w:space="0" w:color="auto"/>
            <w:right w:val="none" w:sz="0" w:space="0" w:color="auto"/>
          </w:divBdr>
        </w:div>
        <w:div w:id="1041322152">
          <w:marLeft w:val="0"/>
          <w:marRight w:val="0"/>
          <w:marTop w:val="0"/>
          <w:marBottom w:val="0"/>
          <w:divBdr>
            <w:top w:val="none" w:sz="0" w:space="0" w:color="auto"/>
            <w:left w:val="none" w:sz="0" w:space="0" w:color="auto"/>
            <w:bottom w:val="none" w:sz="0" w:space="0" w:color="auto"/>
            <w:right w:val="none" w:sz="0" w:space="0" w:color="auto"/>
          </w:divBdr>
        </w:div>
        <w:div w:id="1044328820">
          <w:marLeft w:val="0"/>
          <w:marRight w:val="0"/>
          <w:marTop w:val="0"/>
          <w:marBottom w:val="0"/>
          <w:divBdr>
            <w:top w:val="none" w:sz="0" w:space="0" w:color="auto"/>
            <w:left w:val="none" w:sz="0" w:space="0" w:color="auto"/>
            <w:bottom w:val="none" w:sz="0" w:space="0" w:color="auto"/>
            <w:right w:val="none" w:sz="0" w:space="0" w:color="auto"/>
          </w:divBdr>
        </w:div>
        <w:div w:id="1049381421">
          <w:marLeft w:val="0"/>
          <w:marRight w:val="0"/>
          <w:marTop w:val="0"/>
          <w:marBottom w:val="0"/>
          <w:divBdr>
            <w:top w:val="none" w:sz="0" w:space="0" w:color="auto"/>
            <w:left w:val="none" w:sz="0" w:space="0" w:color="auto"/>
            <w:bottom w:val="none" w:sz="0" w:space="0" w:color="auto"/>
            <w:right w:val="none" w:sz="0" w:space="0" w:color="auto"/>
          </w:divBdr>
        </w:div>
        <w:div w:id="1065110647">
          <w:marLeft w:val="0"/>
          <w:marRight w:val="0"/>
          <w:marTop w:val="0"/>
          <w:marBottom w:val="0"/>
          <w:divBdr>
            <w:top w:val="none" w:sz="0" w:space="0" w:color="auto"/>
            <w:left w:val="none" w:sz="0" w:space="0" w:color="auto"/>
            <w:bottom w:val="none" w:sz="0" w:space="0" w:color="auto"/>
            <w:right w:val="none" w:sz="0" w:space="0" w:color="auto"/>
          </w:divBdr>
        </w:div>
        <w:div w:id="1066296132">
          <w:marLeft w:val="0"/>
          <w:marRight w:val="0"/>
          <w:marTop w:val="0"/>
          <w:marBottom w:val="0"/>
          <w:divBdr>
            <w:top w:val="none" w:sz="0" w:space="0" w:color="auto"/>
            <w:left w:val="none" w:sz="0" w:space="0" w:color="auto"/>
            <w:bottom w:val="none" w:sz="0" w:space="0" w:color="auto"/>
            <w:right w:val="none" w:sz="0" w:space="0" w:color="auto"/>
          </w:divBdr>
        </w:div>
        <w:div w:id="1069040776">
          <w:marLeft w:val="0"/>
          <w:marRight w:val="0"/>
          <w:marTop w:val="0"/>
          <w:marBottom w:val="0"/>
          <w:divBdr>
            <w:top w:val="none" w:sz="0" w:space="0" w:color="auto"/>
            <w:left w:val="none" w:sz="0" w:space="0" w:color="auto"/>
            <w:bottom w:val="none" w:sz="0" w:space="0" w:color="auto"/>
            <w:right w:val="none" w:sz="0" w:space="0" w:color="auto"/>
          </w:divBdr>
        </w:div>
        <w:div w:id="1070931537">
          <w:marLeft w:val="0"/>
          <w:marRight w:val="0"/>
          <w:marTop w:val="0"/>
          <w:marBottom w:val="0"/>
          <w:divBdr>
            <w:top w:val="none" w:sz="0" w:space="0" w:color="auto"/>
            <w:left w:val="none" w:sz="0" w:space="0" w:color="auto"/>
            <w:bottom w:val="none" w:sz="0" w:space="0" w:color="auto"/>
            <w:right w:val="none" w:sz="0" w:space="0" w:color="auto"/>
          </w:divBdr>
        </w:div>
        <w:div w:id="1071465753">
          <w:marLeft w:val="0"/>
          <w:marRight w:val="0"/>
          <w:marTop w:val="0"/>
          <w:marBottom w:val="0"/>
          <w:divBdr>
            <w:top w:val="none" w:sz="0" w:space="0" w:color="auto"/>
            <w:left w:val="none" w:sz="0" w:space="0" w:color="auto"/>
            <w:bottom w:val="none" w:sz="0" w:space="0" w:color="auto"/>
            <w:right w:val="none" w:sz="0" w:space="0" w:color="auto"/>
          </w:divBdr>
        </w:div>
        <w:div w:id="1075858606">
          <w:marLeft w:val="0"/>
          <w:marRight w:val="0"/>
          <w:marTop w:val="0"/>
          <w:marBottom w:val="0"/>
          <w:divBdr>
            <w:top w:val="none" w:sz="0" w:space="0" w:color="auto"/>
            <w:left w:val="none" w:sz="0" w:space="0" w:color="auto"/>
            <w:bottom w:val="none" w:sz="0" w:space="0" w:color="auto"/>
            <w:right w:val="none" w:sz="0" w:space="0" w:color="auto"/>
          </w:divBdr>
        </w:div>
        <w:div w:id="1077751322">
          <w:marLeft w:val="0"/>
          <w:marRight w:val="0"/>
          <w:marTop w:val="0"/>
          <w:marBottom w:val="0"/>
          <w:divBdr>
            <w:top w:val="none" w:sz="0" w:space="0" w:color="auto"/>
            <w:left w:val="none" w:sz="0" w:space="0" w:color="auto"/>
            <w:bottom w:val="none" w:sz="0" w:space="0" w:color="auto"/>
            <w:right w:val="none" w:sz="0" w:space="0" w:color="auto"/>
          </w:divBdr>
        </w:div>
        <w:div w:id="1081636129">
          <w:marLeft w:val="0"/>
          <w:marRight w:val="0"/>
          <w:marTop w:val="0"/>
          <w:marBottom w:val="0"/>
          <w:divBdr>
            <w:top w:val="none" w:sz="0" w:space="0" w:color="auto"/>
            <w:left w:val="none" w:sz="0" w:space="0" w:color="auto"/>
            <w:bottom w:val="none" w:sz="0" w:space="0" w:color="auto"/>
            <w:right w:val="none" w:sz="0" w:space="0" w:color="auto"/>
          </w:divBdr>
        </w:div>
        <w:div w:id="1089157829">
          <w:marLeft w:val="0"/>
          <w:marRight w:val="0"/>
          <w:marTop w:val="0"/>
          <w:marBottom w:val="0"/>
          <w:divBdr>
            <w:top w:val="none" w:sz="0" w:space="0" w:color="auto"/>
            <w:left w:val="none" w:sz="0" w:space="0" w:color="auto"/>
            <w:bottom w:val="none" w:sz="0" w:space="0" w:color="auto"/>
            <w:right w:val="none" w:sz="0" w:space="0" w:color="auto"/>
          </w:divBdr>
        </w:div>
        <w:div w:id="1090542503">
          <w:marLeft w:val="0"/>
          <w:marRight w:val="0"/>
          <w:marTop w:val="0"/>
          <w:marBottom w:val="0"/>
          <w:divBdr>
            <w:top w:val="none" w:sz="0" w:space="0" w:color="auto"/>
            <w:left w:val="none" w:sz="0" w:space="0" w:color="auto"/>
            <w:bottom w:val="none" w:sz="0" w:space="0" w:color="auto"/>
            <w:right w:val="none" w:sz="0" w:space="0" w:color="auto"/>
          </w:divBdr>
        </w:div>
        <w:div w:id="1095516027">
          <w:marLeft w:val="0"/>
          <w:marRight w:val="0"/>
          <w:marTop w:val="0"/>
          <w:marBottom w:val="0"/>
          <w:divBdr>
            <w:top w:val="none" w:sz="0" w:space="0" w:color="auto"/>
            <w:left w:val="none" w:sz="0" w:space="0" w:color="auto"/>
            <w:bottom w:val="none" w:sz="0" w:space="0" w:color="auto"/>
            <w:right w:val="none" w:sz="0" w:space="0" w:color="auto"/>
          </w:divBdr>
        </w:div>
        <w:div w:id="1096050089">
          <w:marLeft w:val="0"/>
          <w:marRight w:val="0"/>
          <w:marTop w:val="0"/>
          <w:marBottom w:val="0"/>
          <w:divBdr>
            <w:top w:val="none" w:sz="0" w:space="0" w:color="auto"/>
            <w:left w:val="none" w:sz="0" w:space="0" w:color="auto"/>
            <w:bottom w:val="none" w:sz="0" w:space="0" w:color="auto"/>
            <w:right w:val="none" w:sz="0" w:space="0" w:color="auto"/>
          </w:divBdr>
        </w:div>
        <w:div w:id="1101146565">
          <w:marLeft w:val="0"/>
          <w:marRight w:val="0"/>
          <w:marTop w:val="0"/>
          <w:marBottom w:val="0"/>
          <w:divBdr>
            <w:top w:val="none" w:sz="0" w:space="0" w:color="auto"/>
            <w:left w:val="none" w:sz="0" w:space="0" w:color="auto"/>
            <w:bottom w:val="none" w:sz="0" w:space="0" w:color="auto"/>
            <w:right w:val="none" w:sz="0" w:space="0" w:color="auto"/>
          </w:divBdr>
        </w:div>
        <w:div w:id="1107240220">
          <w:marLeft w:val="0"/>
          <w:marRight w:val="0"/>
          <w:marTop w:val="0"/>
          <w:marBottom w:val="0"/>
          <w:divBdr>
            <w:top w:val="none" w:sz="0" w:space="0" w:color="auto"/>
            <w:left w:val="none" w:sz="0" w:space="0" w:color="auto"/>
            <w:bottom w:val="none" w:sz="0" w:space="0" w:color="auto"/>
            <w:right w:val="none" w:sz="0" w:space="0" w:color="auto"/>
          </w:divBdr>
        </w:div>
        <w:div w:id="1111245574">
          <w:marLeft w:val="0"/>
          <w:marRight w:val="0"/>
          <w:marTop w:val="0"/>
          <w:marBottom w:val="0"/>
          <w:divBdr>
            <w:top w:val="none" w:sz="0" w:space="0" w:color="auto"/>
            <w:left w:val="none" w:sz="0" w:space="0" w:color="auto"/>
            <w:bottom w:val="none" w:sz="0" w:space="0" w:color="auto"/>
            <w:right w:val="none" w:sz="0" w:space="0" w:color="auto"/>
          </w:divBdr>
        </w:div>
        <w:div w:id="1117215490">
          <w:marLeft w:val="0"/>
          <w:marRight w:val="0"/>
          <w:marTop w:val="0"/>
          <w:marBottom w:val="0"/>
          <w:divBdr>
            <w:top w:val="none" w:sz="0" w:space="0" w:color="auto"/>
            <w:left w:val="none" w:sz="0" w:space="0" w:color="auto"/>
            <w:bottom w:val="none" w:sz="0" w:space="0" w:color="auto"/>
            <w:right w:val="none" w:sz="0" w:space="0" w:color="auto"/>
          </w:divBdr>
        </w:div>
        <w:div w:id="1117716574">
          <w:marLeft w:val="0"/>
          <w:marRight w:val="0"/>
          <w:marTop w:val="0"/>
          <w:marBottom w:val="0"/>
          <w:divBdr>
            <w:top w:val="none" w:sz="0" w:space="0" w:color="auto"/>
            <w:left w:val="none" w:sz="0" w:space="0" w:color="auto"/>
            <w:bottom w:val="none" w:sz="0" w:space="0" w:color="auto"/>
            <w:right w:val="none" w:sz="0" w:space="0" w:color="auto"/>
          </w:divBdr>
        </w:div>
        <w:div w:id="1131023723">
          <w:marLeft w:val="0"/>
          <w:marRight w:val="0"/>
          <w:marTop w:val="0"/>
          <w:marBottom w:val="0"/>
          <w:divBdr>
            <w:top w:val="none" w:sz="0" w:space="0" w:color="auto"/>
            <w:left w:val="none" w:sz="0" w:space="0" w:color="auto"/>
            <w:bottom w:val="none" w:sz="0" w:space="0" w:color="auto"/>
            <w:right w:val="none" w:sz="0" w:space="0" w:color="auto"/>
          </w:divBdr>
        </w:div>
        <w:div w:id="1135028216">
          <w:marLeft w:val="0"/>
          <w:marRight w:val="0"/>
          <w:marTop w:val="0"/>
          <w:marBottom w:val="0"/>
          <w:divBdr>
            <w:top w:val="none" w:sz="0" w:space="0" w:color="auto"/>
            <w:left w:val="none" w:sz="0" w:space="0" w:color="auto"/>
            <w:bottom w:val="none" w:sz="0" w:space="0" w:color="auto"/>
            <w:right w:val="none" w:sz="0" w:space="0" w:color="auto"/>
          </w:divBdr>
        </w:div>
        <w:div w:id="1135412515">
          <w:marLeft w:val="0"/>
          <w:marRight w:val="0"/>
          <w:marTop w:val="0"/>
          <w:marBottom w:val="0"/>
          <w:divBdr>
            <w:top w:val="none" w:sz="0" w:space="0" w:color="auto"/>
            <w:left w:val="none" w:sz="0" w:space="0" w:color="auto"/>
            <w:bottom w:val="none" w:sz="0" w:space="0" w:color="auto"/>
            <w:right w:val="none" w:sz="0" w:space="0" w:color="auto"/>
          </w:divBdr>
        </w:div>
        <w:div w:id="1138034578">
          <w:marLeft w:val="0"/>
          <w:marRight w:val="0"/>
          <w:marTop w:val="0"/>
          <w:marBottom w:val="0"/>
          <w:divBdr>
            <w:top w:val="none" w:sz="0" w:space="0" w:color="auto"/>
            <w:left w:val="none" w:sz="0" w:space="0" w:color="auto"/>
            <w:bottom w:val="none" w:sz="0" w:space="0" w:color="auto"/>
            <w:right w:val="none" w:sz="0" w:space="0" w:color="auto"/>
          </w:divBdr>
        </w:div>
        <w:div w:id="1141267093">
          <w:marLeft w:val="0"/>
          <w:marRight w:val="0"/>
          <w:marTop w:val="0"/>
          <w:marBottom w:val="0"/>
          <w:divBdr>
            <w:top w:val="none" w:sz="0" w:space="0" w:color="auto"/>
            <w:left w:val="none" w:sz="0" w:space="0" w:color="auto"/>
            <w:bottom w:val="none" w:sz="0" w:space="0" w:color="auto"/>
            <w:right w:val="none" w:sz="0" w:space="0" w:color="auto"/>
          </w:divBdr>
        </w:div>
        <w:div w:id="1143817088">
          <w:marLeft w:val="0"/>
          <w:marRight w:val="0"/>
          <w:marTop w:val="0"/>
          <w:marBottom w:val="0"/>
          <w:divBdr>
            <w:top w:val="none" w:sz="0" w:space="0" w:color="auto"/>
            <w:left w:val="none" w:sz="0" w:space="0" w:color="auto"/>
            <w:bottom w:val="none" w:sz="0" w:space="0" w:color="auto"/>
            <w:right w:val="none" w:sz="0" w:space="0" w:color="auto"/>
          </w:divBdr>
        </w:div>
        <w:div w:id="1146513924">
          <w:marLeft w:val="0"/>
          <w:marRight w:val="0"/>
          <w:marTop w:val="0"/>
          <w:marBottom w:val="0"/>
          <w:divBdr>
            <w:top w:val="none" w:sz="0" w:space="0" w:color="auto"/>
            <w:left w:val="none" w:sz="0" w:space="0" w:color="auto"/>
            <w:bottom w:val="none" w:sz="0" w:space="0" w:color="auto"/>
            <w:right w:val="none" w:sz="0" w:space="0" w:color="auto"/>
          </w:divBdr>
        </w:div>
        <w:div w:id="1146773661">
          <w:marLeft w:val="0"/>
          <w:marRight w:val="0"/>
          <w:marTop w:val="0"/>
          <w:marBottom w:val="0"/>
          <w:divBdr>
            <w:top w:val="none" w:sz="0" w:space="0" w:color="auto"/>
            <w:left w:val="none" w:sz="0" w:space="0" w:color="auto"/>
            <w:bottom w:val="none" w:sz="0" w:space="0" w:color="auto"/>
            <w:right w:val="none" w:sz="0" w:space="0" w:color="auto"/>
          </w:divBdr>
        </w:div>
        <w:div w:id="1149320155">
          <w:marLeft w:val="0"/>
          <w:marRight w:val="0"/>
          <w:marTop w:val="0"/>
          <w:marBottom w:val="0"/>
          <w:divBdr>
            <w:top w:val="none" w:sz="0" w:space="0" w:color="auto"/>
            <w:left w:val="none" w:sz="0" w:space="0" w:color="auto"/>
            <w:bottom w:val="none" w:sz="0" w:space="0" w:color="auto"/>
            <w:right w:val="none" w:sz="0" w:space="0" w:color="auto"/>
          </w:divBdr>
        </w:div>
        <w:div w:id="1150907529">
          <w:marLeft w:val="0"/>
          <w:marRight w:val="0"/>
          <w:marTop w:val="0"/>
          <w:marBottom w:val="0"/>
          <w:divBdr>
            <w:top w:val="none" w:sz="0" w:space="0" w:color="auto"/>
            <w:left w:val="none" w:sz="0" w:space="0" w:color="auto"/>
            <w:bottom w:val="none" w:sz="0" w:space="0" w:color="auto"/>
            <w:right w:val="none" w:sz="0" w:space="0" w:color="auto"/>
          </w:divBdr>
        </w:div>
        <w:div w:id="1151140544">
          <w:marLeft w:val="0"/>
          <w:marRight w:val="0"/>
          <w:marTop w:val="0"/>
          <w:marBottom w:val="0"/>
          <w:divBdr>
            <w:top w:val="none" w:sz="0" w:space="0" w:color="auto"/>
            <w:left w:val="none" w:sz="0" w:space="0" w:color="auto"/>
            <w:bottom w:val="none" w:sz="0" w:space="0" w:color="auto"/>
            <w:right w:val="none" w:sz="0" w:space="0" w:color="auto"/>
          </w:divBdr>
        </w:div>
        <w:div w:id="1152063369">
          <w:marLeft w:val="0"/>
          <w:marRight w:val="0"/>
          <w:marTop w:val="0"/>
          <w:marBottom w:val="0"/>
          <w:divBdr>
            <w:top w:val="none" w:sz="0" w:space="0" w:color="auto"/>
            <w:left w:val="none" w:sz="0" w:space="0" w:color="auto"/>
            <w:bottom w:val="none" w:sz="0" w:space="0" w:color="auto"/>
            <w:right w:val="none" w:sz="0" w:space="0" w:color="auto"/>
          </w:divBdr>
        </w:div>
        <w:div w:id="1155413533">
          <w:marLeft w:val="0"/>
          <w:marRight w:val="0"/>
          <w:marTop w:val="0"/>
          <w:marBottom w:val="0"/>
          <w:divBdr>
            <w:top w:val="none" w:sz="0" w:space="0" w:color="auto"/>
            <w:left w:val="none" w:sz="0" w:space="0" w:color="auto"/>
            <w:bottom w:val="none" w:sz="0" w:space="0" w:color="auto"/>
            <w:right w:val="none" w:sz="0" w:space="0" w:color="auto"/>
          </w:divBdr>
        </w:div>
        <w:div w:id="1155688183">
          <w:marLeft w:val="0"/>
          <w:marRight w:val="0"/>
          <w:marTop w:val="0"/>
          <w:marBottom w:val="0"/>
          <w:divBdr>
            <w:top w:val="none" w:sz="0" w:space="0" w:color="auto"/>
            <w:left w:val="none" w:sz="0" w:space="0" w:color="auto"/>
            <w:bottom w:val="none" w:sz="0" w:space="0" w:color="auto"/>
            <w:right w:val="none" w:sz="0" w:space="0" w:color="auto"/>
          </w:divBdr>
        </w:div>
        <w:div w:id="1158351548">
          <w:marLeft w:val="0"/>
          <w:marRight w:val="0"/>
          <w:marTop w:val="0"/>
          <w:marBottom w:val="0"/>
          <w:divBdr>
            <w:top w:val="none" w:sz="0" w:space="0" w:color="auto"/>
            <w:left w:val="none" w:sz="0" w:space="0" w:color="auto"/>
            <w:bottom w:val="none" w:sz="0" w:space="0" w:color="auto"/>
            <w:right w:val="none" w:sz="0" w:space="0" w:color="auto"/>
          </w:divBdr>
        </w:div>
        <w:div w:id="1161316458">
          <w:marLeft w:val="0"/>
          <w:marRight w:val="0"/>
          <w:marTop w:val="0"/>
          <w:marBottom w:val="0"/>
          <w:divBdr>
            <w:top w:val="none" w:sz="0" w:space="0" w:color="auto"/>
            <w:left w:val="none" w:sz="0" w:space="0" w:color="auto"/>
            <w:bottom w:val="none" w:sz="0" w:space="0" w:color="auto"/>
            <w:right w:val="none" w:sz="0" w:space="0" w:color="auto"/>
          </w:divBdr>
        </w:div>
        <w:div w:id="1164127498">
          <w:marLeft w:val="0"/>
          <w:marRight w:val="0"/>
          <w:marTop w:val="0"/>
          <w:marBottom w:val="0"/>
          <w:divBdr>
            <w:top w:val="none" w:sz="0" w:space="0" w:color="auto"/>
            <w:left w:val="none" w:sz="0" w:space="0" w:color="auto"/>
            <w:bottom w:val="none" w:sz="0" w:space="0" w:color="auto"/>
            <w:right w:val="none" w:sz="0" w:space="0" w:color="auto"/>
          </w:divBdr>
        </w:div>
        <w:div w:id="1165393564">
          <w:marLeft w:val="0"/>
          <w:marRight w:val="0"/>
          <w:marTop w:val="0"/>
          <w:marBottom w:val="0"/>
          <w:divBdr>
            <w:top w:val="none" w:sz="0" w:space="0" w:color="auto"/>
            <w:left w:val="none" w:sz="0" w:space="0" w:color="auto"/>
            <w:bottom w:val="none" w:sz="0" w:space="0" w:color="auto"/>
            <w:right w:val="none" w:sz="0" w:space="0" w:color="auto"/>
          </w:divBdr>
        </w:div>
        <w:div w:id="1169559259">
          <w:marLeft w:val="0"/>
          <w:marRight w:val="0"/>
          <w:marTop w:val="0"/>
          <w:marBottom w:val="0"/>
          <w:divBdr>
            <w:top w:val="none" w:sz="0" w:space="0" w:color="auto"/>
            <w:left w:val="none" w:sz="0" w:space="0" w:color="auto"/>
            <w:bottom w:val="none" w:sz="0" w:space="0" w:color="auto"/>
            <w:right w:val="none" w:sz="0" w:space="0" w:color="auto"/>
          </w:divBdr>
        </w:div>
        <w:div w:id="1171525883">
          <w:marLeft w:val="0"/>
          <w:marRight w:val="0"/>
          <w:marTop w:val="0"/>
          <w:marBottom w:val="0"/>
          <w:divBdr>
            <w:top w:val="none" w:sz="0" w:space="0" w:color="auto"/>
            <w:left w:val="none" w:sz="0" w:space="0" w:color="auto"/>
            <w:bottom w:val="none" w:sz="0" w:space="0" w:color="auto"/>
            <w:right w:val="none" w:sz="0" w:space="0" w:color="auto"/>
          </w:divBdr>
        </w:div>
        <w:div w:id="1177696972">
          <w:marLeft w:val="0"/>
          <w:marRight w:val="0"/>
          <w:marTop w:val="0"/>
          <w:marBottom w:val="0"/>
          <w:divBdr>
            <w:top w:val="none" w:sz="0" w:space="0" w:color="auto"/>
            <w:left w:val="none" w:sz="0" w:space="0" w:color="auto"/>
            <w:bottom w:val="none" w:sz="0" w:space="0" w:color="auto"/>
            <w:right w:val="none" w:sz="0" w:space="0" w:color="auto"/>
          </w:divBdr>
        </w:div>
        <w:div w:id="1182625551">
          <w:marLeft w:val="0"/>
          <w:marRight w:val="0"/>
          <w:marTop w:val="0"/>
          <w:marBottom w:val="0"/>
          <w:divBdr>
            <w:top w:val="none" w:sz="0" w:space="0" w:color="auto"/>
            <w:left w:val="none" w:sz="0" w:space="0" w:color="auto"/>
            <w:bottom w:val="none" w:sz="0" w:space="0" w:color="auto"/>
            <w:right w:val="none" w:sz="0" w:space="0" w:color="auto"/>
          </w:divBdr>
        </w:div>
        <w:div w:id="1187062712">
          <w:marLeft w:val="0"/>
          <w:marRight w:val="0"/>
          <w:marTop w:val="0"/>
          <w:marBottom w:val="0"/>
          <w:divBdr>
            <w:top w:val="none" w:sz="0" w:space="0" w:color="auto"/>
            <w:left w:val="none" w:sz="0" w:space="0" w:color="auto"/>
            <w:bottom w:val="none" w:sz="0" w:space="0" w:color="auto"/>
            <w:right w:val="none" w:sz="0" w:space="0" w:color="auto"/>
          </w:divBdr>
        </w:div>
        <w:div w:id="1187905938">
          <w:marLeft w:val="0"/>
          <w:marRight w:val="0"/>
          <w:marTop w:val="0"/>
          <w:marBottom w:val="0"/>
          <w:divBdr>
            <w:top w:val="none" w:sz="0" w:space="0" w:color="auto"/>
            <w:left w:val="none" w:sz="0" w:space="0" w:color="auto"/>
            <w:bottom w:val="none" w:sz="0" w:space="0" w:color="auto"/>
            <w:right w:val="none" w:sz="0" w:space="0" w:color="auto"/>
          </w:divBdr>
        </w:div>
        <w:div w:id="1191649539">
          <w:marLeft w:val="0"/>
          <w:marRight w:val="0"/>
          <w:marTop w:val="0"/>
          <w:marBottom w:val="0"/>
          <w:divBdr>
            <w:top w:val="none" w:sz="0" w:space="0" w:color="auto"/>
            <w:left w:val="none" w:sz="0" w:space="0" w:color="auto"/>
            <w:bottom w:val="none" w:sz="0" w:space="0" w:color="auto"/>
            <w:right w:val="none" w:sz="0" w:space="0" w:color="auto"/>
          </w:divBdr>
        </w:div>
        <w:div w:id="1194226523">
          <w:marLeft w:val="0"/>
          <w:marRight w:val="0"/>
          <w:marTop w:val="0"/>
          <w:marBottom w:val="0"/>
          <w:divBdr>
            <w:top w:val="none" w:sz="0" w:space="0" w:color="auto"/>
            <w:left w:val="none" w:sz="0" w:space="0" w:color="auto"/>
            <w:bottom w:val="none" w:sz="0" w:space="0" w:color="auto"/>
            <w:right w:val="none" w:sz="0" w:space="0" w:color="auto"/>
          </w:divBdr>
        </w:div>
        <w:div w:id="1195074287">
          <w:marLeft w:val="0"/>
          <w:marRight w:val="0"/>
          <w:marTop w:val="0"/>
          <w:marBottom w:val="0"/>
          <w:divBdr>
            <w:top w:val="none" w:sz="0" w:space="0" w:color="auto"/>
            <w:left w:val="none" w:sz="0" w:space="0" w:color="auto"/>
            <w:bottom w:val="none" w:sz="0" w:space="0" w:color="auto"/>
            <w:right w:val="none" w:sz="0" w:space="0" w:color="auto"/>
          </w:divBdr>
        </w:div>
        <w:div w:id="1195995242">
          <w:marLeft w:val="0"/>
          <w:marRight w:val="0"/>
          <w:marTop w:val="0"/>
          <w:marBottom w:val="0"/>
          <w:divBdr>
            <w:top w:val="none" w:sz="0" w:space="0" w:color="auto"/>
            <w:left w:val="none" w:sz="0" w:space="0" w:color="auto"/>
            <w:bottom w:val="none" w:sz="0" w:space="0" w:color="auto"/>
            <w:right w:val="none" w:sz="0" w:space="0" w:color="auto"/>
          </w:divBdr>
        </w:div>
        <w:div w:id="1198471103">
          <w:marLeft w:val="0"/>
          <w:marRight w:val="0"/>
          <w:marTop w:val="0"/>
          <w:marBottom w:val="0"/>
          <w:divBdr>
            <w:top w:val="none" w:sz="0" w:space="0" w:color="auto"/>
            <w:left w:val="none" w:sz="0" w:space="0" w:color="auto"/>
            <w:bottom w:val="none" w:sz="0" w:space="0" w:color="auto"/>
            <w:right w:val="none" w:sz="0" w:space="0" w:color="auto"/>
          </w:divBdr>
        </w:div>
        <w:div w:id="1212183741">
          <w:marLeft w:val="0"/>
          <w:marRight w:val="0"/>
          <w:marTop w:val="0"/>
          <w:marBottom w:val="0"/>
          <w:divBdr>
            <w:top w:val="none" w:sz="0" w:space="0" w:color="auto"/>
            <w:left w:val="none" w:sz="0" w:space="0" w:color="auto"/>
            <w:bottom w:val="none" w:sz="0" w:space="0" w:color="auto"/>
            <w:right w:val="none" w:sz="0" w:space="0" w:color="auto"/>
          </w:divBdr>
        </w:div>
        <w:div w:id="1215652470">
          <w:marLeft w:val="0"/>
          <w:marRight w:val="0"/>
          <w:marTop w:val="0"/>
          <w:marBottom w:val="0"/>
          <w:divBdr>
            <w:top w:val="none" w:sz="0" w:space="0" w:color="auto"/>
            <w:left w:val="none" w:sz="0" w:space="0" w:color="auto"/>
            <w:bottom w:val="none" w:sz="0" w:space="0" w:color="auto"/>
            <w:right w:val="none" w:sz="0" w:space="0" w:color="auto"/>
          </w:divBdr>
        </w:div>
        <w:div w:id="1217089867">
          <w:marLeft w:val="0"/>
          <w:marRight w:val="0"/>
          <w:marTop w:val="0"/>
          <w:marBottom w:val="0"/>
          <w:divBdr>
            <w:top w:val="none" w:sz="0" w:space="0" w:color="auto"/>
            <w:left w:val="none" w:sz="0" w:space="0" w:color="auto"/>
            <w:bottom w:val="none" w:sz="0" w:space="0" w:color="auto"/>
            <w:right w:val="none" w:sz="0" w:space="0" w:color="auto"/>
          </w:divBdr>
        </w:div>
        <w:div w:id="1220018319">
          <w:marLeft w:val="0"/>
          <w:marRight w:val="0"/>
          <w:marTop w:val="0"/>
          <w:marBottom w:val="0"/>
          <w:divBdr>
            <w:top w:val="none" w:sz="0" w:space="0" w:color="auto"/>
            <w:left w:val="none" w:sz="0" w:space="0" w:color="auto"/>
            <w:bottom w:val="none" w:sz="0" w:space="0" w:color="auto"/>
            <w:right w:val="none" w:sz="0" w:space="0" w:color="auto"/>
          </w:divBdr>
        </w:div>
        <w:div w:id="1224174018">
          <w:marLeft w:val="0"/>
          <w:marRight w:val="0"/>
          <w:marTop w:val="0"/>
          <w:marBottom w:val="0"/>
          <w:divBdr>
            <w:top w:val="none" w:sz="0" w:space="0" w:color="auto"/>
            <w:left w:val="none" w:sz="0" w:space="0" w:color="auto"/>
            <w:bottom w:val="none" w:sz="0" w:space="0" w:color="auto"/>
            <w:right w:val="none" w:sz="0" w:space="0" w:color="auto"/>
          </w:divBdr>
        </w:div>
        <w:div w:id="1224876037">
          <w:marLeft w:val="0"/>
          <w:marRight w:val="0"/>
          <w:marTop w:val="0"/>
          <w:marBottom w:val="0"/>
          <w:divBdr>
            <w:top w:val="none" w:sz="0" w:space="0" w:color="auto"/>
            <w:left w:val="none" w:sz="0" w:space="0" w:color="auto"/>
            <w:bottom w:val="none" w:sz="0" w:space="0" w:color="auto"/>
            <w:right w:val="none" w:sz="0" w:space="0" w:color="auto"/>
          </w:divBdr>
        </w:div>
        <w:div w:id="1238519477">
          <w:marLeft w:val="0"/>
          <w:marRight w:val="0"/>
          <w:marTop w:val="0"/>
          <w:marBottom w:val="0"/>
          <w:divBdr>
            <w:top w:val="none" w:sz="0" w:space="0" w:color="auto"/>
            <w:left w:val="none" w:sz="0" w:space="0" w:color="auto"/>
            <w:bottom w:val="none" w:sz="0" w:space="0" w:color="auto"/>
            <w:right w:val="none" w:sz="0" w:space="0" w:color="auto"/>
          </w:divBdr>
        </w:div>
        <w:div w:id="1241983104">
          <w:marLeft w:val="0"/>
          <w:marRight w:val="0"/>
          <w:marTop w:val="0"/>
          <w:marBottom w:val="0"/>
          <w:divBdr>
            <w:top w:val="none" w:sz="0" w:space="0" w:color="auto"/>
            <w:left w:val="none" w:sz="0" w:space="0" w:color="auto"/>
            <w:bottom w:val="none" w:sz="0" w:space="0" w:color="auto"/>
            <w:right w:val="none" w:sz="0" w:space="0" w:color="auto"/>
          </w:divBdr>
        </w:div>
        <w:div w:id="1242451992">
          <w:marLeft w:val="0"/>
          <w:marRight w:val="0"/>
          <w:marTop w:val="0"/>
          <w:marBottom w:val="0"/>
          <w:divBdr>
            <w:top w:val="none" w:sz="0" w:space="0" w:color="auto"/>
            <w:left w:val="none" w:sz="0" w:space="0" w:color="auto"/>
            <w:bottom w:val="none" w:sz="0" w:space="0" w:color="auto"/>
            <w:right w:val="none" w:sz="0" w:space="0" w:color="auto"/>
          </w:divBdr>
        </w:div>
        <w:div w:id="1245381869">
          <w:marLeft w:val="0"/>
          <w:marRight w:val="0"/>
          <w:marTop w:val="0"/>
          <w:marBottom w:val="0"/>
          <w:divBdr>
            <w:top w:val="none" w:sz="0" w:space="0" w:color="auto"/>
            <w:left w:val="none" w:sz="0" w:space="0" w:color="auto"/>
            <w:bottom w:val="none" w:sz="0" w:space="0" w:color="auto"/>
            <w:right w:val="none" w:sz="0" w:space="0" w:color="auto"/>
          </w:divBdr>
        </w:div>
        <w:div w:id="1253247651">
          <w:marLeft w:val="0"/>
          <w:marRight w:val="0"/>
          <w:marTop w:val="0"/>
          <w:marBottom w:val="0"/>
          <w:divBdr>
            <w:top w:val="none" w:sz="0" w:space="0" w:color="auto"/>
            <w:left w:val="none" w:sz="0" w:space="0" w:color="auto"/>
            <w:bottom w:val="none" w:sz="0" w:space="0" w:color="auto"/>
            <w:right w:val="none" w:sz="0" w:space="0" w:color="auto"/>
          </w:divBdr>
        </w:div>
        <w:div w:id="1253666566">
          <w:marLeft w:val="0"/>
          <w:marRight w:val="0"/>
          <w:marTop w:val="0"/>
          <w:marBottom w:val="0"/>
          <w:divBdr>
            <w:top w:val="none" w:sz="0" w:space="0" w:color="auto"/>
            <w:left w:val="none" w:sz="0" w:space="0" w:color="auto"/>
            <w:bottom w:val="none" w:sz="0" w:space="0" w:color="auto"/>
            <w:right w:val="none" w:sz="0" w:space="0" w:color="auto"/>
          </w:divBdr>
        </w:div>
        <w:div w:id="1254321931">
          <w:marLeft w:val="0"/>
          <w:marRight w:val="0"/>
          <w:marTop w:val="0"/>
          <w:marBottom w:val="0"/>
          <w:divBdr>
            <w:top w:val="none" w:sz="0" w:space="0" w:color="auto"/>
            <w:left w:val="none" w:sz="0" w:space="0" w:color="auto"/>
            <w:bottom w:val="none" w:sz="0" w:space="0" w:color="auto"/>
            <w:right w:val="none" w:sz="0" w:space="0" w:color="auto"/>
          </w:divBdr>
        </w:div>
        <w:div w:id="1258900211">
          <w:marLeft w:val="0"/>
          <w:marRight w:val="0"/>
          <w:marTop w:val="0"/>
          <w:marBottom w:val="0"/>
          <w:divBdr>
            <w:top w:val="none" w:sz="0" w:space="0" w:color="auto"/>
            <w:left w:val="none" w:sz="0" w:space="0" w:color="auto"/>
            <w:bottom w:val="none" w:sz="0" w:space="0" w:color="auto"/>
            <w:right w:val="none" w:sz="0" w:space="0" w:color="auto"/>
          </w:divBdr>
        </w:div>
        <w:div w:id="1261838984">
          <w:marLeft w:val="0"/>
          <w:marRight w:val="0"/>
          <w:marTop w:val="0"/>
          <w:marBottom w:val="0"/>
          <w:divBdr>
            <w:top w:val="none" w:sz="0" w:space="0" w:color="auto"/>
            <w:left w:val="none" w:sz="0" w:space="0" w:color="auto"/>
            <w:bottom w:val="none" w:sz="0" w:space="0" w:color="auto"/>
            <w:right w:val="none" w:sz="0" w:space="0" w:color="auto"/>
          </w:divBdr>
        </w:div>
        <w:div w:id="1264069553">
          <w:marLeft w:val="0"/>
          <w:marRight w:val="0"/>
          <w:marTop w:val="0"/>
          <w:marBottom w:val="0"/>
          <w:divBdr>
            <w:top w:val="none" w:sz="0" w:space="0" w:color="auto"/>
            <w:left w:val="none" w:sz="0" w:space="0" w:color="auto"/>
            <w:bottom w:val="none" w:sz="0" w:space="0" w:color="auto"/>
            <w:right w:val="none" w:sz="0" w:space="0" w:color="auto"/>
          </w:divBdr>
        </w:div>
        <w:div w:id="1266697416">
          <w:marLeft w:val="0"/>
          <w:marRight w:val="0"/>
          <w:marTop w:val="0"/>
          <w:marBottom w:val="0"/>
          <w:divBdr>
            <w:top w:val="none" w:sz="0" w:space="0" w:color="auto"/>
            <w:left w:val="none" w:sz="0" w:space="0" w:color="auto"/>
            <w:bottom w:val="none" w:sz="0" w:space="0" w:color="auto"/>
            <w:right w:val="none" w:sz="0" w:space="0" w:color="auto"/>
          </w:divBdr>
        </w:div>
        <w:div w:id="1270044065">
          <w:marLeft w:val="0"/>
          <w:marRight w:val="0"/>
          <w:marTop w:val="0"/>
          <w:marBottom w:val="0"/>
          <w:divBdr>
            <w:top w:val="none" w:sz="0" w:space="0" w:color="auto"/>
            <w:left w:val="none" w:sz="0" w:space="0" w:color="auto"/>
            <w:bottom w:val="none" w:sz="0" w:space="0" w:color="auto"/>
            <w:right w:val="none" w:sz="0" w:space="0" w:color="auto"/>
          </w:divBdr>
        </w:div>
        <w:div w:id="1273047856">
          <w:marLeft w:val="0"/>
          <w:marRight w:val="0"/>
          <w:marTop w:val="0"/>
          <w:marBottom w:val="0"/>
          <w:divBdr>
            <w:top w:val="none" w:sz="0" w:space="0" w:color="auto"/>
            <w:left w:val="none" w:sz="0" w:space="0" w:color="auto"/>
            <w:bottom w:val="none" w:sz="0" w:space="0" w:color="auto"/>
            <w:right w:val="none" w:sz="0" w:space="0" w:color="auto"/>
          </w:divBdr>
        </w:div>
        <w:div w:id="1279945129">
          <w:marLeft w:val="0"/>
          <w:marRight w:val="0"/>
          <w:marTop w:val="0"/>
          <w:marBottom w:val="0"/>
          <w:divBdr>
            <w:top w:val="none" w:sz="0" w:space="0" w:color="auto"/>
            <w:left w:val="none" w:sz="0" w:space="0" w:color="auto"/>
            <w:bottom w:val="none" w:sz="0" w:space="0" w:color="auto"/>
            <w:right w:val="none" w:sz="0" w:space="0" w:color="auto"/>
          </w:divBdr>
        </w:div>
        <w:div w:id="1280796411">
          <w:marLeft w:val="0"/>
          <w:marRight w:val="0"/>
          <w:marTop w:val="0"/>
          <w:marBottom w:val="0"/>
          <w:divBdr>
            <w:top w:val="none" w:sz="0" w:space="0" w:color="auto"/>
            <w:left w:val="none" w:sz="0" w:space="0" w:color="auto"/>
            <w:bottom w:val="none" w:sz="0" w:space="0" w:color="auto"/>
            <w:right w:val="none" w:sz="0" w:space="0" w:color="auto"/>
          </w:divBdr>
        </w:div>
        <w:div w:id="1281909783">
          <w:marLeft w:val="0"/>
          <w:marRight w:val="0"/>
          <w:marTop w:val="0"/>
          <w:marBottom w:val="0"/>
          <w:divBdr>
            <w:top w:val="none" w:sz="0" w:space="0" w:color="auto"/>
            <w:left w:val="none" w:sz="0" w:space="0" w:color="auto"/>
            <w:bottom w:val="none" w:sz="0" w:space="0" w:color="auto"/>
            <w:right w:val="none" w:sz="0" w:space="0" w:color="auto"/>
          </w:divBdr>
        </w:div>
        <w:div w:id="1288118579">
          <w:marLeft w:val="0"/>
          <w:marRight w:val="0"/>
          <w:marTop w:val="0"/>
          <w:marBottom w:val="0"/>
          <w:divBdr>
            <w:top w:val="none" w:sz="0" w:space="0" w:color="auto"/>
            <w:left w:val="none" w:sz="0" w:space="0" w:color="auto"/>
            <w:bottom w:val="none" w:sz="0" w:space="0" w:color="auto"/>
            <w:right w:val="none" w:sz="0" w:space="0" w:color="auto"/>
          </w:divBdr>
        </w:div>
        <w:div w:id="1288703325">
          <w:marLeft w:val="0"/>
          <w:marRight w:val="0"/>
          <w:marTop w:val="0"/>
          <w:marBottom w:val="0"/>
          <w:divBdr>
            <w:top w:val="none" w:sz="0" w:space="0" w:color="auto"/>
            <w:left w:val="none" w:sz="0" w:space="0" w:color="auto"/>
            <w:bottom w:val="none" w:sz="0" w:space="0" w:color="auto"/>
            <w:right w:val="none" w:sz="0" w:space="0" w:color="auto"/>
          </w:divBdr>
        </w:div>
        <w:div w:id="1289239392">
          <w:marLeft w:val="0"/>
          <w:marRight w:val="0"/>
          <w:marTop w:val="0"/>
          <w:marBottom w:val="0"/>
          <w:divBdr>
            <w:top w:val="none" w:sz="0" w:space="0" w:color="auto"/>
            <w:left w:val="none" w:sz="0" w:space="0" w:color="auto"/>
            <w:bottom w:val="none" w:sz="0" w:space="0" w:color="auto"/>
            <w:right w:val="none" w:sz="0" w:space="0" w:color="auto"/>
          </w:divBdr>
        </w:div>
        <w:div w:id="1291865330">
          <w:marLeft w:val="0"/>
          <w:marRight w:val="0"/>
          <w:marTop w:val="0"/>
          <w:marBottom w:val="0"/>
          <w:divBdr>
            <w:top w:val="none" w:sz="0" w:space="0" w:color="auto"/>
            <w:left w:val="none" w:sz="0" w:space="0" w:color="auto"/>
            <w:bottom w:val="none" w:sz="0" w:space="0" w:color="auto"/>
            <w:right w:val="none" w:sz="0" w:space="0" w:color="auto"/>
          </w:divBdr>
        </w:div>
        <w:div w:id="1295595580">
          <w:marLeft w:val="0"/>
          <w:marRight w:val="0"/>
          <w:marTop w:val="0"/>
          <w:marBottom w:val="0"/>
          <w:divBdr>
            <w:top w:val="none" w:sz="0" w:space="0" w:color="auto"/>
            <w:left w:val="none" w:sz="0" w:space="0" w:color="auto"/>
            <w:bottom w:val="none" w:sz="0" w:space="0" w:color="auto"/>
            <w:right w:val="none" w:sz="0" w:space="0" w:color="auto"/>
          </w:divBdr>
        </w:div>
        <w:div w:id="1300183775">
          <w:marLeft w:val="0"/>
          <w:marRight w:val="0"/>
          <w:marTop w:val="0"/>
          <w:marBottom w:val="0"/>
          <w:divBdr>
            <w:top w:val="none" w:sz="0" w:space="0" w:color="auto"/>
            <w:left w:val="none" w:sz="0" w:space="0" w:color="auto"/>
            <w:bottom w:val="none" w:sz="0" w:space="0" w:color="auto"/>
            <w:right w:val="none" w:sz="0" w:space="0" w:color="auto"/>
          </w:divBdr>
        </w:div>
        <w:div w:id="1301374893">
          <w:marLeft w:val="0"/>
          <w:marRight w:val="0"/>
          <w:marTop w:val="0"/>
          <w:marBottom w:val="0"/>
          <w:divBdr>
            <w:top w:val="none" w:sz="0" w:space="0" w:color="auto"/>
            <w:left w:val="none" w:sz="0" w:space="0" w:color="auto"/>
            <w:bottom w:val="none" w:sz="0" w:space="0" w:color="auto"/>
            <w:right w:val="none" w:sz="0" w:space="0" w:color="auto"/>
          </w:divBdr>
        </w:div>
        <w:div w:id="1302881626">
          <w:marLeft w:val="0"/>
          <w:marRight w:val="0"/>
          <w:marTop w:val="0"/>
          <w:marBottom w:val="0"/>
          <w:divBdr>
            <w:top w:val="none" w:sz="0" w:space="0" w:color="auto"/>
            <w:left w:val="none" w:sz="0" w:space="0" w:color="auto"/>
            <w:bottom w:val="none" w:sz="0" w:space="0" w:color="auto"/>
            <w:right w:val="none" w:sz="0" w:space="0" w:color="auto"/>
          </w:divBdr>
        </w:div>
        <w:div w:id="1303656205">
          <w:marLeft w:val="0"/>
          <w:marRight w:val="0"/>
          <w:marTop w:val="0"/>
          <w:marBottom w:val="0"/>
          <w:divBdr>
            <w:top w:val="none" w:sz="0" w:space="0" w:color="auto"/>
            <w:left w:val="none" w:sz="0" w:space="0" w:color="auto"/>
            <w:bottom w:val="none" w:sz="0" w:space="0" w:color="auto"/>
            <w:right w:val="none" w:sz="0" w:space="0" w:color="auto"/>
          </w:divBdr>
        </w:div>
        <w:div w:id="1305045410">
          <w:marLeft w:val="0"/>
          <w:marRight w:val="0"/>
          <w:marTop w:val="0"/>
          <w:marBottom w:val="0"/>
          <w:divBdr>
            <w:top w:val="none" w:sz="0" w:space="0" w:color="auto"/>
            <w:left w:val="none" w:sz="0" w:space="0" w:color="auto"/>
            <w:bottom w:val="none" w:sz="0" w:space="0" w:color="auto"/>
            <w:right w:val="none" w:sz="0" w:space="0" w:color="auto"/>
          </w:divBdr>
        </w:div>
        <w:div w:id="1306202340">
          <w:marLeft w:val="0"/>
          <w:marRight w:val="0"/>
          <w:marTop w:val="0"/>
          <w:marBottom w:val="0"/>
          <w:divBdr>
            <w:top w:val="none" w:sz="0" w:space="0" w:color="auto"/>
            <w:left w:val="none" w:sz="0" w:space="0" w:color="auto"/>
            <w:bottom w:val="none" w:sz="0" w:space="0" w:color="auto"/>
            <w:right w:val="none" w:sz="0" w:space="0" w:color="auto"/>
          </w:divBdr>
        </w:div>
        <w:div w:id="1308628130">
          <w:marLeft w:val="0"/>
          <w:marRight w:val="0"/>
          <w:marTop w:val="0"/>
          <w:marBottom w:val="0"/>
          <w:divBdr>
            <w:top w:val="none" w:sz="0" w:space="0" w:color="auto"/>
            <w:left w:val="none" w:sz="0" w:space="0" w:color="auto"/>
            <w:bottom w:val="none" w:sz="0" w:space="0" w:color="auto"/>
            <w:right w:val="none" w:sz="0" w:space="0" w:color="auto"/>
          </w:divBdr>
        </w:div>
        <w:div w:id="1337030436">
          <w:marLeft w:val="0"/>
          <w:marRight w:val="0"/>
          <w:marTop w:val="0"/>
          <w:marBottom w:val="0"/>
          <w:divBdr>
            <w:top w:val="none" w:sz="0" w:space="0" w:color="auto"/>
            <w:left w:val="none" w:sz="0" w:space="0" w:color="auto"/>
            <w:bottom w:val="none" w:sz="0" w:space="0" w:color="auto"/>
            <w:right w:val="none" w:sz="0" w:space="0" w:color="auto"/>
          </w:divBdr>
        </w:div>
        <w:div w:id="1338852089">
          <w:marLeft w:val="0"/>
          <w:marRight w:val="0"/>
          <w:marTop w:val="0"/>
          <w:marBottom w:val="0"/>
          <w:divBdr>
            <w:top w:val="none" w:sz="0" w:space="0" w:color="auto"/>
            <w:left w:val="none" w:sz="0" w:space="0" w:color="auto"/>
            <w:bottom w:val="none" w:sz="0" w:space="0" w:color="auto"/>
            <w:right w:val="none" w:sz="0" w:space="0" w:color="auto"/>
          </w:divBdr>
        </w:div>
        <w:div w:id="1344936205">
          <w:marLeft w:val="0"/>
          <w:marRight w:val="0"/>
          <w:marTop w:val="0"/>
          <w:marBottom w:val="0"/>
          <w:divBdr>
            <w:top w:val="none" w:sz="0" w:space="0" w:color="auto"/>
            <w:left w:val="none" w:sz="0" w:space="0" w:color="auto"/>
            <w:bottom w:val="none" w:sz="0" w:space="0" w:color="auto"/>
            <w:right w:val="none" w:sz="0" w:space="0" w:color="auto"/>
          </w:divBdr>
        </w:div>
        <w:div w:id="1348675120">
          <w:marLeft w:val="0"/>
          <w:marRight w:val="0"/>
          <w:marTop w:val="0"/>
          <w:marBottom w:val="0"/>
          <w:divBdr>
            <w:top w:val="none" w:sz="0" w:space="0" w:color="auto"/>
            <w:left w:val="none" w:sz="0" w:space="0" w:color="auto"/>
            <w:bottom w:val="none" w:sz="0" w:space="0" w:color="auto"/>
            <w:right w:val="none" w:sz="0" w:space="0" w:color="auto"/>
          </w:divBdr>
        </w:div>
        <w:div w:id="1359507831">
          <w:marLeft w:val="0"/>
          <w:marRight w:val="0"/>
          <w:marTop w:val="0"/>
          <w:marBottom w:val="0"/>
          <w:divBdr>
            <w:top w:val="none" w:sz="0" w:space="0" w:color="auto"/>
            <w:left w:val="none" w:sz="0" w:space="0" w:color="auto"/>
            <w:bottom w:val="none" w:sz="0" w:space="0" w:color="auto"/>
            <w:right w:val="none" w:sz="0" w:space="0" w:color="auto"/>
          </w:divBdr>
        </w:div>
        <w:div w:id="1363285495">
          <w:marLeft w:val="0"/>
          <w:marRight w:val="0"/>
          <w:marTop w:val="0"/>
          <w:marBottom w:val="0"/>
          <w:divBdr>
            <w:top w:val="none" w:sz="0" w:space="0" w:color="auto"/>
            <w:left w:val="none" w:sz="0" w:space="0" w:color="auto"/>
            <w:bottom w:val="none" w:sz="0" w:space="0" w:color="auto"/>
            <w:right w:val="none" w:sz="0" w:space="0" w:color="auto"/>
          </w:divBdr>
        </w:div>
        <w:div w:id="1366560734">
          <w:marLeft w:val="0"/>
          <w:marRight w:val="0"/>
          <w:marTop w:val="0"/>
          <w:marBottom w:val="0"/>
          <w:divBdr>
            <w:top w:val="none" w:sz="0" w:space="0" w:color="auto"/>
            <w:left w:val="none" w:sz="0" w:space="0" w:color="auto"/>
            <w:bottom w:val="none" w:sz="0" w:space="0" w:color="auto"/>
            <w:right w:val="none" w:sz="0" w:space="0" w:color="auto"/>
          </w:divBdr>
        </w:div>
        <w:div w:id="1371226200">
          <w:marLeft w:val="0"/>
          <w:marRight w:val="0"/>
          <w:marTop w:val="0"/>
          <w:marBottom w:val="0"/>
          <w:divBdr>
            <w:top w:val="none" w:sz="0" w:space="0" w:color="auto"/>
            <w:left w:val="none" w:sz="0" w:space="0" w:color="auto"/>
            <w:bottom w:val="none" w:sz="0" w:space="0" w:color="auto"/>
            <w:right w:val="none" w:sz="0" w:space="0" w:color="auto"/>
          </w:divBdr>
        </w:div>
        <w:div w:id="1375227882">
          <w:marLeft w:val="0"/>
          <w:marRight w:val="0"/>
          <w:marTop w:val="0"/>
          <w:marBottom w:val="0"/>
          <w:divBdr>
            <w:top w:val="none" w:sz="0" w:space="0" w:color="auto"/>
            <w:left w:val="none" w:sz="0" w:space="0" w:color="auto"/>
            <w:bottom w:val="none" w:sz="0" w:space="0" w:color="auto"/>
            <w:right w:val="none" w:sz="0" w:space="0" w:color="auto"/>
          </w:divBdr>
        </w:div>
        <w:div w:id="1379278249">
          <w:marLeft w:val="0"/>
          <w:marRight w:val="0"/>
          <w:marTop w:val="0"/>
          <w:marBottom w:val="0"/>
          <w:divBdr>
            <w:top w:val="none" w:sz="0" w:space="0" w:color="auto"/>
            <w:left w:val="none" w:sz="0" w:space="0" w:color="auto"/>
            <w:bottom w:val="none" w:sz="0" w:space="0" w:color="auto"/>
            <w:right w:val="none" w:sz="0" w:space="0" w:color="auto"/>
          </w:divBdr>
        </w:div>
        <w:div w:id="1380394325">
          <w:marLeft w:val="0"/>
          <w:marRight w:val="0"/>
          <w:marTop w:val="0"/>
          <w:marBottom w:val="0"/>
          <w:divBdr>
            <w:top w:val="none" w:sz="0" w:space="0" w:color="auto"/>
            <w:left w:val="none" w:sz="0" w:space="0" w:color="auto"/>
            <w:bottom w:val="none" w:sz="0" w:space="0" w:color="auto"/>
            <w:right w:val="none" w:sz="0" w:space="0" w:color="auto"/>
          </w:divBdr>
        </w:div>
        <w:div w:id="1382556972">
          <w:marLeft w:val="0"/>
          <w:marRight w:val="0"/>
          <w:marTop w:val="0"/>
          <w:marBottom w:val="0"/>
          <w:divBdr>
            <w:top w:val="none" w:sz="0" w:space="0" w:color="auto"/>
            <w:left w:val="none" w:sz="0" w:space="0" w:color="auto"/>
            <w:bottom w:val="none" w:sz="0" w:space="0" w:color="auto"/>
            <w:right w:val="none" w:sz="0" w:space="0" w:color="auto"/>
          </w:divBdr>
        </w:div>
        <w:div w:id="1392315766">
          <w:marLeft w:val="0"/>
          <w:marRight w:val="0"/>
          <w:marTop w:val="0"/>
          <w:marBottom w:val="0"/>
          <w:divBdr>
            <w:top w:val="none" w:sz="0" w:space="0" w:color="auto"/>
            <w:left w:val="none" w:sz="0" w:space="0" w:color="auto"/>
            <w:bottom w:val="none" w:sz="0" w:space="0" w:color="auto"/>
            <w:right w:val="none" w:sz="0" w:space="0" w:color="auto"/>
          </w:divBdr>
        </w:div>
        <w:div w:id="1401488429">
          <w:marLeft w:val="0"/>
          <w:marRight w:val="0"/>
          <w:marTop w:val="0"/>
          <w:marBottom w:val="0"/>
          <w:divBdr>
            <w:top w:val="none" w:sz="0" w:space="0" w:color="auto"/>
            <w:left w:val="none" w:sz="0" w:space="0" w:color="auto"/>
            <w:bottom w:val="none" w:sz="0" w:space="0" w:color="auto"/>
            <w:right w:val="none" w:sz="0" w:space="0" w:color="auto"/>
          </w:divBdr>
        </w:div>
        <w:div w:id="1402408272">
          <w:marLeft w:val="0"/>
          <w:marRight w:val="0"/>
          <w:marTop w:val="0"/>
          <w:marBottom w:val="0"/>
          <w:divBdr>
            <w:top w:val="none" w:sz="0" w:space="0" w:color="auto"/>
            <w:left w:val="none" w:sz="0" w:space="0" w:color="auto"/>
            <w:bottom w:val="none" w:sz="0" w:space="0" w:color="auto"/>
            <w:right w:val="none" w:sz="0" w:space="0" w:color="auto"/>
          </w:divBdr>
        </w:div>
        <w:div w:id="1411388236">
          <w:marLeft w:val="0"/>
          <w:marRight w:val="0"/>
          <w:marTop w:val="0"/>
          <w:marBottom w:val="0"/>
          <w:divBdr>
            <w:top w:val="none" w:sz="0" w:space="0" w:color="auto"/>
            <w:left w:val="none" w:sz="0" w:space="0" w:color="auto"/>
            <w:bottom w:val="none" w:sz="0" w:space="0" w:color="auto"/>
            <w:right w:val="none" w:sz="0" w:space="0" w:color="auto"/>
          </w:divBdr>
        </w:div>
        <w:div w:id="1411539990">
          <w:marLeft w:val="0"/>
          <w:marRight w:val="0"/>
          <w:marTop w:val="0"/>
          <w:marBottom w:val="0"/>
          <w:divBdr>
            <w:top w:val="none" w:sz="0" w:space="0" w:color="auto"/>
            <w:left w:val="none" w:sz="0" w:space="0" w:color="auto"/>
            <w:bottom w:val="none" w:sz="0" w:space="0" w:color="auto"/>
            <w:right w:val="none" w:sz="0" w:space="0" w:color="auto"/>
          </w:divBdr>
        </w:div>
        <w:div w:id="1415278208">
          <w:marLeft w:val="0"/>
          <w:marRight w:val="0"/>
          <w:marTop w:val="0"/>
          <w:marBottom w:val="0"/>
          <w:divBdr>
            <w:top w:val="none" w:sz="0" w:space="0" w:color="auto"/>
            <w:left w:val="none" w:sz="0" w:space="0" w:color="auto"/>
            <w:bottom w:val="none" w:sz="0" w:space="0" w:color="auto"/>
            <w:right w:val="none" w:sz="0" w:space="0" w:color="auto"/>
          </w:divBdr>
        </w:div>
        <w:div w:id="1415587008">
          <w:marLeft w:val="0"/>
          <w:marRight w:val="0"/>
          <w:marTop w:val="0"/>
          <w:marBottom w:val="0"/>
          <w:divBdr>
            <w:top w:val="none" w:sz="0" w:space="0" w:color="auto"/>
            <w:left w:val="none" w:sz="0" w:space="0" w:color="auto"/>
            <w:bottom w:val="none" w:sz="0" w:space="0" w:color="auto"/>
            <w:right w:val="none" w:sz="0" w:space="0" w:color="auto"/>
          </w:divBdr>
        </w:div>
        <w:div w:id="1416779226">
          <w:marLeft w:val="0"/>
          <w:marRight w:val="0"/>
          <w:marTop w:val="0"/>
          <w:marBottom w:val="0"/>
          <w:divBdr>
            <w:top w:val="none" w:sz="0" w:space="0" w:color="auto"/>
            <w:left w:val="none" w:sz="0" w:space="0" w:color="auto"/>
            <w:bottom w:val="none" w:sz="0" w:space="0" w:color="auto"/>
            <w:right w:val="none" w:sz="0" w:space="0" w:color="auto"/>
          </w:divBdr>
        </w:div>
        <w:div w:id="1422871668">
          <w:marLeft w:val="0"/>
          <w:marRight w:val="0"/>
          <w:marTop w:val="0"/>
          <w:marBottom w:val="0"/>
          <w:divBdr>
            <w:top w:val="none" w:sz="0" w:space="0" w:color="auto"/>
            <w:left w:val="none" w:sz="0" w:space="0" w:color="auto"/>
            <w:bottom w:val="none" w:sz="0" w:space="0" w:color="auto"/>
            <w:right w:val="none" w:sz="0" w:space="0" w:color="auto"/>
          </w:divBdr>
        </w:div>
        <w:div w:id="1428842383">
          <w:marLeft w:val="0"/>
          <w:marRight w:val="0"/>
          <w:marTop w:val="0"/>
          <w:marBottom w:val="0"/>
          <w:divBdr>
            <w:top w:val="none" w:sz="0" w:space="0" w:color="auto"/>
            <w:left w:val="none" w:sz="0" w:space="0" w:color="auto"/>
            <w:bottom w:val="none" w:sz="0" w:space="0" w:color="auto"/>
            <w:right w:val="none" w:sz="0" w:space="0" w:color="auto"/>
          </w:divBdr>
        </w:div>
        <w:div w:id="1429346409">
          <w:marLeft w:val="0"/>
          <w:marRight w:val="0"/>
          <w:marTop w:val="0"/>
          <w:marBottom w:val="0"/>
          <w:divBdr>
            <w:top w:val="none" w:sz="0" w:space="0" w:color="auto"/>
            <w:left w:val="none" w:sz="0" w:space="0" w:color="auto"/>
            <w:bottom w:val="none" w:sz="0" w:space="0" w:color="auto"/>
            <w:right w:val="none" w:sz="0" w:space="0" w:color="auto"/>
          </w:divBdr>
        </w:div>
        <w:div w:id="1431778773">
          <w:marLeft w:val="0"/>
          <w:marRight w:val="0"/>
          <w:marTop w:val="0"/>
          <w:marBottom w:val="0"/>
          <w:divBdr>
            <w:top w:val="none" w:sz="0" w:space="0" w:color="auto"/>
            <w:left w:val="none" w:sz="0" w:space="0" w:color="auto"/>
            <w:bottom w:val="none" w:sz="0" w:space="0" w:color="auto"/>
            <w:right w:val="none" w:sz="0" w:space="0" w:color="auto"/>
          </w:divBdr>
        </w:div>
        <w:div w:id="1432386739">
          <w:marLeft w:val="0"/>
          <w:marRight w:val="0"/>
          <w:marTop w:val="0"/>
          <w:marBottom w:val="0"/>
          <w:divBdr>
            <w:top w:val="none" w:sz="0" w:space="0" w:color="auto"/>
            <w:left w:val="none" w:sz="0" w:space="0" w:color="auto"/>
            <w:bottom w:val="none" w:sz="0" w:space="0" w:color="auto"/>
            <w:right w:val="none" w:sz="0" w:space="0" w:color="auto"/>
          </w:divBdr>
        </w:div>
        <w:div w:id="1433741185">
          <w:marLeft w:val="0"/>
          <w:marRight w:val="0"/>
          <w:marTop w:val="0"/>
          <w:marBottom w:val="0"/>
          <w:divBdr>
            <w:top w:val="none" w:sz="0" w:space="0" w:color="auto"/>
            <w:left w:val="none" w:sz="0" w:space="0" w:color="auto"/>
            <w:bottom w:val="none" w:sz="0" w:space="0" w:color="auto"/>
            <w:right w:val="none" w:sz="0" w:space="0" w:color="auto"/>
          </w:divBdr>
        </w:div>
        <w:div w:id="1434589251">
          <w:marLeft w:val="0"/>
          <w:marRight w:val="0"/>
          <w:marTop w:val="0"/>
          <w:marBottom w:val="0"/>
          <w:divBdr>
            <w:top w:val="none" w:sz="0" w:space="0" w:color="auto"/>
            <w:left w:val="none" w:sz="0" w:space="0" w:color="auto"/>
            <w:bottom w:val="none" w:sz="0" w:space="0" w:color="auto"/>
            <w:right w:val="none" w:sz="0" w:space="0" w:color="auto"/>
          </w:divBdr>
        </w:div>
        <w:div w:id="1436242285">
          <w:marLeft w:val="0"/>
          <w:marRight w:val="0"/>
          <w:marTop w:val="0"/>
          <w:marBottom w:val="0"/>
          <w:divBdr>
            <w:top w:val="none" w:sz="0" w:space="0" w:color="auto"/>
            <w:left w:val="none" w:sz="0" w:space="0" w:color="auto"/>
            <w:bottom w:val="none" w:sz="0" w:space="0" w:color="auto"/>
            <w:right w:val="none" w:sz="0" w:space="0" w:color="auto"/>
          </w:divBdr>
        </w:div>
        <w:div w:id="1436441059">
          <w:marLeft w:val="0"/>
          <w:marRight w:val="0"/>
          <w:marTop w:val="0"/>
          <w:marBottom w:val="0"/>
          <w:divBdr>
            <w:top w:val="none" w:sz="0" w:space="0" w:color="auto"/>
            <w:left w:val="none" w:sz="0" w:space="0" w:color="auto"/>
            <w:bottom w:val="none" w:sz="0" w:space="0" w:color="auto"/>
            <w:right w:val="none" w:sz="0" w:space="0" w:color="auto"/>
          </w:divBdr>
        </w:div>
        <w:div w:id="1441609270">
          <w:marLeft w:val="0"/>
          <w:marRight w:val="0"/>
          <w:marTop w:val="0"/>
          <w:marBottom w:val="0"/>
          <w:divBdr>
            <w:top w:val="none" w:sz="0" w:space="0" w:color="auto"/>
            <w:left w:val="none" w:sz="0" w:space="0" w:color="auto"/>
            <w:bottom w:val="none" w:sz="0" w:space="0" w:color="auto"/>
            <w:right w:val="none" w:sz="0" w:space="0" w:color="auto"/>
          </w:divBdr>
        </w:div>
        <w:div w:id="1442068588">
          <w:marLeft w:val="0"/>
          <w:marRight w:val="0"/>
          <w:marTop w:val="0"/>
          <w:marBottom w:val="0"/>
          <w:divBdr>
            <w:top w:val="none" w:sz="0" w:space="0" w:color="auto"/>
            <w:left w:val="none" w:sz="0" w:space="0" w:color="auto"/>
            <w:bottom w:val="none" w:sz="0" w:space="0" w:color="auto"/>
            <w:right w:val="none" w:sz="0" w:space="0" w:color="auto"/>
          </w:divBdr>
        </w:div>
        <w:div w:id="1442845467">
          <w:marLeft w:val="0"/>
          <w:marRight w:val="0"/>
          <w:marTop w:val="0"/>
          <w:marBottom w:val="0"/>
          <w:divBdr>
            <w:top w:val="none" w:sz="0" w:space="0" w:color="auto"/>
            <w:left w:val="none" w:sz="0" w:space="0" w:color="auto"/>
            <w:bottom w:val="none" w:sz="0" w:space="0" w:color="auto"/>
            <w:right w:val="none" w:sz="0" w:space="0" w:color="auto"/>
          </w:divBdr>
        </w:div>
        <w:div w:id="1448626243">
          <w:marLeft w:val="0"/>
          <w:marRight w:val="0"/>
          <w:marTop w:val="0"/>
          <w:marBottom w:val="0"/>
          <w:divBdr>
            <w:top w:val="none" w:sz="0" w:space="0" w:color="auto"/>
            <w:left w:val="none" w:sz="0" w:space="0" w:color="auto"/>
            <w:bottom w:val="none" w:sz="0" w:space="0" w:color="auto"/>
            <w:right w:val="none" w:sz="0" w:space="0" w:color="auto"/>
          </w:divBdr>
        </w:div>
        <w:div w:id="1451390355">
          <w:marLeft w:val="0"/>
          <w:marRight w:val="0"/>
          <w:marTop w:val="0"/>
          <w:marBottom w:val="0"/>
          <w:divBdr>
            <w:top w:val="none" w:sz="0" w:space="0" w:color="auto"/>
            <w:left w:val="none" w:sz="0" w:space="0" w:color="auto"/>
            <w:bottom w:val="none" w:sz="0" w:space="0" w:color="auto"/>
            <w:right w:val="none" w:sz="0" w:space="0" w:color="auto"/>
          </w:divBdr>
        </w:div>
        <w:div w:id="1453860723">
          <w:marLeft w:val="0"/>
          <w:marRight w:val="0"/>
          <w:marTop w:val="0"/>
          <w:marBottom w:val="0"/>
          <w:divBdr>
            <w:top w:val="none" w:sz="0" w:space="0" w:color="auto"/>
            <w:left w:val="none" w:sz="0" w:space="0" w:color="auto"/>
            <w:bottom w:val="none" w:sz="0" w:space="0" w:color="auto"/>
            <w:right w:val="none" w:sz="0" w:space="0" w:color="auto"/>
          </w:divBdr>
        </w:div>
        <w:div w:id="1454178467">
          <w:marLeft w:val="0"/>
          <w:marRight w:val="0"/>
          <w:marTop w:val="0"/>
          <w:marBottom w:val="0"/>
          <w:divBdr>
            <w:top w:val="none" w:sz="0" w:space="0" w:color="auto"/>
            <w:left w:val="none" w:sz="0" w:space="0" w:color="auto"/>
            <w:bottom w:val="none" w:sz="0" w:space="0" w:color="auto"/>
            <w:right w:val="none" w:sz="0" w:space="0" w:color="auto"/>
          </w:divBdr>
        </w:div>
        <w:div w:id="1457992800">
          <w:marLeft w:val="0"/>
          <w:marRight w:val="0"/>
          <w:marTop w:val="0"/>
          <w:marBottom w:val="0"/>
          <w:divBdr>
            <w:top w:val="none" w:sz="0" w:space="0" w:color="auto"/>
            <w:left w:val="none" w:sz="0" w:space="0" w:color="auto"/>
            <w:bottom w:val="none" w:sz="0" w:space="0" w:color="auto"/>
            <w:right w:val="none" w:sz="0" w:space="0" w:color="auto"/>
          </w:divBdr>
        </w:div>
        <w:div w:id="1458179625">
          <w:marLeft w:val="0"/>
          <w:marRight w:val="0"/>
          <w:marTop w:val="0"/>
          <w:marBottom w:val="0"/>
          <w:divBdr>
            <w:top w:val="none" w:sz="0" w:space="0" w:color="auto"/>
            <w:left w:val="none" w:sz="0" w:space="0" w:color="auto"/>
            <w:bottom w:val="none" w:sz="0" w:space="0" w:color="auto"/>
            <w:right w:val="none" w:sz="0" w:space="0" w:color="auto"/>
          </w:divBdr>
        </w:div>
        <w:div w:id="1463184033">
          <w:marLeft w:val="0"/>
          <w:marRight w:val="0"/>
          <w:marTop w:val="0"/>
          <w:marBottom w:val="0"/>
          <w:divBdr>
            <w:top w:val="none" w:sz="0" w:space="0" w:color="auto"/>
            <w:left w:val="none" w:sz="0" w:space="0" w:color="auto"/>
            <w:bottom w:val="none" w:sz="0" w:space="0" w:color="auto"/>
            <w:right w:val="none" w:sz="0" w:space="0" w:color="auto"/>
          </w:divBdr>
        </w:div>
        <w:div w:id="1464616616">
          <w:marLeft w:val="0"/>
          <w:marRight w:val="0"/>
          <w:marTop w:val="0"/>
          <w:marBottom w:val="0"/>
          <w:divBdr>
            <w:top w:val="none" w:sz="0" w:space="0" w:color="auto"/>
            <w:left w:val="none" w:sz="0" w:space="0" w:color="auto"/>
            <w:bottom w:val="none" w:sz="0" w:space="0" w:color="auto"/>
            <w:right w:val="none" w:sz="0" w:space="0" w:color="auto"/>
          </w:divBdr>
        </w:div>
        <w:div w:id="1467157678">
          <w:marLeft w:val="0"/>
          <w:marRight w:val="0"/>
          <w:marTop w:val="0"/>
          <w:marBottom w:val="0"/>
          <w:divBdr>
            <w:top w:val="none" w:sz="0" w:space="0" w:color="auto"/>
            <w:left w:val="none" w:sz="0" w:space="0" w:color="auto"/>
            <w:bottom w:val="none" w:sz="0" w:space="0" w:color="auto"/>
            <w:right w:val="none" w:sz="0" w:space="0" w:color="auto"/>
          </w:divBdr>
        </w:div>
        <w:div w:id="1471895931">
          <w:marLeft w:val="0"/>
          <w:marRight w:val="0"/>
          <w:marTop w:val="0"/>
          <w:marBottom w:val="0"/>
          <w:divBdr>
            <w:top w:val="none" w:sz="0" w:space="0" w:color="auto"/>
            <w:left w:val="none" w:sz="0" w:space="0" w:color="auto"/>
            <w:bottom w:val="none" w:sz="0" w:space="0" w:color="auto"/>
            <w:right w:val="none" w:sz="0" w:space="0" w:color="auto"/>
          </w:divBdr>
        </w:div>
        <w:div w:id="1475219389">
          <w:marLeft w:val="0"/>
          <w:marRight w:val="0"/>
          <w:marTop w:val="0"/>
          <w:marBottom w:val="0"/>
          <w:divBdr>
            <w:top w:val="none" w:sz="0" w:space="0" w:color="auto"/>
            <w:left w:val="none" w:sz="0" w:space="0" w:color="auto"/>
            <w:bottom w:val="none" w:sz="0" w:space="0" w:color="auto"/>
            <w:right w:val="none" w:sz="0" w:space="0" w:color="auto"/>
          </w:divBdr>
        </w:div>
        <w:div w:id="1475483590">
          <w:marLeft w:val="0"/>
          <w:marRight w:val="0"/>
          <w:marTop w:val="0"/>
          <w:marBottom w:val="0"/>
          <w:divBdr>
            <w:top w:val="none" w:sz="0" w:space="0" w:color="auto"/>
            <w:left w:val="none" w:sz="0" w:space="0" w:color="auto"/>
            <w:bottom w:val="none" w:sz="0" w:space="0" w:color="auto"/>
            <w:right w:val="none" w:sz="0" w:space="0" w:color="auto"/>
          </w:divBdr>
        </w:div>
        <w:div w:id="1478641827">
          <w:marLeft w:val="0"/>
          <w:marRight w:val="0"/>
          <w:marTop w:val="0"/>
          <w:marBottom w:val="0"/>
          <w:divBdr>
            <w:top w:val="none" w:sz="0" w:space="0" w:color="auto"/>
            <w:left w:val="none" w:sz="0" w:space="0" w:color="auto"/>
            <w:bottom w:val="none" w:sz="0" w:space="0" w:color="auto"/>
            <w:right w:val="none" w:sz="0" w:space="0" w:color="auto"/>
          </w:divBdr>
        </w:div>
        <w:div w:id="1482037304">
          <w:marLeft w:val="0"/>
          <w:marRight w:val="0"/>
          <w:marTop w:val="0"/>
          <w:marBottom w:val="0"/>
          <w:divBdr>
            <w:top w:val="none" w:sz="0" w:space="0" w:color="auto"/>
            <w:left w:val="none" w:sz="0" w:space="0" w:color="auto"/>
            <w:bottom w:val="none" w:sz="0" w:space="0" w:color="auto"/>
            <w:right w:val="none" w:sz="0" w:space="0" w:color="auto"/>
          </w:divBdr>
        </w:div>
        <w:div w:id="1485272090">
          <w:marLeft w:val="0"/>
          <w:marRight w:val="0"/>
          <w:marTop w:val="0"/>
          <w:marBottom w:val="0"/>
          <w:divBdr>
            <w:top w:val="none" w:sz="0" w:space="0" w:color="auto"/>
            <w:left w:val="none" w:sz="0" w:space="0" w:color="auto"/>
            <w:bottom w:val="none" w:sz="0" w:space="0" w:color="auto"/>
            <w:right w:val="none" w:sz="0" w:space="0" w:color="auto"/>
          </w:divBdr>
        </w:div>
        <w:div w:id="1493446577">
          <w:marLeft w:val="0"/>
          <w:marRight w:val="0"/>
          <w:marTop w:val="0"/>
          <w:marBottom w:val="0"/>
          <w:divBdr>
            <w:top w:val="none" w:sz="0" w:space="0" w:color="auto"/>
            <w:left w:val="none" w:sz="0" w:space="0" w:color="auto"/>
            <w:bottom w:val="none" w:sz="0" w:space="0" w:color="auto"/>
            <w:right w:val="none" w:sz="0" w:space="0" w:color="auto"/>
          </w:divBdr>
        </w:div>
        <w:div w:id="1493569647">
          <w:marLeft w:val="0"/>
          <w:marRight w:val="0"/>
          <w:marTop w:val="0"/>
          <w:marBottom w:val="0"/>
          <w:divBdr>
            <w:top w:val="none" w:sz="0" w:space="0" w:color="auto"/>
            <w:left w:val="none" w:sz="0" w:space="0" w:color="auto"/>
            <w:bottom w:val="none" w:sz="0" w:space="0" w:color="auto"/>
            <w:right w:val="none" w:sz="0" w:space="0" w:color="auto"/>
          </w:divBdr>
        </w:div>
        <w:div w:id="1495610060">
          <w:marLeft w:val="0"/>
          <w:marRight w:val="0"/>
          <w:marTop w:val="0"/>
          <w:marBottom w:val="0"/>
          <w:divBdr>
            <w:top w:val="none" w:sz="0" w:space="0" w:color="auto"/>
            <w:left w:val="none" w:sz="0" w:space="0" w:color="auto"/>
            <w:bottom w:val="none" w:sz="0" w:space="0" w:color="auto"/>
            <w:right w:val="none" w:sz="0" w:space="0" w:color="auto"/>
          </w:divBdr>
        </w:div>
        <w:div w:id="1497569816">
          <w:marLeft w:val="0"/>
          <w:marRight w:val="0"/>
          <w:marTop w:val="0"/>
          <w:marBottom w:val="0"/>
          <w:divBdr>
            <w:top w:val="none" w:sz="0" w:space="0" w:color="auto"/>
            <w:left w:val="none" w:sz="0" w:space="0" w:color="auto"/>
            <w:bottom w:val="none" w:sz="0" w:space="0" w:color="auto"/>
            <w:right w:val="none" w:sz="0" w:space="0" w:color="auto"/>
          </w:divBdr>
        </w:div>
        <w:div w:id="1510632201">
          <w:marLeft w:val="0"/>
          <w:marRight w:val="0"/>
          <w:marTop w:val="0"/>
          <w:marBottom w:val="0"/>
          <w:divBdr>
            <w:top w:val="none" w:sz="0" w:space="0" w:color="auto"/>
            <w:left w:val="none" w:sz="0" w:space="0" w:color="auto"/>
            <w:bottom w:val="none" w:sz="0" w:space="0" w:color="auto"/>
            <w:right w:val="none" w:sz="0" w:space="0" w:color="auto"/>
          </w:divBdr>
        </w:div>
        <w:div w:id="1511794038">
          <w:marLeft w:val="0"/>
          <w:marRight w:val="0"/>
          <w:marTop w:val="0"/>
          <w:marBottom w:val="0"/>
          <w:divBdr>
            <w:top w:val="none" w:sz="0" w:space="0" w:color="auto"/>
            <w:left w:val="none" w:sz="0" w:space="0" w:color="auto"/>
            <w:bottom w:val="none" w:sz="0" w:space="0" w:color="auto"/>
            <w:right w:val="none" w:sz="0" w:space="0" w:color="auto"/>
          </w:divBdr>
        </w:div>
        <w:div w:id="1511799590">
          <w:marLeft w:val="0"/>
          <w:marRight w:val="0"/>
          <w:marTop w:val="0"/>
          <w:marBottom w:val="0"/>
          <w:divBdr>
            <w:top w:val="none" w:sz="0" w:space="0" w:color="auto"/>
            <w:left w:val="none" w:sz="0" w:space="0" w:color="auto"/>
            <w:bottom w:val="none" w:sz="0" w:space="0" w:color="auto"/>
            <w:right w:val="none" w:sz="0" w:space="0" w:color="auto"/>
          </w:divBdr>
        </w:div>
        <w:div w:id="1516190188">
          <w:marLeft w:val="0"/>
          <w:marRight w:val="0"/>
          <w:marTop w:val="0"/>
          <w:marBottom w:val="0"/>
          <w:divBdr>
            <w:top w:val="none" w:sz="0" w:space="0" w:color="auto"/>
            <w:left w:val="none" w:sz="0" w:space="0" w:color="auto"/>
            <w:bottom w:val="none" w:sz="0" w:space="0" w:color="auto"/>
            <w:right w:val="none" w:sz="0" w:space="0" w:color="auto"/>
          </w:divBdr>
        </w:div>
        <w:div w:id="1516381627">
          <w:marLeft w:val="0"/>
          <w:marRight w:val="0"/>
          <w:marTop w:val="0"/>
          <w:marBottom w:val="0"/>
          <w:divBdr>
            <w:top w:val="none" w:sz="0" w:space="0" w:color="auto"/>
            <w:left w:val="none" w:sz="0" w:space="0" w:color="auto"/>
            <w:bottom w:val="none" w:sz="0" w:space="0" w:color="auto"/>
            <w:right w:val="none" w:sz="0" w:space="0" w:color="auto"/>
          </w:divBdr>
        </w:div>
        <w:div w:id="1521965483">
          <w:marLeft w:val="0"/>
          <w:marRight w:val="0"/>
          <w:marTop w:val="0"/>
          <w:marBottom w:val="0"/>
          <w:divBdr>
            <w:top w:val="none" w:sz="0" w:space="0" w:color="auto"/>
            <w:left w:val="none" w:sz="0" w:space="0" w:color="auto"/>
            <w:bottom w:val="none" w:sz="0" w:space="0" w:color="auto"/>
            <w:right w:val="none" w:sz="0" w:space="0" w:color="auto"/>
          </w:divBdr>
        </w:div>
        <w:div w:id="1530678628">
          <w:marLeft w:val="0"/>
          <w:marRight w:val="0"/>
          <w:marTop w:val="0"/>
          <w:marBottom w:val="0"/>
          <w:divBdr>
            <w:top w:val="none" w:sz="0" w:space="0" w:color="auto"/>
            <w:left w:val="none" w:sz="0" w:space="0" w:color="auto"/>
            <w:bottom w:val="none" w:sz="0" w:space="0" w:color="auto"/>
            <w:right w:val="none" w:sz="0" w:space="0" w:color="auto"/>
          </w:divBdr>
        </w:div>
        <w:div w:id="1536893135">
          <w:marLeft w:val="0"/>
          <w:marRight w:val="0"/>
          <w:marTop w:val="0"/>
          <w:marBottom w:val="0"/>
          <w:divBdr>
            <w:top w:val="none" w:sz="0" w:space="0" w:color="auto"/>
            <w:left w:val="none" w:sz="0" w:space="0" w:color="auto"/>
            <w:bottom w:val="none" w:sz="0" w:space="0" w:color="auto"/>
            <w:right w:val="none" w:sz="0" w:space="0" w:color="auto"/>
          </w:divBdr>
        </w:div>
        <w:div w:id="1538733758">
          <w:marLeft w:val="0"/>
          <w:marRight w:val="0"/>
          <w:marTop w:val="0"/>
          <w:marBottom w:val="0"/>
          <w:divBdr>
            <w:top w:val="none" w:sz="0" w:space="0" w:color="auto"/>
            <w:left w:val="none" w:sz="0" w:space="0" w:color="auto"/>
            <w:bottom w:val="none" w:sz="0" w:space="0" w:color="auto"/>
            <w:right w:val="none" w:sz="0" w:space="0" w:color="auto"/>
          </w:divBdr>
        </w:div>
        <w:div w:id="1543520866">
          <w:marLeft w:val="0"/>
          <w:marRight w:val="0"/>
          <w:marTop w:val="0"/>
          <w:marBottom w:val="0"/>
          <w:divBdr>
            <w:top w:val="none" w:sz="0" w:space="0" w:color="auto"/>
            <w:left w:val="none" w:sz="0" w:space="0" w:color="auto"/>
            <w:bottom w:val="none" w:sz="0" w:space="0" w:color="auto"/>
            <w:right w:val="none" w:sz="0" w:space="0" w:color="auto"/>
          </w:divBdr>
        </w:div>
        <w:div w:id="1545100820">
          <w:marLeft w:val="0"/>
          <w:marRight w:val="0"/>
          <w:marTop w:val="0"/>
          <w:marBottom w:val="0"/>
          <w:divBdr>
            <w:top w:val="none" w:sz="0" w:space="0" w:color="auto"/>
            <w:left w:val="none" w:sz="0" w:space="0" w:color="auto"/>
            <w:bottom w:val="none" w:sz="0" w:space="0" w:color="auto"/>
            <w:right w:val="none" w:sz="0" w:space="0" w:color="auto"/>
          </w:divBdr>
        </w:div>
        <w:div w:id="1550531927">
          <w:marLeft w:val="0"/>
          <w:marRight w:val="0"/>
          <w:marTop w:val="0"/>
          <w:marBottom w:val="0"/>
          <w:divBdr>
            <w:top w:val="none" w:sz="0" w:space="0" w:color="auto"/>
            <w:left w:val="none" w:sz="0" w:space="0" w:color="auto"/>
            <w:bottom w:val="none" w:sz="0" w:space="0" w:color="auto"/>
            <w:right w:val="none" w:sz="0" w:space="0" w:color="auto"/>
          </w:divBdr>
        </w:div>
        <w:div w:id="1557162797">
          <w:marLeft w:val="0"/>
          <w:marRight w:val="0"/>
          <w:marTop w:val="0"/>
          <w:marBottom w:val="0"/>
          <w:divBdr>
            <w:top w:val="none" w:sz="0" w:space="0" w:color="auto"/>
            <w:left w:val="none" w:sz="0" w:space="0" w:color="auto"/>
            <w:bottom w:val="none" w:sz="0" w:space="0" w:color="auto"/>
            <w:right w:val="none" w:sz="0" w:space="0" w:color="auto"/>
          </w:divBdr>
        </w:div>
        <w:div w:id="1558739253">
          <w:marLeft w:val="0"/>
          <w:marRight w:val="0"/>
          <w:marTop w:val="0"/>
          <w:marBottom w:val="0"/>
          <w:divBdr>
            <w:top w:val="none" w:sz="0" w:space="0" w:color="auto"/>
            <w:left w:val="none" w:sz="0" w:space="0" w:color="auto"/>
            <w:bottom w:val="none" w:sz="0" w:space="0" w:color="auto"/>
            <w:right w:val="none" w:sz="0" w:space="0" w:color="auto"/>
          </w:divBdr>
        </w:div>
        <w:div w:id="1567229081">
          <w:marLeft w:val="0"/>
          <w:marRight w:val="0"/>
          <w:marTop w:val="0"/>
          <w:marBottom w:val="0"/>
          <w:divBdr>
            <w:top w:val="none" w:sz="0" w:space="0" w:color="auto"/>
            <w:left w:val="none" w:sz="0" w:space="0" w:color="auto"/>
            <w:bottom w:val="none" w:sz="0" w:space="0" w:color="auto"/>
            <w:right w:val="none" w:sz="0" w:space="0" w:color="auto"/>
          </w:divBdr>
        </w:div>
        <w:div w:id="1569922893">
          <w:marLeft w:val="0"/>
          <w:marRight w:val="0"/>
          <w:marTop w:val="0"/>
          <w:marBottom w:val="0"/>
          <w:divBdr>
            <w:top w:val="none" w:sz="0" w:space="0" w:color="auto"/>
            <w:left w:val="none" w:sz="0" w:space="0" w:color="auto"/>
            <w:bottom w:val="none" w:sz="0" w:space="0" w:color="auto"/>
            <w:right w:val="none" w:sz="0" w:space="0" w:color="auto"/>
          </w:divBdr>
        </w:div>
        <w:div w:id="1577395873">
          <w:marLeft w:val="0"/>
          <w:marRight w:val="0"/>
          <w:marTop w:val="0"/>
          <w:marBottom w:val="0"/>
          <w:divBdr>
            <w:top w:val="none" w:sz="0" w:space="0" w:color="auto"/>
            <w:left w:val="none" w:sz="0" w:space="0" w:color="auto"/>
            <w:bottom w:val="none" w:sz="0" w:space="0" w:color="auto"/>
            <w:right w:val="none" w:sz="0" w:space="0" w:color="auto"/>
          </w:divBdr>
        </w:div>
        <w:div w:id="1582061623">
          <w:marLeft w:val="0"/>
          <w:marRight w:val="0"/>
          <w:marTop w:val="0"/>
          <w:marBottom w:val="0"/>
          <w:divBdr>
            <w:top w:val="none" w:sz="0" w:space="0" w:color="auto"/>
            <w:left w:val="none" w:sz="0" w:space="0" w:color="auto"/>
            <w:bottom w:val="none" w:sz="0" w:space="0" w:color="auto"/>
            <w:right w:val="none" w:sz="0" w:space="0" w:color="auto"/>
          </w:divBdr>
        </w:div>
        <w:div w:id="1590038727">
          <w:marLeft w:val="0"/>
          <w:marRight w:val="0"/>
          <w:marTop w:val="0"/>
          <w:marBottom w:val="0"/>
          <w:divBdr>
            <w:top w:val="none" w:sz="0" w:space="0" w:color="auto"/>
            <w:left w:val="none" w:sz="0" w:space="0" w:color="auto"/>
            <w:bottom w:val="none" w:sz="0" w:space="0" w:color="auto"/>
            <w:right w:val="none" w:sz="0" w:space="0" w:color="auto"/>
          </w:divBdr>
        </w:div>
        <w:div w:id="1590968944">
          <w:marLeft w:val="0"/>
          <w:marRight w:val="0"/>
          <w:marTop w:val="0"/>
          <w:marBottom w:val="0"/>
          <w:divBdr>
            <w:top w:val="none" w:sz="0" w:space="0" w:color="auto"/>
            <w:left w:val="none" w:sz="0" w:space="0" w:color="auto"/>
            <w:bottom w:val="none" w:sz="0" w:space="0" w:color="auto"/>
            <w:right w:val="none" w:sz="0" w:space="0" w:color="auto"/>
          </w:divBdr>
        </w:div>
        <w:div w:id="1600991709">
          <w:marLeft w:val="0"/>
          <w:marRight w:val="0"/>
          <w:marTop w:val="0"/>
          <w:marBottom w:val="0"/>
          <w:divBdr>
            <w:top w:val="none" w:sz="0" w:space="0" w:color="auto"/>
            <w:left w:val="none" w:sz="0" w:space="0" w:color="auto"/>
            <w:bottom w:val="none" w:sz="0" w:space="0" w:color="auto"/>
            <w:right w:val="none" w:sz="0" w:space="0" w:color="auto"/>
          </w:divBdr>
        </w:div>
        <w:div w:id="1603764193">
          <w:marLeft w:val="0"/>
          <w:marRight w:val="0"/>
          <w:marTop w:val="0"/>
          <w:marBottom w:val="0"/>
          <w:divBdr>
            <w:top w:val="none" w:sz="0" w:space="0" w:color="auto"/>
            <w:left w:val="none" w:sz="0" w:space="0" w:color="auto"/>
            <w:bottom w:val="none" w:sz="0" w:space="0" w:color="auto"/>
            <w:right w:val="none" w:sz="0" w:space="0" w:color="auto"/>
          </w:divBdr>
        </w:div>
        <w:div w:id="1609042954">
          <w:marLeft w:val="0"/>
          <w:marRight w:val="0"/>
          <w:marTop w:val="0"/>
          <w:marBottom w:val="0"/>
          <w:divBdr>
            <w:top w:val="none" w:sz="0" w:space="0" w:color="auto"/>
            <w:left w:val="none" w:sz="0" w:space="0" w:color="auto"/>
            <w:bottom w:val="none" w:sz="0" w:space="0" w:color="auto"/>
            <w:right w:val="none" w:sz="0" w:space="0" w:color="auto"/>
          </w:divBdr>
        </w:div>
        <w:div w:id="1612928968">
          <w:marLeft w:val="0"/>
          <w:marRight w:val="0"/>
          <w:marTop w:val="0"/>
          <w:marBottom w:val="0"/>
          <w:divBdr>
            <w:top w:val="none" w:sz="0" w:space="0" w:color="auto"/>
            <w:left w:val="none" w:sz="0" w:space="0" w:color="auto"/>
            <w:bottom w:val="none" w:sz="0" w:space="0" w:color="auto"/>
            <w:right w:val="none" w:sz="0" w:space="0" w:color="auto"/>
          </w:divBdr>
        </w:div>
        <w:div w:id="1614170552">
          <w:marLeft w:val="0"/>
          <w:marRight w:val="0"/>
          <w:marTop w:val="0"/>
          <w:marBottom w:val="0"/>
          <w:divBdr>
            <w:top w:val="none" w:sz="0" w:space="0" w:color="auto"/>
            <w:left w:val="none" w:sz="0" w:space="0" w:color="auto"/>
            <w:bottom w:val="none" w:sz="0" w:space="0" w:color="auto"/>
            <w:right w:val="none" w:sz="0" w:space="0" w:color="auto"/>
          </w:divBdr>
        </w:div>
        <w:div w:id="1614437401">
          <w:marLeft w:val="0"/>
          <w:marRight w:val="0"/>
          <w:marTop w:val="0"/>
          <w:marBottom w:val="0"/>
          <w:divBdr>
            <w:top w:val="none" w:sz="0" w:space="0" w:color="auto"/>
            <w:left w:val="none" w:sz="0" w:space="0" w:color="auto"/>
            <w:bottom w:val="none" w:sz="0" w:space="0" w:color="auto"/>
            <w:right w:val="none" w:sz="0" w:space="0" w:color="auto"/>
          </w:divBdr>
        </w:div>
        <w:div w:id="1627659627">
          <w:marLeft w:val="0"/>
          <w:marRight w:val="0"/>
          <w:marTop w:val="0"/>
          <w:marBottom w:val="0"/>
          <w:divBdr>
            <w:top w:val="none" w:sz="0" w:space="0" w:color="auto"/>
            <w:left w:val="none" w:sz="0" w:space="0" w:color="auto"/>
            <w:bottom w:val="none" w:sz="0" w:space="0" w:color="auto"/>
            <w:right w:val="none" w:sz="0" w:space="0" w:color="auto"/>
          </w:divBdr>
        </w:div>
        <w:div w:id="1627815125">
          <w:marLeft w:val="0"/>
          <w:marRight w:val="0"/>
          <w:marTop w:val="0"/>
          <w:marBottom w:val="0"/>
          <w:divBdr>
            <w:top w:val="none" w:sz="0" w:space="0" w:color="auto"/>
            <w:left w:val="none" w:sz="0" w:space="0" w:color="auto"/>
            <w:bottom w:val="none" w:sz="0" w:space="0" w:color="auto"/>
            <w:right w:val="none" w:sz="0" w:space="0" w:color="auto"/>
          </w:divBdr>
        </w:div>
        <w:div w:id="1630622640">
          <w:marLeft w:val="0"/>
          <w:marRight w:val="0"/>
          <w:marTop w:val="0"/>
          <w:marBottom w:val="0"/>
          <w:divBdr>
            <w:top w:val="none" w:sz="0" w:space="0" w:color="auto"/>
            <w:left w:val="none" w:sz="0" w:space="0" w:color="auto"/>
            <w:bottom w:val="none" w:sz="0" w:space="0" w:color="auto"/>
            <w:right w:val="none" w:sz="0" w:space="0" w:color="auto"/>
          </w:divBdr>
        </w:div>
        <w:div w:id="1631134904">
          <w:marLeft w:val="0"/>
          <w:marRight w:val="0"/>
          <w:marTop w:val="0"/>
          <w:marBottom w:val="0"/>
          <w:divBdr>
            <w:top w:val="none" w:sz="0" w:space="0" w:color="auto"/>
            <w:left w:val="none" w:sz="0" w:space="0" w:color="auto"/>
            <w:bottom w:val="none" w:sz="0" w:space="0" w:color="auto"/>
            <w:right w:val="none" w:sz="0" w:space="0" w:color="auto"/>
          </w:divBdr>
        </w:div>
        <w:div w:id="1636838579">
          <w:marLeft w:val="0"/>
          <w:marRight w:val="0"/>
          <w:marTop w:val="0"/>
          <w:marBottom w:val="0"/>
          <w:divBdr>
            <w:top w:val="none" w:sz="0" w:space="0" w:color="auto"/>
            <w:left w:val="none" w:sz="0" w:space="0" w:color="auto"/>
            <w:bottom w:val="none" w:sz="0" w:space="0" w:color="auto"/>
            <w:right w:val="none" w:sz="0" w:space="0" w:color="auto"/>
          </w:divBdr>
        </w:div>
        <w:div w:id="1651903913">
          <w:marLeft w:val="0"/>
          <w:marRight w:val="0"/>
          <w:marTop w:val="0"/>
          <w:marBottom w:val="0"/>
          <w:divBdr>
            <w:top w:val="none" w:sz="0" w:space="0" w:color="auto"/>
            <w:left w:val="none" w:sz="0" w:space="0" w:color="auto"/>
            <w:bottom w:val="none" w:sz="0" w:space="0" w:color="auto"/>
            <w:right w:val="none" w:sz="0" w:space="0" w:color="auto"/>
          </w:divBdr>
        </w:div>
        <w:div w:id="1652635765">
          <w:marLeft w:val="0"/>
          <w:marRight w:val="0"/>
          <w:marTop w:val="0"/>
          <w:marBottom w:val="0"/>
          <w:divBdr>
            <w:top w:val="none" w:sz="0" w:space="0" w:color="auto"/>
            <w:left w:val="none" w:sz="0" w:space="0" w:color="auto"/>
            <w:bottom w:val="none" w:sz="0" w:space="0" w:color="auto"/>
            <w:right w:val="none" w:sz="0" w:space="0" w:color="auto"/>
          </w:divBdr>
        </w:div>
        <w:div w:id="1655062584">
          <w:marLeft w:val="0"/>
          <w:marRight w:val="0"/>
          <w:marTop w:val="0"/>
          <w:marBottom w:val="0"/>
          <w:divBdr>
            <w:top w:val="none" w:sz="0" w:space="0" w:color="auto"/>
            <w:left w:val="none" w:sz="0" w:space="0" w:color="auto"/>
            <w:bottom w:val="none" w:sz="0" w:space="0" w:color="auto"/>
            <w:right w:val="none" w:sz="0" w:space="0" w:color="auto"/>
          </w:divBdr>
        </w:div>
        <w:div w:id="1656101455">
          <w:marLeft w:val="0"/>
          <w:marRight w:val="0"/>
          <w:marTop w:val="0"/>
          <w:marBottom w:val="0"/>
          <w:divBdr>
            <w:top w:val="none" w:sz="0" w:space="0" w:color="auto"/>
            <w:left w:val="none" w:sz="0" w:space="0" w:color="auto"/>
            <w:bottom w:val="none" w:sz="0" w:space="0" w:color="auto"/>
            <w:right w:val="none" w:sz="0" w:space="0" w:color="auto"/>
          </w:divBdr>
        </w:div>
        <w:div w:id="1662387775">
          <w:marLeft w:val="0"/>
          <w:marRight w:val="0"/>
          <w:marTop w:val="0"/>
          <w:marBottom w:val="0"/>
          <w:divBdr>
            <w:top w:val="none" w:sz="0" w:space="0" w:color="auto"/>
            <w:left w:val="none" w:sz="0" w:space="0" w:color="auto"/>
            <w:bottom w:val="none" w:sz="0" w:space="0" w:color="auto"/>
            <w:right w:val="none" w:sz="0" w:space="0" w:color="auto"/>
          </w:divBdr>
        </w:div>
        <w:div w:id="1663050033">
          <w:marLeft w:val="0"/>
          <w:marRight w:val="0"/>
          <w:marTop w:val="0"/>
          <w:marBottom w:val="0"/>
          <w:divBdr>
            <w:top w:val="none" w:sz="0" w:space="0" w:color="auto"/>
            <w:left w:val="none" w:sz="0" w:space="0" w:color="auto"/>
            <w:bottom w:val="none" w:sz="0" w:space="0" w:color="auto"/>
            <w:right w:val="none" w:sz="0" w:space="0" w:color="auto"/>
          </w:divBdr>
        </w:div>
        <w:div w:id="1665357697">
          <w:marLeft w:val="0"/>
          <w:marRight w:val="0"/>
          <w:marTop w:val="0"/>
          <w:marBottom w:val="0"/>
          <w:divBdr>
            <w:top w:val="none" w:sz="0" w:space="0" w:color="auto"/>
            <w:left w:val="none" w:sz="0" w:space="0" w:color="auto"/>
            <w:bottom w:val="none" w:sz="0" w:space="0" w:color="auto"/>
            <w:right w:val="none" w:sz="0" w:space="0" w:color="auto"/>
          </w:divBdr>
        </w:div>
        <w:div w:id="1673871320">
          <w:marLeft w:val="0"/>
          <w:marRight w:val="0"/>
          <w:marTop w:val="0"/>
          <w:marBottom w:val="0"/>
          <w:divBdr>
            <w:top w:val="none" w:sz="0" w:space="0" w:color="auto"/>
            <w:left w:val="none" w:sz="0" w:space="0" w:color="auto"/>
            <w:bottom w:val="none" w:sz="0" w:space="0" w:color="auto"/>
            <w:right w:val="none" w:sz="0" w:space="0" w:color="auto"/>
          </w:divBdr>
        </w:div>
        <w:div w:id="1679229253">
          <w:marLeft w:val="0"/>
          <w:marRight w:val="0"/>
          <w:marTop w:val="0"/>
          <w:marBottom w:val="0"/>
          <w:divBdr>
            <w:top w:val="none" w:sz="0" w:space="0" w:color="auto"/>
            <w:left w:val="none" w:sz="0" w:space="0" w:color="auto"/>
            <w:bottom w:val="none" w:sz="0" w:space="0" w:color="auto"/>
            <w:right w:val="none" w:sz="0" w:space="0" w:color="auto"/>
          </w:divBdr>
        </w:div>
        <w:div w:id="1684624780">
          <w:marLeft w:val="0"/>
          <w:marRight w:val="0"/>
          <w:marTop w:val="0"/>
          <w:marBottom w:val="0"/>
          <w:divBdr>
            <w:top w:val="none" w:sz="0" w:space="0" w:color="auto"/>
            <w:left w:val="none" w:sz="0" w:space="0" w:color="auto"/>
            <w:bottom w:val="none" w:sz="0" w:space="0" w:color="auto"/>
            <w:right w:val="none" w:sz="0" w:space="0" w:color="auto"/>
          </w:divBdr>
        </w:div>
        <w:div w:id="1687748971">
          <w:marLeft w:val="0"/>
          <w:marRight w:val="0"/>
          <w:marTop w:val="0"/>
          <w:marBottom w:val="0"/>
          <w:divBdr>
            <w:top w:val="none" w:sz="0" w:space="0" w:color="auto"/>
            <w:left w:val="none" w:sz="0" w:space="0" w:color="auto"/>
            <w:bottom w:val="none" w:sz="0" w:space="0" w:color="auto"/>
            <w:right w:val="none" w:sz="0" w:space="0" w:color="auto"/>
          </w:divBdr>
        </w:div>
        <w:div w:id="1688949126">
          <w:marLeft w:val="0"/>
          <w:marRight w:val="0"/>
          <w:marTop w:val="0"/>
          <w:marBottom w:val="0"/>
          <w:divBdr>
            <w:top w:val="none" w:sz="0" w:space="0" w:color="auto"/>
            <w:left w:val="none" w:sz="0" w:space="0" w:color="auto"/>
            <w:bottom w:val="none" w:sz="0" w:space="0" w:color="auto"/>
            <w:right w:val="none" w:sz="0" w:space="0" w:color="auto"/>
          </w:divBdr>
        </w:div>
        <w:div w:id="1691226349">
          <w:marLeft w:val="0"/>
          <w:marRight w:val="0"/>
          <w:marTop w:val="0"/>
          <w:marBottom w:val="0"/>
          <w:divBdr>
            <w:top w:val="none" w:sz="0" w:space="0" w:color="auto"/>
            <w:left w:val="none" w:sz="0" w:space="0" w:color="auto"/>
            <w:bottom w:val="none" w:sz="0" w:space="0" w:color="auto"/>
            <w:right w:val="none" w:sz="0" w:space="0" w:color="auto"/>
          </w:divBdr>
        </w:div>
        <w:div w:id="1701316318">
          <w:marLeft w:val="0"/>
          <w:marRight w:val="0"/>
          <w:marTop w:val="0"/>
          <w:marBottom w:val="0"/>
          <w:divBdr>
            <w:top w:val="none" w:sz="0" w:space="0" w:color="auto"/>
            <w:left w:val="none" w:sz="0" w:space="0" w:color="auto"/>
            <w:bottom w:val="none" w:sz="0" w:space="0" w:color="auto"/>
            <w:right w:val="none" w:sz="0" w:space="0" w:color="auto"/>
          </w:divBdr>
        </w:div>
        <w:div w:id="1704792878">
          <w:marLeft w:val="0"/>
          <w:marRight w:val="0"/>
          <w:marTop w:val="0"/>
          <w:marBottom w:val="0"/>
          <w:divBdr>
            <w:top w:val="none" w:sz="0" w:space="0" w:color="auto"/>
            <w:left w:val="none" w:sz="0" w:space="0" w:color="auto"/>
            <w:bottom w:val="none" w:sz="0" w:space="0" w:color="auto"/>
            <w:right w:val="none" w:sz="0" w:space="0" w:color="auto"/>
          </w:divBdr>
        </w:div>
        <w:div w:id="1707951593">
          <w:marLeft w:val="0"/>
          <w:marRight w:val="0"/>
          <w:marTop w:val="0"/>
          <w:marBottom w:val="0"/>
          <w:divBdr>
            <w:top w:val="none" w:sz="0" w:space="0" w:color="auto"/>
            <w:left w:val="none" w:sz="0" w:space="0" w:color="auto"/>
            <w:bottom w:val="none" w:sz="0" w:space="0" w:color="auto"/>
            <w:right w:val="none" w:sz="0" w:space="0" w:color="auto"/>
          </w:divBdr>
        </w:div>
        <w:div w:id="1711496438">
          <w:marLeft w:val="0"/>
          <w:marRight w:val="0"/>
          <w:marTop w:val="0"/>
          <w:marBottom w:val="0"/>
          <w:divBdr>
            <w:top w:val="none" w:sz="0" w:space="0" w:color="auto"/>
            <w:left w:val="none" w:sz="0" w:space="0" w:color="auto"/>
            <w:bottom w:val="none" w:sz="0" w:space="0" w:color="auto"/>
            <w:right w:val="none" w:sz="0" w:space="0" w:color="auto"/>
          </w:divBdr>
        </w:div>
        <w:div w:id="1712412714">
          <w:marLeft w:val="0"/>
          <w:marRight w:val="0"/>
          <w:marTop w:val="0"/>
          <w:marBottom w:val="0"/>
          <w:divBdr>
            <w:top w:val="none" w:sz="0" w:space="0" w:color="auto"/>
            <w:left w:val="none" w:sz="0" w:space="0" w:color="auto"/>
            <w:bottom w:val="none" w:sz="0" w:space="0" w:color="auto"/>
            <w:right w:val="none" w:sz="0" w:space="0" w:color="auto"/>
          </w:divBdr>
        </w:div>
        <w:div w:id="1714234310">
          <w:marLeft w:val="0"/>
          <w:marRight w:val="0"/>
          <w:marTop w:val="0"/>
          <w:marBottom w:val="0"/>
          <w:divBdr>
            <w:top w:val="none" w:sz="0" w:space="0" w:color="auto"/>
            <w:left w:val="none" w:sz="0" w:space="0" w:color="auto"/>
            <w:bottom w:val="none" w:sz="0" w:space="0" w:color="auto"/>
            <w:right w:val="none" w:sz="0" w:space="0" w:color="auto"/>
          </w:divBdr>
        </w:div>
        <w:div w:id="1716004059">
          <w:marLeft w:val="0"/>
          <w:marRight w:val="0"/>
          <w:marTop w:val="0"/>
          <w:marBottom w:val="0"/>
          <w:divBdr>
            <w:top w:val="none" w:sz="0" w:space="0" w:color="auto"/>
            <w:left w:val="none" w:sz="0" w:space="0" w:color="auto"/>
            <w:bottom w:val="none" w:sz="0" w:space="0" w:color="auto"/>
            <w:right w:val="none" w:sz="0" w:space="0" w:color="auto"/>
          </w:divBdr>
        </w:div>
        <w:div w:id="1717731076">
          <w:marLeft w:val="0"/>
          <w:marRight w:val="0"/>
          <w:marTop w:val="0"/>
          <w:marBottom w:val="0"/>
          <w:divBdr>
            <w:top w:val="none" w:sz="0" w:space="0" w:color="auto"/>
            <w:left w:val="none" w:sz="0" w:space="0" w:color="auto"/>
            <w:bottom w:val="none" w:sz="0" w:space="0" w:color="auto"/>
            <w:right w:val="none" w:sz="0" w:space="0" w:color="auto"/>
          </w:divBdr>
        </w:div>
        <w:div w:id="1723946667">
          <w:marLeft w:val="0"/>
          <w:marRight w:val="0"/>
          <w:marTop w:val="0"/>
          <w:marBottom w:val="0"/>
          <w:divBdr>
            <w:top w:val="none" w:sz="0" w:space="0" w:color="auto"/>
            <w:left w:val="none" w:sz="0" w:space="0" w:color="auto"/>
            <w:bottom w:val="none" w:sz="0" w:space="0" w:color="auto"/>
            <w:right w:val="none" w:sz="0" w:space="0" w:color="auto"/>
          </w:divBdr>
        </w:div>
        <w:div w:id="1724477112">
          <w:marLeft w:val="0"/>
          <w:marRight w:val="0"/>
          <w:marTop w:val="0"/>
          <w:marBottom w:val="0"/>
          <w:divBdr>
            <w:top w:val="none" w:sz="0" w:space="0" w:color="auto"/>
            <w:left w:val="none" w:sz="0" w:space="0" w:color="auto"/>
            <w:bottom w:val="none" w:sz="0" w:space="0" w:color="auto"/>
            <w:right w:val="none" w:sz="0" w:space="0" w:color="auto"/>
          </w:divBdr>
        </w:div>
        <w:div w:id="1740593422">
          <w:marLeft w:val="0"/>
          <w:marRight w:val="0"/>
          <w:marTop w:val="0"/>
          <w:marBottom w:val="0"/>
          <w:divBdr>
            <w:top w:val="none" w:sz="0" w:space="0" w:color="auto"/>
            <w:left w:val="none" w:sz="0" w:space="0" w:color="auto"/>
            <w:bottom w:val="none" w:sz="0" w:space="0" w:color="auto"/>
            <w:right w:val="none" w:sz="0" w:space="0" w:color="auto"/>
          </w:divBdr>
        </w:div>
        <w:div w:id="1741369262">
          <w:marLeft w:val="0"/>
          <w:marRight w:val="0"/>
          <w:marTop w:val="0"/>
          <w:marBottom w:val="0"/>
          <w:divBdr>
            <w:top w:val="none" w:sz="0" w:space="0" w:color="auto"/>
            <w:left w:val="none" w:sz="0" w:space="0" w:color="auto"/>
            <w:bottom w:val="none" w:sz="0" w:space="0" w:color="auto"/>
            <w:right w:val="none" w:sz="0" w:space="0" w:color="auto"/>
          </w:divBdr>
        </w:div>
        <w:div w:id="1741824749">
          <w:marLeft w:val="0"/>
          <w:marRight w:val="0"/>
          <w:marTop w:val="0"/>
          <w:marBottom w:val="0"/>
          <w:divBdr>
            <w:top w:val="none" w:sz="0" w:space="0" w:color="auto"/>
            <w:left w:val="none" w:sz="0" w:space="0" w:color="auto"/>
            <w:bottom w:val="none" w:sz="0" w:space="0" w:color="auto"/>
            <w:right w:val="none" w:sz="0" w:space="0" w:color="auto"/>
          </w:divBdr>
        </w:div>
        <w:div w:id="1742366786">
          <w:marLeft w:val="0"/>
          <w:marRight w:val="0"/>
          <w:marTop w:val="0"/>
          <w:marBottom w:val="0"/>
          <w:divBdr>
            <w:top w:val="none" w:sz="0" w:space="0" w:color="auto"/>
            <w:left w:val="none" w:sz="0" w:space="0" w:color="auto"/>
            <w:bottom w:val="none" w:sz="0" w:space="0" w:color="auto"/>
            <w:right w:val="none" w:sz="0" w:space="0" w:color="auto"/>
          </w:divBdr>
        </w:div>
        <w:div w:id="1743677175">
          <w:marLeft w:val="0"/>
          <w:marRight w:val="0"/>
          <w:marTop w:val="0"/>
          <w:marBottom w:val="0"/>
          <w:divBdr>
            <w:top w:val="none" w:sz="0" w:space="0" w:color="auto"/>
            <w:left w:val="none" w:sz="0" w:space="0" w:color="auto"/>
            <w:bottom w:val="none" w:sz="0" w:space="0" w:color="auto"/>
            <w:right w:val="none" w:sz="0" w:space="0" w:color="auto"/>
          </w:divBdr>
        </w:div>
        <w:div w:id="1747728601">
          <w:marLeft w:val="0"/>
          <w:marRight w:val="0"/>
          <w:marTop w:val="0"/>
          <w:marBottom w:val="0"/>
          <w:divBdr>
            <w:top w:val="none" w:sz="0" w:space="0" w:color="auto"/>
            <w:left w:val="none" w:sz="0" w:space="0" w:color="auto"/>
            <w:bottom w:val="none" w:sz="0" w:space="0" w:color="auto"/>
            <w:right w:val="none" w:sz="0" w:space="0" w:color="auto"/>
          </w:divBdr>
        </w:div>
        <w:div w:id="1756973868">
          <w:marLeft w:val="0"/>
          <w:marRight w:val="0"/>
          <w:marTop w:val="0"/>
          <w:marBottom w:val="0"/>
          <w:divBdr>
            <w:top w:val="none" w:sz="0" w:space="0" w:color="auto"/>
            <w:left w:val="none" w:sz="0" w:space="0" w:color="auto"/>
            <w:bottom w:val="none" w:sz="0" w:space="0" w:color="auto"/>
            <w:right w:val="none" w:sz="0" w:space="0" w:color="auto"/>
          </w:divBdr>
        </w:div>
        <w:div w:id="1760714006">
          <w:marLeft w:val="0"/>
          <w:marRight w:val="0"/>
          <w:marTop w:val="0"/>
          <w:marBottom w:val="0"/>
          <w:divBdr>
            <w:top w:val="none" w:sz="0" w:space="0" w:color="auto"/>
            <w:left w:val="none" w:sz="0" w:space="0" w:color="auto"/>
            <w:bottom w:val="none" w:sz="0" w:space="0" w:color="auto"/>
            <w:right w:val="none" w:sz="0" w:space="0" w:color="auto"/>
          </w:divBdr>
        </w:div>
        <w:div w:id="1761215044">
          <w:marLeft w:val="0"/>
          <w:marRight w:val="0"/>
          <w:marTop w:val="0"/>
          <w:marBottom w:val="0"/>
          <w:divBdr>
            <w:top w:val="none" w:sz="0" w:space="0" w:color="auto"/>
            <w:left w:val="none" w:sz="0" w:space="0" w:color="auto"/>
            <w:bottom w:val="none" w:sz="0" w:space="0" w:color="auto"/>
            <w:right w:val="none" w:sz="0" w:space="0" w:color="auto"/>
          </w:divBdr>
        </w:div>
        <w:div w:id="1772625292">
          <w:marLeft w:val="0"/>
          <w:marRight w:val="0"/>
          <w:marTop w:val="0"/>
          <w:marBottom w:val="0"/>
          <w:divBdr>
            <w:top w:val="none" w:sz="0" w:space="0" w:color="auto"/>
            <w:left w:val="none" w:sz="0" w:space="0" w:color="auto"/>
            <w:bottom w:val="none" w:sz="0" w:space="0" w:color="auto"/>
            <w:right w:val="none" w:sz="0" w:space="0" w:color="auto"/>
          </w:divBdr>
        </w:div>
        <w:div w:id="1772820607">
          <w:marLeft w:val="0"/>
          <w:marRight w:val="0"/>
          <w:marTop w:val="0"/>
          <w:marBottom w:val="0"/>
          <w:divBdr>
            <w:top w:val="none" w:sz="0" w:space="0" w:color="auto"/>
            <w:left w:val="none" w:sz="0" w:space="0" w:color="auto"/>
            <w:bottom w:val="none" w:sz="0" w:space="0" w:color="auto"/>
            <w:right w:val="none" w:sz="0" w:space="0" w:color="auto"/>
          </w:divBdr>
        </w:div>
        <w:div w:id="1774281177">
          <w:marLeft w:val="0"/>
          <w:marRight w:val="0"/>
          <w:marTop w:val="0"/>
          <w:marBottom w:val="0"/>
          <w:divBdr>
            <w:top w:val="none" w:sz="0" w:space="0" w:color="auto"/>
            <w:left w:val="none" w:sz="0" w:space="0" w:color="auto"/>
            <w:bottom w:val="none" w:sz="0" w:space="0" w:color="auto"/>
            <w:right w:val="none" w:sz="0" w:space="0" w:color="auto"/>
          </w:divBdr>
        </w:div>
        <w:div w:id="1775049112">
          <w:marLeft w:val="0"/>
          <w:marRight w:val="0"/>
          <w:marTop w:val="0"/>
          <w:marBottom w:val="0"/>
          <w:divBdr>
            <w:top w:val="none" w:sz="0" w:space="0" w:color="auto"/>
            <w:left w:val="none" w:sz="0" w:space="0" w:color="auto"/>
            <w:bottom w:val="none" w:sz="0" w:space="0" w:color="auto"/>
            <w:right w:val="none" w:sz="0" w:space="0" w:color="auto"/>
          </w:divBdr>
        </w:div>
        <w:div w:id="1776439379">
          <w:marLeft w:val="0"/>
          <w:marRight w:val="0"/>
          <w:marTop w:val="0"/>
          <w:marBottom w:val="0"/>
          <w:divBdr>
            <w:top w:val="none" w:sz="0" w:space="0" w:color="auto"/>
            <w:left w:val="none" w:sz="0" w:space="0" w:color="auto"/>
            <w:bottom w:val="none" w:sz="0" w:space="0" w:color="auto"/>
            <w:right w:val="none" w:sz="0" w:space="0" w:color="auto"/>
          </w:divBdr>
        </w:div>
        <w:div w:id="1781993506">
          <w:marLeft w:val="0"/>
          <w:marRight w:val="0"/>
          <w:marTop w:val="0"/>
          <w:marBottom w:val="0"/>
          <w:divBdr>
            <w:top w:val="none" w:sz="0" w:space="0" w:color="auto"/>
            <w:left w:val="none" w:sz="0" w:space="0" w:color="auto"/>
            <w:bottom w:val="none" w:sz="0" w:space="0" w:color="auto"/>
            <w:right w:val="none" w:sz="0" w:space="0" w:color="auto"/>
          </w:divBdr>
        </w:div>
        <w:div w:id="1782339401">
          <w:marLeft w:val="0"/>
          <w:marRight w:val="0"/>
          <w:marTop w:val="0"/>
          <w:marBottom w:val="0"/>
          <w:divBdr>
            <w:top w:val="none" w:sz="0" w:space="0" w:color="auto"/>
            <w:left w:val="none" w:sz="0" w:space="0" w:color="auto"/>
            <w:bottom w:val="none" w:sz="0" w:space="0" w:color="auto"/>
            <w:right w:val="none" w:sz="0" w:space="0" w:color="auto"/>
          </w:divBdr>
        </w:div>
        <w:div w:id="1792433917">
          <w:marLeft w:val="0"/>
          <w:marRight w:val="0"/>
          <w:marTop w:val="0"/>
          <w:marBottom w:val="0"/>
          <w:divBdr>
            <w:top w:val="none" w:sz="0" w:space="0" w:color="auto"/>
            <w:left w:val="none" w:sz="0" w:space="0" w:color="auto"/>
            <w:bottom w:val="none" w:sz="0" w:space="0" w:color="auto"/>
            <w:right w:val="none" w:sz="0" w:space="0" w:color="auto"/>
          </w:divBdr>
        </w:div>
        <w:div w:id="1795294666">
          <w:marLeft w:val="0"/>
          <w:marRight w:val="0"/>
          <w:marTop w:val="0"/>
          <w:marBottom w:val="0"/>
          <w:divBdr>
            <w:top w:val="none" w:sz="0" w:space="0" w:color="auto"/>
            <w:left w:val="none" w:sz="0" w:space="0" w:color="auto"/>
            <w:bottom w:val="none" w:sz="0" w:space="0" w:color="auto"/>
            <w:right w:val="none" w:sz="0" w:space="0" w:color="auto"/>
          </w:divBdr>
        </w:div>
        <w:div w:id="1796874853">
          <w:marLeft w:val="0"/>
          <w:marRight w:val="0"/>
          <w:marTop w:val="0"/>
          <w:marBottom w:val="0"/>
          <w:divBdr>
            <w:top w:val="none" w:sz="0" w:space="0" w:color="auto"/>
            <w:left w:val="none" w:sz="0" w:space="0" w:color="auto"/>
            <w:bottom w:val="none" w:sz="0" w:space="0" w:color="auto"/>
            <w:right w:val="none" w:sz="0" w:space="0" w:color="auto"/>
          </w:divBdr>
        </w:div>
        <w:div w:id="1797412626">
          <w:marLeft w:val="0"/>
          <w:marRight w:val="0"/>
          <w:marTop w:val="0"/>
          <w:marBottom w:val="0"/>
          <w:divBdr>
            <w:top w:val="none" w:sz="0" w:space="0" w:color="auto"/>
            <w:left w:val="none" w:sz="0" w:space="0" w:color="auto"/>
            <w:bottom w:val="none" w:sz="0" w:space="0" w:color="auto"/>
            <w:right w:val="none" w:sz="0" w:space="0" w:color="auto"/>
          </w:divBdr>
        </w:div>
        <w:div w:id="1799252578">
          <w:marLeft w:val="0"/>
          <w:marRight w:val="0"/>
          <w:marTop w:val="0"/>
          <w:marBottom w:val="0"/>
          <w:divBdr>
            <w:top w:val="none" w:sz="0" w:space="0" w:color="auto"/>
            <w:left w:val="none" w:sz="0" w:space="0" w:color="auto"/>
            <w:bottom w:val="none" w:sz="0" w:space="0" w:color="auto"/>
            <w:right w:val="none" w:sz="0" w:space="0" w:color="auto"/>
          </w:divBdr>
        </w:div>
        <w:div w:id="1803571908">
          <w:marLeft w:val="0"/>
          <w:marRight w:val="0"/>
          <w:marTop w:val="0"/>
          <w:marBottom w:val="0"/>
          <w:divBdr>
            <w:top w:val="none" w:sz="0" w:space="0" w:color="auto"/>
            <w:left w:val="none" w:sz="0" w:space="0" w:color="auto"/>
            <w:bottom w:val="none" w:sz="0" w:space="0" w:color="auto"/>
            <w:right w:val="none" w:sz="0" w:space="0" w:color="auto"/>
          </w:divBdr>
        </w:div>
        <w:div w:id="1804233161">
          <w:marLeft w:val="0"/>
          <w:marRight w:val="0"/>
          <w:marTop w:val="0"/>
          <w:marBottom w:val="0"/>
          <w:divBdr>
            <w:top w:val="none" w:sz="0" w:space="0" w:color="auto"/>
            <w:left w:val="none" w:sz="0" w:space="0" w:color="auto"/>
            <w:bottom w:val="none" w:sz="0" w:space="0" w:color="auto"/>
            <w:right w:val="none" w:sz="0" w:space="0" w:color="auto"/>
          </w:divBdr>
        </w:div>
        <w:div w:id="1806771879">
          <w:marLeft w:val="0"/>
          <w:marRight w:val="0"/>
          <w:marTop w:val="0"/>
          <w:marBottom w:val="0"/>
          <w:divBdr>
            <w:top w:val="none" w:sz="0" w:space="0" w:color="auto"/>
            <w:left w:val="none" w:sz="0" w:space="0" w:color="auto"/>
            <w:bottom w:val="none" w:sz="0" w:space="0" w:color="auto"/>
            <w:right w:val="none" w:sz="0" w:space="0" w:color="auto"/>
          </w:divBdr>
        </w:div>
        <w:div w:id="1808742078">
          <w:marLeft w:val="0"/>
          <w:marRight w:val="0"/>
          <w:marTop w:val="0"/>
          <w:marBottom w:val="0"/>
          <w:divBdr>
            <w:top w:val="none" w:sz="0" w:space="0" w:color="auto"/>
            <w:left w:val="none" w:sz="0" w:space="0" w:color="auto"/>
            <w:bottom w:val="none" w:sz="0" w:space="0" w:color="auto"/>
            <w:right w:val="none" w:sz="0" w:space="0" w:color="auto"/>
          </w:divBdr>
        </w:div>
        <w:div w:id="1812015533">
          <w:marLeft w:val="0"/>
          <w:marRight w:val="0"/>
          <w:marTop w:val="0"/>
          <w:marBottom w:val="0"/>
          <w:divBdr>
            <w:top w:val="none" w:sz="0" w:space="0" w:color="auto"/>
            <w:left w:val="none" w:sz="0" w:space="0" w:color="auto"/>
            <w:bottom w:val="none" w:sz="0" w:space="0" w:color="auto"/>
            <w:right w:val="none" w:sz="0" w:space="0" w:color="auto"/>
          </w:divBdr>
        </w:div>
        <w:div w:id="1815290431">
          <w:marLeft w:val="0"/>
          <w:marRight w:val="0"/>
          <w:marTop w:val="0"/>
          <w:marBottom w:val="0"/>
          <w:divBdr>
            <w:top w:val="none" w:sz="0" w:space="0" w:color="auto"/>
            <w:left w:val="none" w:sz="0" w:space="0" w:color="auto"/>
            <w:bottom w:val="none" w:sz="0" w:space="0" w:color="auto"/>
            <w:right w:val="none" w:sz="0" w:space="0" w:color="auto"/>
          </w:divBdr>
        </w:div>
        <w:div w:id="1819608756">
          <w:marLeft w:val="0"/>
          <w:marRight w:val="0"/>
          <w:marTop w:val="0"/>
          <w:marBottom w:val="0"/>
          <w:divBdr>
            <w:top w:val="none" w:sz="0" w:space="0" w:color="auto"/>
            <w:left w:val="none" w:sz="0" w:space="0" w:color="auto"/>
            <w:bottom w:val="none" w:sz="0" w:space="0" w:color="auto"/>
            <w:right w:val="none" w:sz="0" w:space="0" w:color="auto"/>
          </w:divBdr>
        </w:div>
        <w:div w:id="1832674423">
          <w:marLeft w:val="0"/>
          <w:marRight w:val="0"/>
          <w:marTop w:val="0"/>
          <w:marBottom w:val="0"/>
          <w:divBdr>
            <w:top w:val="none" w:sz="0" w:space="0" w:color="auto"/>
            <w:left w:val="none" w:sz="0" w:space="0" w:color="auto"/>
            <w:bottom w:val="none" w:sz="0" w:space="0" w:color="auto"/>
            <w:right w:val="none" w:sz="0" w:space="0" w:color="auto"/>
          </w:divBdr>
        </w:div>
        <w:div w:id="1834636919">
          <w:marLeft w:val="0"/>
          <w:marRight w:val="0"/>
          <w:marTop w:val="0"/>
          <w:marBottom w:val="0"/>
          <w:divBdr>
            <w:top w:val="none" w:sz="0" w:space="0" w:color="auto"/>
            <w:left w:val="none" w:sz="0" w:space="0" w:color="auto"/>
            <w:bottom w:val="none" w:sz="0" w:space="0" w:color="auto"/>
            <w:right w:val="none" w:sz="0" w:space="0" w:color="auto"/>
          </w:divBdr>
        </w:div>
        <w:div w:id="1842551122">
          <w:marLeft w:val="0"/>
          <w:marRight w:val="0"/>
          <w:marTop w:val="0"/>
          <w:marBottom w:val="0"/>
          <w:divBdr>
            <w:top w:val="none" w:sz="0" w:space="0" w:color="auto"/>
            <w:left w:val="none" w:sz="0" w:space="0" w:color="auto"/>
            <w:bottom w:val="none" w:sz="0" w:space="0" w:color="auto"/>
            <w:right w:val="none" w:sz="0" w:space="0" w:color="auto"/>
          </w:divBdr>
        </w:div>
        <w:div w:id="1843622492">
          <w:marLeft w:val="0"/>
          <w:marRight w:val="0"/>
          <w:marTop w:val="0"/>
          <w:marBottom w:val="0"/>
          <w:divBdr>
            <w:top w:val="none" w:sz="0" w:space="0" w:color="auto"/>
            <w:left w:val="none" w:sz="0" w:space="0" w:color="auto"/>
            <w:bottom w:val="none" w:sz="0" w:space="0" w:color="auto"/>
            <w:right w:val="none" w:sz="0" w:space="0" w:color="auto"/>
          </w:divBdr>
        </w:div>
        <w:div w:id="1845852376">
          <w:marLeft w:val="0"/>
          <w:marRight w:val="0"/>
          <w:marTop w:val="0"/>
          <w:marBottom w:val="0"/>
          <w:divBdr>
            <w:top w:val="none" w:sz="0" w:space="0" w:color="auto"/>
            <w:left w:val="none" w:sz="0" w:space="0" w:color="auto"/>
            <w:bottom w:val="none" w:sz="0" w:space="0" w:color="auto"/>
            <w:right w:val="none" w:sz="0" w:space="0" w:color="auto"/>
          </w:divBdr>
        </w:div>
        <w:div w:id="1845854169">
          <w:marLeft w:val="0"/>
          <w:marRight w:val="0"/>
          <w:marTop w:val="0"/>
          <w:marBottom w:val="0"/>
          <w:divBdr>
            <w:top w:val="none" w:sz="0" w:space="0" w:color="auto"/>
            <w:left w:val="none" w:sz="0" w:space="0" w:color="auto"/>
            <w:bottom w:val="none" w:sz="0" w:space="0" w:color="auto"/>
            <w:right w:val="none" w:sz="0" w:space="0" w:color="auto"/>
          </w:divBdr>
        </w:div>
        <w:div w:id="1851721821">
          <w:marLeft w:val="0"/>
          <w:marRight w:val="0"/>
          <w:marTop w:val="0"/>
          <w:marBottom w:val="0"/>
          <w:divBdr>
            <w:top w:val="none" w:sz="0" w:space="0" w:color="auto"/>
            <w:left w:val="none" w:sz="0" w:space="0" w:color="auto"/>
            <w:bottom w:val="none" w:sz="0" w:space="0" w:color="auto"/>
            <w:right w:val="none" w:sz="0" w:space="0" w:color="auto"/>
          </w:divBdr>
        </w:div>
        <w:div w:id="1853765644">
          <w:marLeft w:val="0"/>
          <w:marRight w:val="0"/>
          <w:marTop w:val="0"/>
          <w:marBottom w:val="0"/>
          <w:divBdr>
            <w:top w:val="none" w:sz="0" w:space="0" w:color="auto"/>
            <w:left w:val="none" w:sz="0" w:space="0" w:color="auto"/>
            <w:bottom w:val="none" w:sz="0" w:space="0" w:color="auto"/>
            <w:right w:val="none" w:sz="0" w:space="0" w:color="auto"/>
          </w:divBdr>
        </w:div>
        <w:div w:id="1860270560">
          <w:marLeft w:val="0"/>
          <w:marRight w:val="0"/>
          <w:marTop w:val="0"/>
          <w:marBottom w:val="0"/>
          <w:divBdr>
            <w:top w:val="none" w:sz="0" w:space="0" w:color="auto"/>
            <w:left w:val="none" w:sz="0" w:space="0" w:color="auto"/>
            <w:bottom w:val="none" w:sz="0" w:space="0" w:color="auto"/>
            <w:right w:val="none" w:sz="0" w:space="0" w:color="auto"/>
          </w:divBdr>
        </w:div>
        <w:div w:id="1873690931">
          <w:marLeft w:val="0"/>
          <w:marRight w:val="0"/>
          <w:marTop w:val="0"/>
          <w:marBottom w:val="0"/>
          <w:divBdr>
            <w:top w:val="none" w:sz="0" w:space="0" w:color="auto"/>
            <w:left w:val="none" w:sz="0" w:space="0" w:color="auto"/>
            <w:bottom w:val="none" w:sz="0" w:space="0" w:color="auto"/>
            <w:right w:val="none" w:sz="0" w:space="0" w:color="auto"/>
          </w:divBdr>
        </w:div>
        <w:div w:id="1874272668">
          <w:marLeft w:val="0"/>
          <w:marRight w:val="0"/>
          <w:marTop w:val="0"/>
          <w:marBottom w:val="0"/>
          <w:divBdr>
            <w:top w:val="none" w:sz="0" w:space="0" w:color="auto"/>
            <w:left w:val="none" w:sz="0" w:space="0" w:color="auto"/>
            <w:bottom w:val="none" w:sz="0" w:space="0" w:color="auto"/>
            <w:right w:val="none" w:sz="0" w:space="0" w:color="auto"/>
          </w:divBdr>
        </w:div>
        <w:div w:id="1880850031">
          <w:marLeft w:val="0"/>
          <w:marRight w:val="0"/>
          <w:marTop w:val="0"/>
          <w:marBottom w:val="0"/>
          <w:divBdr>
            <w:top w:val="none" w:sz="0" w:space="0" w:color="auto"/>
            <w:left w:val="none" w:sz="0" w:space="0" w:color="auto"/>
            <w:bottom w:val="none" w:sz="0" w:space="0" w:color="auto"/>
            <w:right w:val="none" w:sz="0" w:space="0" w:color="auto"/>
          </w:divBdr>
        </w:div>
        <w:div w:id="1881933272">
          <w:marLeft w:val="0"/>
          <w:marRight w:val="0"/>
          <w:marTop w:val="0"/>
          <w:marBottom w:val="0"/>
          <w:divBdr>
            <w:top w:val="none" w:sz="0" w:space="0" w:color="auto"/>
            <w:left w:val="none" w:sz="0" w:space="0" w:color="auto"/>
            <w:bottom w:val="none" w:sz="0" w:space="0" w:color="auto"/>
            <w:right w:val="none" w:sz="0" w:space="0" w:color="auto"/>
          </w:divBdr>
        </w:div>
        <w:div w:id="1883513805">
          <w:marLeft w:val="0"/>
          <w:marRight w:val="0"/>
          <w:marTop w:val="0"/>
          <w:marBottom w:val="0"/>
          <w:divBdr>
            <w:top w:val="none" w:sz="0" w:space="0" w:color="auto"/>
            <w:left w:val="none" w:sz="0" w:space="0" w:color="auto"/>
            <w:bottom w:val="none" w:sz="0" w:space="0" w:color="auto"/>
            <w:right w:val="none" w:sz="0" w:space="0" w:color="auto"/>
          </w:divBdr>
        </w:div>
        <w:div w:id="1900482845">
          <w:marLeft w:val="0"/>
          <w:marRight w:val="0"/>
          <w:marTop w:val="0"/>
          <w:marBottom w:val="0"/>
          <w:divBdr>
            <w:top w:val="none" w:sz="0" w:space="0" w:color="auto"/>
            <w:left w:val="none" w:sz="0" w:space="0" w:color="auto"/>
            <w:bottom w:val="none" w:sz="0" w:space="0" w:color="auto"/>
            <w:right w:val="none" w:sz="0" w:space="0" w:color="auto"/>
          </w:divBdr>
        </w:div>
        <w:div w:id="1905949212">
          <w:marLeft w:val="0"/>
          <w:marRight w:val="0"/>
          <w:marTop w:val="0"/>
          <w:marBottom w:val="0"/>
          <w:divBdr>
            <w:top w:val="none" w:sz="0" w:space="0" w:color="auto"/>
            <w:left w:val="none" w:sz="0" w:space="0" w:color="auto"/>
            <w:bottom w:val="none" w:sz="0" w:space="0" w:color="auto"/>
            <w:right w:val="none" w:sz="0" w:space="0" w:color="auto"/>
          </w:divBdr>
        </w:div>
        <w:div w:id="1907714913">
          <w:marLeft w:val="0"/>
          <w:marRight w:val="0"/>
          <w:marTop w:val="0"/>
          <w:marBottom w:val="0"/>
          <w:divBdr>
            <w:top w:val="none" w:sz="0" w:space="0" w:color="auto"/>
            <w:left w:val="none" w:sz="0" w:space="0" w:color="auto"/>
            <w:bottom w:val="none" w:sz="0" w:space="0" w:color="auto"/>
            <w:right w:val="none" w:sz="0" w:space="0" w:color="auto"/>
          </w:divBdr>
        </w:div>
        <w:div w:id="1909729946">
          <w:marLeft w:val="0"/>
          <w:marRight w:val="0"/>
          <w:marTop w:val="0"/>
          <w:marBottom w:val="0"/>
          <w:divBdr>
            <w:top w:val="none" w:sz="0" w:space="0" w:color="auto"/>
            <w:left w:val="none" w:sz="0" w:space="0" w:color="auto"/>
            <w:bottom w:val="none" w:sz="0" w:space="0" w:color="auto"/>
            <w:right w:val="none" w:sz="0" w:space="0" w:color="auto"/>
          </w:divBdr>
        </w:div>
        <w:div w:id="1909996371">
          <w:marLeft w:val="0"/>
          <w:marRight w:val="0"/>
          <w:marTop w:val="0"/>
          <w:marBottom w:val="0"/>
          <w:divBdr>
            <w:top w:val="none" w:sz="0" w:space="0" w:color="auto"/>
            <w:left w:val="none" w:sz="0" w:space="0" w:color="auto"/>
            <w:bottom w:val="none" w:sz="0" w:space="0" w:color="auto"/>
            <w:right w:val="none" w:sz="0" w:space="0" w:color="auto"/>
          </w:divBdr>
        </w:div>
        <w:div w:id="1912735210">
          <w:marLeft w:val="0"/>
          <w:marRight w:val="0"/>
          <w:marTop w:val="0"/>
          <w:marBottom w:val="0"/>
          <w:divBdr>
            <w:top w:val="none" w:sz="0" w:space="0" w:color="auto"/>
            <w:left w:val="none" w:sz="0" w:space="0" w:color="auto"/>
            <w:bottom w:val="none" w:sz="0" w:space="0" w:color="auto"/>
            <w:right w:val="none" w:sz="0" w:space="0" w:color="auto"/>
          </w:divBdr>
        </w:div>
        <w:div w:id="1927683877">
          <w:marLeft w:val="0"/>
          <w:marRight w:val="0"/>
          <w:marTop w:val="0"/>
          <w:marBottom w:val="0"/>
          <w:divBdr>
            <w:top w:val="none" w:sz="0" w:space="0" w:color="auto"/>
            <w:left w:val="none" w:sz="0" w:space="0" w:color="auto"/>
            <w:bottom w:val="none" w:sz="0" w:space="0" w:color="auto"/>
            <w:right w:val="none" w:sz="0" w:space="0" w:color="auto"/>
          </w:divBdr>
        </w:div>
        <w:div w:id="1930196622">
          <w:marLeft w:val="0"/>
          <w:marRight w:val="0"/>
          <w:marTop w:val="0"/>
          <w:marBottom w:val="0"/>
          <w:divBdr>
            <w:top w:val="none" w:sz="0" w:space="0" w:color="auto"/>
            <w:left w:val="none" w:sz="0" w:space="0" w:color="auto"/>
            <w:bottom w:val="none" w:sz="0" w:space="0" w:color="auto"/>
            <w:right w:val="none" w:sz="0" w:space="0" w:color="auto"/>
          </w:divBdr>
        </w:div>
        <w:div w:id="1936865629">
          <w:marLeft w:val="0"/>
          <w:marRight w:val="0"/>
          <w:marTop w:val="0"/>
          <w:marBottom w:val="0"/>
          <w:divBdr>
            <w:top w:val="none" w:sz="0" w:space="0" w:color="auto"/>
            <w:left w:val="none" w:sz="0" w:space="0" w:color="auto"/>
            <w:bottom w:val="none" w:sz="0" w:space="0" w:color="auto"/>
            <w:right w:val="none" w:sz="0" w:space="0" w:color="auto"/>
          </w:divBdr>
        </w:div>
        <w:div w:id="1938249468">
          <w:marLeft w:val="0"/>
          <w:marRight w:val="0"/>
          <w:marTop w:val="0"/>
          <w:marBottom w:val="0"/>
          <w:divBdr>
            <w:top w:val="none" w:sz="0" w:space="0" w:color="auto"/>
            <w:left w:val="none" w:sz="0" w:space="0" w:color="auto"/>
            <w:bottom w:val="none" w:sz="0" w:space="0" w:color="auto"/>
            <w:right w:val="none" w:sz="0" w:space="0" w:color="auto"/>
          </w:divBdr>
        </w:div>
        <w:div w:id="1941642835">
          <w:marLeft w:val="0"/>
          <w:marRight w:val="0"/>
          <w:marTop w:val="0"/>
          <w:marBottom w:val="0"/>
          <w:divBdr>
            <w:top w:val="none" w:sz="0" w:space="0" w:color="auto"/>
            <w:left w:val="none" w:sz="0" w:space="0" w:color="auto"/>
            <w:bottom w:val="none" w:sz="0" w:space="0" w:color="auto"/>
            <w:right w:val="none" w:sz="0" w:space="0" w:color="auto"/>
          </w:divBdr>
        </w:div>
        <w:div w:id="1942954762">
          <w:marLeft w:val="0"/>
          <w:marRight w:val="0"/>
          <w:marTop w:val="0"/>
          <w:marBottom w:val="0"/>
          <w:divBdr>
            <w:top w:val="none" w:sz="0" w:space="0" w:color="auto"/>
            <w:left w:val="none" w:sz="0" w:space="0" w:color="auto"/>
            <w:bottom w:val="none" w:sz="0" w:space="0" w:color="auto"/>
            <w:right w:val="none" w:sz="0" w:space="0" w:color="auto"/>
          </w:divBdr>
        </w:div>
        <w:div w:id="1951813593">
          <w:marLeft w:val="0"/>
          <w:marRight w:val="0"/>
          <w:marTop w:val="0"/>
          <w:marBottom w:val="0"/>
          <w:divBdr>
            <w:top w:val="none" w:sz="0" w:space="0" w:color="auto"/>
            <w:left w:val="none" w:sz="0" w:space="0" w:color="auto"/>
            <w:bottom w:val="none" w:sz="0" w:space="0" w:color="auto"/>
            <w:right w:val="none" w:sz="0" w:space="0" w:color="auto"/>
          </w:divBdr>
        </w:div>
        <w:div w:id="1958635593">
          <w:marLeft w:val="0"/>
          <w:marRight w:val="0"/>
          <w:marTop w:val="0"/>
          <w:marBottom w:val="0"/>
          <w:divBdr>
            <w:top w:val="none" w:sz="0" w:space="0" w:color="auto"/>
            <w:left w:val="none" w:sz="0" w:space="0" w:color="auto"/>
            <w:bottom w:val="none" w:sz="0" w:space="0" w:color="auto"/>
            <w:right w:val="none" w:sz="0" w:space="0" w:color="auto"/>
          </w:divBdr>
        </w:div>
        <w:div w:id="1969583546">
          <w:marLeft w:val="0"/>
          <w:marRight w:val="0"/>
          <w:marTop w:val="0"/>
          <w:marBottom w:val="0"/>
          <w:divBdr>
            <w:top w:val="none" w:sz="0" w:space="0" w:color="auto"/>
            <w:left w:val="none" w:sz="0" w:space="0" w:color="auto"/>
            <w:bottom w:val="none" w:sz="0" w:space="0" w:color="auto"/>
            <w:right w:val="none" w:sz="0" w:space="0" w:color="auto"/>
          </w:divBdr>
        </w:div>
        <w:div w:id="1972635724">
          <w:marLeft w:val="0"/>
          <w:marRight w:val="0"/>
          <w:marTop w:val="0"/>
          <w:marBottom w:val="0"/>
          <w:divBdr>
            <w:top w:val="none" w:sz="0" w:space="0" w:color="auto"/>
            <w:left w:val="none" w:sz="0" w:space="0" w:color="auto"/>
            <w:bottom w:val="none" w:sz="0" w:space="0" w:color="auto"/>
            <w:right w:val="none" w:sz="0" w:space="0" w:color="auto"/>
          </w:divBdr>
        </w:div>
        <w:div w:id="1973830786">
          <w:marLeft w:val="0"/>
          <w:marRight w:val="0"/>
          <w:marTop w:val="0"/>
          <w:marBottom w:val="0"/>
          <w:divBdr>
            <w:top w:val="none" w:sz="0" w:space="0" w:color="auto"/>
            <w:left w:val="none" w:sz="0" w:space="0" w:color="auto"/>
            <w:bottom w:val="none" w:sz="0" w:space="0" w:color="auto"/>
            <w:right w:val="none" w:sz="0" w:space="0" w:color="auto"/>
          </w:divBdr>
        </w:div>
        <w:div w:id="1985163098">
          <w:marLeft w:val="0"/>
          <w:marRight w:val="0"/>
          <w:marTop w:val="0"/>
          <w:marBottom w:val="0"/>
          <w:divBdr>
            <w:top w:val="none" w:sz="0" w:space="0" w:color="auto"/>
            <w:left w:val="none" w:sz="0" w:space="0" w:color="auto"/>
            <w:bottom w:val="none" w:sz="0" w:space="0" w:color="auto"/>
            <w:right w:val="none" w:sz="0" w:space="0" w:color="auto"/>
          </w:divBdr>
        </w:div>
        <w:div w:id="1987120689">
          <w:marLeft w:val="0"/>
          <w:marRight w:val="0"/>
          <w:marTop w:val="0"/>
          <w:marBottom w:val="0"/>
          <w:divBdr>
            <w:top w:val="none" w:sz="0" w:space="0" w:color="auto"/>
            <w:left w:val="none" w:sz="0" w:space="0" w:color="auto"/>
            <w:bottom w:val="none" w:sz="0" w:space="0" w:color="auto"/>
            <w:right w:val="none" w:sz="0" w:space="0" w:color="auto"/>
          </w:divBdr>
        </w:div>
        <w:div w:id="1990551113">
          <w:marLeft w:val="0"/>
          <w:marRight w:val="0"/>
          <w:marTop w:val="0"/>
          <w:marBottom w:val="0"/>
          <w:divBdr>
            <w:top w:val="none" w:sz="0" w:space="0" w:color="auto"/>
            <w:left w:val="none" w:sz="0" w:space="0" w:color="auto"/>
            <w:bottom w:val="none" w:sz="0" w:space="0" w:color="auto"/>
            <w:right w:val="none" w:sz="0" w:space="0" w:color="auto"/>
          </w:divBdr>
        </w:div>
        <w:div w:id="1992755671">
          <w:marLeft w:val="0"/>
          <w:marRight w:val="0"/>
          <w:marTop w:val="0"/>
          <w:marBottom w:val="0"/>
          <w:divBdr>
            <w:top w:val="none" w:sz="0" w:space="0" w:color="auto"/>
            <w:left w:val="none" w:sz="0" w:space="0" w:color="auto"/>
            <w:bottom w:val="none" w:sz="0" w:space="0" w:color="auto"/>
            <w:right w:val="none" w:sz="0" w:space="0" w:color="auto"/>
          </w:divBdr>
        </w:div>
        <w:div w:id="1995331438">
          <w:marLeft w:val="0"/>
          <w:marRight w:val="0"/>
          <w:marTop w:val="0"/>
          <w:marBottom w:val="0"/>
          <w:divBdr>
            <w:top w:val="none" w:sz="0" w:space="0" w:color="auto"/>
            <w:left w:val="none" w:sz="0" w:space="0" w:color="auto"/>
            <w:bottom w:val="none" w:sz="0" w:space="0" w:color="auto"/>
            <w:right w:val="none" w:sz="0" w:space="0" w:color="auto"/>
          </w:divBdr>
        </w:div>
        <w:div w:id="1996689568">
          <w:marLeft w:val="0"/>
          <w:marRight w:val="0"/>
          <w:marTop w:val="0"/>
          <w:marBottom w:val="0"/>
          <w:divBdr>
            <w:top w:val="none" w:sz="0" w:space="0" w:color="auto"/>
            <w:left w:val="none" w:sz="0" w:space="0" w:color="auto"/>
            <w:bottom w:val="none" w:sz="0" w:space="0" w:color="auto"/>
            <w:right w:val="none" w:sz="0" w:space="0" w:color="auto"/>
          </w:divBdr>
        </w:div>
        <w:div w:id="2002738166">
          <w:marLeft w:val="0"/>
          <w:marRight w:val="0"/>
          <w:marTop w:val="0"/>
          <w:marBottom w:val="0"/>
          <w:divBdr>
            <w:top w:val="none" w:sz="0" w:space="0" w:color="auto"/>
            <w:left w:val="none" w:sz="0" w:space="0" w:color="auto"/>
            <w:bottom w:val="none" w:sz="0" w:space="0" w:color="auto"/>
            <w:right w:val="none" w:sz="0" w:space="0" w:color="auto"/>
          </w:divBdr>
        </w:div>
        <w:div w:id="2003048953">
          <w:marLeft w:val="0"/>
          <w:marRight w:val="0"/>
          <w:marTop w:val="0"/>
          <w:marBottom w:val="0"/>
          <w:divBdr>
            <w:top w:val="none" w:sz="0" w:space="0" w:color="auto"/>
            <w:left w:val="none" w:sz="0" w:space="0" w:color="auto"/>
            <w:bottom w:val="none" w:sz="0" w:space="0" w:color="auto"/>
            <w:right w:val="none" w:sz="0" w:space="0" w:color="auto"/>
          </w:divBdr>
        </w:div>
        <w:div w:id="2004044183">
          <w:marLeft w:val="0"/>
          <w:marRight w:val="0"/>
          <w:marTop w:val="0"/>
          <w:marBottom w:val="0"/>
          <w:divBdr>
            <w:top w:val="none" w:sz="0" w:space="0" w:color="auto"/>
            <w:left w:val="none" w:sz="0" w:space="0" w:color="auto"/>
            <w:bottom w:val="none" w:sz="0" w:space="0" w:color="auto"/>
            <w:right w:val="none" w:sz="0" w:space="0" w:color="auto"/>
          </w:divBdr>
        </w:div>
        <w:div w:id="2013146890">
          <w:marLeft w:val="0"/>
          <w:marRight w:val="0"/>
          <w:marTop w:val="0"/>
          <w:marBottom w:val="0"/>
          <w:divBdr>
            <w:top w:val="none" w:sz="0" w:space="0" w:color="auto"/>
            <w:left w:val="none" w:sz="0" w:space="0" w:color="auto"/>
            <w:bottom w:val="none" w:sz="0" w:space="0" w:color="auto"/>
            <w:right w:val="none" w:sz="0" w:space="0" w:color="auto"/>
          </w:divBdr>
        </w:div>
        <w:div w:id="2016301934">
          <w:marLeft w:val="0"/>
          <w:marRight w:val="0"/>
          <w:marTop w:val="0"/>
          <w:marBottom w:val="0"/>
          <w:divBdr>
            <w:top w:val="none" w:sz="0" w:space="0" w:color="auto"/>
            <w:left w:val="none" w:sz="0" w:space="0" w:color="auto"/>
            <w:bottom w:val="none" w:sz="0" w:space="0" w:color="auto"/>
            <w:right w:val="none" w:sz="0" w:space="0" w:color="auto"/>
          </w:divBdr>
        </w:div>
        <w:div w:id="2017463912">
          <w:marLeft w:val="0"/>
          <w:marRight w:val="0"/>
          <w:marTop w:val="0"/>
          <w:marBottom w:val="0"/>
          <w:divBdr>
            <w:top w:val="none" w:sz="0" w:space="0" w:color="auto"/>
            <w:left w:val="none" w:sz="0" w:space="0" w:color="auto"/>
            <w:bottom w:val="none" w:sz="0" w:space="0" w:color="auto"/>
            <w:right w:val="none" w:sz="0" w:space="0" w:color="auto"/>
          </w:divBdr>
        </w:div>
        <w:div w:id="2020807601">
          <w:marLeft w:val="0"/>
          <w:marRight w:val="0"/>
          <w:marTop w:val="0"/>
          <w:marBottom w:val="0"/>
          <w:divBdr>
            <w:top w:val="none" w:sz="0" w:space="0" w:color="auto"/>
            <w:left w:val="none" w:sz="0" w:space="0" w:color="auto"/>
            <w:bottom w:val="none" w:sz="0" w:space="0" w:color="auto"/>
            <w:right w:val="none" w:sz="0" w:space="0" w:color="auto"/>
          </w:divBdr>
        </w:div>
        <w:div w:id="2021269521">
          <w:marLeft w:val="0"/>
          <w:marRight w:val="0"/>
          <w:marTop w:val="0"/>
          <w:marBottom w:val="0"/>
          <w:divBdr>
            <w:top w:val="none" w:sz="0" w:space="0" w:color="auto"/>
            <w:left w:val="none" w:sz="0" w:space="0" w:color="auto"/>
            <w:bottom w:val="none" w:sz="0" w:space="0" w:color="auto"/>
            <w:right w:val="none" w:sz="0" w:space="0" w:color="auto"/>
          </w:divBdr>
        </w:div>
        <w:div w:id="2025740760">
          <w:marLeft w:val="0"/>
          <w:marRight w:val="0"/>
          <w:marTop w:val="0"/>
          <w:marBottom w:val="0"/>
          <w:divBdr>
            <w:top w:val="none" w:sz="0" w:space="0" w:color="auto"/>
            <w:left w:val="none" w:sz="0" w:space="0" w:color="auto"/>
            <w:bottom w:val="none" w:sz="0" w:space="0" w:color="auto"/>
            <w:right w:val="none" w:sz="0" w:space="0" w:color="auto"/>
          </w:divBdr>
        </w:div>
        <w:div w:id="2029330435">
          <w:marLeft w:val="0"/>
          <w:marRight w:val="0"/>
          <w:marTop w:val="0"/>
          <w:marBottom w:val="0"/>
          <w:divBdr>
            <w:top w:val="none" w:sz="0" w:space="0" w:color="auto"/>
            <w:left w:val="none" w:sz="0" w:space="0" w:color="auto"/>
            <w:bottom w:val="none" w:sz="0" w:space="0" w:color="auto"/>
            <w:right w:val="none" w:sz="0" w:space="0" w:color="auto"/>
          </w:divBdr>
        </w:div>
        <w:div w:id="2029677811">
          <w:marLeft w:val="0"/>
          <w:marRight w:val="0"/>
          <w:marTop w:val="0"/>
          <w:marBottom w:val="0"/>
          <w:divBdr>
            <w:top w:val="none" w:sz="0" w:space="0" w:color="auto"/>
            <w:left w:val="none" w:sz="0" w:space="0" w:color="auto"/>
            <w:bottom w:val="none" w:sz="0" w:space="0" w:color="auto"/>
            <w:right w:val="none" w:sz="0" w:space="0" w:color="auto"/>
          </w:divBdr>
        </w:div>
        <w:div w:id="2033533454">
          <w:marLeft w:val="0"/>
          <w:marRight w:val="0"/>
          <w:marTop w:val="0"/>
          <w:marBottom w:val="0"/>
          <w:divBdr>
            <w:top w:val="none" w:sz="0" w:space="0" w:color="auto"/>
            <w:left w:val="none" w:sz="0" w:space="0" w:color="auto"/>
            <w:bottom w:val="none" w:sz="0" w:space="0" w:color="auto"/>
            <w:right w:val="none" w:sz="0" w:space="0" w:color="auto"/>
          </w:divBdr>
        </w:div>
        <w:div w:id="2035955696">
          <w:marLeft w:val="0"/>
          <w:marRight w:val="0"/>
          <w:marTop w:val="0"/>
          <w:marBottom w:val="0"/>
          <w:divBdr>
            <w:top w:val="none" w:sz="0" w:space="0" w:color="auto"/>
            <w:left w:val="none" w:sz="0" w:space="0" w:color="auto"/>
            <w:bottom w:val="none" w:sz="0" w:space="0" w:color="auto"/>
            <w:right w:val="none" w:sz="0" w:space="0" w:color="auto"/>
          </w:divBdr>
        </w:div>
        <w:div w:id="2041467935">
          <w:marLeft w:val="0"/>
          <w:marRight w:val="0"/>
          <w:marTop w:val="0"/>
          <w:marBottom w:val="0"/>
          <w:divBdr>
            <w:top w:val="none" w:sz="0" w:space="0" w:color="auto"/>
            <w:left w:val="none" w:sz="0" w:space="0" w:color="auto"/>
            <w:bottom w:val="none" w:sz="0" w:space="0" w:color="auto"/>
            <w:right w:val="none" w:sz="0" w:space="0" w:color="auto"/>
          </w:divBdr>
        </w:div>
        <w:div w:id="2042896831">
          <w:marLeft w:val="0"/>
          <w:marRight w:val="0"/>
          <w:marTop w:val="0"/>
          <w:marBottom w:val="0"/>
          <w:divBdr>
            <w:top w:val="none" w:sz="0" w:space="0" w:color="auto"/>
            <w:left w:val="none" w:sz="0" w:space="0" w:color="auto"/>
            <w:bottom w:val="none" w:sz="0" w:space="0" w:color="auto"/>
            <w:right w:val="none" w:sz="0" w:space="0" w:color="auto"/>
          </w:divBdr>
        </w:div>
        <w:div w:id="2045402766">
          <w:marLeft w:val="0"/>
          <w:marRight w:val="0"/>
          <w:marTop w:val="0"/>
          <w:marBottom w:val="0"/>
          <w:divBdr>
            <w:top w:val="none" w:sz="0" w:space="0" w:color="auto"/>
            <w:left w:val="none" w:sz="0" w:space="0" w:color="auto"/>
            <w:bottom w:val="none" w:sz="0" w:space="0" w:color="auto"/>
            <w:right w:val="none" w:sz="0" w:space="0" w:color="auto"/>
          </w:divBdr>
        </w:div>
        <w:div w:id="2049639899">
          <w:marLeft w:val="0"/>
          <w:marRight w:val="0"/>
          <w:marTop w:val="0"/>
          <w:marBottom w:val="0"/>
          <w:divBdr>
            <w:top w:val="none" w:sz="0" w:space="0" w:color="auto"/>
            <w:left w:val="none" w:sz="0" w:space="0" w:color="auto"/>
            <w:bottom w:val="none" w:sz="0" w:space="0" w:color="auto"/>
            <w:right w:val="none" w:sz="0" w:space="0" w:color="auto"/>
          </w:divBdr>
        </w:div>
        <w:div w:id="2054307587">
          <w:marLeft w:val="0"/>
          <w:marRight w:val="0"/>
          <w:marTop w:val="0"/>
          <w:marBottom w:val="0"/>
          <w:divBdr>
            <w:top w:val="none" w:sz="0" w:space="0" w:color="auto"/>
            <w:left w:val="none" w:sz="0" w:space="0" w:color="auto"/>
            <w:bottom w:val="none" w:sz="0" w:space="0" w:color="auto"/>
            <w:right w:val="none" w:sz="0" w:space="0" w:color="auto"/>
          </w:divBdr>
        </w:div>
        <w:div w:id="2066176950">
          <w:marLeft w:val="0"/>
          <w:marRight w:val="0"/>
          <w:marTop w:val="0"/>
          <w:marBottom w:val="0"/>
          <w:divBdr>
            <w:top w:val="none" w:sz="0" w:space="0" w:color="auto"/>
            <w:left w:val="none" w:sz="0" w:space="0" w:color="auto"/>
            <w:bottom w:val="none" w:sz="0" w:space="0" w:color="auto"/>
            <w:right w:val="none" w:sz="0" w:space="0" w:color="auto"/>
          </w:divBdr>
        </w:div>
        <w:div w:id="2066681861">
          <w:marLeft w:val="0"/>
          <w:marRight w:val="0"/>
          <w:marTop w:val="0"/>
          <w:marBottom w:val="0"/>
          <w:divBdr>
            <w:top w:val="none" w:sz="0" w:space="0" w:color="auto"/>
            <w:left w:val="none" w:sz="0" w:space="0" w:color="auto"/>
            <w:bottom w:val="none" w:sz="0" w:space="0" w:color="auto"/>
            <w:right w:val="none" w:sz="0" w:space="0" w:color="auto"/>
          </w:divBdr>
        </w:div>
        <w:div w:id="2072343894">
          <w:marLeft w:val="0"/>
          <w:marRight w:val="0"/>
          <w:marTop w:val="0"/>
          <w:marBottom w:val="0"/>
          <w:divBdr>
            <w:top w:val="none" w:sz="0" w:space="0" w:color="auto"/>
            <w:left w:val="none" w:sz="0" w:space="0" w:color="auto"/>
            <w:bottom w:val="none" w:sz="0" w:space="0" w:color="auto"/>
            <w:right w:val="none" w:sz="0" w:space="0" w:color="auto"/>
          </w:divBdr>
        </w:div>
        <w:div w:id="2073189531">
          <w:marLeft w:val="0"/>
          <w:marRight w:val="0"/>
          <w:marTop w:val="0"/>
          <w:marBottom w:val="0"/>
          <w:divBdr>
            <w:top w:val="none" w:sz="0" w:space="0" w:color="auto"/>
            <w:left w:val="none" w:sz="0" w:space="0" w:color="auto"/>
            <w:bottom w:val="none" w:sz="0" w:space="0" w:color="auto"/>
            <w:right w:val="none" w:sz="0" w:space="0" w:color="auto"/>
          </w:divBdr>
        </w:div>
        <w:div w:id="2090034712">
          <w:marLeft w:val="0"/>
          <w:marRight w:val="0"/>
          <w:marTop w:val="0"/>
          <w:marBottom w:val="0"/>
          <w:divBdr>
            <w:top w:val="none" w:sz="0" w:space="0" w:color="auto"/>
            <w:left w:val="none" w:sz="0" w:space="0" w:color="auto"/>
            <w:bottom w:val="none" w:sz="0" w:space="0" w:color="auto"/>
            <w:right w:val="none" w:sz="0" w:space="0" w:color="auto"/>
          </w:divBdr>
        </w:div>
        <w:div w:id="2090231384">
          <w:marLeft w:val="0"/>
          <w:marRight w:val="0"/>
          <w:marTop w:val="0"/>
          <w:marBottom w:val="0"/>
          <w:divBdr>
            <w:top w:val="none" w:sz="0" w:space="0" w:color="auto"/>
            <w:left w:val="none" w:sz="0" w:space="0" w:color="auto"/>
            <w:bottom w:val="none" w:sz="0" w:space="0" w:color="auto"/>
            <w:right w:val="none" w:sz="0" w:space="0" w:color="auto"/>
          </w:divBdr>
        </w:div>
        <w:div w:id="2097283769">
          <w:marLeft w:val="0"/>
          <w:marRight w:val="0"/>
          <w:marTop w:val="0"/>
          <w:marBottom w:val="0"/>
          <w:divBdr>
            <w:top w:val="none" w:sz="0" w:space="0" w:color="auto"/>
            <w:left w:val="none" w:sz="0" w:space="0" w:color="auto"/>
            <w:bottom w:val="none" w:sz="0" w:space="0" w:color="auto"/>
            <w:right w:val="none" w:sz="0" w:space="0" w:color="auto"/>
          </w:divBdr>
        </w:div>
        <w:div w:id="2099521190">
          <w:marLeft w:val="0"/>
          <w:marRight w:val="0"/>
          <w:marTop w:val="0"/>
          <w:marBottom w:val="0"/>
          <w:divBdr>
            <w:top w:val="none" w:sz="0" w:space="0" w:color="auto"/>
            <w:left w:val="none" w:sz="0" w:space="0" w:color="auto"/>
            <w:bottom w:val="none" w:sz="0" w:space="0" w:color="auto"/>
            <w:right w:val="none" w:sz="0" w:space="0" w:color="auto"/>
          </w:divBdr>
        </w:div>
        <w:div w:id="2101876931">
          <w:marLeft w:val="0"/>
          <w:marRight w:val="0"/>
          <w:marTop w:val="0"/>
          <w:marBottom w:val="0"/>
          <w:divBdr>
            <w:top w:val="none" w:sz="0" w:space="0" w:color="auto"/>
            <w:left w:val="none" w:sz="0" w:space="0" w:color="auto"/>
            <w:bottom w:val="none" w:sz="0" w:space="0" w:color="auto"/>
            <w:right w:val="none" w:sz="0" w:space="0" w:color="auto"/>
          </w:divBdr>
        </w:div>
        <w:div w:id="2105148353">
          <w:marLeft w:val="0"/>
          <w:marRight w:val="0"/>
          <w:marTop w:val="0"/>
          <w:marBottom w:val="0"/>
          <w:divBdr>
            <w:top w:val="none" w:sz="0" w:space="0" w:color="auto"/>
            <w:left w:val="none" w:sz="0" w:space="0" w:color="auto"/>
            <w:bottom w:val="none" w:sz="0" w:space="0" w:color="auto"/>
            <w:right w:val="none" w:sz="0" w:space="0" w:color="auto"/>
          </w:divBdr>
        </w:div>
        <w:div w:id="2106883032">
          <w:marLeft w:val="0"/>
          <w:marRight w:val="0"/>
          <w:marTop w:val="0"/>
          <w:marBottom w:val="0"/>
          <w:divBdr>
            <w:top w:val="none" w:sz="0" w:space="0" w:color="auto"/>
            <w:left w:val="none" w:sz="0" w:space="0" w:color="auto"/>
            <w:bottom w:val="none" w:sz="0" w:space="0" w:color="auto"/>
            <w:right w:val="none" w:sz="0" w:space="0" w:color="auto"/>
          </w:divBdr>
        </w:div>
        <w:div w:id="2113429032">
          <w:marLeft w:val="0"/>
          <w:marRight w:val="0"/>
          <w:marTop w:val="0"/>
          <w:marBottom w:val="0"/>
          <w:divBdr>
            <w:top w:val="none" w:sz="0" w:space="0" w:color="auto"/>
            <w:left w:val="none" w:sz="0" w:space="0" w:color="auto"/>
            <w:bottom w:val="none" w:sz="0" w:space="0" w:color="auto"/>
            <w:right w:val="none" w:sz="0" w:space="0" w:color="auto"/>
          </w:divBdr>
        </w:div>
        <w:div w:id="2113478200">
          <w:marLeft w:val="0"/>
          <w:marRight w:val="0"/>
          <w:marTop w:val="0"/>
          <w:marBottom w:val="0"/>
          <w:divBdr>
            <w:top w:val="none" w:sz="0" w:space="0" w:color="auto"/>
            <w:left w:val="none" w:sz="0" w:space="0" w:color="auto"/>
            <w:bottom w:val="none" w:sz="0" w:space="0" w:color="auto"/>
            <w:right w:val="none" w:sz="0" w:space="0" w:color="auto"/>
          </w:divBdr>
        </w:div>
        <w:div w:id="2129159334">
          <w:marLeft w:val="0"/>
          <w:marRight w:val="0"/>
          <w:marTop w:val="0"/>
          <w:marBottom w:val="0"/>
          <w:divBdr>
            <w:top w:val="none" w:sz="0" w:space="0" w:color="auto"/>
            <w:left w:val="none" w:sz="0" w:space="0" w:color="auto"/>
            <w:bottom w:val="none" w:sz="0" w:space="0" w:color="auto"/>
            <w:right w:val="none" w:sz="0" w:space="0" w:color="auto"/>
          </w:divBdr>
        </w:div>
        <w:div w:id="2131168500">
          <w:marLeft w:val="0"/>
          <w:marRight w:val="0"/>
          <w:marTop w:val="0"/>
          <w:marBottom w:val="0"/>
          <w:divBdr>
            <w:top w:val="none" w:sz="0" w:space="0" w:color="auto"/>
            <w:left w:val="none" w:sz="0" w:space="0" w:color="auto"/>
            <w:bottom w:val="none" w:sz="0" w:space="0" w:color="auto"/>
            <w:right w:val="none" w:sz="0" w:space="0" w:color="auto"/>
          </w:divBdr>
        </w:div>
        <w:div w:id="2140029236">
          <w:marLeft w:val="0"/>
          <w:marRight w:val="0"/>
          <w:marTop w:val="0"/>
          <w:marBottom w:val="0"/>
          <w:divBdr>
            <w:top w:val="none" w:sz="0" w:space="0" w:color="auto"/>
            <w:left w:val="none" w:sz="0" w:space="0" w:color="auto"/>
            <w:bottom w:val="none" w:sz="0" w:space="0" w:color="auto"/>
            <w:right w:val="none" w:sz="0" w:space="0" w:color="auto"/>
          </w:divBdr>
        </w:div>
        <w:div w:id="2141995235">
          <w:marLeft w:val="0"/>
          <w:marRight w:val="0"/>
          <w:marTop w:val="0"/>
          <w:marBottom w:val="0"/>
          <w:divBdr>
            <w:top w:val="none" w:sz="0" w:space="0" w:color="auto"/>
            <w:left w:val="none" w:sz="0" w:space="0" w:color="auto"/>
            <w:bottom w:val="none" w:sz="0" w:space="0" w:color="auto"/>
            <w:right w:val="none" w:sz="0" w:space="0" w:color="auto"/>
          </w:divBdr>
        </w:div>
        <w:div w:id="2144037363">
          <w:marLeft w:val="0"/>
          <w:marRight w:val="0"/>
          <w:marTop w:val="0"/>
          <w:marBottom w:val="0"/>
          <w:divBdr>
            <w:top w:val="none" w:sz="0" w:space="0" w:color="auto"/>
            <w:left w:val="none" w:sz="0" w:space="0" w:color="auto"/>
            <w:bottom w:val="none" w:sz="0" w:space="0" w:color="auto"/>
            <w:right w:val="none" w:sz="0" w:space="0" w:color="auto"/>
          </w:divBdr>
        </w:div>
        <w:div w:id="2145849671">
          <w:marLeft w:val="0"/>
          <w:marRight w:val="0"/>
          <w:marTop w:val="0"/>
          <w:marBottom w:val="0"/>
          <w:divBdr>
            <w:top w:val="none" w:sz="0" w:space="0" w:color="auto"/>
            <w:left w:val="none" w:sz="0" w:space="0" w:color="auto"/>
            <w:bottom w:val="none" w:sz="0" w:space="0" w:color="auto"/>
            <w:right w:val="none" w:sz="0" w:space="0" w:color="auto"/>
          </w:divBdr>
        </w:div>
      </w:divsChild>
    </w:div>
    <w:div w:id="1154371494">
      <w:bodyDiv w:val="1"/>
      <w:marLeft w:val="0"/>
      <w:marRight w:val="0"/>
      <w:marTop w:val="0"/>
      <w:marBottom w:val="0"/>
      <w:divBdr>
        <w:top w:val="none" w:sz="0" w:space="0" w:color="auto"/>
        <w:left w:val="none" w:sz="0" w:space="0" w:color="auto"/>
        <w:bottom w:val="none" w:sz="0" w:space="0" w:color="auto"/>
        <w:right w:val="none" w:sz="0" w:space="0" w:color="auto"/>
      </w:divBdr>
      <w:divsChild>
        <w:div w:id="485170497">
          <w:marLeft w:val="0"/>
          <w:marRight w:val="0"/>
          <w:marTop w:val="0"/>
          <w:marBottom w:val="0"/>
          <w:divBdr>
            <w:top w:val="none" w:sz="0" w:space="0" w:color="auto"/>
            <w:left w:val="none" w:sz="0" w:space="0" w:color="auto"/>
            <w:bottom w:val="none" w:sz="0" w:space="0" w:color="auto"/>
            <w:right w:val="none" w:sz="0" w:space="0" w:color="auto"/>
          </w:divBdr>
          <w:divsChild>
            <w:div w:id="133840232">
              <w:marLeft w:val="0"/>
              <w:marRight w:val="0"/>
              <w:marTop w:val="0"/>
              <w:marBottom w:val="0"/>
              <w:divBdr>
                <w:top w:val="none" w:sz="0" w:space="0" w:color="auto"/>
                <w:left w:val="none" w:sz="0" w:space="0" w:color="auto"/>
                <w:bottom w:val="none" w:sz="0" w:space="0" w:color="auto"/>
                <w:right w:val="none" w:sz="0" w:space="0" w:color="auto"/>
              </w:divBdr>
            </w:div>
            <w:div w:id="175658941">
              <w:marLeft w:val="0"/>
              <w:marRight w:val="0"/>
              <w:marTop w:val="0"/>
              <w:marBottom w:val="0"/>
              <w:divBdr>
                <w:top w:val="none" w:sz="0" w:space="0" w:color="auto"/>
                <w:left w:val="none" w:sz="0" w:space="0" w:color="auto"/>
                <w:bottom w:val="none" w:sz="0" w:space="0" w:color="auto"/>
                <w:right w:val="none" w:sz="0" w:space="0" w:color="auto"/>
              </w:divBdr>
            </w:div>
            <w:div w:id="143389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31961">
      <w:bodyDiv w:val="1"/>
      <w:marLeft w:val="0"/>
      <w:marRight w:val="0"/>
      <w:marTop w:val="0"/>
      <w:marBottom w:val="0"/>
      <w:divBdr>
        <w:top w:val="none" w:sz="0" w:space="0" w:color="auto"/>
        <w:left w:val="none" w:sz="0" w:space="0" w:color="auto"/>
        <w:bottom w:val="none" w:sz="0" w:space="0" w:color="auto"/>
        <w:right w:val="none" w:sz="0" w:space="0" w:color="auto"/>
      </w:divBdr>
      <w:divsChild>
        <w:div w:id="683098469">
          <w:marLeft w:val="0"/>
          <w:marRight w:val="0"/>
          <w:marTop w:val="0"/>
          <w:marBottom w:val="0"/>
          <w:divBdr>
            <w:top w:val="none" w:sz="0" w:space="0" w:color="auto"/>
            <w:left w:val="none" w:sz="0" w:space="0" w:color="auto"/>
            <w:bottom w:val="none" w:sz="0" w:space="0" w:color="auto"/>
            <w:right w:val="none" w:sz="0" w:space="0" w:color="auto"/>
          </w:divBdr>
        </w:div>
      </w:divsChild>
    </w:div>
    <w:div w:id="1262881185">
      <w:bodyDiv w:val="1"/>
      <w:marLeft w:val="0"/>
      <w:marRight w:val="0"/>
      <w:marTop w:val="0"/>
      <w:marBottom w:val="0"/>
      <w:divBdr>
        <w:top w:val="none" w:sz="0" w:space="0" w:color="auto"/>
        <w:left w:val="none" w:sz="0" w:space="0" w:color="auto"/>
        <w:bottom w:val="none" w:sz="0" w:space="0" w:color="auto"/>
        <w:right w:val="none" w:sz="0" w:space="0" w:color="auto"/>
      </w:divBdr>
      <w:divsChild>
        <w:div w:id="237643088">
          <w:marLeft w:val="0"/>
          <w:marRight w:val="0"/>
          <w:marTop w:val="0"/>
          <w:marBottom w:val="0"/>
          <w:divBdr>
            <w:top w:val="none" w:sz="0" w:space="0" w:color="auto"/>
            <w:left w:val="none" w:sz="0" w:space="0" w:color="auto"/>
            <w:bottom w:val="none" w:sz="0" w:space="0" w:color="auto"/>
            <w:right w:val="none" w:sz="0" w:space="0" w:color="auto"/>
          </w:divBdr>
        </w:div>
        <w:div w:id="307131824">
          <w:marLeft w:val="0"/>
          <w:marRight w:val="0"/>
          <w:marTop w:val="0"/>
          <w:marBottom w:val="0"/>
          <w:divBdr>
            <w:top w:val="none" w:sz="0" w:space="0" w:color="auto"/>
            <w:left w:val="none" w:sz="0" w:space="0" w:color="auto"/>
            <w:bottom w:val="none" w:sz="0" w:space="0" w:color="auto"/>
            <w:right w:val="none" w:sz="0" w:space="0" w:color="auto"/>
          </w:divBdr>
        </w:div>
        <w:div w:id="538904908">
          <w:marLeft w:val="0"/>
          <w:marRight w:val="0"/>
          <w:marTop w:val="0"/>
          <w:marBottom w:val="0"/>
          <w:divBdr>
            <w:top w:val="none" w:sz="0" w:space="0" w:color="auto"/>
            <w:left w:val="none" w:sz="0" w:space="0" w:color="auto"/>
            <w:bottom w:val="none" w:sz="0" w:space="0" w:color="auto"/>
            <w:right w:val="none" w:sz="0" w:space="0" w:color="auto"/>
          </w:divBdr>
        </w:div>
        <w:div w:id="727802484">
          <w:marLeft w:val="0"/>
          <w:marRight w:val="0"/>
          <w:marTop w:val="0"/>
          <w:marBottom w:val="0"/>
          <w:divBdr>
            <w:top w:val="none" w:sz="0" w:space="0" w:color="auto"/>
            <w:left w:val="none" w:sz="0" w:space="0" w:color="auto"/>
            <w:bottom w:val="none" w:sz="0" w:space="0" w:color="auto"/>
            <w:right w:val="none" w:sz="0" w:space="0" w:color="auto"/>
          </w:divBdr>
        </w:div>
        <w:div w:id="1942713210">
          <w:marLeft w:val="0"/>
          <w:marRight w:val="0"/>
          <w:marTop w:val="0"/>
          <w:marBottom w:val="0"/>
          <w:divBdr>
            <w:top w:val="none" w:sz="0" w:space="0" w:color="auto"/>
            <w:left w:val="none" w:sz="0" w:space="0" w:color="auto"/>
            <w:bottom w:val="none" w:sz="0" w:space="0" w:color="auto"/>
            <w:right w:val="none" w:sz="0" w:space="0" w:color="auto"/>
          </w:divBdr>
        </w:div>
        <w:div w:id="2083209945">
          <w:marLeft w:val="0"/>
          <w:marRight w:val="0"/>
          <w:marTop w:val="0"/>
          <w:marBottom w:val="0"/>
          <w:divBdr>
            <w:top w:val="none" w:sz="0" w:space="0" w:color="auto"/>
            <w:left w:val="none" w:sz="0" w:space="0" w:color="auto"/>
            <w:bottom w:val="none" w:sz="0" w:space="0" w:color="auto"/>
            <w:right w:val="none" w:sz="0" w:space="0" w:color="auto"/>
          </w:divBdr>
        </w:div>
        <w:div w:id="2141998342">
          <w:marLeft w:val="0"/>
          <w:marRight w:val="0"/>
          <w:marTop w:val="0"/>
          <w:marBottom w:val="0"/>
          <w:divBdr>
            <w:top w:val="none" w:sz="0" w:space="0" w:color="auto"/>
            <w:left w:val="none" w:sz="0" w:space="0" w:color="auto"/>
            <w:bottom w:val="none" w:sz="0" w:space="0" w:color="auto"/>
            <w:right w:val="none" w:sz="0" w:space="0" w:color="auto"/>
          </w:divBdr>
        </w:div>
      </w:divsChild>
    </w:div>
    <w:div w:id="1275946021">
      <w:bodyDiv w:val="1"/>
      <w:marLeft w:val="0"/>
      <w:marRight w:val="0"/>
      <w:marTop w:val="0"/>
      <w:marBottom w:val="0"/>
      <w:divBdr>
        <w:top w:val="none" w:sz="0" w:space="0" w:color="auto"/>
        <w:left w:val="none" w:sz="0" w:space="0" w:color="auto"/>
        <w:bottom w:val="none" w:sz="0" w:space="0" w:color="auto"/>
        <w:right w:val="none" w:sz="0" w:space="0" w:color="auto"/>
      </w:divBdr>
      <w:divsChild>
        <w:div w:id="31733467">
          <w:marLeft w:val="0"/>
          <w:marRight w:val="0"/>
          <w:marTop w:val="0"/>
          <w:marBottom w:val="0"/>
          <w:divBdr>
            <w:top w:val="none" w:sz="0" w:space="0" w:color="auto"/>
            <w:left w:val="none" w:sz="0" w:space="0" w:color="auto"/>
            <w:bottom w:val="none" w:sz="0" w:space="0" w:color="auto"/>
            <w:right w:val="none" w:sz="0" w:space="0" w:color="auto"/>
          </w:divBdr>
        </w:div>
        <w:div w:id="155850511">
          <w:marLeft w:val="0"/>
          <w:marRight w:val="0"/>
          <w:marTop w:val="0"/>
          <w:marBottom w:val="0"/>
          <w:divBdr>
            <w:top w:val="none" w:sz="0" w:space="0" w:color="auto"/>
            <w:left w:val="none" w:sz="0" w:space="0" w:color="auto"/>
            <w:bottom w:val="none" w:sz="0" w:space="0" w:color="auto"/>
            <w:right w:val="none" w:sz="0" w:space="0" w:color="auto"/>
          </w:divBdr>
        </w:div>
        <w:div w:id="240220454">
          <w:marLeft w:val="0"/>
          <w:marRight w:val="0"/>
          <w:marTop w:val="0"/>
          <w:marBottom w:val="0"/>
          <w:divBdr>
            <w:top w:val="none" w:sz="0" w:space="0" w:color="auto"/>
            <w:left w:val="none" w:sz="0" w:space="0" w:color="auto"/>
            <w:bottom w:val="none" w:sz="0" w:space="0" w:color="auto"/>
            <w:right w:val="none" w:sz="0" w:space="0" w:color="auto"/>
          </w:divBdr>
        </w:div>
        <w:div w:id="717322631">
          <w:marLeft w:val="0"/>
          <w:marRight w:val="0"/>
          <w:marTop w:val="0"/>
          <w:marBottom w:val="0"/>
          <w:divBdr>
            <w:top w:val="none" w:sz="0" w:space="0" w:color="auto"/>
            <w:left w:val="none" w:sz="0" w:space="0" w:color="auto"/>
            <w:bottom w:val="none" w:sz="0" w:space="0" w:color="auto"/>
            <w:right w:val="none" w:sz="0" w:space="0" w:color="auto"/>
          </w:divBdr>
        </w:div>
        <w:div w:id="828713330">
          <w:marLeft w:val="0"/>
          <w:marRight w:val="0"/>
          <w:marTop w:val="0"/>
          <w:marBottom w:val="0"/>
          <w:divBdr>
            <w:top w:val="none" w:sz="0" w:space="0" w:color="auto"/>
            <w:left w:val="none" w:sz="0" w:space="0" w:color="auto"/>
            <w:bottom w:val="none" w:sz="0" w:space="0" w:color="auto"/>
            <w:right w:val="none" w:sz="0" w:space="0" w:color="auto"/>
          </w:divBdr>
        </w:div>
        <w:div w:id="1078014517">
          <w:marLeft w:val="0"/>
          <w:marRight w:val="0"/>
          <w:marTop w:val="0"/>
          <w:marBottom w:val="0"/>
          <w:divBdr>
            <w:top w:val="none" w:sz="0" w:space="0" w:color="auto"/>
            <w:left w:val="none" w:sz="0" w:space="0" w:color="auto"/>
            <w:bottom w:val="none" w:sz="0" w:space="0" w:color="auto"/>
            <w:right w:val="none" w:sz="0" w:space="0" w:color="auto"/>
          </w:divBdr>
        </w:div>
        <w:div w:id="1513034342">
          <w:marLeft w:val="0"/>
          <w:marRight w:val="0"/>
          <w:marTop w:val="0"/>
          <w:marBottom w:val="0"/>
          <w:divBdr>
            <w:top w:val="none" w:sz="0" w:space="0" w:color="auto"/>
            <w:left w:val="none" w:sz="0" w:space="0" w:color="auto"/>
            <w:bottom w:val="none" w:sz="0" w:space="0" w:color="auto"/>
            <w:right w:val="none" w:sz="0" w:space="0" w:color="auto"/>
          </w:divBdr>
        </w:div>
        <w:div w:id="1571505547">
          <w:marLeft w:val="0"/>
          <w:marRight w:val="0"/>
          <w:marTop w:val="0"/>
          <w:marBottom w:val="0"/>
          <w:divBdr>
            <w:top w:val="none" w:sz="0" w:space="0" w:color="auto"/>
            <w:left w:val="none" w:sz="0" w:space="0" w:color="auto"/>
            <w:bottom w:val="none" w:sz="0" w:space="0" w:color="auto"/>
            <w:right w:val="none" w:sz="0" w:space="0" w:color="auto"/>
          </w:divBdr>
        </w:div>
      </w:divsChild>
    </w:div>
    <w:div w:id="1277715321">
      <w:bodyDiv w:val="1"/>
      <w:marLeft w:val="0"/>
      <w:marRight w:val="0"/>
      <w:marTop w:val="0"/>
      <w:marBottom w:val="0"/>
      <w:divBdr>
        <w:top w:val="none" w:sz="0" w:space="0" w:color="auto"/>
        <w:left w:val="none" w:sz="0" w:space="0" w:color="auto"/>
        <w:bottom w:val="none" w:sz="0" w:space="0" w:color="auto"/>
        <w:right w:val="none" w:sz="0" w:space="0" w:color="auto"/>
      </w:divBdr>
      <w:divsChild>
        <w:div w:id="183373599">
          <w:marLeft w:val="0"/>
          <w:marRight w:val="0"/>
          <w:marTop w:val="0"/>
          <w:marBottom w:val="0"/>
          <w:divBdr>
            <w:top w:val="none" w:sz="0" w:space="0" w:color="auto"/>
            <w:left w:val="none" w:sz="0" w:space="0" w:color="auto"/>
            <w:bottom w:val="none" w:sz="0" w:space="0" w:color="auto"/>
            <w:right w:val="none" w:sz="0" w:space="0" w:color="auto"/>
          </w:divBdr>
        </w:div>
        <w:div w:id="429277529">
          <w:marLeft w:val="0"/>
          <w:marRight w:val="0"/>
          <w:marTop w:val="0"/>
          <w:marBottom w:val="0"/>
          <w:divBdr>
            <w:top w:val="none" w:sz="0" w:space="0" w:color="auto"/>
            <w:left w:val="none" w:sz="0" w:space="0" w:color="auto"/>
            <w:bottom w:val="none" w:sz="0" w:space="0" w:color="auto"/>
            <w:right w:val="none" w:sz="0" w:space="0" w:color="auto"/>
          </w:divBdr>
        </w:div>
        <w:div w:id="449471888">
          <w:marLeft w:val="0"/>
          <w:marRight w:val="0"/>
          <w:marTop w:val="0"/>
          <w:marBottom w:val="0"/>
          <w:divBdr>
            <w:top w:val="none" w:sz="0" w:space="0" w:color="auto"/>
            <w:left w:val="none" w:sz="0" w:space="0" w:color="auto"/>
            <w:bottom w:val="none" w:sz="0" w:space="0" w:color="auto"/>
            <w:right w:val="none" w:sz="0" w:space="0" w:color="auto"/>
          </w:divBdr>
        </w:div>
        <w:div w:id="1649361771">
          <w:marLeft w:val="0"/>
          <w:marRight w:val="0"/>
          <w:marTop w:val="0"/>
          <w:marBottom w:val="0"/>
          <w:divBdr>
            <w:top w:val="none" w:sz="0" w:space="0" w:color="auto"/>
            <w:left w:val="none" w:sz="0" w:space="0" w:color="auto"/>
            <w:bottom w:val="none" w:sz="0" w:space="0" w:color="auto"/>
            <w:right w:val="none" w:sz="0" w:space="0" w:color="auto"/>
          </w:divBdr>
        </w:div>
        <w:div w:id="1889410768">
          <w:marLeft w:val="0"/>
          <w:marRight w:val="0"/>
          <w:marTop w:val="0"/>
          <w:marBottom w:val="0"/>
          <w:divBdr>
            <w:top w:val="none" w:sz="0" w:space="0" w:color="auto"/>
            <w:left w:val="none" w:sz="0" w:space="0" w:color="auto"/>
            <w:bottom w:val="none" w:sz="0" w:space="0" w:color="auto"/>
            <w:right w:val="none" w:sz="0" w:space="0" w:color="auto"/>
          </w:divBdr>
        </w:div>
        <w:div w:id="1941645148">
          <w:marLeft w:val="0"/>
          <w:marRight w:val="0"/>
          <w:marTop w:val="0"/>
          <w:marBottom w:val="0"/>
          <w:divBdr>
            <w:top w:val="none" w:sz="0" w:space="0" w:color="auto"/>
            <w:left w:val="none" w:sz="0" w:space="0" w:color="auto"/>
            <w:bottom w:val="none" w:sz="0" w:space="0" w:color="auto"/>
            <w:right w:val="none" w:sz="0" w:space="0" w:color="auto"/>
          </w:divBdr>
        </w:div>
        <w:div w:id="1968706456">
          <w:marLeft w:val="0"/>
          <w:marRight w:val="0"/>
          <w:marTop w:val="0"/>
          <w:marBottom w:val="0"/>
          <w:divBdr>
            <w:top w:val="none" w:sz="0" w:space="0" w:color="auto"/>
            <w:left w:val="none" w:sz="0" w:space="0" w:color="auto"/>
            <w:bottom w:val="none" w:sz="0" w:space="0" w:color="auto"/>
            <w:right w:val="none" w:sz="0" w:space="0" w:color="auto"/>
          </w:divBdr>
        </w:div>
      </w:divsChild>
    </w:div>
    <w:div w:id="1295870654">
      <w:bodyDiv w:val="1"/>
      <w:marLeft w:val="0"/>
      <w:marRight w:val="0"/>
      <w:marTop w:val="0"/>
      <w:marBottom w:val="0"/>
      <w:divBdr>
        <w:top w:val="none" w:sz="0" w:space="0" w:color="auto"/>
        <w:left w:val="none" w:sz="0" w:space="0" w:color="auto"/>
        <w:bottom w:val="none" w:sz="0" w:space="0" w:color="auto"/>
        <w:right w:val="none" w:sz="0" w:space="0" w:color="auto"/>
      </w:divBdr>
    </w:div>
    <w:div w:id="1317613546">
      <w:bodyDiv w:val="1"/>
      <w:marLeft w:val="0"/>
      <w:marRight w:val="0"/>
      <w:marTop w:val="0"/>
      <w:marBottom w:val="0"/>
      <w:divBdr>
        <w:top w:val="none" w:sz="0" w:space="0" w:color="auto"/>
        <w:left w:val="none" w:sz="0" w:space="0" w:color="auto"/>
        <w:bottom w:val="none" w:sz="0" w:space="0" w:color="auto"/>
        <w:right w:val="none" w:sz="0" w:space="0" w:color="auto"/>
      </w:divBdr>
      <w:divsChild>
        <w:div w:id="15809434">
          <w:marLeft w:val="0"/>
          <w:marRight w:val="0"/>
          <w:marTop w:val="0"/>
          <w:marBottom w:val="0"/>
          <w:divBdr>
            <w:top w:val="none" w:sz="0" w:space="0" w:color="auto"/>
            <w:left w:val="none" w:sz="0" w:space="0" w:color="auto"/>
            <w:bottom w:val="none" w:sz="0" w:space="0" w:color="auto"/>
            <w:right w:val="none" w:sz="0" w:space="0" w:color="auto"/>
          </w:divBdr>
        </w:div>
        <w:div w:id="77941868">
          <w:marLeft w:val="0"/>
          <w:marRight w:val="0"/>
          <w:marTop w:val="0"/>
          <w:marBottom w:val="0"/>
          <w:divBdr>
            <w:top w:val="none" w:sz="0" w:space="0" w:color="auto"/>
            <w:left w:val="none" w:sz="0" w:space="0" w:color="auto"/>
            <w:bottom w:val="none" w:sz="0" w:space="0" w:color="auto"/>
            <w:right w:val="none" w:sz="0" w:space="0" w:color="auto"/>
          </w:divBdr>
        </w:div>
        <w:div w:id="186144202">
          <w:marLeft w:val="0"/>
          <w:marRight w:val="0"/>
          <w:marTop w:val="0"/>
          <w:marBottom w:val="0"/>
          <w:divBdr>
            <w:top w:val="none" w:sz="0" w:space="0" w:color="auto"/>
            <w:left w:val="none" w:sz="0" w:space="0" w:color="auto"/>
            <w:bottom w:val="none" w:sz="0" w:space="0" w:color="auto"/>
            <w:right w:val="none" w:sz="0" w:space="0" w:color="auto"/>
          </w:divBdr>
        </w:div>
        <w:div w:id="195436516">
          <w:marLeft w:val="0"/>
          <w:marRight w:val="0"/>
          <w:marTop w:val="0"/>
          <w:marBottom w:val="0"/>
          <w:divBdr>
            <w:top w:val="none" w:sz="0" w:space="0" w:color="auto"/>
            <w:left w:val="none" w:sz="0" w:space="0" w:color="auto"/>
            <w:bottom w:val="none" w:sz="0" w:space="0" w:color="auto"/>
            <w:right w:val="none" w:sz="0" w:space="0" w:color="auto"/>
          </w:divBdr>
        </w:div>
        <w:div w:id="236284425">
          <w:marLeft w:val="0"/>
          <w:marRight w:val="0"/>
          <w:marTop w:val="0"/>
          <w:marBottom w:val="0"/>
          <w:divBdr>
            <w:top w:val="none" w:sz="0" w:space="0" w:color="auto"/>
            <w:left w:val="none" w:sz="0" w:space="0" w:color="auto"/>
            <w:bottom w:val="none" w:sz="0" w:space="0" w:color="auto"/>
            <w:right w:val="none" w:sz="0" w:space="0" w:color="auto"/>
          </w:divBdr>
        </w:div>
        <w:div w:id="442963898">
          <w:marLeft w:val="0"/>
          <w:marRight w:val="0"/>
          <w:marTop w:val="0"/>
          <w:marBottom w:val="0"/>
          <w:divBdr>
            <w:top w:val="none" w:sz="0" w:space="0" w:color="auto"/>
            <w:left w:val="none" w:sz="0" w:space="0" w:color="auto"/>
            <w:bottom w:val="none" w:sz="0" w:space="0" w:color="auto"/>
            <w:right w:val="none" w:sz="0" w:space="0" w:color="auto"/>
          </w:divBdr>
        </w:div>
        <w:div w:id="702484561">
          <w:marLeft w:val="0"/>
          <w:marRight w:val="0"/>
          <w:marTop w:val="0"/>
          <w:marBottom w:val="0"/>
          <w:divBdr>
            <w:top w:val="none" w:sz="0" w:space="0" w:color="auto"/>
            <w:left w:val="none" w:sz="0" w:space="0" w:color="auto"/>
            <w:bottom w:val="none" w:sz="0" w:space="0" w:color="auto"/>
            <w:right w:val="none" w:sz="0" w:space="0" w:color="auto"/>
          </w:divBdr>
        </w:div>
        <w:div w:id="742407659">
          <w:marLeft w:val="0"/>
          <w:marRight w:val="0"/>
          <w:marTop w:val="0"/>
          <w:marBottom w:val="0"/>
          <w:divBdr>
            <w:top w:val="none" w:sz="0" w:space="0" w:color="auto"/>
            <w:left w:val="none" w:sz="0" w:space="0" w:color="auto"/>
            <w:bottom w:val="none" w:sz="0" w:space="0" w:color="auto"/>
            <w:right w:val="none" w:sz="0" w:space="0" w:color="auto"/>
          </w:divBdr>
        </w:div>
        <w:div w:id="932855156">
          <w:marLeft w:val="0"/>
          <w:marRight w:val="0"/>
          <w:marTop w:val="0"/>
          <w:marBottom w:val="0"/>
          <w:divBdr>
            <w:top w:val="none" w:sz="0" w:space="0" w:color="auto"/>
            <w:left w:val="none" w:sz="0" w:space="0" w:color="auto"/>
            <w:bottom w:val="none" w:sz="0" w:space="0" w:color="auto"/>
            <w:right w:val="none" w:sz="0" w:space="0" w:color="auto"/>
          </w:divBdr>
        </w:div>
        <w:div w:id="940915204">
          <w:marLeft w:val="0"/>
          <w:marRight w:val="0"/>
          <w:marTop w:val="0"/>
          <w:marBottom w:val="0"/>
          <w:divBdr>
            <w:top w:val="none" w:sz="0" w:space="0" w:color="auto"/>
            <w:left w:val="none" w:sz="0" w:space="0" w:color="auto"/>
            <w:bottom w:val="none" w:sz="0" w:space="0" w:color="auto"/>
            <w:right w:val="none" w:sz="0" w:space="0" w:color="auto"/>
          </w:divBdr>
        </w:div>
        <w:div w:id="1058165810">
          <w:marLeft w:val="0"/>
          <w:marRight w:val="0"/>
          <w:marTop w:val="0"/>
          <w:marBottom w:val="0"/>
          <w:divBdr>
            <w:top w:val="none" w:sz="0" w:space="0" w:color="auto"/>
            <w:left w:val="none" w:sz="0" w:space="0" w:color="auto"/>
            <w:bottom w:val="none" w:sz="0" w:space="0" w:color="auto"/>
            <w:right w:val="none" w:sz="0" w:space="0" w:color="auto"/>
          </w:divBdr>
        </w:div>
        <w:div w:id="1407413469">
          <w:marLeft w:val="0"/>
          <w:marRight w:val="0"/>
          <w:marTop w:val="0"/>
          <w:marBottom w:val="0"/>
          <w:divBdr>
            <w:top w:val="none" w:sz="0" w:space="0" w:color="auto"/>
            <w:left w:val="none" w:sz="0" w:space="0" w:color="auto"/>
            <w:bottom w:val="none" w:sz="0" w:space="0" w:color="auto"/>
            <w:right w:val="none" w:sz="0" w:space="0" w:color="auto"/>
          </w:divBdr>
        </w:div>
        <w:div w:id="1445226675">
          <w:marLeft w:val="0"/>
          <w:marRight w:val="0"/>
          <w:marTop w:val="0"/>
          <w:marBottom w:val="0"/>
          <w:divBdr>
            <w:top w:val="none" w:sz="0" w:space="0" w:color="auto"/>
            <w:left w:val="none" w:sz="0" w:space="0" w:color="auto"/>
            <w:bottom w:val="none" w:sz="0" w:space="0" w:color="auto"/>
            <w:right w:val="none" w:sz="0" w:space="0" w:color="auto"/>
          </w:divBdr>
        </w:div>
        <w:div w:id="1675765427">
          <w:marLeft w:val="0"/>
          <w:marRight w:val="0"/>
          <w:marTop w:val="0"/>
          <w:marBottom w:val="0"/>
          <w:divBdr>
            <w:top w:val="none" w:sz="0" w:space="0" w:color="auto"/>
            <w:left w:val="none" w:sz="0" w:space="0" w:color="auto"/>
            <w:bottom w:val="none" w:sz="0" w:space="0" w:color="auto"/>
            <w:right w:val="none" w:sz="0" w:space="0" w:color="auto"/>
          </w:divBdr>
        </w:div>
        <w:div w:id="1883204879">
          <w:marLeft w:val="0"/>
          <w:marRight w:val="0"/>
          <w:marTop w:val="0"/>
          <w:marBottom w:val="0"/>
          <w:divBdr>
            <w:top w:val="none" w:sz="0" w:space="0" w:color="auto"/>
            <w:left w:val="none" w:sz="0" w:space="0" w:color="auto"/>
            <w:bottom w:val="none" w:sz="0" w:space="0" w:color="auto"/>
            <w:right w:val="none" w:sz="0" w:space="0" w:color="auto"/>
          </w:divBdr>
        </w:div>
        <w:div w:id="2021740468">
          <w:marLeft w:val="0"/>
          <w:marRight w:val="0"/>
          <w:marTop w:val="0"/>
          <w:marBottom w:val="0"/>
          <w:divBdr>
            <w:top w:val="none" w:sz="0" w:space="0" w:color="auto"/>
            <w:left w:val="none" w:sz="0" w:space="0" w:color="auto"/>
            <w:bottom w:val="none" w:sz="0" w:space="0" w:color="auto"/>
            <w:right w:val="none" w:sz="0" w:space="0" w:color="auto"/>
          </w:divBdr>
        </w:div>
      </w:divsChild>
    </w:div>
    <w:div w:id="1363287532">
      <w:bodyDiv w:val="1"/>
      <w:marLeft w:val="0"/>
      <w:marRight w:val="0"/>
      <w:marTop w:val="0"/>
      <w:marBottom w:val="0"/>
      <w:divBdr>
        <w:top w:val="none" w:sz="0" w:space="0" w:color="auto"/>
        <w:left w:val="none" w:sz="0" w:space="0" w:color="auto"/>
        <w:bottom w:val="none" w:sz="0" w:space="0" w:color="auto"/>
        <w:right w:val="none" w:sz="0" w:space="0" w:color="auto"/>
      </w:divBdr>
      <w:divsChild>
        <w:div w:id="1990279868">
          <w:marLeft w:val="0"/>
          <w:marRight w:val="0"/>
          <w:marTop w:val="0"/>
          <w:marBottom w:val="0"/>
          <w:divBdr>
            <w:top w:val="none" w:sz="0" w:space="0" w:color="auto"/>
            <w:left w:val="none" w:sz="0" w:space="0" w:color="auto"/>
            <w:bottom w:val="none" w:sz="0" w:space="0" w:color="auto"/>
            <w:right w:val="none" w:sz="0" w:space="0" w:color="auto"/>
          </w:divBdr>
        </w:div>
      </w:divsChild>
    </w:div>
    <w:div w:id="1377043077">
      <w:bodyDiv w:val="1"/>
      <w:marLeft w:val="0"/>
      <w:marRight w:val="0"/>
      <w:marTop w:val="0"/>
      <w:marBottom w:val="0"/>
      <w:divBdr>
        <w:top w:val="none" w:sz="0" w:space="0" w:color="auto"/>
        <w:left w:val="none" w:sz="0" w:space="0" w:color="auto"/>
        <w:bottom w:val="none" w:sz="0" w:space="0" w:color="auto"/>
        <w:right w:val="none" w:sz="0" w:space="0" w:color="auto"/>
      </w:divBdr>
    </w:div>
    <w:div w:id="1395928540">
      <w:bodyDiv w:val="1"/>
      <w:marLeft w:val="0"/>
      <w:marRight w:val="0"/>
      <w:marTop w:val="0"/>
      <w:marBottom w:val="0"/>
      <w:divBdr>
        <w:top w:val="none" w:sz="0" w:space="0" w:color="auto"/>
        <w:left w:val="none" w:sz="0" w:space="0" w:color="auto"/>
        <w:bottom w:val="none" w:sz="0" w:space="0" w:color="auto"/>
        <w:right w:val="none" w:sz="0" w:space="0" w:color="auto"/>
      </w:divBdr>
    </w:div>
    <w:div w:id="1452825445">
      <w:bodyDiv w:val="1"/>
      <w:marLeft w:val="0"/>
      <w:marRight w:val="0"/>
      <w:marTop w:val="0"/>
      <w:marBottom w:val="0"/>
      <w:divBdr>
        <w:top w:val="none" w:sz="0" w:space="0" w:color="auto"/>
        <w:left w:val="none" w:sz="0" w:space="0" w:color="auto"/>
        <w:bottom w:val="none" w:sz="0" w:space="0" w:color="auto"/>
        <w:right w:val="none" w:sz="0" w:space="0" w:color="auto"/>
      </w:divBdr>
      <w:divsChild>
        <w:div w:id="349841602">
          <w:marLeft w:val="0"/>
          <w:marRight w:val="0"/>
          <w:marTop w:val="0"/>
          <w:marBottom w:val="0"/>
          <w:divBdr>
            <w:top w:val="none" w:sz="0" w:space="0" w:color="auto"/>
            <w:left w:val="none" w:sz="0" w:space="0" w:color="auto"/>
            <w:bottom w:val="none" w:sz="0" w:space="0" w:color="auto"/>
            <w:right w:val="none" w:sz="0" w:space="0" w:color="auto"/>
          </w:divBdr>
        </w:div>
        <w:div w:id="799343842">
          <w:marLeft w:val="0"/>
          <w:marRight w:val="0"/>
          <w:marTop w:val="0"/>
          <w:marBottom w:val="0"/>
          <w:divBdr>
            <w:top w:val="none" w:sz="0" w:space="0" w:color="auto"/>
            <w:left w:val="none" w:sz="0" w:space="0" w:color="auto"/>
            <w:bottom w:val="none" w:sz="0" w:space="0" w:color="auto"/>
            <w:right w:val="none" w:sz="0" w:space="0" w:color="auto"/>
          </w:divBdr>
        </w:div>
        <w:div w:id="1793207096">
          <w:marLeft w:val="0"/>
          <w:marRight w:val="0"/>
          <w:marTop w:val="0"/>
          <w:marBottom w:val="0"/>
          <w:divBdr>
            <w:top w:val="none" w:sz="0" w:space="0" w:color="auto"/>
            <w:left w:val="none" w:sz="0" w:space="0" w:color="auto"/>
            <w:bottom w:val="none" w:sz="0" w:space="0" w:color="auto"/>
            <w:right w:val="none" w:sz="0" w:space="0" w:color="auto"/>
          </w:divBdr>
        </w:div>
      </w:divsChild>
    </w:div>
    <w:div w:id="1466241798">
      <w:bodyDiv w:val="1"/>
      <w:marLeft w:val="0"/>
      <w:marRight w:val="0"/>
      <w:marTop w:val="0"/>
      <w:marBottom w:val="0"/>
      <w:divBdr>
        <w:top w:val="none" w:sz="0" w:space="0" w:color="auto"/>
        <w:left w:val="none" w:sz="0" w:space="0" w:color="auto"/>
        <w:bottom w:val="none" w:sz="0" w:space="0" w:color="auto"/>
        <w:right w:val="none" w:sz="0" w:space="0" w:color="auto"/>
      </w:divBdr>
      <w:divsChild>
        <w:div w:id="126704549">
          <w:marLeft w:val="0"/>
          <w:marRight w:val="0"/>
          <w:marTop w:val="0"/>
          <w:marBottom w:val="0"/>
          <w:divBdr>
            <w:top w:val="none" w:sz="0" w:space="0" w:color="auto"/>
            <w:left w:val="none" w:sz="0" w:space="0" w:color="auto"/>
            <w:bottom w:val="none" w:sz="0" w:space="0" w:color="auto"/>
            <w:right w:val="none" w:sz="0" w:space="0" w:color="auto"/>
          </w:divBdr>
        </w:div>
        <w:div w:id="658074193">
          <w:marLeft w:val="0"/>
          <w:marRight w:val="0"/>
          <w:marTop w:val="0"/>
          <w:marBottom w:val="0"/>
          <w:divBdr>
            <w:top w:val="none" w:sz="0" w:space="0" w:color="auto"/>
            <w:left w:val="none" w:sz="0" w:space="0" w:color="auto"/>
            <w:bottom w:val="none" w:sz="0" w:space="0" w:color="auto"/>
            <w:right w:val="none" w:sz="0" w:space="0" w:color="auto"/>
          </w:divBdr>
        </w:div>
        <w:div w:id="692539354">
          <w:marLeft w:val="0"/>
          <w:marRight w:val="0"/>
          <w:marTop w:val="0"/>
          <w:marBottom w:val="0"/>
          <w:divBdr>
            <w:top w:val="none" w:sz="0" w:space="0" w:color="auto"/>
            <w:left w:val="none" w:sz="0" w:space="0" w:color="auto"/>
            <w:bottom w:val="none" w:sz="0" w:space="0" w:color="auto"/>
            <w:right w:val="none" w:sz="0" w:space="0" w:color="auto"/>
          </w:divBdr>
        </w:div>
        <w:div w:id="1090731996">
          <w:marLeft w:val="0"/>
          <w:marRight w:val="0"/>
          <w:marTop w:val="0"/>
          <w:marBottom w:val="0"/>
          <w:divBdr>
            <w:top w:val="none" w:sz="0" w:space="0" w:color="auto"/>
            <w:left w:val="none" w:sz="0" w:space="0" w:color="auto"/>
            <w:bottom w:val="none" w:sz="0" w:space="0" w:color="auto"/>
            <w:right w:val="none" w:sz="0" w:space="0" w:color="auto"/>
          </w:divBdr>
        </w:div>
        <w:div w:id="1581984642">
          <w:marLeft w:val="0"/>
          <w:marRight w:val="0"/>
          <w:marTop w:val="0"/>
          <w:marBottom w:val="0"/>
          <w:divBdr>
            <w:top w:val="none" w:sz="0" w:space="0" w:color="auto"/>
            <w:left w:val="none" w:sz="0" w:space="0" w:color="auto"/>
            <w:bottom w:val="none" w:sz="0" w:space="0" w:color="auto"/>
            <w:right w:val="none" w:sz="0" w:space="0" w:color="auto"/>
          </w:divBdr>
        </w:div>
        <w:div w:id="1831823291">
          <w:marLeft w:val="0"/>
          <w:marRight w:val="0"/>
          <w:marTop w:val="0"/>
          <w:marBottom w:val="0"/>
          <w:divBdr>
            <w:top w:val="none" w:sz="0" w:space="0" w:color="auto"/>
            <w:left w:val="none" w:sz="0" w:space="0" w:color="auto"/>
            <w:bottom w:val="none" w:sz="0" w:space="0" w:color="auto"/>
            <w:right w:val="none" w:sz="0" w:space="0" w:color="auto"/>
          </w:divBdr>
        </w:div>
        <w:div w:id="1983148039">
          <w:marLeft w:val="0"/>
          <w:marRight w:val="0"/>
          <w:marTop w:val="0"/>
          <w:marBottom w:val="0"/>
          <w:divBdr>
            <w:top w:val="none" w:sz="0" w:space="0" w:color="auto"/>
            <w:left w:val="none" w:sz="0" w:space="0" w:color="auto"/>
            <w:bottom w:val="none" w:sz="0" w:space="0" w:color="auto"/>
            <w:right w:val="none" w:sz="0" w:space="0" w:color="auto"/>
          </w:divBdr>
        </w:div>
        <w:div w:id="2005432868">
          <w:marLeft w:val="0"/>
          <w:marRight w:val="0"/>
          <w:marTop w:val="0"/>
          <w:marBottom w:val="0"/>
          <w:divBdr>
            <w:top w:val="none" w:sz="0" w:space="0" w:color="auto"/>
            <w:left w:val="none" w:sz="0" w:space="0" w:color="auto"/>
            <w:bottom w:val="none" w:sz="0" w:space="0" w:color="auto"/>
            <w:right w:val="none" w:sz="0" w:space="0" w:color="auto"/>
          </w:divBdr>
        </w:div>
      </w:divsChild>
    </w:div>
    <w:div w:id="1494687028">
      <w:bodyDiv w:val="1"/>
      <w:marLeft w:val="0"/>
      <w:marRight w:val="0"/>
      <w:marTop w:val="0"/>
      <w:marBottom w:val="0"/>
      <w:divBdr>
        <w:top w:val="none" w:sz="0" w:space="0" w:color="auto"/>
        <w:left w:val="none" w:sz="0" w:space="0" w:color="auto"/>
        <w:bottom w:val="none" w:sz="0" w:space="0" w:color="auto"/>
        <w:right w:val="none" w:sz="0" w:space="0" w:color="auto"/>
      </w:divBdr>
      <w:divsChild>
        <w:div w:id="213004870">
          <w:marLeft w:val="0"/>
          <w:marRight w:val="0"/>
          <w:marTop w:val="0"/>
          <w:marBottom w:val="0"/>
          <w:divBdr>
            <w:top w:val="none" w:sz="0" w:space="0" w:color="auto"/>
            <w:left w:val="none" w:sz="0" w:space="0" w:color="auto"/>
            <w:bottom w:val="none" w:sz="0" w:space="0" w:color="auto"/>
            <w:right w:val="none" w:sz="0" w:space="0" w:color="auto"/>
          </w:divBdr>
        </w:div>
        <w:div w:id="474761597">
          <w:marLeft w:val="0"/>
          <w:marRight w:val="0"/>
          <w:marTop w:val="0"/>
          <w:marBottom w:val="0"/>
          <w:divBdr>
            <w:top w:val="none" w:sz="0" w:space="0" w:color="auto"/>
            <w:left w:val="none" w:sz="0" w:space="0" w:color="auto"/>
            <w:bottom w:val="none" w:sz="0" w:space="0" w:color="auto"/>
            <w:right w:val="none" w:sz="0" w:space="0" w:color="auto"/>
          </w:divBdr>
        </w:div>
        <w:div w:id="628585047">
          <w:marLeft w:val="0"/>
          <w:marRight w:val="0"/>
          <w:marTop w:val="0"/>
          <w:marBottom w:val="0"/>
          <w:divBdr>
            <w:top w:val="none" w:sz="0" w:space="0" w:color="auto"/>
            <w:left w:val="none" w:sz="0" w:space="0" w:color="auto"/>
            <w:bottom w:val="none" w:sz="0" w:space="0" w:color="auto"/>
            <w:right w:val="none" w:sz="0" w:space="0" w:color="auto"/>
          </w:divBdr>
        </w:div>
        <w:div w:id="660545174">
          <w:marLeft w:val="0"/>
          <w:marRight w:val="0"/>
          <w:marTop w:val="0"/>
          <w:marBottom w:val="0"/>
          <w:divBdr>
            <w:top w:val="none" w:sz="0" w:space="0" w:color="auto"/>
            <w:left w:val="none" w:sz="0" w:space="0" w:color="auto"/>
            <w:bottom w:val="none" w:sz="0" w:space="0" w:color="auto"/>
            <w:right w:val="none" w:sz="0" w:space="0" w:color="auto"/>
          </w:divBdr>
        </w:div>
        <w:div w:id="680275280">
          <w:marLeft w:val="0"/>
          <w:marRight w:val="0"/>
          <w:marTop w:val="0"/>
          <w:marBottom w:val="0"/>
          <w:divBdr>
            <w:top w:val="none" w:sz="0" w:space="0" w:color="auto"/>
            <w:left w:val="none" w:sz="0" w:space="0" w:color="auto"/>
            <w:bottom w:val="none" w:sz="0" w:space="0" w:color="auto"/>
            <w:right w:val="none" w:sz="0" w:space="0" w:color="auto"/>
          </w:divBdr>
        </w:div>
        <w:div w:id="737217304">
          <w:marLeft w:val="0"/>
          <w:marRight w:val="0"/>
          <w:marTop w:val="0"/>
          <w:marBottom w:val="0"/>
          <w:divBdr>
            <w:top w:val="none" w:sz="0" w:space="0" w:color="auto"/>
            <w:left w:val="none" w:sz="0" w:space="0" w:color="auto"/>
            <w:bottom w:val="none" w:sz="0" w:space="0" w:color="auto"/>
            <w:right w:val="none" w:sz="0" w:space="0" w:color="auto"/>
          </w:divBdr>
        </w:div>
        <w:div w:id="764613434">
          <w:marLeft w:val="0"/>
          <w:marRight w:val="0"/>
          <w:marTop w:val="0"/>
          <w:marBottom w:val="0"/>
          <w:divBdr>
            <w:top w:val="none" w:sz="0" w:space="0" w:color="auto"/>
            <w:left w:val="none" w:sz="0" w:space="0" w:color="auto"/>
            <w:bottom w:val="none" w:sz="0" w:space="0" w:color="auto"/>
            <w:right w:val="none" w:sz="0" w:space="0" w:color="auto"/>
          </w:divBdr>
        </w:div>
        <w:div w:id="1249464271">
          <w:marLeft w:val="0"/>
          <w:marRight w:val="0"/>
          <w:marTop w:val="0"/>
          <w:marBottom w:val="0"/>
          <w:divBdr>
            <w:top w:val="none" w:sz="0" w:space="0" w:color="auto"/>
            <w:left w:val="none" w:sz="0" w:space="0" w:color="auto"/>
            <w:bottom w:val="none" w:sz="0" w:space="0" w:color="auto"/>
            <w:right w:val="none" w:sz="0" w:space="0" w:color="auto"/>
          </w:divBdr>
        </w:div>
        <w:div w:id="1374772891">
          <w:marLeft w:val="0"/>
          <w:marRight w:val="0"/>
          <w:marTop w:val="0"/>
          <w:marBottom w:val="0"/>
          <w:divBdr>
            <w:top w:val="none" w:sz="0" w:space="0" w:color="auto"/>
            <w:left w:val="none" w:sz="0" w:space="0" w:color="auto"/>
            <w:bottom w:val="none" w:sz="0" w:space="0" w:color="auto"/>
            <w:right w:val="none" w:sz="0" w:space="0" w:color="auto"/>
          </w:divBdr>
        </w:div>
        <w:div w:id="1590919110">
          <w:marLeft w:val="0"/>
          <w:marRight w:val="0"/>
          <w:marTop w:val="0"/>
          <w:marBottom w:val="0"/>
          <w:divBdr>
            <w:top w:val="none" w:sz="0" w:space="0" w:color="auto"/>
            <w:left w:val="none" w:sz="0" w:space="0" w:color="auto"/>
            <w:bottom w:val="none" w:sz="0" w:space="0" w:color="auto"/>
            <w:right w:val="none" w:sz="0" w:space="0" w:color="auto"/>
          </w:divBdr>
        </w:div>
        <w:div w:id="1632592725">
          <w:marLeft w:val="0"/>
          <w:marRight w:val="0"/>
          <w:marTop w:val="0"/>
          <w:marBottom w:val="0"/>
          <w:divBdr>
            <w:top w:val="none" w:sz="0" w:space="0" w:color="auto"/>
            <w:left w:val="none" w:sz="0" w:space="0" w:color="auto"/>
            <w:bottom w:val="none" w:sz="0" w:space="0" w:color="auto"/>
            <w:right w:val="none" w:sz="0" w:space="0" w:color="auto"/>
          </w:divBdr>
        </w:div>
        <w:div w:id="1650404907">
          <w:marLeft w:val="0"/>
          <w:marRight w:val="0"/>
          <w:marTop w:val="0"/>
          <w:marBottom w:val="0"/>
          <w:divBdr>
            <w:top w:val="none" w:sz="0" w:space="0" w:color="auto"/>
            <w:left w:val="none" w:sz="0" w:space="0" w:color="auto"/>
            <w:bottom w:val="none" w:sz="0" w:space="0" w:color="auto"/>
            <w:right w:val="none" w:sz="0" w:space="0" w:color="auto"/>
          </w:divBdr>
        </w:div>
        <w:div w:id="1685594973">
          <w:marLeft w:val="0"/>
          <w:marRight w:val="0"/>
          <w:marTop w:val="0"/>
          <w:marBottom w:val="0"/>
          <w:divBdr>
            <w:top w:val="none" w:sz="0" w:space="0" w:color="auto"/>
            <w:left w:val="none" w:sz="0" w:space="0" w:color="auto"/>
            <w:bottom w:val="none" w:sz="0" w:space="0" w:color="auto"/>
            <w:right w:val="none" w:sz="0" w:space="0" w:color="auto"/>
          </w:divBdr>
        </w:div>
        <w:div w:id="2020572531">
          <w:marLeft w:val="0"/>
          <w:marRight w:val="0"/>
          <w:marTop w:val="0"/>
          <w:marBottom w:val="0"/>
          <w:divBdr>
            <w:top w:val="none" w:sz="0" w:space="0" w:color="auto"/>
            <w:left w:val="none" w:sz="0" w:space="0" w:color="auto"/>
            <w:bottom w:val="none" w:sz="0" w:space="0" w:color="auto"/>
            <w:right w:val="none" w:sz="0" w:space="0" w:color="auto"/>
          </w:divBdr>
        </w:div>
      </w:divsChild>
    </w:div>
    <w:div w:id="1517618340">
      <w:bodyDiv w:val="1"/>
      <w:marLeft w:val="0"/>
      <w:marRight w:val="0"/>
      <w:marTop w:val="0"/>
      <w:marBottom w:val="0"/>
      <w:divBdr>
        <w:top w:val="none" w:sz="0" w:space="0" w:color="auto"/>
        <w:left w:val="none" w:sz="0" w:space="0" w:color="auto"/>
        <w:bottom w:val="none" w:sz="0" w:space="0" w:color="auto"/>
        <w:right w:val="none" w:sz="0" w:space="0" w:color="auto"/>
      </w:divBdr>
      <w:divsChild>
        <w:div w:id="453253969">
          <w:marLeft w:val="0"/>
          <w:marRight w:val="0"/>
          <w:marTop w:val="0"/>
          <w:marBottom w:val="0"/>
          <w:divBdr>
            <w:top w:val="none" w:sz="0" w:space="0" w:color="auto"/>
            <w:left w:val="none" w:sz="0" w:space="0" w:color="auto"/>
            <w:bottom w:val="none" w:sz="0" w:space="0" w:color="auto"/>
            <w:right w:val="none" w:sz="0" w:space="0" w:color="auto"/>
          </w:divBdr>
        </w:div>
        <w:div w:id="1460564904">
          <w:marLeft w:val="0"/>
          <w:marRight w:val="0"/>
          <w:marTop w:val="0"/>
          <w:marBottom w:val="0"/>
          <w:divBdr>
            <w:top w:val="none" w:sz="0" w:space="0" w:color="auto"/>
            <w:left w:val="none" w:sz="0" w:space="0" w:color="auto"/>
            <w:bottom w:val="none" w:sz="0" w:space="0" w:color="auto"/>
            <w:right w:val="none" w:sz="0" w:space="0" w:color="auto"/>
          </w:divBdr>
        </w:div>
        <w:div w:id="1517816128">
          <w:marLeft w:val="0"/>
          <w:marRight w:val="0"/>
          <w:marTop w:val="0"/>
          <w:marBottom w:val="0"/>
          <w:divBdr>
            <w:top w:val="none" w:sz="0" w:space="0" w:color="auto"/>
            <w:left w:val="none" w:sz="0" w:space="0" w:color="auto"/>
            <w:bottom w:val="none" w:sz="0" w:space="0" w:color="auto"/>
            <w:right w:val="none" w:sz="0" w:space="0" w:color="auto"/>
          </w:divBdr>
        </w:div>
        <w:div w:id="2132934718">
          <w:marLeft w:val="0"/>
          <w:marRight w:val="0"/>
          <w:marTop w:val="0"/>
          <w:marBottom w:val="0"/>
          <w:divBdr>
            <w:top w:val="none" w:sz="0" w:space="0" w:color="auto"/>
            <w:left w:val="none" w:sz="0" w:space="0" w:color="auto"/>
            <w:bottom w:val="none" w:sz="0" w:space="0" w:color="auto"/>
            <w:right w:val="none" w:sz="0" w:space="0" w:color="auto"/>
          </w:divBdr>
        </w:div>
      </w:divsChild>
    </w:div>
    <w:div w:id="1536847859">
      <w:bodyDiv w:val="1"/>
      <w:marLeft w:val="0"/>
      <w:marRight w:val="0"/>
      <w:marTop w:val="0"/>
      <w:marBottom w:val="0"/>
      <w:divBdr>
        <w:top w:val="none" w:sz="0" w:space="0" w:color="auto"/>
        <w:left w:val="none" w:sz="0" w:space="0" w:color="auto"/>
        <w:bottom w:val="none" w:sz="0" w:space="0" w:color="auto"/>
        <w:right w:val="none" w:sz="0" w:space="0" w:color="auto"/>
      </w:divBdr>
    </w:div>
    <w:div w:id="1549075690">
      <w:bodyDiv w:val="1"/>
      <w:marLeft w:val="0"/>
      <w:marRight w:val="0"/>
      <w:marTop w:val="0"/>
      <w:marBottom w:val="0"/>
      <w:divBdr>
        <w:top w:val="none" w:sz="0" w:space="0" w:color="auto"/>
        <w:left w:val="none" w:sz="0" w:space="0" w:color="auto"/>
        <w:bottom w:val="none" w:sz="0" w:space="0" w:color="auto"/>
        <w:right w:val="none" w:sz="0" w:space="0" w:color="auto"/>
      </w:divBdr>
    </w:div>
    <w:div w:id="1584535032">
      <w:bodyDiv w:val="1"/>
      <w:marLeft w:val="0"/>
      <w:marRight w:val="0"/>
      <w:marTop w:val="0"/>
      <w:marBottom w:val="0"/>
      <w:divBdr>
        <w:top w:val="none" w:sz="0" w:space="0" w:color="auto"/>
        <w:left w:val="none" w:sz="0" w:space="0" w:color="auto"/>
        <w:bottom w:val="none" w:sz="0" w:space="0" w:color="auto"/>
        <w:right w:val="none" w:sz="0" w:space="0" w:color="auto"/>
      </w:divBdr>
    </w:div>
    <w:div w:id="1627540817">
      <w:bodyDiv w:val="1"/>
      <w:marLeft w:val="0"/>
      <w:marRight w:val="0"/>
      <w:marTop w:val="0"/>
      <w:marBottom w:val="0"/>
      <w:divBdr>
        <w:top w:val="none" w:sz="0" w:space="0" w:color="auto"/>
        <w:left w:val="none" w:sz="0" w:space="0" w:color="auto"/>
        <w:bottom w:val="none" w:sz="0" w:space="0" w:color="auto"/>
        <w:right w:val="none" w:sz="0" w:space="0" w:color="auto"/>
      </w:divBdr>
    </w:div>
    <w:div w:id="1707097048">
      <w:bodyDiv w:val="1"/>
      <w:marLeft w:val="0"/>
      <w:marRight w:val="0"/>
      <w:marTop w:val="0"/>
      <w:marBottom w:val="0"/>
      <w:divBdr>
        <w:top w:val="none" w:sz="0" w:space="0" w:color="auto"/>
        <w:left w:val="none" w:sz="0" w:space="0" w:color="auto"/>
        <w:bottom w:val="none" w:sz="0" w:space="0" w:color="auto"/>
        <w:right w:val="none" w:sz="0" w:space="0" w:color="auto"/>
      </w:divBdr>
      <w:divsChild>
        <w:div w:id="349187874">
          <w:marLeft w:val="0"/>
          <w:marRight w:val="0"/>
          <w:marTop w:val="0"/>
          <w:marBottom w:val="0"/>
          <w:divBdr>
            <w:top w:val="none" w:sz="0" w:space="0" w:color="auto"/>
            <w:left w:val="none" w:sz="0" w:space="0" w:color="auto"/>
            <w:bottom w:val="none" w:sz="0" w:space="0" w:color="auto"/>
            <w:right w:val="none" w:sz="0" w:space="0" w:color="auto"/>
          </w:divBdr>
        </w:div>
        <w:div w:id="436292763">
          <w:marLeft w:val="0"/>
          <w:marRight w:val="0"/>
          <w:marTop w:val="0"/>
          <w:marBottom w:val="0"/>
          <w:divBdr>
            <w:top w:val="none" w:sz="0" w:space="0" w:color="auto"/>
            <w:left w:val="none" w:sz="0" w:space="0" w:color="auto"/>
            <w:bottom w:val="none" w:sz="0" w:space="0" w:color="auto"/>
            <w:right w:val="none" w:sz="0" w:space="0" w:color="auto"/>
          </w:divBdr>
        </w:div>
        <w:div w:id="514078418">
          <w:marLeft w:val="0"/>
          <w:marRight w:val="0"/>
          <w:marTop w:val="0"/>
          <w:marBottom w:val="0"/>
          <w:divBdr>
            <w:top w:val="none" w:sz="0" w:space="0" w:color="auto"/>
            <w:left w:val="none" w:sz="0" w:space="0" w:color="auto"/>
            <w:bottom w:val="none" w:sz="0" w:space="0" w:color="auto"/>
            <w:right w:val="none" w:sz="0" w:space="0" w:color="auto"/>
          </w:divBdr>
        </w:div>
        <w:div w:id="588344984">
          <w:marLeft w:val="0"/>
          <w:marRight w:val="0"/>
          <w:marTop w:val="0"/>
          <w:marBottom w:val="0"/>
          <w:divBdr>
            <w:top w:val="none" w:sz="0" w:space="0" w:color="auto"/>
            <w:left w:val="none" w:sz="0" w:space="0" w:color="auto"/>
            <w:bottom w:val="none" w:sz="0" w:space="0" w:color="auto"/>
            <w:right w:val="none" w:sz="0" w:space="0" w:color="auto"/>
          </w:divBdr>
        </w:div>
        <w:div w:id="797920792">
          <w:marLeft w:val="0"/>
          <w:marRight w:val="0"/>
          <w:marTop w:val="0"/>
          <w:marBottom w:val="0"/>
          <w:divBdr>
            <w:top w:val="none" w:sz="0" w:space="0" w:color="auto"/>
            <w:left w:val="none" w:sz="0" w:space="0" w:color="auto"/>
            <w:bottom w:val="none" w:sz="0" w:space="0" w:color="auto"/>
            <w:right w:val="none" w:sz="0" w:space="0" w:color="auto"/>
          </w:divBdr>
        </w:div>
        <w:div w:id="998189494">
          <w:marLeft w:val="0"/>
          <w:marRight w:val="0"/>
          <w:marTop w:val="0"/>
          <w:marBottom w:val="0"/>
          <w:divBdr>
            <w:top w:val="none" w:sz="0" w:space="0" w:color="auto"/>
            <w:left w:val="none" w:sz="0" w:space="0" w:color="auto"/>
            <w:bottom w:val="none" w:sz="0" w:space="0" w:color="auto"/>
            <w:right w:val="none" w:sz="0" w:space="0" w:color="auto"/>
          </w:divBdr>
        </w:div>
        <w:div w:id="1163473060">
          <w:marLeft w:val="0"/>
          <w:marRight w:val="0"/>
          <w:marTop w:val="0"/>
          <w:marBottom w:val="0"/>
          <w:divBdr>
            <w:top w:val="none" w:sz="0" w:space="0" w:color="auto"/>
            <w:left w:val="none" w:sz="0" w:space="0" w:color="auto"/>
            <w:bottom w:val="none" w:sz="0" w:space="0" w:color="auto"/>
            <w:right w:val="none" w:sz="0" w:space="0" w:color="auto"/>
          </w:divBdr>
        </w:div>
        <w:div w:id="1313749852">
          <w:marLeft w:val="0"/>
          <w:marRight w:val="0"/>
          <w:marTop w:val="0"/>
          <w:marBottom w:val="0"/>
          <w:divBdr>
            <w:top w:val="none" w:sz="0" w:space="0" w:color="auto"/>
            <w:left w:val="none" w:sz="0" w:space="0" w:color="auto"/>
            <w:bottom w:val="none" w:sz="0" w:space="0" w:color="auto"/>
            <w:right w:val="none" w:sz="0" w:space="0" w:color="auto"/>
          </w:divBdr>
        </w:div>
        <w:div w:id="1484614403">
          <w:marLeft w:val="0"/>
          <w:marRight w:val="0"/>
          <w:marTop w:val="0"/>
          <w:marBottom w:val="0"/>
          <w:divBdr>
            <w:top w:val="none" w:sz="0" w:space="0" w:color="auto"/>
            <w:left w:val="none" w:sz="0" w:space="0" w:color="auto"/>
            <w:bottom w:val="none" w:sz="0" w:space="0" w:color="auto"/>
            <w:right w:val="none" w:sz="0" w:space="0" w:color="auto"/>
          </w:divBdr>
        </w:div>
        <w:div w:id="1494226282">
          <w:marLeft w:val="0"/>
          <w:marRight w:val="0"/>
          <w:marTop w:val="0"/>
          <w:marBottom w:val="0"/>
          <w:divBdr>
            <w:top w:val="none" w:sz="0" w:space="0" w:color="auto"/>
            <w:left w:val="none" w:sz="0" w:space="0" w:color="auto"/>
            <w:bottom w:val="none" w:sz="0" w:space="0" w:color="auto"/>
            <w:right w:val="none" w:sz="0" w:space="0" w:color="auto"/>
          </w:divBdr>
        </w:div>
        <w:div w:id="1700202716">
          <w:marLeft w:val="0"/>
          <w:marRight w:val="0"/>
          <w:marTop w:val="0"/>
          <w:marBottom w:val="0"/>
          <w:divBdr>
            <w:top w:val="none" w:sz="0" w:space="0" w:color="auto"/>
            <w:left w:val="none" w:sz="0" w:space="0" w:color="auto"/>
            <w:bottom w:val="none" w:sz="0" w:space="0" w:color="auto"/>
            <w:right w:val="none" w:sz="0" w:space="0" w:color="auto"/>
          </w:divBdr>
        </w:div>
        <w:div w:id="2008240848">
          <w:marLeft w:val="0"/>
          <w:marRight w:val="0"/>
          <w:marTop w:val="0"/>
          <w:marBottom w:val="0"/>
          <w:divBdr>
            <w:top w:val="none" w:sz="0" w:space="0" w:color="auto"/>
            <w:left w:val="none" w:sz="0" w:space="0" w:color="auto"/>
            <w:bottom w:val="none" w:sz="0" w:space="0" w:color="auto"/>
            <w:right w:val="none" w:sz="0" w:space="0" w:color="auto"/>
          </w:divBdr>
        </w:div>
      </w:divsChild>
    </w:div>
    <w:div w:id="1710447671">
      <w:bodyDiv w:val="1"/>
      <w:marLeft w:val="0"/>
      <w:marRight w:val="0"/>
      <w:marTop w:val="0"/>
      <w:marBottom w:val="0"/>
      <w:divBdr>
        <w:top w:val="none" w:sz="0" w:space="0" w:color="auto"/>
        <w:left w:val="none" w:sz="0" w:space="0" w:color="auto"/>
        <w:bottom w:val="none" w:sz="0" w:space="0" w:color="auto"/>
        <w:right w:val="none" w:sz="0" w:space="0" w:color="auto"/>
      </w:divBdr>
    </w:div>
    <w:div w:id="1716657331">
      <w:bodyDiv w:val="1"/>
      <w:marLeft w:val="0"/>
      <w:marRight w:val="0"/>
      <w:marTop w:val="0"/>
      <w:marBottom w:val="0"/>
      <w:divBdr>
        <w:top w:val="none" w:sz="0" w:space="0" w:color="auto"/>
        <w:left w:val="none" w:sz="0" w:space="0" w:color="auto"/>
        <w:bottom w:val="none" w:sz="0" w:space="0" w:color="auto"/>
        <w:right w:val="none" w:sz="0" w:space="0" w:color="auto"/>
      </w:divBdr>
    </w:div>
    <w:div w:id="1720398714">
      <w:bodyDiv w:val="1"/>
      <w:marLeft w:val="0"/>
      <w:marRight w:val="0"/>
      <w:marTop w:val="0"/>
      <w:marBottom w:val="0"/>
      <w:divBdr>
        <w:top w:val="none" w:sz="0" w:space="0" w:color="auto"/>
        <w:left w:val="none" w:sz="0" w:space="0" w:color="auto"/>
        <w:bottom w:val="none" w:sz="0" w:space="0" w:color="auto"/>
        <w:right w:val="none" w:sz="0" w:space="0" w:color="auto"/>
      </w:divBdr>
      <w:divsChild>
        <w:div w:id="1705708701">
          <w:marLeft w:val="0"/>
          <w:marRight w:val="0"/>
          <w:marTop w:val="0"/>
          <w:marBottom w:val="0"/>
          <w:divBdr>
            <w:top w:val="none" w:sz="0" w:space="0" w:color="auto"/>
            <w:left w:val="none" w:sz="0" w:space="0" w:color="auto"/>
            <w:bottom w:val="none" w:sz="0" w:space="0" w:color="auto"/>
            <w:right w:val="none" w:sz="0" w:space="0" w:color="auto"/>
          </w:divBdr>
          <w:divsChild>
            <w:div w:id="1740902237">
              <w:marLeft w:val="0"/>
              <w:marRight w:val="0"/>
              <w:marTop w:val="0"/>
              <w:marBottom w:val="0"/>
              <w:divBdr>
                <w:top w:val="none" w:sz="0" w:space="0" w:color="auto"/>
                <w:left w:val="none" w:sz="0" w:space="0" w:color="auto"/>
                <w:bottom w:val="none" w:sz="0" w:space="0" w:color="auto"/>
                <w:right w:val="none" w:sz="0" w:space="0" w:color="auto"/>
              </w:divBdr>
              <w:divsChild>
                <w:div w:id="173782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04350">
      <w:bodyDiv w:val="1"/>
      <w:marLeft w:val="0"/>
      <w:marRight w:val="0"/>
      <w:marTop w:val="0"/>
      <w:marBottom w:val="0"/>
      <w:divBdr>
        <w:top w:val="none" w:sz="0" w:space="0" w:color="auto"/>
        <w:left w:val="none" w:sz="0" w:space="0" w:color="auto"/>
        <w:bottom w:val="none" w:sz="0" w:space="0" w:color="auto"/>
        <w:right w:val="none" w:sz="0" w:space="0" w:color="auto"/>
      </w:divBdr>
      <w:divsChild>
        <w:div w:id="793909619">
          <w:marLeft w:val="0"/>
          <w:marRight w:val="0"/>
          <w:marTop w:val="0"/>
          <w:marBottom w:val="0"/>
          <w:divBdr>
            <w:top w:val="none" w:sz="0" w:space="0" w:color="auto"/>
            <w:left w:val="none" w:sz="0" w:space="0" w:color="auto"/>
            <w:bottom w:val="none" w:sz="0" w:space="0" w:color="auto"/>
            <w:right w:val="none" w:sz="0" w:space="0" w:color="auto"/>
          </w:divBdr>
          <w:divsChild>
            <w:div w:id="25057991">
              <w:marLeft w:val="0"/>
              <w:marRight w:val="0"/>
              <w:marTop w:val="0"/>
              <w:marBottom w:val="0"/>
              <w:divBdr>
                <w:top w:val="none" w:sz="0" w:space="0" w:color="auto"/>
                <w:left w:val="none" w:sz="0" w:space="0" w:color="auto"/>
                <w:bottom w:val="none" w:sz="0" w:space="0" w:color="auto"/>
                <w:right w:val="none" w:sz="0" w:space="0" w:color="auto"/>
              </w:divBdr>
              <w:divsChild>
                <w:div w:id="164404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245074">
          <w:marLeft w:val="0"/>
          <w:marRight w:val="0"/>
          <w:marTop w:val="0"/>
          <w:marBottom w:val="0"/>
          <w:divBdr>
            <w:top w:val="none" w:sz="0" w:space="0" w:color="auto"/>
            <w:left w:val="none" w:sz="0" w:space="0" w:color="auto"/>
            <w:bottom w:val="none" w:sz="0" w:space="0" w:color="auto"/>
            <w:right w:val="none" w:sz="0" w:space="0" w:color="auto"/>
          </w:divBdr>
          <w:divsChild>
            <w:div w:id="509565847">
              <w:marLeft w:val="0"/>
              <w:marRight w:val="0"/>
              <w:marTop w:val="0"/>
              <w:marBottom w:val="0"/>
              <w:divBdr>
                <w:top w:val="none" w:sz="0" w:space="0" w:color="auto"/>
                <w:left w:val="none" w:sz="0" w:space="0" w:color="auto"/>
                <w:bottom w:val="none" w:sz="0" w:space="0" w:color="auto"/>
                <w:right w:val="none" w:sz="0" w:space="0" w:color="auto"/>
              </w:divBdr>
              <w:divsChild>
                <w:div w:id="10238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26325">
          <w:marLeft w:val="0"/>
          <w:marRight w:val="0"/>
          <w:marTop w:val="0"/>
          <w:marBottom w:val="0"/>
          <w:divBdr>
            <w:top w:val="none" w:sz="0" w:space="0" w:color="auto"/>
            <w:left w:val="none" w:sz="0" w:space="0" w:color="auto"/>
            <w:bottom w:val="none" w:sz="0" w:space="0" w:color="auto"/>
            <w:right w:val="none" w:sz="0" w:space="0" w:color="auto"/>
          </w:divBdr>
          <w:divsChild>
            <w:div w:id="166678563">
              <w:marLeft w:val="0"/>
              <w:marRight w:val="0"/>
              <w:marTop w:val="0"/>
              <w:marBottom w:val="0"/>
              <w:divBdr>
                <w:top w:val="none" w:sz="0" w:space="0" w:color="auto"/>
                <w:left w:val="none" w:sz="0" w:space="0" w:color="auto"/>
                <w:bottom w:val="none" w:sz="0" w:space="0" w:color="auto"/>
                <w:right w:val="none" w:sz="0" w:space="0" w:color="auto"/>
              </w:divBdr>
              <w:divsChild>
                <w:div w:id="185704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255737">
      <w:bodyDiv w:val="1"/>
      <w:marLeft w:val="0"/>
      <w:marRight w:val="0"/>
      <w:marTop w:val="0"/>
      <w:marBottom w:val="0"/>
      <w:divBdr>
        <w:top w:val="none" w:sz="0" w:space="0" w:color="auto"/>
        <w:left w:val="none" w:sz="0" w:space="0" w:color="auto"/>
        <w:bottom w:val="none" w:sz="0" w:space="0" w:color="auto"/>
        <w:right w:val="none" w:sz="0" w:space="0" w:color="auto"/>
      </w:divBdr>
      <w:divsChild>
        <w:div w:id="58528902">
          <w:marLeft w:val="0"/>
          <w:marRight w:val="0"/>
          <w:marTop w:val="0"/>
          <w:marBottom w:val="0"/>
          <w:divBdr>
            <w:top w:val="none" w:sz="0" w:space="0" w:color="auto"/>
            <w:left w:val="none" w:sz="0" w:space="0" w:color="auto"/>
            <w:bottom w:val="none" w:sz="0" w:space="0" w:color="auto"/>
            <w:right w:val="none" w:sz="0" w:space="0" w:color="auto"/>
          </w:divBdr>
        </w:div>
        <w:div w:id="1066496040">
          <w:marLeft w:val="0"/>
          <w:marRight w:val="0"/>
          <w:marTop w:val="0"/>
          <w:marBottom w:val="0"/>
          <w:divBdr>
            <w:top w:val="none" w:sz="0" w:space="0" w:color="auto"/>
            <w:left w:val="none" w:sz="0" w:space="0" w:color="auto"/>
            <w:bottom w:val="none" w:sz="0" w:space="0" w:color="auto"/>
            <w:right w:val="none" w:sz="0" w:space="0" w:color="auto"/>
          </w:divBdr>
        </w:div>
        <w:div w:id="1578588039">
          <w:marLeft w:val="0"/>
          <w:marRight w:val="0"/>
          <w:marTop w:val="0"/>
          <w:marBottom w:val="0"/>
          <w:divBdr>
            <w:top w:val="none" w:sz="0" w:space="0" w:color="auto"/>
            <w:left w:val="none" w:sz="0" w:space="0" w:color="auto"/>
            <w:bottom w:val="none" w:sz="0" w:space="0" w:color="auto"/>
            <w:right w:val="none" w:sz="0" w:space="0" w:color="auto"/>
          </w:divBdr>
        </w:div>
        <w:div w:id="1744569064">
          <w:marLeft w:val="0"/>
          <w:marRight w:val="0"/>
          <w:marTop w:val="0"/>
          <w:marBottom w:val="0"/>
          <w:divBdr>
            <w:top w:val="none" w:sz="0" w:space="0" w:color="auto"/>
            <w:left w:val="none" w:sz="0" w:space="0" w:color="auto"/>
            <w:bottom w:val="none" w:sz="0" w:space="0" w:color="auto"/>
            <w:right w:val="none" w:sz="0" w:space="0" w:color="auto"/>
          </w:divBdr>
        </w:div>
        <w:div w:id="2028872975">
          <w:marLeft w:val="0"/>
          <w:marRight w:val="0"/>
          <w:marTop w:val="0"/>
          <w:marBottom w:val="0"/>
          <w:divBdr>
            <w:top w:val="none" w:sz="0" w:space="0" w:color="auto"/>
            <w:left w:val="none" w:sz="0" w:space="0" w:color="auto"/>
            <w:bottom w:val="none" w:sz="0" w:space="0" w:color="auto"/>
            <w:right w:val="none" w:sz="0" w:space="0" w:color="auto"/>
          </w:divBdr>
        </w:div>
      </w:divsChild>
    </w:div>
    <w:div w:id="1796177370">
      <w:bodyDiv w:val="1"/>
      <w:marLeft w:val="0"/>
      <w:marRight w:val="0"/>
      <w:marTop w:val="0"/>
      <w:marBottom w:val="0"/>
      <w:divBdr>
        <w:top w:val="none" w:sz="0" w:space="0" w:color="auto"/>
        <w:left w:val="none" w:sz="0" w:space="0" w:color="auto"/>
        <w:bottom w:val="none" w:sz="0" w:space="0" w:color="auto"/>
        <w:right w:val="none" w:sz="0" w:space="0" w:color="auto"/>
      </w:divBdr>
    </w:div>
    <w:div w:id="1799956027">
      <w:bodyDiv w:val="1"/>
      <w:marLeft w:val="0"/>
      <w:marRight w:val="0"/>
      <w:marTop w:val="0"/>
      <w:marBottom w:val="0"/>
      <w:divBdr>
        <w:top w:val="none" w:sz="0" w:space="0" w:color="auto"/>
        <w:left w:val="none" w:sz="0" w:space="0" w:color="auto"/>
        <w:bottom w:val="none" w:sz="0" w:space="0" w:color="auto"/>
        <w:right w:val="none" w:sz="0" w:space="0" w:color="auto"/>
      </w:divBdr>
      <w:divsChild>
        <w:div w:id="352268025">
          <w:marLeft w:val="0"/>
          <w:marRight w:val="0"/>
          <w:marTop w:val="0"/>
          <w:marBottom w:val="0"/>
          <w:divBdr>
            <w:top w:val="none" w:sz="0" w:space="0" w:color="auto"/>
            <w:left w:val="none" w:sz="0" w:space="0" w:color="auto"/>
            <w:bottom w:val="none" w:sz="0" w:space="0" w:color="auto"/>
            <w:right w:val="none" w:sz="0" w:space="0" w:color="auto"/>
          </w:divBdr>
        </w:div>
        <w:div w:id="578829932">
          <w:marLeft w:val="0"/>
          <w:marRight w:val="0"/>
          <w:marTop w:val="0"/>
          <w:marBottom w:val="0"/>
          <w:divBdr>
            <w:top w:val="none" w:sz="0" w:space="0" w:color="auto"/>
            <w:left w:val="none" w:sz="0" w:space="0" w:color="auto"/>
            <w:bottom w:val="none" w:sz="0" w:space="0" w:color="auto"/>
            <w:right w:val="none" w:sz="0" w:space="0" w:color="auto"/>
          </w:divBdr>
        </w:div>
        <w:div w:id="1428043109">
          <w:marLeft w:val="0"/>
          <w:marRight w:val="0"/>
          <w:marTop w:val="0"/>
          <w:marBottom w:val="0"/>
          <w:divBdr>
            <w:top w:val="none" w:sz="0" w:space="0" w:color="auto"/>
            <w:left w:val="none" w:sz="0" w:space="0" w:color="auto"/>
            <w:bottom w:val="none" w:sz="0" w:space="0" w:color="auto"/>
            <w:right w:val="none" w:sz="0" w:space="0" w:color="auto"/>
          </w:divBdr>
        </w:div>
        <w:div w:id="1780105086">
          <w:marLeft w:val="0"/>
          <w:marRight w:val="0"/>
          <w:marTop w:val="0"/>
          <w:marBottom w:val="0"/>
          <w:divBdr>
            <w:top w:val="none" w:sz="0" w:space="0" w:color="auto"/>
            <w:left w:val="none" w:sz="0" w:space="0" w:color="auto"/>
            <w:bottom w:val="none" w:sz="0" w:space="0" w:color="auto"/>
            <w:right w:val="none" w:sz="0" w:space="0" w:color="auto"/>
          </w:divBdr>
        </w:div>
        <w:div w:id="1998996918">
          <w:marLeft w:val="0"/>
          <w:marRight w:val="0"/>
          <w:marTop w:val="0"/>
          <w:marBottom w:val="0"/>
          <w:divBdr>
            <w:top w:val="none" w:sz="0" w:space="0" w:color="auto"/>
            <w:left w:val="none" w:sz="0" w:space="0" w:color="auto"/>
            <w:bottom w:val="none" w:sz="0" w:space="0" w:color="auto"/>
            <w:right w:val="none" w:sz="0" w:space="0" w:color="auto"/>
          </w:divBdr>
        </w:div>
      </w:divsChild>
    </w:div>
    <w:div w:id="1899585808">
      <w:bodyDiv w:val="1"/>
      <w:marLeft w:val="0"/>
      <w:marRight w:val="0"/>
      <w:marTop w:val="0"/>
      <w:marBottom w:val="0"/>
      <w:divBdr>
        <w:top w:val="none" w:sz="0" w:space="0" w:color="auto"/>
        <w:left w:val="none" w:sz="0" w:space="0" w:color="auto"/>
        <w:bottom w:val="none" w:sz="0" w:space="0" w:color="auto"/>
        <w:right w:val="none" w:sz="0" w:space="0" w:color="auto"/>
      </w:divBdr>
      <w:divsChild>
        <w:div w:id="1017583887">
          <w:marLeft w:val="0"/>
          <w:marRight w:val="0"/>
          <w:marTop w:val="1110"/>
          <w:marBottom w:val="0"/>
          <w:divBdr>
            <w:top w:val="none" w:sz="0" w:space="0" w:color="auto"/>
            <w:left w:val="none" w:sz="0" w:space="0" w:color="auto"/>
            <w:bottom w:val="none" w:sz="0" w:space="0" w:color="auto"/>
            <w:right w:val="none" w:sz="0" w:space="0" w:color="auto"/>
          </w:divBdr>
          <w:divsChild>
            <w:div w:id="1285816869">
              <w:marLeft w:val="0"/>
              <w:marRight w:val="0"/>
              <w:marTop w:val="300"/>
              <w:marBottom w:val="300"/>
              <w:divBdr>
                <w:top w:val="none" w:sz="0" w:space="0" w:color="auto"/>
                <w:left w:val="none" w:sz="0" w:space="0" w:color="auto"/>
                <w:bottom w:val="none" w:sz="0" w:space="0" w:color="auto"/>
                <w:right w:val="none" w:sz="0" w:space="0" w:color="auto"/>
              </w:divBdr>
              <w:divsChild>
                <w:div w:id="1204903067">
                  <w:marLeft w:val="0"/>
                  <w:marRight w:val="0"/>
                  <w:marTop w:val="0"/>
                  <w:marBottom w:val="0"/>
                  <w:divBdr>
                    <w:top w:val="none" w:sz="0" w:space="0" w:color="auto"/>
                    <w:left w:val="none" w:sz="0" w:space="0" w:color="auto"/>
                    <w:bottom w:val="none" w:sz="0" w:space="0" w:color="auto"/>
                    <w:right w:val="none" w:sz="0" w:space="0" w:color="auto"/>
                  </w:divBdr>
                  <w:divsChild>
                    <w:div w:id="490830101">
                      <w:marLeft w:val="0"/>
                      <w:marRight w:val="0"/>
                      <w:marTop w:val="0"/>
                      <w:marBottom w:val="0"/>
                      <w:divBdr>
                        <w:top w:val="none" w:sz="0" w:space="0" w:color="auto"/>
                        <w:left w:val="none" w:sz="0" w:space="0" w:color="auto"/>
                        <w:bottom w:val="none" w:sz="0" w:space="0" w:color="auto"/>
                        <w:right w:val="none" w:sz="0" w:space="0" w:color="auto"/>
                      </w:divBdr>
                      <w:divsChild>
                        <w:div w:id="783380302">
                          <w:marLeft w:val="0"/>
                          <w:marRight w:val="0"/>
                          <w:marTop w:val="0"/>
                          <w:marBottom w:val="0"/>
                          <w:divBdr>
                            <w:top w:val="none" w:sz="0" w:space="0" w:color="auto"/>
                            <w:left w:val="none" w:sz="0" w:space="0" w:color="auto"/>
                            <w:bottom w:val="none" w:sz="0" w:space="0" w:color="auto"/>
                            <w:right w:val="none" w:sz="0" w:space="0" w:color="auto"/>
                          </w:divBdr>
                          <w:divsChild>
                            <w:div w:id="682173987">
                              <w:marLeft w:val="0"/>
                              <w:marRight w:val="0"/>
                              <w:marTop w:val="0"/>
                              <w:marBottom w:val="0"/>
                              <w:divBdr>
                                <w:top w:val="none" w:sz="0" w:space="0" w:color="auto"/>
                                <w:left w:val="none" w:sz="0" w:space="0" w:color="auto"/>
                                <w:bottom w:val="none" w:sz="0" w:space="0" w:color="auto"/>
                                <w:right w:val="none" w:sz="0" w:space="0" w:color="auto"/>
                              </w:divBdr>
                              <w:divsChild>
                                <w:div w:id="75092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7907900">
      <w:bodyDiv w:val="1"/>
      <w:marLeft w:val="0"/>
      <w:marRight w:val="0"/>
      <w:marTop w:val="0"/>
      <w:marBottom w:val="0"/>
      <w:divBdr>
        <w:top w:val="none" w:sz="0" w:space="0" w:color="auto"/>
        <w:left w:val="none" w:sz="0" w:space="0" w:color="auto"/>
        <w:bottom w:val="none" w:sz="0" w:space="0" w:color="auto"/>
        <w:right w:val="none" w:sz="0" w:space="0" w:color="auto"/>
      </w:divBdr>
      <w:divsChild>
        <w:div w:id="191842232">
          <w:marLeft w:val="0"/>
          <w:marRight w:val="0"/>
          <w:marTop w:val="0"/>
          <w:marBottom w:val="0"/>
          <w:divBdr>
            <w:top w:val="none" w:sz="0" w:space="0" w:color="auto"/>
            <w:left w:val="none" w:sz="0" w:space="0" w:color="auto"/>
            <w:bottom w:val="none" w:sz="0" w:space="0" w:color="auto"/>
            <w:right w:val="none" w:sz="0" w:space="0" w:color="auto"/>
          </w:divBdr>
        </w:div>
        <w:div w:id="626349423">
          <w:marLeft w:val="0"/>
          <w:marRight w:val="0"/>
          <w:marTop w:val="0"/>
          <w:marBottom w:val="0"/>
          <w:divBdr>
            <w:top w:val="none" w:sz="0" w:space="0" w:color="auto"/>
            <w:left w:val="none" w:sz="0" w:space="0" w:color="auto"/>
            <w:bottom w:val="none" w:sz="0" w:space="0" w:color="auto"/>
            <w:right w:val="none" w:sz="0" w:space="0" w:color="auto"/>
          </w:divBdr>
        </w:div>
        <w:div w:id="735594329">
          <w:marLeft w:val="0"/>
          <w:marRight w:val="0"/>
          <w:marTop w:val="0"/>
          <w:marBottom w:val="0"/>
          <w:divBdr>
            <w:top w:val="none" w:sz="0" w:space="0" w:color="auto"/>
            <w:left w:val="none" w:sz="0" w:space="0" w:color="auto"/>
            <w:bottom w:val="none" w:sz="0" w:space="0" w:color="auto"/>
            <w:right w:val="none" w:sz="0" w:space="0" w:color="auto"/>
          </w:divBdr>
        </w:div>
        <w:div w:id="1350333425">
          <w:marLeft w:val="0"/>
          <w:marRight w:val="0"/>
          <w:marTop w:val="0"/>
          <w:marBottom w:val="0"/>
          <w:divBdr>
            <w:top w:val="none" w:sz="0" w:space="0" w:color="auto"/>
            <w:left w:val="none" w:sz="0" w:space="0" w:color="auto"/>
            <w:bottom w:val="none" w:sz="0" w:space="0" w:color="auto"/>
            <w:right w:val="none" w:sz="0" w:space="0" w:color="auto"/>
          </w:divBdr>
        </w:div>
        <w:div w:id="1961181252">
          <w:marLeft w:val="0"/>
          <w:marRight w:val="0"/>
          <w:marTop w:val="0"/>
          <w:marBottom w:val="0"/>
          <w:divBdr>
            <w:top w:val="none" w:sz="0" w:space="0" w:color="auto"/>
            <w:left w:val="none" w:sz="0" w:space="0" w:color="auto"/>
            <w:bottom w:val="none" w:sz="0" w:space="0" w:color="auto"/>
            <w:right w:val="none" w:sz="0" w:space="0" w:color="auto"/>
          </w:divBdr>
        </w:div>
        <w:div w:id="2027555935">
          <w:marLeft w:val="0"/>
          <w:marRight w:val="0"/>
          <w:marTop w:val="0"/>
          <w:marBottom w:val="0"/>
          <w:divBdr>
            <w:top w:val="none" w:sz="0" w:space="0" w:color="auto"/>
            <w:left w:val="none" w:sz="0" w:space="0" w:color="auto"/>
            <w:bottom w:val="none" w:sz="0" w:space="0" w:color="auto"/>
            <w:right w:val="none" w:sz="0" w:space="0" w:color="auto"/>
          </w:divBdr>
        </w:div>
      </w:divsChild>
    </w:div>
    <w:div w:id="1963687725">
      <w:bodyDiv w:val="1"/>
      <w:marLeft w:val="0"/>
      <w:marRight w:val="0"/>
      <w:marTop w:val="0"/>
      <w:marBottom w:val="0"/>
      <w:divBdr>
        <w:top w:val="none" w:sz="0" w:space="0" w:color="auto"/>
        <w:left w:val="none" w:sz="0" w:space="0" w:color="auto"/>
        <w:bottom w:val="none" w:sz="0" w:space="0" w:color="auto"/>
        <w:right w:val="none" w:sz="0" w:space="0" w:color="auto"/>
      </w:divBdr>
      <w:divsChild>
        <w:div w:id="255209143">
          <w:marLeft w:val="0"/>
          <w:marRight w:val="0"/>
          <w:marTop w:val="0"/>
          <w:marBottom w:val="0"/>
          <w:divBdr>
            <w:top w:val="none" w:sz="0" w:space="0" w:color="auto"/>
            <w:left w:val="none" w:sz="0" w:space="0" w:color="auto"/>
            <w:bottom w:val="none" w:sz="0" w:space="0" w:color="auto"/>
            <w:right w:val="none" w:sz="0" w:space="0" w:color="auto"/>
          </w:divBdr>
          <w:divsChild>
            <w:div w:id="1920212310">
              <w:marLeft w:val="0"/>
              <w:marRight w:val="0"/>
              <w:marTop w:val="0"/>
              <w:marBottom w:val="0"/>
              <w:divBdr>
                <w:top w:val="none" w:sz="0" w:space="0" w:color="auto"/>
                <w:left w:val="none" w:sz="0" w:space="0" w:color="auto"/>
                <w:bottom w:val="none" w:sz="0" w:space="0" w:color="auto"/>
                <w:right w:val="none" w:sz="0" w:space="0" w:color="auto"/>
              </w:divBdr>
              <w:divsChild>
                <w:div w:id="1510832506">
                  <w:marLeft w:val="0"/>
                  <w:marRight w:val="0"/>
                  <w:marTop w:val="0"/>
                  <w:marBottom w:val="195"/>
                  <w:divBdr>
                    <w:top w:val="none" w:sz="0" w:space="0" w:color="auto"/>
                    <w:left w:val="none" w:sz="0" w:space="0" w:color="auto"/>
                    <w:bottom w:val="none" w:sz="0" w:space="0" w:color="auto"/>
                    <w:right w:val="none" w:sz="0" w:space="0" w:color="auto"/>
                  </w:divBdr>
                  <w:divsChild>
                    <w:div w:id="947274726">
                      <w:marLeft w:val="0"/>
                      <w:marRight w:val="0"/>
                      <w:marTop w:val="0"/>
                      <w:marBottom w:val="0"/>
                      <w:divBdr>
                        <w:top w:val="none" w:sz="0" w:space="0" w:color="auto"/>
                        <w:left w:val="none" w:sz="0" w:space="0" w:color="auto"/>
                        <w:bottom w:val="none" w:sz="0" w:space="0" w:color="auto"/>
                        <w:right w:val="none" w:sz="0" w:space="0" w:color="auto"/>
                      </w:divBdr>
                      <w:divsChild>
                        <w:div w:id="2111662312">
                          <w:marLeft w:val="0"/>
                          <w:marRight w:val="0"/>
                          <w:marTop w:val="0"/>
                          <w:marBottom w:val="0"/>
                          <w:divBdr>
                            <w:top w:val="none" w:sz="0" w:space="0" w:color="auto"/>
                            <w:left w:val="none" w:sz="0" w:space="0" w:color="auto"/>
                            <w:bottom w:val="none" w:sz="0" w:space="0" w:color="auto"/>
                            <w:right w:val="none" w:sz="0" w:space="0" w:color="auto"/>
                          </w:divBdr>
                          <w:divsChild>
                            <w:div w:id="168058091">
                              <w:marLeft w:val="0"/>
                              <w:marRight w:val="180"/>
                              <w:marTop w:val="0"/>
                              <w:marBottom w:val="0"/>
                              <w:divBdr>
                                <w:top w:val="none" w:sz="0" w:space="0" w:color="auto"/>
                                <w:left w:val="none" w:sz="0" w:space="0" w:color="auto"/>
                                <w:bottom w:val="none" w:sz="0" w:space="0" w:color="auto"/>
                                <w:right w:val="none" w:sz="0" w:space="0" w:color="auto"/>
                              </w:divBdr>
                            </w:div>
                            <w:div w:id="815343130">
                              <w:marLeft w:val="0"/>
                              <w:marRight w:val="0"/>
                              <w:marTop w:val="0"/>
                              <w:marBottom w:val="30"/>
                              <w:divBdr>
                                <w:top w:val="none" w:sz="0" w:space="0" w:color="auto"/>
                                <w:left w:val="none" w:sz="0" w:space="0" w:color="auto"/>
                                <w:bottom w:val="none" w:sz="0" w:space="0" w:color="auto"/>
                                <w:right w:val="none" w:sz="0" w:space="0" w:color="auto"/>
                              </w:divBdr>
                              <w:divsChild>
                                <w:div w:id="201139954">
                                  <w:marLeft w:val="0"/>
                                  <w:marRight w:val="0"/>
                                  <w:marTop w:val="48"/>
                                  <w:marBottom w:val="48"/>
                                  <w:divBdr>
                                    <w:top w:val="none" w:sz="0" w:space="0" w:color="auto"/>
                                    <w:left w:val="none" w:sz="0" w:space="0" w:color="auto"/>
                                    <w:bottom w:val="none" w:sz="0" w:space="0" w:color="auto"/>
                                    <w:right w:val="none" w:sz="0" w:space="0" w:color="auto"/>
                                  </w:divBdr>
                                </w:div>
                                <w:div w:id="1093740784">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275858">
      <w:bodyDiv w:val="1"/>
      <w:marLeft w:val="0"/>
      <w:marRight w:val="0"/>
      <w:marTop w:val="0"/>
      <w:marBottom w:val="0"/>
      <w:divBdr>
        <w:top w:val="none" w:sz="0" w:space="0" w:color="auto"/>
        <w:left w:val="none" w:sz="0" w:space="0" w:color="auto"/>
        <w:bottom w:val="none" w:sz="0" w:space="0" w:color="auto"/>
        <w:right w:val="none" w:sz="0" w:space="0" w:color="auto"/>
      </w:divBdr>
      <w:divsChild>
        <w:div w:id="1096828739">
          <w:marLeft w:val="0"/>
          <w:marRight w:val="0"/>
          <w:marTop w:val="1110"/>
          <w:marBottom w:val="0"/>
          <w:divBdr>
            <w:top w:val="none" w:sz="0" w:space="0" w:color="auto"/>
            <w:left w:val="none" w:sz="0" w:space="0" w:color="auto"/>
            <w:bottom w:val="none" w:sz="0" w:space="0" w:color="auto"/>
            <w:right w:val="none" w:sz="0" w:space="0" w:color="auto"/>
          </w:divBdr>
          <w:divsChild>
            <w:div w:id="2027322792">
              <w:marLeft w:val="0"/>
              <w:marRight w:val="0"/>
              <w:marTop w:val="300"/>
              <w:marBottom w:val="300"/>
              <w:divBdr>
                <w:top w:val="none" w:sz="0" w:space="0" w:color="auto"/>
                <w:left w:val="none" w:sz="0" w:space="0" w:color="auto"/>
                <w:bottom w:val="none" w:sz="0" w:space="0" w:color="auto"/>
                <w:right w:val="none" w:sz="0" w:space="0" w:color="auto"/>
              </w:divBdr>
              <w:divsChild>
                <w:div w:id="1294598924">
                  <w:marLeft w:val="0"/>
                  <w:marRight w:val="0"/>
                  <w:marTop w:val="0"/>
                  <w:marBottom w:val="0"/>
                  <w:divBdr>
                    <w:top w:val="none" w:sz="0" w:space="0" w:color="auto"/>
                    <w:left w:val="none" w:sz="0" w:space="0" w:color="auto"/>
                    <w:bottom w:val="none" w:sz="0" w:space="0" w:color="auto"/>
                    <w:right w:val="none" w:sz="0" w:space="0" w:color="auto"/>
                  </w:divBdr>
                  <w:divsChild>
                    <w:div w:id="936518537">
                      <w:marLeft w:val="0"/>
                      <w:marRight w:val="0"/>
                      <w:marTop w:val="0"/>
                      <w:marBottom w:val="0"/>
                      <w:divBdr>
                        <w:top w:val="none" w:sz="0" w:space="0" w:color="auto"/>
                        <w:left w:val="none" w:sz="0" w:space="0" w:color="auto"/>
                        <w:bottom w:val="none" w:sz="0" w:space="0" w:color="auto"/>
                        <w:right w:val="none" w:sz="0" w:space="0" w:color="auto"/>
                      </w:divBdr>
                      <w:divsChild>
                        <w:div w:id="315650918">
                          <w:marLeft w:val="0"/>
                          <w:marRight w:val="0"/>
                          <w:marTop w:val="0"/>
                          <w:marBottom w:val="0"/>
                          <w:divBdr>
                            <w:top w:val="none" w:sz="0" w:space="0" w:color="auto"/>
                            <w:left w:val="none" w:sz="0" w:space="0" w:color="auto"/>
                            <w:bottom w:val="none" w:sz="0" w:space="0" w:color="auto"/>
                            <w:right w:val="none" w:sz="0" w:space="0" w:color="auto"/>
                          </w:divBdr>
                          <w:divsChild>
                            <w:div w:id="953294610">
                              <w:marLeft w:val="0"/>
                              <w:marRight w:val="0"/>
                              <w:marTop w:val="0"/>
                              <w:marBottom w:val="0"/>
                              <w:divBdr>
                                <w:top w:val="none" w:sz="0" w:space="0" w:color="auto"/>
                                <w:left w:val="none" w:sz="0" w:space="0" w:color="auto"/>
                                <w:bottom w:val="none" w:sz="0" w:space="0" w:color="auto"/>
                                <w:right w:val="none" w:sz="0" w:space="0" w:color="auto"/>
                              </w:divBdr>
                              <w:divsChild>
                                <w:div w:id="15646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2511131">
      <w:bodyDiv w:val="1"/>
      <w:marLeft w:val="0"/>
      <w:marRight w:val="0"/>
      <w:marTop w:val="0"/>
      <w:marBottom w:val="0"/>
      <w:divBdr>
        <w:top w:val="none" w:sz="0" w:space="0" w:color="auto"/>
        <w:left w:val="none" w:sz="0" w:space="0" w:color="auto"/>
        <w:bottom w:val="none" w:sz="0" w:space="0" w:color="auto"/>
        <w:right w:val="none" w:sz="0" w:space="0" w:color="auto"/>
      </w:divBdr>
      <w:divsChild>
        <w:div w:id="101532814">
          <w:marLeft w:val="0"/>
          <w:marRight w:val="0"/>
          <w:marTop w:val="0"/>
          <w:marBottom w:val="0"/>
          <w:divBdr>
            <w:top w:val="none" w:sz="0" w:space="0" w:color="auto"/>
            <w:left w:val="none" w:sz="0" w:space="0" w:color="auto"/>
            <w:bottom w:val="none" w:sz="0" w:space="0" w:color="auto"/>
            <w:right w:val="none" w:sz="0" w:space="0" w:color="auto"/>
          </w:divBdr>
        </w:div>
        <w:div w:id="183518843">
          <w:marLeft w:val="0"/>
          <w:marRight w:val="0"/>
          <w:marTop w:val="0"/>
          <w:marBottom w:val="0"/>
          <w:divBdr>
            <w:top w:val="none" w:sz="0" w:space="0" w:color="auto"/>
            <w:left w:val="none" w:sz="0" w:space="0" w:color="auto"/>
            <w:bottom w:val="none" w:sz="0" w:space="0" w:color="auto"/>
            <w:right w:val="none" w:sz="0" w:space="0" w:color="auto"/>
          </w:divBdr>
        </w:div>
        <w:div w:id="460610035">
          <w:marLeft w:val="0"/>
          <w:marRight w:val="0"/>
          <w:marTop w:val="0"/>
          <w:marBottom w:val="0"/>
          <w:divBdr>
            <w:top w:val="none" w:sz="0" w:space="0" w:color="auto"/>
            <w:left w:val="none" w:sz="0" w:space="0" w:color="auto"/>
            <w:bottom w:val="none" w:sz="0" w:space="0" w:color="auto"/>
            <w:right w:val="none" w:sz="0" w:space="0" w:color="auto"/>
          </w:divBdr>
        </w:div>
        <w:div w:id="752320504">
          <w:marLeft w:val="0"/>
          <w:marRight w:val="0"/>
          <w:marTop w:val="0"/>
          <w:marBottom w:val="0"/>
          <w:divBdr>
            <w:top w:val="none" w:sz="0" w:space="0" w:color="auto"/>
            <w:left w:val="none" w:sz="0" w:space="0" w:color="auto"/>
            <w:bottom w:val="none" w:sz="0" w:space="0" w:color="auto"/>
            <w:right w:val="none" w:sz="0" w:space="0" w:color="auto"/>
          </w:divBdr>
        </w:div>
        <w:div w:id="840584938">
          <w:marLeft w:val="0"/>
          <w:marRight w:val="0"/>
          <w:marTop w:val="0"/>
          <w:marBottom w:val="0"/>
          <w:divBdr>
            <w:top w:val="none" w:sz="0" w:space="0" w:color="auto"/>
            <w:left w:val="none" w:sz="0" w:space="0" w:color="auto"/>
            <w:bottom w:val="none" w:sz="0" w:space="0" w:color="auto"/>
            <w:right w:val="none" w:sz="0" w:space="0" w:color="auto"/>
          </w:divBdr>
        </w:div>
        <w:div w:id="1810394665">
          <w:marLeft w:val="0"/>
          <w:marRight w:val="0"/>
          <w:marTop w:val="0"/>
          <w:marBottom w:val="0"/>
          <w:divBdr>
            <w:top w:val="none" w:sz="0" w:space="0" w:color="auto"/>
            <w:left w:val="none" w:sz="0" w:space="0" w:color="auto"/>
            <w:bottom w:val="none" w:sz="0" w:space="0" w:color="auto"/>
            <w:right w:val="none" w:sz="0" w:space="0" w:color="auto"/>
          </w:divBdr>
        </w:div>
        <w:div w:id="1815682872">
          <w:marLeft w:val="0"/>
          <w:marRight w:val="0"/>
          <w:marTop w:val="0"/>
          <w:marBottom w:val="0"/>
          <w:divBdr>
            <w:top w:val="none" w:sz="0" w:space="0" w:color="auto"/>
            <w:left w:val="none" w:sz="0" w:space="0" w:color="auto"/>
            <w:bottom w:val="none" w:sz="0" w:space="0" w:color="auto"/>
            <w:right w:val="none" w:sz="0" w:space="0" w:color="auto"/>
          </w:divBdr>
        </w:div>
      </w:divsChild>
    </w:div>
    <w:div w:id="2044281067">
      <w:bodyDiv w:val="1"/>
      <w:marLeft w:val="0"/>
      <w:marRight w:val="0"/>
      <w:marTop w:val="0"/>
      <w:marBottom w:val="0"/>
      <w:divBdr>
        <w:top w:val="none" w:sz="0" w:space="0" w:color="auto"/>
        <w:left w:val="none" w:sz="0" w:space="0" w:color="auto"/>
        <w:bottom w:val="none" w:sz="0" w:space="0" w:color="auto"/>
        <w:right w:val="none" w:sz="0" w:space="0" w:color="auto"/>
      </w:divBdr>
    </w:div>
    <w:div w:id="2114207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Microsoft_Visio_2003-2010_Drawing3.vsd"/><Relationship Id="rId18" Type="http://schemas.openxmlformats.org/officeDocument/2006/relationships/hyperlink" Target="http://www.nhs.uk/NHSEngland/thenhs/records/healthrecords/Pages/overview.aspx" TargetMode="External"/><Relationship Id="rId3" Type="http://schemas.openxmlformats.org/officeDocument/2006/relationships/styles" Target="styles.xml"/><Relationship Id="rId21" Type="http://schemas.openxmlformats.org/officeDocument/2006/relationships/hyperlink" Target="http://www.nhsbsa.nhs.uk/Documents/SecurityManagement/Property_and_assets.pdf"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www.gov.uk/government/news/jeremy-hunt-challenges-nhs-to-go-paperless-by-2018--2"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v.uk/government/organisations/department-of-health" TargetMode="External"/><Relationship Id="rId20" Type="http://schemas.openxmlformats.org/officeDocument/2006/relationships/hyperlink" Target="http://www.hospitalmanagement.net/features/feature431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Visio_2003-2010_Drawing2.vsd"/><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harlandsimon.com/downloads/White%20Paper_The%20Role%20of%20RFID%20in%20Managing%20Mobile%20Medical%20Devices%20160713.pdf" TargetMode="External"/><Relationship Id="rId23" Type="http://schemas.openxmlformats.org/officeDocument/2006/relationships/hyperlink" Target="http://www.reverselogisticstrends.com/rlmagazine/edition03p57.php" TargetMode="External"/><Relationship Id="rId10" Type="http://schemas.openxmlformats.org/officeDocument/2006/relationships/image" Target="media/image2.emf"/><Relationship Id="rId19" Type="http://schemas.openxmlformats.org/officeDocument/2006/relationships/hyperlink" Target="http://www.mhra.gov.uk/home/groups/dts-bs/documents/publication/con2025143.pdf" TargetMode="External"/><Relationship Id="rId4" Type="http://schemas.openxmlformats.org/officeDocument/2006/relationships/settings" Target="settings.xml"/><Relationship Id="rId9" Type="http://schemas.openxmlformats.org/officeDocument/2006/relationships/oleObject" Target="embeddings/Microsoft_Visio_2003-2010_Drawing1.vsd"/><Relationship Id="rId14" Type="http://schemas.openxmlformats.org/officeDocument/2006/relationships/hyperlink" Target="http://www.theguardian.com/society/nhs" TargetMode="External"/><Relationship Id="rId22" Type="http://schemas.openxmlformats.org/officeDocument/2006/relationships/hyperlink" Target="http://www.publications.parliament.uk/pa/cm201011/cmselect/cmhealth/512/51208.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94D24C-AC83-48C6-B958-FFC7C3E30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20525C05.dotm</Template>
  <TotalTime>0</TotalTime>
  <Pages>37</Pages>
  <Words>16034</Words>
  <Characters>91397</Characters>
  <Application>Microsoft Office Word</Application>
  <DocSecurity>4</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University of Bradford</Company>
  <LinksUpToDate>false</LinksUpToDate>
  <CharactersWithSpaces>107217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Breen</dc:creator>
  <cp:lastModifiedBy>Walker, Ian</cp:lastModifiedBy>
  <cp:revision>2</cp:revision>
  <dcterms:created xsi:type="dcterms:W3CDTF">2017-02-22T16:38:00Z</dcterms:created>
  <dcterms:modified xsi:type="dcterms:W3CDTF">2017-02-22T16:38:00Z</dcterms:modified>
</cp:coreProperties>
</file>