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20B" w:rsidRPr="007E1503" w:rsidRDefault="0093620B" w:rsidP="007E1503">
      <w:pPr>
        <w:spacing w:after="0" w:line="480" w:lineRule="auto"/>
        <w:rPr>
          <w:rFonts w:ascii="Times New Roman" w:hAnsi="Times New Roman" w:cs="Times New Roman"/>
          <w:sz w:val="24"/>
          <w:szCs w:val="24"/>
        </w:rPr>
      </w:pPr>
      <w:bookmarkStart w:id="0" w:name="_GoBack"/>
      <w:bookmarkEnd w:id="0"/>
      <w:r w:rsidRPr="007E1503">
        <w:rPr>
          <w:rFonts w:ascii="Times New Roman" w:hAnsi="Times New Roman" w:cs="Times New Roman"/>
          <w:sz w:val="24"/>
          <w:szCs w:val="24"/>
        </w:rPr>
        <w:t>Running head: LIFE DRAWING AND BODY IMAGE</w:t>
      </w:r>
    </w:p>
    <w:p w:rsidR="0093620B" w:rsidRPr="007E1503" w:rsidRDefault="0093620B" w:rsidP="007E1503">
      <w:pPr>
        <w:spacing w:after="0" w:line="480" w:lineRule="auto"/>
        <w:rPr>
          <w:rFonts w:ascii="Times New Roman" w:hAnsi="Times New Roman" w:cs="Times New Roman"/>
          <w:sz w:val="24"/>
          <w:szCs w:val="24"/>
        </w:rPr>
      </w:pPr>
    </w:p>
    <w:p w:rsidR="0093620B" w:rsidRDefault="0093620B" w:rsidP="007E1503">
      <w:pPr>
        <w:spacing w:after="0" w:line="480" w:lineRule="auto"/>
        <w:jc w:val="center"/>
        <w:rPr>
          <w:rFonts w:ascii="Times New Roman" w:hAnsi="Times New Roman" w:cs="Times New Roman"/>
          <w:sz w:val="24"/>
          <w:szCs w:val="24"/>
        </w:rPr>
      </w:pPr>
    </w:p>
    <w:p w:rsidR="000938CB" w:rsidRDefault="000938CB" w:rsidP="007E1503">
      <w:pPr>
        <w:spacing w:after="0" w:line="480" w:lineRule="auto"/>
        <w:jc w:val="center"/>
        <w:rPr>
          <w:rFonts w:ascii="Times New Roman" w:hAnsi="Times New Roman" w:cs="Times New Roman"/>
          <w:sz w:val="24"/>
          <w:szCs w:val="24"/>
        </w:rPr>
      </w:pPr>
    </w:p>
    <w:p w:rsidR="000938CB" w:rsidRPr="007E1503" w:rsidRDefault="000938CB" w:rsidP="007E1503">
      <w:pPr>
        <w:spacing w:after="0" w:line="480" w:lineRule="auto"/>
        <w:jc w:val="center"/>
        <w:rPr>
          <w:rFonts w:ascii="Times New Roman" w:hAnsi="Times New Roman" w:cs="Times New Roman"/>
          <w:sz w:val="24"/>
          <w:szCs w:val="24"/>
        </w:rPr>
      </w:pPr>
    </w:p>
    <w:p w:rsidR="0093620B" w:rsidRPr="007E1503" w:rsidRDefault="003129D2" w:rsidP="007E150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Illustrating the Body: Cross-Sectional and Prospective</w:t>
      </w:r>
      <w:r w:rsidR="0093620B" w:rsidRPr="007E1503">
        <w:rPr>
          <w:rFonts w:ascii="Times New Roman" w:hAnsi="Times New Roman" w:cs="Times New Roman"/>
          <w:sz w:val="24"/>
          <w:szCs w:val="24"/>
        </w:rPr>
        <w:t xml:space="preserve"> </w:t>
      </w:r>
      <w:r w:rsidR="000938CB">
        <w:rPr>
          <w:rFonts w:ascii="Times New Roman" w:hAnsi="Times New Roman" w:cs="Times New Roman"/>
          <w:sz w:val="24"/>
          <w:szCs w:val="24"/>
        </w:rPr>
        <w:t>Investigation</w:t>
      </w:r>
      <w:r w:rsidR="009108F1">
        <w:rPr>
          <w:rFonts w:ascii="Times New Roman" w:hAnsi="Times New Roman" w:cs="Times New Roman"/>
          <w:sz w:val="24"/>
          <w:szCs w:val="24"/>
        </w:rPr>
        <w:t>s</w:t>
      </w:r>
      <w:r w:rsidR="000938CB">
        <w:rPr>
          <w:rFonts w:ascii="Times New Roman" w:hAnsi="Times New Roman" w:cs="Times New Roman"/>
          <w:sz w:val="24"/>
          <w:szCs w:val="24"/>
        </w:rPr>
        <w:t xml:space="preserve"> </w:t>
      </w:r>
      <w:r w:rsidR="0093620B" w:rsidRPr="007E1503">
        <w:rPr>
          <w:rFonts w:ascii="Times New Roman" w:hAnsi="Times New Roman" w:cs="Times New Roman"/>
          <w:sz w:val="24"/>
          <w:szCs w:val="24"/>
        </w:rPr>
        <w:t xml:space="preserve">of the Impact of Life Drawing </w:t>
      </w:r>
      <w:r w:rsidR="009F6DF4">
        <w:rPr>
          <w:rFonts w:ascii="Times New Roman" w:hAnsi="Times New Roman" w:cs="Times New Roman"/>
          <w:sz w:val="24"/>
          <w:szCs w:val="24"/>
        </w:rPr>
        <w:t>Session</w:t>
      </w:r>
      <w:r w:rsidR="000938CB">
        <w:rPr>
          <w:rFonts w:ascii="Times New Roman" w:hAnsi="Times New Roman" w:cs="Times New Roman"/>
          <w:sz w:val="24"/>
          <w:szCs w:val="24"/>
        </w:rPr>
        <w:t>s</w:t>
      </w:r>
      <w:r w:rsidR="0093620B" w:rsidRPr="007E1503">
        <w:rPr>
          <w:rFonts w:ascii="Times New Roman" w:hAnsi="Times New Roman" w:cs="Times New Roman"/>
          <w:sz w:val="24"/>
          <w:szCs w:val="24"/>
        </w:rPr>
        <w:t xml:space="preserve"> on Body Image</w:t>
      </w:r>
    </w:p>
    <w:p w:rsidR="0093620B" w:rsidRPr="007E1503" w:rsidRDefault="0093620B" w:rsidP="007E1503">
      <w:pPr>
        <w:spacing w:after="0" w:line="480" w:lineRule="auto"/>
        <w:jc w:val="center"/>
        <w:rPr>
          <w:rFonts w:ascii="Times New Roman" w:hAnsi="Times New Roman" w:cs="Times New Roman"/>
          <w:sz w:val="24"/>
          <w:szCs w:val="24"/>
        </w:rPr>
      </w:pPr>
    </w:p>
    <w:p w:rsidR="0093620B" w:rsidRPr="007E1503" w:rsidRDefault="0093620B" w:rsidP="007E1503">
      <w:pPr>
        <w:spacing w:after="0" w:line="480" w:lineRule="auto"/>
        <w:jc w:val="center"/>
        <w:rPr>
          <w:rFonts w:ascii="Times New Roman" w:hAnsi="Times New Roman" w:cs="Times New Roman"/>
          <w:sz w:val="24"/>
          <w:szCs w:val="24"/>
        </w:rPr>
      </w:pPr>
      <w:r w:rsidRPr="007E1503">
        <w:rPr>
          <w:rFonts w:ascii="Times New Roman" w:hAnsi="Times New Roman" w:cs="Times New Roman"/>
          <w:sz w:val="24"/>
          <w:szCs w:val="24"/>
        </w:rPr>
        <w:t>Viren Swami</w:t>
      </w:r>
      <w:r w:rsidR="0051486F">
        <w:rPr>
          <w:rFonts w:ascii="Times New Roman" w:hAnsi="Times New Roman" w:cs="Times New Roman"/>
          <w:sz w:val="24"/>
          <w:szCs w:val="24"/>
        </w:rPr>
        <w:t>*</w:t>
      </w:r>
    </w:p>
    <w:p w:rsidR="0093620B" w:rsidRPr="007E1503" w:rsidRDefault="0093620B" w:rsidP="007E1503">
      <w:pPr>
        <w:spacing w:after="0" w:line="480" w:lineRule="auto"/>
        <w:jc w:val="center"/>
        <w:rPr>
          <w:rFonts w:ascii="Times New Roman" w:hAnsi="Times New Roman" w:cs="Times New Roman"/>
          <w:sz w:val="24"/>
          <w:szCs w:val="24"/>
        </w:rPr>
      </w:pPr>
      <w:r w:rsidRPr="007E1503">
        <w:rPr>
          <w:rFonts w:ascii="Times New Roman" w:hAnsi="Times New Roman" w:cs="Times New Roman"/>
          <w:sz w:val="24"/>
          <w:szCs w:val="24"/>
        </w:rPr>
        <w:t>Department of Psychology, University of Westminster, London, UK</w:t>
      </w:r>
    </w:p>
    <w:p w:rsidR="0093620B" w:rsidRPr="007E1503" w:rsidRDefault="0093620B" w:rsidP="007E1503">
      <w:pPr>
        <w:spacing w:after="0" w:line="480" w:lineRule="auto"/>
        <w:jc w:val="center"/>
        <w:rPr>
          <w:rFonts w:ascii="Times New Roman" w:hAnsi="Times New Roman" w:cs="Times New Roman"/>
          <w:sz w:val="24"/>
          <w:szCs w:val="24"/>
        </w:rPr>
      </w:pPr>
      <w:r w:rsidRPr="007E1503">
        <w:rPr>
          <w:rFonts w:ascii="Times New Roman" w:hAnsi="Times New Roman" w:cs="Times New Roman"/>
          <w:sz w:val="24"/>
          <w:szCs w:val="24"/>
        </w:rPr>
        <w:t>Department of Psychology, HELP University College, Kuala Lumpur, Malaysia</w:t>
      </w:r>
    </w:p>
    <w:p w:rsidR="0093620B" w:rsidRPr="007E1503" w:rsidRDefault="0093620B" w:rsidP="007E1503">
      <w:pPr>
        <w:spacing w:after="0" w:line="480" w:lineRule="auto"/>
        <w:jc w:val="center"/>
        <w:rPr>
          <w:rFonts w:ascii="Times New Roman" w:hAnsi="Times New Roman" w:cs="Times New Roman"/>
          <w:sz w:val="24"/>
          <w:szCs w:val="24"/>
        </w:rPr>
      </w:pPr>
    </w:p>
    <w:p w:rsidR="0093620B" w:rsidRPr="007E1503" w:rsidRDefault="0093620B" w:rsidP="007E1503">
      <w:pPr>
        <w:spacing w:after="0" w:line="480" w:lineRule="auto"/>
        <w:jc w:val="center"/>
        <w:rPr>
          <w:rFonts w:ascii="Times New Roman" w:hAnsi="Times New Roman" w:cs="Times New Roman"/>
          <w:sz w:val="24"/>
          <w:szCs w:val="24"/>
        </w:rPr>
      </w:pPr>
    </w:p>
    <w:p w:rsidR="0093620B" w:rsidRPr="007E1503" w:rsidRDefault="0093620B" w:rsidP="007E1503">
      <w:pPr>
        <w:spacing w:after="0" w:line="480" w:lineRule="auto"/>
        <w:jc w:val="center"/>
        <w:rPr>
          <w:rFonts w:ascii="Times New Roman" w:hAnsi="Times New Roman" w:cs="Times New Roman"/>
          <w:sz w:val="24"/>
          <w:szCs w:val="24"/>
        </w:rPr>
      </w:pPr>
    </w:p>
    <w:p w:rsidR="0093620B" w:rsidRPr="007E1503" w:rsidRDefault="0093620B" w:rsidP="007E1503">
      <w:pPr>
        <w:spacing w:after="0" w:line="480" w:lineRule="auto"/>
        <w:jc w:val="center"/>
        <w:rPr>
          <w:rFonts w:ascii="Times New Roman" w:hAnsi="Times New Roman" w:cs="Times New Roman"/>
          <w:sz w:val="24"/>
          <w:szCs w:val="24"/>
        </w:rPr>
      </w:pPr>
    </w:p>
    <w:p w:rsidR="0093620B" w:rsidRPr="007E1503" w:rsidRDefault="0093620B" w:rsidP="007E1503">
      <w:pPr>
        <w:spacing w:after="0" w:line="480" w:lineRule="auto"/>
        <w:jc w:val="center"/>
        <w:rPr>
          <w:rFonts w:ascii="Times New Roman" w:hAnsi="Times New Roman" w:cs="Times New Roman"/>
          <w:sz w:val="24"/>
          <w:szCs w:val="24"/>
        </w:rPr>
      </w:pPr>
    </w:p>
    <w:p w:rsidR="0093620B" w:rsidRPr="007E1503" w:rsidRDefault="0093620B" w:rsidP="007E1503">
      <w:pPr>
        <w:spacing w:after="0" w:line="480" w:lineRule="auto"/>
        <w:rPr>
          <w:rFonts w:ascii="Times New Roman" w:hAnsi="Times New Roman" w:cs="Times New Roman"/>
          <w:sz w:val="24"/>
          <w:szCs w:val="24"/>
        </w:rPr>
      </w:pPr>
    </w:p>
    <w:p w:rsidR="000938CB" w:rsidRDefault="000938CB" w:rsidP="007E1503">
      <w:pPr>
        <w:spacing w:after="0" w:line="480" w:lineRule="auto"/>
        <w:rPr>
          <w:rFonts w:ascii="Times New Roman" w:hAnsi="Times New Roman" w:cs="Times New Roman"/>
          <w:sz w:val="24"/>
          <w:szCs w:val="24"/>
        </w:rPr>
      </w:pPr>
    </w:p>
    <w:p w:rsidR="000938CB" w:rsidRDefault="000938CB" w:rsidP="007E1503">
      <w:pPr>
        <w:spacing w:after="0" w:line="480" w:lineRule="auto"/>
        <w:rPr>
          <w:rFonts w:ascii="Times New Roman" w:hAnsi="Times New Roman" w:cs="Times New Roman"/>
          <w:sz w:val="24"/>
          <w:szCs w:val="24"/>
        </w:rPr>
      </w:pPr>
    </w:p>
    <w:p w:rsidR="000938CB" w:rsidRDefault="000938CB" w:rsidP="007E1503">
      <w:pPr>
        <w:spacing w:after="0" w:line="480" w:lineRule="auto"/>
        <w:rPr>
          <w:rFonts w:ascii="Times New Roman" w:hAnsi="Times New Roman" w:cs="Times New Roman"/>
          <w:sz w:val="24"/>
          <w:szCs w:val="24"/>
        </w:rPr>
      </w:pPr>
    </w:p>
    <w:p w:rsidR="000938CB" w:rsidRDefault="000938CB" w:rsidP="007E1503">
      <w:pPr>
        <w:spacing w:after="0" w:line="480" w:lineRule="auto"/>
        <w:rPr>
          <w:rFonts w:ascii="Times New Roman" w:hAnsi="Times New Roman" w:cs="Times New Roman"/>
          <w:sz w:val="24"/>
          <w:szCs w:val="24"/>
        </w:rPr>
      </w:pPr>
    </w:p>
    <w:p w:rsidR="0093620B" w:rsidRPr="007E1503" w:rsidRDefault="0051486F" w:rsidP="007E1503">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93620B" w:rsidRPr="007E1503">
        <w:rPr>
          <w:rFonts w:ascii="Times New Roman" w:hAnsi="Times New Roman" w:cs="Times New Roman"/>
          <w:sz w:val="24"/>
          <w:szCs w:val="24"/>
        </w:rPr>
        <w:t xml:space="preserve"> </w:t>
      </w:r>
      <w:r>
        <w:rPr>
          <w:rFonts w:ascii="Times New Roman" w:hAnsi="Times New Roman" w:cs="Times New Roman"/>
          <w:sz w:val="24"/>
          <w:szCs w:val="24"/>
        </w:rPr>
        <w:t>Prof.</w:t>
      </w:r>
      <w:r w:rsidR="0093620B" w:rsidRPr="007E1503">
        <w:rPr>
          <w:rFonts w:ascii="Times New Roman" w:hAnsi="Times New Roman" w:cs="Times New Roman"/>
          <w:sz w:val="24"/>
          <w:szCs w:val="24"/>
        </w:rPr>
        <w:t xml:space="preserve"> Viren Swami</w:t>
      </w:r>
      <w:r>
        <w:rPr>
          <w:rFonts w:ascii="Times New Roman" w:hAnsi="Times New Roman" w:cs="Times New Roman"/>
          <w:sz w:val="24"/>
          <w:szCs w:val="24"/>
        </w:rPr>
        <w:t xml:space="preserve"> is now at Anglia Ruskin University. Address correspondence to:</w:t>
      </w:r>
      <w:r w:rsidR="0093620B" w:rsidRPr="007E1503">
        <w:rPr>
          <w:rFonts w:ascii="Times New Roman" w:hAnsi="Times New Roman" w:cs="Times New Roman"/>
          <w:sz w:val="24"/>
          <w:szCs w:val="24"/>
        </w:rPr>
        <w:t xml:space="preserve"> Department of Psychology, </w:t>
      </w:r>
      <w:r>
        <w:rPr>
          <w:rFonts w:ascii="Times New Roman" w:hAnsi="Times New Roman" w:cs="Times New Roman"/>
          <w:sz w:val="24"/>
          <w:szCs w:val="24"/>
        </w:rPr>
        <w:t>Anglia Ruskin University, East Road, Cambridge, Cambridgeshire CB1 1PT, UK</w:t>
      </w:r>
      <w:r w:rsidR="0093620B" w:rsidRPr="007E1503">
        <w:rPr>
          <w:rFonts w:ascii="Times New Roman" w:hAnsi="Times New Roman" w:cs="Times New Roman"/>
          <w:sz w:val="24"/>
          <w:szCs w:val="24"/>
        </w:rPr>
        <w:t>. Email: v</w:t>
      </w:r>
      <w:r>
        <w:rPr>
          <w:rFonts w:ascii="Times New Roman" w:hAnsi="Times New Roman" w:cs="Times New Roman"/>
          <w:sz w:val="24"/>
          <w:szCs w:val="24"/>
        </w:rPr>
        <w:t>iren.swami@anglia.ac.uk</w:t>
      </w:r>
      <w:r w:rsidR="0093620B" w:rsidRPr="007E1503">
        <w:rPr>
          <w:rFonts w:ascii="Times New Roman" w:hAnsi="Times New Roman" w:cs="Times New Roman"/>
          <w:sz w:val="24"/>
          <w:szCs w:val="24"/>
        </w:rPr>
        <w:t xml:space="preserve">. </w:t>
      </w:r>
    </w:p>
    <w:p w:rsidR="0093620B" w:rsidRPr="007E1503" w:rsidRDefault="0093620B" w:rsidP="007E1503">
      <w:pPr>
        <w:spacing w:after="0" w:line="480" w:lineRule="auto"/>
        <w:rPr>
          <w:rFonts w:ascii="Times New Roman" w:hAnsi="Times New Roman" w:cs="Times New Roman"/>
          <w:sz w:val="24"/>
          <w:szCs w:val="24"/>
        </w:rPr>
      </w:pPr>
      <w:r w:rsidRPr="007E1503">
        <w:rPr>
          <w:rFonts w:ascii="Times New Roman" w:hAnsi="Times New Roman" w:cs="Times New Roman"/>
          <w:sz w:val="24"/>
          <w:szCs w:val="24"/>
        </w:rPr>
        <w:br w:type="page"/>
      </w:r>
    </w:p>
    <w:p w:rsidR="00323B2E" w:rsidRDefault="0093620B" w:rsidP="007E1503">
      <w:pPr>
        <w:spacing w:after="0" w:line="480" w:lineRule="auto"/>
        <w:jc w:val="center"/>
        <w:rPr>
          <w:rFonts w:ascii="Times New Roman" w:hAnsi="Times New Roman" w:cs="Times New Roman"/>
          <w:sz w:val="24"/>
          <w:szCs w:val="24"/>
        </w:rPr>
      </w:pPr>
      <w:r w:rsidRPr="007E1503">
        <w:rPr>
          <w:rFonts w:ascii="Times New Roman" w:hAnsi="Times New Roman" w:cs="Times New Roman"/>
          <w:sz w:val="24"/>
          <w:szCs w:val="24"/>
        </w:rPr>
        <w:lastRenderedPageBreak/>
        <w:t>Abstract</w:t>
      </w:r>
    </w:p>
    <w:p w:rsidR="0093620B" w:rsidRPr="007E1503" w:rsidRDefault="009108F1" w:rsidP="002B3F4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Life drawing sessions, where individuals produce drawings of the human figure from observations of a live model, may contain embodying elements that promote healthier body image. Two pilot studies were conducted to test this hypothesis. In Study 1, </w:t>
      </w:r>
      <w:r w:rsidR="002B3F49">
        <w:rPr>
          <w:rFonts w:ascii="Times New Roman" w:hAnsi="Times New Roman" w:cs="Times New Roman"/>
          <w:sz w:val="24"/>
          <w:szCs w:val="24"/>
        </w:rPr>
        <w:t xml:space="preserve">138 individuals recruited from life drawing sessions in London, UK, estimated how many sessions they had attended in their lifetime and completed measures of negative and positive body image. In women, greater attendance was significantly associated with higher body appreciation and lower drive for thinness and social physique anxiety. In men, greater attendance was significantly associated with higher body appreciation, but not drive for muscularity or social physique anxiety. In Study 2, 37 women took part in a life drawing session for the first time. Compared to pre-session scores, participants had significantly more positive state body image and appearance satisfaction after the session. The findings of these studies suggest that life drawing may promote healthier body image, particularly among women, but further research is needed. </w:t>
      </w:r>
    </w:p>
    <w:p w:rsidR="0093620B" w:rsidRPr="007E1503" w:rsidRDefault="0093620B" w:rsidP="007E1503">
      <w:pPr>
        <w:spacing w:after="0" w:line="480" w:lineRule="auto"/>
        <w:rPr>
          <w:rFonts w:ascii="Times New Roman" w:hAnsi="Times New Roman" w:cs="Times New Roman"/>
          <w:sz w:val="24"/>
          <w:szCs w:val="24"/>
        </w:rPr>
      </w:pPr>
      <w:r w:rsidRPr="007E1503">
        <w:rPr>
          <w:rFonts w:ascii="Times New Roman" w:hAnsi="Times New Roman" w:cs="Times New Roman"/>
          <w:sz w:val="24"/>
          <w:szCs w:val="24"/>
        </w:rPr>
        <w:tab/>
      </w:r>
      <w:r w:rsidRPr="007E1503">
        <w:rPr>
          <w:rFonts w:ascii="Times New Roman" w:hAnsi="Times New Roman" w:cs="Times New Roman"/>
          <w:i/>
          <w:sz w:val="24"/>
          <w:szCs w:val="24"/>
        </w:rPr>
        <w:t>Keywords</w:t>
      </w:r>
      <w:r w:rsidRPr="007E1503">
        <w:rPr>
          <w:rFonts w:ascii="Times New Roman" w:hAnsi="Times New Roman" w:cs="Times New Roman"/>
          <w:sz w:val="24"/>
          <w:szCs w:val="24"/>
        </w:rPr>
        <w:t>:</w:t>
      </w:r>
      <w:r w:rsidR="002B3F49">
        <w:rPr>
          <w:rFonts w:ascii="Times New Roman" w:hAnsi="Times New Roman" w:cs="Times New Roman"/>
          <w:sz w:val="24"/>
          <w:szCs w:val="24"/>
        </w:rPr>
        <w:t xml:space="preserve"> Life drawing, Art, Body appreciation, Social physique anxiety</w:t>
      </w:r>
      <w:r w:rsidR="00E0521C">
        <w:rPr>
          <w:rFonts w:ascii="Times New Roman" w:hAnsi="Times New Roman" w:cs="Times New Roman"/>
          <w:sz w:val="24"/>
          <w:szCs w:val="24"/>
        </w:rPr>
        <w:t>, Drive for thinness, Drive for muscularity</w:t>
      </w:r>
    </w:p>
    <w:p w:rsidR="0093620B" w:rsidRPr="007E1503" w:rsidRDefault="0093620B" w:rsidP="007E1503">
      <w:pPr>
        <w:spacing w:after="0" w:line="480" w:lineRule="auto"/>
        <w:rPr>
          <w:rFonts w:ascii="Times New Roman" w:hAnsi="Times New Roman" w:cs="Times New Roman"/>
          <w:sz w:val="24"/>
          <w:szCs w:val="24"/>
        </w:rPr>
      </w:pPr>
      <w:r w:rsidRPr="007E1503">
        <w:rPr>
          <w:rFonts w:ascii="Times New Roman" w:hAnsi="Times New Roman" w:cs="Times New Roman"/>
          <w:sz w:val="24"/>
          <w:szCs w:val="24"/>
        </w:rPr>
        <w:br w:type="page"/>
      </w:r>
    </w:p>
    <w:p w:rsidR="00C43A70" w:rsidRPr="00C43A70" w:rsidRDefault="00C43A70" w:rsidP="00C43A70">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1. </w:t>
      </w:r>
      <w:r w:rsidRPr="00C43A70">
        <w:rPr>
          <w:rFonts w:ascii="Times New Roman" w:hAnsi="Times New Roman" w:cs="Times New Roman"/>
          <w:b/>
          <w:sz w:val="24"/>
          <w:szCs w:val="24"/>
        </w:rPr>
        <w:t>Introduction</w:t>
      </w:r>
      <w:r w:rsidR="009E7DE0" w:rsidRPr="00C43A70">
        <w:rPr>
          <w:rFonts w:ascii="Times New Roman" w:hAnsi="Times New Roman" w:cs="Times New Roman"/>
          <w:sz w:val="24"/>
          <w:szCs w:val="24"/>
        </w:rPr>
        <w:tab/>
      </w:r>
    </w:p>
    <w:p w:rsidR="00682A9A" w:rsidRDefault="00EF7613" w:rsidP="00C43A70">
      <w:pPr>
        <w:spacing w:after="0" w:line="480" w:lineRule="auto"/>
        <w:ind w:firstLine="720"/>
        <w:rPr>
          <w:rFonts w:ascii="Times New Roman" w:hAnsi="Times New Roman" w:cs="Times New Roman"/>
          <w:sz w:val="24"/>
          <w:szCs w:val="24"/>
        </w:rPr>
      </w:pPr>
      <w:r w:rsidRPr="00EF7613">
        <w:rPr>
          <w:rFonts w:ascii="Times New Roman" w:hAnsi="Times New Roman" w:cs="Times New Roman"/>
          <w:color w:val="FF0000"/>
          <w:sz w:val="24"/>
          <w:szCs w:val="24"/>
        </w:rPr>
        <w:t>Body image refers to the “multifaceted psychological experiment of embodiment” and encompasses one’s “body-related self-perceptions and self-attitudes, including thoughts, beliefs, feelings, and behaviors” (Cash, 2004, p. 1).</w:t>
      </w:r>
      <w:r>
        <w:rPr>
          <w:rFonts w:ascii="Times New Roman" w:hAnsi="Times New Roman" w:cs="Times New Roman"/>
          <w:sz w:val="24"/>
          <w:szCs w:val="24"/>
        </w:rPr>
        <w:t xml:space="preserve"> </w:t>
      </w:r>
      <w:r w:rsidR="00C31DD1">
        <w:rPr>
          <w:rFonts w:ascii="Times New Roman" w:hAnsi="Times New Roman" w:cs="Times New Roman"/>
          <w:sz w:val="24"/>
          <w:szCs w:val="24"/>
        </w:rPr>
        <w:t xml:space="preserve">Sociocultural models currently provide the best explanatory framework for understanding the </w:t>
      </w:r>
      <w:r>
        <w:rPr>
          <w:rFonts w:ascii="Times New Roman" w:hAnsi="Times New Roman" w:cs="Times New Roman"/>
          <w:color w:val="FF0000"/>
          <w:sz w:val="24"/>
          <w:szCs w:val="24"/>
        </w:rPr>
        <w:t xml:space="preserve">widespread </w:t>
      </w:r>
      <w:r w:rsidR="00C31DD1">
        <w:rPr>
          <w:rFonts w:ascii="Times New Roman" w:hAnsi="Times New Roman" w:cs="Times New Roman"/>
          <w:sz w:val="24"/>
          <w:szCs w:val="24"/>
        </w:rPr>
        <w:t xml:space="preserve">occurrence of negative body image in women (e.g., Stice, 1994; Thompson et al., 1999) and men (e.g., Tylka, 2011). </w:t>
      </w:r>
      <w:r w:rsidR="00BA2766">
        <w:rPr>
          <w:rFonts w:ascii="Times New Roman" w:hAnsi="Times New Roman" w:cs="Times New Roman"/>
          <w:sz w:val="24"/>
          <w:szCs w:val="24"/>
        </w:rPr>
        <w:t xml:space="preserve">According to these models, </w:t>
      </w:r>
      <w:r>
        <w:rPr>
          <w:rFonts w:ascii="Times New Roman" w:hAnsi="Times New Roman" w:cs="Times New Roman"/>
          <w:color w:val="FF0000"/>
          <w:sz w:val="24"/>
          <w:szCs w:val="24"/>
        </w:rPr>
        <w:t>negative body image</w:t>
      </w:r>
      <w:r w:rsidR="00BA2766">
        <w:rPr>
          <w:rFonts w:ascii="Times New Roman" w:hAnsi="Times New Roman" w:cs="Times New Roman"/>
          <w:sz w:val="24"/>
          <w:szCs w:val="24"/>
        </w:rPr>
        <w:t xml:space="preserve"> is partially the result of pressure individuals experience to achieve unrealistic beauty ideals – a thin ideal in the case of women (Striegel-Moore et al., 1986) and a muscular ideal in the case of men (McCreary &amp; Sasse, 2000). </w:t>
      </w:r>
      <w:r w:rsidR="00682A9A">
        <w:rPr>
          <w:rFonts w:ascii="Times New Roman" w:hAnsi="Times New Roman" w:cs="Times New Roman"/>
          <w:sz w:val="24"/>
          <w:szCs w:val="24"/>
        </w:rPr>
        <w:t>To the extent that individuals internalise these pressures and ideals, it is likely to result in adverse effects in terms of body image and, more distally, disordered eating outcomes</w:t>
      </w:r>
      <w:r>
        <w:rPr>
          <w:rFonts w:ascii="Times New Roman" w:hAnsi="Times New Roman" w:cs="Times New Roman"/>
          <w:sz w:val="24"/>
          <w:szCs w:val="24"/>
        </w:rPr>
        <w:t xml:space="preserve"> </w:t>
      </w:r>
      <w:r w:rsidRPr="00EF7613">
        <w:rPr>
          <w:rFonts w:ascii="Times New Roman" w:hAnsi="Times New Roman" w:cs="Times New Roman"/>
          <w:color w:val="FF0000"/>
          <w:sz w:val="24"/>
          <w:szCs w:val="24"/>
        </w:rPr>
        <w:t>(i.e., psychological conditions evidenced by disordered food- and body-related cognitions, poor self regulation, and dysfunctional eating behaviours).</w:t>
      </w:r>
      <w:r>
        <w:rPr>
          <w:rFonts w:ascii="Times New Roman" w:hAnsi="Times New Roman" w:cs="Times New Roman"/>
          <w:sz w:val="24"/>
          <w:szCs w:val="24"/>
        </w:rPr>
        <w:t xml:space="preserve"> </w:t>
      </w:r>
      <w:r w:rsidR="00682A9A">
        <w:rPr>
          <w:rFonts w:ascii="Times New Roman" w:hAnsi="Times New Roman" w:cs="Times New Roman"/>
          <w:sz w:val="24"/>
          <w:szCs w:val="24"/>
        </w:rPr>
        <w:t xml:space="preserve">Not surprisingly, scholars have used these sociocultural models as a basis for </w:t>
      </w:r>
      <w:r w:rsidR="007A26AF" w:rsidRPr="007E1503">
        <w:rPr>
          <w:rFonts w:ascii="Times New Roman" w:hAnsi="Times New Roman" w:cs="Times New Roman"/>
          <w:sz w:val="24"/>
          <w:szCs w:val="24"/>
        </w:rPr>
        <w:t>identify</w:t>
      </w:r>
      <w:r w:rsidR="00682A9A">
        <w:rPr>
          <w:rFonts w:ascii="Times New Roman" w:hAnsi="Times New Roman" w:cs="Times New Roman"/>
          <w:sz w:val="24"/>
          <w:szCs w:val="24"/>
        </w:rPr>
        <w:t>ing</w:t>
      </w:r>
      <w:r w:rsidR="007A26AF" w:rsidRPr="007E1503">
        <w:rPr>
          <w:rFonts w:ascii="Times New Roman" w:hAnsi="Times New Roman" w:cs="Times New Roman"/>
          <w:sz w:val="24"/>
          <w:szCs w:val="24"/>
        </w:rPr>
        <w:t xml:space="preserve"> putative risk and protective factors</w:t>
      </w:r>
      <w:r w:rsidR="00ED2CBA">
        <w:rPr>
          <w:rFonts w:ascii="Times New Roman" w:hAnsi="Times New Roman" w:cs="Times New Roman"/>
          <w:sz w:val="24"/>
          <w:szCs w:val="24"/>
        </w:rPr>
        <w:t xml:space="preserve"> for negative body image and disordered eating</w:t>
      </w:r>
      <w:r w:rsidR="007A26AF" w:rsidRPr="007E1503">
        <w:rPr>
          <w:rFonts w:ascii="Times New Roman" w:hAnsi="Times New Roman" w:cs="Times New Roman"/>
          <w:sz w:val="24"/>
          <w:szCs w:val="24"/>
        </w:rPr>
        <w:t xml:space="preserve">. </w:t>
      </w:r>
    </w:p>
    <w:p w:rsidR="007E1503" w:rsidRDefault="007A26AF" w:rsidP="00C43A70">
      <w:pPr>
        <w:spacing w:after="0" w:line="480" w:lineRule="auto"/>
        <w:ind w:firstLine="720"/>
        <w:rPr>
          <w:rFonts w:ascii="Times New Roman" w:hAnsi="Times New Roman" w:cs="Times New Roman"/>
          <w:sz w:val="24"/>
          <w:szCs w:val="24"/>
        </w:rPr>
      </w:pPr>
      <w:r w:rsidRPr="007E1503">
        <w:rPr>
          <w:rFonts w:ascii="Times New Roman" w:hAnsi="Times New Roman" w:cs="Times New Roman"/>
          <w:sz w:val="24"/>
          <w:szCs w:val="24"/>
        </w:rPr>
        <w:t xml:space="preserve">One such protective factor is participation in embodying </w:t>
      </w:r>
      <w:r w:rsidR="002B3F49" w:rsidRPr="007E1503">
        <w:rPr>
          <w:rFonts w:ascii="Times New Roman" w:hAnsi="Times New Roman" w:cs="Times New Roman"/>
          <w:sz w:val="24"/>
          <w:szCs w:val="24"/>
        </w:rPr>
        <w:t>activities</w:t>
      </w:r>
      <w:r w:rsidRPr="007E1503">
        <w:rPr>
          <w:rFonts w:ascii="Times New Roman" w:hAnsi="Times New Roman" w:cs="Times New Roman"/>
          <w:sz w:val="24"/>
          <w:szCs w:val="24"/>
        </w:rPr>
        <w:t xml:space="preserve">, through which </w:t>
      </w:r>
      <w:r w:rsidR="000938CB">
        <w:rPr>
          <w:rFonts w:ascii="Times New Roman" w:hAnsi="Times New Roman" w:cs="Times New Roman"/>
          <w:sz w:val="24"/>
          <w:szCs w:val="24"/>
        </w:rPr>
        <w:t>individuals</w:t>
      </w:r>
      <w:r w:rsidRPr="007E1503">
        <w:rPr>
          <w:rFonts w:ascii="Times New Roman" w:hAnsi="Times New Roman" w:cs="Times New Roman"/>
          <w:sz w:val="24"/>
          <w:szCs w:val="24"/>
        </w:rPr>
        <w:t xml:space="preserve"> gain a sense of ownership over their physical selves and experience their bodies as deserving of respect (Menzel </w:t>
      </w:r>
      <w:r w:rsidR="00FA496F">
        <w:rPr>
          <w:rFonts w:ascii="Times New Roman" w:hAnsi="Times New Roman" w:cs="Times New Roman"/>
          <w:sz w:val="24"/>
          <w:szCs w:val="24"/>
        </w:rPr>
        <w:t>and</w:t>
      </w:r>
      <w:r w:rsidRPr="007E1503">
        <w:rPr>
          <w:rFonts w:ascii="Times New Roman" w:hAnsi="Times New Roman" w:cs="Times New Roman"/>
          <w:sz w:val="24"/>
          <w:szCs w:val="24"/>
        </w:rPr>
        <w:t xml:space="preserve"> Levine, 2011). As </w:t>
      </w:r>
      <w:r w:rsidR="002B3F49" w:rsidRPr="007E1503">
        <w:rPr>
          <w:rFonts w:ascii="Times New Roman" w:hAnsi="Times New Roman" w:cs="Times New Roman"/>
          <w:sz w:val="24"/>
          <w:szCs w:val="24"/>
        </w:rPr>
        <w:t>articulated</w:t>
      </w:r>
      <w:r w:rsidRPr="007E1503">
        <w:rPr>
          <w:rFonts w:ascii="Times New Roman" w:hAnsi="Times New Roman" w:cs="Times New Roman"/>
          <w:sz w:val="24"/>
          <w:szCs w:val="24"/>
        </w:rPr>
        <w:t xml:space="preserve"> by Piran (2001, 2002), embodying activities are situated in the body and result in a sense of flow and empowerment, which in turn helps promote healthier body image. Furthermore, embodying activities afford </w:t>
      </w:r>
      <w:r w:rsidR="000938CB">
        <w:rPr>
          <w:rFonts w:ascii="Times New Roman" w:hAnsi="Times New Roman" w:cs="Times New Roman"/>
          <w:sz w:val="24"/>
          <w:szCs w:val="24"/>
        </w:rPr>
        <w:t>individuals</w:t>
      </w:r>
      <w:r w:rsidRPr="007E1503">
        <w:rPr>
          <w:rFonts w:ascii="Times New Roman" w:hAnsi="Times New Roman" w:cs="Times New Roman"/>
          <w:sz w:val="24"/>
          <w:szCs w:val="24"/>
        </w:rPr>
        <w:t xml:space="preserve"> the space and tools to effectively negotiate objectifying experiences and to better cope with threats to body image (Menzel </w:t>
      </w:r>
      <w:r w:rsidR="00FA496F">
        <w:rPr>
          <w:rFonts w:ascii="Times New Roman" w:hAnsi="Times New Roman" w:cs="Times New Roman"/>
          <w:sz w:val="24"/>
          <w:szCs w:val="24"/>
        </w:rPr>
        <w:t>and</w:t>
      </w:r>
      <w:r w:rsidRPr="007E1503">
        <w:rPr>
          <w:rFonts w:ascii="Times New Roman" w:hAnsi="Times New Roman" w:cs="Times New Roman"/>
          <w:sz w:val="24"/>
          <w:szCs w:val="24"/>
        </w:rPr>
        <w:t xml:space="preserve"> Levine, 2011). B</w:t>
      </w:r>
      <w:r w:rsidR="007E1503">
        <w:rPr>
          <w:rFonts w:ascii="Times New Roman" w:hAnsi="Times New Roman" w:cs="Times New Roman"/>
          <w:sz w:val="24"/>
          <w:szCs w:val="24"/>
        </w:rPr>
        <w:t>ased on this empowerment-relational model (Piran, 2002), scholars have identified a number of activities that have embodying elements, such as participation in athletic sports (Swami</w:t>
      </w:r>
      <w:r w:rsidR="00FA496F">
        <w:rPr>
          <w:rFonts w:ascii="Times New Roman" w:hAnsi="Times New Roman" w:cs="Times New Roman"/>
          <w:sz w:val="24"/>
          <w:szCs w:val="24"/>
        </w:rPr>
        <w:t xml:space="preserve"> et al.,</w:t>
      </w:r>
      <w:r w:rsidR="007E1503">
        <w:rPr>
          <w:rFonts w:ascii="Times New Roman" w:hAnsi="Times New Roman" w:cs="Times New Roman"/>
          <w:sz w:val="24"/>
          <w:szCs w:val="24"/>
        </w:rPr>
        <w:t xml:space="preserve"> 2009) and dance (</w:t>
      </w:r>
      <w:r w:rsidR="00FA496F">
        <w:rPr>
          <w:rFonts w:ascii="Times New Roman" w:hAnsi="Times New Roman" w:cs="Times New Roman"/>
          <w:sz w:val="24"/>
          <w:szCs w:val="24"/>
        </w:rPr>
        <w:t xml:space="preserve">Swami and Tovée, 2009; </w:t>
      </w:r>
      <w:r w:rsidR="007E1503">
        <w:rPr>
          <w:rFonts w:ascii="Times New Roman" w:hAnsi="Times New Roman" w:cs="Times New Roman"/>
          <w:sz w:val="24"/>
          <w:szCs w:val="24"/>
        </w:rPr>
        <w:t xml:space="preserve">Swami </w:t>
      </w:r>
      <w:r w:rsidR="00FA496F">
        <w:rPr>
          <w:rFonts w:ascii="Times New Roman" w:hAnsi="Times New Roman" w:cs="Times New Roman"/>
          <w:sz w:val="24"/>
          <w:szCs w:val="24"/>
        </w:rPr>
        <w:t>and Harris, 2012</w:t>
      </w:r>
      <w:r w:rsidR="007E1503">
        <w:rPr>
          <w:rFonts w:ascii="Times New Roman" w:hAnsi="Times New Roman" w:cs="Times New Roman"/>
          <w:sz w:val="24"/>
          <w:szCs w:val="24"/>
        </w:rPr>
        <w:t xml:space="preserve">). </w:t>
      </w:r>
    </w:p>
    <w:p w:rsidR="007E1503" w:rsidRDefault="007E1503" w:rsidP="007E150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66C2D">
        <w:rPr>
          <w:rFonts w:ascii="Times New Roman" w:hAnsi="Times New Roman" w:cs="Times New Roman"/>
          <w:sz w:val="24"/>
          <w:szCs w:val="24"/>
        </w:rPr>
        <w:t>Although the positive effects of embodying activities are usually assumed to occur through direct</w:t>
      </w:r>
      <w:r w:rsidR="009F6DF4">
        <w:rPr>
          <w:rFonts w:ascii="Times New Roman" w:hAnsi="Times New Roman" w:cs="Times New Roman"/>
          <w:sz w:val="24"/>
          <w:szCs w:val="24"/>
        </w:rPr>
        <w:t xml:space="preserve"> experiences</w:t>
      </w:r>
      <w:r w:rsidR="00161476">
        <w:rPr>
          <w:rFonts w:ascii="Times New Roman" w:hAnsi="Times New Roman" w:cs="Times New Roman"/>
          <w:sz w:val="24"/>
          <w:szCs w:val="24"/>
        </w:rPr>
        <w:t xml:space="preserve"> (e.g., participating in dance, rather than observing dance)</w:t>
      </w:r>
      <w:r w:rsidR="009F6DF4">
        <w:rPr>
          <w:rFonts w:ascii="Times New Roman" w:hAnsi="Times New Roman" w:cs="Times New Roman"/>
          <w:sz w:val="24"/>
          <w:szCs w:val="24"/>
        </w:rPr>
        <w:t xml:space="preserve">, it is also possible that they may occur </w:t>
      </w:r>
      <w:r w:rsidR="00161476">
        <w:rPr>
          <w:rFonts w:ascii="Times New Roman" w:hAnsi="Times New Roman" w:cs="Times New Roman"/>
          <w:sz w:val="24"/>
          <w:szCs w:val="24"/>
        </w:rPr>
        <w:t xml:space="preserve">more </w:t>
      </w:r>
      <w:r w:rsidR="009F6DF4">
        <w:rPr>
          <w:rFonts w:ascii="Times New Roman" w:hAnsi="Times New Roman" w:cs="Times New Roman"/>
          <w:sz w:val="24"/>
          <w:szCs w:val="24"/>
        </w:rPr>
        <w:t>vicariously. Life drawing sessions, where individuals produce drawings of the human figure from observations of a live</w:t>
      </w:r>
      <w:r w:rsidR="000938CB">
        <w:rPr>
          <w:rFonts w:ascii="Times New Roman" w:hAnsi="Times New Roman" w:cs="Times New Roman"/>
          <w:sz w:val="24"/>
          <w:szCs w:val="24"/>
        </w:rPr>
        <w:t xml:space="preserve"> </w:t>
      </w:r>
      <w:r w:rsidR="009F6DF4">
        <w:rPr>
          <w:rFonts w:ascii="Times New Roman" w:hAnsi="Times New Roman" w:cs="Times New Roman"/>
          <w:sz w:val="24"/>
          <w:szCs w:val="24"/>
        </w:rPr>
        <w:t>model</w:t>
      </w:r>
      <w:r w:rsidR="003C1E87">
        <w:rPr>
          <w:rFonts w:ascii="Times New Roman" w:hAnsi="Times New Roman" w:cs="Times New Roman"/>
          <w:sz w:val="24"/>
          <w:szCs w:val="24"/>
        </w:rPr>
        <w:t xml:space="preserve"> (Phillips, 2006)</w:t>
      </w:r>
      <w:r w:rsidR="009F6DF4">
        <w:rPr>
          <w:rFonts w:ascii="Times New Roman" w:hAnsi="Times New Roman" w:cs="Times New Roman"/>
          <w:sz w:val="24"/>
          <w:szCs w:val="24"/>
        </w:rPr>
        <w:t>, is one such activity where embodying elements may not b</w:t>
      </w:r>
      <w:r w:rsidR="00EF135C">
        <w:rPr>
          <w:rFonts w:ascii="Times New Roman" w:hAnsi="Times New Roman" w:cs="Times New Roman"/>
          <w:sz w:val="24"/>
          <w:szCs w:val="24"/>
        </w:rPr>
        <w:t xml:space="preserve">e experienced directly. Rather, the process of observing </w:t>
      </w:r>
      <w:r w:rsidR="00704A2F">
        <w:rPr>
          <w:rFonts w:ascii="Times New Roman" w:hAnsi="Times New Roman" w:cs="Times New Roman"/>
          <w:sz w:val="24"/>
          <w:szCs w:val="24"/>
        </w:rPr>
        <w:t xml:space="preserve">– and </w:t>
      </w:r>
      <w:r w:rsidR="00161476">
        <w:rPr>
          <w:rFonts w:ascii="Times New Roman" w:hAnsi="Times New Roman" w:cs="Times New Roman"/>
          <w:sz w:val="24"/>
          <w:szCs w:val="24"/>
        </w:rPr>
        <w:t>receiving sensory feedback from</w:t>
      </w:r>
      <w:r w:rsidR="00704A2F">
        <w:rPr>
          <w:rFonts w:ascii="Times New Roman" w:hAnsi="Times New Roman" w:cs="Times New Roman"/>
          <w:sz w:val="24"/>
          <w:szCs w:val="24"/>
        </w:rPr>
        <w:t xml:space="preserve"> – </w:t>
      </w:r>
      <w:r w:rsidR="00EF135C">
        <w:rPr>
          <w:rFonts w:ascii="Times New Roman" w:hAnsi="Times New Roman" w:cs="Times New Roman"/>
          <w:sz w:val="24"/>
          <w:szCs w:val="24"/>
        </w:rPr>
        <w:t>a naked, living human body and the practice of reproducing that body</w:t>
      </w:r>
      <w:r w:rsidR="00704A2F">
        <w:rPr>
          <w:rFonts w:ascii="Times New Roman" w:hAnsi="Times New Roman" w:cs="Times New Roman"/>
          <w:sz w:val="24"/>
          <w:szCs w:val="24"/>
        </w:rPr>
        <w:t>, through active experimentation</w:t>
      </w:r>
      <w:r w:rsidR="00ED2CBA">
        <w:rPr>
          <w:rFonts w:ascii="Times New Roman" w:hAnsi="Times New Roman" w:cs="Times New Roman"/>
          <w:sz w:val="24"/>
          <w:szCs w:val="24"/>
        </w:rPr>
        <w:t xml:space="preserve"> (cf. Getzels </w:t>
      </w:r>
      <w:r w:rsidR="00FA496F">
        <w:rPr>
          <w:rFonts w:ascii="Times New Roman" w:hAnsi="Times New Roman" w:cs="Times New Roman"/>
          <w:sz w:val="24"/>
          <w:szCs w:val="24"/>
        </w:rPr>
        <w:t>and</w:t>
      </w:r>
      <w:r w:rsidR="00ED2CBA">
        <w:rPr>
          <w:rFonts w:ascii="Times New Roman" w:hAnsi="Times New Roman" w:cs="Times New Roman"/>
          <w:sz w:val="24"/>
          <w:szCs w:val="24"/>
        </w:rPr>
        <w:t xml:space="preserve"> Csikszentmihalyi, 1976)</w:t>
      </w:r>
      <w:r w:rsidR="00704A2F">
        <w:rPr>
          <w:rFonts w:ascii="Times New Roman" w:hAnsi="Times New Roman" w:cs="Times New Roman"/>
          <w:sz w:val="24"/>
          <w:szCs w:val="24"/>
        </w:rPr>
        <w:t>,</w:t>
      </w:r>
      <w:r w:rsidR="00EF135C">
        <w:rPr>
          <w:rFonts w:ascii="Times New Roman" w:hAnsi="Times New Roman" w:cs="Times New Roman"/>
          <w:sz w:val="24"/>
          <w:szCs w:val="24"/>
        </w:rPr>
        <w:t xml:space="preserve"> in drawing media may contain elements that promote embodying experiences in the artist. In addition, life drawing may provide a safe space for </w:t>
      </w:r>
      <w:r w:rsidR="000938CB">
        <w:rPr>
          <w:rFonts w:ascii="Times New Roman" w:hAnsi="Times New Roman" w:cs="Times New Roman"/>
          <w:sz w:val="24"/>
          <w:szCs w:val="24"/>
        </w:rPr>
        <w:t>individuals</w:t>
      </w:r>
      <w:r w:rsidR="00EF135C">
        <w:rPr>
          <w:rFonts w:ascii="Times New Roman" w:hAnsi="Times New Roman" w:cs="Times New Roman"/>
          <w:sz w:val="24"/>
          <w:szCs w:val="24"/>
        </w:rPr>
        <w:t xml:space="preserve"> to explore</w:t>
      </w:r>
      <w:r w:rsidR="00F933CE">
        <w:rPr>
          <w:rFonts w:ascii="Times New Roman" w:hAnsi="Times New Roman" w:cs="Times New Roman"/>
          <w:sz w:val="24"/>
          <w:szCs w:val="24"/>
        </w:rPr>
        <w:t xml:space="preserve"> relationships with their own bodies</w:t>
      </w:r>
      <w:r w:rsidR="00EF135C">
        <w:rPr>
          <w:rFonts w:ascii="Times New Roman" w:hAnsi="Times New Roman" w:cs="Times New Roman"/>
          <w:sz w:val="24"/>
          <w:szCs w:val="24"/>
        </w:rPr>
        <w:t xml:space="preserve"> </w:t>
      </w:r>
      <w:r w:rsidR="00F933CE">
        <w:rPr>
          <w:rFonts w:ascii="Times New Roman" w:hAnsi="Times New Roman" w:cs="Times New Roman"/>
          <w:sz w:val="24"/>
          <w:szCs w:val="24"/>
        </w:rPr>
        <w:t xml:space="preserve">and </w:t>
      </w:r>
      <w:r w:rsidR="00EF135C">
        <w:rPr>
          <w:rFonts w:ascii="Times New Roman" w:hAnsi="Times New Roman" w:cs="Times New Roman"/>
          <w:sz w:val="24"/>
          <w:szCs w:val="24"/>
        </w:rPr>
        <w:t xml:space="preserve">issues of aesthetics, particularly the normativity of beauty ideals </w:t>
      </w:r>
      <w:r w:rsidR="007A28D6">
        <w:rPr>
          <w:rFonts w:ascii="Times New Roman" w:hAnsi="Times New Roman" w:cs="Times New Roman"/>
          <w:sz w:val="24"/>
          <w:szCs w:val="24"/>
        </w:rPr>
        <w:t>(Mayhew, 2010)</w:t>
      </w:r>
      <w:r w:rsidR="00EF135C">
        <w:rPr>
          <w:rFonts w:ascii="Times New Roman" w:hAnsi="Times New Roman" w:cs="Times New Roman"/>
          <w:sz w:val="24"/>
          <w:szCs w:val="24"/>
        </w:rPr>
        <w:t xml:space="preserve">. Taken together, these processes suggest that life drawing sessions may contain elements that promote embodiment and, in turn, </w:t>
      </w:r>
      <w:r w:rsidR="00ED2CBA">
        <w:rPr>
          <w:rFonts w:ascii="Times New Roman" w:hAnsi="Times New Roman" w:cs="Times New Roman"/>
          <w:sz w:val="24"/>
          <w:szCs w:val="24"/>
        </w:rPr>
        <w:t>healthier</w:t>
      </w:r>
      <w:r w:rsidR="00EF135C">
        <w:rPr>
          <w:rFonts w:ascii="Times New Roman" w:hAnsi="Times New Roman" w:cs="Times New Roman"/>
          <w:sz w:val="24"/>
          <w:szCs w:val="24"/>
        </w:rPr>
        <w:t xml:space="preserve"> body image. To date, however, direct explorations of this assumption </w:t>
      </w:r>
      <w:r w:rsidR="00ED2CBA">
        <w:rPr>
          <w:rFonts w:ascii="Times New Roman" w:hAnsi="Times New Roman" w:cs="Times New Roman"/>
          <w:sz w:val="24"/>
          <w:szCs w:val="24"/>
        </w:rPr>
        <w:t>remain</w:t>
      </w:r>
      <w:r w:rsidR="00EF135C">
        <w:rPr>
          <w:rFonts w:ascii="Times New Roman" w:hAnsi="Times New Roman" w:cs="Times New Roman"/>
          <w:sz w:val="24"/>
          <w:szCs w:val="24"/>
        </w:rPr>
        <w:t xml:space="preserve"> piecemeal.</w:t>
      </w:r>
    </w:p>
    <w:p w:rsidR="00176D0A" w:rsidRDefault="00EF135C" w:rsidP="007A28D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one qualitative study, Stanhope (2013) focused on twenty female art and design students from London, aged between 15 and 16 years. Based on interviews following, and written observations during, a life drawing class, Stanhope </w:t>
      </w:r>
      <w:r w:rsidR="00820232">
        <w:rPr>
          <w:rFonts w:ascii="Times New Roman" w:hAnsi="Times New Roman" w:cs="Times New Roman"/>
          <w:sz w:val="24"/>
          <w:szCs w:val="24"/>
        </w:rPr>
        <w:t xml:space="preserve">concluded that life drawing may offer girls an opportunity to </w:t>
      </w:r>
      <w:r w:rsidR="000938CB">
        <w:rPr>
          <w:rFonts w:ascii="Times New Roman" w:hAnsi="Times New Roman" w:cs="Times New Roman"/>
          <w:sz w:val="24"/>
          <w:szCs w:val="24"/>
        </w:rPr>
        <w:t xml:space="preserve">reflect on gendered </w:t>
      </w:r>
      <w:r w:rsidR="00820232">
        <w:rPr>
          <w:rFonts w:ascii="Times New Roman" w:hAnsi="Times New Roman" w:cs="Times New Roman"/>
          <w:sz w:val="24"/>
          <w:szCs w:val="24"/>
        </w:rPr>
        <w:t xml:space="preserve">issues related to appearance and body image. Although adolescents may struggle to move beyond the nakedness of the model, which itself may be associated with body anxieties, life drawing sessions </w:t>
      </w:r>
      <w:r w:rsidR="00ED2CBA">
        <w:rPr>
          <w:rFonts w:ascii="Times New Roman" w:hAnsi="Times New Roman" w:cs="Times New Roman"/>
          <w:sz w:val="24"/>
          <w:szCs w:val="24"/>
        </w:rPr>
        <w:t>could</w:t>
      </w:r>
      <w:r w:rsidR="00820232">
        <w:rPr>
          <w:rFonts w:ascii="Times New Roman" w:hAnsi="Times New Roman" w:cs="Times New Roman"/>
          <w:sz w:val="24"/>
          <w:szCs w:val="24"/>
        </w:rPr>
        <w:t xml:space="preserve"> help to challenge unrealistic beauty ideals through the presentation of natural human forms. </w:t>
      </w:r>
      <w:r w:rsidR="00176D0A">
        <w:rPr>
          <w:rFonts w:ascii="Times New Roman" w:hAnsi="Times New Roman" w:cs="Times New Roman"/>
          <w:sz w:val="24"/>
          <w:szCs w:val="24"/>
        </w:rPr>
        <w:t>Likewise, in her case report of an undergraduate female painting student, Chittenden (2013) showed how life drawing, as part of a fine</w:t>
      </w:r>
      <w:r w:rsidR="000938CB">
        <w:rPr>
          <w:rFonts w:ascii="Times New Roman" w:hAnsi="Times New Roman" w:cs="Times New Roman"/>
          <w:sz w:val="24"/>
          <w:szCs w:val="24"/>
        </w:rPr>
        <w:t xml:space="preserve"> art</w:t>
      </w:r>
      <w:r w:rsidR="00176D0A">
        <w:rPr>
          <w:rFonts w:ascii="Times New Roman" w:hAnsi="Times New Roman" w:cs="Times New Roman"/>
          <w:sz w:val="24"/>
          <w:szCs w:val="24"/>
        </w:rPr>
        <w:t xml:space="preserve"> degree course, afforded a space in which to frame enactments of aesthetic identity. As an individual who felt marginalised and excluded from representations of the female form in mainstream media, the student was able to use her degree course to examine how she felt about her own body and to develop body confidence. </w:t>
      </w:r>
      <w:r w:rsidR="007A28D6">
        <w:rPr>
          <w:rFonts w:ascii="Times New Roman" w:hAnsi="Times New Roman" w:cs="Times New Roman"/>
          <w:sz w:val="24"/>
          <w:szCs w:val="24"/>
        </w:rPr>
        <w:t>O</w:t>
      </w:r>
      <w:r w:rsidR="00176D0A">
        <w:rPr>
          <w:rFonts w:ascii="Times New Roman" w:hAnsi="Times New Roman" w:cs="Times New Roman"/>
          <w:sz w:val="24"/>
          <w:szCs w:val="24"/>
        </w:rPr>
        <w:t xml:space="preserve">ther studies </w:t>
      </w:r>
      <w:r w:rsidR="00176D0A">
        <w:rPr>
          <w:rFonts w:ascii="Times New Roman" w:hAnsi="Times New Roman" w:cs="Times New Roman"/>
          <w:sz w:val="24"/>
          <w:szCs w:val="24"/>
        </w:rPr>
        <w:lastRenderedPageBreak/>
        <w:t xml:space="preserve">have evaluated the effects of attending life drawing sessions among medical </w:t>
      </w:r>
      <w:r w:rsidR="00ED2CBA">
        <w:rPr>
          <w:rFonts w:ascii="Times New Roman" w:hAnsi="Times New Roman" w:cs="Times New Roman"/>
          <w:sz w:val="24"/>
          <w:szCs w:val="24"/>
        </w:rPr>
        <w:t xml:space="preserve">students (e.g., </w:t>
      </w:r>
      <w:r w:rsidR="00BE454C">
        <w:rPr>
          <w:rFonts w:ascii="Times New Roman" w:hAnsi="Times New Roman" w:cs="Times New Roman"/>
          <w:sz w:val="24"/>
          <w:szCs w:val="24"/>
        </w:rPr>
        <w:t xml:space="preserve">Finn et al., 2011; </w:t>
      </w:r>
      <w:r w:rsidR="00ED2CBA">
        <w:rPr>
          <w:rFonts w:ascii="Times New Roman" w:hAnsi="Times New Roman" w:cs="Times New Roman"/>
          <w:sz w:val="24"/>
          <w:szCs w:val="24"/>
        </w:rPr>
        <w:t xml:space="preserve">Phillips, 2000), finding </w:t>
      </w:r>
      <w:r w:rsidR="000938CB">
        <w:rPr>
          <w:rFonts w:ascii="Times New Roman" w:hAnsi="Times New Roman" w:cs="Times New Roman"/>
          <w:sz w:val="24"/>
          <w:szCs w:val="24"/>
        </w:rPr>
        <w:t xml:space="preserve">that such sessions </w:t>
      </w:r>
      <w:r w:rsidR="003C1E87">
        <w:rPr>
          <w:rFonts w:ascii="Times New Roman" w:hAnsi="Times New Roman" w:cs="Times New Roman"/>
          <w:sz w:val="24"/>
          <w:szCs w:val="24"/>
        </w:rPr>
        <w:t>provide an insight into cultural stereotypes of beauty, nakedness, and sexuality, which in turn foster greater appreciation for corporeal experiences and feeling</w:t>
      </w:r>
      <w:r w:rsidR="00ED2CBA">
        <w:rPr>
          <w:rFonts w:ascii="Times New Roman" w:hAnsi="Times New Roman" w:cs="Times New Roman"/>
          <w:sz w:val="24"/>
          <w:szCs w:val="24"/>
        </w:rPr>
        <w:t>s</w:t>
      </w:r>
      <w:r w:rsidR="003C1E87">
        <w:rPr>
          <w:rFonts w:ascii="Times New Roman" w:hAnsi="Times New Roman" w:cs="Times New Roman"/>
          <w:sz w:val="24"/>
          <w:szCs w:val="24"/>
        </w:rPr>
        <w:t xml:space="preserve"> (Collett </w:t>
      </w:r>
      <w:r w:rsidR="00FA496F">
        <w:rPr>
          <w:rFonts w:ascii="Times New Roman" w:hAnsi="Times New Roman" w:cs="Times New Roman"/>
          <w:sz w:val="24"/>
          <w:szCs w:val="24"/>
        </w:rPr>
        <w:t>and</w:t>
      </w:r>
      <w:r w:rsidR="003C1E87">
        <w:rPr>
          <w:rFonts w:ascii="Times New Roman" w:hAnsi="Times New Roman" w:cs="Times New Roman"/>
          <w:sz w:val="24"/>
          <w:szCs w:val="24"/>
        </w:rPr>
        <w:t xml:space="preserve"> McLachlan, 2005). </w:t>
      </w:r>
    </w:p>
    <w:p w:rsidR="007A28D6" w:rsidRDefault="007A28D6" w:rsidP="007A28D6">
      <w:pPr>
        <w:spacing w:after="0" w:line="480" w:lineRule="auto"/>
        <w:rPr>
          <w:rFonts w:ascii="Times New Roman" w:hAnsi="Times New Roman" w:cs="Times New Roman"/>
          <w:sz w:val="24"/>
          <w:szCs w:val="24"/>
        </w:rPr>
      </w:pPr>
      <w:r>
        <w:rPr>
          <w:rFonts w:ascii="Times New Roman" w:hAnsi="Times New Roman" w:cs="Times New Roman"/>
          <w:sz w:val="24"/>
          <w:szCs w:val="24"/>
        </w:rPr>
        <w:tab/>
        <w:t>Our knowledge of the effects of attending life drawing sessions on</w:t>
      </w:r>
      <w:r w:rsidR="000938CB">
        <w:rPr>
          <w:rFonts w:ascii="Times New Roman" w:hAnsi="Times New Roman" w:cs="Times New Roman"/>
          <w:sz w:val="24"/>
          <w:szCs w:val="24"/>
        </w:rPr>
        <w:t xml:space="preserve"> </w:t>
      </w:r>
      <w:r>
        <w:rPr>
          <w:rFonts w:ascii="Times New Roman" w:hAnsi="Times New Roman" w:cs="Times New Roman"/>
          <w:sz w:val="24"/>
          <w:szCs w:val="24"/>
        </w:rPr>
        <w:t>body image</w:t>
      </w:r>
      <w:r w:rsidR="000938CB">
        <w:rPr>
          <w:rFonts w:ascii="Times New Roman" w:hAnsi="Times New Roman" w:cs="Times New Roman"/>
          <w:sz w:val="24"/>
          <w:szCs w:val="24"/>
        </w:rPr>
        <w:t xml:space="preserve"> would be greatly enhanced through direct, quantitative research. Here, I report on two pilot studies investigating the effects of taking part in life drawing sessions</w:t>
      </w:r>
      <w:r w:rsidR="00ED2CBA">
        <w:rPr>
          <w:rFonts w:ascii="Times New Roman" w:hAnsi="Times New Roman" w:cs="Times New Roman"/>
          <w:sz w:val="24"/>
          <w:szCs w:val="24"/>
        </w:rPr>
        <w:t xml:space="preserve"> on body image</w:t>
      </w:r>
      <w:r w:rsidR="000938CB">
        <w:rPr>
          <w:rFonts w:ascii="Times New Roman" w:hAnsi="Times New Roman" w:cs="Times New Roman"/>
          <w:sz w:val="24"/>
          <w:szCs w:val="24"/>
        </w:rPr>
        <w:t xml:space="preserve">. In Study 1, I used a cross-sectional design to examine associations between the </w:t>
      </w:r>
      <w:r w:rsidR="00A5718E">
        <w:rPr>
          <w:rFonts w:ascii="Times New Roman" w:hAnsi="Times New Roman" w:cs="Times New Roman"/>
          <w:sz w:val="24"/>
          <w:szCs w:val="24"/>
        </w:rPr>
        <w:t xml:space="preserve">number of </w:t>
      </w:r>
      <w:r w:rsidR="000938CB">
        <w:rPr>
          <w:rFonts w:ascii="Times New Roman" w:hAnsi="Times New Roman" w:cs="Times New Roman"/>
          <w:sz w:val="24"/>
          <w:szCs w:val="24"/>
        </w:rPr>
        <w:t>life drawing sessions</w:t>
      </w:r>
      <w:r w:rsidR="00A5718E">
        <w:rPr>
          <w:rFonts w:ascii="Times New Roman" w:hAnsi="Times New Roman" w:cs="Times New Roman"/>
          <w:sz w:val="24"/>
          <w:szCs w:val="24"/>
        </w:rPr>
        <w:t xml:space="preserve"> that women and men had attended and measures of negative body image (i.e., drive for thinness in women and drive for muscularity in men, as well as social physique anxiety) and positive body image (i.e., body appreciation).</w:t>
      </w:r>
      <w:r w:rsidR="00FF49A4">
        <w:rPr>
          <w:rFonts w:ascii="Times New Roman" w:hAnsi="Times New Roman" w:cs="Times New Roman"/>
          <w:sz w:val="24"/>
          <w:szCs w:val="24"/>
        </w:rPr>
        <w:t xml:space="preserve"> </w:t>
      </w:r>
      <w:r w:rsidR="00FF49A4" w:rsidRPr="00FF49A4">
        <w:rPr>
          <w:rFonts w:ascii="Times New Roman" w:hAnsi="Times New Roman" w:cs="Times New Roman"/>
          <w:color w:val="FF0000"/>
          <w:sz w:val="24"/>
          <w:szCs w:val="24"/>
        </w:rPr>
        <w:t>While negative and positive body image, as measured in the present study, are not necessarily polar opposites</w:t>
      </w:r>
      <w:r w:rsidR="00FF49A4">
        <w:rPr>
          <w:rFonts w:ascii="Times New Roman" w:hAnsi="Times New Roman" w:cs="Times New Roman"/>
          <w:color w:val="FF0000"/>
          <w:sz w:val="24"/>
          <w:szCs w:val="24"/>
        </w:rPr>
        <w:t xml:space="preserve"> (Swami &amp; Chamorro-Premuzic, 2008; Tylka, 2015)</w:t>
      </w:r>
      <w:r w:rsidR="00FF49A4" w:rsidRPr="00FF49A4">
        <w:rPr>
          <w:rFonts w:ascii="Times New Roman" w:hAnsi="Times New Roman" w:cs="Times New Roman"/>
          <w:color w:val="FF0000"/>
          <w:sz w:val="24"/>
          <w:szCs w:val="24"/>
        </w:rPr>
        <w:t>, they offer an opportunity to tap multiple dimensions of body image.</w:t>
      </w:r>
      <w:r w:rsidR="00A5718E">
        <w:rPr>
          <w:rFonts w:ascii="Times New Roman" w:hAnsi="Times New Roman" w:cs="Times New Roman"/>
          <w:sz w:val="24"/>
          <w:szCs w:val="24"/>
        </w:rPr>
        <w:t xml:space="preserve"> I predicted that greater attendance at life drawing sessions would be associated with lower social physique anxiety, lower drive for thinness/muscularity, and higher body appreciation. In Study 2, I used a prospective design to examine the effects of attending a life drawing session on women’s state body image. I predicted that, compared to state body image prior to the session, women would show </w:t>
      </w:r>
      <w:r w:rsidR="00FF49A4">
        <w:rPr>
          <w:rFonts w:ascii="Times New Roman" w:hAnsi="Times New Roman" w:cs="Times New Roman"/>
          <w:color w:val="FF0000"/>
          <w:sz w:val="24"/>
          <w:szCs w:val="24"/>
        </w:rPr>
        <w:t>healthier</w:t>
      </w:r>
      <w:r w:rsidR="00A5718E">
        <w:rPr>
          <w:rFonts w:ascii="Times New Roman" w:hAnsi="Times New Roman" w:cs="Times New Roman"/>
          <w:sz w:val="24"/>
          <w:szCs w:val="24"/>
        </w:rPr>
        <w:t xml:space="preserve"> state body image after the life drawing session. </w:t>
      </w:r>
    </w:p>
    <w:p w:rsidR="00A5718E" w:rsidRPr="00C43A70" w:rsidRDefault="00C43A70" w:rsidP="00C43A7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2. </w:t>
      </w:r>
      <w:r w:rsidR="00A5718E" w:rsidRPr="00C43A70">
        <w:rPr>
          <w:rFonts w:ascii="Times New Roman" w:hAnsi="Times New Roman" w:cs="Times New Roman"/>
          <w:b/>
          <w:sz w:val="24"/>
          <w:szCs w:val="24"/>
        </w:rPr>
        <w:t xml:space="preserve">Study 1 </w:t>
      </w:r>
    </w:p>
    <w:p w:rsidR="00A5718E" w:rsidRDefault="00C43A70" w:rsidP="004B57C4">
      <w:pPr>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2.1 </w:t>
      </w:r>
      <w:r w:rsidR="00A5718E">
        <w:rPr>
          <w:rFonts w:ascii="Times New Roman" w:hAnsi="Times New Roman" w:cs="Times New Roman"/>
          <w:b/>
          <w:sz w:val="24"/>
          <w:szCs w:val="24"/>
        </w:rPr>
        <w:t>Method</w:t>
      </w:r>
    </w:p>
    <w:p w:rsidR="00A5718E" w:rsidRPr="00CC6C7D" w:rsidRDefault="00A5718E" w:rsidP="00A5718E">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4B57C4">
        <w:rPr>
          <w:rFonts w:ascii="Times New Roman" w:hAnsi="Times New Roman" w:cs="Times New Roman"/>
          <w:b/>
          <w:sz w:val="24"/>
          <w:szCs w:val="24"/>
        </w:rPr>
        <w:t xml:space="preserve">2.1.1 </w:t>
      </w:r>
      <w:r>
        <w:rPr>
          <w:rFonts w:ascii="Times New Roman" w:hAnsi="Times New Roman" w:cs="Times New Roman"/>
          <w:b/>
          <w:sz w:val="24"/>
          <w:szCs w:val="24"/>
        </w:rPr>
        <w:t xml:space="preserve">Participants. </w:t>
      </w:r>
      <w:r w:rsidRPr="00CC6C7D">
        <w:rPr>
          <w:rFonts w:ascii="Times New Roman" w:hAnsi="Times New Roman" w:cs="Times New Roman"/>
          <w:sz w:val="24"/>
          <w:szCs w:val="24"/>
        </w:rPr>
        <w:t>The participants of Study 1 were</w:t>
      </w:r>
      <w:r w:rsidR="00CC6C7D">
        <w:rPr>
          <w:rFonts w:ascii="Times New Roman" w:hAnsi="Times New Roman" w:cs="Times New Roman"/>
          <w:sz w:val="24"/>
          <w:szCs w:val="24"/>
        </w:rPr>
        <w:t xml:space="preserve"> 75 women and 63 men, the majority of whom were of European White ancestry (73.2%). Participants ranged in age from 18 to 76 years (</w:t>
      </w:r>
      <w:r w:rsidR="00CC6C7D">
        <w:rPr>
          <w:rFonts w:ascii="Times New Roman" w:hAnsi="Times New Roman" w:cs="Times New Roman"/>
          <w:i/>
          <w:sz w:val="24"/>
          <w:szCs w:val="24"/>
        </w:rPr>
        <w:t>M</w:t>
      </w:r>
      <w:r w:rsidR="00CC6C7D">
        <w:rPr>
          <w:rFonts w:ascii="Times New Roman" w:hAnsi="Times New Roman" w:cs="Times New Roman"/>
          <w:sz w:val="24"/>
          <w:szCs w:val="24"/>
        </w:rPr>
        <w:t xml:space="preserve"> = 38.57, </w:t>
      </w:r>
      <w:r w:rsidR="00CC6C7D">
        <w:rPr>
          <w:rFonts w:ascii="Times New Roman" w:hAnsi="Times New Roman" w:cs="Times New Roman"/>
          <w:i/>
          <w:sz w:val="24"/>
          <w:szCs w:val="24"/>
        </w:rPr>
        <w:t>SD</w:t>
      </w:r>
      <w:r w:rsidR="00CC6C7D">
        <w:rPr>
          <w:rFonts w:ascii="Times New Roman" w:hAnsi="Times New Roman" w:cs="Times New Roman"/>
          <w:sz w:val="24"/>
          <w:szCs w:val="24"/>
        </w:rPr>
        <w:t xml:space="preserve"> = 16.00).</w:t>
      </w:r>
    </w:p>
    <w:p w:rsidR="00A5718E" w:rsidRDefault="00A5718E" w:rsidP="00A5718E">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4B57C4">
        <w:rPr>
          <w:rFonts w:ascii="Times New Roman" w:hAnsi="Times New Roman" w:cs="Times New Roman"/>
          <w:b/>
          <w:sz w:val="24"/>
          <w:szCs w:val="24"/>
        </w:rPr>
        <w:t xml:space="preserve">2.2 </w:t>
      </w:r>
      <w:r>
        <w:rPr>
          <w:rFonts w:ascii="Times New Roman" w:hAnsi="Times New Roman" w:cs="Times New Roman"/>
          <w:b/>
          <w:sz w:val="24"/>
          <w:szCs w:val="24"/>
        </w:rPr>
        <w:t>Measures.</w:t>
      </w:r>
    </w:p>
    <w:p w:rsidR="00704A2F" w:rsidRDefault="00A5718E" w:rsidP="00AC330D">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sidR="00FA496F">
        <w:rPr>
          <w:rFonts w:ascii="Times New Roman" w:hAnsi="Times New Roman" w:cs="Times New Roman"/>
          <w:b/>
          <w:i/>
          <w:sz w:val="24"/>
          <w:szCs w:val="24"/>
        </w:rPr>
        <w:t xml:space="preserve">2.2.1 </w:t>
      </w:r>
      <w:r>
        <w:rPr>
          <w:rFonts w:ascii="Times New Roman" w:hAnsi="Times New Roman" w:cs="Times New Roman"/>
          <w:b/>
          <w:i/>
          <w:sz w:val="24"/>
          <w:szCs w:val="24"/>
        </w:rPr>
        <w:t>Life drawing attendance</w:t>
      </w:r>
      <w:r>
        <w:rPr>
          <w:rFonts w:ascii="Times New Roman" w:hAnsi="Times New Roman" w:cs="Times New Roman"/>
          <w:sz w:val="24"/>
          <w:szCs w:val="24"/>
        </w:rPr>
        <w:t xml:space="preserve">. Participants were asked to estimate the total number of life drawing sessions they had attended in their lifetime. </w:t>
      </w:r>
    </w:p>
    <w:p w:rsidR="00100A2A" w:rsidRDefault="00704A2F" w:rsidP="00100A2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A496F">
        <w:rPr>
          <w:rFonts w:ascii="Times New Roman" w:hAnsi="Times New Roman" w:cs="Times New Roman"/>
          <w:b/>
          <w:i/>
          <w:sz w:val="24"/>
          <w:szCs w:val="24"/>
        </w:rPr>
        <w:t xml:space="preserve">2.2.2 </w:t>
      </w:r>
      <w:r w:rsidR="00100A2A">
        <w:rPr>
          <w:rFonts w:ascii="Times New Roman" w:hAnsi="Times New Roman" w:cs="Times New Roman"/>
          <w:b/>
          <w:i/>
          <w:sz w:val="24"/>
          <w:szCs w:val="24"/>
        </w:rPr>
        <w:t>Drive for thinness</w:t>
      </w:r>
      <w:r w:rsidR="00100A2A">
        <w:rPr>
          <w:rFonts w:ascii="Times New Roman" w:hAnsi="Times New Roman" w:cs="Times New Roman"/>
          <w:b/>
          <w:sz w:val="24"/>
          <w:szCs w:val="24"/>
        </w:rPr>
        <w:t>.</w:t>
      </w:r>
      <w:r w:rsidR="00100A2A">
        <w:rPr>
          <w:rFonts w:ascii="Times New Roman" w:hAnsi="Times New Roman" w:cs="Times New Roman"/>
          <w:sz w:val="24"/>
          <w:szCs w:val="24"/>
        </w:rPr>
        <w:t xml:space="preserve"> Women completed the 7-item Drive for Thinness subscale of the Eating Disorder Inventory (EDI-3-DT; Garner, 2004), a self-report measure of p</w:t>
      </w:r>
      <w:r w:rsidR="00100A2A" w:rsidRPr="005F53FC">
        <w:rPr>
          <w:rFonts w:ascii="Times New Roman" w:hAnsi="Times New Roman" w:cs="Times New Roman"/>
          <w:sz w:val="24"/>
          <w:szCs w:val="24"/>
        </w:rPr>
        <w:t>reoccupation</w:t>
      </w:r>
      <w:r w:rsidR="00100A2A">
        <w:rPr>
          <w:rFonts w:ascii="Times New Roman" w:hAnsi="Times New Roman" w:cs="Times New Roman"/>
          <w:sz w:val="24"/>
          <w:szCs w:val="24"/>
        </w:rPr>
        <w:t xml:space="preserve"> </w:t>
      </w:r>
      <w:r w:rsidR="00100A2A" w:rsidRPr="005F53FC">
        <w:rPr>
          <w:rFonts w:ascii="Times New Roman" w:hAnsi="Times New Roman" w:cs="Times New Roman"/>
          <w:sz w:val="24"/>
          <w:szCs w:val="24"/>
        </w:rPr>
        <w:t>with body weight, intense fear of</w:t>
      </w:r>
      <w:r w:rsidR="00100A2A">
        <w:rPr>
          <w:rFonts w:ascii="Times New Roman" w:hAnsi="Times New Roman" w:cs="Times New Roman"/>
          <w:sz w:val="24"/>
          <w:szCs w:val="24"/>
        </w:rPr>
        <w:t xml:space="preserve"> </w:t>
      </w:r>
      <w:r w:rsidR="00100A2A" w:rsidRPr="005F53FC">
        <w:rPr>
          <w:rFonts w:ascii="Times New Roman" w:hAnsi="Times New Roman" w:cs="Times New Roman"/>
          <w:sz w:val="24"/>
          <w:szCs w:val="24"/>
        </w:rPr>
        <w:t>becoming fat, and excessive concern with dieting</w:t>
      </w:r>
      <w:r w:rsidR="00100A2A">
        <w:rPr>
          <w:rFonts w:ascii="Times New Roman" w:hAnsi="Times New Roman" w:cs="Times New Roman"/>
          <w:sz w:val="24"/>
          <w:szCs w:val="24"/>
        </w:rPr>
        <w:t>. Items were rated on a 6-point scale, ranging from 1 (</w:t>
      </w:r>
      <w:r w:rsidR="00100A2A">
        <w:rPr>
          <w:rFonts w:ascii="Times New Roman" w:hAnsi="Times New Roman" w:cs="Times New Roman"/>
          <w:i/>
          <w:sz w:val="24"/>
          <w:szCs w:val="24"/>
        </w:rPr>
        <w:t>Never</w:t>
      </w:r>
      <w:r w:rsidR="00100A2A">
        <w:rPr>
          <w:rFonts w:ascii="Times New Roman" w:hAnsi="Times New Roman" w:cs="Times New Roman"/>
          <w:sz w:val="24"/>
          <w:szCs w:val="24"/>
        </w:rPr>
        <w:t>) to 6 (</w:t>
      </w:r>
      <w:r w:rsidR="00100A2A">
        <w:rPr>
          <w:rFonts w:ascii="Times New Roman" w:hAnsi="Times New Roman" w:cs="Times New Roman"/>
          <w:i/>
          <w:sz w:val="24"/>
          <w:szCs w:val="24"/>
        </w:rPr>
        <w:t>Always</w:t>
      </w:r>
      <w:r w:rsidR="00100A2A">
        <w:rPr>
          <w:rFonts w:ascii="Times New Roman" w:hAnsi="Times New Roman" w:cs="Times New Roman"/>
          <w:sz w:val="24"/>
          <w:szCs w:val="24"/>
        </w:rPr>
        <w:t xml:space="preserve">). Higher scores on this scale reflect greater drive for thinness. This subscale of the EDI-3 has good patterns of validity and satisfactory evidence of internal consistency (Garner, 2004). </w:t>
      </w:r>
      <w:r w:rsidR="002B3F49">
        <w:rPr>
          <w:rFonts w:ascii="Times New Roman" w:hAnsi="Times New Roman" w:cs="Times New Roman"/>
          <w:sz w:val="24"/>
          <w:szCs w:val="24"/>
        </w:rPr>
        <w:t xml:space="preserve">Cronbach’s alpha for this scale was </w:t>
      </w:r>
      <w:r w:rsidR="001401A2">
        <w:rPr>
          <w:rFonts w:ascii="Times New Roman" w:hAnsi="Times New Roman" w:cs="Times New Roman"/>
          <w:sz w:val="24"/>
          <w:szCs w:val="24"/>
        </w:rPr>
        <w:t>0.</w:t>
      </w:r>
      <w:r w:rsidR="002B3F49">
        <w:rPr>
          <w:rFonts w:ascii="Times New Roman" w:hAnsi="Times New Roman" w:cs="Times New Roman"/>
          <w:sz w:val="24"/>
          <w:szCs w:val="24"/>
        </w:rPr>
        <w:t>90.</w:t>
      </w:r>
    </w:p>
    <w:p w:rsidR="00100A2A" w:rsidRPr="00100A2A" w:rsidRDefault="00100A2A" w:rsidP="00AC33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A496F">
        <w:rPr>
          <w:rFonts w:ascii="Times New Roman" w:hAnsi="Times New Roman" w:cs="Times New Roman"/>
          <w:b/>
          <w:i/>
          <w:sz w:val="24"/>
          <w:szCs w:val="24"/>
        </w:rPr>
        <w:t xml:space="preserve">2.2.3 </w:t>
      </w:r>
      <w:r>
        <w:rPr>
          <w:rFonts w:ascii="Times New Roman" w:hAnsi="Times New Roman" w:cs="Times New Roman"/>
          <w:b/>
          <w:i/>
          <w:sz w:val="24"/>
          <w:szCs w:val="24"/>
        </w:rPr>
        <w:t>Drive for muscularity</w:t>
      </w:r>
      <w:r>
        <w:rPr>
          <w:rFonts w:ascii="Times New Roman" w:hAnsi="Times New Roman" w:cs="Times New Roman"/>
          <w:b/>
          <w:sz w:val="24"/>
          <w:szCs w:val="24"/>
        </w:rPr>
        <w:t xml:space="preserve">. </w:t>
      </w:r>
      <w:r>
        <w:rPr>
          <w:rFonts w:ascii="Times New Roman" w:hAnsi="Times New Roman" w:cs="Times New Roman"/>
          <w:sz w:val="24"/>
          <w:szCs w:val="24"/>
        </w:rPr>
        <w:t xml:space="preserve">Men were asked to complete the 15-item Drive for Muscularity Scale (DMS; McCreary </w:t>
      </w:r>
      <w:r w:rsidR="00FA496F">
        <w:rPr>
          <w:rFonts w:ascii="Times New Roman" w:hAnsi="Times New Roman" w:cs="Times New Roman"/>
          <w:sz w:val="24"/>
          <w:szCs w:val="24"/>
        </w:rPr>
        <w:t>and</w:t>
      </w:r>
      <w:r>
        <w:rPr>
          <w:rFonts w:ascii="Times New Roman" w:hAnsi="Times New Roman" w:cs="Times New Roman"/>
          <w:sz w:val="24"/>
          <w:szCs w:val="24"/>
        </w:rPr>
        <w:t xml:space="preserve"> Sasse, 2000), a measure of an individual’s desire to have a more muscular body. Items were rated on a 6-point scale (1 = </w:t>
      </w:r>
      <w:r>
        <w:rPr>
          <w:rFonts w:ascii="Times New Roman" w:hAnsi="Times New Roman" w:cs="Times New Roman"/>
          <w:i/>
          <w:sz w:val="24"/>
          <w:szCs w:val="24"/>
        </w:rPr>
        <w:t>Always</w:t>
      </w:r>
      <w:r>
        <w:rPr>
          <w:rFonts w:ascii="Times New Roman" w:hAnsi="Times New Roman" w:cs="Times New Roman"/>
          <w:sz w:val="24"/>
          <w:szCs w:val="24"/>
        </w:rPr>
        <w:t xml:space="preserve">, 6 = </w:t>
      </w:r>
      <w:r>
        <w:rPr>
          <w:rFonts w:ascii="Times New Roman" w:hAnsi="Times New Roman" w:cs="Times New Roman"/>
          <w:i/>
          <w:sz w:val="24"/>
          <w:szCs w:val="24"/>
        </w:rPr>
        <w:t>Never</w:t>
      </w:r>
      <w:r>
        <w:rPr>
          <w:rFonts w:ascii="Times New Roman" w:hAnsi="Times New Roman" w:cs="Times New Roman"/>
          <w:sz w:val="24"/>
          <w:szCs w:val="24"/>
        </w:rPr>
        <w:t xml:space="preserve">) and scores were reverse-coded prior to analysis so that higher scores represent greater drive for muscularity. DMS scores have been reported to have good patterns of validity and reliability (McCreary </w:t>
      </w:r>
      <w:r w:rsidR="00FA496F">
        <w:rPr>
          <w:rFonts w:ascii="Times New Roman" w:hAnsi="Times New Roman" w:cs="Times New Roman"/>
          <w:sz w:val="24"/>
          <w:szCs w:val="24"/>
        </w:rPr>
        <w:t>and</w:t>
      </w:r>
      <w:r>
        <w:rPr>
          <w:rFonts w:ascii="Times New Roman" w:hAnsi="Times New Roman" w:cs="Times New Roman"/>
          <w:sz w:val="24"/>
          <w:szCs w:val="24"/>
        </w:rPr>
        <w:t xml:space="preserve"> Sasse, 2000). Cronbach’s α for this scale was </w:t>
      </w:r>
      <w:r w:rsidR="001401A2">
        <w:rPr>
          <w:rFonts w:ascii="Times New Roman" w:hAnsi="Times New Roman" w:cs="Times New Roman"/>
          <w:sz w:val="24"/>
          <w:szCs w:val="24"/>
        </w:rPr>
        <w:t>0</w:t>
      </w:r>
      <w:r>
        <w:rPr>
          <w:rFonts w:ascii="Times New Roman" w:hAnsi="Times New Roman" w:cs="Times New Roman"/>
          <w:sz w:val="24"/>
          <w:szCs w:val="24"/>
        </w:rPr>
        <w:t>.84.</w:t>
      </w:r>
    </w:p>
    <w:p w:rsidR="00AC330D" w:rsidRDefault="00FA496F" w:rsidP="00100A2A">
      <w:pPr>
        <w:spacing w:after="0" w:line="480" w:lineRule="auto"/>
        <w:ind w:firstLine="720"/>
        <w:rPr>
          <w:rFonts w:ascii="Times New Roman" w:hAnsi="Times New Roman" w:cs="Times New Roman"/>
          <w:sz w:val="24"/>
          <w:szCs w:val="24"/>
        </w:rPr>
      </w:pPr>
      <w:r>
        <w:rPr>
          <w:rFonts w:ascii="Times New Roman" w:hAnsi="Times New Roman" w:cs="Times New Roman"/>
          <w:b/>
          <w:i/>
          <w:sz w:val="24"/>
          <w:szCs w:val="24"/>
        </w:rPr>
        <w:t xml:space="preserve">2.2.4 </w:t>
      </w:r>
      <w:r w:rsidR="00100A2A">
        <w:rPr>
          <w:rFonts w:ascii="Times New Roman" w:hAnsi="Times New Roman" w:cs="Times New Roman"/>
          <w:b/>
          <w:i/>
          <w:sz w:val="24"/>
          <w:szCs w:val="24"/>
        </w:rPr>
        <w:t>Positive body image</w:t>
      </w:r>
      <w:r w:rsidR="00AC330D" w:rsidRPr="00AC330D">
        <w:rPr>
          <w:rFonts w:ascii="Times New Roman" w:hAnsi="Times New Roman" w:cs="Times New Roman"/>
          <w:b/>
          <w:sz w:val="24"/>
          <w:szCs w:val="24"/>
        </w:rPr>
        <w:t>.</w:t>
      </w:r>
      <w:r w:rsidR="00AC330D">
        <w:rPr>
          <w:rFonts w:ascii="Times New Roman" w:hAnsi="Times New Roman" w:cs="Times New Roman"/>
          <w:sz w:val="24"/>
          <w:szCs w:val="24"/>
        </w:rPr>
        <w:t xml:space="preserve"> Participants completed the 10-item </w:t>
      </w:r>
      <w:r w:rsidR="00AC330D" w:rsidRPr="00F32C58">
        <w:rPr>
          <w:rFonts w:ascii="Times New Roman" w:hAnsi="Times New Roman" w:cs="Times New Roman"/>
          <w:sz w:val="24"/>
          <w:szCs w:val="24"/>
        </w:rPr>
        <w:t>B</w:t>
      </w:r>
      <w:r w:rsidR="00AC330D">
        <w:rPr>
          <w:rFonts w:ascii="Times New Roman" w:hAnsi="Times New Roman" w:cs="Times New Roman"/>
          <w:sz w:val="24"/>
          <w:szCs w:val="24"/>
        </w:rPr>
        <w:t>ody Appreciation Scale</w:t>
      </w:r>
      <w:r w:rsidR="00AC330D" w:rsidRPr="00F32C58">
        <w:rPr>
          <w:rFonts w:ascii="Times New Roman" w:hAnsi="Times New Roman" w:cs="Times New Roman"/>
          <w:sz w:val="24"/>
          <w:szCs w:val="24"/>
        </w:rPr>
        <w:t>-2 (</w:t>
      </w:r>
      <w:r w:rsidR="00AC330D">
        <w:rPr>
          <w:rFonts w:ascii="Times New Roman" w:hAnsi="Times New Roman" w:cs="Times New Roman"/>
          <w:sz w:val="24"/>
          <w:szCs w:val="24"/>
        </w:rPr>
        <w:t xml:space="preserve">BAS-2; </w:t>
      </w:r>
      <w:r w:rsidR="00AC330D" w:rsidRPr="00F32C58">
        <w:rPr>
          <w:rFonts w:ascii="Times New Roman" w:hAnsi="Times New Roman" w:cs="Times New Roman"/>
          <w:sz w:val="24"/>
          <w:szCs w:val="24"/>
        </w:rPr>
        <w:t xml:space="preserve">Tylka </w:t>
      </w:r>
      <w:r>
        <w:rPr>
          <w:rFonts w:ascii="Times New Roman" w:hAnsi="Times New Roman" w:cs="Times New Roman"/>
          <w:sz w:val="24"/>
          <w:szCs w:val="24"/>
        </w:rPr>
        <w:t>and</w:t>
      </w:r>
      <w:r w:rsidR="00AC330D" w:rsidRPr="00F32C58">
        <w:rPr>
          <w:rFonts w:ascii="Times New Roman" w:hAnsi="Times New Roman" w:cs="Times New Roman"/>
          <w:sz w:val="24"/>
          <w:szCs w:val="24"/>
        </w:rPr>
        <w:t xml:space="preserve"> Wood-Barcalow, 2015</w:t>
      </w:r>
      <w:r w:rsidR="00AC330D">
        <w:rPr>
          <w:rFonts w:ascii="Times New Roman" w:hAnsi="Times New Roman" w:cs="Times New Roman"/>
          <w:sz w:val="24"/>
          <w:szCs w:val="24"/>
        </w:rPr>
        <w:t xml:space="preserve">), a measure of </w:t>
      </w:r>
      <w:r w:rsidR="00AC330D" w:rsidRPr="00F32C58">
        <w:rPr>
          <w:rFonts w:ascii="Times New Roman" w:hAnsi="Times New Roman" w:cs="Times New Roman"/>
          <w:sz w:val="24"/>
          <w:szCs w:val="24"/>
        </w:rPr>
        <w:t>body acceptance, bodily respect, and a protective cognitive style that rejects unrealistic ideals. All items were rated on a 5-point scale</w:t>
      </w:r>
      <w:r w:rsidR="00AC330D">
        <w:rPr>
          <w:rFonts w:ascii="Times New Roman" w:hAnsi="Times New Roman" w:cs="Times New Roman"/>
          <w:sz w:val="24"/>
          <w:szCs w:val="24"/>
        </w:rPr>
        <w:t xml:space="preserve"> ranging from </w:t>
      </w:r>
      <w:r w:rsidR="00AC330D" w:rsidRPr="00F32C58">
        <w:rPr>
          <w:rFonts w:ascii="Times New Roman" w:hAnsi="Times New Roman" w:cs="Times New Roman"/>
          <w:sz w:val="24"/>
          <w:szCs w:val="24"/>
        </w:rPr>
        <w:t xml:space="preserve">1 </w:t>
      </w:r>
      <w:r w:rsidR="00AC330D">
        <w:rPr>
          <w:rFonts w:ascii="Times New Roman" w:hAnsi="Times New Roman" w:cs="Times New Roman"/>
          <w:sz w:val="24"/>
          <w:szCs w:val="24"/>
        </w:rPr>
        <w:t>(</w:t>
      </w:r>
      <w:r w:rsidR="00AC330D" w:rsidRPr="00F32C58">
        <w:rPr>
          <w:rFonts w:ascii="Times New Roman" w:hAnsi="Times New Roman" w:cs="Times New Roman"/>
          <w:i/>
          <w:sz w:val="24"/>
          <w:szCs w:val="24"/>
        </w:rPr>
        <w:t>Never</w:t>
      </w:r>
      <w:r w:rsidR="00AC330D">
        <w:rPr>
          <w:rFonts w:ascii="Times New Roman" w:hAnsi="Times New Roman" w:cs="Times New Roman"/>
          <w:sz w:val="24"/>
          <w:szCs w:val="24"/>
        </w:rPr>
        <w:t>) to 5 (</w:t>
      </w:r>
      <w:r w:rsidR="00AC330D" w:rsidRPr="00F32C58">
        <w:rPr>
          <w:rFonts w:ascii="Times New Roman" w:hAnsi="Times New Roman" w:cs="Times New Roman"/>
          <w:i/>
          <w:sz w:val="24"/>
          <w:szCs w:val="24"/>
        </w:rPr>
        <w:t>Always</w:t>
      </w:r>
      <w:r w:rsidR="00AC330D" w:rsidRPr="00F32C58">
        <w:rPr>
          <w:rFonts w:ascii="Times New Roman" w:hAnsi="Times New Roman" w:cs="Times New Roman"/>
          <w:sz w:val="24"/>
          <w:szCs w:val="24"/>
        </w:rPr>
        <w:t>)</w:t>
      </w:r>
      <w:r w:rsidR="00AC330D">
        <w:rPr>
          <w:rFonts w:ascii="Times New Roman" w:hAnsi="Times New Roman" w:cs="Times New Roman"/>
          <w:sz w:val="24"/>
          <w:szCs w:val="24"/>
        </w:rPr>
        <w:t>, with higher scores reflecting greater body appreciation</w:t>
      </w:r>
      <w:r w:rsidR="00AC330D" w:rsidRPr="00F32C58">
        <w:rPr>
          <w:rFonts w:ascii="Times New Roman" w:hAnsi="Times New Roman" w:cs="Times New Roman"/>
          <w:sz w:val="24"/>
          <w:szCs w:val="24"/>
        </w:rPr>
        <w:t xml:space="preserve">. </w:t>
      </w:r>
      <w:r w:rsidR="002B3F49">
        <w:rPr>
          <w:rFonts w:ascii="Times New Roman" w:hAnsi="Times New Roman" w:cs="Times New Roman"/>
          <w:sz w:val="24"/>
          <w:szCs w:val="24"/>
        </w:rPr>
        <w:t xml:space="preserve">Tylka and Wood-Barcalow (2015) have shown that the BAS-2 has a one-dimensional factor structure in women and men, as well as good psychometric properties. </w:t>
      </w:r>
      <w:r w:rsidR="00AC330D">
        <w:rPr>
          <w:rFonts w:ascii="Times New Roman" w:hAnsi="Times New Roman" w:cs="Times New Roman"/>
          <w:sz w:val="24"/>
          <w:szCs w:val="24"/>
        </w:rPr>
        <w:t xml:space="preserve">In the present study, Cronbach’s α for this scale was </w:t>
      </w:r>
      <w:r w:rsidR="001401A2">
        <w:rPr>
          <w:rFonts w:ascii="Times New Roman" w:hAnsi="Times New Roman" w:cs="Times New Roman"/>
          <w:sz w:val="24"/>
          <w:szCs w:val="24"/>
        </w:rPr>
        <w:t>0</w:t>
      </w:r>
      <w:r w:rsidR="00AC330D">
        <w:rPr>
          <w:rFonts w:ascii="Times New Roman" w:hAnsi="Times New Roman" w:cs="Times New Roman"/>
          <w:sz w:val="24"/>
          <w:szCs w:val="24"/>
        </w:rPr>
        <w:t xml:space="preserve">.88 for women and </w:t>
      </w:r>
      <w:r w:rsidR="001401A2">
        <w:rPr>
          <w:rFonts w:ascii="Times New Roman" w:hAnsi="Times New Roman" w:cs="Times New Roman"/>
          <w:sz w:val="24"/>
          <w:szCs w:val="24"/>
        </w:rPr>
        <w:t>0</w:t>
      </w:r>
      <w:r w:rsidR="00AC330D">
        <w:rPr>
          <w:rFonts w:ascii="Times New Roman" w:hAnsi="Times New Roman" w:cs="Times New Roman"/>
          <w:sz w:val="24"/>
          <w:szCs w:val="24"/>
        </w:rPr>
        <w:t xml:space="preserve">.90 for men. </w:t>
      </w:r>
    </w:p>
    <w:p w:rsidR="00AC330D" w:rsidRDefault="00AC330D" w:rsidP="00AC33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A496F">
        <w:rPr>
          <w:rFonts w:ascii="Times New Roman" w:hAnsi="Times New Roman" w:cs="Times New Roman"/>
          <w:b/>
          <w:i/>
          <w:sz w:val="24"/>
          <w:szCs w:val="24"/>
        </w:rPr>
        <w:t xml:space="preserve">2.2.5 </w:t>
      </w:r>
      <w:r>
        <w:rPr>
          <w:rFonts w:ascii="Times New Roman" w:hAnsi="Times New Roman" w:cs="Times New Roman"/>
          <w:b/>
          <w:i/>
          <w:sz w:val="24"/>
          <w:szCs w:val="24"/>
        </w:rPr>
        <w:t>Social physique anxiety</w:t>
      </w:r>
      <w:r>
        <w:rPr>
          <w:rFonts w:ascii="Times New Roman" w:hAnsi="Times New Roman" w:cs="Times New Roman"/>
          <w:b/>
          <w:sz w:val="24"/>
          <w:szCs w:val="24"/>
        </w:rPr>
        <w:t xml:space="preserve">. </w:t>
      </w:r>
      <w:r>
        <w:rPr>
          <w:rFonts w:ascii="Times New Roman" w:hAnsi="Times New Roman" w:cs="Times New Roman"/>
          <w:sz w:val="24"/>
          <w:szCs w:val="24"/>
        </w:rPr>
        <w:t>Participants completed the 12-item Social Physique Anxiety Scale (SPAS; Hart</w:t>
      </w:r>
      <w:r w:rsidR="00FA496F">
        <w:rPr>
          <w:rFonts w:ascii="Times New Roman" w:hAnsi="Times New Roman" w:cs="Times New Roman"/>
          <w:sz w:val="24"/>
          <w:szCs w:val="24"/>
        </w:rPr>
        <w:t xml:space="preserve"> et al.</w:t>
      </w:r>
      <w:r>
        <w:rPr>
          <w:rFonts w:ascii="Times New Roman" w:hAnsi="Times New Roman" w:cs="Times New Roman"/>
          <w:sz w:val="24"/>
          <w:szCs w:val="24"/>
        </w:rPr>
        <w:t xml:space="preserve">, 1989), a measure of anxiety associated with perceived </w:t>
      </w:r>
      <w:r w:rsidR="002B3F49">
        <w:rPr>
          <w:rFonts w:ascii="Times New Roman" w:hAnsi="Times New Roman" w:cs="Times New Roman"/>
          <w:sz w:val="24"/>
          <w:szCs w:val="24"/>
        </w:rPr>
        <w:t>evaluations</w:t>
      </w:r>
      <w:r>
        <w:rPr>
          <w:rFonts w:ascii="Times New Roman" w:hAnsi="Times New Roman" w:cs="Times New Roman"/>
          <w:sz w:val="24"/>
          <w:szCs w:val="24"/>
        </w:rPr>
        <w:t xml:space="preserve"> of one’s body or physical appearance. Items were rated on a 5-point scale, </w:t>
      </w:r>
      <w:r>
        <w:rPr>
          <w:rFonts w:ascii="Times New Roman" w:hAnsi="Times New Roman" w:cs="Times New Roman"/>
          <w:sz w:val="24"/>
          <w:szCs w:val="24"/>
        </w:rPr>
        <w:lastRenderedPageBreak/>
        <w:t>ranging from 1 (</w:t>
      </w:r>
      <w:r>
        <w:rPr>
          <w:rFonts w:ascii="Times New Roman" w:hAnsi="Times New Roman" w:cs="Times New Roman"/>
          <w:i/>
          <w:sz w:val="24"/>
          <w:szCs w:val="24"/>
        </w:rPr>
        <w:t>Not at all like me</w:t>
      </w:r>
      <w:r>
        <w:rPr>
          <w:rFonts w:ascii="Times New Roman" w:hAnsi="Times New Roman" w:cs="Times New Roman"/>
          <w:sz w:val="24"/>
          <w:szCs w:val="24"/>
        </w:rPr>
        <w:t>) to 5 (</w:t>
      </w:r>
      <w:r>
        <w:rPr>
          <w:rFonts w:ascii="Times New Roman" w:hAnsi="Times New Roman" w:cs="Times New Roman"/>
          <w:i/>
          <w:sz w:val="24"/>
          <w:szCs w:val="24"/>
        </w:rPr>
        <w:t>Like me a lot</w:t>
      </w:r>
      <w:r>
        <w:rPr>
          <w:rFonts w:ascii="Times New Roman" w:hAnsi="Times New Roman" w:cs="Times New Roman"/>
          <w:sz w:val="24"/>
          <w:szCs w:val="24"/>
        </w:rPr>
        <w:t xml:space="preserve">), with higher scores indicating greater social physique anxiety. SPAS scores are one-dimensional and have been shown to have adequate construct validity, internal consistency, and test-retest reliability (Hart et al., 1989). In the present study, Cronbach’s α for this scale was </w:t>
      </w:r>
      <w:r w:rsidR="001401A2">
        <w:rPr>
          <w:rFonts w:ascii="Times New Roman" w:hAnsi="Times New Roman" w:cs="Times New Roman"/>
          <w:sz w:val="24"/>
          <w:szCs w:val="24"/>
        </w:rPr>
        <w:t>0</w:t>
      </w:r>
      <w:r>
        <w:rPr>
          <w:rFonts w:ascii="Times New Roman" w:hAnsi="Times New Roman" w:cs="Times New Roman"/>
          <w:sz w:val="24"/>
          <w:szCs w:val="24"/>
        </w:rPr>
        <w:t xml:space="preserve">.86 for women and </w:t>
      </w:r>
      <w:r w:rsidR="001401A2">
        <w:rPr>
          <w:rFonts w:ascii="Times New Roman" w:hAnsi="Times New Roman" w:cs="Times New Roman"/>
          <w:sz w:val="24"/>
          <w:szCs w:val="24"/>
        </w:rPr>
        <w:t>0</w:t>
      </w:r>
      <w:r>
        <w:rPr>
          <w:rFonts w:ascii="Times New Roman" w:hAnsi="Times New Roman" w:cs="Times New Roman"/>
          <w:sz w:val="24"/>
          <w:szCs w:val="24"/>
        </w:rPr>
        <w:t xml:space="preserve">.87 for men. </w:t>
      </w:r>
    </w:p>
    <w:p w:rsidR="00BB653A" w:rsidRDefault="00100A2A" w:rsidP="00AC330D">
      <w:pPr>
        <w:spacing w:after="0" w:line="480" w:lineRule="auto"/>
        <w:rPr>
          <w:rFonts w:ascii="Times New Roman" w:hAnsi="Times New Roman" w:cs="Times New Roman"/>
          <w:sz w:val="24"/>
          <w:szCs w:val="24"/>
        </w:rPr>
      </w:pPr>
      <w:r>
        <w:rPr>
          <w:rFonts w:ascii="Times New Roman" w:hAnsi="Times New Roman" w:cs="Times New Roman"/>
          <w:b/>
          <w:i/>
          <w:sz w:val="24"/>
          <w:szCs w:val="24"/>
        </w:rPr>
        <w:tab/>
      </w:r>
      <w:r w:rsidR="004B57C4">
        <w:rPr>
          <w:rFonts w:ascii="Times New Roman" w:hAnsi="Times New Roman" w:cs="Times New Roman"/>
          <w:b/>
          <w:sz w:val="24"/>
          <w:szCs w:val="24"/>
        </w:rPr>
        <w:t xml:space="preserve">2.3 </w:t>
      </w:r>
      <w:r>
        <w:rPr>
          <w:rFonts w:ascii="Times New Roman" w:hAnsi="Times New Roman" w:cs="Times New Roman"/>
          <w:b/>
          <w:sz w:val="24"/>
          <w:szCs w:val="24"/>
        </w:rPr>
        <w:t>Procedures.</w:t>
      </w:r>
      <w:r w:rsidR="00F00BEA">
        <w:rPr>
          <w:rFonts w:ascii="Times New Roman" w:hAnsi="Times New Roman" w:cs="Times New Roman"/>
          <w:sz w:val="24"/>
          <w:szCs w:val="24"/>
        </w:rPr>
        <w:t xml:space="preserve"> Two research assistants visited independently-organised life drawing sessions in London</w:t>
      </w:r>
      <w:r w:rsidR="00CA69FF">
        <w:rPr>
          <w:rFonts w:ascii="Times New Roman" w:hAnsi="Times New Roman" w:cs="Times New Roman"/>
          <w:sz w:val="24"/>
          <w:szCs w:val="24"/>
        </w:rPr>
        <w:t xml:space="preserve">, UK, </w:t>
      </w:r>
      <w:r w:rsidR="00F00BEA">
        <w:rPr>
          <w:rFonts w:ascii="Times New Roman" w:hAnsi="Times New Roman" w:cs="Times New Roman"/>
          <w:sz w:val="24"/>
          <w:szCs w:val="24"/>
        </w:rPr>
        <w:t>between January and May 2015. Before the start of each session, the research assistants sought permission from the organiser before soliciting participation from attendants for a research project on the relationship between art and well-being. If participation was agreed, individuals were asked to provide written informed consent before being provided with a double-sided questionnaire in which the order of presentation of the above scales was pre-randomised</w:t>
      </w:r>
      <w:r w:rsidR="00ED2CBA">
        <w:rPr>
          <w:rFonts w:ascii="Times New Roman" w:hAnsi="Times New Roman" w:cs="Times New Roman"/>
          <w:sz w:val="24"/>
          <w:szCs w:val="24"/>
        </w:rPr>
        <w:t xml:space="preserve"> and in which a request for basic demographics appeared at the end</w:t>
      </w:r>
      <w:r w:rsidR="00F00BEA">
        <w:rPr>
          <w:rFonts w:ascii="Times New Roman" w:hAnsi="Times New Roman" w:cs="Times New Roman"/>
          <w:sz w:val="24"/>
          <w:szCs w:val="24"/>
        </w:rPr>
        <w:t>. To avoid repeated entries by the same individual, participants were asked to provide a unique code consisting of their date of birth, their mothers’ maiden initials, and the location of the venue (all codes were destroyed prior to analyses</w:t>
      </w:r>
      <w:r w:rsidR="00BB653A">
        <w:rPr>
          <w:rFonts w:ascii="Times New Roman" w:hAnsi="Times New Roman" w:cs="Times New Roman"/>
          <w:sz w:val="24"/>
          <w:szCs w:val="24"/>
        </w:rPr>
        <w:t xml:space="preserve"> and the rest of the questionnaire was anonymous</w:t>
      </w:r>
      <w:r w:rsidR="00CC6C7D">
        <w:rPr>
          <w:rFonts w:ascii="Times New Roman" w:hAnsi="Times New Roman" w:cs="Times New Roman"/>
          <w:sz w:val="24"/>
          <w:szCs w:val="24"/>
        </w:rPr>
        <w:t>). A total of 200</w:t>
      </w:r>
      <w:r w:rsidR="00F00BEA">
        <w:rPr>
          <w:rFonts w:ascii="Times New Roman" w:hAnsi="Times New Roman" w:cs="Times New Roman"/>
          <w:sz w:val="24"/>
          <w:szCs w:val="24"/>
        </w:rPr>
        <w:t xml:space="preserve"> invitations were made, representing a response rate of </w:t>
      </w:r>
      <w:r w:rsidR="00CC6C7D">
        <w:rPr>
          <w:rFonts w:ascii="Times New Roman" w:hAnsi="Times New Roman" w:cs="Times New Roman"/>
          <w:sz w:val="24"/>
          <w:szCs w:val="24"/>
        </w:rPr>
        <w:t>69.0%</w:t>
      </w:r>
      <w:r w:rsidR="00F00BEA">
        <w:rPr>
          <w:rFonts w:ascii="Times New Roman" w:hAnsi="Times New Roman" w:cs="Times New Roman"/>
          <w:sz w:val="24"/>
          <w:szCs w:val="24"/>
        </w:rPr>
        <w:t xml:space="preserve">. Participants were asked to complete the questionnaire before the </w:t>
      </w:r>
      <w:r w:rsidR="008A753F">
        <w:rPr>
          <w:rFonts w:ascii="Times New Roman" w:hAnsi="Times New Roman" w:cs="Times New Roman"/>
          <w:sz w:val="24"/>
          <w:szCs w:val="24"/>
        </w:rPr>
        <w:t>session</w:t>
      </w:r>
      <w:r w:rsidR="00F00BEA">
        <w:rPr>
          <w:rFonts w:ascii="Times New Roman" w:hAnsi="Times New Roman" w:cs="Times New Roman"/>
          <w:sz w:val="24"/>
          <w:szCs w:val="24"/>
        </w:rPr>
        <w:t xml:space="preserve"> began and to return completed questionnaires to the research assistants in a sealed envelope. </w:t>
      </w:r>
      <w:r w:rsidR="00BB653A">
        <w:rPr>
          <w:rFonts w:ascii="Times New Roman" w:hAnsi="Times New Roman" w:cs="Times New Roman"/>
          <w:sz w:val="24"/>
          <w:szCs w:val="24"/>
        </w:rPr>
        <w:t xml:space="preserve">Participation was voluntary and participants were not remunerated. All participants were provided with a debrief sheet, which contained further information about the project and the contact information of the author. </w:t>
      </w:r>
    </w:p>
    <w:p w:rsidR="00BB653A" w:rsidRDefault="004B57C4" w:rsidP="00BB653A">
      <w:pPr>
        <w:spacing w:after="0" w:line="480" w:lineRule="auto"/>
        <w:rPr>
          <w:rFonts w:ascii="Times New Roman" w:hAnsi="Times New Roman" w:cs="Times New Roman"/>
          <w:b/>
          <w:sz w:val="24"/>
          <w:szCs w:val="24"/>
        </w:rPr>
      </w:pPr>
      <w:r>
        <w:rPr>
          <w:rFonts w:ascii="Times New Roman" w:hAnsi="Times New Roman" w:cs="Times New Roman"/>
          <w:b/>
          <w:sz w:val="24"/>
          <w:szCs w:val="24"/>
        </w:rPr>
        <w:t>3</w:t>
      </w:r>
      <w:r w:rsidR="00FA496F">
        <w:rPr>
          <w:rFonts w:ascii="Times New Roman" w:hAnsi="Times New Roman" w:cs="Times New Roman"/>
          <w:b/>
          <w:sz w:val="24"/>
          <w:szCs w:val="24"/>
        </w:rPr>
        <w:t>.</w:t>
      </w:r>
      <w:r>
        <w:rPr>
          <w:rFonts w:ascii="Times New Roman" w:hAnsi="Times New Roman" w:cs="Times New Roman"/>
          <w:b/>
          <w:sz w:val="24"/>
          <w:szCs w:val="24"/>
        </w:rPr>
        <w:t xml:space="preserve"> </w:t>
      </w:r>
      <w:r w:rsidR="00BB653A">
        <w:rPr>
          <w:rFonts w:ascii="Times New Roman" w:hAnsi="Times New Roman" w:cs="Times New Roman"/>
          <w:b/>
          <w:sz w:val="24"/>
          <w:szCs w:val="24"/>
        </w:rPr>
        <w:t xml:space="preserve">Results and </w:t>
      </w:r>
      <w:r w:rsidR="00FA496F">
        <w:rPr>
          <w:rFonts w:ascii="Times New Roman" w:hAnsi="Times New Roman" w:cs="Times New Roman"/>
          <w:b/>
          <w:sz w:val="24"/>
          <w:szCs w:val="24"/>
        </w:rPr>
        <w:t>d</w:t>
      </w:r>
      <w:r w:rsidR="00BB653A">
        <w:rPr>
          <w:rFonts w:ascii="Times New Roman" w:hAnsi="Times New Roman" w:cs="Times New Roman"/>
          <w:b/>
          <w:sz w:val="24"/>
          <w:szCs w:val="24"/>
        </w:rPr>
        <w:t>iscussion</w:t>
      </w:r>
    </w:p>
    <w:p w:rsidR="00BD691A" w:rsidRDefault="00155F02" w:rsidP="00BB653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Descriptive statistics are reported in Table 1. </w:t>
      </w:r>
      <w:r w:rsidR="00CC6C7D">
        <w:rPr>
          <w:rFonts w:ascii="Times New Roman" w:hAnsi="Times New Roman" w:cs="Times New Roman"/>
          <w:sz w:val="24"/>
          <w:szCs w:val="24"/>
        </w:rPr>
        <w:t xml:space="preserve">A series of Bonferroni-corrected (α = </w:t>
      </w:r>
      <w:r w:rsidR="001401A2">
        <w:rPr>
          <w:rFonts w:ascii="Times New Roman" w:hAnsi="Times New Roman" w:cs="Times New Roman"/>
          <w:sz w:val="24"/>
          <w:szCs w:val="24"/>
        </w:rPr>
        <w:t>0</w:t>
      </w:r>
      <w:r w:rsidR="00CC6C7D">
        <w:rPr>
          <w:rFonts w:ascii="Times New Roman" w:hAnsi="Times New Roman" w:cs="Times New Roman"/>
          <w:sz w:val="24"/>
          <w:szCs w:val="24"/>
        </w:rPr>
        <w:t>.05/</w:t>
      </w:r>
      <w:r>
        <w:rPr>
          <w:rFonts w:ascii="Times New Roman" w:hAnsi="Times New Roman" w:cs="Times New Roman"/>
          <w:sz w:val="24"/>
          <w:szCs w:val="24"/>
        </w:rPr>
        <w:t>4</w:t>
      </w:r>
      <w:r w:rsidR="00CC6C7D">
        <w:rPr>
          <w:rFonts w:ascii="Times New Roman" w:hAnsi="Times New Roman" w:cs="Times New Roman"/>
          <w:sz w:val="24"/>
          <w:szCs w:val="24"/>
        </w:rPr>
        <w:t xml:space="preserve"> = </w:t>
      </w:r>
      <w:r w:rsidR="001401A2">
        <w:rPr>
          <w:rFonts w:ascii="Times New Roman" w:hAnsi="Times New Roman" w:cs="Times New Roman"/>
          <w:sz w:val="24"/>
          <w:szCs w:val="24"/>
        </w:rPr>
        <w:t>0</w:t>
      </w:r>
      <w:r w:rsidR="00CC6C7D">
        <w:rPr>
          <w:rFonts w:ascii="Times New Roman" w:hAnsi="Times New Roman" w:cs="Times New Roman"/>
          <w:sz w:val="24"/>
          <w:szCs w:val="24"/>
        </w:rPr>
        <w:t>.01</w:t>
      </w:r>
      <w:r>
        <w:rPr>
          <w:rFonts w:ascii="Times New Roman" w:hAnsi="Times New Roman" w:cs="Times New Roman"/>
          <w:sz w:val="24"/>
          <w:szCs w:val="24"/>
        </w:rPr>
        <w:t>25</w:t>
      </w:r>
      <w:r w:rsidR="00CC6C7D">
        <w:rPr>
          <w:rFonts w:ascii="Times New Roman" w:hAnsi="Times New Roman" w:cs="Times New Roman"/>
          <w:sz w:val="24"/>
          <w:szCs w:val="24"/>
        </w:rPr>
        <w:t xml:space="preserve">) independent-samples </w:t>
      </w:r>
      <w:r w:rsidR="00CC6C7D">
        <w:rPr>
          <w:rFonts w:ascii="Times New Roman" w:hAnsi="Times New Roman" w:cs="Times New Roman"/>
          <w:i/>
          <w:sz w:val="24"/>
          <w:szCs w:val="24"/>
        </w:rPr>
        <w:t>t</w:t>
      </w:r>
      <w:r w:rsidR="00CC6C7D">
        <w:rPr>
          <w:rFonts w:ascii="Times New Roman" w:hAnsi="Times New Roman" w:cs="Times New Roman"/>
          <w:sz w:val="24"/>
          <w:szCs w:val="24"/>
        </w:rPr>
        <w:t>-tests were conducted to test for differences in key variables between women and men. Results showed no significant differences between women and men in</w:t>
      </w:r>
      <w:r>
        <w:rPr>
          <w:rFonts w:ascii="Times New Roman" w:hAnsi="Times New Roman" w:cs="Times New Roman"/>
          <w:sz w:val="24"/>
          <w:szCs w:val="24"/>
        </w:rPr>
        <w:t xml:space="preserve"> age, </w:t>
      </w:r>
      <w:r>
        <w:rPr>
          <w:rFonts w:ascii="Times New Roman" w:hAnsi="Times New Roman" w:cs="Times New Roman"/>
          <w:i/>
          <w:sz w:val="24"/>
          <w:szCs w:val="24"/>
        </w:rPr>
        <w:t>t</w:t>
      </w:r>
      <w:r>
        <w:rPr>
          <w:rFonts w:ascii="Times New Roman" w:hAnsi="Times New Roman" w:cs="Times New Roman"/>
          <w:sz w:val="24"/>
          <w:szCs w:val="24"/>
        </w:rPr>
        <w:t xml:space="preserve">(136) = 1.05, </w:t>
      </w:r>
      <w:r>
        <w:rPr>
          <w:rFonts w:ascii="Times New Roman" w:hAnsi="Times New Roman" w:cs="Times New Roman"/>
          <w:i/>
          <w:sz w:val="24"/>
          <w:szCs w:val="24"/>
        </w:rPr>
        <w:t>p</w:t>
      </w:r>
      <w:r>
        <w:rPr>
          <w:rFonts w:ascii="Times New Roman" w:hAnsi="Times New Roman" w:cs="Times New Roman"/>
          <w:sz w:val="24"/>
          <w:szCs w:val="24"/>
        </w:rPr>
        <w:t xml:space="preserve"> = </w:t>
      </w:r>
      <w:r w:rsidR="001401A2">
        <w:rPr>
          <w:rFonts w:ascii="Times New Roman" w:hAnsi="Times New Roman" w:cs="Times New Roman"/>
          <w:sz w:val="24"/>
          <w:szCs w:val="24"/>
        </w:rPr>
        <w:t>0</w:t>
      </w:r>
      <w:r>
        <w:rPr>
          <w:rFonts w:ascii="Times New Roman" w:hAnsi="Times New Roman" w:cs="Times New Roman"/>
          <w:sz w:val="24"/>
          <w:szCs w:val="24"/>
        </w:rPr>
        <w:t xml:space="preserve">.297, </w:t>
      </w:r>
      <w:r>
        <w:rPr>
          <w:rFonts w:ascii="Times New Roman" w:hAnsi="Times New Roman" w:cs="Times New Roman"/>
          <w:i/>
          <w:sz w:val="24"/>
          <w:szCs w:val="24"/>
        </w:rPr>
        <w:t>d</w:t>
      </w:r>
      <w:r>
        <w:rPr>
          <w:rFonts w:ascii="Times New Roman" w:hAnsi="Times New Roman" w:cs="Times New Roman"/>
          <w:sz w:val="24"/>
          <w:szCs w:val="24"/>
        </w:rPr>
        <w:t xml:space="preserve"> = </w:t>
      </w:r>
      <w:r w:rsidR="001C01A5">
        <w:rPr>
          <w:rFonts w:ascii="Times New Roman" w:hAnsi="Times New Roman" w:cs="Times New Roman"/>
          <w:sz w:val="24"/>
          <w:szCs w:val="24"/>
        </w:rPr>
        <w:t xml:space="preserve">0.18, and in the self-estimated </w:t>
      </w:r>
      <w:r w:rsidR="00CC6C7D">
        <w:rPr>
          <w:rFonts w:ascii="Times New Roman" w:hAnsi="Times New Roman" w:cs="Times New Roman"/>
          <w:sz w:val="24"/>
          <w:szCs w:val="24"/>
        </w:rPr>
        <w:t xml:space="preserve">number </w:t>
      </w:r>
      <w:r w:rsidR="00CC6C7D">
        <w:rPr>
          <w:rFonts w:ascii="Times New Roman" w:hAnsi="Times New Roman" w:cs="Times New Roman"/>
          <w:sz w:val="24"/>
          <w:szCs w:val="24"/>
        </w:rPr>
        <w:lastRenderedPageBreak/>
        <w:t xml:space="preserve">of life drawing sessions attended, </w:t>
      </w:r>
      <w:r w:rsidR="00CC6C7D">
        <w:rPr>
          <w:rFonts w:ascii="Times New Roman" w:hAnsi="Times New Roman" w:cs="Times New Roman"/>
          <w:i/>
          <w:sz w:val="24"/>
          <w:szCs w:val="24"/>
        </w:rPr>
        <w:t>t</w:t>
      </w:r>
      <w:r w:rsidR="00CC6C7D">
        <w:rPr>
          <w:rFonts w:ascii="Times New Roman" w:hAnsi="Times New Roman" w:cs="Times New Roman"/>
          <w:sz w:val="24"/>
          <w:szCs w:val="24"/>
        </w:rPr>
        <w:t xml:space="preserve">(136) = </w:t>
      </w:r>
      <w:r w:rsidR="001C01A5">
        <w:rPr>
          <w:rFonts w:ascii="Times New Roman" w:hAnsi="Times New Roman" w:cs="Times New Roman"/>
          <w:sz w:val="24"/>
          <w:szCs w:val="24"/>
        </w:rPr>
        <w:t>0.47</w:t>
      </w:r>
      <w:r w:rsidR="00CC6C7D">
        <w:rPr>
          <w:rFonts w:ascii="Times New Roman" w:hAnsi="Times New Roman" w:cs="Times New Roman"/>
          <w:sz w:val="24"/>
          <w:szCs w:val="24"/>
        </w:rPr>
        <w:t xml:space="preserve">, </w:t>
      </w:r>
      <w:r w:rsidR="00CC6C7D">
        <w:rPr>
          <w:rFonts w:ascii="Times New Roman" w:hAnsi="Times New Roman" w:cs="Times New Roman"/>
          <w:i/>
          <w:sz w:val="24"/>
          <w:szCs w:val="24"/>
        </w:rPr>
        <w:t>p</w:t>
      </w:r>
      <w:r w:rsidR="00CC6C7D">
        <w:rPr>
          <w:rFonts w:ascii="Times New Roman" w:hAnsi="Times New Roman" w:cs="Times New Roman"/>
          <w:sz w:val="24"/>
          <w:szCs w:val="24"/>
        </w:rPr>
        <w:t xml:space="preserve"> =</w:t>
      </w:r>
      <w:r w:rsidR="001401A2">
        <w:rPr>
          <w:rFonts w:ascii="Times New Roman" w:hAnsi="Times New Roman" w:cs="Times New Roman"/>
          <w:sz w:val="24"/>
          <w:szCs w:val="24"/>
        </w:rPr>
        <w:t xml:space="preserve"> 0</w:t>
      </w:r>
      <w:r w:rsidR="00CC6C7D">
        <w:rPr>
          <w:rFonts w:ascii="Times New Roman" w:hAnsi="Times New Roman" w:cs="Times New Roman"/>
          <w:sz w:val="24"/>
          <w:szCs w:val="24"/>
        </w:rPr>
        <w:t>.</w:t>
      </w:r>
      <w:r w:rsidR="001C01A5">
        <w:rPr>
          <w:rFonts w:ascii="Times New Roman" w:hAnsi="Times New Roman" w:cs="Times New Roman"/>
          <w:sz w:val="24"/>
          <w:szCs w:val="24"/>
        </w:rPr>
        <w:t>465</w:t>
      </w:r>
      <w:r w:rsidR="00CC6C7D">
        <w:rPr>
          <w:rFonts w:ascii="Times New Roman" w:hAnsi="Times New Roman" w:cs="Times New Roman"/>
          <w:sz w:val="24"/>
          <w:szCs w:val="24"/>
        </w:rPr>
        <w:t xml:space="preserve">, </w:t>
      </w:r>
      <w:r w:rsidR="00CC6C7D">
        <w:rPr>
          <w:rFonts w:ascii="Times New Roman" w:hAnsi="Times New Roman" w:cs="Times New Roman"/>
          <w:i/>
          <w:sz w:val="24"/>
          <w:szCs w:val="24"/>
        </w:rPr>
        <w:t>d</w:t>
      </w:r>
      <w:r w:rsidR="00CC6C7D">
        <w:rPr>
          <w:rFonts w:ascii="Times New Roman" w:hAnsi="Times New Roman" w:cs="Times New Roman"/>
          <w:sz w:val="24"/>
          <w:szCs w:val="24"/>
        </w:rPr>
        <w:t xml:space="preserve"> = </w:t>
      </w:r>
      <w:r w:rsidR="001C01A5">
        <w:rPr>
          <w:rFonts w:ascii="Times New Roman" w:hAnsi="Times New Roman" w:cs="Times New Roman"/>
          <w:sz w:val="24"/>
          <w:szCs w:val="24"/>
        </w:rPr>
        <w:t xml:space="preserve">0.08. Men had significantly higher body appreciation, </w:t>
      </w:r>
      <w:r w:rsidR="001C01A5">
        <w:rPr>
          <w:rFonts w:ascii="Times New Roman" w:hAnsi="Times New Roman" w:cs="Times New Roman"/>
          <w:i/>
          <w:sz w:val="24"/>
          <w:szCs w:val="24"/>
        </w:rPr>
        <w:t>t</w:t>
      </w:r>
      <w:r w:rsidR="0006169C">
        <w:rPr>
          <w:rFonts w:ascii="Times New Roman" w:hAnsi="Times New Roman" w:cs="Times New Roman"/>
          <w:sz w:val="24"/>
          <w:szCs w:val="24"/>
        </w:rPr>
        <w:t xml:space="preserve">(136) = 3.17, </w:t>
      </w:r>
      <w:r w:rsidR="0006169C">
        <w:rPr>
          <w:rFonts w:ascii="Times New Roman" w:hAnsi="Times New Roman" w:cs="Times New Roman"/>
          <w:i/>
          <w:sz w:val="24"/>
          <w:szCs w:val="24"/>
        </w:rPr>
        <w:t>p</w:t>
      </w:r>
      <w:r w:rsidR="0006169C">
        <w:rPr>
          <w:rFonts w:ascii="Times New Roman" w:hAnsi="Times New Roman" w:cs="Times New Roman"/>
          <w:sz w:val="24"/>
          <w:szCs w:val="24"/>
        </w:rPr>
        <w:t xml:space="preserve"> &lt; </w:t>
      </w:r>
      <w:r w:rsidR="001401A2">
        <w:rPr>
          <w:rFonts w:ascii="Times New Roman" w:hAnsi="Times New Roman" w:cs="Times New Roman"/>
          <w:sz w:val="24"/>
          <w:szCs w:val="24"/>
        </w:rPr>
        <w:t>0</w:t>
      </w:r>
      <w:r w:rsidR="0006169C">
        <w:rPr>
          <w:rFonts w:ascii="Times New Roman" w:hAnsi="Times New Roman" w:cs="Times New Roman"/>
          <w:sz w:val="24"/>
          <w:szCs w:val="24"/>
        </w:rPr>
        <w:t xml:space="preserve">.001, </w:t>
      </w:r>
      <w:r w:rsidR="0006169C">
        <w:rPr>
          <w:rFonts w:ascii="Times New Roman" w:hAnsi="Times New Roman" w:cs="Times New Roman"/>
          <w:i/>
          <w:sz w:val="24"/>
          <w:szCs w:val="24"/>
        </w:rPr>
        <w:t>d</w:t>
      </w:r>
      <w:r w:rsidR="0006169C">
        <w:rPr>
          <w:rFonts w:ascii="Times New Roman" w:hAnsi="Times New Roman" w:cs="Times New Roman"/>
          <w:sz w:val="24"/>
          <w:szCs w:val="24"/>
        </w:rPr>
        <w:t xml:space="preserve"> = 0.54, and lower social physique anxiety, </w:t>
      </w:r>
      <w:r w:rsidR="0006169C">
        <w:rPr>
          <w:rFonts w:ascii="Times New Roman" w:hAnsi="Times New Roman" w:cs="Times New Roman"/>
          <w:i/>
          <w:sz w:val="24"/>
          <w:szCs w:val="24"/>
        </w:rPr>
        <w:t>t</w:t>
      </w:r>
      <w:r w:rsidR="0006169C">
        <w:rPr>
          <w:rFonts w:ascii="Times New Roman" w:hAnsi="Times New Roman" w:cs="Times New Roman"/>
          <w:sz w:val="24"/>
          <w:szCs w:val="24"/>
        </w:rPr>
        <w:t xml:space="preserve">(136) = 4.65, </w:t>
      </w:r>
      <w:r w:rsidR="0006169C">
        <w:rPr>
          <w:rFonts w:ascii="Times New Roman" w:hAnsi="Times New Roman" w:cs="Times New Roman"/>
          <w:i/>
          <w:sz w:val="24"/>
          <w:szCs w:val="24"/>
        </w:rPr>
        <w:t>p</w:t>
      </w:r>
      <w:r w:rsidR="0006169C">
        <w:rPr>
          <w:rFonts w:ascii="Times New Roman" w:hAnsi="Times New Roman" w:cs="Times New Roman"/>
          <w:sz w:val="24"/>
          <w:szCs w:val="24"/>
        </w:rPr>
        <w:t xml:space="preserve"> &lt; </w:t>
      </w:r>
      <w:r w:rsidR="001401A2">
        <w:rPr>
          <w:rFonts w:ascii="Times New Roman" w:hAnsi="Times New Roman" w:cs="Times New Roman"/>
          <w:sz w:val="24"/>
          <w:szCs w:val="24"/>
        </w:rPr>
        <w:t>0</w:t>
      </w:r>
      <w:r w:rsidR="0006169C">
        <w:rPr>
          <w:rFonts w:ascii="Times New Roman" w:hAnsi="Times New Roman" w:cs="Times New Roman"/>
          <w:sz w:val="24"/>
          <w:szCs w:val="24"/>
        </w:rPr>
        <w:t xml:space="preserve">.001, </w:t>
      </w:r>
      <w:r w:rsidR="0006169C">
        <w:rPr>
          <w:rFonts w:ascii="Times New Roman" w:hAnsi="Times New Roman" w:cs="Times New Roman"/>
          <w:i/>
          <w:sz w:val="24"/>
          <w:szCs w:val="24"/>
        </w:rPr>
        <w:t>d</w:t>
      </w:r>
      <w:r w:rsidR="0006169C">
        <w:rPr>
          <w:rFonts w:ascii="Times New Roman" w:hAnsi="Times New Roman" w:cs="Times New Roman"/>
          <w:sz w:val="24"/>
          <w:szCs w:val="24"/>
        </w:rPr>
        <w:t xml:space="preserve"> = 0.80, than women. Next, a series of bivariate correlations were computed between all variables for women and men separately</w:t>
      </w:r>
      <w:r w:rsidR="00BD691A">
        <w:rPr>
          <w:rFonts w:ascii="Times New Roman" w:hAnsi="Times New Roman" w:cs="Times New Roman"/>
          <w:sz w:val="24"/>
          <w:szCs w:val="24"/>
        </w:rPr>
        <w:t xml:space="preserve"> (see Table 1)</w:t>
      </w:r>
      <w:r w:rsidR="0006169C">
        <w:rPr>
          <w:rFonts w:ascii="Times New Roman" w:hAnsi="Times New Roman" w:cs="Times New Roman"/>
          <w:sz w:val="24"/>
          <w:szCs w:val="24"/>
        </w:rPr>
        <w:t>.</w:t>
      </w:r>
      <w:r w:rsidR="00BD691A">
        <w:rPr>
          <w:rFonts w:ascii="Times New Roman" w:hAnsi="Times New Roman" w:cs="Times New Roman"/>
          <w:sz w:val="24"/>
          <w:szCs w:val="24"/>
          <w:vertAlign w:val="superscript"/>
        </w:rPr>
        <w:t xml:space="preserve"> </w:t>
      </w:r>
      <w:r w:rsidR="00AB4BAB">
        <w:rPr>
          <w:rFonts w:ascii="Times New Roman" w:hAnsi="Times New Roman" w:cs="Times New Roman"/>
          <w:sz w:val="24"/>
          <w:szCs w:val="24"/>
        </w:rPr>
        <w:t xml:space="preserve">Participant age was not significantly correlated with self-estimated number of sessions attended, </w:t>
      </w:r>
      <w:r w:rsidR="00AB4BAB">
        <w:rPr>
          <w:rFonts w:ascii="Times New Roman" w:hAnsi="Times New Roman" w:cs="Times New Roman"/>
          <w:i/>
          <w:sz w:val="24"/>
          <w:szCs w:val="24"/>
        </w:rPr>
        <w:t>r</w:t>
      </w:r>
      <w:r w:rsidR="00AB4BAB">
        <w:rPr>
          <w:rFonts w:ascii="Times New Roman" w:hAnsi="Times New Roman" w:cs="Times New Roman"/>
          <w:sz w:val="24"/>
          <w:szCs w:val="24"/>
        </w:rPr>
        <w:t xml:space="preserve"> = 0.08, </w:t>
      </w:r>
      <w:r w:rsidR="00AB4BAB">
        <w:rPr>
          <w:rFonts w:ascii="Times New Roman" w:hAnsi="Times New Roman" w:cs="Times New Roman"/>
          <w:i/>
          <w:sz w:val="24"/>
          <w:szCs w:val="24"/>
        </w:rPr>
        <w:t>p</w:t>
      </w:r>
      <w:r w:rsidR="00AB4BAB">
        <w:rPr>
          <w:rFonts w:ascii="Times New Roman" w:hAnsi="Times New Roman" w:cs="Times New Roman"/>
          <w:sz w:val="24"/>
          <w:szCs w:val="24"/>
        </w:rPr>
        <w:t xml:space="preserve"> = 0.382. Repeating the correlations while partialling out participant age did not change the basic pattern of findings, so I report on bivariate correlations here. </w:t>
      </w:r>
      <w:r w:rsidR="00BD691A">
        <w:rPr>
          <w:rFonts w:ascii="Times New Roman" w:hAnsi="Times New Roman" w:cs="Times New Roman"/>
          <w:sz w:val="24"/>
          <w:szCs w:val="24"/>
        </w:rPr>
        <w:t>Among women, greater number of life drawing sessions attended was significantly associated with higher body appreciation and lower social physique anxiety and drive for thinness, respectively. Among men, greater number of sessions was only significantly correlated with higher body appreciation.</w:t>
      </w:r>
      <w:r w:rsidR="00CA69FF">
        <w:rPr>
          <w:rFonts w:ascii="Times New Roman" w:hAnsi="Times New Roman" w:cs="Times New Roman"/>
          <w:sz w:val="24"/>
          <w:szCs w:val="24"/>
        </w:rPr>
        <w:t xml:space="preserve"> These results suggest that attending life drawing sessions as artists may have a protective effect in terms of body image, particularly in terms of higher body appreciation in women. However, limitation</w:t>
      </w:r>
      <w:r w:rsidR="001D26B4">
        <w:rPr>
          <w:rFonts w:ascii="Times New Roman" w:hAnsi="Times New Roman" w:cs="Times New Roman"/>
          <w:sz w:val="24"/>
          <w:szCs w:val="24"/>
        </w:rPr>
        <w:t>s</w:t>
      </w:r>
      <w:r w:rsidR="00CA69FF">
        <w:rPr>
          <w:rFonts w:ascii="Times New Roman" w:hAnsi="Times New Roman" w:cs="Times New Roman"/>
          <w:sz w:val="24"/>
          <w:szCs w:val="24"/>
        </w:rPr>
        <w:t xml:space="preserve"> of this study </w:t>
      </w:r>
      <w:r w:rsidR="001D26B4">
        <w:rPr>
          <w:rFonts w:ascii="Times New Roman" w:hAnsi="Times New Roman" w:cs="Times New Roman"/>
          <w:sz w:val="24"/>
          <w:szCs w:val="24"/>
        </w:rPr>
        <w:t xml:space="preserve">include possible recall biases in life drawing attendance and </w:t>
      </w:r>
      <w:r w:rsidR="00CA69FF">
        <w:rPr>
          <w:rFonts w:ascii="Times New Roman" w:hAnsi="Times New Roman" w:cs="Times New Roman"/>
          <w:sz w:val="24"/>
          <w:szCs w:val="24"/>
        </w:rPr>
        <w:t>concerns</w:t>
      </w:r>
      <w:r w:rsidR="001D26B4">
        <w:rPr>
          <w:rFonts w:ascii="Times New Roman" w:hAnsi="Times New Roman" w:cs="Times New Roman"/>
          <w:sz w:val="24"/>
          <w:szCs w:val="24"/>
        </w:rPr>
        <w:t xml:space="preserve"> about</w:t>
      </w:r>
      <w:r w:rsidR="00CA69FF">
        <w:rPr>
          <w:rFonts w:ascii="Times New Roman" w:hAnsi="Times New Roman" w:cs="Times New Roman"/>
          <w:sz w:val="24"/>
          <w:szCs w:val="24"/>
        </w:rPr>
        <w:t xml:space="preserve"> the direction of causality: while it seems likely that greater attendance at sessions promotes healthier body image, it is also possible that individuals with more positive body image gravitate towards life drawing. </w:t>
      </w:r>
      <w:r w:rsidR="00F933CE">
        <w:rPr>
          <w:rFonts w:ascii="Times New Roman" w:hAnsi="Times New Roman" w:cs="Times New Roman"/>
          <w:sz w:val="24"/>
          <w:szCs w:val="24"/>
        </w:rPr>
        <w:t>In view of this</w:t>
      </w:r>
      <w:r w:rsidR="00CA69FF">
        <w:rPr>
          <w:rFonts w:ascii="Times New Roman" w:hAnsi="Times New Roman" w:cs="Times New Roman"/>
          <w:sz w:val="24"/>
          <w:szCs w:val="24"/>
        </w:rPr>
        <w:t xml:space="preserve">, Study 2 reports on a prospective investigation of the effects of attending a life drawing session on women’s state body image. </w:t>
      </w:r>
    </w:p>
    <w:p w:rsidR="00BB653A" w:rsidRDefault="004B57C4" w:rsidP="004B57C4">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4. </w:t>
      </w:r>
      <w:r w:rsidR="00BB653A">
        <w:rPr>
          <w:rFonts w:ascii="Times New Roman" w:hAnsi="Times New Roman" w:cs="Times New Roman"/>
          <w:b/>
          <w:sz w:val="24"/>
          <w:szCs w:val="24"/>
        </w:rPr>
        <w:t>Study 2</w:t>
      </w:r>
    </w:p>
    <w:p w:rsidR="00BB653A" w:rsidRDefault="004B57C4" w:rsidP="00BB653A">
      <w:pPr>
        <w:spacing w:after="0" w:line="480" w:lineRule="auto"/>
        <w:rPr>
          <w:rFonts w:ascii="Times New Roman" w:hAnsi="Times New Roman" w:cs="Times New Roman"/>
          <w:b/>
          <w:sz w:val="24"/>
          <w:szCs w:val="24"/>
        </w:rPr>
      </w:pPr>
      <w:r>
        <w:rPr>
          <w:rFonts w:ascii="Times New Roman" w:hAnsi="Times New Roman" w:cs="Times New Roman"/>
          <w:b/>
          <w:sz w:val="24"/>
          <w:szCs w:val="24"/>
        </w:rPr>
        <w:t>4.</w:t>
      </w:r>
      <w:r w:rsidR="00FA496F">
        <w:rPr>
          <w:rFonts w:ascii="Times New Roman" w:hAnsi="Times New Roman" w:cs="Times New Roman"/>
          <w:b/>
          <w:sz w:val="24"/>
          <w:szCs w:val="24"/>
        </w:rPr>
        <w:t>1</w:t>
      </w:r>
      <w:r>
        <w:rPr>
          <w:rFonts w:ascii="Times New Roman" w:hAnsi="Times New Roman" w:cs="Times New Roman"/>
          <w:b/>
          <w:sz w:val="24"/>
          <w:szCs w:val="24"/>
        </w:rPr>
        <w:t xml:space="preserve"> </w:t>
      </w:r>
      <w:r w:rsidR="00BB653A">
        <w:rPr>
          <w:rFonts w:ascii="Times New Roman" w:hAnsi="Times New Roman" w:cs="Times New Roman"/>
          <w:b/>
          <w:sz w:val="24"/>
          <w:szCs w:val="24"/>
        </w:rPr>
        <w:t>Method</w:t>
      </w:r>
    </w:p>
    <w:p w:rsidR="00CA69FF" w:rsidRPr="00CA69FF" w:rsidRDefault="00CA69FF" w:rsidP="00BB653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4B57C4">
        <w:rPr>
          <w:rFonts w:ascii="Times New Roman" w:hAnsi="Times New Roman" w:cs="Times New Roman"/>
          <w:b/>
          <w:sz w:val="24"/>
          <w:szCs w:val="24"/>
        </w:rPr>
        <w:t>4.</w:t>
      </w:r>
      <w:r w:rsidR="00FA496F">
        <w:rPr>
          <w:rFonts w:ascii="Times New Roman" w:hAnsi="Times New Roman" w:cs="Times New Roman"/>
          <w:b/>
          <w:sz w:val="24"/>
          <w:szCs w:val="24"/>
        </w:rPr>
        <w:t>1</w:t>
      </w:r>
      <w:r w:rsidR="004B57C4">
        <w:rPr>
          <w:rFonts w:ascii="Times New Roman" w:hAnsi="Times New Roman" w:cs="Times New Roman"/>
          <w:b/>
          <w:sz w:val="24"/>
          <w:szCs w:val="24"/>
        </w:rPr>
        <w:t xml:space="preserve">.1 </w:t>
      </w:r>
      <w:r>
        <w:rPr>
          <w:rFonts w:ascii="Times New Roman" w:hAnsi="Times New Roman" w:cs="Times New Roman"/>
          <w:b/>
          <w:sz w:val="24"/>
          <w:szCs w:val="24"/>
        </w:rPr>
        <w:t>Design.</w:t>
      </w:r>
      <w:r>
        <w:rPr>
          <w:rFonts w:ascii="Times New Roman" w:hAnsi="Times New Roman" w:cs="Times New Roman"/>
          <w:sz w:val="24"/>
          <w:szCs w:val="24"/>
        </w:rPr>
        <w:t xml:space="preserve"> A prospective design was employed in which respondents completed a brief questionnaire immediately before (Time 1) and after (Time 2) taking part in a life drawing session. </w:t>
      </w:r>
    </w:p>
    <w:p w:rsidR="00BB653A" w:rsidRDefault="00BB653A" w:rsidP="00BB653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4B57C4">
        <w:rPr>
          <w:rFonts w:ascii="Times New Roman" w:hAnsi="Times New Roman" w:cs="Times New Roman"/>
          <w:b/>
          <w:sz w:val="24"/>
          <w:szCs w:val="24"/>
        </w:rPr>
        <w:t>4.</w:t>
      </w:r>
      <w:r w:rsidR="00477C98">
        <w:rPr>
          <w:rFonts w:ascii="Times New Roman" w:hAnsi="Times New Roman" w:cs="Times New Roman"/>
          <w:b/>
          <w:sz w:val="24"/>
          <w:szCs w:val="24"/>
        </w:rPr>
        <w:t>2</w:t>
      </w:r>
      <w:r w:rsidR="004B57C4">
        <w:rPr>
          <w:rFonts w:ascii="Times New Roman" w:hAnsi="Times New Roman" w:cs="Times New Roman"/>
          <w:b/>
          <w:sz w:val="24"/>
          <w:szCs w:val="24"/>
        </w:rPr>
        <w:t xml:space="preserve"> </w:t>
      </w:r>
      <w:r>
        <w:rPr>
          <w:rFonts w:ascii="Times New Roman" w:hAnsi="Times New Roman" w:cs="Times New Roman"/>
          <w:b/>
          <w:sz w:val="24"/>
          <w:szCs w:val="24"/>
        </w:rPr>
        <w:t>Participants.</w:t>
      </w:r>
      <w:r w:rsidR="00CA69FF">
        <w:rPr>
          <w:rFonts w:ascii="Times New Roman" w:hAnsi="Times New Roman" w:cs="Times New Roman"/>
          <w:b/>
          <w:sz w:val="24"/>
          <w:szCs w:val="24"/>
        </w:rPr>
        <w:t xml:space="preserve"> </w:t>
      </w:r>
      <w:r w:rsidR="00CA69FF">
        <w:rPr>
          <w:rFonts w:ascii="Times New Roman" w:hAnsi="Times New Roman" w:cs="Times New Roman"/>
          <w:sz w:val="24"/>
          <w:szCs w:val="24"/>
        </w:rPr>
        <w:t xml:space="preserve">The participants of Study 2 were a self-selecting sample of 37 female undergraduates from a university in London, UK (age </w:t>
      </w:r>
      <w:r w:rsidR="00CA69FF">
        <w:rPr>
          <w:rFonts w:ascii="Times New Roman" w:hAnsi="Times New Roman" w:cs="Times New Roman"/>
          <w:i/>
          <w:sz w:val="24"/>
          <w:szCs w:val="24"/>
        </w:rPr>
        <w:t>M</w:t>
      </w:r>
      <w:r w:rsidR="00CA69FF">
        <w:rPr>
          <w:rFonts w:ascii="Times New Roman" w:hAnsi="Times New Roman" w:cs="Times New Roman"/>
          <w:sz w:val="24"/>
          <w:szCs w:val="24"/>
        </w:rPr>
        <w:t xml:space="preserve"> = 20.19, </w:t>
      </w:r>
      <w:r w:rsidR="00CA69FF">
        <w:rPr>
          <w:rFonts w:ascii="Times New Roman" w:hAnsi="Times New Roman" w:cs="Times New Roman"/>
          <w:i/>
          <w:sz w:val="24"/>
          <w:szCs w:val="24"/>
        </w:rPr>
        <w:t>SD</w:t>
      </w:r>
      <w:r w:rsidR="00CA69FF">
        <w:rPr>
          <w:rFonts w:ascii="Times New Roman" w:hAnsi="Times New Roman" w:cs="Times New Roman"/>
          <w:sz w:val="24"/>
          <w:szCs w:val="24"/>
        </w:rPr>
        <w:t xml:space="preserve"> = 3.00), the </w:t>
      </w:r>
      <w:r w:rsidR="00CA69FF">
        <w:rPr>
          <w:rFonts w:ascii="Times New Roman" w:hAnsi="Times New Roman" w:cs="Times New Roman"/>
          <w:sz w:val="24"/>
          <w:szCs w:val="24"/>
        </w:rPr>
        <w:lastRenderedPageBreak/>
        <w:t xml:space="preserve">majority of whom were of British White ancestry (89.2%). </w:t>
      </w:r>
      <w:r w:rsidR="005C45B0">
        <w:rPr>
          <w:rFonts w:ascii="Times New Roman" w:hAnsi="Times New Roman" w:cs="Times New Roman"/>
          <w:sz w:val="24"/>
          <w:szCs w:val="24"/>
        </w:rPr>
        <w:t xml:space="preserve">Only women were invited to take part in this study because the results of Study 1 indicated that the effects of life drawing attendance may be stronger for women compared to men. </w:t>
      </w:r>
    </w:p>
    <w:p w:rsidR="00CA69FF" w:rsidRDefault="00CA69FF" w:rsidP="00BB653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B57C4" w:rsidRPr="004B57C4">
        <w:rPr>
          <w:rFonts w:ascii="Times New Roman" w:hAnsi="Times New Roman" w:cs="Times New Roman"/>
          <w:b/>
          <w:sz w:val="24"/>
          <w:szCs w:val="24"/>
        </w:rPr>
        <w:t>4.</w:t>
      </w:r>
      <w:r w:rsidR="00477C98">
        <w:rPr>
          <w:rFonts w:ascii="Times New Roman" w:hAnsi="Times New Roman" w:cs="Times New Roman"/>
          <w:b/>
          <w:sz w:val="24"/>
          <w:szCs w:val="24"/>
        </w:rPr>
        <w:t>3</w:t>
      </w:r>
      <w:r w:rsidR="004B57C4">
        <w:rPr>
          <w:rFonts w:ascii="Times New Roman" w:hAnsi="Times New Roman" w:cs="Times New Roman"/>
          <w:sz w:val="24"/>
          <w:szCs w:val="24"/>
        </w:rPr>
        <w:t xml:space="preserve"> </w:t>
      </w:r>
      <w:r>
        <w:rPr>
          <w:rFonts w:ascii="Times New Roman" w:hAnsi="Times New Roman" w:cs="Times New Roman"/>
          <w:b/>
          <w:sz w:val="24"/>
          <w:szCs w:val="24"/>
        </w:rPr>
        <w:t>Measures.</w:t>
      </w:r>
      <w:r w:rsidR="005C45B0">
        <w:rPr>
          <w:rFonts w:ascii="Times New Roman" w:hAnsi="Times New Roman" w:cs="Times New Roman"/>
          <w:sz w:val="24"/>
          <w:szCs w:val="24"/>
        </w:rPr>
        <w:t xml:space="preserve"> </w:t>
      </w:r>
    </w:p>
    <w:p w:rsidR="005C45B0" w:rsidRDefault="005C45B0" w:rsidP="00BB653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77C98">
        <w:rPr>
          <w:rFonts w:ascii="Times New Roman" w:hAnsi="Times New Roman" w:cs="Times New Roman"/>
          <w:b/>
          <w:i/>
          <w:sz w:val="24"/>
          <w:szCs w:val="24"/>
        </w:rPr>
        <w:t xml:space="preserve">4.3.1 </w:t>
      </w:r>
      <w:r w:rsidRPr="00477C98">
        <w:rPr>
          <w:rFonts w:ascii="Times New Roman" w:hAnsi="Times New Roman" w:cs="Times New Roman"/>
          <w:b/>
          <w:i/>
          <w:sz w:val="24"/>
          <w:szCs w:val="24"/>
        </w:rPr>
        <w:t>State body image</w:t>
      </w:r>
      <w:r>
        <w:rPr>
          <w:rFonts w:ascii="Times New Roman" w:hAnsi="Times New Roman" w:cs="Times New Roman"/>
          <w:b/>
          <w:sz w:val="24"/>
          <w:szCs w:val="24"/>
        </w:rPr>
        <w:t>.</w:t>
      </w:r>
      <w:r>
        <w:rPr>
          <w:rFonts w:ascii="Times New Roman" w:hAnsi="Times New Roman" w:cs="Times New Roman"/>
          <w:sz w:val="24"/>
          <w:szCs w:val="24"/>
        </w:rPr>
        <w:t xml:space="preserve"> At both time-points, participants completed the Body Image States Scale (Cash</w:t>
      </w:r>
      <w:r w:rsidR="00FA496F">
        <w:rPr>
          <w:rFonts w:ascii="Times New Roman" w:hAnsi="Times New Roman" w:cs="Times New Roman"/>
          <w:sz w:val="24"/>
          <w:szCs w:val="24"/>
        </w:rPr>
        <w:t xml:space="preserve"> et al.</w:t>
      </w:r>
      <w:r>
        <w:rPr>
          <w:rFonts w:ascii="Times New Roman" w:hAnsi="Times New Roman" w:cs="Times New Roman"/>
          <w:sz w:val="24"/>
          <w:szCs w:val="24"/>
        </w:rPr>
        <w:t xml:space="preserve">, 2002), a 6-item scale that measures current body image experiences at a particular point in time. Items were rated </w:t>
      </w:r>
      <w:r w:rsidR="002B3F49">
        <w:rPr>
          <w:rFonts w:ascii="Times New Roman" w:hAnsi="Times New Roman" w:cs="Times New Roman"/>
          <w:sz w:val="24"/>
          <w:szCs w:val="24"/>
        </w:rPr>
        <w:t>on a 9-point scale</w:t>
      </w:r>
      <w:r>
        <w:rPr>
          <w:rFonts w:ascii="Times New Roman" w:hAnsi="Times New Roman" w:cs="Times New Roman"/>
          <w:sz w:val="24"/>
          <w:szCs w:val="24"/>
        </w:rPr>
        <w:t xml:space="preserve"> with different anchors. Three items are reverse-coded prior to analysis and an overall </w:t>
      </w:r>
      <w:r w:rsidR="002B3F49">
        <w:rPr>
          <w:rFonts w:ascii="Times New Roman" w:hAnsi="Times New Roman" w:cs="Times New Roman"/>
          <w:sz w:val="24"/>
          <w:szCs w:val="24"/>
        </w:rPr>
        <w:t>score</w:t>
      </w:r>
      <w:r>
        <w:rPr>
          <w:rFonts w:ascii="Times New Roman" w:hAnsi="Times New Roman" w:cs="Times New Roman"/>
          <w:sz w:val="24"/>
          <w:szCs w:val="24"/>
        </w:rPr>
        <w:t xml:space="preserve"> was computed as the mean of all items</w:t>
      </w:r>
      <w:r w:rsidR="00A7495B">
        <w:rPr>
          <w:rFonts w:ascii="Times New Roman" w:hAnsi="Times New Roman" w:cs="Times New Roman"/>
          <w:sz w:val="24"/>
          <w:szCs w:val="24"/>
        </w:rPr>
        <w:t>, such that higher scores reflect more positive state body image</w:t>
      </w:r>
      <w:r>
        <w:rPr>
          <w:rFonts w:ascii="Times New Roman" w:hAnsi="Times New Roman" w:cs="Times New Roman"/>
          <w:sz w:val="24"/>
          <w:szCs w:val="24"/>
        </w:rPr>
        <w:t xml:space="preserve">. Cash et al. (2002) report that the scale has good psychometric properties. In the present study, Cronbach’s α for this scale was </w:t>
      </w:r>
      <w:r w:rsidR="001401A2">
        <w:rPr>
          <w:rFonts w:ascii="Times New Roman" w:hAnsi="Times New Roman" w:cs="Times New Roman"/>
          <w:sz w:val="24"/>
          <w:szCs w:val="24"/>
        </w:rPr>
        <w:t>0</w:t>
      </w:r>
      <w:r>
        <w:rPr>
          <w:rFonts w:ascii="Times New Roman" w:hAnsi="Times New Roman" w:cs="Times New Roman"/>
          <w:sz w:val="24"/>
          <w:szCs w:val="24"/>
        </w:rPr>
        <w:t xml:space="preserve">.81 at Time 1 and </w:t>
      </w:r>
      <w:r w:rsidR="001401A2">
        <w:rPr>
          <w:rFonts w:ascii="Times New Roman" w:hAnsi="Times New Roman" w:cs="Times New Roman"/>
          <w:sz w:val="24"/>
          <w:szCs w:val="24"/>
        </w:rPr>
        <w:t>0</w:t>
      </w:r>
      <w:r>
        <w:rPr>
          <w:rFonts w:ascii="Times New Roman" w:hAnsi="Times New Roman" w:cs="Times New Roman"/>
          <w:sz w:val="24"/>
          <w:szCs w:val="24"/>
        </w:rPr>
        <w:t xml:space="preserve">.84 at Time 2. </w:t>
      </w:r>
    </w:p>
    <w:p w:rsidR="00CA69FF" w:rsidRDefault="005C45B0" w:rsidP="00BB653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477C98" w:rsidRPr="00477C98">
        <w:rPr>
          <w:rFonts w:ascii="Times New Roman" w:hAnsi="Times New Roman" w:cs="Times New Roman"/>
          <w:b/>
          <w:i/>
          <w:sz w:val="24"/>
          <w:szCs w:val="24"/>
        </w:rPr>
        <w:t xml:space="preserve">4.3.2 </w:t>
      </w:r>
      <w:r w:rsidRPr="00477C98">
        <w:rPr>
          <w:rFonts w:ascii="Times New Roman" w:hAnsi="Times New Roman" w:cs="Times New Roman"/>
          <w:b/>
          <w:i/>
          <w:sz w:val="24"/>
          <w:szCs w:val="24"/>
        </w:rPr>
        <w:t>Visual analogue scale</w:t>
      </w:r>
      <w:r>
        <w:rPr>
          <w:rFonts w:ascii="Times New Roman" w:hAnsi="Times New Roman" w:cs="Times New Roman"/>
          <w:b/>
          <w:sz w:val="24"/>
          <w:szCs w:val="24"/>
        </w:rPr>
        <w:t>.</w:t>
      </w:r>
      <w:r>
        <w:rPr>
          <w:rFonts w:ascii="Times New Roman" w:hAnsi="Times New Roman" w:cs="Times New Roman"/>
          <w:sz w:val="24"/>
          <w:szCs w:val="24"/>
        </w:rPr>
        <w:t xml:space="preserve"> Participants also rated their satisfaction with their overall physical appearance on a 100-milimetre line, anchored by two extremes</w:t>
      </w:r>
      <w:r w:rsidR="00ED22C6">
        <w:rPr>
          <w:rFonts w:ascii="Times New Roman" w:hAnsi="Times New Roman" w:cs="Times New Roman"/>
          <w:sz w:val="24"/>
          <w:szCs w:val="24"/>
        </w:rPr>
        <w:t xml:space="preserve">, namely </w:t>
      </w:r>
      <w:r>
        <w:rPr>
          <w:rFonts w:ascii="Times New Roman" w:hAnsi="Times New Roman" w:cs="Times New Roman"/>
          <w:i/>
          <w:sz w:val="24"/>
          <w:szCs w:val="24"/>
        </w:rPr>
        <w:t xml:space="preserve">No dissatisfaction </w:t>
      </w:r>
      <w:r>
        <w:rPr>
          <w:rFonts w:ascii="Times New Roman" w:hAnsi="Times New Roman" w:cs="Times New Roman"/>
          <w:sz w:val="24"/>
          <w:szCs w:val="24"/>
        </w:rPr>
        <w:t xml:space="preserve">and </w:t>
      </w:r>
      <w:r w:rsidR="00ED22C6">
        <w:rPr>
          <w:rFonts w:ascii="Times New Roman" w:hAnsi="Times New Roman" w:cs="Times New Roman"/>
          <w:i/>
          <w:sz w:val="24"/>
          <w:szCs w:val="24"/>
        </w:rPr>
        <w:t>Extreme satisfaction</w:t>
      </w:r>
      <w:r w:rsidR="00ED22C6">
        <w:rPr>
          <w:rFonts w:ascii="Times New Roman" w:hAnsi="Times New Roman" w:cs="Times New Roman"/>
          <w:sz w:val="24"/>
          <w:szCs w:val="24"/>
        </w:rPr>
        <w:t xml:space="preserve">. Responses were measured to the nearest </w:t>
      </w:r>
      <w:r w:rsidR="002B3F49">
        <w:rPr>
          <w:rFonts w:ascii="Times New Roman" w:hAnsi="Times New Roman" w:cs="Times New Roman"/>
          <w:sz w:val="24"/>
          <w:szCs w:val="24"/>
        </w:rPr>
        <w:t>millimetre</w:t>
      </w:r>
      <w:r w:rsidR="00ED22C6">
        <w:rPr>
          <w:rFonts w:ascii="Times New Roman" w:hAnsi="Times New Roman" w:cs="Times New Roman"/>
          <w:sz w:val="24"/>
          <w:szCs w:val="24"/>
        </w:rPr>
        <w:t xml:space="preserve">, with higher scores indicating greater satisfaction with overall appearance at a given moment. Heinberg and Thompson (1995) report that visual analogue scales of state body image have good construct validity. </w:t>
      </w:r>
    </w:p>
    <w:p w:rsidR="0032036C" w:rsidRDefault="00ED22C6" w:rsidP="00EC638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B57C4" w:rsidRPr="004B57C4">
        <w:rPr>
          <w:rFonts w:ascii="Times New Roman" w:hAnsi="Times New Roman" w:cs="Times New Roman"/>
          <w:b/>
          <w:sz w:val="24"/>
          <w:szCs w:val="24"/>
        </w:rPr>
        <w:t xml:space="preserve">4.4 </w:t>
      </w:r>
      <w:r w:rsidRPr="004B57C4">
        <w:rPr>
          <w:rFonts w:ascii="Times New Roman" w:hAnsi="Times New Roman" w:cs="Times New Roman"/>
          <w:b/>
          <w:sz w:val="24"/>
          <w:szCs w:val="24"/>
        </w:rPr>
        <w:t>Procedure</w:t>
      </w:r>
      <w:r>
        <w:rPr>
          <w:rFonts w:ascii="Times New Roman" w:hAnsi="Times New Roman" w:cs="Times New Roman"/>
          <w:b/>
          <w:sz w:val="24"/>
          <w:szCs w:val="24"/>
        </w:rPr>
        <w:t>.</w:t>
      </w:r>
      <w:r>
        <w:rPr>
          <w:rFonts w:ascii="Times New Roman" w:hAnsi="Times New Roman" w:cs="Times New Roman"/>
          <w:sz w:val="24"/>
          <w:szCs w:val="24"/>
        </w:rPr>
        <w:t xml:space="preserve"> </w:t>
      </w:r>
      <w:r w:rsidR="00BF21CC">
        <w:rPr>
          <w:rFonts w:ascii="Times New Roman" w:hAnsi="Times New Roman" w:cs="Times New Roman"/>
          <w:sz w:val="24"/>
          <w:szCs w:val="24"/>
        </w:rPr>
        <w:t xml:space="preserve">Participation </w:t>
      </w:r>
      <w:r w:rsidR="0032036C">
        <w:rPr>
          <w:rFonts w:ascii="Times New Roman" w:hAnsi="Times New Roman" w:cs="Times New Roman"/>
          <w:sz w:val="24"/>
          <w:szCs w:val="24"/>
        </w:rPr>
        <w:t xml:space="preserve">for a study on art and well-being </w:t>
      </w:r>
      <w:r w:rsidR="00BF21CC">
        <w:rPr>
          <w:rFonts w:ascii="Times New Roman" w:hAnsi="Times New Roman" w:cs="Times New Roman"/>
          <w:sz w:val="24"/>
          <w:szCs w:val="24"/>
        </w:rPr>
        <w:t xml:space="preserve">was solicited through flyers placed in a university campus. To be eligible, individuals had to be of adult age and not have attended life drawing sessions before. </w:t>
      </w:r>
      <w:r w:rsidR="0032036C">
        <w:rPr>
          <w:rFonts w:ascii="Times New Roman" w:hAnsi="Times New Roman" w:cs="Times New Roman"/>
          <w:sz w:val="24"/>
          <w:szCs w:val="24"/>
        </w:rPr>
        <w:t>A total of 40 women agreed to participate, but three dropped out before the study began. On two separate evenings in June 2015 (</w:t>
      </w:r>
      <w:r w:rsidR="0032036C">
        <w:rPr>
          <w:rFonts w:ascii="Times New Roman" w:hAnsi="Times New Roman" w:cs="Times New Roman"/>
          <w:i/>
          <w:sz w:val="24"/>
          <w:szCs w:val="24"/>
        </w:rPr>
        <w:t>n</w:t>
      </w:r>
      <w:r w:rsidR="0032036C">
        <w:rPr>
          <w:rFonts w:ascii="Times New Roman" w:hAnsi="Times New Roman" w:cs="Times New Roman"/>
          <w:sz w:val="24"/>
          <w:szCs w:val="24"/>
        </w:rPr>
        <w:t xml:space="preserve"> = 19 and 18, respectively), participants were invited to a life </w:t>
      </w:r>
      <w:r w:rsidR="00D04049">
        <w:rPr>
          <w:rFonts w:ascii="Times New Roman" w:hAnsi="Times New Roman" w:cs="Times New Roman"/>
          <w:sz w:val="24"/>
          <w:szCs w:val="24"/>
        </w:rPr>
        <w:t>drawing studio in London where</w:t>
      </w:r>
      <w:r w:rsidR="0032036C">
        <w:rPr>
          <w:rFonts w:ascii="Times New Roman" w:hAnsi="Times New Roman" w:cs="Times New Roman"/>
          <w:sz w:val="24"/>
          <w:szCs w:val="24"/>
        </w:rPr>
        <w:t xml:space="preserve"> sessions were organised specifically for this study with the cooperation of the organiser. Upon arrival, participants were given a selection of drawing materials to choose from (paper of varying sizes, pencils, pens, paint, and brushes</w:t>
      </w:r>
      <w:r w:rsidR="006E3F4D">
        <w:rPr>
          <w:rFonts w:ascii="Times New Roman" w:hAnsi="Times New Roman" w:cs="Times New Roman"/>
          <w:sz w:val="24"/>
          <w:szCs w:val="24"/>
        </w:rPr>
        <w:t>; outside this study, artists bring their own materials</w:t>
      </w:r>
      <w:r w:rsidR="0032036C">
        <w:rPr>
          <w:rFonts w:ascii="Times New Roman" w:hAnsi="Times New Roman" w:cs="Times New Roman"/>
          <w:sz w:val="24"/>
          <w:szCs w:val="24"/>
        </w:rPr>
        <w:t>)</w:t>
      </w:r>
      <w:r w:rsidR="00D04049">
        <w:rPr>
          <w:rFonts w:ascii="Times New Roman" w:hAnsi="Times New Roman" w:cs="Times New Roman"/>
          <w:sz w:val="24"/>
          <w:szCs w:val="24"/>
        </w:rPr>
        <w:t xml:space="preserve">. </w:t>
      </w:r>
      <w:r w:rsidR="00D04049" w:rsidRPr="00D04049">
        <w:rPr>
          <w:rFonts w:ascii="Times New Roman" w:hAnsi="Times New Roman" w:cs="Times New Roman"/>
          <w:color w:val="FF0000"/>
          <w:sz w:val="24"/>
          <w:szCs w:val="24"/>
        </w:rPr>
        <w:lastRenderedPageBreak/>
        <w:t>This was done as a minimal control measure; that is, so that all participants had the opportunity to choose from the same basic implements. Participants were then</w:t>
      </w:r>
      <w:r w:rsidR="0032036C">
        <w:rPr>
          <w:rFonts w:ascii="Times New Roman" w:hAnsi="Times New Roman" w:cs="Times New Roman"/>
          <w:sz w:val="24"/>
          <w:szCs w:val="24"/>
        </w:rPr>
        <w:t xml:space="preserve"> invited to find a seat in the studio. </w:t>
      </w:r>
      <w:r w:rsidR="006E3F4D">
        <w:rPr>
          <w:rFonts w:ascii="Times New Roman" w:hAnsi="Times New Roman" w:cs="Times New Roman"/>
          <w:sz w:val="24"/>
          <w:szCs w:val="24"/>
        </w:rPr>
        <w:t xml:space="preserve">At this point, participants were given the pre-test questionnaire to complete, which included the above scales along with several distractor scales. </w:t>
      </w:r>
      <w:r w:rsidR="0032036C">
        <w:rPr>
          <w:rFonts w:ascii="Times New Roman" w:hAnsi="Times New Roman" w:cs="Times New Roman"/>
          <w:sz w:val="24"/>
          <w:szCs w:val="24"/>
        </w:rPr>
        <w:t>The organiser</w:t>
      </w:r>
      <w:r w:rsidR="006E3F4D">
        <w:rPr>
          <w:rFonts w:ascii="Times New Roman" w:hAnsi="Times New Roman" w:cs="Times New Roman"/>
          <w:sz w:val="24"/>
          <w:szCs w:val="24"/>
        </w:rPr>
        <w:t xml:space="preserve"> then</w:t>
      </w:r>
      <w:r w:rsidR="0032036C">
        <w:rPr>
          <w:rFonts w:ascii="Times New Roman" w:hAnsi="Times New Roman" w:cs="Times New Roman"/>
          <w:sz w:val="24"/>
          <w:szCs w:val="24"/>
        </w:rPr>
        <w:t xml:space="preserve"> gave a brief introduction to the session</w:t>
      </w:r>
      <w:r w:rsidR="006E3F4D">
        <w:rPr>
          <w:rFonts w:ascii="Times New Roman" w:hAnsi="Times New Roman" w:cs="Times New Roman"/>
          <w:sz w:val="24"/>
          <w:szCs w:val="24"/>
        </w:rPr>
        <w:t xml:space="preserve"> and introduced the model, </w:t>
      </w:r>
      <w:r w:rsidR="0032036C">
        <w:rPr>
          <w:rFonts w:ascii="Times New Roman" w:hAnsi="Times New Roman" w:cs="Times New Roman"/>
          <w:sz w:val="24"/>
          <w:szCs w:val="24"/>
        </w:rPr>
        <w:t>a 34-year-old woman who had posed at the studio and who was known to the organiser.</w:t>
      </w:r>
      <w:r w:rsidR="006E3F4D">
        <w:rPr>
          <w:rFonts w:ascii="Times New Roman" w:hAnsi="Times New Roman" w:cs="Times New Roman"/>
          <w:sz w:val="24"/>
          <w:szCs w:val="24"/>
        </w:rPr>
        <w:t xml:space="preserve"> </w:t>
      </w:r>
      <w:r w:rsidR="0032036C">
        <w:rPr>
          <w:rFonts w:ascii="Times New Roman" w:hAnsi="Times New Roman" w:cs="Times New Roman"/>
          <w:sz w:val="24"/>
          <w:szCs w:val="24"/>
        </w:rPr>
        <w:t>The sessions began with short poses (or “gestures”) by the model</w:t>
      </w:r>
      <w:r w:rsidR="006E3F4D">
        <w:rPr>
          <w:rFonts w:ascii="Times New Roman" w:hAnsi="Times New Roman" w:cs="Times New Roman"/>
          <w:sz w:val="24"/>
          <w:szCs w:val="24"/>
        </w:rPr>
        <w:t xml:space="preserve"> that lasted about a minute each for a total of 10 minutes. This was followed by five slightly longer poses, held for about 5 minutes each, which in turn was followed by a 25-minute poses. Participants were then allowed a 15-minute break, which was followed by a 45-minute pose. Following this pose, participants were given the post-test questionnaire to complete, which again included the above scales along with distractors not included during the pre-test. The order of presentation of scales was pre-randomised and completed, anonymous questionnaires were returned to the investigator. All participants were entered into a prize-draw for a voucher worth £36 enabling them to attend three future sessions at the life drawing studio. At the completion of the session, participants were verbally debriefed by the investigator. </w:t>
      </w:r>
    </w:p>
    <w:p w:rsidR="006E3F4D" w:rsidRDefault="004B57C4" w:rsidP="006E3F4D">
      <w:pPr>
        <w:spacing w:after="0" w:line="480" w:lineRule="auto"/>
        <w:rPr>
          <w:rFonts w:ascii="Times New Roman" w:hAnsi="Times New Roman" w:cs="Times New Roman"/>
          <w:b/>
          <w:sz w:val="24"/>
          <w:szCs w:val="24"/>
        </w:rPr>
      </w:pPr>
      <w:r>
        <w:rPr>
          <w:rFonts w:ascii="Times New Roman" w:hAnsi="Times New Roman" w:cs="Times New Roman"/>
          <w:b/>
          <w:sz w:val="24"/>
          <w:szCs w:val="24"/>
        </w:rPr>
        <w:t>4.</w:t>
      </w:r>
      <w:r w:rsidR="00477C98">
        <w:rPr>
          <w:rFonts w:ascii="Times New Roman" w:hAnsi="Times New Roman" w:cs="Times New Roman"/>
          <w:b/>
          <w:sz w:val="24"/>
          <w:szCs w:val="24"/>
        </w:rPr>
        <w:t>5</w:t>
      </w:r>
      <w:r>
        <w:rPr>
          <w:rFonts w:ascii="Times New Roman" w:hAnsi="Times New Roman" w:cs="Times New Roman"/>
          <w:b/>
          <w:sz w:val="24"/>
          <w:szCs w:val="24"/>
        </w:rPr>
        <w:t xml:space="preserve">. </w:t>
      </w:r>
      <w:r w:rsidR="006E3F4D">
        <w:rPr>
          <w:rFonts w:ascii="Times New Roman" w:hAnsi="Times New Roman" w:cs="Times New Roman"/>
          <w:b/>
          <w:sz w:val="24"/>
          <w:szCs w:val="24"/>
        </w:rPr>
        <w:t xml:space="preserve">Results and </w:t>
      </w:r>
      <w:r w:rsidR="00477C98">
        <w:rPr>
          <w:rFonts w:ascii="Times New Roman" w:hAnsi="Times New Roman" w:cs="Times New Roman"/>
          <w:b/>
          <w:sz w:val="24"/>
          <w:szCs w:val="24"/>
        </w:rPr>
        <w:t>d</w:t>
      </w:r>
      <w:r w:rsidR="006E3F4D">
        <w:rPr>
          <w:rFonts w:ascii="Times New Roman" w:hAnsi="Times New Roman" w:cs="Times New Roman"/>
          <w:b/>
          <w:sz w:val="24"/>
          <w:szCs w:val="24"/>
        </w:rPr>
        <w:t>iscussion</w:t>
      </w:r>
    </w:p>
    <w:p w:rsidR="000975FC" w:rsidRDefault="006E3F4D" w:rsidP="00A7495B">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863A4">
        <w:rPr>
          <w:rFonts w:ascii="Times New Roman" w:hAnsi="Times New Roman" w:cs="Times New Roman"/>
          <w:sz w:val="24"/>
          <w:szCs w:val="24"/>
        </w:rPr>
        <w:t>State body image scores were lower at Time 1 (</w:t>
      </w:r>
      <w:r w:rsidR="00D863A4">
        <w:rPr>
          <w:rFonts w:ascii="Times New Roman" w:hAnsi="Times New Roman" w:cs="Times New Roman"/>
          <w:i/>
          <w:sz w:val="24"/>
          <w:szCs w:val="24"/>
        </w:rPr>
        <w:t>M</w:t>
      </w:r>
      <w:r w:rsidR="00D863A4">
        <w:rPr>
          <w:rFonts w:ascii="Times New Roman" w:hAnsi="Times New Roman" w:cs="Times New Roman"/>
          <w:sz w:val="24"/>
          <w:szCs w:val="24"/>
        </w:rPr>
        <w:t xml:space="preserve"> = 4.24, </w:t>
      </w:r>
      <w:r w:rsidR="00D863A4">
        <w:rPr>
          <w:rFonts w:ascii="Times New Roman" w:hAnsi="Times New Roman" w:cs="Times New Roman"/>
          <w:i/>
          <w:sz w:val="24"/>
          <w:szCs w:val="24"/>
        </w:rPr>
        <w:t>SD</w:t>
      </w:r>
      <w:r w:rsidR="00D863A4">
        <w:rPr>
          <w:rFonts w:ascii="Times New Roman" w:hAnsi="Times New Roman" w:cs="Times New Roman"/>
          <w:sz w:val="24"/>
          <w:szCs w:val="24"/>
        </w:rPr>
        <w:t xml:space="preserve"> = 1.74) than at Time 2 (</w:t>
      </w:r>
      <w:r w:rsidR="00D863A4">
        <w:rPr>
          <w:rFonts w:ascii="Times New Roman" w:hAnsi="Times New Roman" w:cs="Times New Roman"/>
          <w:i/>
          <w:sz w:val="24"/>
          <w:szCs w:val="24"/>
        </w:rPr>
        <w:t>M</w:t>
      </w:r>
      <w:r w:rsidR="00D863A4">
        <w:rPr>
          <w:rFonts w:ascii="Times New Roman" w:hAnsi="Times New Roman" w:cs="Times New Roman"/>
          <w:sz w:val="24"/>
          <w:szCs w:val="24"/>
        </w:rPr>
        <w:t xml:space="preserve"> = 5.32, </w:t>
      </w:r>
      <w:r w:rsidR="00D863A4">
        <w:rPr>
          <w:rFonts w:ascii="Times New Roman" w:hAnsi="Times New Roman" w:cs="Times New Roman"/>
          <w:i/>
          <w:sz w:val="24"/>
          <w:szCs w:val="24"/>
        </w:rPr>
        <w:t>SD</w:t>
      </w:r>
      <w:r w:rsidR="00D863A4">
        <w:rPr>
          <w:rFonts w:ascii="Times New Roman" w:hAnsi="Times New Roman" w:cs="Times New Roman"/>
          <w:sz w:val="24"/>
          <w:szCs w:val="24"/>
        </w:rPr>
        <w:t xml:space="preserve"> = 1.87). A paired </w:t>
      </w:r>
      <w:r w:rsidR="00D863A4">
        <w:rPr>
          <w:rFonts w:ascii="Times New Roman" w:hAnsi="Times New Roman" w:cs="Times New Roman"/>
          <w:i/>
          <w:sz w:val="24"/>
          <w:szCs w:val="24"/>
        </w:rPr>
        <w:t>t</w:t>
      </w:r>
      <w:r w:rsidR="00D863A4">
        <w:rPr>
          <w:rFonts w:ascii="Times New Roman" w:hAnsi="Times New Roman" w:cs="Times New Roman"/>
          <w:sz w:val="24"/>
          <w:szCs w:val="24"/>
        </w:rPr>
        <w:t xml:space="preserve">-test showed that the difference between time-points was significant, </w:t>
      </w:r>
      <w:r w:rsidR="00D863A4">
        <w:rPr>
          <w:rFonts w:ascii="Times New Roman" w:hAnsi="Times New Roman" w:cs="Times New Roman"/>
          <w:i/>
          <w:sz w:val="24"/>
          <w:szCs w:val="24"/>
        </w:rPr>
        <w:t>t</w:t>
      </w:r>
      <w:r w:rsidR="00D863A4">
        <w:rPr>
          <w:rFonts w:ascii="Times New Roman" w:hAnsi="Times New Roman" w:cs="Times New Roman"/>
          <w:sz w:val="24"/>
          <w:szCs w:val="24"/>
        </w:rPr>
        <w:t xml:space="preserve">(36) = 2.94, </w:t>
      </w:r>
      <w:r w:rsidR="00D863A4">
        <w:rPr>
          <w:rFonts w:ascii="Times New Roman" w:hAnsi="Times New Roman" w:cs="Times New Roman"/>
          <w:i/>
          <w:sz w:val="24"/>
          <w:szCs w:val="24"/>
        </w:rPr>
        <w:t>p</w:t>
      </w:r>
      <w:r w:rsidR="00D863A4">
        <w:rPr>
          <w:rFonts w:ascii="Times New Roman" w:hAnsi="Times New Roman" w:cs="Times New Roman"/>
          <w:sz w:val="24"/>
          <w:szCs w:val="24"/>
        </w:rPr>
        <w:t xml:space="preserve"> =  </w:t>
      </w:r>
      <w:r w:rsidR="001401A2">
        <w:rPr>
          <w:rFonts w:ascii="Times New Roman" w:hAnsi="Times New Roman" w:cs="Times New Roman"/>
          <w:sz w:val="24"/>
          <w:szCs w:val="24"/>
        </w:rPr>
        <w:t>0</w:t>
      </w:r>
      <w:r w:rsidR="00D863A4">
        <w:rPr>
          <w:rFonts w:ascii="Times New Roman" w:hAnsi="Times New Roman" w:cs="Times New Roman"/>
          <w:sz w:val="24"/>
          <w:szCs w:val="24"/>
        </w:rPr>
        <w:t xml:space="preserve">.006, </w:t>
      </w:r>
      <w:r w:rsidR="00D863A4">
        <w:rPr>
          <w:rFonts w:ascii="Times New Roman" w:hAnsi="Times New Roman" w:cs="Times New Roman"/>
          <w:i/>
          <w:sz w:val="24"/>
          <w:szCs w:val="24"/>
        </w:rPr>
        <w:t>d</w:t>
      </w:r>
      <w:r w:rsidR="00D863A4">
        <w:rPr>
          <w:rFonts w:ascii="Times New Roman" w:hAnsi="Times New Roman" w:cs="Times New Roman"/>
          <w:sz w:val="24"/>
          <w:szCs w:val="24"/>
        </w:rPr>
        <w:t xml:space="preserve"> = 0.60. Likewise, appearance satisfaction scores were lower at Time 1 (</w:t>
      </w:r>
      <w:r w:rsidR="00D863A4">
        <w:rPr>
          <w:rFonts w:ascii="Times New Roman" w:hAnsi="Times New Roman" w:cs="Times New Roman"/>
          <w:i/>
          <w:sz w:val="24"/>
          <w:szCs w:val="24"/>
        </w:rPr>
        <w:t>M</w:t>
      </w:r>
      <w:r w:rsidR="00D863A4">
        <w:rPr>
          <w:rFonts w:ascii="Times New Roman" w:hAnsi="Times New Roman" w:cs="Times New Roman"/>
          <w:sz w:val="24"/>
          <w:szCs w:val="24"/>
        </w:rPr>
        <w:t xml:space="preserve"> = 45.41, </w:t>
      </w:r>
      <w:r w:rsidR="00D863A4">
        <w:rPr>
          <w:rFonts w:ascii="Times New Roman" w:hAnsi="Times New Roman" w:cs="Times New Roman"/>
          <w:i/>
          <w:sz w:val="24"/>
          <w:szCs w:val="24"/>
        </w:rPr>
        <w:t>SD</w:t>
      </w:r>
      <w:r w:rsidR="00D863A4">
        <w:rPr>
          <w:rFonts w:ascii="Times New Roman" w:hAnsi="Times New Roman" w:cs="Times New Roman"/>
          <w:sz w:val="24"/>
          <w:szCs w:val="24"/>
        </w:rPr>
        <w:t xml:space="preserve"> = 21.89) than at Time 2 (</w:t>
      </w:r>
      <w:r w:rsidR="00D863A4">
        <w:rPr>
          <w:rFonts w:ascii="Times New Roman" w:hAnsi="Times New Roman" w:cs="Times New Roman"/>
          <w:i/>
          <w:sz w:val="24"/>
          <w:szCs w:val="24"/>
        </w:rPr>
        <w:t>M</w:t>
      </w:r>
      <w:r w:rsidR="00D863A4">
        <w:rPr>
          <w:rFonts w:ascii="Times New Roman" w:hAnsi="Times New Roman" w:cs="Times New Roman"/>
          <w:sz w:val="24"/>
          <w:szCs w:val="24"/>
        </w:rPr>
        <w:t xml:space="preserve"> = 57.62, </w:t>
      </w:r>
      <w:r w:rsidR="00D863A4">
        <w:rPr>
          <w:rFonts w:ascii="Times New Roman" w:hAnsi="Times New Roman" w:cs="Times New Roman"/>
          <w:i/>
          <w:sz w:val="24"/>
          <w:szCs w:val="24"/>
        </w:rPr>
        <w:t>SD</w:t>
      </w:r>
      <w:r w:rsidR="00D863A4">
        <w:rPr>
          <w:rFonts w:ascii="Times New Roman" w:hAnsi="Times New Roman" w:cs="Times New Roman"/>
          <w:sz w:val="24"/>
          <w:szCs w:val="24"/>
        </w:rPr>
        <w:t xml:space="preserve"> = 17.64). A paired </w:t>
      </w:r>
      <w:r w:rsidR="00D863A4">
        <w:rPr>
          <w:rFonts w:ascii="Times New Roman" w:hAnsi="Times New Roman" w:cs="Times New Roman"/>
          <w:i/>
          <w:sz w:val="24"/>
          <w:szCs w:val="24"/>
        </w:rPr>
        <w:t>t</w:t>
      </w:r>
      <w:r w:rsidR="00D863A4">
        <w:rPr>
          <w:rFonts w:ascii="Times New Roman" w:hAnsi="Times New Roman" w:cs="Times New Roman"/>
          <w:sz w:val="24"/>
          <w:szCs w:val="24"/>
        </w:rPr>
        <w:t xml:space="preserve">-test showed that the difference in appearance satisfaction between time-points was significant, </w:t>
      </w:r>
      <w:r w:rsidR="00D863A4">
        <w:rPr>
          <w:rFonts w:ascii="Times New Roman" w:hAnsi="Times New Roman" w:cs="Times New Roman"/>
          <w:i/>
          <w:sz w:val="24"/>
          <w:szCs w:val="24"/>
        </w:rPr>
        <w:t>t</w:t>
      </w:r>
      <w:r w:rsidR="00D863A4">
        <w:rPr>
          <w:rFonts w:ascii="Times New Roman" w:hAnsi="Times New Roman" w:cs="Times New Roman"/>
          <w:sz w:val="24"/>
          <w:szCs w:val="24"/>
        </w:rPr>
        <w:t xml:space="preserve">(36) = 2.97, </w:t>
      </w:r>
      <w:r w:rsidR="00D863A4">
        <w:rPr>
          <w:rFonts w:ascii="Times New Roman" w:hAnsi="Times New Roman" w:cs="Times New Roman"/>
          <w:i/>
          <w:sz w:val="24"/>
          <w:szCs w:val="24"/>
        </w:rPr>
        <w:t>p</w:t>
      </w:r>
      <w:r w:rsidR="00D863A4">
        <w:rPr>
          <w:rFonts w:ascii="Times New Roman" w:hAnsi="Times New Roman" w:cs="Times New Roman"/>
          <w:sz w:val="24"/>
          <w:szCs w:val="24"/>
        </w:rPr>
        <w:t xml:space="preserve"> = </w:t>
      </w:r>
      <w:r w:rsidR="001401A2">
        <w:rPr>
          <w:rFonts w:ascii="Times New Roman" w:hAnsi="Times New Roman" w:cs="Times New Roman"/>
          <w:sz w:val="24"/>
          <w:szCs w:val="24"/>
        </w:rPr>
        <w:t>0</w:t>
      </w:r>
      <w:r w:rsidR="00D863A4">
        <w:rPr>
          <w:rFonts w:ascii="Times New Roman" w:hAnsi="Times New Roman" w:cs="Times New Roman"/>
          <w:sz w:val="24"/>
          <w:szCs w:val="24"/>
        </w:rPr>
        <w:t xml:space="preserve">.005, </w:t>
      </w:r>
      <w:r w:rsidR="00D863A4">
        <w:rPr>
          <w:rFonts w:ascii="Times New Roman" w:hAnsi="Times New Roman" w:cs="Times New Roman"/>
          <w:i/>
          <w:sz w:val="24"/>
          <w:szCs w:val="24"/>
        </w:rPr>
        <w:t>d</w:t>
      </w:r>
      <w:r w:rsidR="00D863A4">
        <w:rPr>
          <w:rFonts w:ascii="Times New Roman" w:hAnsi="Times New Roman" w:cs="Times New Roman"/>
          <w:sz w:val="24"/>
          <w:szCs w:val="24"/>
        </w:rPr>
        <w:t xml:space="preserve"> = 0.60. </w:t>
      </w:r>
      <w:r w:rsidR="00A7495B">
        <w:rPr>
          <w:rFonts w:ascii="Times New Roman" w:hAnsi="Times New Roman" w:cs="Times New Roman"/>
          <w:sz w:val="24"/>
          <w:szCs w:val="24"/>
        </w:rPr>
        <w:t xml:space="preserve">Overall, the results of Study 2 indicate attending a life drawing session has a positive effect on women’s state body image. </w:t>
      </w:r>
    </w:p>
    <w:p w:rsidR="000975FC" w:rsidRDefault="004B57C4" w:rsidP="004B57C4">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5. </w:t>
      </w:r>
      <w:r w:rsidR="000975FC">
        <w:rPr>
          <w:rFonts w:ascii="Times New Roman" w:hAnsi="Times New Roman" w:cs="Times New Roman"/>
          <w:b/>
          <w:sz w:val="24"/>
          <w:szCs w:val="24"/>
        </w:rPr>
        <w:t>General Discussion</w:t>
      </w:r>
    </w:p>
    <w:p w:rsidR="00A7495B" w:rsidRDefault="00EC638F" w:rsidP="00A7495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The results of the two studies reported here indicate that attending life drawing sessions has positive effects on body image</w:t>
      </w:r>
      <w:r w:rsidR="00FF49A4">
        <w:rPr>
          <w:rFonts w:ascii="Times New Roman" w:hAnsi="Times New Roman" w:cs="Times New Roman"/>
          <w:sz w:val="24"/>
          <w:szCs w:val="24"/>
        </w:rPr>
        <w:t xml:space="preserve">, </w:t>
      </w:r>
      <w:r w:rsidR="00FF49A4">
        <w:rPr>
          <w:rFonts w:ascii="Times New Roman" w:hAnsi="Times New Roman" w:cs="Times New Roman"/>
          <w:color w:val="FF0000"/>
          <w:sz w:val="24"/>
          <w:szCs w:val="24"/>
        </w:rPr>
        <w:t xml:space="preserve">particularly </w:t>
      </w:r>
      <w:r>
        <w:rPr>
          <w:rFonts w:ascii="Times New Roman" w:hAnsi="Times New Roman" w:cs="Times New Roman"/>
          <w:sz w:val="24"/>
          <w:szCs w:val="24"/>
        </w:rPr>
        <w:t xml:space="preserve">for women. It seems likely that the positive impact on state body image seen in Study 2 translates into more positive trait body image as attendance at life drawing sessions continues, as seen in Study 1. </w:t>
      </w:r>
      <w:r w:rsidR="00B1787E">
        <w:rPr>
          <w:rFonts w:ascii="Times New Roman" w:hAnsi="Times New Roman" w:cs="Times New Roman"/>
          <w:sz w:val="24"/>
          <w:szCs w:val="24"/>
        </w:rPr>
        <w:t xml:space="preserve">As suggested above, life drawing may promote embodying experiences that in turn facilitate healthier body image. Regular attendance at life drawing sessions may also provide spaces for individuals to explore relationships with their own bodies and </w:t>
      </w:r>
      <w:r w:rsidR="00314FBF">
        <w:rPr>
          <w:rFonts w:ascii="Times New Roman" w:hAnsi="Times New Roman" w:cs="Times New Roman"/>
          <w:sz w:val="24"/>
          <w:szCs w:val="24"/>
        </w:rPr>
        <w:t xml:space="preserve">to critically appraise </w:t>
      </w:r>
      <w:r w:rsidR="00B1787E">
        <w:rPr>
          <w:rFonts w:ascii="Times New Roman" w:hAnsi="Times New Roman" w:cs="Times New Roman"/>
          <w:sz w:val="24"/>
          <w:szCs w:val="24"/>
        </w:rPr>
        <w:t xml:space="preserve">media depictions of idealised bodies. </w:t>
      </w:r>
      <w:r w:rsidR="00314FBF">
        <w:rPr>
          <w:rFonts w:ascii="Times New Roman" w:hAnsi="Times New Roman" w:cs="Times New Roman"/>
          <w:sz w:val="24"/>
          <w:szCs w:val="24"/>
        </w:rPr>
        <w:t>However, the findings of Study 1 seem to suggest that these effects are stronger in women. One reason for this may be that women value the space provided by life drawing to explore corporeal issues more than men, precisely because such spaces are more difficult to come by for them. Alternatively, t</w:t>
      </w:r>
      <w:r w:rsidR="00B1787E">
        <w:rPr>
          <w:rFonts w:ascii="Times New Roman" w:hAnsi="Times New Roman" w:cs="Times New Roman"/>
          <w:sz w:val="24"/>
          <w:szCs w:val="24"/>
        </w:rPr>
        <w:t>o the extent that life drawing is viewed as a “female”</w:t>
      </w:r>
      <w:r w:rsidR="009368F9">
        <w:rPr>
          <w:rFonts w:ascii="Times New Roman" w:hAnsi="Times New Roman" w:cs="Times New Roman"/>
          <w:sz w:val="24"/>
          <w:szCs w:val="24"/>
        </w:rPr>
        <w:t xml:space="preserve"> or “feminine”</w:t>
      </w:r>
      <w:r w:rsidR="00B1787E">
        <w:rPr>
          <w:rFonts w:ascii="Times New Roman" w:hAnsi="Times New Roman" w:cs="Times New Roman"/>
          <w:sz w:val="24"/>
          <w:szCs w:val="24"/>
        </w:rPr>
        <w:t xml:space="preserve"> activity, men may also be less likely than women to experience positive effects becaus</w:t>
      </w:r>
      <w:r w:rsidR="00314FBF">
        <w:rPr>
          <w:rFonts w:ascii="Times New Roman" w:hAnsi="Times New Roman" w:cs="Times New Roman"/>
          <w:sz w:val="24"/>
          <w:szCs w:val="24"/>
        </w:rPr>
        <w:t>e of its gender non-congruence.</w:t>
      </w:r>
      <w:r w:rsidR="00D04049">
        <w:rPr>
          <w:rFonts w:ascii="Times New Roman" w:hAnsi="Times New Roman" w:cs="Times New Roman"/>
          <w:sz w:val="24"/>
          <w:szCs w:val="24"/>
        </w:rPr>
        <w:t xml:space="preserve"> </w:t>
      </w:r>
      <w:r w:rsidR="00D04049" w:rsidRPr="00D04049">
        <w:rPr>
          <w:rFonts w:ascii="Times New Roman" w:hAnsi="Times New Roman" w:cs="Times New Roman"/>
          <w:color w:val="FF0000"/>
          <w:sz w:val="24"/>
          <w:szCs w:val="24"/>
        </w:rPr>
        <w:t>Effects for men may also be weaker if cognitive schemas affecting body image are less frequently activated in men (e.g., if they more frequently encounter female, rather than male, life models).</w:t>
      </w:r>
      <w:r w:rsidR="00D04049">
        <w:rPr>
          <w:rFonts w:ascii="Times New Roman" w:hAnsi="Times New Roman" w:cs="Times New Roman"/>
          <w:sz w:val="24"/>
          <w:szCs w:val="24"/>
        </w:rPr>
        <w:t xml:space="preserve"> </w:t>
      </w:r>
    </w:p>
    <w:p w:rsidR="00314FBF" w:rsidRDefault="00314FBF" w:rsidP="00A7495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Having said that, the preliminary nature of these investigations should be acknowledged. </w:t>
      </w:r>
      <w:r w:rsidR="002202FD">
        <w:rPr>
          <w:rFonts w:ascii="Times New Roman" w:hAnsi="Times New Roman" w:cs="Times New Roman"/>
          <w:sz w:val="24"/>
          <w:szCs w:val="24"/>
        </w:rPr>
        <w:t>First, the cross-sectional nature of Study 1 prevents causal attributions, while the fact that participants were self-selecting in Study 2 limits the generalisability of the findings.</w:t>
      </w:r>
      <w:r w:rsidR="005F61FF">
        <w:rPr>
          <w:rFonts w:ascii="Times New Roman" w:hAnsi="Times New Roman" w:cs="Times New Roman"/>
          <w:sz w:val="24"/>
          <w:szCs w:val="24"/>
        </w:rPr>
        <w:t xml:space="preserve"> In addition, the findings in Study 2 would be enhanced through the inclusion of a control comparison, particularly as a single experimental sample provides only limited evidence of the uncovered effects.</w:t>
      </w:r>
      <w:r w:rsidR="002202FD">
        <w:rPr>
          <w:rFonts w:ascii="Times New Roman" w:hAnsi="Times New Roman" w:cs="Times New Roman"/>
          <w:sz w:val="24"/>
          <w:szCs w:val="24"/>
        </w:rPr>
        <w:t xml:space="preserve"> </w:t>
      </w:r>
      <w:r w:rsidR="00F933CE">
        <w:rPr>
          <w:rFonts w:ascii="Times New Roman" w:hAnsi="Times New Roman" w:cs="Times New Roman"/>
          <w:sz w:val="24"/>
          <w:szCs w:val="24"/>
        </w:rPr>
        <w:t>R</w:t>
      </w:r>
      <w:r w:rsidR="002202FD">
        <w:rPr>
          <w:rFonts w:ascii="Times New Roman" w:hAnsi="Times New Roman" w:cs="Times New Roman"/>
          <w:sz w:val="24"/>
          <w:szCs w:val="24"/>
        </w:rPr>
        <w:t>andomised controlled trial</w:t>
      </w:r>
      <w:r w:rsidR="00EF7613">
        <w:rPr>
          <w:rFonts w:ascii="Times New Roman" w:hAnsi="Times New Roman" w:cs="Times New Roman"/>
          <w:sz w:val="24"/>
          <w:szCs w:val="24"/>
        </w:rPr>
        <w:t xml:space="preserve"> </w:t>
      </w:r>
      <w:r w:rsidR="00EF7613" w:rsidRPr="00EF7613">
        <w:rPr>
          <w:rFonts w:ascii="Times New Roman" w:hAnsi="Times New Roman" w:cs="Times New Roman"/>
          <w:color w:val="FF0000"/>
          <w:sz w:val="24"/>
          <w:szCs w:val="24"/>
        </w:rPr>
        <w:t>(in which participants are randomly allocated to take part in a life drawing sessions versus a control group)</w:t>
      </w:r>
      <w:r w:rsidR="00F933CE">
        <w:rPr>
          <w:rFonts w:ascii="Times New Roman" w:hAnsi="Times New Roman" w:cs="Times New Roman"/>
          <w:sz w:val="24"/>
          <w:szCs w:val="24"/>
        </w:rPr>
        <w:t xml:space="preserve"> and longitudinal designs</w:t>
      </w:r>
      <w:r w:rsidR="002202FD">
        <w:rPr>
          <w:rFonts w:ascii="Times New Roman" w:hAnsi="Times New Roman" w:cs="Times New Roman"/>
          <w:sz w:val="24"/>
          <w:szCs w:val="24"/>
        </w:rPr>
        <w:t xml:space="preserve"> would represent significant step</w:t>
      </w:r>
      <w:r w:rsidR="00F933CE">
        <w:rPr>
          <w:rFonts w:ascii="Times New Roman" w:hAnsi="Times New Roman" w:cs="Times New Roman"/>
          <w:sz w:val="24"/>
          <w:szCs w:val="24"/>
        </w:rPr>
        <w:t>s</w:t>
      </w:r>
      <w:r w:rsidR="002202FD">
        <w:rPr>
          <w:rFonts w:ascii="Times New Roman" w:hAnsi="Times New Roman" w:cs="Times New Roman"/>
          <w:sz w:val="24"/>
          <w:szCs w:val="24"/>
        </w:rPr>
        <w:t xml:space="preserve"> forward in assessing the effectiveness of life drawing in promoting healthier body image. Likewise, in-dep</w:t>
      </w:r>
      <w:r>
        <w:rPr>
          <w:rFonts w:ascii="Times New Roman" w:hAnsi="Times New Roman" w:cs="Times New Roman"/>
          <w:sz w:val="24"/>
          <w:szCs w:val="24"/>
        </w:rPr>
        <w:t xml:space="preserve">th, qualitative research may help to uncover the specific processes and experiences that promote healthier body </w:t>
      </w:r>
      <w:r>
        <w:rPr>
          <w:rFonts w:ascii="Times New Roman" w:hAnsi="Times New Roman" w:cs="Times New Roman"/>
          <w:sz w:val="24"/>
          <w:szCs w:val="24"/>
        </w:rPr>
        <w:lastRenderedPageBreak/>
        <w:t>image among life drawing attendees.</w:t>
      </w:r>
      <w:r w:rsidR="00EF7613">
        <w:rPr>
          <w:rFonts w:ascii="Times New Roman" w:hAnsi="Times New Roman" w:cs="Times New Roman"/>
          <w:sz w:val="24"/>
          <w:szCs w:val="24"/>
        </w:rPr>
        <w:t xml:space="preserve"> </w:t>
      </w:r>
      <w:r w:rsidR="00EF7613" w:rsidRPr="00EF7613">
        <w:rPr>
          <w:rFonts w:ascii="Times New Roman" w:hAnsi="Times New Roman" w:cs="Times New Roman"/>
          <w:color w:val="FF0000"/>
          <w:sz w:val="24"/>
          <w:szCs w:val="24"/>
        </w:rPr>
        <w:t>Qualitative work would also allow for a more in-depth examination of the art works produced in relation to live models and possibly also a consideration of how the artistic merit of those artworks may affect artist body image.</w:t>
      </w:r>
      <w:r w:rsidR="00EF7613">
        <w:rPr>
          <w:rFonts w:ascii="Times New Roman" w:hAnsi="Times New Roman" w:cs="Times New Roman"/>
          <w:sz w:val="24"/>
          <w:szCs w:val="24"/>
        </w:rPr>
        <w:t xml:space="preserve"> </w:t>
      </w:r>
      <w:r>
        <w:rPr>
          <w:rFonts w:ascii="Times New Roman" w:hAnsi="Times New Roman" w:cs="Times New Roman"/>
          <w:sz w:val="24"/>
          <w:szCs w:val="24"/>
        </w:rPr>
        <w:t xml:space="preserve"> </w:t>
      </w:r>
      <w:r w:rsidR="002202FD">
        <w:rPr>
          <w:rFonts w:ascii="Times New Roman" w:hAnsi="Times New Roman" w:cs="Times New Roman"/>
          <w:sz w:val="24"/>
          <w:szCs w:val="24"/>
        </w:rPr>
        <w:t>F</w:t>
      </w:r>
      <w:r>
        <w:rPr>
          <w:rFonts w:ascii="Times New Roman" w:hAnsi="Times New Roman" w:cs="Times New Roman"/>
          <w:sz w:val="24"/>
          <w:szCs w:val="24"/>
        </w:rPr>
        <w:t>uture survey work would benefit from including a wider array of measures, such as indices of perceptual body image</w:t>
      </w:r>
      <w:r w:rsidR="00F933CE">
        <w:rPr>
          <w:rFonts w:ascii="Times New Roman" w:hAnsi="Times New Roman" w:cs="Times New Roman"/>
          <w:sz w:val="24"/>
          <w:szCs w:val="24"/>
        </w:rPr>
        <w:t xml:space="preserve"> and alternative attitudinal measures</w:t>
      </w:r>
      <w:r>
        <w:rPr>
          <w:rFonts w:ascii="Times New Roman" w:hAnsi="Times New Roman" w:cs="Times New Roman"/>
          <w:sz w:val="24"/>
          <w:szCs w:val="24"/>
        </w:rPr>
        <w:t>, preferred drawing medium (e.g., paper versus clay), drawing ability (whether self- or expert-r</w:t>
      </w:r>
      <w:r w:rsidR="00EF7613">
        <w:rPr>
          <w:rFonts w:ascii="Times New Roman" w:hAnsi="Times New Roman" w:cs="Times New Roman"/>
          <w:sz w:val="24"/>
          <w:szCs w:val="24"/>
        </w:rPr>
        <w:t xml:space="preserve">ated; see McManus et al., 2010), </w:t>
      </w:r>
      <w:r w:rsidR="00EF7613" w:rsidRPr="00EF7613">
        <w:rPr>
          <w:rFonts w:ascii="Times New Roman" w:hAnsi="Times New Roman" w:cs="Times New Roman"/>
          <w:color w:val="FF0000"/>
          <w:sz w:val="24"/>
          <w:szCs w:val="24"/>
        </w:rPr>
        <w:t>and participant body mass index</w:t>
      </w:r>
      <w:r w:rsidR="00EF7613">
        <w:rPr>
          <w:rFonts w:ascii="Times New Roman" w:hAnsi="Times New Roman" w:cs="Times New Roman"/>
          <w:sz w:val="24"/>
          <w:szCs w:val="24"/>
        </w:rPr>
        <w:t>.</w:t>
      </w:r>
      <w:r>
        <w:rPr>
          <w:rFonts w:ascii="Times New Roman" w:hAnsi="Times New Roman" w:cs="Times New Roman"/>
          <w:sz w:val="24"/>
          <w:szCs w:val="24"/>
        </w:rPr>
        <w:t xml:space="preserve"> </w:t>
      </w:r>
      <w:r w:rsidR="002202FD">
        <w:rPr>
          <w:rFonts w:ascii="Times New Roman" w:hAnsi="Times New Roman" w:cs="Times New Roman"/>
          <w:sz w:val="24"/>
          <w:szCs w:val="24"/>
        </w:rPr>
        <w:t xml:space="preserve">Similarly, future prospective work would benefit from comparing the effectiveness of life drawing among beginner or new artists (as in Study 2) and long-term recreational artists who have not previously attended life drawing sessions. A further limitation of Study 2 was the recruitment of undergraduates as participants, as this group may be significantly younger than community samples that take up life drawing. </w:t>
      </w:r>
    </w:p>
    <w:p w:rsidR="009368F9" w:rsidRDefault="009368F9" w:rsidP="00A7495B">
      <w:pPr>
        <w:spacing w:after="0" w:line="480" w:lineRule="auto"/>
        <w:rPr>
          <w:rFonts w:ascii="Times New Roman" w:hAnsi="Times New Roman" w:cs="Times New Roman"/>
          <w:sz w:val="24"/>
          <w:szCs w:val="24"/>
        </w:rPr>
      </w:pPr>
      <w:r>
        <w:rPr>
          <w:rFonts w:ascii="Times New Roman" w:hAnsi="Times New Roman" w:cs="Times New Roman"/>
          <w:sz w:val="24"/>
          <w:szCs w:val="24"/>
        </w:rPr>
        <w:tab/>
        <w:t>Future work would als</w:t>
      </w:r>
      <w:r w:rsidR="00EF7613">
        <w:rPr>
          <w:rFonts w:ascii="Times New Roman" w:hAnsi="Times New Roman" w:cs="Times New Roman"/>
          <w:sz w:val="24"/>
          <w:szCs w:val="24"/>
        </w:rPr>
        <w:t xml:space="preserve">o do well to more carefully </w:t>
      </w:r>
      <w:r w:rsidR="00EF7613" w:rsidRPr="00EF7613">
        <w:rPr>
          <w:rFonts w:ascii="Times New Roman" w:hAnsi="Times New Roman" w:cs="Times New Roman"/>
          <w:color w:val="FF0000"/>
          <w:sz w:val="24"/>
          <w:szCs w:val="24"/>
        </w:rPr>
        <w:t>unpa</w:t>
      </w:r>
      <w:r w:rsidRPr="00EF7613">
        <w:rPr>
          <w:rFonts w:ascii="Times New Roman" w:hAnsi="Times New Roman" w:cs="Times New Roman"/>
          <w:color w:val="FF0000"/>
          <w:sz w:val="24"/>
          <w:szCs w:val="24"/>
        </w:rPr>
        <w:t>ck</w:t>
      </w:r>
      <w:r>
        <w:rPr>
          <w:rFonts w:ascii="Times New Roman" w:hAnsi="Times New Roman" w:cs="Times New Roman"/>
          <w:sz w:val="24"/>
          <w:szCs w:val="24"/>
        </w:rPr>
        <w:t xml:space="preserve"> a number of issues that arose in the course of this investigation. First, it would be useful to examine the effects of actual or perceived similarity of life models to artists. Social comparison theory (Festinger, 1954) holds that humans have a natural drive to assess their standing in life and there is a good deal of evidence that individuals engage in frequent comparisons with others </w:t>
      </w:r>
      <w:r w:rsidR="004867C8">
        <w:rPr>
          <w:rFonts w:ascii="Times New Roman" w:hAnsi="Times New Roman" w:cs="Times New Roman"/>
          <w:sz w:val="24"/>
          <w:szCs w:val="24"/>
        </w:rPr>
        <w:t xml:space="preserve">in terms of beauty ideals </w:t>
      </w:r>
      <w:r>
        <w:rPr>
          <w:rFonts w:ascii="Times New Roman" w:hAnsi="Times New Roman" w:cs="Times New Roman"/>
          <w:sz w:val="24"/>
          <w:szCs w:val="24"/>
        </w:rPr>
        <w:t>(e.g., Leahey et al., 2007).</w:t>
      </w:r>
      <w:r w:rsidR="00B47891">
        <w:rPr>
          <w:rFonts w:ascii="Times New Roman" w:hAnsi="Times New Roman" w:cs="Times New Roman"/>
          <w:sz w:val="24"/>
          <w:szCs w:val="24"/>
        </w:rPr>
        <w:t xml:space="preserve"> If artists perceive models as reflective of “normalised” bodies, their social comparisons may be one pathway through which life drawing sessions begin to promote more positive body image.</w:t>
      </w:r>
      <w:r w:rsidR="004867C8">
        <w:rPr>
          <w:rFonts w:ascii="Times New Roman" w:hAnsi="Times New Roman" w:cs="Times New Roman"/>
          <w:sz w:val="24"/>
          <w:szCs w:val="24"/>
        </w:rPr>
        <w:t xml:space="preserve"> Alternative, greater discrepancy between life models and artists may mitigate the positive effects reported here.</w:t>
      </w:r>
      <w:r w:rsidR="00B47891">
        <w:rPr>
          <w:rFonts w:ascii="Times New Roman" w:hAnsi="Times New Roman" w:cs="Times New Roman"/>
          <w:sz w:val="24"/>
          <w:szCs w:val="24"/>
        </w:rPr>
        <w:t xml:space="preserve"> Thus, examining actual or perceived similarities in the bodies or artists and models</w:t>
      </w:r>
      <w:r w:rsidR="00EF7613">
        <w:rPr>
          <w:rFonts w:ascii="Times New Roman" w:hAnsi="Times New Roman" w:cs="Times New Roman"/>
          <w:sz w:val="24"/>
          <w:szCs w:val="24"/>
        </w:rPr>
        <w:t xml:space="preserve"> </w:t>
      </w:r>
      <w:r w:rsidR="00EF7613" w:rsidRPr="00EF7613">
        <w:rPr>
          <w:rFonts w:ascii="Times New Roman" w:hAnsi="Times New Roman" w:cs="Times New Roman"/>
          <w:color w:val="FF0000"/>
          <w:sz w:val="24"/>
          <w:szCs w:val="24"/>
        </w:rPr>
        <w:t>(e.g., in terms of body mass index)</w:t>
      </w:r>
      <w:r w:rsidR="00B47891">
        <w:rPr>
          <w:rFonts w:ascii="Times New Roman" w:hAnsi="Times New Roman" w:cs="Times New Roman"/>
          <w:sz w:val="24"/>
          <w:szCs w:val="24"/>
        </w:rPr>
        <w:t xml:space="preserve">, and particularly the social comparison processes engaged by artists, would be a useful avenue for future work. </w:t>
      </w:r>
      <w:r w:rsidR="00C25058">
        <w:rPr>
          <w:rFonts w:ascii="Times New Roman" w:hAnsi="Times New Roman" w:cs="Times New Roman"/>
          <w:sz w:val="24"/>
          <w:szCs w:val="24"/>
        </w:rPr>
        <w:t>Likewise, the sex of the model may be an important moderating variable for the effects uncovered here, particular</w:t>
      </w:r>
      <w:r w:rsidR="004867C8">
        <w:rPr>
          <w:rFonts w:ascii="Times New Roman" w:hAnsi="Times New Roman" w:cs="Times New Roman"/>
          <w:sz w:val="24"/>
          <w:szCs w:val="24"/>
        </w:rPr>
        <w:t xml:space="preserve">ly in Study 1. </w:t>
      </w:r>
      <w:r w:rsidR="002E7FF9">
        <w:rPr>
          <w:rFonts w:ascii="Times New Roman" w:hAnsi="Times New Roman" w:cs="Times New Roman"/>
          <w:sz w:val="24"/>
          <w:szCs w:val="24"/>
        </w:rPr>
        <w:t xml:space="preserve">Future </w:t>
      </w:r>
      <w:r w:rsidR="002E7FF9">
        <w:rPr>
          <w:rFonts w:ascii="Times New Roman" w:hAnsi="Times New Roman" w:cs="Times New Roman"/>
          <w:sz w:val="24"/>
          <w:szCs w:val="24"/>
        </w:rPr>
        <w:lastRenderedPageBreak/>
        <w:t xml:space="preserve">prospective work could examine the effects of female artists drawing male models and/or male artists drawing female models to more carefully examine sex-specific effects. </w:t>
      </w:r>
    </w:p>
    <w:p w:rsidR="009108F1" w:rsidRDefault="002202FD" w:rsidP="00A7495B">
      <w:pPr>
        <w:spacing w:after="0" w:line="480" w:lineRule="auto"/>
        <w:rPr>
          <w:rFonts w:ascii="Times New Roman" w:hAnsi="Times New Roman" w:cs="Times New Roman"/>
          <w:sz w:val="24"/>
          <w:szCs w:val="24"/>
        </w:rPr>
      </w:pPr>
      <w:r>
        <w:rPr>
          <w:rFonts w:ascii="Times New Roman" w:hAnsi="Times New Roman" w:cs="Times New Roman"/>
          <w:sz w:val="24"/>
          <w:szCs w:val="24"/>
        </w:rPr>
        <w:tab/>
        <w:t>Clearly, there</w:t>
      </w:r>
      <w:r w:rsidR="00D04049">
        <w:rPr>
          <w:rFonts w:ascii="Times New Roman" w:hAnsi="Times New Roman" w:cs="Times New Roman"/>
          <w:sz w:val="24"/>
          <w:szCs w:val="24"/>
        </w:rPr>
        <w:t xml:space="preserve"> is much work to be done to unpa</w:t>
      </w:r>
      <w:r>
        <w:rPr>
          <w:rFonts w:ascii="Times New Roman" w:hAnsi="Times New Roman" w:cs="Times New Roman"/>
          <w:sz w:val="24"/>
          <w:szCs w:val="24"/>
        </w:rPr>
        <w:t>ck the elements of life drawing that promote healthier body image among artists, to say nothing of research that needs to be conducted with models (see Phillips, 2006).</w:t>
      </w:r>
      <w:r w:rsidR="00D04049">
        <w:rPr>
          <w:rFonts w:ascii="Times New Roman" w:hAnsi="Times New Roman" w:cs="Times New Roman"/>
          <w:sz w:val="24"/>
          <w:szCs w:val="24"/>
        </w:rPr>
        <w:t xml:space="preserve"> </w:t>
      </w:r>
      <w:r w:rsidR="00D04049" w:rsidRPr="00D04049">
        <w:rPr>
          <w:rFonts w:ascii="Times New Roman" w:hAnsi="Times New Roman" w:cs="Times New Roman"/>
          <w:color w:val="FF0000"/>
          <w:sz w:val="24"/>
          <w:szCs w:val="24"/>
        </w:rPr>
        <w:t xml:space="preserve">In terms of the latter, for example, anecdotal evidence suggests that life drawing may have positive effects on the body experiences of life models (Leigh, 2015). </w:t>
      </w:r>
      <w:r w:rsidR="00D04049">
        <w:rPr>
          <w:rFonts w:ascii="Times New Roman" w:hAnsi="Times New Roman" w:cs="Times New Roman"/>
          <w:sz w:val="24"/>
          <w:szCs w:val="24"/>
        </w:rPr>
        <w:t>I</w:t>
      </w:r>
      <w:r>
        <w:rPr>
          <w:rFonts w:ascii="Times New Roman" w:hAnsi="Times New Roman" w:cs="Times New Roman"/>
          <w:sz w:val="24"/>
          <w:szCs w:val="24"/>
        </w:rPr>
        <w:t>f the present pilot data can be replicated and extended, life drawing may emerge as a novel</w:t>
      </w:r>
      <w:r w:rsidR="00F933CE">
        <w:rPr>
          <w:rFonts w:ascii="Times New Roman" w:hAnsi="Times New Roman" w:cs="Times New Roman"/>
          <w:sz w:val="24"/>
          <w:szCs w:val="24"/>
        </w:rPr>
        <w:t xml:space="preserve"> and effective</w:t>
      </w:r>
      <w:r>
        <w:rPr>
          <w:rFonts w:ascii="Times New Roman" w:hAnsi="Times New Roman" w:cs="Times New Roman"/>
          <w:sz w:val="24"/>
          <w:szCs w:val="24"/>
        </w:rPr>
        <w:t xml:space="preserve"> means of promoting healthier body image at the population level. </w:t>
      </w:r>
      <w:r w:rsidR="006F5B73">
        <w:rPr>
          <w:rFonts w:ascii="Times New Roman" w:hAnsi="Times New Roman" w:cs="Times New Roman"/>
          <w:sz w:val="24"/>
          <w:szCs w:val="24"/>
        </w:rPr>
        <w:t>This will be of interest not only to scholars interested in promoting positive body image, but also practitioners, for whom life drawing-based art therapies may be a means of reducing the incidence negative body image.</w:t>
      </w:r>
      <w:r w:rsidR="009108F1">
        <w:rPr>
          <w:rFonts w:ascii="Times New Roman" w:hAnsi="Times New Roman" w:cs="Times New Roman"/>
          <w:sz w:val="24"/>
          <w:szCs w:val="24"/>
        </w:rPr>
        <w:t xml:space="preserve"> Although the healing power of art and the creative process, through its capacity to </w:t>
      </w:r>
      <w:r w:rsidR="002B3F49">
        <w:rPr>
          <w:rFonts w:ascii="Times New Roman" w:hAnsi="Times New Roman" w:cs="Times New Roman"/>
          <w:sz w:val="24"/>
          <w:szCs w:val="24"/>
        </w:rPr>
        <w:t>symbolically</w:t>
      </w:r>
      <w:r w:rsidR="009108F1">
        <w:rPr>
          <w:rFonts w:ascii="Times New Roman" w:hAnsi="Times New Roman" w:cs="Times New Roman"/>
          <w:sz w:val="24"/>
          <w:szCs w:val="24"/>
        </w:rPr>
        <w:t xml:space="preserve"> express and communicate meaning, has long been recognised (e.g., Kramer, 1956), its specific application in terms of body image needs to be further explored. </w:t>
      </w:r>
    </w:p>
    <w:p w:rsidR="009108F1" w:rsidRPr="00AB4BAB" w:rsidRDefault="009108F1" w:rsidP="00AB4BAB">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type="page"/>
      </w:r>
    </w:p>
    <w:p w:rsidR="007A26AF" w:rsidRPr="007E1503" w:rsidRDefault="007E1503" w:rsidP="009108F1">
      <w:pPr>
        <w:spacing w:after="0" w:line="480" w:lineRule="auto"/>
        <w:jc w:val="center"/>
        <w:rPr>
          <w:rFonts w:ascii="Times New Roman" w:hAnsi="Times New Roman" w:cs="Times New Roman"/>
          <w:b/>
          <w:sz w:val="24"/>
          <w:szCs w:val="24"/>
        </w:rPr>
      </w:pPr>
      <w:r w:rsidRPr="007E1503">
        <w:rPr>
          <w:rFonts w:ascii="Times New Roman" w:hAnsi="Times New Roman" w:cs="Times New Roman"/>
          <w:b/>
          <w:sz w:val="24"/>
          <w:szCs w:val="24"/>
        </w:rPr>
        <w:lastRenderedPageBreak/>
        <w:t>References</w:t>
      </w:r>
    </w:p>
    <w:p w:rsidR="00EF7613" w:rsidRPr="00EF7613" w:rsidRDefault="00EF7613" w:rsidP="007E1503">
      <w:pPr>
        <w:pStyle w:val="Body"/>
        <w:spacing w:after="0" w:line="480" w:lineRule="auto"/>
        <w:ind w:left="567" w:hanging="567"/>
        <w:rPr>
          <w:rFonts w:ascii="Times New Roman" w:eastAsia="Times New Roman Bold" w:hAnsi="Times New Roman" w:cs="Times New Roman"/>
          <w:color w:val="FF0000"/>
          <w:sz w:val="24"/>
          <w:szCs w:val="24"/>
        </w:rPr>
      </w:pPr>
      <w:r w:rsidRPr="00EF7613">
        <w:rPr>
          <w:rFonts w:ascii="Times New Roman" w:eastAsia="Times New Roman Bold" w:hAnsi="Times New Roman" w:cs="Times New Roman"/>
          <w:color w:val="FF0000"/>
          <w:sz w:val="24"/>
          <w:szCs w:val="24"/>
        </w:rPr>
        <w:t>Cash, T. F., 2004. Body image: Past, present, and future. Body Image. 1, 1-5. doi: 10.1016/S1740-1445(03)00011-1</w:t>
      </w:r>
    </w:p>
    <w:p w:rsidR="005C45B0" w:rsidRPr="004B57C4" w:rsidRDefault="005C45B0" w:rsidP="007E1503">
      <w:pPr>
        <w:pStyle w:val="Body"/>
        <w:spacing w:after="0" w:line="480" w:lineRule="auto"/>
        <w:ind w:left="567" w:hanging="567"/>
        <w:rPr>
          <w:rFonts w:ascii="Times New Roman" w:eastAsia="Times New Roman Bold" w:hAnsi="Times New Roman" w:cs="Times New Roman"/>
          <w:color w:val="auto"/>
          <w:sz w:val="24"/>
          <w:szCs w:val="24"/>
        </w:rPr>
      </w:pPr>
      <w:r w:rsidRPr="004B57C4">
        <w:rPr>
          <w:rFonts w:ascii="Times New Roman" w:eastAsia="Times New Roman Bold" w:hAnsi="Times New Roman" w:cs="Times New Roman"/>
          <w:color w:val="auto"/>
          <w:sz w:val="24"/>
          <w:szCs w:val="24"/>
        </w:rPr>
        <w:t xml:space="preserve">Cash, T. F., Fleming, E. C., Alindogan, J., Steadman, L., </w:t>
      </w:r>
      <w:r w:rsidR="004B57C4">
        <w:rPr>
          <w:rFonts w:ascii="Times New Roman" w:eastAsia="Times New Roman Bold" w:hAnsi="Times New Roman" w:cs="Times New Roman"/>
          <w:color w:val="auto"/>
          <w:sz w:val="24"/>
          <w:szCs w:val="24"/>
        </w:rPr>
        <w:t>W</w:t>
      </w:r>
      <w:r w:rsidRPr="004B57C4">
        <w:rPr>
          <w:rFonts w:ascii="Times New Roman" w:eastAsia="Times New Roman Bold" w:hAnsi="Times New Roman" w:cs="Times New Roman"/>
          <w:color w:val="auto"/>
          <w:sz w:val="24"/>
          <w:szCs w:val="24"/>
        </w:rPr>
        <w:t>hitehead, A.</w:t>
      </w:r>
      <w:r w:rsidR="004B57C4" w:rsidRPr="004B57C4">
        <w:rPr>
          <w:rFonts w:ascii="Times New Roman" w:eastAsia="Times New Roman Bold" w:hAnsi="Times New Roman" w:cs="Times New Roman"/>
          <w:color w:val="auto"/>
          <w:sz w:val="24"/>
          <w:szCs w:val="24"/>
        </w:rPr>
        <w:t>,</w:t>
      </w:r>
      <w:r w:rsidRPr="004B57C4">
        <w:rPr>
          <w:rFonts w:ascii="Times New Roman" w:eastAsia="Times New Roman Bold" w:hAnsi="Times New Roman" w:cs="Times New Roman"/>
          <w:color w:val="auto"/>
          <w:sz w:val="24"/>
          <w:szCs w:val="24"/>
        </w:rPr>
        <w:t xml:space="preserve"> 2002. Beyond body image as a trait: The development and validation of the Body Image States Scale. Eat Disord</w:t>
      </w:r>
      <w:r w:rsidR="004B57C4" w:rsidRPr="004B57C4">
        <w:rPr>
          <w:rFonts w:ascii="Times New Roman" w:eastAsia="Times New Roman Bold" w:hAnsi="Times New Roman" w:cs="Times New Roman"/>
          <w:color w:val="auto"/>
          <w:sz w:val="24"/>
          <w:szCs w:val="24"/>
        </w:rPr>
        <w:t xml:space="preserve">. 10, </w:t>
      </w:r>
      <w:r w:rsidRPr="004B57C4">
        <w:rPr>
          <w:rFonts w:ascii="Times New Roman" w:eastAsia="Times New Roman Bold" w:hAnsi="Times New Roman" w:cs="Times New Roman"/>
          <w:color w:val="auto"/>
          <w:sz w:val="24"/>
          <w:szCs w:val="24"/>
        </w:rPr>
        <w:t xml:space="preserve">103-113. doi: </w:t>
      </w:r>
      <w:r w:rsidRPr="004B57C4">
        <w:rPr>
          <w:rFonts w:ascii="Times New Roman" w:hAnsi="Times New Roman" w:cs="Times New Roman"/>
          <w:sz w:val="24"/>
          <w:szCs w:val="24"/>
        </w:rPr>
        <w:t>10.1080/10640260290081678</w:t>
      </w:r>
    </w:p>
    <w:p w:rsidR="00176D0A" w:rsidRPr="004B57C4" w:rsidRDefault="00176D0A" w:rsidP="007E1503">
      <w:pPr>
        <w:pStyle w:val="Body"/>
        <w:spacing w:after="0" w:line="480" w:lineRule="auto"/>
        <w:ind w:left="567" w:hanging="567"/>
        <w:rPr>
          <w:rFonts w:ascii="Times New Roman" w:eastAsia="Times New Roman Bold" w:hAnsi="Times New Roman" w:cs="Times New Roman"/>
          <w:color w:val="auto"/>
          <w:sz w:val="24"/>
          <w:szCs w:val="24"/>
        </w:rPr>
      </w:pPr>
      <w:r w:rsidRPr="004B57C4">
        <w:rPr>
          <w:rFonts w:ascii="Times New Roman" w:eastAsia="Times New Roman Bold" w:hAnsi="Times New Roman" w:cs="Times New Roman"/>
          <w:color w:val="auto"/>
          <w:sz w:val="24"/>
          <w:szCs w:val="24"/>
        </w:rPr>
        <w:t>Chittenden, T.</w:t>
      </w:r>
      <w:r w:rsidR="004B57C4" w:rsidRPr="004B57C4">
        <w:rPr>
          <w:rFonts w:ascii="Times New Roman" w:eastAsia="Times New Roman Bold" w:hAnsi="Times New Roman" w:cs="Times New Roman"/>
          <w:color w:val="auto"/>
          <w:sz w:val="24"/>
          <w:szCs w:val="24"/>
        </w:rPr>
        <w:t xml:space="preserve">, </w:t>
      </w:r>
      <w:r w:rsidRPr="004B57C4">
        <w:rPr>
          <w:rFonts w:ascii="Times New Roman" w:eastAsia="Times New Roman Bold" w:hAnsi="Times New Roman" w:cs="Times New Roman"/>
          <w:color w:val="auto"/>
          <w:sz w:val="24"/>
          <w:szCs w:val="24"/>
        </w:rPr>
        <w:t>2013. Body-building: A female student’s use of transitional spaces of a painting degree course to explore her sexual desirability and aesthetics as a ‘grotesque’ female body. Int</w:t>
      </w:r>
      <w:r w:rsidR="004B57C4">
        <w:rPr>
          <w:rFonts w:ascii="Times New Roman" w:eastAsia="Times New Roman Bold" w:hAnsi="Times New Roman" w:cs="Times New Roman"/>
          <w:color w:val="auto"/>
          <w:sz w:val="24"/>
          <w:szCs w:val="24"/>
        </w:rPr>
        <w:t xml:space="preserve"> </w:t>
      </w:r>
      <w:r w:rsidRPr="004B57C4">
        <w:rPr>
          <w:rFonts w:ascii="Times New Roman" w:eastAsia="Times New Roman Bold" w:hAnsi="Times New Roman" w:cs="Times New Roman"/>
          <w:color w:val="auto"/>
          <w:sz w:val="24"/>
          <w:szCs w:val="24"/>
        </w:rPr>
        <w:t>J Art Design Educ</w:t>
      </w:r>
      <w:r w:rsidR="004B57C4">
        <w:rPr>
          <w:rFonts w:ascii="Times New Roman" w:eastAsia="Times New Roman Bold" w:hAnsi="Times New Roman" w:cs="Times New Roman"/>
          <w:color w:val="auto"/>
          <w:sz w:val="24"/>
          <w:szCs w:val="24"/>
        </w:rPr>
        <w:t>.</w:t>
      </w:r>
      <w:r w:rsidRPr="004B57C4">
        <w:rPr>
          <w:rFonts w:ascii="Times New Roman" w:eastAsia="Times New Roman Bold" w:hAnsi="Times New Roman" w:cs="Times New Roman"/>
          <w:color w:val="auto"/>
          <w:sz w:val="24"/>
          <w:szCs w:val="24"/>
        </w:rPr>
        <w:t xml:space="preserve"> 32, 55-67. doi: </w:t>
      </w:r>
      <w:r w:rsidRPr="004B57C4">
        <w:rPr>
          <w:rFonts w:ascii="Times New Roman" w:hAnsi="Times New Roman" w:cs="Times New Roman"/>
          <w:sz w:val="24"/>
          <w:szCs w:val="24"/>
          <w:shd w:val="clear" w:color="auto" w:fill="FFFFFF"/>
        </w:rPr>
        <w:t>10.1111/j.1476-8070.2013.01717.x</w:t>
      </w:r>
      <w:r w:rsidRPr="004B57C4">
        <w:rPr>
          <w:rFonts w:ascii="Times New Roman" w:eastAsia="Times New Roman Bold" w:hAnsi="Times New Roman" w:cs="Times New Roman"/>
          <w:color w:val="auto"/>
          <w:sz w:val="24"/>
          <w:szCs w:val="24"/>
        </w:rPr>
        <w:t xml:space="preserve"> </w:t>
      </w:r>
    </w:p>
    <w:p w:rsidR="003C1E87" w:rsidRDefault="003C1E87" w:rsidP="00AC330D">
      <w:pPr>
        <w:pStyle w:val="Body"/>
        <w:spacing w:after="0" w:line="480" w:lineRule="auto"/>
        <w:ind w:left="567" w:hanging="567"/>
        <w:rPr>
          <w:rFonts w:ascii="Times New Roman" w:hAnsi="Times New Roman" w:cs="Times New Roman"/>
          <w:sz w:val="24"/>
          <w:szCs w:val="24"/>
          <w:shd w:val="clear" w:color="auto" w:fill="FFFFFF"/>
        </w:rPr>
      </w:pPr>
      <w:r w:rsidRPr="004B57C4">
        <w:rPr>
          <w:rFonts w:ascii="Times New Roman" w:eastAsia="Times New Roman Bold" w:hAnsi="Times New Roman" w:cs="Times New Roman"/>
          <w:color w:val="auto"/>
          <w:sz w:val="24"/>
          <w:szCs w:val="24"/>
        </w:rPr>
        <w:t xml:space="preserve">Collett, T. J., </w:t>
      </w:r>
      <w:r w:rsidR="004B57C4">
        <w:rPr>
          <w:rFonts w:ascii="Times New Roman" w:eastAsia="Times New Roman Bold" w:hAnsi="Times New Roman" w:cs="Times New Roman"/>
          <w:color w:val="auto"/>
          <w:sz w:val="24"/>
          <w:szCs w:val="24"/>
        </w:rPr>
        <w:t>M</w:t>
      </w:r>
      <w:r w:rsidRPr="004B57C4">
        <w:rPr>
          <w:rFonts w:ascii="Times New Roman" w:eastAsia="Times New Roman Bold" w:hAnsi="Times New Roman" w:cs="Times New Roman"/>
          <w:color w:val="auto"/>
          <w:sz w:val="24"/>
          <w:szCs w:val="24"/>
        </w:rPr>
        <w:t>cLachlan, J. C.</w:t>
      </w:r>
      <w:r w:rsidR="004B57C4">
        <w:rPr>
          <w:rFonts w:ascii="Times New Roman" w:eastAsia="Times New Roman Bold" w:hAnsi="Times New Roman" w:cs="Times New Roman"/>
          <w:color w:val="auto"/>
          <w:sz w:val="24"/>
          <w:szCs w:val="24"/>
        </w:rPr>
        <w:t>,</w:t>
      </w:r>
      <w:r w:rsidRPr="004B57C4">
        <w:rPr>
          <w:rFonts w:ascii="Times New Roman" w:eastAsia="Times New Roman Bold" w:hAnsi="Times New Roman" w:cs="Times New Roman"/>
          <w:color w:val="auto"/>
          <w:sz w:val="24"/>
          <w:szCs w:val="24"/>
        </w:rPr>
        <w:t xml:space="preserve"> 2005. Does “doing art” inform students’ learning of anatomy? Med Educ</w:t>
      </w:r>
      <w:r w:rsidR="004B57C4">
        <w:rPr>
          <w:rFonts w:ascii="Times New Roman" w:eastAsia="Times New Roman Bold" w:hAnsi="Times New Roman" w:cs="Times New Roman"/>
          <w:color w:val="auto"/>
          <w:sz w:val="24"/>
          <w:szCs w:val="24"/>
        </w:rPr>
        <w:t>.</w:t>
      </w:r>
      <w:r w:rsidRPr="004B57C4">
        <w:rPr>
          <w:rFonts w:ascii="Times New Roman" w:eastAsia="Times New Roman Bold" w:hAnsi="Times New Roman" w:cs="Times New Roman"/>
          <w:color w:val="auto"/>
          <w:sz w:val="24"/>
          <w:szCs w:val="24"/>
        </w:rPr>
        <w:t xml:space="preserve"> 39, 505. doi: </w:t>
      </w:r>
      <w:r w:rsidRPr="004B57C4">
        <w:rPr>
          <w:rFonts w:ascii="Times New Roman" w:hAnsi="Times New Roman" w:cs="Times New Roman"/>
          <w:sz w:val="24"/>
          <w:szCs w:val="24"/>
          <w:shd w:val="clear" w:color="auto" w:fill="FFFFFF"/>
        </w:rPr>
        <w:t>10.1111/j.1365-2929.2005.02165.x</w:t>
      </w:r>
    </w:p>
    <w:p w:rsidR="00B47891" w:rsidRDefault="00EF7613" w:rsidP="00AC330D">
      <w:pPr>
        <w:pStyle w:val="Body"/>
        <w:spacing w:after="0" w:line="48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Festinger, L., 1954</w:t>
      </w:r>
      <w:r w:rsidR="00B47891">
        <w:rPr>
          <w:rFonts w:ascii="Times New Roman" w:hAnsi="Times New Roman" w:cs="Times New Roman"/>
          <w:sz w:val="24"/>
          <w:szCs w:val="24"/>
          <w:shd w:val="clear" w:color="auto" w:fill="FFFFFF"/>
        </w:rPr>
        <w:t xml:space="preserve">. A theory of social comparison processes. </w:t>
      </w:r>
      <w:r>
        <w:rPr>
          <w:rFonts w:ascii="Times New Roman" w:hAnsi="Times New Roman" w:cs="Times New Roman"/>
          <w:sz w:val="24"/>
          <w:szCs w:val="24"/>
          <w:shd w:val="clear" w:color="auto" w:fill="FFFFFF"/>
        </w:rPr>
        <w:t>Human Relations. 7,</w:t>
      </w:r>
      <w:r w:rsidR="00B47891">
        <w:rPr>
          <w:rFonts w:ascii="Times New Roman" w:hAnsi="Times New Roman" w:cs="Times New Roman"/>
          <w:sz w:val="24"/>
          <w:szCs w:val="24"/>
          <w:shd w:val="clear" w:color="auto" w:fill="FFFFFF"/>
        </w:rPr>
        <w:t xml:space="preserve"> 117-140. doi: 10.1177/001872675400700202</w:t>
      </w:r>
    </w:p>
    <w:p w:rsidR="00BE454C" w:rsidRPr="00BE454C" w:rsidRDefault="00EF7613" w:rsidP="00AC330D">
      <w:pPr>
        <w:pStyle w:val="Body"/>
        <w:spacing w:after="0" w:line="48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Finn, G. M., White, P. M., Abdelbagi, I., 2011</w:t>
      </w:r>
      <w:r w:rsidR="00BE454C">
        <w:rPr>
          <w:rFonts w:ascii="Times New Roman" w:hAnsi="Times New Roman" w:cs="Times New Roman"/>
          <w:sz w:val="24"/>
          <w:szCs w:val="24"/>
          <w:shd w:val="clear" w:color="auto" w:fill="FFFFFF"/>
        </w:rPr>
        <w:t xml:space="preserve">. The impact of color and role on retention of knowledge: A body-painting study within undergraduate medicine. </w:t>
      </w:r>
      <w:r>
        <w:rPr>
          <w:rFonts w:ascii="Times New Roman" w:hAnsi="Times New Roman" w:cs="Times New Roman"/>
          <w:sz w:val="24"/>
          <w:szCs w:val="24"/>
          <w:shd w:val="clear" w:color="auto" w:fill="FFFFFF"/>
        </w:rPr>
        <w:t>Anatomical Sciences Educ. 4,</w:t>
      </w:r>
      <w:r w:rsidR="00BE454C">
        <w:rPr>
          <w:rFonts w:ascii="Times New Roman" w:hAnsi="Times New Roman" w:cs="Times New Roman"/>
          <w:sz w:val="24"/>
          <w:szCs w:val="24"/>
          <w:shd w:val="clear" w:color="auto" w:fill="FFFFFF"/>
        </w:rPr>
        <w:t xml:space="preserve"> 311-317. doi: 10.1002/ase.253</w:t>
      </w:r>
    </w:p>
    <w:p w:rsidR="00704A2F" w:rsidRPr="004B57C4" w:rsidRDefault="00100A2A" w:rsidP="00704A2F">
      <w:pPr>
        <w:spacing w:after="0" w:line="480" w:lineRule="auto"/>
        <w:ind w:left="567" w:hanging="567"/>
        <w:rPr>
          <w:rFonts w:ascii="Times New Roman" w:hAnsi="Times New Roman" w:cs="Times New Roman"/>
          <w:color w:val="000000"/>
          <w:sz w:val="24"/>
          <w:szCs w:val="24"/>
          <w:shd w:val="clear" w:color="auto" w:fill="FFFFFF"/>
        </w:rPr>
      </w:pPr>
      <w:r w:rsidRPr="004B57C4">
        <w:rPr>
          <w:rFonts w:ascii="Times New Roman" w:hAnsi="Times New Roman" w:cs="Times New Roman"/>
          <w:color w:val="000000"/>
          <w:sz w:val="24"/>
          <w:szCs w:val="24"/>
          <w:shd w:val="clear" w:color="auto" w:fill="FFFFFF"/>
        </w:rPr>
        <w:t>Garner, D. M.</w:t>
      </w:r>
      <w:r w:rsidR="004B57C4">
        <w:rPr>
          <w:rFonts w:ascii="Times New Roman" w:hAnsi="Times New Roman" w:cs="Times New Roman"/>
          <w:color w:val="000000"/>
          <w:sz w:val="24"/>
          <w:szCs w:val="24"/>
          <w:shd w:val="clear" w:color="auto" w:fill="FFFFFF"/>
        </w:rPr>
        <w:t>,</w:t>
      </w:r>
      <w:r w:rsidRPr="004B57C4">
        <w:rPr>
          <w:rFonts w:ascii="Times New Roman" w:hAnsi="Times New Roman" w:cs="Times New Roman"/>
          <w:color w:val="000000"/>
          <w:sz w:val="24"/>
          <w:szCs w:val="24"/>
          <w:shd w:val="clear" w:color="auto" w:fill="FFFFFF"/>
        </w:rPr>
        <w:t xml:space="preserve"> 2004. Eating Disorder Inventory-3: Professional manual. Psycholo</w:t>
      </w:r>
      <w:r w:rsidR="004B57C4">
        <w:rPr>
          <w:rFonts w:ascii="Times New Roman" w:hAnsi="Times New Roman" w:cs="Times New Roman"/>
          <w:color w:val="000000"/>
          <w:sz w:val="24"/>
          <w:szCs w:val="24"/>
          <w:shd w:val="clear" w:color="auto" w:fill="FFFFFF"/>
        </w:rPr>
        <w:t>gical Assessment Resources, Inc, Lutz, FL.</w:t>
      </w:r>
    </w:p>
    <w:p w:rsidR="00100A2A" w:rsidRPr="004B57C4" w:rsidRDefault="00704A2F" w:rsidP="00100A2A">
      <w:pPr>
        <w:spacing w:after="0" w:line="480" w:lineRule="auto"/>
        <w:ind w:left="567" w:hanging="567"/>
        <w:rPr>
          <w:rFonts w:ascii="Times New Roman" w:hAnsi="Times New Roman" w:cs="Times New Roman"/>
          <w:color w:val="000000"/>
          <w:sz w:val="24"/>
          <w:szCs w:val="24"/>
          <w:shd w:val="clear" w:color="auto" w:fill="FFFFFF"/>
        </w:rPr>
      </w:pPr>
      <w:r w:rsidRPr="004B57C4">
        <w:rPr>
          <w:rFonts w:ascii="Times New Roman" w:hAnsi="Times New Roman"/>
          <w:sz w:val="24"/>
          <w:szCs w:val="16"/>
        </w:rPr>
        <w:t>Getzels, J. W., Csikszentmihalyi, M.</w:t>
      </w:r>
      <w:r w:rsidR="004B57C4">
        <w:rPr>
          <w:rFonts w:ascii="Times New Roman" w:hAnsi="Times New Roman"/>
          <w:sz w:val="24"/>
          <w:szCs w:val="16"/>
        </w:rPr>
        <w:t xml:space="preserve">, </w:t>
      </w:r>
      <w:r w:rsidRPr="004B57C4">
        <w:rPr>
          <w:rFonts w:ascii="Times New Roman" w:hAnsi="Times New Roman"/>
          <w:sz w:val="24"/>
          <w:szCs w:val="16"/>
        </w:rPr>
        <w:t xml:space="preserve">1976. </w:t>
      </w:r>
      <w:r w:rsidRPr="004B57C4">
        <w:rPr>
          <w:rFonts w:ascii="Times New Roman" w:hAnsi="Times New Roman"/>
          <w:iCs/>
          <w:sz w:val="24"/>
          <w:szCs w:val="16"/>
        </w:rPr>
        <w:t>The creative vision: A longitudinal study of problem finding in art</w:t>
      </w:r>
      <w:r w:rsidRPr="004B57C4">
        <w:rPr>
          <w:rFonts w:ascii="Times New Roman" w:hAnsi="Times New Roman"/>
          <w:sz w:val="24"/>
          <w:szCs w:val="16"/>
        </w:rPr>
        <w:t xml:space="preserve">. </w:t>
      </w:r>
      <w:r w:rsidR="004B57C4">
        <w:rPr>
          <w:rFonts w:ascii="Times New Roman" w:hAnsi="Times New Roman"/>
          <w:sz w:val="24"/>
          <w:szCs w:val="16"/>
        </w:rPr>
        <w:t xml:space="preserve">Wiley, </w:t>
      </w:r>
      <w:r w:rsidRPr="004B57C4">
        <w:rPr>
          <w:rFonts w:ascii="Times New Roman" w:hAnsi="Times New Roman"/>
          <w:sz w:val="24"/>
          <w:szCs w:val="16"/>
        </w:rPr>
        <w:t>New York, NY.</w:t>
      </w:r>
    </w:p>
    <w:p w:rsidR="00AC330D" w:rsidRPr="004B57C4" w:rsidRDefault="00AC330D" w:rsidP="00ED22C6">
      <w:pPr>
        <w:autoSpaceDE w:val="0"/>
        <w:autoSpaceDN w:val="0"/>
        <w:adjustRightInd w:val="0"/>
        <w:spacing w:after="0" w:line="480" w:lineRule="auto"/>
        <w:ind w:left="567" w:hanging="567"/>
        <w:rPr>
          <w:rFonts w:ascii="Times New Roman" w:hAnsi="Times New Roman" w:cs="Times New Roman"/>
          <w:sz w:val="24"/>
          <w:szCs w:val="24"/>
        </w:rPr>
      </w:pPr>
      <w:r w:rsidRPr="004B57C4">
        <w:rPr>
          <w:rFonts w:ascii="Times New Roman" w:hAnsi="Times New Roman" w:cs="Times New Roman"/>
          <w:sz w:val="24"/>
          <w:szCs w:val="24"/>
        </w:rPr>
        <w:t>Hart, E. H., Leary, M. R., Rajeski, W. J.</w:t>
      </w:r>
      <w:r w:rsidR="004B57C4">
        <w:rPr>
          <w:rFonts w:ascii="Times New Roman" w:hAnsi="Times New Roman" w:cs="Times New Roman"/>
          <w:sz w:val="24"/>
          <w:szCs w:val="24"/>
        </w:rPr>
        <w:t>,</w:t>
      </w:r>
      <w:r w:rsidRPr="004B57C4">
        <w:rPr>
          <w:rFonts w:ascii="Times New Roman" w:hAnsi="Times New Roman" w:cs="Times New Roman"/>
          <w:sz w:val="24"/>
          <w:szCs w:val="24"/>
        </w:rPr>
        <w:t xml:space="preserve"> 1989. The measurement of social physique anxiety. J</w:t>
      </w:r>
      <w:r w:rsidR="004B57C4">
        <w:rPr>
          <w:rFonts w:ascii="Times New Roman" w:hAnsi="Times New Roman" w:cs="Times New Roman"/>
          <w:sz w:val="24"/>
          <w:szCs w:val="24"/>
        </w:rPr>
        <w:t xml:space="preserve"> </w:t>
      </w:r>
      <w:r w:rsidRPr="004B57C4">
        <w:rPr>
          <w:rFonts w:ascii="Times New Roman" w:hAnsi="Times New Roman" w:cs="Times New Roman"/>
          <w:sz w:val="24"/>
          <w:szCs w:val="24"/>
        </w:rPr>
        <w:t>Sport Exercise Psych</w:t>
      </w:r>
      <w:r w:rsidR="004B57C4">
        <w:rPr>
          <w:rFonts w:ascii="Times New Roman" w:hAnsi="Times New Roman" w:cs="Times New Roman"/>
          <w:sz w:val="24"/>
          <w:szCs w:val="24"/>
        </w:rPr>
        <w:t>.</w:t>
      </w:r>
      <w:r w:rsidRPr="004B57C4">
        <w:rPr>
          <w:rFonts w:ascii="Times New Roman" w:hAnsi="Times New Roman" w:cs="Times New Roman"/>
          <w:sz w:val="24"/>
          <w:szCs w:val="24"/>
        </w:rPr>
        <w:t xml:space="preserve"> 11, 94-104.</w:t>
      </w:r>
    </w:p>
    <w:p w:rsidR="00ED22C6" w:rsidRPr="004B57C4" w:rsidRDefault="00ED22C6" w:rsidP="00ED22C6">
      <w:pPr>
        <w:autoSpaceDE w:val="0"/>
        <w:autoSpaceDN w:val="0"/>
        <w:adjustRightInd w:val="0"/>
        <w:spacing w:after="0" w:line="480" w:lineRule="auto"/>
        <w:ind w:left="567" w:hanging="567"/>
        <w:rPr>
          <w:rFonts w:ascii="Times New Roman" w:eastAsia="Arial Unicode MS" w:hAnsi="Times New Roman" w:cs="Times New Roman"/>
          <w:color w:val="000000"/>
          <w:sz w:val="24"/>
          <w:szCs w:val="24"/>
          <w:shd w:val="clear" w:color="auto" w:fill="FFFFFF"/>
        </w:rPr>
      </w:pPr>
      <w:r w:rsidRPr="004B57C4">
        <w:rPr>
          <w:rFonts w:ascii="Times New Roman" w:hAnsi="Times New Roman" w:cs="Times New Roman"/>
          <w:sz w:val="24"/>
          <w:szCs w:val="24"/>
        </w:rPr>
        <w:t>Heinberg, L. J., Thompson, J. K.</w:t>
      </w:r>
      <w:r w:rsidR="004B57C4">
        <w:rPr>
          <w:rFonts w:ascii="Times New Roman" w:hAnsi="Times New Roman" w:cs="Times New Roman"/>
          <w:sz w:val="24"/>
          <w:szCs w:val="24"/>
        </w:rPr>
        <w:t>,</w:t>
      </w:r>
      <w:r w:rsidRPr="004B57C4">
        <w:rPr>
          <w:rFonts w:ascii="Times New Roman" w:hAnsi="Times New Roman" w:cs="Times New Roman"/>
          <w:sz w:val="24"/>
          <w:szCs w:val="24"/>
        </w:rPr>
        <w:t xml:space="preserve"> 1995. Body image and televised images of thinness and attractiveness: A controlled laboratory investigation. J</w:t>
      </w:r>
      <w:r w:rsidR="004B57C4">
        <w:rPr>
          <w:rFonts w:ascii="Times New Roman" w:hAnsi="Times New Roman" w:cs="Times New Roman"/>
          <w:sz w:val="24"/>
          <w:szCs w:val="24"/>
        </w:rPr>
        <w:t xml:space="preserve"> </w:t>
      </w:r>
      <w:r w:rsidRPr="004B57C4">
        <w:rPr>
          <w:rFonts w:ascii="Times New Roman" w:hAnsi="Times New Roman" w:cs="Times New Roman"/>
          <w:sz w:val="24"/>
          <w:szCs w:val="24"/>
        </w:rPr>
        <w:t>Soc</w:t>
      </w:r>
      <w:r w:rsidR="004B57C4">
        <w:rPr>
          <w:rFonts w:ascii="Times New Roman" w:hAnsi="Times New Roman" w:cs="Times New Roman"/>
          <w:sz w:val="24"/>
          <w:szCs w:val="24"/>
        </w:rPr>
        <w:t xml:space="preserve"> </w:t>
      </w:r>
      <w:r w:rsidRPr="004B57C4">
        <w:rPr>
          <w:rFonts w:ascii="Times New Roman" w:hAnsi="Times New Roman" w:cs="Times New Roman"/>
          <w:sz w:val="24"/>
          <w:szCs w:val="24"/>
        </w:rPr>
        <w:t>Clin Psych</w:t>
      </w:r>
      <w:r w:rsidR="004B57C4">
        <w:rPr>
          <w:rFonts w:ascii="Times New Roman" w:hAnsi="Times New Roman" w:cs="Times New Roman"/>
          <w:sz w:val="24"/>
          <w:szCs w:val="24"/>
        </w:rPr>
        <w:t>.</w:t>
      </w:r>
      <w:r w:rsidRPr="004B57C4">
        <w:rPr>
          <w:rFonts w:ascii="Times New Roman" w:hAnsi="Times New Roman" w:cs="Times New Roman"/>
          <w:sz w:val="24"/>
          <w:szCs w:val="24"/>
        </w:rPr>
        <w:t xml:space="preserve"> 14, 325-338. doi: </w:t>
      </w:r>
      <w:r w:rsidRPr="004B57C4">
        <w:rPr>
          <w:rFonts w:ascii="Times New Roman" w:eastAsia="Arial Unicode MS" w:hAnsi="Times New Roman" w:cs="Times New Roman"/>
          <w:color w:val="000000"/>
          <w:sz w:val="24"/>
          <w:szCs w:val="24"/>
          <w:shd w:val="clear" w:color="auto" w:fill="FFFFFF"/>
        </w:rPr>
        <w:t>10.1521/jscp.1995.14.4.325</w:t>
      </w:r>
    </w:p>
    <w:p w:rsidR="009108F1" w:rsidRDefault="009108F1" w:rsidP="00ED22C6">
      <w:pPr>
        <w:autoSpaceDE w:val="0"/>
        <w:autoSpaceDN w:val="0"/>
        <w:adjustRightInd w:val="0"/>
        <w:spacing w:after="0" w:line="480" w:lineRule="auto"/>
        <w:ind w:left="567" w:hanging="567"/>
        <w:rPr>
          <w:rFonts w:ascii="Times New Roman" w:hAnsi="Times New Roman" w:cs="Times New Roman"/>
          <w:sz w:val="24"/>
          <w:szCs w:val="24"/>
        </w:rPr>
      </w:pPr>
      <w:r w:rsidRPr="004B57C4">
        <w:rPr>
          <w:rFonts w:ascii="Times New Roman" w:hAnsi="Times New Roman" w:cs="Times New Roman"/>
          <w:sz w:val="24"/>
          <w:szCs w:val="24"/>
        </w:rPr>
        <w:lastRenderedPageBreak/>
        <w:t>Kramer, E.</w:t>
      </w:r>
      <w:r w:rsidR="004B57C4">
        <w:rPr>
          <w:rFonts w:ascii="Times New Roman" w:hAnsi="Times New Roman" w:cs="Times New Roman"/>
          <w:sz w:val="24"/>
          <w:szCs w:val="24"/>
        </w:rPr>
        <w:t xml:space="preserve">, </w:t>
      </w:r>
      <w:r w:rsidRPr="004B57C4">
        <w:rPr>
          <w:rFonts w:ascii="Times New Roman" w:hAnsi="Times New Roman" w:cs="Times New Roman"/>
          <w:sz w:val="24"/>
          <w:szCs w:val="24"/>
        </w:rPr>
        <w:t>1958. Art therapy in a children’s community: A study of the function of art therapy in the treatment program of Wiltwyck School for Boys. Charles C. Thomas</w:t>
      </w:r>
      <w:r w:rsidR="004B57C4">
        <w:rPr>
          <w:rFonts w:ascii="Times New Roman" w:hAnsi="Times New Roman" w:cs="Times New Roman"/>
          <w:sz w:val="24"/>
          <w:szCs w:val="24"/>
        </w:rPr>
        <w:t xml:space="preserve">, </w:t>
      </w:r>
      <w:r w:rsidR="004B57C4" w:rsidRPr="004B57C4">
        <w:rPr>
          <w:rFonts w:ascii="Times New Roman" w:hAnsi="Times New Roman" w:cs="Times New Roman"/>
          <w:sz w:val="24"/>
          <w:szCs w:val="24"/>
        </w:rPr>
        <w:t>Springfield, IL</w:t>
      </w:r>
      <w:r w:rsidRPr="004B57C4">
        <w:rPr>
          <w:rFonts w:ascii="Times New Roman" w:hAnsi="Times New Roman" w:cs="Times New Roman"/>
          <w:sz w:val="24"/>
          <w:szCs w:val="24"/>
        </w:rPr>
        <w:t>.</w:t>
      </w:r>
    </w:p>
    <w:p w:rsidR="00D04049" w:rsidRDefault="00B47891" w:rsidP="00ED22C6">
      <w:pPr>
        <w:autoSpaceDE w:val="0"/>
        <w:autoSpaceDN w:val="0"/>
        <w:adjustRightInd w:val="0"/>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L</w:t>
      </w:r>
      <w:r w:rsidR="00EF7613">
        <w:rPr>
          <w:rFonts w:ascii="Times New Roman" w:hAnsi="Times New Roman" w:cs="Times New Roman"/>
          <w:sz w:val="24"/>
          <w:szCs w:val="24"/>
        </w:rPr>
        <w:t>eahey, T. M., Crowther, J. H., Mickelson, K. D., 2007</w:t>
      </w:r>
      <w:r>
        <w:rPr>
          <w:rFonts w:ascii="Times New Roman" w:hAnsi="Times New Roman" w:cs="Times New Roman"/>
          <w:sz w:val="24"/>
          <w:szCs w:val="24"/>
        </w:rPr>
        <w:t xml:space="preserve">. The frequency, nature, and effects of naturally occurring appearance-focused social comparisons. </w:t>
      </w:r>
      <w:r w:rsidR="00EF7613">
        <w:rPr>
          <w:rFonts w:ascii="Times New Roman" w:hAnsi="Times New Roman" w:cs="Times New Roman"/>
          <w:sz w:val="24"/>
          <w:szCs w:val="24"/>
        </w:rPr>
        <w:t>Behav Therapy. 38</w:t>
      </w:r>
      <w:r>
        <w:rPr>
          <w:rFonts w:ascii="Times New Roman" w:hAnsi="Times New Roman" w:cs="Times New Roman"/>
          <w:sz w:val="24"/>
          <w:szCs w:val="24"/>
        </w:rPr>
        <w:t>, 132-143. doi: 10.1016/j.beth.2006.06.004</w:t>
      </w:r>
    </w:p>
    <w:p w:rsidR="00B47891" w:rsidRPr="00D6442C" w:rsidRDefault="00D04049" w:rsidP="00ED22C6">
      <w:pPr>
        <w:autoSpaceDE w:val="0"/>
        <w:autoSpaceDN w:val="0"/>
        <w:adjustRightInd w:val="0"/>
        <w:spacing w:after="0" w:line="480" w:lineRule="auto"/>
        <w:ind w:left="567" w:hanging="567"/>
        <w:rPr>
          <w:rFonts w:ascii="Times New Roman" w:hAnsi="Times New Roman" w:cs="Times New Roman"/>
          <w:color w:val="FF0000"/>
          <w:sz w:val="24"/>
          <w:szCs w:val="24"/>
        </w:rPr>
      </w:pPr>
      <w:r w:rsidRPr="00D6442C">
        <w:rPr>
          <w:rFonts w:ascii="Times New Roman" w:hAnsi="Times New Roman" w:cs="Times New Roman"/>
          <w:color w:val="FF0000"/>
          <w:sz w:val="24"/>
          <w:szCs w:val="24"/>
        </w:rPr>
        <w:t>Leigh, A., 2015. When I’m life modelling my body is no longer a sexual object. The Guardian, October 12. Available online at: www.theguardian.com/commentisfree/2015/oct/12/life-modelling-body-sexual-object-taking-clothes-off</w:t>
      </w:r>
    </w:p>
    <w:p w:rsidR="00272FA7" w:rsidRDefault="007A28D6" w:rsidP="00ED22C6">
      <w:pPr>
        <w:autoSpaceDE w:val="0"/>
        <w:autoSpaceDN w:val="0"/>
        <w:adjustRightInd w:val="0"/>
        <w:spacing w:after="0" w:line="480" w:lineRule="auto"/>
        <w:ind w:left="567" w:hanging="567"/>
        <w:rPr>
          <w:rFonts w:ascii="Times New Roman" w:hAnsi="Times New Roman" w:cs="Times New Roman"/>
          <w:sz w:val="24"/>
          <w:szCs w:val="24"/>
          <w:shd w:val="clear" w:color="auto" w:fill="FFFFFF"/>
        </w:rPr>
      </w:pPr>
      <w:r w:rsidRPr="004B57C4">
        <w:rPr>
          <w:rFonts w:ascii="Times New Roman" w:hAnsi="Times New Roman" w:cs="Times New Roman"/>
          <w:sz w:val="24"/>
          <w:szCs w:val="24"/>
          <w:shd w:val="clear" w:color="auto" w:fill="FFFFFF"/>
        </w:rPr>
        <w:t>Mayhew, M.</w:t>
      </w:r>
      <w:r w:rsidR="004B57C4">
        <w:rPr>
          <w:rFonts w:ascii="Times New Roman" w:hAnsi="Times New Roman" w:cs="Times New Roman"/>
          <w:sz w:val="24"/>
          <w:szCs w:val="24"/>
          <w:shd w:val="clear" w:color="auto" w:fill="FFFFFF"/>
        </w:rPr>
        <w:t>,</w:t>
      </w:r>
      <w:r w:rsidRPr="004B57C4">
        <w:rPr>
          <w:rFonts w:ascii="Times New Roman" w:hAnsi="Times New Roman" w:cs="Times New Roman"/>
          <w:sz w:val="24"/>
          <w:szCs w:val="24"/>
          <w:shd w:val="clear" w:color="auto" w:fill="FFFFFF"/>
        </w:rPr>
        <w:t xml:space="preserve"> 2010. Modelling subjectivities: Life-drawing, popular culture, and contemporary art education. PhD thesis, University of Sydney. </w:t>
      </w:r>
    </w:p>
    <w:p w:rsidR="00BA2766" w:rsidRPr="00BD3CE0" w:rsidRDefault="00EF7613" w:rsidP="00BA2766">
      <w:pPr>
        <w:autoSpaceDE w:val="0"/>
        <w:autoSpaceDN w:val="0"/>
        <w:adjustRightInd w:val="0"/>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McCreary, D. R., Sasse, D. K., 2000</w:t>
      </w:r>
      <w:r w:rsidR="00BA2766" w:rsidRPr="00BD3CE0">
        <w:rPr>
          <w:rFonts w:ascii="Times New Roman" w:hAnsi="Times New Roman" w:cs="Times New Roman"/>
          <w:sz w:val="24"/>
          <w:szCs w:val="24"/>
        </w:rPr>
        <w:t>. Exploring the drive for muscularity in adolescent boys and girls.</w:t>
      </w:r>
      <w:r>
        <w:rPr>
          <w:rFonts w:ascii="Times New Roman" w:hAnsi="Times New Roman" w:cs="Times New Roman"/>
          <w:sz w:val="24"/>
          <w:szCs w:val="24"/>
        </w:rPr>
        <w:t xml:space="preserve"> J Am Coll Health. 48</w:t>
      </w:r>
      <w:r w:rsidR="00BA2766" w:rsidRPr="00BD3CE0">
        <w:rPr>
          <w:rFonts w:ascii="Times New Roman" w:hAnsi="Times New Roman" w:cs="Times New Roman"/>
          <w:sz w:val="24"/>
          <w:szCs w:val="24"/>
        </w:rPr>
        <w:t>, 297-304.  doi: 10.1080/07448480009596271</w:t>
      </w:r>
    </w:p>
    <w:p w:rsidR="007A28D6" w:rsidRPr="004B57C4" w:rsidRDefault="00272FA7" w:rsidP="00AC330D">
      <w:pPr>
        <w:pStyle w:val="Body"/>
        <w:spacing w:after="0" w:line="480" w:lineRule="auto"/>
        <w:ind w:left="567" w:hanging="567"/>
        <w:rPr>
          <w:rFonts w:ascii="Times New Roman" w:hAnsi="Times New Roman" w:cs="Times New Roman"/>
          <w:sz w:val="24"/>
          <w:szCs w:val="24"/>
          <w:shd w:val="clear" w:color="auto" w:fill="FFFFFF"/>
        </w:rPr>
      </w:pPr>
      <w:r w:rsidRPr="004B57C4">
        <w:rPr>
          <w:rFonts w:ascii="Times New Roman" w:hAnsi="Times New Roman" w:cs="Times New Roman"/>
          <w:sz w:val="24"/>
          <w:szCs w:val="24"/>
          <w:shd w:val="clear" w:color="auto" w:fill="FFFFFF"/>
        </w:rPr>
        <w:t>McManus, I. C., Chamberlain, R., Loo, P.-K., Riley, H., Rankin, Q., Brunswick, N.</w:t>
      </w:r>
      <w:r w:rsidR="004B57C4">
        <w:rPr>
          <w:rFonts w:ascii="Times New Roman" w:hAnsi="Times New Roman" w:cs="Times New Roman"/>
          <w:sz w:val="24"/>
          <w:szCs w:val="24"/>
          <w:shd w:val="clear" w:color="auto" w:fill="FFFFFF"/>
        </w:rPr>
        <w:t xml:space="preserve">, </w:t>
      </w:r>
      <w:r w:rsidRPr="004B57C4">
        <w:rPr>
          <w:rFonts w:ascii="Times New Roman" w:hAnsi="Times New Roman" w:cs="Times New Roman"/>
          <w:sz w:val="24"/>
          <w:szCs w:val="24"/>
          <w:shd w:val="clear" w:color="auto" w:fill="FFFFFF"/>
        </w:rPr>
        <w:t>2010. Art students who cannot draw: Exploring the relations between drawing ability, visual memory, accuracy of copying, and dyslexia. Psych</w:t>
      </w:r>
      <w:r w:rsidR="004B57C4">
        <w:rPr>
          <w:rFonts w:ascii="Times New Roman" w:hAnsi="Times New Roman" w:cs="Times New Roman"/>
          <w:sz w:val="24"/>
          <w:szCs w:val="24"/>
          <w:shd w:val="clear" w:color="auto" w:fill="FFFFFF"/>
        </w:rPr>
        <w:t xml:space="preserve"> </w:t>
      </w:r>
      <w:r w:rsidRPr="004B57C4">
        <w:rPr>
          <w:rFonts w:ascii="Times New Roman" w:hAnsi="Times New Roman" w:cs="Times New Roman"/>
          <w:sz w:val="24"/>
          <w:szCs w:val="24"/>
          <w:shd w:val="clear" w:color="auto" w:fill="FFFFFF"/>
        </w:rPr>
        <w:t>Aesthetics Creativity</w:t>
      </w:r>
      <w:r w:rsidR="004B57C4">
        <w:rPr>
          <w:rFonts w:ascii="Times New Roman" w:hAnsi="Times New Roman" w:cs="Times New Roman"/>
          <w:sz w:val="24"/>
          <w:szCs w:val="24"/>
          <w:shd w:val="clear" w:color="auto" w:fill="FFFFFF"/>
        </w:rPr>
        <w:t xml:space="preserve"> </w:t>
      </w:r>
      <w:r w:rsidRPr="004B57C4">
        <w:rPr>
          <w:rFonts w:ascii="Times New Roman" w:hAnsi="Times New Roman" w:cs="Times New Roman"/>
          <w:sz w:val="24"/>
          <w:szCs w:val="24"/>
          <w:shd w:val="clear" w:color="auto" w:fill="FFFFFF"/>
        </w:rPr>
        <w:t>Arts</w:t>
      </w:r>
      <w:r w:rsidR="004B57C4">
        <w:rPr>
          <w:rFonts w:ascii="Times New Roman" w:hAnsi="Times New Roman" w:cs="Times New Roman"/>
          <w:sz w:val="24"/>
          <w:szCs w:val="24"/>
          <w:shd w:val="clear" w:color="auto" w:fill="FFFFFF"/>
        </w:rPr>
        <w:t>.</w:t>
      </w:r>
      <w:r w:rsidRPr="004B57C4">
        <w:rPr>
          <w:rFonts w:ascii="Times New Roman" w:hAnsi="Times New Roman" w:cs="Times New Roman"/>
          <w:sz w:val="24"/>
          <w:szCs w:val="24"/>
          <w:shd w:val="clear" w:color="auto" w:fill="FFFFFF"/>
        </w:rPr>
        <w:t xml:space="preserve"> 4, 18-30. doi: </w:t>
      </w:r>
      <w:r w:rsidRPr="004B57C4">
        <w:rPr>
          <w:rFonts w:ascii="Times New Roman" w:hAnsi="Times New Roman" w:cs="Times New Roman"/>
          <w:sz w:val="24"/>
          <w:szCs w:val="12"/>
        </w:rPr>
        <w:t xml:space="preserve">10.1037/a0017335 </w:t>
      </w:r>
    </w:p>
    <w:p w:rsidR="007E1503" w:rsidRPr="004B57C4" w:rsidRDefault="007E1503" w:rsidP="00AC330D">
      <w:pPr>
        <w:pStyle w:val="Body"/>
        <w:spacing w:after="0" w:line="480" w:lineRule="auto"/>
        <w:ind w:left="567" w:hanging="567"/>
        <w:rPr>
          <w:rFonts w:ascii="Times New Roman" w:eastAsia="Times New Roman Bold" w:hAnsi="Times New Roman" w:cs="Times New Roman"/>
          <w:color w:val="auto"/>
          <w:sz w:val="24"/>
          <w:szCs w:val="24"/>
        </w:rPr>
      </w:pPr>
      <w:r w:rsidRPr="004B57C4">
        <w:rPr>
          <w:rFonts w:ascii="Times New Roman" w:eastAsia="Times New Roman Bold" w:hAnsi="Times New Roman" w:cs="Times New Roman"/>
          <w:color w:val="auto"/>
          <w:sz w:val="24"/>
          <w:szCs w:val="24"/>
        </w:rPr>
        <w:t>Menzel, J. E., Levine, M. P.</w:t>
      </w:r>
      <w:r w:rsidR="004B57C4">
        <w:rPr>
          <w:rFonts w:ascii="Times New Roman" w:eastAsia="Times New Roman Bold" w:hAnsi="Times New Roman" w:cs="Times New Roman"/>
          <w:color w:val="auto"/>
          <w:sz w:val="24"/>
          <w:szCs w:val="24"/>
        </w:rPr>
        <w:t xml:space="preserve">, </w:t>
      </w:r>
      <w:r w:rsidRPr="004B57C4">
        <w:rPr>
          <w:rFonts w:ascii="Times New Roman" w:eastAsia="Times New Roman Bold" w:hAnsi="Times New Roman" w:cs="Times New Roman"/>
          <w:color w:val="auto"/>
          <w:sz w:val="24"/>
          <w:szCs w:val="24"/>
        </w:rPr>
        <w:t>2011. Embodying experiences and the promotion of positive body image: The e</w:t>
      </w:r>
      <w:r w:rsidR="004B57C4">
        <w:rPr>
          <w:rFonts w:ascii="Times New Roman" w:eastAsia="Times New Roman Bold" w:hAnsi="Times New Roman" w:cs="Times New Roman"/>
          <w:color w:val="auto"/>
          <w:sz w:val="24"/>
          <w:szCs w:val="24"/>
        </w:rPr>
        <w:t>xample of competitive athletics, i</w:t>
      </w:r>
      <w:r w:rsidRPr="004B57C4">
        <w:rPr>
          <w:rFonts w:ascii="Times New Roman" w:eastAsia="Times New Roman Bold" w:hAnsi="Times New Roman" w:cs="Times New Roman"/>
          <w:color w:val="auto"/>
          <w:sz w:val="24"/>
          <w:szCs w:val="24"/>
        </w:rPr>
        <w:t>n Calogero,</w:t>
      </w:r>
      <w:r w:rsidR="004B57C4">
        <w:rPr>
          <w:rFonts w:ascii="Times New Roman" w:eastAsia="Times New Roman Bold" w:hAnsi="Times New Roman" w:cs="Times New Roman"/>
          <w:color w:val="auto"/>
          <w:sz w:val="24"/>
          <w:szCs w:val="24"/>
        </w:rPr>
        <w:t xml:space="preserve"> R. M., </w:t>
      </w:r>
      <w:r w:rsidRPr="004B57C4">
        <w:rPr>
          <w:rFonts w:ascii="Times New Roman" w:eastAsia="Times New Roman Bold" w:hAnsi="Times New Roman" w:cs="Times New Roman"/>
          <w:color w:val="auto"/>
          <w:sz w:val="24"/>
          <w:szCs w:val="24"/>
        </w:rPr>
        <w:t>Tantleff-Dunn,</w:t>
      </w:r>
      <w:r w:rsidR="004B57C4">
        <w:rPr>
          <w:rFonts w:ascii="Times New Roman" w:eastAsia="Times New Roman Bold" w:hAnsi="Times New Roman" w:cs="Times New Roman"/>
          <w:color w:val="auto"/>
          <w:sz w:val="24"/>
          <w:szCs w:val="24"/>
        </w:rPr>
        <w:t xml:space="preserve"> S., </w:t>
      </w:r>
      <w:r w:rsidRPr="004B57C4">
        <w:rPr>
          <w:rFonts w:ascii="Times New Roman" w:eastAsia="Times New Roman Bold" w:hAnsi="Times New Roman" w:cs="Times New Roman"/>
          <w:color w:val="auto"/>
          <w:sz w:val="24"/>
          <w:szCs w:val="24"/>
        </w:rPr>
        <w:t>Thompson</w:t>
      </w:r>
      <w:r w:rsidR="004B57C4">
        <w:rPr>
          <w:rFonts w:ascii="Times New Roman" w:eastAsia="Times New Roman Bold" w:hAnsi="Times New Roman" w:cs="Times New Roman"/>
          <w:color w:val="auto"/>
          <w:sz w:val="24"/>
          <w:szCs w:val="24"/>
        </w:rPr>
        <w:t>, J. K.</w:t>
      </w:r>
      <w:r w:rsidRPr="004B57C4">
        <w:rPr>
          <w:rFonts w:ascii="Times New Roman" w:eastAsia="Times New Roman Bold" w:hAnsi="Times New Roman" w:cs="Times New Roman"/>
          <w:color w:val="auto"/>
          <w:sz w:val="24"/>
          <w:szCs w:val="24"/>
        </w:rPr>
        <w:t xml:space="preserve"> (Eds.), Self-objectification in women: Causes, consequences, and counteractions. Amer</w:t>
      </w:r>
      <w:r w:rsidR="004B57C4">
        <w:rPr>
          <w:rFonts w:ascii="Times New Roman" w:eastAsia="Times New Roman Bold" w:hAnsi="Times New Roman" w:cs="Times New Roman"/>
          <w:color w:val="auto"/>
          <w:sz w:val="24"/>
          <w:szCs w:val="24"/>
        </w:rPr>
        <w:t xml:space="preserve">ican Psychological Association, </w:t>
      </w:r>
      <w:r w:rsidR="004B57C4" w:rsidRPr="004B57C4">
        <w:rPr>
          <w:rFonts w:ascii="Times New Roman" w:eastAsia="Times New Roman Bold" w:hAnsi="Times New Roman" w:cs="Times New Roman"/>
          <w:color w:val="auto"/>
          <w:sz w:val="24"/>
          <w:szCs w:val="24"/>
        </w:rPr>
        <w:t>Washington</w:t>
      </w:r>
      <w:r w:rsidR="004B57C4">
        <w:rPr>
          <w:rFonts w:ascii="Times New Roman" w:eastAsia="Times New Roman Bold" w:hAnsi="Times New Roman" w:cs="Times New Roman"/>
          <w:color w:val="auto"/>
          <w:sz w:val="24"/>
          <w:szCs w:val="24"/>
        </w:rPr>
        <w:t>, DC, pp. 163-181.</w:t>
      </w:r>
    </w:p>
    <w:p w:rsidR="00176D0A" w:rsidRPr="004B57C4" w:rsidRDefault="00176D0A" w:rsidP="007E1503">
      <w:pPr>
        <w:pStyle w:val="Body"/>
        <w:spacing w:after="0" w:line="480" w:lineRule="auto"/>
        <w:ind w:left="567" w:hanging="567"/>
        <w:rPr>
          <w:rFonts w:ascii="Times New Roman" w:hAnsi="Times New Roman" w:cs="Times New Roman"/>
          <w:sz w:val="24"/>
          <w:szCs w:val="24"/>
          <w:shd w:val="clear" w:color="auto" w:fill="FFFFFF"/>
        </w:rPr>
      </w:pPr>
      <w:r w:rsidRPr="004B57C4">
        <w:rPr>
          <w:rFonts w:ascii="Times New Roman" w:eastAsia="Times New Roman Bold" w:hAnsi="Times New Roman" w:cs="Times New Roman"/>
          <w:color w:val="auto"/>
          <w:sz w:val="24"/>
          <w:szCs w:val="24"/>
        </w:rPr>
        <w:t>Phillips, P. S.</w:t>
      </w:r>
      <w:r w:rsidR="004B57C4">
        <w:rPr>
          <w:rFonts w:ascii="Times New Roman" w:eastAsia="Times New Roman Bold" w:hAnsi="Times New Roman" w:cs="Times New Roman"/>
          <w:color w:val="auto"/>
          <w:sz w:val="24"/>
          <w:szCs w:val="24"/>
        </w:rPr>
        <w:t>,</w:t>
      </w:r>
      <w:r w:rsidRPr="004B57C4">
        <w:rPr>
          <w:rFonts w:ascii="Times New Roman" w:eastAsia="Times New Roman Bold" w:hAnsi="Times New Roman" w:cs="Times New Roman"/>
          <w:color w:val="auto"/>
          <w:sz w:val="24"/>
          <w:szCs w:val="24"/>
        </w:rPr>
        <w:t xml:space="preserve"> 2000. Running a life drawing class for pre-clinical medical students. Med</w:t>
      </w:r>
      <w:r w:rsidR="004B57C4">
        <w:rPr>
          <w:rFonts w:ascii="Times New Roman" w:eastAsia="Times New Roman Bold" w:hAnsi="Times New Roman" w:cs="Times New Roman"/>
          <w:color w:val="auto"/>
          <w:sz w:val="24"/>
          <w:szCs w:val="24"/>
        </w:rPr>
        <w:t xml:space="preserve"> </w:t>
      </w:r>
      <w:r w:rsidRPr="004B57C4">
        <w:rPr>
          <w:rFonts w:ascii="Times New Roman" w:eastAsia="Times New Roman Bold" w:hAnsi="Times New Roman" w:cs="Times New Roman"/>
          <w:color w:val="auto"/>
          <w:sz w:val="24"/>
          <w:szCs w:val="24"/>
        </w:rPr>
        <w:t>Educ</w:t>
      </w:r>
      <w:r w:rsidR="004B57C4">
        <w:rPr>
          <w:rFonts w:ascii="Times New Roman" w:eastAsia="Times New Roman Bold" w:hAnsi="Times New Roman" w:cs="Times New Roman"/>
          <w:color w:val="auto"/>
          <w:sz w:val="24"/>
          <w:szCs w:val="24"/>
        </w:rPr>
        <w:t>.</w:t>
      </w:r>
      <w:r w:rsidRPr="004B57C4">
        <w:rPr>
          <w:rFonts w:ascii="Times New Roman" w:eastAsia="Times New Roman Bold" w:hAnsi="Times New Roman" w:cs="Times New Roman"/>
          <w:color w:val="auto"/>
          <w:sz w:val="24"/>
          <w:szCs w:val="24"/>
        </w:rPr>
        <w:t xml:space="preserve"> 34, 1020-1025. doi: </w:t>
      </w:r>
      <w:r w:rsidRPr="004B57C4">
        <w:rPr>
          <w:rFonts w:ascii="Times New Roman" w:hAnsi="Times New Roman" w:cs="Times New Roman"/>
          <w:sz w:val="24"/>
          <w:szCs w:val="24"/>
          <w:shd w:val="clear" w:color="auto" w:fill="FFFFFF"/>
        </w:rPr>
        <w:t> 10.1111/j.1365-2923.2000.00692.x</w:t>
      </w:r>
    </w:p>
    <w:p w:rsidR="003C1E87" w:rsidRPr="004B57C4" w:rsidRDefault="003C1E87" w:rsidP="007E1503">
      <w:pPr>
        <w:pStyle w:val="Body"/>
        <w:spacing w:after="0" w:line="480" w:lineRule="auto"/>
        <w:ind w:left="567" w:hanging="567"/>
        <w:rPr>
          <w:rFonts w:ascii="Times New Roman" w:eastAsia="Times New Roman Bold" w:hAnsi="Times New Roman" w:cs="Times New Roman"/>
          <w:color w:val="auto"/>
          <w:sz w:val="24"/>
          <w:szCs w:val="24"/>
        </w:rPr>
      </w:pPr>
      <w:r w:rsidRPr="004B57C4">
        <w:rPr>
          <w:rFonts w:ascii="Times New Roman" w:hAnsi="Times New Roman" w:cs="Times New Roman"/>
          <w:sz w:val="24"/>
          <w:szCs w:val="24"/>
          <w:shd w:val="clear" w:color="auto" w:fill="FFFFFF"/>
        </w:rPr>
        <w:lastRenderedPageBreak/>
        <w:t>Phillips, S. R. 2006. Modeling life: Art models speak about nudity, sexuality, and the creative process. Stat</w:t>
      </w:r>
      <w:r w:rsidR="004B57C4">
        <w:rPr>
          <w:rFonts w:ascii="Times New Roman" w:hAnsi="Times New Roman" w:cs="Times New Roman"/>
          <w:sz w:val="24"/>
          <w:szCs w:val="24"/>
          <w:shd w:val="clear" w:color="auto" w:fill="FFFFFF"/>
        </w:rPr>
        <w:t xml:space="preserve">e University of New York Press, </w:t>
      </w:r>
      <w:r w:rsidR="004B57C4" w:rsidRPr="004B57C4">
        <w:rPr>
          <w:rFonts w:ascii="Times New Roman" w:hAnsi="Times New Roman" w:cs="Times New Roman"/>
          <w:sz w:val="24"/>
          <w:szCs w:val="24"/>
          <w:shd w:val="clear" w:color="auto" w:fill="FFFFFF"/>
        </w:rPr>
        <w:t>Albany, NY</w:t>
      </w:r>
      <w:r w:rsidR="004B57C4">
        <w:rPr>
          <w:rFonts w:ascii="Times New Roman" w:hAnsi="Times New Roman" w:cs="Times New Roman"/>
          <w:sz w:val="24"/>
          <w:szCs w:val="24"/>
          <w:shd w:val="clear" w:color="auto" w:fill="FFFFFF"/>
        </w:rPr>
        <w:t>.</w:t>
      </w:r>
    </w:p>
    <w:p w:rsidR="007E1503" w:rsidRPr="004B57C4" w:rsidRDefault="007E1503" w:rsidP="007E1503">
      <w:pPr>
        <w:pStyle w:val="Body"/>
        <w:spacing w:after="0" w:line="480" w:lineRule="auto"/>
        <w:ind w:left="567" w:hanging="567"/>
        <w:rPr>
          <w:rFonts w:ascii="Times New Roman" w:eastAsia="Times New Roman Bold" w:hAnsi="Times New Roman" w:cs="Times New Roman"/>
          <w:color w:val="auto"/>
          <w:sz w:val="24"/>
          <w:szCs w:val="24"/>
        </w:rPr>
      </w:pPr>
      <w:r w:rsidRPr="004B57C4">
        <w:rPr>
          <w:rFonts w:ascii="Times New Roman" w:eastAsia="Times New Roman Bold" w:hAnsi="Times New Roman" w:cs="Times New Roman"/>
          <w:color w:val="auto"/>
          <w:sz w:val="24"/>
          <w:szCs w:val="24"/>
        </w:rPr>
        <w:t>Piran, N.</w:t>
      </w:r>
      <w:r w:rsidR="004B57C4">
        <w:rPr>
          <w:rFonts w:ascii="Times New Roman" w:eastAsia="Times New Roman Bold" w:hAnsi="Times New Roman" w:cs="Times New Roman"/>
          <w:color w:val="auto"/>
          <w:sz w:val="24"/>
          <w:szCs w:val="24"/>
        </w:rPr>
        <w:t xml:space="preserve">, </w:t>
      </w:r>
      <w:r w:rsidRPr="004B57C4">
        <w:rPr>
          <w:rFonts w:ascii="Times New Roman" w:eastAsia="Times New Roman Bold" w:hAnsi="Times New Roman" w:cs="Times New Roman"/>
          <w:color w:val="auto"/>
          <w:sz w:val="24"/>
          <w:szCs w:val="24"/>
        </w:rPr>
        <w:t>2001. Re-inhabiting the body from the outside: Girls tra</w:t>
      </w:r>
      <w:r w:rsidR="004B57C4">
        <w:rPr>
          <w:rFonts w:ascii="Times New Roman" w:eastAsia="Times New Roman Bold" w:hAnsi="Times New Roman" w:cs="Times New Roman"/>
          <w:color w:val="auto"/>
          <w:sz w:val="24"/>
          <w:szCs w:val="24"/>
        </w:rPr>
        <w:t>nsform their school environment, i</w:t>
      </w:r>
      <w:r w:rsidRPr="004B57C4">
        <w:rPr>
          <w:rFonts w:ascii="Times New Roman" w:eastAsia="Times New Roman Bold" w:hAnsi="Times New Roman" w:cs="Times New Roman"/>
          <w:color w:val="auto"/>
          <w:sz w:val="24"/>
          <w:szCs w:val="24"/>
        </w:rPr>
        <w:t>n Tolman,</w:t>
      </w:r>
      <w:r w:rsidR="004B57C4">
        <w:rPr>
          <w:rFonts w:ascii="Times New Roman" w:eastAsia="Times New Roman Bold" w:hAnsi="Times New Roman" w:cs="Times New Roman"/>
          <w:color w:val="auto"/>
          <w:sz w:val="24"/>
          <w:szCs w:val="24"/>
        </w:rPr>
        <w:t xml:space="preserve"> D. L.,</w:t>
      </w:r>
      <w:r w:rsidRPr="004B57C4">
        <w:rPr>
          <w:rFonts w:ascii="Times New Roman" w:eastAsia="Times New Roman Bold" w:hAnsi="Times New Roman" w:cs="Times New Roman"/>
          <w:color w:val="auto"/>
          <w:sz w:val="24"/>
          <w:szCs w:val="24"/>
        </w:rPr>
        <w:t xml:space="preserve"> Brydon-Miller</w:t>
      </w:r>
      <w:r w:rsidR="004B57C4">
        <w:rPr>
          <w:rFonts w:ascii="Times New Roman" w:eastAsia="Times New Roman Bold" w:hAnsi="Times New Roman" w:cs="Times New Roman"/>
          <w:color w:val="auto"/>
          <w:sz w:val="24"/>
          <w:szCs w:val="24"/>
        </w:rPr>
        <w:t>, M.</w:t>
      </w:r>
      <w:r w:rsidRPr="004B57C4">
        <w:rPr>
          <w:rFonts w:ascii="Times New Roman" w:eastAsia="Times New Roman Bold" w:hAnsi="Times New Roman" w:cs="Times New Roman"/>
          <w:color w:val="auto"/>
          <w:sz w:val="24"/>
          <w:szCs w:val="24"/>
        </w:rPr>
        <w:t xml:space="preserve"> (Eds.), From subjects to subjectivities: A handbook of interpretative and </w:t>
      </w:r>
      <w:r w:rsidR="002B3F49" w:rsidRPr="004B57C4">
        <w:rPr>
          <w:rFonts w:ascii="Times New Roman" w:eastAsia="Times New Roman Bold" w:hAnsi="Times New Roman" w:cs="Times New Roman"/>
          <w:color w:val="auto"/>
          <w:sz w:val="24"/>
          <w:szCs w:val="24"/>
        </w:rPr>
        <w:t>participatory</w:t>
      </w:r>
      <w:r w:rsidRPr="004B57C4">
        <w:rPr>
          <w:rFonts w:ascii="Times New Roman" w:eastAsia="Times New Roman Bold" w:hAnsi="Times New Roman" w:cs="Times New Roman"/>
          <w:color w:val="auto"/>
          <w:sz w:val="24"/>
          <w:szCs w:val="24"/>
        </w:rPr>
        <w:t xml:space="preserve"> methods. </w:t>
      </w:r>
      <w:r w:rsidR="004B57C4">
        <w:rPr>
          <w:rFonts w:ascii="Times New Roman" w:eastAsia="Times New Roman Bold" w:hAnsi="Times New Roman" w:cs="Times New Roman"/>
          <w:color w:val="auto"/>
          <w:sz w:val="24"/>
          <w:szCs w:val="24"/>
        </w:rPr>
        <w:t xml:space="preserve">New York University Press, </w:t>
      </w:r>
      <w:r w:rsidR="004B57C4" w:rsidRPr="004B57C4">
        <w:rPr>
          <w:rFonts w:ascii="Times New Roman" w:eastAsia="Times New Roman Bold" w:hAnsi="Times New Roman" w:cs="Times New Roman"/>
          <w:color w:val="auto"/>
          <w:sz w:val="24"/>
          <w:szCs w:val="24"/>
        </w:rPr>
        <w:t>New York</w:t>
      </w:r>
      <w:r w:rsidR="004B57C4">
        <w:rPr>
          <w:rFonts w:ascii="Times New Roman" w:eastAsia="Times New Roman Bold" w:hAnsi="Times New Roman" w:cs="Times New Roman"/>
          <w:color w:val="auto"/>
          <w:sz w:val="24"/>
          <w:szCs w:val="24"/>
        </w:rPr>
        <w:t>, NY, pp. 218-238.</w:t>
      </w:r>
    </w:p>
    <w:p w:rsidR="007E1503" w:rsidRPr="004B57C4" w:rsidRDefault="007E1503" w:rsidP="007E1503">
      <w:pPr>
        <w:pStyle w:val="Body"/>
        <w:spacing w:after="0" w:line="480" w:lineRule="auto"/>
        <w:ind w:left="567" w:hanging="567"/>
        <w:rPr>
          <w:rFonts w:ascii="Times New Roman" w:eastAsia="Times New Roman Bold" w:hAnsi="Times New Roman" w:cs="Times New Roman"/>
          <w:color w:val="auto"/>
          <w:sz w:val="24"/>
          <w:szCs w:val="24"/>
        </w:rPr>
      </w:pPr>
      <w:r w:rsidRPr="004B57C4">
        <w:rPr>
          <w:rFonts w:ascii="Times New Roman" w:eastAsia="Times New Roman Bold" w:hAnsi="Times New Roman" w:cs="Times New Roman"/>
          <w:color w:val="auto"/>
          <w:sz w:val="24"/>
          <w:szCs w:val="24"/>
        </w:rPr>
        <w:t>Piran, N.</w:t>
      </w:r>
      <w:r w:rsidR="004B57C4">
        <w:rPr>
          <w:rFonts w:ascii="Times New Roman" w:eastAsia="Times New Roman Bold" w:hAnsi="Times New Roman" w:cs="Times New Roman"/>
          <w:color w:val="auto"/>
          <w:sz w:val="24"/>
          <w:szCs w:val="24"/>
        </w:rPr>
        <w:t xml:space="preserve">, </w:t>
      </w:r>
      <w:r w:rsidRPr="004B57C4">
        <w:rPr>
          <w:rFonts w:ascii="Times New Roman" w:eastAsia="Times New Roman Bold" w:hAnsi="Times New Roman" w:cs="Times New Roman"/>
          <w:color w:val="auto"/>
          <w:sz w:val="24"/>
          <w:szCs w:val="24"/>
        </w:rPr>
        <w:t>2002. Embodiment: A mosaic of inquiries in the area o</w:t>
      </w:r>
      <w:r w:rsidR="004B57C4">
        <w:rPr>
          <w:rFonts w:ascii="Times New Roman" w:eastAsia="Times New Roman Bold" w:hAnsi="Times New Roman" w:cs="Times New Roman"/>
          <w:color w:val="auto"/>
          <w:sz w:val="24"/>
          <w:szCs w:val="24"/>
        </w:rPr>
        <w:t xml:space="preserve">f body weight and preoccupation, in </w:t>
      </w:r>
      <w:r w:rsidRPr="004B57C4">
        <w:rPr>
          <w:rFonts w:ascii="Times New Roman" w:eastAsia="Times New Roman Bold" w:hAnsi="Times New Roman" w:cs="Times New Roman"/>
          <w:color w:val="auto"/>
          <w:sz w:val="24"/>
          <w:szCs w:val="24"/>
        </w:rPr>
        <w:t>Abbey</w:t>
      </w:r>
      <w:r w:rsidR="004B57C4">
        <w:rPr>
          <w:rFonts w:ascii="Times New Roman" w:eastAsia="Times New Roman Bold" w:hAnsi="Times New Roman" w:cs="Times New Roman"/>
          <w:color w:val="auto"/>
          <w:sz w:val="24"/>
          <w:szCs w:val="24"/>
        </w:rPr>
        <w:t>, S. M.</w:t>
      </w:r>
      <w:r w:rsidRPr="004B57C4">
        <w:rPr>
          <w:rFonts w:ascii="Times New Roman" w:eastAsia="Times New Roman Bold" w:hAnsi="Times New Roman" w:cs="Times New Roman"/>
          <w:color w:val="auto"/>
          <w:sz w:val="24"/>
          <w:szCs w:val="24"/>
        </w:rPr>
        <w:t xml:space="preserve"> (Ed.), Ways of knowing in and through the body: Diverse perspectives on embodiment.</w:t>
      </w:r>
      <w:r w:rsidR="004B57C4">
        <w:rPr>
          <w:rFonts w:ascii="Times New Roman" w:eastAsia="Times New Roman Bold" w:hAnsi="Times New Roman" w:cs="Times New Roman"/>
          <w:color w:val="auto"/>
          <w:sz w:val="24"/>
          <w:szCs w:val="24"/>
        </w:rPr>
        <w:t xml:space="preserve"> Soleil, </w:t>
      </w:r>
      <w:r w:rsidR="004B57C4" w:rsidRPr="004B57C4">
        <w:rPr>
          <w:rFonts w:ascii="Times New Roman" w:eastAsia="Times New Roman Bold" w:hAnsi="Times New Roman" w:cs="Times New Roman"/>
          <w:color w:val="auto"/>
          <w:sz w:val="24"/>
          <w:szCs w:val="24"/>
        </w:rPr>
        <w:t>Welland, Canada</w:t>
      </w:r>
      <w:r w:rsidR="004B57C4">
        <w:rPr>
          <w:rFonts w:ascii="Times New Roman" w:eastAsia="Times New Roman Bold" w:hAnsi="Times New Roman" w:cs="Times New Roman"/>
          <w:color w:val="auto"/>
          <w:sz w:val="24"/>
          <w:szCs w:val="24"/>
        </w:rPr>
        <w:t>, pp. 211-214.</w:t>
      </w:r>
    </w:p>
    <w:p w:rsidR="00820232" w:rsidRDefault="00820232" w:rsidP="007E1503">
      <w:pPr>
        <w:pStyle w:val="Body"/>
        <w:spacing w:after="0" w:line="480" w:lineRule="auto"/>
        <w:ind w:left="567" w:hanging="567"/>
        <w:rPr>
          <w:rFonts w:ascii="Times New Roman" w:hAnsi="Times New Roman" w:cs="Times New Roman"/>
          <w:sz w:val="24"/>
          <w:szCs w:val="24"/>
          <w:shd w:val="clear" w:color="auto" w:fill="FFFFFF"/>
        </w:rPr>
      </w:pPr>
      <w:r w:rsidRPr="004B57C4">
        <w:rPr>
          <w:rFonts w:ascii="Times New Roman" w:eastAsia="Times New Roman Bold" w:hAnsi="Times New Roman" w:cs="Times New Roman"/>
          <w:color w:val="auto"/>
          <w:sz w:val="24"/>
          <w:szCs w:val="24"/>
        </w:rPr>
        <w:t>Stanhope, C.</w:t>
      </w:r>
      <w:r w:rsidR="00983B2F">
        <w:rPr>
          <w:rFonts w:ascii="Times New Roman" w:eastAsia="Times New Roman Bold" w:hAnsi="Times New Roman" w:cs="Times New Roman"/>
          <w:color w:val="auto"/>
          <w:sz w:val="24"/>
          <w:szCs w:val="24"/>
        </w:rPr>
        <w:t>,</w:t>
      </w:r>
      <w:r w:rsidRPr="004B57C4">
        <w:rPr>
          <w:rFonts w:ascii="Times New Roman" w:eastAsia="Times New Roman Bold" w:hAnsi="Times New Roman" w:cs="Times New Roman"/>
          <w:color w:val="auto"/>
          <w:sz w:val="24"/>
          <w:szCs w:val="24"/>
        </w:rPr>
        <w:t xml:space="preserve"> 2013. Beauty and the beast: Can life drawing support female students in challenging media imagery? </w:t>
      </w:r>
      <w:r w:rsidR="00176D0A" w:rsidRPr="004B57C4">
        <w:rPr>
          <w:rFonts w:ascii="Times New Roman" w:eastAsia="Times New Roman Bold" w:hAnsi="Times New Roman" w:cs="Times New Roman"/>
          <w:color w:val="auto"/>
          <w:sz w:val="24"/>
          <w:szCs w:val="24"/>
        </w:rPr>
        <w:t>Int</w:t>
      </w:r>
      <w:r w:rsidR="00983B2F">
        <w:rPr>
          <w:rFonts w:ascii="Times New Roman" w:eastAsia="Times New Roman Bold" w:hAnsi="Times New Roman" w:cs="Times New Roman"/>
          <w:color w:val="auto"/>
          <w:sz w:val="24"/>
          <w:szCs w:val="24"/>
        </w:rPr>
        <w:t xml:space="preserve"> </w:t>
      </w:r>
      <w:r w:rsidR="00176D0A" w:rsidRPr="004B57C4">
        <w:rPr>
          <w:rFonts w:ascii="Times New Roman" w:eastAsia="Times New Roman Bold" w:hAnsi="Times New Roman" w:cs="Times New Roman"/>
          <w:color w:val="auto"/>
          <w:sz w:val="24"/>
          <w:szCs w:val="24"/>
        </w:rPr>
        <w:t>J</w:t>
      </w:r>
      <w:r w:rsidR="00983B2F">
        <w:rPr>
          <w:rFonts w:ascii="Times New Roman" w:eastAsia="Times New Roman Bold" w:hAnsi="Times New Roman" w:cs="Times New Roman"/>
          <w:color w:val="auto"/>
          <w:sz w:val="24"/>
          <w:szCs w:val="24"/>
        </w:rPr>
        <w:t xml:space="preserve"> </w:t>
      </w:r>
      <w:r w:rsidR="00176D0A" w:rsidRPr="004B57C4">
        <w:rPr>
          <w:rFonts w:ascii="Times New Roman" w:eastAsia="Times New Roman Bold" w:hAnsi="Times New Roman" w:cs="Times New Roman"/>
          <w:color w:val="auto"/>
          <w:sz w:val="24"/>
          <w:szCs w:val="24"/>
        </w:rPr>
        <w:t>Art Design Educ</w:t>
      </w:r>
      <w:r w:rsidR="00983B2F">
        <w:rPr>
          <w:rFonts w:ascii="Times New Roman" w:eastAsia="Times New Roman Bold" w:hAnsi="Times New Roman" w:cs="Times New Roman"/>
          <w:color w:val="auto"/>
          <w:sz w:val="24"/>
          <w:szCs w:val="24"/>
        </w:rPr>
        <w:t>.</w:t>
      </w:r>
      <w:r w:rsidR="00176D0A" w:rsidRPr="004B57C4">
        <w:rPr>
          <w:rFonts w:ascii="Times New Roman" w:eastAsia="Times New Roman Bold" w:hAnsi="Times New Roman" w:cs="Times New Roman"/>
          <w:color w:val="auto"/>
          <w:sz w:val="24"/>
          <w:szCs w:val="24"/>
        </w:rPr>
        <w:t xml:space="preserve"> 32, 352-361. doi: </w:t>
      </w:r>
      <w:r w:rsidR="00176D0A" w:rsidRPr="004B57C4">
        <w:rPr>
          <w:rFonts w:ascii="Times New Roman" w:hAnsi="Times New Roman" w:cs="Times New Roman"/>
          <w:sz w:val="24"/>
          <w:szCs w:val="24"/>
          <w:shd w:val="clear" w:color="auto" w:fill="FFFFFF"/>
        </w:rPr>
        <w:t>10.1111/j.1476-8070.2013.12030.x</w:t>
      </w:r>
    </w:p>
    <w:p w:rsidR="00C31DD1" w:rsidRPr="00FF49A4" w:rsidRDefault="00C31DD1" w:rsidP="007E1503">
      <w:pPr>
        <w:pStyle w:val="Body"/>
        <w:spacing w:after="0" w:line="48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Stice</w:t>
      </w:r>
      <w:r w:rsidR="00EF7613">
        <w:rPr>
          <w:rFonts w:ascii="Times New Roman" w:hAnsi="Times New Roman" w:cs="Times New Roman"/>
          <w:sz w:val="24"/>
          <w:szCs w:val="24"/>
          <w:shd w:val="clear" w:color="auto" w:fill="FFFFFF"/>
        </w:rPr>
        <w:t>, E., 1994</w:t>
      </w:r>
      <w:r>
        <w:rPr>
          <w:rFonts w:ascii="Times New Roman" w:hAnsi="Times New Roman" w:cs="Times New Roman"/>
          <w:sz w:val="24"/>
          <w:szCs w:val="24"/>
          <w:shd w:val="clear" w:color="auto" w:fill="FFFFFF"/>
        </w:rPr>
        <w:t>. Review of the evidence for a sociocultural model of bulimia nervosa and an exploration of the mechanisms of action.</w:t>
      </w:r>
      <w:r w:rsidR="00EF7613">
        <w:rPr>
          <w:rFonts w:ascii="Times New Roman" w:hAnsi="Times New Roman" w:cs="Times New Roman"/>
          <w:sz w:val="24"/>
          <w:szCs w:val="24"/>
          <w:shd w:val="clear" w:color="auto" w:fill="FFFFFF"/>
        </w:rPr>
        <w:t xml:space="preserve"> Clic Psych Rev. 14, </w:t>
      </w:r>
      <w:r>
        <w:rPr>
          <w:rFonts w:ascii="Times New Roman" w:hAnsi="Times New Roman" w:cs="Times New Roman"/>
          <w:sz w:val="24"/>
          <w:szCs w:val="24"/>
          <w:shd w:val="clear" w:color="auto" w:fill="FFFFFF"/>
        </w:rPr>
        <w:t xml:space="preserve">633-661. doi: </w:t>
      </w:r>
      <w:r w:rsidRPr="00FF49A4">
        <w:rPr>
          <w:rFonts w:ascii="Times New Roman" w:hAnsi="Times New Roman" w:cs="Times New Roman"/>
          <w:sz w:val="24"/>
          <w:szCs w:val="24"/>
          <w:shd w:val="clear" w:color="auto" w:fill="FFFFFF"/>
        </w:rPr>
        <w:t>10.1016/0272-7356(94)90002-7</w:t>
      </w:r>
    </w:p>
    <w:p w:rsidR="00FF49A4" w:rsidRDefault="00BA2766" w:rsidP="00FF49A4">
      <w:pPr>
        <w:pStyle w:val="Body"/>
        <w:spacing w:after="0" w:line="480" w:lineRule="auto"/>
        <w:ind w:left="567" w:hanging="567"/>
        <w:rPr>
          <w:rFonts w:ascii="Times New Roman" w:hAnsi="Times New Roman" w:cs="Times New Roman"/>
          <w:sz w:val="24"/>
          <w:szCs w:val="24"/>
          <w:shd w:val="clear" w:color="auto" w:fill="FFFFFF"/>
        </w:rPr>
      </w:pPr>
      <w:r w:rsidRPr="00FF49A4">
        <w:rPr>
          <w:rFonts w:ascii="Times New Roman" w:hAnsi="Times New Roman" w:cs="Times New Roman"/>
          <w:sz w:val="24"/>
          <w:szCs w:val="24"/>
          <w:shd w:val="clear" w:color="auto" w:fill="FFFFFF"/>
        </w:rPr>
        <w:t>Striegel-Moo</w:t>
      </w:r>
      <w:r w:rsidR="00EF7613" w:rsidRPr="00FF49A4">
        <w:rPr>
          <w:rFonts w:ascii="Times New Roman" w:hAnsi="Times New Roman" w:cs="Times New Roman"/>
          <w:sz w:val="24"/>
          <w:szCs w:val="24"/>
          <w:shd w:val="clear" w:color="auto" w:fill="FFFFFF"/>
        </w:rPr>
        <w:t>re, R. H., Silberstein, L. R.,</w:t>
      </w:r>
      <w:r w:rsidRPr="00FF49A4">
        <w:rPr>
          <w:rFonts w:ascii="Times New Roman" w:hAnsi="Times New Roman" w:cs="Times New Roman"/>
          <w:sz w:val="24"/>
          <w:szCs w:val="24"/>
          <w:shd w:val="clear" w:color="auto" w:fill="FFFFFF"/>
        </w:rPr>
        <w:t xml:space="preserve"> Rodin, </w:t>
      </w:r>
      <w:r w:rsidR="00EF7613" w:rsidRPr="00FF49A4">
        <w:rPr>
          <w:rFonts w:ascii="Times New Roman" w:hAnsi="Times New Roman" w:cs="Times New Roman"/>
          <w:sz w:val="24"/>
          <w:szCs w:val="24"/>
          <w:shd w:val="clear" w:color="auto" w:fill="FFFFFF"/>
        </w:rPr>
        <w:t>J., 1986</w:t>
      </w:r>
      <w:r w:rsidRPr="00FF49A4">
        <w:rPr>
          <w:rFonts w:ascii="Times New Roman" w:hAnsi="Times New Roman" w:cs="Times New Roman"/>
          <w:sz w:val="24"/>
          <w:szCs w:val="24"/>
          <w:shd w:val="clear" w:color="auto" w:fill="FFFFFF"/>
        </w:rPr>
        <w:t xml:space="preserve">. Toward an understanding of risk factors for bulimia. </w:t>
      </w:r>
      <w:r w:rsidR="00EF7613" w:rsidRPr="00FF49A4">
        <w:rPr>
          <w:rFonts w:ascii="Times New Roman" w:hAnsi="Times New Roman" w:cs="Times New Roman"/>
          <w:sz w:val="24"/>
          <w:szCs w:val="24"/>
          <w:shd w:val="clear" w:color="auto" w:fill="FFFFFF"/>
        </w:rPr>
        <w:t xml:space="preserve">Am Psychologist. 41, </w:t>
      </w:r>
      <w:r w:rsidRPr="00FF49A4">
        <w:rPr>
          <w:rFonts w:ascii="Times New Roman" w:hAnsi="Times New Roman" w:cs="Times New Roman"/>
          <w:sz w:val="24"/>
          <w:szCs w:val="24"/>
          <w:shd w:val="clear" w:color="auto" w:fill="FFFFFF"/>
        </w:rPr>
        <w:t>246-263. doi: 10.1037/0003-066X.41.3.246</w:t>
      </w:r>
    </w:p>
    <w:p w:rsidR="00FF49A4" w:rsidRPr="00FF49A4" w:rsidRDefault="00FF49A4" w:rsidP="007E1503">
      <w:pPr>
        <w:pStyle w:val="Body"/>
        <w:spacing w:after="0" w:line="480" w:lineRule="auto"/>
        <w:ind w:left="567" w:hanging="567"/>
        <w:rPr>
          <w:rFonts w:ascii="Times New Roman" w:hAnsi="Times New Roman" w:cs="Arial"/>
          <w:color w:val="FF0000"/>
          <w:sz w:val="24"/>
          <w:szCs w:val="21"/>
        </w:rPr>
      </w:pPr>
      <w:r w:rsidRPr="00FF49A4">
        <w:rPr>
          <w:rFonts w:ascii="Times New Roman" w:hAnsi="Times New Roman" w:cs="Arial"/>
          <w:color w:val="FF0000"/>
          <w:sz w:val="24"/>
          <w:szCs w:val="21"/>
        </w:rPr>
        <w:t>Swami, V., Chamorro-Premuzic, T., 2008. Factor structure of the Body Appreciation Scale among Malaysian women. Body Image. 5, 409-413. doi: 10.1016/j.bodyim.2008.04.005</w:t>
      </w:r>
    </w:p>
    <w:p w:rsidR="007E1503" w:rsidRPr="004B57C4" w:rsidRDefault="007E1503" w:rsidP="007E1503">
      <w:pPr>
        <w:tabs>
          <w:tab w:val="left" w:pos="284"/>
        </w:tabs>
        <w:spacing w:after="0" w:line="480" w:lineRule="auto"/>
        <w:ind w:left="567" w:hanging="567"/>
        <w:rPr>
          <w:rFonts w:ascii="Times New Roman" w:hAnsi="Times New Roman" w:cs="Times New Roman"/>
          <w:iCs/>
          <w:sz w:val="24"/>
          <w:szCs w:val="24"/>
        </w:rPr>
      </w:pPr>
      <w:r w:rsidRPr="00FF49A4">
        <w:rPr>
          <w:rFonts w:ascii="Times New Roman" w:hAnsi="Times New Roman" w:cs="Times New Roman"/>
          <w:iCs/>
          <w:sz w:val="24"/>
          <w:szCs w:val="24"/>
        </w:rPr>
        <w:t>Swami, V., Harris, A. S.</w:t>
      </w:r>
      <w:r w:rsidR="00983B2F" w:rsidRPr="00FF49A4">
        <w:rPr>
          <w:rFonts w:ascii="Times New Roman" w:hAnsi="Times New Roman" w:cs="Times New Roman"/>
          <w:iCs/>
          <w:sz w:val="24"/>
          <w:szCs w:val="24"/>
        </w:rPr>
        <w:t>,</w:t>
      </w:r>
      <w:r w:rsidRPr="00FF49A4">
        <w:rPr>
          <w:rFonts w:ascii="Times New Roman" w:hAnsi="Times New Roman" w:cs="Times New Roman"/>
          <w:iCs/>
          <w:sz w:val="24"/>
          <w:szCs w:val="24"/>
        </w:rPr>
        <w:t xml:space="preserve"> 2012. Dancing</w:t>
      </w:r>
      <w:r w:rsidRPr="004B57C4">
        <w:rPr>
          <w:rFonts w:ascii="Times New Roman" w:hAnsi="Times New Roman" w:cs="Times New Roman"/>
          <w:iCs/>
          <w:sz w:val="24"/>
          <w:szCs w:val="24"/>
        </w:rPr>
        <w:t xml:space="preserve"> toward positive body image? Examining body-related constructs with ballet and contemporary dancers at different levels. Am</w:t>
      </w:r>
      <w:r w:rsidR="00983B2F">
        <w:rPr>
          <w:rFonts w:ascii="Times New Roman" w:hAnsi="Times New Roman" w:cs="Times New Roman"/>
          <w:iCs/>
          <w:sz w:val="24"/>
          <w:szCs w:val="24"/>
        </w:rPr>
        <w:t xml:space="preserve"> </w:t>
      </w:r>
      <w:r w:rsidRPr="004B57C4">
        <w:rPr>
          <w:rFonts w:ascii="Times New Roman" w:hAnsi="Times New Roman" w:cs="Times New Roman"/>
          <w:iCs/>
          <w:sz w:val="24"/>
          <w:szCs w:val="24"/>
        </w:rPr>
        <w:t>J</w:t>
      </w:r>
      <w:r w:rsidR="00983B2F">
        <w:rPr>
          <w:rFonts w:ascii="Times New Roman" w:hAnsi="Times New Roman" w:cs="Times New Roman"/>
          <w:iCs/>
          <w:sz w:val="24"/>
          <w:szCs w:val="24"/>
        </w:rPr>
        <w:t xml:space="preserve"> D</w:t>
      </w:r>
      <w:r w:rsidRPr="004B57C4">
        <w:rPr>
          <w:rFonts w:ascii="Times New Roman" w:hAnsi="Times New Roman" w:cs="Times New Roman"/>
          <w:iCs/>
          <w:sz w:val="24"/>
          <w:szCs w:val="24"/>
        </w:rPr>
        <w:t>ance Therapy</w:t>
      </w:r>
      <w:r w:rsidR="00983B2F">
        <w:rPr>
          <w:rFonts w:ascii="Times New Roman" w:hAnsi="Times New Roman" w:cs="Times New Roman"/>
          <w:iCs/>
          <w:sz w:val="24"/>
          <w:szCs w:val="24"/>
        </w:rPr>
        <w:t>.</w:t>
      </w:r>
      <w:r w:rsidRPr="004B57C4">
        <w:rPr>
          <w:rFonts w:ascii="Times New Roman" w:hAnsi="Times New Roman" w:cs="Times New Roman"/>
          <w:iCs/>
          <w:sz w:val="24"/>
          <w:szCs w:val="24"/>
        </w:rPr>
        <w:t xml:space="preserve"> 34, 39-52. doi: </w:t>
      </w:r>
      <w:r w:rsidRPr="004B57C4">
        <w:rPr>
          <w:rFonts w:ascii="Times New Roman" w:hAnsi="Times New Roman" w:cs="Times New Roman"/>
          <w:sz w:val="24"/>
          <w:szCs w:val="24"/>
          <w:shd w:val="clear" w:color="auto" w:fill="FFFFFF"/>
        </w:rPr>
        <w:t>10.1007/s10465-012-9129-7</w:t>
      </w:r>
    </w:p>
    <w:p w:rsidR="007E1503" w:rsidRPr="004B57C4" w:rsidRDefault="007E1503" w:rsidP="007E1503">
      <w:pPr>
        <w:tabs>
          <w:tab w:val="left" w:pos="284"/>
        </w:tabs>
        <w:spacing w:after="0" w:line="480" w:lineRule="auto"/>
        <w:ind w:left="567" w:hanging="567"/>
        <w:rPr>
          <w:rFonts w:ascii="Times New Roman" w:hAnsi="Times New Roman" w:cs="Times New Roman"/>
          <w:sz w:val="24"/>
          <w:szCs w:val="24"/>
        </w:rPr>
      </w:pPr>
      <w:r w:rsidRPr="004B57C4">
        <w:rPr>
          <w:rFonts w:ascii="Times New Roman" w:hAnsi="Times New Roman" w:cs="Times New Roman"/>
          <w:sz w:val="24"/>
          <w:szCs w:val="24"/>
        </w:rPr>
        <w:lastRenderedPageBreak/>
        <w:t>Swami, V., Steadman, L., Tovée, M. J.</w:t>
      </w:r>
      <w:r w:rsidR="00983B2F">
        <w:rPr>
          <w:rFonts w:ascii="Times New Roman" w:hAnsi="Times New Roman" w:cs="Times New Roman"/>
          <w:sz w:val="24"/>
          <w:szCs w:val="24"/>
        </w:rPr>
        <w:t>,</w:t>
      </w:r>
      <w:r w:rsidRPr="004B57C4">
        <w:rPr>
          <w:rFonts w:ascii="Times New Roman" w:hAnsi="Times New Roman" w:cs="Times New Roman"/>
          <w:sz w:val="24"/>
          <w:szCs w:val="24"/>
        </w:rPr>
        <w:t xml:space="preserve"> 2009. A comparison of body size ideals, body dissatisfaction, and media influence between female track athletes, martial artists, and non-athletes. Psych</w:t>
      </w:r>
      <w:r w:rsidR="00983B2F">
        <w:rPr>
          <w:rFonts w:ascii="Times New Roman" w:hAnsi="Times New Roman" w:cs="Times New Roman"/>
          <w:sz w:val="24"/>
          <w:szCs w:val="24"/>
        </w:rPr>
        <w:t xml:space="preserve"> S</w:t>
      </w:r>
      <w:r w:rsidRPr="004B57C4">
        <w:rPr>
          <w:rFonts w:ascii="Times New Roman" w:hAnsi="Times New Roman" w:cs="Times New Roman"/>
          <w:sz w:val="24"/>
          <w:szCs w:val="24"/>
        </w:rPr>
        <w:t xml:space="preserve">port </w:t>
      </w:r>
      <w:r w:rsidR="00983B2F">
        <w:rPr>
          <w:rFonts w:ascii="Times New Roman" w:hAnsi="Times New Roman" w:cs="Times New Roman"/>
          <w:sz w:val="24"/>
          <w:szCs w:val="24"/>
        </w:rPr>
        <w:t>E</w:t>
      </w:r>
      <w:r w:rsidRPr="004B57C4">
        <w:rPr>
          <w:rFonts w:ascii="Times New Roman" w:hAnsi="Times New Roman" w:cs="Times New Roman"/>
          <w:sz w:val="24"/>
          <w:szCs w:val="24"/>
        </w:rPr>
        <w:t>xercise</w:t>
      </w:r>
      <w:r w:rsidR="00983B2F">
        <w:rPr>
          <w:rFonts w:ascii="Times New Roman" w:hAnsi="Times New Roman" w:cs="Times New Roman"/>
          <w:sz w:val="24"/>
          <w:szCs w:val="24"/>
        </w:rPr>
        <w:t>.</w:t>
      </w:r>
      <w:r w:rsidRPr="004B57C4">
        <w:rPr>
          <w:rFonts w:ascii="Times New Roman" w:hAnsi="Times New Roman" w:cs="Times New Roman"/>
          <w:sz w:val="24"/>
          <w:szCs w:val="24"/>
        </w:rPr>
        <w:t xml:space="preserve"> 10, 609-614. doi: </w:t>
      </w:r>
      <w:r w:rsidRPr="004B57C4">
        <w:rPr>
          <w:rFonts w:ascii="Times New Roman" w:hAnsi="Times New Roman" w:cs="Times New Roman"/>
          <w:sz w:val="24"/>
          <w:szCs w:val="24"/>
          <w:bdr w:val="none" w:sz="0" w:space="0" w:color="auto" w:frame="1"/>
          <w:shd w:val="clear" w:color="auto" w:fill="FFFFFF"/>
        </w:rPr>
        <w:t>10.1016/j.psychsport.2009.03.003</w:t>
      </w:r>
    </w:p>
    <w:p w:rsidR="007E1503" w:rsidRDefault="007E1503" w:rsidP="00C31DD1">
      <w:pPr>
        <w:tabs>
          <w:tab w:val="left" w:pos="284"/>
        </w:tabs>
        <w:spacing w:after="0" w:line="480" w:lineRule="auto"/>
        <w:ind w:left="567" w:hanging="567"/>
        <w:rPr>
          <w:rFonts w:ascii="Times New Roman" w:hAnsi="Times New Roman" w:cs="Times New Roman"/>
          <w:sz w:val="24"/>
          <w:szCs w:val="24"/>
          <w:bdr w:val="none" w:sz="0" w:space="0" w:color="auto" w:frame="1"/>
          <w:shd w:val="clear" w:color="auto" w:fill="FFFFFF"/>
        </w:rPr>
      </w:pPr>
      <w:r w:rsidRPr="004B57C4">
        <w:rPr>
          <w:rFonts w:ascii="Times New Roman" w:hAnsi="Times New Roman" w:cs="Times New Roman"/>
          <w:sz w:val="24"/>
          <w:szCs w:val="24"/>
        </w:rPr>
        <w:t>Swami, V., Tovée, M. J.</w:t>
      </w:r>
      <w:r w:rsidR="00983B2F">
        <w:rPr>
          <w:rFonts w:ascii="Times New Roman" w:hAnsi="Times New Roman" w:cs="Times New Roman"/>
          <w:sz w:val="24"/>
          <w:szCs w:val="24"/>
        </w:rPr>
        <w:t>,</w:t>
      </w:r>
      <w:r w:rsidRPr="004B57C4">
        <w:rPr>
          <w:rFonts w:ascii="Times New Roman" w:hAnsi="Times New Roman" w:cs="Times New Roman"/>
          <w:sz w:val="24"/>
          <w:szCs w:val="24"/>
        </w:rPr>
        <w:t xml:space="preserve"> 2009. A comparison of body dissatisfaction, body appreciation, and media influences between street-dancers and non-dancers. Body Image</w:t>
      </w:r>
      <w:r w:rsidR="00983B2F">
        <w:rPr>
          <w:rFonts w:ascii="Times New Roman" w:hAnsi="Times New Roman" w:cs="Times New Roman"/>
          <w:sz w:val="24"/>
          <w:szCs w:val="24"/>
        </w:rPr>
        <w:t>.</w:t>
      </w:r>
      <w:r w:rsidRPr="004B57C4">
        <w:rPr>
          <w:rFonts w:ascii="Times New Roman" w:hAnsi="Times New Roman" w:cs="Times New Roman"/>
          <w:sz w:val="24"/>
          <w:szCs w:val="24"/>
        </w:rPr>
        <w:t xml:space="preserve"> 6, 304-307. doi: </w:t>
      </w:r>
      <w:r w:rsidRPr="004B57C4">
        <w:rPr>
          <w:rFonts w:ascii="Times New Roman" w:hAnsi="Times New Roman" w:cs="Times New Roman"/>
          <w:sz w:val="24"/>
          <w:szCs w:val="24"/>
          <w:bdr w:val="none" w:sz="0" w:space="0" w:color="auto" w:frame="1"/>
          <w:shd w:val="clear" w:color="auto" w:fill="FFFFFF"/>
        </w:rPr>
        <w:t>10.1016/j.bodyim.2009.07.006</w:t>
      </w:r>
    </w:p>
    <w:p w:rsidR="00C31DD1" w:rsidRDefault="00C31DD1" w:rsidP="00C31DD1">
      <w:pPr>
        <w:tabs>
          <w:tab w:val="left" w:pos="284"/>
        </w:tabs>
        <w:spacing w:after="0" w:line="480" w:lineRule="auto"/>
        <w:ind w:left="567" w:hanging="567"/>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Thompson, J. K.</w:t>
      </w:r>
      <w:r w:rsidR="00EF7613">
        <w:rPr>
          <w:rFonts w:ascii="Times New Roman" w:hAnsi="Times New Roman" w:cs="Times New Roman"/>
          <w:sz w:val="24"/>
          <w:szCs w:val="24"/>
          <w:bdr w:val="none" w:sz="0" w:space="0" w:color="auto" w:frame="1"/>
          <w:shd w:val="clear" w:color="auto" w:fill="FFFFFF"/>
        </w:rPr>
        <w:t>, Heinberg, L. J., Altabe, M., Tantleff-Dunn, S., 1999</w:t>
      </w:r>
      <w:r>
        <w:rPr>
          <w:rFonts w:ascii="Times New Roman" w:hAnsi="Times New Roman" w:cs="Times New Roman"/>
          <w:sz w:val="24"/>
          <w:szCs w:val="24"/>
          <w:bdr w:val="none" w:sz="0" w:space="0" w:color="auto" w:frame="1"/>
          <w:shd w:val="clear" w:color="auto" w:fill="FFFFFF"/>
        </w:rPr>
        <w:t xml:space="preserve">. </w:t>
      </w:r>
      <w:r w:rsidRPr="00EF7613">
        <w:rPr>
          <w:rFonts w:ascii="Times New Roman" w:hAnsi="Times New Roman" w:cs="Times New Roman"/>
          <w:sz w:val="24"/>
          <w:szCs w:val="24"/>
          <w:bdr w:val="none" w:sz="0" w:space="0" w:color="auto" w:frame="1"/>
          <w:shd w:val="clear" w:color="auto" w:fill="FFFFFF"/>
        </w:rPr>
        <w:t>Exacting beauty: Theory, assessment, and treatment of body image disturbance</w:t>
      </w:r>
      <w:r>
        <w:rPr>
          <w:rFonts w:ascii="Times New Roman" w:hAnsi="Times New Roman" w:cs="Times New Roman"/>
          <w:sz w:val="24"/>
          <w:szCs w:val="24"/>
          <w:bdr w:val="none" w:sz="0" w:space="0" w:color="auto" w:frame="1"/>
          <w:shd w:val="clear" w:color="auto" w:fill="FFFFFF"/>
        </w:rPr>
        <w:t xml:space="preserve">. </w:t>
      </w:r>
      <w:r w:rsidR="00EF7613">
        <w:rPr>
          <w:rFonts w:ascii="Times New Roman" w:hAnsi="Times New Roman" w:cs="Times New Roman"/>
          <w:sz w:val="24"/>
          <w:szCs w:val="24"/>
          <w:bdr w:val="none" w:sz="0" w:space="0" w:color="auto" w:frame="1"/>
          <w:shd w:val="clear" w:color="auto" w:fill="FFFFFF"/>
        </w:rPr>
        <w:t xml:space="preserve">American Psychological Association, </w:t>
      </w:r>
      <w:r>
        <w:rPr>
          <w:rFonts w:ascii="Times New Roman" w:hAnsi="Times New Roman" w:cs="Times New Roman"/>
          <w:sz w:val="24"/>
          <w:szCs w:val="24"/>
          <w:bdr w:val="none" w:sz="0" w:space="0" w:color="auto" w:frame="1"/>
          <w:shd w:val="clear" w:color="auto" w:fill="FFFFFF"/>
        </w:rPr>
        <w:t>Washington, DC. doi: 10.1037/10312-000</w:t>
      </w:r>
    </w:p>
    <w:p w:rsidR="00C31DD1" w:rsidRPr="00BA2766" w:rsidRDefault="00C31DD1" w:rsidP="00C31DD1">
      <w:pPr>
        <w:tabs>
          <w:tab w:val="left" w:pos="284"/>
        </w:tabs>
        <w:spacing w:after="0" w:line="480" w:lineRule="auto"/>
        <w:ind w:left="567" w:hanging="567"/>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 xml:space="preserve">Tylka, T. </w:t>
      </w:r>
      <w:r w:rsidR="00EF7613">
        <w:rPr>
          <w:rFonts w:ascii="Times New Roman" w:hAnsi="Times New Roman" w:cs="Times New Roman"/>
          <w:sz w:val="24"/>
          <w:szCs w:val="24"/>
          <w:bdr w:val="none" w:sz="0" w:space="0" w:color="auto" w:frame="1"/>
          <w:shd w:val="clear" w:color="auto" w:fill="FFFFFF"/>
        </w:rPr>
        <w:t>L., 2011</w:t>
      </w:r>
      <w:r w:rsidR="00BA2766">
        <w:rPr>
          <w:rFonts w:ascii="Times New Roman" w:hAnsi="Times New Roman" w:cs="Times New Roman"/>
          <w:sz w:val="24"/>
          <w:szCs w:val="24"/>
          <w:bdr w:val="none" w:sz="0" w:space="0" w:color="auto" w:frame="1"/>
          <w:shd w:val="clear" w:color="auto" w:fill="FFFFFF"/>
        </w:rPr>
        <w:t xml:space="preserve">. Refinement of the tripartite influence model for men: Dual body image pathways to body change behaviors. </w:t>
      </w:r>
      <w:r w:rsidR="00EF7613">
        <w:rPr>
          <w:rFonts w:ascii="Times New Roman" w:hAnsi="Times New Roman" w:cs="Times New Roman"/>
          <w:sz w:val="24"/>
          <w:szCs w:val="24"/>
          <w:bdr w:val="none" w:sz="0" w:space="0" w:color="auto" w:frame="1"/>
          <w:shd w:val="clear" w:color="auto" w:fill="FFFFFF"/>
        </w:rPr>
        <w:t xml:space="preserve">Body Image. 8, </w:t>
      </w:r>
      <w:r w:rsidR="00BA2766">
        <w:rPr>
          <w:rFonts w:ascii="Times New Roman" w:hAnsi="Times New Roman" w:cs="Times New Roman"/>
          <w:sz w:val="24"/>
          <w:szCs w:val="24"/>
          <w:bdr w:val="none" w:sz="0" w:space="0" w:color="auto" w:frame="1"/>
          <w:shd w:val="clear" w:color="auto" w:fill="FFFFFF"/>
        </w:rPr>
        <w:t>199-207. doi: 10.1016/j.bodyim.2011.04.008</w:t>
      </w:r>
    </w:p>
    <w:p w:rsidR="00CC6C7D" w:rsidRPr="004B57C4" w:rsidRDefault="00AC330D" w:rsidP="00AC330D">
      <w:pPr>
        <w:spacing w:after="0" w:line="480" w:lineRule="auto"/>
        <w:ind w:left="567" w:hanging="567"/>
        <w:rPr>
          <w:rFonts w:ascii="Times New Roman" w:hAnsi="Times New Roman" w:cs="Times New Roman"/>
          <w:sz w:val="24"/>
          <w:szCs w:val="24"/>
        </w:rPr>
      </w:pPr>
      <w:r w:rsidRPr="004B57C4">
        <w:rPr>
          <w:rFonts w:ascii="Times New Roman" w:hAnsi="Times New Roman" w:cs="Times New Roman"/>
          <w:sz w:val="24"/>
          <w:szCs w:val="24"/>
        </w:rPr>
        <w:t>Tylka, T. L., &amp; Wood-Barcalow, N. L.</w:t>
      </w:r>
      <w:r w:rsidR="00983B2F">
        <w:rPr>
          <w:rFonts w:ascii="Times New Roman" w:hAnsi="Times New Roman" w:cs="Times New Roman"/>
          <w:sz w:val="24"/>
          <w:szCs w:val="24"/>
        </w:rPr>
        <w:t>,</w:t>
      </w:r>
      <w:r w:rsidRPr="004B57C4">
        <w:rPr>
          <w:rFonts w:ascii="Times New Roman" w:hAnsi="Times New Roman" w:cs="Times New Roman"/>
          <w:sz w:val="24"/>
          <w:szCs w:val="24"/>
        </w:rPr>
        <w:t xml:space="preserve"> 2015. The Body Appreciation Scale-2: Item refinement and psychometric evaluation. Body Image</w:t>
      </w:r>
      <w:r w:rsidR="00983B2F">
        <w:rPr>
          <w:rFonts w:ascii="Times New Roman" w:hAnsi="Times New Roman" w:cs="Times New Roman"/>
          <w:sz w:val="24"/>
          <w:szCs w:val="24"/>
        </w:rPr>
        <w:t>.</w:t>
      </w:r>
      <w:r w:rsidRPr="004B57C4">
        <w:rPr>
          <w:rFonts w:ascii="Times New Roman" w:hAnsi="Times New Roman" w:cs="Times New Roman"/>
          <w:sz w:val="24"/>
          <w:szCs w:val="24"/>
        </w:rPr>
        <w:t xml:space="preserve"> 12, 53-67. doi: 10.1016/j.bodyim.2014.09.006</w:t>
      </w:r>
    </w:p>
    <w:p w:rsidR="00CC6C7D" w:rsidRDefault="00CC6C7D">
      <w:pPr>
        <w:rPr>
          <w:rFonts w:ascii="Times New Roman" w:hAnsi="Times New Roman" w:cs="Times New Roman"/>
          <w:sz w:val="24"/>
          <w:szCs w:val="24"/>
        </w:rPr>
      </w:pPr>
      <w:r>
        <w:rPr>
          <w:rFonts w:ascii="Times New Roman" w:hAnsi="Times New Roman" w:cs="Times New Roman"/>
          <w:sz w:val="24"/>
          <w:szCs w:val="24"/>
        </w:rPr>
        <w:br w:type="page"/>
      </w:r>
    </w:p>
    <w:p w:rsidR="00AC330D" w:rsidRDefault="00CC6C7D" w:rsidP="00AC330D">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Table 1</w:t>
      </w:r>
    </w:p>
    <w:p w:rsidR="00CC6C7D" w:rsidRPr="00CC6C7D" w:rsidRDefault="00CC6C7D" w:rsidP="00CC6C7D">
      <w:pPr>
        <w:spacing w:after="0" w:line="480" w:lineRule="auto"/>
        <w:rPr>
          <w:rFonts w:ascii="Times New Roman" w:hAnsi="Times New Roman" w:cs="Times New Roman"/>
          <w:i/>
          <w:sz w:val="24"/>
          <w:szCs w:val="24"/>
        </w:rPr>
      </w:pPr>
      <w:r w:rsidRPr="00CC6C7D">
        <w:rPr>
          <w:rFonts w:ascii="Times New Roman" w:hAnsi="Times New Roman" w:cs="Times New Roman"/>
          <w:i/>
          <w:sz w:val="24"/>
          <w:szCs w:val="24"/>
        </w:rPr>
        <w:t xml:space="preserve">Descriptive Statistics and Inter-scale Correlations </w:t>
      </w:r>
      <w:r w:rsidR="00155F02">
        <w:rPr>
          <w:rFonts w:ascii="Times New Roman" w:hAnsi="Times New Roman" w:cs="Times New Roman"/>
          <w:i/>
          <w:sz w:val="24"/>
          <w:szCs w:val="24"/>
        </w:rPr>
        <w:t>Between Variables Included in the Study (Women Represented in the Top Diagonal, Men in the Bottom Diagonal).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3"/>
        <w:gridCol w:w="2393"/>
        <w:gridCol w:w="851"/>
        <w:gridCol w:w="992"/>
        <w:gridCol w:w="992"/>
        <w:gridCol w:w="1054"/>
      </w:tblGrid>
      <w:tr w:rsidR="00CC6C7D">
        <w:tc>
          <w:tcPr>
            <w:tcW w:w="4786" w:type="dxa"/>
            <w:gridSpan w:val="2"/>
            <w:tcBorders>
              <w:top w:val="single" w:sz="4" w:space="0" w:color="auto"/>
              <w:bottom w:val="single" w:sz="4" w:space="0" w:color="auto"/>
            </w:tcBorders>
          </w:tcPr>
          <w:p w:rsidR="00CC6C7D" w:rsidRDefault="00CC6C7D" w:rsidP="00AC330D">
            <w:pPr>
              <w:spacing w:line="480" w:lineRule="auto"/>
              <w:rPr>
                <w:rFonts w:ascii="Times New Roman" w:hAnsi="Times New Roman" w:cs="Times New Roman"/>
                <w:sz w:val="24"/>
                <w:szCs w:val="24"/>
              </w:rPr>
            </w:pPr>
          </w:p>
        </w:tc>
        <w:tc>
          <w:tcPr>
            <w:tcW w:w="851" w:type="dxa"/>
            <w:tcBorders>
              <w:top w:val="single" w:sz="4" w:space="0" w:color="auto"/>
              <w:bottom w:val="single" w:sz="4" w:space="0" w:color="auto"/>
            </w:tcBorders>
          </w:tcPr>
          <w:p w:rsidR="00CC6C7D" w:rsidRDefault="00155F02" w:rsidP="00AC330D">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bottom w:val="single" w:sz="4" w:space="0" w:color="auto"/>
            </w:tcBorders>
          </w:tcPr>
          <w:p w:rsidR="00CC6C7D" w:rsidRDefault="00155F02" w:rsidP="00AC330D">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bottom w:val="single" w:sz="4" w:space="0" w:color="auto"/>
            </w:tcBorders>
          </w:tcPr>
          <w:p w:rsidR="00CC6C7D" w:rsidRDefault="00155F02" w:rsidP="00AC330D">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054" w:type="dxa"/>
            <w:tcBorders>
              <w:top w:val="single" w:sz="4" w:space="0" w:color="auto"/>
              <w:bottom w:val="single" w:sz="4" w:space="0" w:color="auto"/>
            </w:tcBorders>
          </w:tcPr>
          <w:p w:rsidR="00CC6C7D" w:rsidRDefault="00155F02" w:rsidP="00AC330D">
            <w:pPr>
              <w:spacing w:line="480" w:lineRule="auto"/>
              <w:rPr>
                <w:rFonts w:ascii="Times New Roman" w:hAnsi="Times New Roman" w:cs="Times New Roman"/>
                <w:sz w:val="24"/>
                <w:szCs w:val="24"/>
              </w:rPr>
            </w:pPr>
            <w:r>
              <w:rPr>
                <w:rFonts w:ascii="Times New Roman" w:hAnsi="Times New Roman" w:cs="Times New Roman"/>
                <w:sz w:val="24"/>
                <w:szCs w:val="24"/>
              </w:rPr>
              <w:t>(4)</w:t>
            </w:r>
          </w:p>
        </w:tc>
      </w:tr>
      <w:tr w:rsidR="00CC6C7D">
        <w:tc>
          <w:tcPr>
            <w:tcW w:w="4786" w:type="dxa"/>
            <w:gridSpan w:val="2"/>
            <w:tcBorders>
              <w:top w:val="single" w:sz="4" w:space="0" w:color="auto"/>
            </w:tcBorders>
          </w:tcPr>
          <w:p w:rsidR="00CC6C7D" w:rsidRDefault="00155F02" w:rsidP="00AC330D">
            <w:pPr>
              <w:spacing w:line="480" w:lineRule="auto"/>
              <w:rPr>
                <w:rFonts w:ascii="Times New Roman" w:hAnsi="Times New Roman" w:cs="Times New Roman"/>
                <w:sz w:val="24"/>
                <w:szCs w:val="24"/>
              </w:rPr>
            </w:pPr>
            <w:r>
              <w:rPr>
                <w:rFonts w:ascii="Times New Roman" w:hAnsi="Times New Roman" w:cs="Times New Roman"/>
                <w:sz w:val="24"/>
                <w:szCs w:val="24"/>
              </w:rPr>
              <w:t>(1) Number of life drawing sessions attended</w:t>
            </w:r>
          </w:p>
        </w:tc>
        <w:tc>
          <w:tcPr>
            <w:tcW w:w="851" w:type="dxa"/>
            <w:tcBorders>
              <w:top w:val="single" w:sz="4" w:space="0" w:color="auto"/>
            </w:tcBorders>
          </w:tcPr>
          <w:p w:rsidR="00CC6C7D" w:rsidRDefault="00CC6C7D" w:rsidP="00AC330D">
            <w:pPr>
              <w:spacing w:line="480" w:lineRule="auto"/>
              <w:rPr>
                <w:rFonts w:ascii="Times New Roman" w:hAnsi="Times New Roman" w:cs="Times New Roman"/>
                <w:sz w:val="24"/>
                <w:szCs w:val="24"/>
              </w:rPr>
            </w:pPr>
          </w:p>
        </w:tc>
        <w:tc>
          <w:tcPr>
            <w:tcW w:w="992" w:type="dxa"/>
            <w:tcBorders>
              <w:top w:val="single" w:sz="4" w:space="0" w:color="auto"/>
            </w:tcBorders>
          </w:tcPr>
          <w:p w:rsidR="00CC6C7D" w:rsidRDefault="00BD691A" w:rsidP="00BD691A">
            <w:pPr>
              <w:spacing w:line="480" w:lineRule="auto"/>
              <w:rPr>
                <w:rFonts w:ascii="Times New Roman" w:hAnsi="Times New Roman" w:cs="Times New Roman"/>
                <w:sz w:val="24"/>
                <w:szCs w:val="24"/>
              </w:rPr>
            </w:pPr>
            <w:r>
              <w:rPr>
                <w:rFonts w:ascii="Times New Roman" w:hAnsi="Times New Roman" w:cs="Times New Roman"/>
                <w:sz w:val="24"/>
                <w:szCs w:val="24"/>
              </w:rPr>
              <w:t>-</w:t>
            </w:r>
            <w:r w:rsidR="001401A2">
              <w:rPr>
                <w:rFonts w:ascii="Times New Roman" w:hAnsi="Times New Roman" w:cs="Times New Roman"/>
                <w:sz w:val="24"/>
                <w:szCs w:val="24"/>
              </w:rPr>
              <w:t>0</w:t>
            </w:r>
            <w:r>
              <w:rPr>
                <w:rFonts w:ascii="Times New Roman" w:hAnsi="Times New Roman" w:cs="Times New Roman"/>
                <w:sz w:val="24"/>
                <w:szCs w:val="24"/>
              </w:rPr>
              <w:t>.24*</w:t>
            </w:r>
          </w:p>
        </w:tc>
        <w:tc>
          <w:tcPr>
            <w:tcW w:w="992" w:type="dxa"/>
            <w:tcBorders>
              <w:top w:val="single" w:sz="4" w:space="0" w:color="auto"/>
            </w:tcBorders>
          </w:tcPr>
          <w:p w:rsidR="00CC6C7D" w:rsidRDefault="00BD691A" w:rsidP="00AC330D">
            <w:pPr>
              <w:spacing w:line="480" w:lineRule="auto"/>
              <w:rPr>
                <w:rFonts w:ascii="Times New Roman" w:hAnsi="Times New Roman" w:cs="Times New Roman"/>
                <w:sz w:val="24"/>
                <w:szCs w:val="24"/>
              </w:rPr>
            </w:pPr>
            <w:r>
              <w:rPr>
                <w:rFonts w:ascii="Times New Roman" w:hAnsi="Times New Roman" w:cs="Times New Roman"/>
                <w:sz w:val="24"/>
                <w:szCs w:val="24"/>
              </w:rPr>
              <w:t>-</w:t>
            </w:r>
            <w:r w:rsidR="001401A2">
              <w:rPr>
                <w:rFonts w:ascii="Times New Roman" w:hAnsi="Times New Roman" w:cs="Times New Roman"/>
                <w:sz w:val="24"/>
                <w:szCs w:val="24"/>
              </w:rPr>
              <w:t>0</w:t>
            </w:r>
            <w:r>
              <w:rPr>
                <w:rFonts w:ascii="Times New Roman" w:hAnsi="Times New Roman" w:cs="Times New Roman"/>
                <w:sz w:val="24"/>
                <w:szCs w:val="24"/>
              </w:rPr>
              <w:t>.23*</w:t>
            </w:r>
          </w:p>
        </w:tc>
        <w:tc>
          <w:tcPr>
            <w:tcW w:w="1054" w:type="dxa"/>
            <w:tcBorders>
              <w:top w:val="single" w:sz="4" w:space="0" w:color="auto"/>
            </w:tcBorders>
          </w:tcPr>
          <w:p w:rsidR="00CC6C7D" w:rsidRDefault="001401A2" w:rsidP="00AC330D">
            <w:pPr>
              <w:spacing w:line="480" w:lineRule="auto"/>
              <w:rPr>
                <w:rFonts w:ascii="Times New Roman" w:hAnsi="Times New Roman" w:cs="Times New Roman"/>
                <w:sz w:val="24"/>
                <w:szCs w:val="24"/>
              </w:rPr>
            </w:pPr>
            <w:r>
              <w:rPr>
                <w:rFonts w:ascii="Times New Roman" w:hAnsi="Times New Roman" w:cs="Times New Roman"/>
                <w:sz w:val="24"/>
                <w:szCs w:val="24"/>
              </w:rPr>
              <w:t>0</w:t>
            </w:r>
            <w:r w:rsidR="00BD691A">
              <w:rPr>
                <w:rFonts w:ascii="Times New Roman" w:hAnsi="Times New Roman" w:cs="Times New Roman"/>
                <w:sz w:val="24"/>
                <w:szCs w:val="24"/>
              </w:rPr>
              <w:t>.52**</w:t>
            </w:r>
          </w:p>
        </w:tc>
      </w:tr>
      <w:tr w:rsidR="00CC6C7D">
        <w:tc>
          <w:tcPr>
            <w:tcW w:w="4786" w:type="dxa"/>
            <w:gridSpan w:val="2"/>
          </w:tcPr>
          <w:p w:rsidR="00CC6C7D" w:rsidRPr="00155F02" w:rsidRDefault="00155F02" w:rsidP="00155F02">
            <w:pPr>
              <w:spacing w:line="480" w:lineRule="auto"/>
              <w:rPr>
                <w:rFonts w:ascii="Times New Roman" w:hAnsi="Times New Roman" w:cs="Times New Roman"/>
                <w:sz w:val="24"/>
                <w:szCs w:val="24"/>
                <w:vertAlign w:val="superscript"/>
              </w:rPr>
            </w:pPr>
            <w:r>
              <w:rPr>
                <w:rFonts w:ascii="Times New Roman" w:hAnsi="Times New Roman" w:cs="Times New Roman"/>
                <w:sz w:val="24"/>
                <w:szCs w:val="24"/>
              </w:rPr>
              <w:t>(2) Drive for thinness/Drive for muscularity</w:t>
            </w:r>
            <w:r>
              <w:rPr>
                <w:rFonts w:ascii="Times New Roman" w:hAnsi="Times New Roman" w:cs="Times New Roman"/>
                <w:sz w:val="24"/>
                <w:szCs w:val="24"/>
                <w:vertAlign w:val="superscript"/>
              </w:rPr>
              <w:t>a</w:t>
            </w:r>
          </w:p>
        </w:tc>
        <w:tc>
          <w:tcPr>
            <w:tcW w:w="851" w:type="dxa"/>
          </w:tcPr>
          <w:p w:rsidR="00CC6C7D" w:rsidRDefault="00BD691A" w:rsidP="00AC330D">
            <w:pPr>
              <w:spacing w:line="480" w:lineRule="auto"/>
              <w:rPr>
                <w:rFonts w:ascii="Times New Roman" w:hAnsi="Times New Roman" w:cs="Times New Roman"/>
                <w:sz w:val="24"/>
                <w:szCs w:val="24"/>
              </w:rPr>
            </w:pPr>
            <w:r>
              <w:rPr>
                <w:rFonts w:ascii="Times New Roman" w:hAnsi="Times New Roman" w:cs="Times New Roman"/>
                <w:sz w:val="24"/>
                <w:szCs w:val="24"/>
              </w:rPr>
              <w:t>-</w:t>
            </w:r>
            <w:r w:rsidR="001401A2">
              <w:rPr>
                <w:rFonts w:ascii="Times New Roman" w:hAnsi="Times New Roman" w:cs="Times New Roman"/>
                <w:sz w:val="24"/>
                <w:szCs w:val="24"/>
              </w:rPr>
              <w:t>0</w:t>
            </w:r>
            <w:r>
              <w:rPr>
                <w:rFonts w:ascii="Times New Roman" w:hAnsi="Times New Roman" w:cs="Times New Roman"/>
                <w:sz w:val="24"/>
                <w:szCs w:val="24"/>
              </w:rPr>
              <w:t>.16</w:t>
            </w:r>
          </w:p>
        </w:tc>
        <w:tc>
          <w:tcPr>
            <w:tcW w:w="992" w:type="dxa"/>
          </w:tcPr>
          <w:p w:rsidR="00CC6C7D" w:rsidRDefault="00CC6C7D" w:rsidP="00AC330D">
            <w:pPr>
              <w:spacing w:line="480" w:lineRule="auto"/>
              <w:rPr>
                <w:rFonts w:ascii="Times New Roman" w:hAnsi="Times New Roman" w:cs="Times New Roman"/>
                <w:sz w:val="24"/>
                <w:szCs w:val="24"/>
              </w:rPr>
            </w:pPr>
          </w:p>
        </w:tc>
        <w:tc>
          <w:tcPr>
            <w:tcW w:w="992" w:type="dxa"/>
          </w:tcPr>
          <w:p w:rsidR="00CC6C7D" w:rsidRDefault="001401A2" w:rsidP="00AC330D">
            <w:pPr>
              <w:spacing w:line="480" w:lineRule="auto"/>
              <w:rPr>
                <w:rFonts w:ascii="Times New Roman" w:hAnsi="Times New Roman" w:cs="Times New Roman"/>
                <w:sz w:val="24"/>
                <w:szCs w:val="24"/>
              </w:rPr>
            </w:pPr>
            <w:r>
              <w:rPr>
                <w:rFonts w:ascii="Times New Roman" w:hAnsi="Times New Roman" w:cs="Times New Roman"/>
                <w:sz w:val="24"/>
                <w:szCs w:val="24"/>
              </w:rPr>
              <w:t>0</w:t>
            </w:r>
            <w:r w:rsidR="00BD691A">
              <w:rPr>
                <w:rFonts w:ascii="Times New Roman" w:hAnsi="Times New Roman" w:cs="Times New Roman"/>
                <w:sz w:val="24"/>
                <w:szCs w:val="24"/>
              </w:rPr>
              <w:t>.32*</w:t>
            </w:r>
          </w:p>
        </w:tc>
        <w:tc>
          <w:tcPr>
            <w:tcW w:w="1054" w:type="dxa"/>
          </w:tcPr>
          <w:p w:rsidR="00CC6C7D" w:rsidRDefault="00BD691A" w:rsidP="00AC330D">
            <w:pPr>
              <w:spacing w:line="480" w:lineRule="auto"/>
              <w:rPr>
                <w:rFonts w:ascii="Times New Roman" w:hAnsi="Times New Roman" w:cs="Times New Roman"/>
                <w:sz w:val="24"/>
                <w:szCs w:val="24"/>
              </w:rPr>
            </w:pPr>
            <w:r>
              <w:rPr>
                <w:rFonts w:ascii="Times New Roman" w:hAnsi="Times New Roman" w:cs="Times New Roman"/>
                <w:sz w:val="24"/>
                <w:szCs w:val="24"/>
              </w:rPr>
              <w:t>-</w:t>
            </w:r>
            <w:r w:rsidR="001401A2">
              <w:rPr>
                <w:rFonts w:ascii="Times New Roman" w:hAnsi="Times New Roman" w:cs="Times New Roman"/>
                <w:sz w:val="24"/>
                <w:szCs w:val="24"/>
              </w:rPr>
              <w:t>0</w:t>
            </w:r>
            <w:r>
              <w:rPr>
                <w:rFonts w:ascii="Times New Roman" w:hAnsi="Times New Roman" w:cs="Times New Roman"/>
                <w:sz w:val="24"/>
                <w:szCs w:val="24"/>
              </w:rPr>
              <w:t>.23*</w:t>
            </w:r>
          </w:p>
        </w:tc>
      </w:tr>
      <w:tr w:rsidR="00CC6C7D">
        <w:tc>
          <w:tcPr>
            <w:tcW w:w="4786" w:type="dxa"/>
            <w:gridSpan w:val="2"/>
          </w:tcPr>
          <w:p w:rsidR="00CC6C7D" w:rsidRDefault="00155F02" w:rsidP="00AC330D">
            <w:pPr>
              <w:spacing w:line="480" w:lineRule="auto"/>
              <w:rPr>
                <w:rFonts w:ascii="Times New Roman" w:hAnsi="Times New Roman" w:cs="Times New Roman"/>
                <w:sz w:val="24"/>
                <w:szCs w:val="24"/>
              </w:rPr>
            </w:pPr>
            <w:r>
              <w:rPr>
                <w:rFonts w:ascii="Times New Roman" w:hAnsi="Times New Roman" w:cs="Times New Roman"/>
                <w:sz w:val="24"/>
                <w:szCs w:val="24"/>
              </w:rPr>
              <w:t>(3) Social physique anxiety</w:t>
            </w:r>
          </w:p>
        </w:tc>
        <w:tc>
          <w:tcPr>
            <w:tcW w:w="851" w:type="dxa"/>
          </w:tcPr>
          <w:p w:rsidR="00CC6C7D" w:rsidRDefault="00BD691A" w:rsidP="00AC330D">
            <w:pPr>
              <w:spacing w:line="480" w:lineRule="auto"/>
              <w:rPr>
                <w:rFonts w:ascii="Times New Roman" w:hAnsi="Times New Roman" w:cs="Times New Roman"/>
                <w:sz w:val="24"/>
                <w:szCs w:val="24"/>
              </w:rPr>
            </w:pPr>
            <w:r>
              <w:rPr>
                <w:rFonts w:ascii="Times New Roman" w:hAnsi="Times New Roman" w:cs="Times New Roman"/>
                <w:sz w:val="24"/>
                <w:szCs w:val="24"/>
              </w:rPr>
              <w:t>-</w:t>
            </w:r>
            <w:r w:rsidR="001401A2">
              <w:rPr>
                <w:rFonts w:ascii="Times New Roman" w:hAnsi="Times New Roman" w:cs="Times New Roman"/>
                <w:sz w:val="24"/>
                <w:szCs w:val="24"/>
              </w:rPr>
              <w:t>0</w:t>
            </w:r>
            <w:r>
              <w:rPr>
                <w:rFonts w:ascii="Times New Roman" w:hAnsi="Times New Roman" w:cs="Times New Roman"/>
                <w:sz w:val="24"/>
                <w:szCs w:val="24"/>
              </w:rPr>
              <w:t>.08</w:t>
            </w:r>
          </w:p>
        </w:tc>
        <w:tc>
          <w:tcPr>
            <w:tcW w:w="992" w:type="dxa"/>
          </w:tcPr>
          <w:p w:rsidR="00CC6C7D" w:rsidRDefault="001401A2" w:rsidP="00BD691A">
            <w:pPr>
              <w:spacing w:line="480" w:lineRule="auto"/>
              <w:rPr>
                <w:rFonts w:ascii="Times New Roman" w:hAnsi="Times New Roman" w:cs="Times New Roman"/>
                <w:sz w:val="24"/>
                <w:szCs w:val="24"/>
              </w:rPr>
            </w:pPr>
            <w:r>
              <w:rPr>
                <w:rFonts w:ascii="Times New Roman" w:hAnsi="Times New Roman" w:cs="Times New Roman"/>
                <w:sz w:val="24"/>
                <w:szCs w:val="24"/>
              </w:rPr>
              <w:t>0</w:t>
            </w:r>
            <w:r w:rsidR="00BD691A">
              <w:rPr>
                <w:rFonts w:ascii="Times New Roman" w:hAnsi="Times New Roman" w:cs="Times New Roman"/>
                <w:sz w:val="24"/>
                <w:szCs w:val="24"/>
              </w:rPr>
              <w:t>.55**</w:t>
            </w:r>
          </w:p>
        </w:tc>
        <w:tc>
          <w:tcPr>
            <w:tcW w:w="992" w:type="dxa"/>
          </w:tcPr>
          <w:p w:rsidR="00CC6C7D" w:rsidRDefault="00CC6C7D" w:rsidP="00AC330D">
            <w:pPr>
              <w:spacing w:line="480" w:lineRule="auto"/>
              <w:rPr>
                <w:rFonts w:ascii="Times New Roman" w:hAnsi="Times New Roman" w:cs="Times New Roman"/>
                <w:sz w:val="24"/>
                <w:szCs w:val="24"/>
              </w:rPr>
            </w:pPr>
          </w:p>
        </w:tc>
        <w:tc>
          <w:tcPr>
            <w:tcW w:w="1054" w:type="dxa"/>
          </w:tcPr>
          <w:p w:rsidR="00CC6C7D" w:rsidRDefault="00BD691A" w:rsidP="00AC330D">
            <w:pPr>
              <w:spacing w:line="480" w:lineRule="auto"/>
              <w:rPr>
                <w:rFonts w:ascii="Times New Roman" w:hAnsi="Times New Roman" w:cs="Times New Roman"/>
                <w:sz w:val="24"/>
                <w:szCs w:val="24"/>
              </w:rPr>
            </w:pPr>
            <w:r>
              <w:rPr>
                <w:rFonts w:ascii="Times New Roman" w:hAnsi="Times New Roman" w:cs="Times New Roman"/>
                <w:sz w:val="24"/>
                <w:szCs w:val="24"/>
              </w:rPr>
              <w:t>-</w:t>
            </w:r>
            <w:r w:rsidR="001401A2">
              <w:rPr>
                <w:rFonts w:ascii="Times New Roman" w:hAnsi="Times New Roman" w:cs="Times New Roman"/>
                <w:sz w:val="24"/>
                <w:szCs w:val="24"/>
              </w:rPr>
              <w:t>0</w:t>
            </w:r>
            <w:r>
              <w:rPr>
                <w:rFonts w:ascii="Times New Roman" w:hAnsi="Times New Roman" w:cs="Times New Roman"/>
                <w:sz w:val="24"/>
                <w:szCs w:val="24"/>
              </w:rPr>
              <w:t>.35*</w:t>
            </w:r>
          </w:p>
        </w:tc>
      </w:tr>
      <w:tr w:rsidR="00155F02">
        <w:tc>
          <w:tcPr>
            <w:tcW w:w="4786" w:type="dxa"/>
            <w:gridSpan w:val="2"/>
            <w:tcBorders>
              <w:bottom w:val="single" w:sz="4" w:space="0" w:color="auto"/>
            </w:tcBorders>
          </w:tcPr>
          <w:p w:rsidR="00155F02" w:rsidRDefault="00155F02" w:rsidP="00AC330D">
            <w:pPr>
              <w:spacing w:line="480" w:lineRule="auto"/>
              <w:rPr>
                <w:rFonts w:ascii="Times New Roman" w:hAnsi="Times New Roman" w:cs="Times New Roman"/>
                <w:sz w:val="24"/>
                <w:szCs w:val="24"/>
              </w:rPr>
            </w:pPr>
            <w:r>
              <w:rPr>
                <w:rFonts w:ascii="Times New Roman" w:hAnsi="Times New Roman" w:cs="Times New Roman"/>
                <w:sz w:val="24"/>
                <w:szCs w:val="24"/>
              </w:rPr>
              <w:t>(4) Body appreciation</w:t>
            </w:r>
          </w:p>
        </w:tc>
        <w:tc>
          <w:tcPr>
            <w:tcW w:w="851" w:type="dxa"/>
            <w:tcBorders>
              <w:bottom w:val="single" w:sz="4" w:space="0" w:color="auto"/>
            </w:tcBorders>
          </w:tcPr>
          <w:p w:rsidR="00155F02" w:rsidRDefault="001401A2" w:rsidP="00AC330D">
            <w:pPr>
              <w:spacing w:line="480" w:lineRule="auto"/>
              <w:rPr>
                <w:rFonts w:ascii="Times New Roman" w:hAnsi="Times New Roman" w:cs="Times New Roman"/>
                <w:sz w:val="24"/>
                <w:szCs w:val="24"/>
              </w:rPr>
            </w:pPr>
            <w:r>
              <w:rPr>
                <w:rFonts w:ascii="Times New Roman" w:hAnsi="Times New Roman" w:cs="Times New Roman"/>
                <w:sz w:val="24"/>
                <w:szCs w:val="24"/>
              </w:rPr>
              <w:t>0</w:t>
            </w:r>
            <w:r w:rsidR="00BD691A">
              <w:rPr>
                <w:rFonts w:ascii="Times New Roman" w:hAnsi="Times New Roman" w:cs="Times New Roman"/>
                <w:sz w:val="24"/>
                <w:szCs w:val="24"/>
              </w:rPr>
              <w:t>.28*</w:t>
            </w:r>
          </w:p>
        </w:tc>
        <w:tc>
          <w:tcPr>
            <w:tcW w:w="992" w:type="dxa"/>
            <w:tcBorders>
              <w:bottom w:val="single" w:sz="4" w:space="0" w:color="auto"/>
            </w:tcBorders>
          </w:tcPr>
          <w:p w:rsidR="00155F02" w:rsidRDefault="00BD691A" w:rsidP="00AC330D">
            <w:pPr>
              <w:spacing w:line="480" w:lineRule="auto"/>
              <w:rPr>
                <w:rFonts w:ascii="Times New Roman" w:hAnsi="Times New Roman" w:cs="Times New Roman"/>
                <w:sz w:val="24"/>
                <w:szCs w:val="24"/>
              </w:rPr>
            </w:pPr>
            <w:r>
              <w:rPr>
                <w:rFonts w:ascii="Times New Roman" w:hAnsi="Times New Roman" w:cs="Times New Roman"/>
                <w:sz w:val="24"/>
                <w:szCs w:val="24"/>
              </w:rPr>
              <w:t>-</w:t>
            </w:r>
            <w:r w:rsidR="001401A2">
              <w:rPr>
                <w:rFonts w:ascii="Times New Roman" w:hAnsi="Times New Roman" w:cs="Times New Roman"/>
                <w:sz w:val="24"/>
                <w:szCs w:val="24"/>
              </w:rPr>
              <w:t>0</w:t>
            </w:r>
            <w:r>
              <w:rPr>
                <w:rFonts w:ascii="Times New Roman" w:hAnsi="Times New Roman" w:cs="Times New Roman"/>
                <w:sz w:val="24"/>
                <w:szCs w:val="24"/>
              </w:rPr>
              <w:t>.33*</w:t>
            </w:r>
          </w:p>
        </w:tc>
        <w:tc>
          <w:tcPr>
            <w:tcW w:w="992" w:type="dxa"/>
            <w:tcBorders>
              <w:bottom w:val="single" w:sz="4" w:space="0" w:color="auto"/>
            </w:tcBorders>
          </w:tcPr>
          <w:p w:rsidR="00155F02" w:rsidRDefault="00BD691A" w:rsidP="00BD691A">
            <w:pPr>
              <w:spacing w:line="480" w:lineRule="auto"/>
              <w:rPr>
                <w:rFonts w:ascii="Times New Roman" w:hAnsi="Times New Roman" w:cs="Times New Roman"/>
                <w:sz w:val="24"/>
                <w:szCs w:val="24"/>
              </w:rPr>
            </w:pPr>
            <w:r>
              <w:rPr>
                <w:rFonts w:ascii="Times New Roman" w:hAnsi="Times New Roman" w:cs="Times New Roman"/>
                <w:sz w:val="24"/>
                <w:szCs w:val="24"/>
              </w:rPr>
              <w:t>-</w:t>
            </w:r>
            <w:r w:rsidR="001401A2">
              <w:rPr>
                <w:rFonts w:ascii="Times New Roman" w:hAnsi="Times New Roman" w:cs="Times New Roman"/>
                <w:sz w:val="24"/>
                <w:szCs w:val="24"/>
              </w:rPr>
              <w:t>0</w:t>
            </w:r>
            <w:r>
              <w:rPr>
                <w:rFonts w:ascii="Times New Roman" w:hAnsi="Times New Roman" w:cs="Times New Roman"/>
                <w:sz w:val="24"/>
                <w:szCs w:val="24"/>
              </w:rPr>
              <w:t>.43*</w:t>
            </w:r>
          </w:p>
        </w:tc>
        <w:tc>
          <w:tcPr>
            <w:tcW w:w="1054" w:type="dxa"/>
            <w:tcBorders>
              <w:bottom w:val="single" w:sz="4" w:space="0" w:color="auto"/>
            </w:tcBorders>
          </w:tcPr>
          <w:p w:rsidR="00155F02" w:rsidRDefault="00155F02" w:rsidP="00AC330D">
            <w:pPr>
              <w:spacing w:line="480" w:lineRule="auto"/>
              <w:rPr>
                <w:rFonts w:ascii="Times New Roman" w:hAnsi="Times New Roman" w:cs="Times New Roman"/>
                <w:sz w:val="24"/>
                <w:szCs w:val="24"/>
              </w:rPr>
            </w:pPr>
          </w:p>
        </w:tc>
      </w:tr>
      <w:tr w:rsidR="00155F02">
        <w:tc>
          <w:tcPr>
            <w:tcW w:w="2393" w:type="dxa"/>
            <w:tcBorders>
              <w:top w:val="single" w:sz="4" w:space="0" w:color="auto"/>
            </w:tcBorders>
          </w:tcPr>
          <w:p w:rsidR="00155F02" w:rsidRDefault="00155F02" w:rsidP="00AC330D">
            <w:pPr>
              <w:spacing w:line="480" w:lineRule="auto"/>
              <w:rPr>
                <w:rFonts w:ascii="Times New Roman" w:hAnsi="Times New Roman" w:cs="Times New Roman"/>
                <w:sz w:val="24"/>
                <w:szCs w:val="24"/>
              </w:rPr>
            </w:pPr>
            <w:r>
              <w:rPr>
                <w:rFonts w:ascii="Times New Roman" w:hAnsi="Times New Roman" w:cs="Times New Roman"/>
                <w:sz w:val="24"/>
                <w:szCs w:val="24"/>
              </w:rPr>
              <w:t>Women</w:t>
            </w:r>
          </w:p>
        </w:tc>
        <w:tc>
          <w:tcPr>
            <w:tcW w:w="2393" w:type="dxa"/>
            <w:tcBorders>
              <w:top w:val="single" w:sz="4" w:space="0" w:color="auto"/>
            </w:tcBorders>
          </w:tcPr>
          <w:p w:rsidR="00155F02" w:rsidRPr="00155F02" w:rsidRDefault="00155F02" w:rsidP="00AC330D">
            <w:pPr>
              <w:spacing w:line="480" w:lineRule="auto"/>
              <w:rPr>
                <w:rFonts w:ascii="Times New Roman" w:hAnsi="Times New Roman" w:cs="Times New Roman"/>
                <w:i/>
                <w:sz w:val="24"/>
                <w:szCs w:val="24"/>
              </w:rPr>
            </w:pPr>
            <w:r>
              <w:rPr>
                <w:rFonts w:ascii="Times New Roman" w:hAnsi="Times New Roman" w:cs="Times New Roman"/>
                <w:i/>
                <w:sz w:val="24"/>
                <w:szCs w:val="24"/>
              </w:rPr>
              <w:t>M</w:t>
            </w:r>
          </w:p>
        </w:tc>
        <w:tc>
          <w:tcPr>
            <w:tcW w:w="851" w:type="dxa"/>
            <w:tcBorders>
              <w:top w:val="single" w:sz="4" w:space="0" w:color="auto"/>
            </w:tcBorders>
          </w:tcPr>
          <w:p w:rsidR="00155F02" w:rsidRDefault="00155F02" w:rsidP="00AC330D">
            <w:pPr>
              <w:spacing w:line="480" w:lineRule="auto"/>
              <w:rPr>
                <w:rFonts w:ascii="Times New Roman" w:hAnsi="Times New Roman" w:cs="Times New Roman"/>
                <w:sz w:val="24"/>
                <w:szCs w:val="24"/>
              </w:rPr>
            </w:pPr>
            <w:r>
              <w:rPr>
                <w:rFonts w:ascii="Times New Roman" w:hAnsi="Times New Roman" w:cs="Times New Roman"/>
                <w:sz w:val="24"/>
                <w:szCs w:val="24"/>
              </w:rPr>
              <w:t>33.84</w:t>
            </w:r>
          </w:p>
        </w:tc>
        <w:tc>
          <w:tcPr>
            <w:tcW w:w="992" w:type="dxa"/>
            <w:tcBorders>
              <w:top w:val="single" w:sz="4" w:space="0" w:color="auto"/>
            </w:tcBorders>
          </w:tcPr>
          <w:p w:rsidR="00155F02" w:rsidRDefault="00155F02" w:rsidP="00AC330D">
            <w:pPr>
              <w:spacing w:line="480" w:lineRule="auto"/>
              <w:rPr>
                <w:rFonts w:ascii="Times New Roman" w:hAnsi="Times New Roman" w:cs="Times New Roman"/>
                <w:sz w:val="24"/>
                <w:szCs w:val="24"/>
              </w:rPr>
            </w:pPr>
            <w:r>
              <w:rPr>
                <w:rFonts w:ascii="Times New Roman" w:hAnsi="Times New Roman" w:cs="Times New Roman"/>
                <w:sz w:val="24"/>
                <w:szCs w:val="24"/>
              </w:rPr>
              <w:t>3.32</w:t>
            </w:r>
          </w:p>
        </w:tc>
        <w:tc>
          <w:tcPr>
            <w:tcW w:w="992" w:type="dxa"/>
            <w:tcBorders>
              <w:top w:val="single" w:sz="4" w:space="0" w:color="auto"/>
            </w:tcBorders>
          </w:tcPr>
          <w:p w:rsidR="00155F02" w:rsidRDefault="00155F02" w:rsidP="00AC330D">
            <w:pPr>
              <w:spacing w:line="480" w:lineRule="auto"/>
              <w:rPr>
                <w:rFonts w:ascii="Times New Roman" w:hAnsi="Times New Roman" w:cs="Times New Roman"/>
                <w:sz w:val="24"/>
                <w:szCs w:val="24"/>
              </w:rPr>
            </w:pPr>
            <w:r>
              <w:rPr>
                <w:rFonts w:ascii="Times New Roman" w:hAnsi="Times New Roman" w:cs="Times New Roman"/>
                <w:sz w:val="24"/>
                <w:szCs w:val="24"/>
              </w:rPr>
              <w:t>3.16</w:t>
            </w:r>
          </w:p>
        </w:tc>
        <w:tc>
          <w:tcPr>
            <w:tcW w:w="1054" w:type="dxa"/>
            <w:tcBorders>
              <w:top w:val="single" w:sz="4" w:space="0" w:color="auto"/>
            </w:tcBorders>
          </w:tcPr>
          <w:p w:rsidR="00155F02" w:rsidRDefault="0006169C" w:rsidP="00AC330D">
            <w:pPr>
              <w:spacing w:line="480" w:lineRule="auto"/>
              <w:rPr>
                <w:rFonts w:ascii="Times New Roman" w:hAnsi="Times New Roman" w:cs="Times New Roman"/>
                <w:sz w:val="24"/>
                <w:szCs w:val="24"/>
              </w:rPr>
            </w:pPr>
            <w:r>
              <w:rPr>
                <w:rFonts w:ascii="Times New Roman" w:hAnsi="Times New Roman" w:cs="Times New Roman"/>
                <w:sz w:val="24"/>
                <w:szCs w:val="24"/>
              </w:rPr>
              <w:t>3.19</w:t>
            </w:r>
          </w:p>
        </w:tc>
      </w:tr>
      <w:tr w:rsidR="00155F02">
        <w:tc>
          <w:tcPr>
            <w:tcW w:w="2393" w:type="dxa"/>
          </w:tcPr>
          <w:p w:rsidR="00155F02" w:rsidRDefault="00155F02" w:rsidP="00AC330D">
            <w:pPr>
              <w:spacing w:line="480" w:lineRule="auto"/>
              <w:rPr>
                <w:rFonts w:ascii="Times New Roman" w:hAnsi="Times New Roman" w:cs="Times New Roman"/>
                <w:sz w:val="24"/>
                <w:szCs w:val="24"/>
              </w:rPr>
            </w:pPr>
          </w:p>
        </w:tc>
        <w:tc>
          <w:tcPr>
            <w:tcW w:w="2393" w:type="dxa"/>
          </w:tcPr>
          <w:p w:rsidR="00155F02" w:rsidRPr="00155F02" w:rsidRDefault="00155F02" w:rsidP="00AC330D">
            <w:pPr>
              <w:spacing w:line="480" w:lineRule="auto"/>
              <w:rPr>
                <w:rFonts w:ascii="Times New Roman" w:hAnsi="Times New Roman" w:cs="Times New Roman"/>
                <w:i/>
                <w:sz w:val="24"/>
                <w:szCs w:val="24"/>
              </w:rPr>
            </w:pPr>
            <w:r>
              <w:rPr>
                <w:rFonts w:ascii="Times New Roman" w:hAnsi="Times New Roman" w:cs="Times New Roman"/>
                <w:i/>
                <w:sz w:val="24"/>
                <w:szCs w:val="24"/>
              </w:rPr>
              <w:t>SD</w:t>
            </w:r>
          </w:p>
        </w:tc>
        <w:tc>
          <w:tcPr>
            <w:tcW w:w="851" w:type="dxa"/>
          </w:tcPr>
          <w:p w:rsidR="00155F02" w:rsidRDefault="00155F02" w:rsidP="00AC330D">
            <w:pPr>
              <w:spacing w:line="480" w:lineRule="auto"/>
              <w:rPr>
                <w:rFonts w:ascii="Times New Roman" w:hAnsi="Times New Roman" w:cs="Times New Roman"/>
                <w:sz w:val="24"/>
                <w:szCs w:val="24"/>
              </w:rPr>
            </w:pPr>
            <w:r>
              <w:rPr>
                <w:rFonts w:ascii="Times New Roman" w:hAnsi="Times New Roman" w:cs="Times New Roman"/>
                <w:sz w:val="24"/>
                <w:szCs w:val="24"/>
              </w:rPr>
              <w:t>30.51</w:t>
            </w:r>
          </w:p>
        </w:tc>
        <w:tc>
          <w:tcPr>
            <w:tcW w:w="992" w:type="dxa"/>
          </w:tcPr>
          <w:p w:rsidR="00155F02" w:rsidRDefault="00155F02" w:rsidP="00AC330D">
            <w:pPr>
              <w:spacing w:line="480" w:lineRule="auto"/>
              <w:rPr>
                <w:rFonts w:ascii="Times New Roman" w:hAnsi="Times New Roman" w:cs="Times New Roman"/>
                <w:sz w:val="24"/>
                <w:szCs w:val="24"/>
              </w:rPr>
            </w:pPr>
            <w:r>
              <w:rPr>
                <w:rFonts w:ascii="Times New Roman" w:hAnsi="Times New Roman" w:cs="Times New Roman"/>
                <w:sz w:val="24"/>
                <w:szCs w:val="24"/>
              </w:rPr>
              <w:t>1.05</w:t>
            </w:r>
          </w:p>
        </w:tc>
        <w:tc>
          <w:tcPr>
            <w:tcW w:w="992" w:type="dxa"/>
          </w:tcPr>
          <w:p w:rsidR="00155F02" w:rsidRDefault="00155F02" w:rsidP="00AC330D">
            <w:pPr>
              <w:spacing w:line="480" w:lineRule="auto"/>
              <w:rPr>
                <w:rFonts w:ascii="Times New Roman" w:hAnsi="Times New Roman" w:cs="Times New Roman"/>
                <w:sz w:val="24"/>
                <w:szCs w:val="24"/>
              </w:rPr>
            </w:pPr>
            <w:r>
              <w:rPr>
                <w:rFonts w:ascii="Times New Roman" w:hAnsi="Times New Roman" w:cs="Times New Roman"/>
                <w:sz w:val="24"/>
                <w:szCs w:val="24"/>
              </w:rPr>
              <w:t>1.01</w:t>
            </w:r>
          </w:p>
        </w:tc>
        <w:tc>
          <w:tcPr>
            <w:tcW w:w="1054" w:type="dxa"/>
          </w:tcPr>
          <w:p w:rsidR="00155F02" w:rsidRDefault="0006169C" w:rsidP="00AC330D">
            <w:pPr>
              <w:spacing w:line="480" w:lineRule="auto"/>
              <w:rPr>
                <w:rFonts w:ascii="Times New Roman" w:hAnsi="Times New Roman" w:cs="Times New Roman"/>
                <w:sz w:val="24"/>
                <w:szCs w:val="24"/>
              </w:rPr>
            </w:pPr>
            <w:r>
              <w:rPr>
                <w:rFonts w:ascii="Times New Roman" w:hAnsi="Times New Roman" w:cs="Times New Roman"/>
                <w:sz w:val="24"/>
                <w:szCs w:val="24"/>
              </w:rPr>
              <w:t>0.85</w:t>
            </w:r>
          </w:p>
        </w:tc>
      </w:tr>
      <w:tr w:rsidR="00155F02">
        <w:tc>
          <w:tcPr>
            <w:tcW w:w="2393" w:type="dxa"/>
          </w:tcPr>
          <w:p w:rsidR="00155F02" w:rsidRDefault="00155F02" w:rsidP="00AC330D">
            <w:pPr>
              <w:spacing w:line="480" w:lineRule="auto"/>
              <w:rPr>
                <w:rFonts w:ascii="Times New Roman" w:hAnsi="Times New Roman" w:cs="Times New Roman"/>
                <w:sz w:val="24"/>
                <w:szCs w:val="24"/>
              </w:rPr>
            </w:pPr>
            <w:r>
              <w:rPr>
                <w:rFonts w:ascii="Times New Roman" w:hAnsi="Times New Roman" w:cs="Times New Roman"/>
                <w:sz w:val="24"/>
                <w:szCs w:val="24"/>
              </w:rPr>
              <w:t>Men</w:t>
            </w:r>
          </w:p>
        </w:tc>
        <w:tc>
          <w:tcPr>
            <w:tcW w:w="2393" w:type="dxa"/>
          </w:tcPr>
          <w:p w:rsidR="00155F02" w:rsidRPr="00155F02" w:rsidRDefault="00155F02" w:rsidP="00AC330D">
            <w:pPr>
              <w:spacing w:line="480" w:lineRule="auto"/>
              <w:rPr>
                <w:rFonts w:ascii="Times New Roman" w:hAnsi="Times New Roman" w:cs="Times New Roman"/>
                <w:i/>
                <w:sz w:val="24"/>
                <w:szCs w:val="24"/>
              </w:rPr>
            </w:pPr>
            <w:r>
              <w:rPr>
                <w:rFonts w:ascii="Times New Roman" w:hAnsi="Times New Roman" w:cs="Times New Roman"/>
                <w:i/>
                <w:sz w:val="24"/>
                <w:szCs w:val="24"/>
              </w:rPr>
              <w:t>M</w:t>
            </w:r>
          </w:p>
        </w:tc>
        <w:tc>
          <w:tcPr>
            <w:tcW w:w="851" w:type="dxa"/>
          </w:tcPr>
          <w:p w:rsidR="00155F02" w:rsidRDefault="00155F02" w:rsidP="00AC330D">
            <w:pPr>
              <w:spacing w:line="480" w:lineRule="auto"/>
              <w:rPr>
                <w:rFonts w:ascii="Times New Roman" w:hAnsi="Times New Roman" w:cs="Times New Roman"/>
                <w:sz w:val="24"/>
                <w:szCs w:val="24"/>
              </w:rPr>
            </w:pPr>
            <w:r>
              <w:rPr>
                <w:rFonts w:ascii="Times New Roman" w:hAnsi="Times New Roman" w:cs="Times New Roman"/>
                <w:sz w:val="24"/>
                <w:szCs w:val="24"/>
              </w:rPr>
              <w:t>29.84</w:t>
            </w:r>
          </w:p>
        </w:tc>
        <w:tc>
          <w:tcPr>
            <w:tcW w:w="992" w:type="dxa"/>
          </w:tcPr>
          <w:p w:rsidR="00155F02" w:rsidRDefault="00155F02" w:rsidP="00AC330D">
            <w:pPr>
              <w:spacing w:line="480" w:lineRule="auto"/>
              <w:rPr>
                <w:rFonts w:ascii="Times New Roman" w:hAnsi="Times New Roman" w:cs="Times New Roman"/>
                <w:sz w:val="24"/>
                <w:szCs w:val="24"/>
              </w:rPr>
            </w:pPr>
            <w:r>
              <w:rPr>
                <w:rFonts w:ascii="Times New Roman" w:hAnsi="Times New Roman" w:cs="Times New Roman"/>
                <w:sz w:val="24"/>
                <w:szCs w:val="24"/>
              </w:rPr>
              <w:t>3.77</w:t>
            </w:r>
          </w:p>
        </w:tc>
        <w:tc>
          <w:tcPr>
            <w:tcW w:w="992" w:type="dxa"/>
          </w:tcPr>
          <w:p w:rsidR="00155F02" w:rsidRDefault="00155F02" w:rsidP="00AC330D">
            <w:pPr>
              <w:spacing w:line="480" w:lineRule="auto"/>
              <w:rPr>
                <w:rFonts w:ascii="Times New Roman" w:hAnsi="Times New Roman" w:cs="Times New Roman"/>
                <w:sz w:val="24"/>
                <w:szCs w:val="24"/>
              </w:rPr>
            </w:pPr>
            <w:r>
              <w:rPr>
                <w:rFonts w:ascii="Times New Roman" w:hAnsi="Times New Roman" w:cs="Times New Roman"/>
                <w:sz w:val="24"/>
                <w:szCs w:val="24"/>
              </w:rPr>
              <w:t>2.39</w:t>
            </w:r>
          </w:p>
        </w:tc>
        <w:tc>
          <w:tcPr>
            <w:tcW w:w="1054" w:type="dxa"/>
          </w:tcPr>
          <w:p w:rsidR="00155F02" w:rsidRDefault="0006169C" w:rsidP="00AC330D">
            <w:pPr>
              <w:spacing w:line="480" w:lineRule="auto"/>
              <w:rPr>
                <w:rFonts w:ascii="Times New Roman" w:hAnsi="Times New Roman" w:cs="Times New Roman"/>
                <w:sz w:val="24"/>
                <w:szCs w:val="24"/>
              </w:rPr>
            </w:pPr>
            <w:r>
              <w:rPr>
                <w:rFonts w:ascii="Times New Roman" w:hAnsi="Times New Roman" w:cs="Times New Roman"/>
                <w:sz w:val="24"/>
                <w:szCs w:val="24"/>
              </w:rPr>
              <w:t>3.64</w:t>
            </w:r>
          </w:p>
        </w:tc>
      </w:tr>
      <w:tr w:rsidR="00155F02">
        <w:tc>
          <w:tcPr>
            <w:tcW w:w="2393" w:type="dxa"/>
            <w:tcBorders>
              <w:bottom w:val="single" w:sz="4" w:space="0" w:color="auto"/>
            </w:tcBorders>
          </w:tcPr>
          <w:p w:rsidR="00155F02" w:rsidRDefault="00155F02" w:rsidP="00AC330D">
            <w:pPr>
              <w:spacing w:line="480" w:lineRule="auto"/>
              <w:rPr>
                <w:rFonts w:ascii="Times New Roman" w:hAnsi="Times New Roman" w:cs="Times New Roman"/>
                <w:sz w:val="24"/>
                <w:szCs w:val="24"/>
              </w:rPr>
            </w:pPr>
          </w:p>
        </w:tc>
        <w:tc>
          <w:tcPr>
            <w:tcW w:w="2393" w:type="dxa"/>
            <w:tcBorders>
              <w:bottom w:val="single" w:sz="4" w:space="0" w:color="auto"/>
            </w:tcBorders>
          </w:tcPr>
          <w:p w:rsidR="00155F02" w:rsidRPr="00155F02" w:rsidRDefault="00155F02" w:rsidP="00AC330D">
            <w:pPr>
              <w:spacing w:line="480" w:lineRule="auto"/>
              <w:rPr>
                <w:rFonts w:ascii="Times New Roman" w:hAnsi="Times New Roman" w:cs="Times New Roman"/>
                <w:i/>
                <w:sz w:val="24"/>
                <w:szCs w:val="24"/>
              </w:rPr>
            </w:pPr>
            <w:r>
              <w:rPr>
                <w:rFonts w:ascii="Times New Roman" w:hAnsi="Times New Roman" w:cs="Times New Roman"/>
                <w:i/>
                <w:sz w:val="24"/>
                <w:szCs w:val="24"/>
              </w:rPr>
              <w:t>SD</w:t>
            </w:r>
          </w:p>
        </w:tc>
        <w:tc>
          <w:tcPr>
            <w:tcW w:w="851" w:type="dxa"/>
            <w:tcBorders>
              <w:bottom w:val="single" w:sz="4" w:space="0" w:color="auto"/>
            </w:tcBorders>
          </w:tcPr>
          <w:p w:rsidR="00155F02" w:rsidRDefault="00155F02" w:rsidP="00AC330D">
            <w:pPr>
              <w:spacing w:line="480" w:lineRule="auto"/>
              <w:rPr>
                <w:rFonts w:ascii="Times New Roman" w:hAnsi="Times New Roman" w:cs="Times New Roman"/>
                <w:sz w:val="24"/>
                <w:szCs w:val="24"/>
              </w:rPr>
            </w:pPr>
            <w:r>
              <w:rPr>
                <w:rFonts w:ascii="Times New Roman" w:hAnsi="Times New Roman" w:cs="Times New Roman"/>
                <w:sz w:val="24"/>
                <w:szCs w:val="24"/>
              </w:rPr>
              <w:t>33.07</w:t>
            </w:r>
          </w:p>
        </w:tc>
        <w:tc>
          <w:tcPr>
            <w:tcW w:w="992" w:type="dxa"/>
            <w:tcBorders>
              <w:bottom w:val="single" w:sz="4" w:space="0" w:color="auto"/>
            </w:tcBorders>
          </w:tcPr>
          <w:p w:rsidR="00155F02" w:rsidRDefault="00155F02" w:rsidP="00AC330D">
            <w:pPr>
              <w:spacing w:line="480" w:lineRule="auto"/>
              <w:rPr>
                <w:rFonts w:ascii="Times New Roman" w:hAnsi="Times New Roman" w:cs="Times New Roman"/>
                <w:sz w:val="24"/>
                <w:szCs w:val="24"/>
              </w:rPr>
            </w:pPr>
            <w:r>
              <w:rPr>
                <w:rFonts w:ascii="Times New Roman" w:hAnsi="Times New Roman" w:cs="Times New Roman"/>
                <w:sz w:val="24"/>
                <w:szCs w:val="24"/>
              </w:rPr>
              <w:t>0.50</w:t>
            </w:r>
          </w:p>
        </w:tc>
        <w:tc>
          <w:tcPr>
            <w:tcW w:w="992" w:type="dxa"/>
            <w:tcBorders>
              <w:bottom w:val="single" w:sz="4" w:space="0" w:color="auto"/>
            </w:tcBorders>
          </w:tcPr>
          <w:p w:rsidR="00155F02" w:rsidRDefault="00155F02" w:rsidP="00AC330D">
            <w:pPr>
              <w:spacing w:line="480" w:lineRule="auto"/>
              <w:rPr>
                <w:rFonts w:ascii="Times New Roman" w:hAnsi="Times New Roman" w:cs="Times New Roman"/>
                <w:sz w:val="24"/>
                <w:szCs w:val="24"/>
              </w:rPr>
            </w:pPr>
            <w:r>
              <w:rPr>
                <w:rFonts w:ascii="Times New Roman" w:hAnsi="Times New Roman" w:cs="Times New Roman"/>
                <w:sz w:val="24"/>
                <w:szCs w:val="24"/>
              </w:rPr>
              <w:t>0.90</w:t>
            </w:r>
          </w:p>
        </w:tc>
        <w:tc>
          <w:tcPr>
            <w:tcW w:w="1054" w:type="dxa"/>
            <w:tcBorders>
              <w:bottom w:val="single" w:sz="4" w:space="0" w:color="auto"/>
            </w:tcBorders>
          </w:tcPr>
          <w:p w:rsidR="00155F02" w:rsidRDefault="0006169C" w:rsidP="00AC330D">
            <w:pPr>
              <w:spacing w:line="480" w:lineRule="auto"/>
              <w:rPr>
                <w:rFonts w:ascii="Times New Roman" w:hAnsi="Times New Roman" w:cs="Times New Roman"/>
                <w:sz w:val="24"/>
                <w:szCs w:val="24"/>
              </w:rPr>
            </w:pPr>
            <w:r>
              <w:rPr>
                <w:rFonts w:ascii="Times New Roman" w:hAnsi="Times New Roman" w:cs="Times New Roman"/>
                <w:sz w:val="24"/>
                <w:szCs w:val="24"/>
              </w:rPr>
              <w:t>0.82</w:t>
            </w:r>
          </w:p>
        </w:tc>
      </w:tr>
    </w:tbl>
    <w:p w:rsidR="00CC6C7D" w:rsidRDefault="00CC6C7D" w:rsidP="00155F02">
      <w:pPr>
        <w:spacing w:after="0" w:line="240" w:lineRule="auto"/>
        <w:ind w:left="567" w:hanging="567"/>
        <w:rPr>
          <w:rFonts w:ascii="Times New Roman" w:hAnsi="Times New Roman" w:cs="Times New Roman"/>
          <w:sz w:val="24"/>
          <w:szCs w:val="24"/>
        </w:rPr>
      </w:pPr>
    </w:p>
    <w:p w:rsidR="00155F02" w:rsidRPr="00155F02" w:rsidRDefault="00155F02" w:rsidP="00155F0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Note: </w:t>
      </w:r>
      <w:r>
        <w:rPr>
          <w:rFonts w:ascii="Times New Roman" w:hAnsi="Times New Roman" w:cs="Times New Roman"/>
          <w:sz w:val="24"/>
          <w:szCs w:val="24"/>
          <w:vertAlign w:val="superscript"/>
        </w:rPr>
        <w:t>a</w:t>
      </w:r>
      <w:r w:rsidR="00385E46">
        <w:rPr>
          <w:rFonts w:ascii="Times New Roman" w:hAnsi="Times New Roman" w:cs="Times New Roman"/>
          <w:sz w:val="24"/>
          <w:szCs w:val="24"/>
          <w:vertAlign w:val="superscript"/>
        </w:rPr>
        <w:t xml:space="preserve"> </w:t>
      </w:r>
      <w:r>
        <w:rPr>
          <w:rFonts w:ascii="Times New Roman" w:hAnsi="Times New Roman" w:cs="Times New Roman"/>
          <w:sz w:val="24"/>
          <w:szCs w:val="24"/>
        </w:rPr>
        <w:t>Women completed the Drive for Thinness subscale of the Eating Disorders Inventory-3, while men completed the Drive for Muscularity Scale.</w:t>
      </w:r>
      <w:r w:rsidR="00BD691A">
        <w:rPr>
          <w:rFonts w:ascii="Times New Roman" w:hAnsi="Times New Roman" w:cs="Times New Roman"/>
          <w:sz w:val="24"/>
          <w:szCs w:val="24"/>
        </w:rPr>
        <w:t xml:space="preserve"> * </w:t>
      </w:r>
      <w:r w:rsidR="00BD691A">
        <w:rPr>
          <w:rFonts w:ascii="Times New Roman" w:hAnsi="Times New Roman" w:cs="Times New Roman"/>
          <w:i/>
          <w:sz w:val="24"/>
          <w:szCs w:val="24"/>
        </w:rPr>
        <w:t>p</w:t>
      </w:r>
      <w:r w:rsidR="00BD691A">
        <w:rPr>
          <w:rFonts w:ascii="Times New Roman" w:hAnsi="Times New Roman" w:cs="Times New Roman"/>
          <w:sz w:val="24"/>
          <w:szCs w:val="24"/>
        </w:rPr>
        <w:t xml:space="preserve"> &lt; </w:t>
      </w:r>
      <w:r w:rsidR="001401A2">
        <w:rPr>
          <w:rFonts w:ascii="Times New Roman" w:hAnsi="Times New Roman" w:cs="Times New Roman"/>
          <w:sz w:val="24"/>
          <w:szCs w:val="24"/>
        </w:rPr>
        <w:t>0</w:t>
      </w:r>
      <w:r w:rsidR="00BD691A">
        <w:rPr>
          <w:rFonts w:ascii="Times New Roman" w:hAnsi="Times New Roman" w:cs="Times New Roman"/>
          <w:sz w:val="24"/>
          <w:szCs w:val="24"/>
        </w:rPr>
        <w:t xml:space="preserve">.05, ** </w:t>
      </w:r>
      <w:r w:rsidR="00BD691A">
        <w:rPr>
          <w:rFonts w:ascii="Times New Roman" w:hAnsi="Times New Roman" w:cs="Times New Roman"/>
          <w:i/>
          <w:sz w:val="24"/>
          <w:szCs w:val="24"/>
        </w:rPr>
        <w:t>p</w:t>
      </w:r>
      <w:r w:rsidR="00BD691A">
        <w:rPr>
          <w:rFonts w:ascii="Times New Roman" w:hAnsi="Times New Roman" w:cs="Times New Roman"/>
          <w:sz w:val="24"/>
          <w:szCs w:val="24"/>
        </w:rPr>
        <w:t xml:space="preserve"> &lt; </w:t>
      </w:r>
      <w:r w:rsidR="001401A2">
        <w:rPr>
          <w:rFonts w:ascii="Times New Roman" w:hAnsi="Times New Roman" w:cs="Times New Roman"/>
          <w:sz w:val="24"/>
          <w:szCs w:val="24"/>
        </w:rPr>
        <w:t>0</w:t>
      </w:r>
      <w:r w:rsidR="00BD691A">
        <w:rPr>
          <w:rFonts w:ascii="Times New Roman" w:hAnsi="Times New Roman" w:cs="Times New Roman"/>
          <w:sz w:val="24"/>
          <w:szCs w:val="24"/>
        </w:rPr>
        <w:t xml:space="preserve">.001. </w:t>
      </w:r>
      <w:r>
        <w:rPr>
          <w:rFonts w:ascii="Times New Roman" w:hAnsi="Times New Roman" w:cs="Times New Roman"/>
          <w:sz w:val="24"/>
          <w:szCs w:val="24"/>
        </w:rPr>
        <w:t xml:space="preserve"> </w:t>
      </w:r>
    </w:p>
    <w:sectPr w:rsidR="00155F02" w:rsidRPr="00155F02" w:rsidSect="0093620B">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905" w:rsidRDefault="00BE6905" w:rsidP="0093620B">
      <w:pPr>
        <w:spacing w:after="0" w:line="240" w:lineRule="auto"/>
      </w:pPr>
      <w:r>
        <w:separator/>
      </w:r>
    </w:p>
  </w:endnote>
  <w:endnote w:type="continuationSeparator" w:id="0">
    <w:p w:rsidR="00BE6905" w:rsidRDefault="00BE6905" w:rsidP="00936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imes New Roman Bold">
    <w:panose1 w:val="02020803070505020304"/>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905" w:rsidRDefault="00BE6905" w:rsidP="0093620B">
      <w:pPr>
        <w:spacing w:after="0" w:line="240" w:lineRule="auto"/>
      </w:pPr>
      <w:r>
        <w:separator/>
      </w:r>
    </w:p>
  </w:footnote>
  <w:footnote w:type="continuationSeparator" w:id="0">
    <w:p w:rsidR="00BE6905" w:rsidRDefault="00BE6905" w:rsidP="00936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080068"/>
      <w:docPartObj>
        <w:docPartGallery w:val="Page Numbers (Top of Page)"/>
        <w:docPartUnique/>
      </w:docPartObj>
    </w:sdtPr>
    <w:sdtEndPr>
      <w:rPr>
        <w:noProof/>
      </w:rPr>
    </w:sdtEndPr>
    <w:sdtContent>
      <w:p w:rsidR="00F00BEA" w:rsidRDefault="00F00BEA" w:rsidP="0093620B">
        <w:pPr>
          <w:pStyle w:val="Header"/>
        </w:pPr>
        <w:r>
          <w:rPr>
            <w:rFonts w:ascii="Times New Roman" w:hAnsi="Times New Roman" w:cs="Times New Roman"/>
          </w:rPr>
          <w:t>LIFE DRAWING AND BODY IMAGE</w:t>
        </w:r>
        <w:r>
          <w:tab/>
        </w:r>
        <w:r>
          <w:tab/>
        </w:r>
        <w:r w:rsidR="00CE26CF">
          <w:fldChar w:fldCharType="begin"/>
        </w:r>
        <w:r w:rsidR="00CE26CF">
          <w:instrText xml:space="preserve"> PAGE   \* MERGEFORMAT </w:instrText>
        </w:r>
        <w:r w:rsidR="00CE26CF">
          <w:fldChar w:fldCharType="separate"/>
        </w:r>
        <w:r w:rsidR="00CE26CF" w:rsidRPr="00CE26CF">
          <w:rPr>
            <w:rFonts w:ascii="Times New Roman" w:hAnsi="Times New Roman" w:cs="Times New Roman"/>
            <w:noProof/>
            <w:sz w:val="24"/>
            <w:szCs w:val="24"/>
          </w:rPr>
          <w:t>2</w:t>
        </w:r>
        <w:r w:rsidR="00CE26CF">
          <w:rPr>
            <w:rFonts w:ascii="Times New Roman" w:hAnsi="Times New Roman" w:cs="Times New Roman"/>
            <w:noProof/>
            <w:sz w:val="24"/>
            <w:szCs w:val="24"/>
          </w:rPr>
          <w:fldChar w:fldCharType="end"/>
        </w:r>
      </w:p>
    </w:sdtContent>
  </w:sdt>
  <w:p w:rsidR="00F00BEA" w:rsidRDefault="00F00B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01F8"/>
    <w:multiLevelType w:val="multilevel"/>
    <w:tmpl w:val="6632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170B8"/>
    <w:multiLevelType w:val="hybridMultilevel"/>
    <w:tmpl w:val="3A9022C4"/>
    <w:lvl w:ilvl="0" w:tplc="05364900">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837BF"/>
    <w:multiLevelType w:val="multilevel"/>
    <w:tmpl w:val="B816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73CEA"/>
    <w:multiLevelType w:val="multilevel"/>
    <w:tmpl w:val="1B32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B6B35"/>
    <w:multiLevelType w:val="hybridMultilevel"/>
    <w:tmpl w:val="032C2A82"/>
    <w:lvl w:ilvl="0" w:tplc="0536490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F30C18"/>
    <w:multiLevelType w:val="multilevel"/>
    <w:tmpl w:val="3CC2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9F7A52"/>
    <w:multiLevelType w:val="multilevel"/>
    <w:tmpl w:val="F242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0D0D02"/>
    <w:multiLevelType w:val="hybridMultilevel"/>
    <w:tmpl w:val="67823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173C85"/>
    <w:multiLevelType w:val="multilevel"/>
    <w:tmpl w:val="0A06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975A84"/>
    <w:multiLevelType w:val="multilevel"/>
    <w:tmpl w:val="9CD64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7E295A"/>
    <w:multiLevelType w:val="multilevel"/>
    <w:tmpl w:val="5794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1"/>
  </w:num>
  <w:num w:numId="5">
    <w:abstractNumId w:val="6"/>
  </w:num>
  <w:num w:numId="6">
    <w:abstractNumId w:val="3"/>
  </w:num>
  <w:num w:numId="7">
    <w:abstractNumId w:val="10"/>
  </w:num>
  <w:num w:numId="8">
    <w:abstractNumId w:val="0"/>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0B"/>
    <w:rsid w:val="0006169C"/>
    <w:rsid w:val="00066C2D"/>
    <w:rsid w:val="000938CB"/>
    <w:rsid w:val="000975FC"/>
    <w:rsid w:val="00100A2A"/>
    <w:rsid w:val="001401A2"/>
    <w:rsid w:val="00155F02"/>
    <w:rsid w:val="00161476"/>
    <w:rsid w:val="00176D0A"/>
    <w:rsid w:val="001C01A5"/>
    <w:rsid w:val="001D26B4"/>
    <w:rsid w:val="002202FD"/>
    <w:rsid w:val="00256FDE"/>
    <w:rsid w:val="00261490"/>
    <w:rsid w:val="00272FA7"/>
    <w:rsid w:val="002B3F49"/>
    <w:rsid w:val="002E7FF9"/>
    <w:rsid w:val="003129D2"/>
    <w:rsid w:val="00314FBF"/>
    <w:rsid w:val="0032036C"/>
    <w:rsid w:val="00323B2E"/>
    <w:rsid w:val="00385E46"/>
    <w:rsid w:val="003C1E87"/>
    <w:rsid w:val="00477C98"/>
    <w:rsid w:val="004867C8"/>
    <w:rsid w:val="004B57C4"/>
    <w:rsid w:val="0051486F"/>
    <w:rsid w:val="005C45B0"/>
    <w:rsid w:val="005F61FF"/>
    <w:rsid w:val="00682A9A"/>
    <w:rsid w:val="006E3F4D"/>
    <w:rsid w:val="006F5B73"/>
    <w:rsid w:val="00704A2F"/>
    <w:rsid w:val="00764BBA"/>
    <w:rsid w:val="007A26AF"/>
    <w:rsid w:val="007A28D6"/>
    <w:rsid w:val="007E1503"/>
    <w:rsid w:val="00820232"/>
    <w:rsid w:val="008A753F"/>
    <w:rsid w:val="008C06FC"/>
    <w:rsid w:val="008F298D"/>
    <w:rsid w:val="009108F1"/>
    <w:rsid w:val="0093620B"/>
    <w:rsid w:val="009368F9"/>
    <w:rsid w:val="00983B2F"/>
    <w:rsid w:val="009E7DE0"/>
    <w:rsid w:val="009F6DF4"/>
    <w:rsid w:val="00A1622C"/>
    <w:rsid w:val="00A47336"/>
    <w:rsid w:val="00A5718E"/>
    <w:rsid w:val="00A7495B"/>
    <w:rsid w:val="00AB4BAB"/>
    <w:rsid w:val="00AC330D"/>
    <w:rsid w:val="00B1787E"/>
    <w:rsid w:val="00B47891"/>
    <w:rsid w:val="00BA2766"/>
    <w:rsid w:val="00BB653A"/>
    <w:rsid w:val="00BD691A"/>
    <w:rsid w:val="00BE454C"/>
    <w:rsid w:val="00BE6905"/>
    <w:rsid w:val="00BF21CC"/>
    <w:rsid w:val="00C25058"/>
    <w:rsid w:val="00C31DD1"/>
    <w:rsid w:val="00C43A70"/>
    <w:rsid w:val="00CA69FF"/>
    <w:rsid w:val="00CB2890"/>
    <w:rsid w:val="00CC6C7D"/>
    <w:rsid w:val="00CE26CF"/>
    <w:rsid w:val="00CF79FE"/>
    <w:rsid w:val="00D04049"/>
    <w:rsid w:val="00D6442C"/>
    <w:rsid w:val="00D863A4"/>
    <w:rsid w:val="00E0521C"/>
    <w:rsid w:val="00EC638F"/>
    <w:rsid w:val="00ED22C6"/>
    <w:rsid w:val="00ED2CBA"/>
    <w:rsid w:val="00EF135C"/>
    <w:rsid w:val="00EF7613"/>
    <w:rsid w:val="00F00BEA"/>
    <w:rsid w:val="00F933CE"/>
    <w:rsid w:val="00FA496F"/>
    <w:rsid w:val="00FF49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1C313-99A8-4560-B063-1B784912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98D"/>
  </w:style>
  <w:style w:type="paragraph" w:styleId="Heading1">
    <w:name w:val="heading 1"/>
    <w:basedOn w:val="Normal"/>
    <w:link w:val="Heading1Char"/>
    <w:uiPriority w:val="9"/>
    <w:qFormat/>
    <w:rsid w:val="00C31D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rsid w:val="00BE45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20B"/>
  </w:style>
  <w:style w:type="paragraph" w:styleId="Footer">
    <w:name w:val="footer"/>
    <w:basedOn w:val="Normal"/>
    <w:link w:val="FooterChar"/>
    <w:uiPriority w:val="99"/>
    <w:unhideWhenUsed/>
    <w:rsid w:val="00936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20B"/>
  </w:style>
  <w:style w:type="character" w:styleId="Hyperlink">
    <w:name w:val="Hyperlink"/>
    <w:basedOn w:val="DefaultParagraphFont"/>
    <w:uiPriority w:val="99"/>
    <w:unhideWhenUsed/>
    <w:rsid w:val="0093620B"/>
    <w:rPr>
      <w:color w:val="0000FF" w:themeColor="hyperlink"/>
      <w:u w:val="single"/>
    </w:rPr>
  </w:style>
  <w:style w:type="paragraph" w:customStyle="1" w:styleId="Body">
    <w:name w:val="Body"/>
    <w:rsid w:val="009E7DE0"/>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apple-converted-space">
    <w:name w:val="apple-converted-space"/>
    <w:basedOn w:val="DefaultParagraphFont"/>
    <w:rsid w:val="009F6DF4"/>
  </w:style>
  <w:style w:type="paragraph" w:styleId="NormalWeb">
    <w:name w:val="Normal (Web)"/>
    <w:basedOn w:val="Normal"/>
    <w:uiPriority w:val="99"/>
    <w:rsid w:val="00704A2F"/>
    <w:pPr>
      <w:spacing w:beforeLines="1" w:afterLines="1" w:line="240" w:lineRule="auto"/>
    </w:pPr>
    <w:rPr>
      <w:rFonts w:ascii="Times" w:hAnsi="Times" w:cs="Times New Roman"/>
      <w:sz w:val="20"/>
      <w:szCs w:val="20"/>
    </w:rPr>
  </w:style>
  <w:style w:type="table" w:styleId="TableGrid">
    <w:name w:val="Table Grid"/>
    <w:basedOn w:val="TableNormal"/>
    <w:rsid w:val="00CC6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155F02"/>
    <w:pPr>
      <w:ind w:left="720"/>
      <w:contextualSpacing/>
    </w:pPr>
  </w:style>
  <w:style w:type="character" w:customStyle="1" w:styleId="Heading1Char">
    <w:name w:val="Heading 1 Char"/>
    <w:basedOn w:val="DefaultParagraphFont"/>
    <w:link w:val="Heading1"/>
    <w:uiPriority w:val="9"/>
    <w:rsid w:val="00C31DD1"/>
    <w:rPr>
      <w:rFonts w:ascii="Times New Roman" w:eastAsia="Times New Roman" w:hAnsi="Times New Roman" w:cs="Times New Roman"/>
      <w:b/>
      <w:bCs/>
      <w:kern w:val="36"/>
      <w:sz w:val="48"/>
      <w:szCs w:val="48"/>
      <w:lang w:eastAsia="en-GB"/>
    </w:rPr>
  </w:style>
  <w:style w:type="paragraph" w:customStyle="1" w:styleId="volissue">
    <w:name w:val="volissue"/>
    <w:basedOn w:val="Normal"/>
    <w:rsid w:val="00C31D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lapsetext">
    <w:name w:val="collapsetext"/>
    <w:basedOn w:val="DefaultParagraphFont"/>
    <w:rsid w:val="00C31DD1"/>
  </w:style>
  <w:style w:type="character" w:customStyle="1" w:styleId="showinfo">
    <w:name w:val="showinfo"/>
    <w:basedOn w:val="DefaultParagraphFont"/>
    <w:rsid w:val="00C31DD1"/>
  </w:style>
  <w:style w:type="character" w:customStyle="1" w:styleId="Heading2Char">
    <w:name w:val="Heading 2 Char"/>
    <w:basedOn w:val="DefaultParagraphFont"/>
    <w:link w:val="Heading2"/>
    <w:rsid w:val="00BE454C"/>
    <w:rPr>
      <w:rFonts w:asciiTheme="majorHAnsi" w:eastAsiaTheme="majorEastAsia" w:hAnsiTheme="majorHAnsi" w:cstheme="majorBidi"/>
      <w:color w:val="365F91" w:themeColor="accent1" w:themeShade="BF"/>
      <w:sz w:val="26"/>
      <w:szCs w:val="26"/>
    </w:rPr>
  </w:style>
  <w:style w:type="character" w:customStyle="1" w:styleId="maintitle">
    <w:name w:val="maintitle"/>
    <w:basedOn w:val="DefaultParagraphFont"/>
    <w:rsid w:val="00BE454C"/>
  </w:style>
  <w:style w:type="paragraph" w:customStyle="1" w:styleId="copyright">
    <w:name w:val="copyright"/>
    <w:basedOn w:val="Normal"/>
    <w:rsid w:val="00BE45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category">
    <w:name w:val="articlecategory"/>
    <w:basedOn w:val="Normal"/>
    <w:rsid w:val="00BE45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details">
    <w:name w:val="articledetails"/>
    <w:basedOn w:val="Normal"/>
    <w:rsid w:val="00BE45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4358">
      <w:bodyDiv w:val="1"/>
      <w:marLeft w:val="0"/>
      <w:marRight w:val="0"/>
      <w:marTop w:val="0"/>
      <w:marBottom w:val="0"/>
      <w:divBdr>
        <w:top w:val="none" w:sz="0" w:space="0" w:color="auto"/>
        <w:left w:val="none" w:sz="0" w:space="0" w:color="auto"/>
        <w:bottom w:val="none" w:sz="0" w:space="0" w:color="auto"/>
        <w:right w:val="none" w:sz="0" w:space="0" w:color="auto"/>
      </w:divBdr>
    </w:div>
    <w:div w:id="696273755">
      <w:bodyDiv w:val="1"/>
      <w:marLeft w:val="0"/>
      <w:marRight w:val="0"/>
      <w:marTop w:val="0"/>
      <w:marBottom w:val="0"/>
      <w:divBdr>
        <w:top w:val="none" w:sz="0" w:space="0" w:color="auto"/>
        <w:left w:val="none" w:sz="0" w:space="0" w:color="auto"/>
        <w:bottom w:val="none" w:sz="0" w:space="0" w:color="auto"/>
        <w:right w:val="none" w:sz="0" w:space="0" w:color="auto"/>
      </w:divBdr>
      <w:divsChild>
        <w:div w:id="2004963832">
          <w:marLeft w:val="0"/>
          <w:marRight w:val="0"/>
          <w:marTop w:val="0"/>
          <w:marBottom w:val="0"/>
          <w:divBdr>
            <w:top w:val="none" w:sz="0" w:space="0" w:color="auto"/>
            <w:left w:val="none" w:sz="0" w:space="0" w:color="auto"/>
            <w:bottom w:val="none" w:sz="0" w:space="0" w:color="auto"/>
            <w:right w:val="none" w:sz="0" w:space="0" w:color="auto"/>
          </w:divBdr>
          <w:divsChild>
            <w:div w:id="845561640">
              <w:marLeft w:val="0"/>
              <w:marRight w:val="0"/>
              <w:marTop w:val="0"/>
              <w:marBottom w:val="0"/>
              <w:divBdr>
                <w:top w:val="none" w:sz="0" w:space="0" w:color="auto"/>
                <w:left w:val="none" w:sz="0" w:space="0" w:color="auto"/>
                <w:bottom w:val="none" w:sz="0" w:space="0" w:color="auto"/>
                <w:right w:val="none" w:sz="0" w:space="0" w:color="auto"/>
              </w:divBdr>
              <w:divsChild>
                <w:div w:id="16362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960">
      <w:bodyDiv w:val="1"/>
      <w:marLeft w:val="0"/>
      <w:marRight w:val="0"/>
      <w:marTop w:val="0"/>
      <w:marBottom w:val="0"/>
      <w:divBdr>
        <w:top w:val="none" w:sz="0" w:space="0" w:color="auto"/>
        <w:left w:val="none" w:sz="0" w:space="0" w:color="auto"/>
        <w:bottom w:val="none" w:sz="0" w:space="0" w:color="auto"/>
        <w:right w:val="none" w:sz="0" w:space="0" w:color="auto"/>
      </w:divBdr>
    </w:div>
    <w:div w:id="1111780168">
      <w:bodyDiv w:val="1"/>
      <w:marLeft w:val="0"/>
      <w:marRight w:val="0"/>
      <w:marTop w:val="0"/>
      <w:marBottom w:val="0"/>
      <w:divBdr>
        <w:top w:val="none" w:sz="0" w:space="0" w:color="auto"/>
        <w:left w:val="none" w:sz="0" w:space="0" w:color="auto"/>
        <w:bottom w:val="none" w:sz="0" w:space="0" w:color="auto"/>
        <w:right w:val="none" w:sz="0" w:space="0" w:color="auto"/>
      </w:divBdr>
    </w:div>
    <w:div w:id="1176699313">
      <w:bodyDiv w:val="1"/>
      <w:marLeft w:val="0"/>
      <w:marRight w:val="0"/>
      <w:marTop w:val="0"/>
      <w:marBottom w:val="0"/>
      <w:divBdr>
        <w:top w:val="none" w:sz="0" w:space="0" w:color="auto"/>
        <w:left w:val="none" w:sz="0" w:space="0" w:color="auto"/>
        <w:bottom w:val="none" w:sz="0" w:space="0" w:color="auto"/>
        <w:right w:val="none" w:sz="0" w:space="0" w:color="auto"/>
      </w:divBdr>
    </w:div>
    <w:div w:id="1510756059">
      <w:bodyDiv w:val="1"/>
      <w:marLeft w:val="0"/>
      <w:marRight w:val="0"/>
      <w:marTop w:val="0"/>
      <w:marBottom w:val="0"/>
      <w:divBdr>
        <w:top w:val="none" w:sz="0" w:space="0" w:color="auto"/>
        <w:left w:val="none" w:sz="0" w:space="0" w:color="auto"/>
        <w:bottom w:val="none" w:sz="0" w:space="0" w:color="auto"/>
        <w:right w:val="none" w:sz="0" w:space="0" w:color="auto"/>
      </w:divBdr>
      <w:divsChild>
        <w:div w:id="1825854696">
          <w:marLeft w:val="0"/>
          <w:marRight w:val="0"/>
          <w:marTop w:val="0"/>
          <w:marBottom w:val="0"/>
          <w:divBdr>
            <w:top w:val="single" w:sz="18" w:space="6" w:color="E1E9EB"/>
            <w:left w:val="none" w:sz="0" w:space="0" w:color="auto"/>
            <w:bottom w:val="none" w:sz="0" w:space="0" w:color="auto"/>
            <w:right w:val="none" w:sz="0" w:space="0" w:color="auto"/>
          </w:divBdr>
        </w:div>
        <w:div w:id="95371455">
          <w:marLeft w:val="0"/>
          <w:marRight w:val="0"/>
          <w:marTop w:val="120"/>
          <w:marBottom w:val="0"/>
          <w:divBdr>
            <w:top w:val="none" w:sz="0" w:space="0" w:color="auto"/>
            <w:left w:val="none" w:sz="0" w:space="0" w:color="auto"/>
            <w:bottom w:val="none" w:sz="0" w:space="0" w:color="auto"/>
            <w:right w:val="none" w:sz="0" w:space="0" w:color="auto"/>
          </w:divBdr>
        </w:div>
        <w:div w:id="1849950834">
          <w:marLeft w:val="240"/>
          <w:marRight w:val="0"/>
          <w:marTop w:val="288"/>
          <w:marBottom w:val="0"/>
          <w:divBdr>
            <w:top w:val="single" w:sz="18" w:space="6" w:color="E1E9EB"/>
            <w:left w:val="none" w:sz="0" w:space="0" w:color="auto"/>
            <w:bottom w:val="none" w:sz="0" w:space="0" w:color="auto"/>
            <w:right w:val="none" w:sz="0" w:space="0" w:color="auto"/>
          </w:divBdr>
          <w:divsChild>
            <w:div w:id="253636502">
              <w:marLeft w:val="0"/>
              <w:marRight w:val="240"/>
              <w:marTop w:val="120"/>
              <w:marBottom w:val="0"/>
              <w:divBdr>
                <w:top w:val="none" w:sz="0" w:space="0" w:color="auto"/>
                <w:left w:val="none" w:sz="0" w:space="0" w:color="auto"/>
                <w:bottom w:val="none" w:sz="0" w:space="0" w:color="auto"/>
                <w:right w:val="none" w:sz="0" w:space="0" w:color="auto"/>
              </w:divBdr>
              <w:divsChild>
                <w:div w:id="1757091578">
                  <w:marLeft w:val="75"/>
                  <w:marRight w:val="0"/>
                  <w:marTop w:val="75"/>
                  <w:marBottom w:val="360"/>
                  <w:divBdr>
                    <w:top w:val="none" w:sz="0" w:space="0" w:color="auto"/>
                    <w:left w:val="none" w:sz="0" w:space="0" w:color="auto"/>
                    <w:bottom w:val="none" w:sz="0" w:space="0" w:color="auto"/>
                    <w:right w:val="none" w:sz="0" w:space="0" w:color="auto"/>
                  </w:divBdr>
                </w:div>
              </w:divsChild>
            </w:div>
            <w:div w:id="2094890229">
              <w:marLeft w:val="0"/>
              <w:marRight w:val="0"/>
              <w:marTop w:val="120"/>
              <w:marBottom w:val="0"/>
              <w:divBdr>
                <w:top w:val="none" w:sz="0" w:space="0" w:color="auto"/>
                <w:left w:val="none" w:sz="0" w:space="0" w:color="auto"/>
                <w:bottom w:val="none" w:sz="0" w:space="0" w:color="auto"/>
                <w:right w:val="none" w:sz="0" w:space="0" w:color="auto"/>
              </w:divBdr>
              <w:divsChild>
                <w:div w:id="3079827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37305811">
      <w:bodyDiv w:val="1"/>
      <w:marLeft w:val="0"/>
      <w:marRight w:val="0"/>
      <w:marTop w:val="0"/>
      <w:marBottom w:val="0"/>
      <w:divBdr>
        <w:top w:val="none" w:sz="0" w:space="0" w:color="auto"/>
        <w:left w:val="none" w:sz="0" w:space="0" w:color="auto"/>
        <w:bottom w:val="none" w:sz="0" w:space="0" w:color="auto"/>
        <w:right w:val="none" w:sz="0" w:space="0" w:color="auto"/>
      </w:divBdr>
      <w:divsChild>
        <w:div w:id="1461608707">
          <w:marLeft w:val="0"/>
          <w:marRight w:val="0"/>
          <w:marTop w:val="0"/>
          <w:marBottom w:val="0"/>
          <w:divBdr>
            <w:top w:val="none" w:sz="0" w:space="0" w:color="auto"/>
            <w:left w:val="none" w:sz="0" w:space="0" w:color="auto"/>
            <w:bottom w:val="none" w:sz="0" w:space="0" w:color="auto"/>
            <w:right w:val="none" w:sz="0" w:space="0" w:color="auto"/>
          </w:divBdr>
          <w:divsChild>
            <w:div w:id="408037454">
              <w:marLeft w:val="0"/>
              <w:marRight w:val="0"/>
              <w:marTop w:val="0"/>
              <w:marBottom w:val="0"/>
              <w:divBdr>
                <w:top w:val="none" w:sz="0" w:space="0" w:color="auto"/>
                <w:left w:val="none" w:sz="0" w:space="0" w:color="auto"/>
                <w:bottom w:val="none" w:sz="0" w:space="0" w:color="auto"/>
                <w:right w:val="none" w:sz="0" w:space="0" w:color="auto"/>
              </w:divBdr>
              <w:divsChild>
                <w:div w:id="424769945">
                  <w:marLeft w:val="0"/>
                  <w:marRight w:val="0"/>
                  <w:marTop w:val="0"/>
                  <w:marBottom w:val="0"/>
                  <w:divBdr>
                    <w:top w:val="none" w:sz="0" w:space="0" w:color="auto"/>
                    <w:left w:val="none" w:sz="0" w:space="0" w:color="auto"/>
                    <w:bottom w:val="none" w:sz="0" w:space="0" w:color="auto"/>
                    <w:right w:val="none" w:sz="0" w:space="0" w:color="auto"/>
                  </w:divBdr>
                  <w:divsChild>
                    <w:div w:id="3483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054459">
      <w:bodyDiv w:val="1"/>
      <w:marLeft w:val="0"/>
      <w:marRight w:val="0"/>
      <w:marTop w:val="0"/>
      <w:marBottom w:val="0"/>
      <w:divBdr>
        <w:top w:val="none" w:sz="0" w:space="0" w:color="auto"/>
        <w:left w:val="none" w:sz="0" w:space="0" w:color="auto"/>
        <w:bottom w:val="none" w:sz="0" w:space="0" w:color="auto"/>
        <w:right w:val="none" w:sz="0" w:space="0" w:color="auto"/>
      </w:divBdr>
    </w:div>
    <w:div w:id="1612980878">
      <w:bodyDiv w:val="1"/>
      <w:marLeft w:val="0"/>
      <w:marRight w:val="0"/>
      <w:marTop w:val="0"/>
      <w:marBottom w:val="0"/>
      <w:divBdr>
        <w:top w:val="none" w:sz="0" w:space="0" w:color="auto"/>
        <w:left w:val="none" w:sz="0" w:space="0" w:color="auto"/>
        <w:bottom w:val="none" w:sz="0" w:space="0" w:color="auto"/>
        <w:right w:val="none" w:sz="0" w:space="0" w:color="auto"/>
      </w:divBdr>
      <w:divsChild>
        <w:div w:id="192570958">
          <w:marLeft w:val="0"/>
          <w:marRight w:val="0"/>
          <w:marTop w:val="0"/>
          <w:marBottom w:val="0"/>
          <w:divBdr>
            <w:top w:val="none" w:sz="0" w:space="0" w:color="auto"/>
            <w:left w:val="none" w:sz="0" w:space="0" w:color="auto"/>
            <w:bottom w:val="none" w:sz="0" w:space="0" w:color="auto"/>
            <w:right w:val="none" w:sz="0" w:space="0" w:color="auto"/>
          </w:divBdr>
          <w:divsChild>
            <w:div w:id="1264024371">
              <w:marLeft w:val="0"/>
              <w:marRight w:val="0"/>
              <w:marTop w:val="0"/>
              <w:marBottom w:val="0"/>
              <w:divBdr>
                <w:top w:val="none" w:sz="0" w:space="0" w:color="auto"/>
                <w:left w:val="none" w:sz="0" w:space="0" w:color="auto"/>
                <w:bottom w:val="none" w:sz="0" w:space="0" w:color="auto"/>
                <w:right w:val="none" w:sz="0" w:space="0" w:color="auto"/>
              </w:divBdr>
              <w:divsChild>
                <w:div w:id="53893278">
                  <w:marLeft w:val="0"/>
                  <w:marRight w:val="0"/>
                  <w:marTop w:val="0"/>
                  <w:marBottom w:val="0"/>
                  <w:divBdr>
                    <w:top w:val="none" w:sz="0" w:space="0" w:color="auto"/>
                    <w:left w:val="none" w:sz="0" w:space="0" w:color="auto"/>
                    <w:bottom w:val="none" w:sz="0" w:space="0" w:color="auto"/>
                    <w:right w:val="none" w:sz="0" w:space="0" w:color="auto"/>
                  </w:divBdr>
                </w:div>
              </w:divsChild>
            </w:div>
            <w:div w:id="34238645">
              <w:marLeft w:val="0"/>
              <w:marRight w:val="0"/>
              <w:marTop w:val="0"/>
              <w:marBottom w:val="0"/>
              <w:divBdr>
                <w:top w:val="none" w:sz="0" w:space="0" w:color="auto"/>
                <w:left w:val="none" w:sz="0" w:space="0" w:color="auto"/>
                <w:bottom w:val="none" w:sz="0" w:space="0" w:color="auto"/>
                <w:right w:val="none" w:sz="0" w:space="0" w:color="auto"/>
              </w:divBdr>
              <w:divsChild>
                <w:div w:id="73625811">
                  <w:marLeft w:val="0"/>
                  <w:marRight w:val="0"/>
                  <w:marTop w:val="0"/>
                  <w:marBottom w:val="0"/>
                  <w:divBdr>
                    <w:top w:val="none" w:sz="0" w:space="0" w:color="auto"/>
                    <w:left w:val="none" w:sz="0" w:space="0" w:color="auto"/>
                    <w:bottom w:val="none" w:sz="0" w:space="0" w:color="auto"/>
                    <w:right w:val="none" w:sz="0" w:space="0" w:color="auto"/>
                  </w:divBdr>
                </w:div>
                <w:div w:id="922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23104">
      <w:bodyDiv w:val="1"/>
      <w:marLeft w:val="0"/>
      <w:marRight w:val="0"/>
      <w:marTop w:val="0"/>
      <w:marBottom w:val="0"/>
      <w:divBdr>
        <w:top w:val="none" w:sz="0" w:space="0" w:color="auto"/>
        <w:left w:val="none" w:sz="0" w:space="0" w:color="auto"/>
        <w:bottom w:val="none" w:sz="0" w:space="0" w:color="auto"/>
        <w:right w:val="none" w:sz="0" w:space="0" w:color="auto"/>
      </w:divBdr>
    </w:div>
    <w:div w:id="1815827471">
      <w:bodyDiv w:val="1"/>
      <w:marLeft w:val="0"/>
      <w:marRight w:val="0"/>
      <w:marTop w:val="0"/>
      <w:marBottom w:val="0"/>
      <w:divBdr>
        <w:top w:val="none" w:sz="0" w:space="0" w:color="auto"/>
        <w:left w:val="none" w:sz="0" w:space="0" w:color="auto"/>
        <w:bottom w:val="none" w:sz="0" w:space="0" w:color="auto"/>
        <w:right w:val="none" w:sz="0" w:space="0" w:color="auto"/>
      </w:divBdr>
      <w:divsChild>
        <w:div w:id="1312900781">
          <w:marLeft w:val="0"/>
          <w:marRight w:val="0"/>
          <w:marTop w:val="0"/>
          <w:marBottom w:val="0"/>
          <w:divBdr>
            <w:top w:val="none" w:sz="0" w:space="0" w:color="auto"/>
            <w:left w:val="none" w:sz="0" w:space="0" w:color="auto"/>
            <w:bottom w:val="none" w:sz="0" w:space="0" w:color="auto"/>
            <w:right w:val="none" w:sz="0" w:space="0" w:color="auto"/>
          </w:divBdr>
          <w:divsChild>
            <w:div w:id="1572816306">
              <w:marLeft w:val="0"/>
              <w:marRight w:val="0"/>
              <w:marTop w:val="0"/>
              <w:marBottom w:val="0"/>
              <w:divBdr>
                <w:top w:val="none" w:sz="0" w:space="0" w:color="auto"/>
                <w:left w:val="none" w:sz="0" w:space="0" w:color="auto"/>
                <w:bottom w:val="none" w:sz="0" w:space="0" w:color="auto"/>
                <w:right w:val="none" w:sz="0" w:space="0" w:color="auto"/>
              </w:divBdr>
              <w:divsChild>
                <w:div w:id="14043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84318">
      <w:bodyDiv w:val="1"/>
      <w:marLeft w:val="0"/>
      <w:marRight w:val="0"/>
      <w:marTop w:val="0"/>
      <w:marBottom w:val="0"/>
      <w:divBdr>
        <w:top w:val="none" w:sz="0" w:space="0" w:color="auto"/>
        <w:left w:val="none" w:sz="0" w:space="0" w:color="auto"/>
        <w:bottom w:val="none" w:sz="0" w:space="0" w:color="auto"/>
        <w:right w:val="none" w:sz="0" w:space="0" w:color="auto"/>
      </w:divBdr>
      <w:divsChild>
        <w:div w:id="1991326260">
          <w:marLeft w:val="0"/>
          <w:marRight w:val="0"/>
          <w:marTop w:val="225"/>
          <w:marBottom w:val="180"/>
          <w:divBdr>
            <w:top w:val="single" w:sz="6" w:space="0" w:color="D7D7D7"/>
            <w:left w:val="none" w:sz="0" w:space="0" w:color="auto"/>
            <w:bottom w:val="single" w:sz="6" w:space="0" w:color="D7D7D7"/>
            <w:right w:val="none" w:sz="0" w:space="0" w:color="auto"/>
          </w:divBdr>
          <w:divsChild>
            <w:div w:id="763258277">
              <w:marLeft w:val="0"/>
              <w:marRight w:val="0"/>
              <w:marTop w:val="0"/>
              <w:marBottom w:val="0"/>
              <w:divBdr>
                <w:top w:val="none" w:sz="0" w:space="0" w:color="auto"/>
                <w:left w:val="none" w:sz="0" w:space="0" w:color="auto"/>
                <w:bottom w:val="none" w:sz="0" w:space="0" w:color="auto"/>
                <w:right w:val="none" w:sz="0" w:space="0" w:color="auto"/>
              </w:divBdr>
            </w:div>
            <w:div w:id="381827096">
              <w:marLeft w:val="0"/>
              <w:marRight w:val="0"/>
              <w:marTop w:val="0"/>
              <w:marBottom w:val="0"/>
              <w:divBdr>
                <w:top w:val="none" w:sz="0" w:space="0" w:color="auto"/>
                <w:left w:val="none" w:sz="0" w:space="0" w:color="auto"/>
                <w:bottom w:val="none" w:sz="0" w:space="0" w:color="auto"/>
                <w:right w:val="none" w:sz="0" w:space="0" w:color="auto"/>
              </w:divBdr>
            </w:div>
          </w:divsChild>
        </w:div>
        <w:div w:id="569729200">
          <w:marLeft w:val="0"/>
          <w:marRight w:val="0"/>
          <w:marTop w:val="0"/>
          <w:marBottom w:val="0"/>
          <w:divBdr>
            <w:top w:val="none" w:sz="0" w:space="0" w:color="auto"/>
            <w:left w:val="none" w:sz="0" w:space="0" w:color="auto"/>
            <w:bottom w:val="none" w:sz="0" w:space="0" w:color="auto"/>
            <w:right w:val="none" w:sz="0" w:space="0" w:color="auto"/>
          </w:divBdr>
          <w:divsChild>
            <w:div w:id="3322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42D5B63D</Template>
  <TotalTime>0</TotalTime>
  <Pages>18</Pages>
  <Words>4590</Words>
  <Characters>26164</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30693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Viren Swami</dc:creator>
  <cp:lastModifiedBy>Walker, Ian</cp:lastModifiedBy>
  <cp:revision>2</cp:revision>
  <dcterms:created xsi:type="dcterms:W3CDTF">2016-01-28T15:31:00Z</dcterms:created>
  <dcterms:modified xsi:type="dcterms:W3CDTF">2016-01-28T15:31:00Z</dcterms:modified>
</cp:coreProperties>
</file>