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BC" w:rsidRP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  <w:lang w:val="pt-PT"/>
        </w:rPr>
      </w:pPr>
      <w:r w:rsidRPr="007245BC">
        <w:rPr>
          <w:rFonts w:ascii="AdvGAAI" w:hAnsi="AdvGAAI" w:cs="AdvGAAI"/>
          <w:color w:val="FFFFFF"/>
          <w:sz w:val="64"/>
          <w:szCs w:val="64"/>
          <w:lang w:val="pt-PT"/>
        </w:rPr>
        <w:t xml:space="preserve"> </w:t>
      </w:r>
      <w:r w:rsidRPr="007245BC">
        <w:rPr>
          <w:rFonts w:ascii="AdvGAA" w:hAnsi="AdvGAA" w:cs="AdvGAA"/>
          <w:color w:val="000000"/>
          <w:lang w:val="pt-PT"/>
        </w:rPr>
        <w:t>M A R Y J O A N N O U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24"/>
          <w:szCs w:val="24"/>
        </w:rPr>
      </w:pPr>
      <w:r>
        <w:rPr>
          <w:rFonts w:ascii="AdvTimes" w:hAnsi="AdvTimes" w:cs="AdvTimes"/>
          <w:color w:val="000000"/>
          <w:sz w:val="24"/>
          <w:szCs w:val="24"/>
        </w:rPr>
        <w:t>.......................................................................................................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I" w:hAnsi="AdvGAAI" w:cs="AdvGAAI"/>
          <w:color w:val="000000"/>
          <w:sz w:val="48"/>
          <w:szCs w:val="48"/>
        </w:rPr>
      </w:pPr>
      <w:r>
        <w:rPr>
          <w:rFonts w:ascii="AdvGAAI" w:hAnsi="AdvGAAI" w:cs="AdvGAAI"/>
          <w:color w:val="000000"/>
          <w:sz w:val="48"/>
          <w:szCs w:val="48"/>
        </w:rPr>
        <w:t>The Constant Liberal: The Life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I" w:hAnsi="AdvGAAI" w:cs="AdvGAAI"/>
          <w:color w:val="000000"/>
          <w:sz w:val="48"/>
          <w:szCs w:val="48"/>
        </w:rPr>
      </w:pPr>
      <w:proofErr w:type="gramStart"/>
      <w:r>
        <w:rPr>
          <w:rFonts w:ascii="AdvGAAI" w:hAnsi="AdvGAAI" w:cs="AdvGAAI"/>
          <w:color w:val="000000"/>
          <w:sz w:val="48"/>
          <w:szCs w:val="48"/>
        </w:rPr>
        <w:t>and</w:t>
      </w:r>
      <w:proofErr w:type="gramEnd"/>
      <w:r>
        <w:rPr>
          <w:rFonts w:ascii="AdvGAAI" w:hAnsi="AdvGAAI" w:cs="AdvGAAI"/>
          <w:color w:val="000000"/>
          <w:sz w:val="48"/>
          <w:szCs w:val="48"/>
        </w:rPr>
        <w:t xml:space="preserve"> Work of Phyllis </w:t>
      </w:r>
      <w:proofErr w:type="spellStart"/>
      <w:r>
        <w:rPr>
          <w:rFonts w:ascii="AdvGAAI" w:hAnsi="AdvGAAI" w:cs="AdvGAAI"/>
          <w:color w:val="000000"/>
          <w:sz w:val="48"/>
          <w:szCs w:val="48"/>
        </w:rPr>
        <w:t>Bottome</w:t>
      </w:r>
      <w:proofErr w:type="spellEnd"/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r>
        <w:rPr>
          <w:rFonts w:ascii="AdvGAAI" w:hAnsi="AdvGAAI" w:cs="AdvGAAI"/>
          <w:color w:val="000000"/>
          <w:sz w:val="100"/>
          <w:szCs w:val="100"/>
        </w:rPr>
        <w:t>P</w:t>
      </w:r>
      <w:r>
        <w:rPr>
          <w:rFonts w:ascii="AdvGAA" w:hAnsi="AdvGAA" w:cs="AdvGAA"/>
          <w:color w:val="000000"/>
          <w:sz w:val="16"/>
          <w:szCs w:val="16"/>
        </w:rPr>
        <w:t xml:space="preserve">HYLLIS </w:t>
      </w:r>
      <w:proofErr w:type="spellStart"/>
      <w:r>
        <w:rPr>
          <w:rFonts w:ascii="AdvGAA" w:hAnsi="AdvGAA" w:cs="AdvGAA"/>
          <w:color w:val="000000"/>
        </w:rPr>
        <w:t>Bottome</w:t>
      </w:r>
      <w:proofErr w:type="spellEnd"/>
      <w:r>
        <w:rPr>
          <w:rFonts w:ascii="AdvGAA" w:hAnsi="AdvGAA" w:cs="AdvGAA"/>
          <w:color w:val="000000"/>
        </w:rPr>
        <w:t xml:space="preserve"> was born in 1882 in Kent, the daughter of an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r>
        <w:rPr>
          <w:rFonts w:ascii="AdvGAA" w:hAnsi="AdvGAA" w:cs="AdvGAA"/>
          <w:color w:val="000000"/>
        </w:rPr>
        <w:t>English mother and an American father, and uneasily became aware of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the</w:t>
      </w:r>
      <w:proofErr w:type="gramEnd"/>
      <w:r>
        <w:rPr>
          <w:rFonts w:ascii="AdvGAA" w:hAnsi="AdvGAA" w:cs="AdvGAA"/>
          <w:color w:val="000000"/>
        </w:rPr>
        <w:t xml:space="preserve"> tensions between the two sides of the family from a very young age.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r>
        <w:rPr>
          <w:rFonts w:ascii="AdvGAA" w:hAnsi="AdvGAA" w:cs="AdvGAA"/>
          <w:color w:val="000000"/>
        </w:rPr>
        <w:t>Afflicted with the tuberculosis that claimed the life of her older sister,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r>
        <w:rPr>
          <w:rFonts w:ascii="AdvGAA" w:hAnsi="AdvGAA" w:cs="AdvGAA"/>
          <w:color w:val="000000"/>
        </w:rPr>
        <w:t xml:space="preserve">Phyllis travelled to St Moritz in 1905, where her husband to be, </w:t>
      </w:r>
      <w:proofErr w:type="spellStart"/>
      <w:r>
        <w:rPr>
          <w:rFonts w:ascii="AdvGAA" w:hAnsi="AdvGAA" w:cs="AdvGAA"/>
          <w:color w:val="000000"/>
        </w:rPr>
        <w:t>Ernan</w:t>
      </w:r>
      <w:proofErr w:type="spellEnd"/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r>
        <w:rPr>
          <w:rFonts w:ascii="AdvGAA" w:hAnsi="AdvGAA" w:cs="AdvGAA"/>
          <w:color w:val="000000"/>
        </w:rPr>
        <w:t>Forbes Dennis (whose eldest brother had died of the disease), was also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wintering</w:t>
      </w:r>
      <w:proofErr w:type="gramEnd"/>
      <w:r>
        <w:rPr>
          <w:rFonts w:ascii="AdvGAA" w:hAnsi="AdvGAA" w:cs="AdvGAA"/>
          <w:color w:val="000000"/>
        </w:rPr>
        <w:t>. Despite fears of her tuberculosis recurring, Phyllis and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spellStart"/>
      <w:r>
        <w:rPr>
          <w:rFonts w:ascii="AdvGAA" w:hAnsi="AdvGAA" w:cs="AdvGAA"/>
          <w:color w:val="000000"/>
        </w:rPr>
        <w:t>Ernan</w:t>
      </w:r>
      <w:proofErr w:type="spellEnd"/>
      <w:r>
        <w:rPr>
          <w:rFonts w:ascii="AdvGAA" w:hAnsi="AdvGAA" w:cs="AdvGAA"/>
          <w:color w:val="000000"/>
        </w:rPr>
        <w:t xml:space="preserve"> lived contentedly into old age, making France, Germany and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r>
        <w:rPr>
          <w:rFonts w:ascii="AdvGAA" w:hAnsi="AdvGAA" w:cs="AdvGAA"/>
          <w:color w:val="000000"/>
        </w:rPr>
        <w:t>Austria their home at various times, until Phyllis’s death in Hampstead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in</w:t>
      </w:r>
      <w:proofErr w:type="gramEnd"/>
      <w:r>
        <w:rPr>
          <w:rFonts w:ascii="AdvGAA" w:hAnsi="AdvGAA" w:cs="AdvGAA"/>
          <w:color w:val="000000"/>
        </w:rPr>
        <w:t xml:space="preserve"> 1963. In London, as in their European homes, they were part of a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community</w:t>
      </w:r>
      <w:proofErr w:type="gramEnd"/>
      <w:r>
        <w:rPr>
          <w:rFonts w:ascii="AdvGAA" w:hAnsi="AdvGAA" w:cs="AdvGAA"/>
          <w:color w:val="000000"/>
        </w:rPr>
        <w:t xml:space="preserve"> of writers and intellectuals, dividing their time between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the</w:t>
      </w:r>
      <w:proofErr w:type="gramEnd"/>
      <w:r>
        <w:rPr>
          <w:rFonts w:ascii="AdvGAA" w:hAnsi="AdvGAA" w:cs="AdvGAA"/>
          <w:color w:val="000000"/>
        </w:rPr>
        <w:t xml:space="preserve"> </w:t>
      </w:r>
      <w:proofErr w:type="spellStart"/>
      <w:r>
        <w:rPr>
          <w:rFonts w:ascii="AdvGAA" w:hAnsi="AdvGAA" w:cs="AdvGAA"/>
          <w:color w:val="000000"/>
        </w:rPr>
        <w:t>metropole</w:t>
      </w:r>
      <w:proofErr w:type="spellEnd"/>
      <w:r>
        <w:rPr>
          <w:rFonts w:ascii="AdvGAA" w:hAnsi="AdvGAA" w:cs="AdvGAA"/>
          <w:color w:val="000000"/>
        </w:rPr>
        <w:t xml:space="preserve"> and Cornwall, where they had moved in 1940. Their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acquaintances</w:t>
      </w:r>
      <w:proofErr w:type="gramEnd"/>
      <w:r>
        <w:rPr>
          <w:rFonts w:ascii="AdvGAA" w:hAnsi="AdvGAA" w:cs="AdvGAA"/>
          <w:color w:val="000000"/>
        </w:rPr>
        <w:t xml:space="preserve"> included sculptors, potters and artists of the </w:t>
      </w:r>
      <w:proofErr w:type="spellStart"/>
      <w:r>
        <w:rPr>
          <w:rFonts w:ascii="AdvGAA" w:hAnsi="AdvGAA" w:cs="AdvGAA"/>
          <w:color w:val="000000"/>
        </w:rPr>
        <w:t>Penwith</w:t>
      </w:r>
      <w:proofErr w:type="spellEnd"/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r>
        <w:rPr>
          <w:rFonts w:ascii="AdvGAA" w:hAnsi="AdvGAA" w:cs="AdvGAA"/>
          <w:color w:val="000000"/>
        </w:rPr>
        <w:t>Society of ‘‘moderns’’, such as Peter Lanyon, Ben Nicolson and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r>
        <w:rPr>
          <w:rFonts w:ascii="AdvGAA" w:hAnsi="AdvGAA" w:cs="AdvGAA"/>
          <w:color w:val="000000"/>
        </w:rPr>
        <w:t xml:space="preserve">Barbara Hepworth. The novelist Daphne du </w:t>
      </w:r>
      <w:proofErr w:type="spellStart"/>
      <w:r>
        <w:rPr>
          <w:rFonts w:ascii="AdvGAA" w:hAnsi="AdvGAA" w:cs="AdvGAA"/>
          <w:color w:val="000000"/>
        </w:rPr>
        <w:t>Maurier</w:t>
      </w:r>
      <w:proofErr w:type="spellEnd"/>
      <w:r>
        <w:rPr>
          <w:rFonts w:ascii="AdvGAA" w:hAnsi="AdvGAA" w:cs="AdvGAA"/>
          <w:color w:val="000000"/>
        </w:rPr>
        <w:t xml:space="preserve"> also became a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friend</w:t>
      </w:r>
      <w:proofErr w:type="gramEnd"/>
      <w:r>
        <w:rPr>
          <w:rFonts w:ascii="AdvGAA" w:hAnsi="AdvGAA" w:cs="AdvGAA"/>
          <w:color w:val="000000"/>
        </w:rPr>
        <w:t>.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r>
        <w:rPr>
          <w:rFonts w:ascii="AdvGAA" w:hAnsi="AdvGAA" w:cs="AdvGAA"/>
          <w:color w:val="000000"/>
        </w:rPr>
        <w:t xml:space="preserve">Pam Hirsch’s compelling literary biography of </w:t>
      </w:r>
      <w:proofErr w:type="spellStart"/>
      <w:r>
        <w:rPr>
          <w:rFonts w:ascii="AdvGAA" w:hAnsi="AdvGAA" w:cs="AdvGAA"/>
          <w:color w:val="000000"/>
        </w:rPr>
        <w:t>Bottome</w:t>
      </w:r>
      <w:proofErr w:type="spellEnd"/>
      <w:r>
        <w:rPr>
          <w:rFonts w:ascii="AdvGAA" w:hAnsi="AdvGAA" w:cs="AdvGAA"/>
          <w:color w:val="000000"/>
        </w:rPr>
        <w:t xml:space="preserve"> is crammed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with</w:t>
      </w:r>
      <w:proofErr w:type="gramEnd"/>
      <w:r>
        <w:rPr>
          <w:rFonts w:ascii="AdvGAA" w:hAnsi="AdvGAA" w:cs="AdvGAA"/>
          <w:color w:val="000000"/>
        </w:rPr>
        <w:t xml:space="preserve"> incident. </w:t>
      </w:r>
      <w:proofErr w:type="spellStart"/>
      <w:r>
        <w:rPr>
          <w:rFonts w:ascii="AdvGAA" w:hAnsi="AdvGAA" w:cs="AdvGAA"/>
          <w:color w:val="000000"/>
        </w:rPr>
        <w:t>Bottome</w:t>
      </w:r>
      <w:proofErr w:type="spellEnd"/>
      <w:r>
        <w:rPr>
          <w:rFonts w:ascii="AdvGAA" w:hAnsi="AdvGAA" w:cs="AdvGAA"/>
          <w:color w:val="000000"/>
        </w:rPr>
        <w:t xml:space="preserve"> and her husband, who had become devotees of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r>
        <w:rPr>
          <w:rFonts w:ascii="AdvGAA" w:hAnsi="AdvGAA" w:cs="AdvGAA"/>
          <w:color w:val="000000"/>
        </w:rPr>
        <w:t xml:space="preserve">Alfred Adler and individual psychology, started a school in </w:t>
      </w:r>
      <w:proofErr w:type="spellStart"/>
      <w:r>
        <w:rPr>
          <w:rFonts w:ascii="AdvGAA" w:hAnsi="AdvGAA" w:cs="AdvGAA"/>
          <w:color w:val="000000"/>
        </w:rPr>
        <w:t>Kitzbu</w:t>
      </w:r>
      <w:proofErr w:type="spellEnd"/>
      <w:r>
        <w:rPr>
          <w:rFonts w:ascii="AdvGAA" w:hAnsi="AdvGAA" w:cs="AdvGAA"/>
          <w:color w:val="000000"/>
        </w:rPr>
        <w:t xml:space="preserve">¨ </w:t>
      </w:r>
      <w:proofErr w:type="spellStart"/>
      <w:proofErr w:type="gramStart"/>
      <w:r>
        <w:rPr>
          <w:rFonts w:ascii="AdvGAA" w:hAnsi="AdvGAA" w:cs="AdvGAA"/>
          <w:color w:val="000000"/>
        </w:rPr>
        <w:t>hel</w:t>
      </w:r>
      <w:proofErr w:type="spellEnd"/>
      <w:proofErr w:type="gramEnd"/>
      <w:r>
        <w:rPr>
          <w:rFonts w:ascii="AdvGAA" w:hAnsi="AdvGAA" w:cs="AdvGAA"/>
          <w:color w:val="000000"/>
        </w:rPr>
        <w:t>,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r>
        <w:rPr>
          <w:rFonts w:ascii="AdvGAA" w:hAnsi="AdvGAA" w:cs="AdvGAA"/>
          <w:color w:val="000000"/>
        </w:rPr>
        <w:t>Austria, teaching French and German to their charges and combining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r>
        <w:rPr>
          <w:rFonts w:ascii="AdvGAA" w:hAnsi="AdvGAA" w:cs="AdvGAA"/>
          <w:color w:val="000000"/>
        </w:rPr>
        <w:t>Adlerian methods of psychology with progressive educational theory and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practice</w:t>
      </w:r>
      <w:proofErr w:type="gramEnd"/>
      <w:r>
        <w:rPr>
          <w:rFonts w:ascii="AdvGAA" w:hAnsi="AdvGAA" w:cs="AdvGAA"/>
          <w:color w:val="000000"/>
        </w:rPr>
        <w:t xml:space="preserve">; </w:t>
      </w:r>
      <w:proofErr w:type="spellStart"/>
      <w:r>
        <w:rPr>
          <w:rFonts w:ascii="AdvGAA" w:hAnsi="AdvGAA" w:cs="AdvGAA"/>
          <w:color w:val="000000"/>
        </w:rPr>
        <w:t>Ernan</w:t>
      </w:r>
      <w:proofErr w:type="spellEnd"/>
      <w:r>
        <w:rPr>
          <w:rFonts w:ascii="AdvGAA" w:hAnsi="AdvGAA" w:cs="AdvGAA"/>
          <w:color w:val="000000"/>
        </w:rPr>
        <w:t xml:space="preserve"> worked professionally as an Adlerian psychotherapist.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r>
        <w:rPr>
          <w:rFonts w:ascii="AdvGAA" w:hAnsi="AdvGAA" w:cs="AdvGAA"/>
          <w:color w:val="000000"/>
        </w:rPr>
        <w:t>Adler, who broke away from Freud in 1911 and emphasized the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individual’s</w:t>
      </w:r>
      <w:proofErr w:type="gramEnd"/>
      <w:r>
        <w:rPr>
          <w:rFonts w:ascii="AdvGAA" w:hAnsi="AdvGAA" w:cs="AdvGAA"/>
          <w:color w:val="000000"/>
        </w:rPr>
        <w:t xml:space="preserve"> social and individual responses to their situation, and the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importance</w:t>
      </w:r>
      <w:proofErr w:type="gramEnd"/>
      <w:r>
        <w:rPr>
          <w:rFonts w:ascii="AdvGAA" w:hAnsi="AdvGAA" w:cs="AdvGAA"/>
          <w:color w:val="000000"/>
        </w:rPr>
        <w:t xml:space="preserve"> of equality and democratic family structures in the upbringing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of</w:t>
      </w:r>
      <w:proofErr w:type="gramEnd"/>
      <w:r>
        <w:rPr>
          <w:rFonts w:ascii="AdvGAA" w:hAnsi="AdvGAA" w:cs="AdvGAA"/>
          <w:color w:val="000000"/>
        </w:rPr>
        <w:t xml:space="preserve"> a healthy child, proved a magnet to some feminists of the day, such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as</w:t>
      </w:r>
      <w:proofErr w:type="gramEnd"/>
      <w:r>
        <w:rPr>
          <w:rFonts w:ascii="AdvGAA" w:hAnsi="AdvGAA" w:cs="AdvGAA"/>
          <w:color w:val="000000"/>
        </w:rPr>
        <w:t xml:space="preserve"> Winifred </w:t>
      </w:r>
      <w:proofErr w:type="spellStart"/>
      <w:r>
        <w:rPr>
          <w:rFonts w:ascii="AdvGAA" w:hAnsi="AdvGAA" w:cs="AdvGAA"/>
          <w:color w:val="000000"/>
        </w:rPr>
        <w:t>Holtby</w:t>
      </w:r>
      <w:proofErr w:type="spellEnd"/>
      <w:r>
        <w:rPr>
          <w:rFonts w:ascii="AdvGAA" w:hAnsi="AdvGAA" w:cs="AdvGAA"/>
          <w:color w:val="000000"/>
        </w:rPr>
        <w:t xml:space="preserve">. </w:t>
      </w:r>
      <w:proofErr w:type="spellStart"/>
      <w:r>
        <w:rPr>
          <w:rFonts w:ascii="AdvGAA" w:hAnsi="AdvGAA" w:cs="AdvGAA"/>
          <w:color w:val="000000"/>
        </w:rPr>
        <w:t>Holtby</w:t>
      </w:r>
      <w:proofErr w:type="spellEnd"/>
      <w:r>
        <w:rPr>
          <w:rFonts w:ascii="AdvGAA" w:hAnsi="AdvGAA" w:cs="AdvGAA"/>
          <w:color w:val="000000"/>
        </w:rPr>
        <w:t xml:space="preserve"> wrote: ‘‘if Freud is right, we none of us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know</w:t>
      </w:r>
      <w:proofErr w:type="gramEnd"/>
      <w:r>
        <w:rPr>
          <w:rFonts w:ascii="AdvGAA" w:hAnsi="AdvGAA" w:cs="AdvGAA"/>
          <w:color w:val="000000"/>
        </w:rPr>
        <w:t xml:space="preserve"> what we are really like. But if Adler is right, we have a pretty good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chance</w:t>
      </w:r>
      <w:proofErr w:type="gramEnd"/>
      <w:r>
        <w:rPr>
          <w:rFonts w:ascii="AdvGAA" w:hAnsi="AdvGAA" w:cs="AdvGAA"/>
          <w:color w:val="000000"/>
        </w:rPr>
        <w:t xml:space="preserve"> of knowing’’.</w:t>
      </w:r>
      <w:r>
        <w:rPr>
          <w:rFonts w:ascii="AdvGAA" w:hAnsi="AdvGAA" w:cs="AdvGAA"/>
          <w:color w:val="000000"/>
          <w:sz w:val="15"/>
          <w:szCs w:val="15"/>
        </w:rPr>
        <w:t xml:space="preserve">1 </w:t>
      </w:r>
      <w:r>
        <w:rPr>
          <w:rFonts w:ascii="AdvGAA" w:hAnsi="AdvGAA" w:cs="AdvGAA"/>
          <w:color w:val="000000"/>
        </w:rPr>
        <w:t>The young Ian Fleming (the creator of James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r>
        <w:rPr>
          <w:rFonts w:ascii="AdvGAA" w:hAnsi="AdvGAA" w:cs="AdvGAA"/>
          <w:color w:val="000000"/>
        </w:rPr>
        <w:t>Bond), fresh from Eton and a troubled adolescent, sought refuge in the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school</w:t>
      </w:r>
      <w:proofErr w:type="gramEnd"/>
      <w:r>
        <w:rPr>
          <w:rFonts w:ascii="AdvGAA" w:hAnsi="AdvGAA" w:cs="AdvGAA"/>
          <w:color w:val="000000"/>
        </w:rPr>
        <w:t xml:space="preserve"> and came to regard Phyllis as his surrogate mother. Phyllis was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  <w:sz w:val="16"/>
          <w:szCs w:val="16"/>
        </w:rPr>
      </w:pPr>
      <w:r>
        <w:rPr>
          <w:rFonts w:ascii="AdvGAA" w:hAnsi="AdvGAA" w:cs="AdvGAA"/>
          <w:color w:val="000000"/>
          <w:sz w:val="16"/>
          <w:szCs w:val="16"/>
        </w:rPr>
        <w:t xml:space="preserve">1 Winifred </w:t>
      </w:r>
      <w:proofErr w:type="spellStart"/>
      <w:r>
        <w:rPr>
          <w:rFonts w:ascii="AdvGAA" w:hAnsi="AdvGAA" w:cs="AdvGAA"/>
          <w:color w:val="000000"/>
          <w:sz w:val="16"/>
          <w:szCs w:val="16"/>
        </w:rPr>
        <w:t>Holtby</w:t>
      </w:r>
      <w:proofErr w:type="spellEnd"/>
      <w:r>
        <w:rPr>
          <w:rFonts w:ascii="AdvGAA" w:hAnsi="AdvGAA" w:cs="AdvGAA"/>
          <w:color w:val="000000"/>
          <w:sz w:val="16"/>
          <w:szCs w:val="16"/>
        </w:rPr>
        <w:t>,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  <w:sz w:val="16"/>
          <w:szCs w:val="16"/>
        </w:rPr>
      </w:pPr>
      <w:r>
        <w:rPr>
          <w:rFonts w:ascii="AdvGAA" w:hAnsi="AdvGAA" w:cs="AdvGAA"/>
          <w:color w:val="000000"/>
          <w:sz w:val="16"/>
          <w:szCs w:val="16"/>
        </w:rPr>
        <w:t>‘‘Letter to Margaret,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I" w:hAnsi="AdvGAAI" w:cs="AdvGAAI"/>
          <w:color w:val="000000"/>
          <w:sz w:val="16"/>
          <w:szCs w:val="16"/>
        </w:rPr>
      </w:pPr>
      <w:r>
        <w:rPr>
          <w:rFonts w:ascii="AdvGAA" w:hAnsi="AdvGAA" w:cs="AdvGAA"/>
          <w:color w:val="000000"/>
          <w:sz w:val="16"/>
          <w:szCs w:val="16"/>
        </w:rPr>
        <w:t xml:space="preserve">Lady Rhondda,’’ </w:t>
      </w:r>
      <w:r>
        <w:rPr>
          <w:rFonts w:ascii="AdvGAAI" w:hAnsi="AdvGAAI" w:cs="AdvGAAI"/>
          <w:color w:val="000000"/>
          <w:sz w:val="16"/>
          <w:szCs w:val="16"/>
        </w:rPr>
        <w:t>Time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  <w:sz w:val="16"/>
          <w:szCs w:val="16"/>
        </w:rPr>
      </w:pPr>
      <w:proofErr w:type="gramStart"/>
      <w:r>
        <w:rPr>
          <w:rFonts w:ascii="AdvGAAI" w:hAnsi="AdvGAAI" w:cs="AdvGAAI"/>
          <w:color w:val="000000"/>
          <w:sz w:val="16"/>
          <w:szCs w:val="16"/>
        </w:rPr>
        <w:t>and</w:t>
      </w:r>
      <w:proofErr w:type="gramEnd"/>
      <w:r>
        <w:rPr>
          <w:rFonts w:ascii="AdvGAAI" w:hAnsi="AdvGAAI" w:cs="AdvGAAI"/>
          <w:color w:val="000000"/>
          <w:sz w:val="16"/>
          <w:szCs w:val="16"/>
        </w:rPr>
        <w:t xml:space="preserve"> Tide </w:t>
      </w:r>
      <w:r>
        <w:rPr>
          <w:rFonts w:ascii="AdvGAA" w:hAnsi="AdvGAA" w:cs="AdvGAA"/>
          <w:color w:val="000000"/>
          <w:sz w:val="16"/>
          <w:szCs w:val="16"/>
        </w:rPr>
        <w:t>4 Apr. 1936: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  <w:sz w:val="16"/>
          <w:szCs w:val="16"/>
        </w:rPr>
      </w:pPr>
      <w:r>
        <w:rPr>
          <w:rFonts w:ascii="AdvGAA" w:hAnsi="AdvGAA" w:cs="AdvGAA"/>
          <w:color w:val="000000"/>
          <w:sz w:val="16"/>
          <w:szCs w:val="16"/>
        </w:rPr>
        <w:t>470.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I" w:hAnsi="AdvGAAI" w:cs="AdvGAAI"/>
          <w:color w:val="000000"/>
          <w:sz w:val="16"/>
          <w:szCs w:val="16"/>
        </w:rPr>
      </w:pPr>
      <w:r>
        <w:rPr>
          <w:rFonts w:ascii="AdvGAA" w:hAnsi="AdvGAA" w:cs="AdvGAA"/>
          <w:color w:val="000000"/>
          <w:sz w:val="16"/>
          <w:szCs w:val="16"/>
        </w:rPr>
        <w:t xml:space="preserve">Pam Hirsch, </w:t>
      </w:r>
      <w:r>
        <w:rPr>
          <w:rFonts w:ascii="AdvGAAI" w:hAnsi="AdvGAAI" w:cs="AdvGAAI"/>
          <w:color w:val="000000"/>
          <w:sz w:val="16"/>
          <w:szCs w:val="16"/>
        </w:rPr>
        <w:t>The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I" w:hAnsi="AdvGAAI" w:cs="AdvGAAI"/>
          <w:color w:val="000000"/>
          <w:sz w:val="16"/>
          <w:szCs w:val="16"/>
        </w:rPr>
      </w:pPr>
      <w:r>
        <w:rPr>
          <w:rFonts w:ascii="AdvGAAI" w:hAnsi="AdvGAAI" w:cs="AdvGAAI"/>
          <w:color w:val="000000"/>
          <w:sz w:val="16"/>
          <w:szCs w:val="16"/>
        </w:rPr>
        <w:t>Constant Liberal: The Life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I" w:hAnsi="AdvGAAI" w:cs="AdvGAAI"/>
          <w:color w:val="000000"/>
          <w:sz w:val="16"/>
          <w:szCs w:val="16"/>
        </w:rPr>
      </w:pPr>
      <w:proofErr w:type="gramStart"/>
      <w:r>
        <w:rPr>
          <w:rFonts w:ascii="AdvGAAI" w:hAnsi="AdvGAAI" w:cs="AdvGAAI"/>
          <w:color w:val="000000"/>
          <w:sz w:val="16"/>
          <w:szCs w:val="16"/>
        </w:rPr>
        <w:t>and</w:t>
      </w:r>
      <w:proofErr w:type="gramEnd"/>
      <w:r>
        <w:rPr>
          <w:rFonts w:ascii="AdvGAAI" w:hAnsi="AdvGAAI" w:cs="AdvGAAI"/>
          <w:color w:val="000000"/>
          <w:sz w:val="16"/>
          <w:szCs w:val="16"/>
        </w:rPr>
        <w:t xml:space="preserve"> Work of Phyllis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  <w:sz w:val="16"/>
          <w:szCs w:val="16"/>
        </w:rPr>
      </w:pPr>
      <w:proofErr w:type="spellStart"/>
      <w:proofErr w:type="gramStart"/>
      <w:r>
        <w:rPr>
          <w:rFonts w:ascii="AdvGAAI" w:hAnsi="AdvGAAI" w:cs="AdvGAAI"/>
          <w:color w:val="000000"/>
          <w:sz w:val="16"/>
          <w:szCs w:val="16"/>
        </w:rPr>
        <w:t>Bottome</w:t>
      </w:r>
      <w:proofErr w:type="spellEnd"/>
      <w:r>
        <w:rPr>
          <w:rFonts w:ascii="AdvGAA" w:hAnsi="AdvGAA" w:cs="AdvGAA"/>
          <w:color w:val="000000"/>
          <w:sz w:val="16"/>
          <w:szCs w:val="16"/>
        </w:rPr>
        <w:t>.</w:t>
      </w:r>
      <w:proofErr w:type="gramEnd"/>
      <w:r>
        <w:rPr>
          <w:rFonts w:ascii="AdvGAA" w:hAnsi="AdvGAA" w:cs="AdvGAA"/>
          <w:color w:val="000000"/>
          <w:sz w:val="16"/>
          <w:szCs w:val="16"/>
        </w:rPr>
        <w:t xml:space="preserve"> London,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  <w:sz w:val="16"/>
          <w:szCs w:val="16"/>
        </w:rPr>
      </w:pPr>
      <w:r>
        <w:rPr>
          <w:rFonts w:ascii="AdvGAA" w:hAnsi="AdvGAA" w:cs="AdvGAA"/>
          <w:color w:val="000000"/>
          <w:sz w:val="16"/>
          <w:szCs w:val="16"/>
        </w:rPr>
        <w:t>Quartet Books, 2010, 296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  <w:sz w:val="16"/>
          <w:szCs w:val="16"/>
        </w:rPr>
      </w:pPr>
      <w:r>
        <w:rPr>
          <w:rFonts w:ascii="AdvGAA" w:hAnsi="AdvGAA" w:cs="AdvGAA"/>
          <w:color w:val="000000"/>
          <w:sz w:val="16"/>
          <w:szCs w:val="16"/>
        </w:rPr>
        <w:t>pp., 978 0 70437 160 6,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  <w:sz w:val="16"/>
          <w:szCs w:val="16"/>
        </w:rPr>
      </w:pPr>
      <w:r>
        <w:rPr>
          <w:rFonts w:ascii="AdvTR" w:hAnsi="AdvTR" w:cs="AdvTR"/>
          <w:color w:val="000000"/>
          <w:sz w:val="16"/>
          <w:szCs w:val="16"/>
        </w:rPr>
        <w:t>£</w:t>
      </w:r>
      <w:r>
        <w:rPr>
          <w:rFonts w:ascii="AdvGAA" w:hAnsi="AdvGAA" w:cs="AdvGAA"/>
          <w:color w:val="000000"/>
          <w:sz w:val="16"/>
          <w:szCs w:val="16"/>
        </w:rPr>
        <w:t>25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r>
        <w:rPr>
          <w:rFonts w:ascii="AdvGAA" w:hAnsi="AdvGAA" w:cs="AdvGAA"/>
          <w:color w:val="000000"/>
        </w:rPr>
        <w:t>R E V I E W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24"/>
          <w:szCs w:val="24"/>
        </w:rPr>
      </w:pPr>
      <w:r>
        <w:rPr>
          <w:rFonts w:ascii="AdvTimes" w:hAnsi="AdvTimes" w:cs="AdvTimes"/>
          <w:color w:val="000000"/>
          <w:sz w:val="24"/>
          <w:szCs w:val="24"/>
        </w:rPr>
        <w:t>.......................................................................................................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24"/>
          <w:szCs w:val="24"/>
        </w:rPr>
      </w:pPr>
      <w:r>
        <w:rPr>
          <w:rFonts w:ascii="AdvTimes" w:hAnsi="AdvTimes" w:cs="AdvTimes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  <w:sz w:val="14"/>
          <w:szCs w:val="14"/>
        </w:rPr>
      </w:pPr>
      <w:r>
        <w:rPr>
          <w:rFonts w:ascii="AdvGAAI" w:hAnsi="AdvGAAI" w:cs="AdvGAAI"/>
          <w:color w:val="000000"/>
          <w:sz w:val="14"/>
          <w:szCs w:val="14"/>
        </w:rPr>
        <w:t xml:space="preserve">Women: a cultural review </w:t>
      </w:r>
      <w:proofErr w:type="spellStart"/>
      <w:r>
        <w:rPr>
          <w:rFonts w:ascii="AdvGAA" w:hAnsi="AdvGAA" w:cs="AdvGAA"/>
          <w:color w:val="000000"/>
          <w:sz w:val="14"/>
          <w:szCs w:val="14"/>
        </w:rPr>
        <w:t>iFirst</w:t>
      </w:r>
      <w:proofErr w:type="spellEnd"/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  <w:sz w:val="14"/>
          <w:szCs w:val="14"/>
        </w:rPr>
      </w:pPr>
      <w:r>
        <w:rPr>
          <w:rFonts w:ascii="AdvGAA" w:hAnsi="AdvGAA" w:cs="AdvGAA"/>
          <w:color w:val="000000"/>
          <w:sz w:val="14"/>
          <w:szCs w:val="14"/>
        </w:rPr>
        <w:lastRenderedPageBreak/>
        <w:t>ISSN 0957-4042 print/ISSN 1470-1367 online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  <w:sz w:val="14"/>
          <w:szCs w:val="14"/>
        </w:rPr>
      </w:pPr>
      <w:r>
        <w:rPr>
          <w:rFonts w:ascii="AdvGAA" w:hAnsi="AdvGAA" w:cs="AdvGAA"/>
          <w:color w:val="000000"/>
          <w:sz w:val="14"/>
          <w:szCs w:val="14"/>
        </w:rPr>
        <w:t>http://www.tandfonline.com http://dx.doi.org/10.1080/09574042.2013.787788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Downloaded by [University of Cambridge] at 07:14 14 June 2013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always</w:t>
      </w:r>
      <w:proofErr w:type="gramEnd"/>
      <w:r>
        <w:rPr>
          <w:rFonts w:ascii="AdvGAA" w:hAnsi="AdvGAA" w:cs="AdvGAA"/>
          <w:color w:val="000000"/>
        </w:rPr>
        <w:t xml:space="preserve"> tenaciously loyal to old friends, of whom there were many: Edna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r>
        <w:rPr>
          <w:rFonts w:ascii="AdvGAA" w:hAnsi="AdvGAA" w:cs="AdvGAA"/>
          <w:color w:val="000000"/>
        </w:rPr>
        <w:t xml:space="preserve">St Vincent Millay, Max Beerbohm, Ivor </w:t>
      </w:r>
      <w:proofErr w:type="spellStart"/>
      <w:r>
        <w:rPr>
          <w:rFonts w:ascii="AdvGAA" w:hAnsi="AdvGAA" w:cs="AdvGAA"/>
          <w:color w:val="000000"/>
        </w:rPr>
        <w:t>Novello</w:t>
      </w:r>
      <w:proofErr w:type="spellEnd"/>
      <w:r>
        <w:rPr>
          <w:rFonts w:ascii="AdvGAA" w:hAnsi="AdvGAA" w:cs="AdvGAA"/>
          <w:color w:val="000000"/>
        </w:rPr>
        <w:t>, Upton Sinclair, Sinclair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r>
        <w:rPr>
          <w:rFonts w:ascii="AdvGAA" w:hAnsi="AdvGAA" w:cs="AdvGAA"/>
          <w:color w:val="000000"/>
        </w:rPr>
        <w:t>Lewis and Ezra Pound (she campaigned for Pound’s release from prison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when</w:t>
      </w:r>
      <w:proofErr w:type="gramEnd"/>
      <w:r>
        <w:rPr>
          <w:rFonts w:ascii="AdvGAA" w:hAnsi="AdvGAA" w:cs="AdvGAA"/>
          <w:color w:val="000000"/>
        </w:rPr>
        <w:t xml:space="preserve"> he was interred on the charge of having fascist sympathies). Later,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there</w:t>
      </w:r>
      <w:proofErr w:type="gramEnd"/>
      <w:r>
        <w:rPr>
          <w:rFonts w:ascii="AdvGAA" w:hAnsi="AdvGAA" w:cs="AdvGAA"/>
          <w:color w:val="000000"/>
        </w:rPr>
        <w:t xml:space="preserve"> were Pamela </w:t>
      </w:r>
      <w:proofErr w:type="spellStart"/>
      <w:r>
        <w:rPr>
          <w:rFonts w:ascii="AdvGAA" w:hAnsi="AdvGAA" w:cs="AdvGAA"/>
          <w:color w:val="000000"/>
        </w:rPr>
        <w:t>Hansford</w:t>
      </w:r>
      <w:proofErr w:type="spellEnd"/>
      <w:r>
        <w:rPr>
          <w:rFonts w:ascii="AdvGAA" w:hAnsi="AdvGAA" w:cs="AdvGAA"/>
          <w:color w:val="000000"/>
        </w:rPr>
        <w:t xml:space="preserve"> Johnson and Colin Wilson. Visiting Fleming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in</w:t>
      </w:r>
      <w:proofErr w:type="gramEnd"/>
      <w:r>
        <w:rPr>
          <w:rFonts w:ascii="AdvGAA" w:hAnsi="AdvGAA" w:cs="AdvGAA"/>
          <w:color w:val="000000"/>
        </w:rPr>
        <w:t xml:space="preserve"> Goldeneye, Jamaica, in 1947, where </w:t>
      </w:r>
      <w:proofErr w:type="spellStart"/>
      <w:r>
        <w:rPr>
          <w:rFonts w:ascii="AdvGAA" w:hAnsi="AdvGAA" w:cs="AdvGAA"/>
          <w:color w:val="000000"/>
        </w:rPr>
        <w:t>Ernan</w:t>
      </w:r>
      <w:proofErr w:type="spellEnd"/>
      <w:r>
        <w:rPr>
          <w:rFonts w:ascii="AdvGAA" w:hAnsi="AdvGAA" w:cs="AdvGAA"/>
          <w:color w:val="000000"/>
        </w:rPr>
        <w:t xml:space="preserve"> was to act as head of the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multicultural</w:t>
      </w:r>
      <w:proofErr w:type="gramEnd"/>
      <w:r>
        <w:rPr>
          <w:rFonts w:ascii="AdvGAA" w:hAnsi="AdvGAA" w:cs="AdvGAA"/>
          <w:color w:val="000000"/>
        </w:rPr>
        <w:t xml:space="preserve"> Knox College for a short time, </w:t>
      </w:r>
      <w:proofErr w:type="spellStart"/>
      <w:r>
        <w:rPr>
          <w:rFonts w:ascii="AdvGAA" w:hAnsi="AdvGAA" w:cs="AdvGAA"/>
          <w:color w:val="000000"/>
        </w:rPr>
        <w:t>Bottome</w:t>
      </w:r>
      <w:proofErr w:type="spellEnd"/>
      <w:r>
        <w:rPr>
          <w:rFonts w:ascii="AdvGAA" w:hAnsi="AdvGAA" w:cs="AdvGAA"/>
          <w:color w:val="000000"/>
        </w:rPr>
        <w:t xml:space="preserve"> wrote: ‘‘it does not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seem</w:t>
      </w:r>
      <w:proofErr w:type="gramEnd"/>
      <w:r>
        <w:rPr>
          <w:rFonts w:ascii="AdvGAA" w:hAnsi="AdvGAA" w:cs="AdvGAA"/>
          <w:color w:val="000000"/>
        </w:rPr>
        <w:t xml:space="preserve"> a solution to Jamaica’s problems to turn the Island into a Paradise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for</w:t>
      </w:r>
      <w:proofErr w:type="gramEnd"/>
      <w:r>
        <w:rPr>
          <w:rFonts w:ascii="AdvGAA" w:hAnsi="AdvGAA" w:cs="AdvGAA"/>
          <w:color w:val="000000"/>
        </w:rPr>
        <w:t xml:space="preserve"> white tourists, set in a Hell of dark people’s poverty and unemployment’’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r>
        <w:rPr>
          <w:rFonts w:ascii="AdvGAA" w:hAnsi="AdvGAA" w:cs="AdvGAA"/>
          <w:color w:val="000000"/>
        </w:rPr>
        <w:t xml:space="preserve">(307). </w:t>
      </w:r>
      <w:proofErr w:type="gramStart"/>
      <w:r>
        <w:rPr>
          <w:rFonts w:ascii="AdvGAA" w:hAnsi="AdvGAA" w:cs="AdvGAA"/>
          <w:color w:val="000000"/>
        </w:rPr>
        <w:t>Her</w:t>
      </w:r>
      <w:proofErr w:type="gramEnd"/>
      <w:r>
        <w:rPr>
          <w:rFonts w:ascii="AdvGAA" w:hAnsi="AdvGAA" w:cs="AdvGAA"/>
          <w:color w:val="000000"/>
        </w:rPr>
        <w:t xml:space="preserve"> novel </w:t>
      </w:r>
      <w:r>
        <w:rPr>
          <w:rFonts w:ascii="AdvGAAI" w:hAnsi="AdvGAAI" w:cs="AdvGAAI"/>
          <w:color w:val="000000"/>
        </w:rPr>
        <w:t xml:space="preserve">Under the Skin </w:t>
      </w:r>
      <w:r>
        <w:rPr>
          <w:rFonts w:ascii="AdvGAA" w:hAnsi="AdvGAA" w:cs="AdvGAA"/>
          <w:color w:val="000000"/>
        </w:rPr>
        <w:t>(1950) is about racial tension in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r>
        <w:rPr>
          <w:rFonts w:ascii="AdvGAA" w:hAnsi="AdvGAA" w:cs="AdvGAA"/>
          <w:color w:val="000000"/>
        </w:rPr>
        <w:t>Jamaica.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r>
        <w:rPr>
          <w:rFonts w:ascii="AdvGAA" w:hAnsi="AdvGAA" w:cs="AdvGAA"/>
          <w:color w:val="000000"/>
        </w:rPr>
        <w:t>It is a fascinating history, the telling of which is made possible by the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acquisition</w:t>
      </w:r>
      <w:proofErr w:type="gramEnd"/>
      <w:r>
        <w:rPr>
          <w:rFonts w:ascii="AdvGAA" w:hAnsi="AdvGAA" w:cs="AdvGAA"/>
          <w:color w:val="000000"/>
        </w:rPr>
        <w:t xml:space="preserve"> of a cache of </w:t>
      </w:r>
      <w:proofErr w:type="spellStart"/>
      <w:r>
        <w:rPr>
          <w:rFonts w:ascii="AdvGAA" w:hAnsi="AdvGAA" w:cs="AdvGAA"/>
          <w:color w:val="000000"/>
        </w:rPr>
        <w:t>Bottome’s</w:t>
      </w:r>
      <w:proofErr w:type="spellEnd"/>
      <w:r>
        <w:rPr>
          <w:rFonts w:ascii="AdvGAA" w:hAnsi="AdvGAA" w:cs="AdvGAA"/>
          <w:color w:val="000000"/>
        </w:rPr>
        <w:t xml:space="preserve"> papers by the British Library.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r>
        <w:rPr>
          <w:rFonts w:ascii="AdvGAA" w:hAnsi="AdvGAA" w:cs="AdvGAA"/>
          <w:color w:val="000000"/>
        </w:rPr>
        <w:t>Hirsch’s meticulously researched biography makes excellent use of this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material</w:t>
      </w:r>
      <w:proofErr w:type="gramEnd"/>
      <w:r>
        <w:rPr>
          <w:rFonts w:ascii="AdvGAA" w:hAnsi="AdvGAA" w:cs="AdvGAA"/>
          <w:color w:val="000000"/>
        </w:rPr>
        <w:t xml:space="preserve"> and many archives across the world to trace the ways in which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chance</w:t>
      </w:r>
      <w:proofErr w:type="gramEnd"/>
      <w:r>
        <w:rPr>
          <w:rFonts w:ascii="AdvGAA" w:hAnsi="AdvGAA" w:cs="AdvGAA"/>
          <w:color w:val="000000"/>
        </w:rPr>
        <w:t xml:space="preserve"> encounters with continental fascism changed </w:t>
      </w:r>
      <w:proofErr w:type="spellStart"/>
      <w:r>
        <w:rPr>
          <w:rFonts w:ascii="AdvGAA" w:hAnsi="AdvGAA" w:cs="AdvGAA"/>
          <w:color w:val="000000"/>
        </w:rPr>
        <w:t>Bottome</w:t>
      </w:r>
      <w:proofErr w:type="spellEnd"/>
      <w:r>
        <w:rPr>
          <w:rFonts w:ascii="AdvGAA" w:hAnsi="AdvGAA" w:cs="AdvGAA"/>
          <w:color w:val="000000"/>
        </w:rPr>
        <w:t xml:space="preserve"> dramatically,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while</w:t>
      </w:r>
      <w:proofErr w:type="gramEnd"/>
      <w:r>
        <w:rPr>
          <w:rFonts w:ascii="AdvGAA" w:hAnsi="AdvGAA" w:cs="AdvGAA"/>
          <w:color w:val="000000"/>
        </w:rPr>
        <w:t xml:space="preserve"> making her life a barometer of the troubled times. In 1932,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just</w:t>
      </w:r>
      <w:proofErr w:type="gramEnd"/>
      <w:r>
        <w:rPr>
          <w:rFonts w:ascii="AdvGAA" w:hAnsi="AdvGAA" w:cs="AdvGAA"/>
          <w:color w:val="000000"/>
        </w:rPr>
        <w:t xml:space="preserve"> before Hitler seized power in Germany, Phyllis often saw the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r>
        <w:rPr>
          <w:rFonts w:ascii="AdvGAA" w:hAnsi="AdvGAA" w:cs="AdvGAA"/>
          <w:color w:val="000000"/>
        </w:rPr>
        <w:t xml:space="preserve">Fu¨ </w:t>
      </w:r>
      <w:proofErr w:type="spellStart"/>
      <w:r>
        <w:rPr>
          <w:rFonts w:ascii="AdvGAA" w:hAnsi="AdvGAA" w:cs="AdvGAA"/>
          <w:color w:val="000000"/>
        </w:rPr>
        <w:t>hrer</w:t>
      </w:r>
      <w:proofErr w:type="spellEnd"/>
      <w:r>
        <w:rPr>
          <w:rFonts w:ascii="AdvGAA" w:hAnsi="AdvGAA" w:cs="AdvGAA"/>
          <w:color w:val="000000"/>
        </w:rPr>
        <w:t xml:space="preserve"> lunching in the Cafe´ Heck in Munich, which was also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frequented</w:t>
      </w:r>
      <w:proofErr w:type="gramEnd"/>
      <w:r>
        <w:rPr>
          <w:rFonts w:ascii="AdvGAA" w:hAnsi="AdvGAA" w:cs="AdvGAA"/>
          <w:color w:val="000000"/>
        </w:rPr>
        <w:t xml:space="preserve"> by a group of individual psychologist students, of whom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she</w:t>
      </w:r>
      <w:proofErr w:type="gramEnd"/>
      <w:r>
        <w:rPr>
          <w:rFonts w:ascii="AdvGAA" w:hAnsi="AdvGAA" w:cs="AdvGAA"/>
          <w:color w:val="000000"/>
        </w:rPr>
        <w:t xml:space="preserve"> was one. Events in Germany, where she lived in the 1930s, horrified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spellStart"/>
      <w:r>
        <w:rPr>
          <w:rFonts w:ascii="AdvGAA" w:hAnsi="AdvGAA" w:cs="AdvGAA"/>
          <w:color w:val="000000"/>
        </w:rPr>
        <w:t>Bottome</w:t>
      </w:r>
      <w:proofErr w:type="spellEnd"/>
      <w:r>
        <w:rPr>
          <w:rFonts w:ascii="AdvGAA" w:hAnsi="AdvGAA" w:cs="AdvGAA"/>
          <w:color w:val="000000"/>
        </w:rPr>
        <w:t>, who, as Hirsch stresses, remained a ‘‘classic’’ liberal throughout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her</w:t>
      </w:r>
      <w:proofErr w:type="gramEnd"/>
      <w:r>
        <w:rPr>
          <w:rFonts w:ascii="AdvGAA" w:hAnsi="AdvGAA" w:cs="AdvGAA"/>
          <w:color w:val="000000"/>
        </w:rPr>
        <w:t xml:space="preserve"> life. Like Storm Jameson, the subject of an insightful biography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by</w:t>
      </w:r>
      <w:proofErr w:type="gramEnd"/>
      <w:r>
        <w:rPr>
          <w:rFonts w:ascii="AdvGAA" w:hAnsi="AdvGAA" w:cs="AdvGAA"/>
          <w:color w:val="000000"/>
        </w:rPr>
        <w:t xml:space="preserve"> Jennifer </w:t>
      </w:r>
      <w:proofErr w:type="spellStart"/>
      <w:r>
        <w:rPr>
          <w:rFonts w:ascii="AdvGAA" w:hAnsi="AdvGAA" w:cs="AdvGAA"/>
          <w:color w:val="000000"/>
        </w:rPr>
        <w:t>Birkett</w:t>
      </w:r>
      <w:proofErr w:type="spellEnd"/>
      <w:r>
        <w:rPr>
          <w:rFonts w:ascii="AdvGAA" w:hAnsi="AdvGAA" w:cs="AdvGAA"/>
          <w:color w:val="000000"/>
        </w:rPr>
        <w:t xml:space="preserve"> (2009),</w:t>
      </w:r>
      <w:r>
        <w:rPr>
          <w:rFonts w:ascii="AdvGAA" w:hAnsi="AdvGAA" w:cs="AdvGAA"/>
          <w:color w:val="000000"/>
          <w:sz w:val="15"/>
          <w:szCs w:val="15"/>
        </w:rPr>
        <w:t xml:space="preserve">2 </w:t>
      </w:r>
      <w:proofErr w:type="spellStart"/>
      <w:r>
        <w:rPr>
          <w:rFonts w:ascii="AdvGAA" w:hAnsi="AdvGAA" w:cs="AdvGAA"/>
          <w:color w:val="000000"/>
        </w:rPr>
        <w:t>Bottome</w:t>
      </w:r>
      <w:proofErr w:type="spellEnd"/>
      <w:r>
        <w:rPr>
          <w:rFonts w:ascii="AdvGAA" w:hAnsi="AdvGAA" w:cs="AdvGAA"/>
          <w:color w:val="000000"/>
        </w:rPr>
        <w:t xml:space="preserve"> took the responsibilities of authors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to</w:t>
      </w:r>
      <w:proofErr w:type="gramEnd"/>
      <w:r>
        <w:rPr>
          <w:rFonts w:ascii="AdvGAA" w:hAnsi="AdvGAA" w:cs="AdvGAA"/>
          <w:color w:val="000000"/>
        </w:rPr>
        <w:t xml:space="preserve"> preserve freedom of speech to heart, particularly in her work for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r>
        <w:rPr>
          <w:rFonts w:ascii="AdvGAA" w:hAnsi="AdvGAA" w:cs="AdvGAA"/>
          <w:color w:val="000000"/>
        </w:rPr>
        <w:t xml:space="preserve">Jewish refugees and central European intellectuals who fell </w:t>
      </w:r>
      <w:proofErr w:type="spellStart"/>
      <w:r>
        <w:rPr>
          <w:rFonts w:ascii="AdvGAA" w:hAnsi="AdvGAA" w:cs="AdvGAA"/>
          <w:color w:val="000000"/>
        </w:rPr>
        <w:t>foul</w:t>
      </w:r>
      <w:proofErr w:type="spellEnd"/>
      <w:r>
        <w:rPr>
          <w:rFonts w:ascii="AdvGAA" w:hAnsi="AdvGAA" w:cs="AdvGAA"/>
          <w:color w:val="000000"/>
        </w:rPr>
        <w:t xml:space="preserve"> of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fascism</w:t>
      </w:r>
      <w:proofErr w:type="gramEnd"/>
      <w:r>
        <w:rPr>
          <w:rFonts w:ascii="AdvGAA" w:hAnsi="AdvGAA" w:cs="AdvGAA"/>
          <w:color w:val="000000"/>
        </w:rPr>
        <w:t xml:space="preserve"> and turned to organizations like Poets, Essayists and Novelists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r>
        <w:rPr>
          <w:rFonts w:ascii="AdvGAA" w:hAnsi="AdvGAA" w:cs="AdvGAA"/>
          <w:color w:val="000000"/>
        </w:rPr>
        <w:t xml:space="preserve">(PEN) for help as the map of occupied Europe changed fast. </w:t>
      </w:r>
      <w:proofErr w:type="spellStart"/>
      <w:r>
        <w:rPr>
          <w:rFonts w:ascii="AdvGAA" w:hAnsi="AdvGAA" w:cs="AdvGAA"/>
          <w:color w:val="000000"/>
        </w:rPr>
        <w:t>Bottome</w:t>
      </w:r>
      <w:proofErr w:type="spellEnd"/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stayed</w:t>
      </w:r>
      <w:proofErr w:type="gramEnd"/>
      <w:r>
        <w:rPr>
          <w:rFonts w:ascii="AdvGAA" w:hAnsi="AdvGAA" w:cs="AdvGAA"/>
          <w:color w:val="000000"/>
        </w:rPr>
        <w:t xml:space="preserve"> true to her anti-racist principles after the war, espousing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progressive</w:t>
      </w:r>
      <w:proofErr w:type="gramEnd"/>
      <w:r>
        <w:rPr>
          <w:rFonts w:ascii="AdvGAA" w:hAnsi="AdvGAA" w:cs="AdvGAA"/>
          <w:color w:val="000000"/>
        </w:rPr>
        <w:t xml:space="preserve"> causes in apartheid-riven South Africa after 1948 and across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the</w:t>
      </w:r>
      <w:proofErr w:type="gramEnd"/>
      <w:r>
        <w:rPr>
          <w:rFonts w:ascii="AdvGAA" w:hAnsi="AdvGAA" w:cs="AdvGAA"/>
          <w:color w:val="000000"/>
        </w:rPr>
        <w:t xml:space="preserve"> world as Britain’s former imperial glories decayed.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r>
        <w:rPr>
          <w:rFonts w:ascii="AdvGAAI" w:hAnsi="AdvGAAI" w:cs="AdvGAAI"/>
          <w:color w:val="000000"/>
        </w:rPr>
        <w:t xml:space="preserve">Within the Cup </w:t>
      </w:r>
      <w:r>
        <w:rPr>
          <w:rFonts w:ascii="AdvGAA" w:hAnsi="AdvGAA" w:cs="AdvGAA"/>
          <w:color w:val="000000"/>
        </w:rPr>
        <w:t>(1943), a novel about an Austro-Jewish doctor living as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a</w:t>
      </w:r>
      <w:proofErr w:type="gramEnd"/>
      <w:r>
        <w:rPr>
          <w:rFonts w:ascii="AdvGAA" w:hAnsi="AdvGAA" w:cs="AdvGAA"/>
          <w:color w:val="000000"/>
        </w:rPr>
        <w:t xml:space="preserve"> refugee in England, and </w:t>
      </w:r>
      <w:r>
        <w:rPr>
          <w:rFonts w:ascii="AdvGAAI" w:hAnsi="AdvGAAI" w:cs="AdvGAAI"/>
          <w:color w:val="000000"/>
        </w:rPr>
        <w:t xml:space="preserve">London Pride </w:t>
      </w:r>
      <w:r>
        <w:rPr>
          <w:rFonts w:ascii="AdvGAA" w:hAnsi="AdvGAA" w:cs="AdvGAA"/>
          <w:color w:val="000000"/>
        </w:rPr>
        <w:t>(1941), about a working-class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family</w:t>
      </w:r>
      <w:proofErr w:type="gramEnd"/>
      <w:r>
        <w:rPr>
          <w:rFonts w:ascii="AdvGAA" w:hAnsi="AdvGAA" w:cs="AdvGAA"/>
          <w:color w:val="000000"/>
        </w:rPr>
        <w:t xml:space="preserve"> during the Blitz, enjoyed some success during the war. But the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novel</w:t>
      </w:r>
      <w:proofErr w:type="gramEnd"/>
      <w:r>
        <w:rPr>
          <w:rFonts w:ascii="AdvGAA" w:hAnsi="AdvGAA" w:cs="AdvGAA"/>
          <w:color w:val="000000"/>
        </w:rPr>
        <w:t xml:space="preserve"> for which she is best remembered is </w:t>
      </w:r>
      <w:r>
        <w:rPr>
          <w:rFonts w:ascii="AdvGAAI" w:hAnsi="AdvGAAI" w:cs="AdvGAAI"/>
          <w:color w:val="000000"/>
        </w:rPr>
        <w:t xml:space="preserve">The Mortal Storm </w:t>
      </w:r>
      <w:r>
        <w:rPr>
          <w:rFonts w:ascii="AdvGAA" w:hAnsi="AdvGAA" w:cs="AdvGAA"/>
          <w:color w:val="000000"/>
        </w:rPr>
        <w:t>(1937). A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graphic</w:t>
      </w:r>
      <w:proofErr w:type="gramEnd"/>
      <w:r>
        <w:rPr>
          <w:rFonts w:ascii="AdvGAA" w:hAnsi="AdvGAA" w:cs="AdvGAA"/>
          <w:color w:val="000000"/>
        </w:rPr>
        <w:t xml:space="preserve"> attempt to wake the world up to the dangers of the Nazi regime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by</w:t>
      </w:r>
      <w:proofErr w:type="gramEnd"/>
      <w:r>
        <w:rPr>
          <w:rFonts w:ascii="AdvGAA" w:hAnsi="AdvGAA" w:cs="AdvGAA"/>
          <w:color w:val="000000"/>
        </w:rPr>
        <w:t xml:space="preserve"> dramatizing the havoc its anti-Semitic policies wreaked upon one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I" w:hAnsi="AdvGAAI" w:cs="AdvGAAI"/>
          <w:color w:val="000000"/>
        </w:rPr>
      </w:pPr>
      <w:proofErr w:type="gramStart"/>
      <w:r>
        <w:rPr>
          <w:rFonts w:ascii="AdvGAA" w:hAnsi="AdvGAA" w:cs="AdvGAA"/>
          <w:color w:val="000000"/>
        </w:rPr>
        <w:t>academic</w:t>
      </w:r>
      <w:proofErr w:type="gramEnd"/>
      <w:r>
        <w:rPr>
          <w:rFonts w:ascii="AdvGAA" w:hAnsi="AdvGAA" w:cs="AdvGAA"/>
          <w:color w:val="000000"/>
        </w:rPr>
        <w:t xml:space="preserve"> family early in the 1930s, the Penguin special edition of </w:t>
      </w:r>
      <w:r>
        <w:rPr>
          <w:rFonts w:ascii="AdvGAAI" w:hAnsi="AdvGAAI" w:cs="AdvGAAI"/>
          <w:color w:val="000000"/>
        </w:rPr>
        <w:t>The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r>
        <w:rPr>
          <w:rFonts w:ascii="AdvGAAI" w:hAnsi="AdvGAAI" w:cs="AdvGAAI"/>
          <w:color w:val="000000"/>
        </w:rPr>
        <w:t xml:space="preserve">Mortal Storm </w:t>
      </w:r>
      <w:r>
        <w:rPr>
          <w:rFonts w:ascii="AdvGAA" w:hAnsi="AdvGAA" w:cs="AdvGAA"/>
          <w:color w:val="000000"/>
        </w:rPr>
        <w:t>had sold 100,000 copies by January 1939. Indeed, such was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the</w:t>
      </w:r>
      <w:proofErr w:type="gramEnd"/>
      <w:r>
        <w:rPr>
          <w:rFonts w:ascii="AdvGAA" w:hAnsi="AdvGAA" w:cs="AdvGAA"/>
          <w:color w:val="000000"/>
        </w:rPr>
        <w:t xml:space="preserve"> impact of the subsequent Metro-Goldwyn-Mayer film starring James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r>
        <w:rPr>
          <w:rFonts w:ascii="AdvGAA" w:hAnsi="AdvGAA" w:cs="AdvGAA"/>
          <w:color w:val="000000"/>
        </w:rPr>
        <w:t xml:space="preserve">Stewart and Margaret </w:t>
      </w:r>
      <w:proofErr w:type="spellStart"/>
      <w:r>
        <w:rPr>
          <w:rFonts w:ascii="AdvGAA" w:hAnsi="AdvGAA" w:cs="AdvGAA"/>
          <w:color w:val="000000"/>
        </w:rPr>
        <w:t>Sullavan</w:t>
      </w:r>
      <w:proofErr w:type="spellEnd"/>
      <w:r>
        <w:rPr>
          <w:rFonts w:ascii="AdvGAA" w:hAnsi="AdvGAA" w:cs="AdvGAA"/>
          <w:color w:val="000000"/>
        </w:rPr>
        <w:t xml:space="preserve"> when it was first released in an isolationist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r>
        <w:rPr>
          <w:rFonts w:ascii="AdvGAA" w:hAnsi="AdvGAA" w:cs="AdvGAA"/>
          <w:color w:val="000000"/>
        </w:rPr>
        <w:t xml:space="preserve">United States in 1940 that </w:t>
      </w:r>
      <w:proofErr w:type="spellStart"/>
      <w:r>
        <w:rPr>
          <w:rFonts w:ascii="AdvGAA" w:hAnsi="AdvGAA" w:cs="AdvGAA"/>
          <w:color w:val="000000"/>
        </w:rPr>
        <w:t>Bottome</w:t>
      </w:r>
      <w:proofErr w:type="spellEnd"/>
      <w:r>
        <w:rPr>
          <w:rFonts w:ascii="AdvGAA" w:hAnsi="AdvGAA" w:cs="AdvGAA"/>
          <w:color w:val="000000"/>
        </w:rPr>
        <w:t xml:space="preserve"> and others came to believe that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  <w:sz w:val="16"/>
          <w:szCs w:val="16"/>
        </w:rPr>
      </w:pPr>
      <w:r>
        <w:rPr>
          <w:rFonts w:ascii="AdvGAA" w:hAnsi="AdvGAA" w:cs="AdvGAA"/>
          <w:color w:val="000000"/>
          <w:sz w:val="16"/>
          <w:szCs w:val="16"/>
        </w:rPr>
        <w:t xml:space="preserve">2 Jennifer </w:t>
      </w:r>
      <w:proofErr w:type="spellStart"/>
      <w:r>
        <w:rPr>
          <w:rFonts w:ascii="AdvGAA" w:hAnsi="AdvGAA" w:cs="AdvGAA"/>
          <w:color w:val="000000"/>
          <w:sz w:val="16"/>
          <w:szCs w:val="16"/>
        </w:rPr>
        <w:t>Birkett</w:t>
      </w:r>
      <w:proofErr w:type="spellEnd"/>
      <w:r>
        <w:rPr>
          <w:rFonts w:ascii="AdvGAA" w:hAnsi="AdvGAA" w:cs="AdvGAA"/>
          <w:color w:val="000000"/>
          <w:sz w:val="16"/>
          <w:szCs w:val="16"/>
        </w:rPr>
        <w:t>,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I" w:hAnsi="AdvGAAI" w:cs="AdvGAAI"/>
          <w:color w:val="000000"/>
          <w:sz w:val="16"/>
          <w:szCs w:val="16"/>
        </w:rPr>
      </w:pPr>
      <w:r>
        <w:rPr>
          <w:rFonts w:ascii="AdvGAAI" w:hAnsi="AdvGAAI" w:cs="AdvGAAI"/>
          <w:color w:val="000000"/>
          <w:sz w:val="16"/>
          <w:szCs w:val="16"/>
        </w:rPr>
        <w:t>Margaret Storm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I" w:hAnsi="AdvGAAI" w:cs="AdvGAAI"/>
          <w:color w:val="000000"/>
          <w:sz w:val="16"/>
          <w:szCs w:val="16"/>
        </w:rPr>
      </w:pPr>
      <w:r>
        <w:rPr>
          <w:rFonts w:ascii="AdvGAAI" w:hAnsi="AdvGAAI" w:cs="AdvGAAI"/>
          <w:color w:val="000000"/>
          <w:sz w:val="16"/>
          <w:szCs w:val="16"/>
        </w:rPr>
        <w:t>Jameson: a Life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  <w:sz w:val="16"/>
          <w:szCs w:val="16"/>
        </w:rPr>
      </w:pPr>
      <w:r>
        <w:rPr>
          <w:rFonts w:ascii="AdvGAA" w:hAnsi="AdvGAA" w:cs="AdvGAA"/>
          <w:color w:val="000000"/>
          <w:sz w:val="16"/>
          <w:szCs w:val="16"/>
        </w:rPr>
        <w:t>(Oxford: Oxford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  <w:sz w:val="16"/>
          <w:szCs w:val="16"/>
        </w:rPr>
      </w:pPr>
      <w:r>
        <w:rPr>
          <w:rFonts w:ascii="AdvGAA" w:hAnsi="AdvGAA" w:cs="AdvGAA"/>
          <w:color w:val="000000"/>
          <w:sz w:val="16"/>
          <w:szCs w:val="16"/>
        </w:rPr>
        <w:t>University Press,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  <w:sz w:val="16"/>
          <w:szCs w:val="16"/>
        </w:rPr>
      </w:pPr>
      <w:r>
        <w:rPr>
          <w:rFonts w:ascii="AdvGAA" w:hAnsi="AdvGAA" w:cs="AdvGAA"/>
          <w:color w:val="000000"/>
          <w:sz w:val="16"/>
          <w:szCs w:val="16"/>
        </w:rPr>
        <w:t>2009).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  <w:sz w:val="18"/>
          <w:szCs w:val="18"/>
        </w:rPr>
      </w:pPr>
      <w:r>
        <w:rPr>
          <w:rFonts w:ascii="AdvGAA" w:hAnsi="AdvGAA" w:cs="AdvGAA"/>
          <w:color w:val="000000"/>
          <w:sz w:val="18"/>
          <w:szCs w:val="18"/>
        </w:rPr>
        <w:t xml:space="preserve">2 </w:t>
      </w:r>
      <w:r>
        <w:rPr>
          <w:rFonts w:ascii="AdvSYMBOL" w:hAnsi="AdvSYMBOL" w:cs="AdvSYMBOL"/>
          <w:color w:val="000000"/>
          <w:sz w:val="18"/>
          <w:szCs w:val="18"/>
        </w:rPr>
        <w:t xml:space="preserve">_ </w:t>
      </w:r>
      <w:r>
        <w:rPr>
          <w:rFonts w:ascii="AdvGAA" w:hAnsi="AdvGAA" w:cs="AdvGAA"/>
          <w:color w:val="000000"/>
          <w:sz w:val="18"/>
          <w:szCs w:val="18"/>
        </w:rPr>
        <w:t>WOMEN: A CULTURAL REVIEW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24"/>
          <w:szCs w:val="24"/>
        </w:rPr>
      </w:pPr>
      <w:r>
        <w:rPr>
          <w:rFonts w:ascii="AdvTimes" w:hAnsi="AdvTimes" w:cs="AdvTimes"/>
          <w:color w:val="000000"/>
          <w:sz w:val="24"/>
          <w:szCs w:val="24"/>
        </w:rPr>
        <w:t>.......................................................................................................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Downloaded by [University of Cambridge] at 07:14 14 June 2013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r>
        <w:rPr>
          <w:rFonts w:ascii="AdvGAA" w:hAnsi="AdvGAA" w:cs="AdvGAA"/>
          <w:color w:val="000000"/>
        </w:rPr>
        <w:t>American citizens could no longer plead that they did not know what was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lastRenderedPageBreak/>
        <w:t>happening</w:t>
      </w:r>
      <w:proofErr w:type="gramEnd"/>
      <w:r>
        <w:rPr>
          <w:rFonts w:ascii="AdvGAA" w:hAnsi="AdvGAA" w:cs="AdvGAA"/>
          <w:color w:val="000000"/>
        </w:rPr>
        <w:t xml:space="preserve"> in Nazi Germany, although the irony was that what was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r>
        <w:rPr>
          <w:rFonts w:ascii="AdvGAA" w:hAnsi="AdvGAA" w:cs="AdvGAA"/>
          <w:color w:val="000000"/>
        </w:rPr>
        <w:t>‘‘known’’ about fascism in Europe had often been learned from works of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popular</w:t>
      </w:r>
      <w:proofErr w:type="gramEnd"/>
      <w:r>
        <w:rPr>
          <w:rFonts w:ascii="AdvGAA" w:hAnsi="AdvGAA" w:cs="AdvGAA"/>
          <w:color w:val="000000"/>
        </w:rPr>
        <w:t xml:space="preserve"> fiction. Indeed, her understanding of the suffering of the Jewish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people</w:t>
      </w:r>
      <w:proofErr w:type="gramEnd"/>
      <w:r>
        <w:rPr>
          <w:rFonts w:ascii="AdvGAA" w:hAnsi="AdvGAA" w:cs="AdvGAA"/>
          <w:color w:val="000000"/>
        </w:rPr>
        <w:t xml:space="preserve"> was so strong that Hirsch bestows </w:t>
      </w:r>
      <w:proofErr w:type="spellStart"/>
      <w:r>
        <w:rPr>
          <w:rFonts w:ascii="AdvGAA" w:hAnsi="AdvGAA" w:cs="AdvGAA"/>
          <w:color w:val="000000"/>
        </w:rPr>
        <w:t>Bottome</w:t>
      </w:r>
      <w:proofErr w:type="spellEnd"/>
      <w:r>
        <w:rPr>
          <w:rFonts w:ascii="AdvGAA" w:hAnsi="AdvGAA" w:cs="AdvGAA"/>
          <w:color w:val="000000"/>
        </w:rPr>
        <w:t xml:space="preserve"> with the accolade of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‘‘Righteous Gentile’’.</w:t>
      </w:r>
      <w:proofErr w:type="gramEnd"/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I" w:hAnsi="AdvGAAI" w:cs="AdvGAAI"/>
          <w:color w:val="000000"/>
        </w:rPr>
      </w:pPr>
      <w:r>
        <w:rPr>
          <w:rFonts w:ascii="AdvGAA" w:hAnsi="AdvGAA" w:cs="AdvGAA"/>
          <w:color w:val="000000"/>
        </w:rPr>
        <w:t xml:space="preserve">As historian Jonathan Steinberg wrote in the </w:t>
      </w:r>
      <w:r>
        <w:rPr>
          <w:rFonts w:ascii="AdvGAAI" w:hAnsi="AdvGAAI" w:cs="AdvGAAI"/>
          <w:color w:val="000000"/>
        </w:rPr>
        <w:t>Times Literary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r>
        <w:rPr>
          <w:rFonts w:ascii="AdvGAAI" w:hAnsi="AdvGAAI" w:cs="AdvGAAI"/>
          <w:color w:val="000000"/>
        </w:rPr>
        <w:t xml:space="preserve">Supplement </w:t>
      </w:r>
      <w:r>
        <w:rPr>
          <w:rFonts w:ascii="AdvGAA" w:hAnsi="AdvGAA" w:cs="AdvGAA"/>
          <w:color w:val="000000"/>
        </w:rPr>
        <w:t>in July 2012: ‘‘biography can be proper history if it asks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the</w:t>
      </w:r>
      <w:proofErr w:type="gramEnd"/>
      <w:r>
        <w:rPr>
          <w:rFonts w:ascii="AdvGAA" w:hAnsi="AdvGAA" w:cs="AdvGAA"/>
          <w:color w:val="000000"/>
        </w:rPr>
        <w:t xml:space="preserve"> kinds of questions that an academic historian can define and offers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evidence</w:t>
      </w:r>
      <w:proofErr w:type="gramEnd"/>
      <w:r>
        <w:rPr>
          <w:rFonts w:ascii="AdvGAA" w:hAnsi="AdvGAA" w:cs="AdvGAA"/>
          <w:color w:val="000000"/>
        </w:rPr>
        <w:t xml:space="preserve"> to support the answers’’.</w:t>
      </w:r>
      <w:r>
        <w:rPr>
          <w:rFonts w:ascii="AdvGAA" w:hAnsi="AdvGAA" w:cs="AdvGAA"/>
          <w:color w:val="000000"/>
          <w:sz w:val="15"/>
          <w:szCs w:val="15"/>
        </w:rPr>
        <w:t xml:space="preserve">3 </w:t>
      </w:r>
      <w:r>
        <w:rPr>
          <w:rFonts w:ascii="AdvGAA" w:hAnsi="AdvGAA" w:cs="AdvGAA"/>
          <w:color w:val="000000"/>
        </w:rPr>
        <w:t>Dismissed by Stanley Fish as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r>
        <w:rPr>
          <w:rFonts w:ascii="AdvGAA" w:hAnsi="AdvGAA" w:cs="AdvGAA"/>
          <w:color w:val="000000"/>
        </w:rPr>
        <w:t>‘‘minutiae without meaning’’</w:t>
      </w:r>
      <w:proofErr w:type="gramStart"/>
      <w:r>
        <w:rPr>
          <w:rFonts w:ascii="AdvGAA" w:hAnsi="AdvGAA" w:cs="AdvGAA"/>
          <w:color w:val="000000"/>
        </w:rPr>
        <w:t>,</w:t>
      </w:r>
      <w:r>
        <w:rPr>
          <w:rFonts w:ascii="AdvGAA" w:hAnsi="AdvGAA" w:cs="AdvGAA"/>
          <w:color w:val="000000"/>
          <w:sz w:val="15"/>
          <w:szCs w:val="15"/>
        </w:rPr>
        <w:t>4</w:t>
      </w:r>
      <w:proofErr w:type="gramEnd"/>
      <w:r>
        <w:rPr>
          <w:rFonts w:ascii="AdvGAA" w:hAnsi="AdvGAA" w:cs="AdvGAA"/>
          <w:color w:val="000000"/>
          <w:sz w:val="15"/>
          <w:szCs w:val="15"/>
        </w:rPr>
        <w:t xml:space="preserve"> </w:t>
      </w:r>
      <w:r>
        <w:rPr>
          <w:rFonts w:ascii="AdvGAA" w:hAnsi="AdvGAA" w:cs="AdvGAA"/>
          <w:color w:val="000000"/>
        </w:rPr>
        <w:t>the popularity of biography among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the</w:t>
      </w:r>
      <w:proofErr w:type="gramEnd"/>
      <w:r>
        <w:rPr>
          <w:rFonts w:ascii="AdvGAA" w:hAnsi="AdvGAA" w:cs="AdvGAA"/>
          <w:color w:val="000000"/>
        </w:rPr>
        <w:t xml:space="preserve"> general public shows no signs of abating, but appears inversely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proportionate</w:t>
      </w:r>
      <w:proofErr w:type="gramEnd"/>
      <w:r>
        <w:rPr>
          <w:rFonts w:ascii="AdvGAA" w:hAnsi="AdvGAA" w:cs="AdvGAA"/>
          <w:color w:val="000000"/>
        </w:rPr>
        <w:t xml:space="preserve"> to its lack of prominence on the university curriculum.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r>
        <w:rPr>
          <w:rFonts w:ascii="AdvGAA" w:hAnsi="AdvGAA" w:cs="AdvGAA"/>
          <w:color w:val="000000"/>
        </w:rPr>
        <w:t xml:space="preserve">While literary biography might appear to be </w:t>
      </w:r>
      <w:proofErr w:type="spellStart"/>
      <w:r>
        <w:rPr>
          <w:rFonts w:ascii="AdvGAA" w:hAnsi="AdvGAA" w:cs="AdvGAA"/>
          <w:color w:val="000000"/>
        </w:rPr>
        <w:t>indispensible</w:t>
      </w:r>
      <w:proofErr w:type="spellEnd"/>
      <w:r>
        <w:rPr>
          <w:rFonts w:ascii="AdvGAA" w:hAnsi="AdvGAA" w:cs="AdvGAA"/>
          <w:color w:val="000000"/>
        </w:rPr>
        <w:t xml:space="preserve"> to any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BMa1" w:hAnsi="AdvBMa1" w:cs="AdvBMa1"/>
          <w:color w:val="000000"/>
        </w:rPr>
      </w:pPr>
      <w:proofErr w:type="gramStart"/>
      <w:r>
        <w:rPr>
          <w:rFonts w:ascii="AdvGAA" w:hAnsi="AdvGAA" w:cs="AdvGAA"/>
          <w:color w:val="000000"/>
        </w:rPr>
        <w:t>academic</w:t>
      </w:r>
      <w:proofErr w:type="gramEnd"/>
      <w:r>
        <w:rPr>
          <w:rFonts w:ascii="AdvGAA" w:hAnsi="AdvGAA" w:cs="AdvGAA"/>
          <w:color w:val="000000"/>
        </w:rPr>
        <w:t xml:space="preserve"> engaging in any depth with its subject’s life and times</w:t>
      </w:r>
      <w:r>
        <w:rPr>
          <w:rFonts w:ascii="AdvBMa1" w:hAnsi="AdvBMa1" w:cs="AdvBMa1"/>
          <w:color w:val="000000"/>
        </w:rPr>
        <w:t>*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BMa1" w:hAnsi="AdvBMa1" w:cs="AdvBMa1"/>
          <w:color w:val="000000"/>
        </w:rPr>
      </w:pPr>
      <w:r>
        <w:rPr>
          <w:rFonts w:ascii="AdvGAA" w:hAnsi="AdvGAA" w:cs="AdvGAA"/>
          <w:color w:val="000000"/>
        </w:rPr>
        <w:t xml:space="preserve">Hermione Lee’s definitive </w:t>
      </w:r>
      <w:r>
        <w:rPr>
          <w:rFonts w:ascii="AdvGAAI" w:hAnsi="AdvGAAI" w:cs="AdvGAAI"/>
          <w:color w:val="000000"/>
        </w:rPr>
        <w:t xml:space="preserve">Virginia Woolf </w:t>
      </w:r>
      <w:r>
        <w:rPr>
          <w:rFonts w:ascii="AdvGAA" w:hAnsi="AdvGAA" w:cs="AdvGAA"/>
          <w:color w:val="000000"/>
        </w:rPr>
        <w:t>(1996) comes to mind</w:t>
      </w:r>
      <w:r>
        <w:rPr>
          <w:rFonts w:ascii="AdvBMa1" w:hAnsi="AdvBMa1" w:cs="AdvBMa1"/>
          <w:color w:val="000000"/>
        </w:rPr>
        <w:t>*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literary</w:t>
      </w:r>
      <w:proofErr w:type="gramEnd"/>
      <w:r>
        <w:rPr>
          <w:rFonts w:ascii="AdvGAA" w:hAnsi="AdvGAA" w:cs="AdvGAA"/>
          <w:color w:val="000000"/>
        </w:rPr>
        <w:t xml:space="preserve"> critics very often respond professionally to the genre of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biography</w:t>
      </w:r>
      <w:proofErr w:type="gramEnd"/>
      <w:r>
        <w:rPr>
          <w:rFonts w:ascii="AdvGAA" w:hAnsi="AdvGAA" w:cs="AdvGAA"/>
          <w:color w:val="000000"/>
        </w:rPr>
        <w:t xml:space="preserve"> with suspicion. It was D.H. Lawrence who cautioned: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r>
        <w:rPr>
          <w:rFonts w:ascii="AdvGAA" w:hAnsi="AdvGAA" w:cs="AdvGAA"/>
          <w:color w:val="000000"/>
        </w:rPr>
        <w:t>‘‘Never trust the artist. Trust the tale. The proper function of the critic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is</w:t>
      </w:r>
      <w:proofErr w:type="gramEnd"/>
      <w:r>
        <w:rPr>
          <w:rFonts w:ascii="AdvGAA" w:hAnsi="AdvGAA" w:cs="AdvGAA"/>
          <w:color w:val="000000"/>
        </w:rPr>
        <w:t xml:space="preserve"> to save the tale from the artist who created it’’.</w:t>
      </w:r>
      <w:r>
        <w:rPr>
          <w:rFonts w:ascii="AdvGAA" w:hAnsi="AdvGAA" w:cs="AdvGAA"/>
          <w:color w:val="000000"/>
          <w:sz w:val="15"/>
          <w:szCs w:val="15"/>
        </w:rPr>
        <w:t xml:space="preserve">5 </w:t>
      </w:r>
      <w:r>
        <w:rPr>
          <w:rFonts w:ascii="AdvGAA" w:hAnsi="AdvGAA" w:cs="AdvGAA"/>
          <w:color w:val="000000"/>
        </w:rPr>
        <w:t>Thus, university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courses</w:t>
      </w:r>
      <w:proofErr w:type="gramEnd"/>
      <w:r>
        <w:rPr>
          <w:rFonts w:ascii="AdvGAA" w:hAnsi="AdvGAA" w:cs="AdvGAA"/>
          <w:color w:val="000000"/>
        </w:rPr>
        <w:t xml:space="preserve"> on biography (as opposed to those on autobiography and </w:t>
      </w:r>
      <w:proofErr w:type="spellStart"/>
      <w:r>
        <w:rPr>
          <w:rFonts w:ascii="AdvGAA" w:hAnsi="AdvGAA" w:cs="AdvGAA"/>
          <w:color w:val="000000"/>
        </w:rPr>
        <w:t>lifewriting</w:t>
      </w:r>
      <w:proofErr w:type="spellEnd"/>
      <w:r>
        <w:rPr>
          <w:rFonts w:ascii="AdvGAA" w:hAnsi="AdvGAA" w:cs="AdvGAA"/>
          <w:color w:val="000000"/>
        </w:rPr>
        <w:t>,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which</w:t>
      </w:r>
      <w:proofErr w:type="gramEnd"/>
      <w:r>
        <w:rPr>
          <w:rFonts w:ascii="AdvGAA" w:hAnsi="AdvGAA" w:cs="AdvGAA"/>
          <w:color w:val="000000"/>
        </w:rPr>
        <w:t xml:space="preserve"> have proliferated in recent years) remain regrettably few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and</w:t>
      </w:r>
      <w:proofErr w:type="gramEnd"/>
      <w:r>
        <w:rPr>
          <w:rFonts w:ascii="AdvGAA" w:hAnsi="AdvGAA" w:cs="AdvGAA"/>
          <w:color w:val="000000"/>
        </w:rPr>
        <w:t xml:space="preserve"> far between. What a biographer is trying to do with the verifiable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r>
        <w:rPr>
          <w:rFonts w:ascii="AdvGAA" w:hAnsi="AdvGAA" w:cs="AdvGAA"/>
          <w:color w:val="000000"/>
        </w:rPr>
        <w:t>‘‘facts’’ of a life is inseparable from (and arguably just as telling as)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the</w:t>
      </w:r>
      <w:proofErr w:type="gramEnd"/>
      <w:r>
        <w:rPr>
          <w:rFonts w:ascii="AdvGAA" w:hAnsi="AdvGAA" w:cs="AdvGAA"/>
          <w:color w:val="000000"/>
        </w:rPr>
        <w:t xml:space="preserve"> ‘‘facts’’ themselves since the ‘‘facts’’ amount to nothing without the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imposition</w:t>
      </w:r>
      <w:proofErr w:type="gramEnd"/>
      <w:r>
        <w:rPr>
          <w:rFonts w:ascii="AdvGAA" w:hAnsi="AdvGAA" w:cs="AdvGAA"/>
          <w:color w:val="000000"/>
        </w:rPr>
        <w:t xml:space="preserve"> of external order and meaning. Hirsch argues strongly for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the</w:t>
      </w:r>
      <w:proofErr w:type="gramEnd"/>
      <w:r>
        <w:rPr>
          <w:rFonts w:ascii="AdvGAA" w:hAnsi="AdvGAA" w:cs="AdvGAA"/>
          <w:color w:val="000000"/>
        </w:rPr>
        <w:t xml:space="preserve"> kind of middlebrow writing that ‘‘</w:t>
      </w:r>
      <w:proofErr w:type="spellStart"/>
      <w:r>
        <w:rPr>
          <w:rFonts w:ascii="AdvGAA" w:hAnsi="AdvGAA" w:cs="AdvGAA"/>
          <w:color w:val="000000"/>
        </w:rPr>
        <w:t>intermodern</w:t>
      </w:r>
      <w:proofErr w:type="spellEnd"/>
      <w:r>
        <w:rPr>
          <w:rFonts w:ascii="AdvGAA" w:hAnsi="AdvGAA" w:cs="AdvGAA"/>
          <w:color w:val="000000"/>
        </w:rPr>
        <w:t>’’ writers such as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spellStart"/>
      <w:r>
        <w:rPr>
          <w:rFonts w:ascii="AdvGAA" w:hAnsi="AdvGAA" w:cs="AdvGAA"/>
          <w:color w:val="000000"/>
        </w:rPr>
        <w:t>Bottome</w:t>
      </w:r>
      <w:proofErr w:type="spellEnd"/>
      <w:r>
        <w:rPr>
          <w:rFonts w:ascii="AdvGAA" w:hAnsi="AdvGAA" w:cs="AdvGAA"/>
          <w:color w:val="000000"/>
        </w:rPr>
        <w:t xml:space="preserve"> came to represent in the period leading up to, and in the decade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or</w:t>
      </w:r>
      <w:proofErr w:type="gramEnd"/>
      <w:r>
        <w:rPr>
          <w:rFonts w:ascii="AdvGAA" w:hAnsi="AdvGAA" w:cs="AdvGAA"/>
          <w:color w:val="000000"/>
        </w:rPr>
        <w:t xml:space="preserve"> so after, the Second World War.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spellStart"/>
      <w:r>
        <w:rPr>
          <w:rFonts w:ascii="AdvGAA" w:hAnsi="AdvGAA" w:cs="AdvGAA"/>
          <w:color w:val="000000"/>
        </w:rPr>
        <w:t>Bottome</w:t>
      </w:r>
      <w:proofErr w:type="spellEnd"/>
      <w:r>
        <w:rPr>
          <w:rFonts w:ascii="AdvGAA" w:hAnsi="AdvGAA" w:cs="AdvGAA"/>
          <w:color w:val="000000"/>
        </w:rPr>
        <w:t xml:space="preserve"> needs to be placed alongside writers such as Vera Britain,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r>
        <w:rPr>
          <w:rFonts w:ascii="AdvGAA" w:hAnsi="AdvGAA" w:cs="AdvGAA"/>
          <w:color w:val="000000"/>
        </w:rPr>
        <w:t xml:space="preserve">Winifred </w:t>
      </w:r>
      <w:proofErr w:type="spellStart"/>
      <w:r>
        <w:rPr>
          <w:rFonts w:ascii="AdvGAA" w:hAnsi="AdvGAA" w:cs="AdvGAA"/>
          <w:color w:val="000000"/>
        </w:rPr>
        <w:t>Holtby</w:t>
      </w:r>
      <w:proofErr w:type="spellEnd"/>
      <w:r>
        <w:rPr>
          <w:rFonts w:ascii="AdvGAA" w:hAnsi="AdvGAA" w:cs="AdvGAA"/>
          <w:color w:val="000000"/>
        </w:rPr>
        <w:t xml:space="preserve">, Ethel </w:t>
      </w:r>
      <w:proofErr w:type="spellStart"/>
      <w:r>
        <w:rPr>
          <w:rFonts w:ascii="AdvGAA" w:hAnsi="AdvGAA" w:cs="AdvGAA"/>
          <w:color w:val="000000"/>
        </w:rPr>
        <w:t>Mannin</w:t>
      </w:r>
      <w:proofErr w:type="spellEnd"/>
      <w:r>
        <w:rPr>
          <w:rFonts w:ascii="AdvGAA" w:hAnsi="AdvGAA" w:cs="AdvGAA"/>
          <w:color w:val="000000"/>
        </w:rPr>
        <w:t>, Storm Jameson, Sylvia Townsend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r>
        <w:rPr>
          <w:rFonts w:ascii="AdvGAA" w:hAnsi="AdvGAA" w:cs="AdvGAA"/>
          <w:color w:val="000000"/>
        </w:rPr>
        <w:t xml:space="preserve">Warner and Naomi </w:t>
      </w:r>
      <w:proofErr w:type="spellStart"/>
      <w:r>
        <w:rPr>
          <w:rFonts w:ascii="AdvGAA" w:hAnsi="AdvGAA" w:cs="AdvGAA"/>
          <w:color w:val="000000"/>
        </w:rPr>
        <w:t>Mitchison</w:t>
      </w:r>
      <w:proofErr w:type="spellEnd"/>
      <w:r>
        <w:rPr>
          <w:rFonts w:ascii="AdvGAA" w:hAnsi="AdvGAA" w:cs="AdvGAA"/>
          <w:color w:val="000000"/>
        </w:rPr>
        <w:t>, whose political consciousness was also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shaped</w:t>
      </w:r>
      <w:proofErr w:type="gramEnd"/>
      <w:r>
        <w:rPr>
          <w:rFonts w:ascii="AdvGAA" w:hAnsi="AdvGAA" w:cs="AdvGAA"/>
          <w:color w:val="000000"/>
        </w:rPr>
        <w:t xml:space="preserve"> by the traumatic events of the 1930s, for a full understanding of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her</w:t>
      </w:r>
      <w:proofErr w:type="gramEnd"/>
      <w:r>
        <w:rPr>
          <w:rFonts w:ascii="AdvGAA" w:hAnsi="AdvGAA" w:cs="AdvGAA"/>
          <w:color w:val="000000"/>
        </w:rPr>
        <w:t xml:space="preserve"> significance to become possible. </w:t>
      </w:r>
      <w:r>
        <w:rPr>
          <w:rFonts w:ascii="AdvGAAI" w:hAnsi="AdvGAAI" w:cs="AdvGAAI"/>
          <w:color w:val="000000"/>
        </w:rPr>
        <w:t xml:space="preserve">The Constant Liberal </w:t>
      </w:r>
      <w:r>
        <w:rPr>
          <w:rFonts w:ascii="AdvGAA" w:hAnsi="AdvGAA" w:cs="AdvGAA"/>
          <w:color w:val="000000"/>
        </w:rPr>
        <w:t>makes relatively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modest</w:t>
      </w:r>
      <w:proofErr w:type="gramEnd"/>
      <w:r>
        <w:rPr>
          <w:rFonts w:ascii="AdvGAA" w:hAnsi="AdvGAA" w:cs="AdvGAA"/>
          <w:color w:val="000000"/>
        </w:rPr>
        <w:t xml:space="preserve"> claims about the quality of </w:t>
      </w:r>
      <w:proofErr w:type="spellStart"/>
      <w:r>
        <w:rPr>
          <w:rFonts w:ascii="AdvGAA" w:hAnsi="AdvGAA" w:cs="AdvGAA"/>
          <w:color w:val="000000"/>
        </w:rPr>
        <w:t>Bottome’s</w:t>
      </w:r>
      <w:proofErr w:type="spellEnd"/>
      <w:r>
        <w:rPr>
          <w:rFonts w:ascii="AdvGAA" w:hAnsi="AdvGAA" w:cs="AdvGAA"/>
          <w:color w:val="000000"/>
        </w:rPr>
        <w:t xml:space="preserve"> writing, unlike other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comparable</w:t>
      </w:r>
      <w:proofErr w:type="gramEnd"/>
      <w:r>
        <w:rPr>
          <w:rFonts w:ascii="AdvGAA" w:hAnsi="AdvGAA" w:cs="AdvGAA"/>
          <w:color w:val="000000"/>
        </w:rPr>
        <w:t xml:space="preserve"> biographies of early twentieth-century liberal-left women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I" w:hAnsi="AdvGAAI" w:cs="AdvGAAI"/>
          <w:color w:val="000000"/>
        </w:rPr>
      </w:pPr>
      <w:proofErr w:type="gramStart"/>
      <w:r>
        <w:rPr>
          <w:rFonts w:ascii="AdvGAA" w:hAnsi="AdvGAA" w:cs="AdvGAA"/>
          <w:color w:val="000000"/>
        </w:rPr>
        <w:t>such</w:t>
      </w:r>
      <w:proofErr w:type="gramEnd"/>
      <w:r>
        <w:rPr>
          <w:rFonts w:ascii="AdvGAA" w:hAnsi="AdvGAA" w:cs="AdvGAA"/>
          <w:color w:val="000000"/>
        </w:rPr>
        <w:t xml:space="preserve"> as </w:t>
      </w:r>
      <w:proofErr w:type="spellStart"/>
      <w:r>
        <w:rPr>
          <w:rFonts w:ascii="AdvGAA" w:hAnsi="AdvGAA" w:cs="AdvGAA"/>
          <w:color w:val="000000"/>
        </w:rPr>
        <w:t>Birkett’s</w:t>
      </w:r>
      <w:proofErr w:type="spellEnd"/>
      <w:r>
        <w:rPr>
          <w:rFonts w:ascii="AdvGAA" w:hAnsi="AdvGAA" w:cs="AdvGAA"/>
          <w:color w:val="000000"/>
        </w:rPr>
        <w:t xml:space="preserve"> </w:t>
      </w:r>
      <w:r>
        <w:rPr>
          <w:rFonts w:ascii="AdvGAAI" w:hAnsi="AdvGAAI" w:cs="AdvGAAI"/>
          <w:color w:val="000000"/>
        </w:rPr>
        <w:t xml:space="preserve">Jameson </w:t>
      </w:r>
      <w:r>
        <w:rPr>
          <w:rFonts w:ascii="AdvGAA" w:hAnsi="AdvGAA" w:cs="AdvGAA"/>
          <w:color w:val="000000"/>
        </w:rPr>
        <w:t xml:space="preserve">and Nicola </w:t>
      </w:r>
      <w:proofErr w:type="spellStart"/>
      <w:r>
        <w:rPr>
          <w:rFonts w:ascii="AdvGAA" w:hAnsi="AdvGAA" w:cs="AdvGAA"/>
          <w:color w:val="000000"/>
        </w:rPr>
        <w:t>Beauman’s</w:t>
      </w:r>
      <w:proofErr w:type="spellEnd"/>
      <w:r>
        <w:rPr>
          <w:rFonts w:ascii="AdvGAA" w:hAnsi="AdvGAA" w:cs="AdvGAA"/>
          <w:color w:val="000000"/>
        </w:rPr>
        <w:t xml:space="preserve"> </w:t>
      </w:r>
      <w:r>
        <w:rPr>
          <w:rFonts w:ascii="AdvGAAI" w:hAnsi="AdvGAAI" w:cs="AdvGAAI"/>
          <w:color w:val="000000"/>
        </w:rPr>
        <w:t>The Other Elizabeth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r>
        <w:rPr>
          <w:rFonts w:ascii="AdvGAAI" w:hAnsi="AdvGAAI" w:cs="AdvGAAI"/>
          <w:color w:val="000000"/>
        </w:rPr>
        <w:t xml:space="preserve">Taylor </w:t>
      </w:r>
      <w:r>
        <w:rPr>
          <w:rFonts w:ascii="AdvGAA" w:hAnsi="AdvGAA" w:cs="AdvGAA"/>
          <w:color w:val="000000"/>
        </w:rPr>
        <w:t>(2009).</w:t>
      </w:r>
      <w:r>
        <w:rPr>
          <w:rFonts w:ascii="AdvGAA" w:hAnsi="AdvGAA" w:cs="AdvGAA"/>
          <w:color w:val="000000"/>
          <w:sz w:val="15"/>
          <w:szCs w:val="15"/>
        </w:rPr>
        <w:t xml:space="preserve">6 </w:t>
      </w:r>
      <w:proofErr w:type="gramStart"/>
      <w:r>
        <w:rPr>
          <w:rFonts w:ascii="AdvGAA" w:hAnsi="AdvGAA" w:cs="AdvGAA"/>
          <w:color w:val="000000"/>
        </w:rPr>
        <w:t>In</w:t>
      </w:r>
      <w:proofErr w:type="gramEnd"/>
      <w:r>
        <w:rPr>
          <w:rFonts w:ascii="AdvGAA" w:hAnsi="AdvGAA" w:cs="AdvGAA"/>
          <w:color w:val="000000"/>
        </w:rPr>
        <w:t xml:space="preserve"> their different ways, </w:t>
      </w:r>
      <w:proofErr w:type="spellStart"/>
      <w:r>
        <w:rPr>
          <w:rFonts w:ascii="AdvGAA" w:hAnsi="AdvGAA" w:cs="AdvGAA"/>
          <w:color w:val="000000"/>
        </w:rPr>
        <w:t>Birkett</w:t>
      </w:r>
      <w:proofErr w:type="spellEnd"/>
      <w:r>
        <w:rPr>
          <w:rFonts w:ascii="AdvGAA" w:hAnsi="AdvGAA" w:cs="AdvGAA"/>
          <w:color w:val="000000"/>
        </w:rPr>
        <w:t xml:space="preserve"> and </w:t>
      </w:r>
      <w:proofErr w:type="spellStart"/>
      <w:r>
        <w:rPr>
          <w:rFonts w:ascii="AdvGAA" w:hAnsi="AdvGAA" w:cs="AdvGAA"/>
          <w:color w:val="000000"/>
        </w:rPr>
        <w:t>Beauman</w:t>
      </w:r>
      <w:proofErr w:type="spellEnd"/>
      <w:r>
        <w:rPr>
          <w:rFonts w:ascii="AdvGAA" w:hAnsi="AdvGAA" w:cs="AdvGAA"/>
          <w:color w:val="000000"/>
        </w:rPr>
        <w:t xml:space="preserve"> argue that the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BMa1" w:hAnsi="AdvBMa1" w:cs="AdvBMa1"/>
          <w:color w:val="000000"/>
        </w:rPr>
      </w:pPr>
      <w:proofErr w:type="gramStart"/>
      <w:r>
        <w:rPr>
          <w:rFonts w:ascii="AdvGAA" w:hAnsi="AdvGAA" w:cs="AdvGAA"/>
          <w:color w:val="000000"/>
        </w:rPr>
        <w:t>importance</w:t>
      </w:r>
      <w:proofErr w:type="gramEnd"/>
      <w:r>
        <w:rPr>
          <w:rFonts w:ascii="AdvGAA" w:hAnsi="AdvGAA" w:cs="AdvGAA"/>
          <w:color w:val="000000"/>
        </w:rPr>
        <w:t xml:space="preserve"> of their respective biographical subjects is largely literary</w:t>
      </w:r>
      <w:r>
        <w:rPr>
          <w:rFonts w:ascii="AdvBMa1" w:hAnsi="AdvBMa1" w:cs="AdvBMa1"/>
          <w:color w:val="000000"/>
        </w:rPr>
        <w:t>*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both</w:t>
      </w:r>
      <w:proofErr w:type="gramEnd"/>
      <w:r>
        <w:rPr>
          <w:rFonts w:ascii="AdvGAA" w:hAnsi="AdvGAA" w:cs="AdvGAA"/>
          <w:color w:val="000000"/>
        </w:rPr>
        <w:t xml:space="preserve"> Jameson and Taylor continue to be read and Taylor, in particular,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has</w:t>
      </w:r>
      <w:proofErr w:type="gramEnd"/>
      <w:r>
        <w:rPr>
          <w:rFonts w:ascii="AdvGAA" w:hAnsi="AdvGAA" w:cs="AdvGAA"/>
          <w:color w:val="000000"/>
        </w:rPr>
        <w:t xml:space="preserve"> an appreciative literary following. In contrast, </w:t>
      </w:r>
      <w:proofErr w:type="spellStart"/>
      <w:r>
        <w:rPr>
          <w:rFonts w:ascii="AdvGAA" w:hAnsi="AdvGAA" w:cs="AdvGAA"/>
          <w:color w:val="000000"/>
        </w:rPr>
        <w:t>Bottome</w:t>
      </w:r>
      <w:proofErr w:type="spellEnd"/>
      <w:r>
        <w:rPr>
          <w:rFonts w:ascii="AdvGAA" w:hAnsi="AdvGAA" w:cs="AdvGAA"/>
          <w:color w:val="000000"/>
        </w:rPr>
        <w:t xml:space="preserve">, who </w:t>
      </w:r>
      <w:proofErr w:type="gramStart"/>
      <w:r>
        <w:rPr>
          <w:rFonts w:ascii="AdvGAA" w:hAnsi="AdvGAA" w:cs="AdvGAA"/>
          <w:color w:val="000000"/>
        </w:rPr>
        <w:t>was</w:t>
      </w:r>
      <w:proofErr w:type="gramEnd"/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too</w:t>
      </w:r>
      <w:proofErr w:type="gramEnd"/>
      <w:r>
        <w:rPr>
          <w:rFonts w:ascii="AdvGAA" w:hAnsi="AdvGAA" w:cs="AdvGAA"/>
          <w:color w:val="000000"/>
        </w:rPr>
        <w:t xml:space="preserve"> prolific for her own good, is now virtually unknown. While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  <w:sz w:val="16"/>
          <w:szCs w:val="16"/>
        </w:rPr>
      </w:pPr>
      <w:r>
        <w:rPr>
          <w:rFonts w:ascii="AdvGAA" w:hAnsi="AdvGAA" w:cs="AdvGAA"/>
          <w:color w:val="000000"/>
          <w:sz w:val="16"/>
          <w:szCs w:val="16"/>
        </w:rPr>
        <w:t>3 Jonathan Steinberg,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  <w:sz w:val="16"/>
          <w:szCs w:val="16"/>
        </w:rPr>
      </w:pPr>
      <w:r>
        <w:rPr>
          <w:rFonts w:ascii="AdvGAA" w:hAnsi="AdvGAA" w:cs="AdvGAA"/>
          <w:color w:val="000000"/>
          <w:sz w:val="16"/>
          <w:szCs w:val="16"/>
        </w:rPr>
        <w:t>‘Cult of Personalities’,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  <w:sz w:val="16"/>
          <w:szCs w:val="16"/>
        </w:rPr>
      </w:pPr>
      <w:r>
        <w:rPr>
          <w:rFonts w:ascii="AdvGAA" w:hAnsi="AdvGAA" w:cs="AdvGAA"/>
          <w:color w:val="000000"/>
          <w:sz w:val="16"/>
          <w:szCs w:val="16"/>
        </w:rPr>
        <w:t>The Times Higher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  <w:sz w:val="16"/>
          <w:szCs w:val="16"/>
        </w:rPr>
      </w:pPr>
      <w:proofErr w:type="spellStart"/>
      <w:r>
        <w:rPr>
          <w:rFonts w:ascii="AdvGAA" w:hAnsi="AdvGAA" w:cs="AdvGAA"/>
          <w:color w:val="000000"/>
          <w:sz w:val="16"/>
          <w:szCs w:val="16"/>
        </w:rPr>
        <w:t>Edeucational</w:t>
      </w:r>
      <w:proofErr w:type="spellEnd"/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  <w:sz w:val="16"/>
          <w:szCs w:val="16"/>
        </w:rPr>
      </w:pPr>
      <w:r>
        <w:rPr>
          <w:rFonts w:ascii="AdvGAA" w:hAnsi="AdvGAA" w:cs="AdvGAA"/>
          <w:color w:val="000000"/>
          <w:sz w:val="16"/>
          <w:szCs w:val="16"/>
        </w:rPr>
        <w:t>Supplement, 19 July,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  <w:sz w:val="16"/>
          <w:szCs w:val="16"/>
        </w:rPr>
      </w:pPr>
      <w:r>
        <w:rPr>
          <w:rFonts w:ascii="AdvGAA" w:hAnsi="AdvGAA" w:cs="AdvGAA"/>
          <w:color w:val="000000"/>
          <w:sz w:val="16"/>
          <w:szCs w:val="16"/>
        </w:rPr>
        <w:t>2012 http//www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  <w:sz w:val="16"/>
          <w:szCs w:val="16"/>
        </w:rPr>
      </w:pPr>
      <w:proofErr w:type="spellStart"/>
      <w:proofErr w:type="gramStart"/>
      <w:r>
        <w:rPr>
          <w:rFonts w:ascii="AdvGAA" w:hAnsi="AdvGAA" w:cs="AdvGAA"/>
          <w:color w:val="000000"/>
          <w:sz w:val="16"/>
          <w:szCs w:val="16"/>
        </w:rPr>
        <w:t>timeshigher</w:t>
      </w:r>
      <w:proofErr w:type="spellEnd"/>
      <w:proofErr w:type="gramEnd"/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  <w:sz w:val="16"/>
          <w:szCs w:val="16"/>
        </w:rPr>
      </w:pPr>
      <w:r>
        <w:rPr>
          <w:rFonts w:ascii="AdvGAA" w:hAnsi="AdvGAA" w:cs="AdvGAA"/>
          <w:color w:val="000000"/>
          <w:sz w:val="16"/>
          <w:szCs w:val="16"/>
        </w:rPr>
        <w:t>education.co.UK/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  <w:sz w:val="16"/>
          <w:szCs w:val="16"/>
        </w:rPr>
      </w:pPr>
      <w:proofErr w:type="gramStart"/>
      <w:r>
        <w:rPr>
          <w:rFonts w:ascii="AdvGAA" w:hAnsi="AdvGAA" w:cs="AdvGAA"/>
          <w:color w:val="000000"/>
          <w:sz w:val="16"/>
          <w:szCs w:val="16"/>
        </w:rPr>
        <w:t>420588/.article.</w:t>
      </w:r>
      <w:proofErr w:type="gramEnd"/>
      <w:r>
        <w:rPr>
          <w:rFonts w:ascii="AdvGAA" w:hAnsi="AdvGAA" w:cs="AdvGAA"/>
          <w:color w:val="000000"/>
          <w:sz w:val="16"/>
          <w:szCs w:val="16"/>
        </w:rPr>
        <w:t xml:space="preserve"> Accessed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  <w:sz w:val="16"/>
          <w:szCs w:val="16"/>
        </w:rPr>
      </w:pPr>
      <w:r>
        <w:rPr>
          <w:rFonts w:ascii="AdvGAA" w:hAnsi="AdvGAA" w:cs="AdvGAA"/>
          <w:color w:val="000000"/>
          <w:sz w:val="16"/>
          <w:szCs w:val="16"/>
        </w:rPr>
        <w:t>April 2 2013.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I" w:hAnsi="AdvGAAI" w:cs="AdvGAAI"/>
          <w:color w:val="000000"/>
          <w:sz w:val="16"/>
          <w:szCs w:val="16"/>
        </w:rPr>
      </w:pPr>
      <w:r>
        <w:rPr>
          <w:rFonts w:ascii="AdvGAA" w:hAnsi="AdvGAA" w:cs="AdvGAA"/>
          <w:color w:val="000000"/>
          <w:sz w:val="16"/>
          <w:szCs w:val="16"/>
        </w:rPr>
        <w:t xml:space="preserve">4 Stanley Fish, </w:t>
      </w:r>
      <w:r>
        <w:rPr>
          <w:rFonts w:ascii="AdvGAAI" w:hAnsi="AdvGAAI" w:cs="AdvGAAI"/>
          <w:color w:val="000000"/>
          <w:sz w:val="16"/>
          <w:szCs w:val="16"/>
        </w:rPr>
        <w:t>New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  <w:sz w:val="16"/>
          <w:szCs w:val="16"/>
        </w:rPr>
      </w:pPr>
      <w:r>
        <w:rPr>
          <w:rFonts w:ascii="AdvGAAI" w:hAnsi="AdvGAAI" w:cs="AdvGAAI"/>
          <w:color w:val="000000"/>
          <w:sz w:val="16"/>
          <w:szCs w:val="16"/>
        </w:rPr>
        <w:t>York Times</w:t>
      </w:r>
      <w:r>
        <w:rPr>
          <w:rFonts w:ascii="AdvGAA" w:hAnsi="AdvGAA" w:cs="AdvGAA"/>
          <w:color w:val="000000"/>
          <w:sz w:val="16"/>
          <w:szCs w:val="16"/>
        </w:rPr>
        <w:t>, 1 Sept.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  <w:sz w:val="16"/>
          <w:szCs w:val="16"/>
        </w:rPr>
      </w:pPr>
      <w:proofErr w:type="gramStart"/>
      <w:r>
        <w:rPr>
          <w:rFonts w:ascii="AdvGAA" w:hAnsi="AdvGAA" w:cs="AdvGAA"/>
          <w:color w:val="000000"/>
          <w:sz w:val="16"/>
          <w:szCs w:val="16"/>
        </w:rPr>
        <w:t>1999, p.28.</w:t>
      </w:r>
      <w:proofErr w:type="gramEnd"/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  <w:sz w:val="16"/>
          <w:szCs w:val="16"/>
        </w:rPr>
      </w:pPr>
      <w:bookmarkStart w:id="0" w:name="_GoBack"/>
      <w:bookmarkEnd w:id="0"/>
      <w:r>
        <w:rPr>
          <w:rFonts w:ascii="AdvGAA" w:hAnsi="AdvGAA" w:cs="AdvGAA"/>
          <w:color w:val="000000"/>
          <w:sz w:val="16"/>
          <w:szCs w:val="16"/>
        </w:rPr>
        <w:t>5 D.H. Lawrence,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I" w:hAnsi="AdvGAAI" w:cs="AdvGAAI"/>
          <w:color w:val="000000"/>
          <w:sz w:val="16"/>
          <w:szCs w:val="16"/>
        </w:rPr>
      </w:pPr>
      <w:r>
        <w:rPr>
          <w:rFonts w:ascii="AdvGAAI" w:hAnsi="AdvGAAI" w:cs="AdvGAAI"/>
          <w:color w:val="000000"/>
          <w:sz w:val="16"/>
          <w:szCs w:val="16"/>
        </w:rPr>
        <w:t>Studies in Classic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I" w:hAnsi="AdvGAAI" w:cs="AdvGAAI"/>
          <w:color w:val="000000"/>
          <w:sz w:val="16"/>
          <w:szCs w:val="16"/>
        </w:rPr>
      </w:pPr>
      <w:r>
        <w:rPr>
          <w:rFonts w:ascii="AdvGAAI" w:hAnsi="AdvGAAI" w:cs="AdvGAAI"/>
          <w:color w:val="000000"/>
          <w:sz w:val="16"/>
          <w:szCs w:val="16"/>
        </w:rPr>
        <w:t>American Literature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  <w:sz w:val="16"/>
          <w:szCs w:val="16"/>
        </w:rPr>
      </w:pPr>
      <w:r>
        <w:rPr>
          <w:rFonts w:ascii="AdvGAA" w:hAnsi="AdvGAA" w:cs="AdvGAA"/>
          <w:color w:val="000000"/>
          <w:sz w:val="16"/>
          <w:szCs w:val="16"/>
        </w:rPr>
        <w:t>(1924; London: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  <w:sz w:val="16"/>
          <w:szCs w:val="16"/>
        </w:rPr>
      </w:pPr>
      <w:proofErr w:type="gramStart"/>
      <w:r>
        <w:rPr>
          <w:rFonts w:ascii="AdvGAA" w:hAnsi="AdvGAA" w:cs="AdvGAA"/>
          <w:color w:val="000000"/>
          <w:sz w:val="16"/>
          <w:szCs w:val="16"/>
        </w:rPr>
        <w:t>Heinemann, 1964) 2.</w:t>
      </w:r>
      <w:proofErr w:type="gramEnd"/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I" w:hAnsi="AdvGAAI" w:cs="AdvGAAI"/>
          <w:color w:val="000000"/>
          <w:sz w:val="16"/>
          <w:szCs w:val="16"/>
        </w:rPr>
      </w:pPr>
      <w:r>
        <w:rPr>
          <w:rFonts w:ascii="AdvGAA" w:hAnsi="AdvGAA" w:cs="AdvGAA"/>
          <w:color w:val="000000"/>
          <w:sz w:val="16"/>
          <w:szCs w:val="16"/>
        </w:rPr>
        <w:t xml:space="preserve">6 Nicola </w:t>
      </w:r>
      <w:proofErr w:type="spellStart"/>
      <w:r>
        <w:rPr>
          <w:rFonts w:ascii="AdvGAA" w:hAnsi="AdvGAA" w:cs="AdvGAA"/>
          <w:color w:val="000000"/>
          <w:sz w:val="16"/>
          <w:szCs w:val="16"/>
        </w:rPr>
        <w:t>Beauman</w:t>
      </w:r>
      <w:proofErr w:type="spellEnd"/>
      <w:r>
        <w:rPr>
          <w:rFonts w:ascii="AdvGAA" w:hAnsi="AdvGAA" w:cs="AdvGAA"/>
          <w:color w:val="000000"/>
          <w:sz w:val="16"/>
          <w:szCs w:val="16"/>
        </w:rPr>
        <w:t xml:space="preserve">, </w:t>
      </w:r>
      <w:r>
        <w:rPr>
          <w:rFonts w:ascii="AdvGAAI" w:hAnsi="AdvGAAI" w:cs="AdvGAAI"/>
          <w:color w:val="000000"/>
          <w:sz w:val="16"/>
          <w:szCs w:val="16"/>
        </w:rPr>
        <w:t>The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I" w:hAnsi="AdvGAAI" w:cs="AdvGAAI"/>
          <w:color w:val="000000"/>
          <w:sz w:val="16"/>
          <w:szCs w:val="16"/>
        </w:rPr>
      </w:pPr>
      <w:r>
        <w:rPr>
          <w:rFonts w:ascii="AdvGAAI" w:hAnsi="AdvGAAI" w:cs="AdvGAAI"/>
          <w:color w:val="000000"/>
          <w:sz w:val="16"/>
          <w:szCs w:val="16"/>
        </w:rPr>
        <w:lastRenderedPageBreak/>
        <w:t>Other Elizabeth Taylor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  <w:sz w:val="16"/>
          <w:szCs w:val="16"/>
        </w:rPr>
      </w:pPr>
      <w:r>
        <w:rPr>
          <w:rFonts w:ascii="AdvGAA" w:hAnsi="AdvGAA" w:cs="AdvGAA"/>
          <w:color w:val="000000"/>
          <w:sz w:val="16"/>
          <w:szCs w:val="16"/>
        </w:rPr>
        <w:t>(London: Persephone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  <w:sz w:val="16"/>
          <w:szCs w:val="16"/>
        </w:rPr>
      </w:pPr>
      <w:proofErr w:type="gramStart"/>
      <w:r>
        <w:rPr>
          <w:rFonts w:ascii="AdvGAA" w:hAnsi="AdvGAA" w:cs="AdvGAA"/>
          <w:color w:val="000000"/>
          <w:sz w:val="16"/>
          <w:szCs w:val="16"/>
        </w:rPr>
        <w:t>Books, 2009).</w:t>
      </w:r>
      <w:proofErr w:type="gramEnd"/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  <w:sz w:val="18"/>
          <w:szCs w:val="18"/>
        </w:rPr>
      </w:pPr>
      <w:r>
        <w:rPr>
          <w:rFonts w:ascii="AdvGAA" w:hAnsi="AdvGAA" w:cs="AdvGAA"/>
          <w:color w:val="000000"/>
          <w:sz w:val="18"/>
          <w:szCs w:val="18"/>
        </w:rPr>
        <w:t xml:space="preserve">REVIEW </w:t>
      </w:r>
      <w:r>
        <w:rPr>
          <w:rFonts w:ascii="AdvSYMBOL" w:hAnsi="AdvSYMBOL" w:cs="AdvSYMBOL"/>
          <w:color w:val="000000"/>
          <w:sz w:val="18"/>
          <w:szCs w:val="18"/>
        </w:rPr>
        <w:t xml:space="preserve">_ </w:t>
      </w:r>
      <w:r>
        <w:rPr>
          <w:rFonts w:ascii="AdvGAA" w:hAnsi="AdvGAA" w:cs="AdvGAA"/>
          <w:color w:val="000000"/>
          <w:sz w:val="18"/>
          <w:szCs w:val="18"/>
        </w:rPr>
        <w:t>3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24"/>
          <w:szCs w:val="24"/>
        </w:rPr>
      </w:pPr>
      <w:r>
        <w:rPr>
          <w:rFonts w:ascii="AdvTimes" w:hAnsi="AdvTimes" w:cs="AdvTimes"/>
          <w:color w:val="000000"/>
          <w:sz w:val="24"/>
          <w:szCs w:val="24"/>
        </w:rPr>
        <w:t>.......................................................................................................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Downloaded by [University of Cambridge] at 07:14 14 June 2013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spellStart"/>
      <w:r>
        <w:rPr>
          <w:rFonts w:ascii="AdvGAA" w:hAnsi="AdvGAA" w:cs="AdvGAA"/>
          <w:color w:val="000000"/>
        </w:rPr>
        <w:t>Bottome’s</w:t>
      </w:r>
      <w:proofErr w:type="spellEnd"/>
      <w:r>
        <w:rPr>
          <w:rFonts w:ascii="AdvGAA" w:hAnsi="AdvGAA" w:cs="AdvGAA"/>
          <w:color w:val="000000"/>
        </w:rPr>
        <w:t xml:space="preserve"> socially committed feminism and liberal humanism may not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be</w:t>
      </w:r>
      <w:proofErr w:type="gramEnd"/>
      <w:r>
        <w:rPr>
          <w:rFonts w:ascii="AdvGAA" w:hAnsi="AdvGAA" w:cs="AdvGAA"/>
          <w:color w:val="000000"/>
        </w:rPr>
        <w:t xml:space="preserve"> fashionable, </w:t>
      </w:r>
      <w:r>
        <w:rPr>
          <w:rFonts w:ascii="AdvGAAI" w:hAnsi="AdvGAAI" w:cs="AdvGAAI"/>
          <w:color w:val="000000"/>
        </w:rPr>
        <w:t xml:space="preserve">The Mortal Storm </w:t>
      </w:r>
      <w:r>
        <w:rPr>
          <w:rFonts w:ascii="AdvGAA" w:hAnsi="AdvGAA" w:cs="AdvGAA"/>
          <w:color w:val="000000"/>
        </w:rPr>
        <w:t>certainly repays rereading, and Hirsch’s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compelling</w:t>
      </w:r>
      <w:proofErr w:type="gramEnd"/>
      <w:r>
        <w:rPr>
          <w:rFonts w:ascii="AdvGAA" w:hAnsi="AdvGAA" w:cs="AdvGAA"/>
          <w:color w:val="000000"/>
        </w:rPr>
        <w:t xml:space="preserve"> study persuasively demonstrates her biographical subject’s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proofErr w:type="gramStart"/>
      <w:r>
        <w:rPr>
          <w:rFonts w:ascii="AdvGAA" w:hAnsi="AdvGAA" w:cs="AdvGAA"/>
          <w:color w:val="000000"/>
        </w:rPr>
        <w:t>passionate</w:t>
      </w:r>
      <w:proofErr w:type="gramEnd"/>
      <w:r>
        <w:rPr>
          <w:rFonts w:ascii="AdvGAA" w:hAnsi="AdvGAA" w:cs="AdvGAA"/>
          <w:color w:val="000000"/>
        </w:rPr>
        <w:t xml:space="preserve"> integrity.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r>
        <w:rPr>
          <w:rFonts w:ascii="AdvGAA" w:hAnsi="AdvGAA" w:cs="AdvGAA"/>
          <w:color w:val="000000"/>
        </w:rPr>
        <w:t xml:space="preserve">Mary </w:t>
      </w:r>
      <w:proofErr w:type="spellStart"/>
      <w:r>
        <w:rPr>
          <w:rFonts w:ascii="AdvGAA" w:hAnsi="AdvGAA" w:cs="AdvGAA"/>
          <w:color w:val="000000"/>
        </w:rPr>
        <w:t>Joannou</w:t>
      </w:r>
      <w:proofErr w:type="spellEnd"/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r>
        <w:rPr>
          <w:rFonts w:ascii="AdvGAA" w:hAnsi="AdvGAA" w:cs="AdvGAA"/>
          <w:color w:val="000000"/>
        </w:rPr>
        <w:t>Anglia Ruskin University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</w:rPr>
      </w:pPr>
      <w:r>
        <w:rPr>
          <w:rFonts w:ascii="AdvPi3" w:hAnsi="AdvPi3" w:cs="AdvPi3"/>
          <w:color w:val="000000"/>
        </w:rPr>
        <w:t xml:space="preserve"># </w:t>
      </w:r>
      <w:r>
        <w:rPr>
          <w:rFonts w:ascii="AdvGAA" w:hAnsi="AdvGAA" w:cs="AdvGAA"/>
          <w:color w:val="000000"/>
        </w:rPr>
        <w:t xml:space="preserve">2013 Mary </w:t>
      </w:r>
      <w:proofErr w:type="spellStart"/>
      <w:r>
        <w:rPr>
          <w:rFonts w:ascii="AdvGAA" w:hAnsi="AdvGAA" w:cs="AdvGAA"/>
          <w:color w:val="000000"/>
        </w:rPr>
        <w:t>Joannou</w:t>
      </w:r>
      <w:proofErr w:type="spellEnd"/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GAA" w:hAnsi="AdvGAA" w:cs="AdvGAA"/>
          <w:color w:val="000000"/>
          <w:sz w:val="18"/>
          <w:szCs w:val="18"/>
        </w:rPr>
      </w:pPr>
      <w:r>
        <w:rPr>
          <w:rFonts w:ascii="AdvGAA" w:hAnsi="AdvGAA" w:cs="AdvGAA"/>
          <w:color w:val="000000"/>
          <w:sz w:val="18"/>
          <w:szCs w:val="18"/>
        </w:rPr>
        <w:t xml:space="preserve">4 </w:t>
      </w:r>
      <w:r>
        <w:rPr>
          <w:rFonts w:ascii="AdvSYMBOL" w:hAnsi="AdvSYMBOL" w:cs="AdvSYMBOL"/>
          <w:color w:val="000000"/>
          <w:sz w:val="18"/>
          <w:szCs w:val="18"/>
        </w:rPr>
        <w:t xml:space="preserve">_ </w:t>
      </w:r>
      <w:r>
        <w:rPr>
          <w:rFonts w:ascii="AdvGAA" w:hAnsi="AdvGAA" w:cs="AdvGAA"/>
          <w:color w:val="000000"/>
          <w:sz w:val="18"/>
          <w:szCs w:val="18"/>
        </w:rPr>
        <w:t>WOMEN: A CULTURAL REVIEW</w:t>
      </w:r>
    </w:p>
    <w:p w:rsidR="007245BC" w:rsidRDefault="007245BC" w:rsidP="007245BC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24"/>
          <w:szCs w:val="24"/>
        </w:rPr>
      </w:pPr>
      <w:r>
        <w:rPr>
          <w:rFonts w:ascii="AdvTimes" w:hAnsi="AdvTimes" w:cs="AdvTimes"/>
          <w:color w:val="000000"/>
          <w:sz w:val="24"/>
          <w:szCs w:val="24"/>
        </w:rPr>
        <w:t>.......................................................................................................</w:t>
      </w:r>
    </w:p>
    <w:p w:rsidR="00A66485" w:rsidRDefault="007245BC" w:rsidP="007245BC">
      <w:r>
        <w:rPr>
          <w:rFonts w:ascii="Times New Roman" w:hAnsi="Times New Roman" w:cs="Times New Roman"/>
          <w:color w:val="000000"/>
          <w:sz w:val="20"/>
          <w:szCs w:val="20"/>
        </w:rPr>
        <w:t>Downloaded by [University of Cambridge] at 07:14 14 June 2013</w:t>
      </w:r>
    </w:p>
    <w:sectPr w:rsidR="00A66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dvGA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GAA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BMa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i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BC"/>
    <w:rsid w:val="007245BC"/>
    <w:rsid w:val="00A6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Library</Company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vksmk</dc:creator>
  <cp:keywords/>
  <dc:description/>
  <cp:lastModifiedBy>vksmk</cp:lastModifiedBy>
  <cp:revision>1</cp:revision>
  <dcterms:created xsi:type="dcterms:W3CDTF">2013-06-14T14:22:00Z</dcterms:created>
  <dcterms:modified xsi:type="dcterms:W3CDTF">2013-06-14T14:25:00Z</dcterms:modified>
</cp:coreProperties>
</file>