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D96B" w14:textId="0E9B7E25" w:rsidR="009C5E2E" w:rsidRPr="009A21C1" w:rsidRDefault="00FA73FE" w:rsidP="009A21C1">
      <w:pPr>
        <w:pStyle w:val="Title"/>
      </w:pPr>
      <w:r w:rsidRPr="009A21C1">
        <w:t xml:space="preserve">Participatory research with care </w:t>
      </w:r>
      <w:r w:rsidR="005C6494" w:rsidRPr="009A21C1">
        <w:t>leavers</w:t>
      </w:r>
      <w:r w:rsidRPr="009A21C1">
        <w:t xml:space="preserve"> to explore their </w:t>
      </w:r>
      <w:r w:rsidR="008B0324" w:rsidRPr="009A21C1">
        <w:t xml:space="preserve">support </w:t>
      </w:r>
      <w:r w:rsidRPr="009A21C1">
        <w:t xml:space="preserve">experiences during the </w:t>
      </w:r>
      <w:r w:rsidR="006D2B64" w:rsidRPr="009A21C1">
        <w:t>COVID</w:t>
      </w:r>
      <w:r w:rsidRPr="009A21C1">
        <w:t>-19 pandemic</w:t>
      </w:r>
    </w:p>
    <w:p w14:paraId="7E4A3772" w14:textId="35207BDE" w:rsidR="004A7F40" w:rsidRDefault="004A7F40" w:rsidP="006E4BDD">
      <w:pPr>
        <w:pStyle w:val="Heading1"/>
        <w:spacing w:line="480" w:lineRule="auto"/>
        <w:rPr>
          <w:b/>
          <w:bCs/>
          <w:color w:val="auto"/>
        </w:rPr>
      </w:pPr>
      <w:r>
        <w:rPr>
          <w:b/>
          <w:bCs/>
          <w:color w:val="auto"/>
        </w:rPr>
        <w:t>Authors</w:t>
      </w:r>
    </w:p>
    <w:p w14:paraId="4BA071CD" w14:textId="77777777" w:rsidR="00BD5079" w:rsidRDefault="00BD5079" w:rsidP="00BD5079">
      <w:r>
        <w:t>Anna Dadswell</w:t>
      </w:r>
    </w:p>
    <w:p w14:paraId="653A9126" w14:textId="77777777" w:rsidR="00BD5079" w:rsidRDefault="00BD5079" w:rsidP="00BD5079">
      <w:r>
        <w:t>School of Education and Social Care, Anglia Ruskin University</w:t>
      </w:r>
    </w:p>
    <w:p w14:paraId="12DF4A2E" w14:textId="77777777" w:rsidR="00BD5079" w:rsidRPr="00A63E20" w:rsidRDefault="00BD5079" w:rsidP="00BD5079">
      <w:pPr>
        <w:rPr>
          <w:iCs/>
        </w:rPr>
      </w:pPr>
      <w:r w:rsidRPr="00A63E20">
        <w:rPr>
          <w:iCs/>
        </w:rPr>
        <w:t>orcid.org/0000-0002-1568-202X</w:t>
      </w:r>
      <w:r>
        <w:rPr>
          <w:iCs/>
        </w:rPr>
        <w:t xml:space="preserve"> </w:t>
      </w:r>
    </w:p>
    <w:p w14:paraId="1B2D855B" w14:textId="77777777" w:rsidR="00BD5079" w:rsidRDefault="00BD5079" w:rsidP="00BD5079">
      <w:r>
        <w:t>Dr Niamh O’Brien</w:t>
      </w:r>
    </w:p>
    <w:p w14:paraId="3C61A1D7" w14:textId="77777777" w:rsidR="00BD5079" w:rsidRDefault="00BD5079" w:rsidP="00BD5079">
      <w:r w:rsidRPr="00A63E20">
        <w:t>School of Education and Social Care, Anglia Ruskin University</w:t>
      </w:r>
      <w:r>
        <w:t xml:space="preserve"> </w:t>
      </w:r>
    </w:p>
    <w:p w14:paraId="088A8E46" w14:textId="77777777" w:rsidR="00BD5079" w:rsidRPr="00A63E20" w:rsidRDefault="00BD5079" w:rsidP="00BD5079">
      <w:pPr>
        <w:rPr>
          <w:iCs/>
        </w:rPr>
      </w:pPr>
      <w:r w:rsidRPr="00A63E20">
        <w:rPr>
          <w:iCs/>
        </w:rPr>
        <w:t>orcid.org/0000-0002-2738-8514</w:t>
      </w:r>
    </w:p>
    <w:p w14:paraId="6F7480B4" w14:textId="465321F3" w:rsidR="00FA73FE" w:rsidRPr="00EB0FA7" w:rsidRDefault="00FA73FE" w:rsidP="006E4BDD">
      <w:pPr>
        <w:pStyle w:val="Heading1"/>
        <w:spacing w:line="480" w:lineRule="auto"/>
        <w:rPr>
          <w:b/>
          <w:bCs/>
          <w:color w:val="auto"/>
        </w:rPr>
      </w:pPr>
      <w:r w:rsidRPr="00EB0FA7">
        <w:rPr>
          <w:b/>
          <w:bCs/>
          <w:color w:val="auto"/>
        </w:rPr>
        <w:t>Abstract</w:t>
      </w:r>
    </w:p>
    <w:p w14:paraId="225BE5F8" w14:textId="51CDA7D0" w:rsidR="00125DDF" w:rsidRPr="00EB0FA7" w:rsidRDefault="008F4665" w:rsidP="006E4BDD">
      <w:pPr>
        <w:spacing w:line="480" w:lineRule="auto"/>
      </w:pPr>
      <w:r w:rsidRPr="00EB0FA7">
        <w:t xml:space="preserve">The COVID-19 pandemic has perpetuated </w:t>
      </w:r>
      <w:r w:rsidR="00D935C9" w:rsidRPr="00EB0FA7">
        <w:t xml:space="preserve">the </w:t>
      </w:r>
      <w:r w:rsidRPr="00EB0FA7">
        <w:t xml:space="preserve">challenges faced by care leavers </w:t>
      </w:r>
      <w:r w:rsidR="009F67B6" w:rsidRPr="00EB0FA7">
        <w:t>and increased the need for support</w:t>
      </w:r>
      <w:r w:rsidR="0080191F" w:rsidRPr="00EB0FA7">
        <w:t xml:space="preserve">. </w:t>
      </w:r>
      <w:r w:rsidR="00107686" w:rsidRPr="00EB0FA7">
        <w:t>Online</w:t>
      </w:r>
      <w:r w:rsidR="00645020" w:rsidRPr="00EB0FA7">
        <w:t xml:space="preserve"> participatory </w:t>
      </w:r>
      <w:r w:rsidR="00107686" w:rsidRPr="00EB0FA7">
        <w:t xml:space="preserve">research was conducted </w:t>
      </w:r>
      <w:r w:rsidR="00B72DEC" w:rsidRPr="00EB0FA7">
        <w:t xml:space="preserve">to explore </w:t>
      </w:r>
      <w:r w:rsidR="00A40E8C" w:rsidRPr="00EB0FA7">
        <w:t xml:space="preserve">care leavers’ </w:t>
      </w:r>
      <w:r w:rsidR="00B72DEC" w:rsidRPr="00EB0FA7">
        <w:t>support experiences during the pandemic</w:t>
      </w:r>
      <w:r w:rsidR="00A40E8C" w:rsidRPr="00EB0FA7">
        <w:t>. A research team of</w:t>
      </w:r>
      <w:r w:rsidR="00645020" w:rsidRPr="00EB0FA7">
        <w:t xml:space="preserve"> </w:t>
      </w:r>
      <w:r w:rsidR="00422BF4" w:rsidRPr="00EB0FA7">
        <w:t xml:space="preserve">25 </w:t>
      </w:r>
      <w:r w:rsidR="00645020" w:rsidRPr="00EB0FA7">
        <w:t>care leavers</w:t>
      </w:r>
      <w:r w:rsidR="00330710" w:rsidRPr="00EB0FA7">
        <w:t xml:space="preserve"> aged 16-25</w:t>
      </w:r>
      <w:r w:rsidR="00422BF4" w:rsidRPr="00EB0FA7">
        <w:t xml:space="preserve"> </w:t>
      </w:r>
      <w:r w:rsidR="00645020" w:rsidRPr="00EB0FA7">
        <w:t xml:space="preserve">and support workers from six </w:t>
      </w:r>
      <w:r w:rsidR="002C7765" w:rsidRPr="00EB0FA7">
        <w:t>local authorities</w:t>
      </w:r>
      <w:r w:rsidR="00645020" w:rsidRPr="00EB0FA7">
        <w:t xml:space="preserve"> across England</w:t>
      </w:r>
      <w:r w:rsidR="0046405F" w:rsidRPr="00EB0FA7">
        <w:t xml:space="preserve"> identified priorities</w:t>
      </w:r>
      <w:r w:rsidR="00B12640" w:rsidRPr="00EB0FA7">
        <w:t xml:space="preserve"> and</w:t>
      </w:r>
      <w:r w:rsidR="0046405F" w:rsidRPr="00EB0FA7">
        <w:t xml:space="preserve"> developed an online questionnaire </w:t>
      </w:r>
      <w:r w:rsidR="00B12640" w:rsidRPr="00EB0FA7">
        <w:t>that was completed by 94 care leavers aged 17-26</w:t>
      </w:r>
      <w:r w:rsidR="00424EAE" w:rsidRPr="00EB0FA7">
        <w:t xml:space="preserve">. The research team also </w:t>
      </w:r>
      <w:r w:rsidR="0046405F" w:rsidRPr="00EB0FA7">
        <w:t>participate</w:t>
      </w:r>
      <w:r w:rsidR="00424EAE" w:rsidRPr="00EB0FA7">
        <w:t>d</w:t>
      </w:r>
      <w:r w:rsidR="0046405F" w:rsidRPr="00EB0FA7">
        <w:t xml:space="preserve"> in focus groups, reflect</w:t>
      </w:r>
      <w:r w:rsidR="00424EAE" w:rsidRPr="00EB0FA7">
        <w:t>ed</w:t>
      </w:r>
      <w:r w:rsidR="0046405F" w:rsidRPr="00EB0FA7">
        <w:t xml:space="preserve"> on findings</w:t>
      </w:r>
      <w:r w:rsidR="00477251">
        <w:t>,</w:t>
      </w:r>
      <w:r w:rsidR="00254207" w:rsidRPr="00EB0FA7">
        <w:t xml:space="preserve"> and</w:t>
      </w:r>
      <w:r w:rsidR="0046405F" w:rsidRPr="00EB0FA7">
        <w:t xml:space="preserve"> agree</w:t>
      </w:r>
      <w:r w:rsidR="00424EAE" w:rsidRPr="00EB0FA7">
        <w:t>d</w:t>
      </w:r>
      <w:r w:rsidR="0046405F" w:rsidRPr="00EB0FA7">
        <w:t xml:space="preserve"> recommendations.</w:t>
      </w:r>
      <w:r w:rsidR="00424EAE" w:rsidRPr="00EB0FA7">
        <w:t xml:space="preserve"> The findings focused on four </w:t>
      </w:r>
      <w:r w:rsidR="00CA76A1" w:rsidRPr="00EB0FA7">
        <w:t>overarching</w:t>
      </w:r>
      <w:r w:rsidR="00424EAE" w:rsidRPr="00EB0FA7">
        <w:t xml:space="preserve"> themes: </w:t>
      </w:r>
      <w:r w:rsidR="001D468C" w:rsidRPr="00EB0FA7">
        <w:t xml:space="preserve">finances and </w:t>
      </w:r>
      <w:r w:rsidR="006E6EA5" w:rsidRPr="00EB0FA7">
        <w:t>practical issues</w:t>
      </w:r>
      <w:r w:rsidR="008D4B59" w:rsidRPr="00EB0FA7">
        <w:t>, mental health, social connection, and support from services.</w:t>
      </w:r>
      <w:r w:rsidR="00A632CE" w:rsidRPr="00EB0FA7">
        <w:t xml:space="preserve"> The recommendations suggest that c</w:t>
      </w:r>
      <w:r w:rsidR="00F40004" w:rsidRPr="00EB0FA7">
        <w:t xml:space="preserve">orporate parent services </w:t>
      </w:r>
      <w:r w:rsidR="00605471" w:rsidRPr="00EB0FA7">
        <w:t>should</w:t>
      </w:r>
      <w:r w:rsidR="00F40004" w:rsidRPr="00EB0FA7">
        <w:t xml:space="preserve"> provide information, offer equal opportunity to access support, facilitate connection for care leavers, and proactively reach out </w:t>
      </w:r>
      <w:r w:rsidR="00482848" w:rsidRPr="00EB0FA7">
        <w:t>and ensure</w:t>
      </w:r>
      <w:r w:rsidR="00F40004" w:rsidRPr="00EB0FA7">
        <w:t xml:space="preserve"> someone is always there for them. </w:t>
      </w:r>
      <w:r w:rsidR="00482848" w:rsidRPr="00EB0FA7">
        <w:t>So that</w:t>
      </w:r>
      <w:r w:rsidR="00F40004" w:rsidRPr="00EB0FA7">
        <w:t xml:space="preserve"> support is responsive to their needs, the continued participation of care leavers</w:t>
      </w:r>
      <w:r w:rsidR="00A632CE" w:rsidRPr="00EB0FA7">
        <w:t xml:space="preserve"> in </w:t>
      </w:r>
      <w:r w:rsidR="00C365C1" w:rsidRPr="00EB0FA7">
        <w:t>decisions that affect them</w:t>
      </w:r>
      <w:r w:rsidR="00F40004" w:rsidRPr="00EB0FA7">
        <w:t xml:space="preserve"> is paramount, along with commitment by the government and corporate parent services to listen and </w:t>
      </w:r>
      <w:proofErr w:type="gramStart"/>
      <w:r w:rsidR="00F40004" w:rsidRPr="00EB0FA7">
        <w:t>take action</w:t>
      </w:r>
      <w:proofErr w:type="gramEnd"/>
      <w:r w:rsidR="00F40004" w:rsidRPr="00EB0FA7">
        <w:t>.</w:t>
      </w:r>
      <w:r w:rsidR="002675C4" w:rsidRPr="00EB0FA7">
        <w:t xml:space="preserve"> By using a participatory approach that involved care leavers in the research process, this </w:t>
      </w:r>
      <w:r w:rsidR="002675C4" w:rsidRPr="00EB0FA7">
        <w:lastRenderedPageBreak/>
        <w:t>research promotes their voices</w:t>
      </w:r>
      <w:r w:rsidR="001E3762" w:rsidRPr="00EB0FA7">
        <w:t xml:space="preserve"> and</w:t>
      </w:r>
      <w:r w:rsidR="002675C4" w:rsidRPr="00EB0FA7">
        <w:t xml:space="preserve"> strengthen</w:t>
      </w:r>
      <w:r w:rsidR="001E3762" w:rsidRPr="00EB0FA7">
        <w:t>s</w:t>
      </w:r>
      <w:r w:rsidR="002675C4" w:rsidRPr="00EB0FA7">
        <w:t xml:space="preserve"> the evidence for enhancing </w:t>
      </w:r>
      <w:r w:rsidR="001E3762" w:rsidRPr="00EB0FA7">
        <w:t xml:space="preserve">care leaver </w:t>
      </w:r>
      <w:r w:rsidR="002675C4" w:rsidRPr="00EB0FA7">
        <w:t>support</w:t>
      </w:r>
      <w:r w:rsidR="001E3762" w:rsidRPr="00EB0FA7">
        <w:t xml:space="preserve"> </w:t>
      </w:r>
      <w:r w:rsidR="002675C4" w:rsidRPr="00EB0FA7">
        <w:t>during the pandemic and beyond</w:t>
      </w:r>
      <w:r w:rsidR="00A30D2D" w:rsidRPr="00EB0FA7">
        <w:t>.</w:t>
      </w:r>
    </w:p>
    <w:p w14:paraId="61B1DD2B" w14:textId="77777777" w:rsidR="00070A58" w:rsidRPr="00EB0FA7" w:rsidRDefault="00070A58" w:rsidP="00070A58">
      <w:pPr>
        <w:pStyle w:val="Heading1"/>
        <w:spacing w:line="480" w:lineRule="auto"/>
        <w:rPr>
          <w:b/>
          <w:bCs/>
          <w:color w:val="auto"/>
        </w:rPr>
      </w:pPr>
      <w:r w:rsidRPr="00EB0FA7">
        <w:rPr>
          <w:b/>
          <w:bCs/>
          <w:color w:val="auto"/>
        </w:rPr>
        <w:t>Keywords</w:t>
      </w:r>
    </w:p>
    <w:p w14:paraId="7F7EB0C8" w14:textId="77777777" w:rsidR="00070A58" w:rsidRPr="00EB0FA7" w:rsidRDefault="00070A58" w:rsidP="00070A58">
      <w:pPr>
        <w:spacing w:line="480" w:lineRule="auto"/>
      </w:pPr>
      <w:r w:rsidRPr="00EB0FA7">
        <w:t>Care leavers, COVID-19 pandemic, leaving care services, online research, participatory research, support experiences</w:t>
      </w:r>
    </w:p>
    <w:p w14:paraId="0A3C291C" w14:textId="4101BC56" w:rsidR="0064105A" w:rsidRPr="00EB0FA7" w:rsidRDefault="0064105A" w:rsidP="006E4BDD">
      <w:pPr>
        <w:pStyle w:val="Heading1"/>
        <w:spacing w:line="480" w:lineRule="auto"/>
        <w:rPr>
          <w:b/>
          <w:bCs/>
          <w:color w:val="auto"/>
        </w:rPr>
      </w:pPr>
      <w:r w:rsidRPr="00EB0FA7">
        <w:rPr>
          <w:b/>
          <w:bCs/>
          <w:color w:val="auto"/>
        </w:rPr>
        <w:t>Teaser text</w:t>
      </w:r>
    </w:p>
    <w:p w14:paraId="7402CAEA" w14:textId="0E008FE6" w:rsidR="009902BA" w:rsidRPr="00EB0FA7" w:rsidRDefault="00A30D2D" w:rsidP="006E4BDD">
      <w:pPr>
        <w:spacing w:line="480" w:lineRule="auto"/>
      </w:pPr>
      <w:r w:rsidRPr="00EB0FA7">
        <w:t>This research involved</w:t>
      </w:r>
      <w:r w:rsidR="00D42899" w:rsidRPr="00EB0FA7">
        <w:t xml:space="preserve"> 25</w:t>
      </w:r>
      <w:r w:rsidRPr="00EB0FA7">
        <w:t xml:space="preserve"> care leavers </w:t>
      </w:r>
      <w:r w:rsidR="00D42899" w:rsidRPr="00EB0FA7">
        <w:t xml:space="preserve">across six </w:t>
      </w:r>
      <w:r w:rsidR="00AC2C6A" w:rsidRPr="00EB0FA7">
        <w:t xml:space="preserve">English </w:t>
      </w:r>
      <w:r w:rsidR="00D42899" w:rsidRPr="00EB0FA7">
        <w:t xml:space="preserve">local authorities </w:t>
      </w:r>
      <w:r w:rsidR="001F28A7" w:rsidRPr="00EB0FA7">
        <w:t xml:space="preserve">as part of </w:t>
      </w:r>
      <w:r w:rsidR="00D42899" w:rsidRPr="00EB0FA7">
        <w:t>a</w:t>
      </w:r>
      <w:r w:rsidRPr="00EB0FA7">
        <w:t xml:space="preserve"> research </w:t>
      </w:r>
      <w:r w:rsidR="001F28A7" w:rsidRPr="00EB0FA7">
        <w:t xml:space="preserve">team to explore </w:t>
      </w:r>
      <w:r w:rsidR="006939F1" w:rsidRPr="00EB0FA7">
        <w:t xml:space="preserve">care leavers’ experiences of support during the COVID-19 pandemic. </w:t>
      </w:r>
      <w:r w:rsidR="00D42899" w:rsidRPr="00EB0FA7">
        <w:t xml:space="preserve">The research included an online questionnaire and focus groups reaching a total of 112 </w:t>
      </w:r>
      <w:r w:rsidR="00F87621" w:rsidRPr="00EB0FA7">
        <w:t xml:space="preserve">care leavers. </w:t>
      </w:r>
      <w:r w:rsidR="009902BA" w:rsidRPr="00EB0FA7">
        <w:t>The findings show:</w:t>
      </w:r>
    </w:p>
    <w:p w14:paraId="7AA30CAD" w14:textId="17782EF1" w:rsidR="0064105A" w:rsidRPr="00EB0FA7" w:rsidRDefault="00180700" w:rsidP="009902BA">
      <w:pPr>
        <w:pStyle w:val="ListParagraph"/>
        <w:numPr>
          <w:ilvl w:val="0"/>
          <w:numId w:val="6"/>
        </w:numPr>
        <w:spacing w:line="480" w:lineRule="auto"/>
      </w:pPr>
      <w:r w:rsidRPr="00EB0FA7">
        <w:t>Many care leavers experienced uncertainty and insecurity with their finances</w:t>
      </w:r>
      <w:r w:rsidR="00DA0519" w:rsidRPr="00EB0FA7">
        <w:t>;</w:t>
      </w:r>
      <w:r w:rsidR="00824A74" w:rsidRPr="00EB0FA7">
        <w:t xml:space="preserve"> this was particularly concerning for those caring for children.</w:t>
      </w:r>
    </w:p>
    <w:p w14:paraId="324E2FD0" w14:textId="1BA504F1" w:rsidR="00824A74" w:rsidRPr="00EB0FA7" w:rsidRDefault="00AC2C6A" w:rsidP="009902BA">
      <w:pPr>
        <w:pStyle w:val="ListParagraph"/>
        <w:numPr>
          <w:ilvl w:val="0"/>
          <w:numId w:val="6"/>
        </w:numPr>
        <w:spacing w:line="480" w:lineRule="auto"/>
      </w:pPr>
      <w:r w:rsidRPr="00EB0FA7">
        <w:t>For some, t</w:t>
      </w:r>
      <w:r w:rsidR="005D11DA" w:rsidRPr="00EB0FA7">
        <w:t>he pandemic made existing m</w:t>
      </w:r>
      <w:r w:rsidR="001702E8" w:rsidRPr="00EB0FA7">
        <w:t>ental health problems w</w:t>
      </w:r>
      <w:r w:rsidR="005D11DA" w:rsidRPr="00EB0FA7">
        <w:t>orse</w:t>
      </w:r>
      <w:r w:rsidR="00DA0519" w:rsidRPr="00EB0FA7">
        <w:t>;</w:t>
      </w:r>
      <w:r w:rsidR="005D11DA" w:rsidRPr="00EB0FA7">
        <w:t xml:space="preserve"> some care leavers</w:t>
      </w:r>
      <w:r w:rsidR="00281A29" w:rsidRPr="00EB0FA7">
        <w:t xml:space="preserve"> did not receive adequate</w:t>
      </w:r>
      <w:r w:rsidR="00D81DA6" w:rsidRPr="00EB0FA7">
        <w:t xml:space="preserve"> </w:t>
      </w:r>
      <w:r w:rsidR="001702E8" w:rsidRPr="00EB0FA7">
        <w:t>support from mental health services.</w:t>
      </w:r>
    </w:p>
    <w:p w14:paraId="7DA0B843" w14:textId="74B39ACD" w:rsidR="001702E8" w:rsidRPr="00EB0FA7" w:rsidRDefault="000E337F" w:rsidP="00DA0519">
      <w:pPr>
        <w:pStyle w:val="ListParagraph"/>
        <w:numPr>
          <w:ilvl w:val="0"/>
          <w:numId w:val="6"/>
        </w:numPr>
        <w:spacing w:line="480" w:lineRule="auto"/>
      </w:pPr>
      <w:r w:rsidRPr="00EB0FA7">
        <w:t xml:space="preserve">The pandemic left care leavers feeling </w:t>
      </w:r>
      <w:r w:rsidR="00DA0519" w:rsidRPr="00EB0FA7">
        <w:t>lonely and disconnected; technology was essential for staying connected.</w:t>
      </w:r>
    </w:p>
    <w:p w14:paraId="60F011B2" w14:textId="3AF97FB4" w:rsidR="00DA0519" w:rsidRPr="00EB0FA7" w:rsidRDefault="000730BB" w:rsidP="009902BA">
      <w:pPr>
        <w:pStyle w:val="ListParagraph"/>
        <w:numPr>
          <w:ilvl w:val="0"/>
          <w:numId w:val="6"/>
        </w:numPr>
        <w:spacing w:line="480" w:lineRule="auto"/>
      </w:pPr>
      <w:r w:rsidRPr="00EB0FA7">
        <w:t>S</w:t>
      </w:r>
      <w:r w:rsidR="00DA0519" w:rsidRPr="00EB0FA7">
        <w:t xml:space="preserve">upport from </w:t>
      </w:r>
      <w:r w:rsidR="007D7410">
        <w:t>l</w:t>
      </w:r>
      <w:r w:rsidR="00DA0519" w:rsidRPr="00EB0FA7">
        <w:t xml:space="preserve">eaving </w:t>
      </w:r>
      <w:r w:rsidR="007D7410">
        <w:t>c</w:t>
      </w:r>
      <w:r w:rsidR="00DA0519" w:rsidRPr="00EB0FA7">
        <w:t xml:space="preserve">are </w:t>
      </w:r>
      <w:r w:rsidR="007D7410">
        <w:t>s</w:t>
      </w:r>
      <w:r w:rsidR="00DA0519" w:rsidRPr="00EB0FA7">
        <w:t xml:space="preserve">ervices, </w:t>
      </w:r>
      <w:r w:rsidRPr="00EB0FA7">
        <w:t>especially</w:t>
      </w:r>
      <w:r w:rsidR="00DA0519" w:rsidRPr="00EB0FA7">
        <w:t xml:space="preserve"> </w:t>
      </w:r>
      <w:r w:rsidR="007D7410">
        <w:t>p</w:t>
      </w:r>
      <w:r w:rsidRPr="00EB0FA7">
        <w:t xml:space="preserve">ersonal </w:t>
      </w:r>
      <w:r w:rsidR="007D7410">
        <w:t>a</w:t>
      </w:r>
      <w:r w:rsidRPr="00EB0FA7">
        <w:t>dvisors,</w:t>
      </w:r>
      <w:r w:rsidR="00DA0519" w:rsidRPr="00EB0FA7">
        <w:t xml:space="preserve"> social workers</w:t>
      </w:r>
      <w:r w:rsidRPr="00EB0FA7">
        <w:t>,</w:t>
      </w:r>
      <w:r w:rsidR="00DA0519" w:rsidRPr="00EB0FA7">
        <w:t xml:space="preserve"> charities</w:t>
      </w:r>
      <w:r w:rsidRPr="00EB0FA7">
        <w:t>,</w:t>
      </w:r>
      <w:r w:rsidR="00DA0519" w:rsidRPr="00EB0FA7">
        <w:t xml:space="preserve"> and involvement and participation teams, has been hugely appreciated by the care leavers; however, the same support was not available for everyone.</w:t>
      </w:r>
    </w:p>
    <w:p w14:paraId="178C3B73" w14:textId="1B622830" w:rsidR="00FC3569" w:rsidRPr="00EB0FA7" w:rsidRDefault="00FC3569" w:rsidP="00FC3569">
      <w:pPr>
        <w:spacing w:line="480" w:lineRule="auto"/>
      </w:pPr>
      <w:r w:rsidRPr="00EB0FA7">
        <w:t>The recommendations from the research suggest</w:t>
      </w:r>
      <w:r w:rsidR="00E44064" w:rsidRPr="00EB0FA7">
        <w:t xml:space="preserve"> that corporate parent services should </w:t>
      </w:r>
      <w:r w:rsidR="00025161" w:rsidRPr="00EB0FA7">
        <w:t>support care leavers with</w:t>
      </w:r>
      <w:r w:rsidR="00E44064" w:rsidRPr="00EB0FA7">
        <w:t xml:space="preserve"> information, access</w:t>
      </w:r>
      <w:r w:rsidR="00025161" w:rsidRPr="00EB0FA7">
        <w:t xml:space="preserve"> to</w:t>
      </w:r>
      <w:r w:rsidR="00E44064" w:rsidRPr="00EB0FA7">
        <w:t xml:space="preserve"> </w:t>
      </w:r>
      <w:r w:rsidR="00025161" w:rsidRPr="00EB0FA7">
        <w:t>practical support</w:t>
      </w:r>
      <w:r w:rsidR="00E44064" w:rsidRPr="00EB0FA7">
        <w:t xml:space="preserve">, </w:t>
      </w:r>
      <w:r w:rsidR="00386BF2">
        <w:t xml:space="preserve">and </w:t>
      </w:r>
      <w:r w:rsidR="00E44064" w:rsidRPr="00EB0FA7">
        <w:t>connecti</w:t>
      </w:r>
      <w:r w:rsidR="00025161" w:rsidRPr="00EB0FA7">
        <w:t>ng</w:t>
      </w:r>
      <w:r w:rsidR="00E44064" w:rsidRPr="00EB0FA7">
        <w:t xml:space="preserve"> </w:t>
      </w:r>
      <w:r w:rsidR="00025161" w:rsidRPr="00EB0FA7">
        <w:t>with others</w:t>
      </w:r>
      <w:r w:rsidR="00E44064" w:rsidRPr="00EB0FA7">
        <w:t xml:space="preserve">, and proactively reach out </w:t>
      </w:r>
      <w:r w:rsidR="00B73947" w:rsidRPr="00EB0FA7">
        <w:t>and make sure</w:t>
      </w:r>
      <w:r w:rsidR="00E44064" w:rsidRPr="00EB0FA7">
        <w:t xml:space="preserve"> someone is always there for them. </w:t>
      </w:r>
      <w:r w:rsidR="00F87621" w:rsidRPr="00EB0FA7">
        <w:t>Involving care leavers in the research proces</w:t>
      </w:r>
      <w:r w:rsidR="00265C0B" w:rsidRPr="00EB0FA7">
        <w:t xml:space="preserve">s helped to promote their voices </w:t>
      </w:r>
      <w:r w:rsidR="00425781" w:rsidRPr="00EB0FA7">
        <w:t>and</w:t>
      </w:r>
      <w:r w:rsidR="00BF4363" w:rsidRPr="00EB0FA7">
        <w:t xml:space="preserve"> provide</w:t>
      </w:r>
      <w:r w:rsidR="00425781" w:rsidRPr="00EB0FA7">
        <w:t xml:space="preserve"> </w:t>
      </w:r>
      <w:r w:rsidR="00BF4363" w:rsidRPr="00EB0FA7">
        <w:t xml:space="preserve">evidence </w:t>
      </w:r>
      <w:r w:rsidR="00E44064" w:rsidRPr="00EB0FA7">
        <w:t>for enhancing care leaver support during the pandemic and beyond.</w:t>
      </w:r>
    </w:p>
    <w:p w14:paraId="50DE6313" w14:textId="3F20E8E8" w:rsidR="002D4C40" w:rsidRPr="00EB0FA7" w:rsidRDefault="002D4C40" w:rsidP="006E4BDD">
      <w:pPr>
        <w:pStyle w:val="Heading1"/>
        <w:spacing w:line="480" w:lineRule="auto"/>
        <w:rPr>
          <w:b/>
          <w:bCs/>
          <w:color w:val="auto"/>
        </w:rPr>
      </w:pPr>
      <w:r w:rsidRPr="00EB0FA7">
        <w:rPr>
          <w:b/>
          <w:bCs/>
          <w:color w:val="auto"/>
        </w:rPr>
        <w:lastRenderedPageBreak/>
        <w:t>Introduction</w:t>
      </w:r>
    </w:p>
    <w:p w14:paraId="2290A96F" w14:textId="2EE01F99" w:rsidR="005C6810" w:rsidRPr="00EB0FA7" w:rsidRDefault="00B20493" w:rsidP="006E4BDD">
      <w:pPr>
        <w:spacing w:line="480" w:lineRule="auto"/>
      </w:pPr>
      <w:r w:rsidRPr="00EB0FA7">
        <w:t>C</w:t>
      </w:r>
      <w:r w:rsidR="002C7765" w:rsidRPr="00EB0FA7">
        <w:t>are leavers</w:t>
      </w:r>
      <w:r w:rsidR="00F32DD4" w:rsidRPr="00EB0FA7">
        <w:t xml:space="preserve"> often </w:t>
      </w:r>
      <w:r w:rsidR="0020498E" w:rsidRPr="00EB0FA7">
        <w:t xml:space="preserve">face </w:t>
      </w:r>
      <w:r w:rsidR="00F6629D" w:rsidRPr="00EB0FA7">
        <w:t xml:space="preserve">more </w:t>
      </w:r>
      <w:r w:rsidR="0020498E" w:rsidRPr="00EB0FA7">
        <w:t>challenges and disadvantage</w:t>
      </w:r>
      <w:r w:rsidR="00F04AA6" w:rsidRPr="00EB0FA7">
        <w:t>s</w:t>
      </w:r>
      <w:r w:rsidR="000F6818" w:rsidRPr="00EB0FA7">
        <w:t xml:space="preserve"> in their transition to adulthood</w:t>
      </w:r>
      <w:r w:rsidR="005A544C" w:rsidRPr="00EB0FA7">
        <w:t xml:space="preserve"> </w:t>
      </w:r>
      <w:r w:rsidR="00230611" w:rsidRPr="00EB0FA7">
        <w:t xml:space="preserve">than their </w:t>
      </w:r>
      <w:r w:rsidR="005034EB" w:rsidRPr="00EB0FA7">
        <w:t>non-care</w:t>
      </w:r>
      <w:r w:rsidR="00587151" w:rsidRPr="00EB0FA7">
        <w:t xml:space="preserve"> </w:t>
      </w:r>
      <w:r w:rsidR="005034EB" w:rsidRPr="00EB0FA7">
        <w:t xml:space="preserve">experienced </w:t>
      </w:r>
      <w:r w:rsidR="00230611" w:rsidRPr="00EB0FA7">
        <w:t xml:space="preserve">peers </w:t>
      </w:r>
      <w:r w:rsidR="00F6629D" w:rsidRPr="00EB0FA7">
        <w:t>(National Audit Office, 2015)</w:t>
      </w:r>
      <w:r w:rsidR="00F04AA6" w:rsidRPr="00EB0FA7">
        <w:t xml:space="preserve">. </w:t>
      </w:r>
      <w:r w:rsidR="00DA69B8" w:rsidRPr="00EB0FA7">
        <w:t>Each year i</w:t>
      </w:r>
      <w:r w:rsidR="007E639F" w:rsidRPr="00EB0FA7">
        <w:t xml:space="preserve">n England, </w:t>
      </w:r>
      <w:r w:rsidR="004560F8" w:rsidRPr="00EB0FA7">
        <w:t>around 4</w:t>
      </w:r>
      <w:r w:rsidR="0054517C" w:rsidRPr="00EB0FA7">
        <w:t>,</w:t>
      </w:r>
      <w:r w:rsidR="004560F8" w:rsidRPr="00EB0FA7">
        <w:t xml:space="preserve">419 young people </w:t>
      </w:r>
      <w:r w:rsidR="00DA69B8" w:rsidRPr="00EB0FA7">
        <w:t>leave care</w:t>
      </w:r>
      <w:r w:rsidR="007B72AD" w:rsidRPr="00EB0FA7">
        <w:t xml:space="preserve"> </w:t>
      </w:r>
      <w:r w:rsidR="009D35D5" w:rsidRPr="00EB0FA7">
        <w:t xml:space="preserve">(ONS, 2000) </w:t>
      </w:r>
      <w:r w:rsidR="007B72AD" w:rsidRPr="00EB0FA7">
        <w:t>and</w:t>
      </w:r>
      <w:r w:rsidR="009D35D5" w:rsidRPr="00EB0FA7">
        <w:t xml:space="preserve"> </w:t>
      </w:r>
      <w:r w:rsidR="007B72AD" w:rsidRPr="00EB0FA7">
        <w:t xml:space="preserve">are legally entitled to support </w:t>
      </w:r>
      <w:r w:rsidR="00346F37" w:rsidRPr="00EB0FA7">
        <w:t xml:space="preserve">according to the Leaving Care Act (2000) </w:t>
      </w:r>
      <w:r w:rsidR="007B72AD" w:rsidRPr="00EB0FA7">
        <w:t>in the transition to independent adulthood</w:t>
      </w:r>
      <w:r w:rsidR="00861483" w:rsidRPr="00EB0FA7">
        <w:t xml:space="preserve">. </w:t>
      </w:r>
      <w:r w:rsidR="00346F37" w:rsidRPr="00EB0FA7">
        <w:t>T</w:t>
      </w:r>
      <w:r w:rsidR="00861483" w:rsidRPr="00EB0FA7">
        <w:t>hese</w:t>
      </w:r>
      <w:r w:rsidR="00230611" w:rsidRPr="00EB0FA7">
        <w:t xml:space="preserve"> </w:t>
      </w:r>
      <w:r w:rsidR="005C6810" w:rsidRPr="00EB0FA7">
        <w:t>young people have the right to</w:t>
      </w:r>
      <w:r w:rsidR="000C5D2F" w:rsidRPr="00EB0FA7">
        <w:t xml:space="preserve"> </w:t>
      </w:r>
      <w:r w:rsidR="005C6810" w:rsidRPr="00EB0FA7">
        <w:t xml:space="preserve">a </w:t>
      </w:r>
      <w:r w:rsidR="003D57E2">
        <w:t>p</w:t>
      </w:r>
      <w:r w:rsidR="005C6810" w:rsidRPr="00EB0FA7">
        <w:t xml:space="preserve">ersonal </w:t>
      </w:r>
      <w:r w:rsidR="003D57E2">
        <w:t>a</w:t>
      </w:r>
      <w:r w:rsidR="005C6810" w:rsidRPr="00EB0FA7">
        <w:t xml:space="preserve">dvisor (PA) </w:t>
      </w:r>
      <w:r w:rsidR="00466648" w:rsidRPr="00EB0FA7">
        <w:t>to act as a ‘supportive presence’</w:t>
      </w:r>
      <w:r w:rsidR="002A353F" w:rsidRPr="00EB0FA7">
        <w:t xml:space="preserve"> </w:t>
      </w:r>
      <w:r w:rsidR="005C6810" w:rsidRPr="00EB0FA7">
        <w:t>until the age of 25</w:t>
      </w:r>
      <w:r w:rsidR="002A353F" w:rsidRPr="00EB0FA7">
        <w:t>,</w:t>
      </w:r>
      <w:r w:rsidR="000312FA" w:rsidRPr="00EB0FA7">
        <w:t xml:space="preserve"> as well as</w:t>
      </w:r>
      <w:r w:rsidR="005C6810" w:rsidRPr="00EB0FA7">
        <w:t xml:space="preserve"> financial support to continue living with a foster family, furnish their first home, and attend university or engage in education, training, and</w:t>
      </w:r>
      <w:r w:rsidR="00230611" w:rsidRPr="00EB0FA7">
        <w:t>/or</w:t>
      </w:r>
      <w:r w:rsidR="005C6810" w:rsidRPr="00EB0FA7">
        <w:t xml:space="preserve"> employment</w:t>
      </w:r>
      <w:r w:rsidR="00346F37" w:rsidRPr="00EB0FA7">
        <w:t xml:space="preserve"> (Loft et al., 2020)</w:t>
      </w:r>
      <w:r w:rsidR="005C6810" w:rsidRPr="00EB0FA7">
        <w:t xml:space="preserve">. Local </w:t>
      </w:r>
      <w:r w:rsidR="004A0217" w:rsidRPr="00EB0FA7">
        <w:t>a</w:t>
      </w:r>
      <w:r w:rsidR="005C6810" w:rsidRPr="00EB0FA7">
        <w:t xml:space="preserve">uthorities </w:t>
      </w:r>
      <w:r w:rsidR="005113CE" w:rsidRPr="00EB0FA7">
        <w:t xml:space="preserve">(LAs) </w:t>
      </w:r>
      <w:r w:rsidR="005C6810" w:rsidRPr="00EB0FA7">
        <w:t xml:space="preserve">are responsible for delivering these entitlements, along with discretionary </w:t>
      </w:r>
      <w:r w:rsidR="008D554A" w:rsidRPr="00EB0FA7">
        <w:t>local offers</w:t>
      </w:r>
      <w:r w:rsidR="005C6810" w:rsidRPr="00EB0FA7">
        <w:t xml:space="preserve">. Additionally, </w:t>
      </w:r>
      <w:r w:rsidR="00230611" w:rsidRPr="00EB0FA7">
        <w:t>several</w:t>
      </w:r>
      <w:r w:rsidR="005C6810" w:rsidRPr="00EB0FA7">
        <w:t xml:space="preserve"> promises are set out in the Care Leavers Charter, including: </w:t>
      </w:r>
    </w:p>
    <w:p w14:paraId="22C0C8E3" w14:textId="5E2D410B" w:rsidR="005C6810" w:rsidRPr="00EB0FA7" w:rsidRDefault="005C6810" w:rsidP="006E4BDD">
      <w:pPr>
        <w:spacing w:line="480" w:lineRule="auto"/>
        <w:ind w:left="720"/>
      </w:pPr>
      <w:r w:rsidRPr="00EB0FA7">
        <w:t xml:space="preserve">“As well as information, advice, practical and financial help we will provide emotional support. We will make sure you do not have to fight for support you are entitled to… We will make it our responsibility to understand your needs. If we can’t meet those </w:t>
      </w:r>
      <w:proofErr w:type="gramStart"/>
      <w:r w:rsidRPr="00EB0FA7">
        <w:t>needs</w:t>
      </w:r>
      <w:proofErr w:type="gramEnd"/>
      <w:r w:rsidRPr="00EB0FA7">
        <w:t xml:space="preserve"> we will try and help you find a service that can.” </w:t>
      </w:r>
    </w:p>
    <w:p w14:paraId="58E783D4" w14:textId="24BB6553" w:rsidR="005C6810" w:rsidRPr="00EB0FA7" w:rsidRDefault="005C6810" w:rsidP="006E4BDD">
      <w:pPr>
        <w:spacing w:line="480" w:lineRule="auto"/>
        <w:ind w:left="720"/>
        <w:jc w:val="right"/>
      </w:pPr>
      <w:r w:rsidRPr="00EB0FA7">
        <w:t>(D</w:t>
      </w:r>
      <w:r w:rsidR="00CF79F2" w:rsidRPr="00EB0FA7">
        <w:t xml:space="preserve">epartment </w:t>
      </w:r>
      <w:r w:rsidRPr="00EB0FA7">
        <w:t>f</w:t>
      </w:r>
      <w:r w:rsidR="00CF79F2" w:rsidRPr="00EB0FA7">
        <w:t xml:space="preserve">or </w:t>
      </w:r>
      <w:r w:rsidRPr="00EB0FA7">
        <w:t>E</w:t>
      </w:r>
      <w:r w:rsidR="00CF79F2" w:rsidRPr="00EB0FA7">
        <w:t>ducation</w:t>
      </w:r>
      <w:r w:rsidRPr="00EB0FA7">
        <w:t>, 2012, p.2)</w:t>
      </w:r>
    </w:p>
    <w:p w14:paraId="2D598344" w14:textId="1453B764" w:rsidR="00094E79" w:rsidRPr="00EB0FA7" w:rsidRDefault="00094E79" w:rsidP="006E4BDD">
      <w:pPr>
        <w:spacing w:line="480" w:lineRule="auto"/>
      </w:pPr>
      <w:r w:rsidRPr="00EB0FA7">
        <w:t xml:space="preserve">Although the discourse is moving towards the term </w:t>
      </w:r>
      <w:r w:rsidR="002C7765" w:rsidRPr="00EB0FA7">
        <w:t>‘</w:t>
      </w:r>
      <w:r w:rsidRPr="00EB0FA7">
        <w:t>care</w:t>
      </w:r>
      <w:r w:rsidR="007C4434">
        <w:t xml:space="preserve"> </w:t>
      </w:r>
      <w:r w:rsidRPr="00EB0FA7">
        <w:t>experienced</w:t>
      </w:r>
      <w:r w:rsidR="002C7765" w:rsidRPr="00EB0FA7">
        <w:t>’</w:t>
      </w:r>
      <w:r w:rsidR="003E742E" w:rsidRPr="00EB0FA7">
        <w:t>,</w:t>
      </w:r>
      <w:r w:rsidR="00435FA9" w:rsidRPr="00EB0FA7">
        <w:t xml:space="preserve"> </w:t>
      </w:r>
      <w:r w:rsidR="00672DDC" w:rsidRPr="00EB0FA7">
        <w:t>which is</w:t>
      </w:r>
      <w:r w:rsidR="00005071" w:rsidRPr="00EB0FA7">
        <w:t xml:space="preserve"> use</w:t>
      </w:r>
      <w:r w:rsidR="00672DDC" w:rsidRPr="00EB0FA7">
        <w:t>d</w:t>
      </w:r>
      <w:r w:rsidR="00435FA9" w:rsidRPr="00EB0FA7">
        <w:t xml:space="preserve"> </w:t>
      </w:r>
      <w:r w:rsidR="004740B4" w:rsidRPr="00EB0FA7">
        <w:t>where the literature does so</w:t>
      </w:r>
      <w:r w:rsidRPr="00EB0FA7">
        <w:t xml:space="preserve">, the young people participating in this research referred to themselves as </w:t>
      </w:r>
      <w:r w:rsidR="002C7765" w:rsidRPr="00EB0FA7">
        <w:t>‘</w:t>
      </w:r>
      <w:r w:rsidRPr="00EB0FA7">
        <w:t>care leavers</w:t>
      </w:r>
      <w:r w:rsidR="002C7765" w:rsidRPr="00EB0FA7">
        <w:t>’</w:t>
      </w:r>
      <w:r w:rsidR="00494B4D" w:rsidRPr="00EB0FA7">
        <w:t>, which</w:t>
      </w:r>
      <w:r w:rsidRPr="00EB0FA7">
        <w:t xml:space="preserve"> is therefore used</w:t>
      </w:r>
      <w:r w:rsidR="002610B2" w:rsidRPr="00EB0FA7">
        <w:t xml:space="preserve"> </w:t>
      </w:r>
      <w:r w:rsidR="00EB313E" w:rsidRPr="00EB0FA7">
        <w:t>throughout the rest of</w:t>
      </w:r>
      <w:r w:rsidR="002610B2" w:rsidRPr="00EB0FA7">
        <w:t xml:space="preserve"> </w:t>
      </w:r>
      <w:r w:rsidR="002C7765" w:rsidRPr="00EB0FA7">
        <w:t>th</w:t>
      </w:r>
      <w:r w:rsidR="002465F9" w:rsidRPr="00EB0FA7">
        <w:t>e</w:t>
      </w:r>
      <w:r w:rsidR="002C7765" w:rsidRPr="00EB0FA7">
        <w:t xml:space="preserve"> </w:t>
      </w:r>
      <w:r w:rsidR="009C5E2E" w:rsidRPr="00EB0FA7">
        <w:t>article</w:t>
      </w:r>
      <w:r w:rsidR="002C7765" w:rsidRPr="00EB0FA7">
        <w:t xml:space="preserve"> </w:t>
      </w:r>
      <w:r w:rsidR="00EB313E" w:rsidRPr="00EB0FA7">
        <w:t xml:space="preserve">in </w:t>
      </w:r>
      <w:r w:rsidR="002610B2" w:rsidRPr="00EB0FA7">
        <w:t>line with the Care Leavers Charter</w:t>
      </w:r>
      <w:r w:rsidRPr="00EB0FA7">
        <w:t xml:space="preserve">. </w:t>
      </w:r>
    </w:p>
    <w:p w14:paraId="1102FF04" w14:textId="160650AC" w:rsidR="00F623F9" w:rsidRPr="00EB0FA7" w:rsidRDefault="006D0AC6" w:rsidP="006E4BDD">
      <w:pPr>
        <w:spacing w:line="480" w:lineRule="auto"/>
      </w:pPr>
      <w:r w:rsidRPr="00EB0FA7">
        <w:t xml:space="preserve">The </w:t>
      </w:r>
      <w:r w:rsidR="006D2B64" w:rsidRPr="00EB0FA7">
        <w:t>COVID</w:t>
      </w:r>
      <w:r w:rsidRPr="00EB0FA7">
        <w:t>-19 pandemic has perpetuated</w:t>
      </w:r>
      <w:r w:rsidR="005F5CD8" w:rsidRPr="00EB0FA7">
        <w:t xml:space="preserve"> </w:t>
      </w:r>
      <w:r w:rsidR="00F04AA6" w:rsidRPr="00EB0FA7">
        <w:t xml:space="preserve">the challenges and disadvantages </w:t>
      </w:r>
      <w:r w:rsidR="005F5CD8" w:rsidRPr="00EB0FA7">
        <w:t xml:space="preserve">faced by care leavers and </w:t>
      </w:r>
      <w:r w:rsidR="00A95C91" w:rsidRPr="00EB0FA7">
        <w:t xml:space="preserve">increased the need for support </w:t>
      </w:r>
      <w:r w:rsidR="00DD0168" w:rsidRPr="00EB0FA7">
        <w:t>(</w:t>
      </w:r>
      <w:r w:rsidR="00E373A8" w:rsidRPr="00EB0FA7">
        <w:t xml:space="preserve">Children’s Commissioner, 2020; </w:t>
      </w:r>
      <w:r w:rsidR="00E73369" w:rsidRPr="00EB0FA7">
        <w:t>MCR Pathways, 2020)</w:t>
      </w:r>
      <w:r w:rsidR="00F04AA6" w:rsidRPr="00EB0FA7">
        <w:t xml:space="preserve">. </w:t>
      </w:r>
      <w:r w:rsidR="00190D4F" w:rsidRPr="00EB0FA7">
        <w:t xml:space="preserve">Become (2020), a national charity for </w:t>
      </w:r>
      <w:r w:rsidR="00E910E8" w:rsidRPr="00EB0FA7">
        <w:t>care</w:t>
      </w:r>
      <w:r w:rsidR="00EC6ACC">
        <w:t xml:space="preserve"> </w:t>
      </w:r>
      <w:r w:rsidR="00E910E8" w:rsidRPr="00EB0FA7">
        <w:t>experienced young people</w:t>
      </w:r>
      <w:r w:rsidR="00190D4F" w:rsidRPr="00EB0FA7">
        <w:t xml:space="preserve">, identified </w:t>
      </w:r>
      <w:r w:rsidR="00336FC5" w:rsidRPr="00EB0FA7">
        <w:t xml:space="preserve">key </w:t>
      </w:r>
      <w:r w:rsidR="00190D4F" w:rsidRPr="00EB0FA7">
        <w:t xml:space="preserve">concerns </w:t>
      </w:r>
      <w:r w:rsidR="00336FC5" w:rsidRPr="00EB0FA7">
        <w:t xml:space="preserve">for care leavers during the pandemic. </w:t>
      </w:r>
      <w:r w:rsidR="001821A5" w:rsidRPr="00EB0FA7">
        <w:t>These included</w:t>
      </w:r>
      <w:r w:rsidR="00190D4F" w:rsidRPr="00EB0FA7">
        <w:t xml:space="preserve"> loneliness and mental health, </w:t>
      </w:r>
      <w:r w:rsidR="001821A5" w:rsidRPr="00EB0FA7">
        <w:t>as</w:t>
      </w:r>
      <w:r w:rsidR="00322EF2" w:rsidRPr="00EB0FA7">
        <w:t xml:space="preserve"> care leavers</w:t>
      </w:r>
      <w:r w:rsidR="00DD0625" w:rsidRPr="00EB0FA7">
        <w:t xml:space="preserve"> </w:t>
      </w:r>
      <w:r w:rsidR="007822A9" w:rsidRPr="00EB0FA7">
        <w:t xml:space="preserve">are </w:t>
      </w:r>
      <w:r w:rsidR="001212CB" w:rsidRPr="00EB0FA7">
        <w:t>more likely to live alone, have smaller social networks</w:t>
      </w:r>
      <w:r w:rsidR="00DD0625" w:rsidRPr="00EB0FA7">
        <w:t xml:space="preserve">, and </w:t>
      </w:r>
      <w:r w:rsidR="005D11B2" w:rsidRPr="00EB0FA7">
        <w:t>have existing mental health problems</w:t>
      </w:r>
      <w:r w:rsidR="001821A5" w:rsidRPr="00EB0FA7">
        <w:t>;</w:t>
      </w:r>
      <w:r w:rsidR="00190D4F" w:rsidRPr="00EB0FA7">
        <w:t xml:space="preserve"> financial </w:t>
      </w:r>
      <w:r w:rsidR="00190D4F" w:rsidRPr="00EB0FA7">
        <w:lastRenderedPageBreak/>
        <w:t>security</w:t>
      </w:r>
      <w:r w:rsidR="00FC6B41" w:rsidRPr="00EB0FA7">
        <w:t>, with care</w:t>
      </w:r>
      <w:r w:rsidR="00190D4F" w:rsidRPr="00EB0FA7">
        <w:t xml:space="preserve"> leavers more likely to have precarious employment and less likely to have family support to fall back on</w:t>
      </w:r>
      <w:r w:rsidR="00506221" w:rsidRPr="00EB0FA7">
        <w:t>; and education</w:t>
      </w:r>
      <w:r w:rsidR="000A2D7A" w:rsidRPr="00EB0FA7">
        <w:t>,</w:t>
      </w:r>
      <w:r w:rsidR="000129F3" w:rsidRPr="00EB0FA7">
        <w:t xml:space="preserve"> where </w:t>
      </w:r>
      <w:r w:rsidR="00AC2406" w:rsidRPr="00EB0FA7">
        <w:t xml:space="preserve">concerns around social isolation and financial security are compounded for care leavers in higher education. </w:t>
      </w:r>
      <w:r w:rsidR="000C5F9C" w:rsidRPr="00EB0FA7">
        <w:t>However, in this time of increased need</w:t>
      </w:r>
      <w:r w:rsidR="00D13B57" w:rsidRPr="00EB0FA7">
        <w:t>, the capacity of Leaving Care Services to respond has been</w:t>
      </w:r>
      <w:r w:rsidR="00CF7CA4" w:rsidRPr="00EB0FA7">
        <w:t xml:space="preserve"> impeded (</w:t>
      </w:r>
      <w:proofErr w:type="spellStart"/>
      <w:r w:rsidR="00CF7CA4" w:rsidRPr="00EB0FA7">
        <w:t>Baginsky</w:t>
      </w:r>
      <w:proofErr w:type="spellEnd"/>
      <w:r w:rsidR="00CF7CA4" w:rsidRPr="00EB0FA7">
        <w:t xml:space="preserve"> and </w:t>
      </w:r>
      <w:proofErr w:type="spellStart"/>
      <w:r w:rsidR="00CF7CA4" w:rsidRPr="00EB0FA7">
        <w:t>Manthorpe</w:t>
      </w:r>
      <w:proofErr w:type="spellEnd"/>
      <w:r w:rsidR="00CF7CA4" w:rsidRPr="00EB0FA7">
        <w:t xml:space="preserve">, 2020; Collins and </w:t>
      </w:r>
      <w:proofErr w:type="spellStart"/>
      <w:r w:rsidR="00CF7CA4" w:rsidRPr="00EB0FA7">
        <w:t>Augsberger</w:t>
      </w:r>
      <w:proofErr w:type="spellEnd"/>
      <w:r w:rsidR="00CF7CA4" w:rsidRPr="00EB0FA7">
        <w:t>, 2021).</w:t>
      </w:r>
    </w:p>
    <w:p w14:paraId="36CF4786" w14:textId="165A5324" w:rsidR="004C29E0" w:rsidRPr="00EB0FA7" w:rsidRDefault="000E33F1" w:rsidP="006E4BDD">
      <w:pPr>
        <w:spacing w:line="480" w:lineRule="auto"/>
      </w:pPr>
      <w:r w:rsidRPr="00EB0FA7">
        <w:t>I</w:t>
      </w:r>
      <w:r w:rsidR="00B71DB4" w:rsidRPr="00EB0FA7">
        <w:t>n</w:t>
      </w:r>
      <w:r w:rsidRPr="00EB0FA7">
        <w:t xml:space="preserve"> examining the impact of policy changes on </w:t>
      </w:r>
      <w:r w:rsidR="001C2729" w:rsidRPr="00EB0FA7">
        <w:t>L</w:t>
      </w:r>
      <w:r w:rsidRPr="00EB0FA7">
        <w:t xml:space="preserve">eaving </w:t>
      </w:r>
      <w:r w:rsidR="001C2729" w:rsidRPr="00EB0FA7">
        <w:t>C</w:t>
      </w:r>
      <w:r w:rsidRPr="00EB0FA7">
        <w:t xml:space="preserve">are </w:t>
      </w:r>
      <w:r w:rsidR="001C2729" w:rsidRPr="00EB0FA7">
        <w:t>S</w:t>
      </w:r>
      <w:r w:rsidRPr="00EB0FA7">
        <w:t>ervices</w:t>
      </w:r>
      <w:r w:rsidR="007D4E39" w:rsidRPr="00EB0FA7">
        <w:t xml:space="preserve"> during the pandemic</w:t>
      </w:r>
      <w:r w:rsidRPr="00EB0FA7">
        <w:t xml:space="preserve">, Collins and </w:t>
      </w:r>
      <w:proofErr w:type="spellStart"/>
      <w:r w:rsidRPr="00EB0FA7">
        <w:t>Augsberger</w:t>
      </w:r>
      <w:proofErr w:type="spellEnd"/>
      <w:r w:rsidRPr="00EB0FA7">
        <w:t xml:space="preserve"> (202</w:t>
      </w:r>
      <w:r w:rsidR="008C2660" w:rsidRPr="00EB0FA7">
        <w:t>1</w:t>
      </w:r>
      <w:r w:rsidRPr="00EB0FA7">
        <w:t>) report</w:t>
      </w:r>
      <w:r w:rsidR="00062E6B" w:rsidRPr="00EB0FA7">
        <w:t>ed</w:t>
      </w:r>
      <w:r w:rsidRPr="00EB0FA7">
        <w:t xml:space="preserve"> that </w:t>
      </w:r>
      <w:r w:rsidR="005113CE" w:rsidRPr="00EB0FA7">
        <w:t>LAs</w:t>
      </w:r>
      <w:r w:rsidRPr="00EB0FA7">
        <w:t xml:space="preserve"> were required to continue meeting statutory duties</w:t>
      </w:r>
      <w:r w:rsidR="00BB5D2F" w:rsidRPr="00EB0FA7">
        <w:t xml:space="preserve"> and </w:t>
      </w:r>
      <w:r w:rsidR="009A78BB" w:rsidRPr="00EB0FA7">
        <w:t xml:space="preserve">the </w:t>
      </w:r>
      <w:r w:rsidR="00BB5D2F" w:rsidRPr="00EB0FA7">
        <w:t>Education Secretary</w:t>
      </w:r>
      <w:r w:rsidR="003F3024" w:rsidRPr="00EB0FA7">
        <w:t xml:space="preserve"> Gavin Williams</w:t>
      </w:r>
      <w:r w:rsidR="0018569B" w:rsidRPr="00EB0FA7">
        <w:t>on</w:t>
      </w:r>
      <w:r w:rsidR="00BB5D2F" w:rsidRPr="00EB0FA7">
        <w:t xml:space="preserve"> </w:t>
      </w:r>
      <w:r w:rsidR="004728BB" w:rsidRPr="00EB0FA7">
        <w:t xml:space="preserve">stated that nobody should </w:t>
      </w:r>
      <w:r w:rsidR="00BB5D2F" w:rsidRPr="00EB0FA7">
        <w:t>have to leave care during th</w:t>
      </w:r>
      <w:r w:rsidR="003F3024" w:rsidRPr="00EB0FA7">
        <w:t>is time.</w:t>
      </w:r>
      <w:r w:rsidR="00BE3F52" w:rsidRPr="00EB0FA7">
        <w:t xml:space="preserve"> PAs </w:t>
      </w:r>
      <w:r w:rsidR="00C74F2A" w:rsidRPr="00EB0FA7">
        <w:t xml:space="preserve">were expected to </w:t>
      </w:r>
      <w:r w:rsidRPr="00EB0FA7">
        <w:t>keep in touch with care leavers through technology</w:t>
      </w:r>
      <w:r w:rsidR="00D42C35" w:rsidRPr="00EB0FA7">
        <w:t>,</w:t>
      </w:r>
      <w:r w:rsidR="00C74F2A" w:rsidRPr="00EB0FA7">
        <w:t xml:space="preserve"> assess </w:t>
      </w:r>
      <w:r w:rsidR="000C0C34" w:rsidRPr="00EB0FA7">
        <w:t>the</w:t>
      </w:r>
      <w:r w:rsidR="00D42C35" w:rsidRPr="00EB0FA7">
        <w:t>ir</w:t>
      </w:r>
      <w:r w:rsidR="000C0C34" w:rsidRPr="00EB0FA7">
        <w:t xml:space="preserve"> </w:t>
      </w:r>
      <w:r w:rsidR="00C74F2A" w:rsidRPr="00EB0FA7">
        <w:t>needs</w:t>
      </w:r>
      <w:r w:rsidR="000C0C34" w:rsidRPr="00EB0FA7">
        <w:t xml:space="preserve"> </w:t>
      </w:r>
      <w:r w:rsidR="002C7765" w:rsidRPr="00EB0FA7">
        <w:t>to</w:t>
      </w:r>
      <w:r w:rsidR="00C74F2A" w:rsidRPr="00EB0FA7">
        <w:t xml:space="preserve"> prioritise the most vulnerable</w:t>
      </w:r>
      <w:r w:rsidR="00D42C35" w:rsidRPr="00EB0FA7">
        <w:t>,</w:t>
      </w:r>
      <w:r w:rsidRPr="00EB0FA7">
        <w:t xml:space="preserve"> </w:t>
      </w:r>
      <w:r w:rsidR="000C0C34" w:rsidRPr="00EB0FA7">
        <w:t>and</w:t>
      </w:r>
      <w:r w:rsidRPr="00EB0FA7">
        <w:t xml:space="preserve"> conduct in-person visits where necessary.</w:t>
      </w:r>
      <w:r w:rsidR="00B23C0C" w:rsidRPr="00EB0FA7">
        <w:t xml:space="preserve"> </w:t>
      </w:r>
      <w:r w:rsidR="004F45AD" w:rsidRPr="00EB0FA7">
        <w:t xml:space="preserve">Government funding was available to </w:t>
      </w:r>
      <w:r w:rsidR="00C207F5" w:rsidRPr="00EB0FA7">
        <w:t>provide care leavers with access to technology a</w:t>
      </w:r>
      <w:r w:rsidR="0074370A" w:rsidRPr="00EB0FA7">
        <w:t>nd</w:t>
      </w:r>
      <w:r w:rsidR="00C207F5" w:rsidRPr="00EB0FA7">
        <w:t xml:space="preserve"> discretionary payments to cover </w:t>
      </w:r>
      <w:r w:rsidR="00687E90" w:rsidRPr="00EB0FA7">
        <w:t xml:space="preserve">basic amenities. </w:t>
      </w:r>
      <w:r w:rsidR="00831A01" w:rsidRPr="00EB0FA7">
        <w:t>In</w:t>
      </w:r>
      <w:r w:rsidR="009F1535" w:rsidRPr="00EB0FA7">
        <w:t xml:space="preserve"> their research with representatives from 15 </w:t>
      </w:r>
      <w:r w:rsidR="005113CE" w:rsidRPr="00EB0FA7">
        <w:t>LAs</w:t>
      </w:r>
      <w:r w:rsidR="009F1535" w:rsidRPr="00EB0FA7">
        <w:t xml:space="preserve">, </w:t>
      </w:r>
      <w:proofErr w:type="spellStart"/>
      <w:r w:rsidR="009F1535" w:rsidRPr="00EB0FA7">
        <w:t>Baginsky</w:t>
      </w:r>
      <w:proofErr w:type="spellEnd"/>
      <w:r w:rsidR="009F1535" w:rsidRPr="00EB0FA7">
        <w:t xml:space="preserve"> and </w:t>
      </w:r>
      <w:proofErr w:type="spellStart"/>
      <w:r w:rsidR="009F1535" w:rsidRPr="00EB0FA7">
        <w:t>Manthorpe</w:t>
      </w:r>
      <w:proofErr w:type="spellEnd"/>
      <w:r w:rsidR="009F1535" w:rsidRPr="00EB0FA7">
        <w:t xml:space="preserve"> (2020) found that </w:t>
      </w:r>
      <w:r w:rsidR="005113CE" w:rsidRPr="00EB0FA7">
        <w:t>L</w:t>
      </w:r>
      <w:r w:rsidR="009F1535" w:rsidRPr="00EB0FA7">
        <w:t xml:space="preserve">eaving </w:t>
      </w:r>
      <w:r w:rsidR="005113CE" w:rsidRPr="00EB0FA7">
        <w:t>C</w:t>
      </w:r>
      <w:r w:rsidR="009F1535" w:rsidRPr="00EB0FA7">
        <w:t xml:space="preserve">are </w:t>
      </w:r>
      <w:r w:rsidR="005113CE" w:rsidRPr="00EB0FA7">
        <w:t>S</w:t>
      </w:r>
      <w:r w:rsidR="009F1535" w:rsidRPr="00EB0FA7">
        <w:t xml:space="preserve">ervices were acutely aware of </w:t>
      </w:r>
      <w:proofErr w:type="gramStart"/>
      <w:r w:rsidR="009F1535" w:rsidRPr="00EB0FA7">
        <w:t>particular vulnerabilities</w:t>
      </w:r>
      <w:proofErr w:type="gramEnd"/>
      <w:r w:rsidR="009F1535" w:rsidRPr="00EB0FA7">
        <w:t xml:space="preserve"> around social isolation leading to distress and anxiety. Most reported staying in touch with </w:t>
      </w:r>
      <w:proofErr w:type="gramStart"/>
      <w:r w:rsidR="009F1535" w:rsidRPr="00EB0FA7">
        <w:t>the majority of</w:t>
      </w:r>
      <w:proofErr w:type="gramEnd"/>
      <w:r w:rsidR="009F1535" w:rsidRPr="00EB0FA7">
        <w:t xml:space="preserve"> their care leavers through their PAs and WhatsApp or other online platforms. However, </w:t>
      </w:r>
      <w:r w:rsidR="00461EFE" w:rsidRPr="00EB0FA7">
        <w:t xml:space="preserve">government funding </w:t>
      </w:r>
      <w:r w:rsidR="0041320B" w:rsidRPr="00EB0FA7">
        <w:t xml:space="preserve">for technology </w:t>
      </w:r>
      <w:r w:rsidR="00461EFE" w:rsidRPr="00EB0FA7">
        <w:t>was not enough to meet th</w:t>
      </w:r>
      <w:r w:rsidR="0026100B" w:rsidRPr="00EB0FA7">
        <w:t>e</w:t>
      </w:r>
      <w:r w:rsidR="00461EFE" w:rsidRPr="00EB0FA7">
        <w:t xml:space="preserve"> need and </w:t>
      </w:r>
      <w:r w:rsidR="009F1535" w:rsidRPr="00EB0FA7">
        <w:t xml:space="preserve">some young people did not have </w:t>
      </w:r>
      <w:r w:rsidR="002C7765" w:rsidRPr="00EB0FA7">
        <w:t xml:space="preserve">any </w:t>
      </w:r>
      <w:r w:rsidR="004A552F" w:rsidRPr="00EB0FA7">
        <w:t>technology</w:t>
      </w:r>
      <w:r w:rsidR="002C7765" w:rsidRPr="00EB0FA7">
        <w:t xml:space="preserve"> </w:t>
      </w:r>
      <w:r w:rsidR="009F1535" w:rsidRPr="00EB0FA7">
        <w:t xml:space="preserve">access. </w:t>
      </w:r>
      <w:r w:rsidR="00774901" w:rsidRPr="00EB0FA7">
        <w:t>Furthermore, w</w:t>
      </w:r>
      <w:r w:rsidR="00812163" w:rsidRPr="00EB0FA7">
        <w:t>ith remote contact</w:t>
      </w:r>
      <w:r w:rsidR="00774901" w:rsidRPr="00EB0FA7">
        <w:t xml:space="preserve"> </w:t>
      </w:r>
      <w:r w:rsidR="009F1535" w:rsidRPr="00EB0FA7">
        <w:t>PAs</w:t>
      </w:r>
      <w:r w:rsidR="00774901" w:rsidRPr="00EB0FA7">
        <w:t xml:space="preserve"> </w:t>
      </w:r>
      <w:r w:rsidR="009F1535" w:rsidRPr="00EB0FA7">
        <w:t>found it difficult to deliver the intensive support that many care leavers required.</w:t>
      </w:r>
      <w:r w:rsidR="00DB5463" w:rsidRPr="00EB0FA7">
        <w:t xml:space="preserve"> </w:t>
      </w:r>
    </w:p>
    <w:p w14:paraId="53798EF3" w14:textId="0A9B1B55" w:rsidR="000D3A0D" w:rsidRPr="00EB0FA7" w:rsidRDefault="00A80895" w:rsidP="006E4BDD">
      <w:pPr>
        <w:spacing w:line="480" w:lineRule="auto"/>
      </w:pPr>
      <w:r w:rsidRPr="00EB0FA7">
        <w:t xml:space="preserve">Due to the need for </w:t>
      </w:r>
      <w:r w:rsidR="00622EAD" w:rsidRPr="00EB0FA7">
        <w:t xml:space="preserve">rapid </w:t>
      </w:r>
      <w:r w:rsidRPr="00EB0FA7">
        <w:t xml:space="preserve">research during the pandemic </w:t>
      </w:r>
      <w:r w:rsidR="002C7765" w:rsidRPr="00EB0FA7">
        <w:t>to</w:t>
      </w:r>
      <w:r w:rsidRPr="00EB0FA7">
        <w:t xml:space="preserve"> infor</w:t>
      </w:r>
      <w:r w:rsidR="008A383C" w:rsidRPr="00EB0FA7">
        <w:t>m</w:t>
      </w:r>
      <w:r w:rsidRPr="00EB0FA7">
        <w:t xml:space="preserve"> policy and practice, compounded by the </w:t>
      </w:r>
      <w:r w:rsidR="00D26FDB" w:rsidRPr="00EB0FA7">
        <w:t>various restrictions that meant most research was conducted online</w:t>
      </w:r>
      <w:r w:rsidR="00C342BD" w:rsidRPr="00EB0FA7">
        <w:t xml:space="preserve">, </w:t>
      </w:r>
      <w:proofErr w:type="gramStart"/>
      <w:r w:rsidR="000832A4">
        <w:t>the majority of</w:t>
      </w:r>
      <w:proofErr w:type="gramEnd"/>
      <w:r w:rsidR="00C342BD" w:rsidRPr="00EB0FA7">
        <w:t xml:space="preserve"> existing </w:t>
      </w:r>
      <w:r w:rsidR="00114713" w:rsidRPr="00EB0FA7">
        <w:t xml:space="preserve">literature is based on </w:t>
      </w:r>
      <w:r w:rsidR="00B41DB2" w:rsidRPr="00EB0FA7">
        <w:t>surveys that have been de</w:t>
      </w:r>
      <w:r w:rsidR="008B7FC9" w:rsidRPr="00EB0FA7">
        <w:t>signed</w:t>
      </w:r>
      <w:r w:rsidR="00B41DB2" w:rsidRPr="00EB0FA7">
        <w:t xml:space="preserve"> by adults</w:t>
      </w:r>
      <w:r w:rsidR="00C342BD" w:rsidRPr="00EB0FA7">
        <w:t xml:space="preserve"> </w:t>
      </w:r>
      <w:r w:rsidR="00B41DB2" w:rsidRPr="00EB0FA7">
        <w:t xml:space="preserve">to capture what they </w:t>
      </w:r>
      <w:r w:rsidR="00FB53C1" w:rsidRPr="00EB0FA7">
        <w:t>believe to be important</w:t>
      </w:r>
      <w:r w:rsidR="00C22DAA" w:rsidRPr="00EB0FA7">
        <w:t xml:space="preserve">. </w:t>
      </w:r>
      <w:r w:rsidR="00FB53C1" w:rsidRPr="00EB0FA7">
        <w:t>However, i</w:t>
      </w:r>
      <w:r w:rsidR="00F6677C" w:rsidRPr="00EB0FA7">
        <w:t xml:space="preserve">n their recent </w:t>
      </w:r>
      <w:r w:rsidR="004B227F" w:rsidRPr="00EB0FA7">
        <w:t>recommendations for reviewing the care system, Coram Voice</w:t>
      </w:r>
      <w:r w:rsidR="00EB3AC2" w:rsidRPr="00EB0FA7">
        <w:t>,</w:t>
      </w:r>
      <w:r w:rsidR="00CC7B6F" w:rsidRPr="00EB0FA7">
        <w:t xml:space="preserve"> who provide advocacy for care experienced young people</w:t>
      </w:r>
      <w:r w:rsidR="00EB3AC2" w:rsidRPr="00EB0FA7">
        <w:t>,</w:t>
      </w:r>
      <w:r w:rsidR="004B227F" w:rsidRPr="00EB0FA7">
        <w:t xml:space="preserve"> </w:t>
      </w:r>
      <w:r w:rsidR="006631D7" w:rsidRPr="00EB0FA7">
        <w:t>suggested</w:t>
      </w:r>
      <w:r w:rsidR="004B227F" w:rsidRPr="00EB0FA7">
        <w:t>:</w:t>
      </w:r>
    </w:p>
    <w:p w14:paraId="4A574B05" w14:textId="77777777" w:rsidR="00167F61" w:rsidRPr="00EB0FA7" w:rsidRDefault="003D7C9F" w:rsidP="006E4BDD">
      <w:pPr>
        <w:spacing w:line="480" w:lineRule="auto"/>
        <w:ind w:left="720"/>
      </w:pPr>
      <w:r w:rsidRPr="00EB0FA7">
        <w:t xml:space="preserve">“The state, as their parent, often does not fully know what matters to the children and young people it cares for. Official statistics used to monitor the care system provide only a </w:t>
      </w:r>
      <w:r w:rsidRPr="00EB0FA7">
        <w:lastRenderedPageBreak/>
        <w:t>partial picture of children in care and care leavers’ lives by focusing on objective measures and adult assessments of how children and young people are doing</w:t>
      </w:r>
      <w:r w:rsidR="00405460" w:rsidRPr="00EB0FA7">
        <w:t>…</w:t>
      </w:r>
      <w:r w:rsidRPr="00EB0FA7">
        <w:t xml:space="preserve"> This does not tell us what being in care</w:t>
      </w:r>
      <w:r w:rsidR="00167F61" w:rsidRPr="00EB0FA7">
        <w:t xml:space="preserve"> [and leaving care]</w:t>
      </w:r>
      <w:r w:rsidRPr="00EB0FA7">
        <w:t xml:space="preserve"> is like for children and young people</w:t>
      </w:r>
      <w:r w:rsidR="00167F61" w:rsidRPr="00EB0FA7">
        <w:t>.”</w:t>
      </w:r>
    </w:p>
    <w:p w14:paraId="6898052B" w14:textId="2BEE485A" w:rsidR="00763072" w:rsidRPr="00EB0FA7" w:rsidRDefault="00167F61" w:rsidP="006E4BDD">
      <w:pPr>
        <w:spacing w:line="480" w:lineRule="auto"/>
        <w:ind w:left="720"/>
        <w:jc w:val="right"/>
      </w:pPr>
      <w:r w:rsidRPr="00EB0FA7">
        <w:t xml:space="preserve">Coram Voice </w:t>
      </w:r>
      <w:r w:rsidR="00AD6AD6" w:rsidRPr="00EB0FA7">
        <w:t>(</w:t>
      </w:r>
      <w:r w:rsidRPr="00EB0FA7">
        <w:t>2020</w:t>
      </w:r>
      <w:r w:rsidR="00297D60" w:rsidRPr="00EB0FA7">
        <w:t>a</w:t>
      </w:r>
      <w:r w:rsidRPr="00EB0FA7">
        <w:t>,</w:t>
      </w:r>
      <w:r w:rsidR="00AD6AD6" w:rsidRPr="00EB0FA7">
        <w:t xml:space="preserve"> p.2)</w:t>
      </w:r>
    </w:p>
    <w:p w14:paraId="2B11B850" w14:textId="1D1601E4" w:rsidR="00D20E71" w:rsidRPr="00EB0FA7" w:rsidRDefault="002E12C0" w:rsidP="006E4BDD">
      <w:pPr>
        <w:spacing w:line="480" w:lineRule="auto"/>
      </w:pPr>
      <w:r w:rsidRPr="00EB0FA7">
        <w:t>I</w:t>
      </w:r>
      <w:r w:rsidR="000D1F0F" w:rsidRPr="00EB0FA7">
        <w:t xml:space="preserve">n </w:t>
      </w:r>
      <w:r w:rsidR="00DD02A8" w:rsidRPr="00EB0FA7">
        <w:t>their</w:t>
      </w:r>
      <w:r w:rsidR="00B86419" w:rsidRPr="00EB0FA7">
        <w:t xml:space="preserve"> online survey</w:t>
      </w:r>
      <w:r w:rsidR="00DD02A8" w:rsidRPr="00EB0FA7">
        <w:t xml:space="preserve"> </w:t>
      </w:r>
      <w:r w:rsidR="00B86419" w:rsidRPr="00EB0FA7">
        <w:t>co-produced</w:t>
      </w:r>
      <w:r w:rsidR="00DD02A8" w:rsidRPr="00EB0FA7">
        <w:t xml:space="preserve"> with </w:t>
      </w:r>
      <w:r w:rsidR="008B0BB5" w:rsidRPr="00EB0FA7">
        <w:t>care</w:t>
      </w:r>
      <w:r w:rsidR="00792DC6">
        <w:t xml:space="preserve"> </w:t>
      </w:r>
      <w:r w:rsidR="008B0BB5" w:rsidRPr="00EB0FA7">
        <w:t xml:space="preserve">experienced young people, Coram Voice (2020b) </w:t>
      </w:r>
      <w:r w:rsidR="00D222F5" w:rsidRPr="00EB0FA7">
        <w:t>found that</w:t>
      </w:r>
      <w:r w:rsidR="00BD2FDE" w:rsidRPr="00EB0FA7">
        <w:t xml:space="preserve"> </w:t>
      </w:r>
      <w:r w:rsidR="00123688" w:rsidRPr="00EB0FA7">
        <w:t xml:space="preserve">during the pandemic </w:t>
      </w:r>
      <w:r w:rsidR="00BD2FDE" w:rsidRPr="00EB0FA7">
        <w:t>23 per ce</w:t>
      </w:r>
      <w:r w:rsidR="00B60742" w:rsidRPr="00EB0FA7">
        <w:t>n</w:t>
      </w:r>
      <w:r w:rsidR="00BD2FDE" w:rsidRPr="00EB0FA7">
        <w:t>t of care leavers had low wellbeing</w:t>
      </w:r>
      <w:r w:rsidR="00B86419" w:rsidRPr="00EB0FA7">
        <w:t xml:space="preserve"> </w:t>
      </w:r>
      <w:r w:rsidR="00B60742" w:rsidRPr="00EB0FA7">
        <w:t>and 37 per cent did not feel safe or settled where they lived.</w:t>
      </w:r>
      <w:r w:rsidR="00561CC3" w:rsidRPr="00EB0FA7">
        <w:t xml:space="preserve"> Other concerns </w:t>
      </w:r>
      <w:r w:rsidR="00123688" w:rsidRPr="00EB0FA7">
        <w:t>exacerbated by the pandemic included</w:t>
      </w:r>
      <w:r w:rsidR="003873B9" w:rsidRPr="00EB0FA7">
        <w:t xml:space="preserve"> feeling lonely, experiencing anxiety, struggling financially</w:t>
      </w:r>
      <w:r w:rsidR="00AB1F62" w:rsidRPr="00EB0FA7">
        <w:t>, not having access to a smart phone or the internet, and not having a trusted person or good friend.</w:t>
      </w:r>
      <w:r w:rsidR="00CC399B" w:rsidRPr="00EB0FA7">
        <w:t xml:space="preserve"> </w:t>
      </w:r>
      <w:r w:rsidR="001C2729" w:rsidRPr="00EB0FA7">
        <w:t>T</w:t>
      </w:r>
      <w:r w:rsidR="006631D7" w:rsidRPr="00EB0FA7">
        <w:t xml:space="preserve">hey </w:t>
      </w:r>
      <w:r w:rsidR="00A877F1" w:rsidRPr="00EB0FA7">
        <w:t>reiterate</w:t>
      </w:r>
      <w:r w:rsidR="00131E7C" w:rsidRPr="00EB0FA7">
        <w:t>d</w:t>
      </w:r>
      <w:r w:rsidR="006631D7" w:rsidRPr="00EB0FA7">
        <w:t xml:space="preserve"> that it has never been more important to listen to </w:t>
      </w:r>
      <w:r w:rsidR="00F609B2" w:rsidRPr="00EB0FA7">
        <w:t>the views of care experienced young people</w:t>
      </w:r>
      <w:r w:rsidR="00B74672" w:rsidRPr="00EB0FA7">
        <w:t xml:space="preserve">. </w:t>
      </w:r>
    </w:p>
    <w:p w14:paraId="7A891728" w14:textId="4DE09E79" w:rsidR="00763072" w:rsidRPr="00EB0FA7" w:rsidRDefault="009D4FC7" w:rsidP="006E4BDD">
      <w:pPr>
        <w:spacing w:line="480" w:lineRule="auto"/>
      </w:pPr>
      <w:r w:rsidRPr="00EB0FA7">
        <w:t xml:space="preserve">Co-produced </w:t>
      </w:r>
      <w:r w:rsidR="00297930" w:rsidRPr="00EB0FA7">
        <w:t xml:space="preserve">or participatory </w:t>
      </w:r>
      <w:r w:rsidRPr="00EB0FA7">
        <w:t>research</w:t>
      </w:r>
      <w:r w:rsidR="00297930" w:rsidRPr="00EB0FA7">
        <w:t xml:space="preserve"> involves young people in the research process </w:t>
      </w:r>
      <w:r w:rsidR="003A5CA0" w:rsidRPr="00EB0FA7">
        <w:t>to varying extents from design to dissemination</w:t>
      </w:r>
      <w:r w:rsidR="009254BF" w:rsidRPr="00EB0FA7">
        <w:t xml:space="preserve"> so that findings better reflect the priorities and experiences of </w:t>
      </w:r>
      <w:r w:rsidR="006934BE" w:rsidRPr="00EB0FA7">
        <w:t xml:space="preserve">the </w:t>
      </w:r>
      <w:r w:rsidR="009254BF" w:rsidRPr="00EB0FA7">
        <w:t>young people</w:t>
      </w:r>
      <w:r w:rsidR="002C1B36" w:rsidRPr="00EB0FA7">
        <w:t xml:space="preserve"> </w:t>
      </w:r>
      <w:r w:rsidR="006934BE" w:rsidRPr="00EB0FA7">
        <w:t xml:space="preserve">themselves </w:t>
      </w:r>
      <w:r w:rsidR="002C1B36" w:rsidRPr="00EB0FA7">
        <w:t>(</w:t>
      </w:r>
      <w:r w:rsidR="0032412F">
        <w:t>O’Brien and Dadswell</w:t>
      </w:r>
      <w:r w:rsidR="002C1B36" w:rsidRPr="00EB0FA7">
        <w:t>, 2020;</w:t>
      </w:r>
      <w:r w:rsidR="00016BDD" w:rsidRPr="00EB0FA7">
        <w:t xml:space="preserve"> </w:t>
      </w:r>
      <w:r w:rsidR="00587151" w:rsidRPr="00EB0FA7">
        <w:t xml:space="preserve">Percy-Smith, 2015; </w:t>
      </w:r>
      <w:proofErr w:type="spellStart"/>
      <w:r w:rsidR="006934BE" w:rsidRPr="00EB0FA7">
        <w:t>Sevelius</w:t>
      </w:r>
      <w:proofErr w:type="spellEnd"/>
      <w:r w:rsidR="006934BE" w:rsidRPr="00EB0FA7">
        <w:t xml:space="preserve"> et al., 2020</w:t>
      </w:r>
      <w:r w:rsidR="009254BF" w:rsidRPr="00EB0FA7">
        <w:t xml:space="preserve">). </w:t>
      </w:r>
      <w:r w:rsidR="0053540E" w:rsidRPr="00EB0FA7">
        <w:t>T</w:t>
      </w:r>
      <w:r w:rsidR="0006051C" w:rsidRPr="00EB0FA7">
        <w:t>he pandemic has presented many challenges to conducting participatory research</w:t>
      </w:r>
      <w:r w:rsidR="0053540E" w:rsidRPr="00EB0FA7">
        <w:t xml:space="preserve">, with </w:t>
      </w:r>
      <w:r w:rsidR="00E639FC" w:rsidRPr="00EB0FA7">
        <w:t>many projects moving online</w:t>
      </w:r>
      <w:r w:rsidR="00FD0F48" w:rsidRPr="00EB0FA7">
        <w:t xml:space="preserve">. </w:t>
      </w:r>
      <w:proofErr w:type="spellStart"/>
      <w:r w:rsidR="00FD0F48" w:rsidRPr="00EB0FA7">
        <w:t>Sevelius</w:t>
      </w:r>
      <w:proofErr w:type="spellEnd"/>
      <w:r w:rsidR="00FD0F48" w:rsidRPr="00EB0FA7">
        <w:t xml:space="preserve"> et al. (2020) </w:t>
      </w:r>
      <w:r w:rsidR="00252260" w:rsidRPr="00EB0FA7">
        <w:t>noted</w:t>
      </w:r>
      <w:r w:rsidR="00E639FC" w:rsidRPr="00EB0FA7">
        <w:t xml:space="preserve"> that these challenges are even greater when working with marginalised groups</w:t>
      </w:r>
      <w:r w:rsidR="002F355C" w:rsidRPr="00EB0FA7">
        <w:t xml:space="preserve">, with issues around </w:t>
      </w:r>
      <w:r w:rsidR="00FD0F48" w:rsidRPr="00EB0FA7">
        <w:t>technolog</w:t>
      </w:r>
      <w:r w:rsidR="002F355C" w:rsidRPr="00EB0FA7">
        <w:t>y</w:t>
      </w:r>
      <w:r w:rsidR="00FD0F48" w:rsidRPr="00EB0FA7">
        <w:t xml:space="preserve">, </w:t>
      </w:r>
      <w:r w:rsidR="00B429AA" w:rsidRPr="00EB0FA7">
        <w:t xml:space="preserve">safety, and </w:t>
      </w:r>
      <w:r w:rsidR="00FD0F48" w:rsidRPr="00EB0FA7">
        <w:t>reimbursing participants</w:t>
      </w:r>
      <w:r w:rsidR="00B429AA" w:rsidRPr="00EB0FA7">
        <w:t>.</w:t>
      </w:r>
      <w:r w:rsidR="00FD0F48" w:rsidRPr="00EB0FA7">
        <w:t xml:space="preserve"> Nonetheless, they state</w:t>
      </w:r>
      <w:r w:rsidR="00252260" w:rsidRPr="00EB0FA7">
        <w:t>d</w:t>
      </w:r>
      <w:r w:rsidR="00AA6487" w:rsidRPr="00EB0FA7">
        <w:t xml:space="preserve"> that finding ways of working creatively with participants during this crisis is critical. </w:t>
      </w:r>
      <w:r w:rsidR="002C1B36" w:rsidRPr="00EB0FA7">
        <w:t xml:space="preserve">Accordingly, the current research </w:t>
      </w:r>
      <w:r w:rsidR="000F1079" w:rsidRPr="00EB0FA7">
        <w:t>took</w:t>
      </w:r>
      <w:r w:rsidR="002C1B36" w:rsidRPr="00EB0FA7">
        <w:t xml:space="preserve"> a participatory approach working</w:t>
      </w:r>
      <w:r w:rsidR="00404B72" w:rsidRPr="00EB0FA7">
        <w:t xml:space="preserve"> online</w:t>
      </w:r>
      <w:r w:rsidR="002C1B36" w:rsidRPr="00EB0FA7">
        <w:t xml:space="preserve"> with care leavers </w:t>
      </w:r>
      <w:r w:rsidR="00404B72" w:rsidRPr="00EB0FA7">
        <w:t xml:space="preserve">and their support workers from six </w:t>
      </w:r>
      <w:r w:rsidR="00AA7EEF" w:rsidRPr="00EB0FA7">
        <w:t>LAs</w:t>
      </w:r>
      <w:r w:rsidR="00404B72" w:rsidRPr="00EB0FA7">
        <w:t xml:space="preserve"> across England </w:t>
      </w:r>
      <w:r w:rsidR="002C1B36" w:rsidRPr="00EB0FA7">
        <w:t xml:space="preserve">to explore their support experiences during the </w:t>
      </w:r>
      <w:r w:rsidR="006D2B64" w:rsidRPr="00EB0FA7">
        <w:t>COVID</w:t>
      </w:r>
      <w:r w:rsidR="002C1B36" w:rsidRPr="00EB0FA7">
        <w:t>-19 pandemic</w:t>
      </w:r>
      <w:r w:rsidR="005A44AA" w:rsidRPr="00EB0FA7">
        <w:t>.</w:t>
      </w:r>
    </w:p>
    <w:p w14:paraId="2CD05975" w14:textId="2C99D370" w:rsidR="00937DD9" w:rsidRPr="00EB0FA7" w:rsidRDefault="00F071EE" w:rsidP="006E4BDD">
      <w:pPr>
        <w:pStyle w:val="Heading1"/>
        <w:spacing w:line="480" w:lineRule="auto"/>
        <w:rPr>
          <w:b/>
          <w:bCs/>
          <w:color w:val="auto"/>
        </w:rPr>
      </w:pPr>
      <w:r w:rsidRPr="00EB0FA7">
        <w:rPr>
          <w:b/>
          <w:bCs/>
          <w:color w:val="auto"/>
        </w:rPr>
        <w:t>Methods</w:t>
      </w:r>
    </w:p>
    <w:p w14:paraId="07257051" w14:textId="49598219" w:rsidR="00715F37" w:rsidRPr="00EB0FA7" w:rsidRDefault="00040B37" w:rsidP="006E4BDD">
      <w:pPr>
        <w:spacing w:line="480" w:lineRule="auto"/>
      </w:pPr>
      <w:r w:rsidRPr="00EB0FA7">
        <w:t xml:space="preserve">This research was part of a wider project </w:t>
      </w:r>
      <w:r w:rsidR="00204530" w:rsidRPr="00EB0FA7">
        <w:t>funded by the Department for Education</w:t>
      </w:r>
      <w:r w:rsidR="00CE16EE" w:rsidRPr="00EB0FA7">
        <w:t xml:space="preserve"> </w:t>
      </w:r>
      <w:r w:rsidR="00204530" w:rsidRPr="00EB0FA7">
        <w:t>that explored how social services supported children, young people, and families during the pandemic, across six LAs: Cornwall, Essex, Hertfordshire, Medway, South Tyneside, and Stockport.</w:t>
      </w:r>
      <w:r w:rsidR="00AB025A" w:rsidRPr="00EB0FA7">
        <w:t xml:space="preserve"> Researchers from </w:t>
      </w:r>
      <w:r w:rsidR="00776E40">
        <w:t xml:space="preserve">Anglia </w:t>
      </w:r>
      <w:r w:rsidR="00776E40">
        <w:lastRenderedPageBreak/>
        <w:t>Ruskin</w:t>
      </w:r>
      <w:r w:rsidR="00AB025A" w:rsidRPr="00EB0FA7">
        <w:t xml:space="preserve"> </w:t>
      </w:r>
      <w:r w:rsidR="0026149B" w:rsidRPr="00EB0FA7">
        <w:t>University</w:t>
      </w:r>
      <w:r w:rsidR="00AB025A" w:rsidRPr="00EB0FA7">
        <w:t xml:space="preserve"> </w:t>
      </w:r>
      <w:r w:rsidR="00FD45BC" w:rsidRPr="00EB0FA7">
        <w:t>(</w:t>
      </w:r>
      <w:r w:rsidR="00776E40">
        <w:t>ARU</w:t>
      </w:r>
      <w:r w:rsidR="00FD45BC" w:rsidRPr="00EB0FA7">
        <w:t xml:space="preserve">) </w:t>
      </w:r>
      <w:r w:rsidR="00AB025A" w:rsidRPr="00EB0FA7">
        <w:t>work</w:t>
      </w:r>
      <w:r w:rsidR="00CE6A46" w:rsidRPr="00EB0FA7">
        <w:t>ed</w:t>
      </w:r>
      <w:r w:rsidR="00AB025A" w:rsidRPr="00EB0FA7">
        <w:t xml:space="preserve"> with </w:t>
      </w:r>
      <w:r w:rsidR="00776E40">
        <w:t>Essex</w:t>
      </w:r>
      <w:r w:rsidR="00AB025A" w:rsidRPr="00EB0FA7">
        <w:t xml:space="preserve"> </w:t>
      </w:r>
      <w:r w:rsidR="001E7015" w:rsidRPr="00EB0FA7">
        <w:t>County Council</w:t>
      </w:r>
      <w:r w:rsidR="00FD45BC" w:rsidRPr="00EB0FA7">
        <w:t xml:space="preserve"> (</w:t>
      </w:r>
      <w:r w:rsidR="00776E40">
        <w:t>ECC</w:t>
      </w:r>
      <w:r w:rsidR="00FD45BC" w:rsidRPr="00EB0FA7">
        <w:t>)</w:t>
      </w:r>
      <w:r w:rsidR="00AB025A" w:rsidRPr="00EB0FA7">
        <w:t xml:space="preserve"> </w:t>
      </w:r>
      <w:r w:rsidR="00CE201D" w:rsidRPr="00EB0FA7">
        <w:t xml:space="preserve">to ensure the voices of </w:t>
      </w:r>
      <w:r w:rsidR="005559C1" w:rsidRPr="00EB0FA7">
        <w:t>care</w:t>
      </w:r>
      <w:r w:rsidR="00776E40">
        <w:t xml:space="preserve"> </w:t>
      </w:r>
      <w:r w:rsidR="005559C1" w:rsidRPr="00EB0FA7">
        <w:t xml:space="preserve">experienced </w:t>
      </w:r>
      <w:r w:rsidR="00CE201D" w:rsidRPr="00EB0FA7">
        <w:t>young people, specifically care leavers, were heard within th</w:t>
      </w:r>
      <w:r w:rsidR="00285D45" w:rsidRPr="00EB0FA7">
        <w:t>e wider project</w:t>
      </w:r>
      <w:r w:rsidR="00CE201D" w:rsidRPr="00EB0FA7">
        <w:t xml:space="preserve">. </w:t>
      </w:r>
      <w:r w:rsidR="00875831" w:rsidRPr="00EB0FA7">
        <w:t xml:space="preserve">Ethical approval was granted by </w:t>
      </w:r>
      <w:r w:rsidR="00776E40">
        <w:t>AR</w:t>
      </w:r>
      <w:r w:rsidR="001E7015" w:rsidRPr="00EB0FA7">
        <w:t>U</w:t>
      </w:r>
      <w:r w:rsidR="00875831" w:rsidRPr="00EB0FA7">
        <w:t xml:space="preserve"> </w:t>
      </w:r>
      <w:r w:rsidR="00D81D91">
        <w:t xml:space="preserve">Education and Social Care </w:t>
      </w:r>
      <w:r w:rsidR="001E7015" w:rsidRPr="00EB0FA7">
        <w:t>School</w:t>
      </w:r>
      <w:r w:rsidR="000322CF" w:rsidRPr="00EB0FA7">
        <w:t xml:space="preserve"> Research Ethics Panel</w:t>
      </w:r>
      <w:r w:rsidR="009E7F72" w:rsidRPr="00EB0FA7">
        <w:t xml:space="preserve">; </w:t>
      </w:r>
      <w:r w:rsidR="0064105A" w:rsidRPr="00EB0FA7">
        <w:t xml:space="preserve">everyone involved in the research </w:t>
      </w:r>
      <w:r w:rsidR="003718C3" w:rsidRPr="00EB0FA7">
        <w:t xml:space="preserve">received a participant information sheet and </w:t>
      </w:r>
      <w:r w:rsidR="0064105A" w:rsidRPr="00EB0FA7">
        <w:t>consented to participate</w:t>
      </w:r>
      <w:r w:rsidR="00702665" w:rsidRPr="00EB0FA7">
        <w:t>.</w:t>
      </w:r>
      <w:r w:rsidR="006F07D7" w:rsidRPr="00EB0FA7">
        <w:t xml:space="preserve"> </w:t>
      </w:r>
      <w:r w:rsidR="00DC3CA4" w:rsidRPr="00EB0FA7">
        <w:t>The research took a participatory approach</w:t>
      </w:r>
      <w:r w:rsidR="00C43BEF" w:rsidRPr="00EB0FA7">
        <w:t xml:space="preserve"> </w:t>
      </w:r>
      <w:r w:rsidR="006D6585" w:rsidRPr="00EB0FA7">
        <w:t>involving a research tea</w:t>
      </w:r>
      <w:r w:rsidR="00982BDD" w:rsidRPr="00EB0FA7">
        <w:t>m</w:t>
      </w:r>
      <w:r w:rsidR="006D6585" w:rsidRPr="00EB0FA7">
        <w:t xml:space="preserve"> of 25 care leavers aged 16-25</w:t>
      </w:r>
      <w:r w:rsidR="00982BDD" w:rsidRPr="00EB0FA7">
        <w:t xml:space="preserve"> from across the LAs</w:t>
      </w:r>
      <w:r w:rsidR="00315ECD" w:rsidRPr="00EB0FA7">
        <w:t xml:space="preserve">, </w:t>
      </w:r>
      <w:r w:rsidR="001E0AAE" w:rsidRPr="00EB0FA7">
        <w:t>along with their</w:t>
      </w:r>
      <w:r w:rsidR="00982BDD" w:rsidRPr="00EB0FA7">
        <w:t xml:space="preserve"> support workers</w:t>
      </w:r>
      <w:r w:rsidR="00315ECD" w:rsidRPr="00EB0FA7">
        <w:t xml:space="preserve"> and </w:t>
      </w:r>
      <w:r w:rsidR="009B7816" w:rsidRPr="00EB0FA7">
        <w:t xml:space="preserve">facilitated by </w:t>
      </w:r>
      <w:r w:rsidR="00315ECD" w:rsidRPr="00EB0FA7">
        <w:t xml:space="preserve">two </w:t>
      </w:r>
      <w:r w:rsidR="004433BB">
        <w:t>ARU</w:t>
      </w:r>
      <w:r w:rsidR="00315ECD" w:rsidRPr="00EB0FA7">
        <w:t xml:space="preserve"> researchers. </w:t>
      </w:r>
      <w:r w:rsidR="002845A3" w:rsidRPr="00EB0FA7">
        <w:t xml:space="preserve">The research team met online over </w:t>
      </w:r>
      <w:r w:rsidR="00BA571A" w:rsidRPr="00EB0FA7">
        <w:t>nine</w:t>
      </w:r>
      <w:r w:rsidR="002845A3" w:rsidRPr="00EB0FA7">
        <w:t xml:space="preserve"> research sessions from December 2020 to </w:t>
      </w:r>
      <w:r w:rsidR="00BA571A" w:rsidRPr="00EB0FA7">
        <w:t xml:space="preserve">May </w:t>
      </w:r>
      <w:r w:rsidR="002845A3" w:rsidRPr="00EB0FA7">
        <w:t>2021</w:t>
      </w:r>
      <w:r w:rsidR="00503CA7" w:rsidRPr="00EB0FA7">
        <w:t xml:space="preserve"> to identify priorities, develop an online questionnaire, participate in focus groups,</w:t>
      </w:r>
      <w:r w:rsidR="00F043AC" w:rsidRPr="00EB0FA7">
        <w:t xml:space="preserve"> reflect on</w:t>
      </w:r>
      <w:r w:rsidR="007B7A5E" w:rsidRPr="00EB0FA7">
        <w:t xml:space="preserve"> </w:t>
      </w:r>
      <w:r w:rsidR="00F043AC" w:rsidRPr="00EB0FA7">
        <w:t>findings</w:t>
      </w:r>
      <w:r w:rsidR="00312C5C" w:rsidRPr="00EB0FA7">
        <w:t>,</w:t>
      </w:r>
      <w:r w:rsidR="00F043AC" w:rsidRPr="00EB0FA7">
        <w:t xml:space="preserve"> agree recommendations, and</w:t>
      </w:r>
      <w:r w:rsidR="009D3E54" w:rsidRPr="00EB0FA7">
        <w:t xml:space="preserve"> </w:t>
      </w:r>
      <w:r w:rsidR="003F0097" w:rsidRPr="00EB0FA7">
        <w:t>develop</w:t>
      </w:r>
      <w:r w:rsidR="00CE546E" w:rsidRPr="00EB0FA7">
        <w:t xml:space="preserve"> </w:t>
      </w:r>
      <w:r w:rsidR="00C80625" w:rsidRPr="00EB0FA7">
        <w:t xml:space="preserve">resources from </w:t>
      </w:r>
      <w:r w:rsidR="00CE546E" w:rsidRPr="00EB0FA7">
        <w:t>the research</w:t>
      </w:r>
      <w:r w:rsidR="002845A3" w:rsidRPr="00EB0FA7">
        <w:t>.</w:t>
      </w:r>
      <w:r w:rsidR="00095DDD" w:rsidRPr="00EB0FA7">
        <w:t xml:space="preserve"> </w:t>
      </w:r>
      <w:r w:rsidR="00284E70" w:rsidRPr="00EB0FA7">
        <w:t xml:space="preserve">Care leavers and support workers met </w:t>
      </w:r>
      <w:r w:rsidR="00530CCE" w:rsidRPr="00EB0FA7">
        <w:t xml:space="preserve">virtually </w:t>
      </w:r>
      <w:r w:rsidR="00284E70" w:rsidRPr="00EB0FA7">
        <w:t>in LA breakout rooms before and after each session</w:t>
      </w:r>
      <w:r w:rsidR="00617E47" w:rsidRPr="00EB0FA7">
        <w:t xml:space="preserve"> to ensure the young </w:t>
      </w:r>
      <w:r w:rsidR="00571207" w:rsidRPr="00EB0FA7">
        <w:t xml:space="preserve">people were happy with how the research was progressing and </w:t>
      </w:r>
      <w:r w:rsidR="0053485E" w:rsidRPr="00EB0FA7">
        <w:t>address any issues or concerns</w:t>
      </w:r>
      <w:r w:rsidR="00571207" w:rsidRPr="00EB0FA7">
        <w:t>.</w:t>
      </w:r>
    </w:p>
    <w:p w14:paraId="3E96F4EB" w14:textId="19D0F1DD" w:rsidR="00740B7C" w:rsidRPr="00EB0FA7" w:rsidRDefault="00740B7C" w:rsidP="006E4BDD">
      <w:pPr>
        <w:spacing w:line="480" w:lineRule="auto"/>
        <w:rPr>
          <w:b/>
          <w:bCs/>
          <w:i/>
          <w:iCs/>
        </w:rPr>
      </w:pPr>
      <w:r w:rsidRPr="00EB0FA7">
        <w:rPr>
          <w:b/>
          <w:bCs/>
          <w:i/>
          <w:iCs/>
        </w:rPr>
        <w:t>Phase one: Deciding priorit</w:t>
      </w:r>
      <w:r w:rsidR="004A656C" w:rsidRPr="00EB0FA7">
        <w:rPr>
          <w:b/>
          <w:bCs/>
          <w:i/>
          <w:iCs/>
        </w:rPr>
        <w:t>ie</w:t>
      </w:r>
      <w:r w:rsidRPr="00EB0FA7">
        <w:rPr>
          <w:b/>
          <w:bCs/>
          <w:i/>
          <w:iCs/>
        </w:rPr>
        <w:t>s and de</w:t>
      </w:r>
      <w:r w:rsidR="0063167F" w:rsidRPr="00EB0FA7">
        <w:rPr>
          <w:b/>
          <w:bCs/>
          <w:i/>
          <w:iCs/>
        </w:rPr>
        <w:t>veloping</w:t>
      </w:r>
      <w:r w:rsidRPr="00EB0FA7">
        <w:rPr>
          <w:b/>
          <w:bCs/>
          <w:i/>
          <w:iCs/>
        </w:rPr>
        <w:t xml:space="preserve"> question</w:t>
      </w:r>
      <w:r w:rsidR="0063167F" w:rsidRPr="00EB0FA7">
        <w:rPr>
          <w:b/>
          <w:bCs/>
          <w:i/>
          <w:iCs/>
        </w:rPr>
        <w:t>s</w:t>
      </w:r>
    </w:p>
    <w:p w14:paraId="1037831D" w14:textId="151BCA13" w:rsidR="00597500" w:rsidRPr="00EB0FA7" w:rsidRDefault="00497C03" w:rsidP="006E4BDD">
      <w:pPr>
        <w:spacing w:line="480" w:lineRule="auto"/>
      </w:pPr>
      <w:r w:rsidRPr="00EB0FA7">
        <w:t>Before beginning phase one</w:t>
      </w:r>
      <w:r w:rsidR="00F365D5" w:rsidRPr="00EB0FA7">
        <w:t>,</w:t>
      </w:r>
      <w:r w:rsidRPr="00EB0FA7">
        <w:t xml:space="preserve"> </w:t>
      </w:r>
      <w:r w:rsidR="00234125" w:rsidRPr="00EB0FA7">
        <w:t>support workers shared and</w:t>
      </w:r>
      <w:r w:rsidR="00175053" w:rsidRPr="00EB0FA7">
        <w:t xml:space="preserve"> discussed an</w:t>
      </w:r>
      <w:r w:rsidR="00234125" w:rsidRPr="00EB0FA7">
        <w:t xml:space="preserve"> </w:t>
      </w:r>
      <w:r w:rsidR="00175053" w:rsidRPr="00EB0FA7">
        <w:t>information sheet with care leavers interested in joining the research team</w:t>
      </w:r>
      <w:r w:rsidR="00F365D5" w:rsidRPr="00EB0FA7">
        <w:t xml:space="preserve">. </w:t>
      </w:r>
      <w:r w:rsidR="00A524ED" w:rsidRPr="00EB0FA7">
        <w:t xml:space="preserve">In the first meeting consent was received verbally from each young person in </w:t>
      </w:r>
      <w:r w:rsidR="00175053" w:rsidRPr="00EB0FA7">
        <w:t>LA</w:t>
      </w:r>
      <w:r w:rsidR="00A524ED" w:rsidRPr="00EB0FA7">
        <w:t xml:space="preserve"> breakout rooms </w:t>
      </w:r>
      <w:r w:rsidR="00F55E29" w:rsidRPr="00EB0FA7">
        <w:t xml:space="preserve">and recorded by the </w:t>
      </w:r>
      <w:r w:rsidR="00BA5C70">
        <w:t>ARU</w:t>
      </w:r>
      <w:r w:rsidR="00F55E29" w:rsidRPr="00EB0FA7">
        <w:t xml:space="preserve"> researchers. </w:t>
      </w:r>
      <w:r w:rsidR="00F54E5F" w:rsidRPr="00EB0FA7">
        <w:t xml:space="preserve">The </w:t>
      </w:r>
      <w:r w:rsidR="002840D3" w:rsidRPr="00EB0FA7">
        <w:t>research</w:t>
      </w:r>
      <w:r w:rsidR="00F55E29" w:rsidRPr="00EB0FA7">
        <w:t xml:space="preserve"> then </w:t>
      </w:r>
      <w:r w:rsidR="002840D3" w:rsidRPr="00EB0FA7">
        <w:t xml:space="preserve">began </w:t>
      </w:r>
      <w:r w:rsidR="00105563" w:rsidRPr="00EB0FA7">
        <w:t>with</w:t>
      </w:r>
      <w:r w:rsidR="000E129C" w:rsidRPr="00EB0FA7">
        <w:t xml:space="preserve"> introductions to each other and to the research</w:t>
      </w:r>
      <w:r w:rsidR="00167CF7" w:rsidRPr="00EB0FA7">
        <w:t>,</w:t>
      </w:r>
      <w:r w:rsidR="00AC2A89" w:rsidRPr="00EB0FA7">
        <w:t xml:space="preserve"> before discussing</w:t>
      </w:r>
      <w:r w:rsidR="00167CF7" w:rsidRPr="00EB0FA7">
        <w:t xml:space="preserve"> priority areas </w:t>
      </w:r>
      <w:r w:rsidR="00B30FC0" w:rsidRPr="00EB0FA7">
        <w:t>for</w:t>
      </w:r>
      <w:r w:rsidR="009524B0" w:rsidRPr="00EB0FA7">
        <w:t xml:space="preserve"> each LA </w:t>
      </w:r>
      <w:r w:rsidR="00AC1FDB" w:rsidRPr="00EB0FA7">
        <w:t xml:space="preserve">during the pandemic, </w:t>
      </w:r>
      <w:r w:rsidR="00740B7C" w:rsidRPr="00EB0FA7">
        <w:t xml:space="preserve">based on the </w:t>
      </w:r>
      <w:r w:rsidR="002A036A" w:rsidRPr="00EB0FA7">
        <w:t>care leavers’</w:t>
      </w:r>
      <w:r w:rsidR="00F461D9" w:rsidRPr="00EB0FA7">
        <w:t xml:space="preserve"> own </w:t>
      </w:r>
      <w:r w:rsidR="00AC1FDB" w:rsidRPr="00EB0FA7">
        <w:t>experiences</w:t>
      </w:r>
      <w:r w:rsidR="001344B0" w:rsidRPr="00EB0FA7">
        <w:t xml:space="preserve">. </w:t>
      </w:r>
      <w:r w:rsidR="000123AA" w:rsidRPr="00EB0FA7">
        <w:t>The research team learned</w:t>
      </w:r>
      <w:r w:rsidR="00A07156" w:rsidRPr="00EB0FA7">
        <w:t xml:space="preserve"> about</w:t>
      </w:r>
      <w:r w:rsidR="002F2DD3" w:rsidRPr="00EB0FA7">
        <w:t xml:space="preserve"> types of data, </w:t>
      </w:r>
      <w:r w:rsidR="004D555E" w:rsidRPr="00EB0FA7">
        <w:t xml:space="preserve">data collection methods, </w:t>
      </w:r>
      <w:r w:rsidR="002F2DD3" w:rsidRPr="00EB0FA7">
        <w:t>and different types of questions</w:t>
      </w:r>
      <w:r w:rsidR="00175053" w:rsidRPr="00EB0FA7">
        <w:t>.</w:t>
      </w:r>
      <w:r w:rsidR="0030529C" w:rsidRPr="00EB0FA7">
        <w:t xml:space="preserve"> </w:t>
      </w:r>
      <w:r w:rsidR="009F4866" w:rsidRPr="00EB0FA7">
        <w:t xml:space="preserve">Statements </w:t>
      </w:r>
      <w:r w:rsidR="007648CE" w:rsidRPr="00EB0FA7">
        <w:t xml:space="preserve">and vignettes </w:t>
      </w:r>
      <w:r w:rsidR="009F4866" w:rsidRPr="00EB0FA7">
        <w:t xml:space="preserve">were </w:t>
      </w:r>
      <w:r w:rsidR="007648CE" w:rsidRPr="00EB0FA7">
        <w:t>used</w:t>
      </w:r>
      <w:r w:rsidR="009F4866" w:rsidRPr="00EB0FA7">
        <w:t xml:space="preserve"> to provoke discussion and the co-researchers participated verbally</w:t>
      </w:r>
      <w:r w:rsidR="002C222C" w:rsidRPr="00EB0FA7">
        <w:t>,</w:t>
      </w:r>
      <w:r w:rsidR="009F4866" w:rsidRPr="00EB0FA7">
        <w:t xml:space="preserve"> through the chat function</w:t>
      </w:r>
      <w:r w:rsidR="002C222C" w:rsidRPr="00EB0FA7">
        <w:t>, and through</w:t>
      </w:r>
      <w:r w:rsidR="00175053" w:rsidRPr="00EB0FA7">
        <w:t xml:space="preserve"> interactive tools such as Poll Everywhere</w:t>
      </w:r>
      <w:r w:rsidR="009F4866" w:rsidRPr="00EB0FA7">
        <w:t>.</w:t>
      </w:r>
      <w:r w:rsidR="00B269B0" w:rsidRPr="00EB0FA7">
        <w:t xml:space="preserve"> </w:t>
      </w:r>
      <w:r w:rsidR="006B4545" w:rsidRPr="00EB0FA7">
        <w:t xml:space="preserve">They also had opportunities to discuss the research and methods </w:t>
      </w:r>
      <w:r w:rsidR="00175053" w:rsidRPr="00EB0FA7">
        <w:t>i</w:t>
      </w:r>
      <w:r w:rsidR="006B4545" w:rsidRPr="00EB0FA7">
        <w:t>n the</w:t>
      </w:r>
      <w:r w:rsidR="001F5741" w:rsidRPr="00EB0FA7">
        <w:t xml:space="preserve"> LA</w:t>
      </w:r>
      <w:r w:rsidR="006B4545" w:rsidRPr="00EB0FA7">
        <w:t xml:space="preserve"> breakout rooms. </w:t>
      </w:r>
      <w:r w:rsidR="00EE6A0C" w:rsidRPr="00EB0FA7">
        <w:t>This laid the foundation for</w:t>
      </w:r>
      <w:r w:rsidR="009D1518" w:rsidRPr="00EB0FA7">
        <w:t xml:space="preserve"> </w:t>
      </w:r>
      <w:r w:rsidR="00EE6A0C" w:rsidRPr="00EB0FA7">
        <w:t>develop</w:t>
      </w:r>
      <w:r w:rsidR="00B0061A" w:rsidRPr="00EB0FA7">
        <w:t>ing</w:t>
      </w:r>
      <w:r w:rsidR="00EE6A0C" w:rsidRPr="00EB0FA7">
        <w:t xml:space="preserve"> </w:t>
      </w:r>
      <w:r w:rsidR="00197C1A" w:rsidRPr="00EB0FA7">
        <w:t>questions for other care leavers about experiences of support during the pandemic</w:t>
      </w:r>
      <w:r w:rsidR="00782636" w:rsidRPr="00EB0FA7">
        <w:t>, based on the priority areas</w:t>
      </w:r>
      <w:r w:rsidR="002F2DD3" w:rsidRPr="00EB0FA7">
        <w:t>.</w:t>
      </w:r>
      <w:r w:rsidR="00424AA7">
        <w:t xml:space="preserve"> The ARU</w:t>
      </w:r>
      <w:r w:rsidR="00885E0C" w:rsidRPr="00EB0FA7">
        <w:t xml:space="preserve"> research</w:t>
      </w:r>
      <w:r w:rsidR="00B0061A" w:rsidRPr="00EB0FA7">
        <w:t>ers</w:t>
      </w:r>
      <w:r w:rsidR="00885E0C" w:rsidRPr="00EB0FA7">
        <w:t xml:space="preserve"> collated th</w:t>
      </w:r>
      <w:r w:rsidR="000659F7" w:rsidRPr="00EB0FA7">
        <w:t>e questions into a draft questionnaire</w:t>
      </w:r>
      <w:r w:rsidR="00F10B11" w:rsidRPr="00EB0FA7">
        <w:t xml:space="preserve">, which was further developed by the research team </w:t>
      </w:r>
      <w:r w:rsidR="002D4BB6" w:rsidRPr="00EB0FA7">
        <w:t xml:space="preserve">to ensure it was relevant, engaging, and accessible for care leavers. </w:t>
      </w:r>
    </w:p>
    <w:p w14:paraId="5CC39686" w14:textId="14490116" w:rsidR="00F87590" w:rsidRPr="00EB0FA7" w:rsidRDefault="00F87590" w:rsidP="006E4BDD">
      <w:pPr>
        <w:spacing w:line="480" w:lineRule="auto"/>
        <w:rPr>
          <w:b/>
          <w:bCs/>
          <w:i/>
          <w:iCs/>
        </w:rPr>
      </w:pPr>
      <w:r w:rsidRPr="00EB0FA7">
        <w:rPr>
          <w:b/>
          <w:bCs/>
          <w:i/>
          <w:iCs/>
        </w:rPr>
        <w:lastRenderedPageBreak/>
        <w:t xml:space="preserve">Phase two: </w:t>
      </w:r>
      <w:r w:rsidR="00BB74D1" w:rsidRPr="00EB0FA7">
        <w:rPr>
          <w:b/>
          <w:bCs/>
          <w:i/>
          <w:iCs/>
        </w:rPr>
        <w:t>Q</w:t>
      </w:r>
      <w:r w:rsidR="00785444" w:rsidRPr="00EB0FA7">
        <w:rPr>
          <w:b/>
          <w:bCs/>
          <w:i/>
          <w:iCs/>
        </w:rPr>
        <w:t>uestionnaire and focus groups</w:t>
      </w:r>
    </w:p>
    <w:p w14:paraId="7611B366" w14:textId="65E35ED0" w:rsidR="009651A1" w:rsidRPr="00EB0FA7" w:rsidRDefault="001D19D7" w:rsidP="006E4BDD">
      <w:pPr>
        <w:spacing w:line="480" w:lineRule="auto"/>
      </w:pPr>
      <w:r w:rsidRPr="00EB0FA7">
        <w:t xml:space="preserve">All care leavers across the six LAs were invited to participate </w:t>
      </w:r>
      <w:r w:rsidR="007B0A34" w:rsidRPr="00EB0FA7">
        <w:t>in the questionnaire by the</w:t>
      </w:r>
      <w:r w:rsidR="007B492D" w:rsidRPr="00EB0FA7">
        <w:t>ir</w:t>
      </w:r>
      <w:r w:rsidR="007B0A34" w:rsidRPr="00EB0FA7">
        <w:t xml:space="preserve"> support workers</w:t>
      </w:r>
      <w:r w:rsidR="007E2DFF" w:rsidRPr="00EB0FA7">
        <w:t xml:space="preserve">; participation was </w:t>
      </w:r>
      <w:r w:rsidR="00C16931" w:rsidRPr="00EB0FA7">
        <w:t>voluntary,</w:t>
      </w:r>
      <w:r w:rsidR="007E2DFF" w:rsidRPr="00EB0FA7">
        <w:t xml:space="preserve"> and consent was given through a </w:t>
      </w:r>
      <w:r w:rsidR="00C16931" w:rsidRPr="00EB0FA7">
        <w:t xml:space="preserve">tick box at the start of the online questionnaire. </w:t>
      </w:r>
      <w:r w:rsidR="00386F00" w:rsidRPr="00EB0FA7">
        <w:t xml:space="preserve">No other criteria were applied to the sample population. </w:t>
      </w:r>
      <w:r w:rsidR="00B75064" w:rsidRPr="00EB0FA7">
        <w:t>Ninety-four</w:t>
      </w:r>
      <w:r w:rsidR="005D4705" w:rsidRPr="00EB0FA7">
        <w:t xml:space="preserve"> care leavers </w:t>
      </w:r>
      <w:r w:rsidR="00243DB9" w:rsidRPr="00EB0FA7">
        <w:t>aged 17</w:t>
      </w:r>
      <w:r w:rsidR="00872720" w:rsidRPr="00EB0FA7">
        <w:t>-</w:t>
      </w:r>
      <w:r w:rsidR="00243DB9" w:rsidRPr="00EB0FA7">
        <w:t>26</w:t>
      </w:r>
      <w:r w:rsidR="00872720" w:rsidRPr="00EB0FA7">
        <w:t xml:space="preserve"> </w:t>
      </w:r>
      <w:r w:rsidR="005D4705" w:rsidRPr="00EB0FA7">
        <w:t>responded</w:t>
      </w:r>
      <w:r w:rsidR="003947A5" w:rsidRPr="00EB0FA7">
        <w:t xml:space="preserve"> to the questionnaire</w:t>
      </w:r>
      <w:r w:rsidR="005860E9" w:rsidRPr="00EB0FA7">
        <w:t xml:space="preserve">, </w:t>
      </w:r>
      <w:r w:rsidR="00C7402A" w:rsidRPr="00EB0FA7">
        <w:t xml:space="preserve">with a range of 7 from the LA with least engagement and 27 from the LA with </w:t>
      </w:r>
      <w:r w:rsidR="005D2C05" w:rsidRPr="00EB0FA7">
        <w:t>greatest engagement</w:t>
      </w:r>
      <w:r w:rsidR="00206277" w:rsidRPr="00EB0FA7">
        <w:t>.</w:t>
      </w:r>
      <w:r w:rsidR="00254540" w:rsidRPr="00EB0FA7">
        <w:t xml:space="preserve"> </w:t>
      </w:r>
      <w:r w:rsidR="00206277" w:rsidRPr="00EB0FA7">
        <w:t xml:space="preserve">Of these, </w:t>
      </w:r>
      <w:r w:rsidR="00254540" w:rsidRPr="00EB0FA7">
        <w:t>66</w:t>
      </w:r>
      <w:r w:rsidR="00206277" w:rsidRPr="00EB0FA7">
        <w:t xml:space="preserve"> were</w:t>
      </w:r>
      <w:r w:rsidR="00254540" w:rsidRPr="00EB0FA7">
        <w:t xml:space="preserve"> female</w:t>
      </w:r>
      <w:r w:rsidR="004F678F" w:rsidRPr="00EB0FA7">
        <w:t>,</w:t>
      </w:r>
      <w:r w:rsidR="00443C2E" w:rsidRPr="00EB0FA7">
        <w:t xml:space="preserve"> 22 </w:t>
      </w:r>
      <w:r w:rsidR="00206277" w:rsidRPr="00EB0FA7">
        <w:t xml:space="preserve">were </w:t>
      </w:r>
      <w:r w:rsidR="00443C2E" w:rsidRPr="00EB0FA7">
        <w:t>male</w:t>
      </w:r>
      <w:r w:rsidR="003E57F1" w:rsidRPr="00EB0FA7">
        <w:t>,</w:t>
      </w:r>
      <w:r w:rsidR="00443C2E" w:rsidRPr="00EB0FA7">
        <w:t xml:space="preserve"> </w:t>
      </w:r>
      <w:r w:rsidR="00206277" w:rsidRPr="00EB0FA7">
        <w:t xml:space="preserve">and </w:t>
      </w:r>
      <w:r w:rsidR="00443C2E" w:rsidRPr="00EB0FA7">
        <w:t xml:space="preserve">four identified as other or did not disclose. </w:t>
      </w:r>
      <w:r w:rsidR="00B50CB9" w:rsidRPr="00EB0FA7">
        <w:t>A third of respondents</w:t>
      </w:r>
      <w:r w:rsidR="005F42FF" w:rsidRPr="00EB0FA7">
        <w:t xml:space="preserve"> </w:t>
      </w:r>
      <w:r w:rsidR="00370485" w:rsidRPr="00EB0FA7">
        <w:t>were looking after</w:t>
      </w:r>
      <w:r w:rsidR="00B50CB9" w:rsidRPr="00EB0FA7">
        <w:t xml:space="preserve"> children during the pandemic.</w:t>
      </w:r>
      <w:r w:rsidR="005F42FF" w:rsidRPr="00EB0FA7">
        <w:t xml:space="preserve"> </w:t>
      </w:r>
      <w:r w:rsidR="00CA03DD" w:rsidRPr="00EB0FA7">
        <w:t xml:space="preserve">Qualitative questions asked </w:t>
      </w:r>
      <w:r w:rsidR="001E7BDA" w:rsidRPr="00EB0FA7">
        <w:t xml:space="preserve">respondents to </w:t>
      </w:r>
      <w:r w:rsidR="008B5EB5" w:rsidRPr="00EB0FA7">
        <w:t>share</w:t>
      </w:r>
      <w:r w:rsidR="001E7BDA" w:rsidRPr="00EB0FA7">
        <w:t xml:space="preserve"> </w:t>
      </w:r>
      <w:r w:rsidR="00DF7104" w:rsidRPr="00EB0FA7">
        <w:t>any</w:t>
      </w:r>
      <w:r w:rsidR="001E7BDA" w:rsidRPr="00EB0FA7">
        <w:t xml:space="preserve"> support </w:t>
      </w:r>
      <w:r w:rsidR="00DF7104" w:rsidRPr="00EB0FA7">
        <w:t>they had received from Leaving Care Services</w:t>
      </w:r>
      <w:r w:rsidR="00144EC8">
        <w:t>, or what would have been helpful, with regards to</w:t>
      </w:r>
      <w:r w:rsidR="00AB1543" w:rsidRPr="00EB0FA7">
        <w:t xml:space="preserve"> concerns such as</w:t>
      </w:r>
      <w:r w:rsidR="00DF7104" w:rsidRPr="00EB0FA7">
        <w:t xml:space="preserve"> </w:t>
      </w:r>
      <w:r w:rsidR="00861CE7" w:rsidRPr="00EB0FA7">
        <w:t>finances</w:t>
      </w:r>
      <w:r w:rsidR="00AB1543" w:rsidRPr="00EB0FA7">
        <w:t>,</w:t>
      </w:r>
      <w:r w:rsidR="00861CE7" w:rsidRPr="00EB0FA7">
        <w:t xml:space="preserve"> accommodation, </w:t>
      </w:r>
      <w:r w:rsidR="00DF7104" w:rsidRPr="00EB0FA7">
        <w:t xml:space="preserve">mental wellbeing, </w:t>
      </w:r>
      <w:r w:rsidR="00A67784" w:rsidRPr="00EB0FA7">
        <w:t>staying connected,</w:t>
      </w:r>
      <w:r w:rsidR="00AB1543" w:rsidRPr="00EB0FA7">
        <w:t xml:space="preserve"> and</w:t>
      </w:r>
      <w:r w:rsidR="00A67784" w:rsidRPr="00EB0FA7">
        <w:t xml:space="preserve"> looking after children</w:t>
      </w:r>
      <w:r w:rsidR="00E9211E" w:rsidRPr="00EB0FA7">
        <w:t>.</w:t>
      </w:r>
    </w:p>
    <w:p w14:paraId="689BD4F3" w14:textId="1DD35C13" w:rsidR="00DA6C79" w:rsidRPr="00EB0FA7" w:rsidRDefault="002F3641" w:rsidP="006E4BDD">
      <w:pPr>
        <w:spacing w:line="480" w:lineRule="auto"/>
      </w:pPr>
      <w:r w:rsidRPr="00EB0FA7">
        <w:t>Everyone from the research team w</w:t>
      </w:r>
      <w:r w:rsidR="00376D46" w:rsidRPr="00EB0FA7">
        <w:t>as</w:t>
      </w:r>
      <w:r w:rsidRPr="00EB0FA7">
        <w:t xml:space="preserve"> invited to p</w:t>
      </w:r>
      <w:r w:rsidR="00C152CD" w:rsidRPr="00EB0FA7">
        <w:t>articipate in o</w:t>
      </w:r>
      <w:r w:rsidR="00DA28DF" w:rsidRPr="00EB0FA7">
        <w:t xml:space="preserve">nline focus groups to share their experiences. </w:t>
      </w:r>
      <w:r w:rsidR="00524B7D" w:rsidRPr="00EB0FA7">
        <w:t xml:space="preserve">Questions were adapted from the questionnaire and discussions were facilitated by </w:t>
      </w:r>
      <w:r w:rsidR="00591C5E">
        <w:t>ARU</w:t>
      </w:r>
      <w:r w:rsidR="00524B7D" w:rsidRPr="00EB0FA7">
        <w:t xml:space="preserve"> researchers. </w:t>
      </w:r>
      <w:r w:rsidR="004535B8" w:rsidRPr="00EB0FA7">
        <w:t>Eighteen</w:t>
      </w:r>
      <w:r w:rsidR="00990984" w:rsidRPr="00EB0FA7">
        <w:t xml:space="preserve"> care leavers </w:t>
      </w:r>
      <w:r w:rsidR="00DA28DF" w:rsidRPr="00EB0FA7">
        <w:t>took part</w:t>
      </w:r>
      <w:r w:rsidR="00AA6487" w:rsidRPr="00EB0FA7">
        <w:t xml:space="preserve">: </w:t>
      </w:r>
      <w:r w:rsidR="001D2427" w:rsidRPr="00EB0FA7">
        <w:t>twelve</w:t>
      </w:r>
      <w:r w:rsidR="00AA6487" w:rsidRPr="00EB0FA7">
        <w:t xml:space="preserve"> female</w:t>
      </w:r>
      <w:r w:rsidR="00077EBC" w:rsidRPr="00EB0FA7">
        <w:t>,</w:t>
      </w:r>
      <w:r w:rsidR="001D2427" w:rsidRPr="00EB0FA7">
        <w:t xml:space="preserve"> six</w:t>
      </w:r>
      <w:r w:rsidR="00AA6487" w:rsidRPr="00EB0FA7">
        <w:t xml:space="preserve"> male</w:t>
      </w:r>
      <w:r w:rsidR="00825087" w:rsidRPr="00EB0FA7">
        <w:t>.</w:t>
      </w:r>
      <w:r w:rsidR="00BE422C" w:rsidRPr="00EB0FA7">
        <w:t xml:space="preserve"> </w:t>
      </w:r>
      <w:r w:rsidR="00DD6612" w:rsidRPr="00EB0FA7">
        <w:t xml:space="preserve">They gave additional verbal consent before the focus groups took place. </w:t>
      </w:r>
      <w:r w:rsidR="00E9211E" w:rsidRPr="00EB0FA7">
        <w:t>These young people had dual roles</w:t>
      </w:r>
      <w:r w:rsidR="00914B64" w:rsidRPr="00EB0FA7">
        <w:t xml:space="preserve"> as peer researchers and as participants</w:t>
      </w:r>
      <w:r w:rsidR="00C87D39" w:rsidRPr="00EB0FA7">
        <w:t xml:space="preserve"> which gave </w:t>
      </w:r>
      <w:r w:rsidR="00AA4A0E" w:rsidRPr="00EB0FA7">
        <w:t xml:space="preserve">a sense of authenticity to the collated data. </w:t>
      </w:r>
      <w:r w:rsidR="00184AA1" w:rsidRPr="00EB0FA7">
        <w:t xml:space="preserve">These dual roles also </w:t>
      </w:r>
      <w:r w:rsidR="005C4219" w:rsidRPr="00EB0FA7">
        <w:t xml:space="preserve">informed data analysis as the </w:t>
      </w:r>
      <w:r w:rsidR="002547B4">
        <w:t>ARU</w:t>
      </w:r>
      <w:r w:rsidR="0047628A" w:rsidRPr="00EB0FA7">
        <w:t xml:space="preserve"> </w:t>
      </w:r>
      <w:r w:rsidR="008407EB" w:rsidRPr="00EB0FA7">
        <w:t>researchers</w:t>
      </w:r>
      <w:r w:rsidR="005C4219" w:rsidRPr="00EB0FA7">
        <w:t xml:space="preserve"> </w:t>
      </w:r>
      <w:r w:rsidR="008407EB" w:rsidRPr="00EB0FA7">
        <w:t>were</w:t>
      </w:r>
      <w:r w:rsidR="005C4219" w:rsidRPr="00EB0FA7">
        <w:t xml:space="preserve"> equipped with </w:t>
      </w:r>
      <w:r w:rsidR="00A14497" w:rsidRPr="00EB0FA7">
        <w:t>more in-depth</w:t>
      </w:r>
      <w:r w:rsidR="005C4219" w:rsidRPr="00EB0FA7">
        <w:t xml:space="preserve"> knowledge </w:t>
      </w:r>
      <w:r w:rsidR="008407EB" w:rsidRPr="00EB0FA7">
        <w:t xml:space="preserve">which helped to interpret </w:t>
      </w:r>
      <w:r w:rsidR="00184AA1" w:rsidRPr="00EB0FA7">
        <w:t xml:space="preserve">the </w:t>
      </w:r>
      <w:r w:rsidR="005C395D" w:rsidRPr="00EB0FA7">
        <w:t xml:space="preserve">questionnaire </w:t>
      </w:r>
      <w:r w:rsidR="000B5D02" w:rsidRPr="00EB0FA7">
        <w:t xml:space="preserve">qualitative </w:t>
      </w:r>
      <w:r w:rsidR="005C395D" w:rsidRPr="00EB0FA7">
        <w:t>response.</w:t>
      </w:r>
      <w:r w:rsidR="00E9211E" w:rsidRPr="00EB0FA7">
        <w:t xml:space="preserve"> </w:t>
      </w:r>
    </w:p>
    <w:p w14:paraId="62DCBEAF" w14:textId="15E22C47" w:rsidR="00F40577" w:rsidRPr="00EB0FA7" w:rsidRDefault="007D286D" w:rsidP="006E4BDD">
      <w:pPr>
        <w:spacing w:line="480" w:lineRule="auto"/>
        <w:rPr>
          <w:b/>
          <w:bCs/>
          <w:i/>
          <w:iCs/>
        </w:rPr>
      </w:pPr>
      <w:r w:rsidRPr="00EB0FA7">
        <w:rPr>
          <w:b/>
          <w:bCs/>
          <w:i/>
          <w:iCs/>
        </w:rPr>
        <w:t xml:space="preserve">Phase three: Data analysis </w:t>
      </w:r>
      <w:r w:rsidR="00100389" w:rsidRPr="00EB0FA7">
        <w:rPr>
          <w:b/>
          <w:bCs/>
          <w:i/>
          <w:iCs/>
        </w:rPr>
        <w:t>and recommendations</w:t>
      </w:r>
    </w:p>
    <w:p w14:paraId="5C2C4EA5" w14:textId="2DC43776" w:rsidR="00F40577" w:rsidRPr="00EB0FA7" w:rsidRDefault="002547B4" w:rsidP="006E4BDD">
      <w:pPr>
        <w:spacing w:line="480" w:lineRule="auto"/>
      </w:pPr>
      <w:r>
        <w:t>ARU</w:t>
      </w:r>
      <w:r w:rsidR="006732BF" w:rsidRPr="00EB0FA7">
        <w:t xml:space="preserve"> researchers conducted </w:t>
      </w:r>
      <w:r w:rsidR="00370A66" w:rsidRPr="00EB0FA7">
        <w:t xml:space="preserve">an initial </w:t>
      </w:r>
      <w:r w:rsidR="00000967" w:rsidRPr="00EB0FA7">
        <w:t xml:space="preserve">thematic </w:t>
      </w:r>
      <w:r w:rsidR="006732BF" w:rsidRPr="00EB0FA7">
        <w:t>analysis</w:t>
      </w:r>
      <w:r w:rsidR="002F7998" w:rsidRPr="00EB0FA7">
        <w:t xml:space="preserve"> on the data</w:t>
      </w:r>
      <w:r w:rsidR="006732BF" w:rsidRPr="00EB0FA7">
        <w:t xml:space="preserve"> </w:t>
      </w:r>
      <w:r w:rsidR="003442DE" w:rsidRPr="00EB0FA7">
        <w:t xml:space="preserve">using the priority areas identified by the research team as </w:t>
      </w:r>
      <w:r w:rsidR="001A7A35" w:rsidRPr="00EB0FA7">
        <w:t xml:space="preserve">overarching themes. </w:t>
      </w:r>
      <w:r w:rsidR="00BC703A" w:rsidRPr="00EB0FA7">
        <w:t xml:space="preserve">Through </w:t>
      </w:r>
      <w:r w:rsidR="00736162" w:rsidRPr="00EB0FA7">
        <w:t>an iterative process of discussions</w:t>
      </w:r>
      <w:r w:rsidR="00463531" w:rsidRPr="00EB0FA7">
        <w:t xml:space="preserve">, </w:t>
      </w:r>
      <w:r w:rsidR="00736162" w:rsidRPr="00EB0FA7">
        <w:t>amendments</w:t>
      </w:r>
      <w:r w:rsidR="00463531" w:rsidRPr="00EB0FA7">
        <w:t>, and feedback</w:t>
      </w:r>
      <w:r w:rsidR="003C7B60" w:rsidRPr="00EB0FA7">
        <w:t>, the research tea</w:t>
      </w:r>
      <w:r w:rsidR="00736162" w:rsidRPr="00EB0FA7">
        <w:t>m</w:t>
      </w:r>
      <w:r w:rsidR="003C7B60" w:rsidRPr="00EB0FA7">
        <w:t xml:space="preserve"> </w:t>
      </w:r>
      <w:r w:rsidR="009B7816" w:rsidRPr="00EB0FA7">
        <w:t xml:space="preserve">and </w:t>
      </w:r>
      <w:r w:rsidR="00FF3E56">
        <w:t xml:space="preserve">ARU </w:t>
      </w:r>
      <w:r w:rsidR="009319DA" w:rsidRPr="00EB0FA7">
        <w:t>researchers</w:t>
      </w:r>
      <w:r w:rsidR="009B7816" w:rsidRPr="00EB0FA7">
        <w:t xml:space="preserve"> </w:t>
      </w:r>
      <w:r w:rsidR="003C7B60" w:rsidRPr="00EB0FA7">
        <w:t xml:space="preserve">reflected on </w:t>
      </w:r>
      <w:r w:rsidR="00317858" w:rsidRPr="00EB0FA7">
        <w:t>initial findings</w:t>
      </w:r>
      <w:r w:rsidR="003C7B60" w:rsidRPr="00EB0FA7">
        <w:t xml:space="preserve">, </w:t>
      </w:r>
      <w:proofErr w:type="gramStart"/>
      <w:r w:rsidR="003C7B60" w:rsidRPr="00EB0FA7">
        <w:t>discussed</w:t>
      </w:r>
      <w:proofErr w:type="gramEnd"/>
      <w:r w:rsidR="003C7B60" w:rsidRPr="00EB0FA7">
        <w:t xml:space="preserve"> and agreed </w:t>
      </w:r>
      <w:r w:rsidR="00717777" w:rsidRPr="00EB0FA7">
        <w:t xml:space="preserve">eight </w:t>
      </w:r>
      <w:r w:rsidR="003C7B60" w:rsidRPr="00EB0FA7">
        <w:t xml:space="preserve">recommendations from the research, and </w:t>
      </w:r>
      <w:r w:rsidR="002A21D6" w:rsidRPr="00EB0FA7">
        <w:t xml:space="preserve">decided on </w:t>
      </w:r>
      <w:r w:rsidR="00F03665" w:rsidRPr="00EB0FA7">
        <w:t xml:space="preserve">a </w:t>
      </w:r>
      <w:r w:rsidR="00D03AF6" w:rsidRPr="00EB0FA7">
        <w:t>number of resources for dissemination</w:t>
      </w:r>
      <w:r w:rsidR="00463531" w:rsidRPr="00EB0FA7">
        <w:t>.</w:t>
      </w:r>
      <w:r w:rsidR="00691BED" w:rsidRPr="00EB0FA7">
        <w:t xml:space="preserve"> </w:t>
      </w:r>
      <w:r w:rsidR="00735D31" w:rsidRPr="00EB0FA7">
        <w:t xml:space="preserve">Having worked together over </w:t>
      </w:r>
      <w:r w:rsidR="00AA614D" w:rsidRPr="00EB0FA7">
        <w:t>several</w:t>
      </w:r>
      <w:r w:rsidR="00735D31" w:rsidRPr="00EB0FA7">
        <w:t xml:space="preserve"> months, t</w:t>
      </w:r>
      <w:r w:rsidR="002F4283" w:rsidRPr="00EB0FA7">
        <w:t xml:space="preserve">he young people were </w:t>
      </w:r>
      <w:r w:rsidR="00CB62ED" w:rsidRPr="00EB0FA7">
        <w:t>confident in giving</w:t>
      </w:r>
      <w:r w:rsidR="00735D31" w:rsidRPr="00EB0FA7">
        <w:t xml:space="preserve"> their feedbac</w:t>
      </w:r>
      <w:r w:rsidR="00852285" w:rsidRPr="00EB0FA7">
        <w:t>k</w:t>
      </w:r>
      <w:r w:rsidR="00F522F9" w:rsidRPr="00EB0FA7">
        <w:t xml:space="preserve">. However, they were not particularly interested in the content of the findings; this was everyday life for them. </w:t>
      </w:r>
      <w:r w:rsidR="00B56219" w:rsidRPr="00EB0FA7">
        <w:t xml:space="preserve">Instead, they were concerned about how the findings </w:t>
      </w:r>
      <w:r w:rsidR="00B56219" w:rsidRPr="00EB0FA7">
        <w:lastRenderedPageBreak/>
        <w:t>would be shared and what action would come from them</w:t>
      </w:r>
      <w:r w:rsidR="00397561" w:rsidRPr="00EB0FA7">
        <w:t>. T</w:t>
      </w:r>
      <w:r w:rsidR="003A03DB" w:rsidRPr="00EB0FA7">
        <w:t xml:space="preserve">he final </w:t>
      </w:r>
      <w:r w:rsidR="003E46AF" w:rsidRPr="00EB0FA7">
        <w:t>recommendation</w:t>
      </w:r>
      <w:r w:rsidR="00717777" w:rsidRPr="00EB0FA7">
        <w:t xml:space="preserve"> </w:t>
      </w:r>
      <w:r w:rsidR="007D6201" w:rsidRPr="00EB0FA7">
        <w:t>therefore</w:t>
      </w:r>
      <w:r w:rsidR="00717777" w:rsidRPr="00EB0FA7">
        <w:t xml:space="preserve"> asked those responsible for supporting care leavers to make a promise based on the findings</w:t>
      </w:r>
      <w:r w:rsidR="00717777" w:rsidRPr="00EB0FA7">
        <w:rPr>
          <w:rFonts w:ascii="Raleway-Light" w:hAnsi="Raleway-Light" w:cs="Raleway-Light"/>
          <w:sz w:val="20"/>
          <w:szCs w:val="20"/>
        </w:rPr>
        <w:t xml:space="preserve"> </w:t>
      </w:r>
      <w:r w:rsidR="00717777" w:rsidRPr="00EB0FA7">
        <w:t>setting out the action they intend to take to enhance support for care leavers</w:t>
      </w:r>
      <w:r w:rsidR="003E46AF" w:rsidRPr="00EB0FA7">
        <w:t>.</w:t>
      </w:r>
    </w:p>
    <w:p w14:paraId="087EE8E6" w14:textId="77447265" w:rsidR="00F40577" w:rsidRPr="00EB0FA7" w:rsidRDefault="00A8258F" w:rsidP="006E4BDD">
      <w:pPr>
        <w:spacing w:line="480" w:lineRule="auto"/>
        <w:rPr>
          <w:b/>
          <w:bCs/>
          <w:i/>
          <w:iCs/>
        </w:rPr>
      </w:pPr>
      <w:r w:rsidRPr="00EB0FA7">
        <w:rPr>
          <w:b/>
          <w:bCs/>
          <w:i/>
          <w:iCs/>
        </w:rPr>
        <w:t xml:space="preserve">Phase four: Developing and disseminating </w:t>
      </w:r>
      <w:r w:rsidR="009D3E54" w:rsidRPr="00EB0FA7">
        <w:rPr>
          <w:b/>
          <w:bCs/>
          <w:i/>
          <w:iCs/>
        </w:rPr>
        <w:t>resources</w:t>
      </w:r>
    </w:p>
    <w:p w14:paraId="0447F57B" w14:textId="1C0FE6C6" w:rsidR="00C80625" w:rsidRPr="00EB0FA7" w:rsidRDefault="00FD45BC" w:rsidP="006E4BDD">
      <w:pPr>
        <w:spacing w:line="480" w:lineRule="auto"/>
      </w:pPr>
      <w:r w:rsidRPr="00EB0FA7">
        <w:t>The development of r</w:t>
      </w:r>
      <w:r w:rsidR="009D7F09" w:rsidRPr="00EB0FA7">
        <w:t>esources</w:t>
      </w:r>
      <w:r w:rsidRPr="00EB0FA7">
        <w:t xml:space="preserve"> was led by </w:t>
      </w:r>
      <w:r w:rsidR="0067527F">
        <w:t>ARU</w:t>
      </w:r>
      <w:r w:rsidRPr="00EB0FA7">
        <w:t xml:space="preserve"> researchers and </w:t>
      </w:r>
      <w:r w:rsidR="0067527F">
        <w:t>ECC</w:t>
      </w:r>
      <w:r w:rsidR="006821BD" w:rsidRPr="00EB0FA7">
        <w:t>, with input from the research team</w:t>
      </w:r>
      <w:r w:rsidR="00505686" w:rsidRPr="00EB0FA7">
        <w:t xml:space="preserve">. </w:t>
      </w:r>
      <w:proofErr w:type="gramStart"/>
      <w:r w:rsidR="00BB4C80" w:rsidRPr="00EB0FA7">
        <w:t>In particular, care</w:t>
      </w:r>
      <w:proofErr w:type="gramEnd"/>
      <w:r w:rsidR="00BB4C80" w:rsidRPr="00EB0FA7">
        <w:t xml:space="preserve"> leavers wanted a formal report</w:t>
      </w:r>
      <w:r w:rsidR="00875D70" w:rsidRPr="00EB0FA7">
        <w:t xml:space="preserve"> (</w:t>
      </w:r>
      <w:r w:rsidR="0067527F">
        <w:t>O’Brien and Dadswell</w:t>
      </w:r>
      <w:r w:rsidR="00875D70" w:rsidRPr="00EB0FA7">
        <w:t>, 2021)</w:t>
      </w:r>
      <w:r w:rsidR="00BB4C80" w:rsidRPr="00EB0FA7">
        <w:t xml:space="preserve"> that conveyed the detail of the research, but they also wanted </w:t>
      </w:r>
      <w:r w:rsidR="00DA7278" w:rsidRPr="00EB0FA7">
        <w:t xml:space="preserve">something more personal to share the key messages. </w:t>
      </w:r>
      <w:r w:rsidR="00B6496F" w:rsidRPr="00EB0FA7">
        <w:t>Various r</w:t>
      </w:r>
      <w:r w:rsidR="00B9119E" w:rsidRPr="00EB0FA7">
        <w:t>esources</w:t>
      </w:r>
      <w:r w:rsidR="00B6496F" w:rsidRPr="00EB0FA7">
        <w:t xml:space="preserve"> were developed, including</w:t>
      </w:r>
      <w:r w:rsidR="009D7F09" w:rsidRPr="00EB0FA7">
        <w:t xml:space="preserve"> </w:t>
      </w:r>
      <w:r w:rsidR="00AA68A2" w:rsidRPr="00EB0FA7">
        <w:t>a film with the voices of the research team sharing the key messages and quotes from the findings.</w:t>
      </w:r>
      <w:r w:rsidR="00780B97" w:rsidRPr="00EB0FA7">
        <w:t xml:space="preserve"> </w:t>
      </w:r>
      <w:r w:rsidR="00B6496F" w:rsidRPr="00EB0FA7">
        <w:t>C</w:t>
      </w:r>
      <w:r w:rsidR="001A47CA" w:rsidRPr="00EB0FA7">
        <w:t>are leavers from the research team</w:t>
      </w:r>
      <w:r w:rsidR="00945A3C" w:rsidRPr="00EB0FA7">
        <w:t xml:space="preserve"> also participated in a conference for the wider project</w:t>
      </w:r>
      <w:r w:rsidR="009B7816" w:rsidRPr="00EB0FA7">
        <w:t>, including leading breakout room discussions</w:t>
      </w:r>
      <w:r w:rsidR="009F3C64" w:rsidRPr="00EB0FA7">
        <w:t>.</w:t>
      </w:r>
    </w:p>
    <w:p w14:paraId="7EC36CD2" w14:textId="0AD29454" w:rsidR="00715F37" w:rsidRPr="00EB0FA7" w:rsidRDefault="003D689A" w:rsidP="006E4BDD">
      <w:pPr>
        <w:pStyle w:val="Heading1"/>
        <w:spacing w:line="480" w:lineRule="auto"/>
        <w:rPr>
          <w:b/>
          <w:bCs/>
          <w:color w:val="auto"/>
        </w:rPr>
      </w:pPr>
      <w:r w:rsidRPr="00EB0FA7">
        <w:rPr>
          <w:b/>
          <w:bCs/>
          <w:color w:val="auto"/>
        </w:rPr>
        <w:t>Findings</w:t>
      </w:r>
    </w:p>
    <w:p w14:paraId="3BA670CA" w14:textId="4783DCF9" w:rsidR="008F1A13" w:rsidRPr="00EB0FA7" w:rsidRDefault="00FC2BB7" w:rsidP="006E4BDD">
      <w:pPr>
        <w:spacing w:line="480" w:lineRule="auto"/>
      </w:pPr>
      <w:r w:rsidRPr="00EB0FA7">
        <w:t xml:space="preserve">The </w:t>
      </w:r>
      <w:r w:rsidR="00595C3E" w:rsidRPr="00EB0FA7">
        <w:t xml:space="preserve">qualitative </w:t>
      </w:r>
      <w:r w:rsidRPr="00EB0FA7">
        <w:t xml:space="preserve">findings </w:t>
      </w:r>
      <w:r w:rsidR="00595C3E" w:rsidRPr="00EB0FA7">
        <w:t xml:space="preserve">from the questionnaire and focus groups </w:t>
      </w:r>
      <w:r w:rsidRPr="00EB0FA7">
        <w:t xml:space="preserve">are presented </w:t>
      </w:r>
      <w:r w:rsidR="00295DD2" w:rsidRPr="00EB0FA7">
        <w:t>under</w:t>
      </w:r>
      <w:r w:rsidRPr="00EB0FA7">
        <w:t xml:space="preserve"> four </w:t>
      </w:r>
      <w:r w:rsidR="00CA76A1" w:rsidRPr="00EB0FA7">
        <w:t>overarching themes</w:t>
      </w:r>
      <w:r w:rsidRPr="00EB0FA7">
        <w:t xml:space="preserve">: </w:t>
      </w:r>
      <w:r w:rsidR="00E70E7E" w:rsidRPr="00EB0FA7">
        <w:t xml:space="preserve">finances and </w:t>
      </w:r>
      <w:r w:rsidR="006E6EA5" w:rsidRPr="00EB0FA7">
        <w:t>practical issues</w:t>
      </w:r>
      <w:r w:rsidR="00295DD2" w:rsidRPr="00EB0FA7">
        <w:t>, mental health, social connection, and support from services.</w:t>
      </w:r>
    </w:p>
    <w:p w14:paraId="2838BE0D" w14:textId="6C1043CC" w:rsidR="008F1A13" w:rsidRPr="00EB0FA7" w:rsidRDefault="00E70E7E" w:rsidP="006E4BDD">
      <w:pPr>
        <w:spacing w:line="480" w:lineRule="auto"/>
        <w:rPr>
          <w:b/>
          <w:bCs/>
          <w:i/>
          <w:iCs/>
          <w:u w:val="single"/>
        </w:rPr>
      </w:pPr>
      <w:r w:rsidRPr="00EB0FA7">
        <w:rPr>
          <w:b/>
          <w:bCs/>
          <w:i/>
          <w:iCs/>
          <w:u w:val="single"/>
        </w:rPr>
        <w:t>Finances and p</w:t>
      </w:r>
      <w:r w:rsidR="006E6EA5" w:rsidRPr="00EB0FA7">
        <w:rPr>
          <w:b/>
          <w:bCs/>
          <w:i/>
          <w:iCs/>
          <w:u w:val="single"/>
        </w:rPr>
        <w:t>ractical issues</w:t>
      </w:r>
    </w:p>
    <w:p w14:paraId="13C21042" w14:textId="1C446566" w:rsidR="00F12A64" w:rsidRPr="00EB0FA7" w:rsidRDefault="00DA4A4F" w:rsidP="006E4BDD">
      <w:pPr>
        <w:spacing w:line="480" w:lineRule="auto"/>
        <w:rPr>
          <w:b/>
          <w:bCs/>
          <w:i/>
          <w:iCs/>
        </w:rPr>
      </w:pPr>
      <w:r w:rsidRPr="00EB0FA7">
        <w:rPr>
          <w:b/>
          <w:bCs/>
          <w:i/>
          <w:iCs/>
        </w:rPr>
        <w:t>Impact on finances</w:t>
      </w:r>
    </w:p>
    <w:p w14:paraId="435EB516" w14:textId="5E525F44" w:rsidR="00CB3D92" w:rsidRPr="00EB0FA7" w:rsidRDefault="00502E6D" w:rsidP="006E4BDD">
      <w:pPr>
        <w:spacing w:line="480" w:lineRule="auto"/>
      </w:pPr>
      <w:r w:rsidRPr="00EB0FA7">
        <w:t>The pandemic has had an impact on finances f</w:t>
      </w:r>
      <w:r w:rsidR="000E033B" w:rsidRPr="00EB0FA7">
        <w:t xml:space="preserve">or many care leavers, </w:t>
      </w:r>
      <w:r w:rsidR="002C46A5" w:rsidRPr="00EB0FA7">
        <w:t>with</w:t>
      </w:r>
      <w:r w:rsidR="00CB3D92" w:rsidRPr="00EB0FA7">
        <w:t xml:space="preserve"> </w:t>
      </w:r>
      <w:r w:rsidR="006C4EBB" w:rsidRPr="00EB0FA7">
        <w:t>job loss</w:t>
      </w:r>
      <w:r w:rsidR="002C46A5" w:rsidRPr="00EB0FA7">
        <w:t>es</w:t>
      </w:r>
      <w:r w:rsidR="006C4EBB" w:rsidRPr="00EB0FA7">
        <w:t xml:space="preserve"> or job insecurity</w:t>
      </w:r>
      <w:r w:rsidR="002C46A5" w:rsidRPr="00EB0FA7">
        <w:t>,</w:t>
      </w:r>
      <w:r w:rsidR="00FE18BC" w:rsidRPr="00EB0FA7">
        <w:t xml:space="preserve"> </w:t>
      </w:r>
      <w:r w:rsidR="00090558" w:rsidRPr="00EB0FA7">
        <w:t>zero-hour</w:t>
      </w:r>
      <w:r w:rsidR="00FE18BC" w:rsidRPr="00EB0FA7">
        <w:t xml:space="preserve"> contracts</w:t>
      </w:r>
      <w:r w:rsidR="002C46A5" w:rsidRPr="00EB0FA7">
        <w:t>,</w:t>
      </w:r>
      <w:r w:rsidR="00CB3D92" w:rsidRPr="00EB0FA7">
        <w:t xml:space="preserve"> and</w:t>
      </w:r>
      <w:r w:rsidR="00526183" w:rsidRPr="00EB0FA7">
        <w:t xml:space="preserve"> the insufficiency of the furlough scheme</w:t>
      </w:r>
      <w:r w:rsidR="00CB3D92" w:rsidRPr="00EB0FA7">
        <w:t>:</w:t>
      </w:r>
      <w:r w:rsidR="00F4626A" w:rsidRPr="00EB0FA7">
        <w:t xml:space="preserve"> </w:t>
      </w:r>
    </w:p>
    <w:p w14:paraId="1CF8848E" w14:textId="22733871" w:rsidR="00090558" w:rsidRPr="00EB0FA7" w:rsidRDefault="00090558" w:rsidP="006E4BDD">
      <w:pPr>
        <w:spacing w:line="480" w:lineRule="auto"/>
        <w:ind w:left="720"/>
        <w:rPr>
          <w:i/>
          <w:iCs/>
        </w:rPr>
      </w:pPr>
      <w:r w:rsidRPr="00EB0FA7">
        <w:rPr>
          <w:i/>
          <w:iCs/>
        </w:rPr>
        <w:t xml:space="preserve">“I work a zero-hour contract, and especially after Christmas when we had the other lockdown, we weren’t getting any </w:t>
      </w:r>
      <w:proofErr w:type="gramStart"/>
      <w:r w:rsidRPr="00EB0FA7">
        <w:rPr>
          <w:i/>
          <w:iCs/>
        </w:rPr>
        <w:t>customers</w:t>
      </w:r>
      <w:proofErr w:type="gramEnd"/>
      <w:r w:rsidRPr="00EB0FA7">
        <w:rPr>
          <w:i/>
          <w:iCs/>
        </w:rPr>
        <w:t xml:space="preserve"> so we weren’t getting any hours.” </w:t>
      </w:r>
      <w:r w:rsidRPr="00EB0FA7">
        <w:t>(Female, 22)</w:t>
      </w:r>
    </w:p>
    <w:p w14:paraId="53EDA4EF" w14:textId="7359C8AF" w:rsidR="00DA4A4F" w:rsidRPr="00EB0FA7" w:rsidRDefault="00785F5B" w:rsidP="006E4BDD">
      <w:pPr>
        <w:spacing w:line="480" w:lineRule="auto"/>
      </w:pPr>
      <w:r w:rsidRPr="00EB0FA7">
        <w:t xml:space="preserve">Those who were without work and not on furlough </w:t>
      </w:r>
      <w:r w:rsidR="009F26DC" w:rsidRPr="00EB0FA7">
        <w:t>relied</w:t>
      </w:r>
      <w:r w:rsidRPr="00EB0FA7">
        <w:t xml:space="preserve"> on universal credit, however </w:t>
      </w:r>
      <w:r w:rsidR="00B3758B" w:rsidRPr="00EB0FA7">
        <w:t xml:space="preserve">there were </w:t>
      </w:r>
      <w:r w:rsidR="0061073A" w:rsidRPr="00EB0FA7">
        <w:t xml:space="preserve">frustrations with this system. </w:t>
      </w:r>
      <w:r w:rsidR="0047370F" w:rsidRPr="00EB0FA7">
        <w:t xml:space="preserve">For example, one young person </w:t>
      </w:r>
      <w:r w:rsidR="000A36A8" w:rsidRPr="00EB0FA7">
        <w:t xml:space="preserve">had to wait </w:t>
      </w:r>
      <w:r w:rsidR="00593C5E" w:rsidRPr="00EB0FA7">
        <w:t>five</w:t>
      </w:r>
      <w:r w:rsidR="000A36A8" w:rsidRPr="00EB0FA7">
        <w:t xml:space="preserve"> </w:t>
      </w:r>
      <w:r w:rsidR="00593C5E" w:rsidRPr="00EB0FA7">
        <w:t>week</w:t>
      </w:r>
      <w:r w:rsidR="000A36A8" w:rsidRPr="00EB0FA7">
        <w:t>s</w:t>
      </w:r>
      <w:r w:rsidR="00593C5E" w:rsidRPr="00EB0FA7">
        <w:t xml:space="preserve"> </w:t>
      </w:r>
      <w:r w:rsidR="00134414" w:rsidRPr="00EB0FA7">
        <w:t>for</w:t>
      </w:r>
      <w:r w:rsidR="00593C5E" w:rsidRPr="00EB0FA7">
        <w:t xml:space="preserve"> support</w:t>
      </w:r>
      <w:r w:rsidR="000A36A8" w:rsidRPr="00EB0FA7">
        <w:t xml:space="preserve"> after losing </w:t>
      </w:r>
      <w:r w:rsidR="009F26DC" w:rsidRPr="00EB0FA7">
        <w:t xml:space="preserve">her </w:t>
      </w:r>
      <w:r w:rsidR="000A36A8" w:rsidRPr="00EB0FA7">
        <w:t>job</w:t>
      </w:r>
      <w:r w:rsidR="00593C5E" w:rsidRPr="00EB0FA7">
        <w:t>:</w:t>
      </w:r>
    </w:p>
    <w:p w14:paraId="43C2D60F" w14:textId="57583A17" w:rsidR="00593C5E" w:rsidRPr="00EB0FA7" w:rsidRDefault="00203B02" w:rsidP="006E4BDD">
      <w:pPr>
        <w:spacing w:line="480" w:lineRule="auto"/>
        <w:ind w:left="720"/>
      </w:pPr>
      <w:r w:rsidRPr="00EB0FA7">
        <w:rPr>
          <w:i/>
          <w:iCs/>
        </w:rPr>
        <w:lastRenderedPageBreak/>
        <w:t xml:space="preserve">“Living on £200 for five weeks is hard when you have rent and bills and food and everything to pay for.” </w:t>
      </w:r>
      <w:r w:rsidRPr="00EB0FA7">
        <w:t>(Female, 18)</w:t>
      </w:r>
    </w:p>
    <w:p w14:paraId="61DFFABE" w14:textId="70A4DCDB" w:rsidR="00CF5344" w:rsidRPr="00EB0FA7" w:rsidRDefault="008B59D5" w:rsidP="006E4BDD">
      <w:pPr>
        <w:spacing w:line="480" w:lineRule="auto"/>
      </w:pPr>
      <w:r w:rsidRPr="00EB0FA7">
        <w:t xml:space="preserve">In such uncertain times, </w:t>
      </w:r>
      <w:r w:rsidR="007D7EC6" w:rsidRPr="00EB0FA7">
        <w:t xml:space="preserve">financial support from family, local charities, and </w:t>
      </w:r>
      <w:r w:rsidR="00F96609" w:rsidRPr="00EB0FA7">
        <w:t>Leaving Care S</w:t>
      </w:r>
      <w:r w:rsidR="007D7EC6" w:rsidRPr="00EB0FA7">
        <w:t>ervices</w:t>
      </w:r>
      <w:r w:rsidRPr="00EB0FA7">
        <w:t xml:space="preserve"> was hugely appreciated</w:t>
      </w:r>
      <w:r w:rsidR="007D7EC6" w:rsidRPr="00EB0FA7">
        <w:t>:</w:t>
      </w:r>
    </w:p>
    <w:p w14:paraId="7C4A856A" w14:textId="1332A9AC" w:rsidR="00530C4C" w:rsidRPr="00EB0FA7" w:rsidRDefault="00875D70" w:rsidP="00875D70">
      <w:pPr>
        <w:spacing w:line="480" w:lineRule="auto"/>
        <w:ind w:left="720"/>
      </w:pPr>
      <w:r w:rsidRPr="00EB0FA7">
        <w:rPr>
          <w:i/>
          <w:iCs/>
        </w:rPr>
        <w:t xml:space="preserve">“My social worker helped me complete the universal credit forms and made sure I was confident and able to take the calls.” </w:t>
      </w:r>
      <w:r w:rsidRPr="00EB0FA7">
        <w:t>(Female, 18)</w:t>
      </w:r>
    </w:p>
    <w:p w14:paraId="086C5123" w14:textId="50F0B515" w:rsidR="00093F30" w:rsidRPr="00EB0FA7" w:rsidRDefault="002F5F8F" w:rsidP="006E4BDD">
      <w:pPr>
        <w:spacing w:line="480" w:lineRule="auto"/>
      </w:pPr>
      <w:r w:rsidRPr="00EB0FA7">
        <w:t>S</w:t>
      </w:r>
      <w:r w:rsidR="001603C9" w:rsidRPr="00EB0FA7">
        <w:t>upport with finances</w:t>
      </w:r>
      <w:r w:rsidR="00D96D57" w:rsidRPr="00EB0FA7">
        <w:t xml:space="preserve"> includ</w:t>
      </w:r>
      <w:r w:rsidR="003F1953" w:rsidRPr="00EB0FA7">
        <w:t>ed</w:t>
      </w:r>
      <w:r w:rsidR="00093F30" w:rsidRPr="00EB0FA7">
        <w:t xml:space="preserve"> food</w:t>
      </w:r>
      <w:r w:rsidR="00D96D57" w:rsidRPr="00EB0FA7">
        <w:t xml:space="preserve"> </w:t>
      </w:r>
      <w:r w:rsidR="00093F30" w:rsidRPr="00EB0FA7">
        <w:t xml:space="preserve">parcels/vouchers and </w:t>
      </w:r>
      <w:r w:rsidR="00501642" w:rsidRPr="00EB0FA7">
        <w:t>accessing</w:t>
      </w:r>
      <w:r w:rsidR="00093F30" w:rsidRPr="00EB0FA7">
        <w:t xml:space="preserve"> food banks, free </w:t>
      </w:r>
      <w:r w:rsidR="004C26FC" w:rsidRPr="00EB0FA7">
        <w:t>travel passes</w:t>
      </w:r>
      <w:r w:rsidR="00093F30" w:rsidRPr="00EB0FA7">
        <w:t>,</w:t>
      </w:r>
      <w:r w:rsidR="00560949" w:rsidRPr="00EB0FA7">
        <w:t xml:space="preserve"> help with rent or arrears, </w:t>
      </w:r>
      <w:r w:rsidR="00362484" w:rsidRPr="00EB0FA7">
        <w:t xml:space="preserve">reductions in </w:t>
      </w:r>
      <w:r w:rsidR="00560949" w:rsidRPr="00EB0FA7">
        <w:t>council tax,</w:t>
      </w:r>
      <w:r w:rsidR="00093F30" w:rsidRPr="00EB0FA7">
        <w:t xml:space="preserve"> the furlough scheme,</w:t>
      </w:r>
      <w:r w:rsidR="004C26FC" w:rsidRPr="00EB0FA7">
        <w:t xml:space="preserve"> </w:t>
      </w:r>
      <w:r w:rsidR="00093F30" w:rsidRPr="00EB0FA7">
        <w:t>receiving a bursary</w:t>
      </w:r>
      <w:r w:rsidR="00501642" w:rsidRPr="00EB0FA7">
        <w:t>, and support with budgeting or making claims</w:t>
      </w:r>
      <w:r w:rsidR="00125632" w:rsidRPr="00EB0FA7">
        <w:t>:</w:t>
      </w:r>
    </w:p>
    <w:p w14:paraId="1AF9CD2A" w14:textId="34CC57C2" w:rsidR="00125632" w:rsidRPr="00EB0FA7" w:rsidRDefault="00125632" w:rsidP="006E4BDD">
      <w:pPr>
        <w:spacing w:line="480" w:lineRule="auto"/>
        <w:ind w:left="720"/>
        <w:rPr>
          <w:i/>
          <w:iCs/>
        </w:rPr>
      </w:pPr>
      <w:r w:rsidRPr="00EB0FA7">
        <w:rPr>
          <w:i/>
          <w:iCs/>
        </w:rPr>
        <w:t>“The furlough and food voucher schemes helped me try to relax</w:t>
      </w:r>
      <w:r w:rsidR="002A3C2D" w:rsidRPr="00EB0FA7">
        <w:rPr>
          <w:i/>
          <w:iCs/>
        </w:rPr>
        <w:t>…</w:t>
      </w:r>
      <w:r w:rsidRPr="00EB0FA7">
        <w:rPr>
          <w:i/>
          <w:iCs/>
        </w:rPr>
        <w:t xml:space="preserve"> I was very worried</w:t>
      </w:r>
      <w:r w:rsidR="00326730" w:rsidRPr="00EB0FA7">
        <w:rPr>
          <w:i/>
          <w:iCs/>
        </w:rPr>
        <w:t xml:space="preserve">… </w:t>
      </w:r>
      <w:r w:rsidRPr="00EB0FA7">
        <w:rPr>
          <w:i/>
          <w:iCs/>
        </w:rPr>
        <w:t xml:space="preserve">The schemes gave me stability.” </w:t>
      </w:r>
      <w:r w:rsidRPr="00EB0FA7">
        <w:t>(Female, 17)</w:t>
      </w:r>
    </w:p>
    <w:p w14:paraId="046705C4" w14:textId="01D03FCD" w:rsidR="001F370E" w:rsidRPr="00EB0FA7" w:rsidRDefault="002B1781" w:rsidP="006E4BDD">
      <w:pPr>
        <w:spacing w:line="480" w:lineRule="auto"/>
      </w:pPr>
      <w:r w:rsidRPr="00EB0FA7">
        <w:t xml:space="preserve">Some care leavers reported that they did not need support and felt financially stable, especially if they were able to continue working. One care leaver </w:t>
      </w:r>
      <w:r w:rsidR="00E2500F" w:rsidRPr="00EB0FA7">
        <w:t xml:space="preserve">had </w:t>
      </w:r>
      <w:r w:rsidRPr="00EB0FA7">
        <w:t xml:space="preserve">saved money by not travelling and staying home. </w:t>
      </w:r>
      <w:r w:rsidR="00A97DDA" w:rsidRPr="00EB0FA7">
        <w:t xml:space="preserve">Another </w:t>
      </w:r>
      <w:r w:rsidR="005A0DA8" w:rsidRPr="00EB0FA7">
        <w:t xml:space="preserve">shared how they </w:t>
      </w:r>
      <w:r w:rsidR="00E02262" w:rsidRPr="00EB0FA7">
        <w:t>managed without support</w:t>
      </w:r>
      <w:r w:rsidR="009F20F3" w:rsidRPr="00EB0FA7">
        <w:t>:</w:t>
      </w:r>
    </w:p>
    <w:p w14:paraId="78A6653F" w14:textId="5D3C5E5E" w:rsidR="001F370E" w:rsidRPr="00EB0FA7" w:rsidRDefault="001F370E" w:rsidP="006E4BDD">
      <w:pPr>
        <w:spacing w:line="480" w:lineRule="auto"/>
        <w:ind w:left="720"/>
      </w:pPr>
      <w:r w:rsidRPr="00EB0FA7">
        <w:rPr>
          <w:i/>
          <w:iCs/>
        </w:rPr>
        <w:t xml:space="preserve">“I’m really reliant on </w:t>
      </w:r>
      <w:r w:rsidR="00DE2101" w:rsidRPr="00EB0FA7">
        <w:rPr>
          <w:i/>
          <w:iCs/>
        </w:rPr>
        <w:t>[my partner’s</w:t>
      </w:r>
      <w:r w:rsidR="00B36474" w:rsidRPr="00EB0FA7">
        <w:rPr>
          <w:i/>
          <w:iCs/>
        </w:rPr>
        <w:t>]</w:t>
      </w:r>
      <w:r w:rsidRPr="00EB0FA7">
        <w:rPr>
          <w:i/>
          <w:iCs/>
        </w:rPr>
        <w:t xml:space="preserve"> wage. He is an agency </w:t>
      </w:r>
      <w:proofErr w:type="gramStart"/>
      <w:r w:rsidRPr="00EB0FA7">
        <w:rPr>
          <w:i/>
          <w:iCs/>
        </w:rPr>
        <w:t>worker,</w:t>
      </w:r>
      <w:proofErr w:type="gramEnd"/>
      <w:r w:rsidRPr="00EB0FA7">
        <w:rPr>
          <w:i/>
          <w:iCs/>
        </w:rPr>
        <w:t xml:space="preserve"> he was on furlough but the agency weren’t giving him 80%. I’m quite good at budgeting so I managed to sort it out and we’re living quite comfortably now.” </w:t>
      </w:r>
      <w:r w:rsidRPr="00EB0FA7">
        <w:t>(Female, 20)</w:t>
      </w:r>
    </w:p>
    <w:p w14:paraId="1091722A" w14:textId="191726DF" w:rsidR="00D7419E" w:rsidRPr="00EB0FA7" w:rsidRDefault="00D36590" w:rsidP="006E4BDD">
      <w:pPr>
        <w:spacing w:line="480" w:lineRule="auto"/>
      </w:pPr>
      <w:r w:rsidRPr="00EB0FA7">
        <w:t>However, t</w:t>
      </w:r>
      <w:r w:rsidR="00D7419E" w:rsidRPr="00EB0FA7">
        <w:t>here were also various suggestions on how care leavers could be better supported:</w:t>
      </w:r>
    </w:p>
    <w:p w14:paraId="70C134A6" w14:textId="2958E26D" w:rsidR="00D7419E" w:rsidRPr="00EB0FA7" w:rsidRDefault="00D7419E" w:rsidP="006E4BDD">
      <w:pPr>
        <w:spacing w:line="480" w:lineRule="auto"/>
        <w:ind w:left="720"/>
      </w:pPr>
      <w:r w:rsidRPr="00EB0FA7">
        <w:rPr>
          <w:i/>
          <w:iCs/>
        </w:rPr>
        <w:t xml:space="preserve">“I feel </w:t>
      </w:r>
      <w:r w:rsidR="00360B5B" w:rsidRPr="00EB0FA7">
        <w:rPr>
          <w:i/>
          <w:iCs/>
        </w:rPr>
        <w:t xml:space="preserve">[Leaving Care Services] </w:t>
      </w:r>
      <w:r w:rsidRPr="00EB0FA7">
        <w:rPr>
          <w:i/>
          <w:iCs/>
        </w:rPr>
        <w:t xml:space="preserve">could have done more to help as there was no work available during the pandemic and almost a year on there’s still no opportunities.” </w:t>
      </w:r>
      <w:r w:rsidRPr="00EB0FA7">
        <w:t>(Female, 22)</w:t>
      </w:r>
    </w:p>
    <w:p w14:paraId="4DB2B346" w14:textId="46AFD396" w:rsidR="00D7419E" w:rsidRPr="00EB0FA7" w:rsidRDefault="00D7419E" w:rsidP="006E4BDD">
      <w:pPr>
        <w:spacing w:line="480" w:lineRule="auto"/>
        <w:ind w:left="720"/>
      </w:pPr>
      <w:r w:rsidRPr="00EB0FA7">
        <w:rPr>
          <w:i/>
          <w:iCs/>
        </w:rPr>
        <w:t xml:space="preserve">“I believe that there should </w:t>
      </w:r>
      <w:proofErr w:type="gramStart"/>
      <w:r w:rsidRPr="00EB0FA7">
        <w:rPr>
          <w:i/>
          <w:iCs/>
        </w:rPr>
        <w:t>of</w:t>
      </w:r>
      <w:proofErr w:type="gramEnd"/>
      <w:r w:rsidRPr="00EB0FA7">
        <w:rPr>
          <w:i/>
          <w:iCs/>
        </w:rPr>
        <w:t xml:space="preserve"> been some sort of food parcel during isolation per</w:t>
      </w:r>
      <w:r w:rsidR="00324299" w:rsidRPr="00EB0FA7">
        <w:rPr>
          <w:i/>
          <w:iCs/>
        </w:rPr>
        <w:t>iods</w:t>
      </w:r>
      <w:r w:rsidR="008D60B3" w:rsidRPr="00EB0FA7">
        <w:rPr>
          <w:i/>
          <w:iCs/>
        </w:rPr>
        <w:t>…</w:t>
      </w:r>
      <w:r w:rsidRPr="00EB0FA7">
        <w:rPr>
          <w:i/>
          <w:iCs/>
        </w:rPr>
        <w:t xml:space="preserve"> But to be told you’re not entitled to have anything</w:t>
      </w:r>
      <w:r w:rsidR="00CD65E1" w:rsidRPr="00EB0FA7">
        <w:rPr>
          <w:i/>
          <w:iCs/>
        </w:rPr>
        <w:t>…</w:t>
      </w:r>
      <w:r w:rsidRPr="00EB0FA7">
        <w:rPr>
          <w:i/>
          <w:iCs/>
        </w:rPr>
        <w:t xml:space="preserve"> I believe I was let down.” </w:t>
      </w:r>
      <w:r w:rsidRPr="00EB0FA7">
        <w:t>(Female, 23)</w:t>
      </w:r>
    </w:p>
    <w:p w14:paraId="5B52656C" w14:textId="39D5D135" w:rsidR="00B108FA" w:rsidRPr="00EB0FA7" w:rsidRDefault="00B108FA" w:rsidP="006E4BDD">
      <w:pPr>
        <w:spacing w:line="480" w:lineRule="auto"/>
        <w:rPr>
          <w:b/>
          <w:bCs/>
          <w:i/>
          <w:iCs/>
        </w:rPr>
      </w:pPr>
      <w:r w:rsidRPr="00EB0FA7">
        <w:rPr>
          <w:b/>
          <w:bCs/>
          <w:i/>
          <w:iCs/>
        </w:rPr>
        <w:t>Caring for children</w:t>
      </w:r>
    </w:p>
    <w:p w14:paraId="72F6E927" w14:textId="62C243B7" w:rsidR="004E01EF" w:rsidRPr="00EB0FA7" w:rsidRDefault="000E700C" w:rsidP="006E4BDD">
      <w:pPr>
        <w:spacing w:line="480" w:lineRule="auto"/>
      </w:pPr>
      <w:r w:rsidRPr="00EB0FA7">
        <w:lastRenderedPageBreak/>
        <w:t xml:space="preserve">Caring for children during the pandemic </w:t>
      </w:r>
      <w:r w:rsidR="007D7321" w:rsidRPr="00EB0FA7">
        <w:t>was</w:t>
      </w:r>
      <w:r w:rsidRPr="00EB0FA7">
        <w:t xml:space="preserve"> particularly demanding. </w:t>
      </w:r>
      <w:r w:rsidR="003929AA" w:rsidRPr="00EB0FA7">
        <w:t xml:space="preserve">Support </w:t>
      </w:r>
      <w:r w:rsidR="004E01EF" w:rsidRPr="00EB0FA7">
        <w:t>included help from friends, food and children’s activity packs from charit</w:t>
      </w:r>
      <w:r w:rsidR="003929AA" w:rsidRPr="00EB0FA7">
        <w:t>ies</w:t>
      </w:r>
      <w:r w:rsidR="004E01EF" w:rsidRPr="00EB0FA7">
        <w:t>, and children being able to continue attending school or nursery:</w:t>
      </w:r>
    </w:p>
    <w:p w14:paraId="055B77C1" w14:textId="5DEE41A8" w:rsidR="004E01EF" w:rsidRPr="00EB0FA7" w:rsidRDefault="004E01EF" w:rsidP="006E4BDD">
      <w:pPr>
        <w:spacing w:line="480" w:lineRule="auto"/>
        <w:ind w:left="720"/>
      </w:pPr>
      <w:r w:rsidRPr="00EB0FA7">
        <w:rPr>
          <w:i/>
          <w:iCs/>
        </w:rPr>
        <w:t>“My nurse and [</w:t>
      </w:r>
      <w:r w:rsidR="0054017C">
        <w:rPr>
          <w:i/>
          <w:iCs/>
        </w:rPr>
        <w:t xml:space="preserve">the </w:t>
      </w:r>
      <w:r w:rsidRPr="00EB0FA7">
        <w:rPr>
          <w:i/>
          <w:iCs/>
        </w:rPr>
        <w:t>Children in Care Council] were able to get my daughter back into nursery</w:t>
      </w:r>
      <w:r w:rsidR="00DB68A1" w:rsidRPr="00EB0FA7">
        <w:rPr>
          <w:i/>
          <w:iCs/>
        </w:rPr>
        <w:t>…</w:t>
      </w:r>
      <w:r w:rsidRPr="00EB0FA7">
        <w:rPr>
          <w:i/>
          <w:iCs/>
        </w:rPr>
        <w:t xml:space="preserve"> I was really struggling with two toddlers at home. This allowed me 3 hours a day to have a bit more chill time.” </w:t>
      </w:r>
      <w:r w:rsidRPr="00EB0FA7">
        <w:t>(Female, 22)</w:t>
      </w:r>
    </w:p>
    <w:p w14:paraId="300F207A" w14:textId="2CDA25B8" w:rsidR="00126ABA" w:rsidRPr="00EB0FA7" w:rsidRDefault="00126ABA" w:rsidP="006E4BDD">
      <w:pPr>
        <w:spacing w:line="480" w:lineRule="auto"/>
        <w:ind w:left="720"/>
        <w:rPr>
          <w:i/>
          <w:iCs/>
        </w:rPr>
      </w:pPr>
      <w:r w:rsidRPr="00EB0FA7">
        <w:rPr>
          <w:i/>
          <w:iCs/>
        </w:rPr>
        <w:t xml:space="preserve">“Everyone rang up to ask how me and my son was coping couldn’t be more grateful for you guys you’ve been an amazing support to me.” </w:t>
      </w:r>
      <w:r w:rsidRPr="00EB0FA7">
        <w:t>(Female, 24)</w:t>
      </w:r>
    </w:p>
    <w:p w14:paraId="1DD1BE1F" w14:textId="4EEA57D4" w:rsidR="008F1D4E" w:rsidRPr="00EB0FA7" w:rsidRDefault="006107E6" w:rsidP="006E4BDD">
      <w:pPr>
        <w:spacing w:line="480" w:lineRule="auto"/>
      </w:pPr>
      <w:r w:rsidRPr="00EB0FA7">
        <w:t xml:space="preserve">However, </w:t>
      </w:r>
      <w:r w:rsidR="001202E8" w:rsidRPr="00EB0FA7">
        <w:t xml:space="preserve">some </w:t>
      </w:r>
      <w:r w:rsidR="007A23AF" w:rsidRPr="00EB0FA7">
        <w:t>did not get the support</w:t>
      </w:r>
      <w:r w:rsidR="00736F84" w:rsidRPr="00EB0FA7">
        <w:t xml:space="preserve"> they needed</w:t>
      </w:r>
      <w:r w:rsidR="007A23AF" w:rsidRPr="00EB0FA7">
        <w:t>:</w:t>
      </w:r>
    </w:p>
    <w:p w14:paraId="50FCBAFB" w14:textId="00BEF970" w:rsidR="00D90696" w:rsidRPr="00EB0FA7" w:rsidRDefault="009A50C8" w:rsidP="006E4BDD">
      <w:pPr>
        <w:spacing w:line="480" w:lineRule="auto"/>
        <w:ind w:left="720"/>
      </w:pPr>
      <w:r w:rsidRPr="00EB0FA7">
        <w:rPr>
          <w:i/>
          <w:iCs/>
        </w:rPr>
        <w:t>“</w:t>
      </w:r>
      <w:r w:rsidR="00347613" w:rsidRPr="00EB0FA7">
        <w:rPr>
          <w:i/>
          <w:iCs/>
        </w:rPr>
        <w:t xml:space="preserve">I’ve found it really difficult </w:t>
      </w:r>
      <w:r w:rsidR="007114AB" w:rsidRPr="00EB0FA7">
        <w:rPr>
          <w:i/>
          <w:iCs/>
        </w:rPr>
        <w:t>…</w:t>
      </w:r>
      <w:r w:rsidR="00347613" w:rsidRPr="00EB0FA7">
        <w:rPr>
          <w:i/>
          <w:iCs/>
        </w:rPr>
        <w:t xml:space="preserve"> I’ve got a disabled child and a lot of the support I was supposed to get has all been put in hold</w:t>
      </w:r>
      <w:r w:rsidR="00101173" w:rsidRPr="00EB0FA7">
        <w:rPr>
          <w:i/>
          <w:iCs/>
        </w:rPr>
        <w:t>…</w:t>
      </w:r>
      <w:r w:rsidR="00347613" w:rsidRPr="00EB0FA7">
        <w:rPr>
          <w:i/>
          <w:iCs/>
        </w:rPr>
        <w:t xml:space="preserve"> it was just me and </w:t>
      </w:r>
      <w:r w:rsidR="00572219" w:rsidRPr="00EB0FA7">
        <w:rPr>
          <w:i/>
          <w:iCs/>
        </w:rPr>
        <w:t>two</w:t>
      </w:r>
      <w:r w:rsidR="00347613" w:rsidRPr="00EB0FA7">
        <w:rPr>
          <w:i/>
          <w:iCs/>
        </w:rPr>
        <w:t xml:space="preserve"> small children at home all day long with no one to talk to and not even being able to go for a walk really </w:t>
      </w:r>
      <w:proofErr w:type="spellStart"/>
      <w:r w:rsidR="00347613" w:rsidRPr="00EB0FA7">
        <w:rPr>
          <w:i/>
          <w:iCs/>
        </w:rPr>
        <w:t>really</w:t>
      </w:r>
      <w:proofErr w:type="spellEnd"/>
      <w:r w:rsidR="00347613" w:rsidRPr="00EB0FA7">
        <w:rPr>
          <w:i/>
          <w:iCs/>
        </w:rPr>
        <w:t xml:space="preserve"> contributed to the mental health problems I’m having now</w:t>
      </w:r>
      <w:r w:rsidR="003138D4" w:rsidRPr="00EB0FA7">
        <w:rPr>
          <w:i/>
          <w:iCs/>
        </w:rPr>
        <w:t>… I’ve got no support at all.</w:t>
      </w:r>
      <w:r w:rsidR="00500EAE" w:rsidRPr="00EB0FA7">
        <w:rPr>
          <w:i/>
          <w:iCs/>
        </w:rPr>
        <w:t>”</w:t>
      </w:r>
      <w:r w:rsidR="00500EAE" w:rsidRPr="00EB0FA7">
        <w:t xml:space="preserve"> </w:t>
      </w:r>
      <w:r w:rsidR="00694979" w:rsidRPr="00EB0FA7">
        <w:t>(Female, 24)</w:t>
      </w:r>
    </w:p>
    <w:p w14:paraId="71D4EB44" w14:textId="1A890B6C" w:rsidR="00E17BB7" w:rsidRPr="00EB0FA7" w:rsidRDefault="00572219" w:rsidP="006E4BDD">
      <w:pPr>
        <w:spacing w:line="480" w:lineRule="auto"/>
      </w:pPr>
      <w:r w:rsidRPr="00EB0FA7">
        <w:t xml:space="preserve">Although some said that they did not need support, others </w:t>
      </w:r>
      <w:r w:rsidR="000C54C9" w:rsidRPr="00EB0FA7">
        <w:t>suggested</w:t>
      </w:r>
      <w:r w:rsidRPr="00EB0FA7">
        <w:t xml:space="preserve"> what would have been helpful</w:t>
      </w:r>
      <w:r w:rsidR="000C54C9" w:rsidRPr="00EB0FA7">
        <w:t>, demonstrating</w:t>
      </w:r>
      <w:r w:rsidR="00083808" w:rsidRPr="00EB0FA7">
        <w:t xml:space="preserve"> </w:t>
      </w:r>
      <w:r w:rsidR="008B384F" w:rsidRPr="00EB0FA7">
        <w:t>that professionals did not always have a true picture of their circumstances</w:t>
      </w:r>
      <w:r w:rsidR="00E42EA6" w:rsidRPr="00EB0FA7">
        <w:t>. This included</w:t>
      </w:r>
      <w:r w:rsidR="00EC60D9" w:rsidRPr="00EB0FA7">
        <w:t xml:space="preserve"> </w:t>
      </w:r>
      <w:r w:rsidR="003E4F70" w:rsidRPr="00EB0FA7">
        <w:t>general practical support around finances and food</w:t>
      </w:r>
      <w:r w:rsidR="00E42EA6" w:rsidRPr="00EB0FA7">
        <w:t xml:space="preserve">, </w:t>
      </w:r>
      <w:r w:rsidR="00EC60D9" w:rsidRPr="00EB0FA7">
        <w:t xml:space="preserve">help to get a place at nursery, </w:t>
      </w:r>
      <w:r w:rsidR="003E4F70" w:rsidRPr="00EB0FA7">
        <w:t xml:space="preserve">and </w:t>
      </w:r>
      <w:r w:rsidR="00EC60D9" w:rsidRPr="00EB0FA7">
        <w:t>simply ideas on how to keep children busy</w:t>
      </w:r>
      <w:r w:rsidR="00945A9F" w:rsidRPr="00EB0FA7">
        <w:t xml:space="preserve">. </w:t>
      </w:r>
      <w:r w:rsidR="00E17BB7" w:rsidRPr="00EB0FA7">
        <w:t>Additionally, o</w:t>
      </w:r>
      <w:r w:rsidR="00AF43A4" w:rsidRPr="00EB0FA7">
        <w:t>ne care leaver said that any support would have been helpful</w:t>
      </w:r>
      <w:r w:rsidR="004B437F" w:rsidRPr="00EB0FA7">
        <w:t>:</w:t>
      </w:r>
    </w:p>
    <w:p w14:paraId="62DE2130" w14:textId="3CE5F249" w:rsidR="008B7CE8" w:rsidRPr="00EB0FA7" w:rsidRDefault="008B7CE8" w:rsidP="006E4BDD">
      <w:pPr>
        <w:spacing w:line="480" w:lineRule="auto"/>
        <w:ind w:left="720"/>
      </w:pPr>
      <w:r w:rsidRPr="00EB0FA7">
        <w:rPr>
          <w:i/>
          <w:iCs/>
        </w:rPr>
        <w:t>“I would have found this very helpful and maybe my son wouldn’t have been removed.”</w:t>
      </w:r>
      <w:r w:rsidRPr="00EB0FA7">
        <w:t xml:space="preserve"> (Female, 24)</w:t>
      </w:r>
    </w:p>
    <w:p w14:paraId="25BEBBC3" w14:textId="281C57AC" w:rsidR="00F12A64" w:rsidRPr="00EB0FA7" w:rsidRDefault="00DF5374" w:rsidP="006E4BDD">
      <w:pPr>
        <w:spacing w:line="480" w:lineRule="auto"/>
        <w:rPr>
          <w:b/>
          <w:bCs/>
          <w:i/>
          <w:iCs/>
          <w:u w:val="single"/>
        </w:rPr>
      </w:pPr>
      <w:r w:rsidRPr="00EB0FA7">
        <w:rPr>
          <w:b/>
          <w:bCs/>
          <w:i/>
          <w:iCs/>
          <w:u w:val="single"/>
        </w:rPr>
        <w:t>Mental health</w:t>
      </w:r>
    </w:p>
    <w:p w14:paraId="67E11448" w14:textId="148DD237" w:rsidR="00F8061E" w:rsidRPr="00EB0FA7" w:rsidRDefault="00F8061E" w:rsidP="006E4BDD">
      <w:pPr>
        <w:spacing w:line="480" w:lineRule="auto"/>
        <w:rPr>
          <w:b/>
          <w:bCs/>
          <w:i/>
          <w:iCs/>
        </w:rPr>
      </w:pPr>
      <w:r w:rsidRPr="00EB0FA7">
        <w:rPr>
          <w:b/>
          <w:bCs/>
          <w:i/>
          <w:iCs/>
        </w:rPr>
        <w:t>Exacerbating mental health problems</w:t>
      </w:r>
    </w:p>
    <w:p w14:paraId="0989C53C" w14:textId="0D0E53F7" w:rsidR="001C4158" w:rsidRPr="00EB0FA7" w:rsidRDefault="007114AB" w:rsidP="006E4BDD">
      <w:pPr>
        <w:spacing w:line="480" w:lineRule="auto"/>
      </w:pPr>
      <w:r w:rsidRPr="00EB0FA7">
        <w:lastRenderedPageBreak/>
        <w:t xml:space="preserve">The </w:t>
      </w:r>
      <w:r w:rsidR="00C41000" w:rsidRPr="00EB0FA7">
        <w:t>p</w:t>
      </w:r>
      <w:r w:rsidR="007E7FC2" w:rsidRPr="00EB0FA7">
        <w:t>a</w:t>
      </w:r>
      <w:r w:rsidR="00C41000" w:rsidRPr="00EB0FA7">
        <w:t xml:space="preserve">ndemic and associated restrictions had a detrimental impact on the </w:t>
      </w:r>
      <w:r w:rsidRPr="00EB0FA7">
        <w:t xml:space="preserve">mental health of many care leavers in our </w:t>
      </w:r>
      <w:r w:rsidR="007E7FC2" w:rsidRPr="00EB0FA7">
        <w:t>research</w:t>
      </w:r>
      <w:r w:rsidRPr="00EB0FA7">
        <w:t>. T</w:t>
      </w:r>
      <w:r w:rsidR="000A023D" w:rsidRPr="00EB0FA7">
        <w:t xml:space="preserve">he negative influence of </w:t>
      </w:r>
      <w:r w:rsidR="0012083E" w:rsidRPr="00EB0FA7">
        <w:t xml:space="preserve">broadcasted </w:t>
      </w:r>
      <w:r w:rsidR="000A023D" w:rsidRPr="00EB0FA7">
        <w:t>news</w:t>
      </w:r>
      <w:r w:rsidRPr="00EB0FA7">
        <w:t xml:space="preserve"> contributed to this</w:t>
      </w:r>
      <w:r w:rsidR="00FF0EED" w:rsidRPr="00EB0FA7">
        <w:t>,</w:t>
      </w:r>
      <w:r w:rsidR="005755FD" w:rsidRPr="00EB0FA7">
        <w:t xml:space="preserve"> and some </w:t>
      </w:r>
      <w:r w:rsidR="00906509" w:rsidRPr="00EB0FA7">
        <w:t>care leavers were worried about themselves or their family contracting the virus</w:t>
      </w:r>
      <w:r w:rsidR="00916C61" w:rsidRPr="00EB0FA7">
        <w:t>, or how they would cope</w:t>
      </w:r>
      <w:r w:rsidR="00AD26BB" w:rsidRPr="00EB0FA7">
        <w:t>:</w:t>
      </w:r>
    </w:p>
    <w:p w14:paraId="3945DD70" w14:textId="3C6FE78C" w:rsidR="007321CD" w:rsidRPr="00EB0FA7" w:rsidRDefault="007321CD" w:rsidP="006E4BDD">
      <w:pPr>
        <w:spacing w:line="480" w:lineRule="auto"/>
        <w:ind w:left="720"/>
        <w:rPr>
          <w:i/>
          <w:iCs/>
        </w:rPr>
      </w:pPr>
      <w:r w:rsidRPr="00EB0FA7">
        <w:rPr>
          <w:i/>
          <w:iCs/>
        </w:rPr>
        <w:t xml:space="preserve">“There were times when it wasn’t as bad and there were times when it was unbearable… there was a lot of stuff on social media that wasn’t helping and then of course I ended up going into hospital for a week. </w:t>
      </w:r>
      <w:proofErr w:type="gramStart"/>
      <w:r w:rsidRPr="00EB0FA7">
        <w:rPr>
          <w:i/>
          <w:iCs/>
        </w:rPr>
        <w:t>So</w:t>
      </w:r>
      <w:proofErr w:type="gramEnd"/>
      <w:r w:rsidRPr="00EB0FA7">
        <w:rPr>
          <w:i/>
          <w:iCs/>
        </w:rPr>
        <w:t xml:space="preserve"> it was very much up and down and again I suffer from mental health even before the virus existed.” </w:t>
      </w:r>
      <w:r w:rsidRPr="00EB0FA7">
        <w:t>(Male, 22)</w:t>
      </w:r>
    </w:p>
    <w:p w14:paraId="3AC100F6" w14:textId="586E1553" w:rsidR="004D0EED" w:rsidRPr="00EB0FA7" w:rsidRDefault="007321CD" w:rsidP="006E4BDD">
      <w:pPr>
        <w:spacing w:line="480" w:lineRule="auto"/>
      </w:pPr>
      <w:r w:rsidRPr="00EB0FA7">
        <w:t>As the last quote suggests, s</w:t>
      </w:r>
      <w:r w:rsidR="00DE0275" w:rsidRPr="00EB0FA7">
        <w:t>ome care leavers</w:t>
      </w:r>
      <w:r w:rsidR="00FF0AA0" w:rsidRPr="00EB0FA7">
        <w:t xml:space="preserve"> </w:t>
      </w:r>
      <w:r w:rsidR="00352A58" w:rsidRPr="00EB0FA7">
        <w:t>already experienced</w:t>
      </w:r>
      <w:r w:rsidR="00FF0AA0" w:rsidRPr="00EB0FA7">
        <w:t xml:space="preserve"> mental health </w:t>
      </w:r>
      <w:r w:rsidR="004D0EED" w:rsidRPr="00EB0FA7">
        <w:t>problems</w:t>
      </w:r>
      <w:r w:rsidR="00352A58" w:rsidRPr="00EB0FA7">
        <w:t xml:space="preserve"> and shared how these</w:t>
      </w:r>
      <w:r w:rsidR="00FF0AA0" w:rsidRPr="00EB0FA7">
        <w:t xml:space="preserve"> had been exacerbated by</w:t>
      </w:r>
      <w:r w:rsidR="00804E5C" w:rsidRPr="00EB0FA7">
        <w:t xml:space="preserve"> </w:t>
      </w:r>
      <w:r w:rsidR="00FF0EED" w:rsidRPr="00EB0FA7">
        <w:t xml:space="preserve">the </w:t>
      </w:r>
      <w:r w:rsidR="00804E5C" w:rsidRPr="00EB0FA7">
        <w:t>pandemic</w:t>
      </w:r>
      <w:r w:rsidR="004D0EED" w:rsidRPr="00EB0FA7">
        <w:t>:</w:t>
      </w:r>
    </w:p>
    <w:p w14:paraId="7729E410" w14:textId="7AA22FC3" w:rsidR="007321CD" w:rsidRPr="00EB0FA7" w:rsidRDefault="007321CD" w:rsidP="006E4BDD">
      <w:pPr>
        <w:spacing w:line="480" w:lineRule="auto"/>
        <w:ind w:left="720"/>
      </w:pPr>
      <w:r w:rsidRPr="00EB0FA7">
        <w:rPr>
          <w:i/>
          <w:iCs/>
        </w:rPr>
        <w:t>“</w:t>
      </w:r>
      <w:r w:rsidR="00586B21" w:rsidRPr="00EB0FA7">
        <w:rPr>
          <w:i/>
          <w:iCs/>
        </w:rPr>
        <w:t>F</w:t>
      </w:r>
      <w:r w:rsidRPr="00EB0FA7">
        <w:rPr>
          <w:i/>
          <w:iCs/>
        </w:rPr>
        <w:t>or me it had a negative impact on my mental health. I struggled quite badly with mental health before</w:t>
      </w:r>
      <w:r w:rsidR="00586B21" w:rsidRPr="00EB0FA7">
        <w:rPr>
          <w:i/>
          <w:iCs/>
        </w:rPr>
        <w:t>…</w:t>
      </w:r>
      <w:r w:rsidRPr="00EB0FA7">
        <w:rPr>
          <w:i/>
          <w:iCs/>
        </w:rPr>
        <w:t xml:space="preserve"> I finally got on track and then lockdown hit so I went back to how I was before.”</w:t>
      </w:r>
      <w:r w:rsidRPr="00EB0FA7">
        <w:t xml:space="preserve"> (Female, 23)</w:t>
      </w:r>
    </w:p>
    <w:p w14:paraId="44FAA64C" w14:textId="3B0F3B2F" w:rsidR="00E80CBE" w:rsidRPr="00EB0FA7" w:rsidRDefault="00E80CBE" w:rsidP="006E4BDD">
      <w:pPr>
        <w:spacing w:line="480" w:lineRule="auto"/>
        <w:ind w:left="720"/>
      </w:pPr>
      <w:r w:rsidRPr="00EB0FA7">
        <w:rPr>
          <w:i/>
          <w:iCs/>
        </w:rPr>
        <w:t xml:space="preserve">“I do have </w:t>
      </w:r>
      <w:proofErr w:type="gramStart"/>
      <w:r w:rsidRPr="00EB0FA7">
        <w:rPr>
          <w:i/>
          <w:iCs/>
        </w:rPr>
        <w:t>ADHD</w:t>
      </w:r>
      <w:proofErr w:type="gramEnd"/>
      <w:r w:rsidRPr="00EB0FA7">
        <w:rPr>
          <w:i/>
          <w:iCs/>
        </w:rPr>
        <w:t xml:space="preserve"> but I came off my medication</w:t>
      </w:r>
      <w:r w:rsidR="00BA7C99" w:rsidRPr="00EB0FA7">
        <w:rPr>
          <w:i/>
          <w:iCs/>
        </w:rPr>
        <w:t>…</w:t>
      </w:r>
      <w:r w:rsidRPr="00EB0FA7">
        <w:rPr>
          <w:i/>
          <w:iCs/>
        </w:rPr>
        <w:t xml:space="preserve"> I’m not very good at concentrating so being in lockdown it’s got a lot harder. And I think it’s made my anxiety worse.” </w:t>
      </w:r>
      <w:r w:rsidRPr="00EB0FA7">
        <w:t>(Female, 23)</w:t>
      </w:r>
    </w:p>
    <w:p w14:paraId="1C1B064F" w14:textId="6EF05B4B" w:rsidR="00D77CBF" w:rsidRPr="00EB0FA7" w:rsidRDefault="00F8061E" w:rsidP="006E4BDD">
      <w:pPr>
        <w:spacing w:line="480" w:lineRule="auto"/>
        <w:rPr>
          <w:b/>
          <w:bCs/>
          <w:i/>
          <w:iCs/>
        </w:rPr>
      </w:pPr>
      <w:r w:rsidRPr="00EB0FA7">
        <w:rPr>
          <w:b/>
          <w:bCs/>
          <w:i/>
          <w:iCs/>
        </w:rPr>
        <w:t>Support with mental health</w:t>
      </w:r>
    </w:p>
    <w:p w14:paraId="3EC61391" w14:textId="1D1918B4" w:rsidR="00935A15" w:rsidRPr="00EB0FA7" w:rsidRDefault="00743599" w:rsidP="006E4BDD">
      <w:pPr>
        <w:spacing w:line="480" w:lineRule="auto"/>
      </w:pPr>
      <w:r w:rsidRPr="00EB0FA7">
        <w:t>Some care leavers received s</w:t>
      </w:r>
      <w:r w:rsidR="00DC46E3" w:rsidRPr="00EB0FA7">
        <w:t xml:space="preserve">upport with mental health </w:t>
      </w:r>
      <w:r w:rsidRPr="00EB0FA7">
        <w:t>from</w:t>
      </w:r>
      <w:r w:rsidR="00E31301" w:rsidRPr="00EB0FA7">
        <w:t xml:space="preserve"> </w:t>
      </w:r>
      <w:r w:rsidR="00617EC3" w:rsidRPr="00EB0FA7">
        <w:t xml:space="preserve">Leaving Care Services and particularly PAs and social </w:t>
      </w:r>
      <w:r w:rsidR="00B470A2" w:rsidRPr="00EB0FA7">
        <w:t>workers</w:t>
      </w:r>
      <w:r w:rsidR="00645996" w:rsidRPr="00EB0FA7">
        <w:t xml:space="preserve"> – wh</w:t>
      </w:r>
      <w:r w:rsidRPr="00EB0FA7">
        <w:t>o</w:t>
      </w:r>
      <w:r w:rsidR="00645996" w:rsidRPr="00EB0FA7">
        <w:t xml:space="preserve"> w</w:t>
      </w:r>
      <w:r w:rsidRPr="00EB0FA7">
        <w:t>ere</w:t>
      </w:r>
      <w:r w:rsidR="00645996" w:rsidRPr="00EB0FA7">
        <w:t xml:space="preserve"> considered </w:t>
      </w:r>
      <w:r w:rsidR="0015414C" w:rsidRPr="00EB0FA7">
        <w:t>hugely</w:t>
      </w:r>
      <w:r w:rsidR="00645996" w:rsidRPr="00EB0FA7">
        <w:t xml:space="preserve"> important – as </w:t>
      </w:r>
      <w:r w:rsidR="00B470A2" w:rsidRPr="00EB0FA7">
        <w:t>well as other professionals, local charities, f</w:t>
      </w:r>
      <w:r w:rsidR="003D1488" w:rsidRPr="00EB0FA7">
        <w:t>amily</w:t>
      </w:r>
      <w:r w:rsidR="002B3C9A" w:rsidRPr="00EB0FA7">
        <w:t>,</w:t>
      </w:r>
      <w:r w:rsidR="003D1488" w:rsidRPr="00EB0FA7">
        <w:t xml:space="preserve"> and friends</w:t>
      </w:r>
      <w:r w:rsidR="00935A15" w:rsidRPr="00EB0FA7">
        <w:t>:</w:t>
      </w:r>
    </w:p>
    <w:p w14:paraId="213DABC5" w14:textId="66D581DD" w:rsidR="00935A15" w:rsidRPr="00EB0FA7" w:rsidRDefault="00935A15" w:rsidP="006E4BDD">
      <w:pPr>
        <w:spacing w:line="480" w:lineRule="auto"/>
        <w:ind w:left="720"/>
        <w:rPr>
          <w:i/>
          <w:iCs/>
        </w:rPr>
      </w:pPr>
      <w:r w:rsidRPr="00EB0FA7">
        <w:rPr>
          <w:i/>
          <w:iCs/>
        </w:rPr>
        <w:t>“My PA definitely played a massive part, always able to ring her up, if I had a down day, I was able to ring her and just say I’m feeling a bit shit.</w:t>
      </w:r>
      <w:r w:rsidR="00C83031" w:rsidRPr="00EB0FA7">
        <w:rPr>
          <w:i/>
          <w:iCs/>
        </w:rPr>
        <w:t>.</w:t>
      </w:r>
      <w:r w:rsidRPr="00EB0FA7">
        <w:rPr>
          <w:i/>
          <w:iCs/>
        </w:rPr>
        <w:t xml:space="preserve">. it definitely helped.” </w:t>
      </w:r>
      <w:r w:rsidRPr="00EB0FA7">
        <w:t>(Male, 21)</w:t>
      </w:r>
    </w:p>
    <w:p w14:paraId="55F36AFF" w14:textId="1C6E66A6" w:rsidR="00935A15" w:rsidRPr="00EB0FA7" w:rsidRDefault="00935A15" w:rsidP="006E4BDD">
      <w:pPr>
        <w:spacing w:line="480" w:lineRule="auto"/>
        <w:ind w:left="720"/>
        <w:rPr>
          <w:i/>
          <w:iCs/>
        </w:rPr>
      </w:pPr>
      <w:r w:rsidRPr="00EB0FA7">
        <w:rPr>
          <w:i/>
          <w:iCs/>
        </w:rPr>
        <w:t>“My PA has been very supportive with helping me speak to someone regarding lockdown and my mental health and I couldn’t thank him enough for him going above and beyond to make sure that I am happy</w:t>
      </w:r>
      <w:r w:rsidR="00BC05DB" w:rsidRPr="00EB0FA7">
        <w:rPr>
          <w:i/>
          <w:iCs/>
        </w:rPr>
        <w:t>.</w:t>
      </w:r>
      <w:r w:rsidRPr="00EB0FA7">
        <w:rPr>
          <w:i/>
          <w:iCs/>
        </w:rPr>
        <w:t xml:space="preserve">” </w:t>
      </w:r>
      <w:r w:rsidRPr="00EB0FA7">
        <w:t>(Male, 19)</w:t>
      </w:r>
    </w:p>
    <w:p w14:paraId="362C7F2D" w14:textId="16717D86" w:rsidR="00160E43" w:rsidRPr="00EB0FA7" w:rsidRDefault="00D6384E" w:rsidP="006E4BDD">
      <w:pPr>
        <w:spacing w:line="480" w:lineRule="auto"/>
      </w:pPr>
      <w:r w:rsidRPr="00EB0FA7">
        <w:lastRenderedPageBreak/>
        <w:t xml:space="preserve">Continued support </w:t>
      </w:r>
      <w:r w:rsidR="00E9158B" w:rsidRPr="00EB0FA7">
        <w:t xml:space="preserve">for those with existing mental health problems was </w:t>
      </w:r>
      <w:r w:rsidR="0015414C" w:rsidRPr="00EB0FA7">
        <w:t xml:space="preserve">also </w:t>
      </w:r>
      <w:r w:rsidR="00E9158B" w:rsidRPr="00EB0FA7">
        <w:t xml:space="preserve">appreciated, </w:t>
      </w:r>
      <w:r w:rsidR="0043600C" w:rsidRPr="00EB0FA7">
        <w:t xml:space="preserve">though </w:t>
      </w:r>
      <w:r w:rsidR="0092701D" w:rsidRPr="00EB0FA7">
        <w:t>some</w:t>
      </w:r>
      <w:r w:rsidR="0043600C" w:rsidRPr="00EB0FA7">
        <w:t xml:space="preserve"> suggested therapy over the phone is not as helpful as face-to-face</w:t>
      </w:r>
      <w:r w:rsidR="005A7B84" w:rsidRPr="00EB0FA7">
        <w:t>.</w:t>
      </w:r>
      <w:r w:rsidR="00545854" w:rsidRPr="00EB0FA7">
        <w:t xml:space="preserve"> </w:t>
      </w:r>
      <w:r w:rsidR="00446618" w:rsidRPr="00EB0FA7">
        <w:t>However</w:t>
      </w:r>
      <w:r w:rsidR="00AF77CF" w:rsidRPr="00EB0FA7">
        <w:t xml:space="preserve">, </w:t>
      </w:r>
      <w:r w:rsidR="00484C49" w:rsidRPr="00EB0FA7">
        <w:t>other</w:t>
      </w:r>
      <w:r w:rsidR="00AF77CF" w:rsidRPr="00EB0FA7">
        <w:t xml:space="preserve"> care leavers </w:t>
      </w:r>
      <w:r w:rsidR="00160E43" w:rsidRPr="00EB0FA7">
        <w:t>received inadequate support with their mental health, which did not meet their needs:</w:t>
      </w:r>
    </w:p>
    <w:p w14:paraId="16DFAC47" w14:textId="7DEEBD64" w:rsidR="00D77CBF" w:rsidRPr="00EB0FA7" w:rsidRDefault="00690203" w:rsidP="006E4BDD">
      <w:pPr>
        <w:spacing w:line="480" w:lineRule="auto"/>
        <w:ind w:left="720"/>
      </w:pPr>
      <w:r w:rsidRPr="00EB0FA7">
        <w:rPr>
          <w:i/>
          <w:iCs/>
        </w:rPr>
        <w:t xml:space="preserve">“I rang the health visiting hub </w:t>
      </w:r>
      <w:r w:rsidR="0033663D" w:rsidRPr="00EB0FA7">
        <w:rPr>
          <w:i/>
          <w:iCs/>
        </w:rPr>
        <w:t>…</w:t>
      </w:r>
      <w:r w:rsidRPr="00EB0FA7">
        <w:rPr>
          <w:i/>
          <w:iCs/>
        </w:rPr>
        <w:t xml:space="preserve"> the most amount of support they could give me in terms of my mental health when I was struggling so much with my children was to speak to the doctors and get medication. That wasn’t the support I was looking for. I was looking to talk to and explain the problem that I’m having with my children. For someone to </w:t>
      </w:r>
      <w:proofErr w:type="gramStart"/>
      <w:r w:rsidRPr="00EB0FA7">
        <w:rPr>
          <w:i/>
          <w:iCs/>
        </w:rPr>
        <w:t>actually just</w:t>
      </w:r>
      <w:proofErr w:type="gramEnd"/>
      <w:r w:rsidRPr="00EB0FA7">
        <w:rPr>
          <w:i/>
          <w:iCs/>
        </w:rPr>
        <w:t xml:space="preserve"> sit there and listen and say “right, we might be able to help you in this way or that way”, rather than “you have to go get medication”.” </w:t>
      </w:r>
      <w:r w:rsidRPr="00EB0FA7">
        <w:t>(Female, 24)</w:t>
      </w:r>
    </w:p>
    <w:p w14:paraId="43E988FB" w14:textId="10EA4FC0" w:rsidR="00996157" w:rsidRPr="00EB0FA7" w:rsidRDefault="00996157" w:rsidP="006E4BDD">
      <w:pPr>
        <w:spacing w:line="480" w:lineRule="auto"/>
        <w:ind w:left="720"/>
      </w:pPr>
      <w:r w:rsidRPr="00EB0FA7">
        <w:rPr>
          <w:i/>
          <w:iCs/>
        </w:rPr>
        <w:t xml:space="preserve">“Anything. There was no support whatsoever when it came to my mental health, despite reaching out for it.” </w:t>
      </w:r>
      <w:r w:rsidRPr="00EB0FA7">
        <w:t>(Female, 18)</w:t>
      </w:r>
    </w:p>
    <w:p w14:paraId="7D053AF8" w14:textId="1AE94786" w:rsidR="002C3F22" w:rsidRPr="00EB0FA7" w:rsidRDefault="00C8305B" w:rsidP="006E4BDD">
      <w:pPr>
        <w:spacing w:line="480" w:lineRule="auto"/>
      </w:pPr>
      <w:r w:rsidRPr="00EB0FA7">
        <w:t>Although</w:t>
      </w:r>
      <w:r w:rsidR="0069572F" w:rsidRPr="00EB0FA7">
        <w:t xml:space="preserve"> some felt they did not need support, </w:t>
      </w:r>
      <w:r w:rsidR="00285F89" w:rsidRPr="00EB0FA7">
        <w:t xml:space="preserve">others </w:t>
      </w:r>
      <w:r w:rsidR="0069572F" w:rsidRPr="00EB0FA7">
        <w:t xml:space="preserve">did not know where to </w:t>
      </w:r>
      <w:r w:rsidR="00446BFB" w:rsidRPr="00EB0FA7">
        <w:t>access support</w:t>
      </w:r>
      <w:r w:rsidR="002C3F22" w:rsidRPr="00EB0FA7">
        <w:t>:</w:t>
      </w:r>
    </w:p>
    <w:p w14:paraId="78AED307" w14:textId="5A109495" w:rsidR="00AD2222" w:rsidRPr="00EB0FA7" w:rsidRDefault="002C3F22" w:rsidP="006E4BDD">
      <w:pPr>
        <w:spacing w:line="480" w:lineRule="auto"/>
        <w:ind w:left="720"/>
      </w:pPr>
      <w:r w:rsidRPr="00EB0FA7">
        <w:rPr>
          <w:i/>
          <w:iCs/>
        </w:rPr>
        <w:t xml:space="preserve">“I did not reach out because I did not know who to reach out to so it would have been helpful to know.” </w:t>
      </w:r>
      <w:r w:rsidRPr="00EB0FA7">
        <w:t>(Female, 23)</w:t>
      </w:r>
    </w:p>
    <w:p w14:paraId="3C11D52A" w14:textId="333490E1" w:rsidR="00AD2222" w:rsidRPr="00EB0FA7" w:rsidRDefault="006C6781" w:rsidP="006E4BDD">
      <w:pPr>
        <w:spacing w:line="480" w:lineRule="auto"/>
      </w:pPr>
      <w:r w:rsidRPr="00EB0FA7">
        <w:t>One care leaver</w:t>
      </w:r>
      <w:r w:rsidR="001B28C1" w:rsidRPr="00EB0FA7">
        <w:t xml:space="preserve"> suggested that PAs should have mental health training </w:t>
      </w:r>
      <w:r w:rsidR="00B77FF3" w:rsidRPr="00EB0FA7">
        <w:t>so they can</w:t>
      </w:r>
      <w:r w:rsidR="001B28C1" w:rsidRPr="00EB0FA7">
        <w:t xml:space="preserve"> address the barriers to accessing support that care leavers often face.</w:t>
      </w:r>
      <w:r w:rsidR="00C14487" w:rsidRPr="00EB0FA7">
        <w:t xml:space="preserve"> </w:t>
      </w:r>
      <w:r w:rsidR="00E27CE7" w:rsidRPr="00EB0FA7">
        <w:t xml:space="preserve">Many care leavers </w:t>
      </w:r>
      <w:r w:rsidR="00C14487" w:rsidRPr="00EB0FA7">
        <w:t xml:space="preserve">also </w:t>
      </w:r>
      <w:r w:rsidR="00E27CE7" w:rsidRPr="00EB0FA7">
        <w:t xml:space="preserve">engaged in activities that </w:t>
      </w:r>
      <w:r w:rsidR="005B56C2" w:rsidRPr="00EB0FA7">
        <w:t>helped them to support their own mental health</w:t>
      </w:r>
      <w:r w:rsidR="002B7DCD" w:rsidRPr="00EB0FA7">
        <w:t xml:space="preserve">, such as </w:t>
      </w:r>
      <w:r w:rsidR="006465D5" w:rsidRPr="00EB0FA7">
        <w:t>walks and</w:t>
      </w:r>
      <w:r w:rsidR="006A6C81" w:rsidRPr="00EB0FA7">
        <w:t xml:space="preserve"> exercise, </w:t>
      </w:r>
      <w:r w:rsidR="000A0058" w:rsidRPr="00EB0FA7">
        <w:t xml:space="preserve">playing games, </w:t>
      </w:r>
      <w:r w:rsidR="006A6C81" w:rsidRPr="00EB0FA7">
        <w:t>arts and crafts,</w:t>
      </w:r>
      <w:r w:rsidR="006465D5" w:rsidRPr="00EB0FA7">
        <w:t xml:space="preserve"> and mindfulness</w:t>
      </w:r>
      <w:r w:rsidR="00C14487" w:rsidRPr="00EB0FA7">
        <w:t>.</w:t>
      </w:r>
    </w:p>
    <w:p w14:paraId="5E14D1FE" w14:textId="19D6F9DB" w:rsidR="00DF5374" w:rsidRPr="00EB0FA7" w:rsidRDefault="00DF5374" w:rsidP="006E4BDD">
      <w:pPr>
        <w:spacing w:line="480" w:lineRule="auto"/>
        <w:rPr>
          <w:b/>
          <w:bCs/>
          <w:i/>
          <w:iCs/>
          <w:u w:val="single"/>
        </w:rPr>
      </w:pPr>
      <w:r w:rsidRPr="00EB0FA7">
        <w:rPr>
          <w:b/>
          <w:bCs/>
          <w:i/>
          <w:iCs/>
          <w:u w:val="single"/>
        </w:rPr>
        <w:t>Social connection</w:t>
      </w:r>
    </w:p>
    <w:p w14:paraId="47E971D6" w14:textId="03529211" w:rsidR="00FF00E0" w:rsidRPr="00EB0FA7" w:rsidRDefault="00EA6C5C" w:rsidP="006E4BDD">
      <w:pPr>
        <w:spacing w:line="480" w:lineRule="auto"/>
        <w:rPr>
          <w:b/>
          <w:bCs/>
          <w:i/>
          <w:iCs/>
        </w:rPr>
      </w:pPr>
      <w:r w:rsidRPr="00EB0FA7">
        <w:rPr>
          <w:b/>
          <w:bCs/>
          <w:i/>
          <w:iCs/>
        </w:rPr>
        <w:t>Lonely and</w:t>
      </w:r>
      <w:r w:rsidR="00FF00E0" w:rsidRPr="00EB0FA7">
        <w:rPr>
          <w:b/>
          <w:bCs/>
          <w:i/>
          <w:iCs/>
        </w:rPr>
        <w:t xml:space="preserve"> </w:t>
      </w:r>
      <w:r w:rsidRPr="00EB0FA7">
        <w:rPr>
          <w:b/>
          <w:bCs/>
          <w:i/>
          <w:iCs/>
        </w:rPr>
        <w:t>disconnected</w:t>
      </w:r>
    </w:p>
    <w:p w14:paraId="3A978F2D" w14:textId="71B828DC" w:rsidR="003778DF" w:rsidRPr="00EB0FA7" w:rsidRDefault="002D74C6" w:rsidP="006E4BDD">
      <w:pPr>
        <w:spacing w:line="480" w:lineRule="auto"/>
      </w:pPr>
      <w:r w:rsidRPr="00EB0FA7">
        <w:t xml:space="preserve">The </w:t>
      </w:r>
      <w:r w:rsidR="00C00923" w:rsidRPr="00EB0FA7">
        <w:t xml:space="preserve">impact of the </w:t>
      </w:r>
      <w:r w:rsidRPr="00EB0FA7">
        <w:t xml:space="preserve">pandemic </w:t>
      </w:r>
      <w:r w:rsidR="00C00923" w:rsidRPr="00EB0FA7">
        <w:t>on feeling</w:t>
      </w:r>
      <w:r w:rsidRPr="00EB0FA7">
        <w:t xml:space="preserve"> connect</w:t>
      </w:r>
      <w:r w:rsidR="00067A21" w:rsidRPr="00EB0FA7">
        <w:t>ed</w:t>
      </w:r>
      <w:r w:rsidRPr="00EB0FA7">
        <w:t xml:space="preserve"> </w:t>
      </w:r>
      <w:r w:rsidR="00067A21" w:rsidRPr="00EB0FA7">
        <w:t xml:space="preserve">was </w:t>
      </w:r>
      <w:r w:rsidRPr="00EB0FA7">
        <w:t xml:space="preserve">of particular concern for many care leavers. </w:t>
      </w:r>
      <w:r w:rsidR="00F810F9" w:rsidRPr="00EB0FA7">
        <w:t>This is evident as s</w:t>
      </w:r>
      <w:r w:rsidR="0062091D" w:rsidRPr="00EB0FA7">
        <w:t xml:space="preserve">ome </w:t>
      </w:r>
      <w:r w:rsidR="003778DF" w:rsidRPr="00EB0FA7">
        <w:t>felt</w:t>
      </w:r>
      <w:r w:rsidR="004C790A" w:rsidRPr="00EB0FA7">
        <w:t xml:space="preserve"> they </w:t>
      </w:r>
      <w:r w:rsidR="00F27866" w:rsidRPr="00EB0FA7">
        <w:t xml:space="preserve">did not </w:t>
      </w:r>
      <w:r w:rsidR="004C790A" w:rsidRPr="00EB0FA7">
        <w:t>have</w:t>
      </w:r>
      <w:r w:rsidR="0062091D" w:rsidRPr="00EB0FA7">
        <w:t xml:space="preserve"> friends or family to connect with before the pandemic</w:t>
      </w:r>
      <w:r w:rsidR="003778DF" w:rsidRPr="00EB0FA7">
        <w:t>:</w:t>
      </w:r>
      <w:r w:rsidR="0062091D" w:rsidRPr="00EB0FA7">
        <w:t xml:space="preserve"> </w:t>
      </w:r>
    </w:p>
    <w:p w14:paraId="6CA88C66" w14:textId="2146925A" w:rsidR="003778DF" w:rsidRPr="00EB0FA7" w:rsidRDefault="003778DF" w:rsidP="006E4BDD">
      <w:pPr>
        <w:spacing w:line="480" w:lineRule="auto"/>
        <w:ind w:left="720"/>
      </w:pPr>
      <w:r w:rsidRPr="00EB0FA7">
        <w:rPr>
          <w:i/>
          <w:iCs/>
        </w:rPr>
        <w:t>“</w:t>
      </w:r>
      <w:proofErr w:type="gramStart"/>
      <w:r w:rsidRPr="00EB0FA7">
        <w:rPr>
          <w:i/>
          <w:iCs/>
        </w:rPr>
        <w:t>Well</w:t>
      </w:r>
      <w:proofErr w:type="gramEnd"/>
      <w:r w:rsidRPr="00EB0FA7">
        <w:rPr>
          <w:i/>
          <w:iCs/>
        </w:rPr>
        <w:t xml:space="preserve"> I don’t really have family or friends to keep in contact with.” </w:t>
      </w:r>
      <w:r w:rsidRPr="00EB0FA7">
        <w:t>(Female, 20)</w:t>
      </w:r>
    </w:p>
    <w:p w14:paraId="0DA59BC3" w14:textId="5885A47E" w:rsidR="00EA7AC0" w:rsidRPr="00EB0FA7" w:rsidRDefault="00EA7AC0" w:rsidP="006E4BDD">
      <w:pPr>
        <w:spacing w:line="480" w:lineRule="auto"/>
        <w:ind w:left="720"/>
        <w:rPr>
          <w:i/>
          <w:iCs/>
        </w:rPr>
      </w:pPr>
      <w:r w:rsidRPr="00EB0FA7">
        <w:rPr>
          <w:i/>
          <w:iCs/>
        </w:rPr>
        <w:lastRenderedPageBreak/>
        <w:t>“I moved into my own flat in February 2020 when I was 17, and for somebody who doesn’t have any family or anything like that and as somebody who constantly throws themselves into their work and that it</w:t>
      </w:r>
      <w:r w:rsidR="008C6E08" w:rsidRPr="00EB0FA7">
        <w:rPr>
          <w:i/>
          <w:iCs/>
        </w:rPr>
        <w:t>-</w:t>
      </w:r>
      <w:r w:rsidRPr="00EB0FA7">
        <w:rPr>
          <w:i/>
          <w:iCs/>
        </w:rPr>
        <w:t xml:space="preserve">it’s been pretty difficult… I’ve been pretty lonely.” </w:t>
      </w:r>
      <w:r w:rsidRPr="00EB0FA7">
        <w:t>(Female, 18)</w:t>
      </w:r>
    </w:p>
    <w:p w14:paraId="74D4D7E9" w14:textId="11EF6326" w:rsidR="0062091D" w:rsidRPr="00EB0FA7" w:rsidRDefault="00BF450F" w:rsidP="006E4BDD">
      <w:pPr>
        <w:spacing w:line="480" w:lineRule="auto"/>
      </w:pPr>
      <w:r w:rsidRPr="00EB0FA7">
        <w:t xml:space="preserve">As the last quote suggests, not being able to work </w:t>
      </w:r>
      <w:r w:rsidR="000563DC" w:rsidRPr="00EB0FA7">
        <w:t xml:space="preserve">or working from home </w:t>
      </w:r>
      <w:r w:rsidRPr="00EB0FA7">
        <w:t xml:space="preserve">also </w:t>
      </w:r>
      <w:r w:rsidR="000379C3" w:rsidRPr="00EB0FA7">
        <w:t>led to care leavers feeling disconnected, as well as</w:t>
      </w:r>
      <w:r w:rsidR="00815A43" w:rsidRPr="00EB0FA7">
        <w:t xml:space="preserve"> other COVID-19 restrictions</w:t>
      </w:r>
      <w:r w:rsidR="005C770F" w:rsidRPr="00EB0FA7">
        <w:t xml:space="preserve"> such as the tier system and support bubbles</w:t>
      </w:r>
      <w:r w:rsidR="0062091D" w:rsidRPr="00EB0FA7">
        <w:t>:</w:t>
      </w:r>
    </w:p>
    <w:p w14:paraId="32C449DF" w14:textId="08CB75E2" w:rsidR="0005433D" w:rsidRPr="00EB0FA7" w:rsidRDefault="00766F95" w:rsidP="006E4BDD">
      <w:pPr>
        <w:spacing w:line="480" w:lineRule="auto"/>
        <w:ind w:left="720"/>
        <w:rPr>
          <w:i/>
          <w:iCs/>
        </w:rPr>
      </w:pPr>
      <w:r w:rsidRPr="00EB0FA7">
        <w:rPr>
          <w:i/>
          <w:iCs/>
        </w:rPr>
        <w:t>“I normally see my Mum over holidays. I saw</w:t>
      </w:r>
      <w:r w:rsidR="00A64E71" w:rsidRPr="00EB0FA7">
        <w:rPr>
          <w:i/>
          <w:iCs/>
        </w:rPr>
        <w:t xml:space="preserve"> </w:t>
      </w:r>
      <w:r w:rsidRPr="00EB0FA7">
        <w:rPr>
          <w:i/>
          <w:iCs/>
        </w:rPr>
        <w:t xml:space="preserve">her briefly in </w:t>
      </w:r>
      <w:proofErr w:type="gramStart"/>
      <w:r w:rsidRPr="00EB0FA7">
        <w:rPr>
          <w:i/>
          <w:iCs/>
        </w:rPr>
        <w:t>August, but</w:t>
      </w:r>
      <w:proofErr w:type="gramEnd"/>
      <w:r w:rsidRPr="00EB0FA7">
        <w:rPr>
          <w:i/>
          <w:iCs/>
        </w:rPr>
        <w:t xml:space="preserve"> cannot go there for</w:t>
      </w:r>
      <w:r w:rsidR="00A64E71" w:rsidRPr="00EB0FA7">
        <w:rPr>
          <w:i/>
          <w:iCs/>
        </w:rPr>
        <w:t xml:space="preserve"> </w:t>
      </w:r>
      <w:r w:rsidRPr="00EB0FA7">
        <w:rPr>
          <w:i/>
          <w:iCs/>
        </w:rPr>
        <w:t>Christmas. I was seeing friends daily in college,</w:t>
      </w:r>
      <w:r w:rsidR="00A64E71" w:rsidRPr="00EB0FA7">
        <w:rPr>
          <w:i/>
          <w:iCs/>
        </w:rPr>
        <w:t xml:space="preserve"> </w:t>
      </w:r>
      <w:r w:rsidRPr="00EB0FA7">
        <w:rPr>
          <w:i/>
          <w:iCs/>
        </w:rPr>
        <w:t>that stopped</w:t>
      </w:r>
      <w:r w:rsidR="00662469" w:rsidRPr="00EB0FA7">
        <w:rPr>
          <w:i/>
          <w:iCs/>
        </w:rPr>
        <w:t>..</w:t>
      </w:r>
      <w:r w:rsidRPr="00EB0FA7">
        <w:rPr>
          <w:i/>
          <w:iCs/>
        </w:rPr>
        <w:t>. I live in a rural area and only</w:t>
      </w:r>
      <w:r w:rsidR="00A64E71" w:rsidRPr="00EB0FA7">
        <w:rPr>
          <w:i/>
          <w:iCs/>
        </w:rPr>
        <w:t xml:space="preserve"> </w:t>
      </w:r>
      <w:r w:rsidRPr="00EB0FA7">
        <w:rPr>
          <w:i/>
          <w:iCs/>
        </w:rPr>
        <w:t>have one friend nearby who I can see socially</w:t>
      </w:r>
      <w:r w:rsidR="00A64E71" w:rsidRPr="00EB0FA7">
        <w:rPr>
          <w:i/>
          <w:iCs/>
        </w:rPr>
        <w:t xml:space="preserve"> </w:t>
      </w:r>
      <w:r w:rsidRPr="00EB0FA7">
        <w:rPr>
          <w:i/>
          <w:iCs/>
        </w:rPr>
        <w:t xml:space="preserve">outside.” </w:t>
      </w:r>
      <w:r w:rsidRPr="00EB0FA7">
        <w:t>(Female, 17)</w:t>
      </w:r>
    </w:p>
    <w:p w14:paraId="11605D25" w14:textId="16D29C9D" w:rsidR="001E3126" w:rsidRPr="00EB0FA7" w:rsidRDefault="001E3126" w:rsidP="006E4BDD">
      <w:pPr>
        <w:spacing w:line="480" w:lineRule="auto"/>
        <w:ind w:left="720"/>
      </w:pPr>
      <w:r w:rsidRPr="00EB0FA7">
        <w:rPr>
          <w:i/>
          <w:iCs/>
        </w:rPr>
        <w:t>“When it comes to being lonely and isolated,</w:t>
      </w:r>
      <w:r w:rsidR="00A64E71" w:rsidRPr="00EB0FA7">
        <w:rPr>
          <w:i/>
          <w:iCs/>
        </w:rPr>
        <w:t xml:space="preserve"> </w:t>
      </w:r>
      <w:r w:rsidRPr="00EB0FA7">
        <w:rPr>
          <w:i/>
          <w:iCs/>
        </w:rPr>
        <w:t>personally I’m away from home at University so</w:t>
      </w:r>
      <w:r w:rsidR="00A64E71" w:rsidRPr="00EB0FA7">
        <w:rPr>
          <w:i/>
          <w:iCs/>
        </w:rPr>
        <w:t xml:space="preserve"> </w:t>
      </w:r>
      <w:r w:rsidRPr="00EB0FA7">
        <w:rPr>
          <w:i/>
          <w:iCs/>
        </w:rPr>
        <w:t>I have a support network back home and can</w:t>
      </w:r>
      <w:r w:rsidR="00A64E71" w:rsidRPr="00EB0FA7">
        <w:rPr>
          <w:i/>
          <w:iCs/>
        </w:rPr>
        <w:t xml:space="preserve"> </w:t>
      </w:r>
      <w:r w:rsidRPr="00EB0FA7">
        <w:rPr>
          <w:i/>
          <w:iCs/>
        </w:rPr>
        <w:t>keep in contact with them</w:t>
      </w:r>
      <w:r w:rsidR="004E1EC8" w:rsidRPr="00EB0FA7">
        <w:rPr>
          <w:i/>
          <w:iCs/>
        </w:rPr>
        <w:t>…</w:t>
      </w:r>
      <w:r w:rsidRPr="00EB0FA7">
        <w:rPr>
          <w:i/>
          <w:iCs/>
        </w:rPr>
        <w:t xml:space="preserve"> but at one point they were</w:t>
      </w:r>
      <w:r w:rsidR="00A64E71" w:rsidRPr="00EB0FA7">
        <w:rPr>
          <w:i/>
          <w:iCs/>
        </w:rPr>
        <w:t xml:space="preserve"> </w:t>
      </w:r>
      <w:r w:rsidRPr="00EB0FA7">
        <w:rPr>
          <w:i/>
          <w:iCs/>
        </w:rPr>
        <w:t xml:space="preserve">tier </w:t>
      </w:r>
      <w:proofErr w:type="gramStart"/>
      <w:r w:rsidRPr="00EB0FA7">
        <w:rPr>
          <w:i/>
          <w:iCs/>
        </w:rPr>
        <w:t>1</w:t>
      </w:r>
      <w:proofErr w:type="gramEnd"/>
      <w:r w:rsidRPr="00EB0FA7">
        <w:rPr>
          <w:i/>
          <w:iCs/>
        </w:rPr>
        <w:t xml:space="preserve"> but we were tier 3</w:t>
      </w:r>
      <w:r w:rsidR="00B906D5" w:rsidRPr="00EB0FA7">
        <w:rPr>
          <w:i/>
          <w:iCs/>
        </w:rPr>
        <w:t>…</w:t>
      </w:r>
      <w:r w:rsidRPr="00EB0FA7">
        <w:rPr>
          <w:i/>
          <w:iCs/>
        </w:rPr>
        <w:t xml:space="preserve"> To begin with I was working so I had a</w:t>
      </w:r>
      <w:r w:rsidR="007B46B3" w:rsidRPr="00EB0FA7">
        <w:rPr>
          <w:i/>
          <w:iCs/>
        </w:rPr>
        <w:t xml:space="preserve"> </w:t>
      </w:r>
      <w:r w:rsidRPr="00EB0FA7">
        <w:rPr>
          <w:i/>
          <w:iCs/>
        </w:rPr>
        <w:t>work bubble but then we were furloughed so</w:t>
      </w:r>
      <w:r w:rsidR="007B46B3" w:rsidRPr="00EB0FA7">
        <w:rPr>
          <w:i/>
          <w:iCs/>
        </w:rPr>
        <w:t xml:space="preserve"> </w:t>
      </w:r>
      <w:r w:rsidRPr="00EB0FA7">
        <w:rPr>
          <w:i/>
          <w:iCs/>
        </w:rPr>
        <w:t>that bubble has gone, almost like the bubble</w:t>
      </w:r>
      <w:r w:rsidR="007B46B3" w:rsidRPr="00EB0FA7">
        <w:rPr>
          <w:i/>
          <w:iCs/>
        </w:rPr>
        <w:t xml:space="preserve"> </w:t>
      </w:r>
      <w:r w:rsidRPr="00EB0FA7">
        <w:rPr>
          <w:i/>
          <w:iCs/>
        </w:rPr>
        <w:t xml:space="preserve">has gotten smaller and smaller.” </w:t>
      </w:r>
      <w:r w:rsidRPr="00EB0FA7">
        <w:t>(Male, 21)</w:t>
      </w:r>
    </w:p>
    <w:p w14:paraId="66D00D6D" w14:textId="35D77AAE" w:rsidR="007F0F5F" w:rsidRPr="00EB0FA7" w:rsidRDefault="001005EB" w:rsidP="006E4BDD">
      <w:pPr>
        <w:spacing w:line="480" w:lineRule="auto"/>
      </w:pPr>
      <w:r w:rsidRPr="00EB0FA7">
        <w:t>S</w:t>
      </w:r>
      <w:r w:rsidR="007F0F5F" w:rsidRPr="00EB0FA7">
        <w:t xml:space="preserve">ome </w:t>
      </w:r>
      <w:r w:rsidRPr="00EB0FA7">
        <w:t xml:space="preserve">care leavers </w:t>
      </w:r>
      <w:r w:rsidR="007F0F5F" w:rsidRPr="00EB0FA7">
        <w:t>talked about how difficult the</w:t>
      </w:r>
      <w:r w:rsidR="007B46B3" w:rsidRPr="00EB0FA7">
        <w:t xml:space="preserve"> </w:t>
      </w:r>
      <w:r w:rsidR="007F0F5F" w:rsidRPr="00EB0FA7">
        <w:t>pandemic has made it to connect and felt that there</w:t>
      </w:r>
      <w:r w:rsidR="007B46B3" w:rsidRPr="00EB0FA7">
        <w:t xml:space="preserve"> </w:t>
      </w:r>
      <w:r w:rsidR="007F0F5F" w:rsidRPr="00EB0FA7">
        <w:t>was not much that could be done to help them feel</w:t>
      </w:r>
      <w:r w:rsidR="007B46B3" w:rsidRPr="00EB0FA7">
        <w:t xml:space="preserve"> </w:t>
      </w:r>
      <w:r w:rsidR="007F0F5F" w:rsidRPr="00EB0FA7">
        <w:t>connected:</w:t>
      </w:r>
    </w:p>
    <w:p w14:paraId="0CBC0ACA" w14:textId="4B8DCFCA" w:rsidR="006859FA" w:rsidRPr="00EB0FA7" w:rsidRDefault="006859FA" w:rsidP="006E4BDD">
      <w:pPr>
        <w:spacing w:line="480" w:lineRule="auto"/>
        <w:ind w:left="720"/>
        <w:rPr>
          <w:i/>
          <w:iCs/>
        </w:rPr>
      </w:pPr>
      <w:r w:rsidRPr="00EB0FA7">
        <w:rPr>
          <w:i/>
          <w:iCs/>
        </w:rPr>
        <w:t xml:space="preserve">“I felt quite disconnected from my family, particularly right now because my sister and my little sister have both tested positive for Covid and my niece as well, so I can’t even join my bubble anymore. And I live alone so it’s quite lonely… I call my family quite a lot but it’s just that human connection that you’d rather have.” </w:t>
      </w:r>
      <w:r w:rsidRPr="00EB0FA7">
        <w:t>(Female, 23)</w:t>
      </w:r>
    </w:p>
    <w:p w14:paraId="15A9D8CF" w14:textId="22EE667A" w:rsidR="007F0F5F" w:rsidRPr="00EB0FA7" w:rsidRDefault="007F0F5F" w:rsidP="006E4BDD">
      <w:pPr>
        <w:spacing w:line="480" w:lineRule="auto"/>
        <w:ind w:left="720"/>
      </w:pPr>
      <w:r w:rsidRPr="00EB0FA7">
        <w:rPr>
          <w:i/>
          <w:iCs/>
        </w:rPr>
        <w:t>“I just think it’s made you seem more alone</w:t>
      </w:r>
      <w:r w:rsidR="007B46B3" w:rsidRPr="00EB0FA7">
        <w:rPr>
          <w:i/>
          <w:iCs/>
        </w:rPr>
        <w:t xml:space="preserve"> </w:t>
      </w:r>
      <w:r w:rsidRPr="00EB0FA7">
        <w:rPr>
          <w:i/>
          <w:iCs/>
        </w:rPr>
        <w:t>when you can’t actually just put your coat on</w:t>
      </w:r>
      <w:r w:rsidR="007B46B3" w:rsidRPr="00EB0FA7">
        <w:rPr>
          <w:i/>
          <w:iCs/>
        </w:rPr>
        <w:t xml:space="preserve"> </w:t>
      </w:r>
      <w:r w:rsidRPr="00EB0FA7">
        <w:rPr>
          <w:i/>
          <w:iCs/>
        </w:rPr>
        <w:t>and go see someone…</w:t>
      </w:r>
      <w:r w:rsidR="007B46B3" w:rsidRPr="00EB0FA7">
        <w:rPr>
          <w:i/>
          <w:iCs/>
        </w:rPr>
        <w:t xml:space="preserve"> </w:t>
      </w:r>
      <w:r w:rsidRPr="00EB0FA7">
        <w:rPr>
          <w:i/>
          <w:iCs/>
        </w:rPr>
        <w:t>It just dragged me down quite a lot.”</w:t>
      </w:r>
      <w:r w:rsidR="007B46B3" w:rsidRPr="00EB0FA7">
        <w:rPr>
          <w:i/>
          <w:iCs/>
        </w:rPr>
        <w:t xml:space="preserve"> </w:t>
      </w:r>
      <w:r w:rsidRPr="00EB0FA7">
        <w:t>(Female, 23)</w:t>
      </w:r>
    </w:p>
    <w:p w14:paraId="3E79105F" w14:textId="77777777" w:rsidR="0091339F" w:rsidRPr="00EB0FA7" w:rsidRDefault="00655245" w:rsidP="00655245">
      <w:pPr>
        <w:spacing w:line="480" w:lineRule="auto"/>
      </w:pPr>
      <w:r w:rsidRPr="00EB0FA7">
        <w:t>Meanwhile, others</w:t>
      </w:r>
      <w:r w:rsidR="00203839" w:rsidRPr="00EB0FA7">
        <w:t xml:space="preserve"> were able to connect through support bubbles</w:t>
      </w:r>
      <w:r w:rsidR="0091339F" w:rsidRPr="00EB0FA7">
        <w:t>, which were seen as hugely important:</w:t>
      </w:r>
    </w:p>
    <w:p w14:paraId="2A390FB3" w14:textId="0C962C68" w:rsidR="004004DC" w:rsidRPr="00EB0FA7" w:rsidRDefault="004004DC" w:rsidP="004004DC">
      <w:pPr>
        <w:spacing w:line="480" w:lineRule="auto"/>
        <w:ind w:left="720"/>
      </w:pPr>
      <w:r w:rsidRPr="00EB0FA7">
        <w:rPr>
          <w:i/>
          <w:iCs/>
        </w:rPr>
        <w:lastRenderedPageBreak/>
        <w:t>“Thankfully I had both my parents… my dad took me shopping every two weeks and then I saw my mum as much as possible, because we kind of formed</w:t>
      </w:r>
      <w:r w:rsidR="00070243" w:rsidRPr="00EB0FA7">
        <w:rPr>
          <w:i/>
          <w:iCs/>
        </w:rPr>
        <w:t>…</w:t>
      </w:r>
      <w:r w:rsidRPr="00EB0FA7">
        <w:rPr>
          <w:i/>
          <w:iCs/>
        </w:rPr>
        <w:t xml:space="preserve"> a sort of mental health bubble</w:t>
      </w:r>
      <w:r w:rsidR="00F94376" w:rsidRPr="00EB0FA7">
        <w:rPr>
          <w:i/>
          <w:iCs/>
        </w:rPr>
        <w:t>…</w:t>
      </w:r>
      <w:r w:rsidRPr="00EB0FA7">
        <w:rPr>
          <w:i/>
          <w:iCs/>
        </w:rPr>
        <w:t xml:space="preserve"> if we needed to talk there was someone there… when I am on my own it’s quiet, it’s difficult. But when I’m out with my dad or my friends I’m a lot </w:t>
      </w:r>
      <w:proofErr w:type="gramStart"/>
      <w:r w:rsidRPr="00EB0FA7">
        <w:rPr>
          <w:i/>
          <w:iCs/>
        </w:rPr>
        <w:t>more happier</w:t>
      </w:r>
      <w:proofErr w:type="gramEnd"/>
      <w:r w:rsidRPr="00EB0FA7">
        <w:rPr>
          <w:i/>
          <w:iCs/>
        </w:rPr>
        <w:t xml:space="preserve">.” </w:t>
      </w:r>
      <w:r w:rsidRPr="00EB0FA7">
        <w:t>(Male, 22)</w:t>
      </w:r>
    </w:p>
    <w:p w14:paraId="12B3D491" w14:textId="33E58445" w:rsidR="00655245" w:rsidRPr="00EB0FA7" w:rsidRDefault="004004DC" w:rsidP="004004DC">
      <w:pPr>
        <w:spacing w:line="480" w:lineRule="auto"/>
        <w:ind w:left="720"/>
      </w:pPr>
      <w:r w:rsidRPr="00EB0FA7">
        <w:rPr>
          <w:i/>
          <w:iCs/>
        </w:rPr>
        <w:t>“</w:t>
      </w:r>
      <w:r w:rsidR="00F41736" w:rsidRPr="00EB0FA7">
        <w:rPr>
          <w:i/>
          <w:iCs/>
        </w:rPr>
        <w:t>M</w:t>
      </w:r>
      <w:r w:rsidRPr="00EB0FA7">
        <w:rPr>
          <w:i/>
          <w:iCs/>
        </w:rPr>
        <w:t>aking the most of the people that I made a bubble with. Making a point of going over there at least twice a week… [</w:t>
      </w:r>
      <w:r w:rsidR="001D6F64" w:rsidRPr="00EB0FA7">
        <w:rPr>
          <w:i/>
          <w:iCs/>
        </w:rPr>
        <w:t xml:space="preserve">my </w:t>
      </w:r>
      <w:r w:rsidRPr="00EB0FA7">
        <w:rPr>
          <w:i/>
          <w:iCs/>
        </w:rPr>
        <w:t xml:space="preserve">friend] enables me to sit down take a break, focus on my youngest for a while. I couldn’t have done this without her. She’s been such a good support to me. I couldn’t thank her enough.” </w:t>
      </w:r>
      <w:r w:rsidRPr="00EB0FA7">
        <w:t>(Female, 24)</w:t>
      </w:r>
    </w:p>
    <w:p w14:paraId="202A2569" w14:textId="327B9CF1" w:rsidR="00FF00E0" w:rsidRPr="00EB0FA7" w:rsidRDefault="0070721E" w:rsidP="006E4BDD">
      <w:pPr>
        <w:spacing w:line="480" w:lineRule="auto"/>
        <w:rPr>
          <w:b/>
          <w:bCs/>
          <w:i/>
          <w:iCs/>
        </w:rPr>
      </w:pPr>
      <w:r w:rsidRPr="00EB0FA7">
        <w:rPr>
          <w:b/>
          <w:bCs/>
          <w:i/>
          <w:iCs/>
        </w:rPr>
        <w:t xml:space="preserve">Support with </w:t>
      </w:r>
      <w:r w:rsidR="00DC0FFE" w:rsidRPr="00EB0FA7">
        <w:rPr>
          <w:b/>
          <w:bCs/>
          <w:i/>
          <w:iCs/>
        </w:rPr>
        <w:t>feeling connected</w:t>
      </w:r>
    </w:p>
    <w:p w14:paraId="54542167" w14:textId="2DE385E2" w:rsidR="00DC0FFE" w:rsidRPr="00EB0FA7" w:rsidRDefault="00F82675" w:rsidP="006E4BDD">
      <w:pPr>
        <w:spacing w:line="480" w:lineRule="auto"/>
      </w:pPr>
      <w:r w:rsidRPr="00EB0FA7">
        <w:t>S</w:t>
      </w:r>
      <w:r w:rsidR="00DC0FFE" w:rsidRPr="00EB0FA7">
        <w:t>upport with feeling connected</w:t>
      </w:r>
      <w:r w:rsidR="000379CA" w:rsidRPr="00EB0FA7">
        <w:t xml:space="preserve"> included</w:t>
      </w:r>
      <w:r w:rsidR="00DC0FFE" w:rsidRPr="00EB0FA7">
        <w:t xml:space="preserve"> getting access to the internet or</w:t>
      </w:r>
      <w:r w:rsidR="00F85F9E" w:rsidRPr="00EB0FA7">
        <w:t xml:space="preserve"> </w:t>
      </w:r>
      <w:r w:rsidR="00DC0FFE" w:rsidRPr="00EB0FA7">
        <w:t>being given a laptop,</w:t>
      </w:r>
      <w:r w:rsidR="00422903" w:rsidRPr="00EB0FA7">
        <w:t xml:space="preserve"> though many pointed out this was not the same as connecting in person</w:t>
      </w:r>
      <w:r w:rsidR="00DC0FFE" w:rsidRPr="00EB0FA7">
        <w:t>:</w:t>
      </w:r>
    </w:p>
    <w:p w14:paraId="0B44B6F3" w14:textId="22BD8324" w:rsidR="00DC0FFE" w:rsidRPr="00EB0FA7" w:rsidRDefault="00DC0FFE" w:rsidP="006E4BDD">
      <w:pPr>
        <w:spacing w:line="480" w:lineRule="auto"/>
        <w:ind w:left="720"/>
        <w:rPr>
          <w:i/>
          <w:iCs/>
        </w:rPr>
      </w:pPr>
      <w:r w:rsidRPr="00EB0FA7">
        <w:rPr>
          <w:i/>
          <w:iCs/>
        </w:rPr>
        <w:t>“Technology is a massive plus. During the</w:t>
      </w:r>
      <w:r w:rsidR="00F85F9E" w:rsidRPr="00EB0FA7">
        <w:rPr>
          <w:i/>
          <w:iCs/>
        </w:rPr>
        <w:t xml:space="preserve"> </w:t>
      </w:r>
      <w:r w:rsidRPr="00EB0FA7">
        <w:rPr>
          <w:i/>
          <w:iCs/>
        </w:rPr>
        <w:t>pandemic, because at least with my family</w:t>
      </w:r>
      <w:r w:rsidR="00F85F9E" w:rsidRPr="00EB0FA7">
        <w:rPr>
          <w:i/>
          <w:iCs/>
        </w:rPr>
        <w:t xml:space="preserve"> </w:t>
      </w:r>
      <w:r w:rsidRPr="00EB0FA7">
        <w:rPr>
          <w:i/>
          <w:iCs/>
        </w:rPr>
        <w:t>we facetime all the time… it’s not as good as</w:t>
      </w:r>
      <w:r w:rsidR="00F85F9E" w:rsidRPr="00EB0FA7">
        <w:rPr>
          <w:i/>
          <w:iCs/>
        </w:rPr>
        <w:t xml:space="preserve"> </w:t>
      </w:r>
      <w:r w:rsidRPr="00EB0FA7">
        <w:rPr>
          <w:i/>
          <w:iCs/>
        </w:rPr>
        <w:t>actually being there but it has helped in staying</w:t>
      </w:r>
      <w:r w:rsidR="00F85F9E" w:rsidRPr="00EB0FA7">
        <w:rPr>
          <w:i/>
          <w:iCs/>
        </w:rPr>
        <w:t xml:space="preserve"> </w:t>
      </w:r>
      <w:r w:rsidRPr="00EB0FA7">
        <w:rPr>
          <w:i/>
          <w:iCs/>
        </w:rPr>
        <w:t xml:space="preserve">connected at least.” </w:t>
      </w:r>
      <w:r w:rsidRPr="00EB0FA7">
        <w:t>(Male, 18)</w:t>
      </w:r>
    </w:p>
    <w:p w14:paraId="5062F096" w14:textId="79FDE165" w:rsidR="00605D0E" w:rsidRPr="00EB0FA7" w:rsidRDefault="008C1149" w:rsidP="006E4BDD">
      <w:pPr>
        <w:spacing w:line="480" w:lineRule="auto"/>
      </w:pPr>
      <w:r w:rsidRPr="00EB0FA7">
        <w:t>Care leavers also appreciated the support</w:t>
      </w:r>
      <w:r w:rsidR="00696D58" w:rsidRPr="00EB0FA7">
        <w:t xml:space="preserve"> they received</w:t>
      </w:r>
      <w:r w:rsidR="00910AB2" w:rsidRPr="00EB0FA7">
        <w:t xml:space="preserve"> with staying connected</w:t>
      </w:r>
      <w:r w:rsidR="00696D58" w:rsidRPr="00EB0FA7">
        <w:t xml:space="preserve"> from</w:t>
      </w:r>
      <w:r w:rsidR="00EB31A5" w:rsidRPr="00EB0FA7">
        <w:t xml:space="preserve"> Leaving Care Services</w:t>
      </w:r>
      <w:r w:rsidR="00605D0E" w:rsidRPr="00EB0FA7">
        <w:t>:</w:t>
      </w:r>
    </w:p>
    <w:p w14:paraId="3A088358" w14:textId="4D67FEE8" w:rsidR="00605D0E" w:rsidRPr="00EB0FA7" w:rsidRDefault="00B2181A" w:rsidP="006E4BDD">
      <w:pPr>
        <w:spacing w:line="480" w:lineRule="auto"/>
        <w:ind w:left="720"/>
        <w:rPr>
          <w:i/>
          <w:iCs/>
        </w:rPr>
      </w:pPr>
      <w:r w:rsidRPr="00EB0FA7">
        <w:rPr>
          <w:i/>
          <w:iCs/>
        </w:rPr>
        <w:t xml:space="preserve">“I wouldn’t say I necessarily felt lonely because I knew someone was always there – like I could always pick up the phone.” </w:t>
      </w:r>
      <w:r w:rsidRPr="00EB0FA7">
        <w:t>(Female, 23)</w:t>
      </w:r>
      <w:r w:rsidRPr="00EB0FA7">
        <w:rPr>
          <w:i/>
          <w:iCs/>
        </w:rPr>
        <w:t xml:space="preserve"> </w:t>
      </w:r>
    </w:p>
    <w:p w14:paraId="3DF55D51" w14:textId="77777777" w:rsidR="00875D70" w:rsidRPr="00EB0FA7" w:rsidRDefault="0077619D" w:rsidP="00875D70">
      <w:pPr>
        <w:spacing w:line="480" w:lineRule="auto"/>
        <w:ind w:left="720"/>
      </w:pPr>
      <w:r w:rsidRPr="00EB0FA7">
        <w:rPr>
          <w:i/>
          <w:iCs/>
        </w:rPr>
        <w:t xml:space="preserve">“My social worker texting and calling me.” </w:t>
      </w:r>
      <w:r w:rsidRPr="00EB0FA7">
        <w:t>(Female, 24)</w:t>
      </w:r>
    </w:p>
    <w:p w14:paraId="0D5A47F8" w14:textId="19A3DA2B" w:rsidR="002D5C13" w:rsidRPr="00EB0FA7" w:rsidRDefault="00E02694" w:rsidP="006E4BDD">
      <w:pPr>
        <w:spacing w:line="480" w:lineRule="auto"/>
      </w:pPr>
      <w:r w:rsidRPr="00EB0FA7">
        <w:t xml:space="preserve">There </w:t>
      </w:r>
      <w:r w:rsidR="00F428B1" w:rsidRPr="00EB0FA7">
        <w:t>were</w:t>
      </w:r>
      <w:r w:rsidRPr="00EB0FA7">
        <w:t xml:space="preserve"> however suggestions on</w:t>
      </w:r>
      <w:r w:rsidR="00960199" w:rsidRPr="00EB0FA7">
        <w:t xml:space="preserve"> how to improve support to stay connected</w:t>
      </w:r>
      <w:r w:rsidR="002D5C13" w:rsidRPr="00EB0FA7">
        <w:t>:</w:t>
      </w:r>
    </w:p>
    <w:p w14:paraId="5B87BC33" w14:textId="09E147F0" w:rsidR="002D5C13" w:rsidRPr="00EB0FA7" w:rsidRDefault="002D5C13" w:rsidP="006E4BDD">
      <w:pPr>
        <w:spacing w:line="480" w:lineRule="auto"/>
        <w:ind w:left="720"/>
        <w:rPr>
          <w:i/>
          <w:iCs/>
        </w:rPr>
      </w:pPr>
      <w:r w:rsidRPr="00EB0FA7">
        <w:rPr>
          <w:i/>
          <w:iCs/>
        </w:rPr>
        <w:t>“Just more check</w:t>
      </w:r>
      <w:r w:rsidR="00EF0CC2" w:rsidRPr="00EB0FA7">
        <w:rPr>
          <w:i/>
          <w:iCs/>
        </w:rPr>
        <w:t>-</w:t>
      </w:r>
      <w:r w:rsidRPr="00EB0FA7">
        <w:rPr>
          <w:i/>
          <w:iCs/>
        </w:rPr>
        <w:t xml:space="preserve">ins, more online fun activities.” </w:t>
      </w:r>
      <w:r w:rsidRPr="00EB0FA7">
        <w:t>(Female, 26)</w:t>
      </w:r>
    </w:p>
    <w:p w14:paraId="014BD8D5" w14:textId="0D603BFC" w:rsidR="002D5C13" w:rsidRPr="00EB0FA7" w:rsidRDefault="002D5C13" w:rsidP="006E4BDD">
      <w:pPr>
        <w:spacing w:line="480" w:lineRule="auto"/>
        <w:ind w:left="720"/>
        <w:rPr>
          <w:i/>
          <w:iCs/>
        </w:rPr>
      </w:pPr>
      <w:r w:rsidRPr="00EB0FA7">
        <w:rPr>
          <w:i/>
          <w:iCs/>
        </w:rPr>
        <w:t xml:space="preserve">“More calls and more meets ups so people can feel like they have support and so they don’t feel rubbish and alone.” </w:t>
      </w:r>
      <w:r w:rsidRPr="00EB0FA7">
        <w:t>(Female, 20)</w:t>
      </w:r>
    </w:p>
    <w:p w14:paraId="43B0488A" w14:textId="4498BC01" w:rsidR="00D9727D" w:rsidRPr="00EB0FA7" w:rsidRDefault="000564AD" w:rsidP="006E4BDD">
      <w:pPr>
        <w:spacing w:line="480" w:lineRule="auto"/>
      </w:pPr>
      <w:r w:rsidRPr="00EB0FA7">
        <w:lastRenderedPageBreak/>
        <w:t>Furthermore</w:t>
      </w:r>
      <w:r w:rsidR="00D9727D" w:rsidRPr="00EB0FA7">
        <w:t xml:space="preserve">, </w:t>
      </w:r>
      <w:r w:rsidRPr="00EB0FA7">
        <w:t xml:space="preserve">some </w:t>
      </w:r>
      <w:r w:rsidR="00065504" w:rsidRPr="00EB0FA7">
        <w:t>participants</w:t>
      </w:r>
      <w:r w:rsidRPr="00EB0FA7">
        <w:t xml:space="preserve"> felt that care leavers should be allowed</w:t>
      </w:r>
      <w:r w:rsidR="00D9727D" w:rsidRPr="00EB0FA7">
        <w:t xml:space="preserve"> to have in person meetings with </w:t>
      </w:r>
      <w:r w:rsidRPr="00EB0FA7">
        <w:t>specific people</w:t>
      </w:r>
      <w:r w:rsidR="00D9727D" w:rsidRPr="00EB0FA7">
        <w:t xml:space="preserve"> to address feelings of loneliness and disconnection:</w:t>
      </w:r>
    </w:p>
    <w:p w14:paraId="57426638" w14:textId="78F681DD" w:rsidR="00D9727D" w:rsidRPr="00EB0FA7" w:rsidRDefault="00D9727D" w:rsidP="006E4BDD">
      <w:pPr>
        <w:spacing w:line="480" w:lineRule="auto"/>
        <w:ind w:left="720"/>
      </w:pPr>
      <w:r w:rsidRPr="00EB0FA7">
        <w:rPr>
          <w:i/>
          <w:iCs/>
        </w:rPr>
        <w:t>“Not being able to see anyone at all no family or nothing was terrible</w:t>
      </w:r>
      <w:r w:rsidR="00B37613" w:rsidRPr="00EB0FA7">
        <w:rPr>
          <w:i/>
          <w:iCs/>
        </w:rPr>
        <w:t>…</w:t>
      </w:r>
      <w:r w:rsidRPr="00EB0FA7">
        <w:rPr>
          <w:i/>
          <w:iCs/>
        </w:rPr>
        <w:t xml:space="preserve"> everyone has suffered mentally throughout this pandemic so people who already struggled found it very difficult and felt the impact of the isolation ten times more</w:t>
      </w:r>
      <w:r w:rsidR="00EC257F" w:rsidRPr="00EB0FA7">
        <w:rPr>
          <w:i/>
          <w:iCs/>
        </w:rPr>
        <w:t>….</w:t>
      </w:r>
      <w:r w:rsidRPr="00EB0FA7">
        <w:rPr>
          <w:i/>
          <w:iCs/>
        </w:rPr>
        <w:t xml:space="preserve"> If I’d have still had even just a </w:t>
      </w:r>
      <w:proofErr w:type="gramStart"/>
      <w:r w:rsidRPr="00EB0FA7">
        <w:rPr>
          <w:i/>
          <w:iCs/>
        </w:rPr>
        <w:t>10 minute</w:t>
      </w:r>
      <w:proofErr w:type="gramEnd"/>
      <w:r w:rsidRPr="00EB0FA7">
        <w:rPr>
          <w:i/>
          <w:iCs/>
        </w:rPr>
        <w:t xml:space="preserve"> walk or face</w:t>
      </w:r>
      <w:r w:rsidR="000506E2" w:rsidRPr="00EB0FA7">
        <w:rPr>
          <w:i/>
          <w:iCs/>
        </w:rPr>
        <w:t>-</w:t>
      </w:r>
      <w:r w:rsidRPr="00EB0FA7">
        <w:rPr>
          <w:i/>
          <w:iCs/>
        </w:rPr>
        <w:t>to</w:t>
      </w:r>
      <w:r w:rsidR="000506E2" w:rsidRPr="00EB0FA7">
        <w:rPr>
          <w:i/>
          <w:iCs/>
        </w:rPr>
        <w:t>-</w:t>
      </w:r>
      <w:r w:rsidRPr="00EB0FA7">
        <w:rPr>
          <w:i/>
          <w:iCs/>
        </w:rPr>
        <w:t>face catch</w:t>
      </w:r>
      <w:r w:rsidR="00EC257F" w:rsidRPr="00EB0FA7">
        <w:rPr>
          <w:i/>
          <w:iCs/>
        </w:rPr>
        <w:t>-</w:t>
      </w:r>
      <w:r w:rsidRPr="00EB0FA7">
        <w:rPr>
          <w:i/>
          <w:iCs/>
        </w:rPr>
        <w:t xml:space="preserve">up with my social worker or someone important I rely on it would have made the world of difference.” </w:t>
      </w:r>
      <w:r w:rsidRPr="00EB0FA7">
        <w:t>(Female, 18)</w:t>
      </w:r>
    </w:p>
    <w:p w14:paraId="6F1B4E94" w14:textId="3EC7E662" w:rsidR="00DF5374" w:rsidRPr="00EB0FA7" w:rsidRDefault="00DF5374" w:rsidP="006E4BDD">
      <w:pPr>
        <w:spacing w:line="480" w:lineRule="auto"/>
        <w:rPr>
          <w:b/>
          <w:bCs/>
          <w:i/>
          <w:iCs/>
          <w:u w:val="single"/>
        </w:rPr>
      </w:pPr>
      <w:r w:rsidRPr="00EB0FA7">
        <w:rPr>
          <w:b/>
          <w:bCs/>
          <w:i/>
          <w:iCs/>
          <w:u w:val="single"/>
        </w:rPr>
        <w:t>Support from services</w:t>
      </w:r>
    </w:p>
    <w:p w14:paraId="2AD0DCF3" w14:textId="6C9F76CB" w:rsidR="00B60E39" w:rsidRPr="00EB0FA7" w:rsidRDefault="00B60E39" w:rsidP="006E4BDD">
      <w:pPr>
        <w:spacing w:line="480" w:lineRule="auto"/>
        <w:rPr>
          <w:b/>
          <w:bCs/>
          <w:i/>
          <w:iCs/>
        </w:rPr>
      </w:pPr>
      <w:r w:rsidRPr="00EB0FA7">
        <w:rPr>
          <w:b/>
          <w:bCs/>
          <w:i/>
          <w:iCs/>
        </w:rPr>
        <w:t>Examples of best practice</w:t>
      </w:r>
    </w:p>
    <w:p w14:paraId="039B517B" w14:textId="442AD77A" w:rsidR="002C1E66" w:rsidRPr="00EB0FA7" w:rsidRDefault="002711C3" w:rsidP="006E4BDD">
      <w:pPr>
        <w:spacing w:line="480" w:lineRule="auto"/>
      </w:pPr>
      <w:r w:rsidRPr="00EB0FA7">
        <w:t>Leaving Care Services,</w:t>
      </w:r>
      <w:r w:rsidR="00235AA6" w:rsidRPr="00EB0FA7">
        <w:t xml:space="preserve"> along with other services, supported many care leavers during the pandemic. F</w:t>
      </w:r>
      <w:r w:rsidRPr="00EB0FA7">
        <w:t>or the most part this was a positive experience:</w:t>
      </w:r>
    </w:p>
    <w:p w14:paraId="7D21B4A1" w14:textId="14E66433" w:rsidR="002832EC" w:rsidRPr="00EB0FA7" w:rsidRDefault="002832EC" w:rsidP="006E4BDD">
      <w:pPr>
        <w:spacing w:line="480" w:lineRule="auto"/>
        <w:ind w:left="720"/>
        <w:rPr>
          <w:i/>
          <w:iCs/>
        </w:rPr>
      </w:pPr>
      <w:r w:rsidRPr="00EB0FA7">
        <w:rPr>
          <w:i/>
          <w:iCs/>
        </w:rPr>
        <w:t>“I don’t think they could have offered much more than they did. We had a group chat. Arranging to go for walks (2 metres) always talking on the group chat to make sure everyone’s okay. My PA calling me and other people contacting me and there was always someone you could contact.</w:t>
      </w:r>
      <w:r w:rsidRPr="00EB0FA7">
        <w:t xml:space="preserve">” (Female, </w:t>
      </w:r>
      <w:r w:rsidR="00722D34" w:rsidRPr="00EB0FA7">
        <w:t>unknown</w:t>
      </w:r>
      <w:r w:rsidRPr="00EB0FA7">
        <w:t>)</w:t>
      </w:r>
    </w:p>
    <w:p w14:paraId="150C0F69" w14:textId="225F8E2A" w:rsidR="00CA01C5" w:rsidRPr="00EB0FA7" w:rsidRDefault="00A13709" w:rsidP="006E4BDD">
      <w:pPr>
        <w:spacing w:line="480" w:lineRule="auto"/>
      </w:pPr>
      <w:r w:rsidRPr="00EB0FA7">
        <w:t xml:space="preserve">The support from PAs and social workers </w:t>
      </w:r>
      <w:r w:rsidR="00CA01C5" w:rsidRPr="00EB0FA7">
        <w:t>in terms of staying in touch and facilitating financial or practical support</w:t>
      </w:r>
      <w:r w:rsidR="00235AA6" w:rsidRPr="00EB0FA7">
        <w:t xml:space="preserve"> was highlighted by many</w:t>
      </w:r>
      <w:r w:rsidR="00CA01C5" w:rsidRPr="00EB0FA7">
        <w:t>:</w:t>
      </w:r>
    </w:p>
    <w:p w14:paraId="47722F7F" w14:textId="7F14D2CD" w:rsidR="00C976FE" w:rsidRPr="00EB0FA7" w:rsidRDefault="00C976FE" w:rsidP="006E4BDD">
      <w:pPr>
        <w:spacing w:line="480" w:lineRule="auto"/>
        <w:ind w:left="720"/>
        <w:rPr>
          <w:i/>
          <w:iCs/>
        </w:rPr>
      </w:pPr>
      <w:r w:rsidRPr="00EB0FA7">
        <w:rPr>
          <w:i/>
          <w:iCs/>
        </w:rPr>
        <w:t xml:space="preserve">“My social worker was very good, she facetimed me every week, then down to every two weeks but all I had to do was text her or call her and she got things sorted, like my bus pass which she sorted really quickly.” </w:t>
      </w:r>
      <w:r w:rsidRPr="00EB0FA7">
        <w:t>(Female, 17)</w:t>
      </w:r>
    </w:p>
    <w:p w14:paraId="46AF9916" w14:textId="0A3450A7" w:rsidR="00534E2D" w:rsidRPr="00EB0FA7" w:rsidRDefault="00534E2D" w:rsidP="006E4BDD">
      <w:pPr>
        <w:spacing w:line="480" w:lineRule="auto"/>
        <w:ind w:left="720"/>
        <w:rPr>
          <w:i/>
          <w:iCs/>
        </w:rPr>
      </w:pPr>
      <w:r w:rsidRPr="00EB0FA7">
        <w:rPr>
          <w:i/>
          <w:iCs/>
        </w:rPr>
        <w:t xml:space="preserve">“My key worker has always been amazing and continued to speak to me every week even when I wouldn’t answer or text </w:t>
      </w:r>
      <w:proofErr w:type="gramStart"/>
      <w:r w:rsidRPr="00EB0FA7">
        <w:rPr>
          <w:i/>
          <w:iCs/>
        </w:rPr>
        <w:t>back</w:t>
      </w:r>
      <w:proofErr w:type="gramEnd"/>
      <w:r w:rsidRPr="00EB0FA7">
        <w:rPr>
          <w:i/>
          <w:iCs/>
        </w:rPr>
        <w:t xml:space="preserve"> she would always message me and give me positive words to think about.” </w:t>
      </w:r>
      <w:r w:rsidRPr="00EB0FA7">
        <w:t>(Female, 18)</w:t>
      </w:r>
    </w:p>
    <w:p w14:paraId="53299D2B" w14:textId="0E11156C" w:rsidR="006A69B6" w:rsidRPr="00EB0FA7" w:rsidRDefault="00B40B4C" w:rsidP="006E4BDD">
      <w:pPr>
        <w:spacing w:line="480" w:lineRule="auto"/>
      </w:pPr>
      <w:r w:rsidRPr="00EB0FA7">
        <w:lastRenderedPageBreak/>
        <w:t>Similarly</w:t>
      </w:r>
      <w:r w:rsidR="005D49C1" w:rsidRPr="00EB0FA7">
        <w:t>, s</w:t>
      </w:r>
      <w:r w:rsidR="006A69B6" w:rsidRPr="00EB0FA7">
        <w:t>ome care leavers did not need support but felt it was available if they had needed it:</w:t>
      </w:r>
    </w:p>
    <w:p w14:paraId="7E7F5103" w14:textId="10AF2242" w:rsidR="006A69B6" w:rsidRPr="00EB0FA7" w:rsidRDefault="006A69B6" w:rsidP="006E4BDD">
      <w:pPr>
        <w:spacing w:line="480" w:lineRule="auto"/>
        <w:ind w:left="720"/>
        <w:rPr>
          <w:i/>
          <w:iCs/>
        </w:rPr>
      </w:pPr>
      <w:r w:rsidRPr="00EB0FA7">
        <w:rPr>
          <w:i/>
          <w:iCs/>
        </w:rPr>
        <w:t xml:space="preserve">“I didn’t need help with anything else, but I honestly have faith that my PA would have gone out of their way to help me more if I needed it.” </w:t>
      </w:r>
      <w:r w:rsidRPr="00EB0FA7">
        <w:t>(Male, 21)</w:t>
      </w:r>
    </w:p>
    <w:p w14:paraId="4A7A602A" w14:textId="4D6C6E50" w:rsidR="00EA66D9" w:rsidRPr="00EB0FA7" w:rsidRDefault="00855FE6" w:rsidP="006E4BDD">
      <w:pPr>
        <w:spacing w:line="480" w:lineRule="auto"/>
      </w:pPr>
      <w:r w:rsidRPr="00EB0FA7">
        <w:t xml:space="preserve">Charities and involvement and participation teams who support care leavers were also highlighted </w:t>
      </w:r>
      <w:r w:rsidR="00EA66D9" w:rsidRPr="00EB0FA7">
        <w:t>as being particularly supportive by staying in touch and facilitating WhatsApp groups and meet</w:t>
      </w:r>
      <w:r w:rsidR="007B27D0" w:rsidRPr="00EB0FA7">
        <w:t>-</w:t>
      </w:r>
      <w:r w:rsidR="00EA66D9" w:rsidRPr="00EB0FA7">
        <w:t>ups for care leavers:</w:t>
      </w:r>
    </w:p>
    <w:p w14:paraId="497D95B4" w14:textId="628E4357" w:rsidR="00DF061F" w:rsidRPr="00EB0FA7" w:rsidRDefault="00244902" w:rsidP="006E4BDD">
      <w:pPr>
        <w:spacing w:line="480" w:lineRule="auto"/>
        <w:ind w:left="720"/>
        <w:rPr>
          <w:i/>
          <w:iCs/>
        </w:rPr>
      </w:pPr>
      <w:r w:rsidRPr="00EB0FA7">
        <w:rPr>
          <w:i/>
          <w:iCs/>
        </w:rPr>
        <w:t xml:space="preserve">“Involvement Team have been amazing always putting in effort to make sure all their young people were okay I think they are amazing I had a mental breakdown during this and they </w:t>
      </w:r>
      <w:proofErr w:type="gramStart"/>
      <w:r w:rsidRPr="00EB0FA7">
        <w:rPr>
          <w:i/>
          <w:iCs/>
        </w:rPr>
        <w:t>was</w:t>
      </w:r>
      <w:proofErr w:type="gramEnd"/>
      <w:r w:rsidRPr="00EB0FA7">
        <w:rPr>
          <w:i/>
          <w:iCs/>
        </w:rPr>
        <w:t xml:space="preserve"> checking I was okay and get the right help.” </w:t>
      </w:r>
      <w:r w:rsidRPr="00EB0FA7">
        <w:t>(Female, 25)</w:t>
      </w:r>
    </w:p>
    <w:p w14:paraId="7D2679A6" w14:textId="1C0AE806" w:rsidR="000B53BD" w:rsidRPr="00EB0FA7" w:rsidRDefault="000B53BD" w:rsidP="006E4BDD">
      <w:pPr>
        <w:spacing w:line="480" w:lineRule="auto"/>
        <w:ind w:left="720"/>
      </w:pPr>
      <w:r w:rsidRPr="00EB0FA7">
        <w:rPr>
          <w:i/>
          <w:iCs/>
        </w:rPr>
        <w:t xml:space="preserve">“The Zoom meetings with the [Leaving and After Care] team have been quite helpful being able to connect. And Children in Care Council WhatsApp group and just listening, watching, reading but not feeling forced to but still connecting with everyone in a sense.” </w:t>
      </w:r>
      <w:r w:rsidRPr="00EB0FA7">
        <w:t>(Female, 24)</w:t>
      </w:r>
    </w:p>
    <w:p w14:paraId="77B3E7B8" w14:textId="02C25378" w:rsidR="00DF061F" w:rsidRPr="00EB0FA7" w:rsidRDefault="00EB505E" w:rsidP="006E4BDD">
      <w:pPr>
        <w:spacing w:line="480" w:lineRule="auto"/>
        <w:rPr>
          <w:b/>
          <w:bCs/>
          <w:i/>
          <w:iCs/>
        </w:rPr>
      </w:pPr>
      <w:r w:rsidRPr="00EB0FA7">
        <w:rPr>
          <w:b/>
          <w:bCs/>
          <w:i/>
          <w:iCs/>
        </w:rPr>
        <w:t>Need for better support</w:t>
      </w:r>
    </w:p>
    <w:p w14:paraId="497C651C" w14:textId="0869C2BB" w:rsidR="00632FB5" w:rsidRPr="00EB0FA7" w:rsidRDefault="00E35FD9" w:rsidP="006E4BDD">
      <w:pPr>
        <w:spacing w:line="480" w:lineRule="auto"/>
      </w:pPr>
      <w:r w:rsidRPr="00EB0FA7">
        <w:t xml:space="preserve">Despite </w:t>
      </w:r>
      <w:r w:rsidR="00FE381A" w:rsidRPr="00EB0FA7">
        <w:t xml:space="preserve">numerous </w:t>
      </w:r>
      <w:r w:rsidR="00993F4B" w:rsidRPr="00EB0FA7">
        <w:t>examples of good practice</w:t>
      </w:r>
      <w:r w:rsidR="00EB505E" w:rsidRPr="00EB0FA7">
        <w:t xml:space="preserve">, </w:t>
      </w:r>
      <w:r w:rsidR="00F71E12" w:rsidRPr="00EB0FA7">
        <w:t xml:space="preserve">some care leavers </w:t>
      </w:r>
      <w:r w:rsidR="00EB505E" w:rsidRPr="00EB0FA7">
        <w:t xml:space="preserve">did not receive any support and </w:t>
      </w:r>
      <w:r w:rsidR="00F71E12" w:rsidRPr="00EB0FA7">
        <w:t>others</w:t>
      </w:r>
      <w:r w:rsidR="00993F4B" w:rsidRPr="00EB0FA7">
        <w:t xml:space="preserve"> shared </w:t>
      </w:r>
      <w:r w:rsidR="00632FB5" w:rsidRPr="00EB0FA7">
        <w:t>negative experiences of support</w:t>
      </w:r>
      <w:r w:rsidR="001112F5" w:rsidRPr="00EB0FA7">
        <w:t xml:space="preserve"> during the pandemic</w:t>
      </w:r>
      <w:r w:rsidR="00632FB5" w:rsidRPr="00EB0FA7">
        <w:t xml:space="preserve">. For example, some found it difficult to </w:t>
      </w:r>
      <w:r w:rsidR="00123C5C" w:rsidRPr="00EB0FA7">
        <w:t>access support especially when their PAs</w:t>
      </w:r>
      <w:r w:rsidR="00B154C2" w:rsidRPr="00EB0FA7">
        <w:t xml:space="preserve"> were off work for long periods of </w:t>
      </w:r>
      <w:proofErr w:type="gramStart"/>
      <w:r w:rsidR="00B154C2" w:rsidRPr="00EB0FA7">
        <w:t>time</w:t>
      </w:r>
      <w:proofErr w:type="gramEnd"/>
      <w:r w:rsidR="00B154C2" w:rsidRPr="00EB0FA7">
        <w:t xml:space="preserve"> and they did not have anyone else to contact</w:t>
      </w:r>
      <w:r w:rsidR="00F71E12" w:rsidRPr="00EB0FA7">
        <w:t>:</w:t>
      </w:r>
    </w:p>
    <w:p w14:paraId="63C53FEF" w14:textId="7B05B083" w:rsidR="00C62C8F" w:rsidRPr="00EB0FA7" w:rsidRDefault="00C62C8F" w:rsidP="006E4BDD">
      <w:pPr>
        <w:spacing w:line="480" w:lineRule="auto"/>
        <w:ind w:left="720"/>
      </w:pPr>
      <w:r w:rsidRPr="00EB0FA7">
        <w:rPr>
          <w:i/>
          <w:iCs/>
        </w:rPr>
        <w:t>“Absolute nightmare.</w:t>
      </w:r>
      <w:r w:rsidR="00AE12DF" w:rsidRPr="00EB0FA7">
        <w:rPr>
          <w:i/>
          <w:iCs/>
        </w:rPr>
        <w:t>.</w:t>
      </w:r>
      <w:r w:rsidRPr="00EB0FA7">
        <w:rPr>
          <w:i/>
          <w:iCs/>
        </w:rPr>
        <w:t xml:space="preserve">. I was trying to get in touch for </w:t>
      </w:r>
      <w:r w:rsidR="00AE12DF" w:rsidRPr="00EB0FA7">
        <w:rPr>
          <w:i/>
          <w:iCs/>
        </w:rPr>
        <w:t>two</w:t>
      </w:r>
      <w:r w:rsidRPr="00EB0FA7">
        <w:rPr>
          <w:i/>
          <w:iCs/>
        </w:rPr>
        <w:t xml:space="preserve"> weeks and couldn’t get in touch with anyone. [</w:t>
      </w:r>
      <w:r w:rsidR="00564628" w:rsidRPr="00EB0FA7">
        <w:rPr>
          <w:i/>
          <w:iCs/>
        </w:rPr>
        <w:t>Involvement worker</w:t>
      </w:r>
      <w:r w:rsidRPr="00EB0FA7">
        <w:rPr>
          <w:i/>
          <w:iCs/>
        </w:rPr>
        <w:t xml:space="preserve">] got someone to phone us back. The woman on the phone said </w:t>
      </w:r>
      <w:r w:rsidR="003F29AF" w:rsidRPr="00EB0FA7">
        <w:rPr>
          <w:i/>
          <w:iCs/>
        </w:rPr>
        <w:t>[my]</w:t>
      </w:r>
      <w:r w:rsidRPr="00EB0FA7">
        <w:rPr>
          <w:i/>
          <w:iCs/>
        </w:rPr>
        <w:t xml:space="preserve"> PA had left the job and I hadn’t been informed, and the new PA hadn’t introduced herself. She did eventually contact us</w:t>
      </w:r>
      <w:r w:rsidR="003F29AF" w:rsidRPr="00EB0FA7">
        <w:rPr>
          <w:i/>
          <w:iCs/>
        </w:rPr>
        <w:t>…</w:t>
      </w:r>
      <w:r w:rsidRPr="00EB0FA7">
        <w:rPr>
          <w:i/>
          <w:iCs/>
        </w:rPr>
        <w:t xml:space="preserve"> but up until that point I’d had nothing. There was no one even on the end of the phone not even in the general office... that was a difficult position, but before the lockdown, leaving care</w:t>
      </w:r>
      <w:r w:rsidR="005B2911" w:rsidRPr="00EB0FA7">
        <w:rPr>
          <w:i/>
          <w:iCs/>
        </w:rPr>
        <w:t>, the</w:t>
      </w:r>
      <w:r w:rsidRPr="00EB0FA7">
        <w:rPr>
          <w:i/>
          <w:iCs/>
        </w:rPr>
        <w:t xml:space="preserve"> services have been amazing, I’ve never had a problem before.” </w:t>
      </w:r>
      <w:r w:rsidRPr="00EB0FA7">
        <w:t>(Female, 20)</w:t>
      </w:r>
    </w:p>
    <w:p w14:paraId="5CEF6600" w14:textId="67C335E2" w:rsidR="00632FB5" w:rsidRPr="00EB0FA7" w:rsidRDefault="00C62C8F" w:rsidP="006E4BDD">
      <w:pPr>
        <w:spacing w:line="480" w:lineRule="auto"/>
        <w:ind w:left="720"/>
        <w:rPr>
          <w:i/>
          <w:iCs/>
        </w:rPr>
      </w:pPr>
      <w:r w:rsidRPr="00EB0FA7">
        <w:rPr>
          <w:i/>
          <w:iCs/>
        </w:rPr>
        <w:lastRenderedPageBreak/>
        <w:t xml:space="preserve">“Classic struggle to get hold of them, when you get hold of them there’s not always a great answer… I haven’t been in a position where I’m really </w:t>
      </w:r>
      <w:proofErr w:type="gramStart"/>
      <w:r w:rsidRPr="00EB0FA7">
        <w:rPr>
          <w:i/>
          <w:iCs/>
        </w:rPr>
        <w:t>vulnerable</w:t>
      </w:r>
      <w:proofErr w:type="gramEnd"/>
      <w:r w:rsidRPr="00EB0FA7">
        <w:rPr>
          <w:i/>
          <w:iCs/>
        </w:rPr>
        <w:t xml:space="preserve"> but it just makes me think if I was vulnerable there’s not a lot of support out there.” </w:t>
      </w:r>
      <w:r w:rsidRPr="00EB0FA7">
        <w:t>(Male, 19)</w:t>
      </w:r>
    </w:p>
    <w:p w14:paraId="2B8348D4" w14:textId="77777777" w:rsidR="006E5934" w:rsidRPr="00EB0FA7" w:rsidRDefault="009B5184" w:rsidP="006E4BDD">
      <w:pPr>
        <w:spacing w:line="480" w:lineRule="auto"/>
      </w:pPr>
      <w:r w:rsidRPr="00EB0FA7">
        <w:t xml:space="preserve">Some of the support offered had been impacted by the COVID-19 restrictions, </w:t>
      </w:r>
      <w:r w:rsidR="00601CB1" w:rsidRPr="00EB0FA7">
        <w:t>for example</w:t>
      </w:r>
      <w:r w:rsidRPr="00EB0FA7">
        <w:t xml:space="preserve"> </w:t>
      </w:r>
      <w:r w:rsidR="00601CB1" w:rsidRPr="00EB0FA7">
        <w:t>appointments moving online</w:t>
      </w:r>
      <w:r w:rsidR="006E5934" w:rsidRPr="00EB0FA7">
        <w:t xml:space="preserve"> and support not being appropriate in the circumstances:</w:t>
      </w:r>
    </w:p>
    <w:p w14:paraId="3113034D" w14:textId="7EEFA05D" w:rsidR="002E2D76" w:rsidRPr="00EB0FA7" w:rsidRDefault="002E2D76" w:rsidP="006E4BDD">
      <w:pPr>
        <w:spacing w:line="480" w:lineRule="auto"/>
        <w:ind w:left="720"/>
      </w:pPr>
      <w:r w:rsidRPr="00EB0FA7">
        <w:rPr>
          <w:i/>
          <w:iCs/>
        </w:rPr>
        <w:t>“I was given some vouchers for a free bus pass. This was helpful but also unhelpful as I was unable to use them</w:t>
      </w:r>
      <w:r w:rsidR="006E5934" w:rsidRPr="00EB0FA7">
        <w:rPr>
          <w:i/>
          <w:iCs/>
        </w:rPr>
        <w:t>.</w:t>
      </w:r>
      <w:r w:rsidRPr="00EB0FA7">
        <w:rPr>
          <w:i/>
          <w:iCs/>
        </w:rPr>
        <w:t xml:space="preserve">” </w:t>
      </w:r>
      <w:r w:rsidRPr="00EB0FA7">
        <w:t>(Male, 21)</w:t>
      </w:r>
    </w:p>
    <w:p w14:paraId="33199EE1" w14:textId="04A108A5" w:rsidR="00E822B0" w:rsidRPr="00EB0FA7" w:rsidRDefault="00E822B0" w:rsidP="006E4BDD">
      <w:pPr>
        <w:spacing w:line="480" w:lineRule="auto"/>
        <w:ind w:left="720"/>
      </w:pPr>
      <w:r w:rsidRPr="00EB0FA7">
        <w:rPr>
          <w:i/>
          <w:iCs/>
        </w:rPr>
        <w:t xml:space="preserve">“It would have been helpful to not be signed off, right in the middle of a pandemic.” </w:t>
      </w:r>
      <w:r w:rsidRPr="00EB0FA7">
        <w:t>(Female, 23)</w:t>
      </w:r>
    </w:p>
    <w:p w14:paraId="5BF18C7E" w14:textId="65D5986D" w:rsidR="00B627ED" w:rsidRPr="00EB0FA7" w:rsidRDefault="00F040DC" w:rsidP="006E4BDD">
      <w:pPr>
        <w:spacing w:line="480" w:lineRule="auto"/>
      </w:pPr>
      <w:r w:rsidRPr="00EB0FA7">
        <w:t>Based on their experiences, care leavers made suggestions about how to enhance support from Leaving Care Services</w:t>
      </w:r>
      <w:r w:rsidR="00CD797F" w:rsidRPr="00EB0FA7">
        <w:t xml:space="preserve">, which </w:t>
      </w:r>
      <w:r w:rsidR="00B627ED" w:rsidRPr="00EB0FA7">
        <w:t>demonstrat</w:t>
      </w:r>
      <w:r w:rsidR="00CD797F" w:rsidRPr="00EB0FA7">
        <w:t>ed</w:t>
      </w:r>
      <w:r w:rsidR="00B627ED" w:rsidRPr="00EB0FA7">
        <w:t xml:space="preserve"> that the same support was not available </w:t>
      </w:r>
      <w:r w:rsidR="00B77FF3" w:rsidRPr="00EB0FA7">
        <w:t xml:space="preserve">to </w:t>
      </w:r>
      <w:r w:rsidR="00B627ED" w:rsidRPr="00EB0FA7">
        <w:t>everyone:</w:t>
      </w:r>
    </w:p>
    <w:p w14:paraId="51E8F2D5" w14:textId="2889F237" w:rsidR="000F1124" w:rsidRPr="00EB0FA7" w:rsidRDefault="000F1124" w:rsidP="006E4BDD">
      <w:pPr>
        <w:spacing w:line="480" w:lineRule="auto"/>
        <w:ind w:left="720"/>
        <w:rPr>
          <w:i/>
          <w:iCs/>
        </w:rPr>
      </w:pPr>
      <w:r w:rsidRPr="00EB0FA7">
        <w:rPr>
          <w:i/>
          <w:iCs/>
        </w:rPr>
        <w:t>“I think having a sort of food bank or delivery service might have helped as sometimes I wouldn’t have much money and the shop near me is expensive</w:t>
      </w:r>
      <w:r w:rsidR="003B5EFF" w:rsidRPr="00EB0FA7">
        <w:rPr>
          <w:i/>
          <w:iCs/>
        </w:rPr>
        <w:t>.</w:t>
      </w:r>
      <w:r w:rsidRPr="00EB0FA7">
        <w:rPr>
          <w:i/>
          <w:iCs/>
        </w:rPr>
        <w:t xml:space="preserve">” </w:t>
      </w:r>
      <w:r w:rsidRPr="00EB0FA7">
        <w:t>(Female, 18)</w:t>
      </w:r>
    </w:p>
    <w:p w14:paraId="4B229BBE" w14:textId="4E45705A" w:rsidR="000F1124" w:rsidRPr="00EB0FA7" w:rsidRDefault="000F1124" w:rsidP="006E4BDD">
      <w:pPr>
        <w:spacing w:line="480" w:lineRule="auto"/>
        <w:ind w:left="720"/>
      </w:pPr>
      <w:r w:rsidRPr="00EB0FA7">
        <w:rPr>
          <w:i/>
          <w:iCs/>
        </w:rPr>
        <w:t xml:space="preserve">“Understand that when a </w:t>
      </w:r>
      <w:r w:rsidR="00B77FF3" w:rsidRPr="00EB0FA7">
        <w:rPr>
          <w:i/>
          <w:iCs/>
        </w:rPr>
        <w:t>non-care</w:t>
      </w:r>
      <w:r w:rsidRPr="00EB0FA7">
        <w:rPr>
          <w:i/>
          <w:iCs/>
        </w:rPr>
        <w:t xml:space="preserve"> leaver is financially </w:t>
      </w:r>
      <w:proofErr w:type="gramStart"/>
      <w:r w:rsidRPr="00EB0FA7">
        <w:rPr>
          <w:i/>
          <w:iCs/>
        </w:rPr>
        <w:t>struggling</w:t>
      </w:r>
      <w:proofErr w:type="gramEnd"/>
      <w:r w:rsidRPr="00EB0FA7">
        <w:rPr>
          <w:i/>
          <w:iCs/>
        </w:rPr>
        <w:t xml:space="preserve"> they can often rely on family to help out whilst they are in bad circumstances. Care leavers often DO NOT have this level of support.” </w:t>
      </w:r>
      <w:r w:rsidRPr="00EB0FA7">
        <w:t>(Female, 22)</w:t>
      </w:r>
    </w:p>
    <w:p w14:paraId="4E53FD97" w14:textId="34423D77" w:rsidR="00F040DC" w:rsidRPr="00EB0FA7" w:rsidRDefault="000F1124" w:rsidP="006E4BDD">
      <w:pPr>
        <w:spacing w:line="480" w:lineRule="auto"/>
      </w:pPr>
      <w:r w:rsidRPr="00EB0FA7">
        <w:t>Further suggestions</w:t>
      </w:r>
      <w:r w:rsidR="00F040DC" w:rsidRPr="00EB0FA7">
        <w:t xml:space="preserve"> centred around</w:t>
      </w:r>
      <w:r w:rsidR="004C6E21" w:rsidRPr="00EB0FA7">
        <w:t xml:space="preserve"> </w:t>
      </w:r>
      <w:r w:rsidR="00E17DC0" w:rsidRPr="00EB0FA7">
        <w:t xml:space="preserve">knowing what support was available and </w:t>
      </w:r>
      <w:r w:rsidR="004C6E21" w:rsidRPr="00EB0FA7">
        <w:t>having someone to check-in on them and to talk to when they needed:</w:t>
      </w:r>
    </w:p>
    <w:p w14:paraId="14FC7CA8" w14:textId="66749CC2" w:rsidR="00564412" w:rsidRPr="00EB0FA7" w:rsidRDefault="00564412" w:rsidP="006E4BDD">
      <w:pPr>
        <w:spacing w:line="480" w:lineRule="auto"/>
        <w:ind w:left="720"/>
        <w:rPr>
          <w:i/>
          <w:iCs/>
        </w:rPr>
      </w:pPr>
      <w:r w:rsidRPr="00EB0FA7">
        <w:rPr>
          <w:i/>
          <w:iCs/>
        </w:rPr>
        <w:t xml:space="preserve">“Ensuring that </w:t>
      </w:r>
      <w:r w:rsidR="008C179A" w:rsidRPr="00EB0FA7">
        <w:rPr>
          <w:i/>
          <w:iCs/>
        </w:rPr>
        <w:t>[young people]</w:t>
      </w:r>
      <w:r w:rsidRPr="00EB0FA7">
        <w:rPr>
          <w:i/>
          <w:iCs/>
        </w:rPr>
        <w:t xml:space="preserve"> are being checked</w:t>
      </w:r>
      <w:r w:rsidR="00C61F30" w:rsidRPr="00EB0FA7">
        <w:rPr>
          <w:i/>
          <w:iCs/>
        </w:rPr>
        <w:t>-</w:t>
      </w:r>
      <w:r w:rsidRPr="00EB0FA7">
        <w:rPr>
          <w:i/>
          <w:iCs/>
        </w:rPr>
        <w:t xml:space="preserve">up on, all it needs to be is a text. It makes the world of difference to </w:t>
      </w:r>
      <w:r w:rsidR="008C179A" w:rsidRPr="00EB0FA7">
        <w:rPr>
          <w:i/>
          <w:iCs/>
        </w:rPr>
        <w:t>[care leavers]</w:t>
      </w:r>
      <w:r w:rsidRPr="00EB0FA7">
        <w:rPr>
          <w:i/>
          <w:iCs/>
        </w:rPr>
        <w:t xml:space="preserve"> to know that the LA actually care about them.” </w:t>
      </w:r>
      <w:r w:rsidRPr="00EB0FA7">
        <w:t>(Female, 23)</w:t>
      </w:r>
    </w:p>
    <w:p w14:paraId="4D30B957" w14:textId="360855E6" w:rsidR="008B5E53" w:rsidRPr="00EB0FA7" w:rsidRDefault="00991726" w:rsidP="006E4BDD">
      <w:pPr>
        <w:spacing w:line="480" w:lineRule="auto"/>
        <w:ind w:left="720"/>
      </w:pPr>
      <w:r w:rsidRPr="00EB0FA7">
        <w:rPr>
          <w:i/>
          <w:iCs/>
        </w:rPr>
        <w:t>“</w:t>
      </w:r>
      <w:r w:rsidR="00B325B7" w:rsidRPr="00EB0FA7">
        <w:rPr>
          <w:i/>
          <w:iCs/>
        </w:rPr>
        <w:t>S</w:t>
      </w:r>
      <w:r w:rsidRPr="00EB0FA7">
        <w:rPr>
          <w:i/>
          <w:iCs/>
        </w:rPr>
        <w:t>ocial care as always did nothing to facilitate help</w:t>
      </w:r>
      <w:r w:rsidR="00A61552" w:rsidRPr="00EB0FA7">
        <w:rPr>
          <w:i/>
          <w:iCs/>
        </w:rPr>
        <w:t>…</w:t>
      </w:r>
      <w:r w:rsidR="008B5E53" w:rsidRPr="00EB0FA7">
        <w:rPr>
          <w:i/>
          <w:iCs/>
        </w:rPr>
        <w:t xml:space="preserve"> it wouldn’t have killed them to try to contact first</w:t>
      </w:r>
      <w:r w:rsidR="00B325B7" w:rsidRPr="00EB0FA7">
        <w:rPr>
          <w:i/>
          <w:iCs/>
        </w:rPr>
        <w:t>..</w:t>
      </w:r>
      <w:r w:rsidR="008B5E53" w:rsidRPr="00EB0FA7">
        <w:rPr>
          <w:i/>
          <w:iCs/>
        </w:rPr>
        <w:t xml:space="preserve">. It shouldn’t take someone to reach crisis to seek help.” </w:t>
      </w:r>
      <w:r w:rsidR="008B5E53" w:rsidRPr="00EB0FA7">
        <w:t>(Pangender, 21)</w:t>
      </w:r>
    </w:p>
    <w:p w14:paraId="268FB37B" w14:textId="6659F634" w:rsidR="002A61C3" w:rsidRPr="00EB0FA7" w:rsidRDefault="002A61C3" w:rsidP="006E4BDD">
      <w:pPr>
        <w:spacing w:line="480" w:lineRule="auto"/>
      </w:pPr>
      <w:r w:rsidRPr="00EB0FA7">
        <w:lastRenderedPageBreak/>
        <w:t>They also suggested that Leaving Care Services should be proactive about offering support:</w:t>
      </w:r>
    </w:p>
    <w:p w14:paraId="2741C2AB" w14:textId="28B39B82" w:rsidR="002A61C3" w:rsidRPr="00EB0FA7" w:rsidRDefault="002A61C3" w:rsidP="006E4BDD">
      <w:pPr>
        <w:spacing w:line="480" w:lineRule="auto"/>
        <w:ind w:left="720"/>
        <w:rPr>
          <w:i/>
          <w:iCs/>
        </w:rPr>
      </w:pPr>
      <w:r w:rsidRPr="00EB0FA7">
        <w:rPr>
          <w:i/>
          <w:iCs/>
        </w:rPr>
        <w:t>“Stay in touch and not leave it until it’s crisis point and it’s really bad when people are on the edge… it’s just a cycle where they let everyone get to breaking point. You want to feel a tiny bit important. It’s like “You’re currently not our priority</w:t>
      </w:r>
      <w:r w:rsidR="00ED77FE" w:rsidRPr="00EB0FA7">
        <w:rPr>
          <w:i/>
          <w:iCs/>
        </w:rPr>
        <w:t>…</w:t>
      </w:r>
      <w:r w:rsidRPr="00EB0FA7">
        <w:rPr>
          <w:i/>
          <w:iCs/>
        </w:rPr>
        <w:t xml:space="preserve"> can you call another time”, which is </w:t>
      </w:r>
      <w:proofErr w:type="gramStart"/>
      <w:r w:rsidRPr="00EB0FA7">
        <w:rPr>
          <w:i/>
          <w:iCs/>
        </w:rPr>
        <w:t>understandable</w:t>
      </w:r>
      <w:proofErr w:type="gramEnd"/>
      <w:r w:rsidRPr="00EB0FA7">
        <w:rPr>
          <w:i/>
          <w:iCs/>
        </w:rPr>
        <w:t xml:space="preserve"> but it feels like every time</w:t>
      </w:r>
      <w:r w:rsidR="00A84C36" w:rsidRPr="00EB0FA7">
        <w:rPr>
          <w:i/>
          <w:iCs/>
        </w:rPr>
        <w:t>…</w:t>
      </w:r>
      <w:r w:rsidRPr="00EB0FA7">
        <w:rPr>
          <w:i/>
          <w:iCs/>
        </w:rPr>
        <w:t xml:space="preserve"> they’re always busy.” </w:t>
      </w:r>
      <w:r w:rsidRPr="00EB0FA7">
        <w:t>(Female, 18)</w:t>
      </w:r>
    </w:p>
    <w:p w14:paraId="78C5A864" w14:textId="5DB0F28F" w:rsidR="002A61C3" w:rsidRPr="00EB0FA7" w:rsidRDefault="002A61C3" w:rsidP="006E4BDD">
      <w:pPr>
        <w:spacing w:line="480" w:lineRule="auto"/>
        <w:ind w:left="720"/>
      </w:pPr>
      <w:r w:rsidRPr="00EB0FA7">
        <w:rPr>
          <w:i/>
          <w:iCs/>
        </w:rPr>
        <w:t xml:space="preserve">“To support care experienced people through the pandemic would require social care to actively seek out and ask what we need, it would also require funding that is never there.” </w:t>
      </w:r>
      <w:r w:rsidRPr="00EB0FA7">
        <w:t>(Pangender, 21)</w:t>
      </w:r>
    </w:p>
    <w:p w14:paraId="2E7E3D39" w14:textId="3CACF94B" w:rsidR="00C55F53" w:rsidRPr="00EB0FA7" w:rsidRDefault="001F3AED" w:rsidP="006E4BDD">
      <w:pPr>
        <w:spacing w:line="480" w:lineRule="auto"/>
      </w:pPr>
      <w:r w:rsidRPr="00EB0FA7">
        <w:t>In addition to support from services,</w:t>
      </w:r>
      <w:r w:rsidR="00224941" w:rsidRPr="00EB0FA7">
        <w:t xml:space="preserve"> c</w:t>
      </w:r>
      <w:r w:rsidR="00D2155B" w:rsidRPr="00EB0FA7">
        <w:t>are leavers also acknowledged many others who supported them through the pandemic</w:t>
      </w:r>
      <w:r w:rsidR="00314894" w:rsidRPr="00EB0FA7">
        <w:t>;</w:t>
      </w:r>
      <w:r w:rsidR="00C14487" w:rsidRPr="00EB0FA7">
        <w:t xml:space="preserve"> </w:t>
      </w:r>
      <w:r w:rsidR="00C76697" w:rsidRPr="00EB0FA7">
        <w:t xml:space="preserve">the support from friends and family </w:t>
      </w:r>
      <w:r w:rsidR="00BF401F" w:rsidRPr="00EB0FA7">
        <w:t>was highly valued</w:t>
      </w:r>
      <w:r w:rsidR="00C14487" w:rsidRPr="00EB0FA7">
        <w:t>.</w:t>
      </w:r>
    </w:p>
    <w:p w14:paraId="5A96E555" w14:textId="43B592B4" w:rsidR="003D689A" w:rsidRPr="00EB0FA7" w:rsidRDefault="003D689A" w:rsidP="006E4BDD">
      <w:pPr>
        <w:pStyle w:val="Heading1"/>
        <w:spacing w:line="480" w:lineRule="auto"/>
        <w:rPr>
          <w:b/>
          <w:bCs/>
          <w:color w:val="auto"/>
        </w:rPr>
      </w:pPr>
      <w:r w:rsidRPr="00EB0FA7">
        <w:rPr>
          <w:b/>
          <w:bCs/>
          <w:color w:val="auto"/>
        </w:rPr>
        <w:t>Discussion</w:t>
      </w:r>
    </w:p>
    <w:p w14:paraId="0FD0392E" w14:textId="78E19660" w:rsidR="00121B39" w:rsidRPr="00EB0FA7" w:rsidRDefault="007A7F11" w:rsidP="006E4BDD">
      <w:pPr>
        <w:spacing w:line="480" w:lineRule="auto"/>
      </w:pPr>
      <w:r w:rsidRPr="00EB0FA7">
        <w:t xml:space="preserve">The findings </w:t>
      </w:r>
      <w:r w:rsidR="00C14673" w:rsidRPr="00EB0FA7">
        <w:t>give an insight int</w:t>
      </w:r>
      <w:r w:rsidR="001B502B" w:rsidRPr="00EB0FA7">
        <w:t xml:space="preserve">o the </w:t>
      </w:r>
      <w:r w:rsidR="00BE7345" w:rsidRPr="00EB0FA7">
        <w:t xml:space="preserve">support </w:t>
      </w:r>
      <w:r w:rsidR="001B502B" w:rsidRPr="00EB0FA7">
        <w:t>experiences</w:t>
      </w:r>
      <w:r w:rsidR="008F076F" w:rsidRPr="00EB0FA7">
        <w:t xml:space="preserve"> from the perspective of care leavers across six LAs</w:t>
      </w:r>
      <w:r w:rsidR="001B502B" w:rsidRPr="00EB0FA7">
        <w:t xml:space="preserve"> during the COVID-19 pandemic. </w:t>
      </w:r>
      <w:r w:rsidR="00B82F66" w:rsidRPr="00EB0FA7">
        <w:t>The</w:t>
      </w:r>
      <w:r w:rsidR="007535E2" w:rsidRPr="00EB0FA7">
        <w:t xml:space="preserve"> experiences of care leavers in our research</w:t>
      </w:r>
      <w:r w:rsidR="00B82F66" w:rsidRPr="00EB0FA7">
        <w:t xml:space="preserve"> </w:t>
      </w:r>
      <w:r w:rsidR="007535E2" w:rsidRPr="00EB0FA7">
        <w:t xml:space="preserve">resonate with </w:t>
      </w:r>
      <w:r w:rsidR="00B77FF3" w:rsidRPr="00EB0FA7">
        <w:t>several</w:t>
      </w:r>
      <w:r w:rsidR="002F75BA" w:rsidRPr="00EB0FA7">
        <w:t xml:space="preserve"> recent reports.</w:t>
      </w:r>
    </w:p>
    <w:p w14:paraId="4CDA1A73" w14:textId="46DDEA14" w:rsidR="003D644F" w:rsidRPr="00EB0FA7" w:rsidRDefault="003D644F" w:rsidP="006E4BDD">
      <w:pPr>
        <w:spacing w:line="480" w:lineRule="auto"/>
      </w:pPr>
      <w:r w:rsidRPr="00EB0FA7">
        <w:t xml:space="preserve">Many care leavers in our research experienced uncertainty and insecurity with their finances during the pandemic. </w:t>
      </w:r>
      <w:r w:rsidR="00A25307" w:rsidRPr="00EB0FA7">
        <w:t xml:space="preserve">Become (2020) also raised concerns about the </w:t>
      </w:r>
      <w:r w:rsidR="00536F95" w:rsidRPr="00EB0FA7">
        <w:t>impact of COVID-19</w:t>
      </w:r>
      <w:r w:rsidR="00A25307" w:rsidRPr="00EB0FA7">
        <w:t xml:space="preserve"> leaving care leavers unable to pay for basic amenities and pushing them into debt, rent arrears, and potential homelessness. </w:t>
      </w:r>
      <w:r w:rsidRPr="00EB0FA7">
        <w:t xml:space="preserve">Although some </w:t>
      </w:r>
      <w:r w:rsidR="00D943EF" w:rsidRPr="00EB0FA7">
        <w:t xml:space="preserve">care leavers in our research </w:t>
      </w:r>
      <w:r w:rsidRPr="00EB0FA7">
        <w:t>received practical support</w:t>
      </w:r>
      <w:r w:rsidR="006616DB" w:rsidRPr="00EB0FA7">
        <w:t>,</w:t>
      </w:r>
      <w:r w:rsidRPr="00EB0FA7">
        <w:t xml:space="preserve"> this was not available </w:t>
      </w:r>
      <w:r w:rsidR="00354A2F" w:rsidRPr="00EB0FA7">
        <w:t xml:space="preserve">to </w:t>
      </w:r>
      <w:r w:rsidRPr="00EB0FA7">
        <w:t>everyone</w:t>
      </w:r>
      <w:r w:rsidR="00160FE8" w:rsidRPr="00EB0FA7">
        <w:t>;</w:t>
      </w:r>
      <w:r w:rsidRPr="00EB0FA7">
        <w:t xml:space="preserve"> </w:t>
      </w:r>
      <w:r w:rsidR="00160FE8" w:rsidRPr="00EB0FA7">
        <w:t>t</w:t>
      </w:r>
      <w:r w:rsidRPr="00EB0FA7">
        <w:t>he consequences of inadequate support were particularly detrimental for those caring for children.</w:t>
      </w:r>
      <w:r w:rsidR="00662926" w:rsidRPr="00EB0FA7">
        <w:t xml:space="preserve"> </w:t>
      </w:r>
      <w:r w:rsidR="007C390B" w:rsidRPr="00EB0FA7">
        <w:t>Similarly, Roberts et al. (2020)</w:t>
      </w:r>
      <w:r w:rsidR="008F1D6E" w:rsidRPr="00EB0FA7">
        <w:t xml:space="preserve"> reported tha</w:t>
      </w:r>
      <w:r w:rsidR="00D71D09" w:rsidRPr="00EB0FA7">
        <w:t xml:space="preserve">t </w:t>
      </w:r>
      <w:r w:rsidR="00B45497" w:rsidRPr="00EB0FA7">
        <w:t xml:space="preserve">sick pay </w:t>
      </w:r>
      <w:r w:rsidR="003753A6" w:rsidRPr="00EB0FA7">
        <w:t>when self-isolat</w:t>
      </w:r>
      <w:r w:rsidR="00EF0898" w:rsidRPr="00EB0FA7">
        <w:t>ing</w:t>
      </w:r>
      <w:r w:rsidR="00B45497" w:rsidRPr="00EB0FA7">
        <w:t xml:space="preserve"> was not enough to cover rent and </w:t>
      </w:r>
      <w:r w:rsidR="0050663D" w:rsidRPr="00EB0FA7">
        <w:t>some care leavers were frustrated by the lack of practical support with food and bills.</w:t>
      </w:r>
      <w:r w:rsidR="00117DC4" w:rsidRPr="00EB0FA7">
        <w:t xml:space="preserve"> This was particularly worrying for those who had children to feed</w:t>
      </w:r>
      <w:r w:rsidR="001511AB" w:rsidRPr="00EB0FA7">
        <w:t xml:space="preserve">, and concerns about </w:t>
      </w:r>
      <w:r w:rsidR="00681728" w:rsidRPr="00EB0FA7">
        <w:t>children’s</w:t>
      </w:r>
      <w:r w:rsidR="001511AB" w:rsidRPr="00EB0FA7">
        <w:t xml:space="preserve"> welfare caused additional stress</w:t>
      </w:r>
      <w:r w:rsidR="00247C83" w:rsidRPr="00EB0FA7">
        <w:t xml:space="preserve">. </w:t>
      </w:r>
    </w:p>
    <w:p w14:paraId="47CD74B5" w14:textId="2F0F3538" w:rsidR="001F6664" w:rsidRPr="00EB0FA7" w:rsidRDefault="008509A6" w:rsidP="006E4BDD">
      <w:pPr>
        <w:spacing w:line="480" w:lineRule="auto"/>
      </w:pPr>
      <w:r w:rsidRPr="00EB0FA7">
        <w:lastRenderedPageBreak/>
        <w:t>Our research showed that m</w:t>
      </w:r>
      <w:r w:rsidR="009467CC" w:rsidRPr="00EB0FA7">
        <w:t>ental health problems experience</w:t>
      </w:r>
      <w:r w:rsidRPr="00EB0FA7">
        <w:t>d</w:t>
      </w:r>
      <w:r w:rsidR="009467CC" w:rsidRPr="00EB0FA7">
        <w:t xml:space="preserve"> by care leavers have been exacerbated by the pandemic</w:t>
      </w:r>
      <w:r w:rsidR="00486E5D" w:rsidRPr="00EB0FA7">
        <w:t>,</w:t>
      </w:r>
      <w:r w:rsidR="009467CC" w:rsidRPr="00EB0FA7">
        <w:t xml:space="preserve"> and some did not have the support that they needed from mental health services. </w:t>
      </w:r>
      <w:r w:rsidR="00252200" w:rsidRPr="00EB0FA7">
        <w:t xml:space="preserve">Indeed, </w:t>
      </w:r>
      <w:proofErr w:type="gramStart"/>
      <w:r w:rsidR="00252200" w:rsidRPr="00EB0FA7">
        <w:t>Become</w:t>
      </w:r>
      <w:proofErr w:type="gramEnd"/>
      <w:r w:rsidR="00252200" w:rsidRPr="00EB0FA7">
        <w:t xml:space="preserve"> (2020) </w:t>
      </w:r>
      <w:r w:rsidR="00232242" w:rsidRPr="00EB0FA7">
        <w:t>estimate</w:t>
      </w:r>
      <w:r w:rsidR="00F36B07" w:rsidRPr="00EB0FA7">
        <w:t>d</w:t>
      </w:r>
      <w:r w:rsidR="00232242" w:rsidRPr="00EB0FA7">
        <w:t xml:space="preserve"> that almost half of care</w:t>
      </w:r>
      <w:r w:rsidR="00576E3C" w:rsidRPr="00EB0FA7">
        <w:t xml:space="preserve"> leavers</w:t>
      </w:r>
      <w:r w:rsidR="00232242" w:rsidRPr="00EB0FA7">
        <w:t xml:space="preserve"> were already experiencing mental health problems</w:t>
      </w:r>
      <w:r w:rsidR="00D52A36" w:rsidRPr="00EB0FA7">
        <w:t xml:space="preserve">, and the pandemic and social distancing in particular is having a negative impact on wellbeing. </w:t>
      </w:r>
      <w:r w:rsidR="00486E5D" w:rsidRPr="00EB0FA7">
        <w:t>This was reflected in the MCR Pathways (2020) survey of 1,347 young people with experience or on the edge of the care system in Scotland. They found 66.8 per cent</w:t>
      </w:r>
      <w:r w:rsidR="00252200" w:rsidRPr="00EB0FA7">
        <w:t xml:space="preserve"> were</w:t>
      </w:r>
      <w:r w:rsidR="00486E5D" w:rsidRPr="00EB0FA7">
        <w:t xml:space="preserve"> feeling stressed, low</w:t>
      </w:r>
      <w:r w:rsidR="000769AA" w:rsidRPr="00EB0FA7">
        <w:t>,</w:t>
      </w:r>
      <w:r w:rsidR="00486E5D" w:rsidRPr="00EB0FA7">
        <w:t xml:space="preserve"> and anxious. In our research, m</w:t>
      </w:r>
      <w:r w:rsidR="009467CC" w:rsidRPr="00EB0FA7">
        <w:t xml:space="preserve">any care leavers </w:t>
      </w:r>
      <w:r w:rsidR="002F2338" w:rsidRPr="00EB0FA7">
        <w:t xml:space="preserve">hugely appreciated </w:t>
      </w:r>
      <w:r w:rsidR="009467CC" w:rsidRPr="00EB0FA7">
        <w:t xml:space="preserve">support from PAs and social workers, along with family, friends, and charities. </w:t>
      </w:r>
    </w:p>
    <w:p w14:paraId="08CD043A" w14:textId="399D86A4" w:rsidR="00F84730" w:rsidRPr="00EB0FA7" w:rsidRDefault="00DE20CA" w:rsidP="006E4BDD">
      <w:pPr>
        <w:spacing w:line="480" w:lineRule="auto"/>
      </w:pPr>
      <w:r w:rsidRPr="00EB0FA7">
        <w:t xml:space="preserve">Feeling lonely and disconnected from others was of particular concern for care leavers in our research. </w:t>
      </w:r>
      <w:r w:rsidR="00E53BDA" w:rsidRPr="00EB0FA7">
        <w:t xml:space="preserve">This resonates with the National Youth Advocacy Service (NYAS, 2020) </w:t>
      </w:r>
      <w:r w:rsidR="002F2338" w:rsidRPr="00EB0FA7">
        <w:t xml:space="preserve">survey </w:t>
      </w:r>
      <w:r w:rsidR="00E53BDA" w:rsidRPr="00EB0FA7">
        <w:t>of 230 c</w:t>
      </w:r>
      <w:r w:rsidR="00C752B5" w:rsidRPr="00EB0FA7">
        <w:t>are</w:t>
      </w:r>
      <w:r w:rsidR="002F2338" w:rsidRPr="00EB0FA7">
        <w:t xml:space="preserve"> </w:t>
      </w:r>
      <w:r w:rsidR="00C752B5" w:rsidRPr="00EB0FA7">
        <w:t>experienced</w:t>
      </w:r>
      <w:r w:rsidR="00E53BDA" w:rsidRPr="00EB0FA7">
        <w:t xml:space="preserve"> young people in England and Wales. They found that during lockdown, four in five care leavers felt </w:t>
      </w:r>
      <w:r w:rsidR="00446593" w:rsidRPr="00EB0FA7">
        <w:t>lonelier and more anxiou</w:t>
      </w:r>
      <w:r w:rsidR="00C33950" w:rsidRPr="00EB0FA7">
        <w:t>s</w:t>
      </w:r>
      <w:r w:rsidR="004970C6" w:rsidRPr="00EB0FA7">
        <w:t xml:space="preserve">, one in five care leavers did not have the technology to stay in touch with </w:t>
      </w:r>
      <w:r w:rsidR="00C33950" w:rsidRPr="00EB0FA7">
        <w:t>others</w:t>
      </w:r>
      <w:r w:rsidR="00353B56" w:rsidRPr="00EB0FA7">
        <w:t>,</w:t>
      </w:r>
      <w:r w:rsidR="004970C6" w:rsidRPr="00EB0FA7">
        <w:t xml:space="preserve"> two in five care leavers had less contact with their PA</w:t>
      </w:r>
      <w:r w:rsidR="00353B56" w:rsidRPr="00EB0FA7">
        <w:t>,</w:t>
      </w:r>
      <w:r w:rsidR="004970C6" w:rsidRPr="00EB0FA7">
        <w:t xml:space="preserve"> and one in ten care leavers had no contact with their PA.</w:t>
      </w:r>
      <w:r w:rsidR="00353B56" w:rsidRPr="00EB0FA7">
        <w:t xml:space="preserve"> </w:t>
      </w:r>
      <w:r w:rsidR="004C0042" w:rsidRPr="00EB0FA7">
        <w:t>A</w:t>
      </w:r>
      <w:r w:rsidR="00353B56" w:rsidRPr="00EB0FA7">
        <w:t xml:space="preserve">ccess </w:t>
      </w:r>
      <w:r w:rsidR="009467CC" w:rsidRPr="00EB0FA7">
        <w:t>to the internet and technology was</w:t>
      </w:r>
      <w:r w:rsidR="004C0042" w:rsidRPr="00EB0FA7">
        <w:t xml:space="preserve"> </w:t>
      </w:r>
      <w:r w:rsidR="00353B56" w:rsidRPr="00EB0FA7">
        <w:t xml:space="preserve">identified as </w:t>
      </w:r>
      <w:r w:rsidR="009467CC" w:rsidRPr="00EB0FA7">
        <w:t>essential</w:t>
      </w:r>
      <w:r w:rsidR="004C0042" w:rsidRPr="00EB0FA7">
        <w:t xml:space="preserve"> in our research</w:t>
      </w:r>
      <w:r w:rsidR="009467CC" w:rsidRPr="00EB0FA7">
        <w:t xml:space="preserve">, </w:t>
      </w:r>
      <w:r w:rsidR="00A9240A" w:rsidRPr="00EB0FA7">
        <w:t xml:space="preserve">but care leavers also </w:t>
      </w:r>
      <w:r w:rsidR="003B4E42" w:rsidRPr="00EB0FA7">
        <w:t>appreciated when</w:t>
      </w:r>
      <w:r w:rsidR="009467CC" w:rsidRPr="00EB0FA7">
        <w:t xml:space="preserve"> Leaving Care Services proactively reach</w:t>
      </w:r>
      <w:r w:rsidR="003B4E42" w:rsidRPr="00EB0FA7">
        <w:t>ed</w:t>
      </w:r>
      <w:r w:rsidR="009467CC" w:rsidRPr="00EB0FA7">
        <w:t xml:space="preserve"> out and facilitate</w:t>
      </w:r>
      <w:r w:rsidR="003B4E42" w:rsidRPr="00EB0FA7">
        <w:t>d</w:t>
      </w:r>
      <w:r w:rsidR="009467CC" w:rsidRPr="00EB0FA7">
        <w:t xml:space="preserve"> online or </w:t>
      </w:r>
      <w:r w:rsidR="006470D4" w:rsidRPr="00EB0FA7">
        <w:t>face-to-face</w:t>
      </w:r>
      <w:r w:rsidR="009467CC" w:rsidRPr="00EB0FA7">
        <w:t xml:space="preserve"> meet-ups.</w:t>
      </w:r>
      <w:r w:rsidR="00D427A3" w:rsidRPr="00EB0FA7">
        <w:t xml:space="preserve"> </w:t>
      </w:r>
    </w:p>
    <w:p w14:paraId="6B432561" w14:textId="3CDC0C2C" w:rsidR="00D85AD2" w:rsidRPr="00EB0FA7" w:rsidRDefault="00D85AD2" w:rsidP="006E4BDD">
      <w:pPr>
        <w:spacing w:line="480" w:lineRule="auto"/>
        <w:rPr>
          <w:color w:val="FF0000"/>
        </w:rPr>
      </w:pPr>
      <w:r w:rsidRPr="00EB0FA7">
        <w:t>Furthermore, although the support received from Leaving Care Services, particularly PAs and social workers as well as charities and involvement and participation teams, was hugely appreciated by the care leavers in our research, the same support was not available for everyone. Participants suggested that every care leaver should have someone to check-in on them and to talk to when they needed. This aligns with Roberts et al. (2020), whose research highlighted the importance of honest communication about the support that can be offered, who would be available for support on a day-to-day basis and emergencies, and the support available through multi-agency working.</w:t>
      </w:r>
    </w:p>
    <w:p w14:paraId="7DE8A4D7" w14:textId="750E1DAA" w:rsidR="003D16EF" w:rsidRPr="00EB0FA7" w:rsidRDefault="00A37698" w:rsidP="006E4BDD">
      <w:pPr>
        <w:spacing w:line="480" w:lineRule="auto"/>
      </w:pPr>
      <w:r w:rsidRPr="00EB0FA7">
        <w:t>With the additional constraints of the pandemic</w:t>
      </w:r>
      <w:r w:rsidR="006850B1" w:rsidRPr="00EB0FA7">
        <w:t>,</w:t>
      </w:r>
      <w:r w:rsidRPr="00EB0FA7">
        <w:t xml:space="preserve"> relationships </w:t>
      </w:r>
      <w:r w:rsidR="00014EB1" w:rsidRPr="00EB0FA7">
        <w:t xml:space="preserve">with </w:t>
      </w:r>
      <w:r w:rsidR="006470D4" w:rsidRPr="00EB0FA7">
        <w:t xml:space="preserve">PAs, </w:t>
      </w:r>
      <w:r w:rsidR="00014EB1" w:rsidRPr="00EB0FA7">
        <w:t xml:space="preserve">social </w:t>
      </w:r>
      <w:r w:rsidR="006850B1" w:rsidRPr="00EB0FA7">
        <w:t>workers</w:t>
      </w:r>
      <w:r w:rsidR="00014EB1" w:rsidRPr="00EB0FA7">
        <w:t xml:space="preserve"> and other professionals </w:t>
      </w:r>
      <w:r w:rsidRPr="00EB0FA7">
        <w:t xml:space="preserve">were crucial to many of the young people in our study, particularly for those without </w:t>
      </w:r>
      <w:r w:rsidRPr="00EB0FA7">
        <w:lastRenderedPageBreak/>
        <w:t xml:space="preserve">family and friend’s support. </w:t>
      </w:r>
      <w:r w:rsidR="002D5E16" w:rsidRPr="00EB0FA7">
        <w:t>Social work research has focused on the</w:t>
      </w:r>
      <w:r w:rsidR="004B5F29" w:rsidRPr="00EB0FA7">
        <w:t xml:space="preserve"> importance of relationships with key practitioners as being central to the wellbeing of care experienced young people including care leavers, yet shortcomings in practice are evidenced </w:t>
      </w:r>
      <w:r w:rsidR="00504830" w:rsidRPr="00EB0FA7">
        <w:t>(Ridley et al.</w:t>
      </w:r>
      <w:r w:rsidR="00613E90" w:rsidRPr="00EB0FA7">
        <w:t>,</w:t>
      </w:r>
      <w:r w:rsidR="00504830" w:rsidRPr="00EB0FA7">
        <w:t xml:space="preserve"> 2013</w:t>
      </w:r>
      <w:r w:rsidR="00613E90" w:rsidRPr="00EB0FA7">
        <w:t xml:space="preserve">; </w:t>
      </w:r>
      <w:proofErr w:type="spellStart"/>
      <w:r w:rsidR="00613E90" w:rsidRPr="00EB0FA7">
        <w:t>Adley</w:t>
      </w:r>
      <w:proofErr w:type="spellEnd"/>
      <w:r w:rsidR="00613E90" w:rsidRPr="00EB0FA7">
        <w:t xml:space="preserve"> and </w:t>
      </w:r>
      <w:proofErr w:type="spellStart"/>
      <w:r w:rsidR="00613E90" w:rsidRPr="00EB0FA7">
        <w:t>Jupp</w:t>
      </w:r>
      <w:proofErr w:type="spellEnd"/>
      <w:r w:rsidR="00613E90" w:rsidRPr="00EB0FA7">
        <w:t xml:space="preserve"> Kina, 2017)</w:t>
      </w:r>
      <w:r w:rsidR="00870A67" w:rsidRPr="00EB0FA7">
        <w:t>.</w:t>
      </w:r>
      <w:r w:rsidR="00745877" w:rsidRPr="00EB0FA7">
        <w:t xml:space="preserve"> </w:t>
      </w:r>
      <w:r w:rsidR="00475E11" w:rsidRPr="00EB0FA7">
        <w:t>I</w:t>
      </w:r>
      <w:r w:rsidR="00745877" w:rsidRPr="00EB0FA7">
        <w:t>n their work exploring the role of emotional support to care leavers</w:t>
      </w:r>
      <w:r w:rsidR="00475E11" w:rsidRPr="00EB0FA7">
        <w:t xml:space="preserve">, </w:t>
      </w:r>
      <w:proofErr w:type="spellStart"/>
      <w:r w:rsidR="00475E11" w:rsidRPr="00EB0FA7">
        <w:t>Adley</w:t>
      </w:r>
      <w:proofErr w:type="spellEnd"/>
      <w:r w:rsidR="00475E11" w:rsidRPr="00EB0FA7">
        <w:t xml:space="preserve"> and </w:t>
      </w:r>
      <w:proofErr w:type="spellStart"/>
      <w:r w:rsidR="00475E11" w:rsidRPr="00EB0FA7">
        <w:t>Jupp</w:t>
      </w:r>
      <w:proofErr w:type="spellEnd"/>
      <w:r w:rsidR="00475E11" w:rsidRPr="00EB0FA7">
        <w:t xml:space="preserve"> Kina (2017)</w:t>
      </w:r>
      <w:r w:rsidR="00745877" w:rsidRPr="00EB0FA7">
        <w:t xml:space="preserve"> suggest</w:t>
      </w:r>
      <w:r w:rsidR="00B0688D">
        <w:t>ed</w:t>
      </w:r>
      <w:r w:rsidR="00745877" w:rsidRPr="00EB0FA7">
        <w:t xml:space="preserve"> that despite the changes in legislative and guidance frameworks surrounding social work practice with care leavers, research continues to highlight the lack of attention paid to sources of emotional support for this group.</w:t>
      </w:r>
      <w:r w:rsidR="00E91AAA" w:rsidRPr="00EB0FA7">
        <w:t xml:space="preserve"> </w:t>
      </w:r>
      <w:r w:rsidR="004B5F29" w:rsidRPr="00EB0FA7">
        <w:t xml:space="preserve">Research conducted during the pandemic showed that in some cases </w:t>
      </w:r>
      <w:r w:rsidR="006B24AE">
        <w:t xml:space="preserve">the workloads of </w:t>
      </w:r>
      <w:r w:rsidR="004B5F29" w:rsidRPr="00EB0FA7">
        <w:t>social work</w:t>
      </w:r>
      <w:r w:rsidR="006B24AE">
        <w:t xml:space="preserve">ers </w:t>
      </w:r>
      <w:r w:rsidR="005233A5" w:rsidRPr="00EB0FA7">
        <w:t>and other professionals</w:t>
      </w:r>
      <w:r w:rsidR="004B5F29" w:rsidRPr="00EB0FA7">
        <w:t xml:space="preserve"> reduced due to less travel and meeting young people online rather than face-to-face (Roberts et al., 2021). </w:t>
      </w:r>
      <w:r w:rsidR="00E44B16" w:rsidRPr="00EB0FA7">
        <w:t xml:space="preserve">Consistent </w:t>
      </w:r>
      <w:r w:rsidR="00DE78C8" w:rsidRPr="00EB0FA7">
        <w:t>with</w:t>
      </w:r>
      <w:r w:rsidR="00E44B16" w:rsidRPr="00EB0FA7">
        <w:t xml:space="preserve"> other research </w:t>
      </w:r>
      <w:r w:rsidR="00DE78C8" w:rsidRPr="00EB0FA7">
        <w:t>around social work practice (</w:t>
      </w:r>
      <w:r w:rsidR="001F2E98" w:rsidRPr="00EB0FA7">
        <w:t xml:space="preserve">Cook and </w:t>
      </w:r>
      <w:proofErr w:type="spellStart"/>
      <w:r w:rsidR="001F2E98" w:rsidRPr="00EB0FA7">
        <w:t>Zschomler</w:t>
      </w:r>
      <w:proofErr w:type="spellEnd"/>
      <w:r w:rsidR="001F2E98" w:rsidRPr="00EB0FA7">
        <w:t xml:space="preserve">, 2020; </w:t>
      </w:r>
      <w:r w:rsidR="00246DA3" w:rsidRPr="00EB0FA7">
        <w:t>Roberts et al</w:t>
      </w:r>
      <w:r w:rsidR="000F4B9D" w:rsidRPr="00EB0FA7">
        <w:t>.</w:t>
      </w:r>
      <w:r w:rsidR="00246DA3" w:rsidRPr="00EB0FA7">
        <w:t>, 2020</w:t>
      </w:r>
      <w:r w:rsidR="001F2E98" w:rsidRPr="00EB0FA7">
        <w:t>)</w:t>
      </w:r>
      <w:r w:rsidR="00DE78C8" w:rsidRPr="00EB0FA7">
        <w:t>, o</w:t>
      </w:r>
      <w:r w:rsidR="004B5F29" w:rsidRPr="00EB0FA7">
        <w:t>ur research showed that although many young people welcomed this approach of regular contact, most preferred face-to-face contact. Notwithstanding this</w:t>
      </w:r>
      <w:r w:rsidR="002855D3" w:rsidRPr="00EB0FA7">
        <w:t>,</w:t>
      </w:r>
      <w:r w:rsidR="004B5F29" w:rsidRPr="00EB0FA7">
        <w:t xml:space="preserve"> lessons can be learned for social work practice going forward about improving relationships with care leavers </w:t>
      </w:r>
      <w:r w:rsidR="00162F25" w:rsidRPr="00EB0FA7">
        <w:t xml:space="preserve">and across the children and </w:t>
      </w:r>
      <w:proofErr w:type="gramStart"/>
      <w:r w:rsidR="00162F25" w:rsidRPr="00EB0FA7">
        <w:t>families</w:t>
      </w:r>
      <w:proofErr w:type="gramEnd"/>
      <w:r w:rsidR="00162F25" w:rsidRPr="00EB0FA7">
        <w:t xml:space="preserve"> sector </w:t>
      </w:r>
      <w:r w:rsidR="004E07DC" w:rsidRPr="00EB0FA7">
        <w:t xml:space="preserve">through different forms of </w:t>
      </w:r>
      <w:r w:rsidR="00F218DF" w:rsidRPr="00EB0FA7">
        <w:t>regular</w:t>
      </w:r>
      <w:r w:rsidR="00625E54" w:rsidRPr="00EB0FA7">
        <w:t xml:space="preserve"> consistent</w:t>
      </w:r>
      <w:r w:rsidR="00F218DF" w:rsidRPr="00EB0FA7">
        <w:t xml:space="preserve"> meaningful </w:t>
      </w:r>
      <w:r w:rsidR="004E07DC" w:rsidRPr="00EB0FA7">
        <w:t xml:space="preserve">contact </w:t>
      </w:r>
      <w:r w:rsidR="00AF129A" w:rsidRPr="00EB0FA7">
        <w:t xml:space="preserve">rather than </w:t>
      </w:r>
      <w:r w:rsidR="009D249F" w:rsidRPr="00EB0FA7">
        <w:t>constantly</w:t>
      </w:r>
      <w:r w:rsidR="00AF129A" w:rsidRPr="00EB0FA7">
        <w:t xml:space="preserve"> face-to-face</w:t>
      </w:r>
      <w:r w:rsidR="002057D0" w:rsidRPr="00EB0FA7">
        <w:t>,</w:t>
      </w:r>
      <w:r w:rsidR="00AF129A" w:rsidRPr="00EB0FA7">
        <w:t xml:space="preserve"> </w:t>
      </w:r>
      <w:r w:rsidR="00625E54" w:rsidRPr="00EB0FA7">
        <w:t xml:space="preserve">with </w:t>
      </w:r>
      <w:r w:rsidR="00D33756" w:rsidRPr="00EB0FA7">
        <w:t>an emphasis on the promotion</w:t>
      </w:r>
      <w:r w:rsidR="004B5F29" w:rsidRPr="00EB0FA7">
        <w:t xml:space="preserve"> </w:t>
      </w:r>
      <w:r w:rsidR="00D33756" w:rsidRPr="00EB0FA7">
        <w:t xml:space="preserve">of relationships building and </w:t>
      </w:r>
      <w:r w:rsidR="008D0F52" w:rsidRPr="00EB0FA7">
        <w:t xml:space="preserve">the time needed </w:t>
      </w:r>
      <w:r w:rsidR="004B5F29" w:rsidRPr="00EB0FA7">
        <w:t xml:space="preserve">to build these. </w:t>
      </w:r>
      <w:r w:rsidR="003D7F36" w:rsidRPr="00EB0FA7">
        <w:t xml:space="preserve"> </w:t>
      </w:r>
    </w:p>
    <w:p w14:paraId="20845851" w14:textId="5DD1498E" w:rsidR="00E35A5B" w:rsidRPr="00EB0FA7" w:rsidRDefault="00E35A5B" w:rsidP="006E4BDD">
      <w:pPr>
        <w:spacing w:line="480" w:lineRule="auto"/>
      </w:pPr>
      <w:r w:rsidRPr="00EB0FA7">
        <w:t xml:space="preserve">By using a participatory approach, the </w:t>
      </w:r>
      <w:r w:rsidR="004B63F9" w:rsidRPr="00EB0FA7">
        <w:t xml:space="preserve">care leavers involved in the current research </w:t>
      </w:r>
      <w:r w:rsidRPr="00EB0FA7">
        <w:t>were able to reflect on the findings</w:t>
      </w:r>
      <w:r w:rsidR="004B63F9" w:rsidRPr="00EB0FA7">
        <w:t xml:space="preserve"> </w:t>
      </w:r>
      <w:r w:rsidRPr="00EB0FA7">
        <w:t>to develop recommendations</w:t>
      </w:r>
      <w:r w:rsidR="009265C4" w:rsidRPr="00EB0FA7">
        <w:t xml:space="preserve"> </w:t>
      </w:r>
      <w:r w:rsidR="00DD5C74" w:rsidRPr="00EB0FA7">
        <w:t xml:space="preserve">to </w:t>
      </w:r>
      <w:r w:rsidR="009265C4" w:rsidRPr="00EB0FA7">
        <w:t>those responsible for supporting care leavers</w:t>
      </w:r>
      <w:r w:rsidRPr="00EB0FA7">
        <w:t>:</w:t>
      </w:r>
    </w:p>
    <w:p w14:paraId="103CCFBB" w14:textId="1066EEE6" w:rsidR="00E35A5B" w:rsidRPr="00EB0FA7" w:rsidRDefault="00E35A5B" w:rsidP="006E4BDD">
      <w:pPr>
        <w:pStyle w:val="ListParagraph"/>
        <w:numPr>
          <w:ilvl w:val="0"/>
          <w:numId w:val="3"/>
        </w:numPr>
        <w:spacing w:line="480" w:lineRule="auto"/>
      </w:pPr>
      <w:r w:rsidRPr="00EB0FA7">
        <w:t>To provide clear and up-to-date information on the range of support available and proactively share this with all care leavers.</w:t>
      </w:r>
    </w:p>
    <w:p w14:paraId="07F9E42C" w14:textId="29AB3567" w:rsidR="00E35A5B" w:rsidRPr="00EB0FA7" w:rsidRDefault="00E35A5B" w:rsidP="006E4BDD">
      <w:pPr>
        <w:pStyle w:val="ListParagraph"/>
        <w:numPr>
          <w:ilvl w:val="0"/>
          <w:numId w:val="3"/>
        </w:numPr>
        <w:spacing w:line="480" w:lineRule="auto"/>
      </w:pPr>
      <w:r w:rsidRPr="00EB0FA7">
        <w:t xml:space="preserve">To ensure all care leavers </w:t>
      </w:r>
      <w:r w:rsidR="00FE5ACC" w:rsidRPr="00EB0FA7">
        <w:t xml:space="preserve">have </w:t>
      </w:r>
      <w:r w:rsidRPr="00EB0FA7">
        <w:t xml:space="preserve">the same opportunities </w:t>
      </w:r>
      <w:r w:rsidR="002A60B7" w:rsidRPr="00EB0FA7">
        <w:t xml:space="preserve">to access </w:t>
      </w:r>
      <w:r w:rsidRPr="00EB0FA7">
        <w:t xml:space="preserve">practical, financial, and emotional support that responds to their </w:t>
      </w:r>
      <w:proofErr w:type="gramStart"/>
      <w:r w:rsidRPr="00EB0FA7">
        <w:t>particular needs</w:t>
      </w:r>
      <w:proofErr w:type="gramEnd"/>
      <w:r w:rsidRPr="00EB0FA7">
        <w:t xml:space="preserve"> and circumstances.</w:t>
      </w:r>
    </w:p>
    <w:p w14:paraId="18B3180C" w14:textId="5BD61E75" w:rsidR="00E35A5B" w:rsidRPr="00EB0FA7" w:rsidRDefault="00E35A5B" w:rsidP="006E4BDD">
      <w:pPr>
        <w:pStyle w:val="ListParagraph"/>
        <w:numPr>
          <w:ilvl w:val="0"/>
          <w:numId w:val="3"/>
        </w:numPr>
        <w:spacing w:line="480" w:lineRule="auto"/>
      </w:pPr>
      <w:r w:rsidRPr="00EB0FA7">
        <w:t>To provide additional support to care leavers with children, including allow</w:t>
      </w:r>
      <w:r w:rsidR="002A60B7" w:rsidRPr="00EB0FA7">
        <w:t>ing them</w:t>
      </w:r>
      <w:r w:rsidRPr="00EB0FA7">
        <w:t xml:space="preserve"> to attend nursery or school if needed.</w:t>
      </w:r>
    </w:p>
    <w:p w14:paraId="29AE3058" w14:textId="38477765" w:rsidR="00E35A5B" w:rsidRPr="00EB0FA7" w:rsidRDefault="00E35A5B" w:rsidP="006E4BDD">
      <w:pPr>
        <w:pStyle w:val="ListParagraph"/>
        <w:numPr>
          <w:ilvl w:val="0"/>
          <w:numId w:val="3"/>
        </w:numPr>
        <w:spacing w:line="480" w:lineRule="auto"/>
      </w:pPr>
      <w:r w:rsidRPr="00EB0FA7">
        <w:lastRenderedPageBreak/>
        <w:t>To make the provision of basic technology</w:t>
      </w:r>
      <w:r w:rsidR="00EE6516" w:rsidRPr="00EB0FA7">
        <w:t xml:space="preserve"> </w:t>
      </w:r>
      <w:r w:rsidRPr="00EB0FA7">
        <w:t xml:space="preserve">mandatory to enable care leavers to stay connected </w:t>
      </w:r>
      <w:r w:rsidR="00EE6516" w:rsidRPr="00EB0FA7">
        <w:t xml:space="preserve">online </w:t>
      </w:r>
      <w:r w:rsidRPr="00EB0FA7">
        <w:t>and engage with education, employment, and services.</w:t>
      </w:r>
    </w:p>
    <w:p w14:paraId="6F5BD7FE" w14:textId="317A136D" w:rsidR="005D2F3F" w:rsidRPr="00EB0FA7" w:rsidRDefault="00E35A5B" w:rsidP="006E4BDD">
      <w:pPr>
        <w:pStyle w:val="ListParagraph"/>
        <w:numPr>
          <w:ilvl w:val="0"/>
          <w:numId w:val="3"/>
        </w:numPr>
        <w:spacing w:line="480" w:lineRule="auto"/>
      </w:pPr>
      <w:r w:rsidRPr="00EB0FA7">
        <w:t xml:space="preserve">To facilitate connection with others </w:t>
      </w:r>
      <w:r w:rsidR="00BE45C9" w:rsidRPr="00EB0FA7">
        <w:t>through technology, f</w:t>
      </w:r>
      <w:r w:rsidRPr="00EB0FA7">
        <w:t xml:space="preserve">ace-to-face where appropriate, </w:t>
      </w:r>
      <w:r w:rsidR="00BE45C9" w:rsidRPr="00EB0FA7">
        <w:t>and helping care leavers to establish support bubbles</w:t>
      </w:r>
      <w:r w:rsidR="005D2F3F" w:rsidRPr="00EB0FA7">
        <w:t xml:space="preserve">. </w:t>
      </w:r>
    </w:p>
    <w:p w14:paraId="720004D4" w14:textId="707F0AE0" w:rsidR="00E35A5B" w:rsidRPr="00EB0FA7" w:rsidRDefault="00E35A5B" w:rsidP="006E4BDD">
      <w:pPr>
        <w:pStyle w:val="ListParagraph"/>
        <w:numPr>
          <w:ilvl w:val="0"/>
          <w:numId w:val="3"/>
        </w:numPr>
        <w:spacing w:line="480" w:lineRule="auto"/>
      </w:pPr>
      <w:r w:rsidRPr="00EB0FA7">
        <w:t>To proactively reach out to care leavers and make sure they consistently have someone to talk to.</w:t>
      </w:r>
    </w:p>
    <w:p w14:paraId="79997220" w14:textId="77777777" w:rsidR="000121F5" w:rsidRPr="00EB0FA7" w:rsidRDefault="00E35A5B" w:rsidP="006E4BDD">
      <w:pPr>
        <w:pStyle w:val="ListParagraph"/>
        <w:numPr>
          <w:ilvl w:val="0"/>
          <w:numId w:val="3"/>
        </w:numPr>
        <w:spacing w:line="480" w:lineRule="auto"/>
      </w:pPr>
      <w:r w:rsidRPr="00EB0FA7">
        <w:t xml:space="preserve">To promote participatory approaches in research with care leavers to ensure their </w:t>
      </w:r>
      <w:r w:rsidR="005D2F3F" w:rsidRPr="00EB0FA7">
        <w:t>voices are heard in decisions that affect them</w:t>
      </w:r>
      <w:r w:rsidR="000121F5" w:rsidRPr="00EB0FA7">
        <w:t>.</w:t>
      </w:r>
    </w:p>
    <w:p w14:paraId="1EF2DD83" w14:textId="35065F1F" w:rsidR="00E35A5B" w:rsidRPr="00EB0FA7" w:rsidRDefault="00E35A5B" w:rsidP="006E4BDD">
      <w:pPr>
        <w:pStyle w:val="ListParagraph"/>
        <w:numPr>
          <w:ilvl w:val="0"/>
          <w:numId w:val="3"/>
        </w:numPr>
        <w:spacing w:line="480" w:lineRule="auto"/>
      </w:pPr>
      <w:r w:rsidRPr="00EB0FA7">
        <w:t xml:space="preserve">To make a promise setting out the action they intend to take to </w:t>
      </w:r>
      <w:r w:rsidR="000121F5" w:rsidRPr="00EB0FA7">
        <w:t>enhance</w:t>
      </w:r>
      <w:r w:rsidRPr="00EB0FA7">
        <w:t xml:space="preserve"> the support for care leavers during the pandemic and beyond.</w:t>
      </w:r>
    </w:p>
    <w:p w14:paraId="4947E4DC" w14:textId="052EF2CE" w:rsidR="006759D4" w:rsidRPr="00EB0FA7" w:rsidRDefault="0037113F" w:rsidP="006E4BDD">
      <w:pPr>
        <w:spacing w:line="480" w:lineRule="auto"/>
      </w:pPr>
      <w:r w:rsidRPr="00EB0FA7">
        <w:t>T</w:t>
      </w:r>
      <w:r w:rsidR="00E95E06" w:rsidRPr="00EB0FA7">
        <w:t>hese</w:t>
      </w:r>
      <w:r w:rsidR="00596D66" w:rsidRPr="00EB0FA7">
        <w:t xml:space="preserve"> </w:t>
      </w:r>
      <w:r w:rsidR="00C14565" w:rsidRPr="00EB0FA7">
        <w:t>recommendations</w:t>
      </w:r>
      <w:r w:rsidR="000F3077" w:rsidRPr="00EB0FA7">
        <w:t xml:space="preserve"> </w:t>
      </w:r>
      <w:r w:rsidRPr="00EB0FA7">
        <w:t xml:space="preserve">align with those from Become (2020), who </w:t>
      </w:r>
      <w:r w:rsidR="00F132EE" w:rsidRPr="00EB0FA7">
        <w:t>called for increased</w:t>
      </w:r>
      <w:r w:rsidRPr="00EB0FA7">
        <w:t xml:space="preserve"> contact between care leavers and PAs, </w:t>
      </w:r>
      <w:r w:rsidR="00F132EE" w:rsidRPr="00EB0FA7">
        <w:t>the provision of</w:t>
      </w:r>
      <w:r w:rsidRPr="00EB0FA7">
        <w:t xml:space="preserve"> internet access and </w:t>
      </w:r>
      <w:r w:rsidR="00F132EE" w:rsidRPr="00EB0FA7">
        <w:t>equipment</w:t>
      </w:r>
      <w:r w:rsidRPr="00EB0FA7">
        <w:t>, and deliver</w:t>
      </w:r>
      <w:r w:rsidR="001E5CF7" w:rsidRPr="00EB0FA7">
        <w:t>y</w:t>
      </w:r>
      <w:r w:rsidRPr="00EB0FA7">
        <w:t xml:space="preserve"> </w:t>
      </w:r>
      <w:r w:rsidR="001E5CF7" w:rsidRPr="00EB0FA7">
        <w:t xml:space="preserve">of </w:t>
      </w:r>
      <w:r w:rsidRPr="00EB0FA7">
        <w:t>consistent advice, information</w:t>
      </w:r>
      <w:r w:rsidR="00CC50D2" w:rsidRPr="00EB0FA7">
        <w:t>,</w:t>
      </w:r>
      <w:r w:rsidRPr="00EB0FA7">
        <w:t xml:space="preserve"> and support</w:t>
      </w:r>
      <w:r w:rsidR="00CC50D2" w:rsidRPr="00EB0FA7">
        <w:t>;</w:t>
      </w:r>
      <w:r w:rsidR="001E5CF7" w:rsidRPr="00EB0FA7">
        <w:t xml:space="preserve"> as well as</w:t>
      </w:r>
      <w:r w:rsidR="000F3077" w:rsidRPr="00EB0FA7">
        <w:t xml:space="preserve"> those from Coram Voice</w:t>
      </w:r>
      <w:r w:rsidR="004F6E40" w:rsidRPr="00EB0FA7">
        <w:t xml:space="preserve"> (2020a), who suggested</w:t>
      </w:r>
      <w:r w:rsidR="00E95E06" w:rsidRPr="00EB0FA7">
        <w:t xml:space="preserve"> that </w:t>
      </w:r>
      <w:r w:rsidR="00D67754" w:rsidRPr="00EB0FA7">
        <w:t>the care system should</w:t>
      </w:r>
      <w:r w:rsidR="006759D4" w:rsidRPr="00EB0FA7">
        <w:t>:</w:t>
      </w:r>
      <w:r w:rsidR="00D67754" w:rsidRPr="00EB0FA7">
        <w:t xml:space="preserve"> </w:t>
      </w:r>
    </w:p>
    <w:p w14:paraId="20C927C2" w14:textId="5A546969" w:rsidR="002716F6" w:rsidRPr="00EB0FA7" w:rsidRDefault="002716F6" w:rsidP="006E4BDD">
      <w:pPr>
        <w:spacing w:after="0" w:line="480" w:lineRule="auto"/>
        <w:ind w:left="720"/>
      </w:pPr>
      <w:r w:rsidRPr="00EB0FA7">
        <w:t>“</w:t>
      </w:r>
      <w:r w:rsidR="001C3414" w:rsidRPr="00EB0FA7">
        <w:t>Develop services that care leavers can trust to be there for them when they need them and support staff to be caring, available and actively engage care leaver</w:t>
      </w:r>
      <w:r w:rsidR="00ED28F1" w:rsidRPr="00EB0FA7">
        <w:t>s</w:t>
      </w:r>
      <w:r w:rsidR="001C3414" w:rsidRPr="00EB0FA7">
        <w:t xml:space="preserve">, so they: </w:t>
      </w:r>
    </w:p>
    <w:p w14:paraId="07507B8E" w14:textId="77777777" w:rsidR="002716F6" w:rsidRPr="00EB0FA7" w:rsidRDefault="001C3414" w:rsidP="006E4BDD">
      <w:pPr>
        <w:spacing w:after="0" w:line="480" w:lineRule="auto"/>
        <w:ind w:left="720"/>
      </w:pPr>
      <w:r w:rsidRPr="00EB0FA7">
        <w:t xml:space="preserve">• Have consistent leaving care workers/personal advisers whom they trust. </w:t>
      </w:r>
    </w:p>
    <w:p w14:paraId="01E22DB5" w14:textId="4B440E23" w:rsidR="001C3414" w:rsidRPr="00EB0FA7" w:rsidRDefault="001C3414" w:rsidP="006E4BDD">
      <w:pPr>
        <w:spacing w:line="480" w:lineRule="auto"/>
        <w:ind w:left="720"/>
      </w:pPr>
      <w:r w:rsidRPr="00EB0FA7">
        <w:t>• Know who their workers are and can easily get in touch with them.</w:t>
      </w:r>
      <w:r w:rsidR="002716F6" w:rsidRPr="00EB0FA7">
        <w:t>”</w:t>
      </w:r>
    </w:p>
    <w:p w14:paraId="26992B04" w14:textId="1388082B" w:rsidR="002716F6" w:rsidRPr="00EB0FA7" w:rsidRDefault="002716F6" w:rsidP="006E4BDD">
      <w:pPr>
        <w:spacing w:line="480" w:lineRule="auto"/>
        <w:jc w:val="right"/>
      </w:pPr>
      <w:r w:rsidRPr="00EB0FA7">
        <w:t>Coram Voice (2020a, p.</w:t>
      </w:r>
      <w:r w:rsidR="00386E95" w:rsidRPr="00EB0FA7">
        <w:t>7</w:t>
      </w:r>
      <w:r w:rsidRPr="00EB0FA7">
        <w:t>)</w:t>
      </w:r>
    </w:p>
    <w:p w14:paraId="52F6A1D8" w14:textId="5AABAB1E" w:rsidR="00095FE3" w:rsidRPr="00EB0FA7" w:rsidRDefault="00FB28F4" w:rsidP="006E4BDD">
      <w:pPr>
        <w:spacing w:line="480" w:lineRule="auto"/>
      </w:pPr>
      <w:r w:rsidRPr="00EB0FA7">
        <w:t>Our research and recommendations also support the top tips for PAs and Leaving Care Services</w:t>
      </w:r>
      <w:r w:rsidR="003F19B1" w:rsidRPr="00EB0FA7">
        <w:t xml:space="preserve"> developed by</w:t>
      </w:r>
      <w:r w:rsidRPr="00EB0FA7">
        <w:t xml:space="preserve"> </w:t>
      </w:r>
      <w:r w:rsidR="00A35048" w:rsidRPr="00EB0FA7">
        <w:t>Coram Voice (2020b)</w:t>
      </w:r>
      <w:r w:rsidR="003F19B1" w:rsidRPr="00EB0FA7">
        <w:t>. These include</w:t>
      </w:r>
      <w:r w:rsidR="00A35048" w:rsidRPr="00EB0FA7">
        <w:t xml:space="preserve"> </w:t>
      </w:r>
      <w:r w:rsidR="00095FE3" w:rsidRPr="00EB0FA7">
        <w:t>checking on young people more regularly and knowing current needs and circumstances; making sure young people know where to turn to for support including services and networks of family and friends; establishing contingency plans and emergency financial and practical support if needed; and using technology to engage and have fun with care leavers virtually.</w:t>
      </w:r>
    </w:p>
    <w:p w14:paraId="65B13D8C" w14:textId="3922C9AD" w:rsidR="00C53DA5" w:rsidRPr="00EB0FA7" w:rsidRDefault="004D099E" w:rsidP="006E4BDD">
      <w:pPr>
        <w:spacing w:line="480" w:lineRule="auto"/>
      </w:pPr>
      <w:r w:rsidRPr="00EB0FA7">
        <w:lastRenderedPageBreak/>
        <w:t>Moreover, o</w:t>
      </w:r>
      <w:r w:rsidR="00D25C55" w:rsidRPr="00EB0FA7">
        <w:t>ur recommendations</w:t>
      </w:r>
      <w:r w:rsidR="001C3414" w:rsidRPr="00EB0FA7">
        <w:t xml:space="preserve"> align </w:t>
      </w:r>
      <w:r w:rsidR="00484350" w:rsidRPr="00EB0FA7">
        <w:t>with the Care Leavers Charter (D</w:t>
      </w:r>
      <w:r w:rsidR="00C603DA" w:rsidRPr="00EB0FA7">
        <w:t xml:space="preserve">epartment </w:t>
      </w:r>
      <w:r w:rsidR="00484350" w:rsidRPr="00EB0FA7">
        <w:t>f</w:t>
      </w:r>
      <w:r w:rsidR="00C603DA" w:rsidRPr="00EB0FA7">
        <w:t xml:space="preserve">or </w:t>
      </w:r>
      <w:r w:rsidR="00484350" w:rsidRPr="00EB0FA7">
        <w:t>E</w:t>
      </w:r>
      <w:r w:rsidR="00C603DA" w:rsidRPr="00EB0FA7">
        <w:t>ducation</w:t>
      </w:r>
      <w:r w:rsidR="00484350" w:rsidRPr="00EB0FA7">
        <w:t xml:space="preserve">, 2012) and </w:t>
      </w:r>
      <w:r w:rsidR="006B0C15" w:rsidRPr="00EB0FA7">
        <w:t>a</w:t>
      </w:r>
      <w:r w:rsidR="00C14565" w:rsidRPr="00EB0FA7">
        <w:t>re presented as the start of a conversation with corporate parent services about how they can enhance support for care leavers</w:t>
      </w:r>
      <w:r w:rsidR="00484350" w:rsidRPr="00EB0FA7">
        <w:t xml:space="preserve">. </w:t>
      </w:r>
      <w:r w:rsidR="00B330E2" w:rsidRPr="00EB0FA7">
        <w:t>Importantly</w:t>
      </w:r>
      <w:r w:rsidR="00484350" w:rsidRPr="00EB0FA7">
        <w:t>,</w:t>
      </w:r>
      <w:r w:rsidR="009C43AC" w:rsidRPr="00EB0FA7">
        <w:t xml:space="preserve"> the research team stressed that this support should be in place all the time </w:t>
      </w:r>
      <w:r w:rsidR="00484350" w:rsidRPr="00EB0FA7">
        <w:t xml:space="preserve">and not just during the pandemic, </w:t>
      </w:r>
      <w:r w:rsidR="00596D66" w:rsidRPr="00EB0FA7">
        <w:t xml:space="preserve">but the pandemic has been an opportunity to </w:t>
      </w:r>
      <w:r w:rsidR="00B330E2" w:rsidRPr="00EB0FA7">
        <w:t xml:space="preserve">highlight </w:t>
      </w:r>
      <w:r w:rsidR="00F75EC9" w:rsidRPr="00EB0FA7">
        <w:t>t</w:t>
      </w:r>
      <w:r w:rsidR="004E645B" w:rsidRPr="00EB0FA7">
        <w:t>he support</w:t>
      </w:r>
      <w:r w:rsidR="00F75EC9" w:rsidRPr="00EB0FA7">
        <w:t xml:space="preserve"> experiences of care leavers</w:t>
      </w:r>
      <w:r w:rsidR="00596D66" w:rsidRPr="00EB0FA7">
        <w:t xml:space="preserve">. </w:t>
      </w:r>
      <w:r w:rsidR="001C5B65" w:rsidRPr="00EB0FA7">
        <w:t>C</w:t>
      </w:r>
      <w:r w:rsidR="000A0C9C" w:rsidRPr="00EB0FA7">
        <w:t xml:space="preserve">orporate parent services </w:t>
      </w:r>
      <w:r w:rsidR="001C5B65" w:rsidRPr="00EB0FA7">
        <w:t>need to provide information, offer equal opportunit</w:t>
      </w:r>
      <w:r w:rsidR="00260675" w:rsidRPr="00EB0FA7">
        <w:t xml:space="preserve">y to access support, </w:t>
      </w:r>
      <w:r w:rsidR="00A74414" w:rsidRPr="00EB0FA7">
        <w:t xml:space="preserve">facilitate connection for care leavers, and </w:t>
      </w:r>
      <w:r w:rsidR="006C301C" w:rsidRPr="00EB0FA7">
        <w:t xml:space="preserve">proactively </w:t>
      </w:r>
      <w:r w:rsidR="00DF3849" w:rsidRPr="00EB0FA7">
        <w:t xml:space="preserve">reach out to let </w:t>
      </w:r>
      <w:r w:rsidR="00A74414" w:rsidRPr="00EB0FA7">
        <w:t>them</w:t>
      </w:r>
      <w:r w:rsidR="00DF3849" w:rsidRPr="00EB0FA7">
        <w:t xml:space="preserve"> know someone is always there for them</w:t>
      </w:r>
      <w:r w:rsidR="00A74414" w:rsidRPr="00EB0FA7">
        <w:t xml:space="preserve">. To ensure support is responsive to their needs, </w:t>
      </w:r>
      <w:r w:rsidR="00E13A9F" w:rsidRPr="00EB0FA7">
        <w:t>the continued participation of care leavers</w:t>
      </w:r>
      <w:r w:rsidR="0058631B" w:rsidRPr="00EB0FA7">
        <w:t xml:space="preserve"> </w:t>
      </w:r>
      <w:r w:rsidR="00C365C1" w:rsidRPr="00EB0FA7">
        <w:t xml:space="preserve">in decisions that affect them </w:t>
      </w:r>
      <w:r w:rsidR="008A6594" w:rsidRPr="00EB0FA7">
        <w:t xml:space="preserve">is paramount, along with a commitment by the government and corporate parent services to listen and </w:t>
      </w:r>
      <w:proofErr w:type="gramStart"/>
      <w:r w:rsidR="008A6594" w:rsidRPr="00EB0FA7">
        <w:t>take action</w:t>
      </w:r>
      <w:proofErr w:type="gramEnd"/>
      <w:r w:rsidR="008A6594" w:rsidRPr="00EB0FA7">
        <w:t xml:space="preserve"> to </w:t>
      </w:r>
      <w:r w:rsidR="000E15BA" w:rsidRPr="00EB0FA7">
        <w:t>better support care leavers during the pandemic and beyond.</w:t>
      </w:r>
    </w:p>
    <w:p w14:paraId="5E0F20D1" w14:textId="76DEC951" w:rsidR="00E35A5B" w:rsidRPr="00EB0FA7" w:rsidRDefault="00C57798" w:rsidP="006E4BDD">
      <w:pPr>
        <w:spacing w:line="480" w:lineRule="auto"/>
      </w:pPr>
      <w:r w:rsidRPr="00EB0FA7">
        <w:t>Despite taking a participatory approach, a</w:t>
      </w:r>
      <w:r w:rsidR="00300DE1" w:rsidRPr="00EB0FA7">
        <w:t xml:space="preserve"> limitation</w:t>
      </w:r>
      <w:r w:rsidRPr="00EB0FA7">
        <w:t xml:space="preserve"> of</w:t>
      </w:r>
      <w:r w:rsidR="00FB32A3" w:rsidRPr="00EB0FA7">
        <w:t xml:space="preserve"> the research</w:t>
      </w:r>
      <w:r w:rsidRPr="00EB0FA7">
        <w:t xml:space="preserve"> </w:t>
      </w:r>
      <w:r w:rsidR="008E309E" w:rsidRPr="00EB0FA7">
        <w:t xml:space="preserve">is that the </w:t>
      </w:r>
      <w:r w:rsidR="00584DF7" w:rsidRPr="00EB0FA7">
        <w:t xml:space="preserve">broad focus on support experiences and the </w:t>
      </w:r>
      <w:r w:rsidR="008E309E" w:rsidRPr="00EB0FA7">
        <w:t>methods of data collection had been predetermined by the</w:t>
      </w:r>
      <w:r w:rsidR="00FB32A3" w:rsidRPr="00EB0FA7">
        <w:t xml:space="preserve"> </w:t>
      </w:r>
      <w:r w:rsidR="00221B17">
        <w:t>ARU</w:t>
      </w:r>
      <w:r w:rsidR="00584DF7" w:rsidRPr="00EB0FA7">
        <w:t xml:space="preserve"> researchers and </w:t>
      </w:r>
      <w:r w:rsidR="00221B17">
        <w:t>ECC</w:t>
      </w:r>
      <w:r w:rsidR="00352B13" w:rsidRPr="00EB0FA7">
        <w:t xml:space="preserve">. </w:t>
      </w:r>
      <w:r w:rsidR="00AE5ABD" w:rsidRPr="00EB0FA7">
        <w:t xml:space="preserve">Ideally this would have been decided as part of the </w:t>
      </w:r>
      <w:r w:rsidR="00041300" w:rsidRPr="00EB0FA7">
        <w:t xml:space="preserve">participatory </w:t>
      </w:r>
      <w:r w:rsidR="00AE5ABD" w:rsidRPr="00EB0FA7">
        <w:t xml:space="preserve">process with the research team, however </w:t>
      </w:r>
      <w:r w:rsidR="00983490" w:rsidRPr="00EB0FA7">
        <w:t xml:space="preserve">this was not possible </w:t>
      </w:r>
      <w:r w:rsidR="00AE5ABD" w:rsidRPr="00EB0FA7">
        <w:t>due to the</w:t>
      </w:r>
      <w:r w:rsidR="00335BD7" w:rsidRPr="00EB0FA7">
        <w:t xml:space="preserve"> need for the research to be conducted within a tight timeframe </w:t>
      </w:r>
      <w:r w:rsidR="00C17F9A" w:rsidRPr="00EB0FA7">
        <w:t>during the pandemic</w:t>
      </w:r>
      <w:r w:rsidR="00335BD7" w:rsidRPr="00EB0FA7">
        <w:t xml:space="preserve">. </w:t>
      </w:r>
      <w:r w:rsidR="002E4EA5" w:rsidRPr="00EB0FA7">
        <w:t xml:space="preserve">Aside from this, the research team </w:t>
      </w:r>
      <w:r w:rsidR="00C62499" w:rsidRPr="00EB0FA7">
        <w:t>were responsible for developing and disse</w:t>
      </w:r>
      <w:r w:rsidR="00C14BD7" w:rsidRPr="00EB0FA7">
        <w:t>minating the research</w:t>
      </w:r>
      <w:r w:rsidR="00354A2F" w:rsidRPr="00EB0FA7">
        <w:t>. They</w:t>
      </w:r>
      <w:r w:rsidR="00C14BD7" w:rsidRPr="00EB0FA7">
        <w:t xml:space="preserve"> </w:t>
      </w:r>
      <w:r w:rsidR="00662EDE" w:rsidRPr="00EB0FA7">
        <w:t xml:space="preserve">commented on how important it </w:t>
      </w:r>
      <w:r w:rsidR="00F550E8" w:rsidRPr="00EB0FA7">
        <w:t>felt for them to be involved</w:t>
      </w:r>
      <w:r w:rsidR="009B2924" w:rsidRPr="00EB0FA7">
        <w:t>,</w:t>
      </w:r>
      <w:r w:rsidR="00F550E8" w:rsidRPr="00EB0FA7">
        <w:t xml:space="preserve"> not only for the purpose of the research but also to feel connected to others during the pandemic and share their experiences across different LAs.</w:t>
      </w:r>
    </w:p>
    <w:p w14:paraId="6582C3BD" w14:textId="2C9A9BB5" w:rsidR="004C10E9" w:rsidRPr="00EB0FA7" w:rsidRDefault="00C12EB3" w:rsidP="00F84730">
      <w:pPr>
        <w:pStyle w:val="Heading1"/>
        <w:spacing w:line="480" w:lineRule="auto"/>
        <w:rPr>
          <w:b/>
          <w:bCs/>
        </w:rPr>
      </w:pPr>
      <w:r w:rsidRPr="00EB0FA7">
        <w:rPr>
          <w:b/>
          <w:bCs/>
          <w:color w:val="auto"/>
        </w:rPr>
        <w:t>Conclusion</w:t>
      </w:r>
    </w:p>
    <w:p w14:paraId="7EFBC2C9" w14:textId="2290CCA1" w:rsidR="00E35A5B" w:rsidRPr="00EB0FA7" w:rsidRDefault="00FB32A3" w:rsidP="006E4BDD">
      <w:pPr>
        <w:spacing w:line="480" w:lineRule="auto"/>
      </w:pPr>
      <w:r w:rsidRPr="00EB0FA7">
        <w:t>In conclusion</w:t>
      </w:r>
      <w:r w:rsidR="009B30E7" w:rsidRPr="00EB0FA7">
        <w:t xml:space="preserve">, </w:t>
      </w:r>
      <w:r w:rsidR="002C2AD3" w:rsidRPr="00EB0FA7">
        <w:t>t</w:t>
      </w:r>
      <w:r w:rsidR="00B94003" w:rsidRPr="00EB0FA7">
        <w:t xml:space="preserve">he </w:t>
      </w:r>
      <w:proofErr w:type="gramStart"/>
      <w:r w:rsidR="00B94003" w:rsidRPr="00EB0FA7">
        <w:t>findings</w:t>
      </w:r>
      <w:proofErr w:type="gramEnd"/>
      <w:r w:rsidR="00B94003" w:rsidRPr="00EB0FA7">
        <w:t xml:space="preserve"> </w:t>
      </w:r>
      <w:r w:rsidR="004D4283" w:rsidRPr="00EB0FA7">
        <w:t>and recommendations</w:t>
      </w:r>
      <w:r w:rsidR="002C2AD3" w:rsidRPr="00EB0FA7">
        <w:t xml:space="preserve"> </w:t>
      </w:r>
      <w:r w:rsidR="007F2F98" w:rsidRPr="00EB0FA7">
        <w:t xml:space="preserve">support those from recent reports </w:t>
      </w:r>
      <w:r w:rsidR="00EB69D0" w:rsidRPr="00EB0FA7">
        <w:t>and align with the Care Leavers Charter</w:t>
      </w:r>
      <w:r w:rsidR="00FF3D31" w:rsidRPr="00EB0FA7">
        <w:t xml:space="preserve"> (Department for Education, 2012)</w:t>
      </w:r>
      <w:r w:rsidR="00EB69D0" w:rsidRPr="00EB0FA7">
        <w:t xml:space="preserve">. </w:t>
      </w:r>
      <w:r w:rsidR="002529C5" w:rsidRPr="00EB0FA7">
        <w:t>However, the</w:t>
      </w:r>
      <w:r w:rsidR="00EB69D0" w:rsidRPr="00EB0FA7">
        <w:t xml:space="preserve"> research addressed a gap in the literature by providing an insight into the support experiences of care leavers during the pandemic from their own perspectives.</w:t>
      </w:r>
      <w:r w:rsidR="000B1D9E" w:rsidRPr="00EB0FA7">
        <w:t xml:space="preserve"> </w:t>
      </w:r>
      <w:r w:rsidR="007A4EED" w:rsidRPr="00EB0FA7">
        <w:t>Overall young people were happy with th</w:t>
      </w:r>
      <w:r w:rsidR="003E613E" w:rsidRPr="00EB0FA7">
        <w:t>e</w:t>
      </w:r>
      <w:r w:rsidR="007A4EED" w:rsidRPr="00EB0FA7">
        <w:t xml:space="preserve"> support </w:t>
      </w:r>
      <w:r w:rsidR="003E613E" w:rsidRPr="00EB0FA7">
        <w:t>t</w:t>
      </w:r>
      <w:r w:rsidR="007A4EED" w:rsidRPr="00EB0FA7">
        <w:t>hey received from</w:t>
      </w:r>
      <w:r w:rsidR="004B4A79" w:rsidRPr="00EB0FA7">
        <w:t xml:space="preserve"> PAs,</w:t>
      </w:r>
      <w:r w:rsidR="007A4EED" w:rsidRPr="00EB0FA7">
        <w:t xml:space="preserve"> social workers</w:t>
      </w:r>
      <w:r w:rsidR="00F02C98">
        <w:t>,</w:t>
      </w:r>
      <w:r w:rsidR="007A4EED" w:rsidRPr="00EB0FA7">
        <w:t xml:space="preserve"> and other professionals</w:t>
      </w:r>
      <w:r w:rsidR="00521A68" w:rsidRPr="00EB0FA7">
        <w:t>,</w:t>
      </w:r>
      <w:r w:rsidR="007A4EED" w:rsidRPr="00EB0FA7">
        <w:t xml:space="preserve"> but </w:t>
      </w:r>
      <w:r w:rsidR="003E613E" w:rsidRPr="00EB0FA7">
        <w:t>some</w:t>
      </w:r>
      <w:r w:rsidR="007A4EED" w:rsidRPr="00EB0FA7">
        <w:t xml:space="preserve"> </w:t>
      </w:r>
      <w:r w:rsidR="00CF3672">
        <w:t>fell through the gaps and</w:t>
      </w:r>
      <w:r w:rsidR="007A4EED" w:rsidRPr="00EB0FA7">
        <w:t xml:space="preserve"> reflected </w:t>
      </w:r>
      <w:r w:rsidR="003E613E" w:rsidRPr="00EB0FA7">
        <w:t>that</w:t>
      </w:r>
      <w:r w:rsidR="008E1055" w:rsidRPr="00EB0FA7">
        <w:t xml:space="preserve"> the onus needs to be placed on </w:t>
      </w:r>
      <w:r w:rsidR="003D7042">
        <w:t>Leaving Care Services</w:t>
      </w:r>
      <w:r w:rsidR="00DC3709" w:rsidRPr="00EB0FA7">
        <w:t xml:space="preserve"> to </w:t>
      </w:r>
      <w:proofErr w:type="gramStart"/>
      <w:r w:rsidR="00DC3709" w:rsidRPr="00EB0FA7">
        <w:t>consistently</w:t>
      </w:r>
      <w:r w:rsidR="003A4C14" w:rsidRPr="00EB0FA7">
        <w:t xml:space="preserve"> and proactively</w:t>
      </w:r>
      <w:r w:rsidR="00DC3709" w:rsidRPr="00EB0FA7">
        <w:t xml:space="preserve"> </w:t>
      </w:r>
      <w:r w:rsidR="00DC3709" w:rsidRPr="00EB0FA7">
        <w:lastRenderedPageBreak/>
        <w:t>offer support</w:t>
      </w:r>
      <w:proofErr w:type="gramEnd"/>
      <w:r w:rsidR="00730AD3" w:rsidRPr="00EB0FA7">
        <w:t>.</w:t>
      </w:r>
      <w:r w:rsidR="00DC3709" w:rsidRPr="00EB0FA7">
        <w:t xml:space="preserve"> </w:t>
      </w:r>
      <w:r w:rsidR="00730AD3" w:rsidRPr="00EB0FA7">
        <w:t>A</w:t>
      </w:r>
      <w:r w:rsidR="00DC3709" w:rsidRPr="00EB0FA7">
        <w:t xml:space="preserve">t times care leavers </w:t>
      </w:r>
      <w:r w:rsidR="00240CD0" w:rsidRPr="00EB0FA7">
        <w:t>might</w:t>
      </w:r>
      <w:r w:rsidR="00DC3709" w:rsidRPr="00EB0FA7">
        <w:t xml:space="preserve"> refuse support </w:t>
      </w:r>
      <w:r w:rsidR="000678B1" w:rsidRPr="00EB0FA7">
        <w:t xml:space="preserve">but </w:t>
      </w:r>
      <w:r w:rsidR="00240CD0" w:rsidRPr="00EB0FA7">
        <w:t xml:space="preserve">they </w:t>
      </w:r>
      <w:r w:rsidR="000678B1" w:rsidRPr="00EB0FA7">
        <w:t xml:space="preserve">need to know someone is </w:t>
      </w:r>
      <w:r w:rsidR="002A27D7" w:rsidRPr="00EB0FA7">
        <w:t>there</w:t>
      </w:r>
      <w:r w:rsidR="000678B1" w:rsidRPr="00EB0FA7">
        <w:t xml:space="preserve"> should they need it</w:t>
      </w:r>
      <w:r w:rsidR="00730AD3" w:rsidRPr="00EB0FA7">
        <w:t>,</w:t>
      </w:r>
      <w:r w:rsidR="00A643E6" w:rsidRPr="00EB0FA7">
        <w:t xml:space="preserve"> </w:t>
      </w:r>
      <w:r w:rsidR="00240CD0" w:rsidRPr="00EB0FA7">
        <w:t>a finding</w:t>
      </w:r>
      <w:r w:rsidR="00A643E6" w:rsidRPr="00EB0FA7">
        <w:t xml:space="preserve"> supported by research from </w:t>
      </w:r>
      <w:proofErr w:type="spellStart"/>
      <w:r w:rsidR="00A643E6" w:rsidRPr="00EB0FA7">
        <w:t>Adley</w:t>
      </w:r>
      <w:proofErr w:type="spellEnd"/>
      <w:r w:rsidR="00A643E6" w:rsidRPr="00EB0FA7">
        <w:t xml:space="preserve"> and </w:t>
      </w:r>
      <w:proofErr w:type="spellStart"/>
      <w:r w:rsidR="00A643E6" w:rsidRPr="00EB0FA7">
        <w:t>Jupp</w:t>
      </w:r>
      <w:proofErr w:type="spellEnd"/>
      <w:r w:rsidR="00A643E6" w:rsidRPr="00EB0FA7">
        <w:t xml:space="preserve"> Kina </w:t>
      </w:r>
      <w:r w:rsidR="00A62C54">
        <w:t>(</w:t>
      </w:r>
      <w:r w:rsidR="00A643E6" w:rsidRPr="00EB0FA7">
        <w:t xml:space="preserve">2017). </w:t>
      </w:r>
      <w:r w:rsidR="0026765F" w:rsidRPr="00EB0FA7">
        <w:t>Our research also highlights</w:t>
      </w:r>
      <w:r w:rsidR="00FB281D" w:rsidRPr="00EB0FA7">
        <w:t xml:space="preserve"> new ways of working with young people </w:t>
      </w:r>
      <w:r w:rsidR="00B40011" w:rsidRPr="00EB0FA7">
        <w:t xml:space="preserve">remotely </w:t>
      </w:r>
      <w:r w:rsidR="00FB281D" w:rsidRPr="00EB0FA7">
        <w:t xml:space="preserve">that emerged due to the pandemic and can </w:t>
      </w:r>
      <w:r w:rsidR="00541025" w:rsidRPr="00EB0FA7">
        <w:t xml:space="preserve">be used </w:t>
      </w:r>
      <w:r w:rsidR="00A853E7" w:rsidRPr="00EB0FA7">
        <w:t xml:space="preserve">going forward </w:t>
      </w:r>
      <w:r w:rsidR="00B40011" w:rsidRPr="00EB0FA7">
        <w:t xml:space="preserve">in tangent with face-to-face provisions, </w:t>
      </w:r>
      <w:r w:rsidR="00541025" w:rsidRPr="00EB0FA7">
        <w:t xml:space="preserve">to nourish relationship </w:t>
      </w:r>
      <w:r w:rsidR="00E56B03" w:rsidRPr="00EB0FA7">
        <w:t>development</w:t>
      </w:r>
      <w:r w:rsidR="00541025" w:rsidRPr="00EB0FA7">
        <w:t xml:space="preserve"> between care lea</w:t>
      </w:r>
      <w:r w:rsidR="00E56B03" w:rsidRPr="00EB0FA7">
        <w:t>v</w:t>
      </w:r>
      <w:r w:rsidR="00541025" w:rsidRPr="00EB0FA7">
        <w:t>ers and their social workers as well as other professionals</w:t>
      </w:r>
      <w:r w:rsidR="00CA3329" w:rsidRPr="00EB0FA7">
        <w:t>. Furthermore</w:t>
      </w:r>
      <w:r w:rsidR="00B40011" w:rsidRPr="00EB0FA7">
        <w:t>,</w:t>
      </w:r>
      <w:r w:rsidR="00CA3329" w:rsidRPr="00EB0FA7">
        <w:t xml:space="preserve"> </w:t>
      </w:r>
      <w:r w:rsidR="003F6AE2" w:rsidRPr="00EB0FA7">
        <w:t>this</w:t>
      </w:r>
      <w:r w:rsidR="00D45F0E" w:rsidRPr="00EB0FA7">
        <w:t xml:space="preserve"> support needs </w:t>
      </w:r>
      <w:r w:rsidR="001E04D8" w:rsidRPr="00EB0FA7">
        <w:t xml:space="preserve">to </w:t>
      </w:r>
      <w:r w:rsidR="00D45F0E" w:rsidRPr="00EB0FA7">
        <w:t xml:space="preserve">be </w:t>
      </w:r>
      <w:r w:rsidR="001E04D8" w:rsidRPr="00EB0FA7">
        <w:t>available</w:t>
      </w:r>
      <w:r w:rsidR="00D45F0E" w:rsidRPr="00EB0FA7">
        <w:t xml:space="preserve"> to all care leavers in all LAs. </w:t>
      </w:r>
      <w:r w:rsidR="001E04D8" w:rsidRPr="00EB0FA7">
        <w:t>Finally, our research has shown that</w:t>
      </w:r>
      <w:r w:rsidR="00245421" w:rsidRPr="00EB0FA7">
        <w:t xml:space="preserve"> </w:t>
      </w:r>
      <w:r w:rsidR="002C2AD3" w:rsidRPr="00EB0FA7">
        <w:t>using a participatory approach</w:t>
      </w:r>
      <w:r w:rsidR="000B1D9E" w:rsidRPr="00EB0FA7">
        <w:t xml:space="preserve"> that</w:t>
      </w:r>
      <w:r w:rsidR="002C2AD3" w:rsidRPr="00EB0FA7">
        <w:t xml:space="preserve"> involve</w:t>
      </w:r>
      <w:r w:rsidR="000B1D9E" w:rsidRPr="00EB0FA7">
        <w:t>d</w:t>
      </w:r>
      <w:r w:rsidR="002C2AD3" w:rsidRPr="00EB0FA7">
        <w:t xml:space="preserve"> care leavers in the research process</w:t>
      </w:r>
      <w:r w:rsidR="000B1D9E" w:rsidRPr="00EB0FA7">
        <w:t xml:space="preserve"> </w:t>
      </w:r>
      <w:r w:rsidR="002B5978" w:rsidRPr="00EB0FA7">
        <w:t>promotes their voices</w:t>
      </w:r>
      <w:r w:rsidR="001A50F0" w:rsidRPr="00EB0FA7">
        <w:t xml:space="preserve"> and</w:t>
      </w:r>
      <w:r w:rsidR="007F2F98" w:rsidRPr="00EB0FA7">
        <w:t xml:space="preserve"> strengthen</w:t>
      </w:r>
      <w:r w:rsidR="001A50F0" w:rsidRPr="00EB0FA7">
        <w:t>s</w:t>
      </w:r>
      <w:r w:rsidR="007F2F98" w:rsidRPr="00EB0FA7">
        <w:t xml:space="preserve"> </w:t>
      </w:r>
      <w:r w:rsidR="004D4283" w:rsidRPr="00EB0FA7">
        <w:t xml:space="preserve">the evidence base </w:t>
      </w:r>
      <w:r w:rsidR="001B26FD" w:rsidRPr="00EB0FA7">
        <w:t>for enhancing support for care leavers during the pandemic and beyond.</w:t>
      </w:r>
    </w:p>
    <w:p w14:paraId="2A9BC187" w14:textId="3C304865" w:rsidR="00715F37" w:rsidRPr="00EB0FA7" w:rsidRDefault="00715F37" w:rsidP="006E4BDD">
      <w:pPr>
        <w:pStyle w:val="Heading1"/>
        <w:spacing w:line="480" w:lineRule="auto"/>
        <w:rPr>
          <w:b/>
          <w:bCs/>
          <w:color w:val="auto"/>
        </w:rPr>
      </w:pPr>
      <w:r w:rsidRPr="00EB0FA7">
        <w:rPr>
          <w:b/>
          <w:bCs/>
          <w:color w:val="auto"/>
        </w:rPr>
        <w:t>References</w:t>
      </w:r>
    </w:p>
    <w:p w14:paraId="65FD970B" w14:textId="0AF40851" w:rsidR="009B7FE6" w:rsidRPr="00EB0FA7" w:rsidRDefault="00001A4D" w:rsidP="00820C87">
      <w:pPr>
        <w:spacing w:line="480" w:lineRule="auto"/>
      </w:pPr>
      <w:proofErr w:type="spellStart"/>
      <w:r w:rsidRPr="00EB0FA7">
        <w:t>Adley</w:t>
      </w:r>
      <w:proofErr w:type="spellEnd"/>
      <w:r w:rsidRPr="00EB0FA7">
        <w:t xml:space="preserve">, N. and </w:t>
      </w:r>
      <w:proofErr w:type="spellStart"/>
      <w:r w:rsidRPr="00EB0FA7">
        <w:t>Jupp</w:t>
      </w:r>
      <w:proofErr w:type="spellEnd"/>
      <w:r w:rsidRPr="00EB0FA7">
        <w:t xml:space="preserve"> Kina, V. </w:t>
      </w:r>
      <w:r w:rsidR="00564A6B" w:rsidRPr="00EB0FA7">
        <w:t>(</w:t>
      </w:r>
      <w:r w:rsidRPr="00EB0FA7">
        <w:t>2017</w:t>
      </w:r>
      <w:r w:rsidR="00564A6B" w:rsidRPr="00EB0FA7">
        <w:t>)</w:t>
      </w:r>
      <w:r w:rsidRPr="00EB0FA7">
        <w:t xml:space="preserve"> </w:t>
      </w:r>
      <w:r w:rsidR="00564A6B" w:rsidRPr="00EB0FA7">
        <w:t>‘</w:t>
      </w:r>
      <w:r w:rsidRPr="00EB0FA7">
        <w:t>Getting behind the closed door of care leavers: understanding the role of emotional support for young people leaving care</w:t>
      </w:r>
      <w:r w:rsidR="00E32462" w:rsidRPr="00EB0FA7">
        <w:t>’,</w:t>
      </w:r>
      <w:r w:rsidRPr="00EB0FA7">
        <w:t xml:space="preserve"> </w:t>
      </w:r>
      <w:r w:rsidRPr="00EB0FA7">
        <w:rPr>
          <w:i/>
          <w:iCs/>
        </w:rPr>
        <w:t>Child &amp; Family Social Work</w:t>
      </w:r>
      <w:r w:rsidRPr="00EB0FA7">
        <w:t>, 22(1), pp.97-105.</w:t>
      </w:r>
    </w:p>
    <w:p w14:paraId="0F831AC6" w14:textId="48D578DC" w:rsidR="00713278" w:rsidRPr="00EB0FA7" w:rsidRDefault="00713278" w:rsidP="006E4BDD">
      <w:pPr>
        <w:spacing w:line="480" w:lineRule="auto"/>
      </w:pPr>
      <w:proofErr w:type="spellStart"/>
      <w:r w:rsidRPr="00EB0FA7">
        <w:t>Baginsky</w:t>
      </w:r>
      <w:proofErr w:type="spellEnd"/>
      <w:r w:rsidRPr="00EB0FA7">
        <w:t xml:space="preserve">, M. and </w:t>
      </w:r>
      <w:proofErr w:type="spellStart"/>
      <w:r w:rsidRPr="00EB0FA7">
        <w:t>Manthorpe</w:t>
      </w:r>
      <w:proofErr w:type="spellEnd"/>
      <w:r w:rsidRPr="00EB0FA7">
        <w:t xml:space="preserve">, J. </w:t>
      </w:r>
      <w:r w:rsidR="002E4459" w:rsidRPr="00EB0FA7">
        <w:t>(</w:t>
      </w:r>
      <w:r w:rsidRPr="00EB0FA7">
        <w:t>2020</w:t>
      </w:r>
      <w:r w:rsidR="002E4459" w:rsidRPr="00EB0FA7">
        <w:t>)</w:t>
      </w:r>
      <w:r w:rsidRPr="00EB0FA7">
        <w:t xml:space="preserve"> </w:t>
      </w:r>
      <w:r w:rsidR="002E4459" w:rsidRPr="00EB0FA7">
        <w:t>‘</w:t>
      </w:r>
      <w:r w:rsidRPr="00EB0FA7">
        <w:t>Managing through COVID-19: the experiences of children’s social care in 15 English local authorities</w:t>
      </w:r>
      <w:r w:rsidR="002E4459" w:rsidRPr="00EB0FA7">
        <w:t>’,</w:t>
      </w:r>
      <w:r w:rsidRPr="00EB0FA7">
        <w:t xml:space="preserve"> </w:t>
      </w:r>
      <w:r w:rsidRPr="00EB0FA7">
        <w:rPr>
          <w:i/>
          <w:iCs/>
        </w:rPr>
        <w:t xml:space="preserve">NIHR Policy Research Unit in Health and Social Care Workforce, </w:t>
      </w:r>
      <w:r w:rsidRPr="00EB0FA7">
        <w:t>The Policy Institute, King's College London</w:t>
      </w:r>
      <w:r w:rsidR="00657BA0" w:rsidRPr="00EB0FA7">
        <w:t>, available online at</w:t>
      </w:r>
      <w:r w:rsidRPr="00EB0FA7">
        <w:t xml:space="preserve">: </w:t>
      </w:r>
      <w:hyperlink r:id="rId8" w:history="1">
        <w:r w:rsidR="006904D7" w:rsidRPr="00EB0FA7">
          <w:rPr>
            <w:rStyle w:val="Hyperlink"/>
          </w:rPr>
          <w:t>https://kclpure.kcl.ac.uk/portal/files/131392323/Baginsky_and_Manthorpe_2020_Managing_through_COVID_19_Report.pdf</w:t>
        </w:r>
      </w:hyperlink>
      <w:r w:rsidR="006904D7" w:rsidRPr="00EB0FA7">
        <w:t xml:space="preserve"> </w:t>
      </w:r>
      <w:r w:rsidR="00657BA0" w:rsidRPr="00EB0FA7">
        <w:t>(accessed July 27, 2021).</w:t>
      </w:r>
    </w:p>
    <w:p w14:paraId="7FF59A94" w14:textId="762DFD35" w:rsidR="00B71DB4" w:rsidRPr="00EB0FA7" w:rsidRDefault="00B71DB4" w:rsidP="006E4BDD">
      <w:pPr>
        <w:spacing w:line="480" w:lineRule="auto"/>
        <w:rPr>
          <w:i/>
          <w:iCs/>
        </w:rPr>
      </w:pPr>
      <w:r w:rsidRPr="00EB0FA7">
        <w:t xml:space="preserve">Become </w:t>
      </w:r>
      <w:r w:rsidR="002E4459" w:rsidRPr="00EB0FA7">
        <w:t>(</w:t>
      </w:r>
      <w:r w:rsidRPr="00EB0FA7">
        <w:t>2020</w:t>
      </w:r>
      <w:r w:rsidR="002E4459" w:rsidRPr="00EB0FA7">
        <w:t>)</w:t>
      </w:r>
      <w:r w:rsidRPr="00EB0FA7">
        <w:t xml:space="preserve"> </w:t>
      </w:r>
      <w:r w:rsidR="002E4459" w:rsidRPr="00EB0FA7">
        <w:t>‘</w:t>
      </w:r>
      <w:r w:rsidR="00B57B94" w:rsidRPr="00EB0FA7">
        <w:t>Coronavirus and its impact on care-experienced young people</w:t>
      </w:r>
      <w:r w:rsidR="002E4459" w:rsidRPr="00EB0FA7">
        <w:t>’,</w:t>
      </w:r>
      <w:r w:rsidR="00657BA0" w:rsidRPr="00EB0FA7">
        <w:t xml:space="preserve"> available online at</w:t>
      </w:r>
      <w:r w:rsidR="00B610CA" w:rsidRPr="00EB0FA7">
        <w:t xml:space="preserve">: </w:t>
      </w:r>
      <w:hyperlink r:id="rId9" w:history="1">
        <w:r w:rsidR="008F71A5" w:rsidRPr="00EB0FA7">
          <w:rPr>
            <w:rStyle w:val="Hyperlink"/>
          </w:rPr>
          <w:t>https://www.becomecharity.org.uk/media/2290/coronavirus-and-its-impact-on-care-experienced-young-people.pdf</w:t>
        </w:r>
      </w:hyperlink>
      <w:r w:rsidR="00657BA0" w:rsidRPr="00EB0FA7">
        <w:rPr>
          <w:rStyle w:val="Hyperlink"/>
          <w:u w:val="none"/>
        </w:rPr>
        <w:t xml:space="preserve"> </w:t>
      </w:r>
      <w:r w:rsidR="00657BA0" w:rsidRPr="00EB0FA7">
        <w:t>(accessed July 27, 2021).</w:t>
      </w:r>
    </w:p>
    <w:p w14:paraId="555F7B58" w14:textId="5D57D283" w:rsidR="00E373A8" w:rsidRPr="00EB0FA7" w:rsidRDefault="00E373A8" w:rsidP="006E4BDD">
      <w:pPr>
        <w:spacing w:line="480" w:lineRule="auto"/>
      </w:pPr>
      <w:r w:rsidRPr="00EB0FA7">
        <w:t xml:space="preserve">Children’s Commissioner </w:t>
      </w:r>
      <w:r w:rsidR="002E4459" w:rsidRPr="00EB0FA7">
        <w:t>(</w:t>
      </w:r>
      <w:r w:rsidRPr="00EB0FA7">
        <w:t>2020</w:t>
      </w:r>
      <w:r w:rsidR="002E4459" w:rsidRPr="00EB0FA7">
        <w:t>)</w:t>
      </w:r>
      <w:r w:rsidRPr="00EB0FA7">
        <w:t xml:space="preserve"> </w:t>
      </w:r>
      <w:r w:rsidR="002E4459" w:rsidRPr="00EB0FA7">
        <w:t>‘</w:t>
      </w:r>
      <w:r w:rsidRPr="00EB0FA7">
        <w:t>Childhood in the time of Covid</w:t>
      </w:r>
      <w:r w:rsidR="002E4459" w:rsidRPr="00EB0FA7">
        <w:t>’</w:t>
      </w:r>
      <w:r w:rsidR="00657BA0" w:rsidRPr="00EB0FA7">
        <w:t>, available online at</w:t>
      </w:r>
      <w:r w:rsidR="00044499" w:rsidRPr="00EB0FA7">
        <w:t xml:space="preserve">: </w:t>
      </w:r>
      <w:hyperlink r:id="rId10" w:history="1">
        <w:r w:rsidR="007D79D2" w:rsidRPr="00EB0FA7">
          <w:rPr>
            <w:rStyle w:val="Hyperlink"/>
          </w:rPr>
          <w:t>https://www.childrenscommissioner.gov.uk/report/childhood-in-the-time-of-covid/</w:t>
        </w:r>
      </w:hyperlink>
      <w:r w:rsidR="007D79D2" w:rsidRPr="00EB0FA7">
        <w:t xml:space="preserve"> </w:t>
      </w:r>
      <w:r w:rsidR="00657BA0" w:rsidRPr="00EB0FA7">
        <w:t>(accessed July 27, 2021).</w:t>
      </w:r>
    </w:p>
    <w:p w14:paraId="33C27AE4" w14:textId="173924CB" w:rsidR="002E4459" w:rsidRPr="00EB0FA7" w:rsidRDefault="002E4459" w:rsidP="006E4BDD">
      <w:pPr>
        <w:spacing w:line="480" w:lineRule="auto"/>
      </w:pPr>
      <w:r w:rsidRPr="00EB0FA7">
        <w:lastRenderedPageBreak/>
        <w:t xml:space="preserve">Collins, M. E. and </w:t>
      </w:r>
      <w:proofErr w:type="spellStart"/>
      <w:r w:rsidRPr="00EB0FA7">
        <w:t>Augsberger</w:t>
      </w:r>
      <w:proofErr w:type="spellEnd"/>
      <w:r w:rsidRPr="00EB0FA7">
        <w:t>, A. (2021) ‘Impacts of policy changes on Care-Leaving Workers in a time of coronavirus: Comparative analysis of discretion and constraints’, </w:t>
      </w:r>
      <w:r w:rsidRPr="00EB0FA7">
        <w:rPr>
          <w:i/>
          <w:iCs/>
        </w:rPr>
        <w:t>Journal of Comparative Policy Analysis: Research and Practice</w:t>
      </w:r>
      <w:r w:rsidRPr="00EB0FA7">
        <w:t xml:space="preserve">, 23(1), </w:t>
      </w:r>
      <w:r w:rsidR="0019660D" w:rsidRPr="00EB0FA7">
        <w:t>pp.</w:t>
      </w:r>
      <w:r w:rsidRPr="00EB0FA7">
        <w:t>51-62.</w:t>
      </w:r>
    </w:p>
    <w:p w14:paraId="6A43E94C" w14:textId="3C1AC1C6" w:rsidR="00DC7E64" w:rsidRPr="00EB0FA7" w:rsidRDefault="00DC7E64" w:rsidP="00F84730">
      <w:pPr>
        <w:spacing w:line="480" w:lineRule="auto"/>
      </w:pPr>
      <w:r w:rsidRPr="00EB0FA7">
        <w:t xml:space="preserve">Cook, L. L. and </w:t>
      </w:r>
      <w:proofErr w:type="spellStart"/>
      <w:r w:rsidRPr="00EB0FA7">
        <w:t>Zschomler</w:t>
      </w:r>
      <w:proofErr w:type="spellEnd"/>
      <w:r w:rsidRPr="00EB0FA7">
        <w:t xml:space="preserve"> D. (2020) Child and family social work in the context of COVID</w:t>
      </w:r>
      <w:r w:rsidR="005455AF">
        <w:t>-</w:t>
      </w:r>
      <w:r w:rsidRPr="00EB0FA7">
        <w:t xml:space="preserve">19: practice issues and innovations. </w:t>
      </w:r>
      <w:r w:rsidRPr="00EB0FA7">
        <w:rPr>
          <w:i/>
          <w:iCs/>
        </w:rPr>
        <w:t>Briefing Paper</w:t>
      </w:r>
      <w:r w:rsidRPr="00EB0FA7">
        <w:t>. Norwich: CRCF</w:t>
      </w:r>
      <w:r w:rsidR="009755BA" w:rsidRPr="00EB0FA7">
        <w:t>,</w:t>
      </w:r>
      <w:r w:rsidRPr="00EB0FA7">
        <w:t xml:space="preserve"> </w:t>
      </w:r>
      <w:r w:rsidR="009755BA" w:rsidRPr="00EB0FA7">
        <w:t>a</w:t>
      </w:r>
      <w:r w:rsidRPr="00EB0FA7">
        <w:t xml:space="preserve">vailable </w:t>
      </w:r>
      <w:r w:rsidR="009755BA" w:rsidRPr="00EB0FA7">
        <w:t xml:space="preserve">online </w:t>
      </w:r>
      <w:r w:rsidRPr="00EB0FA7">
        <w:t>at</w:t>
      </w:r>
      <w:r w:rsidR="009755BA" w:rsidRPr="00EB0FA7">
        <w:t>:</w:t>
      </w:r>
      <w:r w:rsidRPr="00EB0FA7">
        <w:t xml:space="preserve"> </w:t>
      </w:r>
      <w:hyperlink r:id="rId11" w:history="1">
        <w:r w:rsidRPr="00EB0FA7">
          <w:rPr>
            <w:rStyle w:val="Hyperlink"/>
          </w:rPr>
          <w:t>http://www.uea.ac.uk/crcf</w:t>
        </w:r>
      </w:hyperlink>
      <w:r w:rsidR="00AC51C0">
        <w:rPr>
          <w:rStyle w:val="Hyperlink"/>
        </w:rPr>
        <w:t xml:space="preserve"> </w:t>
      </w:r>
      <w:r w:rsidR="00AC51C0" w:rsidRPr="00EB0FA7">
        <w:t xml:space="preserve">(accessed </w:t>
      </w:r>
      <w:r w:rsidR="00965620">
        <w:t>November 4</w:t>
      </w:r>
      <w:r w:rsidR="00AC51C0" w:rsidRPr="00EB0FA7">
        <w:t>, 2021).</w:t>
      </w:r>
    </w:p>
    <w:p w14:paraId="2E34298B" w14:textId="0D33D9F6" w:rsidR="003D689A" w:rsidRPr="00EB0FA7" w:rsidRDefault="003D689A" w:rsidP="006E4BDD">
      <w:pPr>
        <w:spacing w:line="480" w:lineRule="auto"/>
      </w:pPr>
      <w:r w:rsidRPr="00EB0FA7">
        <w:t xml:space="preserve">Coram Voice </w:t>
      </w:r>
      <w:r w:rsidR="002E4459" w:rsidRPr="00EB0FA7">
        <w:t>(</w:t>
      </w:r>
      <w:r w:rsidRPr="00EB0FA7">
        <w:t>2020</w:t>
      </w:r>
      <w:r w:rsidR="00086B83" w:rsidRPr="00EB0FA7">
        <w:t>a</w:t>
      </w:r>
      <w:r w:rsidR="002E4459" w:rsidRPr="00EB0FA7">
        <w:t>)</w:t>
      </w:r>
      <w:r w:rsidRPr="00EB0FA7">
        <w:t xml:space="preserve"> </w:t>
      </w:r>
      <w:r w:rsidR="002E4459" w:rsidRPr="00EB0FA7">
        <w:t>‘</w:t>
      </w:r>
      <w:r w:rsidR="00014E89" w:rsidRPr="00EB0FA7">
        <w:t>The voices of children in care and care leavers on what makes life good: Recommendations for reviewing the care system</w:t>
      </w:r>
      <w:r w:rsidR="002E4459" w:rsidRPr="00EB0FA7">
        <w:t>’</w:t>
      </w:r>
      <w:r w:rsidR="00657BA0" w:rsidRPr="00EB0FA7">
        <w:t>, available online at</w:t>
      </w:r>
      <w:r w:rsidR="00014E89" w:rsidRPr="00EB0FA7">
        <w:t xml:space="preserve">: </w:t>
      </w:r>
      <w:hyperlink r:id="rId12" w:history="1">
        <w:r w:rsidR="00005E76" w:rsidRPr="00EB0FA7">
          <w:rPr>
            <w:rStyle w:val="Hyperlink"/>
          </w:rPr>
          <w:t>https://coramvoice.org.uk/wp-content/uploads/2020/11/1857-CV-What-Makes-Life-Good-8pp-v5-3-3.pdf</w:t>
        </w:r>
      </w:hyperlink>
      <w:r w:rsidR="00005E76" w:rsidRPr="00EB0FA7">
        <w:t xml:space="preserve"> </w:t>
      </w:r>
      <w:r w:rsidR="00657BA0" w:rsidRPr="00EB0FA7">
        <w:t>(accessed July 27, 2021).</w:t>
      </w:r>
    </w:p>
    <w:p w14:paraId="1B2AFD48" w14:textId="193D7B33" w:rsidR="00086B83" w:rsidRPr="00EB0FA7" w:rsidRDefault="00086B83" w:rsidP="006E4BDD">
      <w:pPr>
        <w:spacing w:line="480" w:lineRule="auto"/>
      </w:pPr>
      <w:r w:rsidRPr="00EB0FA7">
        <w:t xml:space="preserve">Coram Voice </w:t>
      </w:r>
      <w:r w:rsidR="002E4459" w:rsidRPr="00EB0FA7">
        <w:t>(</w:t>
      </w:r>
      <w:r w:rsidRPr="00EB0FA7">
        <w:t>2020b</w:t>
      </w:r>
      <w:r w:rsidR="002E4459" w:rsidRPr="00EB0FA7">
        <w:t>)</w:t>
      </w:r>
      <w:r w:rsidRPr="00EB0FA7">
        <w:t xml:space="preserve"> </w:t>
      </w:r>
      <w:r w:rsidR="002E4459" w:rsidRPr="00EB0FA7">
        <w:t>‘</w:t>
      </w:r>
      <w:r w:rsidRPr="00EB0FA7">
        <w:t>Care leavers’ well-being during the Covid-19 Pandemic: Key Messages for Leaving Care Workers</w:t>
      </w:r>
      <w:r w:rsidR="002E4459" w:rsidRPr="00EB0FA7">
        <w:t>’</w:t>
      </w:r>
      <w:r w:rsidR="00657BA0" w:rsidRPr="00EB0FA7">
        <w:t>, available online at</w:t>
      </w:r>
      <w:r w:rsidRPr="00EB0FA7">
        <w:t xml:space="preserve">: </w:t>
      </w:r>
      <w:hyperlink r:id="rId13" w:history="1">
        <w:r w:rsidR="00044499" w:rsidRPr="00EB0FA7">
          <w:rPr>
            <w:rStyle w:val="Hyperlink"/>
          </w:rPr>
          <w:t>https://coramvoice.org.uk/wp-content/uploads/2020/04/Coronavirus-pandemic-Role-of-the-leaving-care-worker-FINAL-14.04.20-PROOFED.pdf</w:t>
        </w:r>
      </w:hyperlink>
      <w:r w:rsidR="00044499" w:rsidRPr="00EB0FA7">
        <w:t xml:space="preserve"> </w:t>
      </w:r>
      <w:r w:rsidR="00657BA0" w:rsidRPr="00EB0FA7">
        <w:t>(accessed July 27, 2021).</w:t>
      </w:r>
    </w:p>
    <w:p w14:paraId="2356249C" w14:textId="66AC1C48" w:rsidR="00715F37" w:rsidRPr="00EB0FA7" w:rsidRDefault="007A4527" w:rsidP="006E4BDD">
      <w:pPr>
        <w:spacing w:line="480" w:lineRule="auto"/>
      </w:pPr>
      <w:r w:rsidRPr="00EB0FA7">
        <w:t xml:space="preserve">Department for Education </w:t>
      </w:r>
      <w:r w:rsidR="002E4459" w:rsidRPr="00EB0FA7">
        <w:t>(</w:t>
      </w:r>
      <w:r w:rsidRPr="00EB0FA7">
        <w:t>2012</w:t>
      </w:r>
      <w:r w:rsidR="002E4459" w:rsidRPr="00EB0FA7">
        <w:t>)</w:t>
      </w:r>
      <w:r w:rsidRPr="00EB0FA7">
        <w:t xml:space="preserve"> </w:t>
      </w:r>
      <w:r w:rsidR="002E4459" w:rsidRPr="00EB0FA7">
        <w:t>‘</w:t>
      </w:r>
      <w:r w:rsidRPr="00EB0FA7">
        <w:t>Care Leavers Charter</w:t>
      </w:r>
      <w:r w:rsidR="002E4459" w:rsidRPr="00EB0FA7">
        <w:t>’</w:t>
      </w:r>
      <w:r w:rsidR="00657BA0" w:rsidRPr="00EB0FA7">
        <w:t>,</w:t>
      </w:r>
      <w:r w:rsidRPr="00EB0FA7">
        <w:t xml:space="preserve"> </w:t>
      </w:r>
      <w:r w:rsidR="00657BA0" w:rsidRPr="00EB0FA7">
        <w:t>a</w:t>
      </w:r>
      <w:r w:rsidR="00715F37" w:rsidRPr="00EB0FA7">
        <w:t xml:space="preserve">vailable </w:t>
      </w:r>
      <w:r w:rsidR="00657BA0" w:rsidRPr="00EB0FA7">
        <w:t>online at</w:t>
      </w:r>
      <w:r w:rsidR="00715F37" w:rsidRPr="00EB0FA7">
        <w:t xml:space="preserve">: </w:t>
      </w:r>
      <w:hyperlink r:id="rId14" w:history="1">
        <w:r w:rsidR="00715F37" w:rsidRPr="00EB0FA7">
          <w:rPr>
            <w:rStyle w:val="Hyperlink"/>
          </w:rPr>
          <w:t>https://www.gov.uk/government/publications/care-leavers-charter</w:t>
        </w:r>
      </w:hyperlink>
      <w:r w:rsidR="00715F37" w:rsidRPr="00EB0FA7">
        <w:t xml:space="preserve"> </w:t>
      </w:r>
      <w:r w:rsidR="00657BA0" w:rsidRPr="00EB0FA7">
        <w:t>(accessed July 27, 2021).</w:t>
      </w:r>
    </w:p>
    <w:p w14:paraId="6AED1F61" w14:textId="73C5DE4E" w:rsidR="00F71071" w:rsidRPr="00EB0FA7" w:rsidRDefault="00F71071" w:rsidP="006E4BDD">
      <w:pPr>
        <w:spacing w:line="480" w:lineRule="auto"/>
      </w:pPr>
      <w:r w:rsidRPr="00EB0FA7">
        <w:t>Loft</w:t>
      </w:r>
      <w:r w:rsidR="00A871D2" w:rsidRPr="00EB0FA7">
        <w:t xml:space="preserve">, P., Harker, R., </w:t>
      </w:r>
      <w:r w:rsidR="000865DE" w:rsidRPr="00EB0FA7">
        <w:t xml:space="preserve">Foster, D., Wilson, W., Sandford, M., </w:t>
      </w:r>
      <w:proofErr w:type="spellStart"/>
      <w:r w:rsidR="00DB046F" w:rsidRPr="00EB0FA7">
        <w:t>Gheera</w:t>
      </w:r>
      <w:proofErr w:type="spellEnd"/>
      <w:r w:rsidR="00DB046F" w:rsidRPr="00EB0FA7">
        <w:t xml:space="preserve">, M., Powell, T., Roberts, </w:t>
      </w:r>
      <w:r w:rsidR="000B1341" w:rsidRPr="00EB0FA7">
        <w:t>N</w:t>
      </w:r>
      <w:r w:rsidR="00DB046F" w:rsidRPr="00EB0FA7">
        <w:t>., Hubble, S.</w:t>
      </w:r>
      <w:r w:rsidR="002E4459" w:rsidRPr="00EB0FA7">
        <w:t xml:space="preserve"> and</w:t>
      </w:r>
      <w:r w:rsidR="00DB046F" w:rsidRPr="00EB0FA7">
        <w:t xml:space="preserve"> </w:t>
      </w:r>
      <w:r w:rsidR="000B1341" w:rsidRPr="00EB0FA7">
        <w:t>Kennedy, S.</w:t>
      </w:r>
      <w:r w:rsidRPr="00EB0FA7">
        <w:t xml:space="preserve"> </w:t>
      </w:r>
      <w:r w:rsidR="002E4459" w:rsidRPr="00EB0FA7">
        <w:t>(</w:t>
      </w:r>
      <w:r w:rsidRPr="00EB0FA7">
        <w:t>2020</w:t>
      </w:r>
      <w:r w:rsidR="002E4459" w:rsidRPr="00EB0FA7">
        <w:t>)</w:t>
      </w:r>
      <w:r w:rsidR="002C6BC9" w:rsidRPr="00EB0FA7">
        <w:t xml:space="preserve"> </w:t>
      </w:r>
      <w:r w:rsidR="002E4459" w:rsidRPr="00EB0FA7">
        <w:t>‘</w:t>
      </w:r>
      <w:r w:rsidR="002C6BC9" w:rsidRPr="00EB0FA7">
        <w:t>Support for care leavers</w:t>
      </w:r>
      <w:r w:rsidR="002E4459" w:rsidRPr="00EB0FA7">
        <w:t>’,</w:t>
      </w:r>
      <w:r w:rsidR="002C6BC9" w:rsidRPr="00EB0FA7">
        <w:t xml:space="preserve"> </w:t>
      </w:r>
      <w:r w:rsidR="002C6BC9" w:rsidRPr="00EB0FA7">
        <w:rPr>
          <w:i/>
          <w:iCs/>
        </w:rPr>
        <w:t>Briefing Paper</w:t>
      </w:r>
      <w:r w:rsidR="00CB414E" w:rsidRPr="00EB0FA7">
        <w:rPr>
          <w:i/>
          <w:iCs/>
        </w:rPr>
        <w:t xml:space="preserve"> CBP08429, 31 December 2020</w:t>
      </w:r>
      <w:r w:rsidR="002E4459" w:rsidRPr="00EB0FA7">
        <w:rPr>
          <w:i/>
          <w:iCs/>
        </w:rPr>
        <w:t>,</w:t>
      </w:r>
      <w:r w:rsidR="00CB414E" w:rsidRPr="00EB0FA7">
        <w:t xml:space="preserve"> House of Commons Library</w:t>
      </w:r>
      <w:r w:rsidR="00657BA0" w:rsidRPr="00EB0FA7">
        <w:t>,</w:t>
      </w:r>
      <w:r w:rsidR="00CB414E" w:rsidRPr="00EB0FA7">
        <w:t xml:space="preserve"> </w:t>
      </w:r>
      <w:r w:rsidR="00657BA0" w:rsidRPr="00EB0FA7">
        <w:t>a</w:t>
      </w:r>
      <w:r w:rsidR="00CB414E" w:rsidRPr="00EB0FA7">
        <w:t xml:space="preserve">vailable </w:t>
      </w:r>
      <w:r w:rsidR="00657BA0" w:rsidRPr="00EB0FA7">
        <w:t>online at</w:t>
      </w:r>
      <w:r w:rsidR="00CB414E" w:rsidRPr="00EB0FA7">
        <w:t xml:space="preserve">: </w:t>
      </w:r>
      <w:hyperlink r:id="rId15" w:history="1">
        <w:r w:rsidR="00DC56A8" w:rsidRPr="00EB0FA7">
          <w:rPr>
            <w:rStyle w:val="Hyperlink"/>
          </w:rPr>
          <w:t>https://researchbriefings.files.parliament.uk/documents/CBP-8429/CBP-8429.pdf</w:t>
        </w:r>
      </w:hyperlink>
      <w:r w:rsidR="00DC56A8" w:rsidRPr="00EB0FA7">
        <w:t xml:space="preserve"> </w:t>
      </w:r>
      <w:r w:rsidR="00657BA0" w:rsidRPr="00EB0FA7">
        <w:t>(accessed July 27, 2021).</w:t>
      </w:r>
    </w:p>
    <w:p w14:paraId="76BD3C41" w14:textId="7D7FB6C1" w:rsidR="00E373A8" w:rsidRPr="00EB0FA7" w:rsidRDefault="00E373A8" w:rsidP="006E4BDD">
      <w:pPr>
        <w:spacing w:line="480" w:lineRule="auto"/>
      </w:pPr>
      <w:r w:rsidRPr="00EB0FA7">
        <w:t>MCR</w:t>
      </w:r>
      <w:r w:rsidR="00E73369" w:rsidRPr="00EB0FA7">
        <w:t xml:space="preserve"> Pathways</w:t>
      </w:r>
      <w:r w:rsidRPr="00EB0FA7">
        <w:t xml:space="preserve"> </w:t>
      </w:r>
      <w:r w:rsidR="002E4459" w:rsidRPr="00EB0FA7">
        <w:t>(</w:t>
      </w:r>
      <w:r w:rsidRPr="00EB0FA7">
        <w:t>2020</w:t>
      </w:r>
      <w:r w:rsidR="002E4459" w:rsidRPr="00EB0FA7">
        <w:t>)</w:t>
      </w:r>
      <w:r w:rsidRPr="00EB0FA7">
        <w:t xml:space="preserve"> </w:t>
      </w:r>
      <w:r w:rsidR="002E4459" w:rsidRPr="00EB0FA7">
        <w:t>‘</w:t>
      </w:r>
      <w:r w:rsidRPr="00EB0FA7">
        <w:t xml:space="preserve">How </w:t>
      </w:r>
      <w:proofErr w:type="gramStart"/>
      <w:r w:rsidRPr="00EB0FA7">
        <w:t>To</w:t>
      </w:r>
      <w:proofErr w:type="gramEnd"/>
      <w:r w:rsidRPr="00EB0FA7">
        <w:t xml:space="preserve"> Build Back Better: Listening To The Voices Of Our Young People. MCR Pathways Lockdown Survey</w:t>
      </w:r>
      <w:r w:rsidR="002E4459" w:rsidRPr="00EB0FA7">
        <w:t>’</w:t>
      </w:r>
      <w:r w:rsidR="00657BA0" w:rsidRPr="00EB0FA7">
        <w:t>, a</w:t>
      </w:r>
      <w:r w:rsidR="0060473F" w:rsidRPr="00EB0FA7">
        <w:t xml:space="preserve">vailable </w:t>
      </w:r>
      <w:r w:rsidR="00657BA0" w:rsidRPr="00EB0FA7">
        <w:t>online at</w:t>
      </w:r>
      <w:r w:rsidR="0060473F" w:rsidRPr="00EB0FA7">
        <w:t xml:space="preserve">: </w:t>
      </w:r>
      <w:hyperlink r:id="rId16" w:history="1">
        <w:r w:rsidR="007E3143" w:rsidRPr="00EB0FA7">
          <w:rPr>
            <w:rStyle w:val="Hyperlink"/>
          </w:rPr>
          <w:t>https://mcrpathways.org/mcr-pathways-lockdown-survey-listening-to-the-voices-of-our-young-people/</w:t>
        </w:r>
      </w:hyperlink>
      <w:r w:rsidR="007E3143" w:rsidRPr="00EB0FA7">
        <w:t xml:space="preserve"> </w:t>
      </w:r>
      <w:r w:rsidR="00657BA0" w:rsidRPr="00EB0FA7">
        <w:t>(accessed July 27, 2021).</w:t>
      </w:r>
    </w:p>
    <w:p w14:paraId="624BD8A6" w14:textId="2792F616" w:rsidR="00414248" w:rsidRPr="00EB0FA7" w:rsidRDefault="00414248" w:rsidP="006E4BDD">
      <w:pPr>
        <w:spacing w:line="480" w:lineRule="auto"/>
      </w:pPr>
      <w:r w:rsidRPr="00EB0FA7">
        <w:lastRenderedPageBreak/>
        <w:t xml:space="preserve">National Audit Office </w:t>
      </w:r>
      <w:r w:rsidR="002E4459" w:rsidRPr="00EB0FA7">
        <w:t>(</w:t>
      </w:r>
      <w:r w:rsidRPr="00EB0FA7">
        <w:t>2015</w:t>
      </w:r>
      <w:r w:rsidR="002E4459" w:rsidRPr="00EB0FA7">
        <w:t>)</w:t>
      </w:r>
      <w:r w:rsidRPr="00EB0FA7">
        <w:t xml:space="preserve"> </w:t>
      </w:r>
      <w:r w:rsidR="002E4459" w:rsidRPr="00EB0FA7">
        <w:t>‘</w:t>
      </w:r>
      <w:r w:rsidRPr="00EB0FA7">
        <w:t>Care leavers’ transition to adulthood</w:t>
      </w:r>
      <w:r w:rsidR="002E4459" w:rsidRPr="00EB0FA7">
        <w:t>’</w:t>
      </w:r>
      <w:r w:rsidR="00657BA0" w:rsidRPr="00EB0FA7">
        <w:t>, a</w:t>
      </w:r>
      <w:r w:rsidRPr="00EB0FA7">
        <w:t xml:space="preserve">vailable </w:t>
      </w:r>
      <w:r w:rsidR="00657BA0" w:rsidRPr="00EB0FA7">
        <w:t>online at</w:t>
      </w:r>
      <w:r w:rsidRPr="00EB0FA7">
        <w:t xml:space="preserve">: </w:t>
      </w:r>
      <w:hyperlink r:id="rId17" w:history="1">
        <w:r w:rsidR="00A45424" w:rsidRPr="00EB0FA7">
          <w:rPr>
            <w:rStyle w:val="Hyperlink"/>
          </w:rPr>
          <w:t>https://www.nao.org.uk/report/care-leavers-transitions-to-adulthood/</w:t>
        </w:r>
      </w:hyperlink>
      <w:r w:rsidR="00A45424" w:rsidRPr="00EB0FA7">
        <w:t xml:space="preserve"> </w:t>
      </w:r>
      <w:r w:rsidR="00657BA0" w:rsidRPr="00EB0FA7">
        <w:t>(accessed July 27, 2021).</w:t>
      </w:r>
    </w:p>
    <w:p w14:paraId="4D68E9FF" w14:textId="4BF77A17" w:rsidR="00065A36" w:rsidRPr="00EB0FA7" w:rsidRDefault="00065A36" w:rsidP="006E4BDD">
      <w:pPr>
        <w:spacing w:line="480" w:lineRule="auto"/>
      </w:pPr>
      <w:r w:rsidRPr="00EB0FA7">
        <w:t xml:space="preserve">National Youth Advocacy Service </w:t>
      </w:r>
      <w:r w:rsidR="002E4459" w:rsidRPr="00EB0FA7">
        <w:t>(</w:t>
      </w:r>
      <w:r w:rsidRPr="00EB0FA7">
        <w:t>2020</w:t>
      </w:r>
      <w:r w:rsidR="002E4459" w:rsidRPr="00EB0FA7">
        <w:t>)</w:t>
      </w:r>
      <w:r w:rsidR="005A3B07" w:rsidRPr="00EB0FA7">
        <w:t xml:space="preserve"> </w:t>
      </w:r>
      <w:r w:rsidR="002E4459" w:rsidRPr="00EB0FA7">
        <w:t>‘</w:t>
      </w:r>
      <w:r w:rsidR="007F404E" w:rsidRPr="00EB0FA7">
        <w:t xml:space="preserve">Young lives in lockdown: </w:t>
      </w:r>
      <w:r w:rsidR="008F167A" w:rsidRPr="00EB0FA7">
        <w:t>NYAS’ survey</w:t>
      </w:r>
      <w:r w:rsidR="00F742D8" w:rsidRPr="00EB0FA7">
        <w:t xml:space="preserve"> of care-experienced children and young people during COVID-19</w:t>
      </w:r>
      <w:r w:rsidR="002E4459" w:rsidRPr="00EB0FA7">
        <w:t>’</w:t>
      </w:r>
      <w:r w:rsidR="00657BA0" w:rsidRPr="00EB0FA7">
        <w:t>,</w:t>
      </w:r>
      <w:r w:rsidR="00F742D8" w:rsidRPr="00EB0FA7">
        <w:t xml:space="preserve"> </w:t>
      </w:r>
      <w:r w:rsidR="00657BA0" w:rsidRPr="00EB0FA7">
        <w:t>a</w:t>
      </w:r>
      <w:r w:rsidR="00F742D8" w:rsidRPr="00EB0FA7">
        <w:t xml:space="preserve">vailable </w:t>
      </w:r>
      <w:r w:rsidR="00657BA0" w:rsidRPr="00EB0FA7">
        <w:t>online at</w:t>
      </w:r>
      <w:r w:rsidR="00F742D8" w:rsidRPr="00EB0FA7">
        <w:t xml:space="preserve">: </w:t>
      </w:r>
      <w:hyperlink r:id="rId18" w:history="1">
        <w:r w:rsidR="00F742D8" w:rsidRPr="00EB0FA7">
          <w:rPr>
            <w:rStyle w:val="Hyperlink"/>
          </w:rPr>
          <w:t>https://www.nyas.net/wp-content/uploads/NYAS-Coronavirus-Survey-Report-Young-Lives-in-Lockdown-May-2020.pdf</w:t>
        </w:r>
      </w:hyperlink>
      <w:r w:rsidR="00F742D8" w:rsidRPr="00EB0FA7">
        <w:t xml:space="preserve"> </w:t>
      </w:r>
      <w:r w:rsidR="00657BA0" w:rsidRPr="00EB0FA7">
        <w:t>(accessed July 27, 2021).</w:t>
      </w:r>
    </w:p>
    <w:p w14:paraId="16C7823F" w14:textId="0648830B" w:rsidR="000F48F2" w:rsidRDefault="000F48F2" w:rsidP="000F48F2">
      <w:pPr>
        <w:spacing w:line="480" w:lineRule="auto"/>
      </w:pPr>
      <w:r>
        <w:t>O’Brien, N. and Dadswell, A.</w:t>
      </w:r>
      <w:r w:rsidRPr="00EB0FA7">
        <w:t xml:space="preserve"> </w:t>
      </w:r>
      <w:r w:rsidRPr="00B232D0">
        <w:t xml:space="preserve">(2020) ‘Reflections on a participatory research project exploring bullying and school self-exclusion: power dynamics, practicalities and partnership working’, </w:t>
      </w:r>
      <w:r w:rsidRPr="00B232D0">
        <w:rPr>
          <w:i/>
          <w:iCs/>
        </w:rPr>
        <w:t>Pastoral Care in Education</w:t>
      </w:r>
      <w:r w:rsidRPr="00B232D0">
        <w:t xml:space="preserve">, 38(3), pp.208-229. </w:t>
      </w:r>
    </w:p>
    <w:p w14:paraId="26D7E502" w14:textId="4D6C1BC5" w:rsidR="00364728" w:rsidRDefault="00364728" w:rsidP="000F48F2">
      <w:pPr>
        <w:spacing w:line="480" w:lineRule="auto"/>
      </w:pPr>
      <w:r>
        <w:t>O’Brien, N. and Dadswell, A.</w:t>
      </w:r>
      <w:r w:rsidRPr="00EB0FA7">
        <w:t xml:space="preserve"> (2021) ‘</w:t>
      </w:r>
      <w:r>
        <w:t>Care leavers’ experiences of support during the COVID-19 pandemic. Final Report, March 2021</w:t>
      </w:r>
      <w:r w:rsidRPr="00EB0FA7">
        <w:t>’, available on</w:t>
      </w:r>
      <w:r w:rsidR="00105DDA">
        <w:t xml:space="preserve"> request</w:t>
      </w:r>
      <w:r w:rsidRPr="008E0C74">
        <w:t>.</w:t>
      </w:r>
    </w:p>
    <w:p w14:paraId="4143E352" w14:textId="697F7D4A" w:rsidR="009F16C0" w:rsidRPr="00EB0FA7" w:rsidRDefault="009F16C0" w:rsidP="009F16C0">
      <w:pPr>
        <w:spacing w:line="480" w:lineRule="auto"/>
      </w:pPr>
      <w:r w:rsidRPr="00EB0FA7">
        <w:t xml:space="preserve">Office of National Statistics (ONS) (2020) </w:t>
      </w:r>
      <w:r w:rsidR="00FD1C16" w:rsidRPr="00EB0FA7">
        <w:t>‘</w:t>
      </w:r>
      <w:r w:rsidRPr="00EB0FA7">
        <w:t>Children looked after in England (including adoption), year ending 31 March 2019</w:t>
      </w:r>
      <w:r w:rsidR="00FD1C16" w:rsidRPr="00EB0FA7">
        <w:t>’</w:t>
      </w:r>
      <w:r w:rsidR="00E32462" w:rsidRPr="00EB0FA7">
        <w:t>,</w:t>
      </w:r>
      <w:r w:rsidRPr="00EB0FA7">
        <w:t xml:space="preserve"> </w:t>
      </w:r>
      <w:r w:rsidR="00E32462" w:rsidRPr="00EB0FA7">
        <w:t>available online at</w:t>
      </w:r>
      <w:r w:rsidRPr="00EB0FA7">
        <w:t>:</w:t>
      </w:r>
      <w:r w:rsidR="00FD1C16" w:rsidRPr="00EB0FA7">
        <w:t xml:space="preserve"> </w:t>
      </w:r>
      <w:hyperlink r:id="rId19" w:history="1">
        <w:r w:rsidR="00E32462" w:rsidRPr="00EB0FA7">
          <w:rPr>
            <w:rStyle w:val="Hyperlink"/>
          </w:rPr>
          <w:t>https://assets.publishing.service.gov.uk/government/uploads/system/uploads/attachment_data/file/850306/Children_looked_after_in_England_2019_Text.pdf</w:t>
        </w:r>
      </w:hyperlink>
      <w:r w:rsidR="00E32462" w:rsidRPr="00EB0FA7">
        <w:t xml:space="preserve"> </w:t>
      </w:r>
      <w:r w:rsidR="00EE3B50" w:rsidRPr="00EB0FA7">
        <w:t xml:space="preserve">(accessed </w:t>
      </w:r>
      <w:r w:rsidR="006A2CBA" w:rsidRPr="00EB0FA7">
        <w:t xml:space="preserve">November </w:t>
      </w:r>
      <w:r w:rsidR="00C8442F" w:rsidRPr="00EB0FA7">
        <w:t>4, 2021)</w:t>
      </w:r>
    </w:p>
    <w:p w14:paraId="2C1842E5" w14:textId="39CB1166" w:rsidR="00E01900" w:rsidRPr="00EB0FA7" w:rsidRDefault="002E4459" w:rsidP="009F16C0">
      <w:pPr>
        <w:spacing w:line="480" w:lineRule="auto"/>
        <w:rPr>
          <w:rFonts w:ascii="Arial" w:hAnsi="Arial" w:cs="Arial"/>
          <w:color w:val="222222"/>
          <w:sz w:val="20"/>
          <w:szCs w:val="20"/>
          <w:shd w:val="clear" w:color="auto" w:fill="FFFFFF"/>
        </w:rPr>
      </w:pPr>
      <w:r w:rsidRPr="00EB0FA7">
        <w:t xml:space="preserve">Percy-Smith, B. </w:t>
      </w:r>
      <w:r w:rsidR="007D40B3" w:rsidRPr="00EB0FA7">
        <w:t>(</w:t>
      </w:r>
      <w:r w:rsidRPr="00EB0FA7">
        <w:t>2015</w:t>
      </w:r>
      <w:r w:rsidR="007D40B3" w:rsidRPr="00EB0FA7">
        <w:t>)</w:t>
      </w:r>
      <w:r w:rsidRPr="00EB0FA7">
        <w:t xml:space="preserve"> </w:t>
      </w:r>
      <w:r w:rsidR="007D40B3" w:rsidRPr="00EB0FA7">
        <w:t>‘</w:t>
      </w:r>
      <w:r w:rsidRPr="00EB0FA7">
        <w:t>Negotiating active citizenship: Young people’s participation in everyday spaces</w:t>
      </w:r>
      <w:r w:rsidR="007D40B3" w:rsidRPr="00EB0FA7">
        <w:t>’, in</w:t>
      </w:r>
      <w:r w:rsidRPr="00EB0FA7">
        <w:t xml:space="preserve"> Kallio, K. P. and Mills</w:t>
      </w:r>
      <w:r w:rsidR="007D40B3" w:rsidRPr="00EB0FA7">
        <w:t>, S.</w:t>
      </w:r>
      <w:r w:rsidRPr="00EB0FA7">
        <w:t xml:space="preserve"> (</w:t>
      </w:r>
      <w:r w:rsidR="007D40B3" w:rsidRPr="00EB0FA7">
        <w:t>e</w:t>
      </w:r>
      <w:r w:rsidRPr="00EB0FA7">
        <w:t>ds)</w:t>
      </w:r>
      <w:r w:rsidR="007D40B3" w:rsidRPr="00EB0FA7">
        <w:t>,</w:t>
      </w:r>
      <w:r w:rsidRPr="00EB0FA7">
        <w:t xml:space="preserve"> </w:t>
      </w:r>
      <w:r w:rsidRPr="00EB0FA7">
        <w:rPr>
          <w:i/>
        </w:rPr>
        <w:t>Politics, Citizenship and Rights. Geographies of Children and Young People</w:t>
      </w:r>
      <w:r w:rsidR="007D40B3" w:rsidRPr="00EB0FA7">
        <w:rPr>
          <w:i/>
        </w:rPr>
        <w:t>,</w:t>
      </w:r>
      <w:r w:rsidRPr="00EB0FA7">
        <w:t xml:space="preserve"> </w:t>
      </w:r>
      <w:r w:rsidR="007D40B3" w:rsidRPr="00EB0FA7">
        <w:t>London, Springer</w:t>
      </w:r>
      <w:r w:rsidRPr="00EB0FA7">
        <w:t>.</w:t>
      </w:r>
    </w:p>
    <w:p w14:paraId="2E6ABB43" w14:textId="04D9A193" w:rsidR="002E4459" w:rsidRPr="00EB0FA7" w:rsidRDefault="00E01900" w:rsidP="009F16C0">
      <w:pPr>
        <w:spacing w:line="480" w:lineRule="auto"/>
      </w:pPr>
      <w:r w:rsidRPr="00EB0FA7">
        <w:t xml:space="preserve">Ridley, J., Larkins, C., </w:t>
      </w:r>
      <w:proofErr w:type="spellStart"/>
      <w:r w:rsidRPr="00EB0FA7">
        <w:t>Farrelly</w:t>
      </w:r>
      <w:proofErr w:type="spellEnd"/>
      <w:r w:rsidRPr="00EB0FA7">
        <w:t xml:space="preserve">, N., Hussein, S., </w:t>
      </w:r>
      <w:proofErr w:type="spellStart"/>
      <w:r w:rsidRPr="00EB0FA7">
        <w:t>Austerberry</w:t>
      </w:r>
      <w:proofErr w:type="spellEnd"/>
      <w:r w:rsidRPr="00EB0FA7">
        <w:t xml:space="preserve">, H., </w:t>
      </w:r>
      <w:proofErr w:type="spellStart"/>
      <w:r w:rsidRPr="00EB0FA7">
        <w:t>Manthorpe</w:t>
      </w:r>
      <w:proofErr w:type="spellEnd"/>
      <w:r w:rsidRPr="00EB0FA7">
        <w:t>, J. and Stanley, N. (2013). Investing in the relationship: practitioners’ relationships with looked‐after children and care leavers in Social Work Practices. </w:t>
      </w:r>
      <w:r w:rsidRPr="00EB0FA7">
        <w:rPr>
          <w:i/>
          <w:iCs/>
        </w:rPr>
        <w:t>Child &amp; Family Social Work</w:t>
      </w:r>
      <w:r w:rsidRPr="00EB0FA7">
        <w:t>, 21(1), pp.55-64.</w:t>
      </w:r>
    </w:p>
    <w:p w14:paraId="7F135C44" w14:textId="7521A706" w:rsidR="00455FBF" w:rsidRPr="00EB0FA7" w:rsidRDefault="00167E65" w:rsidP="006E4BDD">
      <w:pPr>
        <w:spacing w:line="480" w:lineRule="auto"/>
      </w:pPr>
      <w:r w:rsidRPr="00EB0FA7">
        <w:t>Roberts, L., Rees, A., Bayfield, H., Corliss, C., Diaz,</w:t>
      </w:r>
      <w:r w:rsidR="00986C3C" w:rsidRPr="00EB0FA7">
        <w:t xml:space="preserve"> </w:t>
      </w:r>
      <w:r w:rsidRPr="00EB0FA7">
        <w:t xml:space="preserve">C., </w:t>
      </w:r>
      <w:proofErr w:type="spellStart"/>
      <w:r w:rsidRPr="00EB0FA7">
        <w:t>Mannay</w:t>
      </w:r>
      <w:proofErr w:type="spellEnd"/>
      <w:r w:rsidRPr="00EB0FA7">
        <w:t>, D</w:t>
      </w:r>
      <w:r w:rsidR="002E4459" w:rsidRPr="00EB0FA7">
        <w:t>.</w:t>
      </w:r>
      <w:r w:rsidRPr="00EB0FA7">
        <w:t xml:space="preserve"> and Vaughan, R.</w:t>
      </w:r>
      <w:r w:rsidR="002E4459" w:rsidRPr="00EB0FA7">
        <w:t xml:space="preserve"> (</w:t>
      </w:r>
      <w:r w:rsidRPr="00EB0FA7">
        <w:t>2020</w:t>
      </w:r>
      <w:r w:rsidR="002E4459" w:rsidRPr="00EB0FA7">
        <w:t>)</w:t>
      </w:r>
      <w:r w:rsidRPr="00EB0FA7">
        <w:t xml:space="preserve"> </w:t>
      </w:r>
      <w:r w:rsidR="002E4459" w:rsidRPr="00EB0FA7">
        <w:t>‘</w:t>
      </w:r>
      <w:r w:rsidRPr="00EB0FA7">
        <w:t>Young People</w:t>
      </w:r>
      <w:r w:rsidR="00986C3C" w:rsidRPr="00EB0FA7">
        <w:t xml:space="preserve"> </w:t>
      </w:r>
      <w:r w:rsidRPr="00EB0FA7">
        <w:t>Leaving Care, Practitioners and the Coronavirus</w:t>
      </w:r>
      <w:r w:rsidR="00986C3C" w:rsidRPr="00EB0FA7">
        <w:t xml:space="preserve"> </w:t>
      </w:r>
      <w:r w:rsidRPr="00EB0FA7">
        <w:t xml:space="preserve">(COVID 19) Pandemic: Experiences, Support, </w:t>
      </w:r>
      <w:r w:rsidRPr="00EB0FA7">
        <w:lastRenderedPageBreak/>
        <w:t>and</w:t>
      </w:r>
      <w:r w:rsidR="00986C3C" w:rsidRPr="00EB0FA7">
        <w:t xml:space="preserve"> </w:t>
      </w:r>
      <w:r w:rsidRPr="00EB0FA7">
        <w:t>Lessons for the Future</w:t>
      </w:r>
      <w:r w:rsidR="002E4459" w:rsidRPr="00EB0FA7">
        <w:t>’</w:t>
      </w:r>
      <w:r w:rsidR="00657BA0" w:rsidRPr="00EB0FA7">
        <w:t>,</w:t>
      </w:r>
      <w:r w:rsidRPr="00EB0FA7">
        <w:t xml:space="preserve"> </w:t>
      </w:r>
      <w:r w:rsidR="00657BA0" w:rsidRPr="00EB0FA7">
        <w:t>a</w:t>
      </w:r>
      <w:r w:rsidRPr="00EB0FA7">
        <w:t xml:space="preserve">vailable </w:t>
      </w:r>
      <w:r w:rsidR="00657BA0" w:rsidRPr="00EB0FA7">
        <w:t>online at</w:t>
      </w:r>
      <w:r w:rsidRPr="00EB0FA7">
        <w:t xml:space="preserve">: </w:t>
      </w:r>
      <w:hyperlink r:id="rId20" w:history="1">
        <w:r w:rsidR="00986C3C" w:rsidRPr="00EB0FA7">
          <w:rPr>
            <w:rStyle w:val="Hyperlink"/>
          </w:rPr>
          <w:t>http://orca.cf.ac.uk/135889/1/Roberts_Report%20-%20Young%20People%20Leaving%20Care.pdf</w:t>
        </w:r>
      </w:hyperlink>
      <w:r w:rsidR="00657BA0" w:rsidRPr="00EB0FA7">
        <w:rPr>
          <w:rStyle w:val="Hyperlink"/>
          <w:u w:val="none"/>
        </w:rPr>
        <w:t xml:space="preserve"> </w:t>
      </w:r>
      <w:r w:rsidR="00657BA0" w:rsidRPr="00EB0FA7">
        <w:t>(accessed July 27, 2021).</w:t>
      </w:r>
    </w:p>
    <w:p w14:paraId="2EF1364F" w14:textId="2EC6AAC8" w:rsidR="00E373A8" w:rsidRPr="00F071EE" w:rsidRDefault="001C2636" w:rsidP="006E4BDD">
      <w:pPr>
        <w:spacing w:line="480" w:lineRule="auto"/>
      </w:pPr>
      <w:proofErr w:type="spellStart"/>
      <w:r w:rsidRPr="00EB0FA7">
        <w:t>Sevelius</w:t>
      </w:r>
      <w:proofErr w:type="spellEnd"/>
      <w:r w:rsidRPr="00EB0FA7">
        <w:t xml:space="preserve">, J.M., Gutierrez-Mock, L., Zamudio-Haas, S., McCree, B., Ngo, A., Jackson, A., </w:t>
      </w:r>
      <w:proofErr w:type="spellStart"/>
      <w:r w:rsidRPr="00EB0FA7">
        <w:t>Clynes</w:t>
      </w:r>
      <w:proofErr w:type="spellEnd"/>
      <w:r w:rsidRPr="00EB0FA7">
        <w:t>, C., Venegas, L., Salinas, A., Herrera, C. and Stein, E.</w:t>
      </w:r>
      <w:r w:rsidR="002E4459" w:rsidRPr="00EB0FA7">
        <w:t xml:space="preserve"> (</w:t>
      </w:r>
      <w:r w:rsidRPr="00EB0FA7">
        <w:t>2020</w:t>
      </w:r>
      <w:r w:rsidR="002E4459" w:rsidRPr="00EB0FA7">
        <w:t>)</w:t>
      </w:r>
      <w:r w:rsidRPr="00EB0FA7">
        <w:t xml:space="preserve"> </w:t>
      </w:r>
      <w:r w:rsidR="002E4459" w:rsidRPr="00EB0FA7">
        <w:t>‘</w:t>
      </w:r>
      <w:r w:rsidRPr="00EB0FA7">
        <w:t>Research with marginalized communities: challenges to continuity during the COVID-19 pandemic</w:t>
      </w:r>
      <w:r w:rsidR="002E4459" w:rsidRPr="00EB0FA7">
        <w:t>’,</w:t>
      </w:r>
      <w:r w:rsidRPr="00EB0FA7">
        <w:t xml:space="preserve"> </w:t>
      </w:r>
      <w:r w:rsidRPr="00EB0FA7">
        <w:rPr>
          <w:i/>
          <w:iCs/>
        </w:rPr>
        <w:t xml:space="preserve">AIDS and </w:t>
      </w:r>
      <w:proofErr w:type="spellStart"/>
      <w:r w:rsidRPr="00EB0FA7">
        <w:rPr>
          <w:i/>
          <w:iCs/>
        </w:rPr>
        <w:t>Behavior</w:t>
      </w:r>
      <w:proofErr w:type="spellEnd"/>
      <w:r w:rsidRPr="00EB0FA7">
        <w:t>, 24(7), pp.2009-2012.</w:t>
      </w:r>
    </w:p>
    <w:sectPr w:rsidR="00E373A8" w:rsidRPr="00F071EE">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ABB45" w14:textId="77777777" w:rsidR="0047165C" w:rsidRDefault="0047165C" w:rsidP="00820C87">
      <w:pPr>
        <w:spacing w:after="0" w:line="240" w:lineRule="auto"/>
      </w:pPr>
      <w:r>
        <w:separator/>
      </w:r>
    </w:p>
  </w:endnote>
  <w:endnote w:type="continuationSeparator" w:id="0">
    <w:p w14:paraId="3BDB45C2" w14:textId="77777777" w:rsidR="0047165C" w:rsidRDefault="0047165C" w:rsidP="0082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aleway-Light">
    <w:altName w:val="Trebuchet 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306878"/>
      <w:docPartObj>
        <w:docPartGallery w:val="Page Numbers (Bottom of Page)"/>
        <w:docPartUnique/>
      </w:docPartObj>
    </w:sdtPr>
    <w:sdtEndPr>
      <w:rPr>
        <w:noProof/>
      </w:rPr>
    </w:sdtEndPr>
    <w:sdtContent>
      <w:p w14:paraId="3FD1F320" w14:textId="79F94F3E" w:rsidR="00820C87" w:rsidRDefault="00820C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9AC854" w14:textId="77777777" w:rsidR="00820C87" w:rsidRDefault="00820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600A" w14:textId="77777777" w:rsidR="0047165C" w:rsidRDefault="0047165C" w:rsidP="00820C87">
      <w:pPr>
        <w:spacing w:after="0" w:line="240" w:lineRule="auto"/>
      </w:pPr>
      <w:r>
        <w:separator/>
      </w:r>
    </w:p>
  </w:footnote>
  <w:footnote w:type="continuationSeparator" w:id="0">
    <w:p w14:paraId="7005D415" w14:textId="77777777" w:rsidR="0047165C" w:rsidRDefault="0047165C" w:rsidP="00820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F7607"/>
    <w:multiLevelType w:val="hybridMultilevel"/>
    <w:tmpl w:val="6860BCF8"/>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 w15:restartNumberingAfterBreak="0">
    <w:nsid w:val="33F3226D"/>
    <w:multiLevelType w:val="multilevel"/>
    <w:tmpl w:val="B7A26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4D4D84"/>
    <w:multiLevelType w:val="hybridMultilevel"/>
    <w:tmpl w:val="038EC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0B787C"/>
    <w:multiLevelType w:val="hybridMultilevel"/>
    <w:tmpl w:val="EAFE9A3C"/>
    <w:lvl w:ilvl="0" w:tplc="560C6ABC">
      <w:start w:val="1"/>
      <w:numFmt w:val="decimal"/>
      <w:lvlText w:val="%1."/>
      <w:lvlJc w:val="left"/>
      <w:pPr>
        <w:ind w:left="360" w:hanging="360"/>
      </w:pPr>
      <w:rPr>
        <w:rFonts w:hint="default"/>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4B74376"/>
    <w:multiLevelType w:val="multilevel"/>
    <w:tmpl w:val="72CEC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147DCE"/>
    <w:multiLevelType w:val="multilevel"/>
    <w:tmpl w:val="168A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3FE"/>
    <w:rsid w:val="00000967"/>
    <w:rsid w:val="00001A4D"/>
    <w:rsid w:val="00003A90"/>
    <w:rsid w:val="00003BF7"/>
    <w:rsid w:val="00003C15"/>
    <w:rsid w:val="00005071"/>
    <w:rsid w:val="00005E76"/>
    <w:rsid w:val="00010909"/>
    <w:rsid w:val="0001169C"/>
    <w:rsid w:val="000120F8"/>
    <w:rsid w:val="000121F5"/>
    <w:rsid w:val="000123AA"/>
    <w:rsid w:val="000129F3"/>
    <w:rsid w:val="00014E89"/>
    <w:rsid w:val="00014EB1"/>
    <w:rsid w:val="00014F8F"/>
    <w:rsid w:val="000150EB"/>
    <w:rsid w:val="00016805"/>
    <w:rsid w:val="00016BDD"/>
    <w:rsid w:val="00017837"/>
    <w:rsid w:val="00017D5A"/>
    <w:rsid w:val="0002179D"/>
    <w:rsid w:val="00025161"/>
    <w:rsid w:val="00026DCD"/>
    <w:rsid w:val="0002764B"/>
    <w:rsid w:val="000306B8"/>
    <w:rsid w:val="000312FA"/>
    <w:rsid w:val="000315A0"/>
    <w:rsid w:val="000322CF"/>
    <w:rsid w:val="00033F29"/>
    <w:rsid w:val="0003732E"/>
    <w:rsid w:val="000379C3"/>
    <w:rsid w:val="000379CA"/>
    <w:rsid w:val="00040B37"/>
    <w:rsid w:val="00041300"/>
    <w:rsid w:val="00042914"/>
    <w:rsid w:val="000443D6"/>
    <w:rsid w:val="00044499"/>
    <w:rsid w:val="000471CA"/>
    <w:rsid w:val="000501E5"/>
    <w:rsid w:val="000506E2"/>
    <w:rsid w:val="00050E82"/>
    <w:rsid w:val="000531C1"/>
    <w:rsid w:val="0005433D"/>
    <w:rsid w:val="00055C0B"/>
    <w:rsid w:val="000563DC"/>
    <w:rsid w:val="000564AD"/>
    <w:rsid w:val="000575D7"/>
    <w:rsid w:val="000602D1"/>
    <w:rsid w:val="0006051C"/>
    <w:rsid w:val="00062E6B"/>
    <w:rsid w:val="00063EAB"/>
    <w:rsid w:val="0006497C"/>
    <w:rsid w:val="00065504"/>
    <w:rsid w:val="000659F7"/>
    <w:rsid w:val="00065A36"/>
    <w:rsid w:val="000678B1"/>
    <w:rsid w:val="00067A21"/>
    <w:rsid w:val="00067AB3"/>
    <w:rsid w:val="00070243"/>
    <w:rsid w:val="00070737"/>
    <w:rsid w:val="00070A58"/>
    <w:rsid w:val="00071FFB"/>
    <w:rsid w:val="000730BB"/>
    <w:rsid w:val="000746FF"/>
    <w:rsid w:val="000769AA"/>
    <w:rsid w:val="00077718"/>
    <w:rsid w:val="00077EBC"/>
    <w:rsid w:val="00080931"/>
    <w:rsid w:val="00080D65"/>
    <w:rsid w:val="000826EC"/>
    <w:rsid w:val="000832A4"/>
    <w:rsid w:val="00083808"/>
    <w:rsid w:val="00084B63"/>
    <w:rsid w:val="00085BCB"/>
    <w:rsid w:val="000861CE"/>
    <w:rsid w:val="000865DE"/>
    <w:rsid w:val="00086B83"/>
    <w:rsid w:val="000901AF"/>
    <w:rsid w:val="00090558"/>
    <w:rsid w:val="0009140D"/>
    <w:rsid w:val="00091581"/>
    <w:rsid w:val="00093971"/>
    <w:rsid w:val="00093F30"/>
    <w:rsid w:val="00094E79"/>
    <w:rsid w:val="00095DDD"/>
    <w:rsid w:val="00095FE3"/>
    <w:rsid w:val="0009690A"/>
    <w:rsid w:val="0009756C"/>
    <w:rsid w:val="000A0058"/>
    <w:rsid w:val="000A023D"/>
    <w:rsid w:val="000A05A1"/>
    <w:rsid w:val="000A0C9C"/>
    <w:rsid w:val="000A2D7A"/>
    <w:rsid w:val="000A36A8"/>
    <w:rsid w:val="000A4530"/>
    <w:rsid w:val="000A708A"/>
    <w:rsid w:val="000B0A13"/>
    <w:rsid w:val="000B124D"/>
    <w:rsid w:val="000B1341"/>
    <w:rsid w:val="000B1648"/>
    <w:rsid w:val="000B1D9E"/>
    <w:rsid w:val="000B2450"/>
    <w:rsid w:val="000B4681"/>
    <w:rsid w:val="000B53BD"/>
    <w:rsid w:val="000B5D02"/>
    <w:rsid w:val="000B5DE7"/>
    <w:rsid w:val="000B6677"/>
    <w:rsid w:val="000C0C34"/>
    <w:rsid w:val="000C21EB"/>
    <w:rsid w:val="000C2285"/>
    <w:rsid w:val="000C54C9"/>
    <w:rsid w:val="000C5D2F"/>
    <w:rsid w:val="000C5F9C"/>
    <w:rsid w:val="000C7298"/>
    <w:rsid w:val="000D0E08"/>
    <w:rsid w:val="000D11CA"/>
    <w:rsid w:val="000D1580"/>
    <w:rsid w:val="000D1F0F"/>
    <w:rsid w:val="000D373F"/>
    <w:rsid w:val="000D3A0D"/>
    <w:rsid w:val="000D4332"/>
    <w:rsid w:val="000D4D36"/>
    <w:rsid w:val="000D6E22"/>
    <w:rsid w:val="000D71EB"/>
    <w:rsid w:val="000D79D8"/>
    <w:rsid w:val="000E033B"/>
    <w:rsid w:val="000E129C"/>
    <w:rsid w:val="000E15BA"/>
    <w:rsid w:val="000E29D8"/>
    <w:rsid w:val="000E2CC2"/>
    <w:rsid w:val="000E337F"/>
    <w:rsid w:val="000E33F1"/>
    <w:rsid w:val="000E3D81"/>
    <w:rsid w:val="000E700C"/>
    <w:rsid w:val="000E7D51"/>
    <w:rsid w:val="000F1079"/>
    <w:rsid w:val="000F1124"/>
    <w:rsid w:val="000F3077"/>
    <w:rsid w:val="000F319C"/>
    <w:rsid w:val="000F3C52"/>
    <w:rsid w:val="000F48F2"/>
    <w:rsid w:val="000F4A0D"/>
    <w:rsid w:val="000F4B6D"/>
    <w:rsid w:val="000F4B9D"/>
    <w:rsid w:val="000F5514"/>
    <w:rsid w:val="000F6818"/>
    <w:rsid w:val="000F6F34"/>
    <w:rsid w:val="00100389"/>
    <w:rsid w:val="001005EB"/>
    <w:rsid w:val="00101173"/>
    <w:rsid w:val="0010159B"/>
    <w:rsid w:val="001035E1"/>
    <w:rsid w:val="00103F6C"/>
    <w:rsid w:val="00104E5A"/>
    <w:rsid w:val="00105563"/>
    <w:rsid w:val="00105DDA"/>
    <w:rsid w:val="00107686"/>
    <w:rsid w:val="00110425"/>
    <w:rsid w:val="00110B95"/>
    <w:rsid w:val="001112F5"/>
    <w:rsid w:val="00114713"/>
    <w:rsid w:val="00115523"/>
    <w:rsid w:val="00115F59"/>
    <w:rsid w:val="00117768"/>
    <w:rsid w:val="00117DC4"/>
    <w:rsid w:val="001202E8"/>
    <w:rsid w:val="0012083E"/>
    <w:rsid w:val="001212CB"/>
    <w:rsid w:val="00121B39"/>
    <w:rsid w:val="00123688"/>
    <w:rsid w:val="0012394B"/>
    <w:rsid w:val="00123C5C"/>
    <w:rsid w:val="00125632"/>
    <w:rsid w:val="00125DDF"/>
    <w:rsid w:val="00126ABA"/>
    <w:rsid w:val="00126E1E"/>
    <w:rsid w:val="0013166C"/>
    <w:rsid w:val="00131C42"/>
    <w:rsid w:val="00131E7C"/>
    <w:rsid w:val="00132387"/>
    <w:rsid w:val="001323E5"/>
    <w:rsid w:val="00134414"/>
    <w:rsid w:val="001344B0"/>
    <w:rsid w:val="00136C5C"/>
    <w:rsid w:val="00137882"/>
    <w:rsid w:val="001445C4"/>
    <w:rsid w:val="00144EC8"/>
    <w:rsid w:val="00145A0C"/>
    <w:rsid w:val="001511AB"/>
    <w:rsid w:val="001522B5"/>
    <w:rsid w:val="00153CD6"/>
    <w:rsid w:val="00153F0E"/>
    <w:rsid w:val="0015414C"/>
    <w:rsid w:val="001603C9"/>
    <w:rsid w:val="00160A5E"/>
    <w:rsid w:val="00160E43"/>
    <w:rsid w:val="00160FE8"/>
    <w:rsid w:val="00162B37"/>
    <w:rsid w:val="00162F25"/>
    <w:rsid w:val="0016366D"/>
    <w:rsid w:val="00163D32"/>
    <w:rsid w:val="0016405B"/>
    <w:rsid w:val="00166D9F"/>
    <w:rsid w:val="00167988"/>
    <w:rsid w:val="00167CF7"/>
    <w:rsid w:val="00167E65"/>
    <w:rsid w:val="00167F61"/>
    <w:rsid w:val="001702E8"/>
    <w:rsid w:val="00171BAA"/>
    <w:rsid w:val="00172835"/>
    <w:rsid w:val="00172EF6"/>
    <w:rsid w:val="001746CD"/>
    <w:rsid w:val="00175053"/>
    <w:rsid w:val="001758CC"/>
    <w:rsid w:val="0017663C"/>
    <w:rsid w:val="00176E57"/>
    <w:rsid w:val="00180687"/>
    <w:rsid w:val="00180700"/>
    <w:rsid w:val="0018188B"/>
    <w:rsid w:val="00181BE4"/>
    <w:rsid w:val="001821A5"/>
    <w:rsid w:val="00184AA1"/>
    <w:rsid w:val="0018569B"/>
    <w:rsid w:val="00186C79"/>
    <w:rsid w:val="0018702A"/>
    <w:rsid w:val="00187C9E"/>
    <w:rsid w:val="0019030F"/>
    <w:rsid w:val="00190D4F"/>
    <w:rsid w:val="00192BBE"/>
    <w:rsid w:val="00193241"/>
    <w:rsid w:val="00193C80"/>
    <w:rsid w:val="0019438A"/>
    <w:rsid w:val="00195811"/>
    <w:rsid w:val="0019660D"/>
    <w:rsid w:val="00197C1A"/>
    <w:rsid w:val="00197EC7"/>
    <w:rsid w:val="001A21C8"/>
    <w:rsid w:val="001A3324"/>
    <w:rsid w:val="001A47CA"/>
    <w:rsid w:val="001A4BF1"/>
    <w:rsid w:val="001A50F0"/>
    <w:rsid w:val="001A5155"/>
    <w:rsid w:val="001A5239"/>
    <w:rsid w:val="001A7A35"/>
    <w:rsid w:val="001B26FD"/>
    <w:rsid w:val="001B28C1"/>
    <w:rsid w:val="001B2C04"/>
    <w:rsid w:val="001B4578"/>
    <w:rsid w:val="001B463D"/>
    <w:rsid w:val="001B4F25"/>
    <w:rsid w:val="001B502B"/>
    <w:rsid w:val="001C0585"/>
    <w:rsid w:val="001C2636"/>
    <w:rsid w:val="001C2729"/>
    <w:rsid w:val="001C3414"/>
    <w:rsid w:val="001C35CF"/>
    <w:rsid w:val="001C4158"/>
    <w:rsid w:val="001C5618"/>
    <w:rsid w:val="001C5B65"/>
    <w:rsid w:val="001D19D7"/>
    <w:rsid w:val="001D1CAF"/>
    <w:rsid w:val="001D1DB0"/>
    <w:rsid w:val="001D2427"/>
    <w:rsid w:val="001D2662"/>
    <w:rsid w:val="001D40E2"/>
    <w:rsid w:val="001D44A4"/>
    <w:rsid w:val="001D468C"/>
    <w:rsid w:val="001D6F64"/>
    <w:rsid w:val="001E0381"/>
    <w:rsid w:val="001E04D8"/>
    <w:rsid w:val="001E0AAE"/>
    <w:rsid w:val="001E3126"/>
    <w:rsid w:val="001E3762"/>
    <w:rsid w:val="001E5CF7"/>
    <w:rsid w:val="001E652B"/>
    <w:rsid w:val="001E6FFE"/>
    <w:rsid w:val="001E7015"/>
    <w:rsid w:val="001E7BDA"/>
    <w:rsid w:val="001F0F39"/>
    <w:rsid w:val="001F143B"/>
    <w:rsid w:val="001F1506"/>
    <w:rsid w:val="001F28A7"/>
    <w:rsid w:val="001F2E98"/>
    <w:rsid w:val="001F370E"/>
    <w:rsid w:val="001F3AED"/>
    <w:rsid w:val="001F5741"/>
    <w:rsid w:val="001F62BD"/>
    <w:rsid w:val="001F6664"/>
    <w:rsid w:val="001F6929"/>
    <w:rsid w:val="001F72A7"/>
    <w:rsid w:val="002005AE"/>
    <w:rsid w:val="00203839"/>
    <w:rsid w:val="00203B02"/>
    <w:rsid w:val="00204530"/>
    <w:rsid w:val="0020498E"/>
    <w:rsid w:val="002057D0"/>
    <w:rsid w:val="00206277"/>
    <w:rsid w:val="002063DC"/>
    <w:rsid w:val="00206491"/>
    <w:rsid w:val="002130FF"/>
    <w:rsid w:val="00213AD7"/>
    <w:rsid w:val="00214EAA"/>
    <w:rsid w:val="00216FFA"/>
    <w:rsid w:val="0021751A"/>
    <w:rsid w:val="00221B17"/>
    <w:rsid w:val="00221ED8"/>
    <w:rsid w:val="00222311"/>
    <w:rsid w:val="00224941"/>
    <w:rsid w:val="00230611"/>
    <w:rsid w:val="00230E3C"/>
    <w:rsid w:val="0023212F"/>
    <w:rsid w:val="002321DE"/>
    <w:rsid w:val="00232242"/>
    <w:rsid w:val="00234125"/>
    <w:rsid w:val="00235AA6"/>
    <w:rsid w:val="00236E9A"/>
    <w:rsid w:val="00240087"/>
    <w:rsid w:val="00240CD0"/>
    <w:rsid w:val="00241F24"/>
    <w:rsid w:val="0024296F"/>
    <w:rsid w:val="00243DB9"/>
    <w:rsid w:val="00244792"/>
    <w:rsid w:val="00244902"/>
    <w:rsid w:val="00245421"/>
    <w:rsid w:val="00245629"/>
    <w:rsid w:val="00245862"/>
    <w:rsid w:val="0024614D"/>
    <w:rsid w:val="002465F9"/>
    <w:rsid w:val="00246DA3"/>
    <w:rsid w:val="00247C83"/>
    <w:rsid w:val="0025118F"/>
    <w:rsid w:val="00251C4C"/>
    <w:rsid w:val="00252200"/>
    <w:rsid w:val="00252260"/>
    <w:rsid w:val="002529C5"/>
    <w:rsid w:val="00254207"/>
    <w:rsid w:val="00254540"/>
    <w:rsid w:val="002547B4"/>
    <w:rsid w:val="0026006F"/>
    <w:rsid w:val="00260675"/>
    <w:rsid w:val="0026100B"/>
    <w:rsid w:val="002610B2"/>
    <w:rsid w:val="0026149B"/>
    <w:rsid w:val="00261A40"/>
    <w:rsid w:val="00262705"/>
    <w:rsid w:val="00263B2B"/>
    <w:rsid w:val="002658D5"/>
    <w:rsid w:val="00265C0B"/>
    <w:rsid w:val="002675C4"/>
    <w:rsid w:val="0026765F"/>
    <w:rsid w:val="00267877"/>
    <w:rsid w:val="00267D14"/>
    <w:rsid w:val="002711C3"/>
    <w:rsid w:val="002716F6"/>
    <w:rsid w:val="00271E2E"/>
    <w:rsid w:val="00281A29"/>
    <w:rsid w:val="002832EC"/>
    <w:rsid w:val="00283D4B"/>
    <w:rsid w:val="002840D3"/>
    <w:rsid w:val="002845A3"/>
    <w:rsid w:val="00284E70"/>
    <w:rsid w:val="002855D3"/>
    <w:rsid w:val="002857B8"/>
    <w:rsid w:val="00285D45"/>
    <w:rsid w:val="00285F89"/>
    <w:rsid w:val="0028701D"/>
    <w:rsid w:val="0029017F"/>
    <w:rsid w:val="002940BA"/>
    <w:rsid w:val="00295DD2"/>
    <w:rsid w:val="00297930"/>
    <w:rsid w:val="00297D60"/>
    <w:rsid w:val="002A036A"/>
    <w:rsid w:val="002A0C1C"/>
    <w:rsid w:val="002A1ADE"/>
    <w:rsid w:val="002A2017"/>
    <w:rsid w:val="002A21D6"/>
    <w:rsid w:val="002A27D7"/>
    <w:rsid w:val="002A2D4D"/>
    <w:rsid w:val="002A353F"/>
    <w:rsid w:val="002A3C2D"/>
    <w:rsid w:val="002A60B7"/>
    <w:rsid w:val="002A61C3"/>
    <w:rsid w:val="002A6609"/>
    <w:rsid w:val="002B0B89"/>
    <w:rsid w:val="002B1781"/>
    <w:rsid w:val="002B1CCD"/>
    <w:rsid w:val="002B3C9A"/>
    <w:rsid w:val="002B443D"/>
    <w:rsid w:val="002B4C10"/>
    <w:rsid w:val="002B57BA"/>
    <w:rsid w:val="002B5978"/>
    <w:rsid w:val="002B6E3E"/>
    <w:rsid w:val="002B7DCD"/>
    <w:rsid w:val="002B7FF8"/>
    <w:rsid w:val="002C1373"/>
    <w:rsid w:val="002C1B36"/>
    <w:rsid w:val="002C1E66"/>
    <w:rsid w:val="002C21DC"/>
    <w:rsid w:val="002C222C"/>
    <w:rsid w:val="002C248D"/>
    <w:rsid w:val="002C2AD3"/>
    <w:rsid w:val="002C35AF"/>
    <w:rsid w:val="002C381C"/>
    <w:rsid w:val="002C3F22"/>
    <w:rsid w:val="002C4427"/>
    <w:rsid w:val="002C46A5"/>
    <w:rsid w:val="002C4CBB"/>
    <w:rsid w:val="002C5B9F"/>
    <w:rsid w:val="002C6192"/>
    <w:rsid w:val="002C6BC9"/>
    <w:rsid w:val="002C7693"/>
    <w:rsid w:val="002C7765"/>
    <w:rsid w:val="002D2D24"/>
    <w:rsid w:val="002D4BB6"/>
    <w:rsid w:val="002D4C40"/>
    <w:rsid w:val="002D53A1"/>
    <w:rsid w:val="002D56E6"/>
    <w:rsid w:val="002D5C13"/>
    <w:rsid w:val="002D5E16"/>
    <w:rsid w:val="002D5F9B"/>
    <w:rsid w:val="002D6005"/>
    <w:rsid w:val="002D6AF4"/>
    <w:rsid w:val="002D74C6"/>
    <w:rsid w:val="002E0B3E"/>
    <w:rsid w:val="002E100C"/>
    <w:rsid w:val="002E12C0"/>
    <w:rsid w:val="002E2D76"/>
    <w:rsid w:val="002E3DCF"/>
    <w:rsid w:val="002E4459"/>
    <w:rsid w:val="002E4709"/>
    <w:rsid w:val="002E4EA5"/>
    <w:rsid w:val="002E512B"/>
    <w:rsid w:val="002E5883"/>
    <w:rsid w:val="002E7D36"/>
    <w:rsid w:val="002F0D9F"/>
    <w:rsid w:val="002F218A"/>
    <w:rsid w:val="002F2338"/>
    <w:rsid w:val="002F2DD3"/>
    <w:rsid w:val="002F34A3"/>
    <w:rsid w:val="002F355C"/>
    <w:rsid w:val="002F3641"/>
    <w:rsid w:val="002F4283"/>
    <w:rsid w:val="002F5F8F"/>
    <w:rsid w:val="002F75BA"/>
    <w:rsid w:val="002F7998"/>
    <w:rsid w:val="00300DE1"/>
    <w:rsid w:val="003024E9"/>
    <w:rsid w:val="00304D17"/>
    <w:rsid w:val="0030529C"/>
    <w:rsid w:val="0031017F"/>
    <w:rsid w:val="00310AF1"/>
    <w:rsid w:val="00310C88"/>
    <w:rsid w:val="0031112D"/>
    <w:rsid w:val="00312C5C"/>
    <w:rsid w:val="003138D4"/>
    <w:rsid w:val="00314894"/>
    <w:rsid w:val="00315ECD"/>
    <w:rsid w:val="00317858"/>
    <w:rsid w:val="0032102C"/>
    <w:rsid w:val="00322EF2"/>
    <w:rsid w:val="00323AA0"/>
    <w:rsid w:val="0032412F"/>
    <w:rsid w:val="00324299"/>
    <w:rsid w:val="00324FCF"/>
    <w:rsid w:val="00326730"/>
    <w:rsid w:val="00326BDB"/>
    <w:rsid w:val="00330710"/>
    <w:rsid w:val="0033349D"/>
    <w:rsid w:val="00333BEE"/>
    <w:rsid w:val="00334AD8"/>
    <w:rsid w:val="00335BD7"/>
    <w:rsid w:val="00335D5F"/>
    <w:rsid w:val="0033663D"/>
    <w:rsid w:val="00336FC5"/>
    <w:rsid w:val="00337DD8"/>
    <w:rsid w:val="003409AA"/>
    <w:rsid w:val="003439D0"/>
    <w:rsid w:val="00343ABC"/>
    <w:rsid w:val="003442DE"/>
    <w:rsid w:val="00346F37"/>
    <w:rsid w:val="00347613"/>
    <w:rsid w:val="00350C4D"/>
    <w:rsid w:val="00352A58"/>
    <w:rsid w:val="00352B13"/>
    <w:rsid w:val="00353403"/>
    <w:rsid w:val="00353B56"/>
    <w:rsid w:val="00354A2F"/>
    <w:rsid w:val="003602F1"/>
    <w:rsid w:val="00360B5B"/>
    <w:rsid w:val="00361835"/>
    <w:rsid w:val="00362484"/>
    <w:rsid w:val="0036363C"/>
    <w:rsid w:val="00364728"/>
    <w:rsid w:val="00365548"/>
    <w:rsid w:val="00370485"/>
    <w:rsid w:val="00370A66"/>
    <w:rsid w:val="0037113F"/>
    <w:rsid w:val="003718C3"/>
    <w:rsid w:val="0037264E"/>
    <w:rsid w:val="00374469"/>
    <w:rsid w:val="003753A6"/>
    <w:rsid w:val="003767BC"/>
    <w:rsid w:val="00376D46"/>
    <w:rsid w:val="003778DF"/>
    <w:rsid w:val="0038089A"/>
    <w:rsid w:val="003811F8"/>
    <w:rsid w:val="00382180"/>
    <w:rsid w:val="00384CA1"/>
    <w:rsid w:val="00385317"/>
    <w:rsid w:val="00385BAD"/>
    <w:rsid w:val="0038604D"/>
    <w:rsid w:val="00386BF2"/>
    <w:rsid w:val="00386E95"/>
    <w:rsid w:val="00386F00"/>
    <w:rsid w:val="003873B9"/>
    <w:rsid w:val="00390815"/>
    <w:rsid w:val="00390DA0"/>
    <w:rsid w:val="0039172F"/>
    <w:rsid w:val="003929AA"/>
    <w:rsid w:val="003947A5"/>
    <w:rsid w:val="00394B99"/>
    <w:rsid w:val="003952C6"/>
    <w:rsid w:val="00395843"/>
    <w:rsid w:val="0039692F"/>
    <w:rsid w:val="00397561"/>
    <w:rsid w:val="003A03DB"/>
    <w:rsid w:val="003A25C3"/>
    <w:rsid w:val="003A3E10"/>
    <w:rsid w:val="003A3E59"/>
    <w:rsid w:val="003A4851"/>
    <w:rsid w:val="003A4C14"/>
    <w:rsid w:val="003A5C2E"/>
    <w:rsid w:val="003A5CA0"/>
    <w:rsid w:val="003A649E"/>
    <w:rsid w:val="003A7329"/>
    <w:rsid w:val="003B2D8E"/>
    <w:rsid w:val="003B4E42"/>
    <w:rsid w:val="003B4FB0"/>
    <w:rsid w:val="003B57ED"/>
    <w:rsid w:val="003B5EFF"/>
    <w:rsid w:val="003B78F3"/>
    <w:rsid w:val="003C04FD"/>
    <w:rsid w:val="003C13DE"/>
    <w:rsid w:val="003C167B"/>
    <w:rsid w:val="003C181D"/>
    <w:rsid w:val="003C7B60"/>
    <w:rsid w:val="003D02FA"/>
    <w:rsid w:val="003D1488"/>
    <w:rsid w:val="003D16EF"/>
    <w:rsid w:val="003D1B35"/>
    <w:rsid w:val="003D5062"/>
    <w:rsid w:val="003D57E2"/>
    <w:rsid w:val="003D644F"/>
    <w:rsid w:val="003D650E"/>
    <w:rsid w:val="003D689A"/>
    <w:rsid w:val="003D7042"/>
    <w:rsid w:val="003D7323"/>
    <w:rsid w:val="003D7C9F"/>
    <w:rsid w:val="003D7F36"/>
    <w:rsid w:val="003E012E"/>
    <w:rsid w:val="003E1AAA"/>
    <w:rsid w:val="003E2F09"/>
    <w:rsid w:val="003E46AF"/>
    <w:rsid w:val="003E49B8"/>
    <w:rsid w:val="003E4F70"/>
    <w:rsid w:val="003E57F1"/>
    <w:rsid w:val="003E613E"/>
    <w:rsid w:val="003E6851"/>
    <w:rsid w:val="003E742E"/>
    <w:rsid w:val="003F0097"/>
    <w:rsid w:val="003F0EB8"/>
    <w:rsid w:val="003F0F49"/>
    <w:rsid w:val="003F1737"/>
    <w:rsid w:val="003F1953"/>
    <w:rsid w:val="003F19B1"/>
    <w:rsid w:val="003F29AF"/>
    <w:rsid w:val="003F3024"/>
    <w:rsid w:val="003F47D7"/>
    <w:rsid w:val="003F5AE0"/>
    <w:rsid w:val="003F5C74"/>
    <w:rsid w:val="003F6AE2"/>
    <w:rsid w:val="004004DC"/>
    <w:rsid w:val="00403B1D"/>
    <w:rsid w:val="0040479A"/>
    <w:rsid w:val="00404B72"/>
    <w:rsid w:val="00405058"/>
    <w:rsid w:val="00405460"/>
    <w:rsid w:val="004104F8"/>
    <w:rsid w:val="00410C0F"/>
    <w:rsid w:val="00412429"/>
    <w:rsid w:val="00412548"/>
    <w:rsid w:val="0041320B"/>
    <w:rsid w:val="00414248"/>
    <w:rsid w:val="0041456A"/>
    <w:rsid w:val="00416670"/>
    <w:rsid w:val="00422903"/>
    <w:rsid w:val="00422BF4"/>
    <w:rsid w:val="00423B86"/>
    <w:rsid w:val="00424AA7"/>
    <w:rsid w:val="00424EAE"/>
    <w:rsid w:val="00425781"/>
    <w:rsid w:val="00430D1C"/>
    <w:rsid w:val="00432B23"/>
    <w:rsid w:val="004350E9"/>
    <w:rsid w:val="00435FA9"/>
    <w:rsid w:val="0043600C"/>
    <w:rsid w:val="00441F27"/>
    <w:rsid w:val="004433BB"/>
    <w:rsid w:val="00443C2E"/>
    <w:rsid w:val="00445628"/>
    <w:rsid w:val="00446593"/>
    <w:rsid w:val="00446618"/>
    <w:rsid w:val="00446BFB"/>
    <w:rsid w:val="00447CE1"/>
    <w:rsid w:val="00450BC3"/>
    <w:rsid w:val="00451F47"/>
    <w:rsid w:val="00453399"/>
    <w:rsid w:val="004535B8"/>
    <w:rsid w:val="00455FBF"/>
    <w:rsid w:val="004560F8"/>
    <w:rsid w:val="00461EFE"/>
    <w:rsid w:val="00463531"/>
    <w:rsid w:val="0046405F"/>
    <w:rsid w:val="004665C4"/>
    <w:rsid w:val="00466648"/>
    <w:rsid w:val="00467DC1"/>
    <w:rsid w:val="0047165C"/>
    <w:rsid w:val="00472225"/>
    <w:rsid w:val="00472638"/>
    <w:rsid w:val="004726DE"/>
    <w:rsid w:val="004728BB"/>
    <w:rsid w:val="00472B5F"/>
    <w:rsid w:val="0047370F"/>
    <w:rsid w:val="004740B4"/>
    <w:rsid w:val="00475E11"/>
    <w:rsid w:val="0047628A"/>
    <w:rsid w:val="00476596"/>
    <w:rsid w:val="00477251"/>
    <w:rsid w:val="00482848"/>
    <w:rsid w:val="00482C0F"/>
    <w:rsid w:val="00484350"/>
    <w:rsid w:val="00484C49"/>
    <w:rsid w:val="00486E5D"/>
    <w:rsid w:val="0048732C"/>
    <w:rsid w:val="00490D46"/>
    <w:rsid w:val="00494B4D"/>
    <w:rsid w:val="00494C24"/>
    <w:rsid w:val="00494E54"/>
    <w:rsid w:val="00495B9F"/>
    <w:rsid w:val="004970C6"/>
    <w:rsid w:val="00497C03"/>
    <w:rsid w:val="004A0217"/>
    <w:rsid w:val="004A0EF8"/>
    <w:rsid w:val="004A1384"/>
    <w:rsid w:val="004A15B2"/>
    <w:rsid w:val="004A29D2"/>
    <w:rsid w:val="004A2BD6"/>
    <w:rsid w:val="004A49D0"/>
    <w:rsid w:val="004A552F"/>
    <w:rsid w:val="004A5E0F"/>
    <w:rsid w:val="004A656C"/>
    <w:rsid w:val="004A7F40"/>
    <w:rsid w:val="004B1029"/>
    <w:rsid w:val="004B1115"/>
    <w:rsid w:val="004B227F"/>
    <w:rsid w:val="004B437F"/>
    <w:rsid w:val="004B4A79"/>
    <w:rsid w:val="004B5264"/>
    <w:rsid w:val="004B5F29"/>
    <w:rsid w:val="004B63F9"/>
    <w:rsid w:val="004C0042"/>
    <w:rsid w:val="004C10E9"/>
    <w:rsid w:val="004C1FB3"/>
    <w:rsid w:val="004C26FC"/>
    <w:rsid w:val="004C29E0"/>
    <w:rsid w:val="004C5CEB"/>
    <w:rsid w:val="004C6E21"/>
    <w:rsid w:val="004C6E45"/>
    <w:rsid w:val="004C790A"/>
    <w:rsid w:val="004D099E"/>
    <w:rsid w:val="004D0EED"/>
    <w:rsid w:val="004D1583"/>
    <w:rsid w:val="004D4283"/>
    <w:rsid w:val="004D555E"/>
    <w:rsid w:val="004D630C"/>
    <w:rsid w:val="004D6DF6"/>
    <w:rsid w:val="004E01EF"/>
    <w:rsid w:val="004E07DC"/>
    <w:rsid w:val="004E1732"/>
    <w:rsid w:val="004E1875"/>
    <w:rsid w:val="004E1EC8"/>
    <w:rsid w:val="004E2F13"/>
    <w:rsid w:val="004E3688"/>
    <w:rsid w:val="004E56D4"/>
    <w:rsid w:val="004E645B"/>
    <w:rsid w:val="004F031B"/>
    <w:rsid w:val="004F15B3"/>
    <w:rsid w:val="004F45AD"/>
    <w:rsid w:val="004F678F"/>
    <w:rsid w:val="004F6E40"/>
    <w:rsid w:val="004F7CC7"/>
    <w:rsid w:val="004F7F7F"/>
    <w:rsid w:val="00500EAE"/>
    <w:rsid w:val="00501629"/>
    <w:rsid w:val="00501642"/>
    <w:rsid w:val="00502E6D"/>
    <w:rsid w:val="005034EB"/>
    <w:rsid w:val="00503CA7"/>
    <w:rsid w:val="00504830"/>
    <w:rsid w:val="00505686"/>
    <w:rsid w:val="00506221"/>
    <w:rsid w:val="0050663D"/>
    <w:rsid w:val="005113CE"/>
    <w:rsid w:val="005114F5"/>
    <w:rsid w:val="00511F80"/>
    <w:rsid w:val="00513911"/>
    <w:rsid w:val="00514334"/>
    <w:rsid w:val="00520BF0"/>
    <w:rsid w:val="00521A68"/>
    <w:rsid w:val="005233A5"/>
    <w:rsid w:val="00524B7D"/>
    <w:rsid w:val="00524BA1"/>
    <w:rsid w:val="00525401"/>
    <w:rsid w:val="00526183"/>
    <w:rsid w:val="0052627F"/>
    <w:rsid w:val="00530C4C"/>
    <w:rsid w:val="00530CCE"/>
    <w:rsid w:val="00532723"/>
    <w:rsid w:val="0053485E"/>
    <w:rsid w:val="00534E2D"/>
    <w:rsid w:val="0053540E"/>
    <w:rsid w:val="00535579"/>
    <w:rsid w:val="0053671B"/>
    <w:rsid w:val="00536F95"/>
    <w:rsid w:val="00537787"/>
    <w:rsid w:val="0054017C"/>
    <w:rsid w:val="00541025"/>
    <w:rsid w:val="005412F0"/>
    <w:rsid w:val="0054517C"/>
    <w:rsid w:val="005455AF"/>
    <w:rsid w:val="00545854"/>
    <w:rsid w:val="005465EB"/>
    <w:rsid w:val="0055033D"/>
    <w:rsid w:val="00552039"/>
    <w:rsid w:val="005529F4"/>
    <w:rsid w:val="005559C1"/>
    <w:rsid w:val="00556591"/>
    <w:rsid w:val="005569E9"/>
    <w:rsid w:val="005602BE"/>
    <w:rsid w:val="0056034B"/>
    <w:rsid w:val="00560949"/>
    <w:rsid w:val="00560C4B"/>
    <w:rsid w:val="00560C86"/>
    <w:rsid w:val="0056136F"/>
    <w:rsid w:val="005613F3"/>
    <w:rsid w:val="005618E8"/>
    <w:rsid w:val="00561CC3"/>
    <w:rsid w:val="00561DCC"/>
    <w:rsid w:val="0056380A"/>
    <w:rsid w:val="00564412"/>
    <w:rsid w:val="0056450D"/>
    <w:rsid w:val="00564628"/>
    <w:rsid w:val="00564877"/>
    <w:rsid w:val="00564A6B"/>
    <w:rsid w:val="00571207"/>
    <w:rsid w:val="005714BB"/>
    <w:rsid w:val="00572219"/>
    <w:rsid w:val="005747AF"/>
    <w:rsid w:val="005754E9"/>
    <w:rsid w:val="005755A6"/>
    <w:rsid w:val="005755FD"/>
    <w:rsid w:val="00575A58"/>
    <w:rsid w:val="00576E3C"/>
    <w:rsid w:val="0058125E"/>
    <w:rsid w:val="00581EB0"/>
    <w:rsid w:val="00584D76"/>
    <w:rsid w:val="00584DF7"/>
    <w:rsid w:val="00585876"/>
    <w:rsid w:val="005860E9"/>
    <w:rsid w:val="0058631B"/>
    <w:rsid w:val="00586B21"/>
    <w:rsid w:val="00587151"/>
    <w:rsid w:val="00587D34"/>
    <w:rsid w:val="0059097E"/>
    <w:rsid w:val="00591C5E"/>
    <w:rsid w:val="00592867"/>
    <w:rsid w:val="00593205"/>
    <w:rsid w:val="00593C5E"/>
    <w:rsid w:val="00595C3E"/>
    <w:rsid w:val="00596D66"/>
    <w:rsid w:val="00597500"/>
    <w:rsid w:val="005A03F1"/>
    <w:rsid w:val="005A0D91"/>
    <w:rsid w:val="005A0DA8"/>
    <w:rsid w:val="005A1470"/>
    <w:rsid w:val="005A20D9"/>
    <w:rsid w:val="005A26B2"/>
    <w:rsid w:val="005A3B07"/>
    <w:rsid w:val="005A44AA"/>
    <w:rsid w:val="005A4579"/>
    <w:rsid w:val="005A544C"/>
    <w:rsid w:val="005A5778"/>
    <w:rsid w:val="005A62DE"/>
    <w:rsid w:val="005A70BC"/>
    <w:rsid w:val="005A7B84"/>
    <w:rsid w:val="005B2911"/>
    <w:rsid w:val="005B2B3D"/>
    <w:rsid w:val="005B56C2"/>
    <w:rsid w:val="005B574A"/>
    <w:rsid w:val="005B5A59"/>
    <w:rsid w:val="005B7C98"/>
    <w:rsid w:val="005B7D8E"/>
    <w:rsid w:val="005C2410"/>
    <w:rsid w:val="005C395D"/>
    <w:rsid w:val="005C4219"/>
    <w:rsid w:val="005C5D41"/>
    <w:rsid w:val="005C6494"/>
    <w:rsid w:val="005C6810"/>
    <w:rsid w:val="005C770F"/>
    <w:rsid w:val="005D11B2"/>
    <w:rsid w:val="005D11DA"/>
    <w:rsid w:val="005D2C05"/>
    <w:rsid w:val="005D2CDD"/>
    <w:rsid w:val="005D2F3F"/>
    <w:rsid w:val="005D4705"/>
    <w:rsid w:val="005D49C1"/>
    <w:rsid w:val="005D7819"/>
    <w:rsid w:val="005E1408"/>
    <w:rsid w:val="005E3000"/>
    <w:rsid w:val="005E5218"/>
    <w:rsid w:val="005E555E"/>
    <w:rsid w:val="005E582D"/>
    <w:rsid w:val="005F206F"/>
    <w:rsid w:val="005F38B3"/>
    <w:rsid w:val="005F41D5"/>
    <w:rsid w:val="005F42FF"/>
    <w:rsid w:val="005F46A1"/>
    <w:rsid w:val="005F5CD8"/>
    <w:rsid w:val="00601CB1"/>
    <w:rsid w:val="00602319"/>
    <w:rsid w:val="00603741"/>
    <w:rsid w:val="0060473F"/>
    <w:rsid w:val="00605471"/>
    <w:rsid w:val="00605D0E"/>
    <w:rsid w:val="00607A67"/>
    <w:rsid w:val="00607D9D"/>
    <w:rsid w:val="006103F6"/>
    <w:rsid w:val="0061073A"/>
    <w:rsid w:val="006107E6"/>
    <w:rsid w:val="00613AB8"/>
    <w:rsid w:val="00613E90"/>
    <w:rsid w:val="00617E47"/>
    <w:rsid w:val="00617EC3"/>
    <w:rsid w:val="0062046D"/>
    <w:rsid w:val="0062091D"/>
    <w:rsid w:val="00622014"/>
    <w:rsid w:val="00622EAD"/>
    <w:rsid w:val="006238C9"/>
    <w:rsid w:val="00623BD6"/>
    <w:rsid w:val="00625E54"/>
    <w:rsid w:val="00630AF8"/>
    <w:rsid w:val="0063167F"/>
    <w:rsid w:val="006322AC"/>
    <w:rsid w:val="00632FB5"/>
    <w:rsid w:val="0063345F"/>
    <w:rsid w:val="00634B75"/>
    <w:rsid w:val="00634C96"/>
    <w:rsid w:val="006353D8"/>
    <w:rsid w:val="006361BD"/>
    <w:rsid w:val="006370DC"/>
    <w:rsid w:val="00637F39"/>
    <w:rsid w:val="0064105A"/>
    <w:rsid w:val="0064261F"/>
    <w:rsid w:val="00645020"/>
    <w:rsid w:val="00645996"/>
    <w:rsid w:val="006465D5"/>
    <w:rsid w:val="006470D4"/>
    <w:rsid w:val="00650518"/>
    <w:rsid w:val="0065064F"/>
    <w:rsid w:val="00652F8F"/>
    <w:rsid w:val="0065335D"/>
    <w:rsid w:val="00655245"/>
    <w:rsid w:val="00657BA0"/>
    <w:rsid w:val="006610EB"/>
    <w:rsid w:val="006616DB"/>
    <w:rsid w:val="00662469"/>
    <w:rsid w:val="00662926"/>
    <w:rsid w:val="00662EDE"/>
    <w:rsid w:val="006631D7"/>
    <w:rsid w:val="00665C5E"/>
    <w:rsid w:val="00672707"/>
    <w:rsid w:val="00672DDC"/>
    <w:rsid w:val="00672ECD"/>
    <w:rsid w:val="006732BF"/>
    <w:rsid w:val="00673FF3"/>
    <w:rsid w:val="00674D37"/>
    <w:rsid w:val="0067527F"/>
    <w:rsid w:val="006759D4"/>
    <w:rsid w:val="00677083"/>
    <w:rsid w:val="00677291"/>
    <w:rsid w:val="00677B10"/>
    <w:rsid w:val="00681728"/>
    <w:rsid w:val="0068173E"/>
    <w:rsid w:val="00681925"/>
    <w:rsid w:val="006821BD"/>
    <w:rsid w:val="006833E4"/>
    <w:rsid w:val="006850B1"/>
    <w:rsid w:val="006859FA"/>
    <w:rsid w:val="00687E90"/>
    <w:rsid w:val="00690044"/>
    <w:rsid w:val="00690203"/>
    <w:rsid w:val="006904D7"/>
    <w:rsid w:val="00691BED"/>
    <w:rsid w:val="00692D48"/>
    <w:rsid w:val="00693442"/>
    <w:rsid w:val="006934BE"/>
    <w:rsid w:val="006939F1"/>
    <w:rsid w:val="00693D16"/>
    <w:rsid w:val="006942DC"/>
    <w:rsid w:val="00694979"/>
    <w:rsid w:val="0069572F"/>
    <w:rsid w:val="00696D58"/>
    <w:rsid w:val="006A1854"/>
    <w:rsid w:val="006A2CBA"/>
    <w:rsid w:val="006A3FE9"/>
    <w:rsid w:val="006A44D3"/>
    <w:rsid w:val="006A69B6"/>
    <w:rsid w:val="006A6C81"/>
    <w:rsid w:val="006A7FE5"/>
    <w:rsid w:val="006B0C15"/>
    <w:rsid w:val="006B1567"/>
    <w:rsid w:val="006B24AE"/>
    <w:rsid w:val="006B3AFA"/>
    <w:rsid w:val="006B4545"/>
    <w:rsid w:val="006B4BCC"/>
    <w:rsid w:val="006B7101"/>
    <w:rsid w:val="006B7815"/>
    <w:rsid w:val="006C2CC5"/>
    <w:rsid w:val="006C301C"/>
    <w:rsid w:val="006C3F62"/>
    <w:rsid w:val="006C4CBC"/>
    <w:rsid w:val="006C4EBB"/>
    <w:rsid w:val="006C641E"/>
    <w:rsid w:val="006C6781"/>
    <w:rsid w:val="006D0AC6"/>
    <w:rsid w:val="006D0BE4"/>
    <w:rsid w:val="006D1EA7"/>
    <w:rsid w:val="006D2B64"/>
    <w:rsid w:val="006D5E60"/>
    <w:rsid w:val="006D6585"/>
    <w:rsid w:val="006D7148"/>
    <w:rsid w:val="006D758C"/>
    <w:rsid w:val="006E3D63"/>
    <w:rsid w:val="006E4321"/>
    <w:rsid w:val="006E4A38"/>
    <w:rsid w:val="006E4BDD"/>
    <w:rsid w:val="006E583B"/>
    <w:rsid w:val="006E5934"/>
    <w:rsid w:val="006E666D"/>
    <w:rsid w:val="006E6EA5"/>
    <w:rsid w:val="006E76CE"/>
    <w:rsid w:val="006F0349"/>
    <w:rsid w:val="006F07D7"/>
    <w:rsid w:val="006F09A2"/>
    <w:rsid w:val="006F0F60"/>
    <w:rsid w:val="006F1067"/>
    <w:rsid w:val="006F106E"/>
    <w:rsid w:val="006F1685"/>
    <w:rsid w:val="006F53DA"/>
    <w:rsid w:val="006F6B70"/>
    <w:rsid w:val="00702665"/>
    <w:rsid w:val="0070576D"/>
    <w:rsid w:val="00706B01"/>
    <w:rsid w:val="0070721E"/>
    <w:rsid w:val="007114AB"/>
    <w:rsid w:val="00711BDF"/>
    <w:rsid w:val="00712228"/>
    <w:rsid w:val="00713278"/>
    <w:rsid w:val="0071594B"/>
    <w:rsid w:val="00715F37"/>
    <w:rsid w:val="007162C0"/>
    <w:rsid w:val="00717777"/>
    <w:rsid w:val="00717961"/>
    <w:rsid w:val="00720780"/>
    <w:rsid w:val="00722082"/>
    <w:rsid w:val="00722D34"/>
    <w:rsid w:val="0072344B"/>
    <w:rsid w:val="007244A4"/>
    <w:rsid w:val="0072784C"/>
    <w:rsid w:val="00727AC1"/>
    <w:rsid w:val="00727EE2"/>
    <w:rsid w:val="00730AD3"/>
    <w:rsid w:val="00730C6F"/>
    <w:rsid w:val="007321CD"/>
    <w:rsid w:val="00735B35"/>
    <w:rsid w:val="00735C65"/>
    <w:rsid w:val="00735D31"/>
    <w:rsid w:val="00736162"/>
    <w:rsid w:val="0073636B"/>
    <w:rsid w:val="00736F84"/>
    <w:rsid w:val="00740764"/>
    <w:rsid w:val="00740B7C"/>
    <w:rsid w:val="00740EC2"/>
    <w:rsid w:val="0074174E"/>
    <w:rsid w:val="0074190B"/>
    <w:rsid w:val="00742A89"/>
    <w:rsid w:val="00743599"/>
    <w:rsid w:val="0074370A"/>
    <w:rsid w:val="007439AD"/>
    <w:rsid w:val="00744616"/>
    <w:rsid w:val="00745877"/>
    <w:rsid w:val="00746F84"/>
    <w:rsid w:val="007477DE"/>
    <w:rsid w:val="00750FD7"/>
    <w:rsid w:val="0075201F"/>
    <w:rsid w:val="007535E2"/>
    <w:rsid w:val="0075614E"/>
    <w:rsid w:val="00761671"/>
    <w:rsid w:val="00761FF2"/>
    <w:rsid w:val="00762F5F"/>
    <w:rsid w:val="00763072"/>
    <w:rsid w:val="00763FB3"/>
    <w:rsid w:val="007648CE"/>
    <w:rsid w:val="00764A3B"/>
    <w:rsid w:val="007666E5"/>
    <w:rsid w:val="00766F95"/>
    <w:rsid w:val="007709DB"/>
    <w:rsid w:val="00773CB4"/>
    <w:rsid w:val="00774901"/>
    <w:rsid w:val="00774B70"/>
    <w:rsid w:val="007751D9"/>
    <w:rsid w:val="0077619D"/>
    <w:rsid w:val="007763C1"/>
    <w:rsid w:val="0077657C"/>
    <w:rsid w:val="00776E40"/>
    <w:rsid w:val="00777E20"/>
    <w:rsid w:val="00780B97"/>
    <w:rsid w:val="007822A9"/>
    <w:rsid w:val="00782636"/>
    <w:rsid w:val="007846CB"/>
    <w:rsid w:val="00785444"/>
    <w:rsid w:val="00785F1B"/>
    <w:rsid w:val="00785F5B"/>
    <w:rsid w:val="0079083C"/>
    <w:rsid w:val="00790DA3"/>
    <w:rsid w:val="00792850"/>
    <w:rsid w:val="0079294A"/>
    <w:rsid w:val="00792DC6"/>
    <w:rsid w:val="00794224"/>
    <w:rsid w:val="00795516"/>
    <w:rsid w:val="007A23AF"/>
    <w:rsid w:val="007A4527"/>
    <w:rsid w:val="007A4EED"/>
    <w:rsid w:val="007A6FE5"/>
    <w:rsid w:val="007A7F11"/>
    <w:rsid w:val="007B0A34"/>
    <w:rsid w:val="007B1D7D"/>
    <w:rsid w:val="007B27D0"/>
    <w:rsid w:val="007B46B3"/>
    <w:rsid w:val="007B492D"/>
    <w:rsid w:val="007B6FC6"/>
    <w:rsid w:val="007B72AD"/>
    <w:rsid w:val="007B7A5E"/>
    <w:rsid w:val="007C0AB9"/>
    <w:rsid w:val="007C118E"/>
    <w:rsid w:val="007C390B"/>
    <w:rsid w:val="007C4434"/>
    <w:rsid w:val="007C463D"/>
    <w:rsid w:val="007D086E"/>
    <w:rsid w:val="007D0F53"/>
    <w:rsid w:val="007D0FA9"/>
    <w:rsid w:val="007D1B32"/>
    <w:rsid w:val="007D286D"/>
    <w:rsid w:val="007D40B3"/>
    <w:rsid w:val="007D4735"/>
    <w:rsid w:val="007D4E39"/>
    <w:rsid w:val="007D5B94"/>
    <w:rsid w:val="007D6201"/>
    <w:rsid w:val="007D7321"/>
    <w:rsid w:val="007D7410"/>
    <w:rsid w:val="007D79D2"/>
    <w:rsid w:val="007D7EC6"/>
    <w:rsid w:val="007E2DFF"/>
    <w:rsid w:val="007E3143"/>
    <w:rsid w:val="007E446A"/>
    <w:rsid w:val="007E578C"/>
    <w:rsid w:val="007E5B66"/>
    <w:rsid w:val="007E639F"/>
    <w:rsid w:val="007E6E47"/>
    <w:rsid w:val="007E7FC2"/>
    <w:rsid w:val="007F0F5F"/>
    <w:rsid w:val="007F2ADF"/>
    <w:rsid w:val="007F2F98"/>
    <w:rsid w:val="007F3627"/>
    <w:rsid w:val="007F3A1A"/>
    <w:rsid w:val="007F404E"/>
    <w:rsid w:val="007F4C9F"/>
    <w:rsid w:val="008005D3"/>
    <w:rsid w:val="0080191F"/>
    <w:rsid w:val="0080418D"/>
    <w:rsid w:val="00804AE7"/>
    <w:rsid w:val="00804E5C"/>
    <w:rsid w:val="008056AB"/>
    <w:rsid w:val="00805779"/>
    <w:rsid w:val="00812163"/>
    <w:rsid w:val="00815526"/>
    <w:rsid w:val="00815A43"/>
    <w:rsid w:val="00815C5E"/>
    <w:rsid w:val="008205E6"/>
    <w:rsid w:val="00820C87"/>
    <w:rsid w:val="00821A98"/>
    <w:rsid w:val="00822638"/>
    <w:rsid w:val="008230C2"/>
    <w:rsid w:val="008240E5"/>
    <w:rsid w:val="00824A74"/>
    <w:rsid w:val="00825087"/>
    <w:rsid w:val="00825955"/>
    <w:rsid w:val="008300B9"/>
    <w:rsid w:val="00831A01"/>
    <w:rsid w:val="008349C7"/>
    <w:rsid w:val="00836F76"/>
    <w:rsid w:val="008403EE"/>
    <w:rsid w:val="008407EB"/>
    <w:rsid w:val="00846456"/>
    <w:rsid w:val="008465B5"/>
    <w:rsid w:val="0084782B"/>
    <w:rsid w:val="008509A6"/>
    <w:rsid w:val="00852285"/>
    <w:rsid w:val="00855FE6"/>
    <w:rsid w:val="00861483"/>
    <w:rsid w:val="00861CE7"/>
    <w:rsid w:val="00862207"/>
    <w:rsid w:val="00862F86"/>
    <w:rsid w:val="0086364D"/>
    <w:rsid w:val="00863BF8"/>
    <w:rsid w:val="00865069"/>
    <w:rsid w:val="00866F63"/>
    <w:rsid w:val="00870A67"/>
    <w:rsid w:val="00872720"/>
    <w:rsid w:val="00874F9F"/>
    <w:rsid w:val="0087528D"/>
    <w:rsid w:val="00875831"/>
    <w:rsid w:val="00875D70"/>
    <w:rsid w:val="008767F9"/>
    <w:rsid w:val="008777CA"/>
    <w:rsid w:val="00880573"/>
    <w:rsid w:val="0088371F"/>
    <w:rsid w:val="00883DC4"/>
    <w:rsid w:val="00885E0C"/>
    <w:rsid w:val="00890B0D"/>
    <w:rsid w:val="00891714"/>
    <w:rsid w:val="00892AB9"/>
    <w:rsid w:val="00892D36"/>
    <w:rsid w:val="008931FC"/>
    <w:rsid w:val="008933F0"/>
    <w:rsid w:val="008936F7"/>
    <w:rsid w:val="00894C7E"/>
    <w:rsid w:val="00895799"/>
    <w:rsid w:val="008965FC"/>
    <w:rsid w:val="008A0FBC"/>
    <w:rsid w:val="008A2A12"/>
    <w:rsid w:val="008A383C"/>
    <w:rsid w:val="008A3B8A"/>
    <w:rsid w:val="008A6594"/>
    <w:rsid w:val="008A7E4D"/>
    <w:rsid w:val="008B0324"/>
    <w:rsid w:val="008B0BB5"/>
    <w:rsid w:val="008B12C7"/>
    <w:rsid w:val="008B2282"/>
    <w:rsid w:val="008B3779"/>
    <w:rsid w:val="008B384F"/>
    <w:rsid w:val="008B59D5"/>
    <w:rsid w:val="008B5E53"/>
    <w:rsid w:val="008B5EB5"/>
    <w:rsid w:val="008B7CE8"/>
    <w:rsid w:val="008B7FC9"/>
    <w:rsid w:val="008C1149"/>
    <w:rsid w:val="008C1215"/>
    <w:rsid w:val="008C179A"/>
    <w:rsid w:val="008C2660"/>
    <w:rsid w:val="008C5362"/>
    <w:rsid w:val="008C6E08"/>
    <w:rsid w:val="008D0F52"/>
    <w:rsid w:val="008D467B"/>
    <w:rsid w:val="008D4743"/>
    <w:rsid w:val="008D4B59"/>
    <w:rsid w:val="008D554A"/>
    <w:rsid w:val="008D5E1D"/>
    <w:rsid w:val="008D60B3"/>
    <w:rsid w:val="008D63B0"/>
    <w:rsid w:val="008D6D17"/>
    <w:rsid w:val="008E0C74"/>
    <w:rsid w:val="008E1055"/>
    <w:rsid w:val="008E309E"/>
    <w:rsid w:val="008E611C"/>
    <w:rsid w:val="008E6277"/>
    <w:rsid w:val="008E63F4"/>
    <w:rsid w:val="008E6644"/>
    <w:rsid w:val="008E6873"/>
    <w:rsid w:val="008F076F"/>
    <w:rsid w:val="008F167A"/>
    <w:rsid w:val="008F16CD"/>
    <w:rsid w:val="008F1A13"/>
    <w:rsid w:val="008F1D4E"/>
    <w:rsid w:val="008F1D6E"/>
    <w:rsid w:val="008F27CB"/>
    <w:rsid w:val="008F3106"/>
    <w:rsid w:val="008F45DB"/>
    <w:rsid w:val="008F4665"/>
    <w:rsid w:val="008F4816"/>
    <w:rsid w:val="008F4C0A"/>
    <w:rsid w:val="008F6024"/>
    <w:rsid w:val="008F71A5"/>
    <w:rsid w:val="008F720C"/>
    <w:rsid w:val="00900ED1"/>
    <w:rsid w:val="00902480"/>
    <w:rsid w:val="00906509"/>
    <w:rsid w:val="00907C0C"/>
    <w:rsid w:val="00910AB2"/>
    <w:rsid w:val="009115AB"/>
    <w:rsid w:val="0091223D"/>
    <w:rsid w:val="009123FA"/>
    <w:rsid w:val="00912F0B"/>
    <w:rsid w:val="0091339F"/>
    <w:rsid w:val="009136B2"/>
    <w:rsid w:val="00914A2A"/>
    <w:rsid w:val="00914B64"/>
    <w:rsid w:val="0091674E"/>
    <w:rsid w:val="00916C61"/>
    <w:rsid w:val="0092095E"/>
    <w:rsid w:val="00923FDD"/>
    <w:rsid w:val="0092417C"/>
    <w:rsid w:val="009254BF"/>
    <w:rsid w:val="009265C4"/>
    <w:rsid w:val="0092701D"/>
    <w:rsid w:val="009319DA"/>
    <w:rsid w:val="00931A38"/>
    <w:rsid w:val="00931BE7"/>
    <w:rsid w:val="00931E2C"/>
    <w:rsid w:val="00932AE5"/>
    <w:rsid w:val="00933BA1"/>
    <w:rsid w:val="00934D2D"/>
    <w:rsid w:val="00934FBE"/>
    <w:rsid w:val="00935A15"/>
    <w:rsid w:val="00935F35"/>
    <w:rsid w:val="00937DD9"/>
    <w:rsid w:val="009404FE"/>
    <w:rsid w:val="00943E8D"/>
    <w:rsid w:val="00944B3A"/>
    <w:rsid w:val="00944F64"/>
    <w:rsid w:val="00945A3C"/>
    <w:rsid w:val="00945A9F"/>
    <w:rsid w:val="00945BBC"/>
    <w:rsid w:val="009467CC"/>
    <w:rsid w:val="00951318"/>
    <w:rsid w:val="00951AED"/>
    <w:rsid w:val="009524B0"/>
    <w:rsid w:val="00952768"/>
    <w:rsid w:val="00954D66"/>
    <w:rsid w:val="0095513D"/>
    <w:rsid w:val="00960199"/>
    <w:rsid w:val="00961044"/>
    <w:rsid w:val="009651A1"/>
    <w:rsid w:val="00965620"/>
    <w:rsid w:val="00967233"/>
    <w:rsid w:val="009672E1"/>
    <w:rsid w:val="00971271"/>
    <w:rsid w:val="00972064"/>
    <w:rsid w:val="00974622"/>
    <w:rsid w:val="009755BA"/>
    <w:rsid w:val="00975BEC"/>
    <w:rsid w:val="00982BDD"/>
    <w:rsid w:val="00983490"/>
    <w:rsid w:val="009846EC"/>
    <w:rsid w:val="00986C3C"/>
    <w:rsid w:val="009902BA"/>
    <w:rsid w:val="00990984"/>
    <w:rsid w:val="00991726"/>
    <w:rsid w:val="00991E92"/>
    <w:rsid w:val="00992C1F"/>
    <w:rsid w:val="0099300E"/>
    <w:rsid w:val="0099390B"/>
    <w:rsid w:val="00993F4B"/>
    <w:rsid w:val="00995292"/>
    <w:rsid w:val="009953DF"/>
    <w:rsid w:val="00996157"/>
    <w:rsid w:val="0099691D"/>
    <w:rsid w:val="009A1FCC"/>
    <w:rsid w:val="009A21C1"/>
    <w:rsid w:val="009A3157"/>
    <w:rsid w:val="009A34D4"/>
    <w:rsid w:val="009A38E4"/>
    <w:rsid w:val="009A50C8"/>
    <w:rsid w:val="009A59C1"/>
    <w:rsid w:val="009A78BB"/>
    <w:rsid w:val="009B2625"/>
    <w:rsid w:val="009B2924"/>
    <w:rsid w:val="009B30E7"/>
    <w:rsid w:val="009B3472"/>
    <w:rsid w:val="009B39E8"/>
    <w:rsid w:val="009B440D"/>
    <w:rsid w:val="009B474E"/>
    <w:rsid w:val="009B5184"/>
    <w:rsid w:val="009B6241"/>
    <w:rsid w:val="009B7816"/>
    <w:rsid w:val="009B7FE6"/>
    <w:rsid w:val="009C0D21"/>
    <w:rsid w:val="009C302E"/>
    <w:rsid w:val="009C3487"/>
    <w:rsid w:val="009C3F50"/>
    <w:rsid w:val="009C43AC"/>
    <w:rsid w:val="009C5E2E"/>
    <w:rsid w:val="009C6E8F"/>
    <w:rsid w:val="009C7163"/>
    <w:rsid w:val="009D1518"/>
    <w:rsid w:val="009D1760"/>
    <w:rsid w:val="009D19F0"/>
    <w:rsid w:val="009D249F"/>
    <w:rsid w:val="009D293C"/>
    <w:rsid w:val="009D32BE"/>
    <w:rsid w:val="009D35D5"/>
    <w:rsid w:val="009D3D94"/>
    <w:rsid w:val="009D3E54"/>
    <w:rsid w:val="009D4FC7"/>
    <w:rsid w:val="009D601D"/>
    <w:rsid w:val="009D6859"/>
    <w:rsid w:val="009D7F09"/>
    <w:rsid w:val="009E1F20"/>
    <w:rsid w:val="009E6DDA"/>
    <w:rsid w:val="009E7F72"/>
    <w:rsid w:val="009F1535"/>
    <w:rsid w:val="009F16C0"/>
    <w:rsid w:val="009F1A3C"/>
    <w:rsid w:val="009F20F3"/>
    <w:rsid w:val="009F26DC"/>
    <w:rsid w:val="009F3C64"/>
    <w:rsid w:val="009F4866"/>
    <w:rsid w:val="009F67B6"/>
    <w:rsid w:val="009F7394"/>
    <w:rsid w:val="00A01755"/>
    <w:rsid w:val="00A07156"/>
    <w:rsid w:val="00A1087A"/>
    <w:rsid w:val="00A116D9"/>
    <w:rsid w:val="00A12B5E"/>
    <w:rsid w:val="00A13709"/>
    <w:rsid w:val="00A13B4D"/>
    <w:rsid w:val="00A14497"/>
    <w:rsid w:val="00A14D22"/>
    <w:rsid w:val="00A1667D"/>
    <w:rsid w:val="00A25307"/>
    <w:rsid w:val="00A25DF1"/>
    <w:rsid w:val="00A261B7"/>
    <w:rsid w:val="00A26230"/>
    <w:rsid w:val="00A27FE8"/>
    <w:rsid w:val="00A30D2D"/>
    <w:rsid w:val="00A313F3"/>
    <w:rsid w:val="00A32650"/>
    <w:rsid w:val="00A33EBD"/>
    <w:rsid w:val="00A35048"/>
    <w:rsid w:val="00A37698"/>
    <w:rsid w:val="00A40E8C"/>
    <w:rsid w:val="00A45424"/>
    <w:rsid w:val="00A46441"/>
    <w:rsid w:val="00A51B51"/>
    <w:rsid w:val="00A524ED"/>
    <w:rsid w:val="00A52CE3"/>
    <w:rsid w:val="00A53864"/>
    <w:rsid w:val="00A544D0"/>
    <w:rsid w:val="00A544E2"/>
    <w:rsid w:val="00A56D2B"/>
    <w:rsid w:val="00A60A50"/>
    <w:rsid w:val="00A61552"/>
    <w:rsid w:val="00A62C54"/>
    <w:rsid w:val="00A632CE"/>
    <w:rsid w:val="00A63566"/>
    <w:rsid w:val="00A643E6"/>
    <w:rsid w:val="00A64E71"/>
    <w:rsid w:val="00A67784"/>
    <w:rsid w:val="00A67B73"/>
    <w:rsid w:val="00A72E0F"/>
    <w:rsid w:val="00A741BE"/>
    <w:rsid w:val="00A74414"/>
    <w:rsid w:val="00A753D8"/>
    <w:rsid w:val="00A77D20"/>
    <w:rsid w:val="00A80895"/>
    <w:rsid w:val="00A810E1"/>
    <w:rsid w:val="00A8258F"/>
    <w:rsid w:val="00A83C1C"/>
    <w:rsid w:val="00A84C36"/>
    <w:rsid w:val="00A853E7"/>
    <w:rsid w:val="00A8540E"/>
    <w:rsid w:val="00A85896"/>
    <w:rsid w:val="00A871D2"/>
    <w:rsid w:val="00A877F1"/>
    <w:rsid w:val="00A9240A"/>
    <w:rsid w:val="00A934D1"/>
    <w:rsid w:val="00A93B67"/>
    <w:rsid w:val="00A95C91"/>
    <w:rsid w:val="00A95FBF"/>
    <w:rsid w:val="00A96AF1"/>
    <w:rsid w:val="00A9710D"/>
    <w:rsid w:val="00A97509"/>
    <w:rsid w:val="00A97905"/>
    <w:rsid w:val="00A97DDA"/>
    <w:rsid w:val="00AA21CF"/>
    <w:rsid w:val="00AA4A0E"/>
    <w:rsid w:val="00AA597E"/>
    <w:rsid w:val="00AA614D"/>
    <w:rsid w:val="00AA6487"/>
    <w:rsid w:val="00AA68A2"/>
    <w:rsid w:val="00AA7634"/>
    <w:rsid w:val="00AA7EEF"/>
    <w:rsid w:val="00AB025A"/>
    <w:rsid w:val="00AB1543"/>
    <w:rsid w:val="00AB1F62"/>
    <w:rsid w:val="00AB3442"/>
    <w:rsid w:val="00AB3D49"/>
    <w:rsid w:val="00AB62BC"/>
    <w:rsid w:val="00AC1FDB"/>
    <w:rsid w:val="00AC2406"/>
    <w:rsid w:val="00AC29A6"/>
    <w:rsid w:val="00AC2A89"/>
    <w:rsid w:val="00AC2C6A"/>
    <w:rsid w:val="00AC3859"/>
    <w:rsid w:val="00AC3E62"/>
    <w:rsid w:val="00AC51C0"/>
    <w:rsid w:val="00AC559B"/>
    <w:rsid w:val="00AD08F4"/>
    <w:rsid w:val="00AD0D3C"/>
    <w:rsid w:val="00AD2222"/>
    <w:rsid w:val="00AD26BB"/>
    <w:rsid w:val="00AD4111"/>
    <w:rsid w:val="00AD6AD6"/>
    <w:rsid w:val="00AD7D96"/>
    <w:rsid w:val="00AE0E9A"/>
    <w:rsid w:val="00AE12DF"/>
    <w:rsid w:val="00AE2C2C"/>
    <w:rsid w:val="00AE5ABD"/>
    <w:rsid w:val="00AF0C3F"/>
    <w:rsid w:val="00AF129A"/>
    <w:rsid w:val="00AF2807"/>
    <w:rsid w:val="00AF390A"/>
    <w:rsid w:val="00AF3B4E"/>
    <w:rsid w:val="00AF43A4"/>
    <w:rsid w:val="00AF492B"/>
    <w:rsid w:val="00AF4E54"/>
    <w:rsid w:val="00AF4EDD"/>
    <w:rsid w:val="00AF5E35"/>
    <w:rsid w:val="00AF71B6"/>
    <w:rsid w:val="00AF77CF"/>
    <w:rsid w:val="00B0061A"/>
    <w:rsid w:val="00B01B79"/>
    <w:rsid w:val="00B02C55"/>
    <w:rsid w:val="00B04450"/>
    <w:rsid w:val="00B0469D"/>
    <w:rsid w:val="00B0688D"/>
    <w:rsid w:val="00B10860"/>
    <w:rsid w:val="00B1087E"/>
    <w:rsid w:val="00B108FA"/>
    <w:rsid w:val="00B12640"/>
    <w:rsid w:val="00B1401F"/>
    <w:rsid w:val="00B14219"/>
    <w:rsid w:val="00B154C2"/>
    <w:rsid w:val="00B15EB8"/>
    <w:rsid w:val="00B1706F"/>
    <w:rsid w:val="00B20493"/>
    <w:rsid w:val="00B204A4"/>
    <w:rsid w:val="00B2181A"/>
    <w:rsid w:val="00B219C6"/>
    <w:rsid w:val="00B221DA"/>
    <w:rsid w:val="00B232D0"/>
    <w:rsid w:val="00B234DC"/>
    <w:rsid w:val="00B238CA"/>
    <w:rsid w:val="00B23C0C"/>
    <w:rsid w:val="00B241CA"/>
    <w:rsid w:val="00B26752"/>
    <w:rsid w:val="00B269B0"/>
    <w:rsid w:val="00B27392"/>
    <w:rsid w:val="00B27FD3"/>
    <w:rsid w:val="00B30FC0"/>
    <w:rsid w:val="00B3231F"/>
    <w:rsid w:val="00B325B7"/>
    <w:rsid w:val="00B326A3"/>
    <w:rsid w:val="00B330E2"/>
    <w:rsid w:val="00B35DAA"/>
    <w:rsid w:val="00B36474"/>
    <w:rsid w:val="00B36554"/>
    <w:rsid w:val="00B36D14"/>
    <w:rsid w:val="00B3758B"/>
    <w:rsid w:val="00B37613"/>
    <w:rsid w:val="00B40011"/>
    <w:rsid w:val="00B40B4C"/>
    <w:rsid w:val="00B4138F"/>
    <w:rsid w:val="00B41DB2"/>
    <w:rsid w:val="00B429AA"/>
    <w:rsid w:val="00B43788"/>
    <w:rsid w:val="00B45497"/>
    <w:rsid w:val="00B45681"/>
    <w:rsid w:val="00B46B01"/>
    <w:rsid w:val="00B470A2"/>
    <w:rsid w:val="00B50CB9"/>
    <w:rsid w:val="00B51288"/>
    <w:rsid w:val="00B51DEE"/>
    <w:rsid w:val="00B53275"/>
    <w:rsid w:val="00B537A9"/>
    <w:rsid w:val="00B56219"/>
    <w:rsid w:val="00B563DC"/>
    <w:rsid w:val="00B563E8"/>
    <w:rsid w:val="00B57B94"/>
    <w:rsid w:val="00B60742"/>
    <w:rsid w:val="00B60E39"/>
    <w:rsid w:val="00B610CA"/>
    <w:rsid w:val="00B627ED"/>
    <w:rsid w:val="00B62DA3"/>
    <w:rsid w:val="00B6496F"/>
    <w:rsid w:val="00B668CC"/>
    <w:rsid w:val="00B6737B"/>
    <w:rsid w:val="00B67B3F"/>
    <w:rsid w:val="00B67FCB"/>
    <w:rsid w:val="00B702FA"/>
    <w:rsid w:val="00B70902"/>
    <w:rsid w:val="00B7124A"/>
    <w:rsid w:val="00B71DB4"/>
    <w:rsid w:val="00B72DEC"/>
    <w:rsid w:val="00B73411"/>
    <w:rsid w:val="00B73657"/>
    <w:rsid w:val="00B73947"/>
    <w:rsid w:val="00B74672"/>
    <w:rsid w:val="00B7495F"/>
    <w:rsid w:val="00B75064"/>
    <w:rsid w:val="00B75504"/>
    <w:rsid w:val="00B75B42"/>
    <w:rsid w:val="00B7621B"/>
    <w:rsid w:val="00B7765D"/>
    <w:rsid w:val="00B77FF3"/>
    <w:rsid w:val="00B800DD"/>
    <w:rsid w:val="00B80F3B"/>
    <w:rsid w:val="00B82F66"/>
    <w:rsid w:val="00B837CF"/>
    <w:rsid w:val="00B85F60"/>
    <w:rsid w:val="00B86419"/>
    <w:rsid w:val="00B906D5"/>
    <w:rsid w:val="00B907FC"/>
    <w:rsid w:val="00B9119E"/>
    <w:rsid w:val="00B92031"/>
    <w:rsid w:val="00B92215"/>
    <w:rsid w:val="00B92242"/>
    <w:rsid w:val="00B94003"/>
    <w:rsid w:val="00B96636"/>
    <w:rsid w:val="00B97C83"/>
    <w:rsid w:val="00BA1982"/>
    <w:rsid w:val="00BA2916"/>
    <w:rsid w:val="00BA3DD1"/>
    <w:rsid w:val="00BA4FC0"/>
    <w:rsid w:val="00BA52E6"/>
    <w:rsid w:val="00BA571A"/>
    <w:rsid w:val="00BA5C70"/>
    <w:rsid w:val="00BA7085"/>
    <w:rsid w:val="00BA7C99"/>
    <w:rsid w:val="00BB113E"/>
    <w:rsid w:val="00BB310C"/>
    <w:rsid w:val="00BB35C2"/>
    <w:rsid w:val="00BB3F2D"/>
    <w:rsid w:val="00BB4C80"/>
    <w:rsid w:val="00BB5480"/>
    <w:rsid w:val="00BB5D2F"/>
    <w:rsid w:val="00BB6C45"/>
    <w:rsid w:val="00BB74D1"/>
    <w:rsid w:val="00BC05DB"/>
    <w:rsid w:val="00BC1633"/>
    <w:rsid w:val="00BC1D8D"/>
    <w:rsid w:val="00BC2836"/>
    <w:rsid w:val="00BC4B99"/>
    <w:rsid w:val="00BC57DF"/>
    <w:rsid w:val="00BC6DEE"/>
    <w:rsid w:val="00BC6EC8"/>
    <w:rsid w:val="00BC703A"/>
    <w:rsid w:val="00BD2FDE"/>
    <w:rsid w:val="00BD5079"/>
    <w:rsid w:val="00BE1299"/>
    <w:rsid w:val="00BE3F52"/>
    <w:rsid w:val="00BE422C"/>
    <w:rsid w:val="00BE45C9"/>
    <w:rsid w:val="00BE7345"/>
    <w:rsid w:val="00BF0E8A"/>
    <w:rsid w:val="00BF2CB1"/>
    <w:rsid w:val="00BF3008"/>
    <w:rsid w:val="00BF389A"/>
    <w:rsid w:val="00BF394D"/>
    <w:rsid w:val="00BF401F"/>
    <w:rsid w:val="00BF4363"/>
    <w:rsid w:val="00BF450F"/>
    <w:rsid w:val="00BF7517"/>
    <w:rsid w:val="00BF761F"/>
    <w:rsid w:val="00C00923"/>
    <w:rsid w:val="00C075EB"/>
    <w:rsid w:val="00C07D5F"/>
    <w:rsid w:val="00C1032C"/>
    <w:rsid w:val="00C12EB3"/>
    <w:rsid w:val="00C14487"/>
    <w:rsid w:val="00C14565"/>
    <w:rsid w:val="00C14673"/>
    <w:rsid w:val="00C14BD7"/>
    <w:rsid w:val="00C152CD"/>
    <w:rsid w:val="00C16587"/>
    <w:rsid w:val="00C16931"/>
    <w:rsid w:val="00C17AF5"/>
    <w:rsid w:val="00C17D27"/>
    <w:rsid w:val="00C17F9A"/>
    <w:rsid w:val="00C207F5"/>
    <w:rsid w:val="00C22DAA"/>
    <w:rsid w:val="00C23CD4"/>
    <w:rsid w:val="00C27E38"/>
    <w:rsid w:val="00C27EC5"/>
    <w:rsid w:val="00C30C5E"/>
    <w:rsid w:val="00C31227"/>
    <w:rsid w:val="00C3316B"/>
    <w:rsid w:val="00C33950"/>
    <w:rsid w:val="00C33BBD"/>
    <w:rsid w:val="00C342BD"/>
    <w:rsid w:val="00C3482C"/>
    <w:rsid w:val="00C365C1"/>
    <w:rsid w:val="00C40E0B"/>
    <w:rsid w:val="00C41000"/>
    <w:rsid w:val="00C42879"/>
    <w:rsid w:val="00C42C0B"/>
    <w:rsid w:val="00C42C60"/>
    <w:rsid w:val="00C43BEF"/>
    <w:rsid w:val="00C43D8F"/>
    <w:rsid w:val="00C50BA9"/>
    <w:rsid w:val="00C515F3"/>
    <w:rsid w:val="00C53DA5"/>
    <w:rsid w:val="00C54339"/>
    <w:rsid w:val="00C54347"/>
    <w:rsid w:val="00C55F53"/>
    <w:rsid w:val="00C57174"/>
    <w:rsid w:val="00C57798"/>
    <w:rsid w:val="00C603DA"/>
    <w:rsid w:val="00C60B3C"/>
    <w:rsid w:val="00C61532"/>
    <w:rsid w:val="00C61F30"/>
    <w:rsid w:val="00C62258"/>
    <w:rsid w:val="00C62499"/>
    <w:rsid w:val="00C62C8F"/>
    <w:rsid w:val="00C62E9C"/>
    <w:rsid w:val="00C637BE"/>
    <w:rsid w:val="00C63BC5"/>
    <w:rsid w:val="00C7217F"/>
    <w:rsid w:val="00C72C1B"/>
    <w:rsid w:val="00C7402A"/>
    <w:rsid w:val="00C74F2A"/>
    <w:rsid w:val="00C752B5"/>
    <w:rsid w:val="00C75486"/>
    <w:rsid w:val="00C75500"/>
    <w:rsid w:val="00C75BF5"/>
    <w:rsid w:val="00C76697"/>
    <w:rsid w:val="00C80625"/>
    <w:rsid w:val="00C83031"/>
    <w:rsid w:val="00C8305B"/>
    <w:rsid w:val="00C831D6"/>
    <w:rsid w:val="00C8442F"/>
    <w:rsid w:val="00C84C11"/>
    <w:rsid w:val="00C850CC"/>
    <w:rsid w:val="00C85B1F"/>
    <w:rsid w:val="00C87D39"/>
    <w:rsid w:val="00C913B7"/>
    <w:rsid w:val="00C91986"/>
    <w:rsid w:val="00C92344"/>
    <w:rsid w:val="00C975EC"/>
    <w:rsid w:val="00C976FE"/>
    <w:rsid w:val="00CA01C5"/>
    <w:rsid w:val="00CA03DD"/>
    <w:rsid w:val="00CA20AE"/>
    <w:rsid w:val="00CA2898"/>
    <w:rsid w:val="00CA3329"/>
    <w:rsid w:val="00CA4E6E"/>
    <w:rsid w:val="00CA6FB5"/>
    <w:rsid w:val="00CA76A1"/>
    <w:rsid w:val="00CB3D92"/>
    <w:rsid w:val="00CB414E"/>
    <w:rsid w:val="00CB5981"/>
    <w:rsid w:val="00CB62ED"/>
    <w:rsid w:val="00CC0282"/>
    <w:rsid w:val="00CC08B5"/>
    <w:rsid w:val="00CC1E04"/>
    <w:rsid w:val="00CC3100"/>
    <w:rsid w:val="00CC33B1"/>
    <w:rsid w:val="00CC399B"/>
    <w:rsid w:val="00CC50D2"/>
    <w:rsid w:val="00CC5C4D"/>
    <w:rsid w:val="00CC7B6F"/>
    <w:rsid w:val="00CD1F66"/>
    <w:rsid w:val="00CD2689"/>
    <w:rsid w:val="00CD3412"/>
    <w:rsid w:val="00CD4E5F"/>
    <w:rsid w:val="00CD5B98"/>
    <w:rsid w:val="00CD65E1"/>
    <w:rsid w:val="00CD797F"/>
    <w:rsid w:val="00CE16EE"/>
    <w:rsid w:val="00CE201D"/>
    <w:rsid w:val="00CE4D44"/>
    <w:rsid w:val="00CE546E"/>
    <w:rsid w:val="00CE6A46"/>
    <w:rsid w:val="00CE73F3"/>
    <w:rsid w:val="00CF1D2E"/>
    <w:rsid w:val="00CF3672"/>
    <w:rsid w:val="00CF5344"/>
    <w:rsid w:val="00CF79F2"/>
    <w:rsid w:val="00CF7CA4"/>
    <w:rsid w:val="00CF7EB3"/>
    <w:rsid w:val="00D03AF6"/>
    <w:rsid w:val="00D04493"/>
    <w:rsid w:val="00D11142"/>
    <w:rsid w:val="00D11C9E"/>
    <w:rsid w:val="00D12DD0"/>
    <w:rsid w:val="00D133E6"/>
    <w:rsid w:val="00D13B57"/>
    <w:rsid w:val="00D13C68"/>
    <w:rsid w:val="00D15C2C"/>
    <w:rsid w:val="00D15DEC"/>
    <w:rsid w:val="00D16CEB"/>
    <w:rsid w:val="00D20E71"/>
    <w:rsid w:val="00D2155B"/>
    <w:rsid w:val="00D222F5"/>
    <w:rsid w:val="00D240F4"/>
    <w:rsid w:val="00D25C55"/>
    <w:rsid w:val="00D25F5B"/>
    <w:rsid w:val="00D26FDB"/>
    <w:rsid w:val="00D33756"/>
    <w:rsid w:val="00D33BBC"/>
    <w:rsid w:val="00D35DED"/>
    <w:rsid w:val="00D36590"/>
    <w:rsid w:val="00D407FB"/>
    <w:rsid w:val="00D423FB"/>
    <w:rsid w:val="00D42549"/>
    <w:rsid w:val="00D427A3"/>
    <w:rsid w:val="00D42899"/>
    <w:rsid w:val="00D42C35"/>
    <w:rsid w:val="00D45F0E"/>
    <w:rsid w:val="00D516D0"/>
    <w:rsid w:val="00D51AE5"/>
    <w:rsid w:val="00D52A36"/>
    <w:rsid w:val="00D55B6B"/>
    <w:rsid w:val="00D56B1E"/>
    <w:rsid w:val="00D6384E"/>
    <w:rsid w:val="00D643D3"/>
    <w:rsid w:val="00D66B71"/>
    <w:rsid w:val="00D67754"/>
    <w:rsid w:val="00D70662"/>
    <w:rsid w:val="00D713E6"/>
    <w:rsid w:val="00D719B8"/>
    <w:rsid w:val="00D71D09"/>
    <w:rsid w:val="00D7214D"/>
    <w:rsid w:val="00D7419E"/>
    <w:rsid w:val="00D76ADC"/>
    <w:rsid w:val="00D7782C"/>
    <w:rsid w:val="00D77CBF"/>
    <w:rsid w:val="00D816C4"/>
    <w:rsid w:val="00D81D91"/>
    <w:rsid w:val="00D81DA6"/>
    <w:rsid w:val="00D83066"/>
    <w:rsid w:val="00D835B6"/>
    <w:rsid w:val="00D84058"/>
    <w:rsid w:val="00D84413"/>
    <w:rsid w:val="00D84F70"/>
    <w:rsid w:val="00D85AD2"/>
    <w:rsid w:val="00D85C45"/>
    <w:rsid w:val="00D87915"/>
    <w:rsid w:val="00D90023"/>
    <w:rsid w:val="00D902F5"/>
    <w:rsid w:val="00D90696"/>
    <w:rsid w:val="00D91C33"/>
    <w:rsid w:val="00D935C9"/>
    <w:rsid w:val="00D943EF"/>
    <w:rsid w:val="00D95931"/>
    <w:rsid w:val="00D96D57"/>
    <w:rsid w:val="00D9727D"/>
    <w:rsid w:val="00D97A46"/>
    <w:rsid w:val="00DA0519"/>
    <w:rsid w:val="00DA28DF"/>
    <w:rsid w:val="00DA37C1"/>
    <w:rsid w:val="00DA4A4F"/>
    <w:rsid w:val="00DA69B8"/>
    <w:rsid w:val="00DA6C79"/>
    <w:rsid w:val="00DA6EE5"/>
    <w:rsid w:val="00DA7278"/>
    <w:rsid w:val="00DB030A"/>
    <w:rsid w:val="00DB046F"/>
    <w:rsid w:val="00DB2B17"/>
    <w:rsid w:val="00DB4659"/>
    <w:rsid w:val="00DB485F"/>
    <w:rsid w:val="00DB4E88"/>
    <w:rsid w:val="00DB5463"/>
    <w:rsid w:val="00DB68A1"/>
    <w:rsid w:val="00DB7F4A"/>
    <w:rsid w:val="00DC0091"/>
    <w:rsid w:val="00DC02A8"/>
    <w:rsid w:val="00DC0FFE"/>
    <w:rsid w:val="00DC20D2"/>
    <w:rsid w:val="00DC3709"/>
    <w:rsid w:val="00DC3CA4"/>
    <w:rsid w:val="00DC46E3"/>
    <w:rsid w:val="00DC544C"/>
    <w:rsid w:val="00DC56A8"/>
    <w:rsid w:val="00DC7E64"/>
    <w:rsid w:val="00DD0168"/>
    <w:rsid w:val="00DD02A8"/>
    <w:rsid w:val="00DD0625"/>
    <w:rsid w:val="00DD25E6"/>
    <w:rsid w:val="00DD34C1"/>
    <w:rsid w:val="00DD4820"/>
    <w:rsid w:val="00DD53D8"/>
    <w:rsid w:val="00DD5C74"/>
    <w:rsid w:val="00DD6612"/>
    <w:rsid w:val="00DE0275"/>
    <w:rsid w:val="00DE20CA"/>
    <w:rsid w:val="00DE2101"/>
    <w:rsid w:val="00DE22EA"/>
    <w:rsid w:val="00DE4354"/>
    <w:rsid w:val="00DE5A9D"/>
    <w:rsid w:val="00DE68CF"/>
    <w:rsid w:val="00DE78C8"/>
    <w:rsid w:val="00DF061F"/>
    <w:rsid w:val="00DF2DA8"/>
    <w:rsid w:val="00DF3849"/>
    <w:rsid w:val="00DF3BFE"/>
    <w:rsid w:val="00DF4AA7"/>
    <w:rsid w:val="00DF5374"/>
    <w:rsid w:val="00DF55C4"/>
    <w:rsid w:val="00DF6073"/>
    <w:rsid w:val="00DF6D21"/>
    <w:rsid w:val="00DF7104"/>
    <w:rsid w:val="00E01900"/>
    <w:rsid w:val="00E02262"/>
    <w:rsid w:val="00E02431"/>
    <w:rsid w:val="00E02694"/>
    <w:rsid w:val="00E04129"/>
    <w:rsid w:val="00E04FC0"/>
    <w:rsid w:val="00E06822"/>
    <w:rsid w:val="00E06B34"/>
    <w:rsid w:val="00E072A4"/>
    <w:rsid w:val="00E07B8B"/>
    <w:rsid w:val="00E11886"/>
    <w:rsid w:val="00E13A9F"/>
    <w:rsid w:val="00E15856"/>
    <w:rsid w:val="00E17BB7"/>
    <w:rsid w:val="00E17DC0"/>
    <w:rsid w:val="00E244E9"/>
    <w:rsid w:val="00E24C97"/>
    <w:rsid w:val="00E2500F"/>
    <w:rsid w:val="00E27B55"/>
    <w:rsid w:val="00E27CE7"/>
    <w:rsid w:val="00E27FCC"/>
    <w:rsid w:val="00E31301"/>
    <w:rsid w:val="00E32325"/>
    <w:rsid w:val="00E32462"/>
    <w:rsid w:val="00E3291E"/>
    <w:rsid w:val="00E33015"/>
    <w:rsid w:val="00E35A5B"/>
    <w:rsid w:val="00E35FD9"/>
    <w:rsid w:val="00E3625E"/>
    <w:rsid w:val="00E363D8"/>
    <w:rsid w:val="00E373A8"/>
    <w:rsid w:val="00E401E6"/>
    <w:rsid w:val="00E40960"/>
    <w:rsid w:val="00E412E6"/>
    <w:rsid w:val="00E42EA6"/>
    <w:rsid w:val="00E44064"/>
    <w:rsid w:val="00E4429B"/>
    <w:rsid w:val="00E44785"/>
    <w:rsid w:val="00E44B16"/>
    <w:rsid w:val="00E47DF8"/>
    <w:rsid w:val="00E522A8"/>
    <w:rsid w:val="00E52308"/>
    <w:rsid w:val="00E53BDA"/>
    <w:rsid w:val="00E545B4"/>
    <w:rsid w:val="00E54A3C"/>
    <w:rsid w:val="00E54FAA"/>
    <w:rsid w:val="00E56B03"/>
    <w:rsid w:val="00E639FC"/>
    <w:rsid w:val="00E64717"/>
    <w:rsid w:val="00E65ADA"/>
    <w:rsid w:val="00E709A1"/>
    <w:rsid w:val="00E70E7E"/>
    <w:rsid w:val="00E72A0C"/>
    <w:rsid w:val="00E73369"/>
    <w:rsid w:val="00E75F19"/>
    <w:rsid w:val="00E77694"/>
    <w:rsid w:val="00E80A15"/>
    <w:rsid w:val="00E80CBE"/>
    <w:rsid w:val="00E81980"/>
    <w:rsid w:val="00E822B0"/>
    <w:rsid w:val="00E82AAC"/>
    <w:rsid w:val="00E83022"/>
    <w:rsid w:val="00E833D7"/>
    <w:rsid w:val="00E8634C"/>
    <w:rsid w:val="00E87A3C"/>
    <w:rsid w:val="00E905BC"/>
    <w:rsid w:val="00E910E8"/>
    <w:rsid w:val="00E9158B"/>
    <w:rsid w:val="00E91A4F"/>
    <w:rsid w:val="00E91AAA"/>
    <w:rsid w:val="00E9211E"/>
    <w:rsid w:val="00E92604"/>
    <w:rsid w:val="00E950B1"/>
    <w:rsid w:val="00E95E06"/>
    <w:rsid w:val="00E97F65"/>
    <w:rsid w:val="00EA0F54"/>
    <w:rsid w:val="00EA66D9"/>
    <w:rsid w:val="00EA6A3F"/>
    <w:rsid w:val="00EA6C5C"/>
    <w:rsid w:val="00EA6CB7"/>
    <w:rsid w:val="00EA6D11"/>
    <w:rsid w:val="00EA7AC0"/>
    <w:rsid w:val="00EB0A60"/>
    <w:rsid w:val="00EB0FA7"/>
    <w:rsid w:val="00EB2EC5"/>
    <w:rsid w:val="00EB313E"/>
    <w:rsid w:val="00EB31A5"/>
    <w:rsid w:val="00EB3AC2"/>
    <w:rsid w:val="00EB4B93"/>
    <w:rsid w:val="00EB505E"/>
    <w:rsid w:val="00EB5592"/>
    <w:rsid w:val="00EB69D0"/>
    <w:rsid w:val="00EC257F"/>
    <w:rsid w:val="00EC60D9"/>
    <w:rsid w:val="00EC6ACC"/>
    <w:rsid w:val="00ED04E2"/>
    <w:rsid w:val="00ED0535"/>
    <w:rsid w:val="00ED0DFC"/>
    <w:rsid w:val="00ED28F1"/>
    <w:rsid w:val="00ED3349"/>
    <w:rsid w:val="00ED33BC"/>
    <w:rsid w:val="00ED5030"/>
    <w:rsid w:val="00ED77FE"/>
    <w:rsid w:val="00ED7D3C"/>
    <w:rsid w:val="00EE035C"/>
    <w:rsid w:val="00EE2929"/>
    <w:rsid w:val="00EE3B50"/>
    <w:rsid w:val="00EE3FDE"/>
    <w:rsid w:val="00EE40A3"/>
    <w:rsid w:val="00EE485C"/>
    <w:rsid w:val="00EE6516"/>
    <w:rsid w:val="00EE6572"/>
    <w:rsid w:val="00EE6A0C"/>
    <w:rsid w:val="00EE6D01"/>
    <w:rsid w:val="00EE7B50"/>
    <w:rsid w:val="00EE7E8C"/>
    <w:rsid w:val="00EF0898"/>
    <w:rsid w:val="00EF0CC2"/>
    <w:rsid w:val="00EF1177"/>
    <w:rsid w:val="00EF1406"/>
    <w:rsid w:val="00EF1B60"/>
    <w:rsid w:val="00EF2B0A"/>
    <w:rsid w:val="00EF36E5"/>
    <w:rsid w:val="00EF6307"/>
    <w:rsid w:val="00EF630E"/>
    <w:rsid w:val="00F0135C"/>
    <w:rsid w:val="00F02C98"/>
    <w:rsid w:val="00F03665"/>
    <w:rsid w:val="00F040DC"/>
    <w:rsid w:val="00F043AC"/>
    <w:rsid w:val="00F04AA6"/>
    <w:rsid w:val="00F06A10"/>
    <w:rsid w:val="00F071EE"/>
    <w:rsid w:val="00F07310"/>
    <w:rsid w:val="00F079EC"/>
    <w:rsid w:val="00F109A5"/>
    <w:rsid w:val="00F10B11"/>
    <w:rsid w:val="00F12A64"/>
    <w:rsid w:val="00F132EE"/>
    <w:rsid w:val="00F1407C"/>
    <w:rsid w:val="00F1419D"/>
    <w:rsid w:val="00F15B40"/>
    <w:rsid w:val="00F165EE"/>
    <w:rsid w:val="00F16FE8"/>
    <w:rsid w:val="00F176FB"/>
    <w:rsid w:val="00F17893"/>
    <w:rsid w:val="00F211A1"/>
    <w:rsid w:val="00F218DF"/>
    <w:rsid w:val="00F23D12"/>
    <w:rsid w:val="00F23D90"/>
    <w:rsid w:val="00F25079"/>
    <w:rsid w:val="00F2658A"/>
    <w:rsid w:val="00F26F35"/>
    <w:rsid w:val="00F26F7F"/>
    <w:rsid w:val="00F27866"/>
    <w:rsid w:val="00F32DD4"/>
    <w:rsid w:val="00F35E27"/>
    <w:rsid w:val="00F365D5"/>
    <w:rsid w:val="00F36B07"/>
    <w:rsid w:val="00F3763E"/>
    <w:rsid w:val="00F40004"/>
    <w:rsid w:val="00F40577"/>
    <w:rsid w:val="00F41736"/>
    <w:rsid w:val="00F428B1"/>
    <w:rsid w:val="00F45EB0"/>
    <w:rsid w:val="00F46068"/>
    <w:rsid w:val="00F461D9"/>
    <w:rsid w:val="00F4626A"/>
    <w:rsid w:val="00F46C44"/>
    <w:rsid w:val="00F51860"/>
    <w:rsid w:val="00F51B9C"/>
    <w:rsid w:val="00F522F9"/>
    <w:rsid w:val="00F5283B"/>
    <w:rsid w:val="00F52F19"/>
    <w:rsid w:val="00F54E5F"/>
    <w:rsid w:val="00F550E8"/>
    <w:rsid w:val="00F55341"/>
    <w:rsid w:val="00F55E29"/>
    <w:rsid w:val="00F5725A"/>
    <w:rsid w:val="00F609B2"/>
    <w:rsid w:val="00F623F9"/>
    <w:rsid w:val="00F6501B"/>
    <w:rsid w:val="00F6629D"/>
    <w:rsid w:val="00F6639D"/>
    <w:rsid w:val="00F6677C"/>
    <w:rsid w:val="00F71071"/>
    <w:rsid w:val="00F71E12"/>
    <w:rsid w:val="00F742D8"/>
    <w:rsid w:val="00F75EC9"/>
    <w:rsid w:val="00F75ED2"/>
    <w:rsid w:val="00F8061E"/>
    <w:rsid w:val="00F80974"/>
    <w:rsid w:val="00F810F9"/>
    <w:rsid w:val="00F81262"/>
    <w:rsid w:val="00F81605"/>
    <w:rsid w:val="00F82675"/>
    <w:rsid w:val="00F831F5"/>
    <w:rsid w:val="00F8357C"/>
    <w:rsid w:val="00F83940"/>
    <w:rsid w:val="00F84730"/>
    <w:rsid w:val="00F84CF5"/>
    <w:rsid w:val="00F85F9E"/>
    <w:rsid w:val="00F872DC"/>
    <w:rsid w:val="00F87590"/>
    <w:rsid w:val="00F87621"/>
    <w:rsid w:val="00F90ECA"/>
    <w:rsid w:val="00F92CCD"/>
    <w:rsid w:val="00F92EEC"/>
    <w:rsid w:val="00F94376"/>
    <w:rsid w:val="00F94E67"/>
    <w:rsid w:val="00F95557"/>
    <w:rsid w:val="00F96609"/>
    <w:rsid w:val="00F96F14"/>
    <w:rsid w:val="00F973F7"/>
    <w:rsid w:val="00F97D43"/>
    <w:rsid w:val="00FA22BE"/>
    <w:rsid w:val="00FA2641"/>
    <w:rsid w:val="00FA2FB5"/>
    <w:rsid w:val="00FA394D"/>
    <w:rsid w:val="00FA4A01"/>
    <w:rsid w:val="00FA4A9C"/>
    <w:rsid w:val="00FA504C"/>
    <w:rsid w:val="00FA6B95"/>
    <w:rsid w:val="00FA6C8A"/>
    <w:rsid w:val="00FA719B"/>
    <w:rsid w:val="00FA73FE"/>
    <w:rsid w:val="00FB0D5C"/>
    <w:rsid w:val="00FB13E8"/>
    <w:rsid w:val="00FB190B"/>
    <w:rsid w:val="00FB21DC"/>
    <w:rsid w:val="00FB281D"/>
    <w:rsid w:val="00FB28F4"/>
    <w:rsid w:val="00FB318A"/>
    <w:rsid w:val="00FB32A3"/>
    <w:rsid w:val="00FB43ED"/>
    <w:rsid w:val="00FB53C1"/>
    <w:rsid w:val="00FB6230"/>
    <w:rsid w:val="00FB6AB1"/>
    <w:rsid w:val="00FC2BB7"/>
    <w:rsid w:val="00FC3569"/>
    <w:rsid w:val="00FC4194"/>
    <w:rsid w:val="00FC4894"/>
    <w:rsid w:val="00FC4908"/>
    <w:rsid w:val="00FC5B45"/>
    <w:rsid w:val="00FC6B41"/>
    <w:rsid w:val="00FD0763"/>
    <w:rsid w:val="00FD0F48"/>
    <w:rsid w:val="00FD1C16"/>
    <w:rsid w:val="00FD2A77"/>
    <w:rsid w:val="00FD2BD0"/>
    <w:rsid w:val="00FD3F58"/>
    <w:rsid w:val="00FD45BC"/>
    <w:rsid w:val="00FD763B"/>
    <w:rsid w:val="00FE0097"/>
    <w:rsid w:val="00FE18BC"/>
    <w:rsid w:val="00FE381A"/>
    <w:rsid w:val="00FE5330"/>
    <w:rsid w:val="00FE5ACC"/>
    <w:rsid w:val="00FF00E0"/>
    <w:rsid w:val="00FF0AA0"/>
    <w:rsid w:val="00FF0EED"/>
    <w:rsid w:val="00FF16C4"/>
    <w:rsid w:val="00FF1F67"/>
    <w:rsid w:val="00FF3D31"/>
    <w:rsid w:val="00FF3E56"/>
    <w:rsid w:val="00FF50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8D338"/>
  <w15:chartTrackingRefBased/>
  <w15:docId w15:val="{8BD6258E-FA0A-4A75-84BA-4971BFE9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5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37"/>
    <w:rPr>
      <w:color w:val="0563C1" w:themeColor="hyperlink"/>
      <w:u w:val="single"/>
    </w:rPr>
  </w:style>
  <w:style w:type="character" w:styleId="UnresolvedMention">
    <w:name w:val="Unresolved Mention"/>
    <w:basedOn w:val="DefaultParagraphFont"/>
    <w:uiPriority w:val="99"/>
    <w:semiHidden/>
    <w:unhideWhenUsed/>
    <w:rsid w:val="00715F37"/>
    <w:rPr>
      <w:color w:val="605E5C"/>
      <w:shd w:val="clear" w:color="auto" w:fill="E1DFDD"/>
    </w:rPr>
  </w:style>
  <w:style w:type="character" w:styleId="CommentReference">
    <w:name w:val="annotation reference"/>
    <w:basedOn w:val="DefaultParagraphFont"/>
    <w:uiPriority w:val="99"/>
    <w:semiHidden/>
    <w:unhideWhenUsed/>
    <w:rsid w:val="001F143B"/>
    <w:rPr>
      <w:sz w:val="16"/>
      <w:szCs w:val="16"/>
    </w:rPr>
  </w:style>
  <w:style w:type="paragraph" w:styleId="CommentText">
    <w:name w:val="annotation text"/>
    <w:basedOn w:val="Normal"/>
    <w:link w:val="CommentTextChar"/>
    <w:uiPriority w:val="99"/>
    <w:unhideWhenUsed/>
    <w:rsid w:val="001F143B"/>
    <w:pPr>
      <w:spacing w:line="240" w:lineRule="auto"/>
    </w:pPr>
    <w:rPr>
      <w:sz w:val="20"/>
      <w:szCs w:val="20"/>
    </w:rPr>
  </w:style>
  <w:style w:type="character" w:customStyle="1" w:styleId="CommentTextChar">
    <w:name w:val="Comment Text Char"/>
    <w:basedOn w:val="DefaultParagraphFont"/>
    <w:link w:val="CommentText"/>
    <w:uiPriority w:val="99"/>
    <w:rsid w:val="001F143B"/>
    <w:rPr>
      <w:sz w:val="20"/>
      <w:szCs w:val="20"/>
    </w:rPr>
  </w:style>
  <w:style w:type="paragraph" w:styleId="CommentSubject">
    <w:name w:val="annotation subject"/>
    <w:basedOn w:val="CommentText"/>
    <w:next w:val="CommentText"/>
    <w:link w:val="CommentSubjectChar"/>
    <w:uiPriority w:val="99"/>
    <w:semiHidden/>
    <w:unhideWhenUsed/>
    <w:rsid w:val="001F143B"/>
    <w:rPr>
      <w:b/>
      <w:bCs/>
    </w:rPr>
  </w:style>
  <w:style w:type="character" w:customStyle="1" w:styleId="CommentSubjectChar">
    <w:name w:val="Comment Subject Char"/>
    <w:basedOn w:val="CommentTextChar"/>
    <w:link w:val="CommentSubject"/>
    <w:uiPriority w:val="99"/>
    <w:semiHidden/>
    <w:rsid w:val="001F143B"/>
    <w:rPr>
      <w:b/>
      <w:bCs/>
      <w:sz w:val="20"/>
      <w:szCs w:val="20"/>
    </w:rPr>
  </w:style>
  <w:style w:type="paragraph" w:styleId="Revision">
    <w:name w:val="Revision"/>
    <w:hidden/>
    <w:uiPriority w:val="99"/>
    <w:semiHidden/>
    <w:rsid w:val="004104F8"/>
    <w:pPr>
      <w:spacing w:after="0" w:line="240" w:lineRule="auto"/>
    </w:pPr>
  </w:style>
  <w:style w:type="character" w:customStyle="1" w:styleId="Heading1Char">
    <w:name w:val="Heading 1 Char"/>
    <w:basedOn w:val="DefaultParagraphFont"/>
    <w:link w:val="Heading1"/>
    <w:uiPriority w:val="9"/>
    <w:rsid w:val="00125DDF"/>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9A21C1"/>
    <w:pPr>
      <w:spacing w:after="0" w:line="276" w:lineRule="auto"/>
      <w:contextualSpacing/>
    </w:pPr>
    <w:rPr>
      <w:rFonts w:asciiTheme="majorHAnsi" w:eastAsiaTheme="majorEastAsia" w:hAnsiTheme="majorHAnsi" w:cstheme="majorBidi"/>
      <w:b/>
      <w:bCs/>
      <w:spacing w:val="-10"/>
      <w:kern w:val="28"/>
      <w:sz w:val="56"/>
      <w:szCs w:val="56"/>
    </w:rPr>
  </w:style>
  <w:style w:type="character" w:customStyle="1" w:styleId="TitleChar">
    <w:name w:val="Title Char"/>
    <w:basedOn w:val="DefaultParagraphFont"/>
    <w:link w:val="Title"/>
    <w:uiPriority w:val="10"/>
    <w:rsid w:val="009A21C1"/>
    <w:rPr>
      <w:rFonts w:asciiTheme="majorHAnsi" w:eastAsiaTheme="majorEastAsia" w:hAnsiTheme="majorHAnsi" w:cstheme="majorBidi"/>
      <w:b/>
      <w:bCs/>
      <w:spacing w:val="-10"/>
      <w:kern w:val="28"/>
      <w:sz w:val="56"/>
      <w:szCs w:val="56"/>
    </w:rPr>
  </w:style>
  <w:style w:type="paragraph" w:styleId="ListParagraph">
    <w:name w:val="List Paragraph"/>
    <w:basedOn w:val="Normal"/>
    <w:uiPriority w:val="34"/>
    <w:qFormat/>
    <w:rsid w:val="005B2B3D"/>
    <w:pPr>
      <w:ind w:left="720"/>
      <w:contextualSpacing/>
    </w:pPr>
  </w:style>
  <w:style w:type="paragraph" w:styleId="NormalWeb">
    <w:name w:val="Normal (Web)"/>
    <w:basedOn w:val="Normal"/>
    <w:uiPriority w:val="99"/>
    <w:semiHidden/>
    <w:unhideWhenUsed/>
    <w:rsid w:val="009C5E2E"/>
    <w:rPr>
      <w:rFonts w:ascii="Times New Roman" w:hAnsi="Times New Roman" w:cs="Times New Roman"/>
      <w:sz w:val="24"/>
      <w:szCs w:val="24"/>
    </w:rPr>
  </w:style>
  <w:style w:type="paragraph" w:styleId="Header">
    <w:name w:val="header"/>
    <w:basedOn w:val="Normal"/>
    <w:link w:val="HeaderChar"/>
    <w:uiPriority w:val="99"/>
    <w:unhideWhenUsed/>
    <w:rsid w:val="00820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0C87"/>
  </w:style>
  <w:style w:type="paragraph" w:styleId="Footer">
    <w:name w:val="footer"/>
    <w:basedOn w:val="Normal"/>
    <w:link w:val="FooterChar"/>
    <w:uiPriority w:val="99"/>
    <w:unhideWhenUsed/>
    <w:rsid w:val="00820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0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30084">
      <w:bodyDiv w:val="1"/>
      <w:marLeft w:val="0"/>
      <w:marRight w:val="0"/>
      <w:marTop w:val="0"/>
      <w:marBottom w:val="0"/>
      <w:divBdr>
        <w:top w:val="none" w:sz="0" w:space="0" w:color="auto"/>
        <w:left w:val="none" w:sz="0" w:space="0" w:color="auto"/>
        <w:bottom w:val="none" w:sz="0" w:space="0" w:color="auto"/>
        <w:right w:val="none" w:sz="0" w:space="0" w:color="auto"/>
      </w:divBdr>
    </w:div>
    <w:div w:id="763958388">
      <w:bodyDiv w:val="1"/>
      <w:marLeft w:val="0"/>
      <w:marRight w:val="0"/>
      <w:marTop w:val="0"/>
      <w:marBottom w:val="0"/>
      <w:divBdr>
        <w:top w:val="none" w:sz="0" w:space="0" w:color="auto"/>
        <w:left w:val="none" w:sz="0" w:space="0" w:color="auto"/>
        <w:bottom w:val="none" w:sz="0" w:space="0" w:color="auto"/>
        <w:right w:val="none" w:sz="0" w:space="0" w:color="auto"/>
      </w:divBdr>
    </w:div>
    <w:div w:id="1130394816">
      <w:bodyDiv w:val="1"/>
      <w:marLeft w:val="0"/>
      <w:marRight w:val="0"/>
      <w:marTop w:val="0"/>
      <w:marBottom w:val="0"/>
      <w:divBdr>
        <w:top w:val="none" w:sz="0" w:space="0" w:color="auto"/>
        <w:left w:val="none" w:sz="0" w:space="0" w:color="auto"/>
        <w:bottom w:val="none" w:sz="0" w:space="0" w:color="auto"/>
        <w:right w:val="none" w:sz="0" w:space="0" w:color="auto"/>
      </w:divBdr>
      <w:divsChild>
        <w:div w:id="1337347414">
          <w:marLeft w:val="0"/>
          <w:marRight w:val="0"/>
          <w:marTop w:val="0"/>
          <w:marBottom w:val="0"/>
          <w:divBdr>
            <w:top w:val="none" w:sz="0" w:space="0" w:color="auto"/>
            <w:left w:val="none" w:sz="0" w:space="0" w:color="auto"/>
            <w:bottom w:val="none" w:sz="0" w:space="0" w:color="auto"/>
            <w:right w:val="none" w:sz="0" w:space="0" w:color="auto"/>
          </w:divBdr>
        </w:div>
        <w:div w:id="1959413194">
          <w:marLeft w:val="0"/>
          <w:marRight w:val="0"/>
          <w:marTop w:val="0"/>
          <w:marBottom w:val="0"/>
          <w:divBdr>
            <w:top w:val="none" w:sz="0" w:space="0" w:color="auto"/>
            <w:left w:val="none" w:sz="0" w:space="0" w:color="auto"/>
            <w:bottom w:val="none" w:sz="0" w:space="0" w:color="auto"/>
            <w:right w:val="none" w:sz="0" w:space="0" w:color="auto"/>
          </w:divBdr>
        </w:div>
        <w:div w:id="1845433964">
          <w:marLeft w:val="0"/>
          <w:marRight w:val="0"/>
          <w:marTop w:val="0"/>
          <w:marBottom w:val="0"/>
          <w:divBdr>
            <w:top w:val="none" w:sz="0" w:space="0" w:color="auto"/>
            <w:left w:val="none" w:sz="0" w:space="0" w:color="auto"/>
            <w:bottom w:val="none" w:sz="0" w:space="0" w:color="auto"/>
            <w:right w:val="none" w:sz="0" w:space="0" w:color="auto"/>
          </w:divBdr>
        </w:div>
        <w:div w:id="1226263131">
          <w:marLeft w:val="0"/>
          <w:marRight w:val="0"/>
          <w:marTop w:val="0"/>
          <w:marBottom w:val="0"/>
          <w:divBdr>
            <w:top w:val="none" w:sz="0" w:space="0" w:color="auto"/>
            <w:left w:val="none" w:sz="0" w:space="0" w:color="auto"/>
            <w:bottom w:val="none" w:sz="0" w:space="0" w:color="auto"/>
            <w:right w:val="none" w:sz="0" w:space="0" w:color="auto"/>
          </w:divBdr>
        </w:div>
        <w:div w:id="886603532">
          <w:marLeft w:val="0"/>
          <w:marRight w:val="0"/>
          <w:marTop w:val="0"/>
          <w:marBottom w:val="0"/>
          <w:divBdr>
            <w:top w:val="none" w:sz="0" w:space="0" w:color="auto"/>
            <w:left w:val="none" w:sz="0" w:space="0" w:color="auto"/>
            <w:bottom w:val="none" w:sz="0" w:space="0" w:color="auto"/>
            <w:right w:val="none" w:sz="0" w:space="0" w:color="auto"/>
          </w:divBdr>
        </w:div>
        <w:div w:id="349256847">
          <w:marLeft w:val="0"/>
          <w:marRight w:val="0"/>
          <w:marTop w:val="0"/>
          <w:marBottom w:val="0"/>
          <w:divBdr>
            <w:top w:val="none" w:sz="0" w:space="0" w:color="auto"/>
            <w:left w:val="none" w:sz="0" w:space="0" w:color="auto"/>
            <w:bottom w:val="none" w:sz="0" w:space="0" w:color="auto"/>
            <w:right w:val="none" w:sz="0" w:space="0" w:color="auto"/>
          </w:divBdr>
        </w:div>
      </w:divsChild>
    </w:div>
    <w:div w:id="1240293331">
      <w:bodyDiv w:val="1"/>
      <w:marLeft w:val="0"/>
      <w:marRight w:val="0"/>
      <w:marTop w:val="0"/>
      <w:marBottom w:val="0"/>
      <w:divBdr>
        <w:top w:val="none" w:sz="0" w:space="0" w:color="auto"/>
        <w:left w:val="none" w:sz="0" w:space="0" w:color="auto"/>
        <w:bottom w:val="none" w:sz="0" w:space="0" w:color="auto"/>
        <w:right w:val="none" w:sz="0" w:space="0" w:color="auto"/>
      </w:divBdr>
    </w:div>
    <w:div w:id="199768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clpure.kcl.ac.uk/portal/files/131392323/Baginsky_and_Manthorpe_2020_Managing_through_COVID_19_Report.pdf" TargetMode="External"/><Relationship Id="rId13" Type="http://schemas.openxmlformats.org/officeDocument/2006/relationships/hyperlink" Target="https://coramvoice.org.uk/wp-content/uploads/2020/04/Coronavirus-pandemic-Role-of-the-leaving-care-worker-FINAL-14.04.20-PROOFED.pdf" TargetMode="External"/><Relationship Id="rId18" Type="http://schemas.openxmlformats.org/officeDocument/2006/relationships/hyperlink" Target="https://www.nyas.net/wp-content/uploads/NYAS-Coronavirus-Survey-Report-Young-Lives-in-Lockdown-May-2020.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ramvoice.org.uk/wp-content/uploads/2020/11/1857-CV-What-Makes-Life-Good-8pp-v5-3-3.pdf" TargetMode="External"/><Relationship Id="rId17" Type="http://schemas.openxmlformats.org/officeDocument/2006/relationships/hyperlink" Target="https://www.nao.org.uk/report/care-leavers-transitions-to-adulthood/" TargetMode="External"/><Relationship Id="rId2" Type="http://schemas.openxmlformats.org/officeDocument/2006/relationships/numbering" Target="numbering.xml"/><Relationship Id="rId16" Type="http://schemas.openxmlformats.org/officeDocument/2006/relationships/hyperlink" Target="https://mcrpathways.org/mcr-pathways-lockdown-survey-listening-to-the-voices-of-our-young-people/" TargetMode="External"/><Relationship Id="rId20" Type="http://schemas.openxmlformats.org/officeDocument/2006/relationships/hyperlink" Target="http://orca.cf.ac.uk/135889/1/Roberts_Report%20-%20Young%20People%20Leaving%20Car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ea.ac.uk/crcf" TargetMode="External"/><Relationship Id="rId5" Type="http://schemas.openxmlformats.org/officeDocument/2006/relationships/webSettings" Target="webSettings.xml"/><Relationship Id="rId15" Type="http://schemas.openxmlformats.org/officeDocument/2006/relationships/hyperlink" Target="https://researchbriefings.files.parliament.uk/documents/CBP-8429/CBP-8429.pdf" TargetMode="External"/><Relationship Id="rId23" Type="http://schemas.openxmlformats.org/officeDocument/2006/relationships/theme" Target="theme/theme1.xml"/><Relationship Id="rId10" Type="http://schemas.openxmlformats.org/officeDocument/2006/relationships/hyperlink" Target="https://www.childrenscommissioner.gov.uk/report/childhood-in-the-time-of-covid/" TargetMode="External"/><Relationship Id="rId19" Type="http://schemas.openxmlformats.org/officeDocument/2006/relationships/hyperlink" Target="https://assets.publishing.service.gov.uk/government/uploads/system/uploads/attachment_data/file/850306/Children_looked_after_in_England_2019_Text.pdf" TargetMode="External"/><Relationship Id="rId4" Type="http://schemas.openxmlformats.org/officeDocument/2006/relationships/settings" Target="settings.xml"/><Relationship Id="rId9" Type="http://schemas.openxmlformats.org/officeDocument/2006/relationships/hyperlink" Target="https://www.becomecharity.org.uk/media/2290/coronavirus-and-its-impact-on-care-experienced-young-people.pdf" TargetMode="External"/><Relationship Id="rId14" Type="http://schemas.openxmlformats.org/officeDocument/2006/relationships/hyperlink" Target="https://www.gov.uk/government/publications/care-leavers-chart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C90D6-ADB2-4F29-80B3-F29224AC9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7392</Words>
  <Characters>42135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Dadswell, Anna</dc:creator>
  <cp:keywords/>
  <dc:description/>
  <cp:lastModifiedBy>Blanshard, Lisa</cp:lastModifiedBy>
  <cp:revision>3</cp:revision>
  <cp:lastPrinted>2021-11-04T09:57:00Z</cp:lastPrinted>
  <dcterms:created xsi:type="dcterms:W3CDTF">2022-02-02T12:13:00Z</dcterms:created>
  <dcterms:modified xsi:type="dcterms:W3CDTF">2022-02-02T15:52:00Z</dcterms:modified>
</cp:coreProperties>
</file>