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DDE" w:rsidRPr="009A581A" w:rsidRDefault="00B456EB">
      <w:pPr>
        <w:rPr>
          <w:rFonts w:ascii="Garamond" w:hAnsi="Garamond"/>
          <w:b/>
          <w:sz w:val="28"/>
          <w:szCs w:val="20"/>
        </w:rPr>
      </w:pPr>
      <w:r w:rsidRPr="009A581A">
        <w:rPr>
          <w:rFonts w:ascii="Garamond" w:hAnsi="Garamond"/>
          <w:b/>
          <w:sz w:val="28"/>
          <w:szCs w:val="20"/>
        </w:rPr>
        <w:t>ATHE Award Nomination – VisitEngland ATHE Award for leadership in the visitor economy (research award)</w:t>
      </w:r>
    </w:p>
    <w:p w:rsidR="00B456EB" w:rsidRPr="00913CBB" w:rsidRDefault="00B456EB">
      <w:pPr>
        <w:rPr>
          <w:rFonts w:ascii="Garamond" w:hAnsi="Garamond"/>
          <w:sz w:val="20"/>
          <w:szCs w:val="20"/>
        </w:rPr>
      </w:pPr>
    </w:p>
    <w:p w:rsidR="00B456EB" w:rsidRPr="00585095" w:rsidRDefault="0011343B" w:rsidP="0011343B">
      <w:pPr>
        <w:jc w:val="both"/>
        <w:rPr>
          <w:rFonts w:ascii="Garamond" w:hAnsi="Garamond"/>
          <w:sz w:val="22"/>
          <w:szCs w:val="20"/>
        </w:rPr>
      </w:pPr>
      <w:r w:rsidRPr="00585095">
        <w:rPr>
          <w:rFonts w:ascii="Garamond" w:hAnsi="Garamond"/>
          <w:b/>
          <w:sz w:val="22"/>
          <w:szCs w:val="20"/>
        </w:rPr>
        <w:t>Title:</w:t>
      </w:r>
      <w:r w:rsidRPr="00585095">
        <w:rPr>
          <w:rFonts w:ascii="Garamond" w:hAnsi="Garamond"/>
          <w:sz w:val="22"/>
          <w:szCs w:val="20"/>
        </w:rPr>
        <w:t xml:space="preserve"> ‘E</w:t>
      </w:r>
      <w:r w:rsidR="00A90A96" w:rsidRPr="00585095">
        <w:rPr>
          <w:rFonts w:ascii="Garamond" w:hAnsi="Garamond"/>
          <w:sz w:val="22"/>
          <w:szCs w:val="20"/>
        </w:rPr>
        <w:t xml:space="preserve">nhancing ‘slow’ tourism in historic cities: an antidote to the ‘fast’. </w:t>
      </w:r>
    </w:p>
    <w:p w:rsidR="0082232F" w:rsidRPr="00585095" w:rsidRDefault="0082232F" w:rsidP="0011343B">
      <w:pPr>
        <w:jc w:val="both"/>
        <w:rPr>
          <w:rFonts w:ascii="Garamond" w:hAnsi="Garamond"/>
          <w:sz w:val="22"/>
          <w:szCs w:val="20"/>
        </w:rPr>
      </w:pPr>
    </w:p>
    <w:p w:rsidR="00FD7CC8" w:rsidRPr="00585095" w:rsidRDefault="0082232F" w:rsidP="0011343B">
      <w:pPr>
        <w:jc w:val="both"/>
        <w:rPr>
          <w:rFonts w:ascii="Garamond" w:hAnsi="Garamond"/>
          <w:sz w:val="22"/>
          <w:szCs w:val="20"/>
        </w:rPr>
      </w:pPr>
      <w:r w:rsidRPr="00585095">
        <w:rPr>
          <w:rFonts w:ascii="Garamond" w:hAnsi="Garamond"/>
          <w:b/>
          <w:sz w:val="22"/>
          <w:szCs w:val="20"/>
        </w:rPr>
        <w:t>Nomination:</w:t>
      </w:r>
      <w:r w:rsidRPr="00585095">
        <w:rPr>
          <w:rFonts w:ascii="Garamond" w:hAnsi="Garamond"/>
          <w:sz w:val="22"/>
          <w:szCs w:val="20"/>
        </w:rPr>
        <w:t xml:space="preserve"> Anglia Ruskin University, Lord Ashcroft International Business School,</w:t>
      </w:r>
      <w:r w:rsidR="00913CBB" w:rsidRPr="00585095">
        <w:rPr>
          <w:rFonts w:ascii="Garamond" w:hAnsi="Garamond"/>
          <w:sz w:val="22"/>
          <w:szCs w:val="20"/>
        </w:rPr>
        <w:t xml:space="preserve"> </w:t>
      </w:r>
      <w:r w:rsidRPr="00585095">
        <w:rPr>
          <w:rFonts w:ascii="Garamond" w:hAnsi="Garamond"/>
          <w:sz w:val="22"/>
          <w:szCs w:val="20"/>
        </w:rPr>
        <w:t xml:space="preserve">Cambridge, UK </w:t>
      </w:r>
    </w:p>
    <w:p w:rsidR="00FD7CC8" w:rsidRPr="00585095" w:rsidRDefault="00FD7CC8" w:rsidP="00FD7CC8">
      <w:pPr>
        <w:pStyle w:val="ListParagraph"/>
        <w:numPr>
          <w:ilvl w:val="0"/>
          <w:numId w:val="8"/>
        </w:numPr>
        <w:jc w:val="both"/>
        <w:rPr>
          <w:rFonts w:ascii="Garamond" w:hAnsi="Garamond"/>
          <w:sz w:val="22"/>
          <w:szCs w:val="20"/>
        </w:rPr>
      </w:pPr>
      <w:r w:rsidRPr="00585095">
        <w:rPr>
          <w:rFonts w:ascii="Garamond" w:hAnsi="Garamond"/>
          <w:sz w:val="22"/>
          <w:szCs w:val="20"/>
        </w:rPr>
        <w:t>Project lead recipient: Michael Duignan</w:t>
      </w:r>
    </w:p>
    <w:p w:rsidR="00FD7CC8" w:rsidRPr="00585095" w:rsidRDefault="00FD7CC8" w:rsidP="00FD7CC8">
      <w:pPr>
        <w:pStyle w:val="ListParagraph"/>
        <w:numPr>
          <w:ilvl w:val="0"/>
          <w:numId w:val="8"/>
        </w:numPr>
        <w:jc w:val="both"/>
        <w:rPr>
          <w:rFonts w:ascii="Garamond" w:hAnsi="Garamond"/>
          <w:sz w:val="22"/>
          <w:szCs w:val="20"/>
        </w:rPr>
      </w:pPr>
      <w:r w:rsidRPr="00585095">
        <w:rPr>
          <w:rFonts w:ascii="Garamond" w:hAnsi="Garamond"/>
          <w:sz w:val="22"/>
          <w:szCs w:val="20"/>
        </w:rPr>
        <w:t>Project team members: Sally Everett, Lewis Walsh, Chris Wilbert, Nicola Cade, and Francesca Messina</w:t>
      </w:r>
    </w:p>
    <w:p w:rsidR="00A90A96" w:rsidRPr="00585095" w:rsidRDefault="00A90A96" w:rsidP="0011343B">
      <w:pPr>
        <w:jc w:val="both"/>
        <w:rPr>
          <w:rFonts w:ascii="Garamond" w:hAnsi="Garamond"/>
          <w:sz w:val="22"/>
          <w:szCs w:val="20"/>
        </w:rPr>
      </w:pPr>
    </w:p>
    <w:p w:rsidR="00CC7C8F" w:rsidRPr="00585095" w:rsidRDefault="00CC7C8F" w:rsidP="0011343B">
      <w:pPr>
        <w:jc w:val="both"/>
        <w:rPr>
          <w:rFonts w:ascii="Garamond" w:hAnsi="Garamond"/>
          <w:sz w:val="22"/>
          <w:szCs w:val="20"/>
        </w:rPr>
      </w:pPr>
      <w:r w:rsidRPr="00585095">
        <w:rPr>
          <w:rFonts w:ascii="Garamond" w:hAnsi="Garamond"/>
          <w:b/>
          <w:sz w:val="22"/>
          <w:szCs w:val="20"/>
        </w:rPr>
        <w:t>Synopsis for ATHE Annual Conference handbook</w:t>
      </w:r>
      <w:r w:rsidRPr="00585095">
        <w:rPr>
          <w:rFonts w:ascii="Garamond" w:hAnsi="Garamond"/>
          <w:sz w:val="22"/>
          <w:szCs w:val="20"/>
        </w:rPr>
        <w:t xml:space="preserve">: </w:t>
      </w:r>
    </w:p>
    <w:p w:rsidR="00B66989" w:rsidRPr="00585095" w:rsidRDefault="00B66989" w:rsidP="0011343B">
      <w:pPr>
        <w:jc w:val="both"/>
        <w:rPr>
          <w:rFonts w:ascii="Garamond" w:hAnsi="Garamond"/>
          <w:sz w:val="22"/>
          <w:szCs w:val="20"/>
        </w:rPr>
      </w:pPr>
    </w:p>
    <w:p w:rsidR="00B66989" w:rsidRPr="00585095" w:rsidRDefault="00CC7C8F" w:rsidP="0011343B">
      <w:pPr>
        <w:jc w:val="both"/>
        <w:rPr>
          <w:rFonts w:ascii="Garamond" w:hAnsi="Garamond"/>
          <w:sz w:val="22"/>
          <w:szCs w:val="20"/>
        </w:rPr>
      </w:pPr>
      <w:r w:rsidRPr="00585095">
        <w:rPr>
          <w:rFonts w:ascii="Garamond" w:hAnsi="Garamond"/>
          <w:sz w:val="22"/>
          <w:szCs w:val="20"/>
        </w:rPr>
        <w:t xml:space="preserve">Since March 2014, </w:t>
      </w:r>
      <w:r w:rsidR="007A0AEE" w:rsidRPr="00585095">
        <w:rPr>
          <w:rFonts w:ascii="Garamond" w:hAnsi="Garamond"/>
          <w:sz w:val="22"/>
          <w:szCs w:val="20"/>
        </w:rPr>
        <w:t>the Lord Ashcroft International Business School</w:t>
      </w:r>
      <w:r w:rsidR="001054BF" w:rsidRPr="00585095">
        <w:rPr>
          <w:rFonts w:ascii="Garamond" w:hAnsi="Garamond"/>
          <w:sz w:val="22"/>
          <w:szCs w:val="20"/>
        </w:rPr>
        <w:t xml:space="preserve"> tourism team at </w:t>
      </w:r>
      <w:r w:rsidRPr="00585095">
        <w:rPr>
          <w:rFonts w:ascii="Garamond" w:hAnsi="Garamond"/>
          <w:sz w:val="22"/>
          <w:szCs w:val="20"/>
        </w:rPr>
        <w:t>Anglia Ruskin University</w:t>
      </w:r>
      <w:r w:rsidR="00095CCA" w:rsidRPr="00585095">
        <w:rPr>
          <w:rFonts w:ascii="Garamond" w:hAnsi="Garamond"/>
          <w:sz w:val="22"/>
          <w:szCs w:val="20"/>
        </w:rPr>
        <w:t xml:space="preserve">, Cambridge (UK) have been </w:t>
      </w:r>
      <w:r w:rsidR="00066069" w:rsidRPr="00585095">
        <w:rPr>
          <w:rFonts w:ascii="Garamond" w:hAnsi="Garamond"/>
          <w:sz w:val="22"/>
          <w:szCs w:val="20"/>
        </w:rPr>
        <w:t>working closely with</w:t>
      </w:r>
      <w:r w:rsidR="00095CCA" w:rsidRPr="00585095">
        <w:rPr>
          <w:rFonts w:ascii="Garamond" w:hAnsi="Garamond"/>
          <w:sz w:val="22"/>
          <w:szCs w:val="20"/>
        </w:rPr>
        <w:t xml:space="preserve"> a network of European universities</w:t>
      </w:r>
      <w:r w:rsidR="00C90774" w:rsidRPr="00585095">
        <w:rPr>
          <w:rFonts w:ascii="Garamond" w:hAnsi="Garamond"/>
          <w:sz w:val="22"/>
          <w:szCs w:val="20"/>
        </w:rPr>
        <w:t xml:space="preserve"> (including University of Bergamo (Italy); University of Girona (Spain))</w:t>
      </w:r>
      <w:r w:rsidR="00095CCA" w:rsidRPr="00585095">
        <w:rPr>
          <w:rFonts w:ascii="Garamond" w:hAnsi="Garamond"/>
          <w:sz w:val="22"/>
          <w:szCs w:val="20"/>
        </w:rPr>
        <w:t xml:space="preserve"> to analyse the role of ‘slow tourism’ </w:t>
      </w:r>
      <w:r w:rsidR="00C90774" w:rsidRPr="00585095">
        <w:rPr>
          <w:rFonts w:ascii="Garamond" w:hAnsi="Garamond"/>
          <w:sz w:val="22"/>
          <w:szCs w:val="20"/>
        </w:rPr>
        <w:t xml:space="preserve">for the management and development of a new type of </w:t>
      </w:r>
      <w:r w:rsidR="00066069" w:rsidRPr="00585095">
        <w:rPr>
          <w:rFonts w:ascii="Garamond" w:hAnsi="Garamond"/>
          <w:sz w:val="22"/>
          <w:szCs w:val="20"/>
        </w:rPr>
        <w:t xml:space="preserve">‘sustainable’ </w:t>
      </w:r>
      <w:r w:rsidR="00C90774" w:rsidRPr="00585095">
        <w:rPr>
          <w:rFonts w:ascii="Garamond" w:hAnsi="Garamond"/>
          <w:sz w:val="22"/>
          <w:szCs w:val="20"/>
        </w:rPr>
        <w:t>tourism system</w:t>
      </w:r>
      <w:r w:rsidR="00BF13CF" w:rsidRPr="00585095">
        <w:rPr>
          <w:rFonts w:ascii="Garamond" w:hAnsi="Garamond"/>
          <w:sz w:val="22"/>
          <w:szCs w:val="20"/>
        </w:rPr>
        <w:t xml:space="preserve"> for small</w:t>
      </w:r>
      <w:r w:rsidR="003A48A0" w:rsidRPr="00585095">
        <w:rPr>
          <w:rFonts w:ascii="Garamond" w:hAnsi="Garamond"/>
          <w:sz w:val="22"/>
          <w:szCs w:val="20"/>
        </w:rPr>
        <w:t xml:space="preserve"> to </w:t>
      </w:r>
      <w:r w:rsidR="00BF13CF" w:rsidRPr="00585095">
        <w:rPr>
          <w:rFonts w:ascii="Garamond" w:hAnsi="Garamond"/>
          <w:sz w:val="22"/>
          <w:szCs w:val="20"/>
        </w:rPr>
        <w:t>medium sized historic</w:t>
      </w:r>
      <w:r w:rsidR="003A48A0" w:rsidRPr="00585095">
        <w:rPr>
          <w:rFonts w:ascii="Garamond" w:hAnsi="Garamond"/>
          <w:sz w:val="22"/>
          <w:szCs w:val="20"/>
        </w:rPr>
        <w:t>-university</w:t>
      </w:r>
      <w:r w:rsidR="00BF13CF" w:rsidRPr="00585095">
        <w:rPr>
          <w:rFonts w:ascii="Garamond" w:hAnsi="Garamond"/>
          <w:sz w:val="22"/>
          <w:szCs w:val="20"/>
        </w:rPr>
        <w:t xml:space="preserve"> cities</w:t>
      </w:r>
      <w:r w:rsidR="00C90774" w:rsidRPr="00585095">
        <w:rPr>
          <w:rFonts w:ascii="Garamond" w:hAnsi="Garamond"/>
          <w:sz w:val="22"/>
          <w:szCs w:val="20"/>
        </w:rPr>
        <w:t>.</w:t>
      </w:r>
      <w:r w:rsidR="004D43E1" w:rsidRPr="00585095">
        <w:rPr>
          <w:rFonts w:ascii="Garamond" w:hAnsi="Garamond"/>
          <w:sz w:val="22"/>
          <w:szCs w:val="20"/>
        </w:rPr>
        <w:t xml:space="preserve"> </w:t>
      </w:r>
    </w:p>
    <w:p w:rsidR="00B66989" w:rsidRPr="00585095" w:rsidRDefault="00B66989" w:rsidP="0011343B">
      <w:pPr>
        <w:jc w:val="both"/>
        <w:rPr>
          <w:rFonts w:ascii="Garamond" w:hAnsi="Garamond"/>
          <w:sz w:val="22"/>
          <w:szCs w:val="20"/>
        </w:rPr>
      </w:pPr>
    </w:p>
    <w:p w:rsidR="00287BE7" w:rsidRPr="00585095" w:rsidRDefault="004D43E1" w:rsidP="00287BE7">
      <w:pPr>
        <w:jc w:val="both"/>
        <w:rPr>
          <w:rFonts w:ascii="Garamond" w:hAnsi="Garamond"/>
          <w:b/>
          <w:sz w:val="22"/>
          <w:szCs w:val="20"/>
        </w:rPr>
      </w:pPr>
      <w:r w:rsidRPr="00585095">
        <w:rPr>
          <w:rFonts w:ascii="Garamond" w:hAnsi="Garamond"/>
          <w:sz w:val="22"/>
          <w:szCs w:val="20"/>
        </w:rPr>
        <w:t xml:space="preserve">There are several reasons why the emphasis on ‘slow’ </w:t>
      </w:r>
      <w:r w:rsidR="00BF13CF" w:rsidRPr="00585095">
        <w:rPr>
          <w:rFonts w:ascii="Garamond" w:hAnsi="Garamond"/>
          <w:sz w:val="22"/>
          <w:szCs w:val="20"/>
        </w:rPr>
        <w:t xml:space="preserve">principles </w:t>
      </w:r>
      <w:r w:rsidRPr="00585095">
        <w:rPr>
          <w:rFonts w:ascii="Garamond" w:hAnsi="Garamond"/>
          <w:sz w:val="22"/>
          <w:szCs w:val="20"/>
        </w:rPr>
        <w:t>is critica</w:t>
      </w:r>
      <w:r w:rsidR="00BF13CF" w:rsidRPr="00585095">
        <w:rPr>
          <w:rFonts w:ascii="Garamond" w:hAnsi="Garamond"/>
          <w:sz w:val="22"/>
          <w:szCs w:val="20"/>
        </w:rPr>
        <w:t>l in the context of these spaces. Firstly, all of the cities chosen are by-and-large overshadowed by a neighbouring ‘global’ city (</w:t>
      </w:r>
      <w:r w:rsidR="003A48A0" w:rsidRPr="00585095">
        <w:rPr>
          <w:rFonts w:ascii="Garamond" w:hAnsi="Garamond"/>
          <w:sz w:val="22"/>
          <w:szCs w:val="20"/>
        </w:rPr>
        <w:t xml:space="preserve">e.g. </w:t>
      </w:r>
      <w:r w:rsidR="00BF13CF" w:rsidRPr="00585095">
        <w:rPr>
          <w:rFonts w:ascii="Garamond" w:hAnsi="Garamond"/>
          <w:sz w:val="22"/>
          <w:szCs w:val="20"/>
        </w:rPr>
        <w:t>Cambridge</w:t>
      </w:r>
      <w:r w:rsidR="003A48A0" w:rsidRPr="00585095">
        <w:rPr>
          <w:rFonts w:ascii="Garamond" w:hAnsi="Garamond"/>
          <w:sz w:val="22"/>
          <w:szCs w:val="20"/>
        </w:rPr>
        <w:t>-</w:t>
      </w:r>
      <w:r w:rsidR="00BF13CF" w:rsidRPr="00585095">
        <w:rPr>
          <w:rFonts w:ascii="Garamond" w:hAnsi="Garamond"/>
          <w:sz w:val="22"/>
          <w:szCs w:val="20"/>
        </w:rPr>
        <w:t>London; Bergamo</w:t>
      </w:r>
      <w:r w:rsidR="003A48A0" w:rsidRPr="00585095">
        <w:rPr>
          <w:rFonts w:ascii="Garamond" w:hAnsi="Garamond"/>
          <w:sz w:val="22"/>
          <w:szCs w:val="20"/>
        </w:rPr>
        <w:t>-</w:t>
      </w:r>
      <w:r w:rsidR="00BF13CF" w:rsidRPr="00585095">
        <w:rPr>
          <w:rFonts w:ascii="Garamond" w:hAnsi="Garamond"/>
          <w:sz w:val="22"/>
          <w:szCs w:val="20"/>
        </w:rPr>
        <w:t>Milan; Girona</w:t>
      </w:r>
      <w:r w:rsidR="003A48A0" w:rsidRPr="00585095">
        <w:rPr>
          <w:rFonts w:ascii="Garamond" w:hAnsi="Garamond"/>
          <w:sz w:val="22"/>
          <w:szCs w:val="20"/>
        </w:rPr>
        <w:t>-</w:t>
      </w:r>
      <w:r w:rsidR="00BF13CF" w:rsidRPr="00585095">
        <w:rPr>
          <w:rFonts w:ascii="Garamond" w:hAnsi="Garamond"/>
          <w:sz w:val="22"/>
          <w:szCs w:val="20"/>
        </w:rPr>
        <w:t>Barcelona</w:t>
      </w:r>
      <w:r w:rsidR="003A48A0" w:rsidRPr="00585095">
        <w:rPr>
          <w:rFonts w:ascii="Garamond" w:hAnsi="Garamond"/>
          <w:sz w:val="22"/>
          <w:szCs w:val="20"/>
        </w:rPr>
        <w:t xml:space="preserve"> et cetera</w:t>
      </w:r>
      <w:r w:rsidR="00BF13CF" w:rsidRPr="00585095">
        <w:rPr>
          <w:rFonts w:ascii="Garamond" w:hAnsi="Garamond"/>
          <w:sz w:val="22"/>
          <w:szCs w:val="20"/>
        </w:rPr>
        <w:t>)</w:t>
      </w:r>
      <w:r w:rsidR="005D3065" w:rsidRPr="00585095">
        <w:rPr>
          <w:rFonts w:ascii="Garamond" w:hAnsi="Garamond"/>
          <w:sz w:val="22"/>
          <w:szCs w:val="20"/>
        </w:rPr>
        <w:t>.</w:t>
      </w:r>
      <w:r w:rsidR="00B66989" w:rsidRPr="00585095">
        <w:rPr>
          <w:rFonts w:ascii="Garamond" w:hAnsi="Garamond"/>
          <w:sz w:val="22"/>
          <w:szCs w:val="20"/>
        </w:rPr>
        <w:t xml:space="preserve"> In light of this, p</w:t>
      </w:r>
      <w:r w:rsidR="005D3065" w:rsidRPr="00585095">
        <w:rPr>
          <w:rFonts w:ascii="Garamond" w:hAnsi="Garamond"/>
          <w:sz w:val="22"/>
          <w:szCs w:val="20"/>
        </w:rPr>
        <w:t>rior academic debate, alongside empirical evidence gathered in the context of</w:t>
      </w:r>
      <w:r w:rsidR="00EF6B9A" w:rsidRPr="00585095">
        <w:rPr>
          <w:rFonts w:ascii="Garamond" w:hAnsi="Garamond"/>
          <w:sz w:val="22"/>
          <w:szCs w:val="20"/>
        </w:rPr>
        <w:t xml:space="preserve"> Cambridge</w:t>
      </w:r>
      <w:r w:rsidR="00B66989" w:rsidRPr="00585095">
        <w:rPr>
          <w:rFonts w:ascii="Garamond" w:hAnsi="Garamond"/>
          <w:sz w:val="22"/>
          <w:szCs w:val="20"/>
        </w:rPr>
        <w:t>,</w:t>
      </w:r>
      <w:r w:rsidR="00EF6B9A" w:rsidRPr="00585095">
        <w:rPr>
          <w:rFonts w:ascii="Garamond" w:hAnsi="Garamond"/>
          <w:sz w:val="22"/>
          <w:szCs w:val="20"/>
        </w:rPr>
        <w:t xml:space="preserve"> suggest that these spaces can be subject to the ‘eight hour tourist’ </w:t>
      </w:r>
      <w:r w:rsidR="00B66989" w:rsidRPr="00585095">
        <w:rPr>
          <w:rFonts w:ascii="Garamond" w:hAnsi="Garamond"/>
          <w:sz w:val="22"/>
          <w:szCs w:val="20"/>
        </w:rPr>
        <w:t>problematic -</w:t>
      </w:r>
      <w:r w:rsidR="00EF6B9A" w:rsidRPr="00585095">
        <w:rPr>
          <w:rFonts w:ascii="Garamond" w:hAnsi="Garamond"/>
          <w:sz w:val="22"/>
          <w:szCs w:val="20"/>
        </w:rPr>
        <w:t xml:space="preserve"> the condition whereby </w:t>
      </w:r>
      <w:r w:rsidR="0039717F" w:rsidRPr="00585095">
        <w:rPr>
          <w:rFonts w:ascii="Garamond" w:hAnsi="Garamond"/>
          <w:sz w:val="22"/>
          <w:szCs w:val="20"/>
        </w:rPr>
        <w:t>visitors</w:t>
      </w:r>
      <w:r w:rsidR="00EF6B9A" w:rsidRPr="00585095">
        <w:rPr>
          <w:rFonts w:ascii="Garamond" w:hAnsi="Garamond"/>
          <w:sz w:val="22"/>
          <w:szCs w:val="20"/>
        </w:rPr>
        <w:t xml:space="preserve"> stay for short-time periods, mainly in inner-city areas, and engage in more institutionalised and less adventurous modes of consumption (e.g. consuming ‘popular’ attractions; opting for chains over indepen</w:t>
      </w:r>
      <w:r w:rsidR="00FE0EBB" w:rsidRPr="00585095">
        <w:rPr>
          <w:rFonts w:ascii="Garamond" w:hAnsi="Garamond"/>
          <w:sz w:val="22"/>
          <w:szCs w:val="20"/>
        </w:rPr>
        <w:t>dents et cetera</w:t>
      </w:r>
      <w:r w:rsidR="00EF6B9A" w:rsidRPr="00585095">
        <w:rPr>
          <w:rFonts w:ascii="Garamond" w:hAnsi="Garamond"/>
          <w:sz w:val="22"/>
          <w:szCs w:val="20"/>
        </w:rPr>
        <w:t xml:space="preserve">). </w:t>
      </w:r>
      <w:r w:rsidR="00FE0EBB" w:rsidRPr="00585095">
        <w:rPr>
          <w:rFonts w:ascii="Garamond" w:hAnsi="Garamond"/>
          <w:sz w:val="22"/>
          <w:szCs w:val="20"/>
        </w:rPr>
        <w:t xml:space="preserve">The project thus focuses on how those responsible for tourism management and development </w:t>
      </w:r>
      <w:r w:rsidR="00B66989" w:rsidRPr="00585095">
        <w:rPr>
          <w:rFonts w:ascii="Garamond" w:hAnsi="Garamond"/>
          <w:sz w:val="22"/>
          <w:szCs w:val="20"/>
        </w:rPr>
        <w:t xml:space="preserve">in the city </w:t>
      </w:r>
      <w:r w:rsidR="00FE0EBB" w:rsidRPr="00585095">
        <w:rPr>
          <w:rFonts w:ascii="Garamond" w:hAnsi="Garamond"/>
          <w:sz w:val="22"/>
          <w:szCs w:val="20"/>
        </w:rPr>
        <w:t xml:space="preserve">can enhance spend and encourage longer stays, </w:t>
      </w:r>
      <w:r w:rsidR="00B66989" w:rsidRPr="00585095">
        <w:rPr>
          <w:rFonts w:ascii="Garamond" w:hAnsi="Garamond"/>
          <w:sz w:val="22"/>
          <w:szCs w:val="20"/>
        </w:rPr>
        <w:t>promote</w:t>
      </w:r>
      <w:r w:rsidR="00FE0EBB" w:rsidRPr="00585095">
        <w:rPr>
          <w:rFonts w:ascii="Garamond" w:hAnsi="Garamond"/>
          <w:sz w:val="22"/>
          <w:szCs w:val="20"/>
        </w:rPr>
        <w:t xml:space="preserve"> ‘localism’, cultural diversity</w:t>
      </w:r>
      <w:r w:rsidR="00952C96" w:rsidRPr="00585095">
        <w:rPr>
          <w:rFonts w:ascii="Garamond" w:hAnsi="Garamond"/>
          <w:sz w:val="22"/>
          <w:szCs w:val="20"/>
        </w:rPr>
        <w:t>,</w:t>
      </w:r>
      <w:r w:rsidR="00FE0EBB" w:rsidRPr="00585095">
        <w:rPr>
          <w:rFonts w:ascii="Garamond" w:hAnsi="Garamond"/>
          <w:sz w:val="22"/>
          <w:szCs w:val="20"/>
        </w:rPr>
        <w:t xml:space="preserve"> and the back-street quirks of these spaces, alongside </w:t>
      </w:r>
      <w:r w:rsidR="00952C96" w:rsidRPr="00585095">
        <w:rPr>
          <w:rFonts w:ascii="Garamond" w:hAnsi="Garamond"/>
          <w:sz w:val="22"/>
          <w:szCs w:val="20"/>
        </w:rPr>
        <w:t xml:space="preserve">educating visitors </w:t>
      </w:r>
      <w:r w:rsidR="00FE0EBB" w:rsidRPr="00585095">
        <w:rPr>
          <w:rFonts w:ascii="Garamond" w:hAnsi="Garamond"/>
          <w:sz w:val="22"/>
          <w:szCs w:val="20"/>
        </w:rPr>
        <w:t>to engage in modes of ‘critical consumption’</w:t>
      </w:r>
      <w:r w:rsidR="00952C96" w:rsidRPr="00585095">
        <w:rPr>
          <w:rFonts w:ascii="Garamond" w:hAnsi="Garamond"/>
          <w:sz w:val="22"/>
          <w:szCs w:val="20"/>
        </w:rPr>
        <w:t>. A brief overview of the project’s objectives can be found below:</w:t>
      </w:r>
    </w:p>
    <w:p w:rsidR="00287BE7" w:rsidRPr="00585095" w:rsidRDefault="00287BE7" w:rsidP="00287BE7">
      <w:pPr>
        <w:jc w:val="both"/>
        <w:rPr>
          <w:rFonts w:ascii="Garamond" w:hAnsi="Garamond"/>
          <w:b/>
          <w:sz w:val="22"/>
          <w:szCs w:val="20"/>
        </w:rPr>
      </w:pPr>
    </w:p>
    <w:p w:rsidR="00287BE7" w:rsidRPr="00585095" w:rsidRDefault="00287BE7" w:rsidP="00287BE7">
      <w:pPr>
        <w:pStyle w:val="ListParagraph"/>
        <w:numPr>
          <w:ilvl w:val="0"/>
          <w:numId w:val="2"/>
        </w:numPr>
        <w:jc w:val="both"/>
        <w:rPr>
          <w:rFonts w:ascii="Garamond" w:hAnsi="Garamond"/>
          <w:sz w:val="22"/>
          <w:szCs w:val="20"/>
        </w:rPr>
      </w:pPr>
      <w:r w:rsidRPr="00585095">
        <w:rPr>
          <w:rFonts w:ascii="Garamond" w:hAnsi="Garamond"/>
          <w:sz w:val="22"/>
          <w:szCs w:val="20"/>
        </w:rPr>
        <w:t>Consider ways historic cities can encourage tourists to stay longer, and spend more in the local and regional visitor economy</w:t>
      </w:r>
    </w:p>
    <w:p w:rsidR="00287BE7" w:rsidRPr="00585095" w:rsidRDefault="00287BE7" w:rsidP="00287BE7">
      <w:pPr>
        <w:pStyle w:val="ListParagraph"/>
        <w:numPr>
          <w:ilvl w:val="0"/>
          <w:numId w:val="2"/>
        </w:numPr>
        <w:jc w:val="both"/>
        <w:rPr>
          <w:rFonts w:ascii="Garamond" w:hAnsi="Garamond"/>
          <w:sz w:val="22"/>
          <w:szCs w:val="20"/>
        </w:rPr>
      </w:pPr>
      <w:r w:rsidRPr="00585095">
        <w:rPr>
          <w:rFonts w:ascii="Garamond" w:hAnsi="Garamond"/>
          <w:sz w:val="22"/>
          <w:szCs w:val="20"/>
        </w:rPr>
        <w:t xml:space="preserve">Assess the importance of food events and festivals for stimulating ‘slow tourism’  </w:t>
      </w:r>
    </w:p>
    <w:p w:rsidR="00287BE7" w:rsidRPr="00585095" w:rsidRDefault="00BE54D6" w:rsidP="00287BE7">
      <w:pPr>
        <w:pStyle w:val="ListParagraph"/>
        <w:numPr>
          <w:ilvl w:val="0"/>
          <w:numId w:val="2"/>
        </w:numPr>
        <w:jc w:val="both"/>
        <w:rPr>
          <w:rFonts w:ascii="Garamond" w:hAnsi="Garamond"/>
          <w:sz w:val="22"/>
          <w:szCs w:val="20"/>
        </w:rPr>
      </w:pPr>
      <w:r w:rsidRPr="00585095">
        <w:rPr>
          <w:rFonts w:ascii="Garamond" w:hAnsi="Garamond"/>
          <w:sz w:val="22"/>
          <w:szCs w:val="20"/>
        </w:rPr>
        <w:t>Critically evaluate</w:t>
      </w:r>
      <w:r w:rsidR="00287BE7" w:rsidRPr="00585095">
        <w:rPr>
          <w:rFonts w:ascii="Garamond" w:hAnsi="Garamond"/>
          <w:sz w:val="22"/>
          <w:szCs w:val="20"/>
        </w:rPr>
        <w:t xml:space="preserve"> how ‘slow tourism’ can develop stronger cultural identity for the respective cities</w:t>
      </w:r>
    </w:p>
    <w:p w:rsidR="00287BE7" w:rsidRPr="00585095" w:rsidRDefault="00287BE7" w:rsidP="00287BE7">
      <w:pPr>
        <w:pStyle w:val="ListParagraph"/>
        <w:numPr>
          <w:ilvl w:val="0"/>
          <w:numId w:val="2"/>
        </w:numPr>
        <w:jc w:val="both"/>
        <w:rPr>
          <w:rFonts w:ascii="Garamond" w:hAnsi="Garamond"/>
          <w:sz w:val="22"/>
          <w:szCs w:val="20"/>
        </w:rPr>
      </w:pPr>
      <w:r w:rsidRPr="00585095">
        <w:rPr>
          <w:rFonts w:ascii="Garamond" w:hAnsi="Garamond"/>
          <w:sz w:val="22"/>
          <w:szCs w:val="20"/>
        </w:rPr>
        <w:t>Amplify the idea of ‘slow tourism’ as a strategic focus for the development of regional and local tourism, and as a critical movement associated with idea of ‘critical consumption’.</w:t>
      </w:r>
    </w:p>
    <w:p w:rsidR="00287BE7" w:rsidRPr="00585095" w:rsidRDefault="00287BE7" w:rsidP="0011343B">
      <w:pPr>
        <w:jc w:val="both"/>
        <w:rPr>
          <w:rFonts w:ascii="Garamond" w:hAnsi="Garamond"/>
          <w:sz w:val="22"/>
          <w:szCs w:val="20"/>
        </w:rPr>
      </w:pPr>
    </w:p>
    <w:p w:rsidR="00FE0EBB" w:rsidRPr="00585095" w:rsidRDefault="00FE0EBB" w:rsidP="0011343B">
      <w:pPr>
        <w:jc w:val="both"/>
        <w:rPr>
          <w:rFonts w:ascii="Garamond" w:hAnsi="Garamond"/>
          <w:sz w:val="22"/>
          <w:szCs w:val="20"/>
        </w:rPr>
      </w:pPr>
      <w:r w:rsidRPr="00585095">
        <w:rPr>
          <w:rFonts w:ascii="Garamond" w:hAnsi="Garamond"/>
          <w:sz w:val="22"/>
          <w:szCs w:val="20"/>
        </w:rPr>
        <w:t xml:space="preserve">Critically, such regional development and new ‘slower’ perspectives are set against a backdrop of corporatisation and standardisation of tourism experiences in light of inner city gentrification effects – which in turn – </w:t>
      </w:r>
      <w:r w:rsidR="00DB192B" w:rsidRPr="00585095">
        <w:rPr>
          <w:rFonts w:ascii="Garamond" w:hAnsi="Garamond"/>
          <w:sz w:val="22"/>
          <w:szCs w:val="20"/>
        </w:rPr>
        <w:t>may be seen to</w:t>
      </w:r>
      <w:r w:rsidRPr="00585095">
        <w:rPr>
          <w:rFonts w:ascii="Garamond" w:hAnsi="Garamond"/>
          <w:sz w:val="22"/>
          <w:szCs w:val="20"/>
        </w:rPr>
        <w:t xml:space="preserve"> </w:t>
      </w:r>
      <w:r w:rsidR="00DB192B" w:rsidRPr="00585095">
        <w:rPr>
          <w:rFonts w:ascii="Garamond" w:hAnsi="Garamond"/>
          <w:sz w:val="22"/>
          <w:szCs w:val="20"/>
        </w:rPr>
        <w:t xml:space="preserve">be </w:t>
      </w:r>
      <w:r w:rsidRPr="00585095">
        <w:rPr>
          <w:rFonts w:ascii="Garamond" w:hAnsi="Garamond"/>
          <w:sz w:val="22"/>
          <w:szCs w:val="20"/>
        </w:rPr>
        <w:t>damaging the cultural identity of the</w:t>
      </w:r>
      <w:r w:rsidR="00DB192B" w:rsidRPr="00585095">
        <w:rPr>
          <w:rFonts w:ascii="Garamond" w:hAnsi="Garamond"/>
          <w:sz w:val="22"/>
          <w:szCs w:val="20"/>
        </w:rPr>
        <w:t xml:space="preserve"> historic city of Cambridge, UK. Arguments as to whether such standardised experiences may in turn de-incentivise future visitation of affected spaces under question, poses not just a serious socio-cultural question, but also an economic one too. In response to such </w:t>
      </w:r>
      <w:r w:rsidR="00287BE7" w:rsidRPr="00585095">
        <w:rPr>
          <w:rFonts w:ascii="Garamond" w:hAnsi="Garamond"/>
          <w:sz w:val="22"/>
          <w:szCs w:val="20"/>
        </w:rPr>
        <w:t>considerations</w:t>
      </w:r>
      <w:r w:rsidR="00DB192B" w:rsidRPr="00585095">
        <w:rPr>
          <w:rFonts w:ascii="Garamond" w:hAnsi="Garamond"/>
          <w:sz w:val="22"/>
          <w:szCs w:val="20"/>
        </w:rPr>
        <w:t>, the project has thus been at the forefront of these debates, championing the ‘slow’ agenda - strategically aligned against the priorities and policies of the council, whilst also considering the needs and role of local stakeholders (from festival directors to small businesses) to open up the conversation and start planning how Cambridge can embed ‘slower’ perspectives.</w:t>
      </w:r>
    </w:p>
    <w:p w:rsidR="00CC7C8F" w:rsidRPr="00585095" w:rsidRDefault="00CC7C8F" w:rsidP="0011343B">
      <w:pPr>
        <w:jc w:val="both"/>
        <w:rPr>
          <w:rFonts w:ascii="Garamond" w:hAnsi="Garamond"/>
          <w:sz w:val="22"/>
          <w:szCs w:val="20"/>
        </w:rPr>
      </w:pPr>
    </w:p>
    <w:p w:rsidR="00BE54D6" w:rsidRDefault="00287BE7" w:rsidP="00287BE7">
      <w:pPr>
        <w:jc w:val="both"/>
        <w:rPr>
          <w:rFonts w:ascii="Garamond" w:hAnsi="Garamond"/>
          <w:sz w:val="22"/>
          <w:szCs w:val="20"/>
        </w:rPr>
      </w:pPr>
      <w:r w:rsidRPr="00585095">
        <w:rPr>
          <w:rFonts w:ascii="Garamond" w:hAnsi="Garamond"/>
          <w:sz w:val="22"/>
          <w:szCs w:val="20"/>
        </w:rPr>
        <w:t>To fulfil the key objectives of the study, and to optimise the research output and impact of the research – a range of academic and public engagement activities with major local, regional, national and European stakeholders</w:t>
      </w:r>
      <w:r w:rsidR="00BE54D6" w:rsidRPr="00585095">
        <w:rPr>
          <w:rFonts w:ascii="Garamond" w:hAnsi="Garamond"/>
          <w:sz w:val="22"/>
          <w:szCs w:val="20"/>
        </w:rPr>
        <w:t xml:space="preserve"> were conducted.</w:t>
      </w:r>
      <w:r w:rsidR="00FD7CC8" w:rsidRPr="00585095">
        <w:rPr>
          <w:rFonts w:ascii="Garamond" w:hAnsi="Garamond"/>
          <w:sz w:val="22"/>
          <w:szCs w:val="20"/>
        </w:rPr>
        <w:t xml:space="preserve"> Output’s 1 – 9 are identified below:</w:t>
      </w:r>
    </w:p>
    <w:p w:rsidR="00585095" w:rsidRDefault="00585095" w:rsidP="00287BE7">
      <w:pPr>
        <w:jc w:val="both"/>
        <w:rPr>
          <w:rFonts w:ascii="Garamond" w:hAnsi="Garamond"/>
          <w:sz w:val="22"/>
          <w:szCs w:val="20"/>
        </w:rPr>
      </w:pPr>
    </w:p>
    <w:p w:rsidR="00585095" w:rsidRDefault="00585095" w:rsidP="00287BE7">
      <w:pPr>
        <w:jc w:val="both"/>
        <w:rPr>
          <w:rFonts w:ascii="Garamond" w:hAnsi="Garamond"/>
          <w:sz w:val="22"/>
          <w:szCs w:val="20"/>
        </w:rPr>
      </w:pPr>
    </w:p>
    <w:p w:rsidR="00585095" w:rsidRDefault="00585095" w:rsidP="00287BE7">
      <w:pPr>
        <w:jc w:val="both"/>
        <w:rPr>
          <w:rFonts w:ascii="Garamond" w:hAnsi="Garamond"/>
          <w:sz w:val="22"/>
          <w:szCs w:val="20"/>
        </w:rPr>
      </w:pPr>
    </w:p>
    <w:p w:rsidR="00585095" w:rsidRPr="00585095" w:rsidRDefault="00585095" w:rsidP="00287BE7">
      <w:pPr>
        <w:jc w:val="both"/>
        <w:rPr>
          <w:rFonts w:ascii="Garamond" w:hAnsi="Garamond"/>
          <w:sz w:val="22"/>
          <w:szCs w:val="20"/>
        </w:rPr>
      </w:pPr>
    </w:p>
    <w:p w:rsidR="00BE54D6" w:rsidRPr="00585095" w:rsidRDefault="00BE54D6" w:rsidP="00287BE7">
      <w:pPr>
        <w:jc w:val="both"/>
        <w:rPr>
          <w:rFonts w:ascii="Garamond" w:hAnsi="Garamond"/>
          <w:sz w:val="22"/>
          <w:szCs w:val="20"/>
        </w:rPr>
      </w:pPr>
    </w:p>
    <w:p w:rsidR="00BE54D6" w:rsidRDefault="00BE54D6" w:rsidP="00BE54D6">
      <w:pPr>
        <w:jc w:val="both"/>
        <w:rPr>
          <w:rFonts w:ascii="Garamond" w:hAnsi="Garamond"/>
          <w:sz w:val="22"/>
          <w:szCs w:val="20"/>
        </w:rPr>
      </w:pPr>
      <w:r w:rsidRPr="00585095">
        <w:rPr>
          <w:rFonts w:ascii="Garamond" w:hAnsi="Garamond"/>
          <w:b/>
          <w:sz w:val="22"/>
          <w:szCs w:val="20"/>
        </w:rPr>
        <w:lastRenderedPageBreak/>
        <w:t>Output 1</w:t>
      </w:r>
      <w:r w:rsidRPr="00585095">
        <w:rPr>
          <w:rFonts w:ascii="Garamond" w:hAnsi="Garamond"/>
          <w:sz w:val="22"/>
          <w:szCs w:val="20"/>
        </w:rPr>
        <w:t xml:space="preserve"> - </w:t>
      </w:r>
      <w:r w:rsidRPr="00585095">
        <w:rPr>
          <w:rFonts w:ascii="Garamond" w:hAnsi="Garamond"/>
          <w:i/>
          <w:sz w:val="22"/>
          <w:szCs w:val="20"/>
        </w:rPr>
        <w:t>Sharing best practice ideas [for ‘slow tourism development’] throughout a European community of historic cities</w:t>
      </w:r>
      <w:r w:rsidRPr="00585095">
        <w:rPr>
          <w:rFonts w:ascii="Garamond" w:hAnsi="Garamond"/>
          <w:sz w:val="22"/>
          <w:szCs w:val="20"/>
        </w:rPr>
        <w:t xml:space="preserve"> - published book chapter (Sept, 2015) from Chris Wilbert and Michael Duignan on the opportunities and methodologies for implementing slow tourism in the context of Cambridge [Wilbert, C; Duignan, M (2015) Going s-Low in Cambridge: opportunities for sustainable tourism in a small global city, Bergamo University Press in EDS. Casti, E; Burini, F (2015) Centrality of Territories, Bergamo University Press]. Book constructed to share best practices to embedding slow tourism principles in to tourism strategies across all similar European Cities including Univer</w:t>
      </w:r>
      <w:r w:rsidR="00952C96" w:rsidRPr="00585095">
        <w:rPr>
          <w:rFonts w:ascii="Garamond" w:hAnsi="Garamond"/>
          <w:sz w:val="22"/>
          <w:szCs w:val="20"/>
        </w:rPr>
        <w:t>sity of Bergamo, University of Sofia</w:t>
      </w:r>
      <w:r w:rsidRPr="00585095">
        <w:rPr>
          <w:rFonts w:ascii="Garamond" w:hAnsi="Garamond"/>
          <w:sz w:val="22"/>
          <w:szCs w:val="20"/>
        </w:rPr>
        <w:t xml:space="preserve">, University of Girona et cetera. </w:t>
      </w:r>
    </w:p>
    <w:p w:rsidR="00585095" w:rsidRDefault="00585095" w:rsidP="00BE54D6">
      <w:pPr>
        <w:jc w:val="both"/>
        <w:rPr>
          <w:rFonts w:ascii="Garamond" w:hAnsi="Garamond"/>
          <w:sz w:val="22"/>
          <w:szCs w:val="20"/>
        </w:rPr>
      </w:pPr>
    </w:p>
    <w:p w:rsidR="00585095" w:rsidRDefault="00585095" w:rsidP="00BE54D6">
      <w:pPr>
        <w:jc w:val="both"/>
        <w:rPr>
          <w:rFonts w:ascii="Garamond" w:hAnsi="Garamond"/>
          <w:sz w:val="22"/>
          <w:szCs w:val="20"/>
        </w:rPr>
      </w:pPr>
    </w:p>
    <w:p w:rsidR="00585095" w:rsidRDefault="00585095" w:rsidP="00BE54D6">
      <w:pPr>
        <w:jc w:val="both"/>
        <w:rPr>
          <w:rFonts w:ascii="Garamond" w:hAnsi="Garamond"/>
          <w:sz w:val="22"/>
          <w:szCs w:val="20"/>
        </w:rPr>
      </w:pPr>
    </w:p>
    <w:p w:rsidR="00585095" w:rsidRDefault="00585095" w:rsidP="00BE54D6">
      <w:pPr>
        <w:jc w:val="both"/>
        <w:rPr>
          <w:rFonts w:ascii="Garamond" w:hAnsi="Garamond"/>
          <w:sz w:val="22"/>
          <w:szCs w:val="20"/>
        </w:rPr>
      </w:pPr>
    </w:p>
    <w:p w:rsidR="00585095" w:rsidRDefault="00585095" w:rsidP="00BE54D6">
      <w:pPr>
        <w:jc w:val="both"/>
        <w:rPr>
          <w:rFonts w:ascii="Garamond" w:hAnsi="Garamond"/>
          <w:sz w:val="22"/>
          <w:szCs w:val="20"/>
        </w:rPr>
      </w:pPr>
    </w:p>
    <w:p w:rsidR="00585095" w:rsidRPr="00585095" w:rsidRDefault="00585095" w:rsidP="00BE54D6">
      <w:pPr>
        <w:jc w:val="both"/>
        <w:rPr>
          <w:rFonts w:ascii="Garamond" w:hAnsi="Garamond"/>
          <w:sz w:val="22"/>
          <w:szCs w:val="20"/>
        </w:rPr>
      </w:pPr>
    </w:p>
    <w:p w:rsidR="00BE54D6" w:rsidRPr="00585095" w:rsidRDefault="00BE54D6" w:rsidP="00BE54D6">
      <w:pPr>
        <w:jc w:val="both"/>
        <w:rPr>
          <w:rFonts w:ascii="Garamond" w:hAnsi="Garamond"/>
          <w:sz w:val="22"/>
          <w:szCs w:val="20"/>
        </w:rPr>
      </w:pPr>
    </w:p>
    <w:p w:rsidR="00BE54D6" w:rsidRDefault="00BE54D6" w:rsidP="00BE54D6">
      <w:pPr>
        <w:jc w:val="both"/>
        <w:rPr>
          <w:rFonts w:ascii="Garamond" w:hAnsi="Garamond"/>
          <w:sz w:val="22"/>
          <w:szCs w:val="20"/>
        </w:rPr>
      </w:pPr>
      <w:r w:rsidRPr="00585095">
        <w:rPr>
          <w:rFonts w:ascii="Garamond" w:hAnsi="Garamond"/>
          <w:b/>
          <w:sz w:val="22"/>
          <w:szCs w:val="20"/>
        </w:rPr>
        <w:t xml:space="preserve">Output 2 - </w:t>
      </w:r>
      <w:r w:rsidRPr="00585095">
        <w:rPr>
          <w:rFonts w:ascii="Garamond" w:hAnsi="Garamond"/>
          <w:i/>
          <w:sz w:val="22"/>
          <w:szCs w:val="20"/>
        </w:rPr>
        <w:t>Presentation at two international conferences on slow tourism development [Bergamo, Italy, and Santander, Spain]</w:t>
      </w:r>
      <w:r w:rsidRPr="00585095">
        <w:rPr>
          <w:rFonts w:ascii="Garamond" w:hAnsi="Garamond"/>
          <w:sz w:val="22"/>
          <w:szCs w:val="20"/>
        </w:rPr>
        <w:t xml:space="preserve"> – Michael Duignan and Chris Wilbert respectively discussed opportunities and methodologies for developing ‘slow tourism’ in the context of Cambridge to share best practices across all contributing European cities. </w:t>
      </w:r>
    </w:p>
    <w:p w:rsidR="00585095" w:rsidRDefault="00585095" w:rsidP="00BE54D6">
      <w:pPr>
        <w:jc w:val="both"/>
        <w:rPr>
          <w:rFonts w:ascii="Garamond" w:hAnsi="Garamond"/>
          <w:sz w:val="22"/>
          <w:szCs w:val="20"/>
        </w:rPr>
      </w:pPr>
    </w:p>
    <w:p w:rsidR="00585095" w:rsidRDefault="00585095" w:rsidP="00BE54D6">
      <w:pPr>
        <w:jc w:val="both"/>
        <w:rPr>
          <w:rFonts w:ascii="Garamond" w:hAnsi="Garamond"/>
          <w:sz w:val="22"/>
          <w:szCs w:val="20"/>
        </w:rPr>
      </w:pPr>
    </w:p>
    <w:p w:rsidR="00585095" w:rsidRDefault="00585095" w:rsidP="00BE54D6">
      <w:pPr>
        <w:jc w:val="both"/>
        <w:rPr>
          <w:rFonts w:ascii="Garamond" w:hAnsi="Garamond"/>
          <w:sz w:val="22"/>
          <w:szCs w:val="20"/>
        </w:rPr>
      </w:pPr>
    </w:p>
    <w:p w:rsidR="00585095" w:rsidRDefault="00585095" w:rsidP="00BE54D6">
      <w:pPr>
        <w:jc w:val="both"/>
        <w:rPr>
          <w:rFonts w:ascii="Garamond" w:hAnsi="Garamond"/>
          <w:sz w:val="22"/>
          <w:szCs w:val="20"/>
        </w:rPr>
      </w:pPr>
    </w:p>
    <w:p w:rsidR="00585095" w:rsidRDefault="00585095" w:rsidP="00BE54D6">
      <w:pPr>
        <w:jc w:val="both"/>
        <w:rPr>
          <w:rFonts w:ascii="Garamond" w:hAnsi="Garamond"/>
          <w:sz w:val="22"/>
          <w:szCs w:val="20"/>
        </w:rPr>
      </w:pPr>
    </w:p>
    <w:p w:rsidR="00585095" w:rsidRPr="00585095" w:rsidRDefault="00585095" w:rsidP="00BE54D6">
      <w:pPr>
        <w:jc w:val="both"/>
        <w:rPr>
          <w:rFonts w:ascii="Garamond" w:hAnsi="Garamond"/>
          <w:sz w:val="22"/>
          <w:szCs w:val="20"/>
        </w:rPr>
      </w:pPr>
    </w:p>
    <w:p w:rsidR="00BE54D6" w:rsidRPr="00585095" w:rsidRDefault="00BE54D6" w:rsidP="00287BE7">
      <w:pPr>
        <w:jc w:val="both"/>
        <w:rPr>
          <w:rFonts w:ascii="Garamond" w:hAnsi="Garamond"/>
          <w:sz w:val="22"/>
          <w:szCs w:val="20"/>
        </w:rPr>
      </w:pPr>
    </w:p>
    <w:p w:rsidR="00BE54D6" w:rsidRDefault="00BE54D6" w:rsidP="00BE54D6">
      <w:pPr>
        <w:jc w:val="both"/>
        <w:rPr>
          <w:rFonts w:ascii="Garamond" w:hAnsi="Garamond"/>
          <w:sz w:val="22"/>
          <w:szCs w:val="20"/>
        </w:rPr>
      </w:pPr>
      <w:r w:rsidRPr="00585095">
        <w:rPr>
          <w:rFonts w:ascii="Garamond" w:hAnsi="Garamond"/>
          <w:b/>
          <w:sz w:val="22"/>
          <w:szCs w:val="20"/>
        </w:rPr>
        <w:t>Output 3 -</w:t>
      </w:r>
      <w:r w:rsidRPr="00585095">
        <w:rPr>
          <w:rFonts w:ascii="Garamond" w:hAnsi="Garamond"/>
          <w:i/>
          <w:sz w:val="22"/>
          <w:szCs w:val="20"/>
        </w:rPr>
        <w:t xml:space="preserve"> ERASMUS+ exchange to focus on slow tourism planning</w:t>
      </w:r>
      <w:r w:rsidRPr="00585095">
        <w:rPr>
          <w:rFonts w:ascii="Garamond" w:hAnsi="Garamond"/>
          <w:sz w:val="22"/>
          <w:szCs w:val="20"/>
        </w:rPr>
        <w:t xml:space="preserve"> - Anglia Ruskin University, Lord Ashcroft International Business School tourism team invited ERASMUS+ exchange with the University of Bergamo to analyse Cambridge’s tourism system and help to map local resources and attractions that embody ‘slow’ principles. The student was subsequently a key contributor to the book chapter highlighted above.</w:t>
      </w:r>
    </w:p>
    <w:p w:rsidR="00585095" w:rsidRDefault="00585095" w:rsidP="00BE54D6">
      <w:pPr>
        <w:jc w:val="both"/>
        <w:rPr>
          <w:rFonts w:ascii="Garamond" w:hAnsi="Garamond"/>
          <w:sz w:val="22"/>
          <w:szCs w:val="20"/>
        </w:rPr>
      </w:pPr>
    </w:p>
    <w:p w:rsidR="00585095" w:rsidRDefault="00585095" w:rsidP="00BE54D6">
      <w:pPr>
        <w:jc w:val="both"/>
        <w:rPr>
          <w:rFonts w:ascii="Garamond" w:hAnsi="Garamond"/>
          <w:sz w:val="22"/>
          <w:szCs w:val="20"/>
        </w:rPr>
      </w:pPr>
    </w:p>
    <w:p w:rsidR="00BE54D6" w:rsidRPr="00585095" w:rsidRDefault="00BE54D6" w:rsidP="00287BE7">
      <w:pPr>
        <w:jc w:val="both"/>
        <w:rPr>
          <w:rFonts w:ascii="Garamond" w:hAnsi="Garamond"/>
          <w:sz w:val="22"/>
          <w:szCs w:val="20"/>
        </w:rPr>
      </w:pPr>
    </w:p>
    <w:p w:rsidR="00BE54D6" w:rsidRDefault="00BE54D6" w:rsidP="00BE54D6">
      <w:pPr>
        <w:jc w:val="both"/>
        <w:rPr>
          <w:rFonts w:ascii="Garamond" w:hAnsi="Garamond"/>
          <w:sz w:val="22"/>
          <w:szCs w:val="20"/>
        </w:rPr>
      </w:pPr>
      <w:r w:rsidRPr="00585095">
        <w:rPr>
          <w:rFonts w:ascii="Garamond" w:hAnsi="Garamond"/>
          <w:b/>
          <w:sz w:val="22"/>
          <w:szCs w:val="20"/>
        </w:rPr>
        <w:t>Output 4 -</w:t>
      </w:r>
      <w:r w:rsidRPr="00585095">
        <w:rPr>
          <w:rFonts w:ascii="Garamond" w:hAnsi="Garamond"/>
          <w:i/>
          <w:sz w:val="22"/>
          <w:szCs w:val="20"/>
        </w:rPr>
        <w:t xml:space="preserve"> Student engagement, academic development and employability</w:t>
      </w:r>
      <w:r w:rsidRPr="00585095">
        <w:rPr>
          <w:rFonts w:ascii="Garamond" w:hAnsi="Garamond"/>
          <w:sz w:val="22"/>
          <w:szCs w:val="20"/>
        </w:rPr>
        <w:t xml:space="preserve"> – through extensive engagement with key stakeholders throughout the region, our links with the council, public organisations and industry, the project invited undergraduate BSc Tourism Management students to get involved with the event planning and delivery of EAT Cambridge 2015 food and drink festival. Student engagement, help to develop a range of transferable skills, apply classroom theory, and to enhance career prospects.</w:t>
      </w:r>
    </w:p>
    <w:p w:rsidR="00585095" w:rsidRDefault="00585095" w:rsidP="00BE54D6">
      <w:pPr>
        <w:jc w:val="both"/>
        <w:rPr>
          <w:rFonts w:ascii="Garamond" w:hAnsi="Garamond"/>
          <w:sz w:val="22"/>
          <w:szCs w:val="20"/>
        </w:rPr>
      </w:pPr>
    </w:p>
    <w:p w:rsidR="00BE54D6" w:rsidRPr="00585095" w:rsidRDefault="00BE54D6" w:rsidP="00BE54D6">
      <w:pPr>
        <w:jc w:val="both"/>
        <w:rPr>
          <w:rFonts w:ascii="Garamond" w:hAnsi="Garamond"/>
          <w:sz w:val="22"/>
          <w:szCs w:val="20"/>
        </w:rPr>
      </w:pPr>
      <w:bookmarkStart w:id="0" w:name="_GoBack"/>
      <w:bookmarkEnd w:id="0"/>
      <w:r w:rsidRPr="00585095">
        <w:rPr>
          <w:rFonts w:ascii="Garamond" w:hAnsi="Garamond"/>
          <w:b/>
          <w:sz w:val="22"/>
          <w:szCs w:val="20"/>
        </w:rPr>
        <w:t>Output 5 -</w:t>
      </w:r>
      <w:r w:rsidRPr="00585095">
        <w:rPr>
          <w:rFonts w:ascii="Garamond" w:hAnsi="Garamond"/>
          <w:i/>
          <w:sz w:val="22"/>
          <w:szCs w:val="20"/>
        </w:rPr>
        <w:t xml:space="preserve"> Engaging students in academic production of ideas</w:t>
      </w:r>
      <w:r w:rsidRPr="00585095">
        <w:rPr>
          <w:rFonts w:ascii="Garamond" w:hAnsi="Garamond"/>
          <w:sz w:val="22"/>
          <w:szCs w:val="20"/>
        </w:rPr>
        <w:t xml:space="preserve"> - currently writing of two academic publications,  one for the Journal of Sustainable Tourism (JoST) – and – one for Tourism Management (TM), involving PhD student: Lewis Walsh, and 3</w:t>
      </w:r>
      <w:r w:rsidRPr="00585095">
        <w:rPr>
          <w:rFonts w:ascii="Garamond" w:hAnsi="Garamond"/>
          <w:sz w:val="22"/>
          <w:szCs w:val="20"/>
          <w:vertAlign w:val="superscript"/>
        </w:rPr>
        <w:t>rd</w:t>
      </w:r>
      <w:r w:rsidRPr="00585095">
        <w:rPr>
          <w:rFonts w:ascii="Garamond" w:hAnsi="Garamond"/>
          <w:sz w:val="22"/>
          <w:szCs w:val="20"/>
        </w:rPr>
        <w:t xml:space="preserve"> year undergraduate student: Nicola-Cade in the analysis of data and constructing arguments against the literature for journal. The two key focuses for the journals are: </w:t>
      </w:r>
    </w:p>
    <w:p w:rsidR="00BE54D6" w:rsidRPr="00585095" w:rsidRDefault="00BE54D6" w:rsidP="00BE54D6">
      <w:pPr>
        <w:pStyle w:val="ListParagraph"/>
        <w:ind w:left="1080"/>
        <w:jc w:val="both"/>
        <w:rPr>
          <w:rFonts w:ascii="Garamond" w:hAnsi="Garamond"/>
          <w:sz w:val="22"/>
          <w:szCs w:val="20"/>
        </w:rPr>
      </w:pPr>
    </w:p>
    <w:p w:rsidR="00BE54D6" w:rsidRPr="00585095" w:rsidRDefault="00BE54D6" w:rsidP="00BE54D6">
      <w:pPr>
        <w:pStyle w:val="ListParagraph"/>
        <w:numPr>
          <w:ilvl w:val="0"/>
          <w:numId w:val="7"/>
        </w:numPr>
        <w:jc w:val="both"/>
        <w:rPr>
          <w:rFonts w:ascii="Garamond" w:hAnsi="Garamond"/>
          <w:sz w:val="22"/>
          <w:szCs w:val="20"/>
        </w:rPr>
      </w:pPr>
      <w:r w:rsidRPr="00585095">
        <w:rPr>
          <w:rFonts w:ascii="Garamond" w:hAnsi="Garamond"/>
          <w:sz w:val="22"/>
          <w:szCs w:val="20"/>
        </w:rPr>
        <w:t xml:space="preserve">The uses of events and festivals as a resistance against gentrification and corporatisation of Cambridge’s local economy (aimed to submit to JoST by mid, 2016) </w:t>
      </w:r>
    </w:p>
    <w:p w:rsidR="00BE54D6" w:rsidRPr="00585095" w:rsidRDefault="00BE54D6" w:rsidP="00BE54D6">
      <w:pPr>
        <w:pStyle w:val="ListParagraph"/>
        <w:numPr>
          <w:ilvl w:val="0"/>
          <w:numId w:val="7"/>
        </w:numPr>
        <w:jc w:val="both"/>
        <w:rPr>
          <w:rFonts w:ascii="Garamond" w:hAnsi="Garamond"/>
          <w:sz w:val="22"/>
          <w:szCs w:val="20"/>
        </w:rPr>
      </w:pPr>
      <w:r w:rsidRPr="00585095">
        <w:rPr>
          <w:rFonts w:ascii="Garamond" w:hAnsi="Garamond"/>
          <w:sz w:val="22"/>
          <w:szCs w:val="20"/>
        </w:rPr>
        <w:t>The economic and social impacts of events and festivals for slow tourism development (aimed to submit to TM by early-mid, 2016).</w:t>
      </w:r>
    </w:p>
    <w:p w:rsidR="00BE54D6" w:rsidRPr="00585095" w:rsidRDefault="00BE54D6" w:rsidP="00287BE7">
      <w:pPr>
        <w:jc w:val="both"/>
        <w:rPr>
          <w:rFonts w:ascii="Garamond" w:hAnsi="Garamond"/>
          <w:sz w:val="22"/>
          <w:szCs w:val="20"/>
        </w:rPr>
      </w:pPr>
    </w:p>
    <w:p w:rsidR="0039717F" w:rsidRDefault="0039717F" w:rsidP="0039717F">
      <w:pPr>
        <w:jc w:val="both"/>
        <w:rPr>
          <w:rFonts w:ascii="Garamond" w:hAnsi="Garamond"/>
          <w:sz w:val="22"/>
          <w:szCs w:val="20"/>
        </w:rPr>
      </w:pPr>
      <w:r w:rsidRPr="00585095">
        <w:rPr>
          <w:rFonts w:ascii="Garamond" w:hAnsi="Garamond"/>
          <w:b/>
          <w:sz w:val="22"/>
          <w:szCs w:val="20"/>
        </w:rPr>
        <w:t>Output 6 -</w:t>
      </w:r>
      <w:r w:rsidRPr="00585095">
        <w:rPr>
          <w:rFonts w:ascii="Garamond" w:hAnsi="Garamond"/>
          <w:i/>
          <w:sz w:val="22"/>
          <w:szCs w:val="20"/>
        </w:rPr>
        <w:t xml:space="preserve"> Embedding critical perspectives of ‘slow’ in to TMI accredited module: ‘Current and Critical Issues in Tourism’</w:t>
      </w:r>
      <w:r w:rsidRPr="00585095">
        <w:rPr>
          <w:rFonts w:ascii="Garamond" w:hAnsi="Garamond"/>
          <w:sz w:val="22"/>
          <w:szCs w:val="20"/>
        </w:rPr>
        <w:t xml:space="preserve"> – 2</w:t>
      </w:r>
      <w:r w:rsidRPr="00585095">
        <w:rPr>
          <w:rFonts w:ascii="Garamond" w:hAnsi="Garamond"/>
          <w:sz w:val="22"/>
          <w:szCs w:val="20"/>
          <w:vertAlign w:val="superscript"/>
        </w:rPr>
        <w:t>nd</w:t>
      </w:r>
      <w:r w:rsidRPr="00585095">
        <w:rPr>
          <w:rFonts w:ascii="Garamond" w:hAnsi="Garamond"/>
          <w:sz w:val="22"/>
          <w:szCs w:val="20"/>
        </w:rPr>
        <w:t xml:space="preserve"> year module focused on introducing tourism students to relevant and innovative ideas changing tourism practice. One of the special interest talks centred on the theory of ‘slow’ and its linkage with urban design and planning, alongside ‘slow tourism’ and subsequently discussed in the context of Portinari’s (1989) notion of ‘slow food’ born out of Italy in late 1980’s. </w:t>
      </w:r>
    </w:p>
    <w:p w:rsidR="00585095" w:rsidRDefault="00585095" w:rsidP="0039717F">
      <w:pPr>
        <w:jc w:val="both"/>
        <w:rPr>
          <w:rFonts w:ascii="Garamond" w:hAnsi="Garamond"/>
          <w:sz w:val="22"/>
          <w:szCs w:val="20"/>
        </w:rPr>
      </w:pPr>
    </w:p>
    <w:p w:rsidR="00585095" w:rsidRDefault="00585095" w:rsidP="0039717F">
      <w:pPr>
        <w:jc w:val="both"/>
        <w:rPr>
          <w:rFonts w:ascii="Garamond" w:hAnsi="Garamond"/>
          <w:sz w:val="22"/>
          <w:szCs w:val="20"/>
        </w:rPr>
      </w:pPr>
    </w:p>
    <w:p w:rsidR="00585095" w:rsidRDefault="00585095" w:rsidP="0039717F">
      <w:pPr>
        <w:jc w:val="both"/>
        <w:rPr>
          <w:rFonts w:ascii="Garamond" w:hAnsi="Garamond"/>
          <w:sz w:val="22"/>
          <w:szCs w:val="20"/>
        </w:rPr>
      </w:pPr>
    </w:p>
    <w:p w:rsidR="00585095" w:rsidRDefault="00585095" w:rsidP="0039717F">
      <w:pPr>
        <w:jc w:val="both"/>
        <w:rPr>
          <w:rFonts w:ascii="Garamond" w:hAnsi="Garamond"/>
          <w:sz w:val="22"/>
          <w:szCs w:val="20"/>
        </w:rPr>
      </w:pPr>
    </w:p>
    <w:p w:rsidR="00585095" w:rsidRPr="00585095" w:rsidRDefault="00585095" w:rsidP="0039717F">
      <w:pPr>
        <w:jc w:val="both"/>
        <w:rPr>
          <w:rFonts w:ascii="Garamond" w:hAnsi="Garamond"/>
          <w:sz w:val="22"/>
          <w:szCs w:val="20"/>
        </w:rPr>
      </w:pPr>
    </w:p>
    <w:p w:rsidR="0039717F" w:rsidRPr="00585095" w:rsidRDefault="0039717F" w:rsidP="00287BE7">
      <w:pPr>
        <w:jc w:val="both"/>
        <w:rPr>
          <w:rFonts w:ascii="Garamond" w:hAnsi="Garamond"/>
          <w:sz w:val="22"/>
          <w:szCs w:val="20"/>
        </w:rPr>
      </w:pPr>
    </w:p>
    <w:p w:rsidR="0039717F" w:rsidRDefault="0039717F" w:rsidP="0039717F">
      <w:pPr>
        <w:jc w:val="both"/>
        <w:rPr>
          <w:rFonts w:ascii="Garamond" w:hAnsi="Garamond"/>
          <w:sz w:val="22"/>
          <w:szCs w:val="20"/>
        </w:rPr>
      </w:pPr>
      <w:r w:rsidRPr="00585095">
        <w:rPr>
          <w:rFonts w:ascii="Garamond" w:hAnsi="Garamond"/>
          <w:b/>
          <w:sz w:val="22"/>
          <w:szCs w:val="20"/>
        </w:rPr>
        <w:t xml:space="preserve">Output 7 - </w:t>
      </w:r>
      <w:r w:rsidRPr="00585095">
        <w:rPr>
          <w:rFonts w:ascii="Garamond" w:hAnsi="Garamond"/>
          <w:i/>
          <w:sz w:val="22"/>
          <w:szCs w:val="20"/>
        </w:rPr>
        <w:t>Two annual reports to the festival directors and council tourism department</w:t>
      </w:r>
      <w:r w:rsidRPr="00585095">
        <w:rPr>
          <w:rFonts w:ascii="Garamond" w:hAnsi="Garamond"/>
          <w:sz w:val="22"/>
          <w:szCs w:val="20"/>
        </w:rPr>
        <w:t xml:space="preserve"> - assessing the economic value of the region’s biggest food and drink festival: ‘EAT Cambridge’ 2014 (completed), and 2015 (in final stages) – its importance for the economy, small business traders, and for fostering cultural identity. </w:t>
      </w:r>
    </w:p>
    <w:p w:rsidR="00585095" w:rsidRDefault="00585095" w:rsidP="0039717F">
      <w:pPr>
        <w:jc w:val="both"/>
        <w:rPr>
          <w:rFonts w:ascii="Garamond" w:hAnsi="Garamond"/>
          <w:sz w:val="22"/>
          <w:szCs w:val="20"/>
        </w:rPr>
      </w:pPr>
    </w:p>
    <w:p w:rsidR="00585095" w:rsidRDefault="00585095" w:rsidP="0039717F">
      <w:pPr>
        <w:jc w:val="both"/>
        <w:rPr>
          <w:rFonts w:ascii="Garamond" w:hAnsi="Garamond"/>
          <w:sz w:val="22"/>
          <w:szCs w:val="20"/>
        </w:rPr>
      </w:pPr>
    </w:p>
    <w:p w:rsidR="00585095" w:rsidRDefault="00585095" w:rsidP="0039717F">
      <w:pPr>
        <w:jc w:val="both"/>
        <w:rPr>
          <w:rFonts w:ascii="Garamond" w:hAnsi="Garamond"/>
          <w:sz w:val="22"/>
          <w:szCs w:val="20"/>
        </w:rPr>
      </w:pPr>
    </w:p>
    <w:p w:rsidR="00585095" w:rsidRDefault="00585095" w:rsidP="0039717F">
      <w:pPr>
        <w:jc w:val="both"/>
        <w:rPr>
          <w:rFonts w:ascii="Garamond" w:hAnsi="Garamond"/>
          <w:sz w:val="22"/>
          <w:szCs w:val="20"/>
        </w:rPr>
      </w:pPr>
    </w:p>
    <w:p w:rsidR="00585095" w:rsidRPr="00585095" w:rsidRDefault="00585095" w:rsidP="0039717F">
      <w:pPr>
        <w:jc w:val="both"/>
        <w:rPr>
          <w:rFonts w:ascii="Garamond" w:hAnsi="Garamond"/>
          <w:sz w:val="22"/>
          <w:szCs w:val="20"/>
        </w:rPr>
      </w:pPr>
    </w:p>
    <w:p w:rsidR="00287BE7" w:rsidRPr="00585095" w:rsidRDefault="00287BE7" w:rsidP="0011343B">
      <w:pPr>
        <w:jc w:val="both"/>
        <w:rPr>
          <w:rFonts w:ascii="Garamond" w:hAnsi="Garamond"/>
          <w:sz w:val="22"/>
          <w:szCs w:val="20"/>
        </w:rPr>
      </w:pPr>
    </w:p>
    <w:p w:rsidR="00D543E1" w:rsidRPr="00585095" w:rsidRDefault="0039717F" w:rsidP="0039717F">
      <w:pPr>
        <w:jc w:val="both"/>
        <w:rPr>
          <w:rFonts w:ascii="Garamond" w:hAnsi="Garamond"/>
          <w:sz w:val="22"/>
          <w:szCs w:val="20"/>
        </w:rPr>
      </w:pPr>
      <w:r w:rsidRPr="00585095">
        <w:rPr>
          <w:rFonts w:ascii="Garamond" w:hAnsi="Garamond"/>
          <w:b/>
          <w:sz w:val="22"/>
          <w:szCs w:val="20"/>
        </w:rPr>
        <w:t>Output 8 -</w:t>
      </w:r>
      <w:r w:rsidRPr="00585095">
        <w:rPr>
          <w:rFonts w:ascii="Garamond" w:hAnsi="Garamond"/>
          <w:i/>
          <w:sz w:val="22"/>
          <w:szCs w:val="20"/>
        </w:rPr>
        <w:t xml:space="preserve"> </w:t>
      </w:r>
      <w:r w:rsidR="00A336CE" w:rsidRPr="00585095">
        <w:rPr>
          <w:rFonts w:ascii="Garamond" w:hAnsi="Garamond"/>
          <w:i/>
          <w:sz w:val="22"/>
          <w:szCs w:val="20"/>
        </w:rPr>
        <w:t xml:space="preserve">Coherent public engagement strategy and media presence </w:t>
      </w:r>
      <w:r w:rsidR="001535BE" w:rsidRPr="00585095">
        <w:rPr>
          <w:rFonts w:ascii="Garamond" w:hAnsi="Garamond"/>
          <w:i/>
          <w:sz w:val="22"/>
          <w:szCs w:val="20"/>
        </w:rPr>
        <w:t xml:space="preserve">to amplify the potential role of slow tourism for sustainable economic regional development </w:t>
      </w:r>
    </w:p>
    <w:p w:rsidR="00A336CE" w:rsidRPr="00585095" w:rsidRDefault="00A336CE" w:rsidP="0011343B">
      <w:pPr>
        <w:pStyle w:val="ListParagraph"/>
        <w:numPr>
          <w:ilvl w:val="0"/>
          <w:numId w:val="6"/>
        </w:numPr>
        <w:jc w:val="both"/>
        <w:rPr>
          <w:rFonts w:ascii="Garamond" w:hAnsi="Garamond"/>
          <w:sz w:val="22"/>
          <w:szCs w:val="20"/>
        </w:rPr>
      </w:pPr>
      <w:r w:rsidRPr="00585095">
        <w:rPr>
          <w:rFonts w:ascii="Garamond" w:hAnsi="Garamond"/>
          <w:sz w:val="22"/>
          <w:szCs w:val="20"/>
        </w:rPr>
        <w:t>Sally Everett and Michael Duignan giving the opening talk at the EAT Cambridge 2015 festival (May, 2015)</w:t>
      </w:r>
      <w:r w:rsidR="003816D0" w:rsidRPr="00585095">
        <w:rPr>
          <w:rFonts w:ascii="Garamond" w:hAnsi="Garamond"/>
          <w:sz w:val="22"/>
          <w:szCs w:val="20"/>
        </w:rPr>
        <w:t xml:space="preserve"> and subsequent Cambridge News coverage the following week.</w:t>
      </w:r>
    </w:p>
    <w:p w:rsidR="00A90A96" w:rsidRDefault="00A336CE" w:rsidP="0011343B">
      <w:pPr>
        <w:pStyle w:val="ListParagraph"/>
        <w:numPr>
          <w:ilvl w:val="0"/>
          <w:numId w:val="6"/>
        </w:numPr>
        <w:jc w:val="both"/>
        <w:rPr>
          <w:rFonts w:ascii="Garamond" w:hAnsi="Garamond"/>
          <w:sz w:val="22"/>
          <w:szCs w:val="20"/>
        </w:rPr>
      </w:pPr>
      <w:r w:rsidRPr="00585095">
        <w:rPr>
          <w:rFonts w:ascii="Garamond" w:hAnsi="Garamond"/>
          <w:sz w:val="22"/>
          <w:szCs w:val="20"/>
        </w:rPr>
        <w:t>Michael Duignan talking on BBC Radio Cambridgeshire</w:t>
      </w:r>
      <w:r w:rsidR="00413990" w:rsidRPr="00585095">
        <w:rPr>
          <w:rFonts w:ascii="Garamond" w:hAnsi="Garamond"/>
          <w:sz w:val="22"/>
          <w:szCs w:val="20"/>
        </w:rPr>
        <w:t xml:space="preserve"> around the role of slow tourism in the local Cambridge economy</w:t>
      </w:r>
      <w:r w:rsidRPr="00585095">
        <w:rPr>
          <w:rFonts w:ascii="Garamond" w:hAnsi="Garamond"/>
          <w:sz w:val="22"/>
          <w:szCs w:val="20"/>
        </w:rPr>
        <w:t xml:space="preserve"> (June, 2015)</w:t>
      </w:r>
      <w:r w:rsidR="003816D0" w:rsidRPr="00585095">
        <w:rPr>
          <w:rFonts w:ascii="Garamond" w:hAnsi="Garamond"/>
          <w:sz w:val="22"/>
          <w:szCs w:val="20"/>
        </w:rPr>
        <w:t xml:space="preserve"> and subsequent Cambridge News coverage the following day.</w:t>
      </w:r>
    </w:p>
    <w:p w:rsidR="00585095" w:rsidRDefault="00585095" w:rsidP="00585095">
      <w:pPr>
        <w:jc w:val="both"/>
        <w:rPr>
          <w:rFonts w:ascii="Garamond" w:hAnsi="Garamond"/>
          <w:sz w:val="22"/>
          <w:szCs w:val="20"/>
        </w:rPr>
      </w:pPr>
    </w:p>
    <w:p w:rsidR="00585095" w:rsidRDefault="00585095" w:rsidP="00585095">
      <w:pPr>
        <w:jc w:val="both"/>
        <w:rPr>
          <w:rFonts w:ascii="Garamond" w:hAnsi="Garamond"/>
          <w:sz w:val="22"/>
          <w:szCs w:val="20"/>
        </w:rPr>
      </w:pPr>
    </w:p>
    <w:p w:rsidR="00585095" w:rsidRDefault="00585095" w:rsidP="00585095">
      <w:pPr>
        <w:jc w:val="both"/>
        <w:rPr>
          <w:rFonts w:ascii="Garamond" w:hAnsi="Garamond"/>
          <w:sz w:val="22"/>
          <w:szCs w:val="20"/>
        </w:rPr>
      </w:pPr>
    </w:p>
    <w:p w:rsidR="00585095" w:rsidRPr="00585095" w:rsidRDefault="00585095" w:rsidP="00585095">
      <w:pPr>
        <w:jc w:val="both"/>
        <w:rPr>
          <w:rFonts w:ascii="Garamond" w:hAnsi="Garamond"/>
          <w:sz w:val="22"/>
          <w:szCs w:val="20"/>
        </w:rPr>
      </w:pPr>
    </w:p>
    <w:p w:rsidR="0039717F" w:rsidRPr="00585095" w:rsidRDefault="0039717F" w:rsidP="0039717F">
      <w:pPr>
        <w:jc w:val="both"/>
        <w:rPr>
          <w:rFonts w:ascii="Garamond" w:hAnsi="Garamond"/>
          <w:sz w:val="22"/>
          <w:szCs w:val="20"/>
        </w:rPr>
      </w:pPr>
    </w:p>
    <w:p w:rsidR="001535BE" w:rsidRDefault="0039717F" w:rsidP="001535BE">
      <w:pPr>
        <w:jc w:val="both"/>
        <w:rPr>
          <w:rFonts w:ascii="Garamond" w:hAnsi="Garamond"/>
          <w:sz w:val="22"/>
          <w:szCs w:val="20"/>
        </w:rPr>
      </w:pPr>
      <w:r w:rsidRPr="00585095">
        <w:rPr>
          <w:rFonts w:ascii="Garamond" w:hAnsi="Garamond"/>
          <w:b/>
          <w:sz w:val="22"/>
          <w:szCs w:val="20"/>
        </w:rPr>
        <w:t xml:space="preserve">Output 9 – </w:t>
      </w:r>
      <w:r w:rsidRPr="00585095">
        <w:rPr>
          <w:rFonts w:ascii="Garamond" w:hAnsi="Garamond"/>
          <w:i/>
          <w:sz w:val="22"/>
          <w:szCs w:val="20"/>
        </w:rPr>
        <w:t xml:space="preserve">Closer connectivity between aforementioned academic outputs and public engagement, and tourism practice </w:t>
      </w:r>
      <w:r w:rsidRPr="00585095">
        <w:rPr>
          <w:rFonts w:ascii="Garamond" w:hAnsi="Garamond"/>
          <w:sz w:val="22"/>
          <w:szCs w:val="20"/>
        </w:rPr>
        <w:t>–</w:t>
      </w:r>
      <w:r w:rsidR="00952C96" w:rsidRPr="00585095">
        <w:rPr>
          <w:rFonts w:ascii="Garamond" w:hAnsi="Garamond"/>
          <w:sz w:val="22"/>
          <w:szCs w:val="20"/>
        </w:rPr>
        <w:t xml:space="preserve"> </w:t>
      </w:r>
      <w:r w:rsidRPr="00585095">
        <w:rPr>
          <w:rFonts w:ascii="Garamond" w:hAnsi="Garamond"/>
          <w:sz w:val="22"/>
          <w:szCs w:val="20"/>
        </w:rPr>
        <w:t>early 2016 bring</w:t>
      </w:r>
      <w:r w:rsidR="00952C96" w:rsidRPr="00585095">
        <w:rPr>
          <w:rFonts w:ascii="Garamond" w:hAnsi="Garamond"/>
          <w:sz w:val="22"/>
          <w:szCs w:val="20"/>
        </w:rPr>
        <w:t>s</w:t>
      </w:r>
      <w:r w:rsidRPr="00585095">
        <w:rPr>
          <w:rFonts w:ascii="Garamond" w:hAnsi="Garamond"/>
          <w:sz w:val="22"/>
          <w:szCs w:val="20"/>
        </w:rPr>
        <w:t xml:space="preserve"> the introduction of Cambridge’s new destination management organisation ‘Visit Cambridge and Beyond’</w:t>
      </w:r>
      <w:r w:rsidR="00EA257B" w:rsidRPr="00585095">
        <w:rPr>
          <w:rFonts w:ascii="Garamond" w:hAnsi="Garamond"/>
          <w:sz w:val="22"/>
          <w:szCs w:val="20"/>
        </w:rPr>
        <w:t xml:space="preserve">, the debates and ideas put forward by the project provide a </w:t>
      </w:r>
      <w:r w:rsidR="00952C96" w:rsidRPr="00585095">
        <w:rPr>
          <w:rFonts w:ascii="Garamond" w:hAnsi="Garamond"/>
          <w:sz w:val="22"/>
          <w:szCs w:val="20"/>
        </w:rPr>
        <w:t xml:space="preserve">suitable </w:t>
      </w:r>
      <w:r w:rsidR="00EA257B" w:rsidRPr="00585095">
        <w:rPr>
          <w:rFonts w:ascii="Garamond" w:hAnsi="Garamond"/>
          <w:sz w:val="22"/>
          <w:szCs w:val="20"/>
        </w:rPr>
        <w:t xml:space="preserve">platform to support some of the practical initiatives </w:t>
      </w:r>
      <w:r w:rsidR="00952C96" w:rsidRPr="00585095">
        <w:rPr>
          <w:rFonts w:ascii="Garamond" w:hAnsi="Garamond"/>
          <w:sz w:val="22"/>
          <w:szCs w:val="20"/>
        </w:rPr>
        <w:t xml:space="preserve">of this organisation. </w:t>
      </w:r>
      <w:r w:rsidR="00EA257B" w:rsidRPr="00585095">
        <w:rPr>
          <w:rFonts w:ascii="Garamond" w:hAnsi="Garamond"/>
          <w:sz w:val="22"/>
          <w:szCs w:val="20"/>
        </w:rPr>
        <w:t xml:space="preserve"> </w:t>
      </w:r>
    </w:p>
    <w:p w:rsidR="00585095" w:rsidRDefault="00585095" w:rsidP="001535BE">
      <w:pPr>
        <w:jc w:val="both"/>
        <w:rPr>
          <w:rFonts w:ascii="Garamond" w:hAnsi="Garamond"/>
          <w:sz w:val="22"/>
          <w:szCs w:val="20"/>
        </w:rPr>
      </w:pPr>
    </w:p>
    <w:p w:rsidR="00585095" w:rsidRDefault="00585095" w:rsidP="001535BE">
      <w:pPr>
        <w:jc w:val="both"/>
        <w:rPr>
          <w:rFonts w:ascii="Garamond" w:hAnsi="Garamond"/>
          <w:sz w:val="22"/>
          <w:szCs w:val="20"/>
        </w:rPr>
      </w:pPr>
    </w:p>
    <w:p w:rsidR="00585095" w:rsidRDefault="00585095" w:rsidP="001535BE">
      <w:pPr>
        <w:jc w:val="both"/>
        <w:rPr>
          <w:rFonts w:ascii="Garamond" w:hAnsi="Garamond"/>
          <w:sz w:val="22"/>
          <w:szCs w:val="20"/>
        </w:rPr>
      </w:pPr>
    </w:p>
    <w:p w:rsidR="00585095" w:rsidRDefault="00585095" w:rsidP="001535BE">
      <w:pPr>
        <w:jc w:val="both"/>
        <w:rPr>
          <w:rFonts w:ascii="Garamond" w:hAnsi="Garamond"/>
          <w:sz w:val="22"/>
          <w:szCs w:val="20"/>
        </w:rPr>
      </w:pPr>
    </w:p>
    <w:p w:rsidR="00585095" w:rsidRDefault="00585095" w:rsidP="001535BE">
      <w:pPr>
        <w:jc w:val="both"/>
        <w:rPr>
          <w:rFonts w:ascii="Garamond" w:hAnsi="Garamond"/>
          <w:sz w:val="22"/>
          <w:szCs w:val="20"/>
        </w:rPr>
      </w:pPr>
    </w:p>
    <w:p w:rsidR="00585095" w:rsidRPr="00585095" w:rsidRDefault="00585095" w:rsidP="001535BE">
      <w:pPr>
        <w:jc w:val="both"/>
        <w:rPr>
          <w:rFonts w:ascii="Garamond" w:hAnsi="Garamond"/>
          <w:sz w:val="22"/>
          <w:szCs w:val="20"/>
        </w:rPr>
      </w:pPr>
    </w:p>
    <w:p w:rsidR="00952C96" w:rsidRPr="00585095" w:rsidRDefault="00952C96" w:rsidP="001535BE">
      <w:pPr>
        <w:jc w:val="both"/>
        <w:rPr>
          <w:rFonts w:ascii="Garamond" w:hAnsi="Garamond"/>
          <w:sz w:val="22"/>
          <w:szCs w:val="20"/>
        </w:rPr>
      </w:pPr>
    </w:p>
    <w:p w:rsidR="00952C96" w:rsidRPr="00585095" w:rsidRDefault="00952C96" w:rsidP="001535BE">
      <w:pPr>
        <w:jc w:val="both"/>
        <w:rPr>
          <w:rFonts w:ascii="Garamond" w:hAnsi="Garamond"/>
          <w:sz w:val="22"/>
          <w:szCs w:val="20"/>
        </w:rPr>
      </w:pPr>
      <w:r w:rsidRPr="00585095">
        <w:rPr>
          <w:rFonts w:ascii="Garamond" w:hAnsi="Garamond"/>
          <w:sz w:val="22"/>
          <w:szCs w:val="20"/>
        </w:rPr>
        <w:t xml:space="preserve">For further details of the project, please do not hesitate to contact: </w:t>
      </w:r>
      <w:hyperlink r:id="rId5" w:history="1">
        <w:r w:rsidRPr="00585095">
          <w:rPr>
            <w:rStyle w:val="Hyperlink"/>
            <w:rFonts w:ascii="Garamond" w:hAnsi="Garamond"/>
            <w:sz w:val="22"/>
            <w:szCs w:val="20"/>
          </w:rPr>
          <w:t>Michael.Duignan@anglia.ac.uk</w:t>
        </w:r>
      </w:hyperlink>
      <w:r w:rsidRPr="00585095">
        <w:rPr>
          <w:rFonts w:ascii="Garamond" w:hAnsi="Garamond"/>
          <w:sz w:val="22"/>
          <w:szCs w:val="20"/>
        </w:rPr>
        <w:t>, Lecturer in Tourism.</w:t>
      </w:r>
    </w:p>
    <w:sectPr w:rsidR="00952C96" w:rsidRPr="005850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3B6556"/>
    <w:multiLevelType w:val="hybridMultilevel"/>
    <w:tmpl w:val="E7E4AD2C"/>
    <w:lvl w:ilvl="0" w:tplc="1F08C5C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435ECA"/>
    <w:multiLevelType w:val="multilevel"/>
    <w:tmpl w:val="7F44E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203FE0"/>
    <w:multiLevelType w:val="hybridMultilevel"/>
    <w:tmpl w:val="EB769F48"/>
    <w:lvl w:ilvl="0" w:tplc="A00EC1BC">
      <w:numFmt w:val="bullet"/>
      <w:lvlText w:val="-"/>
      <w:lvlJc w:val="left"/>
      <w:pPr>
        <w:ind w:left="1440" w:hanging="360"/>
      </w:pPr>
      <w:rPr>
        <w:rFonts w:ascii="Garamond" w:eastAsiaTheme="minorHAnsi" w:hAnsi="Garamond"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51A73701"/>
    <w:multiLevelType w:val="hybridMultilevel"/>
    <w:tmpl w:val="5D9E0CB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88217DB"/>
    <w:multiLevelType w:val="hybridMultilevel"/>
    <w:tmpl w:val="6EEEF914"/>
    <w:lvl w:ilvl="0" w:tplc="F7D0A7D0">
      <w:numFmt w:val="bullet"/>
      <w:lvlText w:val="-"/>
      <w:lvlJc w:val="left"/>
      <w:pPr>
        <w:ind w:left="720" w:hanging="360"/>
      </w:pPr>
      <w:rPr>
        <w:rFonts w:ascii="Garamond" w:eastAsiaTheme="minorHAnsi"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ED23C3F"/>
    <w:multiLevelType w:val="hybridMultilevel"/>
    <w:tmpl w:val="99D4D9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F3E7039"/>
    <w:multiLevelType w:val="hybridMultilevel"/>
    <w:tmpl w:val="E2FA5270"/>
    <w:lvl w:ilvl="0" w:tplc="BB16DEC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2230B0C"/>
    <w:multiLevelType w:val="hybridMultilevel"/>
    <w:tmpl w:val="4F50342E"/>
    <w:lvl w:ilvl="0" w:tplc="780276CE">
      <w:numFmt w:val="bullet"/>
      <w:lvlText w:val="-"/>
      <w:lvlJc w:val="left"/>
      <w:pPr>
        <w:ind w:left="1440" w:hanging="360"/>
      </w:pPr>
      <w:rPr>
        <w:rFonts w:ascii="Garamond" w:eastAsiaTheme="minorHAnsi" w:hAnsi="Garamond"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5"/>
  </w:num>
  <w:num w:numId="4">
    <w:abstractNumId w:val="6"/>
  </w:num>
  <w:num w:numId="5">
    <w:abstractNumId w:val="0"/>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6EB"/>
    <w:rsid w:val="00007BCE"/>
    <w:rsid w:val="00066069"/>
    <w:rsid w:val="00095CCA"/>
    <w:rsid w:val="000D1852"/>
    <w:rsid w:val="001054BF"/>
    <w:rsid w:val="0011343B"/>
    <w:rsid w:val="001535BE"/>
    <w:rsid w:val="00287BE7"/>
    <w:rsid w:val="003816D0"/>
    <w:rsid w:val="0039717F"/>
    <w:rsid w:val="003A48A0"/>
    <w:rsid w:val="00413990"/>
    <w:rsid w:val="00466540"/>
    <w:rsid w:val="0047552E"/>
    <w:rsid w:val="00481155"/>
    <w:rsid w:val="00497602"/>
    <w:rsid w:val="004D43E1"/>
    <w:rsid w:val="00585095"/>
    <w:rsid w:val="005D3065"/>
    <w:rsid w:val="00747599"/>
    <w:rsid w:val="007A0AEE"/>
    <w:rsid w:val="007B68AD"/>
    <w:rsid w:val="0082232F"/>
    <w:rsid w:val="00853BC8"/>
    <w:rsid w:val="00913CBB"/>
    <w:rsid w:val="00952C96"/>
    <w:rsid w:val="00983DDE"/>
    <w:rsid w:val="009A581A"/>
    <w:rsid w:val="009F2934"/>
    <w:rsid w:val="00A336CE"/>
    <w:rsid w:val="00A344B7"/>
    <w:rsid w:val="00A51933"/>
    <w:rsid w:val="00A90A96"/>
    <w:rsid w:val="00AA47BB"/>
    <w:rsid w:val="00B2203F"/>
    <w:rsid w:val="00B456EB"/>
    <w:rsid w:val="00B66989"/>
    <w:rsid w:val="00BA6AD9"/>
    <w:rsid w:val="00BB78B0"/>
    <w:rsid w:val="00BE54D6"/>
    <w:rsid w:val="00BF13CF"/>
    <w:rsid w:val="00C618F3"/>
    <w:rsid w:val="00C64146"/>
    <w:rsid w:val="00C90774"/>
    <w:rsid w:val="00CC7C8F"/>
    <w:rsid w:val="00D543E1"/>
    <w:rsid w:val="00DB192B"/>
    <w:rsid w:val="00E468CC"/>
    <w:rsid w:val="00E52BC2"/>
    <w:rsid w:val="00E623CA"/>
    <w:rsid w:val="00EA257B"/>
    <w:rsid w:val="00EF6B9A"/>
    <w:rsid w:val="00F63F39"/>
    <w:rsid w:val="00FD7CC8"/>
    <w:rsid w:val="00FE0E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83884C-7FC9-4007-BEF6-C8FF1DBBD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6EB"/>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56EB"/>
    <w:rPr>
      <w:color w:val="0000FF"/>
      <w:u w:val="single"/>
    </w:rPr>
  </w:style>
  <w:style w:type="paragraph" w:styleId="NormalWeb">
    <w:name w:val="Normal (Web)"/>
    <w:basedOn w:val="Normal"/>
    <w:uiPriority w:val="99"/>
    <w:semiHidden/>
    <w:unhideWhenUsed/>
    <w:rsid w:val="00B456EB"/>
    <w:pPr>
      <w:spacing w:before="100" w:beforeAutospacing="1" w:after="100" w:afterAutospacing="1"/>
    </w:pPr>
  </w:style>
  <w:style w:type="character" w:styleId="Strong">
    <w:name w:val="Strong"/>
    <w:basedOn w:val="DefaultParagraphFont"/>
    <w:uiPriority w:val="22"/>
    <w:qFormat/>
    <w:rsid w:val="00B456EB"/>
    <w:rPr>
      <w:b/>
      <w:bCs/>
    </w:rPr>
  </w:style>
  <w:style w:type="paragraph" w:styleId="ListParagraph">
    <w:name w:val="List Paragraph"/>
    <w:basedOn w:val="Normal"/>
    <w:uiPriority w:val="34"/>
    <w:qFormat/>
    <w:rsid w:val="00BA6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61105">
      <w:bodyDiv w:val="1"/>
      <w:marLeft w:val="0"/>
      <w:marRight w:val="0"/>
      <w:marTop w:val="0"/>
      <w:marBottom w:val="0"/>
      <w:divBdr>
        <w:top w:val="none" w:sz="0" w:space="0" w:color="auto"/>
        <w:left w:val="none" w:sz="0" w:space="0" w:color="auto"/>
        <w:bottom w:val="none" w:sz="0" w:space="0" w:color="auto"/>
        <w:right w:val="none" w:sz="0" w:space="0" w:color="auto"/>
      </w:divBdr>
    </w:div>
    <w:div w:id="67360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ichael.Duignan@anglia.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895A0BA0</Template>
  <TotalTime>102</TotalTime>
  <Pages>3</Pages>
  <Words>1246</Words>
  <Characters>7107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8337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 User</dc:creator>
  <cp:keywords/>
  <dc:description/>
  <cp:lastModifiedBy>Duignan, Michael</cp:lastModifiedBy>
  <cp:revision>7</cp:revision>
  <dcterms:created xsi:type="dcterms:W3CDTF">2015-11-25T13:37:00Z</dcterms:created>
  <dcterms:modified xsi:type="dcterms:W3CDTF">2016-03-11T15:49:00Z</dcterms:modified>
</cp:coreProperties>
</file>