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35266" w14:textId="1B579BF1" w:rsidR="000575F0" w:rsidRDefault="00EF5450" w:rsidP="00697DC7">
      <w:pPr>
        <w:pStyle w:val="Title"/>
      </w:pPr>
      <w:r w:rsidRPr="00697DC7">
        <w:t>The Mystery Arts Box Project: A qualitative exploration of the experiences, benefits, and challenges of participating in a remotely delivered art and craft project for British veterans with visual impairment</w:t>
      </w:r>
    </w:p>
    <w:p w14:paraId="0B062068" w14:textId="77777777" w:rsidR="00697DC7" w:rsidRPr="00697DC7" w:rsidRDefault="00697DC7" w:rsidP="00697DC7"/>
    <w:p w14:paraId="2AED071F" w14:textId="77777777" w:rsidR="000575F0" w:rsidRPr="00697DC7" w:rsidRDefault="00EF5450" w:rsidP="00697DC7">
      <w:pPr>
        <w:pStyle w:val="Heading1"/>
      </w:pPr>
      <w:r w:rsidRPr="00697DC7">
        <w:t>Abstract</w:t>
      </w:r>
    </w:p>
    <w:p w14:paraId="6236F1AC" w14:textId="77777777" w:rsidR="000575F0" w:rsidRDefault="00EF5450">
      <w:pPr>
        <w:spacing w:after="120" w:line="360" w:lineRule="auto"/>
        <w:jc w:val="both"/>
        <w:rPr>
          <w:rFonts w:ascii="Arial" w:hAnsi="Arial" w:cs="Arial"/>
          <w:i/>
          <w:iCs/>
          <w:sz w:val="24"/>
          <w:szCs w:val="24"/>
        </w:rPr>
      </w:pPr>
      <w:r>
        <w:rPr>
          <w:rFonts w:ascii="Arial" w:hAnsi="Arial" w:cs="Arial"/>
          <w:i/>
          <w:iCs/>
          <w:sz w:val="24"/>
          <w:szCs w:val="24"/>
        </w:rPr>
        <w:t>Introduction</w:t>
      </w:r>
    </w:p>
    <w:p w14:paraId="70E24346" w14:textId="01752007" w:rsidR="000575F0" w:rsidRDefault="00EF5450">
      <w:pPr>
        <w:spacing w:after="120" w:line="360" w:lineRule="auto"/>
        <w:jc w:val="both"/>
        <w:rPr>
          <w:rFonts w:ascii="Arial" w:hAnsi="Arial" w:cs="Arial"/>
          <w:sz w:val="24"/>
          <w:szCs w:val="24"/>
        </w:rPr>
      </w:pPr>
      <w:r>
        <w:rPr>
          <w:rFonts w:ascii="Arial" w:hAnsi="Arial" w:cs="Arial"/>
          <w:sz w:val="24"/>
          <w:szCs w:val="24"/>
        </w:rPr>
        <w:t>The clinical application of the arts amongst military personnel and veterans has been well-documented, particularly in relation to service-related mental health difficulties. However, the impacts of engaging recreationally with arts activities on general well-being remain underexplored, and even more so amongst those living with visual impairment (VI). This pilot explored the artistic experiences of veterans with VI participating in a remotely delivered art and craft project during continued</w:t>
      </w:r>
      <w:r w:rsidR="00C642EC">
        <w:rPr>
          <w:rFonts w:ascii="Arial" w:hAnsi="Arial" w:cs="Arial"/>
          <w:sz w:val="24"/>
          <w:szCs w:val="24"/>
        </w:rPr>
        <w:t xml:space="preserve"> </w:t>
      </w:r>
      <w:r>
        <w:rPr>
          <w:rFonts w:ascii="Arial" w:hAnsi="Arial" w:cs="Arial"/>
          <w:sz w:val="24"/>
          <w:szCs w:val="24"/>
        </w:rPr>
        <w:t>COVID-19 restrictions in Spring/Summer 2021.</w:t>
      </w:r>
    </w:p>
    <w:p w14:paraId="333BD4EF" w14:textId="77777777" w:rsidR="000575F0" w:rsidRDefault="00EF5450">
      <w:pPr>
        <w:spacing w:after="120" w:line="360" w:lineRule="auto"/>
        <w:jc w:val="both"/>
        <w:rPr>
          <w:rFonts w:ascii="Arial" w:hAnsi="Arial" w:cs="Arial"/>
          <w:i/>
          <w:iCs/>
          <w:sz w:val="24"/>
          <w:szCs w:val="24"/>
        </w:rPr>
      </w:pPr>
      <w:r>
        <w:rPr>
          <w:rFonts w:ascii="Arial" w:hAnsi="Arial" w:cs="Arial"/>
          <w:i/>
          <w:iCs/>
          <w:sz w:val="24"/>
          <w:szCs w:val="24"/>
        </w:rPr>
        <w:t>Methods</w:t>
      </w:r>
    </w:p>
    <w:p w14:paraId="19649C15" w14:textId="07043D8E" w:rsidR="000575F0" w:rsidRDefault="00EF5450">
      <w:pPr>
        <w:spacing w:after="120" w:line="360" w:lineRule="auto"/>
        <w:jc w:val="both"/>
        <w:rPr>
          <w:rFonts w:ascii="Arial" w:hAnsi="Arial" w:cs="Arial"/>
          <w:b/>
          <w:bCs/>
          <w:sz w:val="24"/>
          <w:szCs w:val="24"/>
        </w:rPr>
      </w:pPr>
      <w:r>
        <w:rPr>
          <w:rFonts w:ascii="Arial" w:hAnsi="Arial" w:cs="Arial"/>
          <w:sz w:val="24"/>
          <w:szCs w:val="24"/>
        </w:rPr>
        <w:t xml:space="preserve">Six participants received a </w:t>
      </w:r>
      <w:r>
        <w:rPr>
          <w:rFonts w:ascii="Arial" w:hAnsi="Arial" w:cs="Arial"/>
          <w:i/>
          <w:iCs/>
          <w:sz w:val="24"/>
          <w:szCs w:val="24"/>
        </w:rPr>
        <w:t xml:space="preserve">Mystery Arts Box </w:t>
      </w:r>
      <w:r>
        <w:rPr>
          <w:rFonts w:ascii="Arial" w:hAnsi="Arial" w:cs="Arial"/>
          <w:sz w:val="24"/>
          <w:szCs w:val="24"/>
        </w:rPr>
        <w:t>(</w:t>
      </w:r>
      <w:r>
        <w:rPr>
          <w:rFonts w:ascii="Arial" w:hAnsi="Arial" w:cs="Arial"/>
          <w:i/>
          <w:iCs/>
          <w:sz w:val="24"/>
          <w:szCs w:val="24"/>
        </w:rPr>
        <w:t>MAB</w:t>
      </w:r>
      <w:r>
        <w:rPr>
          <w:rFonts w:ascii="Arial" w:hAnsi="Arial" w:cs="Arial"/>
          <w:sz w:val="24"/>
          <w:szCs w:val="24"/>
        </w:rPr>
        <w:t>) containing a selection of materials, collated to encourage experimentation with unfamiliar techniques. Participants were asked to journal their process as they developed a final piece/-pieces. They were invited to join group video calls to share work and ideas</w:t>
      </w:r>
      <w:r w:rsidR="00C642EC">
        <w:rPr>
          <w:rFonts w:ascii="Arial" w:hAnsi="Arial" w:cs="Arial"/>
          <w:sz w:val="24"/>
          <w:szCs w:val="24"/>
        </w:rPr>
        <w:t xml:space="preserve"> </w:t>
      </w:r>
      <w:r>
        <w:rPr>
          <w:rFonts w:ascii="Arial" w:hAnsi="Arial" w:cs="Arial"/>
          <w:sz w:val="24"/>
          <w:szCs w:val="24"/>
        </w:rPr>
        <w:t>and seek guidance. Semi-structured interviews were run with participants at the end of the project. Journal and interview data were thematically analysed.</w:t>
      </w:r>
    </w:p>
    <w:p w14:paraId="43C4A181" w14:textId="77777777" w:rsidR="000575F0" w:rsidRDefault="00EF5450">
      <w:pPr>
        <w:spacing w:after="120" w:line="360" w:lineRule="auto"/>
        <w:jc w:val="both"/>
        <w:rPr>
          <w:rFonts w:ascii="Arial" w:hAnsi="Arial" w:cs="Arial"/>
          <w:i/>
          <w:iCs/>
          <w:sz w:val="24"/>
          <w:szCs w:val="24"/>
        </w:rPr>
      </w:pPr>
      <w:r>
        <w:rPr>
          <w:rFonts w:ascii="Arial" w:hAnsi="Arial" w:cs="Arial"/>
          <w:i/>
          <w:iCs/>
          <w:sz w:val="24"/>
          <w:szCs w:val="24"/>
        </w:rPr>
        <w:t>Results</w:t>
      </w:r>
    </w:p>
    <w:p w14:paraId="69749D77" w14:textId="553FE541" w:rsidR="000575F0" w:rsidRDefault="00EF5450">
      <w:pPr>
        <w:spacing w:after="120" w:line="360" w:lineRule="auto"/>
        <w:jc w:val="both"/>
        <w:rPr>
          <w:rFonts w:ascii="Arial" w:hAnsi="Arial" w:cs="Arial"/>
          <w:sz w:val="24"/>
          <w:szCs w:val="24"/>
        </w:rPr>
      </w:pPr>
      <w:r>
        <w:rPr>
          <w:rFonts w:ascii="Arial" w:hAnsi="Arial" w:cs="Arial"/>
          <w:sz w:val="24"/>
          <w:szCs w:val="24"/>
        </w:rPr>
        <w:t xml:space="preserve">Analysis identified 11 themes relating to initial and ongoing responses to the </w:t>
      </w:r>
      <w:r>
        <w:rPr>
          <w:rFonts w:ascii="Arial" w:hAnsi="Arial" w:cs="Arial"/>
          <w:i/>
          <w:iCs/>
          <w:sz w:val="24"/>
          <w:szCs w:val="24"/>
        </w:rPr>
        <w:t>MAB</w:t>
      </w:r>
      <w:r>
        <w:rPr>
          <w:rFonts w:ascii="Arial" w:hAnsi="Arial" w:cs="Arial"/>
          <w:sz w:val="24"/>
          <w:szCs w:val="24"/>
        </w:rPr>
        <w:t xml:space="preserve"> and creative and journaling process. Several benefits were identified, including artistic learning, trying something new, and social, cognitive, and emotional experiences. The value of the activity to participants’ lives within the context of the ongoing pandemic was also considered. Challenges were associated with the use of unfamiliar materials, impacts of sight loss, and the limitations of remote deliver</w:t>
      </w:r>
      <w:r w:rsidR="00C642EC">
        <w:rPr>
          <w:rFonts w:ascii="Arial" w:hAnsi="Arial" w:cs="Arial"/>
          <w:sz w:val="24"/>
          <w:szCs w:val="24"/>
        </w:rPr>
        <w:t>y</w:t>
      </w:r>
      <w:r>
        <w:rPr>
          <w:rFonts w:ascii="Arial" w:hAnsi="Arial" w:cs="Arial"/>
          <w:sz w:val="24"/>
          <w:szCs w:val="24"/>
        </w:rPr>
        <w:t>.</w:t>
      </w:r>
    </w:p>
    <w:p w14:paraId="39C9C2A3" w14:textId="77777777" w:rsidR="000575F0" w:rsidRDefault="00EF5450">
      <w:pPr>
        <w:spacing w:after="120" w:line="360" w:lineRule="auto"/>
        <w:jc w:val="both"/>
        <w:rPr>
          <w:rFonts w:ascii="Arial" w:hAnsi="Arial" w:cs="Arial"/>
          <w:i/>
          <w:iCs/>
          <w:sz w:val="24"/>
          <w:szCs w:val="24"/>
        </w:rPr>
      </w:pPr>
      <w:r>
        <w:rPr>
          <w:rFonts w:ascii="Arial" w:hAnsi="Arial" w:cs="Arial"/>
          <w:i/>
          <w:iCs/>
          <w:sz w:val="24"/>
          <w:szCs w:val="24"/>
        </w:rPr>
        <w:t>Conclusions</w:t>
      </w:r>
    </w:p>
    <w:p w14:paraId="0C3CA9FB" w14:textId="77777777" w:rsidR="000575F0" w:rsidRDefault="00EF5450">
      <w:pPr>
        <w:spacing w:after="120" w:line="360" w:lineRule="auto"/>
        <w:jc w:val="both"/>
        <w:rPr>
          <w:rFonts w:ascii="Arial" w:hAnsi="Arial" w:cs="Arial"/>
          <w:sz w:val="24"/>
          <w:szCs w:val="24"/>
        </w:rPr>
      </w:pPr>
      <w:r>
        <w:rPr>
          <w:rFonts w:ascii="Arial" w:hAnsi="Arial" w:cs="Arial"/>
          <w:sz w:val="24"/>
          <w:szCs w:val="24"/>
        </w:rPr>
        <w:t xml:space="preserve">This pilot brings to the fore the everyday artistic experience of veterans living with VI, and considers the benefits, challenges and well-being implications of a remotely delivered arts activity. Findings illustrate the importance of ensuring accessibility of artistic activities to those for whom disability might limit </w:t>
      </w:r>
      <w:proofErr w:type="gramStart"/>
      <w:r>
        <w:rPr>
          <w:rFonts w:ascii="Arial" w:hAnsi="Arial" w:cs="Arial"/>
          <w:sz w:val="24"/>
          <w:szCs w:val="24"/>
        </w:rPr>
        <w:t>participation, and</w:t>
      </w:r>
      <w:proofErr w:type="gramEnd"/>
      <w:r>
        <w:rPr>
          <w:rFonts w:ascii="Arial" w:hAnsi="Arial" w:cs="Arial"/>
          <w:sz w:val="24"/>
          <w:szCs w:val="24"/>
        </w:rPr>
        <w:t xml:space="preserve"> highlight the </w:t>
      </w:r>
      <w:r>
        <w:rPr>
          <w:rFonts w:ascii="Arial" w:hAnsi="Arial" w:cs="Arial"/>
          <w:sz w:val="24"/>
          <w:szCs w:val="24"/>
        </w:rPr>
        <w:lastRenderedPageBreak/>
        <w:t>ongoing role that remotely delivered arts activities might play in meeting the social and recreational needs of individuals beyond the COVID-19 pandemic.</w:t>
      </w:r>
    </w:p>
    <w:p w14:paraId="0E51AF98" w14:textId="77777777" w:rsidR="000575F0" w:rsidRDefault="000575F0">
      <w:pPr>
        <w:spacing w:after="120" w:line="360" w:lineRule="auto"/>
        <w:jc w:val="both"/>
        <w:rPr>
          <w:rFonts w:ascii="Arial" w:hAnsi="Arial" w:cs="Arial"/>
          <w:b/>
          <w:bCs/>
          <w:i/>
          <w:iCs/>
          <w:sz w:val="24"/>
          <w:szCs w:val="24"/>
        </w:rPr>
      </w:pPr>
    </w:p>
    <w:p w14:paraId="6ECA108A" w14:textId="77777777" w:rsidR="000575F0" w:rsidRDefault="00EF5450">
      <w:pPr>
        <w:spacing w:after="120" w:line="360" w:lineRule="auto"/>
        <w:jc w:val="both"/>
        <w:rPr>
          <w:rFonts w:ascii="Arial" w:hAnsi="Arial" w:cs="Arial"/>
          <w:b/>
          <w:bCs/>
          <w:i/>
          <w:iCs/>
          <w:sz w:val="24"/>
          <w:szCs w:val="24"/>
        </w:rPr>
      </w:pPr>
      <w:r>
        <w:rPr>
          <w:rFonts w:ascii="Arial" w:hAnsi="Arial" w:cs="Arial"/>
          <w:b/>
          <w:bCs/>
          <w:i/>
          <w:iCs/>
          <w:sz w:val="24"/>
          <w:szCs w:val="24"/>
        </w:rPr>
        <w:t>Key messages</w:t>
      </w:r>
    </w:p>
    <w:p w14:paraId="58E9726C" w14:textId="77777777" w:rsidR="000575F0" w:rsidRDefault="00EF5450">
      <w:pPr>
        <w:pStyle w:val="ListParagraph"/>
        <w:numPr>
          <w:ilvl w:val="0"/>
          <w:numId w:val="1"/>
        </w:numPr>
        <w:spacing w:line="360" w:lineRule="auto"/>
        <w:jc w:val="both"/>
        <w:rPr>
          <w:szCs w:val="24"/>
        </w:rPr>
      </w:pPr>
      <w:r>
        <w:rPr>
          <w:szCs w:val="24"/>
        </w:rPr>
        <w:t>Literature documents the role that art therapy has played in the clinical treatment of military personnel and veterans.</w:t>
      </w:r>
    </w:p>
    <w:p w14:paraId="0ED76F7B" w14:textId="77777777" w:rsidR="000575F0" w:rsidRDefault="00EF5450">
      <w:pPr>
        <w:pStyle w:val="ListParagraph"/>
        <w:numPr>
          <w:ilvl w:val="0"/>
          <w:numId w:val="1"/>
        </w:numPr>
        <w:spacing w:line="360" w:lineRule="auto"/>
        <w:jc w:val="both"/>
        <w:rPr>
          <w:szCs w:val="24"/>
        </w:rPr>
      </w:pPr>
      <w:r>
        <w:rPr>
          <w:szCs w:val="24"/>
        </w:rPr>
        <w:t xml:space="preserve">The recreational artistic experiences of military personnel and veterans remain underexplored. </w:t>
      </w:r>
    </w:p>
    <w:p w14:paraId="79DC77C7" w14:textId="77777777" w:rsidR="000575F0" w:rsidRDefault="00EF5450">
      <w:pPr>
        <w:pStyle w:val="ListParagraph"/>
        <w:numPr>
          <w:ilvl w:val="0"/>
          <w:numId w:val="1"/>
        </w:numPr>
        <w:spacing w:line="360" w:lineRule="auto"/>
        <w:jc w:val="both"/>
        <w:rPr>
          <w:szCs w:val="24"/>
        </w:rPr>
      </w:pPr>
      <w:r>
        <w:rPr>
          <w:szCs w:val="24"/>
        </w:rPr>
        <w:t>It is important to represent veterans with visual impairment (VI), and the wider population of people living with VI, in visual arts research.</w:t>
      </w:r>
    </w:p>
    <w:p w14:paraId="19EC130B" w14:textId="5229C5F8" w:rsidR="000575F0" w:rsidRDefault="00EF5450">
      <w:pPr>
        <w:pStyle w:val="ListParagraph"/>
        <w:numPr>
          <w:ilvl w:val="0"/>
          <w:numId w:val="1"/>
        </w:numPr>
        <w:spacing w:line="360" w:lineRule="auto"/>
        <w:jc w:val="both"/>
        <w:rPr>
          <w:szCs w:val="24"/>
        </w:rPr>
      </w:pPr>
      <w:r>
        <w:rPr>
          <w:szCs w:val="24"/>
        </w:rPr>
        <w:t xml:space="preserve">Remote arts interventions might </w:t>
      </w:r>
      <w:r w:rsidR="003C7FA5">
        <w:rPr>
          <w:szCs w:val="24"/>
        </w:rPr>
        <w:t>help to</w:t>
      </w:r>
      <w:r>
        <w:rPr>
          <w:szCs w:val="24"/>
        </w:rPr>
        <w:t xml:space="preserve"> achiev</w:t>
      </w:r>
      <w:r w:rsidR="003C7FA5">
        <w:rPr>
          <w:szCs w:val="24"/>
        </w:rPr>
        <w:t>e</w:t>
      </w:r>
      <w:r>
        <w:rPr>
          <w:szCs w:val="24"/>
        </w:rPr>
        <w:t xml:space="preserve"> and maintain positive emotional, social and cognitive outcomes in veterans with VI.</w:t>
      </w:r>
      <w:r>
        <w:rPr>
          <w:b/>
          <w:bCs/>
          <w:szCs w:val="24"/>
        </w:rPr>
        <w:br w:type="page"/>
      </w:r>
    </w:p>
    <w:p w14:paraId="10A34951" w14:textId="77777777" w:rsidR="000575F0" w:rsidRDefault="00EF5450" w:rsidP="00697DC7">
      <w:pPr>
        <w:pStyle w:val="Heading1"/>
      </w:pPr>
      <w:r>
        <w:lastRenderedPageBreak/>
        <w:t>Introduction</w:t>
      </w:r>
    </w:p>
    <w:p w14:paraId="6340645E" w14:textId="6466BA4E" w:rsidR="000575F0" w:rsidRDefault="00EF5450">
      <w:pPr>
        <w:spacing w:after="120" w:line="360" w:lineRule="auto"/>
        <w:jc w:val="both"/>
        <w:rPr>
          <w:rFonts w:ascii="Arial" w:hAnsi="Arial" w:cs="Arial"/>
          <w:sz w:val="24"/>
          <w:szCs w:val="24"/>
        </w:rPr>
      </w:pPr>
      <w:r>
        <w:rPr>
          <w:rFonts w:ascii="Arial" w:hAnsi="Arial" w:cs="Arial"/>
          <w:sz w:val="24"/>
          <w:szCs w:val="24"/>
        </w:rPr>
        <w:t xml:space="preserve">Literature documents the therapeutic application of activities such as drawing, photography, painting, quilting, crocheting, sculpting, and mask-making to meet the clinical needs of military personnel and veterans.[1-3] Outcomes relating to increased self-awareness, emotional expression, communication, self-regulation, problem-solving,  and shared experience have been demonstrated.[4] However, there has been little consideration of the artistic experiences of </w:t>
      </w:r>
      <w:r w:rsidR="003C7FA5">
        <w:rPr>
          <w:rFonts w:ascii="Arial" w:hAnsi="Arial" w:cs="Arial"/>
          <w:sz w:val="24"/>
          <w:szCs w:val="24"/>
        </w:rPr>
        <w:t>these groups</w:t>
      </w:r>
      <w:r>
        <w:rPr>
          <w:rFonts w:ascii="Arial" w:hAnsi="Arial" w:cs="Arial"/>
          <w:sz w:val="24"/>
          <w:szCs w:val="24"/>
        </w:rPr>
        <w:t xml:space="preserve"> outside the clinical context. This is despite evidence of the well-being benefits of recreational arts participation in general </w:t>
      </w:r>
      <w:proofErr w:type="gramStart"/>
      <w:r>
        <w:rPr>
          <w:rFonts w:ascii="Arial" w:hAnsi="Arial" w:cs="Arial"/>
          <w:sz w:val="24"/>
          <w:szCs w:val="24"/>
        </w:rPr>
        <w:t>populations.[</w:t>
      </w:r>
      <w:proofErr w:type="gramEnd"/>
      <w:r>
        <w:rPr>
          <w:rFonts w:ascii="Arial" w:hAnsi="Arial" w:cs="Arial"/>
          <w:sz w:val="24"/>
          <w:szCs w:val="24"/>
        </w:rPr>
        <w:t xml:space="preserve">5-7] Activities such as textile-craft, pottery, and painting have been associated with a sense of achievement and personal growth, self-expression, the development of both physical and cognitive skills,[6, 7] stress reduction,[8] and social benefits.[9-10] </w:t>
      </w:r>
    </w:p>
    <w:p w14:paraId="38574FFA" w14:textId="2445460A" w:rsidR="000575F0" w:rsidRDefault="00EF5450">
      <w:pPr>
        <w:spacing w:after="240" w:line="360" w:lineRule="auto"/>
        <w:jc w:val="both"/>
        <w:rPr>
          <w:rFonts w:ascii="Arial" w:hAnsi="Arial" w:cs="Arial"/>
          <w:sz w:val="24"/>
          <w:szCs w:val="24"/>
        </w:rPr>
      </w:pPr>
      <w:r>
        <w:rPr>
          <w:rFonts w:ascii="Arial" w:hAnsi="Arial" w:cs="Arial"/>
          <w:sz w:val="24"/>
          <w:szCs w:val="24"/>
        </w:rPr>
        <w:t xml:space="preserve">The artistic experiences of those living with visual impairment (VI) have also been overlooked, which may be partly explained by the problematic assumption that art making is undertaken to produce visual articles and, thus, is the domain of sighted individuals.[11] Yet, art therapy research has found that clients with VI have utilised “visual” arts methods to achieve a variety of outcomes.[12-13] </w:t>
      </w:r>
      <w:r w:rsidR="0079410F">
        <w:rPr>
          <w:rFonts w:ascii="Arial" w:hAnsi="Arial" w:cs="Arial"/>
          <w:sz w:val="24"/>
          <w:szCs w:val="24"/>
        </w:rPr>
        <w:t>A</w:t>
      </w:r>
      <w:r w:rsidR="003C7FA5">
        <w:rPr>
          <w:rFonts w:ascii="Arial" w:hAnsi="Arial" w:cs="Arial"/>
          <w:sz w:val="24"/>
          <w:szCs w:val="24"/>
        </w:rPr>
        <w:t xml:space="preserve">rt’s </w:t>
      </w:r>
      <w:r>
        <w:rPr>
          <w:rFonts w:ascii="Arial" w:hAnsi="Arial" w:cs="Arial"/>
          <w:sz w:val="24"/>
          <w:szCs w:val="24"/>
        </w:rPr>
        <w:t xml:space="preserve">physical and tactile aspects may supplement, or supplant, the importance of visual perception for those with VI.[14] However, few individuals with VI are completely blind, and activities such as textile/e-textile design,[15] photography, sculpture,[11] and painting,[16] remain accessible to many who retain some vision. These activities offer opportunities to take ownership of an artistic process and product, think and work independently, demonstrate persistence and problem-solving, spend time with others, and develop creative skills.[15] </w:t>
      </w:r>
    </w:p>
    <w:p w14:paraId="08A3FDE5" w14:textId="77777777" w:rsidR="000575F0" w:rsidRDefault="00EF5450">
      <w:pPr>
        <w:spacing w:after="120" w:line="360" w:lineRule="auto"/>
        <w:jc w:val="both"/>
        <w:rPr>
          <w:rFonts w:ascii="Arial" w:hAnsi="Arial" w:cs="Arial"/>
          <w:b/>
          <w:bCs/>
          <w:i/>
          <w:iCs/>
          <w:sz w:val="24"/>
          <w:szCs w:val="24"/>
        </w:rPr>
      </w:pPr>
      <w:r>
        <w:rPr>
          <w:rFonts w:ascii="Arial" w:hAnsi="Arial" w:cs="Arial"/>
          <w:b/>
          <w:bCs/>
          <w:i/>
          <w:iCs/>
          <w:sz w:val="24"/>
          <w:szCs w:val="24"/>
        </w:rPr>
        <w:t>The current project</w:t>
      </w:r>
    </w:p>
    <w:p w14:paraId="164FE607" w14:textId="374DC955" w:rsidR="000575F0" w:rsidRDefault="00EF5450">
      <w:pPr>
        <w:spacing w:after="120" w:line="360" w:lineRule="auto"/>
        <w:jc w:val="both"/>
        <w:rPr>
          <w:rFonts w:ascii="Arial" w:hAnsi="Arial" w:cs="Arial"/>
          <w:sz w:val="24"/>
          <w:szCs w:val="24"/>
        </w:rPr>
      </w:pPr>
      <w:r>
        <w:rPr>
          <w:rFonts w:ascii="Arial" w:hAnsi="Arial" w:cs="Arial"/>
          <w:sz w:val="24"/>
          <w:szCs w:val="24"/>
        </w:rPr>
        <w:t xml:space="preserve">Originally planned for face-to-face delivery, </w:t>
      </w:r>
      <w:r>
        <w:rPr>
          <w:rFonts w:ascii="Arial" w:hAnsi="Arial" w:cs="Arial"/>
          <w:i/>
          <w:iCs/>
          <w:sz w:val="24"/>
          <w:szCs w:val="24"/>
        </w:rPr>
        <w:t>The</w:t>
      </w:r>
      <w:r>
        <w:rPr>
          <w:rFonts w:ascii="Arial" w:hAnsi="Arial" w:cs="Arial"/>
          <w:sz w:val="24"/>
          <w:szCs w:val="24"/>
        </w:rPr>
        <w:t xml:space="preserve"> </w:t>
      </w:r>
      <w:r>
        <w:rPr>
          <w:rFonts w:ascii="Arial" w:hAnsi="Arial" w:cs="Arial"/>
          <w:i/>
          <w:iCs/>
          <w:sz w:val="24"/>
          <w:szCs w:val="24"/>
        </w:rPr>
        <w:t>Mystery Arts Box Project</w:t>
      </w:r>
      <w:r>
        <w:rPr>
          <w:rFonts w:ascii="Arial" w:hAnsi="Arial" w:cs="Arial"/>
          <w:sz w:val="24"/>
          <w:szCs w:val="24"/>
        </w:rPr>
        <w:t xml:space="preserve"> </w:t>
      </w:r>
      <w:r>
        <w:rPr>
          <w:rFonts w:ascii="Arial" w:hAnsi="Arial" w:cs="Arial"/>
          <w:i/>
          <w:iCs/>
          <w:sz w:val="24"/>
          <w:szCs w:val="24"/>
        </w:rPr>
        <w:t>(MAB)</w:t>
      </w:r>
      <w:r>
        <w:rPr>
          <w:rFonts w:ascii="Arial" w:hAnsi="Arial" w:cs="Arial"/>
          <w:sz w:val="24"/>
          <w:szCs w:val="24"/>
        </w:rPr>
        <w:t>, was redesigned for remote delivery during the COVID-19 pandemic. Ethical approval was granted by [redacted] (reference redacted). The pilot sought to generate knowledge surrounding the artistic experiences of military veterans outside the therapeutic context, and to represent individuals</w:t>
      </w:r>
      <w:r w:rsidR="0079410F">
        <w:rPr>
          <w:rFonts w:ascii="Arial" w:hAnsi="Arial" w:cs="Arial"/>
          <w:sz w:val="24"/>
          <w:szCs w:val="24"/>
        </w:rPr>
        <w:t xml:space="preserve"> </w:t>
      </w:r>
      <w:r>
        <w:rPr>
          <w:rFonts w:ascii="Arial" w:hAnsi="Arial" w:cs="Arial"/>
          <w:sz w:val="24"/>
          <w:szCs w:val="24"/>
        </w:rPr>
        <w:t>with VI in visual arts research. This article addresses three questions:</w:t>
      </w:r>
    </w:p>
    <w:p w14:paraId="123857FD" w14:textId="77777777" w:rsidR="000575F0" w:rsidRDefault="00EF5450">
      <w:pPr>
        <w:spacing w:after="120" w:line="360" w:lineRule="auto"/>
        <w:ind w:left="426"/>
        <w:jc w:val="both"/>
        <w:rPr>
          <w:rFonts w:ascii="Arial" w:hAnsi="Arial" w:cs="Arial"/>
          <w:sz w:val="24"/>
          <w:szCs w:val="24"/>
        </w:rPr>
      </w:pPr>
      <w:r>
        <w:rPr>
          <w:rFonts w:ascii="Arial" w:hAnsi="Arial" w:cs="Arial"/>
          <w:sz w:val="24"/>
          <w:szCs w:val="24"/>
        </w:rPr>
        <w:t xml:space="preserve">1) What were the benefits of participation in the </w:t>
      </w:r>
      <w:r>
        <w:rPr>
          <w:rFonts w:ascii="Arial" w:hAnsi="Arial" w:cs="Arial"/>
          <w:i/>
          <w:iCs/>
          <w:sz w:val="24"/>
          <w:szCs w:val="24"/>
        </w:rPr>
        <w:t>MAB</w:t>
      </w:r>
      <w:r>
        <w:rPr>
          <w:rFonts w:ascii="Arial" w:hAnsi="Arial" w:cs="Arial"/>
          <w:sz w:val="24"/>
          <w:szCs w:val="24"/>
        </w:rPr>
        <w:t xml:space="preserve"> </w:t>
      </w:r>
      <w:r>
        <w:rPr>
          <w:rFonts w:ascii="Arial" w:hAnsi="Arial" w:cs="Arial"/>
          <w:i/>
          <w:iCs/>
          <w:sz w:val="24"/>
          <w:szCs w:val="24"/>
        </w:rPr>
        <w:t>Project</w:t>
      </w:r>
      <w:r>
        <w:rPr>
          <w:rFonts w:ascii="Arial" w:hAnsi="Arial" w:cs="Arial"/>
          <w:sz w:val="24"/>
          <w:szCs w:val="24"/>
        </w:rPr>
        <w:t xml:space="preserve"> for veterans with VI?</w:t>
      </w:r>
    </w:p>
    <w:p w14:paraId="1694364A" w14:textId="77777777" w:rsidR="000575F0" w:rsidRDefault="00EF5450">
      <w:pPr>
        <w:spacing w:after="120" w:line="360" w:lineRule="auto"/>
        <w:ind w:left="426"/>
        <w:jc w:val="both"/>
        <w:rPr>
          <w:rFonts w:ascii="Arial" w:hAnsi="Arial" w:cs="Arial"/>
          <w:sz w:val="24"/>
          <w:szCs w:val="24"/>
        </w:rPr>
      </w:pPr>
      <w:r>
        <w:rPr>
          <w:rFonts w:ascii="Arial" w:hAnsi="Arial" w:cs="Arial"/>
          <w:sz w:val="24"/>
          <w:szCs w:val="24"/>
        </w:rPr>
        <w:lastRenderedPageBreak/>
        <w:t xml:space="preserve">2) What were the challenges associated with participation in the </w:t>
      </w:r>
      <w:r>
        <w:rPr>
          <w:rFonts w:ascii="Arial" w:hAnsi="Arial" w:cs="Arial"/>
          <w:i/>
          <w:iCs/>
          <w:sz w:val="24"/>
          <w:szCs w:val="24"/>
        </w:rPr>
        <w:t>MAB</w:t>
      </w:r>
      <w:r>
        <w:rPr>
          <w:rFonts w:ascii="Arial" w:hAnsi="Arial" w:cs="Arial"/>
          <w:sz w:val="24"/>
          <w:szCs w:val="24"/>
        </w:rPr>
        <w:t xml:space="preserve"> </w:t>
      </w:r>
      <w:r>
        <w:rPr>
          <w:rFonts w:ascii="Arial" w:hAnsi="Arial" w:cs="Arial"/>
          <w:i/>
          <w:iCs/>
          <w:sz w:val="24"/>
          <w:szCs w:val="24"/>
        </w:rPr>
        <w:t>Project</w:t>
      </w:r>
      <w:r>
        <w:rPr>
          <w:rFonts w:ascii="Arial" w:hAnsi="Arial" w:cs="Arial"/>
          <w:sz w:val="24"/>
          <w:szCs w:val="24"/>
        </w:rPr>
        <w:t xml:space="preserve"> for veterans with VI?</w:t>
      </w:r>
    </w:p>
    <w:p w14:paraId="4EF38342" w14:textId="77777777" w:rsidR="000575F0" w:rsidRDefault="00EF5450">
      <w:pPr>
        <w:spacing w:after="120" w:line="360" w:lineRule="auto"/>
        <w:ind w:left="426"/>
        <w:jc w:val="both"/>
        <w:rPr>
          <w:rFonts w:ascii="Arial" w:hAnsi="Arial" w:cs="Arial"/>
          <w:sz w:val="24"/>
          <w:szCs w:val="24"/>
        </w:rPr>
      </w:pPr>
      <w:r>
        <w:rPr>
          <w:rFonts w:ascii="Arial" w:hAnsi="Arial" w:cs="Arial"/>
          <w:sz w:val="24"/>
          <w:szCs w:val="24"/>
        </w:rPr>
        <w:t xml:space="preserve">3) What impact did VI have on participation in the </w:t>
      </w:r>
      <w:r>
        <w:rPr>
          <w:rFonts w:ascii="Arial" w:hAnsi="Arial" w:cs="Arial"/>
          <w:i/>
          <w:iCs/>
          <w:sz w:val="24"/>
          <w:szCs w:val="24"/>
        </w:rPr>
        <w:t>MAB</w:t>
      </w:r>
      <w:r>
        <w:rPr>
          <w:rFonts w:ascii="Arial" w:hAnsi="Arial" w:cs="Arial"/>
          <w:sz w:val="24"/>
          <w:szCs w:val="24"/>
        </w:rPr>
        <w:t xml:space="preserve"> </w:t>
      </w:r>
      <w:r>
        <w:rPr>
          <w:rFonts w:ascii="Arial" w:hAnsi="Arial" w:cs="Arial"/>
          <w:i/>
          <w:iCs/>
          <w:sz w:val="24"/>
          <w:szCs w:val="24"/>
        </w:rPr>
        <w:t>Project</w:t>
      </w:r>
      <w:r>
        <w:rPr>
          <w:rFonts w:ascii="Arial" w:hAnsi="Arial" w:cs="Arial"/>
          <w:sz w:val="24"/>
          <w:szCs w:val="24"/>
        </w:rPr>
        <w:t>?</w:t>
      </w:r>
    </w:p>
    <w:p w14:paraId="6EFF54AA" w14:textId="6225DBCD" w:rsidR="000575F0" w:rsidRDefault="00EF5450">
      <w:pPr>
        <w:spacing w:after="240" w:line="360" w:lineRule="auto"/>
        <w:jc w:val="both"/>
        <w:rPr>
          <w:rFonts w:ascii="Arial" w:hAnsi="Arial" w:cs="Arial"/>
          <w:sz w:val="24"/>
          <w:szCs w:val="24"/>
        </w:rPr>
      </w:pPr>
      <w:r>
        <w:rPr>
          <w:rFonts w:ascii="Arial" w:hAnsi="Arial" w:cs="Arial"/>
          <w:sz w:val="24"/>
          <w:szCs w:val="24"/>
        </w:rPr>
        <w:t>Designed as an exploratory pilot of an inherently subjective phenomenon, the study adopts a phenomenological view of arts engagement, acknowledging the subjectivity and qualitative diversity of human experience.[17]</w:t>
      </w:r>
    </w:p>
    <w:p w14:paraId="545FE7DB" w14:textId="77777777" w:rsidR="000575F0" w:rsidRDefault="00EF5450" w:rsidP="00697DC7">
      <w:pPr>
        <w:pStyle w:val="Heading1"/>
      </w:pPr>
      <w:r>
        <w:t>Methods</w:t>
      </w:r>
    </w:p>
    <w:p w14:paraId="7E4E9E30" w14:textId="77777777" w:rsidR="000575F0" w:rsidRDefault="00EF5450">
      <w:pPr>
        <w:spacing w:after="120" w:line="360" w:lineRule="auto"/>
        <w:jc w:val="both"/>
        <w:rPr>
          <w:rFonts w:ascii="Arial" w:hAnsi="Arial" w:cs="Arial"/>
          <w:i/>
          <w:iCs/>
          <w:sz w:val="24"/>
          <w:szCs w:val="24"/>
        </w:rPr>
      </w:pPr>
      <w:r>
        <w:rPr>
          <w:rFonts w:ascii="Arial" w:hAnsi="Arial" w:cs="Arial"/>
          <w:i/>
          <w:iCs/>
          <w:sz w:val="24"/>
          <w:szCs w:val="24"/>
        </w:rPr>
        <w:t>Participants and recruitment</w:t>
      </w:r>
    </w:p>
    <w:p w14:paraId="29178B47" w14:textId="7BDDEF3C" w:rsidR="000575F0" w:rsidRPr="0062497F" w:rsidRDefault="00EF5450">
      <w:pPr>
        <w:spacing w:after="120" w:line="360" w:lineRule="auto"/>
        <w:jc w:val="both"/>
        <w:rPr>
          <w:rFonts w:ascii="Arial" w:hAnsi="Arial" w:cs="Arial"/>
          <w:strike/>
          <w:sz w:val="24"/>
          <w:szCs w:val="24"/>
        </w:rPr>
      </w:pPr>
      <w:r>
        <w:rPr>
          <w:rFonts w:ascii="Arial" w:hAnsi="Arial" w:cs="Arial"/>
          <w:sz w:val="24"/>
          <w:szCs w:val="24"/>
        </w:rPr>
        <w:t>All six participants (mean age 73.6, ranging from 52-89 years) were members of [redacted], which provides support to military veterans living with VI equivalent to “blindness”/severe sight impairment. Participants were recruited via an advert in the charity’s magazine, and direct contact from the [redacted] art and craft team.</w:t>
      </w:r>
    </w:p>
    <w:p w14:paraId="0746F5BE" w14:textId="77777777" w:rsidR="000575F0" w:rsidRDefault="00EF5450">
      <w:pPr>
        <w:spacing w:after="120" w:line="360" w:lineRule="auto"/>
        <w:jc w:val="both"/>
        <w:rPr>
          <w:rFonts w:ascii="Arial" w:hAnsi="Arial" w:cs="Arial"/>
          <w:i/>
          <w:iCs/>
          <w:sz w:val="24"/>
          <w:szCs w:val="24"/>
        </w:rPr>
      </w:pPr>
      <w:r>
        <w:rPr>
          <w:rFonts w:ascii="Arial" w:hAnsi="Arial" w:cs="Arial"/>
          <w:i/>
          <w:iCs/>
          <w:sz w:val="24"/>
          <w:szCs w:val="24"/>
        </w:rPr>
        <w:t>Procedure</w:t>
      </w:r>
    </w:p>
    <w:p w14:paraId="484E306C" w14:textId="34E3EFF9" w:rsidR="000575F0" w:rsidRDefault="00EF5450">
      <w:pPr>
        <w:spacing w:after="240" w:line="360" w:lineRule="auto"/>
        <w:jc w:val="both"/>
        <w:rPr>
          <w:rFonts w:ascii="Arial" w:hAnsi="Arial" w:cs="Arial"/>
          <w:sz w:val="24"/>
          <w:szCs w:val="24"/>
        </w:rPr>
      </w:pPr>
      <w:r>
        <w:rPr>
          <w:rFonts w:ascii="Arial" w:hAnsi="Arial" w:cs="Arial"/>
          <w:sz w:val="24"/>
          <w:szCs w:val="24"/>
        </w:rPr>
        <w:t>Participants engaged with four activities: art making, journaling, group calls (</w:t>
      </w:r>
      <w:r>
        <w:rPr>
          <w:rFonts w:ascii="Arial" w:hAnsi="Arial" w:cs="Arial"/>
          <w:i/>
          <w:iCs/>
          <w:sz w:val="24"/>
          <w:szCs w:val="24"/>
        </w:rPr>
        <w:t>Creative Circles</w:t>
      </w:r>
      <w:r>
        <w:rPr>
          <w:rFonts w:ascii="Arial" w:hAnsi="Arial" w:cs="Arial"/>
          <w:sz w:val="24"/>
          <w:szCs w:val="24"/>
        </w:rPr>
        <w:t xml:space="preserve">, </w:t>
      </w:r>
      <w:r>
        <w:rPr>
          <w:rFonts w:ascii="Arial" w:hAnsi="Arial" w:cs="Arial"/>
          <w:i/>
          <w:iCs/>
          <w:sz w:val="24"/>
          <w:szCs w:val="24"/>
        </w:rPr>
        <w:t>CCs</w:t>
      </w:r>
      <w:r>
        <w:rPr>
          <w:rFonts w:ascii="Arial" w:hAnsi="Arial" w:cs="Arial"/>
          <w:sz w:val="24"/>
          <w:szCs w:val="24"/>
        </w:rPr>
        <w:t xml:space="preserve">), and semi-structured interviews. Participants received a mystery box of art and craft materials and were asked to develop piece/-s and journal their creative process over 12-weeks. Four </w:t>
      </w:r>
      <w:r>
        <w:rPr>
          <w:rFonts w:ascii="Arial" w:hAnsi="Arial" w:cs="Arial"/>
          <w:i/>
          <w:iCs/>
          <w:sz w:val="24"/>
          <w:szCs w:val="24"/>
        </w:rPr>
        <w:t>CCs</w:t>
      </w:r>
      <w:r>
        <w:rPr>
          <w:rFonts w:ascii="Arial" w:hAnsi="Arial" w:cs="Arial"/>
          <w:sz w:val="24"/>
          <w:szCs w:val="24"/>
        </w:rPr>
        <w:t xml:space="preserve"> were run via Teams by the lead researcher with a member of the [redacted] art and craft team, offering opportunities for participants to seek assistance, share ideas, and connect with other participants. At the end of the project, participants took part in a semi-structured interview which was audio recorded and transcribed (using NVIVO Transcription with manual quality-checks)</w:t>
      </w:r>
      <w:r w:rsidR="0062497F">
        <w:rPr>
          <w:rFonts w:ascii="Arial" w:hAnsi="Arial" w:cs="Arial"/>
          <w:sz w:val="24"/>
          <w:szCs w:val="24"/>
        </w:rPr>
        <w:t>.</w:t>
      </w:r>
    </w:p>
    <w:p w14:paraId="7AA47420" w14:textId="77777777" w:rsidR="000575F0" w:rsidRDefault="00EF5450">
      <w:pPr>
        <w:spacing w:before="240" w:after="120" w:line="360" w:lineRule="auto"/>
        <w:jc w:val="both"/>
        <w:rPr>
          <w:rFonts w:ascii="Arial" w:hAnsi="Arial" w:cs="Arial"/>
          <w:sz w:val="24"/>
          <w:szCs w:val="24"/>
        </w:rPr>
      </w:pPr>
      <w:r>
        <w:rPr>
          <w:rFonts w:ascii="Arial" w:hAnsi="Arial" w:cs="Arial"/>
          <w:i/>
          <w:iCs/>
          <w:sz w:val="24"/>
          <w:szCs w:val="24"/>
        </w:rPr>
        <w:t>Data and analysis</w:t>
      </w:r>
    </w:p>
    <w:p w14:paraId="1207E81D" w14:textId="637F4429" w:rsidR="000575F0" w:rsidRDefault="00EF5450">
      <w:pPr>
        <w:spacing w:after="240" w:line="360" w:lineRule="auto"/>
        <w:jc w:val="both"/>
        <w:rPr>
          <w:rFonts w:ascii="Arial" w:hAnsi="Arial" w:cs="Arial"/>
          <w:sz w:val="24"/>
          <w:szCs w:val="24"/>
        </w:rPr>
      </w:pPr>
      <w:r>
        <w:rPr>
          <w:rFonts w:ascii="Arial" w:hAnsi="Arial" w:cs="Arial"/>
          <w:sz w:val="24"/>
          <w:szCs w:val="24"/>
        </w:rPr>
        <w:t>Data were de-identified using pseudonyms</w:t>
      </w:r>
      <w:r w:rsidR="009460D4">
        <w:rPr>
          <w:rFonts w:ascii="Arial" w:hAnsi="Arial" w:cs="Arial"/>
          <w:sz w:val="24"/>
          <w:szCs w:val="24"/>
        </w:rPr>
        <w:t xml:space="preserve">, </w:t>
      </w:r>
      <w:r>
        <w:rPr>
          <w:rFonts w:ascii="Arial" w:hAnsi="Arial" w:cs="Arial"/>
          <w:sz w:val="24"/>
          <w:szCs w:val="24"/>
        </w:rPr>
        <w:t xml:space="preserve">allowing journal and interview data, and artwork, to be matched for each participant. Thematic analysis offered a practically and theoretically flexible tool with which to analyse journal and interview data.[18] Whilst themes were inductive, the researchers acknowledge the active role taken during the research process, and the interpretation inherent in the identification of patterns within qualitative data.[17] Initial coding was undertaken independently by three researchers to increase intercoder reliability; the lead researcher collated data and organised codes and themes using NVIVO software. Artwork was not analysed, </w:t>
      </w:r>
      <w:r>
        <w:rPr>
          <w:rFonts w:ascii="Arial" w:hAnsi="Arial" w:cs="Arial"/>
          <w:sz w:val="24"/>
          <w:szCs w:val="24"/>
        </w:rPr>
        <w:lastRenderedPageBreak/>
        <w:t>with the focus being on participants’ creative process and experiences, not the output itself. Final pieces acted as prompts during interviews.</w:t>
      </w:r>
    </w:p>
    <w:p w14:paraId="54605702" w14:textId="77777777" w:rsidR="000575F0" w:rsidRDefault="00EF5450">
      <w:pPr>
        <w:spacing w:after="120" w:line="360" w:lineRule="auto"/>
        <w:jc w:val="both"/>
        <w:rPr>
          <w:rFonts w:ascii="Arial" w:hAnsi="Arial" w:cs="Arial"/>
          <w:i/>
          <w:iCs/>
          <w:sz w:val="24"/>
          <w:szCs w:val="24"/>
        </w:rPr>
      </w:pPr>
      <w:r>
        <w:rPr>
          <w:rFonts w:ascii="Arial" w:hAnsi="Arial" w:cs="Arial"/>
          <w:i/>
          <w:iCs/>
          <w:sz w:val="24"/>
          <w:szCs w:val="24"/>
        </w:rPr>
        <w:t>Materials</w:t>
      </w:r>
    </w:p>
    <w:p w14:paraId="0EF6C398" w14:textId="77777777" w:rsidR="000575F0" w:rsidRDefault="00EF5450">
      <w:pPr>
        <w:spacing w:after="240" w:line="360" w:lineRule="auto"/>
        <w:jc w:val="both"/>
        <w:rPr>
          <w:rFonts w:ascii="Arial" w:hAnsi="Arial" w:cs="Arial"/>
          <w:sz w:val="24"/>
          <w:szCs w:val="24"/>
        </w:rPr>
      </w:pPr>
      <w:r>
        <w:rPr>
          <w:rFonts w:ascii="Arial" w:hAnsi="Arial" w:cs="Arial"/>
          <w:sz w:val="24"/>
          <w:szCs w:val="24"/>
        </w:rPr>
        <w:t xml:space="preserve">The content of the </w:t>
      </w:r>
      <w:r>
        <w:rPr>
          <w:rFonts w:ascii="Arial" w:hAnsi="Arial" w:cs="Arial"/>
          <w:i/>
          <w:iCs/>
          <w:sz w:val="24"/>
          <w:szCs w:val="24"/>
        </w:rPr>
        <w:t>MAB</w:t>
      </w:r>
      <w:r>
        <w:rPr>
          <w:rFonts w:ascii="Arial" w:hAnsi="Arial" w:cs="Arial"/>
          <w:sz w:val="24"/>
          <w:szCs w:val="24"/>
        </w:rPr>
        <w:t xml:space="preserve"> was developed with the lead member of the art and craft rehabilitation team. The materials sought to encourage experimentation and tactile engagement. Materials included: papers of different textures and thickness; paint pads, to encourage dipping/printing; and sponges, skeleton leaves, and paper straws. Participants received an A3 sketchbook, resources for journaling (yellow journal pad or audio recording device), an ideas sheet, and journaling guidance.</w:t>
      </w:r>
    </w:p>
    <w:p w14:paraId="2BBA45DB" w14:textId="5C341087" w:rsidR="000575F0" w:rsidRDefault="00EF5450">
      <w:pPr>
        <w:spacing w:line="360" w:lineRule="auto"/>
        <w:rPr>
          <w:rFonts w:ascii="Arial" w:hAnsi="Arial" w:cs="Arial"/>
          <w:sz w:val="24"/>
          <w:szCs w:val="24"/>
        </w:rPr>
      </w:pPr>
      <w:r>
        <w:rPr>
          <w:rFonts w:ascii="Arial" w:hAnsi="Arial" w:cs="Arial"/>
          <w:sz w:val="24"/>
          <w:szCs w:val="24"/>
        </w:rPr>
        <w:t xml:space="preserve">An interview schedule was used flexibly to guide discussion and ensure key topics were explored, including reasons for participating, enjoyable or challenging </w:t>
      </w:r>
      <w:r w:rsidR="009460D4">
        <w:rPr>
          <w:rFonts w:ascii="Arial" w:hAnsi="Arial" w:cs="Arial"/>
          <w:sz w:val="24"/>
          <w:szCs w:val="24"/>
        </w:rPr>
        <w:t>aspects</w:t>
      </w:r>
      <w:r>
        <w:rPr>
          <w:rFonts w:ascii="Arial" w:hAnsi="Arial" w:cs="Arial"/>
          <w:sz w:val="24"/>
          <w:szCs w:val="24"/>
        </w:rPr>
        <w:t xml:space="preserve"> of the project, and reflections on the </w:t>
      </w:r>
      <w:r>
        <w:rPr>
          <w:rFonts w:ascii="Arial" w:hAnsi="Arial" w:cs="Arial"/>
          <w:i/>
          <w:iCs/>
          <w:sz w:val="24"/>
          <w:szCs w:val="24"/>
        </w:rPr>
        <w:t>CC</w:t>
      </w:r>
      <w:r>
        <w:rPr>
          <w:rFonts w:ascii="Arial" w:hAnsi="Arial" w:cs="Arial"/>
          <w:sz w:val="24"/>
          <w:szCs w:val="24"/>
        </w:rPr>
        <w:t>s and materials, their creative process, and their final pieces.</w:t>
      </w:r>
    </w:p>
    <w:p w14:paraId="2416BFC5" w14:textId="77777777" w:rsidR="000575F0" w:rsidRDefault="00EF5450" w:rsidP="00697DC7">
      <w:pPr>
        <w:pStyle w:val="Heading1"/>
      </w:pPr>
      <w:r>
        <w:t>Results</w:t>
      </w:r>
    </w:p>
    <w:p w14:paraId="17C7C0E9" w14:textId="54CA4E56" w:rsidR="000575F0" w:rsidRDefault="00EF5450">
      <w:pPr>
        <w:spacing w:after="240" w:line="360" w:lineRule="auto"/>
        <w:jc w:val="both"/>
        <w:rPr>
          <w:rFonts w:ascii="Arial" w:hAnsi="Arial" w:cs="Arial"/>
          <w:sz w:val="24"/>
          <w:szCs w:val="24"/>
        </w:rPr>
      </w:pPr>
      <w:r>
        <w:rPr>
          <w:rFonts w:ascii="Arial" w:hAnsi="Arial" w:cs="Arial"/>
          <w:sz w:val="24"/>
          <w:szCs w:val="24"/>
        </w:rPr>
        <w:t xml:space="preserve">Five out of six participants contributed journal data, with one participant forgetting to journal; this individual did not appear hugely interested in journaling and, due to personal circumstances, missed two of the </w:t>
      </w:r>
      <w:r>
        <w:rPr>
          <w:rFonts w:ascii="Arial" w:hAnsi="Arial" w:cs="Arial"/>
          <w:i/>
          <w:iCs/>
          <w:sz w:val="24"/>
          <w:szCs w:val="24"/>
        </w:rPr>
        <w:t>CC</w:t>
      </w:r>
      <w:r>
        <w:rPr>
          <w:rFonts w:ascii="Arial" w:hAnsi="Arial" w:cs="Arial"/>
          <w:sz w:val="24"/>
          <w:szCs w:val="24"/>
        </w:rPr>
        <w:t xml:space="preserve">s which would have acted as reminders to journal. Another participant (P5) agreed for personal correspondence with the lead researcher to be included in the data set. All participants took part in a semi-structured interview. </w:t>
      </w:r>
      <w:r>
        <w:rPr>
          <w:rFonts w:ascii="Arial" w:hAnsi="Arial" w:cs="Arial"/>
          <w:i/>
          <w:iCs/>
          <w:sz w:val="24"/>
          <w:szCs w:val="24"/>
        </w:rPr>
        <w:t>CC</w:t>
      </w:r>
      <w:r>
        <w:rPr>
          <w:rFonts w:ascii="Arial" w:hAnsi="Arial" w:cs="Arial"/>
          <w:sz w:val="24"/>
          <w:szCs w:val="24"/>
        </w:rPr>
        <w:t xml:space="preserve"> attendance varied due to participant availability. Table 1 provides an overview of themes and subthemes derived from journal and interview data.</w:t>
      </w:r>
    </w:p>
    <w:p w14:paraId="6540640A" w14:textId="77777777" w:rsidR="000575F0" w:rsidRDefault="00EF5450">
      <w:pPr>
        <w:spacing w:after="120" w:line="360" w:lineRule="auto"/>
        <w:jc w:val="both"/>
        <w:rPr>
          <w:rFonts w:ascii="Arial" w:hAnsi="Arial" w:cs="Arial"/>
          <w:i/>
          <w:iCs/>
          <w:sz w:val="24"/>
          <w:szCs w:val="24"/>
        </w:rPr>
      </w:pPr>
      <w:r>
        <w:rPr>
          <w:rFonts w:ascii="Arial" w:hAnsi="Arial" w:cs="Arial"/>
          <w:i/>
          <w:iCs/>
          <w:sz w:val="24"/>
          <w:szCs w:val="24"/>
        </w:rPr>
        <w:t>1) Benefits of participation</w:t>
      </w:r>
    </w:p>
    <w:p w14:paraId="724AB2B7" w14:textId="77777777" w:rsidR="000575F0" w:rsidRDefault="00EF5450">
      <w:pPr>
        <w:spacing w:after="120" w:line="360" w:lineRule="auto"/>
        <w:jc w:val="both"/>
        <w:rPr>
          <w:rFonts w:ascii="Arial" w:hAnsi="Arial" w:cs="Arial"/>
          <w:sz w:val="24"/>
          <w:szCs w:val="24"/>
          <w:u w:val="single"/>
        </w:rPr>
      </w:pPr>
      <w:r>
        <w:rPr>
          <w:rFonts w:ascii="Arial" w:hAnsi="Arial" w:cs="Arial"/>
          <w:sz w:val="24"/>
          <w:szCs w:val="24"/>
          <w:u w:val="single"/>
        </w:rPr>
        <w:t>Creative benefits</w:t>
      </w:r>
    </w:p>
    <w:p w14:paraId="36B70394" w14:textId="77777777" w:rsidR="000575F0" w:rsidRDefault="00EF5450">
      <w:pPr>
        <w:spacing w:after="120" w:line="360" w:lineRule="auto"/>
        <w:jc w:val="both"/>
        <w:rPr>
          <w:rFonts w:ascii="Arial" w:hAnsi="Arial" w:cs="Arial"/>
          <w:sz w:val="24"/>
          <w:szCs w:val="24"/>
        </w:rPr>
      </w:pPr>
      <w:r>
        <w:rPr>
          <w:rFonts w:ascii="Arial" w:hAnsi="Arial" w:cs="Arial"/>
          <w:sz w:val="24"/>
          <w:szCs w:val="24"/>
        </w:rPr>
        <w:t xml:space="preserve">Participants enjoyed the opportunity to experiment using unfamiliar materials. This was an opportunity to approach art making in a new way. </w:t>
      </w:r>
    </w:p>
    <w:p w14:paraId="26110A3A" w14:textId="77777777" w:rsidR="000575F0" w:rsidRDefault="00EF5450">
      <w:pPr>
        <w:spacing w:after="120" w:line="360" w:lineRule="auto"/>
        <w:ind w:left="720"/>
        <w:jc w:val="both"/>
        <w:rPr>
          <w:rFonts w:ascii="Arial" w:hAnsi="Arial" w:cs="Arial"/>
          <w:i/>
          <w:iCs/>
          <w:sz w:val="24"/>
          <w:szCs w:val="24"/>
        </w:rPr>
      </w:pPr>
      <w:r>
        <w:rPr>
          <w:rFonts w:ascii="Arial" w:hAnsi="Arial" w:cs="Arial"/>
          <w:i/>
          <w:iCs/>
          <w:sz w:val="24"/>
          <w:szCs w:val="24"/>
        </w:rPr>
        <w:t>P1 journal: It reminds me of a program I used to watch called Ready Steady Cook, where they gave them a big bag of food, they emptied the bag out on the table and then said, have five minutes to look at it and then make your mind up what you're going to cook.</w:t>
      </w:r>
    </w:p>
    <w:p w14:paraId="76C21527" w14:textId="77777777" w:rsidR="000575F0" w:rsidRDefault="00EF5450">
      <w:pPr>
        <w:spacing w:after="120" w:line="360" w:lineRule="auto"/>
        <w:jc w:val="both"/>
        <w:rPr>
          <w:rFonts w:ascii="Arial" w:hAnsi="Arial" w:cs="Arial"/>
          <w:sz w:val="24"/>
          <w:szCs w:val="24"/>
        </w:rPr>
      </w:pPr>
      <w:r>
        <w:rPr>
          <w:rFonts w:ascii="Arial" w:hAnsi="Arial" w:cs="Arial"/>
          <w:sz w:val="24"/>
          <w:szCs w:val="24"/>
        </w:rPr>
        <w:lastRenderedPageBreak/>
        <w:t>The emphasis on experimentation led to a focus on “giving it a go”, rather than on how a final piece looked, along with the development of artistic skills and techniques.</w:t>
      </w:r>
    </w:p>
    <w:p w14:paraId="47BAF342" w14:textId="6DCE0160" w:rsidR="0062497F" w:rsidRDefault="00EF5450" w:rsidP="0062497F">
      <w:pPr>
        <w:spacing w:after="120" w:line="360" w:lineRule="auto"/>
        <w:ind w:left="720"/>
        <w:jc w:val="both"/>
        <w:rPr>
          <w:rFonts w:ascii="Arial" w:hAnsi="Arial" w:cs="Arial"/>
          <w:i/>
          <w:iCs/>
          <w:sz w:val="24"/>
          <w:szCs w:val="24"/>
        </w:rPr>
      </w:pPr>
      <w:r>
        <w:rPr>
          <w:rFonts w:ascii="Arial" w:hAnsi="Arial" w:cs="Arial"/>
          <w:i/>
          <w:iCs/>
          <w:sz w:val="24"/>
          <w:szCs w:val="24"/>
        </w:rPr>
        <w:t>P2 interview: When I’ve got something to do, to draw, or got an idea, I’ve now got more ways of doing it</w:t>
      </w:r>
    </w:p>
    <w:p w14:paraId="359CB3BF" w14:textId="5457CF5D" w:rsidR="000575F0" w:rsidRDefault="00EF5450">
      <w:pPr>
        <w:spacing w:after="120" w:line="360" w:lineRule="auto"/>
        <w:jc w:val="both"/>
        <w:rPr>
          <w:rFonts w:ascii="Arial" w:hAnsi="Arial" w:cs="Arial"/>
          <w:sz w:val="24"/>
          <w:szCs w:val="24"/>
        </w:rPr>
      </w:pPr>
      <w:r>
        <w:rPr>
          <w:rFonts w:ascii="Arial" w:hAnsi="Arial" w:cs="Arial"/>
          <w:sz w:val="24"/>
          <w:szCs w:val="24"/>
        </w:rPr>
        <w:t>With unforeseen challenges came unexpected positive outcomes, including the resourceful use of “waste” products.</w:t>
      </w:r>
    </w:p>
    <w:p w14:paraId="57A871D7" w14:textId="1317C447" w:rsidR="000575F0" w:rsidRDefault="00EF5450">
      <w:pPr>
        <w:spacing w:after="240" w:line="360" w:lineRule="auto"/>
        <w:ind w:left="720"/>
        <w:jc w:val="both"/>
        <w:rPr>
          <w:rFonts w:ascii="Arial" w:hAnsi="Arial" w:cs="Arial"/>
          <w:i/>
          <w:iCs/>
          <w:sz w:val="24"/>
          <w:szCs w:val="24"/>
        </w:rPr>
      </w:pPr>
      <w:r>
        <w:rPr>
          <w:rFonts w:ascii="Arial" w:hAnsi="Arial" w:cs="Arial"/>
          <w:i/>
          <w:iCs/>
          <w:sz w:val="24"/>
          <w:szCs w:val="24"/>
        </w:rPr>
        <w:t>P4 interview: Newsprint should be able to take the ink, but this basically goes straight through it. Well guess that was good actually… the cardboard became a piece of work</w:t>
      </w:r>
    </w:p>
    <w:p w14:paraId="74241B92" w14:textId="77777777" w:rsidR="000575F0" w:rsidRDefault="00EF5450">
      <w:pPr>
        <w:spacing w:after="120" w:line="360" w:lineRule="auto"/>
        <w:jc w:val="both"/>
        <w:rPr>
          <w:rFonts w:ascii="Arial" w:eastAsia="Times New Roman" w:hAnsi="Arial" w:cs="Arial"/>
          <w:sz w:val="24"/>
          <w:szCs w:val="24"/>
          <w:u w:val="single"/>
          <w:lang w:eastAsia="en-GB"/>
        </w:rPr>
      </w:pPr>
      <w:r>
        <w:rPr>
          <w:rFonts w:ascii="Arial" w:eastAsia="Times New Roman" w:hAnsi="Arial" w:cs="Arial"/>
          <w:sz w:val="24"/>
          <w:szCs w:val="24"/>
          <w:u w:val="single"/>
          <w:lang w:eastAsia="en-GB"/>
        </w:rPr>
        <w:t>Cognitive and emotional benefits</w:t>
      </w:r>
    </w:p>
    <w:p w14:paraId="2842A168" w14:textId="77777777" w:rsidR="000575F0" w:rsidRDefault="00EF5450">
      <w:pPr>
        <w:spacing w:after="120" w:line="360" w:lineRule="auto"/>
        <w:jc w:val="both"/>
        <w:rPr>
          <w:rFonts w:ascii="Arial" w:eastAsia="Times New Roman" w:hAnsi="Arial" w:cs="Arial"/>
          <w:sz w:val="24"/>
          <w:szCs w:val="24"/>
          <w:lang w:eastAsia="en-GB"/>
        </w:rPr>
      </w:pPr>
      <w:r>
        <w:rPr>
          <w:rFonts w:ascii="Arial" w:eastAsia="Times New Roman" w:hAnsi="Arial" w:cs="Arial"/>
          <w:sz w:val="24"/>
          <w:szCs w:val="24"/>
          <w:lang w:eastAsia="en-GB"/>
        </w:rPr>
        <w:t>The project was viewed as a creative challenge, which pushed participants out of their comfort zone. This provided a welcome distraction during COVID-19: an opportunity to escape from negative thoughts or emotions, and a positive focus at a time where usual activities were restricted.</w:t>
      </w:r>
    </w:p>
    <w:p w14:paraId="1F36E5E1" w14:textId="77777777" w:rsidR="000575F0" w:rsidRDefault="00EF5450">
      <w:pPr>
        <w:spacing w:after="120" w:line="360" w:lineRule="auto"/>
        <w:ind w:left="720"/>
        <w:jc w:val="both"/>
        <w:rPr>
          <w:rFonts w:ascii="Arial" w:eastAsia="Times New Roman" w:hAnsi="Arial" w:cs="Arial"/>
          <w:i/>
          <w:iCs/>
          <w:sz w:val="24"/>
          <w:szCs w:val="24"/>
          <w:lang w:eastAsia="en-GB"/>
        </w:rPr>
      </w:pPr>
      <w:r>
        <w:rPr>
          <w:rFonts w:ascii="Arial" w:eastAsia="Times New Roman" w:hAnsi="Arial" w:cs="Arial"/>
          <w:i/>
          <w:iCs/>
          <w:sz w:val="24"/>
          <w:szCs w:val="24"/>
          <w:lang w:eastAsia="en-GB"/>
        </w:rPr>
        <w:t>P6 interview: It’s given me something to do I suppose which you do need at this time… I think that is necessary otherwise I don’t know what, you’d just go quietly crackers</w:t>
      </w:r>
    </w:p>
    <w:p w14:paraId="181DAD13" w14:textId="77777777" w:rsidR="000575F0" w:rsidRDefault="00EF5450">
      <w:pPr>
        <w:spacing w:after="120" w:line="360" w:lineRule="auto"/>
        <w:jc w:val="both"/>
        <w:rPr>
          <w:rFonts w:ascii="Arial" w:hAnsi="Arial" w:cs="Arial"/>
          <w:sz w:val="24"/>
          <w:szCs w:val="24"/>
        </w:rPr>
      </w:pPr>
      <w:r>
        <w:rPr>
          <w:rFonts w:ascii="Arial" w:hAnsi="Arial" w:cs="Arial"/>
          <w:sz w:val="24"/>
          <w:szCs w:val="24"/>
        </w:rPr>
        <w:t xml:space="preserve">The arrival of the </w:t>
      </w:r>
      <w:r>
        <w:rPr>
          <w:rFonts w:ascii="Arial" w:hAnsi="Arial" w:cs="Arial"/>
          <w:i/>
          <w:iCs/>
          <w:sz w:val="24"/>
          <w:szCs w:val="24"/>
        </w:rPr>
        <w:t>MAB</w:t>
      </w:r>
      <w:r>
        <w:rPr>
          <w:rFonts w:ascii="Arial" w:hAnsi="Arial" w:cs="Arial"/>
          <w:sz w:val="24"/>
          <w:szCs w:val="24"/>
        </w:rPr>
        <w:t xml:space="preserve"> offered excitement and a break from routine, whilst art making itself was cathartic and a means to achieve affective change.</w:t>
      </w:r>
    </w:p>
    <w:p w14:paraId="45857E8E" w14:textId="77777777" w:rsidR="000575F0" w:rsidRDefault="00EF5450">
      <w:pPr>
        <w:spacing w:after="120" w:line="360" w:lineRule="auto"/>
        <w:ind w:left="720"/>
        <w:jc w:val="both"/>
        <w:rPr>
          <w:rFonts w:ascii="Arial" w:hAnsi="Arial" w:cs="Arial"/>
          <w:i/>
          <w:iCs/>
          <w:sz w:val="24"/>
          <w:szCs w:val="24"/>
        </w:rPr>
      </w:pPr>
      <w:r>
        <w:rPr>
          <w:rFonts w:ascii="Arial" w:hAnsi="Arial" w:cs="Arial"/>
          <w:i/>
          <w:iCs/>
          <w:sz w:val="24"/>
          <w:szCs w:val="24"/>
        </w:rPr>
        <w:t>P1: It puts you in a good mood… you’d say right we’re going to get something done today and once you’d started… I found it was really relaxing</w:t>
      </w:r>
    </w:p>
    <w:p w14:paraId="2D54E075" w14:textId="2B27913D" w:rsidR="000575F0" w:rsidRDefault="00EF5450">
      <w:pPr>
        <w:spacing w:after="120" w:line="360" w:lineRule="auto"/>
        <w:jc w:val="both"/>
        <w:rPr>
          <w:rFonts w:ascii="Arial" w:eastAsia="Times New Roman" w:hAnsi="Arial" w:cs="Arial"/>
          <w:sz w:val="24"/>
          <w:szCs w:val="24"/>
          <w:lang w:eastAsia="en-GB"/>
        </w:rPr>
      </w:pPr>
      <w:r>
        <w:rPr>
          <w:rFonts w:ascii="Arial" w:eastAsia="Times New Roman" w:hAnsi="Arial" w:cs="Arial"/>
          <w:sz w:val="24"/>
          <w:szCs w:val="24"/>
          <w:lang w:eastAsia="en-GB"/>
        </w:rPr>
        <w:t xml:space="preserve">The therapeutic benefits of participation were perhaps most apparent for P5, who had struggled with his mental health </w:t>
      </w:r>
      <w:r>
        <w:rPr>
          <w:rFonts w:ascii="Arial" w:eastAsia="Times New Roman" w:hAnsi="Arial" w:cs="Arial"/>
          <w:sz w:val="24"/>
          <w:szCs w:val="24"/>
          <w:lang w:val="en-US" w:eastAsia="en-GB"/>
        </w:rPr>
        <w:t xml:space="preserve">and </w:t>
      </w:r>
      <w:r>
        <w:rPr>
          <w:rFonts w:ascii="Arial" w:eastAsia="Times New Roman" w:hAnsi="Arial" w:cs="Arial"/>
          <w:sz w:val="24"/>
          <w:szCs w:val="24"/>
          <w:lang w:eastAsia="en-GB"/>
        </w:rPr>
        <w:t>was open about using the project to address therapeutic goals.</w:t>
      </w:r>
    </w:p>
    <w:p w14:paraId="2C33BE4C" w14:textId="27FB97E5" w:rsidR="000575F0" w:rsidRDefault="00EF545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40" w:line="360" w:lineRule="auto"/>
        <w:ind w:left="720"/>
        <w:jc w:val="both"/>
        <w:rPr>
          <w:rFonts w:ascii="Arial" w:hAnsi="Arial" w:cs="Arial"/>
          <w:i/>
          <w:iCs/>
          <w:sz w:val="24"/>
          <w:szCs w:val="24"/>
        </w:rPr>
      </w:pPr>
      <w:r>
        <w:rPr>
          <w:rFonts w:ascii="Arial" w:hAnsi="Arial" w:cs="Arial"/>
          <w:i/>
          <w:iCs/>
          <w:sz w:val="24"/>
          <w:szCs w:val="24"/>
        </w:rPr>
        <w:t xml:space="preserve">P5 journal: I told you that all my work will all </w:t>
      </w:r>
      <w:proofErr w:type="gramStart"/>
      <w:r>
        <w:rPr>
          <w:rFonts w:ascii="Arial" w:hAnsi="Arial" w:cs="Arial"/>
          <w:i/>
          <w:iCs/>
          <w:sz w:val="24"/>
          <w:szCs w:val="24"/>
        </w:rPr>
        <w:t>be connected with</w:t>
      </w:r>
      <w:proofErr w:type="gramEnd"/>
      <w:r>
        <w:rPr>
          <w:rFonts w:ascii="Arial" w:hAnsi="Arial" w:cs="Arial"/>
          <w:i/>
          <w:iCs/>
          <w:sz w:val="24"/>
          <w:szCs w:val="24"/>
        </w:rPr>
        <w:t xml:space="preserve"> a story, well it is my struggle with [details of mental health difficulties]. The Mask is what I wore all happy and smiling on the outside but behind is what is really going on the real me. I know I’m probably taking liberties here but I’m using it to heal and sort of Art Therapy.</w:t>
      </w:r>
    </w:p>
    <w:p w14:paraId="5818429F" w14:textId="77777777" w:rsidR="000575F0" w:rsidRDefault="00EF5450">
      <w:pPr>
        <w:spacing w:after="120" w:line="360" w:lineRule="auto"/>
        <w:jc w:val="both"/>
        <w:rPr>
          <w:rFonts w:ascii="Arial" w:eastAsia="Times New Roman" w:hAnsi="Arial" w:cs="Arial"/>
          <w:sz w:val="24"/>
          <w:szCs w:val="24"/>
          <w:u w:val="single"/>
          <w:lang w:eastAsia="en-GB"/>
        </w:rPr>
      </w:pPr>
      <w:r>
        <w:rPr>
          <w:rFonts w:ascii="Arial" w:eastAsia="Times New Roman" w:hAnsi="Arial" w:cs="Arial"/>
          <w:sz w:val="24"/>
          <w:szCs w:val="24"/>
          <w:u w:val="single"/>
          <w:lang w:eastAsia="en-GB"/>
        </w:rPr>
        <w:t>Social benefits</w:t>
      </w:r>
    </w:p>
    <w:p w14:paraId="35C0C5DF" w14:textId="77777777" w:rsidR="000575F0" w:rsidRDefault="00EF5450">
      <w:pPr>
        <w:spacing w:after="120" w:line="360" w:lineRule="auto"/>
        <w:jc w:val="both"/>
        <w:rPr>
          <w:rFonts w:ascii="Arial" w:hAnsi="Arial" w:cs="Arial"/>
          <w:sz w:val="24"/>
          <w:szCs w:val="24"/>
          <w:lang w:eastAsia="en-GB"/>
        </w:rPr>
      </w:pPr>
      <w:r>
        <w:rPr>
          <w:rFonts w:ascii="Arial" w:hAnsi="Arial" w:cs="Arial"/>
          <w:i/>
          <w:iCs/>
          <w:sz w:val="24"/>
          <w:szCs w:val="24"/>
          <w:lang w:eastAsia="en-GB"/>
        </w:rPr>
        <w:lastRenderedPageBreak/>
        <w:t>CCs</w:t>
      </w:r>
      <w:r>
        <w:rPr>
          <w:rFonts w:ascii="Arial" w:hAnsi="Arial" w:cs="Arial"/>
          <w:sz w:val="24"/>
          <w:szCs w:val="24"/>
          <w:lang w:eastAsia="en-GB"/>
        </w:rPr>
        <w:t xml:space="preserve"> provided opportunities to learn from each other and members of the [redacted] art and craft team.</w:t>
      </w:r>
    </w:p>
    <w:p w14:paraId="3F73DC5F" w14:textId="448955C1" w:rsidR="000575F0" w:rsidRPr="0062497F" w:rsidRDefault="00EF5450">
      <w:pPr>
        <w:spacing w:after="120" w:line="360" w:lineRule="auto"/>
        <w:ind w:left="720"/>
        <w:jc w:val="both"/>
        <w:rPr>
          <w:rFonts w:ascii="Arial" w:hAnsi="Arial" w:cs="Arial"/>
          <w:i/>
          <w:iCs/>
          <w:strike/>
          <w:sz w:val="24"/>
          <w:szCs w:val="24"/>
          <w:lang w:eastAsia="en-GB"/>
        </w:rPr>
      </w:pPr>
      <w:r>
        <w:rPr>
          <w:rFonts w:ascii="Arial" w:hAnsi="Arial" w:cs="Arial"/>
          <w:i/>
          <w:iCs/>
          <w:sz w:val="24"/>
          <w:szCs w:val="24"/>
          <w:lang w:eastAsia="en-GB"/>
        </w:rPr>
        <w:t>P2 interview: I find the chats quite interesting because you pick up tips from other people</w:t>
      </w:r>
    </w:p>
    <w:p w14:paraId="5AD9F29D" w14:textId="77777777" w:rsidR="000575F0" w:rsidRDefault="00EF5450">
      <w:pPr>
        <w:spacing w:after="120" w:line="360" w:lineRule="auto"/>
        <w:jc w:val="both"/>
        <w:rPr>
          <w:rFonts w:ascii="Arial" w:hAnsi="Arial" w:cs="Arial"/>
          <w:sz w:val="24"/>
          <w:szCs w:val="24"/>
          <w:lang w:eastAsia="en-GB"/>
        </w:rPr>
      </w:pPr>
      <w:r>
        <w:rPr>
          <w:rFonts w:ascii="Arial" w:hAnsi="Arial" w:cs="Arial"/>
          <w:sz w:val="24"/>
          <w:szCs w:val="24"/>
          <w:lang w:eastAsia="en-GB"/>
        </w:rPr>
        <w:t>Within the context of the COVID-19 pandemic, the opportunity for a shared experience may have been particularly important. Three out of six participants lived alone, and P6 highlighted the impact of isolation at this time, ‘I think I was getting depressed… I was alone 24-hours a day’.</w:t>
      </w:r>
    </w:p>
    <w:p w14:paraId="763D6386" w14:textId="2B9D72A5" w:rsidR="000575F0" w:rsidRDefault="00EF5450">
      <w:pPr>
        <w:spacing w:after="240" w:line="360" w:lineRule="auto"/>
        <w:ind w:left="720"/>
        <w:jc w:val="both"/>
        <w:rPr>
          <w:rFonts w:ascii="Arial" w:hAnsi="Arial" w:cs="Arial"/>
          <w:i/>
          <w:iCs/>
          <w:sz w:val="24"/>
          <w:szCs w:val="24"/>
          <w:lang w:eastAsia="en-GB"/>
        </w:rPr>
      </w:pPr>
      <w:r>
        <w:rPr>
          <w:rFonts w:ascii="Arial" w:hAnsi="Arial" w:cs="Arial"/>
          <w:i/>
          <w:iCs/>
          <w:sz w:val="24"/>
          <w:szCs w:val="24"/>
          <w:lang w:eastAsia="en-GB"/>
        </w:rPr>
        <w:t>P1 interview: Listening to other people as well… there’s only a couple of people that phone me in normal times and it's usually doom and gloom, you know</w:t>
      </w:r>
      <w:r>
        <w:rPr>
          <w:rFonts w:ascii="Arial" w:hAnsi="Arial" w:cs="Arial"/>
          <w:i/>
          <w:iCs/>
          <w:sz w:val="24"/>
          <w:szCs w:val="24"/>
          <w:lang w:val="en-US" w:eastAsia="en-GB"/>
        </w:rPr>
        <w:t>…</w:t>
      </w:r>
      <w:r>
        <w:rPr>
          <w:rFonts w:ascii="Arial" w:hAnsi="Arial" w:cs="Arial"/>
          <w:i/>
          <w:iCs/>
          <w:sz w:val="24"/>
          <w:szCs w:val="24"/>
          <w:lang w:eastAsia="en-GB"/>
        </w:rPr>
        <w:t xml:space="preserve"> I looked forward to them [CCs]</w:t>
      </w:r>
    </w:p>
    <w:p w14:paraId="2C1FFA80" w14:textId="77777777" w:rsidR="000575F0" w:rsidRDefault="00EF5450">
      <w:pPr>
        <w:spacing w:after="120" w:line="360" w:lineRule="auto"/>
        <w:jc w:val="both"/>
        <w:rPr>
          <w:rFonts w:ascii="Arial" w:hAnsi="Arial" w:cs="Arial"/>
          <w:i/>
          <w:iCs/>
          <w:sz w:val="24"/>
          <w:szCs w:val="24"/>
        </w:rPr>
      </w:pPr>
      <w:r>
        <w:rPr>
          <w:rFonts w:ascii="Arial" w:hAnsi="Arial" w:cs="Arial"/>
          <w:i/>
          <w:iCs/>
          <w:sz w:val="24"/>
          <w:szCs w:val="24"/>
        </w:rPr>
        <w:t>2) Challenges associated with participation</w:t>
      </w:r>
    </w:p>
    <w:p w14:paraId="61D9CCDA" w14:textId="77777777" w:rsidR="000575F0" w:rsidRDefault="00EF5450">
      <w:pPr>
        <w:spacing w:after="120" w:line="360" w:lineRule="auto"/>
        <w:jc w:val="both"/>
        <w:rPr>
          <w:rFonts w:ascii="Arial" w:hAnsi="Arial" w:cs="Arial"/>
          <w:sz w:val="24"/>
          <w:szCs w:val="24"/>
          <w:u w:val="single"/>
          <w:lang w:eastAsia="en-GB"/>
        </w:rPr>
      </w:pPr>
      <w:r>
        <w:rPr>
          <w:rFonts w:ascii="Arial" w:hAnsi="Arial" w:cs="Arial"/>
          <w:sz w:val="24"/>
          <w:szCs w:val="24"/>
          <w:u w:val="single"/>
          <w:lang w:eastAsia="en-GB"/>
        </w:rPr>
        <w:t>Concerns over mess and managing materials at home</w:t>
      </w:r>
    </w:p>
    <w:p w14:paraId="7B94A48D" w14:textId="4FE1960B" w:rsidR="000575F0" w:rsidRDefault="00EF5450">
      <w:pPr>
        <w:spacing w:after="120" w:line="360" w:lineRule="auto"/>
        <w:jc w:val="both"/>
        <w:rPr>
          <w:rFonts w:ascii="Arial" w:hAnsi="Arial" w:cs="Arial"/>
          <w:sz w:val="24"/>
          <w:szCs w:val="24"/>
          <w:lang w:eastAsia="en-GB"/>
        </w:rPr>
      </w:pPr>
      <w:r>
        <w:rPr>
          <w:rFonts w:ascii="Arial" w:hAnsi="Arial" w:cs="Arial"/>
          <w:sz w:val="24"/>
          <w:szCs w:val="24"/>
          <w:lang w:eastAsia="en-GB"/>
        </w:rPr>
        <w:t xml:space="preserve">Whilst new materials provided creative possibilities and opportunities to hone new skills, they also resulted in challenges. There were concerns over mess, and managing materials, particularly where space was limited or there was another person living at home. Exploring new techniques </w:t>
      </w:r>
      <w:r>
        <w:rPr>
          <w:rFonts w:ascii="Arial" w:hAnsi="Arial" w:cs="Arial"/>
          <w:sz w:val="24"/>
          <w:szCs w:val="24"/>
          <w:lang w:val="en-US" w:eastAsia="en-GB"/>
        </w:rPr>
        <w:t xml:space="preserve">might </w:t>
      </w:r>
      <w:r>
        <w:rPr>
          <w:rFonts w:ascii="Arial" w:hAnsi="Arial" w:cs="Arial"/>
          <w:sz w:val="24"/>
          <w:szCs w:val="24"/>
          <w:lang w:eastAsia="en-GB"/>
        </w:rPr>
        <w:t xml:space="preserve">generate greater mess than familiar activities. </w:t>
      </w:r>
    </w:p>
    <w:p w14:paraId="15554331" w14:textId="77777777" w:rsidR="0062497F" w:rsidRDefault="0062497F" w:rsidP="0062497F">
      <w:pPr>
        <w:spacing w:after="120" w:line="360" w:lineRule="auto"/>
        <w:ind w:left="720"/>
        <w:jc w:val="both"/>
        <w:rPr>
          <w:rFonts w:ascii="Arial" w:hAnsi="Arial" w:cs="Arial"/>
          <w:i/>
          <w:iCs/>
          <w:sz w:val="24"/>
          <w:szCs w:val="24"/>
          <w:lang w:eastAsia="en-GB"/>
        </w:rPr>
      </w:pPr>
      <w:r>
        <w:rPr>
          <w:rFonts w:ascii="Arial" w:hAnsi="Arial" w:cs="Arial"/>
          <w:i/>
          <w:iCs/>
          <w:sz w:val="24"/>
          <w:szCs w:val="24"/>
          <w:lang w:eastAsia="en-GB"/>
        </w:rPr>
        <w:t xml:space="preserve">P1 interview: </w:t>
      </w:r>
      <w:proofErr w:type="gramStart"/>
      <w:r>
        <w:rPr>
          <w:rFonts w:ascii="Arial" w:hAnsi="Arial" w:cs="Arial"/>
          <w:i/>
          <w:iCs/>
          <w:sz w:val="24"/>
          <w:szCs w:val="24"/>
          <w:lang w:eastAsia="en-GB"/>
        </w:rPr>
        <w:t>I’ve</w:t>
      </w:r>
      <w:proofErr w:type="gramEnd"/>
      <w:r>
        <w:rPr>
          <w:rFonts w:ascii="Arial" w:hAnsi="Arial" w:cs="Arial"/>
          <w:i/>
          <w:iCs/>
          <w:sz w:val="24"/>
          <w:szCs w:val="24"/>
          <w:lang w:eastAsia="en-GB"/>
        </w:rPr>
        <w:t xml:space="preserve"> got a wee bench of sorts and mess doesn’t matter as long as I clean myself down afterwards… its different outside, if it was inside in your kitchen or something, I do a lot of painting in my kitchen, but the painting’s different</w:t>
      </w:r>
    </w:p>
    <w:p w14:paraId="02FF668D" w14:textId="77777777" w:rsidR="0062497F" w:rsidRDefault="0062497F" w:rsidP="0062497F">
      <w:pPr>
        <w:spacing w:after="240" w:line="360" w:lineRule="auto"/>
        <w:jc w:val="both"/>
        <w:rPr>
          <w:rFonts w:ascii="Arial" w:hAnsi="Arial" w:cs="Arial"/>
          <w:i/>
          <w:iCs/>
          <w:sz w:val="24"/>
          <w:szCs w:val="24"/>
          <w:lang w:eastAsia="en-GB"/>
        </w:rPr>
      </w:pPr>
      <w:r>
        <w:rPr>
          <w:rFonts w:ascii="Arial" w:hAnsi="Arial" w:cs="Arial"/>
          <w:sz w:val="24"/>
          <w:szCs w:val="24"/>
          <w:lang w:eastAsia="en-GB"/>
        </w:rPr>
        <w:t>Concerns over mess resulted in “giving up” on materials, or complete avoidance from the outset.</w:t>
      </w:r>
    </w:p>
    <w:p w14:paraId="1B0DE819" w14:textId="77777777" w:rsidR="0062497F" w:rsidRDefault="0062497F" w:rsidP="0062497F">
      <w:pPr>
        <w:spacing w:after="120" w:line="360" w:lineRule="auto"/>
        <w:jc w:val="both"/>
        <w:rPr>
          <w:rFonts w:ascii="Arial" w:hAnsi="Arial" w:cs="Arial"/>
          <w:sz w:val="24"/>
          <w:szCs w:val="24"/>
          <w:u w:val="single"/>
        </w:rPr>
      </w:pPr>
      <w:r>
        <w:rPr>
          <w:rFonts w:ascii="Arial" w:hAnsi="Arial" w:cs="Arial"/>
          <w:sz w:val="24"/>
          <w:szCs w:val="24"/>
          <w:u w:val="single"/>
        </w:rPr>
        <w:t xml:space="preserve">Initial responses to the </w:t>
      </w:r>
      <w:r>
        <w:rPr>
          <w:rFonts w:ascii="Arial" w:hAnsi="Arial" w:cs="Arial"/>
          <w:i/>
          <w:iCs/>
          <w:sz w:val="24"/>
          <w:szCs w:val="24"/>
          <w:u w:val="single"/>
        </w:rPr>
        <w:t>MAB</w:t>
      </w:r>
      <w:r>
        <w:rPr>
          <w:rFonts w:ascii="Arial" w:hAnsi="Arial" w:cs="Arial"/>
          <w:sz w:val="24"/>
          <w:szCs w:val="24"/>
          <w:u w:val="single"/>
        </w:rPr>
        <w:t xml:space="preserve"> and feeling overwhelmed</w:t>
      </w:r>
    </w:p>
    <w:p w14:paraId="7F8DB563" w14:textId="77777777" w:rsidR="0062497F" w:rsidRDefault="0062497F" w:rsidP="0062497F">
      <w:pPr>
        <w:spacing w:after="120" w:line="360" w:lineRule="auto"/>
        <w:jc w:val="both"/>
        <w:rPr>
          <w:rFonts w:ascii="Arial" w:hAnsi="Arial" w:cs="Arial"/>
          <w:sz w:val="24"/>
          <w:szCs w:val="24"/>
        </w:rPr>
      </w:pPr>
      <w:r>
        <w:rPr>
          <w:rFonts w:ascii="Arial" w:hAnsi="Arial" w:cs="Arial"/>
          <w:sz w:val="24"/>
          <w:szCs w:val="24"/>
        </w:rPr>
        <w:t xml:space="preserve">Whilst there were feelings of excitement associated with receiving the </w:t>
      </w:r>
      <w:r>
        <w:rPr>
          <w:rFonts w:ascii="Arial" w:hAnsi="Arial" w:cs="Arial"/>
          <w:i/>
          <w:iCs/>
          <w:sz w:val="24"/>
          <w:szCs w:val="24"/>
        </w:rPr>
        <w:t>MAB</w:t>
      </w:r>
      <w:r>
        <w:rPr>
          <w:rFonts w:ascii="Arial" w:hAnsi="Arial" w:cs="Arial"/>
          <w:sz w:val="24"/>
          <w:szCs w:val="24"/>
        </w:rPr>
        <w:t>, some participants felt initially overwhelmed by the task at-hand.</w:t>
      </w:r>
    </w:p>
    <w:p w14:paraId="7A74918B" w14:textId="77777777" w:rsidR="0062497F" w:rsidRDefault="0062497F" w:rsidP="0062497F">
      <w:pPr>
        <w:spacing w:after="120" w:line="360" w:lineRule="auto"/>
        <w:ind w:left="720"/>
        <w:jc w:val="both"/>
        <w:rPr>
          <w:rFonts w:ascii="Arial" w:hAnsi="Arial" w:cs="Arial"/>
          <w:i/>
          <w:iCs/>
          <w:sz w:val="24"/>
          <w:szCs w:val="24"/>
        </w:rPr>
      </w:pPr>
      <w:r>
        <w:rPr>
          <w:rFonts w:ascii="Arial" w:hAnsi="Arial" w:cs="Arial"/>
          <w:i/>
          <w:iCs/>
          <w:sz w:val="24"/>
          <w:szCs w:val="24"/>
        </w:rPr>
        <w:t>P2 interview: I was afraid to use them [some of the materials] quite honestly</w:t>
      </w:r>
      <w:r w:rsidRPr="009460D4" w:rsidDel="009460D4">
        <w:rPr>
          <w:rFonts w:ascii="Arial" w:hAnsi="Arial" w:cs="Arial"/>
          <w:i/>
          <w:iCs/>
          <w:strike/>
          <w:sz w:val="24"/>
          <w:szCs w:val="24"/>
        </w:rPr>
        <w:t xml:space="preserve"> </w:t>
      </w:r>
      <w:r>
        <w:rPr>
          <w:rFonts w:ascii="Arial" w:hAnsi="Arial" w:cs="Arial"/>
          <w:i/>
          <w:iCs/>
          <w:sz w:val="24"/>
          <w:szCs w:val="24"/>
        </w:rPr>
        <w:t>…it does intimidate you when you’re faced with something totally outside your comfort. </w:t>
      </w:r>
    </w:p>
    <w:p w14:paraId="1079C1DE" w14:textId="12D863CB" w:rsidR="0062497F" w:rsidRDefault="0062497F">
      <w:pPr>
        <w:spacing w:after="120" w:line="360" w:lineRule="auto"/>
        <w:ind w:left="720"/>
        <w:jc w:val="both"/>
        <w:rPr>
          <w:rFonts w:ascii="Arial" w:hAnsi="Arial" w:cs="Arial"/>
          <w:i/>
          <w:iCs/>
          <w:sz w:val="24"/>
          <w:szCs w:val="24"/>
        </w:rPr>
        <w:sectPr w:rsidR="0062497F">
          <w:footerReference w:type="default" r:id="rId12"/>
          <w:pgSz w:w="11906" w:h="16838"/>
          <w:pgMar w:top="1440" w:right="1440" w:bottom="1134" w:left="1440" w:header="708" w:footer="708" w:gutter="0"/>
          <w:cols w:space="708"/>
          <w:docGrid w:linePitch="360"/>
        </w:sectPr>
      </w:pPr>
    </w:p>
    <w:tbl>
      <w:tblPr>
        <w:tblpPr w:leftFromText="180" w:rightFromText="180" w:horzAnchor="margin" w:tblpX="-5" w:tblpY="402"/>
        <w:tblW w:w="14363" w:type="dxa"/>
        <w:tblLayout w:type="fixed"/>
        <w:tblCellMar>
          <w:left w:w="85" w:type="dxa"/>
          <w:right w:w="85" w:type="dxa"/>
        </w:tblCellMar>
        <w:tblLook w:val="04A0" w:firstRow="1" w:lastRow="0" w:firstColumn="1" w:lastColumn="0" w:noHBand="0" w:noVBand="1"/>
      </w:tblPr>
      <w:tblGrid>
        <w:gridCol w:w="3515"/>
        <w:gridCol w:w="190"/>
        <w:gridCol w:w="3515"/>
        <w:gridCol w:w="190"/>
        <w:gridCol w:w="3515"/>
        <w:gridCol w:w="190"/>
        <w:gridCol w:w="3248"/>
      </w:tblGrid>
      <w:tr w:rsidR="000575F0" w14:paraId="4DBD6F81" w14:textId="77777777">
        <w:trPr>
          <w:trHeight w:val="113"/>
        </w:trPr>
        <w:tc>
          <w:tcPr>
            <w:tcW w:w="3515" w:type="dxa"/>
            <w:tcBorders>
              <w:left w:val="single" w:sz="4" w:space="0" w:color="FFFFFF"/>
              <w:bottom w:val="single" w:sz="4" w:space="0" w:color="FFFFFF"/>
              <w:right w:val="single" w:sz="4" w:space="0" w:color="FFFFFF"/>
            </w:tcBorders>
            <w:shd w:val="clear" w:color="auto" w:fill="595959" w:themeFill="text1" w:themeFillTint="A6"/>
            <w:noWrap/>
          </w:tcPr>
          <w:p w14:paraId="2A0F12E1" w14:textId="77777777" w:rsidR="000575F0" w:rsidRDefault="00EF5450">
            <w:pPr>
              <w:spacing w:after="120" w:line="240" w:lineRule="auto"/>
              <w:jc w:val="both"/>
              <w:rPr>
                <w:rFonts w:ascii="Arial" w:eastAsia="Times New Roman" w:hAnsi="Arial" w:cs="Arial"/>
                <w:b/>
                <w:bCs/>
                <w:color w:val="FFFFFF" w:themeColor="background1"/>
                <w:sz w:val="19"/>
                <w:szCs w:val="19"/>
                <w:lang w:eastAsia="en-GB"/>
              </w:rPr>
            </w:pPr>
            <w:r>
              <w:rPr>
                <w:rFonts w:ascii="Arial" w:eastAsia="Times New Roman" w:hAnsi="Arial" w:cs="Arial"/>
                <w:b/>
                <w:bCs/>
                <w:color w:val="FFFFFF" w:themeColor="background1"/>
                <w:sz w:val="19"/>
                <w:szCs w:val="19"/>
                <w:lang w:eastAsia="en-GB"/>
              </w:rPr>
              <w:lastRenderedPageBreak/>
              <w:t>New or unfamiliar materials</w:t>
            </w:r>
          </w:p>
        </w:tc>
        <w:tc>
          <w:tcPr>
            <w:tcW w:w="190" w:type="dxa"/>
            <w:tcBorders>
              <w:top w:val="single" w:sz="4" w:space="0" w:color="FFFFFF"/>
              <w:left w:val="single" w:sz="4" w:space="0" w:color="FFFFFF"/>
              <w:bottom w:val="single" w:sz="4" w:space="0" w:color="FFFFFF"/>
              <w:right w:val="single" w:sz="4" w:space="0" w:color="FFFFFF"/>
            </w:tcBorders>
            <w:shd w:val="clear" w:color="auto" w:fill="auto"/>
          </w:tcPr>
          <w:p w14:paraId="1F54022E" w14:textId="77777777" w:rsidR="000575F0" w:rsidRDefault="000575F0">
            <w:pPr>
              <w:spacing w:after="120" w:line="240" w:lineRule="auto"/>
              <w:jc w:val="both"/>
              <w:rPr>
                <w:rFonts w:ascii="Arial" w:eastAsia="Times New Roman" w:hAnsi="Arial" w:cs="Arial"/>
                <w:b/>
                <w:bCs/>
                <w:sz w:val="19"/>
                <w:szCs w:val="19"/>
                <w:lang w:eastAsia="en-GB"/>
              </w:rPr>
            </w:pPr>
          </w:p>
        </w:tc>
        <w:tc>
          <w:tcPr>
            <w:tcW w:w="3515" w:type="dxa"/>
            <w:tcBorders>
              <w:top w:val="single" w:sz="4" w:space="0" w:color="FFFFFF"/>
              <w:left w:val="single" w:sz="4" w:space="0" w:color="FFFFFF"/>
              <w:bottom w:val="single" w:sz="4" w:space="0" w:color="FFFFFF"/>
              <w:right w:val="single" w:sz="4" w:space="0" w:color="FFFFFF"/>
            </w:tcBorders>
            <w:shd w:val="clear" w:color="auto" w:fill="595959" w:themeFill="text1" w:themeFillTint="A6"/>
          </w:tcPr>
          <w:p w14:paraId="74E45A47" w14:textId="77777777" w:rsidR="000575F0" w:rsidRDefault="00EF5450">
            <w:pPr>
              <w:spacing w:after="120" w:line="240" w:lineRule="auto"/>
              <w:jc w:val="both"/>
              <w:rPr>
                <w:rFonts w:ascii="Arial" w:eastAsia="Times New Roman" w:hAnsi="Arial" w:cs="Arial"/>
                <w:b/>
                <w:bCs/>
                <w:color w:val="FFFFFF" w:themeColor="background1"/>
                <w:sz w:val="19"/>
                <w:szCs w:val="19"/>
                <w:lang w:eastAsia="en-GB"/>
              </w:rPr>
            </w:pPr>
            <w:r>
              <w:rPr>
                <w:rFonts w:ascii="Arial" w:eastAsia="Times New Roman" w:hAnsi="Arial" w:cs="Arial"/>
                <w:b/>
                <w:bCs/>
                <w:color w:val="FFFFFF" w:themeColor="background1"/>
                <w:sz w:val="19"/>
                <w:szCs w:val="19"/>
                <w:lang w:eastAsia="en-GB"/>
              </w:rPr>
              <w:t>Expectations</w:t>
            </w:r>
          </w:p>
        </w:tc>
        <w:tc>
          <w:tcPr>
            <w:tcW w:w="190" w:type="dxa"/>
            <w:tcBorders>
              <w:top w:val="single" w:sz="4" w:space="0" w:color="FFFFFF"/>
              <w:left w:val="single" w:sz="4" w:space="0" w:color="FFFFFF"/>
              <w:bottom w:val="single" w:sz="4" w:space="0" w:color="FFFFFF"/>
              <w:right w:val="single" w:sz="4" w:space="0" w:color="FFFFFF"/>
            </w:tcBorders>
            <w:shd w:val="clear" w:color="auto" w:fill="auto"/>
          </w:tcPr>
          <w:p w14:paraId="77683F24" w14:textId="77777777" w:rsidR="000575F0" w:rsidRDefault="000575F0">
            <w:pPr>
              <w:spacing w:after="120" w:line="240" w:lineRule="auto"/>
              <w:jc w:val="both"/>
              <w:rPr>
                <w:rFonts w:ascii="Arial" w:eastAsia="Times New Roman" w:hAnsi="Arial" w:cs="Arial"/>
                <w:b/>
                <w:bCs/>
                <w:sz w:val="19"/>
                <w:szCs w:val="19"/>
                <w:lang w:eastAsia="en-GB"/>
              </w:rPr>
            </w:pPr>
          </w:p>
        </w:tc>
        <w:tc>
          <w:tcPr>
            <w:tcW w:w="3515" w:type="dxa"/>
            <w:tcBorders>
              <w:top w:val="single" w:sz="4" w:space="0" w:color="FFFFFF"/>
              <w:left w:val="single" w:sz="4" w:space="0" w:color="FFFFFF"/>
              <w:bottom w:val="single" w:sz="4" w:space="0" w:color="FFFFFF"/>
              <w:right w:val="single" w:sz="4" w:space="0" w:color="FFFFFF"/>
            </w:tcBorders>
            <w:shd w:val="clear" w:color="auto" w:fill="595959" w:themeFill="text1" w:themeFillTint="A6"/>
          </w:tcPr>
          <w:p w14:paraId="754B30E6" w14:textId="77777777" w:rsidR="000575F0" w:rsidRDefault="00EF5450">
            <w:pPr>
              <w:spacing w:after="120" w:line="240" w:lineRule="auto"/>
              <w:jc w:val="both"/>
              <w:rPr>
                <w:rFonts w:ascii="Arial" w:eastAsia="Times New Roman" w:hAnsi="Arial" w:cs="Arial"/>
                <w:b/>
                <w:bCs/>
                <w:color w:val="FFFFFF" w:themeColor="background1"/>
                <w:sz w:val="19"/>
                <w:szCs w:val="19"/>
                <w:lang w:eastAsia="en-GB"/>
              </w:rPr>
            </w:pPr>
            <w:r>
              <w:rPr>
                <w:rFonts w:ascii="Arial" w:eastAsia="Times New Roman" w:hAnsi="Arial" w:cs="Arial"/>
                <w:b/>
                <w:bCs/>
                <w:color w:val="FFFFFF" w:themeColor="background1"/>
                <w:sz w:val="19"/>
                <w:szCs w:val="19"/>
                <w:lang w:eastAsia="en-GB"/>
              </w:rPr>
              <w:t>Responses to the MAB</w:t>
            </w:r>
          </w:p>
        </w:tc>
        <w:tc>
          <w:tcPr>
            <w:tcW w:w="190" w:type="dxa"/>
            <w:tcBorders>
              <w:top w:val="single" w:sz="4" w:space="0" w:color="FFFFFF"/>
              <w:left w:val="single" w:sz="4" w:space="0" w:color="FFFFFF"/>
              <w:bottom w:val="single" w:sz="4" w:space="0" w:color="FFFFFF"/>
              <w:right w:val="single" w:sz="4" w:space="0" w:color="FFFFFF"/>
            </w:tcBorders>
            <w:shd w:val="clear" w:color="auto" w:fill="FFFFFF" w:themeFill="background1"/>
          </w:tcPr>
          <w:p w14:paraId="609FEC40" w14:textId="77777777" w:rsidR="000575F0" w:rsidRDefault="000575F0">
            <w:pPr>
              <w:spacing w:after="120" w:line="240" w:lineRule="auto"/>
              <w:jc w:val="both"/>
              <w:rPr>
                <w:rFonts w:ascii="Arial" w:eastAsia="Times New Roman" w:hAnsi="Arial" w:cs="Arial"/>
                <w:sz w:val="19"/>
                <w:szCs w:val="19"/>
                <w:lang w:eastAsia="en-GB"/>
              </w:rPr>
            </w:pPr>
          </w:p>
        </w:tc>
        <w:tc>
          <w:tcPr>
            <w:tcW w:w="3248" w:type="dxa"/>
            <w:tcBorders>
              <w:top w:val="single" w:sz="4" w:space="0" w:color="FFFFFF"/>
              <w:left w:val="single" w:sz="4" w:space="0" w:color="FFFFFF"/>
              <w:bottom w:val="single" w:sz="4" w:space="0" w:color="FFFFFF"/>
              <w:right w:val="single" w:sz="4" w:space="0" w:color="FFFFFF"/>
            </w:tcBorders>
            <w:shd w:val="clear" w:color="auto" w:fill="595959" w:themeFill="text1" w:themeFillTint="A6"/>
          </w:tcPr>
          <w:p w14:paraId="72374776" w14:textId="77777777" w:rsidR="000575F0" w:rsidRDefault="00EF5450">
            <w:pPr>
              <w:spacing w:after="120" w:line="240" w:lineRule="auto"/>
              <w:jc w:val="both"/>
              <w:rPr>
                <w:rFonts w:ascii="Arial" w:eastAsia="Times New Roman" w:hAnsi="Arial" w:cs="Arial"/>
                <w:b/>
                <w:bCs/>
                <w:color w:val="FFFFFF" w:themeColor="background1"/>
                <w:sz w:val="19"/>
                <w:szCs w:val="19"/>
                <w:lang w:eastAsia="en-GB"/>
              </w:rPr>
            </w:pPr>
            <w:r>
              <w:rPr>
                <w:rFonts w:ascii="Arial" w:eastAsia="Times New Roman" w:hAnsi="Arial" w:cs="Arial"/>
                <w:b/>
                <w:bCs/>
                <w:color w:val="FFFFFF" w:themeColor="background1"/>
                <w:sz w:val="19"/>
                <w:szCs w:val="19"/>
                <w:lang w:eastAsia="en-GB"/>
              </w:rPr>
              <w:t>Sight change</w:t>
            </w:r>
          </w:p>
        </w:tc>
      </w:tr>
      <w:tr w:rsidR="000575F0" w14:paraId="11D7DF48" w14:textId="77777777">
        <w:trPr>
          <w:trHeight w:val="113"/>
        </w:trPr>
        <w:tc>
          <w:tcPr>
            <w:tcW w:w="3515" w:type="dxa"/>
            <w:tcBorders>
              <w:top w:val="nil"/>
              <w:left w:val="single" w:sz="4" w:space="0" w:color="FFFFFF"/>
              <w:bottom w:val="single" w:sz="4" w:space="0" w:color="FFFFFF"/>
              <w:right w:val="single" w:sz="4" w:space="0" w:color="FFFFFF"/>
            </w:tcBorders>
            <w:shd w:val="clear" w:color="auto" w:fill="E7E6E6" w:themeFill="background2"/>
            <w:noWrap/>
          </w:tcPr>
          <w:p w14:paraId="776B8898"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Adding to the materials provided</w:t>
            </w:r>
          </w:p>
        </w:tc>
        <w:tc>
          <w:tcPr>
            <w:tcW w:w="190" w:type="dxa"/>
            <w:tcBorders>
              <w:top w:val="nil"/>
              <w:left w:val="single" w:sz="4" w:space="0" w:color="FFFFFF"/>
              <w:bottom w:val="single" w:sz="4" w:space="0" w:color="FFFFFF"/>
              <w:right w:val="single" w:sz="4" w:space="0" w:color="FFFFFF"/>
            </w:tcBorders>
            <w:shd w:val="clear" w:color="auto" w:fill="auto"/>
          </w:tcPr>
          <w:p w14:paraId="73641C29" w14:textId="77777777" w:rsidR="000575F0" w:rsidRDefault="000575F0">
            <w:pPr>
              <w:spacing w:after="120" w:line="240" w:lineRule="auto"/>
              <w:ind w:firstLine="170"/>
              <w:jc w:val="both"/>
              <w:outlineLvl w:val="0"/>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E7E6E6" w:themeFill="background2"/>
          </w:tcPr>
          <w:p w14:paraId="6299554B"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What's in the box</w:t>
            </w:r>
          </w:p>
        </w:tc>
        <w:tc>
          <w:tcPr>
            <w:tcW w:w="190" w:type="dxa"/>
            <w:tcBorders>
              <w:top w:val="nil"/>
              <w:left w:val="single" w:sz="4" w:space="0" w:color="FFFFFF"/>
              <w:bottom w:val="single" w:sz="4" w:space="0" w:color="FFFFFF"/>
              <w:right w:val="single" w:sz="4" w:space="0" w:color="FFFFFF"/>
            </w:tcBorders>
            <w:shd w:val="clear" w:color="auto" w:fill="auto"/>
          </w:tcPr>
          <w:p w14:paraId="2F69F696" w14:textId="77777777" w:rsidR="000575F0" w:rsidRDefault="000575F0">
            <w:pPr>
              <w:spacing w:after="120" w:line="240" w:lineRule="auto"/>
              <w:ind w:firstLine="170"/>
              <w:jc w:val="both"/>
              <w:outlineLvl w:val="0"/>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E7E6E6" w:themeFill="background2"/>
          </w:tcPr>
          <w:p w14:paraId="0F25B841"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Positive reactions</w:t>
            </w: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351A4E56" w14:textId="77777777" w:rsidR="000575F0" w:rsidRDefault="000575F0">
            <w:pPr>
              <w:spacing w:after="120" w:line="240" w:lineRule="auto"/>
              <w:jc w:val="both"/>
              <w:outlineLvl w:val="0"/>
              <w:rPr>
                <w:rFonts w:ascii="Arial" w:eastAsia="Times New Roman" w:hAnsi="Arial" w:cs="Arial"/>
                <w:sz w:val="19"/>
                <w:szCs w:val="19"/>
                <w:lang w:eastAsia="en-GB"/>
              </w:rPr>
            </w:pPr>
          </w:p>
        </w:tc>
        <w:tc>
          <w:tcPr>
            <w:tcW w:w="3248" w:type="dxa"/>
            <w:tcBorders>
              <w:top w:val="nil"/>
              <w:left w:val="single" w:sz="4" w:space="0" w:color="FFFFFF"/>
              <w:bottom w:val="single" w:sz="4" w:space="0" w:color="E7E6E6" w:themeColor="background2"/>
              <w:right w:val="single" w:sz="4" w:space="0" w:color="FFFFFF"/>
            </w:tcBorders>
            <w:shd w:val="clear" w:color="auto" w:fill="auto"/>
          </w:tcPr>
          <w:p w14:paraId="4D3BFFF9"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'Accessible' materials</w:t>
            </w:r>
          </w:p>
        </w:tc>
      </w:tr>
      <w:tr w:rsidR="000575F0" w14:paraId="267E70B4" w14:textId="77777777">
        <w:trPr>
          <w:trHeight w:val="113"/>
        </w:trPr>
        <w:tc>
          <w:tcPr>
            <w:tcW w:w="3515" w:type="dxa"/>
            <w:tcBorders>
              <w:top w:val="nil"/>
              <w:left w:val="single" w:sz="4" w:space="0" w:color="FFFFFF"/>
              <w:bottom w:val="single" w:sz="4" w:space="0" w:color="FFFFFF"/>
              <w:right w:val="single" w:sz="4" w:space="0" w:color="FFFFFF"/>
            </w:tcBorders>
            <w:shd w:val="clear" w:color="auto" w:fill="E7E6E6" w:themeFill="background2"/>
            <w:noWrap/>
          </w:tcPr>
          <w:p w14:paraId="219D8F3F"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Familiar materials</w:t>
            </w:r>
          </w:p>
        </w:tc>
        <w:tc>
          <w:tcPr>
            <w:tcW w:w="190" w:type="dxa"/>
            <w:tcBorders>
              <w:top w:val="nil"/>
              <w:left w:val="single" w:sz="4" w:space="0" w:color="FFFFFF"/>
              <w:bottom w:val="single" w:sz="4" w:space="0" w:color="FFFFFF"/>
              <w:right w:val="single" w:sz="4" w:space="0" w:color="FFFFFF"/>
            </w:tcBorders>
            <w:shd w:val="clear" w:color="auto" w:fill="auto"/>
          </w:tcPr>
          <w:p w14:paraId="348D1F4E" w14:textId="77777777" w:rsidR="000575F0" w:rsidRDefault="000575F0">
            <w:pPr>
              <w:spacing w:after="120" w:line="240" w:lineRule="auto"/>
              <w:ind w:firstLineChars="200" w:firstLine="380"/>
              <w:jc w:val="both"/>
              <w:outlineLvl w:val="1"/>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E7E6E6" w:themeFill="background2"/>
          </w:tcPr>
          <w:p w14:paraId="24F6CEC0"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Expectations of researcher or others</w:t>
            </w:r>
          </w:p>
        </w:tc>
        <w:tc>
          <w:tcPr>
            <w:tcW w:w="190" w:type="dxa"/>
            <w:tcBorders>
              <w:top w:val="nil"/>
              <w:left w:val="single" w:sz="4" w:space="0" w:color="FFFFFF"/>
              <w:bottom w:val="single" w:sz="4" w:space="0" w:color="FFFFFF"/>
              <w:right w:val="single" w:sz="4" w:space="0" w:color="FFFFFF"/>
            </w:tcBorders>
            <w:shd w:val="clear" w:color="auto" w:fill="auto"/>
          </w:tcPr>
          <w:p w14:paraId="2B66664E" w14:textId="77777777" w:rsidR="000575F0" w:rsidRDefault="000575F0">
            <w:pPr>
              <w:spacing w:after="120" w:line="240" w:lineRule="auto"/>
              <w:ind w:firstLineChars="200" w:firstLine="380"/>
              <w:jc w:val="both"/>
              <w:outlineLvl w:val="1"/>
              <w:rPr>
                <w:rFonts w:ascii="Arial" w:eastAsia="Times New Roman" w:hAnsi="Arial" w:cs="Arial"/>
                <w:sz w:val="19"/>
                <w:szCs w:val="19"/>
                <w:lang w:eastAsia="en-GB"/>
              </w:rPr>
            </w:pPr>
          </w:p>
        </w:tc>
        <w:tc>
          <w:tcPr>
            <w:tcW w:w="3515" w:type="dxa"/>
            <w:tcBorders>
              <w:top w:val="nil"/>
              <w:left w:val="single" w:sz="4" w:space="0" w:color="FFFFFF"/>
              <w:bottom w:val="single" w:sz="4" w:space="0" w:color="E7E6E6" w:themeColor="background2"/>
              <w:right w:val="single" w:sz="4" w:space="0" w:color="FFFFFF"/>
            </w:tcBorders>
            <w:shd w:val="clear" w:color="auto" w:fill="auto"/>
          </w:tcPr>
          <w:p w14:paraId="126F8DEA"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Excitement</w:t>
            </w: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5CA3F9BC" w14:textId="77777777" w:rsidR="000575F0" w:rsidRDefault="000575F0">
            <w:pPr>
              <w:spacing w:after="120" w:line="240" w:lineRule="auto"/>
              <w:jc w:val="both"/>
              <w:outlineLvl w:val="1"/>
              <w:rPr>
                <w:rFonts w:ascii="Arial" w:eastAsia="Times New Roman" w:hAnsi="Arial" w:cs="Arial"/>
                <w:sz w:val="19"/>
                <w:szCs w:val="19"/>
                <w:lang w:eastAsia="en-GB"/>
              </w:rPr>
            </w:pPr>
          </w:p>
        </w:tc>
        <w:tc>
          <w:tcPr>
            <w:tcW w:w="3248"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19B09630"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Assistance from others</w:t>
            </w:r>
          </w:p>
        </w:tc>
      </w:tr>
      <w:tr w:rsidR="000575F0" w14:paraId="5FAB481D" w14:textId="77777777">
        <w:trPr>
          <w:trHeight w:val="113"/>
        </w:trPr>
        <w:tc>
          <w:tcPr>
            <w:tcW w:w="3515" w:type="dxa"/>
            <w:tcBorders>
              <w:top w:val="nil"/>
              <w:left w:val="single" w:sz="4" w:space="0" w:color="FFFFFF"/>
              <w:bottom w:val="single" w:sz="4" w:space="0" w:color="FFFFFF"/>
              <w:right w:val="single" w:sz="4" w:space="0" w:color="FFFFFF"/>
            </w:tcBorders>
            <w:shd w:val="clear" w:color="auto" w:fill="E7E6E6" w:themeFill="background2"/>
            <w:noWrap/>
          </w:tcPr>
          <w:p w14:paraId="5BB664E2"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Putting other art activities on hold</w:t>
            </w:r>
          </w:p>
        </w:tc>
        <w:tc>
          <w:tcPr>
            <w:tcW w:w="190" w:type="dxa"/>
            <w:tcBorders>
              <w:top w:val="nil"/>
              <w:left w:val="single" w:sz="4" w:space="0" w:color="FFFFFF"/>
              <w:bottom w:val="single" w:sz="4" w:space="0" w:color="FFFFFF"/>
              <w:right w:val="single" w:sz="4" w:space="0" w:color="FFFFFF"/>
            </w:tcBorders>
            <w:shd w:val="clear" w:color="auto" w:fill="auto"/>
          </w:tcPr>
          <w:p w14:paraId="7F49147B" w14:textId="77777777" w:rsidR="000575F0" w:rsidRDefault="000575F0">
            <w:pPr>
              <w:spacing w:after="120" w:line="240" w:lineRule="auto"/>
              <w:ind w:firstLineChars="200" w:firstLine="380"/>
              <w:jc w:val="both"/>
              <w:outlineLvl w:val="1"/>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auto"/>
          </w:tcPr>
          <w:p w14:paraId="31A39F7B"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Feeling encouraged</w:t>
            </w:r>
          </w:p>
        </w:tc>
        <w:tc>
          <w:tcPr>
            <w:tcW w:w="190" w:type="dxa"/>
            <w:tcBorders>
              <w:top w:val="nil"/>
              <w:left w:val="single" w:sz="4" w:space="0" w:color="FFFFFF"/>
              <w:bottom w:val="single" w:sz="4" w:space="0" w:color="FFFFFF"/>
              <w:right w:val="single" w:sz="4" w:space="0" w:color="FFFFFF"/>
            </w:tcBorders>
            <w:shd w:val="clear" w:color="auto" w:fill="auto"/>
          </w:tcPr>
          <w:p w14:paraId="6D2A01A1" w14:textId="77777777" w:rsidR="000575F0" w:rsidRDefault="000575F0">
            <w:pPr>
              <w:spacing w:after="120" w:line="240" w:lineRule="auto"/>
              <w:ind w:firstLineChars="200" w:firstLine="380"/>
              <w:jc w:val="both"/>
              <w:outlineLvl w:val="1"/>
              <w:rPr>
                <w:rFonts w:ascii="Arial" w:eastAsia="Times New Roman" w:hAnsi="Arial" w:cs="Arial"/>
                <w:sz w:val="19"/>
                <w:szCs w:val="19"/>
                <w:lang w:eastAsia="en-GB"/>
              </w:rPr>
            </w:pPr>
          </w:p>
        </w:tc>
        <w:tc>
          <w:tcPr>
            <w:tcW w:w="3515" w:type="dxa"/>
            <w:tcBorders>
              <w:top w:val="single" w:sz="4" w:space="0" w:color="E7E6E6" w:themeColor="background2"/>
              <w:left w:val="single" w:sz="4" w:space="0" w:color="FFFFFF"/>
              <w:bottom w:val="single" w:sz="4" w:space="0" w:color="FFFFFF"/>
              <w:right w:val="single" w:sz="4" w:space="0" w:color="FFFFFF"/>
            </w:tcBorders>
            <w:shd w:val="clear" w:color="auto" w:fill="auto"/>
          </w:tcPr>
          <w:p w14:paraId="7F8D766B"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Surprise</w:t>
            </w: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7104EDAA" w14:textId="77777777" w:rsidR="000575F0" w:rsidRDefault="000575F0">
            <w:pPr>
              <w:spacing w:after="120" w:line="240" w:lineRule="auto"/>
              <w:jc w:val="both"/>
              <w:outlineLvl w:val="1"/>
              <w:rPr>
                <w:rFonts w:ascii="Arial" w:eastAsia="Times New Roman" w:hAnsi="Arial" w:cs="Arial"/>
                <w:sz w:val="19"/>
                <w:szCs w:val="19"/>
                <w:lang w:eastAsia="en-GB"/>
              </w:rPr>
            </w:pPr>
          </w:p>
        </w:tc>
        <w:tc>
          <w:tcPr>
            <w:tcW w:w="3248"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651E8A44"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Change in/limited colour perception</w:t>
            </w:r>
          </w:p>
        </w:tc>
      </w:tr>
      <w:tr w:rsidR="000575F0" w14:paraId="5F2F8E0E" w14:textId="77777777">
        <w:trPr>
          <w:trHeight w:val="113"/>
        </w:trPr>
        <w:tc>
          <w:tcPr>
            <w:tcW w:w="3515" w:type="dxa"/>
            <w:tcBorders>
              <w:top w:val="nil"/>
              <w:left w:val="single" w:sz="4" w:space="0" w:color="FFFFFF"/>
              <w:bottom w:val="single" w:sz="4" w:space="0" w:color="FFFFFF"/>
              <w:right w:val="single" w:sz="4" w:space="0" w:color="FFFFFF"/>
            </w:tcBorders>
            <w:shd w:val="clear" w:color="auto" w:fill="E7E6E6" w:themeFill="background2"/>
            <w:noWrap/>
          </w:tcPr>
          <w:p w14:paraId="48FA7293"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Benefits of unfamiliar materials</w:t>
            </w:r>
          </w:p>
        </w:tc>
        <w:tc>
          <w:tcPr>
            <w:tcW w:w="190" w:type="dxa"/>
            <w:tcBorders>
              <w:top w:val="nil"/>
              <w:left w:val="single" w:sz="4" w:space="0" w:color="FFFFFF"/>
              <w:bottom w:val="single" w:sz="4" w:space="0" w:color="FFFFFF"/>
              <w:right w:val="single" w:sz="4" w:space="0" w:color="FFFFFF"/>
            </w:tcBorders>
            <w:shd w:val="clear" w:color="auto" w:fill="auto"/>
          </w:tcPr>
          <w:p w14:paraId="4B0A5CC6" w14:textId="77777777" w:rsidR="000575F0" w:rsidRDefault="000575F0">
            <w:pPr>
              <w:spacing w:after="120" w:line="240" w:lineRule="auto"/>
              <w:ind w:firstLine="170"/>
              <w:jc w:val="both"/>
              <w:outlineLvl w:val="1"/>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E7E6E6" w:themeFill="background2"/>
          </w:tcPr>
          <w:p w14:paraId="6795FCEE"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Expectations of self</w:t>
            </w:r>
          </w:p>
        </w:tc>
        <w:tc>
          <w:tcPr>
            <w:tcW w:w="190" w:type="dxa"/>
            <w:tcBorders>
              <w:top w:val="nil"/>
              <w:left w:val="single" w:sz="4" w:space="0" w:color="FFFFFF"/>
              <w:bottom w:val="single" w:sz="4" w:space="0" w:color="FFFFFF"/>
              <w:right w:val="single" w:sz="4" w:space="0" w:color="FFFFFF"/>
            </w:tcBorders>
            <w:shd w:val="clear" w:color="auto" w:fill="auto"/>
          </w:tcPr>
          <w:p w14:paraId="001530F9" w14:textId="77777777" w:rsidR="000575F0" w:rsidRDefault="000575F0">
            <w:pPr>
              <w:spacing w:after="120" w:line="240" w:lineRule="auto"/>
              <w:ind w:firstLine="170"/>
              <w:jc w:val="both"/>
              <w:outlineLvl w:val="1"/>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E7E6E6" w:themeFill="background2"/>
          </w:tcPr>
          <w:p w14:paraId="48047342"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Negative reactions</w:t>
            </w: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6DC68AA9" w14:textId="77777777" w:rsidR="000575F0" w:rsidRDefault="000575F0">
            <w:pPr>
              <w:spacing w:after="120" w:line="240" w:lineRule="auto"/>
              <w:jc w:val="both"/>
              <w:outlineLvl w:val="1"/>
              <w:rPr>
                <w:rFonts w:ascii="Arial" w:eastAsia="Times New Roman" w:hAnsi="Arial" w:cs="Arial"/>
                <w:sz w:val="19"/>
                <w:szCs w:val="19"/>
                <w:lang w:eastAsia="en-GB"/>
              </w:rPr>
            </w:pPr>
          </w:p>
        </w:tc>
        <w:tc>
          <w:tcPr>
            <w:tcW w:w="3248"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74C25B25"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Not wanting to experiment</w:t>
            </w:r>
          </w:p>
        </w:tc>
      </w:tr>
      <w:tr w:rsidR="000575F0" w14:paraId="088FD453" w14:textId="77777777">
        <w:trPr>
          <w:trHeight w:val="113"/>
        </w:trPr>
        <w:tc>
          <w:tcPr>
            <w:tcW w:w="3515" w:type="dxa"/>
            <w:tcBorders>
              <w:top w:val="nil"/>
              <w:left w:val="single" w:sz="4" w:space="0" w:color="FFFFFF"/>
              <w:bottom w:val="single" w:sz="4" w:space="0" w:color="E7E6E6" w:themeColor="background2"/>
              <w:right w:val="single" w:sz="4" w:space="0" w:color="FFFFFF"/>
            </w:tcBorders>
            <w:shd w:val="clear" w:color="auto" w:fill="auto"/>
            <w:noWrap/>
          </w:tcPr>
          <w:p w14:paraId="3E69936A"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Adaptability</w:t>
            </w:r>
          </w:p>
        </w:tc>
        <w:tc>
          <w:tcPr>
            <w:tcW w:w="190" w:type="dxa"/>
            <w:tcBorders>
              <w:top w:val="nil"/>
              <w:left w:val="single" w:sz="4" w:space="0" w:color="FFFFFF"/>
              <w:bottom w:val="single" w:sz="4" w:space="0" w:color="FFFFFF"/>
              <w:right w:val="single" w:sz="4" w:space="0" w:color="FFFFFF"/>
            </w:tcBorders>
            <w:shd w:val="clear" w:color="auto" w:fill="auto"/>
          </w:tcPr>
          <w:p w14:paraId="73492BA9" w14:textId="77777777" w:rsidR="000575F0" w:rsidRDefault="000575F0">
            <w:pPr>
              <w:spacing w:after="120" w:line="240" w:lineRule="auto"/>
              <w:jc w:val="both"/>
              <w:outlineLvl w:val="1"/>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595959" w:themeFill="text1" w:themeFillTint="A6"/>
          </w:tcPr>
          <w:p w14:paraId="591CF0A6" w14:textId="77777777" w:rsidR="000575F0" w:rsidRDefault="00EF5450">
            <w:pPr>
              <w:spacing w:after="120" w:line="240" w:lineRule="auto"/>
              <w:jc w:val="both"/>
              <w:outlineLvl w:val="1"/>
              <w:rPr>
                <w:rFonts w:ascii="Arial" w:eastAsia="Times New Roman" w:hAnsi="Arial" w:cs="Arial"/>
                <w:b/>
                <w:bCs/>
                <w:color w:val="FFFFFF" w:themeColor="background1"/>
                <w:sz w:val="19"/>
                <w:szCs w:val="19"/>
                <w:lang w:eastAsia="en-GB"/>
              </w:rPr>
            </w:pPr>
            <w:r>
              <w:rPr>
                <w:rFonts w:ascii="Arial" w:eastAsia="Times New Roman" w:hAnsi="Arial" w:cs="Arial"/>
                <w:b/>
                <w:bCs/>
                <w:color w:val="FFFFFF" w:themeColor="background1"/>
                <w:sz w:val="19"/>
                <w:szCs w:val="19"/>
                <w:lang w:eastAsia="en-GB"/>
              </w:rPr>
              <w:t>Creative Circles</w:t>
            </w:r>
          </w:p>
        </w:tc>
        <w:tc>
          <w:tcPr>
            <w:tcW w:w="190" w:type="dxa"/>
            <w:tcBorders>
              <w:top w:val="nil"/>
              <w:left w:val="single" w:sz="4" w:space="0" w:color="FFFFFF"/>
              <w:bottom w:val="single" w:sz="4" w:space="0" w:color="FFFFFF"/>
              <w:right w:val="single" w:sz="4" w:space="0" w:color="FFFFFF"/>
            </w:tcBorders>
            <w:shd w:val="clear" w:color="auto" w:fill="auto"/>
          </w:tcPr>
          <w:p w14:paraId="4648ECB1" w14:textId="77777777" w:rsidR="000575F0" w:rsidRDefault="000575F0">
            <w:pPr>
              <w:spacing w:after="120" w:line="240" w:lineRule="auto"/>
              <w:jc w:val="both"/>
              <w:outlineLvl w:val="1"/>
              <w:rPr>
                <w:rFonts w:ascii="Arial" w:eastAsia="Times New Roman" w:hAnsi="Arial" w:cs="Arial"/>
                <w:b/>
                <w:bCs/>
                <w:sz w:val="19"/>
                <w:szCs w:val="19"/>
                <w:lang w:eastAsia="en-GB"/>
              </w:rPr>
            </w:pPr>
          </w:p>
        </w:tc>
        <w:tc>
          <w:tcPr>
            <w:tcW w:w="3515" w:type="dxa"/>
            <w:tcBorders>
              <w:top w:val="nil"/>
              <w:left w:val="single" w:sz="4" w:space="0" w:color="FFFFFF"/>
              <w:bottom w:val="single" w:sz="4" w:space="0" w:color="E7E6E6" w:themeColor="background2"/>
              <w:right w:val="single" w:sz="4" w:space="0" w:color="FFFFFF"/>
            </w:tcBorders>
            <w:shd w:val="clear" w:color="auto" w:fill="auto"/>
          </w:tcPr>
          <w:p w14:paraId="76AD1AB7" w14:textId="77777777" w:rsidR="000575F0" w:rsidRDefault="00EF5450">
            <w:pPr>
              <w:spacing w:after="120" w:line="240" w:lineRule="auto"/>
              <w:jc w:val="both"/>
              <w:outlineLvl w:val="1"/>
              <w:rPr>
                <w:rFonts w:ascii="Arial" w:eastAsia="Times New Roman" w:hAnsi="Arial" w:cs="Arial"/>
                <w:b/>
                <w:bCs/>
                <w:sz w:val="19"/>
                <w:szCs w:val="19"/>
                <w:lang w:eastAsia="en-GB"/>
              </w:rPr>
            </w:pPr>
            <w:r>
              <w:rPr>
                <w:rFonts w:ascii="Arial" w:eastAsia="Times New Roman" w:hAnsi="Arial" w:cs="Arial"/>
                <w:sz w:val="19"/>
                <w:szCs w:val="19"/>
                <w:lang w:eastAsia="en-GB"/>
              </w:rPr>
              <w:t>Disappointment</w:t>
            </w: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69E6C534" w14:textId="77777777" w:rsidR="000575F0" w:rsidRDefault="000575F0">
            <w:pPr>
              <w:spacing w:after="120" w:line="240" w:lineRule="auto"/>
              <w:jc w:val="both"/>
              <w:outlineLvl w:val="1"/>
              <w:rPr>
                <w:rFonts w:ascii="Arial" w:eastAsia="Times New Roman" w:hAnsi="Arial" w:cs="Arial"/>
                <w:sz w:val="19"/>
                <w:szCs w:val="19"/>
                <w:lang w:eastAsia="en-GB"/>
              </w:rPr>
            </w:pPr>
          </w:p>
        </w:tc>
        <w:tc>
          <w:tcPr>
            <w:tcW w:w="3248"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55285D4A" w14:textId="77777777" w:rsidR="000575F0" w:rsidRDefault="00EF5450">
            <w:pPr>
              <w:spacing w:after="120" w:line="240" w:lineRule="auto"/>
              <w:jc w:val="both"/>
              <w:outlineLvl w:val="1"/>
              <w:rPr>
                <w:rFonts w:ascii="Arial" w:eastAsia="Times New Roman" w:hAnsi="Arial" w:cs="Arial"/>
                <w:b/>
                <w:bCs/>
                <w:sz w:val="19"/>
                <w:szCs w:val="19"/>
                <w:lang w:eastAsia="en-GB"/>
              </w:rPr>
            </w:pPr>
            <w:r>
              <w:rPr>
                <w:rFonts w:ascii="Arial" w:eastAsia="Times New Roman" w:hAnsi="Arial" w:cs="Arial"/>
                <w:sz w:val="19"/>
                <w:szCs w:val="19"/>
                <w:lang w:eastAsia="en-GB"/>
              </w:rPr>
              <w:t>Past leisure activities</w:t>
            </w:r>
          </w:p>
        </w:tc>
      </w:tr>
      <w:tr w:rsidR="000575F0" w14:paraId="56465400" w14:textId="77777777">
        <w:trPr>
          <w:trHeight w:val="113"/>
        </w:trPr>
        <w:tc>
          <w:tcPr>
            <w:tcW w:w="3515"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noWrap/>
          </w:tcPr>
          <w:p w14:paraId="10D131F9"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Experimentation with materials</w:t>
            </w:r>
          </w:p>
        </w:tc>
        <w:tc>
          <w:tcPr>
            <w:tcW w:w="190" w:type="dxa"/>
            <w:tcBorders>
              <w:top w:val="nil"/>
              <w:left w:val="single" w:sz="4" w:space="0" w:color="FFFFFF"/>
              <w:bottom w:val="single" w:sz="4" w:space="0" w:color="FFFFFF"/>
              <w:right w:val="single" w:sz="4" w:space="0" w:color="FFFFFF"/>
            </w:tcBorders>
            <w:shd w:val="clear" w:color="auto" w:fill="auto"/>
          </w:tcPr>
          <w:p w14:paraId="4476CB50" w14:textId="77777777" w:rsidR="000575F0" w:rsidRDefault="000575F0">
            <w:pPr>
              <w:spacing w:after="120" w:line="240" w:lineRule="auto"/>
              <w:ind w:firstLine="454"/>
              <w:jc w:val="both"/>
              <w:outlineLvl w:val="1"/>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E7E6E6" w:themeFill="background2"/>
          </w:tcPr>
          <w:p w14:paraId="1C629C33"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Social</w:t>
            </w:r>
          </w:p>
        </w:tc>
        <w:tc>
          <w:tcPr>
            <w:tcW w:w="190" w:type="dxa"/>
            <w:tcBorders>
              <w:top w:val="nil"/>
              <w:left w:val="single" w:sz="4" w:space="0" w:color="FFFFFF"/>
              <w:bottom w:val="single" w:sz="4" w:space="0" w:color="FFFFFF"/>
              <w:right w:val="single" w:sz="4" w:space="0" w:color="FFFFFF"/>
            </w:tcBorders>
            <w:shd w:val="clear" w:color="auto" w:fill="auto"/>
          </w:tcPr>
          <w:p w14:paraId="0E0F05BB" w14:textId="77777777" w:rsidR="000575F0" w:rsidRDefault="000575F0">
            <w:pPr>
              <w:spacing w:after="120" w:line="240" w:lineRule="auto"/>
              <w:ind w:firstLine="454"/>
              <w:jc w:val="both"/>
              <w:outlineLvl w:val="1"/>
              <w:rPr>
                <w:rFonts w:ascii="Arial" w:eastAsia="Times New Roman" w:hAnsi="Arial" w:cs="Arial"/>
                <w:sz w:val="19"/>
                <w:szCs w:val="19"/>
                <w:lang w:eastAsia="en-GB"/>
              </w:rPr>
            </w:pPr>
          </w:p>
        </w:tc>
        <w:tc>
          <w:tcPr>
            <w:tcW w:w="3515"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715B890F"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Lack of motivation</w:t>
            </w: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5FA5F225" w14:textId="77777777" w:rsidR="000575F0" w:rsidRDefault="000575F0">
            <w:pPr>
              <w:spacing w:after="120" w:line="240" w:lineRule="auto"/>
              <w:jc w:val="both"/>
              <w:outlineLvl w:val="1"/>
              <w:rPr>
                <w:rFonts w:ascii="Arial" w:eastAsia="Times New Roman" w:hAnsi="Arial" w:cs="Arial"/>
                <w:sz w:val="19"/>
                <w:szCs w:val="19"/>
                <w:lang w:eastAsia="en-GB"/>
              </w:rPr>
            </w:pPr>
          </w:p>
        </w:tc>
        <w:tc>
          <w:tcPr>
            <w:tcW w:w="3248"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7C474C48"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Positive impact on MAB experience</w:t>
            </w:r>
          </w:p>
        </w:tc>
      </w:tr>
      <w:tr w:rsidR="000575F0" w14:paraId="15E231AA" w14:textId="77777777">
        <w:trPr>
          <w:trHeight w:val="113"/>
        </w:trPr>
        <w:tc>
          <w:tcPr>
            <w:tcW w:w="3515"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noWrap/>
          </w:tcPr>
          <w:p w14:paraId="631168ED"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'Giving it a go', a new way of working</w:t>
            </w:r>
          </w:p>
        </w:tc>
        <w:tc>
          <w:tcPr>
            <w:tcW w:w="190" w:type="dxa"/>
            <w:tcBorders>
              <w:top w:val="nil"/>
              <w:left w:val="single" w:sz="4" w:space="0" w:color="FFFFFF"/>
              <w:bottom w:val="single" w:sz="4" w:space="0" w:color="FFFFFF"/>
              <w:right w:val="single" w:sz="4" w:space="0" w:color="FFFFFF"/>
            </w:tcBorders>
            <w:shd w:val="clear" w:color="auto" w:fill="auto"/>
          </w:tcPr>
          <w:p w14:paraId="2DF33FA3" w14:textId="77777777" w:rsidR="000575F0" w:rsidRDefault="000575F0">
            <w:pPr>
              <w:spacing w:after="120" w:line="240" w:lineRule="auto"/>
              <w:jc w:val="both"/>
              <w:outlineLvl w:val="1"/>
              <w:rPr>
                <w:rFonts w:ascii="Arial" w:eastAsia="Times New Roman" w:hAnsi="Arial" w:cs="Arial"/>
                <w:sz w:val="19"/>
                <w:szCs w:val="19"/>
                <w:lang w:eastAsia="en-GB"/>
              </w:rPr>
            </w:pPr>
          </w:p>
        </w:tc>
        <w:tc>
          <w:tcPr>
            <w:tcW w:w="3515" w:type="dxa"/>
            <w:tcBorders>
              <w:top w:val="nil"/>
              <w:left w:val="single" w:sz="4" w:space="0" w:color="FFFFFF"/>
              <w:bottom w:val="single" w:sz="4" w:space="0" w:color="E7E6E6" w:themeColor="background2"/>
              <w:right w:val="single" w:sz="4" w:space="0" w:color="FFFFFF"/>
            </w:tcBorders>
            <w:shd w:val="clear" w:color="auto" w:fill="auto"/>
          </w:tcPr>
          <w:p w14:paraId="67DD2D80" w14:textId="77777777" w:rsidR="000575F0" w:rsidRDefault="00EF5450">
            <w:pPr>
              <w:spacing w:after="120" w:line="240" w:lineRule="auto"/>
              <w:jc w:val="both"/>
              <w:outlineLvl w:val="1"/>
              <w:rPr>
                <w:rFonts w:ascii="Arial" w:eastAsia="Times New Roman" w:hAnsi="Arial" w:cs="Arial"/>
                <w:b/>
                <w:bCs/>
                <w:sz w:val="19"/>
                <w:szCs w:val="19"/>
                <w:lang w:eastAsia="en-GB"/>
              </w:rPr>
            </w:pPr>
            <w:r>
              <w:rPr>
                <w:rFonts w:ascii="Arial" w:eastAsia="Times New Roman" w:hAnsi="Arial" w:cs="Arial"/>
                <w:sz w:val="19"/>
                <w:szCs w:val="19"/>
                <w:lang w:eastAsia="en-GB"/>
              </w:rPr>
              <w:t>Sharing of art</w:t>
            </w:r>
          </w:p>
        </w:tc>
        <w:tc>
          <w:tcPr>
            <w:tcW w:w="190" w:type="dxa"/>
            <w:tcBorders>
              <w:top w:val="nil"/>
              <w:left w:val="single" w:sz="4" w:space="0" w:color="FFFFFF"/>
              <w:bottom w:val="single" w:sz="4" w:space="0" w:color="FFFFFF"/>
              <w:right w:val="single" w:sz="4" w:space="0" w:color="FFFFFF"/>
            </w:tcBorders>
            <w:shd w:val="clear" w:color="auto" w:fill="auto"/>
          </w:tcPr>
          <w:p w14:paraId="2B2766CF" w14:textId="77777777" w:rsidR="000575F0" w:rsidRDefault="000575F0">
            <w:pPr>
              <w:spacing w:after="120" w:line="240" w:lineRule="auto"/>
              <w:jc w:val="both"/>
              <w:outlineLvl w:val="1"/>
              <w:rPr>
                <w:rFonts w:ascii="Arial" w:eastAsia="Times New Roman" w:hAnsi="Arial" w:cs="Arial"/>
                <w:b/>
                <w:bCs/>
                <w:sz w:val="19"/>
                <w:szCs w:val="19"/>
                <w:lang w:eastAsia="en-GB"/>
              </w:rPr>
            </w:pPr>
          </w:p>
        </w:tc>
        <w:tc>
          <w:tcPr>
            <w:tcW w:w="3515"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219FEED7" w14:textId="77777777" w:rsidR="000575F0" w:rsidRDefault="00EF5450">
            <w:pPr>
              <w:spacing w:after="120" w:line="240" w:lineRule="auto"/>
              <w:jc w:val="both"/>
              <w:outlineLvl w:val="1"/>
              <w:rPr>
                <w:rFonts w:ascii="Arial" w:eastAsia="Times New Roman" w:hAnsi="Arial" w:cs="Arial"/>
                <w:b/>
                <w:bCs/>
                <w:sz w:val="19"/>
                <w:szCs w:val="19"/>
                <w:lang w:eastAsia="en-GB"/>
              </w:rPr>
            </w:pPr>
            <w:r>
              <w:rPr>
                <w:rFonts w:ascii="Arial" w:eastAsia="Times New Roman" w:hAnsi="Arial" w:cs="Arial"/>
                <w:sz w:val="19"/>
                <w:szCs w:val="19"/>
                <w:lang w:eastAsia="en-GB"/>
              </w:rPr>
              <w:t>Overwhelming</w:t>
            </w: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0F9A6734" w14:textId="77777777" w:rsidR="000575F0" w:rsidRDefault="000575F0">
            <w:pPr>
              <w:spacing w:after="120" w:line="240" w:lineRule="auto"/>
              <w:jc w:val="both"/>
              <w:outlineLvl w:val="1"/>
              <w:rPr>
                <w:rFonts w:ascii="Arial" w:eastAsia="Times New Roman" w:hAnsi="Arial" w:cs="Arial"/>
                <w:b/>
                <w:bCs/>
                <w:sz w:val="19"/>
                <w:szCs w:val="19"/>
                <w:lang w:eastAsia="en-GB"/>
              </w:rPr>
            </w:pPr>
          </w:p>
        </w:tc>
        <w:tc>
          <w:tcPr>
            <w:tcW w:w="3248"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3175F91A" w14:textId="77777777" w:rsidR="000575F0" w:rsidRDefault="00EF5450">
            <w:pPr>
              <w:spacing w:after="120" w:line="240" w:lineRule="auto"/>
              <w:jc w:val="both"/>
              <w:outlineLvl w:val="1"/>
              <w:rPr>
                <w:rFonts w:ascii="Arial" w:eastAsia="Times New Roman" w:hAnsi="Arial" w:cs="Arial"/>
                <w:b/>
                <w:bCs/>
                <w:sz w:val="19"/>
                <w:szCs w:val="19"/>
                <w:lang w:eastAsia="en-GB"/>
              </w:rPr>
            </w:pPr>
            <w:r>
              <w:rPr>
                <w:rFonts w:ascii="Arial" w:eastAsia="Times New Roman" w:hAnsi="Arial" w:cs="Arial"/>
                <w:sz w:val="19"/>
                <w:szCs w:val="19"/>
                <w:lang w:eastAsia="en-GB"/>
              </w:rPr>
              <w:t>Tactile nature of materials</w:t>
            </w:r>
          </w:p>
        </w:tc>
      </w:tr>
      <w:tr w:rsidR="000575F0" w14:paraId="3D1E9327" w14:textId="77777777">
        <w:trPr>
          <w:trHeight w:val="113"/>
        </w:trPr>
        <w:tc>
          <w:tcPr>
            <w:tcW w:w="3515" w:type="dxa"/>
            <w:tcBorders>
              <w:top w:val="single" w:sz="4" w:space="0" w:color="E7E6E6" w:themeColor="background2"/>
              <w:left w:val="single" w:sz="4" w:space="0" w:color="FFFFFF"/>
              <w:bottom w:val="single" w:sz="4" w:space="0" w:color="FFFFFF"/>
              <w:right w:val="single" w:sz="4" w:space="0" w:color="FFFFFF"/>
            </w:tcBorders>
            <w:shd w:val="clear" w:color="auto" w:fill="auto"/>
            <w:noWrap/>
          </w:tcPr>
          <w:p w14:paraId="21980AB8"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Skill development</w:t>
            </w:r>
          </w:p>
        </w:tc>
        <w:tc>
          <w:tcPr>
            <w:tcW w:w="190" w:type="dxa"/>
            <w:tcBorders>
              <w:top w:val="nil"/>
              <w:left w:val="single" w:sz="4" w:space="0" w:color="FFFFFF"/>
              <w:bottom w:val="single" w:sz="4" w:space="0" w:color="FFFFFF"/>
              <w:right w:val="single" w:sz="4" w:space="0" w:color="FFFFFF"/>
            </w:tcBorders>
            <w:shd w:val="clear" w:color="auto" w:fill="auto"/>
          </w:tcPr>
          <w:p w14:paraId="60E00504" w14:textId="77777777" w:rsidR="000575F0" w:rsidRDefault="000575F0">
            <w:pPr>
              <w:spacing w:after="120" w:line="240" w:lineRule="auto"/>
              <w:ind w:firstLineChars="100" w:firstLine="190"/>
              <w:jc w:val="both"/>
              <w:outlineLvl w:val="0"/>
              <w:rPr>
                <w:rFonts w:ascii="Arial" w:eastAsia="Times New Roman" w:hAnsi="Arial" w:cs="Arial"/>
                <w:sz w:val="19"/>
                <w:szCs w:val="19"/>
                <w:lang w:eastAsia="en-GB"/>
              </w:rPr>
            </w:pPr>
          </w:p>
        </w:tc>
        <w:tc>
          <w:tcPr>
            <w:tcW w:w="3515"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0D2D51EF"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Wanting feedback or help</w:t>
            </w:r>
          </w:p>
        </w:tc>
        <w:tc>
          <w:tcPr>
            <w:tcW w:w="190" w:type="dxa"/>
            <w:tcBorders>
              <w:top w:val="nil"/>
              <w:left w:val="single" w:sz="4" w:space="0" w:color="FFFFFF"/>
              <w:bottom w:val="single" w:sz="4" w:space="0" w:color="FFFFFF"/>
              <w:right w:val="single" w:sz="4" w:space="0" w:color="FFFFFF"/>
            </w:tcBorders>
            <w:shd w:val="clear" w:color="auto" w:fill="auto"/>
          </w:tcPr>
          <w:p w14:paraId="1EACEB62" w14:textId="77777777" w:rsidR="000575F0" w:rsidRDefault="000575F0">
            <w:pPr>
              <w:spacing w:after="120" w:line="240" w:lineRule="auto"/>
              <w:ind w:left="458"/>
              <w:jc w:val="both"/>
              <w:outlineLvl w:val="0"/>
              <w:rPr>
                <w:rFonts w:ascii="Arial" w:eastAsia="Times New Roman" w:hAnsi="Arial" w:cs="Arial"/>
                <w:sz w:val="19"/>
                <w:szCs w:val="19"/>
                <w:lang w:eastAsia="en-GB"/>
              </w:rPr>
            </w:pPr>
          </w:p>
        </w:tc>
        <w:tc>
          <w:tcPr>
            <w:tcW w:w="3515"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6ACED2DC"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Not enough guidance</w:t>
            </w: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1B7C2DF9" w14:textId="77777777" w:rsidR="000575F0" w:rsidRDefault="000575F0">
            <w:pPr>
              <w:spacing w:after="120" w:line="240" w:lineRule="auto"/>
              <w:jc w:val="both"/>
              <w:outlineLvl w:val="0"/>
              <w:rPr>
                <w:rFonts w:ascii="Arial" w:eastAsia="Times New Roman" w:hAnsi="Arial" w:cs="Arial"/>
                <w:sz w:val="19"/>
                <w:szCs w:val="19"/>
                <w:lang w:eastAsia="en-GB"/>
              </w:rPr>
            </w:pPr>
          </w:p>
        </w:tc>
        <w:tc>
          <w:tcPr>
            <w:tcW w:w="3248"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05FC5A3D"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Technology making art accessible</w:t>
            </w:r>
          </w:p>
        </w:tc>
      </w:tr>
      <w:tr w:rsidR="000575F0" w14:paraId="55C2B3A1" w14:textId="77777777">
        <w:trPr>
          <w:trHeight w:val="113"/>
        </w:trPr>
        <w:tc>
          <w:tcPr>
            <w:tcW w:w="3515" w:type="dxa"/>
            <w:tcBorders>
              <w:top w:val="nil"/>
              <w:left w:val="single" w:sz="4" w:space="0" w:color="FFFFFF"/>
              <w:bottom w:val="single" w:sz="4" w:space="0" w:color="FFFFFF"/>
              <w:right w:val="single" w:sz="4" w:space="0" w:color="FFFFFF"/>
            </w:tcBorders>
            <w:shd w:val="clear" w:color="auto" w:fill="E7E6E6" w:themeFill="background2"/>
            <w:noWrap/>
          </w:tcPr>
          <w:p w14:paraId="59001376"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Negative reactions to new materials</w:t>
            </w:r>
          </w:p>
        </w:tc>
        <w:tc>
          <w:tcPr>
            <w:tcW w:w="190" w:type="dxa"/>
            <w:tcBorders>
              <w:top w:val="nil"/>
              <w:left w:val="single" w:sz="4" w:space="0" w:color="FFFFFF"/>
              <w:bottom w:val="single" w:sz="4" w:space="0" w:color="FFFFFF"/>
              <w:right w:val="single" w:sz="4" w:space="0" w:color="FFFFFF"/>
            </w:tcBorders>
            <w:shd w:val="clear" w:color="auto" w:fill="auto"/>
          </w:tcPr>
          <w:p w14:paraId="72F77CF7" w14:textId="77777777" w:rsidR="000575F0" w:rsidRDefault="000575F0">
            <w:pPr>
              <w:spacing w:after="120" w:line="240" w:lineRule="auto"/>
              <w:ind w:firstLineChars="80" w:firstLine="152"/>
              <w:jc w:val="both"/>
              <w:outlineLvl w:val="1"/>
              <w:rPr>
                <w:rFonts w:ascii="Arial" w:eastAsia="Times New Roman" w:hAnsi="Arial" w:cs="Arial"/>
                <w:sz w:val="19"/>
                <w:szCs w:val="19"/>
                <w:lang w:eastAsia="en-GB"/>
              </w:rPr>
            </w:pPr>
          </w:p>
        </w:tc>
        <w:tc>
          <w:tcPr>
            <w:tcW w:w="3515"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1B820D8A"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A social outlet</w:t>
            </w:r>
          </w:p>
        </w:tc>
        <w:tc>
          <w:tcPr>
            <w:tcW w:w="190" w:type="dxa"/>
            <w:tcBorders>
              <w:top w:val="nil"/>
              <w:left w:val="single" w:sz="4" w:space="0" w:color="FFFFFF"/>
              <w:bottom w:val="single" w:sz="4" w:space="0" w:color="FFFFFF"/>
              <w:right w:val="single" w:sz="4" w:space="0" w:color="FFFFFF"/>
            </w:tcBorders>
            <w:shd w:val="clear" w:color="auto" w:fill="auto"/>
          </w:tcPr>
          <w:p w14:paraId="674E19B5" w14:textId="77777777" w:rsidR="000575F0" w:rsidRDefault="000575F0">
            <w:pPr>
              <w:spacing w:after="120" w:line="240" w:lineRule="auto"/>
              <w:ind w:left="458"/>
              <w:jc w:val="both"/>
              <w:outlineLvl w:val="1"/>
              <w:rPr>
                <w:rFonts w:ascii="Arial" w:eastAsia="Times New Roman" w:hAnsi="Arial" w:cs="Arial"/>
                <w:sz w:val="19"/>
                <w:szCs w:val="19"/>
                <w:lang w:eastAsia="en-GB"/>
              </w:rPr>
            </w:pPr>
          </w:p>
        </w:tc>
        <w:tc>
          <w:tcPr>
            <w:tcW w:w="3515" w:type="dxa"/>
            <w:tcBorders>
              <w:top w:val="single" w:sz="4" w:space="0" w:color="E7E6E6" w:themeColor="background2"/>
              <w:left w:val="single" w:sz="4" w:space="0" w:color="FFFFFF"/>
              <w:bottom w:val="single" w:sz="4" w:space="0" w:color="FFFFFF"/>
              <w:right w:val="single" w:sz="4" w:space="0" w:color="FFFFFF"/>
            </w:tcBorders>
            <w:shd w:val="clear" w:color="auto" w:fill="auto"/>
          </w:tcPr>
          <w:p w14:paraId="3A3D25E5"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No clear end point</w:t>
            </w: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56E3A6AB" w14:textId="77777777" w:rsidR="000575F0" w:rsidRDefault="000575F0">
            <w:pPr>
              <w:spacing w:after="120" w:line="240" w:lineRule="auto"/>
              <w:jc w:val="both"/>
              <w:outlineLvl w:val="1"/>
              <w:rPr>
                <w:rFonts w:ascii="Arial" w:eastAsia="Times New Roman" w:hAnsi="Arial" w:cs="Arial"/>
                <w:sz w:val="19"/>
                <w:szCs w:val="19"/>
                <w:lang w:eastAsia="en-GB"/>
              </w:rPr>
            </w:pPr>
          </w:p>
        </w:tc>
        <w:tc>
          <w:tcPr>
            <w:tcW w:w="3248" w:type="dxa"/>
            <w:tcBorders>
              <w:top w:val="single" w:sz="4" w:space="0" w:color="E7E6E6" w:themeColor="background2"/>
              <w:left w:val="single" w:sz="4" w:space="0" w:color="FFFFFF"/>
              <w:bottom w:val="single" w:sz="4" w:space="0" w:color="FFFFFF"/>
              <w:right w:val="single" w:sz="4" w:space="0" w:color="FFFFFF"/>
            </w:tcBorders>
            <w:shd w:val="clear" w:color="auto" w:fill="auto"/>
          </w:tcPr>
          <w:p w14:paraId="767DDE36" w14:textId="77777777" w:rsidR="000575F0" w:rsidRDefault="00EF5450">
            <w:pPr>
              <w:spacing w:after="120" w:line="240" w:lineRule="auto"/>
              <w:jc w:val="both"/>
              <w:outlineLvl w:val="1"/>
              <w:rPr>
                <w:rFonts w:ascii="Arial" w:eastAsia="Times New Roman" w:hAnsi="Arial" w:cs="Arial"/>
                <w:b/>
                <w:bCs/>
                <w:sz w:val="19"/>
                <w:szCs w:val="19"/>
                <w:lang w:eastAsia="en-GB"/>
              </w:rPr>
            </w:pPr>
            <w:r>
              <w:rPr>
                <w:rFonts w:ascii="Arial" w:eastAsia="Times New Roman" w:hAnsi="Arial" w:cs="Arial"/>
                <w:sz w:val="19"/>
                <w:szCs w:val="19"/>
                <w:lang w:eastAsia="en-GB"/>
              </w:rPr>
              <w:t>VI as a limiting factor</w:t>
            </w:r>
          </w:p>
        </w:tc>
      </w:tr>
      <w:tr w:rsidR="000575F0" w14:paraId="7364EDE9" w14:textId="77777777">
        <w:trPr>
          <w:trHeight w:val="113"/>
        </w:trPr>
        <w:tc>
          <w:tcPr>
            <w:tcW w:w="3515" w:type="dxa"/>
            <w:tcBorders>
              <w:top w:val="nil"/>
              <w:left w:val="single" w:sz="4" w:space="0" w:color="FFFFFF"/>
              <w:bottom w:val="single" w:sz="4" w:space="0" w:color="E7E6E6" w:themeColor="background2"/>
              <w:right w:val="single" w:sz="4" w:space="0" w:color="FFFFFF"/>
            </w:tcBorders>
            <w:shd w:val="clear" w:color="auto" w:fill="auto"/>
            <w:noWrap/>
          </w:tcPr>
          <w:p w14:paraId="297204A0"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Concern over mess</w:t>
            </w:r>
          </w:p>
        </w:tc>
        <w:tc>
          <w:tcPr>
            <w:tcW w:w="190" w:type="dxa"/>
            <w:tcBorders>
              <w:top w:val="nil"/>
              <w:left w:val="single" w:sz="4" w:space="0" w:color="FFFFFF"/>
              <w:bottom w:val="single" w:sz="4" w:space="0" w:color="FFFFFF"/>
              <w:right w:val="single" w:sz="4" w:space="0" w:color="FFFFFF"/>
            </w:tcBorders>
            <w:shd w:val="clear" w:color="auto" w:fill="auto"/>
          </w:tcPr>
          <w:p w14:paraId="16283F80" w14:textId="77777777" w:rsidR="000575F0" w:rsidRDefault="000575F0">
            <w:pPr>
              <w:spacing w:after="120" w:line="240" w:lineRule="auto"/>
              <w:ind w:firstLineChars="80" w:firstLine="152"/>
              <w:jc w:val="both"/>
              <w:outlineLvl w:val="1"/>
              <w:rPr>
                <w:rFonts w:ascii="Arial" w:eastAsia="Times New Roman" w:hAnsi="Arial" w:cs="Arial"/>
                <w:sz w:val="19"/>
                <w:szCs w:val="19"/>
                <w:lang w:eastAsia="en-GB"/>
              </w:rPr>
            </w:pPr>
          </w:p>
        </w:tc>
        <w:tc>
          <w:tcPr>
            <w:tcW w:w="3515"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2118CF05"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Learning from others</w:t>
            </w:r>
          </w:p>
        </w:tc>
        <w:tc>
          <w:tcPr>
            <w:tcW w:w="190" w:type="dxa"/>
            <w:tcBorders>
              <w:top w:val="nil"/>
              <w:left w:val="single" w:sz="4" w:space="0" w:color="FFFFFF"/>
              <w:bottom w:val="single" w:sz="4" w:space="0" w:color="FFFFFF"/>
              <w:right w:val="single" w:sz="4" w:space="0" w:color="FFFFFF"/>
            </w:tcBorders>
            <w:shd w:val="clear" w:color="auto" w:fill="auto"/>
          </w:tcPr>
          <w:p w14:paraId="4FCAAB29" w14:textId="77777777" w:rsidR="000575F0" w:rsidRDefault="000575F0">
            <w:pPr>
              <w:spacing w:after="120" w:line="240" w:lineRule="auto"/>
              <w:ind w:left="458"/>
              <w:jc w:val="both"/>
              <w:outlineLvl w:val="1"/>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E7E6E6" w:themeFill="background2"/>
          </w:tcPr>
          <w:p w14:paraId="2D153483" w14:textId="77777777" w:rsidR="000575F0" w:rsidRDefault="00EF5450">
            <w:pPr>
              <w:spacing w:after="120" w:line="240" w:lineRule="auto"/>
              <w:jc w:val="both"/>
              <w:outlineLvl w:val="1"/>
              <w:rPr>
                <w:rFonts w:ascii="Arial" w:eastAsia="Times New Roman" w:hAnsi="Arial" w:cs="Arial"/>
                <w:sz w:val="19"/>
                <w:szCs w:val="19"/>
                <w:lang w:eastAsia="en-GB"/>
              </w:rPr>
            </w:pPr>
            <w:r>
              <w:rPr>
                <w:rFonts w:ascii="Arial" w:eastAsia="Times New Roman" w:hAnsi="Arial" w:cs="Arial"/>
                <w:sz w:val="19"/>
                <w:szCs w:val="19"/>
                <w:lang w:eastAsia="en-GB"/>
              </w:rPr>
              <w:t>Not sure what to think or do</w:t>
            </w: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218C5FA8" w14:textId="77777777" w:rsidR="000575F0" w:rsidRDefault="000575F0">
            <w:pPr>
              <w:spacing w:after="120" w:line="240" w:lineRule="auto"/>
              <w:jc w:val="both"/>
              <w:outlineLvl w:val="1"/>
              <w:rPr>
                <w:rFonts w:ascii="Arial" w:eastAsia="Times New Roman" w:hAnsi="Arial" w:cs="Arial"/>
                <w:sz w:val="19"/>
                <w:szCs w:val="19"/>
                <w:lang w:eastAsia="en-GB"/>
              </w:rPr>
            </w:pPr>
          </w:p>
        </w:tc>
        <w:tc>
          <w:tcPr>
            <w:tcW w:w="3248" w:type="dxa"/>
            <w:tcBorders>
              <w:top w:val="nil"/>
              <w:left w:val="single" w:sz="4" w:space="0" w:color="FFFFFF"/>
              <w:bottom w:val="single" w:sz="4" w:space="0" w:color="FFFFFF"/>
              <w:right w:val="single" w:sz="4" w:space="0" w:color="FFFFFF"/>
            </w:tcBorders>
            <w:shd w:val="clear" w:color="auto" w:fill="595959" w:themeFill="text1" w:themeFillTint="A6"/>
          </w:tcPr>
          <w:p w14:paraId="213E703F" w14:textId="77777777" w:rsidR="000575F0" w:rsidRDefault="00EF5450">
            <w:pPr>
              <w:spacing w:after="120" w:line="240" w:lineRule="auto"/>
              <w:jc w:val="both"/>
              <w:outlineLvl w:val="1"/>
              <w:rPr>
                <w:rFonts w:ascii="Arial" w:eastAsia="Times New Roman" w:hAnsi="Arial" w:cs="Arial"/>
                <w:b/>
                <w:bCs/>
                <w:color w:val="FFFFFF" w:themeColor="background1"/>
                <w:sz w:val="19"/>
                <w:szCs w:val="19"/>
                <w:lang w:eastAsia="en-GB"/>
              </w:rPr>
            </w:pPr>
            <w:r>
              <w:rPr>
                <w:rFonts w:ascii="Arial" w:eastAsia="Times New Roman" w:hAnsi="Arial" w:cs="Arial"/>
                <w:b/>
                <w:bCs/>
                <w:color w:val="FFFFFF" w:themeColor="background1"/>
                <w:sz w:val="19"/>
                <w:szCs w:val="19"/>
                <w:lang w:eastAsia="en-GB"/>
              </w:rPr>
              <w:t>Participants' artwork</w:t>
            </w:r>
          </w:p>
        </w:tc>
      </w:tr>
      <w:tr w:rsidR="000575F0" w14:paraId="7C42598C" w14:textId="77777777">
        <w:trPr>
          <w:trHeight w:val="113"/>
        </w:trPr>
        <w:tc>
          <w:tcPr>
            <w:tcW w:w="3515"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noWrap/>
          </w:tcPr>
          <w:p w14:paraId="0207F95C"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Giving up</w:t>
            </w:r>
          </w:p>
        </w:tc>
        <w:tc>
          <w:tcPr>
            <w:tcW w:w="190" w:type="dxa"/>
            <w:tcBorders>
              <w:top w:val="nil"/>
              <w:left w:val="single" w:sz="4" w:space="0" w:color="FFFFFF"/>
              <w:bottom w:val="single" w:sz="4" w:space="0" w:color="FFFFFF" w:themeColor="background1"/>
              <w:right w:val="single" w:sz="4" w:space="0" w:color="FFFFFF"/>
            </w:tcBorders>
            <w:shd w:val="clear" w:color="auto" w:fill="auto"/>
          </w:tcPr>
          <w:p w14:paraId="06F5FFB0" w14:textId="77777777" w:rsidR="000575F0" w:rsidRDefault="000575F0">
            <w:pPr>
              <w:spacing w:after="120" w:line="240" w:lineRule="auto"/>
              <w:ind w:firstLineChars="80" w:firstLine="152"/>
              <w:jc w:val="both"/>
              <w:outlineLvl w:val="0"/>
              <w:rPr>
                <w:rFonts w:ascii="Arial" w:eastAsia="Times New Roman" w:hAnsi="Arial" w:cs="Arial"/>
                <w:sz w:val="19"/>
                <w:szCs w:val="19"/>
                <w:lang w:eastAsia="en-GB"/>
              </w:rPr>
            </w:pPr>
          </w:p>
        </w:tc>
        <w:tc>
          <w:tcPr>
            <w:tcW w:w="3515"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265EBE6F"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Shared experience</w:t>
            </w:r>
          </w:p>
        </w:tc>
        <w:tc>
          <w:tcPr>
            <w:tcW w:w="190" w:type="dxa"/>
            <w:tcBorders>
              <w:top w:val="nil"/>
              <w:left w:val="single" w:sz="4" w:space="0" w:color="FFFFFF"/>
              <w:bottom w:val="single" w:sz="4" w:space="0" w:color="FFFFFF" w:themeColor="background1"/>
              <w:right w:val="single" w:sz="4" w:space="0" w:color="FFFFFF"/>
            </w:tcBorders>
            <w:shd w:val="clear" w:color="auto" w:fill="auto"/>
          </w:tcPr>
          <w:p w14:paraId="1BBC7B57" w14:textId="77777777" w:rsidR="000575F0" w:rsidRDefault="000575F0">
            <w:pPr>
              <w:spacing w:after="120" w:line="240" w:lineRule="auto"/>
              <w:ind w:left="458"/>
              <w:jc w:val="both"/>
              <w:outlineLvl w:val="0"/>
              <w:rPr>
                <w:rFonts w:ascii="Arial" w:eastAsia="Times New Roman" w:hAnsi="Arial" w:cs="Arial"/>
                <w:sz w:val="19"/>
                <w:szCs w:val="19"/>
                <w:lang w:eastAsia="en-GB"/>
              </w:rPr>
            </w:pPr>
          </w:p>
        </w:tc>
        <w:tc>
          <w:tcPr>
            <w:tcW w:w="3515" w:type="dxa"/>
            <w:tcBorders>
              <w:top w:val="nil"/>
              <w:left w:val="single" w:sz="4" w:space="0" w:color="FFFFFF"/>
              <w:bottom w:val="single" w:sz="4" w:space="0" w:color="FFFFFF" w:themeColor="background1"/>
              <w:right w:val="single" w:sz="4" w:space="0" w:color="FFFFFF"/>
            </w:tcBorders>
            <w:shd w:val="clear" w:color="auto" w:fill="E7E6E6" w:themeFill="background2"/>
          </w:tcPr>
          <w:p w14:paraId="28D466BA"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Importance of time</w:t>
            </w:r>
          </w:p>
        </w:tc>
        <w:tc>
          <w:tcPr>
            <w:tcW w:w="190" w:type="dxa"/>
            <w:tcBorders>
              <w:top w:val="nil"/>
              <w:left w:val="single" w:sz="4" w:space="0" w:color="FFFFFF"/>
              <w:bottom w:val="single" w:sz="4" w:space="0" w:color="FFFFFF" w:themeColor="background1"/>
              <w:right w:val="single" w:sz="4" w:space="0" w:color="FFFFFF"/>
            </w:tcBorders>
            <w:shd w:val="clear" w:color="auto" w:fill="FFFFFF" w:themeFill="background1"/>
          </w:tcPr>
          <w:p w14:paraId="7775AC8B" w14:textId="77777777" w:rsidR="000575F0" w:rsidRDefault="000575F0">
            <w:pPr>
              <w:spacing w:after="120" w:line="240" w:lineRule="auto"/>
              <w:jc w:val="both"/>
              <w:outlineLvl w:val="0"/>
              <w:rPr>
                <w:rFonts w:ascii="Arial" w:eastAsia="Times New Roman" w:hAnsi="Arial" w:cs="Arial"/>
                <w:sz w:val="19"/>
                <w:szCs w:val="19"/>
                <w:lang w:eastAsia="en-GB"/>
              </w:rPr>
            </w:pPr>
          </w:p>
        </w:tc>
        <w:tc>
          <w:tcPr>
            <w:tcW w:w="3248" w:type="dxa"/>
            <w:tcBorders>
              <w:top w:val="nil"/>
              <w:left w:val="single" w:sz="4" w:space="0" w:color="FFFFFF"/>
              <w:bottom w:val="single" w:sz="4" w:space="0" w:color="FFFFFF" w:themeColor="background1"/>
              <w:right w:val="single" w:sz="4" w:space="0" w:color="FFFFFF"/>
            </w:tcBorders>
            <w:shd w:val="clear" w:color="auto" w:fill="E7E6E6" w:themeFill="background2"/>
          </w:tcPr>
          <w:p w14:paraId="7869572D"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Feedback from others</w:t>
            </w:r>
          </w:p>
        </w:tc>
      </w:tr>
      <w:tr w:rsidR="000575F0" w14:paraId="1B0B7A1F" w14:textId="77777777">
        <w:trPr>
          <w:trHeight w:val="113"/>
        </w:trPr>
        <w:tc>
          <w:tcPr>
            <w:tcW w:w="3515"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noWrap/>
          </w:tcPr>
          <w:p w14:paraId="187247F9"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Intimidated by new materials</w:t>
            </w:r>
          </w:p>
        </w:tc>
        <w:tc>
          <w:tcPr>
            <w:tcW w:w="190" w:type="dxa"/>
            <w:tcBorders>
              <w:top w:val="single" w:sz="4" w:space="0" w:color="FFFFFF" w:themeColor="background1"/>
              <w:left w:val="single" w:sz="4" w:space="0" w:color="FFFFFF"/>
              <w:bottom w:val="single" w:sz="4" w:space="0" w:color="FFFFFF" w:themeColor="background1"/>
              <w:right w:val="single" w:sz="4" w:space="0" w:color="FFFFFF"/>
            </w:tcBorders>
            <w:shd w:val="clear" w:color="auto" w:fill="auto"/>
          </w:tcPr>
          <w:p w14:paraId="733FD586" w14:textId="77777777" w:rsidR="000575F0" w:rsidRDefault="000575F0">
            <w:pPr>
              <w:spacing w:after="120" w:line="240" w:lineRule="auto"/>
              <w:ind w:left="170"/>
              <w:jc w:val="both"/>
              <w:outlineLvl w:val="0"/>
              <w:rPr>
                <w:rFonts w:ascii="Arial" w:eastAsia="Times New Roman" w:hAnsi="Arial" w:cs="Arial"/>
                <w:sz w:val="19"/>
                <w:szCs w:val="19"/>
                <w:lang w:eastAsia="en-GB"/>
              </w:rPr>
            </w:pPr>
          </w:p>
        </w:tc>
        <w:tc>
          <w:tcPr>
            <w:tcW w:w="3515" w:type="dxa"/>
            <w:tcBorders>
              <w:top w:val="single" w:sz="4" w:space="0" w:color="E7E6E6" w:themeColor="background2"/>
              <w:left w:val="single" w:sz="4" w:space="0" w:color="FFFFFF"/>
              <w:bottom w:val="single" w:sz="4" w:space="0" w:color="FFFFFF" w:themeColor="background1"/>
              <w:right w:val="single" w:sz="4" w:space="0" w:color="FFFFFF"/>
            </w:tcBorders>
            <w:shd w:val="clear" w:color="auto" w:fill="auto"/>
          </w:tcPr>
          <w:p w14:paraId="72EF6D1D"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Overwhelming</w:t>
            </w:r>
          </w:p>
        </w:tc>
        <w:tc>
          <w:tcPr>
            <w:tcW w:w="190" w:type="dxa"/>
            <w:tcBorders>
              <w:top w:val="single" w:sz="4" w:space="0" w:color="FFFFFF" w:themeColor="background1"/>
              <w:left w:val="single" w:sz="4" w:space="0" w:color="FFFFFF"/>
              <w:bottom w:val="single" w:sz="4" w:space="0" w:color="FFFFFF" w:themeColor="background1"/>
              <w:right w:val="single" w:sz="4" w:space="0" w:color="FFFFFF"/>
            </w:tcBorders>
            <w:shd w:val="clear" w:color="auto" w:fill="auto"/>
          </w:tcPr>
          <w:p w14:paraId="6639E00D" w14:textId="77777777" w:rsidR="000575F0" w:rsidRDefault="000575F0">
            <w:pPr>
              <w:spacing w:after="120" w:line="240" w:lineRule="auto"/>
              <w:ind w:left="458"/>
              <w:jc w:val="both"/>
              <w:outlineLvl w:val="0"/>
              <w:rPr>
                <w:rFonts w:ascii="Arial" w:eastAsia="Times New Roman" w:hAnsi="Arial" w:cs="Arial"/>
                <w:sz w:val="19"/>
                <w:szCs w:val="19"/>
                <w:lang w:eastAsia="en-GB"/>
              </w:rPr>
            </w:pPr>
          </w:p>
        </w:tc>
        <w:tc>
          <w:tcPr>
            <w:tcW w:w="3515" w:type="dxa"/>
            <w:tcBorders>
              <w:top w:val="single" w:sz="4" w:space="0" w:color="FFFFFF" w:themeColor="background1"/>
              <w:left w:val="single" w:sz="4" w:space="0" w:color="FFFFFF"/>
              <w:bottom w:val="single" w:sz="4" w:space="0" w:color="E7E6E6" w:themeColor="background2"/>
              <w:right w:val="single" w:sz="4" w:space="0" w:color="FFFFFF"/>
            </w:tcBorders>
            <w:shd w:val="clear" w:color="auto" w:fill="auto"/>
          </w:tcPr>
          <w:p w14:paraId="55554FED"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Not enough/too much time</w:t>
            </w:r>
          </w:p>
        </w:tc>
        <w:tc>
          <w:tcPr>
            <w:tcW w:w="190" w:type="dxa"/>
            <w:tcBorders>
              <w:top w:val="single" w:sz="4" w:space="0" w:color="FFFFFF" w:themeColor="background1"/>
              <w:left w:val="single" w:sz="4" w:space="0" w:color="FFFFFF"/>
              <w:bottom w:val="single" w:sz="4" w:space="0" w:color="FFFFFF" w:themeColor="background1"/>
              <w:right w:val="single" w:sz="4" w:space="0" w:color="FFFFFF"/>
            </w:tcBorders>
            <w:shd w:val="clear" w:color="auto" w:fill="FFFFFF" w:themeFill="background1"/>
          </w:tcPr>
          <w:p w14:paraId="44E824F1" w14:textId="77777777" w:rsidR="000575F0" w:rsidRDefault="000575F0">
            <w:pPr>
              <w:spacing w:after="120" w:line="240" w:lineRule="auto"/>
              <w:jc w:val="both"/>
              <w:outlineLvl w:val="0"/>
              <w:rPr>
                <w:rFonts w:ascii="Arial" w:eastAsia="Times New Roman" w:hAnsi="Arial" w:cs="Arial"/>
                <w:sz w:val="19"/>
                <w:szCs w:val="19"/>
                <w:lang w:eastAsia="en-GB"/>
              </w:rPr>
            </w:pPr>
          </w:p>
        </w:tc>
        <w:tc>
          <w:tcPr>
            <w:tcW w:w="3248" w:type="dxa"/>
            <w:tcBorders>
              <w:top w:val="single" w:sz="4" w:space="0" w:color="FFFFFF" w:themeColor="background1"/>
              <w:left w:val="single" w:sz="4" w:space="0" w:color="FFFFFF"/>
              <w:bottom w:val="single" w:sz="4" w:space="0" w:color="FFFFFF" w:themeColor="background1"/>
              <w:right w:val="single" w:sz="4" w:space="0" w:color="FFFFFF"/>
            </w:tcBorders>
            <w:shd w:val="clear" w:color="auto" w:fill="E7E6E6" w:themeFill="background2"/>
          </w:tcPr>
          <w:p w14:paraId="18DE1655"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Meaning attached to piece</w:t>
            </w:r>
          </w:p>
        </w:tc>
      </w:tr>
      <w:tr w:rsidR="000575F0" w14:paraId="68F3E1FD" w14:textId="77777777">
        <w:trPr>
          <w:trHeight w:val="113"/>
        </w:trPr>
        <w:tc>
          <w:tcPr>
            <w:tcW w:w="3515" w:type="dxa"/>
            <w:tcBorders>
              <w:top w:val="single" w:sz="4" w:space="0" w:color="E7E6E6" w:themeColor="background2"/>
              <w:left w:val="single" w:sz="4" w:space="0" w:color="FFFFFF"/>
              <w:bottom w:val="single" w:sz="4" w:space="0" w:color="FFFFFF"/>
              <w:right w:val="single" w:sz="4" w:space="0" w:color="FFFFFF"/>
            </w:tcBorders>
            <w:shd w:val="clear" w:color="auto" w:fill="auto"/>
            <w:noWrap/>
          </w:tcPr>
          <w:p w14:paraId="2258B66E" w14:textId="77777777" w:rsidR="000575F0" w:rsidRDefault="00EF5450">
            <w:pPr>
              <w:spacing w:after="120" w:line="240" w:lineRule="auto"/>
              <w:jc w:val="both"/>
              <w:outlineLvl w:val="0"/>
              <w:rPr>
                <w:rFonts w:ascii="Arial" w:eastAsia="Times New Roman" w:hAnsi="Arial" w:cs="Arial"/>
                <w:b/>
                <w:bCs/>
                <w:sz w:val="19"/>
                <w:szCs w:val="19"/>
                <w:lang w:eastAsia="en-GB"/>
              </w:rPr>
            </w:pPr>
            <w:r>
              <w:rPr>
                <w:rFonts w:ascii="Arial" w:eastAsia="Times New Roman" w:hAnsi="Arial" w:cs="Arial"/>
                <w:sz w:val="19"/>
                <w:szCs w:val="19"/>
                <w:lang w:eastAsia="en-GB"/>
              </w:rPr>
              <w:t>Limited by physical space</w:t>
            </w:r>
          </w:p>
        </w:tc>
        <w:tc>
          <w:tcPr>
            <w:tcW w:w="190" w:type="dxa"/>
            <w:tcBorders>
              <w:top w:val="single" w:sz="4" w:space="0" w:color="FFFFFF" w:themeColor="background1"/>
              <w:left w:val="single" w:sz="4" w:space="0" w:color="FFFFFF"/>
              <w:bottom w:val="single" w:sz="4" w:space="0" w:color="FFFFFF"/>
              <w:right w:val="single" w:sz="4" w:space="0" w:color="FFFFFF"/>
            </w:tcBorders>
            <w:shd w:val="clear" w:color="auto" w:fill="auto"/>
          </w:tcPr>
          <w:p w14:paraId="405B5228" w14:textId="77777777" w:rsidR="000575F0" w:rsidRDefault="000575F0">
            <w:pPr>
              <w:spacing w:after="120" w:line="240" w:lineRule="auto"/>
              <w:ind w:firstLineChars="80" w:firstLine="152"/>
              <w:jc w:val="both"/>
              <w:outlineLvl w:val="0"/>
              <w:rPr>
                <w:rFonts w:ascii="Arial" w:eastAsia="Times New Roman" w:hAnsi="Arial" w:cs="Arial"/>
                <w:sz w:val="19"/>
                <w:szCs w:val="19"/>
                <w:lang w:eastAsia="en-GB"/>
              </w:rPr>
            </w:pPr>
          </w:p>
        </w:tc>
        <w:tc>
          <w:tcPr>
            <w:tcW w:w="3515" w:type="dxa"/>
            <w:tcBorders>
              <w:top w:val="single" w:sz="4" w:space="0" w:color="FFFFFF" w:themeColor="background1"/>
              <w:left w:val="single" w:sz="4" w:space="0" w:color="FFFFFF"/>
              <w:bottom w:val="single" w:sz="4" w:space="0" w:color="FFFFFF"/>
              <w:right w:val="single" w:sz="4" w:space="0" w:color="FFFFFF"/>
            </w:tcBorders>
            <w:shd w:val="clear" w:color="auto" w:fill="E7E6E6" w:themeFill="background2"/>
          </w:tcPr>
          <w:p w14:paraId="0A6BAB37"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Beliefs about own and others' abilities</w:t>
            </w:r>
          </w:p>
        </w:tc>
        <w:tc>
          <w:tcPr>
            <w:tcW w:w="190" w:type="dxa"/>
            <w:tcBorders>
              <w:top w:val="single" w:sz="4" w:space="0" w:color="FFFFFF" w:themeColor="background1"/>
              <w:left w:val="single" w:sz="4" w:space="0" w:color="FFFFFF"/>
              <w:bottom w:val="single" w:sz="4" w:space="0" w:color="FFFFFF"/>
              <w:right w:val="single" w:sz="4" w:space="0" w:color="FFFFFF"/>
            </w:tcBorders>
            <w:shd w:val="clear" w:color="auto" w:fill="auto"/>
          </w:tcPr>
          <w:p w14:paraId="5F9418EC" w14:textId="77777777" w:rsidR="000575F0" w:rsidRDefault="000575F0">
            <w:pPr>
              <w:spacing w:after="120" w:line="240" w:lineRule="auto"/>
              <w:ind w:left="458"/>
              <w:jc w:val="both"/>
              <w:outlineLvl w:val="0"/>
              <w:rPr>
                <w:rFonts w:ascii="Arial" w:eastAsia="Times New Roman" w:hAnsi="Arial" w:cs="Arial"/>
                <w:sz w:val="19"/>
                <w:szCs w:val="19"/>
                <w:lang w:eastAsia="en-GB"/>
              </w:rPr>
            </w:pPr>
          </w:p>
        </w:tc>
        <w:tc>
          <w:tcPr>
            <w:tcW w:w="3515"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4F8CFB90"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Right amount of time</w:t>
            </w:r>
          </w:p>
        </w:tc>
        <w:tc>
          <w:tcPr>
            <w:tcW w:w="190" w:type="dxa"/>
            <w:tcBorders>
              <w:top w:val="single" w:sz="4" w:space="0" w:color="FFFFFF" w:themeColor="background1"/>
              <w:left w:val="single" w:sz="4" w:space="0" w:color="FFFFFF"/>
              <w:bottom w:val="single" w:sz="4" w:space="0" w:color="FFFFFF"/>
              <w:right w:val="single" w:sz="4" w:space="0" w:color="FFFFFF"/>
            </w:tcBorders>
            <w:shd w:val="clear" w:color="auto" w:fill="FFFFFF" w:themeFill="background1"/>
          </w:tcPr>
          <w:p w14:paraId="6E9B9761" w14:textId="77777777" w:rsidR="000575F0" w:rsidRDefault="000575F0">
            <w:pPr>
              <w:spacing w:after="120" w:line="240" w:lineRule="auto"/>
              <w:jc w:val="both"/>
              <w:outlineLvl w:val="0"/>
              <w:rPr>
                <w:rFonts w:ascii="Arial" w:eastAsia="Times New Roman" w:hAnsi="Arial" w:cs="Arial"/>
                <w:sz w:val="19"/>
                <w:szCs w:val="19"/>
                <w:lang w:eastAsia="en-GB"/>
              </w:rPr>
            </w:pPr>
          </w:p>
        </w:tc>
        <w:tc>
          <w:tcPr>
            <w:tcW w:w="3248" w:type="dxa"/>
            <w:tcBorders>
              <w:top w:val="single" w:sz="4" w:space="0" w:color="FFFFFF" w:themeColor="background1"/>
              <w:left w:val="single" w:sz="4" w:space="0" w:color="FFFFFF"/>
              <w:bottom w:val="single" w:sz="4" w:space="0" w:color="FFFFFF"/>
              <w:right w:val="single" w:sz="4" w:space="0" w:color="FFFFFF"/>
            </w:tcBorders>
            <w:shd w:val="clear" w:color="auto" w:fill="E7E6E6" w:themeFill="background2"/>
          </w:tcPr>
          <w:p w14:paraId="620B5CCC"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Positive self-assessment</w:t>
            </w:r>
          </w:p>
        </w:tc>
      </w:tr>
      <w:tr w:rsidR="000575F0" w14:paraId="3DB4C878" w14:textId="77777777">
        <w:trPr>
          <w:trHeight w:val="113"/>
        </w:trPr>
        <w:tc>
          <w:tcPr>
            <w:tcW w:w="3515" w:type="dxa"/>
            <w:tcBorders>
              <w:top w:val="nil"/>
              <w:left w:val="single" w:sz="4" w:space="0" w:color="FFFFFF"/>
              <w:bottom w:val="single" w:sz="4" w:space="0" w:color="FFFFFF"/>
              <w:right w:val="single" w:sz="4" w:space="0" w:color="FFFFFF"/>
            </w:tcBorders>
            <w:shd w:val="clear" w:color="auto" w:fill="E7E6E6" w:themeFill="background2"/>
            <w:noWrap/>
          </w:tcPr>
          <w:p w14:paraId="6F31859E"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When things go wrong</w:t>
            </w:r>
          </w:p>
        </w:tc>
        <w:tc>
          <w:tcPr>
            <w:tcW w:w="190" w:type="dxa"/>
            <w:tcBorders>
              <w:top w:val="nil"/>
              <w:left w:val="single" w:sz="4" w:space="0" w:color="FFFFFF"/>
              <w:bottom w:val="single" w:sz="4" w:space="0" w:color="FFFFFF"/>
              <w:right w:val="single" w:sz="4" w:space="0" w:color="FFFFFF"/>
            </w:tcBorders>
            <w:shd w:val="clear" w:color="auto" w:fill="auto"/>
          </w:tcPr>
          <w:p w14:paraId="59DFEF04" w14:textId="77777777" w:rsidR="000575F0" w:rsidRDefault="000575F0">
            <w:pPr>
              <w:spacing w:after="120" w:line="240" w:lineRule="auto"/>
              <w:ind w:left="170"/>
              <w:jc w:val="both"/>
              <w:outlineLvl w:val="0"/>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auto"/>
          </w:tcPr>
          <w:p w14:paraId="7EE14697"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Feeling judged</w:t>
            </w:r>
          </w:p>
        </w:tc>
        <w:tc>
          <w:tcPr>
            <w:tcW w:w="190" w:type="dxa"/>
            <w:tcBorders>
              <w:top w:val="nil"/>
              <w:left w:val="single" w:sz="4" w:space="0" w:color="FFFFFF"/>
              <w:bottom w:val="single" w:sz="4" w:space="0" w:color="FFFFFF"/>
              <w:right w:val="single" w:sz="4" w:space="0" w:color="FFFFFF"/>
            </w:tcBorders>
            <w:shd w:val="clear" w:color="auto" w:fill="auto"/>
          </w:tcPr>
          <w:p w14:paraId="235DFC67" w14:textId="77777777" w:rsidR="000575F0" w:rsidRDefault="000575F0">
            <w:pPr>
              <w:spacing w:after="120" w:line="240" w:lineRule="auto"/>
              <w:ind w:left="458"/>
              <w:jc w:val="both"/>
              <w:outlineLvl w:val="0"/>
              <w:rPr>
                <w:rFonts w:ascii="Arial" w:eastAsia="Times New Roman" w:hAnsi="Arial" w:cs="Arial"/>
                <w:sz w:val="19"/>
                <w:szCs w:val="19"/>
                <w:lang w:eastAsia="en-GB"/>
              </w:rPr>
            </w:pPr>
          </w:p>
        </w:tc>
        <w:tc>
          <w:tcPr>
            <w:tcW w:w="3515" w:type="dxa"/>
            <w:tcBorders>
              <w:top w:val="single" w:sz="4" w:space="0" w:color="E7E6E6" w:themeColor="background2"/>
              <w:left w:val="single" w:sz="4" w:space="0" w:color="FFFFFF"/>
              <w:bottom w:val="single" w:sz="4" w:space="0" w:color="FFFFFF"/>
              <w:right w:val="single" w:sz="4" w:space="0" w:color="FFFFFF"/>
            </w:tcBorders>
            <w:shd w:val="clear" w:color="auto" w:fill="auto"/>
          </w:tcPr>
          <w:p w14:paraId="67A8C479"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Thinking time</w:t>
            </w: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5086339E" w14:textId="77777777" w:rsidR="000575F0" w:rsidRDefault="000575F0">
            <w:pPr>
              <w:spacing w:after="120" w:line="240" w:lineRule="auto"/>
              <w:jc w:val="both"/>
              <w:outlineLvl w:val="0"/>
              <w:rPr>
                <w:rFonts w:ascii="Arial" w:eastAsia="Times New Roman" w:hAnsi="Arial" w:cs="Arial"/>
                <w:sz w:val="19"/>
                <w:szCs w:val="19"/>
                <w:lang w:eastAsia="en-GB"/>
              </w:rPr>
            </w:pPr>
          </w:p>
        </w:tc>
        <w:tc>
          <w:tcPr>
            <w:tcW w:w="3248" w:type="dxa"/>
            <w:tcBorders>
              <w:top w:val="nil"/>
              <w:left w:val="single" w:sz="4" w:space="0" w:color="FFFFFF"/>
              <w:bottom w:val="single" w:sz="4" w:space="0" w:color="E7E6E6" w:themeColor="background2"/>
              <w:right w:val="single" w:sz="4" w:space="0" w:color="FFFFFF"/>
            </w:tcBorders>
            <w:shd w:val="clear" w:color="auto" w:fill="auto"/>
          </w:tcPr>
          <w:p w14:paraId="4777102F"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Aesthetically pleasing</w:t>
            </w:r>
          </w:p>
        </w:tc>
      </w:tr>
      <w:tr w:rsidR="000575F0" w14:paraId="35ACAEDD" w14:textId="77777777">
        <w:trPr>
          <w:trHeight w:val="113"/>
        </w:trPr>
        <w:tc>
          <w:tcPr>
            <w:tcW w:w="3515" w:type="dxa"/>
            <w:tcBorders>
              <w:top w:val="nil"/>
              <w:left w:val="single" w:sz="4" w:space="0" w:color="FFFFFF"/>
              <w:bottom w:val="single" w:sz="4" w:space="0" w:color="FFFFFF"/>
              <w:right w:val="single" w:sz="4" w:space="0" w:color="FFFFFF"/>
            </w:tcBorders>
            <w:shd w:val="clear" w:color="auto" w:fill="auto"/>
            <w:noWrap/>
          </w:tcPr>
          <w:p w14:paraId="5B7B84ED"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Walking away/waiting a while</w:t>
            </w:r>
          </w:p>
        </w:tc>
        <w:tc>
          <w:tcPr>
            <w:tcW w:w="190" w:type="dxa"/>
            <w:tcBorders>
              <w:top w:val="nil"/>
              <w:left w:val="single" w:sz="4" w:space="0" w:color="FFFFFF"/>
              <w:bottom w:val="single" w:sz="4" w:space="0" w:color="FFFFFF"/>
              <w:right w:val="single" w:sz="4" w:space="0" w:color="FFFFFF"/>
            </w:tcBorders>
            <w:shd w:val="clear" w:color="auto" w:fill="auto"/>
          </w:tcPr>
          <w:p w14:paraId="2CA75011" w14:textId="77777777" w:rsidR="000575F0" w:rsidRDefault="000575F0">
            <w:pPr>
              <w:spacing w:after="120" w:line="240" w:lineRule="auto"/>
              <w:ind w:firstLineChars="100" w:firstLine="190"/>
              <w:jc w:val="both"/>
              <w:outlineLvl w:val="0"/>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E7E6E6" w:themeFill="background2"/>
          </w:tcPr>
          <w:p w14:paraId="29B75918" w14:textId="77777777" w:rsidR="000575F0" w:rsidRDefault="00EF5450">
            <w:pPr>
              <w:spacing w:after="120" w:line="240" w:lineRule="auto"/>
              <w:jc w:val="both"/>
              <w:outlineLvl w:val="0"/>
              <w:rPr>
                <w:rFonts w:ascii="Arial" w:eastAsia="Times New Roman" w:hAnsi="Arial" w:cs="Arial"/>
                <w:b/>
                <w:bCs/>
                <w:sz w:val="19"/>
                <w:szCs w:val="19"/>
                <w:lang w:eastAsia="en-GB"/>
              </w:rPr>
            </w:pPr>
            <w:r>
              <w:rPr>
                <w:rFonts w:ascii="Arial" w:eastAsia="Times New Roman" w:hAnsi="Arial" w:cs="Arial"/>
                <w:sz w:val="19"/>
                <w:szCs w:val="19"/>
                <w:lang w:eastAsia="en-GB"/>
              </w:rPr>
              <w:t>Limitations of virtual delivery</w:t>
            </w:r>
          </w:p>
        </w:tc>
        <w:tc>
          <w:tcPr>
            <w:tcW w:w="190" w:type="dxa"/>
            <w:tcBorders>
              <w:top w:val="nil"/>
              <w:left w:val="single" w:sz="4" w:space="0" w:color="FFFFFF"/>
              <w:bottom w:val="single" w:sz="4" w:space="0" w:color="FFFFFF"/>
              <w:right w:val="single" w:sz="4" w:space="0" w:color="FFFFFF"/>
            </w:tcBorders>
            <w:shd w:val="clear" w:color="auto" w:fill="auto"/>
          </w:tcPr>
          <w:p w14:paraId="79E1BB0B" w14:textId="77777777" w:rsidR="000575F0" w:rsidRDefault="000575F0">
            <w:pPr>
              <w:spacing w:after="120" w:line="240" w:lineRule="auto"/>
              <w:ind w:firstLineChars="100" w:firstLine="191"/>
              <w:jc w:val="both"/>
              <w:outlineLvl w:val="0"/>
              <w:rPr>
                <w:rFonts w:ascii="Arial" w:eastAsia="Times New Roman" w:hAnsi="Arial" w:cs="Arial"/>
                <w:b/>
                <w:bCs/>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E7E6E6" w:themeFill="background2"/>
          </w:tcPr>
          <w:p w14:paraId="63D18037" w14:textId="77777777" w:rsidR="000575F0" w:rsidRDefault="00EF5450">
            <w:pPr>
              <w:spacing w:after="120" w:line="240" w:lineRule="auto"/>
              <w:jc w:val="both"/>
              <w:outlineLvl w:val="0"/>
              <w:rPr>
                <w:rFonts w:ascii="Arial" w:eastAsia="Times New Roman" w:hAnsi="Arial" w:cs="Arial"/>
                <w:b/>
                <w:bCs/>
                <w:sz w:val="19"/>
                <w:szCs w:val="19"/>
                <w:lang w:eastAsia="en-GB"/>
              </w:rPr>
            </w:pPr>
            <w:r>
              <w:rPr>
                <w:rFonts w:ascii="Arial" w:eastAsia="Times New Roman" w:hAnsi="Arial" w:cs="Arial"/>
                <w:sz w:val="19"/>
                <w:szCs w:val="19"/>
                <w:lang w:eastAsia="en-GB"/>
              </w:rPr>
              <w:t>Initial reactions to MAB</w:t>
            </w: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7730BB7B" w14:textId="77777777" w:rsidR="000575F0" w:rsidRDefault="000575F0">
            <w:pPr>
              <w:spacing w:after="120" w:line="240" w:lineRule="auto"/>
              <w:jc w:val="both"/>
              <w:outlineLvl w:val="0"/>
              <w:rPr>
                <w:rFonts w:ascii="Arial" w:eastAsia="Times New Roman" w:hAnsi="Arial" w:cs="Arial"/>
                <w:sz w:val="19"/>
                <w:szCs w:val="19"/>
                <w:lang w:eastAsia="en-GB"/>
              </w:rPr>
            </w:pPr>
          </w:p>
        </w:tc>
        <w:tc>
          <w:tcPr>
            <w:tcW w:w="3248"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23956767"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Colour, shape, composition</w:t>
            </w:r>
          </w:p>
        </w:tc>
      </w:tr>
      <w:tr w:rsidR="000575F0" w14:paraId="131E0446" w14:textId="77777777">
        <w:trPr>
          <w:trHeight w:val="113"/>
        </w:trPr>
        <w:tc>
          <w:tcPr>
            <w:tcW w:w="3515" w:type="dxa"/>
            <w:tcBorders>
              <w:top w:val="nil"/>
              <w:left w:val="single" w:sz="4" w:space="0" w:color="FFFFFF"/>
              <w:bottom w:val="single" w:sz="4" w:space="0" w:color="FFFFFF"/>
              <w:right w:val="single" w:sz="4" w:space="0" w:color="FFFFFF"/>
            </w:tcBorders>
            <w:shd w:val="clear" w:color="auto" w:fill="595959" w:themeFill="text1" w:themeFillTint="A6"/>
            <w:noWrap/>
          </w:tcPr>
          <w:p w14:paraId="3CBD22F6" w14:textId="77777777" w:rsidR="000575F0" w:rsidRDefault="00EF5450">
            <w:pPr>
              <w:spacing w:after="120" w:line="240" w:lineRule="auto"/>
              <w:jc w:val="both"/>
              <w:outlineLvl w:val="0"/>
              <w:rPr>
                <w:rFonts w:ascii="Arial" w:eastAsia="Times New Roman" w:hAnsi="Arial" w:cs="Arial"/>
                <w:b/>
                <w:bCs/>
                <w:color w:val="FFFFFF" w:themeColor="background1"/>
                <w:sz w:val="19"/>
                <w:szCs w:val="19"/>
                <w:lang w:eastAsia="en-GB"/>
              </w:rPr>
            </w:pPr>
            <w:r>
              <w:rPr>
                <w:rFonts w:ascii="Arial" w:eastAsia="Times New Roman" w:hAnsi="Arial" w:cs="Arial"/>
                <w:b/>
                <w:bCs/>
                <w:color w:val="FFFFFF" w:themeColor="background1"/>
                <w:sz w:val="19"/>
                <w:szCs w:val="19"/>
                <w:lang w:eastAsia="en-GB"/>
              </w:rPr>
              <w:t>Positive impacts on the individual</w:t>
            </w:r>
          </w:p>
        </w:tc>
        <w:tc>
          <w:tcPr>
            <w:tcW w:w="190" w:type="dxa"/>
            <w:tcBorders>
              <w:top w:val="nil"/>
              <w:left w:val="single" w:sz="4" w:space="0" w:color="FFFFFF"/>
              <w:bottom w:val="single" w:sz="4" w:space="0" w:color="FFFFFF"/>
              <w:right w:val="single" w:sz="4" w:space="0" w:color="FFFFFF"/>
            </w:tcBorders>
            <w:shd w:val="clear" w:color="auto" w:fill="auto"/>
          </w:tcPr>
          <w:p w14:paraId="3EF30691" w14:textId="77777777" w:rsidR="000575F0" w:rsidRDefault="000575F0">
            <w:pPr>
              <w:spacing w:after="120" w:line="240" w:lineRule="auto"/>
              <w:ind w:firstLineChars="100" w:firstLine="190"/>
              <w:jc w:val="both"/>
              <w:outlineLvl w:val="0"/>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auto"/>
          </w:tcPr>
          <w:p w14:paraId="0C4FC24B"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Logistical and technology challenges</w:t>
            </w:r>
          </w:p>
        </w:tc>
        <w:tc>
          <w:tcPr>
            <w:tcW w:w="190" w:type="dxa"/>
            <w:tcBorders>
              <w:top w:val="nil"/>
              <w:left w:val="single" w:sz="4" w:space="0" w:color="FFFFFF"/>
              <w:bottom w:val="single" w:sz="4" w:space="0" w:color="FFFFFF"/>
              <w:right w:val="single" w:sz="4" w:space="0" w:color="FFFFFF"/>
            </w:tcBorders>
            <w:shd w:val="clear" w:color="auto" w:fill="auto"/>
          </w:tcPr>
          <w:p w14:paraId="6ADD7403" w14:textId="77777777" w:rsidR="000575F0" w:rsidRDefault="000575F0">
            <w:pPr>
              <w:spacing w:after="120" w:line="240" w:lineRule="auto"/>
              <w:ind w:firstLineChars="100" w:firstLine="190"/>
              <w:jc w:val="both"/>
              <w:outlineLvl w:val="0"/>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E7E6E6" w:themeFill="background2"/>
          </w:tcPr>
          <w:p w14:paraId="4CB87CD8"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Planning and progress over project</w:t>
            </w: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5C9A37B8" w14:textId="77777777" w:rsidR="000575F0" w:rsidRDefault="000575F0">
            <w:pPr>
              <w:spacing w:after="120" w:line="240" w:lineRule="auto"/>
              <w:jc w:val="both"/>
              <w:outlineLvl w:val="0"/>
              <w:rPr>
                <w:rFonts w:ascii="Arial" w:eastAsia="Times New Roman" w:hAnsi="Arial" w:cs="Arial"/>
                <w:sz w:val="19"/>
                <w:szCs w:val="19"/>
                <w:lang w:eastAsia="en-GB"/>
              </w:rPr>
            </w:pPr>
          </w:p>
        </w:tc>
        <w:tc>
          <w:tcPr>
            <w:tcW w:w="3248"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2358721A"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Doesn't need to be aesthetically pleasing</w:t>
            </w:r>
          </w:p>
        </w:tc>
      </w:tr>
      <w:tr w:rsidR="000575F0" w14:paraId="500D2E73" w14:textId="77777777">
        <w:trPr>
          <w:trHeight w:val="113"/>
        </w:trPr>
        <w:tc>
          <w:tcPr>
            <w:tcW w:w="3515" w:type="dxa"/>
            <w:tcBorders>
              <w:top w:val="nil"/>
              <w:left w:val="single" w:sz="4" w:space="0" w:color="FFFFFF"/>
              <w:bottom w:val="single" w:sz="4" w:space="0" w:color="E7E6E6" w:themeColor="background2"/>
              <w:right w:val="single" w:sz="4" w:space="0" w:color="FFFFFF"/>
            </w:tcBorders>
            <w:shd w:val="clear" w:color="auto" w:fill="auto"/>
            <w:noWrap/>
          </w:tcPr>
          <w:p w14:paraId="0196A715"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A challenge</w:t>
            </w:r>
          </w:p>
        </w:tc>
        <w:tc>
          <w:tcPr>
            <w:tcW w:w="190" w:type="dxa"/>
            <w:tcBorders>
              <w:top w:val="nil"/>
              <w:left w:val="single" w:sz="4" w:space="0" w:color="FFFFFF"/>
              <w:bottom w:val="single" w:sz="4" w:space="0" w:color="FFFFFF"/>
              <w:right w:val="single" w:sz="4" w:space="0" w:color="FFFFFF"/>
            </w:tcBorders>
            <w:shd w:val="clear" w:color="auto" w:fill="auto"/>
          </w:tcPr>
          <w:p w14:paraId="0B948635" w14:textId="77777777" w:rsidR="000575F0" w:rsidRDefault="000575F0">
            <w:pPr>
              <w:spacing w:after="120" w:line="240" w:lineRule="auto"/>
              <w:ind w:firstLineChars="100" w:firstLine="190"/>
              <w:jc w:val="both"/>
              <w:outlineLvl w:val="0"/>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595959" w:themeFill="text1" w:themeFillTint="A6"/>
          </w:tcPr>
          <w:p w14:paraId="5BED4DDC" w14:textId="77777777" w:rsidR="000575F0" w:rsidRDefault="00EF5450">
            <w:pPr>
              <w:spacing w:after="120" w:line="240" w:lineRule="auto"/>
              <w:jc w:val="both"/>
              <w:outlineLvl w:val="0"/>
              <w:rPr>
                <w:rFonts w:ascii="Arial" w:eastAsia="Times New Roman" w:hAnsi="Arial" w:cs="Arial"/>
                <w:color w:val="FFFFFF" w:themeColor="background1"/>
                <w:sz w:val="19"/>
                <w:szCs w:val="19"/>
                <w:lang w:eastAsia="en-GB"/>
              </w:rPr>
            </w:pPr>
            <w:r>
              <w:rPr>
                <w:rFonts w:ascii="Arial" w:eastAsia="Times New Roman" w:hAnsi="Arial" w:cs="Arial"/>
                <w:b/>
                <w:bCs/>
                <w:color w:val="FFFFFF" w:themeColor="background1"/>
                <w:sz w:val="19"/>
                <w:szCs w:val="19"/>
                <w:lang w:eastAsia="en-GB"/>
              </w:rPr>
              <w:t>Mood</w:t>
            </w:r>
          </w:p>
        </w:tc>
        <w:tc>
          <w:tcPr>
            <w:tcW w:w="190" w:type="dxa"/>
            <w:tcBorders>
              <w:top w:val="nil"/>
              <w:left w:val="single" w:sz="4" w:space="0" w:color="FFFFFF"/>
              <w:bottom w:val="single" w:sz="4" w:space="0" w:color="FFFFFF"/>
              <w:right w:val="single" w:sz="4" w:space="0" w:color="FFFFFF"/>
            </w:tcBorders>
            <w:shd w:val="clear" w:color="auto" w:fill="auto"/>
          </w:tcPr>
          <w:p w14:paraId="39D0D584" w14:textId="77777777" w:rsidR="000575F0" w:rsidRDefault="000575F0">
            <w:pPr>
              <w:spacing w:after="120" w:line="240" w:lineRule="auto"/>
              <w:ind w:firstLineChars="218" w:firstLine="414"/>
              <w:jc w:val="both"/>
              <w:outlineLvl w:val="0"/>
              <w:rPr>
                <w:rFonts w:ascii="Arial" w:eastAsia="Times New Roman" w:hAnsi="Arial" w:cs="Arial"/>
                <w:sz w:val="19"/>
                <w:szCs w:val="19"/>
                <w:lang w:eastAsia="en-GB"/>
              </w:rPr>
            </w:pPr>
          </w:p>
        </w:tc>
        <w:tc>
          <w:tcPr>
            <w:tcW w:w="3515" w:type="dxa"/>
            <w:tcBorders>
              <w:top w:val="nil"/>
              <w:left w:val="single" w:sz="4" w:space="0" w:color="FFFFFF"/>
              <w:bottom w:val="single" w:sz="4" w:space="0" w:color="E7E6E6" w:themeColor="background2"/>
              <w:right w:val="single" w:sz="4" w:space="0" w:color="FFFFFF"/>
            </w:tcBorders>
            <w:shd w:val="clear" w:color="auto" w:fill="auto"/>
          </w:tcPr>
          <w:p w14:paraId="1B9BE9FE"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Comparison to others' progress</w:t>
            </w: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476C823A" w14:textId="77777777" w:rsidR="000575F0" w:rsidRDefault="000575F0">
            <w:pPr>
              <w:spacing w:after="120" w:line="240" w:lineRule="auto"/>
              <w:ind w:firstLineChars="218" w:firstLine="414"/>
              <w:jc w:val="both"/>
              <w:outlineLvl w:val="0"/>
              <w:rPr>
                <w:rFonts w:ascii="Arial" w:eastAsia="Times New Roman" w:hAnsi="Arial" w:cs="Arial"/>
                <w:sz w:val="19"/>
                <w:szCs w:val="19"/>
                <w:lang w:eastAsia="en-GB"/>
              </w:rPr>
            </w:pPr>
          </w:p>
        </w:tc>
        <w:tc>
          <w:tcPr>
            <w:tcW w:w="3248" w:type="dxa"/>
            <w:tcBorders>
              <w:top w:val="single" w:sz="4" w:space="0" w:color="E7E6E6" w:themeColor="background2"/>
              <w:left w:val="single" w:sz="4" w:space="0" w:color="FFFFFF"/>
              <w:bottom w:val="single" w:sz="4" w:space="0" w:color="FFFFFF"/>
              <w:right w:val="single" w:sz="4" w:space="0" w:color="FFFFFF"/>
            </w:tcBorders>
            <w:shd w:val="clear" w:color="auto" w:fill="auto"/>
          </w:tcPr>
          <w:p w14:paraId="28CCB374"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'At ease' with medium</w:t>
            </w:r>
          </w:p>
        </w:tc>
      </w:tr>
      <w:tr w:rsidR="000575F0" w14:paraId="11BD978C" w14:textId="77777777">
        <w:trPr>
          <w:trHeight w:val="113"/>
        </w:trPr>
        <w:tc>
          <w:tcPr>
            <w:tcW w:w="3515"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noWrap/>
          </w:tcPr>
          <w:p w14:paraId="24BBCC4B"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A new experience</w:t>
            </w:r>
          </w:p>
        </w:tc>
        <w:tc>
          <w:tcPr>
            <w:tcW w:w="190" w:type="dxa"/>
            <w:tcBorders>
              <w:top w:val="nil"/>
              <w:left w:val="single" w:sz="4" w:space="0" w:color="FFFFFF"/>
              <w:bottom w:val="single" w:sz="4" w:space="0" w:color="FFFFFF"/>
              <w:right w:val="single" w:sz="4" w:space="0" w:color="FFFFFF"/>
            </w:tcBorders>
            <w:shd w:val="clear" w:color="auto" w:fill="auto"/>
          </w:tcPr>
          <w:p w14:paraId="53991CE8" w14:textId="77777777" w:rsidR="000575F0" w:rsidRDefault="000575F0">
            <w:pPr>
              <w:spacing w:after="120" w:line="240" w:lineRule="auto"/>
              <w:ind w:firstLineChars="100" w:firstLine="190"/>
              <w:jc w:val="both"/>
              <w:outlineLvl w:val="0"/>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E7E6E6" w:themeFill="background2"/>
          </w:tcPr>
          <w:p w14:paraId="33F6CAF2"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Impact of art making on mood</w:t>
            </w:r>
          </w:p>
        </w:tc>
        <w:tc>
          <w:tcPr>
            <w:tcW w:w="190" w:type="dxa"/>
            <w:tcBorders>
              <w:top w:val="nil"/>
              <w:left w:val="single" w:sz="4" w:space="0" w:color="FFFFFF"/>
              <w:bottom w:val="single" w:sz="4" w:space="0" w:color="FFFFFF"/>
              <w:right w:val="single" w:sz="4" w:space="0" w:color="FFFFFF"/>
            </w:tcBorders>
            <w:shd w:val="clear" w:color="auto" w:fill="auto"/>
          </w:tcPr>
          <w:p w14:paraId="1DD47783" w14:textId="77777777" w:rsidR="000575F0" w:rsidRDefault="000575F0">
            <w:pPr>
              <w:spacing w:after="120" w:line="240" w:lineRule="auto"/>
              <w:ind w:firstLineChars="218" w:firstLine="414"/>
              <w:jc w:val="both"/>
              <w:outlineLvl w:val="0"/>
              <w:rPr>
                <w:rFonts w:ascii="Arial" w:eastAsia="Times New Roman" w:hAnsi="Arial" w:cs="Arial"/>
                <w:sz w:val="19"/>
                <w:szCs w:val="19"/>
                <w:lang w:eastAsia="en-GB"/>
              </w:rPr>
            </w:pPr>
          </w:p>
        </w:tc>
        <w:tc>
          <w:tcPr>
            <w:tcW w:w="3515" w:type="dxa"/>
            <w:tcBorders>
              <w:top w:val="single" w:sz="4" w:space="0" w:color="E7E6E6" w:themeColor="background2"/>
              <w:left w:val="single" w:sz="4" w:space="0" w:color="FFFFFF"/>
              <w:bottom w:val="single" w:sz="4" w:space="0" w:color="FFFFFF"/>
              <w:right w:val="single" w:sz="4" w:space="0" w:color="FFFFFF"/>
            </w:tcBorders>
            <w:shd w:val="clear" w:color="auto" w:fill="auto"/>
          </w:tcPr>
          <w:p w14:paraId="7AF9AF02"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Engagement changing over time</w:t>
            </w: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57BBD86F" w14:textId="77777777" w:rsidR="000575F0" w:rsidRDefault="000575F0">
            <w:pPr>
              <w:spacing w:after="120" w:line="240" w:lineRule="auto"/>
              <w:ind w:firstLineChars="218" w:firstLine="414"/>
              <w:jc w:val="both"/>
              <w:outlineLvl w:val="0"/>
              <w:rPr>
                <w:rFonts w:ascii="Arial" w:eastAsia="Times New Roman" w:hAnsi="Arial" w:cs="Arial"/>
                <w:sz w:val="19"/>
                <w:szCs w:val="19"/>
                <w:lang w:eastAsia="en-GB"/>
              </w:rPr>
            </w:pPr>
          </w:p>
        </w:tc>
        <w:tc>
          <w:tcPr>
            <w:tcW w:w="3248" w:type="dxa"/>
            <w:tcBorders>
              <w:top w:val="nil"/>
              <w:left w:val="single" w:sz="4" w:space="0" w:color="FFFFFF"/>
              <w:bottom w:val="single" w:sz="4" w:space="0" w:color="FFFFFF"/>
              <w:right w:val="single" w:sz="4" w:space="0" w:color="FFFFFF"/>
            </w:tcBorders>
            <w:shd w:val="clear" w:color="auto" w:fill="E7E6E6" w:themeFill="background2"/>
          </w:tcPr>
          <w:p w14:paraId="5C6B0C24"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Negative self-assessment</w:t>
            </w:r>
          </w:p>
        </w:tc>
      </w:tr>
      <w:tr w:rsidR="000575F0" w14:paraId="1FF6B5B9" w14:textId="77777777">
        <w:trPr>
          <w:trHeight w:val="113"/>
        </w:trPr>
        <w:tc>
          <w:tcPr>
            <w:tcW w:w="3515"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noWrap/>
          </w:tcPr>
          <w:p w14:paraId="316BA0DD"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Therapeutic</w:t>
            </w:r>
          </w:p>
        </w:tc>
        <w:tc>
          <w:tcPr>
            <w:tcW w:w="190" w:type="dxa"/>
            <w:tcBorders>
              <w:top w:val="nil"/>
              <w:left w:val="single" w:sz="4" w:space="0" w:color="FFFFFF"/>
              <w:bottom w:val="single" w:sz="4" w:space="0" w:color="FFFFFF"/>
              <w:right w:val="single" w:sz="4" w:space="0" w:color="FFFFFF"/>
            </w:tcBorders>
            <w:shd w:val="clear" w:color="auto" w:fill="auto"/>
          </w:tcPr>
          <w:p w14:paraId="0907114F" w14:textId="77777777" w:rsidR="000575F0" w:rsidRDefault="000575F0">
            <w:pPr>
              <w:spacing w:after="120" w:line="240" w:lineRule="auto"/>
              <w:ind w:firstLineChars="100" w:firstLine="190"/>
              <w:jc w:val="both"/>
              <w:outlineLvl w:val="0"/>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E7E6E6" w:themeFill="background2"/>
          </w:tcPr>
          <w:p w14:paraId="6F2FC110"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Expectations of researcher's understanding of mood</w:t>
            </w:r>
          </w:p>
        </w:tc>
        <w:tc>
          <w:tcPr>
            <w:tcW w:w="190" w:type="dxa"/>
            <w:tcBorders>
              <w:top w:val="nil"/>
              <w:left w:val="single" w:sz="4" w:space="0" w:color="FFFFFF"/>
              <w:bottom w:val="single" w:sz="4" w:space="0" w:color="FFFFFF"/>
              <w:right w:val="single" w:sz="4" w:space="0" w:color="FFFFFF"/>
            </w:tcBorders>
            <w:shd w:val="clear" w:color="auto" w:fill="auto"/>
          </w:tcPr>
          <w:p w14:paraId="160E79F4" w14:textId="77777777" w:rsidR="000575F0" w:rsidRDefault="000575F0">
            <w:pPr>
              <w:spacing w:after="120" w:line="240" w:lineRule="auto"/>
              <w:ind w:firstLineChars="100" w:firstLine="190"/>
              <w:jc w:val="both"/>
              <w:outlineLvl w:val="0"/>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595959" w:themeFill="text1" w:themeFillTint="A6"/>
          </w:tcPr>
          <w:p w14:paraId="446931EC" w14:textId="77777777" w:rsidR="000575F0" w:rsidRDefault="00EF5450">
            <w:pPr>
              <w:spacing w:after="120" w:line="240" w:lineRule="auto"/>
              <w:ind w:firstLineChars="100" w:firstLine="191"/>
              <w:jc w:val="both"/>
              <w:outlineLvl w:val="0"/>
              <w:rPr>
                <w:rFonts w:ascii="Arial" w:eastAsia="Times New Roman" w:hAnsi="Arial" w:cs="Arial"/>
                <w:color w:val="FFFFFF" w:themeColor="background1"/>
                <w:sz w:val="19"/>
                <w:szCs w:val="19"/>
                <w:lang w:eastAsia="en-GB"/>
              </w:rPr>
            </w:pPr>
            <w:r>
              <w:rPr>
                <w:rFonts w:ascii="Arial" w:eastAsia="Times New Roman" w:hAnsi="Arial" w:cs="Arial"/>
                <w:b/>
                <w:bCs/>
                <w:color w:val="FFFFFF" w:themeColor="background1"/>
                <w:sz w:val="19"/>
                <w:szCs w:val="19"/>
                <w:lang w:eastAsia="en-GB"/>
              </w:rPr>
              <w:t>What is art?</w:t>
            </w: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12AD11FD" w14:textId="77777777" w:rsidR="000575F0" w:rsidRDefault="000575F0">
            <w:pPr>
              <w:spacing w:after="120" w:line="240" w:lineRule="auto"/>
              <w:ind w:firstLineChars="100" w:firstLine="190"/>
              <w:jc w:val="both"/>
              <w:outlineLvl w:val="0"/>
              <w:rPr>
                <w:rFonts w:ascii="Arial" w:eastAsia="Times New Roman" w:hAnsi="Arial" w:cs="Arial"/>
                <w:sz w:val="19"/>
                <w:szCs w:val="19"/>
                <w:lang w:eastAsia="en-GB"/>
              </w:rPr>
            </w:pPr>
          </w:p>
        </w:tc>
        <w:tc>
          <w:tcPr>
            <w:tcW w:w="3248" w:type="dxa"/>
            <w:tcBorders>
              <w:top w:val="nil"/>
              <w:left w:val="single" w:sz="4" w:space="0" w:color="FFFFFF"/>
              <w:bottom w:val="single" w:sz="4" w:space="0" w:color="FFFFFF"/>
              <w:right w:val="single" w:sz="4" w:space="0" w:color="FFFFFF"/>
            </w:tcBorders>
            <w:shd w:val="clear" w:color="auto" w:fill="auto"/>
          </w:tcPr>
          <w:p w14:paraId="1497D5EE"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Quality, 'bad'</w:t>
            </w:r>
          </w:p>
        </w:tc>
      </w:tr>
      <w:tr w:rsidR="000575F0" w14:paraId="7620F03A" w14:textId="77777777">
        <w:trPr>
          <w:trHeight w:val="113"/>
        </w:trPr>
        <w:tc>
          <w:tcPr>
            <w:tcW w:w="3515"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noWrap/>
          </w:tcPr>
          <w:p w14:paraId="56A63EC4"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Inspiring other creative activities (and vice versa)</w:t>
            </w:r>
          </w:p>
        </w:tc>
        <w:tc>
          <w:tcPr>
            <w:tcW w:w="190" w:type="dxa"/>
            <w:tcBorders>
              <w:top w:val="nil"/>
              <w:left w:val="single" w:sz="4" w:space="0" w:color="FFFFFF"/>
              <w:bottom w:val="single" w:sz="4" w:space="0" w:color="FFFFFF"/>
              <w:right w:val="single" w:sz="4" w:space="0" w:color="FFFFFF"/>
            </w:tcBorders>
            <w:shd w:val="clear" w:color="auto" w:fill="auto"/>
          </w:tcPr>
          <w:p w14:paraId="42C2C6C3" w14:textId="77777777" w:rsidR="000575F0" w:rsidRDefault="000575F0">
            <w:pPr>
              <w:spacing w:after="120" w:line="240" w:lineRule="auto"/>
              <w:ind w:firstLineChars="100" w:firstLine="190"/>
              <w:jc w:val="both"/>
              <w:outlineLvl w:val="0"/>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E7E6E6" w:themeFill="background2"/>
          </w:tcPr>
          <w:p w14:paraId="454FED59"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Mental health</w:t>
            </w:r>
          </w:p>
        </w:tc>
        <w:tc>
          <w:tcPr>
            <w:tcW w:w="190" w:type="dxa"/>
            <w:tcBorders>
              <w:top w:val="nil"/>
              <w:left w:val="single" w:sz="4" w:space="0" w:color="FFFFFF"/>
              <w:bottom w:val="single" w:sz="4" w:space="0" w:color="FFFFFF"/>
              <w:right w:val="single" w:sz="4" w:space="0" w:color="FFFFFF"/>
            </w:tcBorders>
            <w:shd w:val="clear" w:color="auto" w:fill="auto"/>
          </w:tcPr>
          <w:p w14:paraId="26514640" w14:textId="77777777" w:rsidR="000575F0" w:rsidRDefault="000575F0">
            <w:pPr>
              <w:spacing w:after="120" w:line="240" w:lineRule="auto"/>
              <w:ind w:firstLineChars="217" w:firstLine="412"/>
              <w:jc w:val="both"/>
              <w:outlineLvl w:val="0"/>
              <w:rPr>
                <w:rFonts w:ascii="Arial" w:eastAsia="Times New Roman" w:hAnsi="Arial" w:cs="Arial"/>
                <w:sz w:val="19"/>
                <w:szCs w:val="19"/>
                <w:lang w:eastAsia="en-GB"/>
              </w:rPr>
            </w:pPr>
          </w:p>
        </w:tc>
        <w:tc>
          <w:tcPr>
            <w:tcW w:w="3515" w:type="dxa"/>
            <w:tcBorders>
              <w:top w:val="nil"/>
              <w:left w:val="single" w:sz="4" w:space="0" w:color="FFFFFF"/>
              <w:bottom w:val="single" w:sz="4" w:space="0" w:color="E7E6E6" w:themeColor="background2"/>
              <w:right w:val="single" w:sz="4" w:space="0" w:color="FFFFFF"/>
            </w:tcBorders>
            <w:shd w:val="clear" w:color="auto" w:fill="auto"/>
          </w:tcPr>
          <w:p w14:paraId="1700D3B4"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Art experience and knowledge</w:t>
            </w: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15C65AB0" w14:textId="77777777" w:rsidR="000575F0" w:rsidRDefault="000575F0">
            <w:pPr>
              <w:spacing w:after="120" w:line="240" w:lineRule="auto"/>
              <w:ind w:firstLineChars="217" w:firstLine="412"/>
              <w:jc w:val="both"/>
              <w:outlineLvl w:val="0"/>
              <w:rPr>
                <w:rFonts w:ascii="Arial" w:eastAsia="Times New Roman" w:hAnsi="Arial" w:cs="Arial"/>
                <w:sz w:val="19"/>
                <w:szCs w:val="19"/>
                <w:lang w:eastAsia="en-GB"/>
              </w:rPr>
            </w:pPr>
          </w:p>
        </w:tc>
        <w:tc>
          <w:tcPr>
            <w:tcW w:w="3248" w:type="dxa"/>
            <w:tcBorders>
              <w:top w:val="nil"/>
              <w:left w:val="single" w:sz="4" w:space="0" w:color="FFFFFF"/>
              <w:bottom w:val="single" w:sz="4" w:space="0" w:color="FFFFFF"/>
              <w:right w:val="single" w:sz="4" w:space="0" w:color="FFFFFF"/>
            </w:tcBorders>
            <w:shd w:val="clear" w:color="auto" w:fill="E7E6E6" w:themeFill="background2"/>
          </w:tcPr>
          <w:p w14:paraId="7591D18C"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Sources of inspiration</w:t>
            </w:r>
          </w:p>
        </w:tc>
      </w:tr>
      <w:tr w:rsidR="000575F0" w14:paraId="74BCCE9A" w14:textId="77777777">
        <w:trPr>
          <w:trHeight w:val="113"/>
        </w:trPr>
        <w:tc>
          <w:tcPr>
            <w:tcW w:w="3515"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noWrap/>
          </w:tcPr>
          <w:p w14:paraId="68ACD163"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Freedom</w:t>
            </w:r>
          </w:p>
        </w:tc>
        <w:tc>
          <w:tcPr>
            <w:tcW w:w="190" w:type="dxa"/>
            <w:tcBorders>
              <w:top w:val="nil"/>
              <w:left w:val="single" w:sz="4" w:space="0" w:color="FFFFFF"/>
              <w:bottom w:val="single" w:sz="4" w:space="0" w:color="FFFFFF"/>
              <w:right w:val="single" w:sz="4" w:space="0" w:color="FFFFFF"/>
            </w:tcBorders>
            <w:shd w:val="clear" w:color="auto" w:fill="auto"/>
          </w:tcPr>
          <w:p w14:paraId="48E9A798" w14:textId="77777777" w:rsidR="000575F0" w:rsidRDefault="000575F0">
            <w:pPr>
              <w:spacing w:after="120" w:line="240" w:lineRule="auto"/>
              <w:ind w:firstLineChars="100" w:firstLine="190"/>
              <w:jc w:val="both"/>
              <w:outlineLvl w:val="0"/>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auto"/>
          </w:tcPr>
          <w:p w14:paraId="46CF49E2"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Depression</w:t>
            </w:r>
          </w:p>
        </w:tc>
        <w:tc>
          <w:tcPr>
            <w:tcW w:w="190" w:type="dxa"/>
            <w:tcBorders>
              <w:top w:val="nil"/>
              <w:left w:val="single" w:sz="4" w:space="0" w:color="FFFFFF"/>
              <w:bottom w:val="single" w:sz="4" w:space="0" w:color="FFFFFF"/>
              <w:right w:val="single" w:sz="4" w:space="0" w:color="FFFFFF"/>
            </w:tcBorders>
            <w:shd w:val="clear" w:color="auto" w:fill="auto"/>
          </w:tcPr>
          <w:p w14:paraId="195250E0" w14:textId="77777777" w:rsidR="000575F0" w:rsidRDefault="000575F0">
            <w:pPr>
              <w:spacing w:after="120" w:line="240" w:lineRule="auto"/>
              <w:ind w:firstLineChars="217" w:firstLine="412"/>
              <w:jc w:val="both"/>
              <w:outlineLvl w:val="0"/>
              <w:rPr>
                <w:rFonts w:ascii="Arial" w:eastAsia="Times New Roman" w:hAnsi="Arial" w:cs="Arial"/>
                <w:sz w:val="19"/>
                <w:szCs w:val="19"/>
                <w:lang w:eastAsia="en-GB"/>
              </w:rPr>
            </w:pPr>
          </w:p>
        </w:tc>
        <w:tc>
          <w:tcPr>
            <w:tcW w:w="3515"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05F558D3"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Colour</w:t>
            </w: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305D5A04" w14:textId="77777777" w:rsidR="000575F0" w:rsidRDefault="000575F0">
            <w:pPr>
              <w:spacing w:after="120" w:line="240" w:lineRule="auto"/>
              <w:ind w:firstLineChars="217" w:firstLine="412"/>
              <w:jc w:val="both"/>
              <w:outlineLvl w:val="0"/>
              <w:rPr>
                <w:rFonts w:ascii="Arial" w:eastAsia="Times New Roman" w:hAnsi="Arial" w:cs="Arial"/>
                <w:sz w:val="19"/>
                <w:szCs w:val="19"/>
                <w:lang w:eastAsia="en-GB"/>
              </w:rPr>
            </w:pPr>
          </w:p>
        </w:tc>
        <w:tc>
          <w:tcPr>
            <w:tcW w:w="3248" w:type="dxa"/>
            <w:tcBorders>
              <w:top w:val="nil"/>
              <w:left w:val="single" w:sz="4" w:space="0" w:color="FFFFFF"/>
              <w:bottom w:val="single" w:sz="4" w:space="0" w:color="E7E6E6" w:themeColor="background2"/>
              <w:right w:val="single" w:sz="4" w:space="0" w:color="FFFFFF"/>
            </w:tcBorders>
            <w:shd w:val="clear" w:color="auto" w:fill="auto"/>
          </w:tcPr>
          <w:p w14:paraId="08530A3F"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Artists and other artwork</w:t>
            </w:r>
          </w:p>
        </w:tc>
      </w:tr>
      <w:tr w:rsidR="000575F0" w14:paraId="5161BAAD" w14:textId="77777777">
        <w:trPr>
          <w:trHeight w:val="113"/>
        </w:trPr>
        <w:tc>
          <w:tcPr>
            <w:tcW w:w="3515" w:type="dxa"/>
            <w:tcBorders>
              <w:top w:val="single" w:sz="4" w:space="0" w:color="E7E6E6" w:themeColor="background2"/>
              <w:left w:val="single" w:sz="4" w:space="0" w:color="FFFFFF"/>
              <w:bottom w:val="single" w:sz="4" w:space="0" w:color="FFFFFF"/>
              <w:right w:val="single" w:sz="4" w:space="0" w:color="FFFFFF"/>
            </w:tcBorders>
            <w:shd w:val="clear" w:color="auto" w:fill="auto"/>
            <w:noWrap/>
          </w:tcPr>
          <w:p w14:paraId="0A4EE13C"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Keeping busy (COVID-19 context)</w:t>
            </w:r>
          </w:p>
        </w:tc>
        <w:tc>
          <w:tcPr>
            <w:tcW w:w="190" w:type="dxa"/>
            <w:tcBorders>
              <w:top w:val="nil"/>
              <w:left w:val="single" w:sz="4" w:space="0" w:color="FFFFFF"/>
              <w:bottom w:val="single" w:sz="4" w:space="0" w:color="FFFFFF"/>
              <w:right w:val="single" w:sz="4" w:space="0" w:color="FFFFFF"/>
            </w:tcBorders>
            <w:shd w:val="clear" w:color="auto" w:fill="auto"/>
          </w:tcPr>
          <w:p w14:paraId="0F2374DF" w14:textId="77777777" w:rsidR="000575F0" w:rsidRDefault="000575F0">
            <w:pPr>
              <w:spacing w:after="120" w:line="240" w:lineRule="auto"/>
              <w:ind w:firstLineChars="100" w:firstLine="190"/>
              <w:jc w:val="both"/>
              <w:outlineLvl w:val="0"/>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595959" w:themeFill="text1" w:themeFillTint="A6"/>
          </w:tcPr>
          <w:p w14:paraId="5E4739B8" w14:textId="77777777" w:rsidR="000575F0" w:rsidRDefault="00EF5450">
            <w:pPr>
              <w:spacing w:after="120" w:line="240" w:lineRule="auto"/>
              <w:jc w:val="both"/>
              <w:outlineLvl w:val="0"/>
              <w:rPr>
                <w:rFonts w:ascii="Arial" w:eastAsia="Times New Roman" w:hAnsi="Arial" w:cs="Arial"/>
                <w:color w:val="FFFFFF" w:themeColor="background1"/>
                <w:sz w:val="19"/>
                <w:szCs w:val="19"/>
                <w:lang w:eastAsia="en-GB"/>
              </w:rPr>
            </w:pPr>
            <w:r>
              <w:rPr>
                <w:rFonts w:ascii="Arial" w:eastAsia="Times New Roman" w:hAnsi="Arial" w:cs="Arial"/>
                <w:b/>
                <w:bCs/>
                <w:color w:val="FFFFFF" w:themeColor="background1"/>
                <w:sz w:val="19"/>
                <w:szCs w:val="19"/>
                <w:lang w:eastAsia="en-GB"/>
              </w:rPr>
              <w:t>Journaling</w:t>
            </w:r>
          </w:p>
        </w:tc>
        <w:tc>
          <w:tcPr>
            <w:tcW w:w="190" w:type="dxa"/>
            <w:tcBorders>
              <w:top w:val="nil"/>
              <w:left w:val="single" w:sz="4" w:space="0" w:color="FFFFFF"/>
              <w:bottom w:val="single" w:sz="4" w:space="0" w:color="FFFFFF"/>
              <w:right w:val="single" w:sz="4" w:space="0" w:color="FFFFFF"/>
            </w:tcBorders>
            <w:shd w:val="clear" w:color="auto" w:fill="auto"/>
          </w:tcPr>
          <w:p w14:paraId="6D7E3636" w14:textId="77777777" w:rsidR="000575F0" w:rsidRDefault="000575F0">
            <w:pPr>
              <w:spacing w:after="120" w:line="240" w:lineRule="auto"/>
              <w:ind w:firstLineChars="217" w:firstLine="412"/>
              <w:jc w:val="both"/>
              <w:outlineLvl w:val="0"/>
              <w:rPr>
                <w:rFonts w:ascii="Arial" w:eastAsia="Times New Roman" w:hAnsi="Arial" w:cs="Arial"/>
                <w:sz w:val="19"/>
                <w:szCs w:val="19"/>
                <w:lang w:eastAsia="en-GB"/>
              </w:rPr>
            </w:pPr>
          </w:p>
        </w:tc>
        <w:tc>
          <w:tcPr>
            <w:tcW w:w="3515"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1DF2A4D0"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How is art talked about</w:t>
            </w: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00A98852" w14:textId="77777777" w:rsidR="000575F0" w:rsidRDefault="000575F0">
            <w:pPr>
              <w:spacing w:after="120" w:line="240" w:lineRule="auto"/>
              <w:ind w:firstLineChars="217" w:firstLine="412"/>
              <w:jc w:val="both"/>
              <w:outlineLvl w:val="0"/>
              <w:rPr>
                <w:rFonts w:ascii="Arial" w:eastAsia="Times New Roman" w:hAnsi="Arial" w:cs="Arial"/>
                <w:sz w:val="19"/>
                <w:szCs w:val="19"/>
                <w:lang w:eastAsia="en-GB"/>
              </w:rPr>
            </w:pPr>
          </w:p>
        </w:tc>
        <w:tc>
          <w:tcPr>
            <w:tcW w:w="3248"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02DF7395"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Nature</w:t>
            </w:r>
          </w:p>
        </w:tc>
      </w:tr>
      <w:tr w:rsidR="000575F0" w14:paraId="50CAD609" w14:textId="77777777">
        <w:trPr>
          <w:trHeight w:val="113"/>
        </w:trPr>
        <w:tc>
          <w:tcPr>
            <w:tcW w:w="3515" w:type="dxa"/>
            <w:tcBorders>
              <w:top w:val="nil"/>
              <w:left w:val="single" w:sz="4" w:space="0" w:color="FFFFFF"/>
              <w:bottom w:val="single" w:sz="4" w:space="0" w:color="FFFFFF"/>
              <w:right w:val="single" w:sz="4" w:space="0" w:color="FFFFFF"/>
            </w:tcBorders>
            <w:shd w:val="clear" w:color="auto" w:fill="595959" w:themeFill="text1" w:themeFillTint="A6"/>
            <w:noWrap/>
          </w:tcPr>
          <w:p w14:paraId="2D434FE2" w14:textId="77777777" w:rsidR="000575F0" w:rsidRDefault="00EF5450">
            <w:pPr>
              <w:spacing w:after="120" w:line="240" w:lineRule="auto"/>
              <w:jc w:val="both"/>
              <w:outlineLvl w:val="0"/>
              <w:rPr>
                <w:rFonts w:ascii="Arial" w:eastAsia="Times New Roman" w:hAnsi="Arial" w:cs="Arial"/>
                <w:color w:val="FFFFFF" w:themeColor="background1"/>
                <w:sz w:val="19"/>
                <w:szCs w:val="19"/>
                <w:lang w:eastAsia="en-GB"/>
              </w:rPr>
            </w:pPr>
            <w:r>
              <w:rPr>
                <w:rFonts w:ascii="Arial" w:eastAsia="Times New Roman" w:hAnsi="Arial" w:cs="Arial"/>
                <w:b/>
                <w:bCs/>
                <w:color w:val="FFFFFF" w:themeColor="background1"/>
                <w:sz w:val="19"/>
                <w:szCs w:val="19"/>
                <w:lang w:eastAsia="en-GB"/>
              </w:rPr>
              <w:t>Negative impacts of participation</w:t>
            </w:r>
          </w:p>
        </w:tc>
        <w:tc>
          <w:tcPr>
            <w:tcW w:w="190" w:type="dxa"/>
            <w:tcBorders>
              <w:top w:val="nil"/>
              <w:left w:val="single" w:sz="4" w:space="0" w:color="FFFFFF"/>
              <w:bottom w:val="single" w:sz="4" w:space="0" w:color="FFFFFF"/>
              <w:right w:val="single" w:sz="4" w:space="0" w:color="FFFFFF"/>
            </w:tcBorders>
            <w:shd w:val="clear" w:color="auto" w:fill="auto"/>
          </w:tcPr>
          <w:p w14:paraId="0A5C51D8" w14:textId="77777777" w:rsidR="000575F0" w:rsidRDefault="000575F0">
            <w:pPr>
              <w:spacing w:after="120" w:line="240" w:lineRule="auto"/>
              <w:ind w:firstLineChars="100" w:firstLine="190"/>
              <w:jc w:val="both"/>
              <w:outlineLvl w:val="0"/>
              <w:rPr>
                <w:rFonts w:ascii="Arial" w:eastAsia="Times New Roman" w:hAnsi="Arial" w:cs="Arial"/>
                <w:sz w:val="19"/>
                <w:szCs w:val="19"/>
                <w:lang w:eastAsia="en-GB"/>
              </w:rPr>
            </w:pPr>
          </w:p>
        </w:tc>
        <w:tc>
          <w:tcPr>
            <w:tcW w:w="3515" w:type="dxa"/>
            <w:tcBorders>
              <w:top w:val="nil"/>
              <w:left w:val="single" w:sz="4" w:space="0" w:color="FFFFFF"/>
              <w:bottom w:val="single" w:sz="4" w:space="0" w:color="E7E6E6" w:themeColor="background2"/>
              <w:right w:val="single" w:sz="4" w:space="0" w:color="FFFFFF"/>
            </w:tcBorders>
            <w:shd w:val="clear" w:color="auto" w:fill="auto"/>
          </w:tcPr>
          <w:p w14:paraId="12BC7C8D"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Unsure what to journal</w:t>
            </w:r>
          </w:p>
        </w:tc>
        <w:tc>
          <w:tcPr>
            <w:tcW w:w="190" w:type="dxa"/>
            <w:tcBorders>
              <w:top w:val="nil"/>
              <w:left w:val="single" w:sz="4" w:space="0" w:color="FFFFFF"/>
              <w:bottom w:val="single" w:sz="4" w:space="0" w:color="FFFFFF"/>
              <w:right w:val="single" w:sz="4" w:space="0" w:color="FFFFFF"/>
            </w:tcBorders>
            <w:shd w:val="clear" w:color="auto" w:fill="auto"/>
          </w:tcPr>
          <w:p w14:paraId="6402DFB9" w14:textId="77777777" w:rsidR="000575F0" w:rsidRDefault="000575F0">
            <w:pPr>
              <w:spacing w:after="120" w:line="240" w:lineRule="auto"/>
              <w:ind w:firstLineChars="217" w:firstLine="412"/>
              <w:jc w:val="both"/>
              <w:outlineLvl w:val="0"/>
              <w:rPr>
                <w:rFonts w:ascii="Arial" w:eastAsia="Times New Roman" w:hAnsi="Arial" w:cs="Arial"/>
                <w:sz w:val="19"/>
                <w:szCs w:val="19"/>
                <w:lang w:eastAsia="en-GB"/>
              </w:rPr>
            </w:pPr>
          </w:p>
        </w:tc>
        <w:tc>
          <w:tcPr>
            <w:tcW w:w="3515"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5D4DA661"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Imagination</w:t>
            </w: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06F4BFD8" w14:textId="77777777" w:rsidR="000575F0" w:rsidRDefault="000575F0">
            <w:pPr>
              <w:spacing w:after="120" w:line="240" w:lineRule="auto"/>
              <w:ind w:firstLineChars="217" w:firstLine="412"/>
              <w:jc w:val="both"/>
              <w:outlineLvl w:val="0"/>
              <w:rPr>
                <w:rFonts w:ascii="Arial" w:eastAsia="Times New Roman" w:hAnsi="Arial" w:cs="Arial"/>
                <w:sz w:val="19"/>
                <w:szCs w:val="19"/>
                <w:lang w:eastAsia="en-GB"/>
              </w:rPr>
            </w:pPr>
          </w:p>
        </w:tc>
        <w:tc>
          <w:tcPr>
            <w:tcW w:w="3248"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76706475"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What's in the box</w:t>
            </w:r>
          </w:p>
        </w:tc>
      </w:tr>
      <w:tr w:rsidR="000575F0" w14:paraId="6A0C9C66" w14:textId="77777777">
        <w:trPr>
          <w:trHeight w:val="113"/>
        </w:trPr>
        <w:tc>
          <w:tcPr>
            <w:tcW w:w="3515" w:type="dxa"/>
            <w:tcBorders>
              <w:top w:val="nil"/>
              <w:left w:val="single" w:sz="4" w:space="0" w:color="FFFFFF"/>
              <w:bottom w:val="single" w:sz="4" w:space="0" w:color="FFFFFF"/>
              <w:right w:val="single" w:sz="4" w:space="0" w:color="FFFFFF"/>
            </w:tcBorders>
            <w:shd w:val="clear" w:color="auto" w:fill="auto"/>
            <w:noWrap/>
          </w:tcPr>
          <w:p w14:paraId="10820917"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Regret</w:t>
            </w:r>
          </w:p>
        </w:tc>
        <w:tc>
          <w:tcPr>
            <w:tcW w:w="190" w:type="dxa"/>
            <w:tcBorders>
              <w:top w:val="nil"/>
              <w:left w:val="single" w:sz="4" w:space="0" w:color="FFFFFF"/>
              <w:bottom w:val="single" w:sz="4" w:space="0" w:color="FFFFFF"/>
              <w:right w:val="single" w:sz="4" w:space="0" w:color="FFFFFF"/>
            </w:tcBorders>
            <w:shd w:val="clear" w:color="auto" w:fill="auto"/>
          </w:tcPr>
          <w:p w14:paraId="67A36775" w14:textId="77777777" w:rsidR="000575F0" w:rsidRDefault="000575F0">
            <w:pPr>
              <w:spacing w:after="120" w:line="240" w:lineRule="auto"/>
              <w:ind w:firstLineChars="100" w:firstLine="190"/>
              <w:jc w:val="both"/>
              <w:outlineLvl w:val="0"/>
              <w:rPr>
                <w:rFonts w:ascii="Arial" w:eastAsia="Times New Roman" w:hAnsi="Arial" w:cs="Arial"/>
                <w:sz w:val="19"/>
                <w:szCs w:val="19"/>
                <w:lang w:eastAsia="en-GB"/>
              </w:rPr>
            </w:pPr>
          </w:p>
        </w:tc>
        <w:tc>
          <w:tcPr>
            <w:tcW w:w="3515" w:type="dxa"/>
            <w:tcBorders>
              <w:top w:val="single" w:sz="4" w:space="0" w:color="E7E6E6" w:themeColor="background2"/>
              <w:left w:val="single" w:sz="4" w:space="0" w:color="FFFFFF"/>
              <w:bottom w:val="single" w:sz="4" w:space="0" w:color="FFFFFF"/>
              <w:right w:val="single" w:sz="4" w:space="0" w:color="FFFFFF"/>
            </w:tcBorders>
            <w:shd w:val="clear" w:color="auto" w:fill="auto"/>
          </w:tcPr>
          <w:p w14:paraId="02C4E4E0"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Methods of journaling</w:t>
            </w:r>
          </w:p>
        </w:tc>
        <w:tc>
          <w:tcPr>
            <w:tcW w:w="190" w:type="dxa"/>
            <w:tcBorders>
              <w:top w:val="nil"/>
              <w:left w:val="single" w:sz="4" w:space="0" w:color="FFFFFF"/>
              <w:bottom w:val="single" w:sz="4" w:space="0" w:color="FFFFFF"/>
              <w:right w:val="single" w:sz="4" w:space="0" w:color="FFFFFF"/>
            </w:tcBorders>
            <w:shd w:val="clear" w:color="auto" w:fill="auto"/>
          </w:tcPr>
          <w:p w14:paraId="568D1208" w14:textId="77777777" w:rsidR="000575F0" w:rsidRDefault="000575F0">
            <w:pPr>
              <w:spacing w:after="120" w:line="240" w:lineRule="auto"/>
              <w:ind w:firstLineChars="217" w:firstLine="412"/>
              <w:jc w:val="both"/>
              <w:outlineLvl w:val="0"/>
              <w:rPr>
                <w:rFonts w:ascii="Arial" w:eastAsia="Times New Roman" w:hAnsi="Arial" w:cs="Arial"/>
                <w:sz w:val="19"/>
                <w:szCs w:val="19"/>
                <w:lang w:eastAsia="en-GB"/>
              </w:rPr>
            </w:pPr>
          </w:p>
        </w:tc>
        <w:tc>
          <w:tcPr>
            <w:tcW w:w="3515" w:type="dxa"/>
            <w:tcBorders>
              <w:top w:val="single" w:sz="4" w:space="0" w:color="E7E6E6" w:themeColor="background2"/>
              <w:left w:val="single" w:sz="4" w:space="0" w:color="FFFFFF"/>
              <w:bottom w:val="single" w:sz="4" w:space="0" w:color="E7E6E6" w:themeColor="background2"/>
              <w:right w:val="single" w:sz="4" w:space="0" w:color="FFFFFF"/>
            </w:tcBorders>
            <w:shd w:val="clear" w:color="auto" w:fill="auto"/>
          </w:tcPr>
          <w:p w14:paraId="7CF9A0A2"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Individual</w:t>
            </w: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0F9474FE" w14:textId="77777777" w:rsidR="000575F0" w:rsidRDefault="000575F0">
            <w:pPr>
              <w:spacing w:after="120" w:line="240" w:lineRule="auto"/>
              <w:ind w:firstLineChars="217" w:firstLine="412"/>
              <w:jc w:val="both"/>
              <w:outlineLvl w:val="0"/>
              <w:rPr>
                <w:rFonts w:ascii="Arial" w:eastAsia="Times New Roman" w:hAnsi="Arial" w:cs="Arial"/>
                <w:sz w:val="19"/>
                <w:szCs w:val="19"/>
                <w:lang w:eastAsia="en-GB"/>
              </w:rPr>
            </w:pPr>
          </w:p>
        </w:tc>
        <w:tc>
          <w:tcPr>
            <w:tcW w:w="3248" w:type="dxa"/>
            <w:tcBorders>
              <w:top w:val="single" w:sz="4" w:space="0" w:color="E7E6E6" w:themeColor="background2"/>
              <w:left w:val="single" w:sz="4" w:space="0" w:color="FFFFFF"/>
              <w:bottom w:val="single" w:sz="4" w:space="0" w:color="FFFFFF"/>
              <w:right w:val="single" w:sz="4" w:space="0" w:color="FFFFFF"/>
            </w:tcBorders>
            <w:shd w:val="clear" w:color="auto" w:fill="auto"/>
          </w:tcPr>
          <w:p w14:paraId="4D58FDC7"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Instructions</w:t>
            </w:r>
          </w:p>
        </w:tc>
      </w:tr>
      <w:tr w:rsidR="000575F0" w14:paraId="2AE59C71" w14:textId="77777777">
        <w:trPr>
          <w:trHeight w:val="113"/>
        </w:trPr>
        <w:tc>
          <w:tcPr>
            <w:tcW w:w="3515" w:type="dxa"/>
            <w:tcBorders>
              <w:top w:val="nil"/>
              <w:left w:val="single" w:sz="4" w:space="0" w:color="FFFFFF"/>
              <w:bottom w:val="single" w:sz="4" w:space="0" w:color="FFFFFF"/>
              <w:right w:val="single" w:sz="4" w:space="0" w:color="FFFFFF"/>
            </w:tcBorders>
            <w:shd w:val="clear" w:color="auto" w:fill="auto"/>
            <w:noWrap/>
          </w:tcPr>
          <w:p w14:paraId="00D8DE7C" w14:textId="77777777" w:rsidR="000575F0" w:rsidRDefault="000575F0">
            <w:pPr>
              <w:spacing w:after="120" w:line="240" w:lineRule="auto"/>
              <w:jc w:val="both"/>
              <w:outlineLvl w:val="0"/>
              <w:rPr>
                <w:rFonts w:ascii="Arial" w:eastAsia="Times New Roman" w:hAnsi="Arial" w:cs="Arial"/>
                <w:sz w:val="19"/>
                <w:szCs w:val="19"/>
                <w:lang w:eastAsia="en-GB"/>
              </w:rPr>
            </w:pPr>
          </w:p>
        </w:tc>
        <w:tc>
          <w:tcPr>
            <w:tcW w:w="190" w:type="dxa"/>
            <w:tcBorders>
              <w:top w:val="nil"/>
              <w:left w:val="single" w:sz="4" w:space="0" w:color="FFFFFF"/>
              <w:bottom w:val="single" w:sz="4" w:space="0" w:color="FFFFFF"/>
              <w:right w:val="single" w:sz="4" w:space="0" w:color="FFFFFF"/>
            </w:tcBorders>
            <w:shd w:val="clear" w:color="auto" w:fill="auto"/>
          </w:tcPr>
          <w:p w14:paraId="1ADBDDF7" w14:textId="77777777" w:rsidR="000575F0" w:rsidRDefault="000575F0">
            <w:pPr>
              <w:spacing w:after="120" w:line="240" w:lineRule="auto"/>
              <w:ind w:firstLineChars="100" w:firstLine="190"/>
              <w:jc w:val="both"/>
              <w:outlineLvl w:val="0"/>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auto"/>
          </w:tcPr>
          <w:p w14:paraId="7FDF18EE" w14:textId="77777777" w:rsidR="000575F0" w:rsidRDefault="000575F0">
            <w:pPr>
              <w:spacing w:after="120" w:line="240" w:lineRule="auto"/>
              <w:jc w:val="both"/>
              <w:outlineLvl w:val="0"/>
              <w:rPr>
                <w:rFonts w:ascii="Arial" w:eastAsia="Times New Roman" w:hAnsi="Arial" w:cs="Arial"/>
                <w:sz w:val="19"/>
                <w:szCs w:val="19"/>
                <w:lang w:eastAsia="en-GB"/>
              </w:rPr>
            </w:pPr>
          </w:p>
        </w:tc>
        <w:tc>
          <w:tcPr>
            <w:tcW w:w="190" w:type="dxa"/>
            <w:tcBorders>
              <w:top w:val="nil"/>
              <w:left w:val="single" w:sz="4" w:space="0" w:color="FFFFFF"/>
              <w:bottom w:val="single" w:sz="4" w:space="0" w:color="FFFFFF"/>
              <w:right w:val="single" w:sz="4" w:space="0" w:color="FFFFFF"/>
            </w:tcBorders>
            <w:shd w:val="clear" w:color="auto" w:fill="auto"/>
          </w:tcPr>
          <w:p w14:paraId="2CCC63C0" w14:textId="77777777" w:rsidR="000575F0" w:rsidRDefault="000575F0">
            <w:pPr>
              <w:spacing w:after="120" w:line="240" w:lineRule="auto"/>
              <w:ind w:firstLineChars="217" w:firstLine="412"/>
              <w:jc w:val="both"/>
              <w:outlineLvl w:val="0"/>
              <w:rPr>
                <w:rFonts w:ascii="Arial" w:eastAsia="Times New Roman" w:hAnsi="Arial" w:cs="Arial"/>
                <w:sz w:val="19"/>
                <w:szCs w:val="19"/>
                <w:lang w:eastAsia="en-GB"/>
              </w:rPr>
            </w:pPr>
          </w:p>
        </w:tc>
        <w:tc>
          <w:tcPr>
            <w:tcW w:w="3515" w:type="dxa"/>
            <w:tcBorders>
              <w:top w:val="single" w:sz="4" w:space="0" w:color="E7E6E6" w:themeColor="background2"/>
              <w:left w:val="single" w:sz="4" w:space="0" w:color="FFFFFF"/>
              <w:bottom w:val="single" w:sz="4" w:space="0" w:color="FFFFFF"/>
              <w:right w:val="single" w:sz="4" w:space="0" w:color="FFFFFF"/>
            </w:tcBorders>
            <w:shd w:val="clear" w:color="auto" w:fill="auto"/>
          </w:tcPr>
          <w:p w14:paraId="381B9398"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Self-expression through other art forms</w:t>
            </w: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14F9F5B4" w14:textId="77777777" w:rsidR="000575F0" w:rsidRDefault="000575F0">
            <w:pPr>
              <w:spacing w:after="120" w:line="240" w:lineRule="auto"/>
              <w:ind w:firstLineChars="217" w:firstLine="412"/>
              <w:jc w:val="both"/>
              <w:outlineLvl w:val="0"/>
              <w:rPr>
                <w:rFonts w:ascii="Arial" w:eastAsia="Times New Roman" w:hAnsi="Arial" w:cs="Arial"/>
                <w:sz w:val="19"/>
                <w:szCs w:val="19"/>
                <w:lang w:eastAsia="en-GB"/>
              </w:rPr>
            </w:pPr>
          </w:p>
        </w:tc>
        <w:tc>
          <w:tcPr>
            <w:tcW w:w="3248" w:type="dxa"/>
            <w:tcBorders>
              <w:top w:val="nil"/>
              <w:left w:val="single" w:sz="4" w:space="0" w:color="FFFFFF"/>
              <w:bottom w:val="single" w:sz="4" w:space="0" w:color="FFFFFF"/>
              <w:right w:val="single" w:sz="4" w:space="0" w:color="FFFFFF"/>
            </w:tcBorders>
            <w:shd w:val="clear" w:color="auto" w:fill="E7E6E6" w:themeFill="background2"/>
          </w:tcPr>
          <w:p w14:paraId="5453B8CE"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The artistic process</w:t>
            </w:r>
          </w:p>
        </w:tc>
      </w:tr>
      <w:tr w:rsidR="000575F0" w14:paraId="513B7EDA" w14:textId="77777777">
        <w:trPr>
          <w:trHeight w:val="113"/>
        </w:trPr>
        <w:tc>
          <w:tcPr>
            <w:tcW w:w="3515" w:type="dxa"/>
            <w:tcBorders>
              <w:top w:val="nil"/>
              <w:left w:val="single" w:sz="4" w:space="0" w:color="FFFFFF"/>
              <w:bottom w:val="single" w:sz="4" w:space="0" w:color="FFFFFF"/>
              <w:right w:val="single" w:sz="4" w:space="0" w:color="FFFFFF"/>
            </w:tcBorders>
            <w:shd w:val="clear" w:color="auto" w:fill="auto"/>
            <w:noWrap/>
          </w:tcPr>
          <w:p w14:paraId="45AF5A37" w14:textId="77777777" w:rsidR="000575F0" w:rsidRDefault="000575F0">
            <w:pPr>
              <w:spacing w:after="120" w:line="240" w:lineRule="auto"/>
              <w:ind w:firstLineChars="100" w:firstLine="190"/>
              <w:jc w:val="both"/>
              <w:outlineLvl w:val="0"/>
              <w:rPr>
                <w:rFonts w:ascii="Arial" w:eastAsia="Times New Roman" w:hAnsi="Arial" w:cs="Arial"/>
                <w:sz w:val="19"/>
                <w:szCs w:val="19"/>
                <w:lang w:eastAsia="en-GB"/>
              </w:rPr>
            </w:pPr>
          </w:p>
        </w:tc>
        <w:tc>
          <w:tcPr>
            <w:tcW w:w="190" w:type="dxa"/>
            <w:tcBorders>
              <w:top w:val="nil"/>
              <w:left w:val="single" w:sz="4" w:space="0" w:color="FFFFFF"/>
              <w:bottom w:val="single" w:sz="4" w:space="0" w:color="FFFFFF"/>
              <w:right w:val="single" w:sz="4" w:space="0" w:color="FFFFFF"/>
            </w:tcBorders>
            <w:shd w:val="clear" w:color="auto" w:fill="auto"/>
          </w:tcPr>
          <w:p w14:paraId="7324CE8A" w14:textId="77777777" w:rsidR="000575F0" w:rsidRDefault="000575F0">
            <w:pPr>
              <w:spacing w:after="120" w:line="240" w:lineRule="auto"/>
              <w:ind w:firstLineChars="100" w:firstLine="190"/>
              <w:jc w:val="both"/>
              <w:outlineLvl w:val="0"/>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shd w:val="clear" w:color="auto" w:fill="auto"/>
          </w:tcPr>
          <w:p w14:paraId="661466D0" w14:textId="77777777" w:rsidR="000575F0" w:rsidRDefault="000575F0">
            <w:pPr>
              <w:spacing w:after="120" w:line="240" w:lineRule="auto"/>
              <w:jc w:val="both"/>
              <w:outlineLvl w:val="0"/>
              <w:rPr>
                <w:rFonts w:ascii="Arial" w:eastAsia="Times New Roman" w:hAnsi="Arial" w:cs="Arial"/>
                <w:sz w:val="19"/>
                <w:szCs w:val="19"/>
                <w:lang w:eastAsia="en-GB"/>
              </w:rPr>
            </w:pPr>
          </w:p>
        </w:tc>
        <w:tc>
          <w:tcPr>
            <w:tcW w:w="190" w:type="dxa"/>
            <w:tcBorders>
              <w:top w:val="nil"/>
              <w:left w:val="single" w:sz="4" w:space="0" w:color="FFFFFF"/>
              <w:bottom w:val="single" w:sz="4" w:space="0" w:color="FFFFFF"/>
              <w:right w:val="single" w:sz="4" w:space="0" w:color="FFFFFF"/>
            </w:tcBorders>
            <w:shd w:val="clear" w:color="auto" w:fill="auto"/>
          </w:tcPr>
          <w:p w14:paraId="37B91BF2" w14:textId="77777777" w:rsidR="000575F0" w:rsidRDefault="000575F0">
            <w:pPr>
              <w:spacing w:after="120" w:line="240" w:lineRule="auto"/>
              <w:ind w:firstLineChars="100" w:firstLine="190"/>
              <w:jc w:val="both"/>
              <w:outlineLvl w:val="0"/>
              <w:rPr>
                <w:rFonts w:ascii="Arial" w:eastAsia="Times New Roman" w:hAnsi="Arial" w:cs="Arial"/>
                <w:sz w:val="19"/>
                <w:szCs w:val="19"/>
                <w:lang w:eastAsia="en-GB"/>
              </w:rPr>
            </w:pPr>
          </w:p>
        </w:tc>
        <w:tc>
          <w:tcPr>
            <w:tcW w:w="3515" w:type="dxa"/>
            <w:tcBorders>
              <w:top w:val="nil"/>
              <w:left w:val="single" w:sz="4" w:space="0" w:color="FFFFFF"/>
              <w:bottom w:val="single" w:sz="4" w:space="0" w:color="FFFFFF"/>
              <w:right w:val="single" w:sz="4" w:space="0" w:color="FFFFFF"/>
            </w:tcBorders>
          </w:tcPr>
          <w:p w14:paraId="5371D959" w14:textId="77777777" w:rsidR="000575F0" w:rsidRDefault="000575F0">
            <w:pPr>
              <w:spacing w:after="120" w:line="240" w:lineRule="auto"/>
              <w:ind w:firstLineChars="100" w:firstLine="190"/>
              <w:jc w:val="both"/>
              <w:outlineLvl w:val="0"/>
              <w:rPr>
                <w:rFonts w:ascii="Arial" w:eastAsia="Times New Roman" w:hAnsi="Arial" w:cs="Arial"/>
                <w:sz w:val="19"/>
                <w:szCs w:val="19"/>
                <w:lang w:eastAsia="en-GB"/>
              </w:rPr>
            </w:pPr>
          </w:p>
        </w:tc>
        <w:tc>
          <w:tcPr>
            <w:tcW w:w="190" w:type="dxa"/>
            <w:tcBorders>
              <w:top w:val="nil"/>
              <w:left w:val="single" w:sz="4" w:space="0" w:color="FFFFFF"/>
              <w:bottom w:val="single" w:sz="4" w:space="0" w:color="FFFFFF"/>
              <w:right w:val="single" w:sz="4" w:space="0" w:color="FFFFFF"/>
            </w:tcBorders>
            <w:shd w:val="clear" w:color="auto" w:fill="FFFFFF" w:themeFill="background1"/>
          </w:tcPr>
          <w:p w14:paraId="51ABFB48" w14:textId="77777777" w:rsidR="000575F0" w:rsidRDefault="000575F0">
            <w:pPr>
              <w:spacing w:after="120" w:line="240" w:lineRule="auto"/>
              <w:ind w:firstLineChars="100" w:firstLine="190"/>
              <w:jc w:val="both"/>
              <w:outlineLvl w:val="0"/>
              <w:rPr>
                <w:rFonts w:ascii="Arial" w:eastAsia="Times New Roman" w:hAnsi="Arial" w:cs="Arial"/>
                <w:sz w:val="19"/>
                <w:szCs w:val="19"/>
                <w:lang w:eastAsia="en-GB"/>
              </w:rPr>
            </w:pPr>
          </w:p>
        </w:tc>
        <w:tc>
          <w:tcPr>
            <w:tcW w:w="3248" w:type="dxa"/>
            <w:tcBorders>
              <w:top w:val="nil"/>
              <w:left w:val="single" w:sz="4" w:space="0" w:color="FFFFFF"/>
              <w:bottom w:val="single" w:sz="4" w:space="0" w:color="FFFFFF"/>
              <w:right w:val="single" w:sz="4" w:space="0" w:color="FFFFFF"/>
            </w:tcBorders>
            <w:shd w:val="clear" w:color="auto" w:fill="auto"/>
          </w:tcPr>
          <w:p w14:paraId="4DD3CBBA" w14:textId="77777777" w:rsidR="000575F0" w:rsidRDefault="00EF5450">
            <w:pPr>
              <w:spacing w:after="120" w:line="240" w:lineRule="auto"/>
              <w:jc w:val="both"/>
              <w:outlineLvl w:val="0"/>
              <w:rPr>
                <w:rFonts w:ascii="Arial" w:eastAsia="Times New Roman" w:hAnsi="Arial" w:cs="Arial"/>
                <w:sz w:val="19"/>
                <w:szCs w:val="19"/>
                <w:lang w:eastAsia="en-GB"/>
              </w:rPr>
            </w:pPr>
            <w:r>
              <w:rPr>
                <w:rFonts w:ascii="Arial" w:eastAsia="Times New Roman" w:hAnsi="Arial" w:cs="Arial"/>
                <w:sz w:val="19"/>
                <w:szCs w:val="19"/>
                <w:lang w:eastAsia="en-GB"/>
              </w:rPr>
              <w:t>Planning sessions</w:t>
            </w:r>
          </w:p>
        </w:tc>
      </w:tr>
    </w:tbl>
    <w:p w14:paraId="727E5AB1" w14:textId="77777777" w:rsidR="000575F0" w:rsidRDefault="00EF5450">
      <w:pPr>
        <w:spacing w:after="120" w:line="360" w:lineRule="auto"/>
        <w:jc w:val="both"/>
        <w:rPr>
          <w:rFonts w:ascii="Arial" w:hAnsi="Arial" w:cs="Arial"/>
          <w:sz w:val="24"/>
          <w:szCs w:val="24"/>
        </w:rPr>
      </w:pPr>
      <w:r>
        <w:rPr>
          <w:rFonts w:ascii="Arial" w:hAnsi="Arial" w:cs="Arial"/>
          <w:b/>
          <w:bCs/>
          <w:sz w:val="24"/>
          <w:szCs w:val="24"/>
        </w:rPr>
        <w:t>Table 1.</w:t>
      </w:r>
      <w:r>
        <w:rPr>
          <w:rFonts w:ascii="Arial" w:hAnsi="Arial" w:cs="Arial"/>
          <w:sz w:val="24"/>
          <w:szCs w:val="24"/>
        </w:rPr>
        <w:t xml:space="preserve"> Overview of themes derived from journal and interview data.</w:t>
      </w:r>
    </w:p>
    <w:p w14:paraId="746A2EE9" w14:textId="77777777" w:rsidR="000575F0" w:rsidRDefault="000575F0">
      <w:pPr>
        <w:spacing w:after="240" w:line="360" w:lineRule="auto"/>
        <w:jc w:val="both"/>
        <w:rPr>
          <w:rFonts w:ascii="Arial" w:hAnsi="Arial" w:cs="Arial"/>
          <w:sz w:val="24"/>
          <w:szCs w:val="24"/>
        </w:rPr>
        <w:sectPr w:rsidR="000575F0">
          <w:pgSz w:w="16838" w:h="11906" w:orient="landscape"/>
          <w:pgMar w:top="680" w:right="1106" w:bottom="680" w:left="1134" w:header="709" w:footer="461" w:gutter="0"/>
          <w:cols w:space="708"/>
          <w:docGrid w:linePitch="360"/>
        </w:sectPr>
      </w:pPr>
    </w:p>
    <w:p w14:paraId="58219C14" w14:textId="77777777" w:rsidR="0062497F" w:rsidRDefault="0062497F" w:rsidP="0062497F">
      <w:pPr>
        <w:pStyle w:val="Normal0"/>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line="360" w:lineRule="auto"/>
        <w:jc w:val="both"/>
      </w:pPr>
      <w:r>
        <w:lastRenderedPageBreak/>
        <w:t xml:space="preserve">In contrast, P5 reported positivity on the arrival of the </w:t>
      </w:r>
      <w:r>
        <w:rPr>
          <w:i/>
          <w:iCs/>
        </w:rPr>
        <w:t>MAB</w:t>
      </w:r>
      <w:r>
        <w:t>, but soon felt unsure of how to proceed. A lack of creative guidance may inhibit some.</w:t>
      </w:r>
    </w:p>
    <w:p w14:paraId="2AE96DAF" w14:textId="31AF01F0" w:rsidR="0062497F" w:rsidRPr="0062497F" w:rsidRDefault="0062497F" w:rsidP="0062497F">
      <w:pPr>
        <w:spacing w:after="240" w:line="360" w:lineRule="auto"/>
        <w:ind w:left="720"/>
        <w:jc w:val="both"/>
        <w:rPr>
          <w:rFonts w:ascii="Arial" w:hAnsi="Arial" w:cs="Arial"/>
          <w:i/>
          <w:iCs/>
          <w:sz w:val="24"/>
          <w:szCs w:val="24"/>
        </w:rPr>
      </w:pPr>
      <w:r>
        <w:rPr>
          <w:rFonts w:ascii="Arial" w:hAnsi="Arial" w:cs="Arial"/>
          <w:i/>
          <w:iCs/>
          <w:sz w:val="24"/>
          <w:szCs w:val="24"/>
        </w:rPr>
        <w:t xml:space="preserve">P5 journal: After first feelings of </w:t>
      </w:r>
      <w:proofErr w:type="gramStart"/>
      <w:r>
        <w:rPr>
          <w:rFonts w:ascii="Arial" w:hAnsi="Arial" w:cs="Arial"/>
          <w:i/>
          <w:iCs/>
          <w:sz w:val="24"/>
          <w:szCs w:val="24"/>
        </w:rPr>
        <w:t>excitement</w:t>
      </w:r>
      <w:proofErr w:type="gramEnd"/>
      <w:r>
        <w:rPr>
          <w:rFonts w:ascii="Arial" w:hAnsi="Arial" w:cs="Arial"/>
          <w:i/>
          <w:iCs/>
          <w:sz w:val="24"/>
          <w:szCs w:val="24"/>
        </w:rPr>
        <w:t xml:space="preserve"> I now feel nothing. I don’t know what I’m going to do</w:t>
      </w:r>
    </w:p>
    <w:p w14:paraId="11A2669B" w14:textId="19B75FF8" w:rsidR="000575F0" w:rsidRDefault="00EF5450">
      <w:pPr>
        <w:spacing w:after="120" w:line="360" w:lineRule="auto"/>
        <w:jc w:val="both"/>
        <w:rPr>
          <w:rFonts w:ascii="Arial" w:hAnsi="Arial" w:cs="Arial"/>
          <w:sz w:val="24"/>
          <w:szCs w:val="24"/>
          <w:u w:val="single"/>
          <w:lang w:eastAsia="en-GB"/>
        </w:rPr>
      </w:pPr>
      <w:r>
        <w:rPr>
          <w:rFonts w:ascii="Arial" w:hAnsi="Arial" w:cs="Arial"/>
          <w:sz w:val="24"/>
          <w:szCs w:val="24"/>
          <w:u w:val="single"/>
          <w:lang w:eastAsia="en-GB"/>
        </w:rPr>
        <w:t>Negative social impacts of Creative Circles project design</w:t>
      </w:r>
    </w:p>
    <w:p w14:paraId="1E47011B" w14:textId="77777777" w:rsidR="000575F0" w:rsidRDefault="00EF5450">
      <w:pPr>
        <w:spacing w:after="120" w:line="360" w:lineRule="auto"/>
        <w:jc w:val="both"/>
        <w:rPr>
          <w:rFonts w:ascii="Arial" w:hAnsi="Arial" w:cs="Arial"/>
          <w:sz w:val="24"/>
          <w:szCs w:val="24"/>
          <w:lang w:eastAsia="en-GB"/>
        </w:rPr>
      </w:pPr>
      <w:r>
        <w:rPr>
          <w:rFonts w:ascii="Arial" w:hAnsi="Arial" w:cs="Arial"/>
          <w:sz w:val="24"/>
          <w:szCs w:val="24"/>
          <w:lang w:eastAsia="en-GB"/>
        </w:rPr>
        <w:t xml:space="preserve">P5 felt that the </w:t>
      </w:r>
      <w:r>
        <w:rPr>
          <w:rFonts w:ascii="Arial" w:hAnsi="Arial" w:cs="Arial"/>
          <w:i/>
          <w:iCs/>
          <w:sz w:val="24"/>
          <w:szCs w:val="24"/>
          <w:lang w:eastAsia="en-GB"/>
        </w:rPr>
        <w:t>CCs</w:t>
      </w:r>
      <w:r>
        <w:rPr>
          <w:rFonts w:ascii="Arial" w:hAnsi="Arial" w:cs="Arial"/>
          <w:sz w:val="24"/>
          <w:szCs w:val="24"/>
          <w:lang w:eastAsia="en-GB"/>
        </w:rPr>
        <w:t xml:space="preserve"> had not provided the support he sought, leading to negative self-comparison due to what he viewed as his own artistic inadequacies</w:t>
      </w:r>
    </w:p>
    <w:p w14:paraId="25023683" w14:textId="77777777" w:rsidR="000575F0" w:rsidRDefault="00EF5450">
      <w:pPr>
        <w:spacing w:after="120" w:line="360" w:lineRule="auto"/>
        <w:ind w:left="720"/>
        <w:jc w:val="both"/>
        <w:rPr>
          <w:rFonts w:ascii="Arial" w:hAnsi="Arial" w:cs="Arial"/>
          <w:i/>
          <w:iCs/>
          <w:sz w:val="24"/>
          <w:szCs w:val="24"/>
          <w:lang w:eastAsia="en-GB"/>
        </w:rPr>
      </w:pPr>
      <w:r>
        <w:rPr>
          <w:rFonts w:ascii="Arial" w:hAnsi="Arial" w:cs="Arial"/>
          <w:i/>
          <w:iCs/>
          <w:sz w:val="24"/>
          <w:szCs w:val="24"/>
          <w:lang w:eastAsia="en-GB"/>
        </w:rPr>
        <w:t>P5 interview: He [another participant] did his classes and doing all this, and I sat there thinking, I can't live up to that, I can’t</w:t>
      </w:r>
    </w:p>
    <w:p w14:paraId="60F200ED" w14:textId="7690A336" w:rsidR="000575F0" w:rsidRDefault="00EF5450">
      <w:pPr>
        <w:spacing w:after="120" w:line="360" w:lineRule="auto"/>
        <w:jc w:val="both"/>
        <w:rPr>
          <w:rFonts w:ascii="Arial" w:hAnsi="Arial" w:cs="Arial"/>
          <w:sz w:val="24"/>
          <w:szCs w:val="24"/>
          <w:lang w:eastAsia="en-GB"/>
        </w:rPr>
      </w:pPr>
      <w:r>
        <w:rPr>
          <w:rFonts w:ascii="Arial" w:hAnsi="Arial" w:cs="Arial"/>
          <w:sz w:val="24"/>
          <w:szCs w:val="24"/>
          <w:lang w:eastAsia="en-GB"/>
        </w:rPr>
        <w:t xml:space="preserve">This, alongside </w:t>
      </w:r>
      <w:r>
        <w:rPr>
          <w:rFonts w:ascii="Arial" w:hAnsi="Arial" w:cs="Arial"/>
          <w:sz w:val="24"/>
          <w:szCs w:val="24"/>
          <w:lang w:val="en-US" w:eastAsia="en-GB"/>
        </w:rPr>
        <w:t xml:space="preserve">his comparative younger </w:t>
      </w:r>
      <w:r>
        <w:rPr>
          <w:rFonts w:ascii="Arial" w:hAnsi="Arial" w:cs="Arial"/>
          <w:sz w:val="24"/>
          <w:szCs w:val="24"/>
          <w:lang w:eastAsia="en-GB"/>
        </w:rPr>
        <w:t>age and ongoing mental health difficulties, led to feelings of exclusion, ‘I was probably the youngest one… I just felt from the onset I felt like an outsider’. P2 c</w:t>
      </w:r>
      <w:r>
        <w:rPr>
          <w:rFonts w:ascii="Arial" w:hAnsi="Arial" w:cs="Arial"/>
          <w:sz w:val="24"/>
          <w:szCs w:val="24"/>
          <w:lang w:val="en-US" w:eastAsia="en-GB"/>
        </w:rPr>
        <w:t>a</w:t>
      </w:r>
      <w:r>
        <w:rPr>
          <w:rFonts w:ascii="Arial" w:hAnsi="Arial" w:cs="Arial"/>
          <w:sz w:val="24"/>
          <w:szCs w:val="24"/>
          <w:lang w:eastAsia="en-GB"/>
        </w:rPr>
        <w:t xml:space="preserve">me to the project with a similarly low level of artistic experience, but his response to the achievements of others was driven by admiration, rather inadequacy, ‘They were blooming clever, a lot cleverer than I was’. </w:t>
      </w:r>
    </w:p>
    <w:p w14:paraId="3F1A6CEC" w14:textId="77777777" w:rsidR="000575F0" w:rsidRDefault="00EF5450">
      <w:pPr>
        <w:spacing w:after="240" w:line="360" w:lineRule="auto"/>
        <w:jc w:val="both"/>
        <w:rPr>
          <w:rFonts w:ascii="Arial" w:hAnsi="Arial" w:cs="Arial"/>
          <w:sz w:val="24"/>
          <w:szCs w:val="24"/>
          <w:lang w:eastAsia="en-GB"/>
        </w:rPr>
      </w:pPr>
      <w:r>
        <w:rPr>
          <w:rFonts w:ascii="Arial" w:hAnsi="Arial" w:cs="Arial"/>
          <w:sz w:val="24"/>
          <w:szCs w:val="24"/>
          <w:lang w:eastAsia="en-GB"/>
        </w:rPr>
        <w:t>P4 highlighted that without equal participation across the group, learning may be limited, ‘I didn’t learn much from the others… [they] had the box for a month and hadn’t even looked at it’. Again, the flexibility afforded to participants may not always benefit their engagement.</w:t>
      </w:r>
    </w:p>
    <w:p w14:paraId="73D177FE" w14:textId="77777777" w:rsidR="000575F0" w:rsidRDefault="00EF5450">
      <w:pPr>
        <w:spacing w:after="120" w:line="360" w:lineRule="auto"/>
        <w:jc w:val="both"/>
        <w:rPr>
          <w:rFonts w:ascii="Arial" w:hAnsi="Arial" w:cs="Arial"/>
          <w:sz w:val="24"/>
          <w:szCs w:val="24"/>
          <w:u w:val="single"/>
          <w:lang w:eastAsia="en-GB"/>
        </w:rPr>
      </w:pPr>
      <w:r>
        <w:rPr>
          <w:rFonts w:ascii="Arial" w:hAnsi="Arial" w:cs="Arial"/>
          <w:sz w:val="24"/>
          <w:szCs w:val="24"/>
          <w:u w:val="single"/>
          <w:lang w:eastAsia="en-GB"/>
        </w:rPr>
        <w:t>Technological challenges and limitations of remotely delivered arts activities</w:t>
      </w:r>
    </w:p>
    <w:p w14:paraId="45F53872" w14:textId="77777777" w:rsidR="000575F0" w:rsidRDefault="00EF5450">
      <w:pPr>
        <w:spacing w:after="120" w:line="360" w:lineRule="auto"/>
        <w:jc w:val="both"/>
        <w:rPr>
          <w:rFonts w:ascii="Arial" w:hAnsi="Arial" w:cs="Arial"/>
          <w:sz w:val="24"/>
          <w:szCs w:val="24"/>
          <w:lang w:eastAsia="en-GB"/>
        </w:rPr>
      </w:pPr>
      <w:r>
        <w:rPr>
          <w:rFonts w:ascii="Arial" w:hAnsi="Arial" w:cs="Arial"/>
          <w:sz w:val="24"/>
          <w:szCs w:val="24"/>
          <w:lang w:eastAsia="en-GB"/>
        </w:rPr>
        <w:t xml:space="preserve">To ensure accessibility of </w:t>
      </w:r>
      <w:r>
        <w:rPr>
          <w:rFonts w:ascii="Arial" w:hAnsi="Arial" w:cs="Arial"/>
          <w:i/>
          <w:iCs/>
          <w:sz w:val="24"/>
          <w:szCs w:val="24"/>
          <w:lang w:eastAsia="en-GB"/>
        </w:rPr>
        <w:t>CC</w:t>
      </w:r>
      <w:r>
        <w:rPr>
          <w:rFonts w:ascii="Arial" w:hAnsi="Arial" w:cs="Arial"/>
          <w:sz w:val="24"/>
          <w:szCs w:val="24"/>
          <w:lang w:eastAsia="en-GB"/>
        </w:rPr>
        <w:t xml:space="preserve">s, participants were able to join by video call or by phone. However, this limited the engagement of those who joined only by phone. </w:t>
      </w:r>
    </w:p>
    <w:p w14:paraId="6B8339EA" w14:textId="77777777" w:rsidR="000575F0" w:rsidRDefault="00EF5450">
      <w:pPr>
        <w:spacing w:after="120" w:line="360" w:lineRule="auto"/>
        <w:ind w:left="720"/>
        <w:jc w:val="both"/>
        <w:rPr>
          <w:rFonts w:ascii="Arial" w:hAnsi="Arial" w:cs="Arial"/>
          <w:i/>
          <w:iCs/>
          <w:sz w:val="24"/>
          <w:szCs w:val="24"/>
          <w:lang w:eastAsia="en-GB"/>
        </w:rPr>
      </w:pPr>
      <w:r>
        <w:rPr>
          <w:rFonts w:ascii="Arial" w:hAnsi="Arial" w:cs="Arial"/>
          <w:i/>
          <w:iCs/>
          <w:sz w:val="24"/>
          <w:szCs w:val="24"/>
          <w:lang w:eastAsia="en-GB"/>
        </w:rPr>
        <w:t>P6 interview: I did wonder what these things looked like I think one man had made a model or something or rather and you said oh yes, those little stick man and he said, no they're trees</w:t>
      </w:r>
    </w:p>
    <w:p w14:paraId="2451B14F" w14:textId="77777777" w:rsidR="000575F0" w:rsidRDefault="00EF5450">
      <w:pPr>
        <w:spacing w:after="120" w:line="360" w:lineRule="auto"/>
        <w:jc w:val="both"/>
        <w:rPr>
          <w:rFonts w:ascii="Arial" w:hAnsi="Arial" w:cs="Arial"/>
          <w:sz w:val="24"/>
          <w:szCs w:val="24"/>
        </w:rPr>
      </w:pPr>
      <w:r>
        <w:rPr>
          <w:rFonts w:ascii="Arial" w:hAnsi="Arial" w:cs="Arial"/>
          <w:sz w:val="24"/>
          <w:szCs w:val="24"/>
        </w:rPr>
        <w:t xml:space="preserve">Across the group, the virtual delivery of the sessions was perceived as less effective and less enjoyable than activities run in-person; the lack of instant feedback was a limiting factor. </w:t>
      </w:r>
    </w:p>
    <w:p w14:paraId="6D0BDB5E" w14:textId="77777777" w:rsidR="000575F0" w:rsidRDefault="00EF5450">
      <w:pPr>
        <w:spacing w:after="120" w:line="360" w:lineRule="auto"/>
        <w:ind w:left="720"/>
        <w:jc w:val="both"/>
        <w:rPr>
          <w:rFonts w:ascii="Arial" w:hAnsi="Arial" w:cs="Arial"/>
          <w:i/>
          <w:iCs/>
          <w:sz w:val="24"/>
          <w:szCs w:val="24"/>
        </w:rPr>
      </w:pPr>
      <w:r>
        <w:rPr>
          <w:rFonts w:ascii="Arial" w:hAnsi="Arial" w:cs="Arial"/>
          <w:i/>
          <w:iCs/>
          <w:sz w:val="24"/>
          <w:szCs w:val="24"/>
        </w:rPr>
        <w:t>P1 journal: I wouldn't mind having somebody in the house to knock ideas about with, but unfortunately that’s not the way it is</w:t>
      </w:r>
    </w:p>
    <w:p w14:paraId="7AEBA3C6" w14:textId="0819B769" w:rsidR="000575F0" w:rsidRPr="009460D4" w:rsidRDefault="00EF5450">
      <w:pPr>
        <w:spacing w:after="120" w:line="360" w:lineRule="auto"/>
        <w:jc w:val="both"/>
        <w:rPr>
          <w:rFonts w:ascii="Arial" w:hAnsi="Arial" w:cs="Arial"/>
          <w:sz w:val="24"/>
          <w:szCs w:val="24"/>
        </w:rPr>
      </w:pPr>
      <w:r>
        <w:rPr>
          <w:rFonts w:ascii="Arial" w:hAnsi="Arial" w:cs="Arial"/>
          <w:sz w:val="24"/>
          <w:szCs w:val="24"/>
        </w:rPr>
        <w:lastRenderedPageBreak/>
        <w:t>Furthermore, after over a year of social restrictions and altered service provision, P4 felt saturated in remotely delivered projects</w:t>
      </w:r>
      <w:r w:rsidR="009460D4">
        <w:rPr>
          <w:rFonts w:ascii="Arial" w:hAnsi="Arial" w:cs="Arial"/>
          <w:sz w:val="24"/>
          <w:szCs w:val="24"/>
        </w:rPr>
        <w:t>.</w:t>
      </w:r>
    </w:p>
    <w:p w14:paraId="3CF6E23C" w14:textId="77777777" w:rsidR="000575F0" w:rsidRDefault="00EF5450">
      <w:pPr>
        <w:spacing w:after="240" w:line="360" w:lineRule="auto"/>
        <w:ind w:left="720"/>
        <w:jc w:val="both"/>
        <w:rPr>
          <w:rFonts w:ascii="Arial" w:hAnsi="Arial" w:cs="Arial"/>
          <w:i/>
          <w:iCs/>
          <w:sz w:val="24"/>
          <w:szCs w:val="24"/>
        </w:rPr>
      </w:pPr>
      <w:r>
        <w:rPr>
          <w:rFonts w:ascii="Arial" w:hAnsi="Arial" w:cs="Arial"/>
          <w:i/>
          <w:iCs/>
          <w:sz w:val="24"/>
          <w:szCs w:val="24"/>
        </w:rPr>
        <w:t>P4 interview: There’s been so much remote sort of stuff in the last year and a half, it's alright doing this, but obviously we like to have instant feedback</w:t>
      </w:r>
    </w:p>
    <w:p w14:paraId="6651E2A6" w14:textId="77777777" w:rsidR="000575F0" w:rsidRDefault="00EF5450">
      <w:pPr>
        <w:spacing w:after="120" w:line="360" w:lineRule="auto"/>
        <w:jc w:val="both"/>
        <w:rPr>
          <w:rFonts w:ascii="Arial" w:hAnsi="Arial" w:cs="Arial"/>
          <w:i/>
          <w:iCs/>
          <w:sz w:val="24"/>
          <w:szCs w:val="24"/>
        </w:rPr>
      </w:pPr>
      <w:r>
        <w:rPr>
          <w:rFonts w:ascii="Arial" w:hAnsi="Arial" w:cs="Arial"/>
          <w:i/>
          <w:iCs/>
          <w:sz w:val="24"/>
          <w:szCs w:val="24"/>
        </w:rPr>
        <w:t>3) Impacts of VI on participation</w:t>
      </w:r>
    </w:p>
    <w:p w14:paraId="6E70E5C0" w14:textId="77777777" w:rsidR="000575F0" w:rsidRDefault="00EF5450">
      <w:pPr>
        <w:spacing w:after="120" w:line="360" w:lineRule="auto"/>
        <w:jc w:val="both"/>
        <w:rPr>
          <w:rFonts w:ascii="Arial" w:hAnsi="Arial" w:cs="Arial"/>
          <w:sz w:val="24"/>
          <w:szCs w:val="24"/>
          <w:u w:val="single"/>
          <w:lang w:eastAsia="en-GB"/>
        </w:rPr>
      </w:pPr>
      <w:r>
        <w:rPr>
          <w:rFonts w:ascii="Arial" w:hAnsi="Arial" w:cs="Arial"/>
          <w:sz w:val="24"/>
          <w:szCs w:val="24"/>
          <w:u w:val="single"/>
          <w:lang w:eastAsia="en-GB"/>
        </w:rPr>
        <w:t>Art making with a visual impairment</w:t>
      </w:r>
    </w:p>
    <w:p w14:paraId="7C2AE2B8" w14:textId="77777777" w:rsidR="000575F0" w:rsidRDefault="00EF5450">
      <w:pPr>
        <w:spacing w:after="120" w:line="360" w:lineRule="auto"/>
        <w:jc w:val="both"/>
        <w:rPr>
          <w:rFonts w:ascii="Arial" w:hAnsi="Arial" w:cs="Arial"/>
          <w:sz w:val="24"/>
          <w:szCs w:val="24"/>
          <w:lang w:eastAsia="en-GB"/>
        </w:rPr>
      </w:pPr>
      <w:r>
        <w:rPr>
          <w:rFonts w:ascii="Arial" w:hAnsi="Arial" w:cs="Arial"/>
          <w:sz w:val="24"/>
          <w:szCs w:val="24"/>
          <w:lang w:eastAsia="en-GB"/>
        </w:rPr>
        <w:t>Participants reflected on the negative impacts of sight loss on art making, including a loss of ability to see detail, and difficulty drawing, cutting out and differentiating colours. P1 noted that VI may make the risk of “mess” much higher, particularly when working alone.</w:t>
      </w:r>
    </w:p>
    <w:p w14:paraId="1448A34F" w14:textId="77777777" w:rsidR="000575F0" w:rsidRDefault="00EF5450">
      <w:pPr>
        <w:spacing w:after="120" w:line="360" w:lineRule="auto"/>
        <w:ind w:left="720"/>
        <w:jc w:val="both"/>
        <w:rPr>
          <w:rFonts w:ascii="Arial" w:hAnsi="Arial" w:cs="Arial"/>
          <w:i/>
          <w:iCs/>
          <w:sz w:val="24"/>
          <w:szCs w:val="24"/>
          <w:lang w:eastAsia="en-GB"/>
        </w:rPr>
      </w:pPr>
      <w:r>
        <w:rPr>
          <w:rFonts w:ascii="Arial" w:hAnsi="Arial" w:cs="Arial"/>
          <w:i/>
          <w:iCs/>
          <w:sz w:val="24"/>
          <w:szCs w:val="24"/>
          <w:lang w:eastAsia="en-GB"/>
        </w:rPr>
        <w:t xml:space="preserve">P1 journal: [Ink] it's messy for somebody with a sight problem who hasn’t got anybody here to see and point out where I've dripped a bit </w:t>
      </w:r>
    </w:p>
    <w:p w14:paraId="41ADC7EB" w14:textId="77777777" w:rsidR="000575F0" w:rsidRDefault="00EF5450">
      <w:pPr>
        <w:spacing w:after="120" w:line="360" w:lineRule="auto"/>
        <w:jc w:val="both"/>
        <w:rPr>
          <w:rFonts w:ascii="Arial" w:hAnsi="Arial" w:cs="Arial"/>
          <w:sz w:val="24"/>
          <w:szCs w:val="24"/>
          <w:lang w:eastAsia="en-GB"/>
        </w:rPr>
      </w:pPr>
      <w:r>
        <w:rPr>
          <w:rFonts w:ascii="Arial" w:hAnsi="Arial" w:cs="Arial"/>
          <w:sz w:val="24"/>
          <w:szCs w:val="24"/>
          <w:lang w:eastAsia="en-GB"/>
        </w:rPr>
        <w:t>Participants had found solutions to some of their difficulties, including the use of alternative techniques and magnification technology to enlarge details. P2 sought assistance from his partner, although this support was not always available.</w:t>
      </w:r>
    </w:p>
    <w:p w14:paraId="42DB6161" w14:textId="1018F219" w:rsidR="000575F0" w:rsidRDefault="00EF5450">
      <w:pPr>
        <w:spacing w:after="240" w:line="360" w:lineRule="auto"/>
        <w:ind w:left="720"/>
        <w:jc w:val="both"/>
        <w:rPr>
          <w:rFonts w:ascii="Arial" w:hAnsi="Arial" w:cs="Arial"/>
          <w:i/>
          <w:iCs/>
          <w:sz w:val="24"/>
          <w:szCs w:val="24"/>
          <w:lang w:eastAsia="en-GB"/>
        </w:rPr>
      </w:pPr>
      <w:r>
        <w:rPr>
          <w:rFonts w:ascii="Arial" w:hAnsi="Arial" w:cs="Arial"/>
          <w:i/>
          <w:iCs/>
          <w:sz w:val="24"/>
          <w:szCs w:val="24"/>
          <w:lang w:eastAsia="en-GB"/>
        </w:rPr>
        <w:t xml:space="preserve">P2 interview: If I wanted to use some particular </w:t>
      </w:r>
      <w:proofErr w:type="gramStart"/>
      <w:r>
        <w:rPr>
          <w:rFonts w:ascii="Arial" w:hAnsi="Arial" w:cs="Arial"/>
          <w:i/>
          <w:iCs/>
          <w:sz w:val="24"/>
          <w:szCs w:val="24"/>
          <w:lang w:eastAsia="en-GB"/>
        </w:rPr>
        <w:t>colours  then</w:t>
      </w:r>
      <w:proofErr w:type="gramEnd"/>
      <w:r>
        <w:rPr>
          <w:rFonts w:ascii="Arial" w:hAnsi="Arial" w:cs="Arial"/>
          <w:i/>
          <w:iCs/>
          <w:sz w:val="24"/>
          <w:szCs w:val="24"/>
          <w:lang w:eastAsia="en-GB"/>
        </w:rPr>
        <w:t xml:space="preserve"> I would I call my partner to pull them out for me… </w:t>
      </w:r>
      <w:proofErr w:type="gramStart"/>
      <w:r>
        <w:rPr>
          <w:rFonts w:ascii="Arial" w:hAnsi="Arial" w:cs="Arial"/>
          <w:i/>
          <w:iCs/>
          <w:sz w:val="24"/>
          <w:szCs w:val="24"/>
          <w:lang w:eastAsia="en-GB"/>
        </w:rPr>
        <w:t>Of course</w:t>
      </w:r>
      <w:proofErr w:type="gramEnd"/>
      <w:r>
        <w:rPr>
          <w:rFonts w:ascii="Arial" w:hAnsi="Arial" w:cs="Arial"/>
          <w:i/>
          <w:iCs/>
          <w:sz w:val="24"/>
          <w:szCs w:val="24"/>
          <w:lang w:eastAsia="en-GB"/>
        </w:rPr>
        <w:t xml:space="preserve"> they’re not available all the time, I mean she’s got her own life to lead… I </w:t>
      </w:r>
      <w:proofErr w:type="gramStart"/>
      <w:r>
        <w:rPr>
          <w:rFonts w:ascii="Arial" w:hAnsi="Arial" w:cs="Arial"/>
          <w:i/>
          <w:iCs/>
          <w:sz w:val="24"/>
          <w:szCs w:val="24"/>
          <w:lang w:eastAsia="en-GB"/>
        </w:rPr>
        <w:t>didn’t</w:t>
      </w:r>
      <w:proofErr w:type="gramEnd"/>
      <w:r>
        <w:rPr>
          <w:rFonts w:ascii="Arial" w:hAnsi="Arial" w:cs="Arial"/>
          <w:i/>
          <w:iCs/>
          <w:sz w:val="24"/>
          <w:szCs w:val="24"/>
          <w:lang w:eastAsia="en-GB"/>
        </w:rPr>
        <w:t xml:space="preserve"> like to bother her too much  </w:t>
      </w:r>
    </w:p>
    <w:p w14:paraId="7533AC5D" w14:textId="77777777" w:rsidR="000575F0" w:rsidRDefault="00EF5450">
      <w:pPr>
        <w:spacing w:after="120" w:line="360" w:lineRule="auto"/>
        <w:jc w:val="both"/>
        <w:rPr>
          <w:rFonts w:ascii="Arial" w:hAnsi="Arial" w:cs="Arial"/>
          <w:sz w:val="24"/>
          <w:szCs w:val="24"/>
          <w:u w:val="single"/>
          <w:lang w:eastAsia="en-GB"/>
        </w:rPr>
      </w:pPr>
      <w:r>
        <w:rPr>
          <w:rFonts w:ascii="Arial" w:hAnsi="Arial" w:cs="Arial"/>
          <w:sz w:val="24"/>
          <w:szCs w:val="24"/>
          <w:u w:val="single"/>
          <w:lang w:eastAsia="en-GB"/>
        </w:rPr>
        <w:t xml:space="preserve">Positive impacts of sight loss on the </w:t>
      </w:r>
      <w:r>
        <w:rPr>
          <w:rFonts w:ascii="Arial" w:hAnsi="Arial" w:cs="Arial"/>
          <w:i/>
          <w:iCs/>
          <w:sz w:val="24"/>
          <w:szCs w:val="24"/>
          <w:u w:val="single"/>
          <w:lang w:eastAsia="en-GB"/>
        </w:rPr>
        <w:t>MAB</w:t>
      </w:r>
      <w:r>
        <w:rPr>
          <w:rFonts w:ascii="Arial" w:hAnsi="Arial" w:cs="Arial"/>
          <w:sz w:val="24"/>
          <w:szCs w:val="24"/>
          <w:u w:val="single"/>
          <w:lang w:eastAsia="en-GB"/>
        </w:rPr>
        <w:t xml:space="preserve"> Project experience</w:t>
      </w:r>
    </w:p>
    <w:p w14:paraId="5A685BBA" w14:textId="77777777" w:rsidR="000575F0" w:rsidRDefault="00EF5450">
      <w:pPr>
        <w:spacing w:after="120" w:line="360" w:lineRule="auto"/>
        <w:jc w:val="both"/>
        <w:rPr>
          <w:rFonts w:ascii="Arial" w:hAnsi="Arial" w:cs="Arial"/>
          <w:sz w:val="24"/>
          <w:szCs w:val="24"/>
          <w:lang w:eastAsia="en-GB"/>
        </w:rPr>
      </w:pPr>
      <w:r>
        <w:rPr>
          <w:rFonts w:ascii="Arial" w:hAnsi="Arial" w:cs="Arial"/>
          <w:sz w:val="24"/>
          <w:szCs w:val="24"/>
          <w:lang w:eastAsia="en-GB"/>
        </w:rPr>
        <w:t>Despite the challenges, participants utilised various new materials and techniques. P5 even suggested that the initial experience of exploring the materials may have been heightened by having a VI.</w:t>
      </w:r>
    </w:p>
    <w:p w14:paraId="7093D6CB" w14:textId="77777777" w:rsidR="000575F0" w:rsidRDefault="00EF5450">
      <w:pPr>
        <w:spacing w:after="120" w:line="360" w:lineRule="auto"/>
        <w:ind w:left="720"/>
        <w:jc w:val="both"/>
        <w:rPr>
          <w:rFonts w:ascii="Arial" w:hAnsi="Arial" w:cs="Arial"/>
          <w:i/>
          <w:iCs/>
          <w:sz w:val="24"/>
          <w:szCs w:val="24"/>
          <w:lang w:eastAsia="en-GB"/>
        </w:rPr>
      </w:pPr>
      <w:r>
        <w:rPr>
          <w:rFonts w:ascii="Arial" w:hAnsi="Arial" w:cs="Arial"/>
          <w:i/>
          <w:iCs/>
          <w:sz w:val="24"/>
          <w:szCs w:val="24"/>
          <w:lang w:eastAsia="en-GB"/>
        </w:rPr>
        <w:t>P5 interview: What I think is the most magical thing about it, is if I was sighted, and I know this is a point of it, is it would have been completely different…</w:t>
      </w:r>
      <w:r>
        <w:rPr>
          <w:rFonts w:ascii="Arial" w:hAnsi="Arial" w:cs="Arial"/>
          <w:sz w:val="24"/>
          <w:szCs w:val="24"/>
          <w:lang w:eastAsia="en-GB"/>
        </w:rPr>
        <w:t xml:space="preserve"> </w:t>
      </w:r>
      <w:r>
        <w:rPr>
          <w:rFonts w:ascii="Arial" w:hAnsi="Arial" w:cs="Arial"/>
          <w:i/>
          <w:iCs/>
          <w:sz w:val="24"/>
          <w:szCs w:val="24"/>
          <w:lang w:eastAsia="en-GB"/>
        </w:rPr>
        <w:t>it makes it a bit more exciting, you can’t see it for what it is</w:t>
      </w:r>
    </w:p>
    <w:p w14:paraId="72A41CFC" w14:textId="77777777" w:rsidR="000575F0" w:rsidRDefault="00EF5450">
      <w:pPr>
        <w:spacing w:after="120" w:line="360" w:lineRule="auto"/>
        <w:jc w:val="both"/>
        <w:rPr>
          <w:rFonts w:ascii="Arial" w:hAnsi="Arial" w:cs="Arial"/>
          <w:sz w:val="24"/>
          <w:szCs w:val="24"/>
          <w:lang w:eastAsia="en-GB"/>
        </w:rPr>
      </w:pPr>
      <w:r>
        <w:rPr>
          <w:rFonts w:ascii="Arial" w:hAnsi="Arial" w:cs="Arial"/>
          <w:sz w:val="24"/>
          <w:szCs w:val="24"/>
          <w:lang w:eastAsia="en-GB"/>
        </w:rPr>
        <w:t>Some items were viewed especially useful to art makers with a VI. P2 highlighted the benefits of tactile items such as bamboo straws and corrugated paper, the latter of which had provided a solution to difficulties that multiple participants reported with cutting out.</w:t>
      </w:r>
    </w:p>
    <w:p w14:paraId="1CF8D77A" w14:textId="77777777" w:rsidR="000575F0" w:rsidRDefault="00EF5450">
      <w:pPr>
        <w:spacing w:after="120" w:line="360" w:lineRule="auto"/>
        <w:ind w:left="720"/>
        <w:jc w:val="both"/>
        <w:rPr>
          <w:rFonts w:ascii="Arial" w:hAnsi="Arial" w:cs="Arial"/>
          <w:i/>
          <w:iCs/>
          <w:sz w:val="24"/>
          <w:szCs w:val="24"/>
          <w:lang w:eastAsia="en-GB"/>
        </w:rPr>
      </w:pPr>
      <w:r>
        <w:rPr>
          <w:rFonts w:ascii="Arial" w:hAnsi="Arial" w:cs="Arial"/>
          <w:i/>
          <w:iCs/>
          <w:sz w:val="24"/>
          <w:szCs w:val="24"/>
          <w:lang w:eastAsia="en-GB"/>
        </w:rPr>
        <w:lastRenderedPageBreak/>
        <w:t xml:space="preserve">P2 interview: It was tactile, that was the main thing with it… I could </w:t>
      </w:r>
      <w:proofErr w:type="gramStart"/>
      <w:r>
        <w:rPr>
          <w:rFonts w:ascii="Arial" w:hAnsi="Arial" w:cs="Arial"/>
          <w:i/>
          <w:iCs/>
          <w:sz w:val="24"/>
          <w:szCs w:val="24"/>
          <w:lang w:eastAsia="en-GB"/>
        </w:rPr>
        <w:t>actually feel</w:t>
      </w:r>
      <w:proofErr w:type="gramEnd"/>
      <w:r>
        <w:rPr>
          <w:rFonts w:ascii="Arial" w:hAnsi="Arial" w:cs="Arial"/>
          <w:i/>
          <w:iCs/>
          <w:sz w:val="24"/>
          <w:szCs w:val="24"/>
          <w:lang w:eastAsia="en-GB"/>
        </w:rPr>
        <w:t xml:space="preserve"> the shape I wanted to cut… I knew roughly how big I wanted it, and after a bit of trial and error, I could count the ridges in the corrugated paper</w:t>
      </w:r>
    </w:p>
    <w:p w14:paraId="116F1467" w14:textId="77777777" w:rsidR="000575F0" w:rsidRDefault="00EF5450">
      <w:pPr>
        <w:spacing w:after="240" w:line="360" w:lineRule="auto"/>
        <w:jc w:val="both"/>
        <w:rPr>
          <w:rFonts w:ascii="Arial" w:hAnsi="Arial" w:cs="Arial"/>
          <w:sz w:val="24"/>
          <w:szCs w:val="24"/>
          <w:lang w:eastAsia="en-GB"/>
        </w:rPr>
      </w:pPr>
      <w:r>
        <w:rPr>
          <w:rFonts w:ascii="Arial" w:hAnsi="Arial" w:cs="Arial"/>
          <w:sz w:val="24"/>
          <w:szCs w:val="24"/>
          <w:lang w:eastAsia="en-GB"/>
        </w:rPr>
        <w:t>Activities which encourage tactile engagement with art materials may offer opportunities for individuals with VI to find solutions to challenges experienced during art making.</w:t>
      </w:r>
    </w:p>
    <w:p w14:paraId="6D6E65EB" w14:textId="77777777" w:rsidR="000575F0" w:rsidRDefault="00EF5450" w:rsidP="00697DC7">
      <w:pPr>
        <w:pStyle w:val="Heading1"/>
      </w:pPr>
      <w:r>
        <w:t>Discussion</w:t>
      </w:r>
    </w:p>
    <w:p w14:paraId="3F48D28B" w14:textId="644803B9" w:rsidR="000575F0" w:rsidRDefault="00EF5450">
      <w:pPr>
        <w:spacing w:after="120" w:line="360" w:lineRule="auto"/>
        <w:jc w:val="both"/>
        <w:rPr>
          <w:rFonts w:ascii="Arial" w:hAnsi="Arial" w:cs="Arial"/>
          <w:sz w:val="24"/>
          <w:szCs w:val="24"/>
        </w:rPr>
      </w:pPr>
      <w:r>
        <w:rPr>
          <w:rFonts w:ascii="Arial" w:hAnsi="Arial" w:cs="Arial"/>
          <w:sz w:val="24"/>
          <w:szCs w:val="24"/>
        </w:rPr>
        <w:t>Participation was associated with emotional, cognitive, and social benefits. Findings reflect those of existing literature, which highlights the well-being outcomes associated with arts participation amongst both the general population and specific groups,[6] including older adults</w:t>
      </w:r>
      <w:r>
        <w:rPr>
          <w:rFonts w:ascii="Arial" w:hAnsi="Arial" w:cs="Arial"/>
          <w:sz w:val="24"/>
          <w:szCs w:val="24"/>
          <w:vertAlign w:val="superscript"/>
        </w:rPr>
        <w:t xml:space="preserve"> </w:t>
      </w:r>
      <w:r>
        <w:rPr>
          <w:rFonts w:ascii="Arial" w:hAnsi="Arial" w:cs="Arial"/>
          <w:sz w:val="24"/>
          <w:szCs w:val="24"/>
        </w:rPr>
        <w:t xml:space="preserve">and those living with chronic illness and/or disability.[19-20] The psychological benefits of participation may have been particularly important during the COVID-19 pandemic, with this period being associated with increased psychological distress for many.[21] Other research carried out at this time found that activities such as drawing, textile art, and photography, provided individuals with a positive distraction from current events, and a sense of purpose.[22] </w:t>
      </w:r>
      <w:r w:rsidR="00946695">
        <w:rPr>
          <w:rFonts w:ascii="Arial" w:hAnsi="Arial" w:cs="Arial"/>
          <w:sz w:val="24"/>
          <w:szCs w:val="24"/>
        </w:rPr>
        <w:t xml:space="preserve">Similar to the current study, </w:t>
      </w:r>
      <w:r>
        <w:rPr>
          <w:rFonts w:ascii="Arial" w:hAnsi="Arial" w:cs="Arial"/>
          <w:sz w:val="24"/>
          <w:szCs w:val="24"/>
        </w:rPr>
        <w:t>Armstrong and Ross provid</w:t>
      </w:r>
      <w:r w:rsidR="00946695">
        <w:rPr>
          <w:rFonts w:ascii="Arial" w:hAnsi="Arial" w:cs="Arial"/>
          <w:sz w:val="24"/>
          <w:szCs w:val="24"/>
        </w:rPr>
        <w:t>ed</w:t>
      </w:r>
      <w:r>
        <w:rPr>
          <w:rFonts w:ascii="Arial" w:hAnsi="Arial" w:cs="Arial"/>
          <w:sz w:val="24"/>
          <w:szCs w:val="24"/>
        </w:rPr>
        <w:t xml:space="preserve"> art boxes to parents and children during lockdown to promote connection through playful, creative shared experiences.[23] Whilst the current pilot did not allow for participants to make art together, the activity offered a shared artistic experience, and opportunities to learn from other</w:t>
      </w:r>
      <w:r w:rsidR="00946695">
        <w:rPr>
          <w:rFonts w:ascii="Arial" w:hAnsi="Arial" w:cs="Arial"/>
          <w:sz w:val="24"/>
          <w:szCs w:val="24"/>
        </w:rPr>
        <w:t>s</w:t>
      </w:r>
      <w:r>
        <w:rPr>
          <w:rFonts w:ascii="Arial" w:hAnsi="Arial" w:cs="Arial"/>
          <w:sz w:val="24"/>
          <w:szCs w:val="24"/>
        </w:rPr>
        <w:t xml:space="preserve"> and feel socially connected. </w:t>
      </w:r>
      <w:proofErr w:type="spellStart"/>
      <w:r>
        <w:rPr>
          <w:rFonts w:ascii="Arial" w:hAnsi="Arial" w:cs="Arial"/>
          <w:sz w:val="24"/>
          <w:szCs w:val="24"/>
        </w:rPr>
        <w:t>Vogelpoel</w:t>
      </w:r>
      <w:proofErr w:type="spellEnd"/>
      <w:r>
        <w:rPr>
          <w:rFonts w:ascii="Arial" w:hAnsi="Arial" w:cs="Arial"/>
          <w:sz w:val="24"/>
          <w:szCs w:val="24"/>
        </w:rPr>
        <w:t xml:space="preserve"> and </w:t>
      </w:r>
      <w:proofErr w:type="spellStart"/>
      <w:r>
        <w:rPr>
          <w:rFonts w:ascii="Arial" w:hAnsi="Arial" w:cs="Arial"/>
          <w:sz w:val="24"/>
          <w:szCs w:val="24"/>
        </w:rPr>
        <w:t>Jarrold</w:t>
      </w:r>
      <w:proofErr w:type="spellEnd"/>
      <w:r>
        <w:rPr>
          <w:rFonts w:ascii="Arial" w:hAnsi="Arial" w:cs="Arial"/>
          <w:sz w:val="24"/>
          <w:szCs w:val="24"/>
        </w:rPr>
        <w:t xml:space="preserve"> suggest that art making opportunities may be a driving factor in renegotiating experiences of inclusion and social participation for individuals with VI,</w:t>
      </w:r>
      <w:r w:rsidR="0079410F">
        <w:rPr>
          <w:rFonts w:ascii="Arial" w:hAnsi="Arial" w:cs="Arial"/>
          <w:sz w:val="24"/>
          <w:szCs w:val="24"/>
        </w:rPr>
        <w:t>[24]. T</w:t>
      </w:r>
      <w:r>
        <w:rPr>
          <w:rFonts w:ascii="Arial" w:hAnsi="Arial" w:cs="Arial"/>
          <w:sz w:val="24"/>
          <w:szCs w:val="24"/>
        </w:rPr>
        <w:t>his may be increasingly important during a return to “normal” recreational life following the pandemic.</w:t>
      </w:r>
    </w:p>
    <w:p w14:paraId="67C2072B" w14:textId="432AF568" w:rsidR="000575F0" w:rsidRDefault="00EF5450">
      <w:pPr>
        <w:spacing w:after="120" w:line="360" w:lineRule="auto"/>
        <w:jc w:val="both"/>
        <w:rPr>
          <w:rFonts w:ascii="Arial" w:hAnsi="Arial" w:cs="Arial"/>
          <w:sz w:val="24"/>
          <w:szCs w:val="24"/>
        </w:rPr>
      </w:pPr>
      <w:r>
        <w:rPr>
          <w:rFonts w:ascii="Arial" w:hAnsi="Arial" w:cs="Arial"/>
          <w:sz w:val="24"/>
          <w:szCs w:val="24"/>
        </w:rPr>
        <w:t xml:space="preserve">Regardless of sight loss, participants experimented, to some degree, with unfamiliar materials. There was even a suggestion from one participant that VI might increase enjoyment of </w:t>
      </w:r>
      <w:r w:rsidR="008151F9">
        <w:rPr>
          <w:rFonts w:ascii="Arial" w:hAnsi="Arial" w:cs="Arial"/>
          <w:sz w:val="24"/>
          <w:szCs w:val="24"/>
        </w:rPr>
        <w:t>using</w:t>
      </w:r>
      <w:r>
        <w:rPr>
          <w:rFonts w:ascii="Arial" w:hAnsi="Arial" w:cs="Arial"/>
          <w:sz w:val="24"/>
          <w:szCs w:val="24"/>
        </w:rPr>
        <w:t xml:space="preserve"> unknown</w:t>
      </w:r>
      <w:r w:rsidR="0079410F">
        <w:rPr>
          <w:rFonts w:ascii="Arial" w:hAnsi="Arial" w:cs="Arial"/>
          <w:sz w:val="24"/>
          <w:szCs w:val="24"/>
        </w:rPr>
        <w:t>, tactile</w:t>
      </w:r>
      <w:r>
        <w:rPr>
          <w:rFonts w:ascii="Arial" w:hAnsi="Arial" w:cs="Arial"/>
          <w:sz w:val="24"/>
          <w:szCs w:val="24"/>
        </w:rPr>
        <w:t xml:space="preserve"> materials. Research suggests that tactile materials may be more useful to individuals with VI than techniques such as painting or drawing,[14] although techniques such as larger-scale working, avoidance of fine visual/motor work, and use of additional sensory elements such as scent, might increase the accessibility of art and craft activities for individuals with </w:t>
      </w:r>
      <w:proofErr w:type="gramStart"/>
      <w:r>
        <w:rPr>
          <w:rFonts w:ascii="Arial" w:hAnsi="Arial" w:cs="Arial"/>
          <w:sz w:val="24"/>
          <w:szCs w:val="24"/>
        </w:rPr>
        <w:t>VI.[</w:t>
      </w:r>
      <w:proofErr w:type="gramEnd"/>
      <w:r>
        <w:rPr>
          <w:rFonts w:ascii="Arial" w:hAnsi="Arial" w:cs="Arial"/>
          <w:sz w:val="24"/>
          <w:szCs w:val="24"/>
        </w:rPr>
        <w:t>15, 25] These factors may be valuable considerations for the design of future projects.</w:t>
      </w:r>
    </w:p>
    <w:p w14:paraId="1999F34F" w14:textId="3C4B2E94" w:rsidR="000575F0" w:rsidRDefault="00EF5450">
      <w:pPr>
        <w:spacing w:after="240" w:line="360" w:lineRule="auto"/>
        <w:jc w:val="both"/>
        <w:rPr>
          <w:rFonts w:ascii="Arial" w:hAnsi="Arial" w:cs="Arial"/>
          <w:sz w:val="24"/>
          <w:szCs w:val="24"/>
        </w:rPr>
      </w:pPr>
      <w:r>
        <w:rPr>
          <w:rFonts w:ascii="Arial" w:hAnsi="Arial" w:cs="Arial"/>
          <w:sz w:val="24"/>
          <w:szCs w:val="24"/>
        </w:rPr>
        <w:lastRenderedPageBreak/>
        <w:t xml:space="preserve">Participants also experienced challenges, both related and unrelated to their VI. Experimentation and the use of unfamiliar materials led to mess, which for individuals with VI, especially those living alone, may be a particular concern. Whilst a lack of </w:t>
      </w:r>
      <w:proofErr w:type="gramStart"/>
      <w:r>
        <w:rPr>
          <w:rFonts w:ascii="Arial" w:hAnsi="Arial" w:cs="Arial"/>
          <w:sz w:val="24"/>
          <w:szCs w:val="24"/>
        </w:rPr>
        <w:t>goal-setting</w:t>
      </w:r>
      <w:proofErr w:type="gramEnd"/>
      <w:r>
        <w:rPr>
          <w:rFonts w:ascii="Arial" w:hAnsi="Arial" w:cs="Arial"/>
          <w:sz w:val="24"/>
          <w:szCs w:val="24"/>
        </w:rPr>
        <w:t>, and an emphasis on creative freedom offer</w:t>
      </w:r>
      <w:r w:rsidR="008151F9">
        <w:rPr>
          <w:rFonts w:ascii="Arial" w:hAnsi="Arial" w:cs="Arial"/>
          <w:sz w:val="24"/>
          <w:szCs w:val="24"/>
        </w:rPr>
        <w:t>ed</w:t>
      </w:r>
      <w:r>
        <w:rPr>
          <w:rFonts w:ascii="Arial" w:hAnsi="Arial" w:cs="Arial"/>
          <w:sz w:val="24"/>
          <w:szCs w:val="24"/>
        </w:rPr>
        <w:t xml:space="preserve"> autonomy, some felt unsure of how to proceed</w:t>
      </w:r>
      <w:r w:rsidR="002B4BA7">
        <w:rPr>
          <w:rFonts w:ascii="Arial" w:hAnsi="Arial" w:cs="Arial"/>
          <w:sz w:val="24"/>
          <w:szCs w:val="24"/>
        </w:rPr>
        <w:t xml:space="preserve">. </w:t>
      </w:r>
      <w:r>
        <w:rPr>
          <w:rFonts w:ascii="Arial" w:hAnsi="Arial" w:cs="Arial"/>
          <w:sz w:val="24"/>
          <w:szCs w:val="24"/>
        </w:rPr>
        <w:t xml:space="preserve">There was also reflection on the practical and creative </w:t>
      </w:r>
      <w:r w:rsidR="008151F9">
        <w:rPr>
          <w:rFonts w:ascii="Arial" w:hAnsi="Arial" w:cs="Arial"/>
          <w:sz w:val="24"/>
          <w:szCs w:val="24"/>
        </w:rPr>
        <w:t xml:space="preserve">challenges </w:t>
      </w:r>
      <w:r>
        <w:rPr>
          <w:rFonts w:ascii="Arial" w:hAnsi="Arial" w:cs="Arial"/>
          <w:sz w:val="24"/>
          <w:szCs w:val="24"/>
        </w:rPr>
        <w:t xml:space="preserve">of remotely delivered art activities, including the limitations of home working (e.g., a lack of assistance </w:t>
      </w:r>
      <w:r w:rsidR="00E46FA3">
        <w:rPr>
          <w:rFonts w:ascii="Arial" w:hAnsi="Arial" w:cs="Arial"/>
          <w:sz w:val="24"/>
          <w:szCs w:val="24"/>
        </w:rPr>
        <w:t xml:space="preserve">or </w:t>
      </w:r>
      <w:r>
        <w:rPr>
          <w:rFonts w:ascii="Arial" w:hAnsi="Arial" w:cs="Arial"/>
          <w:sz w:val="24"/>
          <w:szCs w:val="24"/>
        </w:rPr>
        <w:t xml:space="preserve">instant feedback). Art making in the vicinity of others was not only </w:t>
      </w:r>
      <w:r w:rsidR="00B73EF8">
        <w:rPr>
          <w:rFonts w:ascii="Arial" w:hAnsi="Arial" w:cs="Arial"/>
          <w:sz w:val="24"/>
          <w:szCs w:val="24"/>
        </w:rPr>
        <w:t xml:space="preserve">considered </w:t>
      </w:r>
      <w:r>
        <w:rPr>
          <w:rFonts w:ascii="Arial" w:hAnsi="Arial" w:cs="Arial"/>
          <w:sz w:val="24"/>
          <w:szCs w:val="24"/>
        </w:rPr>
        <w:t>a social activity, but also beneficial to skill development.</w:t>
      </w:r>
    </w:p>
    <w:p w14:paraId="4217ECC0" w14:textId="77777777" w:rsidR="000575F0" w:rsidRDefault="00EF5450">
      <w:pPr>
        <w:spacing w:after="120" w:line="360" w:lineRule="auto"/>
        <w:jc w:val="both"/>
        <w:rPr>
          <w:rFonts w:ascii="Arial" w:hAnsi="Arial" w:cs="Arial"/>
          <w:i/>
          <w:iCs/>
          <w:sz w:val="24"/>
          <w:szCs w:val="24"/>
        </w:rPr>
      </w:pPr>
      <w:r>
        <w:rPr>
          <w:rFonts w:ascii="Arial" w:hAnsi="Arial" w:cs="Arial"/>
          <w:i/>
          <w:iCs/>
          <w:sz w:val="24"/>
          <w:szCs w:val="24"/>
        </w:rPr>
        <w:t>Limitations and future research</w:t>
      </w:r>
    </w:p>
    <w:p w14:paraId="2AE24D6E" w14:textId="6F6A985E" w:rsidR="000575F0" w:rsidRDefault="00EF5450">
      <w:pPr>
        <w:spacing w:after="240" w:line="360" w:lineRule="auto"/>
        <w:jc w:val="both"/>
        <w:rPr>
          <w:rFonts w:ascii="Arial" w:hAnsi="Arial" w:cs="Arial"/>
          <w:sz w:val="24"/>
          <w:szCs w:val="24"/>
        </w:rPr>
      </w:pPr>
      <w:r>
        <w:rPr>
          <w:rFonts w:ascii="Arial" w:hAnsi="Arial" w:cs="Arial"/>
          <w:sz w:val="24"/>
          <w:szCs w:val="24"/>
        </w:rPr>
        <w:t>The current project was a pilot</w:t>
      </w:r>
      <w:r w:rsidR="0079410F">
        <w:rPr>
          <w:rFonts w:ascii="Arial" w:hAnsi="Arial" w:cs="Arial"/>
          <w:sz w:val="24"/>
          <w:szCs w:val="24"/>
        </w:rPr>
        <w:t xml:space="preserve"> with </w:t>
      </w:r>
      <w:r>
        <w:rPr>
          <w:rFonts w:ascii="Arial" w:hAnsi="Arial" w:cs="Arial"/>
          <w:sz w:val="24"/>
          <w:szCs w:val="24"/>
        </w:rPr>
        <w:t xml:space="preserve">six self-selected participants from [redacted]. This limits the extrapolation of findings to either the wider veteran community, or others with VI. The </w:t>
      </w:r>
      <w:r>
        <w:rPr>
          <w:rFonts w:ascii="Arial" w:hAnsi="Arial" w:cs="Arial"/>
          <w:i/>
          <w:iCs/>
          <w:sz w:val="24"/>
          <w:szCs w:val="24"/>
        </w:rPr>
        <w:t>MAB Project</w:t>
      </w:r>
      <w:r>
        <w:rPr>
          <w:rFonts w:ascii="Arial" w:hAnsi="Arial" w:cs="Arial"/>
          <w:sz w:val="24"/>
          <w:szCs w:val="24"/>
        </w:rPr>
        <w:t xml:space="preserve"> was a product of the COVID-19 context, and it remains to be seen if the same</w:t>
      </w:r>
      <w:r w:rsidRPr="0062497F">
        <w:rPr>
          <w:rFonts w:ascii="Arial" w:hAnsi="Arial" w:cs="Arial"/>
          <w:strike/>
          <w:sz w:val="24"/>
          <w:szCs w:val="24"/>
        </w:rPr>
        <w:t xml:space="preserve"> </w:t>
      </w:r>
      <w:r>
        <w:rPr>
          <w:rFonts w:ascii="Arial" w:hAnsi="Arial" w:cs="Arial"/>
          <w:sz w:val="24"/>
          <w:szCs w:val="24"/>
        </w:rPr>
        <w:t>benefits and challenges would exist beyond this. Future research is needed to consider the efficacy of both remote and face-to-face arts activities to meet the goals of participants with a wider sample of veterans, including those living with VI, beyond the pandemic. Further consideration of the social implications of art making alone, or with others, for veterans with and without VI may be particularly useful. Further qualitative and quantitative research is needed to understand the impacts of different arts activities on the health and well-being of veterans, and the influence of factors such as age, veteran status, and nature of VI on recreational arts participation.</w:t>
      </w:r>
    </w:p>
    <w:p w14:paraId="46C139F8" w14:textId="77777777" w:rsidR="000575F0" w:rsidRDefault="00EF5450" w:rsidP="00697DC7">
      <w:pPr>
        <w:pStyle w:val="Heading1"/>
      </w:pPr>
      <w:r>
        <w:t>Conclusion</w:t>
      </w:r>
    </w:p>
    <w:p w14:paraId="7DD9C418" w14:textId="750B7BB7" w:rsidR="000575F0" w:rsidRDefault="00EF5450">
      <w:pPr>
        <w:spacing w:after="120" w:line="360" w:lineRule="auto"/>
        <w:jc w:val="both"/>
        <w:rPr>
          <w:rFonts w:ascii="Arial" w:hAnsi="Arial" w:cs="Arial"/>
          <w:b/>
          <w:bCs/>
          <w:sz w:val="24"/>
          <w:szCs w:val="24"/>
        </w:rPr>
      </w:pPr>
      <w:r>
        <w:rPr>
          <w:rFonts w:ascii="Arial" w:hAnsi="Arial" w:cs="Arial"/>
          <w:sz w:val="24"/>
          <w:szCs w:val="24"/>
        </w:rPr>
        <w:t>Th</w:t>
      </w:r>
      <w:r w:rsidR="00E4003C">
        <w:rPr>
          <w:rFonts w:ascii="Arial" w:hAnsi="Arial" w:cs="Arial"/>
          <w:sz w:val="24"/>
          <w:szCs w:val="24"/>
        </w:rPr>
        <w:t xml:space="preserve">is </w:t>
      </w:r>
      <w:r>
        <w:rPr>
          <w:rFonts w:ascii="Arial" w:hAnsi="Arial" w:cs="Arial"/>
          <w:sz w:val="24"/>
          <w:szCs w:val="24"/>
        </w:rPr>
        <w:t xml:space="preserve">article provides insight into the experiences, benefits, and challenges associated with participation in a novel, remotely delivered art and craft activity for six British veterans with VI. Findings highlight that art and craft activities may be a valuable tool to address everyday psychological needs of veterans with VI, and that remote delivery may be </w:t>
      </w:r>
      <w:r w:rsidR="00E4003C">
        <w:rPr>
          <w:rFonts w:ascii="Arial" w:hAnsi="Arial" w:cs="Arial"/>
          <w:sz w:val="24"/>
          <w:szCs w:val="24"/>
        </w:rPr>
        <w:t>a useful alternative to</w:t>
      </w:r>
      <w:r>
        <w:rPr>
          <w:rFonts w:ascii="Arial" w:hAnsi="Arial" w:cs="Arial"/>
          <w:sz w:val="24"/>
          <w:szCs w:val="24"/>
        </w:rPr>
        <w:t xml:space="preserve"> face-to-face delivery. However, challenges may arise, particularly if working with individuals whose access to, or knowledge of, technology is limited; face-to-face delivery will likely remain preferable for many. The current study confirms </w:t>
      </w:r>
      <w:proofErr w:type="spellStart"/>
      <w:r>
        <w:rPr>
          <w:rFonts w:ascii="Arial" w:hAnsi="Arial" w:cs="Arial"/>
          <w:sz w:val="24"/>
          <w:szCs w:val="24"/>
        </w:rPr>
        <w:t>Szubielska’s</w:t>
      </w:r>
      <w:proofErr w:type="spellEnd"/>
      <w:r>
        <w:rPr>
          <w:rFonts w:ascii="Arial" w:hAnsi="Arial" w:cs="Arial"/>
          <w:sz w:val="24"/>
          <w:szCs w:val="24"/>
        </w:rPr>
        <w:t xml:space="preserve"> belief that, ‘By engaging in visual arts, people with sight impairments show that the artistic creative process can be altered. They prove art is not reserved for sighted people only’ (p. 1535).[11] </w:t>
      </w:r>
      <w:r w:rsidR="00E4003C">
        <w:rPr>
          <w:rFonts w:ascii="Arial" w:hAnsi="Arial" w:cs="Arial"/>
          <w:sz w:val="24"/>
          <w:szCs w:val="24"/>
        </w:rPr>
        <w:t>F</w:t>
      </w:r>
      <w:r>
        <w:rPr>
          <w:rFonts w:ascii="Arial" w:hAnsi="Arial" w:cs="Arial"/>
          <w:sz w:val="24"/>
          <w:szCs w:val="24"/>
        </w:rPr>
        <w:t xml:space="preserve">indings demonstrate the </w:t>
      </w:r>
      <w:r>
        <w:rPr>
          <w:rFonts w:ascii="Arial" w:hAnsi="Arial" w:cs="Arial"/>
          <w:sz w:val="24"/>
          <w:szCs w:val="24"/>
        </w:rPr>
        <w:lastRenderedPageBreak/>
        <w:t xml:space="preserve">contribution of recreational arts experiences, including hobby groups and self-directed art making, </w:t>
      </w:r>
      <w:r w:rsidR="002B4BA7">
        <w:rPr>
          <w:rFonts w:ascii="Arial" w:hAnsi="Arial" w:cs="Arial"/>
          <w:sz w:val="24"/>
          <w:szCs w:val="24"/>
        </w:rPr>
        <w:t xml:space="preserve">to </w:t>
      </w:r>
      <w:r>
        <w:rPr>
          <w:rFonts w:ascii="Arial" w:hAnsi="Arial" w:cs="Arial"/>
          <w:sz w:val="24"/>
          <w:szCs w:val="24"/>
        </w:rPr>
        <w:t>health and well-being outcomes.</w:t>
      </w:r>
      <w:r>
        <w:rPr>
          <w:rFonts w:ascii="Arial" w:hAnsi="Arial" w:cs="Arial"/>
          <w:b/>
          <w:bCs/>
          <w:sz w:val="24"/>
          <w:szCs w:val="24"/>
        </w:rPr>
        <w:br w:type="page"/>
      </w:r>
    </w:p>
    <w:p w14:paraId="2644C73A" w14:textId="77777777" w:rsidR="000575F0" w:rsidRDefault="00EF5450" w:rsidP="00697DC7">
      <w:pPr>
        <w:pStyle w:val="Heading1"/>
      </w:pPr>
      <w:r>
        <w:lastRenderedPageBreak/>
        <w:t>References</w:t>
      </w:r>
    </w:p>
    <w:p w14:paraId="379BD550"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t xml:space="preserve">1. Castle CL, </w:t>
      </w:r>
      <w:proofErr w:type="spellStart"/>
      <w:r>
        <w:rPr>
          <w:rFonts w:ascii="Arial" w:hAnsi="Arial" w:cs="Arial"/>
          <w:sz w:val="24"/>
          <w:szCs w:val="24"/>
        </w:rPr>
        <w:t>Engward</w:t>
      </w:r>
      <w:proofErr w:type="spellEnd"/>
      <w:r>
        <w:rPr>
          <w:rFonts w:ascii="Arial" w:hAnsi="Arial" w:cs="Arial"/>
          <w:sz w:val="24"/>
          <w:szCs w:val="24"/>
        </w:rPr>
        <w:t xml:space="preserve"> H, Kersey T. Arts activity and well-being for visually impaired military veterans: a narrative discussion of current knowledge. </w:t>
      </w:r>
      <w:r>
        <w:rPr>
          <w:rFonts w:ascii="Arial" w:hAnsi="Arial" w:cs="Arial"/>
          <w:i/>
          <w:sz w:val="24"/>
          <w:szCs w:val="24"/>
        </w:rPr>
        <w:t>Public Health</w:t>
      </w:r>
      <w:r>
        <w:rPr>
          <w:rFonts w:ascii="Arial" w:hAnsi="Arial" w:cs="Arial"/>
          <w:sz w:val="24"/>
          <w:szCs w:val="24"/>
        </w:rPr>
        <w:t xml:space="preserve"> </w:t>
      </w:r>
      <w:proofErr w:type="gramStart"/>
      <w:r>
        <w:rPr>
          <w:rFonts w:ascii="Arial" w:hAnsi="Arial" w:cs="Arial"/>
          <w:sz w:val="24"/>
          <w:szCs w:val="24"/>
        </w:rPr>
        <w:t>2021;194:232</w:t>
      </w:r>
      <w:proofErr w:type="gramEnd"/>
      <w:r>
        <w:rPr>
          <w:rFonts w:ascii="Arial" w:hAnsi="Arial" w:cs="Arial"/>
          <w:sz w:val="24"/>
          <w:szCs w:val="24"/>
        </w:rPr>
        <w:t xml:space="preserve">-37. </w:t>
      </w:r>
      <w:proofErr w:type="spellStart"/>
      <w:r>
        <w:rPr>
          <w:rFonts w:ascii="Arial" w:hAnsi="Arial" w:cs="Arial"/>
          <w:sz w:val="24"/>
          <w:szCs w:val="24"/>
        </w:rPr>
        <w:t>doi</w:t>
      </w:r>
      <w:proofErr w:type="spellEnd"/>
      <w:r>
        <w:rPr>
          <w:rFonts w:ascii="Arial" w:hAnsi="Arial" w:cs="Arial"/>
          <w:sz w:val="24"/>
          <w:szCs w:val="24"/>
        </w:rPr>
        <w:t>: http://dx.doi.org/10.1016/j.puhe.2021.03.010</w:t>
      </w:r>
    </w:p>
    <w:p w14:paraId="70531E59"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t>2. Edwards J. Creative arts therapies provide effective support in the aftermath of trauma: Elsevier, 2019:62(1).</w:t>
      </w:r>
    </w:p>
    <w:p w14:paraId="3FC036B1"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t xml:space="preserve">3. Ramirez J, </w:t>
      </w:r>
      <w:proofErr w:type="spellStart"/>
      <w:r>
        <w:rPr>
          <w:rFonts w:ascii="Arial" w:hAnsi="Arial" w:cs="Arial"/>
          <w:sz w:val="24"/>
          <w:szCs w:val="24"/>
        </w:rPr>
        <w:t>Erlyana</w:t>
      </w:r>
      <w:proofErr w:type="spellEnd"/>
      <w:r>
        <w:rPr>
          <w:rFonts w:ascii="Arial" w:hAnsi="Arial" w:cs="Arial"/>
          <w:sz w:val="24"/>
          <w:szCs w:val="24"/>
        </w:rPr>
        <w:t xml:space="preserve"> E, </w:t>
      </w:r>
      <w:proofErr w:type="spellStart"/>
      <w:r>
        <w:rPr>
          <w:rFonts w:ascii="Arial" w:hAnsi="Arial" w:cs="Arial"/>
          <w:sz w:val="24"/>
          <w:szCs w:val="24"/>
        </w:rPr>
        <w:t>Guilliaum</w:t>
      </w:r>
      <w:proofErr w:type="spellEnd"/>
      <w:r>
        <w:rPr>
          <w:rFonts w:ascii="Arial" w:hAnsi="Arial" w:cs="Arial"/>
          <w:sz w:val="24"/>
          <w:szCs w:val="24"/>
        </w:rPr>
        <w:t xml:space="preserve"> M. A review of art therapy among military service members and veterans with post-traumatic stress disorder. </w:t>
      </w:r>
      <w:r>
        <w:rPr>
          <w:rFonts w:ascii="Arial" w:hAnsi="Arial" w:cs="Arial"/>
          <w:i/>
          <w:sz w:val="24"/>
          <w:szCs w:val="24"/>
        </w:rPr>
        <w:t>Journal of Military and Veterans Health</w:t>
      </w:r>
      <w:r>
        <w:rPr>
          <w:rFonts w:ascii="Arial" w:hAnsi="Arial" w:cs="Arial"/>
          <w:sz w:val="24"/>
          <w:szCs w:val="24"/>
        </w:rPr>
        <w:t xml:space="preserve"> 2016;24(2):40-51.</w:t>
      </w:r>
    </w:p>
    <w:p w14:paraId="4BFEEF9A"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t xml:space="preserve">4. Smith A. A literature review of the therapeutic mechanisms of art therapy for veterans with post-traumatic stress disorder. </w:t>
      </w:r>
      <w:r>
        <w:rPr>
          <w:rFonts w:ascii="Arial" w:hAnsi="Arial" w:cs="Arial"/>
          <w:i/>
          <w:sz w:val="24"/>
          <w:szCs w:val="24"/>
        </w:rPr>
        <w:t>International Journal of Art Therapy</w:t>
      </w:r>
      <w:r>
        <w:rPr>
          <w:rFonts w:ascii="Arial" w:hAnsi="Arial" w:cs="Arial"/>
          <w:sz w:val="24"/>
          <w:szCs w:val="24"/>
        </w:rPr>
        <w:t xml:space="preserve"> 2016;21(2):66-74.</w:t>
      </w:r>
    </w:p>
    <w:p w14:paraId="0E3AD5D8"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t xml:space="preserve">5. Davies C, </w:t>
      </w:r>
      <w:proofErr w:type="spellStart"/>
      <w:r>
        <w:rPr>
          <w:rFonts w:ascii="Arial" w:hAnsi="Arial" w:cs="Arial"/>
          <w:sz w:val="24"/>
          <w:szCs w:val="24"/>
        </w:rPr>
        <w:t>Knuiman</w:t>
      </w:r>
      <w:proofErr w:type="spellEnd"/>
      <w:r>
        <w:rPr>
          <w:rFonts w:ascii="Arial" w:hAnsi="Arial" w:cs="Arial"/>
          <w:sz w:val="24"/>
          <w:szCs w:val="24"/>
        </w:rPr>
        <w:t xml:space="preserve"> M, Rosenberg M. The art of being mentally healthy: A study to quantify the relationship between recreational arts engagement and mental well-being in the general population. </w:t>
      </w:r>
      <w:r>
        <w:rPr>
          <w:rFonts w:ascii="Arial" w:hAnsi="Arial" w:cs="Arial"/>
          <w:i/>
          <w:sz w:val="24"/>
          <w:szCs w:val="24"/>
        </w:rPr>
        <w:t>BMC Public Health</w:t>
      </w:r>
      <w:r>
        <w:rPr>
          <w:rFonts w:ascii="Arial" w:hAnsi="Arial" w:cs="Arial"/>
          <w:sz w:val="24"/>
          <w:szCs w:val="24"/>
        </w:rPr>
        <w:t xml:space="preserve"> 2015;16(1):1-10.</w:t>
      </w:r>
    </w:p>
    <w:p w14:paraId="022A6C5B"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t xml:space="preserve">6. </w:t>
      </w:r>
      <w:proofErr w:type="spellStart"/>
      <w:r>
        <w:rPr>
          <w:rFonts w:ascii="Arial" w:hAnsi="Arial" w:cs="Arial"/>
          <w:sz w:val="24"/>
          <w:szCs w:val="24"/>
        </w:rPr>
        <w:t>Pöllänen</w:t>
      </w:r>
      <w:proofErr w:type="spellEnd"/>
      <w:r>
        <w:rPr>
          <w:rFonts w:ascii="Arial" w:hAnsi="Arial" w:cs="Arial"/>
          <w:sz w:val="24"/>
          <w:szCs w:val="24"/>
        </w:rPr>
        <w:t xml:space="preserve"> S. Elements of crafts that enhance well-being: Textile craft makers' descriptions of their leisure activity. </w:t>
      </w:r>
      <w:r>
        <w:rPr>
          <w:rFonts w:ascii="Arial" w:hAnsi="Arial" w:cs="Arial"/>
          <w:i/>
          <w:sz w:val="24"/>
          <w:szCs w:val="24"/>
        </w:rPr>
        <w:t>Journal of Leisure Research</w:t>
      </w:r>
      <w:r>
        <w:rPr>
          <w:rFonts w:ascii="Arial" w:hAnsi="Arial" w:cs="Arial"/>
          <w:sz w:val="24"/>
          <w:szCs w:val="24"/>
        </w:rPr>
        <w:t xml:space="preserve"> 2015;47(1):58-78.</w:t>
      </w:r>
    </w:p>
    <w:p w14:paraId="308B8AF8"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t xml:space="preserve">7. </w:t>
      </w:r>
      <w:proofErr w:type="spellStart"/>
      <w:r>
        <w:rPr>
          <w:rFonts w:ascii="Arial" w:hAnsi="Arial" w:cs="Arial"/>
          <w:sz w:val="24"/>
          <w:szCs w:val="24"/>
        </w:rPr>
        <w:t>Genoe</w:t>
      </w:r>
      <w:proofErr w:type="spellEnd"/>
      <w:r>
        <w:rPr>
          <w:rFonts w:ascii="Arial" w:hAnsi="Arial" w:cs="Arial"/>
          <w:sz w:val="24"/>
          <w:szCs w:val="24"/>
        </w:rPr>
        <w:t xml:space="preserve"> MR, </w:t>
      </w:r>
      <w:proofErr w:type="spellStart"/>
      <w:r>
        <w:rPr>
          <w:rFonts w:ascii="Arial" w:hAnsi="Arial" w:cs="Arial"/>
          <w:sz w:val="24"/>
          <w:szCs w:val="24"/>
        </w:rPr>
        <w:t>Liechty</w:t>
      </w:r>
      <w:proofErr w:type="spellEnd"/>
      <w:r>
        <w:rPr>
          <w:rFonts w:ascii="Arial" w:hAnsi="Arial" w:cs="Arial"/>
          <w:sz w:val="24"/>
          <w:szCs w:val="24"/>
        </w:rPr>
        <w:t xml:space="preserve"> T. Meanings of participation in a leisure arts pottery </w:t>
      </w:r>
      <w:proofErr w:type="spellStart"/>
      <w:r>
        <w:rPr>
          <w:rFonts w:ascii="Arial" w:hAnsi="Arial" w:cs="Arial"/>
          <w:sz w:val="24"/>
          <w:szCs w:val="24"/>
        </w:rPr>
        <w:t>programme</w:t>
      </w:r>
      <w:proofErr w:type="spellEnd"/>
      <w:r>
        <w:rPr>
          <w:rFonts w:ascii="Arial" w:hAnsi="Arial" w:cs="Arial"/>
          <w:sz w:val="24"/>
          <w:szCs w:val="24"/>
        </w:rPr>
        <w:t xml:space="preserve">. </w:t>
      </w:r>
      <w:r>
        <w:rPr>
          <w:rFonts w:ascii="Arial" w:hAnsi="Arial" w:cs="Arial"/>
          <w:i/>
          <w:sz w:val="24"/>
          <w:szCs w:val="24"/>
        </w:rPr>
        <w:t>World Leisure Journal</w:t>
      </w:r>
      <w:r>
        <w:rPr>
          <w:rFonts w:ascii="Arial" w:hAnsi="Arial" w:cs="Arial"/>
          <w:sz w:val="24"/>
          <w:szCs w:val="24"/>
        </w:rPr>
        <w:t xml:space="preserve"> 2017;59(2):91-104.</w:t>
      </w:r>
    </w:p>
    <w:p w14:paraId="745F1081"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t xml:space="preserve">8. Abbott KA, Shanahan MJ, Neufeld RW. Artistic tasks outperform </w:t>
      </w:r>
      <w:proofErr w:type="spellStart"/>
      <w:r>
        <w:rPr>
          <w:rFonts w:ascii="Arial" w:hAnsi="Arial" w:cs="Arial"/>
          <w:sz w:val="24"/>
          <w:szCs w:val="24"/>
        </w:rPr>
        <w:t>nonartistic</w:t>
      </w:r>
      <w:proofErr w:type="spellEnd"/>
      <w:r>
        <w:rPr>
          <w:rFonts w:ascii="Arial" w:hAnsi="Arial" w:cs="Arial"/>
          <w:sz w:val="24"/>
          <w:szCs w:val="24"/>
        </w:rPr>
        <w:t xml:space="preserve"> tasks for stress reduction. </w:t>
      </w:r>
      <w:r>
        <w:rPr>
          <w:rFonts w:ascii="Arial" w:hAnsi="Arial" w:cs="Arial"/>
          <w:i/>
          <w:sz w:val="24"/>
          <w:szCs w:val="24"/>
        </w:rPr>
        <w:t>Art Therapy</w:t>
      </w:r>
      <w:r>
        <w:rPr>
          <w:rFonts w:ascii="Arial" w:hAnsi="Arial" w:cs="Arial"/>
          <w:sz w:val="24"/>
          <w:szCs w:val="24"/>
        </w:rPr>
        <w:t xml:space="preserve"> 2013;30(2):71-78.</w:t>
      </w:r>
    </w:p>
    <w:p w14:paraId="7E090F7C"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t xml:space="preserve">9. </w:t>
      </w:r>
      <w:proofErr w:type="spellStart"/>
      <w:r>
        <w:rPr>
          <w:rFonts w:ascii="Arial" w:hAnsi="Arial" w:cs="Arial"/>
          <w:sz w:val="24"/>
          <w:szCs w:val="24"/>
        </w:rPr>
        <w:t>Sjöberg</w:t>
      </w:r>
      <w:proofErr w:type="spellEnd"/>
      <w:r>
        <w:rPr>
          <w:rFonts w:ascii="Arial" w:hAnsi="Arial" w:cs="Arial"/>
          <w:sz w:val="24"/>
          <w:szCs w:val="24"/>
        </w:rPr>
        <w:t xml:space="preserve"> B, </w:t>
      </w:r>
      <w:proofErr w:type="spellStart"/>
      <w:r>
        <w:rPr>
          <w:rFonts w:ascii="Arial" w:hAnsi="Arial" w:cs="Arial"/>
          <w:sz w:val="24"/>
          <w:szCs w:val="24"/>
        </w:rPr>
        <w:t>Porko</w:t>
      </w:r>
      <w:proofErr w:type="spellEnd"/>
      <w:r>
        <w:rPr>
          <w:rFonts w:ascii="Arial" w:hAnsi="Arial" w:cs="Arial"/>
          <w:sz w:val="24"/>
          <w:szCs w:val="24"/>
        </w:rPr>
        <w:t xml:space="preserve">-Hudd M. A life tangled in yarns–Leisure knitting for well-being. </w:t>
      </w:r>
      <w:r>
        <w:rPr>
          <w:rFonts w:ascii="Arial" w:hAnsi="Arial" w:cs="Arial"/>
          <w:i/>
          <w:sz w:val="24"/>
          <w:szCs w:val="24"/>
        </w:rPr>
        <w:t xml:space="preserve">Techne </w:t>
      </w:r>
      <w:proofErr w:type="spellStart"/>
      <w:r>
        <w:rPr>
          <w:rFonts w:ascii="Arial" w:hAnsi="Arial" w:cs="Arial"/>
          <w:i/>
          <w:sz w:val="24"/>
          <w:szCs w:val="24"/>
        </w:rPr>
        <w:t>serien-Forskning</w:t>
      </w:r>
      <w:proofErr w:type="spellEnd"/>
      <w:r>
        <w:rPr>
          <w:rFonts w:ascii="Arial" w:hAnsi="Arial" w:cs="Arial"/>
          <w:i/>
          <w:sz w:val="24"/>
          <w:szCs w:val="24"/>
        </w:rPr>
        <w:t xml:space="preserve"> </w:t>
      </w:r>
      <w:proofErr w:type="spellStart"/>
      <w:r>
        <w:rPr>
          <w:rFonts w:ascii="Arial" w:hAnsi="Arial" w:cs="Arial"/>
          <w:i/>
          <w:sz w:val="24"/>
          <w:szCs w:val="24"/>
        </w:rPr>
        <w:t>i</w:t>
      </w:r>
      <w:proofErr w:type="spellEnd"/>
      <w:r>
        <w:rPr>
          <w:rFonts w:ascii="Arial" w:hAnsi="Arial" w:cs="Arial"/>
          <w:i/>
          <w:sz w:val="24"/>
          <w:szCs w:val="24"/>
        </w:rPr>
        <w:t xml:space="preserve"> </w:t>
      </w:r>
      <w:proofErr w:type="spellStart"/>
      <w:r>
        <w:rPr>
          <w:rFonts w:ascii="Arial" w:hAnsi="Arial" w:cs="Arial"/>
          <w:i/>
          <w:sz w:val="24"/>
          <w:szCs w:val="24"/>
        </w:rPr>
        <w:t>slöjdpedagogik</w:t>
      </w:r>
      <w:proofErr w:type="spellEnd"/>
      <w:r>
        <w:rPr>
          <w:rFonts w:ascii="Arial" w:hAnsi="Arial" w:cs="Arial"/>
          <w:i/>
          <w:sz w:val="24"/>
          <w:szCs w:val="24"/>
        </w:rPr>
        <w:t xml:space="preserve"> </w:t>
      </w:r>
      <w:proofErr w:type="spellStart"/>
      <w:r>
        <w:rPr>
          <w:rFonts w:ascii="Arial" w:hAnsi="Arial" w:cs="Arial"/>
          <w:i/>
          <w:sz w:val="24"/>
          <w:szCs w:val="24"/>
        </w:rPr>
        <w:t>och</w:t>
      </w:r>
      <w:proofErr w:type="spellEnd"/>
      <w:r>
        <w:rPr>
          <w:rFonts w:ascii="Arial" w:hAnsi="Arial" w:cs="Arial"/>
          <w:i/>
          <w:sz w:val="24"/>
          <w:szCs w:val="24"/>
        </w:rPr>
        <w:t xml:space="preserve"> </w:t>
      </w:r>
      <w:proofErr w:type="spellStart"/>
      <w:r>
        <w:rPr>
          <w:rFonts w:ascii="Arial" w:hAnsi="Arial" w:cs="Arial"/>
          <w:i/>
          <w:sz w:val="24"/>
          <w:szCs w:val="24"/>
        </w:rPr>
        <w:t>slöjdvetenskap</w:t>
      </w:r>
      <w:proofErr w:type="spellEnd"/>
      <w:r>
        <w:rPr>
          <w:rFonts w:ascii="Arial" w:hAnsi="Arial" w:cs="Arial"/>
          <w:sz w:val="24"/>
          <w:szCs w:val="24"/>
        </w:rPr>
        <w:t xml:space="preserve"> 2019;26(2):49-66.</w:t>
      </w:r>
    </w:p>
    <w:p w14:paraId="3CA3F42B"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t xml:space="preserve">10. Burt EL, Atkinson J. The relationship between quilting and wellbeing. </w:t>
      </w:r>
      <w:r>
        <w:rPr>
          <w:rFonts w:ascii="Arial" w:hAnsi="Arial" w:cs="Arial"/>
          <w:i/>
          <w:sz w:val="24"/>
          <w:szCs w:val="24"/>
        </w:rPr>
        <w:t>Journal of Public Health</w:t>
      </w:r>
      <w:r>
        <w:rPr>
          <w:rFonts w:ascii="Arial" w:hAnsi="Arial" w:cs="Arial"/>
          <w:sz w:val="24"/>
          <w:szCs w:val="24"/>
        </w:rPr>
        <w:t xml:space="preserve"> 2012;34(1):54-59.</w:t>
      </w:r>
    </w:p>
    <w:p w14:paraId="78DAF3A7"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t xml:space="preserve">11. </w:t>
      </w:r>
      <w:proofErr w:type="spellStart"/>
      <w:r>
        <w:rPr>
          <w:rFonts w:ascii="Arial" w:hAnsi="Arial" w:cs="Arial"/>
          <w:sz w:val="24"/>
          <w:szCs w:val="24"/>
        </w:rPr>
        <w:t>Szubielska</w:t>
      </w:r>
      <w:proofErr w:type="spellEnd"/>
      <w:r>
        <w:rPr>
          <w:rFonts w:ascii="Arial" w:hAnsi="Arial" w:cs="Arial"/>
          <w:sz w:val="24"/>
          <w:szCs w:val="24"/>
        </w:rPr>
        <w:t xml:space="preserve"> M. People with sight impairment in the world of visual arts: Does it make any sense? </w:t>
      </w:r>
      <w:r>
        <w:rPr>
          <w:rFonts w:ascii="Arial" w:hAnsi="Arial" w:cs="Arial"/>
          <w:i/>
          <w:sz w:val="24"/>
          <w:szCs w:val="24"/>
        </w:rPr>
        <w:t>Disability &amp; Society</w:t>
      </w:r>
      <w:r>
        <w:rPr>
          <w:rFonts w:ascii="Arial" w:hAnsi="Arial" w:cs="Arial"/>
          <w:sz w:val="24"/>
          <w:szCs w:val="24"/>
        </w:rPr>
        <w:t xml:space="preserve"> 2018;33(9):1533-38.</w:t>
      </w:r>
    </w:p>
    <w:p w14:paraId="02C24C4D"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t xml:space="preserve">12. </w:t>
      </w:r>
      <w:proofErr w:type="spellStart"/>
      <w:r>
        <w:rPr>
          <w:rFonts w:ascii="Arial" w:hAnsi="Arial" w:cs="Arial"/>
          <w:sz w:val="24"/>
          <w:szCs w:val="24"/>
        </w:rPr>
        <w:t>DiGiulio</w:t>
      </w:r>
      <w:proofErr w:type="spellEnd"/>
      <w:r>
        <w:rPr>
          <w:rFonts w:ascii="Arial" w:hAnsi="Arial" w:cs="Arial"/>
          <w:sz w:val="24"/>
          <w:szCs w:val="24"/>
        </w:rPr>
        <w:t xml:space="preserve"> D. The Use of Art Therapy with the Blind to Impact a Sense of Capability [dissertation]. New York: Long Island University, 2017.</w:t>
      </w:r>
    </w:p>
    <w:p w14:paraId="72F5D88C"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lastRenderedPageBreak/>
        <w:t xml:space="preserve">13. </w:t>
      </w:r>
      <w:proofErr w:type="spellStart"/>
      <w:r>
        <w:rPr>
          <w:rFonts w:ascii="Arial" w:hAnsi="Arial" w:cs="Arial"/>
          <w:sz w:val="24"/>
          <w:szCs w:val="24"/>
        </w:rPr>
        <w:t>Cashbaugh</w:t>
      </w:r>
      <w:proofErr w:type="spellEnd"/>
      <w:r>
        <w:rPr>
          <w:rFonts w:ascii="Arial" w:hAnsi="Arial" w:cs="Arial"/>
          <w:sz w:val="24"/>
          <w:szCs w:val="24"/>
        </w:rPr>
        <w:t>-Toth G. How Can Art Therapy Interventions Address the Specific Special Needs of Blind and Visually Challenged Individuals? Indiana: Saint Mary-of-the-Woods College, 2010.</w:t>
      </w:r>
    </w:p>
    <w:p w14:paraId="5C816401"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t xml:space="preserve">14. Coleman MB, Cramer ES. Creating meaningful art experiences with assistive technology for students with physical, visual, severe, and multiple disabilities. </w:t>
      </w:r>
      <w:r>
        <w:rPr>
          <w:rFonts w:ascii="Arial" w:hAnsi="Arial" w:cs="Arial"/>
          <w:i/>
          <w:sz w:val="24"/>
          <w:szCs w:val="24"/>
        </w:rPr>
        <w:t>Art Education</w:t>
      </w:r>
      <w:r>
        <w:rPr>
          <w:rFonts w:ascii="Arial" w:hAnsi="Arial" w:cs="Arial"/>
          <w:sz w:val="24"/>
          <w:szCs w:val="24"/>
        </w:rPr>
        <w:t xml:space="preserve"> 2015;68(2):6-13.</w:t>
      </w:r>
    </w:p>
    <w:p w14:paraId="6AE64F8E"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t xml:space="preserve">15. Giles, E., Van der Linden, J., &amp; </w:t>
      </w:r>
      <w:proofErr w:type="spellStart"/>
      <w:r>
        <w:rPr>
          <w:rFonts w:ascii="Arial" w:hAnsi="Arial" w:cs="Arial"/>
          <w:sz w:val="24"/>
          <w:szCs w:val="24"/>
        </w:rPr>
        <w:t>Petre</w:t>
      </w:r>
      <w:proofErr w:type="spellEnd"/>
      <w:r>
        <w:rPr>
          <w:rFonts w:ascii="Arial" w:hAnsi="Arial" w:cs="Arial"/>
          <w:sz w:val="24"/>
          <w:szCs w:val="24"/>
        </w:rPr>
        <w:t>, M. Weaving lighthouses and stitching stories: Blind and visually impaired people designing e-textiles. Proceedings of the 2018 CHI Conference on Human Factors in Computing Systems; 2018; Montreal.</w:t>
      </w:r>
    </w:p>
    <w:p w14:paraId="2086E895"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t xml:space="preserve">16. Axel ES, </w:t>
      </w:r>
      <w:proofErr w:type="spellStart"/>
      <w:r>
        <w:rPr>
          <w:rFonts w:ascii="Arial" w:hAnsi="Arial" w:cs="Arial"/>
          <w:sz w:val="24"/>
          <w:szCs w:val="24"/>
        </w:rPr>
        <w:t>Levent</w:t>
      </w:r>
      <w:proofErr w:type="spellEnd"/>
      <w:r>
        <w:rPr>
          <w:rFonts w:ascii="Arial" w:hAnsi="Arial" w:cs="Arial"/>
          <w:sz w:val="24"/>
          <w:szCs w:val="24"/>
        </w:rPr>
        <w:t xml:space="preserve"> NS. Art beyond sight: A resource guide to art, creativity, and visual impairment. New York: American Foundation for the Blind 2003.</w:t>
      </w:r>
    </w:p>
    <w:p w14:paraId="7295687A"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t xml:space="preserve">17. Willig C. Introducing qualitative research in psychology. </w:t>
      </w:r>
      <w:proofErr w:type="gramStart"/>
      <w:r>
        <w:rPr>
          <w:rFonts w:ascii="Arial" w:hAnsi="Arial" w:cs="Arial"/>
          <w:sz w:val="24"/>
          <w:szCs w:val="24"/>
        </w:rPr>
        <w:t>Berkshire,  England</w:t>
      </w:r>
      <w:proofErr w:type="gramEnd"/>
      <w:r>
        <w:rPr>
          <w:rFonts w:ascii="Arial" w:hAnsi="Arial" w:cs="Arial"/>
          <w:sz w:val="24"/>
          <w:szCs w:val="24"/>
        </w:rPr>
        <w:t>: McGraw-Hill Education; 2013.</w:t>
      </w:r>
    </w:p>
    <w:p w14:paraId="68D6140B"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t xml:space="preserve">18. Braun V, Clarke V. Using thematic analysis in psychology. </w:t>
      </w:r>
      <w:r>
        <w:rPr>
          <w:rFonts w:ascii="Arial" w:hAnsi="Arial" w:cs="Arial"/>
          <w:i/>
          <w:sz w:val="24"/>
          <w:szCs w:val="24"/>
        </w:rPr>
        <w:t>Qualitative Research in Psychology</w:t>
      </w:r>
      <w:r>
        <w:rPr>
          <w:rFonts w:ascii="Arial" w:hAnsi="Arial" w:cs="Arial"/>
          <w:sz w:val="24"/>
          <w:szCs w:val="24"/>
        </w:rPr>
        <w:t xml:space="preserve"> 2006;3(2):77-101.</w:t>
      </w:r>
    </w:p>
    <w:p w14:paraId="77CBD06C"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t xml:space="preserve">19. </w:t>
      </w:r>
      <w:proofErr w:type="spellStart"/>
      <w:r>
        <w:rPr>
          <w:rFonts w:ascii="Arial" w:hAnsi="Arial" w:cs="Arial"/>
          <w:sz w:val="24"/>
          <w:szCs w:val="24"/>
        </w:rPr>
        <w:t>Castora</w:t>
      </w:r>
      <w:proofErr w:type="spellEnd"/>
      <w:r>
        <w:rPr>
          <w:rFonts w:ascii="Arial" w:hAnsi="Arial" w:cs="Arial"/>
          <w:sz w:val="24"/>
          <w:szCs w:val="24"/>
        </w:rPr>
        <w:t xml:space="preserve">-Binkley M, </w:t>
      </w:r>
      <w:proofErr w:type="spellStart"/>
      <w:r>
        <w:rPr>
          <w:rFonts w:ascii="Arial" w:hAnsi="Arial" w:cs="Arial"/>
          <w:sz w:val="24"/>
          <w:szCs w:val="24"/>
        </w:rPr>
        <w:t>Noelker</w:t>
      </w:r>
      <w:proofErr w:type="spellEnd"/>
      <w:r>
        <w:rPr>
          <w:rFonts w:ascii="Arial" w:hAnsi="Arial" w:cs="Arial"/>
          <w:sz w:val="24"/>
          <w:szCs w:val="24"/>
        </w:rPr>
        <w:t xml:space="preserve"> L, </w:t>
      </w:r>
      <w:proofErr w:type="spellStart"/>
      <w:r>
        <w:rPr>
          <w:rFonts w:ascii="Arial" w:hAnsi="Arial" w:cs="Arial"/>
          <w:sz w:val="24"/>
          <w:szCs w:val="24"/>
        </w:rPr>
        <w:t>Prohaska</w:t>
      </w:r>
      <w:proofErr w:type="spellEnd"/>
      <w:r>
        <w:rPr>
          <w:rFonts w:ascii="Arial" w:hAnsi="Arial" w:cs="Arial"/>
          <w:sz w:val="24"/>
          <w:szCs w:val="24"/>
        </w:rPr>
        <w:t xml:space="preserve"> T, et al. Impact of arts participation on health outcomes for older adults. </w:t>
      </w:r>
      <w:r>
        <w:rPr>
          <w:rFonts w:ascii="Arial" w:hAnsi="Arial" w:cs="Arial"/>
          <w:i/>
          <w:sz w:val="24"/>
          <w:szCs w:val="24"/>
        </w:rPr>
        <w:t>Journal of Aging, Humanities, and the Arts</w:t>
      </w:r>
      <w:r>
        <w:rPr>
          <w:rFonts w:ascii="Arial" w:hAnsi="Arial" w:cs="Arial"/>
          <w:sz w:val="24"/>
          <w:szCs w:val="24"/>
        </w:rPr>
        <w:t xml:space="preserve"> 2010;4(4):352-67.</w:t>
      </w:r>
    </w:p>
    <w:p w14:paraId="6107A4B0"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t xml:space="preserve">20. Timmons A, MacDonald E. ‘Alchemy and magic’: The experience of using clay for people with chronic illness and disability. </w:t>
      </w:r>
      <w:r>
        <w:rPr>
          <w:rFonts w:ascii="Arial" w:hAnsi="Arial" w:cs="Arial"/>
          <w:i/>
          <w:sz w:val="24"/>
          <w:szCs w:val="24"/>
        </w:rPr>
        <w:t>British Journal of Occupational Therapy</w:t>
      </w:r>
      <w:r>
        <w:rPr>
          <w:rFonts w:ascii="Arial" w:hAnsi="Arial" w:cs="Arial"/>
          <w:sz w:val="24"/>
          <w:szCs w:val="24"/>
        </w:rPr>
        <w:t xml:space="preserve"> 2008;71(3):86-94.</w:t>
      </w:r>
    </w:p>
    <w:p w14:paraId="7D45CBAD"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t xml:space="preserve">21. </w:t>
      </w:r>
      <w:proofErr w:type="spellStart"/>
      <w:r>
        <w:rPr>
          <w:rFonts w:ascii="Arial" w:hAnsi="Arial" w:cs="Arial"/>
          <w:sz w:val="24"/>
          <w:szCs w:val="24"/>
        </w:rPr>
        <w:t>Palgi</w:t>
      </w:r>
      <w:proofErr w:type="spellEnd"/>
      <w:r>
        <w:rPr>
          <w:rFonts w:ascii="Arial" w:hAnsi="Arial" w:cs="Arial"/>
          <w:sz w:val="24"/>
          <w:szCs w:val="24"/>
        </w:rPr>
        <w:t xml:space="preserve"> Y, </w:t>
      </w:r>
      <w:proofErr w:type="spellStart"/>
      <w:r>
        <w:rPr>
          <w:rFonts w:ascii="Arial" w:hAnsi="Arial" w:cs="Arial"/>
          <w:sz w:val="24"/>
          <w:szCs w:val="24"/>
        </w:rPr>
        <w:t>Shrira</w:t>
      </w:r>
      <w:proofErr w:type="spellEnd"/>
      <w:r>
        <w:rPr>
          <w:rFonts w:ascii="Arial" w:hAnsi="Arial" w:cs="Arial"/>
          <w:sz w:val="24"/>
          <w:szCs w:val="24"/>
        </w:rPr>
        <w:t xml:space="preserve"> A, Ring L, et al. The loneliness pandemic: Loneliness and other concomitants of depression, anxiety and their comorbidity during the COVID-19 outbreak. </w:t>
      </w:r>
      <w:r>
        <w:rPr>
          <w:rFonts w:ascii="Arial" w:hAnsi="Arial" w:cs="Arial"/>
          <w:i/>
          <w:sz w:val="24"/>
          <w:szCs w:val="24"/>
        </w:rPr>
        <w:t>Journal of Affective Disorders</w:t>
      </w:r>
      <w:r>
        <w:rPr>
          <w:rFonts w:ascii="Arial" w:hAnsi="Arial" w:cs="Arial"/>
          <w:sz w:val="24"/>
          <w:szCs w:val="24"/>
        </w:rPr>
        <w:t xml:space="preserve"> </w:t>
      </w:r>
      <w:proofErr w:type="gramStart"/>
      <w:r>
        <w:rPr>
          <w:rFonts w:ascii="Arial" w:hAnsi="Arial" w:cs="Arial"/>
          <w:sz w:val="24"/>
          <w:szCs w:val="24"/>
        </w:rPr>
        <w:t>2020;275:109</w:t>
      </w:r>
      <w:proofErr w:type="gramEnd"/>
      <w:r>
        <w:rPr>
          <w:rFonts w:ascii="Arial" w:hAnsi="Arial" w:cs="Arial"/>
          <w:sz w:val="24"/>
          <w:szCs w:val="24"/>
        </w:rPr>
        <w:t>-11.</w:t>
      </w:r>
    </w:p>
    <w:p w14:paraId="79A3A095"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t xml:space="preserve">22. Wilson C, Munn-Giddings C, Bungay H, et al. Arts, cultural and creative engagement during COVID-19: Enhancing the mental wellbeing and social connectedness of university staff and students. </w:t>
      </w:r>
      <w:r>
        <w:rPr>
          <w:rFonts w:ascii="Arial" w:hAnsi="Arial" w:cs="Arial"/>
          <w:i/>
          <w:sz w:val="24"/>
          <w:szCs w:val="24"/>
        </w:rPr>
        <w:t>Nordic Journal of Arts, Culture and Health</w:t>
      </w:r>
      <w:r>
        <w:rPr>
          <w:rFonts w:ascii="Arial" w:hAnsi="Arial" w:cs="Arial"/>
          <w:sz w:val="24"/>
          <w:szCs w:val="24"/>
        </w:rPr>
        <w:t xml:space="preserve"> 2022;4(1):1-13.</w:t>
      </w:r>
    </w:p>
    <w:p w14:paraId="15547456"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t xml:space="preserve">23. Armstrong V, Ross J. Art boxes supporting parents and infants to share creative interactions at home: an art-based response to improve well-being during COVID-19 restrictions. </w:t>
      </w:r>
      <w:r>
        <w:rPr>
          <w:rFonts w:ascii="Arial" w:hAnsi="Arial" w:cs="Arial"/>
          <w:i/>
          <w:sz w:val="24"/>
          <w:szCs w:val="24"/>
        </w:rPr>
        <w:t>Public Health</w:t>
      </w:r>
      <w:r>
        <w:rPr>
          <w:rFonts w:ascii="Arial" w:hAnsi="Arial" w:cs="Arial"/>
          <w:sz w:val="24"/>
          <w:szCs w:val="24"/>
        </w:rPr>
        <w:t xml:space="preserve"> </w:t>
      </w:r>
      <w:proofErr w:type="gramStart"/>
      <w:r>
        <w:rPr>
          <w:rFonts w:ascii="Arial" w:hAnsi="Arial" w:cs="Arial"/>
          <w:sz w:val="24"/>
          <w:szCs w:val="24"/>
        </w:rPr>
        <w:t>2021;193:109</w:t>
      </w:r>
      <w:proofErr w:type="gramEnd"/>
      <w:r>
        <w:rPr>
          <w:rFonts w:ascii="Arial" w:hAnsi="Arial" w:cs="Arial"/>
          <w:sz w:val="24"/>
          <w:szCs w:val="24"/>
        </w:rPr>
        <w:t>-12.</w:t>
      </w:r>
    </w:p>
    <w:p w14:paraId="63FFB2A0" w14:textId="77777777" w:rsidR="000575F0" w:rsidRDefault="00EF5450">
      <w:pPr>
        <w:pStyle w:val="EndNoteBibliography"/>
        <w:spacing w:after="0" w:line="360" w:lineRule="auto"/>
        <w:ind w:left="720" w:hanging="720"/>
        <w:jc w:val="both"/>
        <w:rPr>
          <w:rFonts w:ascii="Arial" w:hAnsi="Arial" w:cs="Arial"/>
          <w:sz w:val="24"/>
          <w:szCs w:val="24"/>
        </w:rPr>
      </w:pPr>
      <w:r>
        <w:rPr>
          <w:rFonts w:ascii="Arial" w:hAnsi="Arial" w:cs="Arial"/>
          <w:sz w:val="24"/>
          <w:szCs w:val="24"/>
        </w:rPr>
        <w:lastRenderedPageBreak/>
        <w:t xml:space="preserve">24. </w:t>
      </w:r>
      <w:proofErr w:type="spellStart"/>
      <w:r>
        <w:rPr>
          <w:rFonts w:ascii="Arial" w:hAnsi="Arial" w:cs="Arial"/>
          <w:sz w:val="24"/>
          <w:szCs w:val="24"/>
        </w:rPr>
        <w:t>Vogelpoel</w:t>
      </w:r>
      <w:proofErr w:type="spellEnd"/>
      <w:r>
        <w:rPr>
          <w:rFonts w:ascii="Arial" w:hAnsi="Arial" w:cs="Arial"/>
          <w:sz w:val="24"/>
          <w:szCs w:val="24"/>
        </w:rPr>
        <w:t xml:space="preserve"> N, </w:t>
      </w:r>
      <w:proofErr w:type="spellStart"/>
      <w:r>
        <w:rPr>
          <w:rFonts w:ascii="Arial" w:hAnsi="Arial" w:cs="Arial"/>
          <w:sz w:val="24"/>
          <w:szCs w:val="24"/>
        </w:rPr>
        <w:t>Jarrold</w:t>
      </w:r>
      <w:proofErr w:type="spellEnd"/>
      <w:r>
        <w:rPr>
          <w:rFonts w:ascii="Arial" w:hAnsi="Arial" w:cs="Arial"/>
          <w:sz w:val="24"/>
          <w:szCs w:val="24"/>
        </w:rPr>
        <w:t xml:space="preserve"> K. Social prescription and the role of participatory arts </w:t>
      </w:r>
      <w:proofErr w:type="spellStart"/>
      <w:r>
        <w:rPr>
          <w:rFonts w:ascii="Arial" w:hAnsi="Arial" w:cs="Arial"/>
          <w:sz w:val="24"/>
          <w:szCs w:val="24"/>
        </w:rPr>
        <w:t>programmes</w:t>
      </w:r>
      <w:proofErr w:type="spellEnd"/>
      <w:r>
        <w:rPr>
          <w:rFonts w:ascii="Arial" w:hAnsi="Arial" w:cs="Arial"/>
          <w:sz w:val="24"/>
          <w:szCs w:val="24"/>
        </w:rPr>
        <w:t xml:space="preserve"> for older people with sensory impairments. </w:t>
      </w:r>
      <w:r>
        <w:rPr>
          <w:rFonts w:ascii="Arial" w:hAnsi="Arial" w:cs="Arial"/>
          <w:i/>
          <w:sz w:val="24"/>
          <w:szCs w:val="24"/>
        </w:rPr>
        <w:t>Journal of Integrated Care</w:t>
      </w:r>
      <w:r>
        <w:rPr>
          <w:rFonts w:ascii="Arial" w:hAnsi="Arial" w:cs="Arial"/>
          <w:sz w:val="24"/>
          <w:szCs w:val="24"/>
        </w:rPr>
        <w:t xml:space="preserve"> 2014;22(2):39-50.</w:t>
      </w:r>
    </w:p>
    <w:p w14:paraId="6374847B" w14:textId="77777777" w:rsidR="000575F0" w:rsidRDefault="00EF5450">
      <w:pPr>
        <w:pStyle w:val="EndNoteBibliography"/>
        <w:spacing w:line="360" w:lineRule="auto"/>
        <w:ind w:left="720" w:hanging="720"/>
        <w:jc w:val="both"/>
        <w:rPr>
          <w:rFonts w:ascii="Arial" w:hAnsi="Arial" w:cs="Arial"/>
          <w:sz w:val="24"/>
          <w:szCs w:val="24"/>
        </w:rPr>
      </w:pPr>
      <w:r>
        <w:rPr>
          <w:rFonts w:ascii="Arial" w:hAnsi="Arial" w:cs="Arial"/>
          <w:sz w:val="24"/>
          <w:szCs w:val="24"/>
        </w:rPr>
        <w:t xml:space="preserve">25. Hunt K, Piper A, Worker G. The importance of sensorial empathy and the language of touch when crafting textiles for people who are visually impaired. </w:t>
      </w:r>
      <w:r>
        <w:rPr>
          <w:rFonts w:ascii="Arial" w:hAnsi="Arial" w:cs="Arial"/>
          <w:i/>
          <w:sz w:val="24"/>
          <w:szCs w:val="24"/>
        </w:rPr>
        <w:t>Craft Research</w:t>
      </w:r>
      <w:r>
        <w:rPr>
          <w:rFonts w:ascii="Arial" w:hAnsi="Arial" w:cs="Arial"/>
          <w:sz w:val="24"/>
          <w:szCs w:val="24"/>
        </w:rPr>
        <w:t xml:space="preserve"> 2020;11(1):57-77.</w:t>
      </w:r>
    </w:p>
    <w:sectPr w:rsidR="000575F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57C6C" w14:textId="77777777" w:rsidR="00FB0658" w:rsidRDefault="00FB0658">
      <w:pPr>
        <w:spacing w:line="240" w:lineRule="auto"/>
      </w:pPr>
      <w:r>
        <w:separator/>
      </w:r>
    </w:p>
  </w:endnote>
  <w:endnote w:type="continuationSeparator" w:id="0">
    <w:p w14:paraId="45748FEA" w14:textId="77777777" w:rsidR="00FB0658" w:rsidRDefault="00FB06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777908484"/>
      <w:docPartObj>
        <w:docPartGallery w:val="AutoText"/>
      </w:docPartObj>
    </w:sdtPr>
    <w:sdtEndPr/>
    <w:sdtContent>
      <w:p w14:paraId="7A59FBA4" w14:textId="77777777" w:rsidR="000575F0" w:rsidRDefault="00EF5450">
        <w:pPr>
          <w:pStyle w:val="Footer"/>
          <w:jc w:val="center"/>
          <w:rPr>
            <w:rFonts w:ascii="Arial" w:hAnsi="Arial" w:cs="Arial"/>
          </w:rPr>
        </w:pPr>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Pr>
            <w:rFonts w:ascii="Arial" w:hAnsi="Arial" w:cs="Arial"/>
          </w:rPr>
          <w:t>2</w:t>
        </w:r>
        <w:r>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BAA30" w14:textId="77777777" w:rsidR="00FB0658" w:rsidRDefault="00FB0658">
      <w:pPr>
        <w:spacing w:after="0"/>
      </w:pPr>
      <w:r>
        <w:separator/>
      </w:r>
    </w:p>
  </w:footnote>
  <w:footnote w:type="continuationSeparator" w:id="0">
    <w:p w14:paraId="6BFEA8F9" w14:textId="77777777" w:rsidR="00FB0658" w:rsidRDefault="00FB065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A0A2E"/>
    <w:multiLevelType w:val="multilevel"/>
    <w:tmpl w:val="197A0A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32917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BMJ&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2zeze2230zzf0eppe0xp0z6adrwwwwd5rs0&quot;&gt;Social and Welfare references-Converted&lt;record-ids&gt;&lt;item&gt;363&lt;/item&gt;&lt;/record-ids&gt;&lt;/item&gt;&lt;/Libraries&gt;"/>
  </w:docVars>
  <w:rsids>
    <w:rsidRoot w:val="00582492"/>
    <w:rsid w:val="000015C3"/>
    <w:rsid w:val="00003470"/>
    <w:rsid w:val="00003D43"/>
    <w:rsid w:val="00004367"/>
    <w:rsid w:val="000044F2"/>
    <w:rsid w:val="000045D1"/>
    <w:rsid w:val="00004F7A"/>
    <w:rsid w:val="000055E6"/>
    <w:rsid w:val="000056EA"/>
    <w:rsid w:val="000073DB"/>
    <w:rsid w:val="00007F5E"/>
    <w:rsid w:val="0001092D"/>
    <w:rsid w:val="0001384E"/>
    <w:rsid w:val="0001500D"/>
    <w:rsid w:val="00015A0F"/>
    <w:rsid w:val="00016E67"/>
    <w:rsid w:val="00017110"/>
    <w:rsid w:val="00017B05"/>
    <w:rsid w:val="00020149"/>
    <w:rsid w:val="000209A0"/>
    <w:rsid w:val="00020BFA"/>
    <w:rsid w:val="000213BC"/>
    <w:rsid w:val="0002210C"/>
    <w:rsid w:val="00023391"/>
    <w:rsid w:val="00023B75"/>
    <w:rsid w:val="00024130"/>
    <w:rsid w:val="00024166"/>
    <w:rsid w:val="00026D45"/>
    <w:rsid w:val="00026EB0"/>
    <w:rsid w:val="00026F8B"/>
    <w:rsid w:val="00027E1C"/>
    <w:rsid w:val="000316C5"/>
    <w:rsid w:val="00031920"/>
    <w:rsid w:val="000329E3"/>
    <w:rsid w:val="000345B0"/>
    <w:rsid w:val="00034E1A"/>
    <w:rsid w:val="00035909"/>
    <w:rsid w:val="00035D5A"/>
    <w:rsid w:val="00036086"/>
    <w:rsid w:val="0003695A"/>
    <w:rsid w:val="00036C86"/>
    <w:rsid w:val="00037666"/>
    <w:rsid w:val="000379A5"/>
    <w:rsid w:val="00037A4C"/>
    <w:rsid w:val="0004030E"/>
    <w:rsid w:val="00040935"/>
    <w:rsid w:val="000409E3"/>
    <w:rsid w:val="00041316"/>
    <w:rsid w:val="000418BB"/>
    <w:rsid w:val="000427B3"/>
    <w:rsid w:val="00042802"/>
    <w:rsid w:val="00043828"/>
    <w:rsid w:val="00044591"/>
    <w:rsid w:val="00047612"/>
    <w:rsid w:val="000500D8"/>
    <w:rsid w:val="00053B19"/>
    <w:rsid w:val="00054714"/>
    <w:rsid w:val="00055DA7"/>
    <w:rsid w:val="0005674F"/>
    <w:rsid w:val="000575F0"/>
    <w:rsid w:val="00057B88"/>
    <w:rsid w:val="00057EB9"/>
    <w:rsid w:val="0006027E"/>
    <w:rsid w:val="000615CF"/>
    <w:rsid w:val="00061661"/>
    <w:rsid w:val="00063306"/>
    <w:rsid w:val="000640CE"/>
    <w:rsid w:val="000646B8"/>
    <w:rsid w:val="00064FEC"/>
    <w:rsid w:val="00065321"/>
    <w:rsid w:val="00065558"/>
    <w:rsid w:val="000655C1"/>
    <w:rsid w:val="000678C2"/>
    <w:rsid w:val="00070CEA"/>
    <w:rsid w:val="00071366"/>
    <w:rsid w:val="000715F0"/>
    <w:rsid w:val="0007164D"/>
    <w:rsid w:val="00071FC3"/>
    <w:rsid w:val="00072CC0"/>
    <w:rsid w:val="00073924"/>
    <w:rsid w:val="00077D68"/>
    <w:rsid w:val="00077EDE"/>
    <w:rsid w:val="00080291"/>
    <w:rsid w:val="000806C0"/>
    <w:rsid w:val="00080BCA"/>
    <w:rsid w:val="00081029"/>
    <w:rsid w:val="00083DC3"/>
    <w:rsid w:val="00084551"/>
    <w:rsid w:val="00084824"/>
    <w:rsid w:val="00085FCE"/>
    <w:rsid w:val="0009012C"/>
    <w:rsid w:val="00090BBE"/>
    <w:rsid w:val="00092191"/>
    <w:rsid w:val="000923EA"/>
    <w:rsid w:val="00093AF7"/>
    <w:rsid w:val="00094145"/>
    <w:rsid w:val="00094E6C"/>
    <w:rsid w:val="000978F2"/>
    <w:rsid w:val="00097DE6"/>
    <w:rsid w:val="000A0CFF"/>
    <w:rsid w:val="000A1359"/>
    <w:rsid w:val="000A1C1D"/>
    <w:rsid w:val="000A23D2"/>
    <w:rsid w:val="000A2724"/>
    <w:rsid w:val="000A2E8A"/>
    <w:rsid w:val="000A2F2D"/>
    <w:rsid w:val="000A36F6"/>
    <w:rsid w:val="000A3AFD"/>
    <w:rsid w:val="000A5BB0"/>
    <w:rsid w:val="000A79AE"/>
    <w:rsid w:val="000B0AAF"/>
    <w:rsid w:val="000B1AC5"/>
    <w:rsid w:val="000B1D75"/>
    <w:rsid w:val="000B25B0"/>
    <w:rsid w:val="000B283C"/>
    <w:rsid w:val="000B2E3C"/>
    <w:rsid w:val="000B309D"/>
    <w:rsid w:val="000B38AF"/>
    <w:rsid w:val="000B5A84"/>
    <w:rsid w:val="000B5C47"/>
    <w:rsid w:val="000B61B2"/>
    <w:rsid w:val="000B68CC"/>
    <w:rsid w:val="000B7B2C"/>
    <w:rsid w:val="000B7C6A"/>
    <w:rsid w:val="000C15A9"/>
    <w:rsid w:val="000C21C4"/>
    <w:rsid w:val="000C2ACA"/>
    <w:rsid w:val="000C40C8"/>
    <w:rsid w:val="000C43A3"/>
    <w:rsid w:val="000C4813"/>
    <w:rsid w:val="000C4852"/>
    <w:rsid w:val="000C4CFD"/>
    <w:rsid w:val="000C5FB7"/>
    <w:rsid w:val="000C6035"/>
    <w:rsid w:val="000C629E"/>
    <w:rsid w:val="000C7233"/>
    <w:rsid w:val="000C78A8"/>
    <w:rsid w:val="000D0252"/>
    <w:rsid w:val="000D0644"/>
    <w:rsid w:val="000D0C00"/>
    <w:rsid w:val="000D2849"/>
    <w:rsid w:val="000D3356"/>
    <w:rsid w:val="000D3CE2"/>
    <w:rsid w:val="000D3D04"/>
    <w:rsid w:val="000D3F99"/>
    <w:rsid w:val="000D4DC2"/>
    <w:rsid w:val="000D63A0"/>
    <w:rsid w:val="000D67BD"/>
    <w:rsid w:val="000D78F8"/>
    <w:rsid w:val="000D7BE1"/>
    <w:rsid w:val="000D7DA8"/>
    <w:rsid w:val="000E26E4"/>
    <w:rsid w:val="000E3E24"/>
    <w:rsid w:val="000E71EB"/>
    <w:rsid w:val="000F405A"/>
    <w:rsid w:val="000F4D1D"/>
    <w:rsid w:val="000F5100"/>
    <w:rsid w:val="000F536A"/>
    <w:rsid w:val="000F5EB4"/>
    <w:rsid w:val="000F79C7"/>
    <w:rsid w:val="00100469"/>
    <w:rsid w:val="001007DB"/>
    <w:rsid w:val="00100DA7"/>
    <w:rsid w:val="00101246"/>
    <w:rsid w:val="00102CE3"/>
    <w:rsid w:val="00104CA3"/>
    <w:rsid w:val="0010603E"/>
    <w:rsid w:val="00106555"/>
    <w:rsid w:val="001079A6"/>
    <w:rsid w:val="001106AE"/>
    <w:rsid w:val="0011184D"/>
    <w:rsid w:val="001124C1"/>
    <w:rsid w:val="001128D1"/>
    <w:rsid w:val="00112C26"/>
    <w:rsid w:val="00113AB9"/>
    <w:rsid w:val="001143E7"/>
    <w:rsid w:val="00116C85"/>
    <w:rsid w:val="001170D9"/>
    <w:rsid w:val="00120F9A"/>
    <w:rsid w:val="00120FF9"/>
    <w:rsid w:val="00121048"/>
    <w:rsid w:val="00121261"/>
    <w:rsid w:val="00122323"/>
    <w:rsid w:val="00122C1F"/>
    <w:rsid w:val="001238E7"/>
    <w:rsid w:val="00123EF9"/>
    <w:rsid w:val="00125160"/>
    <w:rsid w:val="0012576D"/>
    <w:rsid w:val="00125E2F"/>
    <w:rsid w:val="00126182"/>
    <w:rsid w:val="001262E6"/>
    <w:rsid w:val="00130539"/>
    <w:rsid w:val="00130F51"/>
    <w:rsid w:val="001331F3"/>
    <w:rsid w:val="00133C32"/>
    <w:rsid w:val="001341FA"/>
    <w:rsid w:val="00134838"/>
    <w:rsid w:val="0013598C"/>
    <w:rsid w:val="00136759"/>
    <w:rsid w:val="00137768"/>
    <w:rsid w:val="0013785C"/>
    <w:rsid w:val="00137FC1"/>
    <w:rsid w:val="00140475"/>
    <w:rsid w:val="001409CB"/>
    <w:rsid w:val="00142329"/>
    <w:rsid w:val="00144B66"/>
    <w:rsid w:val="00145350"/>
    <w:rsid w:val="001468AD"/>
    <w:rsid w:val="001474BB"/>
    <w:rsid w:val="001474CD"/>
    <w:rsid w:val="00147FBA"/>
    <w:rsid w:val="00151673"/>
    <w:rsid w:val="0015192F"/>
    <w:rsid w:val="00151D9E"/>
    <w:rsid w:val="0015275B"/>
    <w:rsid w:val="00152795"/>
    <w:rsid w:val="001529A3"/>
    <w:rsid w:val="00154425"/>
    <w:rsid w:val="00155254"/>
    <w:rsid w:val="00155D47"/>
    <w:rsid w:val="00157287"/>
    <w:rsid w:val="00157E54"/>
    <w:rsid w:val="00160035"/>
    <w:rsid w:val="00160770"/>
    <w:rsid w:val="00164E3F"/>
    <w:rsid w:val="0016570C"/>
    <w:rsid w:val="00166068"/>
    <w:rsid w:val="001665AF"/>
    <w:rsid w:val="001704E4"/>
    <w:rsid w:val="00170872"/>
    <w:rsid w:val="001734A7"/>
    <w:rsid w:val="00173617"/>
    <w:rsid w:val="001736C7"/>
    <w:rsid w:val="0017392D"/>
    <w:rsid w:val="00174BE5"/>
    <w:rsid w:val="00174E98"/>
    <w:rsid w:val="001753A3"/>
    <w:rsid w:val="00175EA9"/>
    <w:rsid w:val="00176F80"/>
    <w:rsid w:val="0018070C"/>
    <w:rsid w:val="00181CC9"/>
    <w:rsid w:val="00183645"/>
    <w:rsid w:val="001840A0"/>
    <w:rsid w:val="0018552B"/>
    <w:rsid w:val="001857CF"/>
    <w:rsid w:val="00185D87"/>
    <w:rsid w:val="0018697D"/>
    <w:rsid w:val="00187E66"/>
    <w:rsid w:val="00187F8D"/>
    <w:rsid w:val="00190647"/>
    <w:rsid w:val="0019099C"/>
    <w:rsid w:val="00191F6E"/>
    <w:rsid w:val="00193074"/>
    <w:rsid w:val="0019355C"/>
    <w:rsid w:val="001938E0"/>
    <w:rsid w:val="00193BC3"/>
    <w:rsid w:val="00194084"/>
    <w:rsid w:val="0019526B"/>
    <w:rsid w:val="00195A97"/>
    <w:rsid w:val="00195CB4"/>
    <w:rsid w:val="0019734D"/>
    <w:rsid w:val="0019764E"/>
    <w:rsid w:val="001A0417"/>
    <w:rsid w:val="001A068E"/>
    <w:rsid w:val="001A0C96"/>
    <w:rsid w:val="001A14AA"/>
    <w:rsid w:val="001A232F"/>
    <w:rsid w:val="001A255F"/>
    <w:rsid w:val="001A2629"/>
    <w:rsid w:val="001A2F68"/>
    <w:rsid w:val="001A5AA9"/>
    <w:rsid w:val="001A5CB2"/>
    <w:rsid w:val="001A77C3"/>
    <w:rsid w:val="001B0541"/>
    <w:rsid w:val="001B0E07"/>
    <w:rsid w:val="001B3E5A"/>
    <w:rsid w:val="001B430E"/>
    <w:rsid w:val="001B6434"/>
    <w:rsid w:val="001B6D38"/>
    <w:rsid w:val="001B7328"/>
    <w:rsid w:val="001B78E0"/>
    <w:rsid w:val="001C11C6"/>
    <w:rsid w:val="001C265B"/>
    <w:rsid w:val="001C2711"/>
    <w:rsid w:val="001C2FE5"/>
    <w:rsid w:val="001C39DB"/>
    <w:rsid w:val="001C5242"/>
    <w:rsid w:val="001C5951"/>
    <w:rsid w:val="001C63D3"/>
    <w:rsid w:val="001C65D4"/>
    <w:rsid w:val="001C75BE"/>
    <w:rsid w:val="001D0528"/>
    <w:rsid w:val="001D0CEB"/>
    <w:rsid w:val="001D393A"/>
    <w:rsid w:val="001D5060"/>
    <w:rsid w:val="001E050F"/>
    <w:rsid w:val="001E098F"/>
    <w:rsid w:val="001E48CB"/>
    <w:rsid w:val="001E4B32"/>
    <w:rsid w:val="001E4BF5"/>
    <w:rsid w:val="001E58A3"/>
    <w:rsid w:val="001E6C46"/>
    <w:rsid w:val="001E6E3B"/>
    <w:rsid w:val="001E78EE"/>
    <w:rsid w:val="001F1730"/>
    <w:rsid w:val="001F320C"/>
    <w:rsid w:val="001F33B3"/>
    <w:rsid w:val="001F4D97"/>
    <w:rsid w:val="001F6FB3"/>
    <w:rsid w:val="001F73C6"/>
    <w:rsid w:val="0020091E"/>
    <w:rsid w:val="00201E50"/>
    <w:rsid w:val="002036DA"/>
    <w:rsid w:val="0020397A"/>
    <w:rsid w:val="00204B1A"/>
    <w:rsid w:val="00204DE0"/>
    <w:rsid w:val="0020514D"/>
    <w:rsid w:val="00205B4C"/>
    <w:rsid w:val="00205BAF"/>
    <w:rsid w:val="002062B6"/>
    <w:rsid w:val="00206ADF"/>
    <w:rsid w:val="00206FC0"/>
    <w:rsid w:val="00207305"/>
    <w:rsid w:val="00207D43"/>
    <w:rsid w:val="002109BD"/>
    <w:rsid w:val="00210D8A"/>
    <w:rsid w:val="00213153"/>
    <w:rsid w:val="002148FD"/>
    <w:rsid w:val="00214A00"/>
    <w:rsid w:val="00216726"/>
    <w:rsid w:val="0021753A"/>
    <w:rsid w:val="0022036D"/>
    <w:rsid w:val="00221A08"/>
    <w:rsid w:val="00221CFC"/>
    <w:rsid w:val="0022225F"/>
    <w:rsid w:val="002232E7"/>
    <w:rsid w:val="00223EAD"/>
    <w:rsid w:val="0022432C"/>
    <w:rsid w:val="00224364"/>
    <w:rsid w:val="002245DF"/>
    <w:rsid w:val="0022569C"/>
    <w:rsid w:val="00225DAB"/>
    <w:rsid w:val="0022634D"/>
    <w:rsid w:val="00226A20"/>
    <w:rsid w:val="00226D8A"/>
    <w:rsid w:val="00227D6D"/>
    <w:rsid w:val="002318F5"/>
    <w:rsid w:val="002326C8"/>
    <w:rsid w:val="0023330C"/>
    <w:rsid w:val="002333B2"/>
    <w:rsid w:val="002346E8"/>
    <w:rsid w:val="00234D4D"/>
    <w:rsid w:val="00235983"/>
    <w:rsid w:val="00240212"/>
    <w:rsid w:val="00243722"/>
    <w:rsid w:val="00243DC7"/>
    <w:rsid w:val="002447CB"/>
    <w:rsid w:val="00244B1F"/>
    <w:rsid w:val="00245A7A"/>
    <w:rsid w:val="00245FC0"/>
    <w:rsid w:val="002468DC"/>
    <w:rsid w:val="00250C44"/>
    <w:rsid w:val="0025121C"/>
    <w:rsid w:val="00254F25"/>
    <w:rsid w:val="002552DF"/>
    <w:rsid w:val="00255DFE"/>
    <w:rsid w:val="00256E17"/>
    <w:rsid w:val="00260DCA"/>
    <w:rsid w:val="00262900"/>
    <w:rsid w:val="0026522B"/>
    <w:rsid w:val="002657EE"/>
    <w:rsid w:val="00265C82"/>
    <w:rsid w:val="002678A4"/>
    <w:rsid w:val="00267D88"/>
    <w:rsid w:val="0027000E"/>
    <w:rsid w:val="00270A1B"/>
    <w:rsid w:val="002715D2"/>
    <w:rsid w:val="00271D9C"/>
    <w:rsid w:val="002723A6"/>
    <w:rsid w:val="00275FE2"/>
    <w:rsid w:val="0027650D"/>
    <w:rsid w:val="00276B4B"/>
    <w:rsid w:val="0028069F"/>
    <w:rsid w:val="002820AC"/>
    <w:rsid w:val="0028290F"/>
    <w:rsid w:val="00283749"/>
    <w:rsid w:val="0028406B"/>
    <w:rsid w:val="00284499"/>
    <w:rsid w:val="002846A9"/>
    <w:rsid w:val="00286E1B"/>
    <w:rsid w:val="00287500"/>
    <w:rsid w:val="0029068D"/>
    <w:rsid w:val="00290916"/>
    <w:rsid w:val="00291102"/>
    <w:rsid w:val="002917D2"/>
    <w:rsid w:val="00291875"/>
    <w:rsid w:val="00291B21"/>
    <w:rsid w:val="002927DA"/>
    <w:rsid w:val="00292B93"/>
    <w:rsid w:val="00292C37"/>
    <w:rsid w:val="0029317B"/>
    <w:rsid w:val="0029468D"/>
    <w:rsid w:val="00295426"/>
    <w:rsid w:val="00295BBB"/>
    <w:rsid w:val="00297E65"/>
    <w:rsid w:val="002A075F"/>
    <w:rsid w:val="002A0810"/>
    <w:rsid w:val="002A1CE6"/>
    <w:rsid w:val="002A2113"/>
    <w:rsid w:val="002A4676"/>
    <w:rsid w:val="002A5322"/>
    <w:rsid w:val="002A614C"/>
    <w:rsid w:val="002A7253"/>
    <w:rsid w:val="002B1003"/>
    <w:rsid w:val="002B1A27"/>
    <w:rsid w:val="002B26C9"/>
    <w:rsid w:val="002B2A06"/>
    <w:rsid w:val="002B30E5"/>
    <w:rsid w:val="002B48F7"/>
    <w:rsid w:val="002B4BA7"/>
    <w:rsid w:val="002B4CE5"/>
    <w:rsid w:val="002B4CF6"/>
    <w:rsid w:val="002B4D38"/>
    <w:rsid w:val="002B6CFE"/>
    <w:rsid w:val="002B71A5"/>
    <w:rsid w:val="002C090A"/>
    <w:rsid w:val="002C523F"/>
    <w:rsid w:val="002C6602"/>
    <w:rsid w:val="002C7037"/>
    <w:rsid w:val="002D12A4"/>
    <w:rsid w:val="002D1AE7"/>
    <w:rsid w:val="002D2D71"/>
    <w:rsid w:val="002D338A"/>
    <w:rsid w:val="002D41DA"/>
    <w:rsid w:val="002D4CE2"/>
    <w:rsid w:val="002D4D79"/>
    <w:rsid w:val="002D54DB"/>
    <w:rsid w:val="002D6A6A"/>
    <w:rsid w:val="002D6F99"/>
    <w:rsid w:val="002E038B"/>
    <w:rsid w:val="002E0DFE"/>
    <w:rsid w:val="002E3C46"/>
    <w:rsid w:val="002E4996"/>
    <w:rsid w:val="002E5878"/>
    <w:rsid w:val="002E5D0D"/>
    <w:rsid w:val="002E6E0A"/>
    <w:rsid w:val="002E720F"/>
    <w:rsid w:val="002E752F"/>
    <w:rsid w:val="002F0887"/>
    <w:rsid w:val="002F0BBB"/>
    <w:rsid w:val="002F0F72"/>
    <w:rsid w:val="002F1A56"/>
    <w:rsid w:val="002F1F5C"/>
    <w:rsid w:val="002F2F4D"/>
    <w:rsid w:val="002F346E"/>
    <w:rsid w:val="002F3BBF"/>
    <w:rsid w:val="002F49CC"/>
    <w:rsid w:val="002F634A"/>
    <w:rsid w:val="002F6CDA"/>
    <w:rsid w:val="002F6E3C"/>
    <w:rsid w:val="003008E2"/>
    <w:rsid w:val="00300935"/>
    <w:rsid w:val="00301190"/>
    <w:rsid w:val="003017AA"/>
    <w:rsid w:val="003023D7"/>
    <w:rsid w:val="00302B52"/>
    <w:rsid w:val="003038CE"/>
    <w:rsid w:val="00307D76"/>
    <w:rsid w:val="00310124"/>
    <w:rsid w:val="00311E91"/>
    <w:rsid w:val="00312351"/>
    <w:rsid w:val="003129AC"/>
    <w:rsid w:val="00312D0E"/>
    <w:rsid w:val="00312E80"/>
    <w:rsid w:val="00313000"/>
    <w:rsid w:val="00313375"/>
    <w:rsid w:val="00313523"/>
    <w:rsid w:val="003146F7"/>
    <w:rsid w:val="003157AE"/>
    <w:rsid w:val="003161A0"/>
    <w:rsid w:val="0031686A"/>
    <w:rsid w:val="00317702"/>
    <w:rsid w:val="003229D1"/>
    <w:rsid w:val="00323AAA"/>
    <w:rsid w:val="003252C7"/>
    <w:rsid w:val="003256F1"/>
    <w:rsid w:val="00325F04"/>
    <w:rsid w:val="0032643F"/>
    <w:rsid w:val="00331B3C"/>
    <w:rsid w:val="00332F4F"/>
    <w:rsid w:val="00333C32"/>
    <w:rsid w:val="0033484E"/>
    <w:rsid w:val="0033668A"/>
    <w:rsid w:val="003373F8"/>
    <w:rsid w:val="00337A9C"/>
    <w:rsid w:val="00341F0A"/>
    <w:rsid w:val="003427DA"/>
    <w:rsid w:val="003429AE"/>
    <w:rsid w:val="00342BBF"/>
    <w:rsid w:val="003430E2"/>
    <w:rsid w:val="0034569A"/>
    <w:rsid w:val="00345BC2"/>
    <w:rsid w:val="00345E66"/>
    <w:rsid w:val="0034776C"/>
    <w:rsid w:val="0034793D"/>
    <w:rsid w:val="0035151F"/>
    <w:rsid w:val="00351787"/>
    <w:rsid w:val="0035189F"/>
    <w:rsid w:val="003518CF"/>
    <w:rsid w:val="00351DC2"/>
    <w:rsid w:val="003529DF"/>
    <w:rsid w:val="00353E04"/>
    <w:rsid w:val="0035422C"/>
    <w:rsid w:val="00356304"/>
    <w:rsid w:val="00356DE8"/>
    <w:rsid w:val="003570B0"/>
    <w:rsid w:val="00357E5C"/>
    <w:rsid w:val="0036146D"/>
    <w:rsid w:val="00361A63"/>
    <w:rsid w:val="00362288"/>
    <w:rsid w:val="0036331A"/>
    <w:rsid w:val="003656B8"/>
    <w:rsid w:val="00366CA9"/>
    <w:rsid w:val="0037006B"/>
    <w:rsid w:val="00370911"/>
    <w:rsid w:val="00373E6C"/>
    <w:rsid w:val="0037628B"/>
    <w:rsid w:val="0037654A"/>
    <w:rsid w:val="0037712D"/>
    <w:rsid w:val="00377614"/>
    <w:rsid w:val="003802AE"/>
    <w:rsid w:val="003804AF"/>
    <w:rsid w:val="00380DFC"/>
    <w:rsid w:val="003815CD"/>
    <w:rsid w:val="0038161F"/>
    <w:rsid w:val="00382CCC"/>
    <w:rsid w:val="00382EA9"/>
    <w:rsid w:val="003844C0"/>
    <w:rsid w:val="00384B67"/>
    <w:rsid w:val="003854A5"/>
    <w:rsid w:val="003868B8"/>
    <w:rsid w:val="00390976"/>
    <w:rsid w:val="00390F0A"/>
    <w:rsid w:val="003916EA"/>
    <w:rsid w:val="00391CC1"/>
    <w:rsid w:val="003925AC"/>
    <w:rsid w:val="00392734"/>
    <w:rsid w:val="0039444F"/>
    <w:rsid w:val="00395C0B"/>
    <w:rsid w:val="00396D7C"/>
    <w:rsid w:val="003A035C"/>
    <w:rsid w:val="003A16FA"/>
    <w:rsid w:val="003A23C1"/>
    <w:rsid w:val="003A4E21"/>
    <w:rsid w:val="003A56B1"/>
    <w:rsid w:val="003B02A6"/>
    <w:rsid w:val="003B05DF"/>
    <w:rsid w:val="003B1659"/>
    <w:rsid w:val="003B2375"/>
    <w:rsid w:val="003B53FF"/>
    <w:rsid w:val="003B6939"/>
    <w:rsid w:val="003B6DD7"/>
    <w:rsid w:val="003B6E20"/>
    <w:rsid w:val="003B7660"/>
    <w:rsid w:val="003B7B5C"/>
    <w:rsid w:val="003C0C62"/>
    <w:rsid w:val="003C1C12"/>
    <w:rsid w:val="003C3146"/>
    <w:rsid w:val="003C4D77"/>
    <w:rsid w:val="003C5591"/>
    <w:rsid w:val="003C5A0C"/>
    <w:rsid w:val="003C6044"/>
    <w:rsid w:val="003C7224"/>
    <w:rsid w:val="003C7BF7"/>
    <w:rsid w:val="003C7FA5"/>
    <w:rsid w:val="003D05AF"/>
    <w:rsid w:val="003D18ED"/>
    <w:rsid w:val="003D232E"/>
    <w:rsid w:val="003D2CF7"/>
    <w:rsid w:val="003D5FF1"/>
    <w:rsid w:val="003D6E8A"/>
    <w:rsid w:val="003D7972"/>
    <w:rsid w:val="003E3698"/>
    <w:rsid w:val="003E3B0C"/>
    <w:rsid w:val="003E4246"/>
    <w:rsid w:val="003E4FFB"/>
    <w:rsid w:val="003E5256"/>
    <w:rsid w:val="003E526F"/>
    <w:rsid w:val="003E539B"/>
    <w:rsid w:val="003E5517"/>
    <w:rsid w:val="003E5D48"/>
    <w:rsid w:val="003E5DA0"/>
    <w:rsid w:val="003F02C4"/>
    <w:rsid w:val="003F0F70"/>
    <w:rsid w:val="003F114E"/>
    <w:rsid w:val="003F1621"/>
    <w:rsid w:val="003F241A"/>
    <w:rsid w:val="003F3919"/>
    <w:rsid w:val="003F4964"/>
    <w:rsid w:val="003F57D4"/>
    <w:rsid w:val="003F5EFB"/>
    <w:rsid w:val="003F619A"/>
    <w:rsid w:val="003F62CD"/>
    <w:rsid w:val="004035D1"/>
    <w:rsid w:val="00403659"/>
    <w:rsid w:val="00403F9B"/>
    <w:rsid w:val="004041E2"/>
    <w:rsid w:val="00404CC2"/>
    <w:rsid w:val="00405FDC"/>
    <w:rsid w:val="0040709B"/>
    <w:rsid w:val="00407199"/>
    <w:rsid w:val="004114AA"/>
    <w:rsid w:val="0041193D"/>
    <w:rsid w:val="0041195F"/>
    <w:rsid w:val="00412740"/>
    <w:rsid w:val="0041290F"/>
    <w:rsid w:val="00412D22"/>
    <w:rsid w:val="00414DDE"/>
    <w:rsid w:val="004150D9"/>
    <w:rsid w:val="00415896"/>
    <w:rsid w:val="00417C85"/>
    <w:rsid w:val="00420182"/>
    <w:rsid w:val="00421039"/>
    <w:rsid w:val="00421DE8"/>
    <w:rsid w:val="00421E7D"/>
    <w:rsid w:val="004220D8"/>
    <w:rsid w:val="00422A7C"/>
    <w:rsid w:val="00423837"/>
    <w:rsid w:val="004245ED"/>
    <w:rsid w:val="00424F7C"/>
    <w:rsid w:val="004250F3"/>
    <w:rsid w:val="00425660"/>
    <w:rsid w:val="00430B21"/>
    <w:rsid w:val="004313E6"/>
    <w:rsid w:val="0043162B"/>
    <w:rsid w:val="004327AE"/>
    <w:rsid w:val="0043284C"/>
    <w:rsid w:val="00433DD2"/>
    <w:rsid w:val="004340F4"/>
    <w:rsid w:val="00434EA6"/>
    <w:rsid w:val="00435969"/>
    <w:rsid w:val="00435DF9"/>
    <w:rsid w:val="00437353"/>
    <w:rsid w:val="00437757"/>
    <w:rsid w:val="00443972"/>
    <w:rsid w:val="00443BF7"/>
    <w:rsid w:val="0044408C"/>
    <w:rsid w:val="004445DB"/>
    <w:rsid w:val="004458CA"/>
    <w:rsid w:val="00445FE7"/>
    <w:rsid w:val="004512CA"/>
    <w:rsid w:val="00451533"/>
    <w:rsid w:val="004519F0"/>
    <w:rsid w:val="004521A4"/>
    <w:rsid w:val="00452550"/>
    <w:rsid w:val="00452BB5"/>
    <w:rsid w:val="00452CD6"/>
    <w:rsid w:val="00452D07"/>
    <w:rsid w:val="00452DE8"/>
    <w:rsid w:val="0045352C"/>
    <w:rsid w:val="00454E9A"/>
    <w:rsid w:val="00460942"/>
    <w:rsid w:val="00461B2B"/>
    <w:rsid w:val="00461FFA"/>
    <w:rsid w:val="00463CE0"/>
    <w:rsid w:val="00464984"/>
    <w:rsid w:val="00464B46"/>
    <w:rsid w:val="0046530F"/>
    <w:rsid w:val="00465577"/>
    <w:rsid w:val="00465C3C"/>
    <w:rsid w:val="00465D89"/>
    <w:rsid w:val="00466EF0"/>
    <w:rsid w:val="004670C8"/>
    <w:rsid w:val="00467556"/>
    <w:rsid w:val="004679AA"/>
    <w:rsid w:val="0047010A"/>
    <w:rsid w:val="00472452"/>
    <w:rsid w:val="004728C5"/>
    <w:rsid w:val="004739CC"/>
    <w:rsid w:val="00473EE6"/>
    <w:rsid w:val="00473FB7"/>
    <w:rsid w:val="0047454A"/>
    <w:rsid w:val="004746C7"/>
    <w:rsid w:val="004748C2"/>
    <w:rsid w:val="00474C28"/>
    <w:rsid w:val="004757C5"/>
    <w:rsid w:val="004771CF"/>
    <w:rsid w:val="00477A00"/>
    <w:rsid w:val="004815EE"/>
    <w:rsid w:val="00482190"/>
    <w:rsid w:val="00482601"/>
    <w:rsid w:val="0048383F"/>
    <w:rsid w:val="00487604"/>
    <w:rsid w:val="004900E3"/>
    <w:rsid w:val="00491479"/>
    <w:rsid w:val="004914E8"/>
    <w:rsid w:val="00491736"/>
    <w:rsid w:val="00491EE6"/>
    <w:rsid w:val="00493752"/>
    <w:rsid w:val="004957F8"/>
    <w:rsid w:val="00495A81"/>
    <w:rsid w:val="004964CD"/>
    <w:rsid w:val="00496A98"/>
    <w:rsid w:val="00497679"/>
    <w:rsid w:val="004A0F08"/>
    <w:rsid w:val="004A2B59"/>
    <w:rsid w:val="004A334E"/>
    <w:rsid w:val="004A36EE"/>
    <w:rsid w:val="004A3F6C"/>
    <w:rsid w:val="004A3F9C"/>
    <w:rsid w:val="004A4713"/>
    <w:rsid w:val="004A505C"/>
    <w:rsid w:val="004A553C"/>
    <w:rsid w:val="004A6FA9"/>
    <w:rsid w:val="004A7712"/>
    <w:rsid w:val="004B073C"/>
    <w:rsid w:val="004B0B38"/>
    <w:rsid w:val="004B1C3A"/>
    <w:rsid w:val="004B2118"/>
    <w:rsid w:val="004B2E02"/>
    <w:rsid w:val="004B34AE"/>
    <w:rsid w:val="004B3659"/>
    <w:rsid w:val="004B3FC7"/>
    <w:rsid w:val="004B4018"/>
    <w:rsid w:val="004B404E"/>
    <w:rsid w:val="004B40CD"/>
    <w:rsid w:val="004B6CB8"/>
    <w:rsid w:val="004B7033"/>
    <w:rsid w:val="004C170D"/>
    <w:rsid w:val="004C3410"/>
    <w:rsid w:val="004C42C5"/>
    <w:rsid w:val="004C5057"/>
    <w:rsid w:val="004C5214"/>
    <w:rsid w:val="004C5288"/>
    <w:rsid w:val="004C63C8"/>
    <w:rsid w:val="004C6E1B"/>
    <w:rsid w:val="004C7355"/>
    <w:rsid w:val="004C7385"/>
    <w:rsid w:val="004C7610"/>
    <w:rsid w:val="004D05B6"/>
    <w:rsid w:val="004D0967"/>
    <w:rsid w:val="004D1406"/>
    <w:rsid w:val="004D1CDD"/>
    <w:rsid w:val="004D2422"/>
    <w:rsid w:val="004D388A"/>
    <w:rsid w:val="004D3FA8"/>
    <w:rsid w:val="004D43A2"/>
    <w:rsid w:val="004D51B0"/>
    <w:rsid w:val="004D5AAF"/>
    <w:rsid w:val="004D5E76"/>
    <w:rsid w:val="004D61D9"/>
    <w:rsid w:val="004D639C"/>
    <w:rsid w:val="004D66A5"/>
    <w:rsid w:val="004D6718"/>
    <w:rsid w:val="004D7962"/>
    <w:rsid w:val="004E05D2"/>
    <w:rsid w:val="004E0E2E"/>
    <w:rsid w:val="004E2C16"/>
    <w:rsid w:val="004E32CF"/>
    <w:rsid w:val="004E50E5"/>
    <w:rsid w:val="004E5D3B"/>
    <w:rsid w:val="004E754A"/>
    <w:rsid w:val="004E7A5E"/>
    <w:rsid w:val="004E7CEE"/>
    <w:rsid w:val="004E7D6B"/>
    <w:rsid w:val="004F0268"/>
    <w:rsid w:val="004F06EA"/>
    <w:rsid w:val="004F19D0"/>
    <w:rsid w:val="004F1F1F"/>
    <w:rsid w:val="004F51ED"/>
    <w:rsid w:val="004F569E"/>
    <w:rsid w:val="004F60B8"/>
    <w:rsid w:val="004F7612"/>
    <w:rsid w:val="005020D0"/>
    <w:rsid w:val="005027B3"/>
    <w:rsid w:val="00502CFB"/>
    <w:rsid w:val="00503313"/>
    <w:rsid w:val="00503755"/>
    <w:rsid w:val="00503BD1"/>
    <w:rsid w:val="00506052"/>
    <w:rsid w:val="005067C3"/>
    <w:rsid w:val="00506D5B"/>
    <w:rsid w:val="00506DD4"/>
    <w:rsid w:val="00510102"/>
    <w:rsid w:val="005109E8"/>
    <w:rsid w:val="00510C6C"/>
    <w:rsid w:val="005111B3"/>
    <w:rsid w:val="0051265F"/>
    <w:rsid w:val="005128D9"/>
    <w:rsid w:val="005139A8"/>
    <w:rsid w:val="00513DF4"/>
    <w:rsid w:val="00515159"/>
    <w:rsid w:val="00516816"/>
    <w:rsid w:val="0051746E"/>
    <w:rsid w:val="00521C4B"/>
    <w:rsid w:val="0052335C"/>
    <w:rsid w:val="0052360B"/>
    <w:rsid w:val="005236AA"/>
    <w:rsid w:val="00523A13"/>
    <w:rsid w:val="00526CE6"/>
    <w:rsid w:val="00526DAE"/>
    <w:rsid w:val="00527790"/>
    <w:rsid w:val="005279D7"/>
    <w:rsid w:val="0053015E"/>
    <w:rsid w:val="00530E97"/>
    <w:rsid w:val="00532A46"/>
    <w:rsid w:val="00536565"/>
    <w:rsid w:val="005371D3"/>
    <w:rsid w:val="005375C9"/>
    <w:rsid w:val="00540716"/>
    <w:rsid w:val="0054141A"/>
    <w:rsid w:val="00542090"/>
    <w:rsid w:val="00542C76"/>
    <w:rsid w:val="00542EDD"/>
    <w:rsid w:val="00543622"/>
    <w:rsid w:val="005465E1"/>
    <w:rsid w:val="00546767"/>
    <w:rsid w:val="0054699B"/>
    <w:rsid w:val="00546A30"/>
    <w:rsid w:val="00546A6B"/>
    <w:rsid w:val="00546E0B"/>
    <w:rsid w:val="00552A8B"/>
    <w:rsid w:val="005530FF"/>
    <w:rsid w:val="00553D0B"/>
    <w:rsid w:val="00553D27"/>
    <w:rsid w:val="00554AF3"/>
    <w:rsid w:val="00554D31"/>
    <w:rsid w:val="00554FC7"/>
    <w:rsid w:val="005550CD"/>
    <w:rsid w:val="005553E5"/>
    <w:rsid w:val="00555EAE"/>
    <w:rsid w:val="0056049A"/>
    <w:rsid w:val="005619A4"/>
    <w:rsid w:val="00563737"/>
    <w:rsid w:val="005638E0"/>
    <w:rsid w:val="00563B5E"/>
    <w:rsid w:val="00565269"/>
    <w:rsid w:val="00565557"/>
    <w:rsid w:val="00565763"/>
    <w:rsid w:val="005708D0"/>
    <w:rsid w:val="00571C36"/>
    <w:rsid w:val="00572764"/>
    <w:rsid w:val="005732E2"/>
    <w:rsid w:val="00573769"/>
    <w:rsid w:val="00573B45"/>
    <w:rsid w:val="00573BCF"/>
    <w:rsid w:val="0057569D"/>
    <w:rsid w:val="00576257"/>
    <w:rsid w:val="00577016"/>
    <w:rsid w:val="0057742F"/>
    <w:rsid w:val="00580169"/>
    <w:rsid w:val="0058027C"/>
    <w:rsid w:val="00580F1C"/>
    <w:rsid w:val="0058120C"/>
    <w:rsid w:val="00582492"/>
    <w:rsid w:val="00583183"/>
    <w:rsid w:val="00583B6F"/>
    <w:rsid w:val="00583FA6"/>
    <w:rsid w:val="00584034"/>
    <w:rsid w:val="00584599"/>
    <w:rsid w:val="00585763"/>
    <w:rsid w:val="00585D09"/>
    <w:rsid w:val="00587B0C"/>
    <w:rsid w:val="0059223B"/>
    <w:rsid w:val="0059330E"/>
    <w:rsid w:val="005946B7"/>
    <w:rsid w:val="0059536D"/>
    <w:rsid w:val="005953AF"/>
    <w:rsid w:val="005958EE"/>
    <w:rsid w:val="00595EB0"/>
    <w:rsid w:val="00596179"/>
    <w:rsid w:val="005A04B1"/>
    <w:rsid w:val="005A1141"/>
    <w:rsid w:val="005A1DF2"/>
    <w:rsid w:val="005A4D1C"/>
    <w:rsid w:val="005A4FBF"/>
    <w:rsid w:val="005A5442"/>
    <w:rsid w:val="005A57A8"/>
    <w:rsid w:val="005A60C7"/>
    <w:rsid w:val="005A64ED"/>
    <w:rsid w:val="005A665F"/>
    <w:rsid w:val="005A6EE7"/>
    <w:rsid w:val="005B08A1"/>
    <w:rsid w:val="005B331D"/>
    <w:rsid w:val="005B404C"/>
    <w:rsid w:val="005B42AF"/>
    <w:rsid w:val="005B54B7"/>
    <w:rsid w:val="005B673C"/>
    <w:rsid w:val="005B679E"/>
    <w:rsid w:val="005B7092"/>
    <w:rsid w:val="005C09F3"/>
    <w:rsid w:val="005C0EC2"/>
    <w:rsid w:val="005C1C24"/>
    <w:rsid w:val="005C373D"/>
    <w:rsid w:val="005C4367"/>
    <w:rsid w:val="005C452A"/>
    <w:rsid w:val="005C4FED"/>
    <w:rsid w:val="005C5E31"/>
    <w:rsid w:val="005C6649"/>
    <w:rsid w:val="005C6EE9"/>
    <w:rsid w:val="005C7CF3"/>
    <w:rsid w:val="005D0764"/>
    <w:rsid w:val="005D3406"/>
    <w:rsid w:val="005D3D55"/>
    <w:rsid w:val="005D3E2D"/>
    <w:rsid w:val="005D5949"/>
    <w:rsid w:val="005D6CD6"/>
    <w:rsid w:val="005D72C2"/>
    <w:rsid w:val="005D7470"/>
    <w:rsid w:val="005E0A35"/>
    <w:rsid w:val="005E35A7"/>
    <w:rsid w:val="005E4360"/>
    <w:rsid w:val="005E5544"/>
    <w:rsid w:val="005E5D20"/>
    <w:rsid w:val="005E660E"/>
    <w:rsid w:val="005E7016"/>
    <w:rsid w:val="005E77BA"/>
    <w:rsid w:val="005F002D"/>
    <w:rsid w:val="005F0372"/>
    <w:rsid w:val="005F0A97"/>
    <w:rsid w:val="005F0E3B"/>
    <w:rsid w:val="005F15C7"/>
    <w:rsid w:val="005F213B"/>
    <w:rsid w:val="005F2E13"/>
    <w:rsid w:val="005F35B5"/>
    <w:rsid w:val="005F3819"/>
    <w:rsid w:val="005F4581"/>
    <w:rsid w:val="005F5435"/>
    <w:rsid w:val="005F7372"/>
    <w:rsid w:val="00600A86"/>
    <w:rsid w:val="00600CEB"/>
    <w:rsid w:val="006018B7"/>
    <w:rsid w:val="00601966"/>
    <w:rsid w:val="00601CDC"/>
    <w:rsid w:val="006028BF"/>
    <w:rsid w:val="006039F2"/>
    <w:rsid w:val="006043A9"/>
    <w:rsid w:val="00604A2B"/>
    <w:rsid w:val="00605DE8"/>
    <w:rsid w:val="00606101"/>
    <w:rsid w:val="006066E3"/>
    <w:rsid w:val="0060746D"/>
    <w:rsid w:val="006079DA"/>
    <w:rsid w:val="006109B9"/>
    <w:rsid w:val="00610DFF"/>
    <w:rsid w:val="006110F7"/>
    <w:rsid w:val="00611264"/>
    <w:rsid w:val="00611B8C"/>
    <w:rsid w:val="00611D82"/>
    <w:rsid w:val="00614F25"/>
    <w:rsid w:val="0061535E"/>
    <w:rsid w:val="0061582B"/>
    <w:rsid w:val="0061650A"/>
    <w:rsid w:val="00617062"/>
    <w:rsid w:val="00617171"/>
    <w:rsid w:val="00620C90"/>
    <w:rsid w:val="00620E37"/>
    <w:rsid w:val="00621888"/>
    <w:rsid w:val="00622C87"/>
    <w:rsid w:val="00623743"/>
    <w:rsid w:val="0062430F"/>
    <w:rsid w:val="00624551"/>
    <w:rsid w:val="00624645"/>
    <w:rsid w:val="0062494E"/>
    <w:rsid w:val="0062497F"/>
    <w:rsid w:val="00625088"/>
    <w:rsid w:val="00625191"/>
    <w:rsid w:val="00625C7B"/>
    <w:rsid w:val="00626273"/>
    <w:rsid w:val="00626536"/>
    <w:rsid w:val="00626C17"/>
    <w:rsid w:val="006301BF"/>
    <w:rsid w:val="006305C7"/>
    <w:rsid w:val="00630A5B"/>
    <w:rsid w:val="00630CF5"/>
    <w:rsid w:val="006324EA"/>
    <w:rsid w:val="006328C3"/>
    <w:rsid w:val="0063453F"/>
    <w:rsid w:val="006348E1"/>
    <w:rsid w:val="0063530E"/>
    <w:rsid w:val="00635852"/>
    <w:rsid w:val="006361AD"/>
    <w:rsid w:val="00637C42"/>
    <w:rsid w:val="00637C8A"/>
    <w:rsid w:val="00637F5A"/>
    <w:rsid w:val="00641FFF"/>
    <w:rsid w:val="006454D0"/>
    <w:rsid w:val="006458A6"/>
    <w:rsid w:val="006478E2"/>
    <w:rsid w:val="00651555"/>
    <w:rsid w:val="00651F57"/>
    <w:rsid w:val="00652F64"/>
    <w:rsid w:val="00653199"/>
    <w:rsid w:val="0065493B"/>
    <w:rsid w:val="0065789E"/>
    <w:rsid w:val="00657CDE"/>
    <w:rsid w:val="006609AB"/>
    <w:rsid w:val="00660D06"/>
    <w:rsid w:val="00660D99"/>
    <w:rsid w:val="0066309E"/>
    <w:rsid w:val="00664B18"/>
    <w:rsid w:val="00665133"/>
    <w:rsid w:val="00665E7F"/>
    <w:rsid w:val="00666938"/>
    <w:rsid w:val="00666A9B"/>
    <w:rsid w:val="0067085D"/>
    <w:rsid w:val="006709C9"/>
    <w:rsid w:val="00671857"/>
    <w:rsid w:val="006731CA"/>
    <w:rsid w:val="00673621"/>
    <w:rsid w:val="00674243"/>
    <w:rsid w:val="006755D6"/>
    <w:rsid w:val="00675764"/>
    <w:rsid w:val="006805AC"/>
    <w:rsid w:val="00680659"/>
    <w:rsid w:val="00683E9A"/>
    <w:rsid w:val="00684013"/>
    <w:rsid w:val="00684AAE"/>
    <w:rsid w:val="00685628"/>
    <w:rsid w:val="00686164"/>
    <w:rsid w:val="00691888"/>
    <w:rsid w:val="00691C61"/>
    <w:rsid w:val="006927F4"/>
    <w:rsid w:val="00692854"/>
    <w:rsid w:val="00693187"/>
    <w:rsid w:val="006942EF"/>
    <w:rsid w:val="006943B0"/>
    <w:rsid w:val="00694DEE"/>
    <w:rsid w:val="006957CC"/>
    <w:rsid w:val="00695A0B"/>
    <w:rsid w:val="00696837"/>
    <w:rsid w:val="00697DC7"/>
    <w:rsid w:val="006A117F"/>
    <w:rsid w:val="006A2224"/>
    <w:rsid w:val="006A2938"/>
    <w:rsid w:val="006A3031"/>
    <w:rsid w:val="006A3135"/>
    <w:rsid w:val="006A382C"/>
    <w:rsid w:val="006A4BAB"/>
    <w:rsid w:val="006A645C"/>
    <w:rsid w:val="006A6877"/>
    <w:rsid w:val="006B05F5"/>
    <w:rsid w:val="006B0E18"/>
    <w:rsid w:val="006B12B2"/>
    <w:rsid w:val="006B12C2"/>
    <w:rsid w:val="006B1341"/>
    <w:rsid w:val="006B1429"/>
    <w:rsid w:val="006B2F90"/>
    <w:rsid w:val="006B3AE1"/>
    <w:rsid w:val="006B47AE"/>
    <w:rsid w:val="006B4FA7"/>
    <w:rsid w:val="006B7A3B"/>
    <w:rsid w:val="006C2050"/>
    <w:rsid w:val="006C3DEA"/>
    <w:rsid w:val="006C3E7F"/>
    <w:rsid w:val="006C59A3"/>
    <w:rsid w:val="006C6D4F"/>
    <w:rsid w:val="006D1EF7"/>
    <w:rsid w:val="006D3C2D"/>
    <w:rsid w:val="006D3F60"/>
    <w:rsid w:val="006D50BE"/>
    <w:rsid w:val="006D712D"/>
    <w:rsid w:val="006D746A"/>
    <w:rsid w:val="006E01BC"/>
    <w:rsid w:val="006E2B17"/>
    <w:rsid w:val="006E38B8"/>
    <w:rsid w:val="006E4330"/>
    <w:rsid w:val="006E55C1"/>
    <w:rsid w:val="006E6523"/>
    <w:rsid w:val="006E7196"/>
    <w:rsid w:val="006E7B7A"/>
    <w:rsid w:val="006E7E9B"/>
    <w:rsid w:val="006E7F53"/>
    <w:rsid w:val="006F0D9E"/>
    <w:rsid w:val="006F11CD"/>
    <w:rsid w:val="006F23B4"/>
    <w:rsid w:val="006F3726"/>
    <w:rsid w:val="006F3B52"/>
    <w:rsid w:val="006F46A5"/>
    <w:rsid w:val="006F48AE"/>
    <w:rsid w:val="006F4B2B"/>
    <w:rsid w:val="006F7728"/>
    <w:rsid w:val="007016F3"/>
    <w:rsid w:val="007017CA"/>
    <w:rsid w:val="00702160"/>
    <w:rsid w:val="007032E3"/>
    <w:rsid w:val="0070460E"/>
    <w:rsid w:val="0070487B"/>
    <w:rsid w:val="00704B6D"/>
    <w:rsid w:val="00705556"/>
    <w:rsid w:val="00706564"/>
    <w:rsid w:val="00707660"/>
    <w:rsid w:val="0070793E"/>
    <w:rsid w:val="00710A87"/>
    <w:rsid w:val="0071205D"/>
    <w:rsid w:val="00715A35"/>
    <w:rsid w:val="0071653F"/>
    <w:rsid w:val="00717331"/>
    <w:rsid w:val="0072182C"/>
    <w:rsid w:val="0072197E"/>
    <w:rsid w:val="00722EC8"/>
    <w:rsid w:val="0072308F"/>
    <w:rsid w:val="0072312F"/>
    <w:rsid w:val="0072398E"/>
    <w:rsid w:val="0072467A"/>
    <w:rsid w:val="0072516E"/>
    <w:rsid w:val="0072583B"/>
    <w:rsid w:val="00726650"/>
    <w:rsid w:val="00727D56"/>
    <w:rsid w:val="00727DC2"/>
    <w:rsid w:val="007310C3"/>
    <w:rsid w:val="00732548"/>
    <w:rsid w:val="00732BB4"/>
    <w:rsid w:val="00733602"/>
    <w:rsid w:val="00733F8C"/>
    <w:rsid w:val="00735168"/>
    <w:rsid w:val="00736EA1"/>
    <w:rsid w:val="0073700E"/>
    <w:rsid w:val="00737C44"/>
    <w:rsid w:val="00740001"/>
    <w:rsid w:val="0074285C"/>
    <w:rsid w:val="0074306E"/>
    <w:rsid w:val="00744B12"/>
    <w:rsid w:val="007461C3"/>
    <w:rsid w:val="0074634C"/>
    <w:rsid w:val="00746D67"/>
    <w:rsid w:val="0074725F"/>
    <w:rsid w:val="00747430"/>
    <w:rsid w:val="00751DBD"/>
    <w:rsid w:val="007522D9"/>
    <w:rsid w:val="007524C0"/>
    <w:rsid w:val="007526AC"/>
    <w:rsid w:val="00753B04"/>
    <w:rsid w:val="00754263"/>
    <w:rsid w:val="007546AB"/>
    <w:rsid w:val="00755001"/>
    <w:rsid w:val="007601C5"/>
    <w:rsid w:val="00760695"/>
    <w:rsid w:val="00760C53"/>
    <w:rsid w:val="007620B2"/>
    <w:rsid w:val="00763BB6"/>
    <w:rsid w:val="0076420C"/>
    <w:rsid w:val="0076437E"/>
    <w:rsid w:val="00764409"/>
    <w:rsid w:val="00765264"/>
    <w:rsid w:val="007655E4"/>
    <w:rsid w:val="00766AA5"/>
    <w:rsid w:val="00766B2C"/>
    <w:rsid w:val="00766D08"/>
    <w:rsid w:val="00770004"/>
    <w:rsid w:val="007714E9"/>
    <w:rsid w:val="0077224B"/>
    <w:rsid w:val="00772BB1"/>
    <w:rsid w:val="00773289"/>
    <w:rsid w:val="00773C92"/>
    <w:rsid w:val="007752D2"/>
    <w:rsid w:val="007753A8"/>
    <w:rsid w:val="007756D7"/>
    <w:rsid w:val="007758EA"/>
    <w:rsid w:val="0077646B"/>
    <w:rsid w:val="00777BEB"/>
    <w:rsid w:val="00780248"/>
    <w:rsid w:val="007803DD"/>
    <w:rsid w:val="00781150"/>
    <w:rsid w:val="007837F4"/>
    <w:rsid w:val="0078567F"/>
    <w:rsid w:val="0079152F"/>
    <w:rsid w:val="00791DAF"/>
    <w:rsid w:val="007923F5"/>
    <w:rsid w:val="0079410F"/>
    <w:rsid w:val="0079496A"/>
    <w:rsid w:val="00794C36"/>
    <w:rsid w:val="00795DDE"/>
    <w:rsid w:val="00796D72"/>
    <w:rsid w:val="00796DBC"/>
    <w:rsid w:val="0079706B"/>
    <w:rsid w:val="00797B38"/>
    <w:rsid w:val="007A06A5"/>
    <w:rsid w:val="007A0BB3"/>
    <w:rsid w:val="007A0D6C"/>
    <w:rsid w:val="007A0EF9"/>
    <w:rsid w:val="007A266D"/>
    <w:rsid w:val="007A316B"/>
    <w:rsid w:val="007A56AD"/>
    <w:rsid w:val="007A65BB"/>
    <w:rsid w:val="007A7709"/>
    <w:rsid w:val="007B1B4B"/>
    <w:rsid w:val="007B5335"/>
    <w:rsid w:val="007B598D"/>
    <w:rsid w:val="007B62EA"/>
    <w:rsid w:val="007B7F4F"/>
    <w:rsid w:val="007C05DD"/>
    <w:rsid w:val="007C09E3"/>
    <w:rsid w:val="007C2F9D"/>
    <w:rsid w:val="007C56A5"/>
    <w:rsid w:val="007C5723"/>
    <w:rsid w:val="007C6DF2"/>
    <w:rsid w:val="007D1324"/>
    <w:rsid w:val="007D19E8"/>
    <w:rsid w:val="007D4471"/>
    <w:rsid w:val="007D4F30"/>
    <w:rsid w:val="007E0107"/>
    <w:rsid w:val="007E18B2"/>
    <w:rsid w:val="007E1D35"/>
    <w:rsid w:val="007E2364"/>
    <w:rsid w:val="007E51FB"/>
    <w:rsid w:val="007E54B7"/>
    <w:rsid w:val="007E5DC5"/>
    <w:rsid w:val="007E6978"/>
    <w:rsid w:val="007F0F56"/>
    <w:rsid w:val="007F2166"/>
    <w:rsid w:val="007F2994"/>
    <w:rsid w:val="007F39EE"/>
    <w:rsid w:val="007F4311"/>
    <w:rsid w:val="007F52B3"/>
    <w:rsid w:val="007F67AC"/>
    <w:rsid w:val="007F77E9"/>
    <w:rsid w:val="00800DCF"/>
    <w:rsid w:val="0080120E"/>
    <w:rsid w:val="00801A27"/>
    <w:rsid w:val="00801D20"/>
    <w:rsid w:val="00801F7D"/>
    <w:rsid w:val="0080221A"/>
    <w:rsid w:val="008022E9"/>
    <w:rsid w:val="00802626"/>
    <w:rsid w:val="00802901"/>
    <w:rsid w:val="00804985"/>
    <w:rsid w:val="00804A21"/>
    <w:rsid w:val="008060D9"/>
    <w:rsid w:val="00806328"/>
    <w:rsid w:val="00806854"/>
    <w:rsid w:val="00806A1A"/>
    <w:rsid w:val="00806C23"/>
    <w:rsid w:val="00810D5E"/>
    <w:rsid w:val="00811879"/>
    <w:rsid w:val="00811AF1"/>
    <w:rsid w:val="008141D0"/>
    <w:rsid w:val="008149C9"/>
    <w:rsid w:val="00814CC8"/>
    <w:rsid w:val="008151F9"/>
    <w:rsid w:val="00815359"/>
    <w:rsid w:val="00817E52"/>
    <w:rsid w:val="00821B79"/>
    <w:rsid w:val="0082282E"/>
    <w:rsid w:val="008230EF"/>
    <w:rsid w:val="00823118"/>
    <w:rsid w:val="00823683"/>
    <w:rsid w:val="00823C09"/>
    <w:rsid w:val="00823FC9"/>
    <w:rsid w:val="0082493B"/>
    <w:rsid w:val="00825912"/>
    <w:rsid w:val="00825977"/>
    <w:rsid w:val="00826A6F"/>
    <w:rsid w:val="00826E5D"/>
    <w:rsid w:val="00827E36"/>
    <w:rsid w:val="00830BCC"/>
    <w:rsid w:val="0083185F"/>
    <w:rsid w:val="00831A35"/>
    <w:rsid w:val="008329C1"/>
    <w:rsid w:val="00832F62"/>
    <w:rsid w:val="00834079"/>
    <w:rsid w:val="008343BD"/>
    <w:rsid w:val="008346EB"/>
    <w:rsid w:val="00834AE4"/>
    <w:rsid w:val="00834D6B"/>
    <w:rsid w:val="00834DBD"/>
    <w:rsid w:val="00835B7C"/>
    <w:rsid w:val="00835D9E"/>
    <w:rsid w:val="00836CE0"/>
    <w:rsid w:val="008373A0"/>
    <w:rsid w:val="00840044"/>
    <w:rsid w:val="00840372"/>
    <w:rsid w:val="00840AB8"/>
    <w:rsid w:val="00840E11"/>
    <w:rsid w:val="0084108D"/>
    <w:rsid w:val="00843170"/>
    <w:rsid w:val="00843ADA"/>
    <w:rsid w:val="00844127"/>
    <w:rsid w:val="008444B3"/>
    <w:rsid w:val="008449F6"/>
    <w:rsid w:val="0084563F"/>
    <w:rsid w:val="008469AB"/>
    <w:rsid w:val="008506D4"/>
    <w:rsid w:val="00850A24"/>
    <w:rsid w:val="00850F72"/>
    <w:rsid w:val="008510BF"/>
    <w:rsid w:val="008512E5"/>
    <w:rsid w:val="00852006"/>
    <w:rsid w:val="008529A2"/>
    <w:rsid w:val="008533A5"/>
    <w:rsid w:val="0085497B"/>
    <w:rsid w:val="0085572B"/>
    <w:rsid w:val="008558E1"/>
    <w:rsid w:val="0085710D"/>
    <w:rsid w:val="0085765C"/>
    <w:rsid w:val="008629CE"/>
    <w:rsid w:val="00862B7C"/>
    <w:rsid w:val="008630F8"/>
    <w:rsid w:val="00863BAD"/>
    <w:rsid w:val="00865DB1"/>
    <w:rsid w:val="00866A4B"/>
    <w:rsid w:val="00866ACB"/>
    <w:rsid w:val="00866C6A"/>
    <w:rsid w:val="00867B92"/>
    <w:rsid w:val="008700CB"/>
    <w:rsid w:val="0087212C"/>
    <w:rsid w:val="00873910"/>
    <w:rsid w:val="0087497A"/>
    <w:rsid w:val="00874E6B"/>
    <w:rsid w:val="008755C7"/>
    <w:rsid w:val="008765DA"/>
    <w:rsid w:val="008774A3"/>
    <w:rsid w:val="00877AA3"/>
    <w:rsid w:val="00880EB2"/>
    <w:rsid w:val="00881834"/>
    <w:rsid w:val="008826D2"/>
    <w:rsid w:val="00883A15"/>
    <w:rsid w:val="00883C67"/>
    <w:rsid w:val="00884942"/>
    <w:rsid w:val="0088551E"/>
    <w:rsid w:val="00885BDA"/>
    <w:rsid w:val="00885DCB"/>
    <w:rsid w:val="00886488"/>
    <w:rsid w:val="00886F34"/>
    <w:rsid w:val="008913FF"/>
    <w:rsid w:val="0089269A"/>
    <w:rsid w:val="00892E99"/>
    <w:rsid w:val="00893EB2"/>
    <w:rsid w:val="0089546C"/>
    <w:rsid w:val="00895D56"/>
    <w:rsid w:val="00896A9D"/>
    <w:rsid w:val="008A0B5A"/>
    <w:rsid w:val="008A1442"/>
    <w:rsid w:val="008A2404"/>
    <w:rsid w:val="008A241B"/>
    <w:rsid w:val="008A37E5"/>
    <w:rsid w:val="008A50A3"/>
    <w:rsid w:val="008B1198"/>
    <w:rsid w:val="008B1295"/>
    <w:rsid w:val="008B16F8"/>
    <w:rsid w:val="008B2E47"/>
    <w:rsid w:val="008B2FF3"/>
    <w:rsid w:val="008B4551"/>
    <w:rsid w:val="008B582C"/>
    <w:rsid w:val="008B68BC"/>
    <w:rsid w:val="008C01B8"/>
    <w:rsid w:val="008C0D30"/>
    <w:rsid w:val="008C11B4"/>
    <w:rsid w:val="008C1ABF"/>
    <w:rsid w:val="008C2580"/>
    <w:rsid w:val="008C317F"/>
    <w:rsid w:val="008C3BE1"/>
    <w:rsid w:val="008C7E65"/>
    <w:rsid w:val="008D042B"/>
    <w:rsid w:val="008D3F8D"/>
    <w:rsid w:val="008D481B"/>
    <w:rsid w:val="008D585C"/>
    <w:rsid w:val="008D5DB5"/>
    <w:rsid w:val="008D6C6B"/>
    <w:rsid w:val="008E1273"/>
    <w:rsid w:val="008E18D2"/>
    <w:rsid w:val="008E193D"/>
    <w:rsid w:val="008E23EE"/>
    <w:rsid w:val="008E272C"/>
    <w:rsid w:val="008E3FFA"/>
    <w:rsid w:val="008E461E"/>
    <w:rsid w:val="008E53E3"/>
    <w:rsid w:val="008E5A07"/>
    <w:rsid w:val="008E5A0D"/>
    <w:rsid w:val="008E661E"/>
    <w:rsid w:val="008E71E4"/>
    <w:rsid w:val="008E7291"/>
    <w:rsid w:val="008E7E55"/>
    <w:rsid w:val="008F1992"/>
    <w:rsid w:val="008F32CE"/>
    <w:rsid w:val="008F4E3A"/>
    <w:rsid w:val="008F4EC2"/>
    <w:rsid w:val="008F502D"/>
    <w:rsid w:val="008F5A09"/>
    <w:rsid w:val="008F5B3D"/>
    <w:rsid w:val="00901601"/>
    <w:rsid w:val="00901EEB"/>
    <w:rsid w:val="00901F6C"/>
    <w:rsid w:val="009062E0"/>
    <w:rsid w:val="009069A6"/>
    <w:rsid w:val="00906E20"/>
    <w:rsid w:val="00913309"/>
    <w:rsid w:val="00913D3D"/>
    <w:rsid w:val="00913F22"/>
    <w:rsid w:val="00914521"/>
    <w:rsid w:val="009148F1"/>
    <w:rsid w:val="00915233"/>
    <w:rsid w:val="00915AE5"/>
    <w:rsid w:val="00916A06"/>
    <w:rsid w:val="00916D00"/>
    <w:rsid w:val="009178F1"/>
    <w:rsid w:val="00920258"/>
    <w:rsid w:val="00920D37"/>
    <w:rsid w:val="00921DE9"/>
    <w:rsid w:val="00921E39"/>
    <w:rsid w:val="009230EF"/>
    <w:rsid w:val="009234BB"/>
    <w:rsid w:val="0092412C"/>
    <w:rsid w:val="00925E47"/>
    <w:rsid w:val="00926847"/>
    <w:rsid w:val="00927B52"/>
    <w:rsid w:val="009307AA"/>
    <w:rsid w:val="009309B2"/>
    <w:rsid w:val="009312FE"/>
    <w:rsid w:val="009338E3"/>
    <w:rsid w:val="00933AE6"/>
    <w:rsid w:val="00933B6D"/>
    <w:rsid w:val="00933F78"/>
    <w:rsid w:val="00934081"/>
    <w:rsid w:val="009348B3"/>
    <w:rsid w:val="00935CD6"/>
    <w:rsid w:val="00935D83"/>
    <w:rsid w:val="009363D1"/>
    <w:rsid w:val="00936784"/>
    <w:rsid w:val="0093689E"/>
    <w:rsid w:val="00940F1A"/>
    <w:rsid w:val="00941B63"/>
    <w:rsid w:val="00942A26"/>
    <w:rsid w:val="00943CA7"/>
    <w:rsid w:val="009451B0"/>
    <w:rsid w:val="00945BDD"/>
    <w:rsid w:val="00945C1A"/>
    <w:rsid w:val="009460AB"/>
    <w:rsid w:val="009460D4"/>
    <w:rsid w:val="009461A5"/>
    <w:rsid w:val="00946389"/>
    <w:rsid w:val="00946695"/>
    <w:rsid w:val="0094773A"/>
    <w:rsid w:val="00947D8A"/>
    <w:rsid w:val="00950BA7"/>
    <w:rsid w:val="00950BBA"/>
    <w:rsid w:val="00952C36"/>
    <w:rsid w:val="00953D66"/>
    <w:rsid w:val="00954AC9"/>
    <w:rsid w:val="00954D1D"/>
    <w:rsid w:val="009559D1"/>
    <w:rsid w:val="00955A9F"/>
    <w:rsid w:val="00956456"/>
    <w:rsid w:val="0095675B"/>
    <w:rsid w:val="00956F5B"/>
    <w:rsid w:val="00960740"/>
    <w:rsid w:val="00960797"/>
    <w:rsid w:val="0096079A"/>
    <w:rsid w:val="00960DDA"/>
    <w:rsid w:val="009616A5"/>
    <w:rsid w:val="009634E4"/>
    <w:rsid w:val="009636E9"/>
    <w:rsid w:val="00963A26"/>
    <w:rsid w:val="0096668D"/>
    <w:rsid w:val="009666E3"/>
    <w:rsid w:val="00966C86"/>
    <w:rsid w:val="0097091C"/>
    <w:rsid w:val="0097097F"/>
    <w:rsid w:val="0097190B"/>
    <w:rsid w:val="00972BFA"/>
    <w:rsid w:val="00972C9B"/>
    <w:rsid w:val="00973343"/>
    <w:rsid w:val="00974E37"/>
    <w:rsid w:val="0097580B"/>
    <w:rsid w:val="0097590F"/>
    <w:rsid w:val="00975A2B"/>
    <w:rsid w:val="00976DC4"/>
    <w:rsid w:val="0097705A"/>
    <w:rsid w:val="009808AE"/>
    <w:rsid w:val="009811AC"/>
    <w:rsid w:val="009811D9"/>
    <w:rsid w:val="009812EE"/>
    <w:rsid w:val="00982C10"/>
    <w:rsid w:val="00983234"/>
    <w:rsid w:val="00986DFF"/>
    <w:rsid w:val="00987E5B"/>
    <w:rsid w:val="00990BF0"/>
    <w:rsid w:val="00991832"/>
    <w:rsid w:val="0099287E"/>
    <w:rsid w:val="00993FF0"/>
    <w:rsid w:val="0099441C"/>
    <w:rsid w:val="00994432"/>
    <w:rsid w:val="00994DB8"/>
    <w:rsid w:val="00996EF7"/>
    <w:rsid w:val="00997198"/>
    <w:rsid w:val="009976D3"/>
    <w:rsid w:val="009A01C2"/>
    <w:rsid w:val="009A0541"/>
    <w:rsid w:val="009A0F46"/>
    <w:rsid w:val="009A1631"/>
    <w:rsid w:val="009A2B7D"/>
    <w:rsid w:val="009A32A0"/>
    <w:rsid w:val="009A4563"/>
    <w:rsid w:val="009A4EBE"/>
    <w:rsid w:val="009A6354"/>
    <w:rsid w:val="009A641C"/>
    <w:rsid w:val="009B0149"/>
    <w:rsid w:val="009B0220"/>
    <w:rsid w:val="009B35F1"/>
    <w:rsid w:val="009B3840"/>
    <w:rsid w:val="009B3C2A"/>
    <w:rsid w:val="009C0C53"/>
    <w:rsid w:val="009C138E"/>
    <w:rsid w:val="009C19F5"/>
    <w:rsid w:val="009C2AF6"/>
    <w:rsid w:val="009C2E17"/>
    <w:rsid w:val="009C2E58"/>
    <w:rsid w:val="009C53C7"/>
    <w:rsid w:val="009D1270"/>
    <w:rsid w:val="009D1F09"/>
    <w:rsid w:val="009D2226"/>
    <w:rsid w:val="009D232F"/>
    <w:rsid w:val="009D2652"/>
    <w:rsid w:val="009D3955"/>
    <w:rsid w:val="009D3BFD"/>
    <w:rsid w:val="009D4F39"/>
    <w:rsid w:val="009D599E"/>
    <w:rsid w:val="009D5B61"/>
    <w:rsid w:val="009E05F3"/>
    <w:rsid w:val="009E061D"/>
    <w:rsid w:val="009E1168"/>
    <w:rsid w:val="009E1E81"/>
    <w:rsid w:val="009E2F78"/>
    <w:rsid w:val="009E3F91"/>
    <w:rsid w:val="009E4BFE"/>
    <w:rsid w:val="009E5FC2"/>
    <w:rsid w:val="009E6FA0"/>
    <w:rsid w:val="009E78A5"/>
    <w:rsid w:val="009E7C87"/>
    <w:rsid w:val="009E7F40"/>
    <w:rsid w:val="009F01A5"/>
    <w:rsid w:val="009F1910"/>
    <w:rsid w:val="009F2149"/>
    <w:rsid w:val="009F27A1"/>
    <w:rsid w:val="009F3532"/>
    <w:rsid w:val="009F384A"/>
    <w:rsid w:val="009F3C87"/>
    <w:rsid w:val="009F56B2"/>
    <w:rsid w:val="009F68D6"/>
    <w:rsid w:val="009F72E0"/>
    <w:rsid w:val="009F7882"/>
    <w:rsid w:val="009F7A31"/>
    <w:rsid w:val="009F7DA8"/>
    <w:rsid w:val="009F7DE1"/>
    <w:rsid w:val="00A003A8"/>
    <w:rsid w:val="00A007D1"/>
    <w:rsid w:val="00A0261C"/>
    <w:rsid w:val="00A04168"/>
    <w:rsid w:val="00A04C4F"/>
    <w:rsid w:val="00A07639"/>
    <w:rsid w:val="00A1245A"/>
    <w:rsid w:val="00A1245D"/>
    <w:rsid w:val="00A12BA8"/>
    <w:rsid w:val="00A13075"/>
    <w:rsid w:val="00A13310"/>
    <w:rsid w:val="00A13F15"/>
    <w:rsid w:val="00A14377"/>
    <w:rsid w:val="00A14391"/>
    <w:rsid w:val="00A14ADD"/>
    <w:rsid w:val="00A176A9"/>
    <w:rsid w:val="00A202F2"/>
    <w:rsid w:val="00A21235"/>
    <w:rsid w:val="00A221A1"/>
    <w:rsid w:val="00A22206"/>
    <w:rsid w:val="00A23DFB"/>
    <w:rsid w:val="00A240D6"/>
    <w:rsid w:val="00A24D10"/>
    <w:rsid w:val="00A2547C"/>
    <w:rsid w:val="00A25E0D"/>
    <w:rsid w:val="00A27116"/>
    <w:rsid w:val="00A30575"/>
    <w:rsid w:val="00A31A16"/>
    <w:rsid w:val="00A31C12"/>
    <w:rsid w:val="00A32954"/>
    <w:rsid w:val="00A33092"/>
    <w:rsid w:val="00A33AE9"/>
    <w:rsid w:val="00A33C5C"/>
    <w:rsid w:val="00A35BF9"/>
    <w:rsid w:val="00A37368"/>
    <w:rsid w:val="00A37AA2"/>
    <w:rsid w:val="00A413DB"/>
    <w:rsid w:val="00A421DA"/>
    <w:rsid w:val="00A424A3"/>
    <w:rsid w:val="00A4270F"/>
    <w:rsid w:val="00A442AD"/>
    <w:rsid w:val="00A4525C"/>
    <w:rsid w:val="00A45666"/>
    <w:rsid w:val="00A45C94"/>
    <w:rsid w:val="00A46309"/>
    <w:rsid w:val="00A473DF"/>
    <w:rsid w:val="00A51F84"/>
    <w:rsid w:val="00A53DA6"/>
    <w:rsid w:val="00A55915"/>
    <w:rsid w:val="00A57CA6"/>
    <w:rsid w:val="00A601B5"/>
    <w:rsid w:val="00A620AF"/>
    <w:rsid w:val="00A6369F"/>
    <w:rsid w:val="00A64645"/>
    <w:rsid w:val="00A65EC3"/>
    <w:rsid w:val="00A702A4"/>
    <w:rsid w:val="00A70D7B"/>
    <w:rsid w:val="00A71201"/>
    <w:rsid w:val="00A71888"/>
    <w:rsid w:val="00A7396A"/>
    <w:rsid w:val="00A740D1"/>
    <w:rsid w:val="00A74310"/>
    <w:rsid w:val="00A7444F"/>
    <w:rsid w:val="00A758E6"/>
    <w:rsid w:val="00A75AB0"/>
    <w:rsid w:val="00A766B8"/>
    <w:rsid w:val="00A76840"/>
    <w:rsid w:val="00A76AA5"/>
    <w:rsid w:val="00A77AC2"/>
    <w:rsid w:val="00A77ADB"/>
    <w:rsid w:val="00A8125B"/>
    <w:rsid w:val="00A81EF0"/>
    <w:rsid w:val="00A81F54"/>
    <w:rsid w:val="00A82C43"/>
    <w:rsid w:val="00A82C5D"/>
    <w:rsid w:val="00A83217"/>
    <w:rsid w:val="00A8438E"/>
    <w:rsid w:val="00A84704"/>
    <w:rsid w:val="00A84732"/>
    <w:rsid w:val="00A84FA4"/>
    <w:rsid w:val="00A86264"/>
    <w:rsid w:val="00A863F7"/>
    <w:rsid w:val="00A86B0A"/>
    <w:rsid w:val="00A86C4D"/>
    <w:rsid w:val="00A87CBD"/>
    <w:rsid w:val="00A87DEE"/>
    <w:rsid w:val="00A917D7"/>
    <w:rsid w:val="00A91988"/>
    <w:rsid w:val="00A94952"/>
    <w:rsid w:val="00A96059"/>
    <w:rsid w:val="00A96794"/>
    <w:rsid w:val="00A9775E"/>
    <w:rsid w:val="00A97A41"/>
    <w:rsid w:val="00A97F2A"/>
    <w:rsid w:val="00AA1FB0"/>
    <w:rsid w:val="00AA2A13"/>
    <w:rsid w:val="00AA33AE"/>
    <w:rsid w:val="00AA365E"/>
    <w:rsid w:val="00AA38A0"/>
    <w:rsid w:val="00AA41C6"/>
    <w:rsid w:val="00AA425C"/>
    <w:rsid w:val="00AA64D9"/>
    <w:rsid w:val="00AA6727"/>
    <w:rsid w:val="00AA6E40"/>
    <w:rsid w:val="00AA763E"/>
    <w:rsid w:val="00AA7CC3"/>
    <w:rsid w:val="00AA7D8A"/>
    <w:rsid w:val="00AB0735"/>
    <w:rsid w:val="00AB0EEB"/>
    <w:rsid w:val="00AB3F7C"/>
    <w:rsid w:val="00AB5435"/>
    <w:rsid w:val="00AB5F11"/>
    <w:rsid w:val="00AC0143"/>
    <w:rsid w:val="00AC124E"/>
    <w:rsid w:val="00AC24F1"/>
    <w:rsid w:val="00AC3CE7"/>
    <w:rsid w:val="00AC4F9B"/>
    <w:rsid w:val="00AC5216"/>
    <w:rsid w:val="00AC6E6B"/>
    <w:rsid w:val="00AC7F13"/>
    <w:rsid w:val="00AD010D"/>
    <w:rsid w:val="00AD1FE1"/>
    <w:rsid w:val="00AD339E"/>
    <w:rsid w:val="00AD37B8"/>
    <w:rsid w:val="00AD4020"/>
    <w:rsid w:val="00AD4252"/>
    <w:rsid w:val="00AE07CB"/>
    <w:rsid w:val="00AE1151"/>
    <w:rsid w:val="00AE1407"/>
    <w:rsid w:val="00AE1C83"/>
    <w:rsid w:val="00AE3079"/>
    <w:rsid w:val="00AE3762"/>
    <w:rsid w:val="00AE39CE"/>
    <w:rsid w:val="00AE41FC"/>
    <w:rsid w:val="00AE5706"/>
    <w:rsid w:val="00AE7308"/>
    <w:rsid w:val="00AF0B10"/>
    <w:rsid w:val="00AF101A"/>
    <w:rsid w:val="00AF3684"/>
    <w:rsid w:val="00AF3B59"/>
    <w:rsid w:val="00AF4C85"/>
    <w:rsid w:val="00AF67EF"/>
    <w:rsid w:val="00B010DD"/>
    <w:rsid w:val="00B01190"/>
    <w:rsid w:val="00B024CE"/>
    <w:rsid w:val="00B045CB"/>
    <w:rsid w:val="00B053F6"/>
    <w:rsid w:val="00B058F2"/>
    <w:rsid w:val="00B05D44"/>
    <w:rsid w:val="00B06545"/>
    <w:rsid w:val="00B07213"/>
    <w:rsid w:val="00B07D4F"/>
    <w:rsid w:val="00B10A84"/>
    <w:rsid w:val="00B1288C"/>
    <w:rsid w:val="00B1632C"/>
    <w:rsid w:val="00B16B5E"/>
    <w:rsid w:val="00B171FD"/>
    <w:rsid w:val="00B20866"/>
    <w:rsid w:val="00B22614"/>
    <w:rsid w:val="00B22B26"/>
    <w:rsid w:val="00B231F6"/>
    <w:rsid w:val="00B236E8"/>
    <w:rsid w:val="00B239F7"/>
    <w:rsid w:val="00B242B5"/>
    <w:rsid w:val="00B254B0"/>
    <w:rsid w:val="00B26847"/>
    <w:rsid w:val="00B301BB"/>
    <w:rsid w:val="00B307AC"/>
    <w:rsid w:val="00B30961"/>
    <w:rsid w:val="00B30D87"/>
    <w:rsid w:val="00B315CB"/>
    <w:rsid w:val="00B31D57"/>
    <w:rsid w:val="00B31D5E"/>
    <w:rsid w:val="00B32DB5"/>
    <w:rsid w:val="00B32DBC"/>
    <w:rsid w:val="00B32F58"/>
    <w:rsid w:val="00B33AE9"/>
    <w:rsid w:val="00B34E19"/>
    <w:rsid w:val="00B3510B"/>
    <w:rsid w:val="00B352C4"/>
    <w:rsid w:val="00B3531F"/>
    <w:rsid w:val="00B37086"/>
    <w:rsid w:val="00B40CB0"/>
    <w:rsid w:val="00B4110E"/>
    <w:rsid w:val="00B41152"/>
    <w:rsid w:val="00B4142F"/>
    <w:rsid w:val="00B41A91"/>
    <w:rsid w:val="00B42855"/>
    <w:rsid w:val="00B45070"/>
    <w:rsid w:val="00B455EB"/>
    <w:rsid w:val="00B45A3D"/>
    <w:rsid w:val="00B45B67"/>
    <w:rsid w:val="00B474FE"/>
    <w:rsid w:val="00B4787D"/>
    <w:rsid w:val="00B508ED"/>
    <w:rsid w:val="00B51E26"/>
    <w:rsid w:val="00B51EB7"/>
    <w:rsid w:val="00B53BD0"/>
    <w:rsid w:val="00B54017"/>
    <w:rsid w:val="00B56820"/>
    <w:rsid w:val="00B57EF3"/>
    <w:rsid w:val="00B600AA"/>
    <w:rsid w:val="00B629D1"/>
    <w:rsid w:val="00B632F7"/>
    <w:rsid w:val="00B702D8"/>
    <w:rsid w:val="00B71156"/>
    <w:rsid w:val="00B72C2D"/>
    <w:rsid w:val="00B7317D"/>
    <w:rsid w:val="00B735A9"/>
    <w:rsid w:val="00B73EF8"/>
    <w:rsid w:val="00B77F96"/>
    <w:rsid w:val="00B80DD4"/>
    <w:rsid w:val="00B815C0"/>
    <w:rsid w:val="00B81913"/>
    <w:rsid w:val="00B83B1B"/>
    <w:rsid w:val="00B84264"/>
    <w:rsid w:val="00B84791"/>
    <w:rsid w:val="00B84B25"/>
    <w:rsid w:val="00B86123"/>
    <w:rsid w:val="00B8612B"/>
    <w:rsid w:val="00B8629A"/>
    <w:rsid w:val="00B902E5"/>
    <w:rsid w:val="00B90D95"/>
    <w:rsid w:val="00B90DA3"/>
    <w:rsid w:val="00B9286B"/>
    <w:rsid w:val="00B940CF"/>
    <w:rsid w:val="00B949C8"/>
    <w:rsid w:val="00B959BF"/>
    <w:rsid w:val="00B96ECC"/>
    <w:rsid w:val="00B96F45"/>
    <w:rsid w:val="00BA1411"/>
    <w:rsid w:val="00BA2F3E"/>
    <w:rsid w:val="00BA40D3"/>
    <w:rsid w:val="00BA48FF"/>
    <w:rsid w:val="00BA5518"/>
    <w:rsid w:val="00BA55C8"/>
    <w:rsid w:val="00BA5C4A"/>
    <w:rsid w:val="00BA6C84"/>
    <w:rsid w:val="00BA71F2"/>
    <w:rsid w:val="00BA7734"/>
    <w:rsid w:val="00BA7763"/>
    <w:rsid w:val="00BB342F"/>
    <w:rsid w:val="00BB3D57"/>
    <w:rsid w:val="00BB3E7C"/>
    <w:rsid w:val="00BB3EDC"/>
    <w:rsid w:val="00BB46E6"/>
    <w:rsid w:val="00BB501C"/>
    <w:rsid w:val="00BB5B1B"/>
    <w:rsid w:val="00BB62EB"/>
    <w:rsid w:val="00BB6354"/>
    <w:rsid w:val="00BB6587"/>
    <w:rsid w:val="00BC0596"/>
    <w:rsid w:val="00BC3431"/>
    <w:rsid w:val="00BC48AE"/>
    <w:rsid w:val="00BC5627"/>
    <w:rsid w:val="00BC6250"/>
    <w:rsid w:val="00BC67B4"/>
    <w:rsid w:val="00BC6EB2"/>
    <w:rsid w:val="00BC6FEA"/>
    <w:rsid w:val="00BC7550"/>
    <w:rsid w:val="00BC7A9F"/>
    <w:rsid w:val="00BC7BD3"/>
    <w:rsid w:val="00BD2922"/>
    <w:rsid w:val="00BD29EE"/>
    <w:rsid w:val="00BD2AE7"/>
    <w:rsid w:val="00BD2C39"/>
    <w:rsid w:val="00BD3743"/>
    <w:rsid w:val="00BD41BE"/>
    <w:rsid w:val="00BD4D45"/>
    <w:rsid w:val="00BD55EE"/>
    <w:rsid w:val="00BD672B"/>
    <w:rsid w:val="00BE0756"/>
    <w:rsid w:val="00BE11EB"/>
    <w:rsid w:val="00BE1322"/>
    <w:rsid w:val="00BE18BF"/>
    <w:rsid w:val="00BE2710"/>
    <w:rsid w:val="00BE2DD9"/>
    <w:rsid w:val="00BE2E7C"/>
    <w:rsid w:val="00BE3B9D"/>
    <w:rsid w:val="00BF06AF"/>
    <w:rsid w:val="00BF0CC8"/>
    <w:rsid w:val="00BF225E"/>
    <w:rsid w:val="00BF35BC"/>
    <w:rsid w:val="00BF45DF"/>
    <w:rsid w:val="00BF6F75"/>
    <w:rsid w:val="00BF6FF7"/>
    <w:rsid w:val="00BF6FFF"/>
    <w:rsid w:val="00C0097B"/>
    <w:rsid w:val="00C02061"/>
    <w:rsid w:val="00C0320A"/>
    <w:rsid w:val="00C07171"/>
    <w:rsid w:val="00C077C8"/>
    <w:rsid w:val="00C10127"/>
    <w:rsid w:val="00C109FF"/>
    <w:rsid w:val="00C113E9"/>
    <w:rsid w:val="00C12148"/>
    <w:rsid w:val="00C12243"/>
    <w:rsid w:val="00C12653"/>
    <w:rsid w:val="00C1272C"/>
    <w:rsid w:val="00C12898"/>
    <w:rsid w:val="00C1308D"/>
    <w:rsid w:val="00C16AF8"/>
    <w:rsid w:val="00C176DA"/>
    <w:rsid w:val="00C17889"/>
    <w:rsid w:val="00C207BF"/>
    <w:rsid w:val="00C21087"/>
    <w:rsid w:val="00C210FD"/>
    <w:rsid w:val="00C2259B"/>
    <w:rsid w:val="00C23940"/>
    <w:rsid w:val="00C23B86"/>
    <w:rsid w:val="00C31934"/>
    <w:rsid w:val="00C31B8B"/>
    <w:rsid w:val="00C33329"/>
    <w:rsid w:val="00C357DC"/>
    <w:rsid w:val="00C40FC8"/>
    <w:rsid w:val="00C4191F"/>
    <w:rsid w:val="00C41982"/>
    <w:rsid w:val="00C435C3"/>
    <w:rsid w:val="00C43CF1"/>
    <w:rsid w:val="00C43D53"/>
    <w:rsid w:val="00C448CB"/>
    <w:rsid w:val="00C44DB2"/>
    <w:rsid w:val="00C4501E"/>
    <w:rsid w:val="00C46EE7"/>
    <w:rsid w:val="00C4710E"/>
    <w:rsid w:val="00C47718"/>
    <w:rsid w:val="00C47D51"/>
    <w:rsid w:val="00C517A1"/>
    <w:rsid w:val="00C52008"/>
    <w:rsid w:val="00C52260"/>
    <w:rsid w:val="00C53F7F"/>
    <w:rsid w:val="00C54363"/>
    <w:rsid w:val="00C5499E"/>
    <w:rsid w:val="00C558D0"/>
    <w:rsid w:val="00C56280"/>
    <w:rsid w:val="00C56BF2"/>
    <w:rsid w:val="00C5734D"/>
    <w:rsid w:val="00C60393"/>
    <w:rsid w:val="00C60485"/>
    <w:rsid w:val="00C60E65"/>
    <w:rsid w:val="00C62D5B"/>
    <w:rsid w:val="00C6373A"/>
    <w:rsid w:val="00C63B59"/>
    <w:rsid w:val="00C63D9F"/>
    <w:rsid w:val="00C642EC"/>
    <w:rsid w:val="00C65566"/>
    <w:rsid w:val="00C666D2"/>
    <w:rsid w:val="00C667E9"/>
    <w:rsid w:val="00C66952"/>
    <w:rsid w:val="00C7242B"/>
    <w:rsid w:val="00C73C76"/>
    <w:rsid w:val="00C75E1E"/>
    <w:rsid w:val="00C7699E"/>
    <w:rsid w:val="00C773A2"/>
    <w:rsid w:val="00C80050"/>
    <w:rsid w:val="00C80B99"/>
    <w:rsid w:val="00C82051"/>
    <w:rsid w:val="00C8383E"/>
    <w:rsid w:val="00C83C41"/>
    <w:rsid w:val="00C84925"/>
    <w:rsid w:val="00C8541F"/>
    <w:rsid w:val="00C8663B"/>
    <w:rsid w:val="00C90922"/>
    <w:rsid w:val="00C91F47"/>
    <w:rsid w:val="00C95585"/>
    <w:rsid w:val="00C95CB5"/>
    <w:rsid w:val="00C96AB5"/>
    <w:rsid w:val="00C96F9E"/>
    <w:rsid w:val="00CA08B9"/>
    <w:rsid w:val="00CA1370"/>
    <w:rsid w:val="00CA2203"/>
    <w:rsid w:val="00CA2A19"/>
    <w:rsid w:val="00CA2C5B"/>
    <w:rsid w:val="00CA3820"/>
    <w:rsid w:val="00CA3A55"/>
    <w:rsid w:val="00CA4671"/>
    <w:rsid w:val="00CA5417"/>
    <w:rsid w:val="00CA5A38"/>
    <w:rsid w:val="00CA647C"/>
    <w:rsid w:val="00CA6DDE"/>
    <w:rsid w:val="00CB0D99"/>
    <w:rsid w:val="00CB1FE6"/>
    <w:rsid w:val="00CB202B"/>
    <w:rsid w:val="00CB3B19"/>
    <w:rsid w:val="00CB442D"/>
    <w:rsid w:val="00CB5C9F"/>
    <w:rsid w:val="00CB644B"/>
    <w:rsid w:val="00CB661A"/>
    <w:rsid w:val="00CB691B"/>
    <w:rsid w:val="00CB7B80"/>
    <w:rsid w:val="00CC11EA"/>
    <w:rsid w:val="00CC2642"/>
    <w:rsid w:val="00CC2B01"/>
    <w:rsid w:val="00CC3AC9"/>
    <w:rsid w:val="00CC4248"/>
    <w:rsid w:val="00CC7A71"/>
    <w:rsid w:val="00CD24E4"/>
    <w:rsid w:val="00CD338A"/>
    <w:rsid w:val="00CD4A4F"/>
    <w:rsid w:val="00CD4CE3"/>
    <w:rsid w:val="00CD5ED1"/>
    <w:rsid w:val="00CD77D7"/>
    <w:rsid w:val="00CE0A03"/>
    <w:rsid w:val="00CE0E1F"/>
    <w:rsid w:val="00CE1152"/>
    <w:rsid w:val="00CE15BE"/>
    <w:rsid w:val="00CE1C80"/>
    <w:rsid w:val="00CE29DD"/>
    <w:rsid w:val="00CE4C34"/>
    <w:rsid w:val="00CE503D"/>
    <w:rsid w:val="00CE553E"/>
    <w:rsid w:val="00CE5A56"/>
    <w:rsid w:val="00CE5A59"/>
    <w:rsid w:val="00CE695B"/>
    <w:rsid w:val="00CE73C9"/>
    <w:rsid w:val="00CE7B74"/>
    <w:rsid w:val="00CF11FA"/>
    <w:rsid w:val="00CF39B2"/>
    <w:rsid w:val="00CF3D3D"/>
    <w:rsid w:val="00CF44FE"/>
    <w:rsid w:val="00CF4F42"/>
    <w:rsid w:val="00CF55E0"/>
    <w:rsid w:val="00CF6853"/>
    <w:rsid w:val="00CF7583"/>
    <w:rsid w:val="00CF7ABD"/>
    <w:rsid w:val="00D02458"/>
    <w:rsid w:val="00D02C18"/>
    <w:rsid w:val="00D0314D"/>
    <w:rsid w:val="00D033B9"/>
    <w:rsid w:val="00D040DC"/>
    <w:rsid w:val="00D046EE"/>
    <w:rsid w:val="00D04FD1"/>
    <w:rsid w:val="00D05B75"/>
    <w:rsid w:val="00D06334"/>
    <w:rsid w:val="00D10C93"/>
    <w:rsid w:val="00D159A1"/>
    <w:rsid w:val="00D1664E"/>
    <w:rsid w:val="00D21F5B"/>
    <w:rsid w:val="00D2258E"/>
    <w:rsid w:val="00D227EA"/>
    <w:rsid w:val="00D232F0"/>
    <w:rsid w:val="00D23D62"/>
    <w:rsid w:val="00D23E14"/>
    <w:rsid w:val="00D24D5A"/>
    <w:rsid w:val="00D24F1E"/>
    <w:rsid w:val="00D2571F"/>
    <w:rsid w:val="00D266F1"/>
    <w:rsid w:val="00D27333"/>
    <w:rsid w:val="00D27F09"/>
    <w:rsid w:val="00D27F3F"/>
    <w:rsid w:val="00D30616"/>
    <w:rsid w:val="00D3098A"/>
    <w:rsid w:val="00D3289A"/>
    <w:rsid w:val="00D32DA0"/>
    <w:rsid w:val="00D3327C"/>
    <w:rsid w:val="00D3781E"/>
    <w:rsid w:val="00D40AEC"/>
    <w:rsid w:val="00D411D2"/>
    <w:rsid w:val="00D411EF"/>
    <w:rsid w:val="00D417F1"/>
    <w:rsid w:val="00D43210"/>
    <w:rsid w:val="00D43C54"/>
    <w:rsid w:val="00D43CD6"/>
    <w:rsid w:val="00D43DBF"/>
    <w:rsid w:val="00D47E4A"/>
    <w:rsid w:val="00D50A01"/>
    <w:rsid w:val="00D517D9"/>
    <w:rsid w:val="00D52C3C"/>
    <w:rsid w:val="00D54198"/>
    <w:rsid w:val="00D545F2"/>
    <w:rsid w:val="00D54687"/>
    <w:rsid w:val="00D55D24"/>
    <w:rsid w:val="00D560CB"/>
    <w:rsid w:val="00D5790C"/>
    <w:rsid w:val="00D57DC5"/>
    <w:rsid w:val="00D60335"/>
    <w:rsid w:val="00D607FE"/>
    <w:rsid w:val="00D60F5A"/>
    <w:rsid w:val="00D613A6"/>
    <w:rsid w:val="00D62539"/>
    <w:rsid w:val="00D62E2D"/>
    <w:rsid w:val="00D64502"/>
    <w:rsid w:val="00D657B2"/>
    <w:rsid w:val="00D659B1"/>
    <w:rsid w:val="00D661F3"/>
    <w:rsid w:val="00D6650D"/>
    <w:rsid w:val="00D6696D"/>
    <w:rsid w:val="00D66BF0"/>
    <w:rsid w:val="00D66F31"/>
    <w:rsid w:val="00D67348"/>
    <w:rsid w:val="00D70187"/>
    <w:rsid w:val="00D70F50"/>
    <w:rsid w:val="00D716A1"/>
    <w:rsid w:val="00D72222"/>
    <w:rsid w:val="00D72464"/>
    <w:rsid w:val="00D74FE4"/>
    <w:rsid w:val="00D75217"/>
    <w:rsid w:val="00D7618C"/>
    <w:rsid w:val="00D767CE"/>
    <w:rsid w:val="00D76E88"/>
    <w:rsid w:val="00D77103"/>
    <w:rsid w:val="00D77EA4"/>
    <w:rsid w:val="00D802F2"/>
    <w:rsid w:val="00D80A02"/>
    <w:rsid w:val="00D814BF"/>
    <w:rsid w:val="00D81E4B"/>
    <w:rsid w:val="00D8215F"/>
    <w:rsid w:val="00D82D73"/>
    <w:rsid w:val="00D8427C"/>
    <w:rsid w:val="00D85528"/>
    <w:rsid w:val="00D90BEB"/>
    <w:rsid w:val="00D90E00"/>
    <w:rsid w:val="00D9179A"/>
    <w:rsid w:val="00D929CC"/>
    <w:rsid w:val="00D92C28"/>
    <w:rsid w:val="00D93022"/>
    <w:rsid w:val="00D94928"/>
    <w:rsid w:val="00D94D0E"/>
    <w:rsid w:val="00D97B1B"/>
    <w:rsid w:val="00DA30EF"/>
    <w:rsid w:val="00DA5931"/>
    <w:rsid w:val="00DA6A2B"/>
    <w:rsid w:val="00DA6DC8"/>
    <w:rsid w:val="00DA7E5B"/>
    <w:rsid w:val="00DB0780"/>
    <w:rsid w:val="00DB0EA2"/>
    <w:rsid w:val="00DB235B"/>
    <w:rsid w:val="00DB2D89"/>
    <w:rsid w:val="00DB30B0"/>
    <w:rsid w:val="00DB3193"/>
    <w:rsid w:val="00DB340C"/>
    <w:rsid w:val="00DB370E"/>
    <w:rsid w:val="00DB4FF9"/>
    <w:rsid w:val="00DB5241"/>
    <w:rsid w:val="00DB53AE"/>
    <w:rsid w:val="00DB53F5"/>
    <w:rsid w:val="00DB79D0"/>
    <w:rsid w:val="00DC0365"/>
    <w:rsid w:val="00DC073F"/>
    <w:rsid w:val="00DC08DD"/>
    <w:rsid w:val="00DC0E19"/>
    <w:rsid w:val="00DC339C"/>
    <w:rsid w:val="00DC3D6F"/>
    <w:rsid w:val="00DC5778"/>
    <w:rsid w:val="00DC5967"/>
    <w:rsid w:val="00DC5A45"/>
    <w:rsid w:val="00DC632F"/>
    <w:rsid w:val="00DC7131"/>
    <w:rsid w:val="00DC7449"/>
    <w:rsid w:val="00DC7810"/>
    <w:rsid w:val="00DC7B97"/>
    <w:rsid w:val="00DC7DBB"/>
    <w:rsid w:val="00DD0182"/>
    <w:rsid w:val="00DD1D15"/>
    <w:rsid w:val="00DD364C"/>
    <w:rsid w:val="00DD48EC"/>
    <w:rsid w:val="00DD4E53"/>
    <w:rsid w:val="00DD7510"/>
    <w:rsid w:val="00DD767F"/>
    <w:rsid w:val="00DD7A79"/>
    <w:rsid w:val="00DE14CF"/>
    <w:rsid w:val="00DE1AB7"/>
    <w:rsid w:val="00DE27C8"/>
    <w:rsid w:val="00DE2F32"/>
    <w:rsid w:val="00DE34F4"/>
    <w:rsid w:val="00DE3D43"/>
    <w:rsid w:val="00DE591D"/>
    <w:rsid w:val="00DF0624"/>
    <w:rsid w:val="00DF0E9B"/>
    <w:rsid w:val="00DF1172"/>
    <w:rsid w:val="00DF1D47"/>
    <w:rsid w:val="00DF1E78"/>
    <w:rsid w:val="00DF28FC"/>
    <w:rsid w:val="00DF4919"/>
    <w:rsid w:val="00DF5754"/>
    <w:rsid w:val="00DF5A62"/>
    <w:rsid w:val="00DF5B52"/>
    <w:rsid w:val="00DF5CB5"/>
    <w:rsid w:val="00DF5CDA"/>
    <w:rsid w:val="00DF6AB2"/>
    <w:rsid w:val="00DF7C32"/>
    <w:rsid w:val="00E0007F"/>
    <w:rsid w:val="00E00338"/>
    <w:rsid w:val="00E033F2"/>
    <w:rsid w:val="00E03B2D"/>
    <w:rsid w:val="00E0509E"/>
    <w:rsid w:val="00E05469"/>
    <w:rsid w:val="00E056C0"/>
    <w:rsid w:val="00E07337"/>
    <w:rsid w:val="00E100E9"/>
    <w:rsid w:val="00E103BF"/>
    <w:rsid w:val="00E12317"/>
    <w:rsid w:val="00E12974"/>
    <w:rsid w:val="00E13FAD"/>
    <w:rsid w:val="00E154D0"/>
    <w:rsid w:val="00E15ADA"/>
    <w:rsid w:val="00E17A1D"/>
    <w:rsid w:val="00E21A35"/>
    <w:rsid w:val="00E21F16"/>
    <w:rsid w:val="00E24CA5"/>
    <w:rsid w:val="00E25635"/>
    <w:rsid w:val="00E25689"/>
    <w:rsid w:val="00E25B98"/>
    <w:rsid w:val="00E269F3"/>
    <w:rsid w:val="00E30F36"/>
    <w:rsid w:val="00E317C9"/>
    <w:rsid w:val="00E321ED"/>
    <w:rsid w:val="00E32B19"/>
    <w:rsid w:val="00E36C89"/>
    <w:rsid w:val="00E37054"/>
    <w:rsid w:val="00E379D6"/>
    <w:rsid w:val="00E4003C"/>
    <w:rsid w:val="00E43530"/>
    <w:rsid w:val="00E45E5E"/>
    <w:rsid w:val="00E46ED2"/>
    <w:rsid w:val="00E46FA3"/>
    <w:rsid w:val="00E47A6A"/>
    <w:rsid w:val="00E502AD"/>
    <w:rsid w:val="00E52A19"/>
    <w:rsid w:val="00E53D35"/>
    <w:rsid w:val="00E54775"/>
    <w:rsid w:val="00E55D45"/>
    <w:rsid w:val="00E55DBC"/>
    <w:rsid w:val="00E5630B"/>
    <w:rsid w:val="00E56E31"/>
    <w:rsid w:val="00E57E26"/>
    <w:rsid w:val="00E60F08"/>
    <w:rsid w:val="00E61869"/>
    <w:rsid w:val="00E61C93"/>
    <w:rsid w:val="00E61F99"/>
    <w:rsid w:val="00E63DC7"/>
    <w:rsid w:val="00E64376"/>
    <w:rsid w:val="00E65CC9"/>
    <w:rsid w:val="00E660A2"/>
    <w:rsid w:val="00E70968"/>
    <w:rsid w:val="00E70FD6"/>
    <w:rsid w:val="00E71A12"/>
    <w:rsid w:val="00E71E57"/>
    <w:rsid w:val="00E722F6"/>
    <w:rsid w:val="00E73325"/>
    <w:rsid w:val="00E7340E"/>
    <w:rsid w:val="00E7390E"/>
    <w:rsid w:val="00E73927"/>
    <w:rsid w:val="00E73DFF"/>
    <w:rsid w:val="00E73F4E"/>
    <w:rsid w:val="00E742B2"/>
    <w:rsid w:val="00E75458"/>
    <w:rsid w:val="00E754D9"/>
    <w:rsid w:val="00E75577"/>
    <w:rsid w:val="00E75CC3"/>
    <w:rsid w:val="00E7638B"/>
    <w:rsid w:val="00E7670B"/>
    <w:rsid w:val="00E76C46"/>
    <w:rsid w:val="00E77617"/>
    <w:rsid w:val="00E77B93"/>
    <w:rsid w:val="00E809BA"/>
    <w:rsid w:val="00E8200E"/>
    <w:rsid w:val="00E82537"/>
    <w:rsid w:val="00E837B7"/>
    <w:rsid w:val="00E83E86"/>
    <w:rsid w:val="00E846C9"/>
    <w:rsid w:val="00E84C43"/>
    <w:rsid w:val="00E8742C"/>
    <w:rsid w:val="00E90512"/>
    <w:rsid w:val="00E935F3"/>
    <w:rsid w:val="00E93B88"/>
    <w:rsid w:val="00E93CEF"/>
    <w:rsid w:val="00E93E52"/>
    <w:rsid w:val="00E94332"/>
    <w:rsid w:val="00E954E5"/>
    <w:rsid w:val="00E95F58"/>
    <w:rsid w:val="00EA045F"/>
    <w:rsid w:val="00EA07BF"/>
    <w:rsid w:val="00EA0BA2"/>
    <w:rsid w:val="00EA20AD"/>
    <w:rsid w:val="00EA20ED"/>
    <w:rsid w:val="00EA2BF9"/>
    <w:rsid w:val="00EA371A"/>
    <w:rsid w:val="00EA3A2F"/>
    <w:rsid w:val="00EA3D60"/>
    <w:rsid w:val="00EA4A3B"/>
    <w:rsid w:val="00EA721C"/>
    <w:rsid w:val="00EB234E"/>
    <w:rsid w:val="00EB418F"/>
    <w:rsid w:val="00EB434B"/>
    <w:rsid w:val="00EB44C4"/>
    <w:rsid w:val="00EB461F"/>
    <w:rsid w:val="00EB5BBE"/>
    <w:rsid w:val="00EB6C5D"/>
    <w:rsid w:val="00EC059B"/>
    <w:rsid w:val="00EC10E0"/>
    <w:rsid w:val="00EC445D"/>
    <w:rsid w:val="00EC4AC1"/>
    <w:rsid w:val="00EC5DE3"/>
    <w:rsid w:val="00EC63DF"/>
    <w:rsid w:val="00ED1AA1"/>
    <w:rsid w:val="00ED2C48"/>
    <w:rsid w:val="00ED4022"/>
    <w:rsid w:val="00ED4B4C"/>
    <w:rsid w:val="00ED547E"/>
    <w:rsid w:val="00ED5AEA"/>
    <w:rsid w:val="00ED5DAE"/>
    <w:rsid w:val="00ED6BB8"/>
    <w:rsid w:val="00ED7338"/>
    <w:rsid w:val="00ED793E"/>
    <w:rsid w:val="00EE137B"/>
    <w:rsid w:val="00EE16D3"/>
    <w:rsid w:val="00EE29E4"/>
    <w:rsid w:val="00EE356A"/>
    <w:rsid w:val="00EE4F47"/>
    <w:rsid w:val="00EE5D48"/>
    <w:rsid w:val="00EE79EB"/>
    <w:rsid w:val="00EE7A93"/>
    <w:rsid w:val="00EE7B48"/>
    <w:rsid w:val="00EF0263"/>
    <w:rsid w:val="00EF0299"/>
    <w:rsid w:val="00EF0F6D"/>
    <w:rsid w:val="00EF16CE"/>
    <w:rsid w:val="00EF1F53"/>
    <w:rsid w:val="00EF30B9"/>
    <w:rsid w:val="00EF360F"/>
    <w:rsid w:val="00EF37EF"/>
    <w:rsid w:val="00EF39C0"/>
    <w:rsid w:val="00EF3C6F"/>
    <w:rsid w:val="00EF4EC5"/>
    <w:rsid w:val="00EF5450"/>
    <w:rsid w:val="00EF6FC3"/>
    <w:rsid w:val="00EF7986"/>
    <w:rsid w:val="00F01484"/>
    <w:rsid w:val="00F020F0"/>
    <w:rsid w:val="00F02B30"/>
    <w:rsid w:val="00F031DF"/>
    <w:rsid w:val="00F03D71"/>
    <w:rsid w:val="00F04613"/>
    <w:rsid w:val="00F11656"/>
    <w:rsid w:val="00F11E09"/>
    <w:rsid w:val="00F11F94"/>
    <w:rsid w:val="00F13086"/>
    <w:rsid w:val="00F13621"/>
    <w:rsid w:val="00F14AE0"/>
    <w:rsid w:val="00F16ADE"/>
    <w:rsid w:val="00F16C5E"/>
    <w:rsid w:val="00F20009"/>
    <w:rsid w:val="00F20266"/>
    <w:rsid w:val="00F22E14"/>
    <w:rsid w:val="00F25F2E"/>
    <w:rsid w:val="00F26522"/>
    <w:rsid w:val="00F26ECA"/>
    <w:rsid w:val="00F305B8"/>
    <w:rsid w:val="00F30F46"/>
    <w:rsid w:val="00F32556"/>
    <w:rsid w:val="00F33C4D"/>
    <w:rsid w:val="00F34B5B"/>
    <w:rsid w:val="00F35078"/>
    <w:rsid w:val="00F35734"/>
    <w:rsid w:val="00F35BFD"/>
    <w:rsid w:val="00F36F74"/>
    <w:rsid w:val="00F4016E"/>
    <w:rsid w:val="00F40210"/>
    <w:rsid w:val="00F40821"/>
    <w:rsid w:val="00F41231"/>
    <w:rsid w:val="00F41AD9"/>
    <w:rsid w:val="00F4207C"/>
    <w:rsid w:val="00F42CAD"/>
    <w:rsid w:val="00F45A33"/>
    <w:rsid w:val="00F45DB7"/>
    <w:rsid w:val="00F45F94"/>
    <w:rsid w:val="00F46456"/>
    <w:rsid w:val="00F46546"/>
    <w:rsid w:val="00F515BC"/>
    <w:rsid w:val="00F52B9A"/>
    <w:rsid w:val="00F53776"/>
    <w:rsid w:val="00F53F54"/>
    <w:rsid w:val="00F53FC1"/>
    <w:rsid w:val="00F54481"/>
    <w:rsid w:val="00F54C73"/>
    <w:rsid w:val="00F54E76"/>
    <w:rsid w:val="00F56C8B"/>
    <w:rsid w:val="00F573B6"/>
    <w:rsid w:val="00F57857"/>
    <w:rsid w:val="00F618D3"/>
    <w:rsid w:val="00F624C2"/>
    <w:rsid w:val="00F62CF5"/>
    <w:rsid w:val="00F62F8B"/>
    <w:rsid w:val="00F63232"/>
    <w:rsid w:val="00F637A0"/>
    <w:rsid w:val="00F638A9"/>
    <w:rsid w:val="00F63A8E"/>
    <w:rsid w:val="00F6436B"/>
    <w:rsid w:val="00F6665B"/>
    <w:rsid w:val="00F67DFA"/>
    <w:rsid w:val="00F70E04"/>
    <w:rsid w:val="00F71429"/>
    <w:rsid w:val="00F71567"/>
    <w:rsid w:val="00F72188"/>
    <w:rsid w:val="00F72963"/>
    <w:rsid w:val="00F75B01"/>
    <w:rsid w:val="00F75E58"/>
    <w:rsid w:val="00F77F50"/>
    <w:rsid w:val="00F801AE"/>
    <w:rsid w:val="00F80C03"/>
    <w:rsid w:val="00F812C0"/>
    <w:rsid w:val="00F81558"/>
    <w:rsid w:val="00F819C7"/>
    <w:rsid w:val="00F84948"/>
    <w:rsid w:val="00F87E4D"/>
    <w:rsid w:val="00F9034F"/>
    <w:rsid w:val="00F9094C"/>
    <w:rsid w:val="00F909A5"/>
    <w:rsid w:val="00F91077"/>
    <w:rsid w:val="00F915A1"/>
    <w:rsid w:val="00F92D84"/>
    <w:rsid w:val="00F93BE3"/>
    <w:rsid w:val="00F94EED"/>
    <w:rsid w:val="00F951AE"/>
    <w:rsid w:val="00F9644A"/>
    <w:rsid w:val="00F97A66"/>
    <w:rsid w:val="00FA090D"/>
    <w:rsid w:val="00FA184D"/>
    <w:rsid w:val="00FA233A"/>
    <w:rsid w:val="00FA2EC5"/>
    <w:rsid w:val="00FA35E4"/>
    <w:rsid w:val="00FA3A3A"/>
    <w:rsid w:val="00FA3A95"/>
    <w:rsid w:val="00FA4422"/>
    <w:rsid w:val="00FA44D1"/>
    <w:rsid w:val="00FA68F9"/>
    <w:rsid w:val="00FA6EC0"/>
    <w:rsid w:val="00FA724F"/>
    <w:rsid w:val="00FA778A"/>
    <w:rsid w:val="00FA7E27"/>
    <w:rsid w:val="00FB0146"/>
    <w:rsid w:val="00FB0658"/>
    <w:rsid w:val="00FB0A0C"/>
    <w:rsid w:val="00FB0E04"/>
    <w:rsid w:val="00FB1FD7"/>
    <w:rsid w:val="00FB28D9"/>
    <w:rsid w:val="00FB29E1"/>
    <w:rsid w:val="00FB2C93"/>
    <w:rsid w:val="00FB45E5"/>
    <w:rsid w:val="00FB4F8C"/>
    <w:rsid w:val="00FB7A6F"/>
    <w:rsid w:val="00FB7E3E"/>
    <w:rsid w:val="00FC2352"/>
    <w:rsid w:val="00FC2ABA"/>
    <w:rsid w:val="00FC2C1E"/>
    <w:rsid w:val="00FC314B"/>
    <w:rsid w:val="00FC55CF"/>
    <w:rsid w:val="00FC5AAE"/>
    <w:rsid w:val="00FC5D7E"/>
    <w:rsid w:val="00FC71C9"/>
    <w:rsid w:val="00FC7DD7"/>
    <w:rsid w:val="00FD1067"/>
    <w:rsid w:val="00FD1268"/>
    <w:rsid w:val="00FD1A01"/>
    <w:rsid w:val="00FD1B7D"/>
    <w:rsid w:val="00FD1E1C"/>
    <w:rsid w:val="00FD2FB6"/>
    <w:rsid w:val="00FD3CCB"/>
    <w:rsid w:val="00FD44C4"/>
    <w:rsid w:val="00FD452C"/>
    <w:rsid w:val="00FD452D"/>
    <w:rsid w:val="00FD657F"/>
    <w:rsid w:val="00FE189B"/>
    <w:rsid w:val="00FE2BB0"/>
    <w:rsid w:val="00FE42F7"/>
    <w:rsid w:val="00FE4960"/>
    <w:rsid w:val="00FE52C8"/>
    <w:rsid w:val="00FE66AB"/>
    <w:rsid w:val="00FE693C"/>
    <w:rsid w:val="00FE6967"/>
    <w:rsid w:val="00FF069D"/>
    <w:rsid w:val="00FF1D18"/>
    <w:rsid w:val="00FF2CB1"/>
    <w:rsid w:val="00FF3B95"/>
    <w:rsid w:val="00FF5035"/>
    <w:rsid w:val="00FF51A6"/>
    <w:rsid w:val="00FF5B9A"/>
    <w:rsid w:val="00FF79CE"/>
    <w:rsid w:val="33905654"/>
    <w:rsid w:val="45082D7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5EDB8"/>
  <w15:docId w15:val="{B4BF07E7-6BDF-44A0-8EBF-2494852E2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Heading1">
    <w:name w:val="heading 1"/>
    <w:basedOn w:val="Normal"/>
    <w:next w:val="Normal"/>
    <w:link w:val="Heading1Char"/>
    <w:uiPriority w:val="9"/>
    <w:qFormat/>
    <w:rsid w:val="00697DC7"/>
    <w:pPr>
      <w:spacing w:after="120" w:line="360" w:lineRule="auto"/>
      <w:jc w:val="both"/>
      <w:outlineLvl w:val="0"/>
    </w:pPr>
    <w:rPr>
      <w:rFonts w:ascii="Arial" w:hAnsi="Arial" w:cs="Arial"/>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FollowedHyperlink">
    <w:name w:val="FollowedHyperlink"/>
    <w:basedOn w:val="DefaultParagraphFont"/>
    <w:uiPriority w:val="99"/>
    <w:semiHidden/>
    <w:unhideWhenUsed/>
    <w:rPr>
      <w:color w:val="954F72" w:themeColor="followedHyperlink"/>
      <w:u w:val="single"/>
    </w:rPr>
  </w:style>
  <w:style w:type="paragraph" w:styleId="Footer">
    <w:name w:val="footer"/>
    <w:basedOn w:val="Normal"/>
    <w:link w:val="FooterChar"/>
    <w:uiPriority w:val="99"/>
    <w:unhideWhenUsed/>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styleId="Hyperlink">
    <w:name w:val="Hyperlink"/>
    <w:basedOn w:val="DefaultParagraphFont"/>
    <w:uiPriority w:val="99"/>
    <w:unhideWhenUsed/>
    <w:rPr>
      <w:color w:val="0000FF"/>
      <w:u w:val="single"/>
    </w:rPr>
  </w:style>
  <w:style w:type="paragraph" w:styleId="PlainText">
    <w:name w:val="Plain Text"/>
    <w:basedOn w:val="Normal"/>
    <w:link w:val="PlainTextChar"/>
    <w:uiPriority w:val="99"/>
    <w:semiHidden/>
    <w:unhideWhenUsed/>
    <w:pPr>
      <w:spacing w:after="0" w:line="240" w:lineRule="auto"/>
    </w:pPr>
    <w:rPr>
      <w:rFonts w:ascii="Calibri" w:hAnsi="Calibri"/>
      <w:szCs w:val="21"/>
    </w:rPr>
  </w:style>
  <w:style w:type="paragraph" w:customStyle="1" w:styleId="EndNoteBibliographyTitle">
    <w:name w:val="EndNote Bibliography Title"/>
    <w:basedOn w:val="Normal"/>
    <w:link w:val="EndNoteBibliographyTitleChar"/>
    <w:qFormat/>
    <w:pPr>
      <w:spacing w:after="0"/>
      <w:jc w:val="center"/>
    </w:pPr>
    <w:rPr>
      <w:rFonts w:ascii="Calibri" w:hAnsi="Calibri" w:cs="Calibri"/>
      <w:lang w:val="en-US"/>
    </w:rPr>
  </w:style>
  <w:style w:type="character" w:customStyle="1" w:styleId="EndNoteBibliographyTitleChar">
    <w:name w:val="EndNote Bibliography Title Char"/>
    <w:basedOn w:val="DefaultParagraphFont"/>
    <w:link w:val="EndNoteBibliographyTitle"/>
    <w:rPr>
      <w:rFonts w:ascii="Calibri" w:hAnsi="Calibri" w:cs="Calibri"/>
      <w:lang w:val="en-US"/>
    </w:rPr>
  </w:style>
  <w:style w:type="paragraph" w:customStyle="1" w:styleId="EndNoteBibliography">
    <w:name w:val="EndNote Bibliography"/>
    <w:basedOn w:val="Normal"/>
    <w:link w:val="EndNoteBibliographyChar"/>
    <w:pPr>
      <w:spacing w:line="240" w:lineRule="auto"/>
    </w:pPr>
    <w:rPr>
      <w:rFonts w:ascii="Calibri" w:hAnsi="Calibri" w:cs="Calibri"/>
      <w:lang w:val="en-US"/>
    </w:rPr>
  </w:style>
  <w:style w:type="character" w:customStyle="1" w:styleId="EndNoteBibliographyChar">
    <w:name w:val="EndNote Bibliography Char"/>
    <w:basedOn w:val="DefaultParagraphFont"/>
    <w:link w:val="EndNoteBibliography"/>
    <w:rPr>
      <w:rFonts w:ascii="Calibri" w:hAnsi="Calibri" w:cs="Calibri"/>
      <w:lang w:val="en-US"/>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Normal0">
    <w:name w:val="[Normal]"/>
    <w:uiPriority w:val="99"/>
    <w:pPr>
      <w:widowControl w:val="0"/>
      <w:autoSpaceDE w:val="0"/>
      <w:autoSpaceDN w:val="0"/>
      <w:adjustRightInd w:val="0"/>
    </w:pPr>
    <w:rPr>
      <w:rFonts w:ascii="Arial" w:hAnsi="Arial" w:cs="Arial"/>
      <w:sz w:val="24"/>
      <w:szCs w:val="24"/>
      <w:lang w:eastAsia="en-US"/>
    </w:rPr>
  </w:style>
  <w:style w:type="paragraph" w:customStyle="1" w:styleId="Normal00">
    <w:name w:val="Normal0"/>
    <w:basedOn w:val="Normal0"/>
    <w:uiPriority w:val="99"/>
    <w:pPr>
      <w:widowControl/>
    </w:pPr>
    <w:rPr>
      <w:rFonts w:ascii="Calibri" w:hAnsi="Calibri" w:cs="Calibri"/>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CommentTextChar">
    <w:name w:val="Comment Text Char"/>
    <w:basedOn w:val="DefaultParagraphFont"/>
    <w:link w:val="CommentText"/>
    <w:uiPriority w:val="99"/>
    <w:semiHidden/>
    <w:rPr>
      <w:sz w:val="20"/>
      <w:szCs w:val="20"/>
    </w:rPr>
  </w:style>
  <w:style w:type="character" w:customStyle="1" w:styleId="CommentSubjectChar">
    <w:name w:val="Comment Subject Char"/>
    <w:basedOn w:val="CommentTextChar"/>
    <w:link w:val="CommentSubject"/>
    <w:uiPriority w:val="99"/>
    <w:semiHidden/>
    <w:rPr>
      <w:b/>
      <w:bCs/>
      <w:sz w:val="20"/>
      <w:szCs w:val="20"/>
    </w:rPr>
  </w:style>
  <w:style w:type="paragraph" w:styleId="ListParagraph">
    <w:name w:val="List Paragraph"/>
    <w:basedOn w:val="Normal"/>
    <w:link w:val="ListParagraphChar"/>
    <w:uiPriority w:val="34"/>
    <w:qFormat/>
    <w:pPr>
      <w:spacing w:after="120" w:line="240" w:lineRule="auto"/>
      <w:ind w:left="720"/>
      <w:contextualSpacing/>
    </w:pPr>
    <w:rPr>
      <w:rFonts w:ascii="Arial" w:hAnsi="Arial" w:cs="Arial"/>
      <w:sz w:val="24"/>
      <w:szCs w:val="20"/>
    </w:rPr>
  </w:style>
  <w:style w:type="character" w:customStyle="1" w:styleId="ListParagraphChar">
    <w:name w:val="List Paragraph Char"/>
    <w:basedOn w:val="DefaultParagraphFont"/>
    <w:link w:val="ListParagraph"/>
    <w:uiPriority w:val="34"/>
    <w:rPr>
      <w:rFonts w:ascii="Arial" w:hAnsi="Arial" w:cs="Arial"/>
      <w:sz w:val="24"/>
      <w:szCs w:val="20"/>
    </w:rPr>
  </w:style>
  <w:style w:type="character" w:customStyle="1" w:styleId="PlainTextChar">
    <w:name w:val="Plain Text Char"/>
    <w:basedOn w:val="DefaultParagraphFont"/>
    <w:link w:val="PlainText"/>
    <w:uiPriority w:val="99"/>
    <w:semiHidden/>
    <w:rPr>
      <w:rFonts w:ascii="Calibri" w:hAnsi="Calibri"/>
      <w:szCs w:val="21"/>
    </w:rPr>
  </w:style>
  <w:style w:type="paragraph" w:styleId="Revision">
    <w:name w:val="Revision"/>
    <w:hidden/>
    <w:uiPriority w:val="99"/>
    <w:semiHidden/>
    <w:rsid w:val="00697DC7"/>
    <w:rPr>
      <w:sz w:val="22"/>
      <w:szCs w:val="22"/>
      <w:lang w:eastAsia="en-US"/>
    </w:rPr>
  </w:style>
  <w:style w:type="character" w:customStyle="1" w:styleId="Heading1Char">
    <w:name w:val="Heading 1 Char"/>
    <w:basedOn w:val="DefaultParagraphFont"/>
    <w:link w:val="Heading1"/>
    <w:uiPriority w:val="9"/>
    <w:rsid w:val="00697DC7"/>
    <w:rPr>
      <w:rFonts w:ascii="Arial" w:hAnsi="Arial" w:cs="Arial"/>
      <w:b/>
      <w:bCs/>
      <w:i/>
      <w:iCs/>
      <w:sz w:val="24"/>
      <w:szCs w:val="24"/>
      <w:lang w:eastAsia="en-US"/>
    </w:rPr>
  </w:style>
  <w:style w:type="paragraph" w:styleId="Title">
    <w:name w:val="Title"/>
    <w:basedOn w:val="Heading1"/>
    <w:next w:val="Normal"/>
    <w:link w:val="TitleChar"/>
    <w:uiPriority w:val="10"/>
    <w:qFormat/>
    <w:rsid w:val="00697DC7"/>
  </w:style>
  <w:style w:type="character" w:customStyle="1" w:styleId="TitleChar">
    <w:name w:val="Title Char"/>
    <w:basedOn w:val="DefaultParagraphFont"/>
    <w:link w:val="Title"/>
    <w:uiPriority w:val="10"/>
    <w:rsid w:val="00697DC7"/>
    <w:rPr>
      <w:rFonts w:ascii="Arial" w:hAnsi="Arial" w:cs="Arial"/>
      <w:b/>
      <w:bCs/>
      <w:i/>
      <w:i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3.xml><?xml version="1.0" encoding="utf-8"?>
<ct:contentTypeSchema xmlns:ct="http://schemas.microsoft.com/office/2006/metadata/contentType" xmlns:ma="http://schemas.microsoft.com/office/2006/metadata/properties/metaAttributes" ct:_="" ma:_="" ma:contentTypeName="Document" ma:contentTypeID="0x01010030FB25833F2E2740BD84CDB8FDA3EA3C" ma:contentTypeVersion="14" ma:contentTypeDescription="Create a new document." ma:contentTypeScope="" ma:versionID="cd10192ed60bfa56fcbc8bde9bb4c39b">
  <xsd:schema xmlns:xsd="http://www.w3.org/2001/XMLSchema" xmlns:xs="http://www.w3.org/2001/XMLSchema" xmlns:p="http://schemas.microsoft.com/office/2006/metadata/properties" xmlns:ns2="184a9925-e10c-4ca6-9ab7-e087f2de2f09" xmlns:ns3="7eff48bf-192e-417c-920c-8cd11d6de44f" targetNamespace="http://schemas.microsoft.com/office/2006/metadata/properties" ma:root="true" ma:fieldsID="85e286d95fd42e2d55a68ff986431f15" ns2:_="" ns3:_="">
    <xsd:import namespace="184a9925-e10c-4ca6-9ab7-e087f2de2f09"/>
    <xsd:import namespace="7eff48bf-192e-417c-920c-8cd11d6de44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4a9925-e10c-4ca6-9ab7-e087f2de2f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e04acdc-fb33-4029-ad3a-013d234c1e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eff48bf-192e-417c-920c-8cd11d6de44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184a9925-e10c-4ca6-9ab7-e087f2de2f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41A3A96-8C62-4D73-9E45-12D08FFFFA8C}">
  <ds:schemaRefs>
    <ds:schemaRef ds:uri="http://schemas.microsoft.com/sharepoint/v3/contenttype/form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F911DBDC-F584-4AE8-AF60-196FEDDC08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4a9925-e10c-4ca6-9ab7-e087f2de2f09"/>
    <ds:schemaRef ds:uri="7eff48bf-192e-417c-920c-8cd11d6de4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A9D2D7-0780-4BBB-840C-BA413505B9BC}">
  <ds:schemaRefs>
    <ds:schemaRef ds:uri="http://schemas.openxmlformats.org/officeDocument/2006/bibliography"/>
  </ds:schemaRefs>
</ds:datastoreItem>
</file>

<file path=customXml/itemProps5.xml><?xml version="1.0" encoding="utf-8"?>
<ds:datastoreItem xmlns:ds="http://schemas.openxmlformats.org/officeDocument/2006/customXml" ds:itemID="{032BF125-A719-4B02-BBAA-09EAC57482CF}">
  <ds:schemaRefs>
    <ds:schemaRef ds:uri="http://schemas.microsoft.com/office/2006/metadata/properties"/>
    <ds:schemaRef ds:uri="http://schemas.microsoft.com/office/infopath/2007/PartnerControls"/>
    <ds:schemaRef ds:uri="184a9925-e10c-4ca6-9ab7-e087f2de2f09"/>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4337</Words>
  <Characters>24723</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Castle</dc:creator>
  <cp:lastModifiedBy>Hellen, Catherine</cp:lastModifiedBy>
  <cp:revision>2</cp:revision>
  <dcterms:created xsi:type="dcterms:W3CDTF">2022-08-11T11:09:00Z</dcterms:created>
  <dcterms:modified xsi:type="dcterms:W3CDTF">2022-08-11T11:09:00Z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0x01010030FB25833F2E2740BD84CDB8FDA3EA3C</vt:lpwstr>
  </property>
  <property fmtid="{D5CDD505-2E9C-101B-9397-08002B2CF9AE}" pid="3" name="MediaServiceImageTags">
    <vt:lpwstr/>
  </property>
  <property fmtid="{D5CDD505-2E9C-101B-9397-08002B2CF9AE}" pid="4" name="KSOProductBuildVer">
    <vt:lpwstr>2057-11.2.0.10308</vt:lpwstr>
  </property>
  <property fmtid="{D5CDD505-2E9C-101B-9397-08002B2CF9AE}" pid="5" name="ICV">
    <vt:lpwstr>B1C506A3A37B43F2A3DF6E8EED58310F</vt:lpwstr>
  </property>
</Properties>
</file>