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C8447" w14:textId="279E120C" w:rsidR="0021718A" w:rsidRPr="0055250F" w:rsidRDefault="0021718A" w:rsidP="0055250F">
      <w:pPr>
        <w:pStyle w:val="Title"/>
      </w:pPr>
      <w:r w:rsidRPr="0055250F">
        <w:t xml:space="preserve">Learning to </w:t>
      </w:r>
      <w:r w:rsidR="00F43E83" w:rsidRPr="0055250F">
        <w:t>L</w:t>
      </w:r>
      <w:r w:rsidRPr="0055250F">
        <w:t xml:space="preserve">ive </w:t>
      </w:r>
      <w:r w:rsidR="00F43E83" w:rsidRPr="0055250F">
        <w:t>D</w:t>
      </w:r>
      <w:r w:rsidRPr="0055250F">
        <w:t>ifferently</w:t>
      </w:r>
      <w:r w:rsidR="00F350A6" w:rsidRPr="0055250F">
        <w:t xml:space="preserve"> in </w:t>
      </w:r>
      <w:r w:rsidR="00F43E83" w:rsidRPr="0055250F">
        <w:t>L</w:t>
      </w:r>
      <w:r w:rsidR="00F350A6" w:rsidRPr="0055250F">
        <w:t>ockdown</w:t>
      </w:r>
    </w:p>
    <w:p w14:paraId="4BECB8BC" w14:textId="5377CFE6" w:rsidR="00EA3C96" w:rsidRPr="004F0C4B" w:rsidRDefault="00EA3C96" w:rsidP="00EE5CB8">
      <w:pPr>
        <w:spacing w:line="360" w:lineRule="auto"/>
        <w:rPr>
          <w:rFonts w:ascii="Times New Roman" w:hAnsi="Times New Roman" w:cs="Times New Roman"/>
          <w:b/>
          <w:bCs/>
          <w:color w:val="000000" w:themeColor="text1"/>
        </w:rPr>
      </w:pPr>
    </w:p>
    <w:p w14:paraId="2DC87C4B" w14:textId="77777777" w:rsidR="00EA3C96" w:rsidRPr="0055250F" w:rsidRDefault="00EA3C96" w:rsidP="0055250F">
      <w:pPr>
        <w:pStyle w:val="Heading1"/>
      </w:pPr>
      <w:r w:rsidRPr="0055250F">
        <w:t>Abstract</w:t>
      </w:r>
    </w:p>
    <w:p w14:paraId="7F552195" w14:textId="21B4AB84" w:rsidR="00EA3C96" w:rsidRPr="004F0C4B" w:rsidRDefault="00B74443" w:rsidP="00EE5CB8">
      <w:pPr>
        <w:rPr>
          <w:rFonts w:ascii="Times New Roman" w:hAnsi="Times New Roman" w:cs="Times New Roman"/>
          <w:color w:val="000000" w:themeColor="text1"/>
          <w:sz w:val="20"/>
          <w:szCs w:val="20"/>
        </w:rPr>
      </w:pPr>
      <w:r w:rsidRPr="004F0C4B">
        <w:rPr>
          <w:rFonts w:ascii="Times New Roman" w:hAnsi="Times New Roman" w:cs="Times New Roman"/>
          <w:color w:val="000000" w:themeColor="text1"/>
          <w:sz w:val="20"/>
          <w:szCs w:val="20"/>
        </w:rPr>
        <w:t>I developed a</w:t>
      </w:r>
      <w:r w:rsidR="00C80125" w:rsidRPr="004F0C4B">
        <w:rPr>
          <w:rFonts w:ascii="Times New Roman" w:hAnsi="Times New Roman" w:cs="Times New Roman"/>
          <w:color w:val="000000" w:themeColor="text1"/>
          <w:sz w:val="20"/>
          <w:szCs w:val="20"/>
        </w:rPr>
        <w:t xml:space="preserve"> novel</w:t>
      </w:r>
      <w:r w:rsidR="00EA3C96" w:rsidRPr="004F0C4B">
        <w:rPr>
          <w:rFonts w:ascii="Times New Roman" w:hAnsi="Times New Roman" w:cs="Times New Roman"/>
          <w:color w:val="000000" w:themeColor="text1"/>
          <w:sz w:val="20"/>
          <w:szCs w:val="20"/>
        </w:rPr>
        <w:t xml:space="preserve"> </w:t>
      </w:r>
      <w:r w:rsidR="00C80125" w:rsidRPr="004F0C4B">
        <w:rPr>
          <w:rFonts w:ascii="Times New Roman" w:hAnsi="Times New Roman" w:cs="Times New Roman"/>
          <w:color w:val="000000" w:themeColor="text1"/>
          <w:sz w:val="20"/>
          <w:szCs w:val="20"/>
        </w:rPr>
        <w:t>approach,</w:t>
      </w:r>
      <w:r w:rsidR="005B53CF" w:rsidRPr="004F0C4B">
        <w:rPr>
          <w:rFonts w:ascii="Times New Roman" w:hAnsi="Times New Roman" w:cs="Times New Roman"/>
          <w:color w:val="000000" w:themeColor="text1"/>
          <w:sz w:val="20"/>
          <w:szCs w:val="20"/>
        </w:rPr>
        <w:t xml:space="preserve"> a form of </w:t>
      </w:r>
      <w:r w:rsidRPr="004F0C4B">
        <w:rPr>
          <w:rFonts w:ascii="Times New Roman" w:hAnsi="Times New Roman" w:cs="Times New Roman"/>
          <w:color w:val="000000" w:themeColor="text1"/>
          <w:sz w:val="20"/>
          <w:szCs w:val="20"/>
        </w:rPr>
        <w:t>‘</w:t>
      </w:r>
      <w:r w:rsidR="004B176C" w:rsidRPr="004F0C4B">
        <w:rPr>
          <w:rFonts w:ascii="Times New Roman" w:hAnsi="Times New Roman" w:cs="Times New Roman"/>
          <w:color w:val="000000" w:themeColor="text1"/>
          <w:sz w:val="20"/>
          <w:szCs w:val="20"/>
        </w:rPr>
        <w:t>i</w:t>
      </w:r>
      <w:r w:rsidR="00EA3C96" w:rsidRPr="004F0C4B">
        <w:rPr>
          <w:rFonts w:ascii="Times New Roman" w:hAnsi="Times New Roman" w:cs="Times New Roman"/>
          <w:color w:val="000000" w:themeColor="text1"/>
          <w:sz w:val="20"/>
          <w:szCs w:val="20"/>
        </w:rPr>
        <w:t>mpressionistic research</w:t>
      </w:r>
      <w:r w:rsidRPr="004F0C4B">
        <w:rPr>
          <w:rFonts w:ascii="Times New Roman" w:hAnsi="Times New Roman" w:cs="Times New Roman"/>
          <w:color w:val="000000" w:themeColor="text1"/>
          <w:sz w:val="20"/>
          <w:szCs w:val="20"/>
        </w:rPr>
        <w:t>’</w:t>
      </w:r>
      <w:r w:rsidR="00C80125" w:rsidRPr="004F0C4B">
        <w:rPr>
          <w:rFonts w:ascii="Times New Roman" w:hAnsi="Times New Roman" w:cs="Times New Roman"/>
          <w:color w:val="000000" w:themeColor="text1"/>
          <w:sz w:val="20"/>
          <w:szCs w:val="20"/>
        </w:rPr>
        <w:t>,</w:t>
      </w:r>
      <w:r w:rsidR="00EA3C96" w:rsidRPr="004F0C4B">
        <w:rPr>
          <w:rFonts w:ascii="Times New Roman" w:hAnsi="Times New Roman" w:cs="Times New Roman"/>
          <w:color w:val="000000" w:themeColor="text1"/>
          <w:sz w:val="20"/>
          <w:szCs w:val="20"/>
        </w:rPr>
        <w:t xml:space="preserve"> during the Covid</w:t>
      </w:r>
      <w:r w:rsidR="008B500C" w:rsidRPr="004F0C4B">
        <w:rPr>
          <w:rFonts w:ascii="Times New Roman" w:hAnsi="Times New Roman" w:cs="Times New Roman"/>
          <w:color w:val="000000" w:themeColor="text1"/>
          <w:sz w:val="20"/>
          <w:szCs w:val="20"/>
        </w:rPr>
        <w:t>-19</w:t>
      </w:r>
      <w:r w:rsidR="00EA3C96" w:rsidRPr="004F0C4B">
        <w:rPr>
          <w:rFonts w:ascii="Times New Roman" w:hAnsi="Times New Roman" w:cs="Times New Roman"/>
          <w:color w:val="000000" w:themeColor="text1"/>
          <w:sz w:val="20"/>
          <w:szCs w:val="20"/>
        </w:rPr>
        <w:t xml:space="preserve"> pandemic to enable non-contact data collection and its ethical dissemination. During daily lengthy walks, </w:t>
      </w:r>
      <w:r w:rsidRPr="004F0C4B">
        <w:rPr>
          <w:rFonts w:ascii="Times New Roman" w:hAnsi="Times New Roman" w:cs="Times New Roman"/>
          <w:color w:val="000000" w:themeColor="text1"/>
          <w:sz w:val="20"/>
          <w:szCs w:val="20"/>
        </w:rPr>
        <w:t>I</w:t>
      </w:r>
      <w:r w:rsidR="00EA3C96" w:rsidRPr="004F0C4B">
        <w:rPr>
          <w:rFonts w:ascii="Times New Roman" w:hAnsi="Times New Roman" w:cs="Times New Roman"/>
          <w:color w:val="000000" w:themeColor="text1"/>
          <w:sz w:val="20"/>
          <w:szCs w:val="20"/>
        </w:rPr>
        <w:t xml:space="preserve"> added material observed and overheard to that gleaned from personal contacts, practising a form of rural </w:t>
      </w:r>
      <w:proofErr w:type="spellStart"/>
      <w:r w:rsidR="00EA3C96" w:rsidRPr="004F0C4B">
        <w:rPr>
          <w:rFonts w:ascii="Times New Roman" w:hAnsi="Times New Roman" w:cs="Times New Roman"/>
          <w:i/>
          <w:iCs/>
          <w:color w:val="000000" w:themeColor="text1"/>
          <w:sz w:val="20"/>
          <w:szCs w:val="20"/>
        </w:rPr>
        <w:t>fl</w:t>
      </w:r>
      <w:r w:rsidR="000D1811" w:rsidRPr="004F0C4B">
        <w:rPr>
          <w:rFonts w:ascii="Times New Roman" w:hAnsi="Times New Roman" w:cs="Times New Roman"/>
          <w:i/>
          <w:iCs/>
          <w:color w:val="000000" w:themeColor="text1"/>
          <w:sz w:val="20"/>
          <w:szCs w:val="20"/>
        </w:rPr>
        <w:t>â</w:t>
      </w:r>
      <w:r w:rsidR="00EA3C96" w:rsidRPr="004F0C4B">
        <w:rPr>
          <w:rFonts w:ascii="Times New Roman" w:hAnsi="Times New Roman" w:cs="Times New Roman"/>
          <w:i/>
          <w:iCs/>
          <w:color w:val="000000" w:themeColor="text1"/>
          <w:sz w:val="20"/>
          <w:szCs w:val="20"/>
        </w:rPr>
        <w:t>n</w:t>
      </w:r>
      <w:r w:rsidR="000D1811" w:rsidRPr="004F0C4B">
        <w:rPr>
          <w:rFonts w:ascii="Times New Roman" w:hAnsi="Times New Roman" w:cs="Times New Roman"/>
          <w:i/>
          <w:iCs/>
          <w:color w:val="000000" w:themeColor="text1"/>
          <w:sz w:val="20"/>
          <w:szCs w:val="20"/>
        </w:rPr>
        <w:t>e</w:t>
      </w:r>
      <w:r w:rsidR="00EA3C96" w:rsidRPr="004F0C4B">
        <w:rPr>
          <w:rFonts w:ascii="Times New Roman" w:hAnsi="Times New Roman" w:cs="Times New Roman"/>
          <w:i/>
          <w:iCs/>
          <w:color w:val="000000" w:themeColor="text1"/>
          <w:sz w:val="20"/>
          <w:szCs w:val="20"/>
        </w:rPr>
        <w:t>urie</w:t>
      </w:r>
      <w:proofErr w:type="spellEnd"/>
      <w:r w:rsidR="00EA3C96" w:rsidRPr="004F0C4B">
        <w:rPr>
          <w:rFonts w:ascii="Times New Roman" w:hAnsi="Times New Roman" w:cs="Times New Roman"/>
          <w:color w:val="000000" w:themeColor="text1"/>
          <w:sz w:val="20"/>
          <w:szCs w:val="20"/>
        </w:rPr>
        <w:t xml:space="preserve">. To ensure anonymity </w:t>
      </w:r>
      <w:r w:rsidR="00162460" w:rsidRPr="004F0C4B">
        <w:rPr>
          <w:rFonts w:ascii="Times New Roman" w:hAnsi="Times New Roman" w:cs="Times New Roman"/>
          <w:color w:val="000000" w:themeColor="text1"/>
          <w:sz w:val="20"/>
          <w:szCs w:val="20"/>
        </w:rPr>
        <w:t>for</w:t>
      </w:r>
      <w:r w:rsidR="00EA3C96" w:rsidRPr="004F0C4B">
        <w:rPr>
          <w:rFonts w:ascii="Times New Roman" w:hAnsi="Times New Roman" w:cs="Times New Roman"/>
          <w:color w:val="000000" w:themeColor="text1"/>
          <w:sz w:val="20"/>
          <w:szCs w:val="20"/>
        </w:rPr>
        <w:t xml:space="preserve"> </w:t>
      </w:r>
      <w:r w:rsidR="00BD7DBE" w:rsidRPr="004F0C4B">
        <w:rPr>
          <w:rFonts w:ascii="Times New Roman" w:hAnsi="Times New Roman" w:cs="Times New Roman"/>
          <w:color w:val="000000" w:themeColor="text1"/>
          <w:sz w:val="20"/>
          <w:szCs w:val="20"/>
        </w:rPr>
        <w:t>my</w:t>
      </w:r>
      <w:r w:rsidR="00EA3C96" w:rsidRPr="004F0C4B">
        <w:rPr>
          <w:rFonts w:ascii="Times New Roman" w:hAnsi="Times New Roman" w:cs="Times New Roman"/>
          <w:color w:val="000000" w:themeColor="text1"/>
          <w:sz w:val="20"/>
          <w:szCs w:val="20"/>
        </w:rPr>
        <w:t xml:space="preserve"> direct</w:t>
      </w:r>
      <w:r w:rsidR="00BD7DBE" w:rsidRPr="004F0C4B">
        <w:rPr>
          <w:rFonts w:ascii="Times New Roman" w:hAnsi="Times New Roman" w:cs="Times New Roman"/>
          <w:color w:val="000000" w:themeColor="text1"/>
          <w:sz w:val="20"/>
          <w:szCs w:val="20"/>
        </w:rPr>
        <w:t>, but limited,</w:t>
      </w:r>
      <w:r w:rsidR="00EA3C96" w:rsidRPr="004F0C4B">
        <w:rPr>
          <w:rFonts w:ascii="Times New Roman" w:hAnsi="Times New Roman" w:cs="Times New Roman"/>
          <w:color w:val="000000" w:themeColor="text1"/>
          <w:sz w:val="20"/>
          <w:szCs w:val="20"/>
        </w:rPr>
        <w:t xml:space="preserve"> sources, </w:t>
      </w:r>
      <w:r w:rsidR="00BD7DBE" w:rsidRPr="004F0C4B">
        <w:rPr>
          <w:rFonts w:ascii="Times New Roman" w:hAnsi="Times New Roman" w:cs="Times New Roman"/>
          <w:color w:val="000000" w:themeColor="text1"/>
          <w:sz w:val="20"/>
          <w:szCs w:val="20"/>
        </w:rPr>
        <w:t xml:space="preserve">I </w:t>
      </w:r>
      <w:r w:rsidR="00162460" w:rsidRPr="004F0C4B">
        <w:rPr>
          <w:rFonts w:ascii="Times New Roman" w:hAnsi="Times New Roman" w:cs="Times New Roman"/>
          <w:color w:val="000000" w:themeColor="text1"/>
          <w:sz w:val="20"/>
          <w:szCs w:val="20"/>
        </w:rPr>
        <w:t xml:space="preserve">then </w:t>
      </w:r>
      <w:r w:rsidR="00EA3C96" w:rsidRPr="004F0C4B">
        <w:rPr>
          <w:rFonts w:ascii="Times New Roman" w:hAnsi="Times New Roman" w:cs="Times New Roman"/>
          <w:color w:val="000000" w:themeColor="text1"/>
          <w:sz w:val="20"/>
          <w:szCs w:val="20"/>
        </w:rPr>
        <w:t>created composite fictionalised stories that demonstrate human adaptation and resourcefulness throughout the life</w:t>
      </w:r>
      <w:r w:rsidR="008B500C" w:rsidRPr="004F0C4B">
        <w:rPr>
          <w:rFonts w:ascii="Times New Roman" w:hAnsi="Times New Roman" w:cs="Times New Roman"/>
          <w:color w:val="000000" w:themeColor="text1"/>
          <w:sz w:val="20"/>
          <w:szCs w:val="20"/>
        </w:rPr>
        <w:t xml:space="preserve"> </w:t>
      </w:r>
      <w:r w:rsidR="00EA3C96" w:rsidRPr="004F0C4B">
        <w:rPr>
          <w:rFonts w:ascii="Times New Roman" w:hAnsi="Times New Roman" w:cs="Times New Roman"/>
          <w:color w:val="000000" w:themeColor="text1"/>
          <w:sz w:val="20"/>
          <w:szCs w:val="20"/>
        </w:rPr>
        <w:t>course. Incidental learning is evident in th</w:t>
      </w:r>
      <w:r w:rsidR="00162460" w:rsidRPr="004F0C4B">
        <w:rPr>
          <w:rFonts w:ascii="Times New Roman" w:hAnsi="Times New Roman" w:cs="Times New Roman"/>
          <w:color w:val="000000" w:themeColor="text1"/>
          <w:sz w:val="20"/>
          <w:szCs w:val="20"/>
        </w:rPr>
        <w:t>es</w:t>
      </w:r>
      <w:r w:rsidR="00EA3C96" w:rsidRPr="004F0C4B">
        <w:rPr>
          <w:rFonts w:ascii="Times New Roman" w:hAnsi="Times New Roman" w:cs="Times New Roman"/>
          <w:color w:val="000000" w:themeColor="text1"/>
          <w:sz w:val="20"/>
          <w:szCs w:val="20"/>
        </w:rPr>
        <w:t xml:space="preserve">e </w:t>
      </w:r>
      <w:r w:rsidR="00EA3C96" w:rsidRPr="004F0C4B">
        <w:rPr>
          <w:rFonts w:ascii="Times New Roman" w:hAnsi="Times New Roman" w:cs="Times New Roman"/>
          <w:i/>
          <w:iCs/>
          <w:color w:val="000000" w:themeColor="text1"/>
          <w:sz w:val="20"/>
          <w:szCs w:val="20"/>
        </w:rPr>
        <w:t>stories imagined</w:t>
      </w:r>
      <w:r w:rsidR="00EA3C96" w:rsidRPr="004F0C4B">
        <w:rPr>
          <w:rFonts w:ascii="Times New Roman" w:hAnsi="Times New Roman" w:cs="Times New Roman"/>
          <w:color w:val="000000" w:themeColor="text1"/>
          <w:sz w:val="20"/>
          <w:szCs w:val="20"/>
        </w:rPr>
        <w:t xml:space="preserve"> but also </w:t>
      </w:r>
      <w:r w:rsidR="00162460" w:rsidRPr="004F0C4B">
        <w:rPr>
          <w:rFonts w:ascii="Times New Roman" w:hAnsi="Times New Roman" w:cs="Times New Roman"/>
          <w:color w:val="000000" w:themeColor="text1"/>
          <w:sz w:val="20"/>
          <w:szCs w:val="20"/>
        </w:rPr>
        <w:t>in my</w:t>
      </w:r>
      <w:r w:rsidR="00EA3C96" w:rsidRPr="004F0C4B">
        <w:rPr>
          <w:rFonts w:ascii="Times New Roman" w:hAnsi="Times New Roman" w:cs="Times New Roman"/>
          <w:color w:val="000000" w:themeColor="text1"/>
          <w:sz w:val="20"/>
          <w:szCs w:val="20"/>
        </w:rPr>
        <w:t xml:space="preserve"> researcher </w:t>
      </w:r>
      <w:r w:rsidR="00162460" w:rsidRPr="004F0C4B">
        <w:rPr>
          <w:rFonts w:ascii="Times New Roman" w:hAnsi="Times New Roman" w:cs="Times New Roman"/>
          <w:color w:val="000000" w:themeColor="text1"/>
          <w:sz w:val="20"/>
          <w:szCs w:val="20"/>
        </w:rPr>
        <w:t xml:space="preserve">narrative as I </w:t>
      </w:r>
      <w:r w:rsidR="00EA3C96" w:rsidRPr="004F0C4B">
        <w:rPr>
          <w:rFonts w:ascii="Times New Roman" w:hAnsi="Times New Roman" w:cs="Times New Roman"/>
          <w:color w:val="000000" w:themeColor="text1"/>
          <w:sz w:val="20"/>
          <w:szCs w:val="20"/>
        </w:rPr>
        <w:t>was finding a new way of working when social distancing proscribed biographical interviews. Thus, this article describes a</w:t>
      </w:r>
      <w:r w:rsidR="00EE5CB8" w:rsidRPr="004F0C4B">
        <w:rPr>
          <w:rFonts w:ascii="Times New Roman" w:hAnsi="Times New Roman" w:cs="Times New Roman"/>
          <w:color w:val="000000" w:themeColor="text1"/>
          <w:sz w:val="20"/>
          <w:szCs w:val="20"/>
        </w:rPr>
        <w:t xml:space="preserve"> methodological</w:t>
      </w:r>
      <w:r w:rsidR="00EA3C96" w:rsidRPr="004F0C4B">
        <w:rPr>
          <w:rFonts w:ascii="Times New Roman" w:hAnsi="Times New Roman" w:cs="Times New Roman"/>
          <w:color w:val="000000" w:themeColor="text1"/>
          <w:sz w:val="20"/>
          <w:szCs w:val="20"/>
        </w:rPr>
        <w:t xml:space="preserve"> </w:t>
      </w:r>
      <w:r w:rsidR="00EE5CB8" w:rsidRPr="004F0C4B">
        <w:rPr>
          <w:rFonts w:ascii="Times New Roman" w:hAnsi="Times New Roman" w:cs="Times New Roman"/>
          <w:color w:val="000000" w:themeColor="text1"/>
          <w:sz w:val="20"/>
          <w:szCs w:val="20"/>
        </w:rPr>
        <w:t xml:space="preserve">innovation </w:t>
      </w:r>
      <w:r w:rsidR="00162460" w:rsidRPr="004F0C4B">
        <w:rPr>
          <w:rFonts w:ascii="Times New Roman" w:hAnsi="Times New Roman" w:cs="Times New Roman"/>
          <w:color w:val="000000" w:themeColor="text1"/>
          <w:sz w:val="20"/>
          <w:szCs w:val="20"/>
        </w:rPr>
        <w:t xml:space="preserve">alongside the </w:t>
      </w:r>
      <w:r w:rsidR="00EA3C96" w:rsidRPr="004F0C4B">
        <w:rPr>
          <w:rFonts w:ascii="Times New Roman" w:hAnsi="Times New Roman" w:cs="Times New Roman"/>
          <w:color w:val="000000" w:themeColor="text1"/>
          <w:sz w:val="20"/>
          <w:szCs w:val="20"/>
        </w:rPr>
        <w:t>snapshots of life in lockdown in England.</w:t>
      </w:r>
    </w:p>
    <w:p w14:paraId="7FF6573F" w14:textId="77777777" w:rsidR="00EA3C96" w:rsidRPr="004F0C4B" w:rsidRDefault="00EA3C96" w:rsidP="00EE5CB8">
      <w:pPr>
        <w:spacing w:line="360" w:lineRule="auto"/>
        <w:rPr>
          <w:rFonts w:ascii="Times New Roman" w:hAnsi="Times New Roman" w:cs="Times New Roman"/>
          <w:color w:val="000000" w:themeColor="text1"/>
        </w:rPr>
      </w:pPr>
    </w:p>
    <w:p w14:paraId="287E117C" w14:textId="77777777" w:rsidR="00EA3C96" w:rsidRPr="004F0C4B" w:rsidRDefault="00EA3C96" w:rsidP="0055250F">
      <w:pPr>
        <w:pStyle w:val="Heading1"/>
      </w:pPr>
      <w:r w:rsidRPr="004F0C4B">
        <w:t>Keywords</w:t>
      </w:r>
    </w:p>
    <w:p w14:paraId="077196CB" w14:textId="7EB8856F" w:rsidR="00EA3C96" w:rsidRPr="004F0C4B" w:rsidRDefault="00EA3C96" w:rsidP="00EE5CB8">
      <w:pPr>
        <w:rPr>
          <w:rFonts w:ascii="Times New Roman" w:hAnsi="Times New Roman" w:cs="Times New Roman"/>
          <w:color w:val="000000" w:themeColor="text1"/>
          <w:sz w:val="20"/>
          <w:szCs w:val="20"/>
        </w:rPr>
      </w:pPr>
      <w:r w:rsidRPr="004F0C4B">
        <w:rPr>
          <w:rFonts w:ascii="Times New Roman" w:hAnsi="Times New Roman" w:cs="Times New Roman"/>
          <w:color w:val="000000" w:themeColor="text1"/>
          <w:sz w:val="20"/>
          <w:szCs w:val="20"/>
        </w:rPr>
        <w:t xml:space="preserve">Impressionistic research, </w:t>
      </w:r>
      <w:proofErr w:type="spellStart"/>
      <w:r w:rsidRPr="004F0C4B">
        <w:rPr>
          <w:rFonts w:ascii="Times New Roman" w:hAnsi="Times New Roman" w:cs="Times New Roman"/>
          <w:color w:val="000000" w:themeColor="text1"/>
          <w:sz w:val="20"/>
          <w:szCs w:val="20"/>
        </w:rPr>
        <w:t>fl</w:t>
      </w:r>
      <w:r w:rsidR="000D1811" w:rsidRPr="004F0C4B">
        <w:rPr>
          <w:rFonts w:ascii="Times New Roman" w:hAnsi="Times New Roman" w:cs="Times New Roman"/>
          <w:color w:val="000000" w:themeColor="text1"/>
          <w:sz w:val="20"/>
          <w:szCs w:val="20"/>
        </w:rPr>
        <w:t>â</w:t>
      </w:r>
      <w:r w:rsidRPr="004F0C4B">
        <w:rPr>
          <w:rFonts w:ascii="Times New Roman" w:hAnsi="Times New Roman" w:cs="Times New Roman"/>
          <w:color w:val="000000" w:themeColor="text1"/>
          <w:sz w:val="20"/>
          <w:szCs w:val="20"/>
        </w:rPr>
        <w:t>n</w:t>
      </w:r>
      <w:r w:rsidR="000D1811" w:rsidRPr="004F0C4B">
        <w:rPr>
          <w:rFonts w:ascii="Times New Roman" w:hAnsi="Times New Roman" w:cs="Times New Roman"/>
          <w:color w:val="000000" w:themeColor="text1"/>
          <w:sz w:val="20"/>
          <w:szCs w:val="20"/>
        </w:rPr>
        <w:t>e</w:t>
      </w:r>
      <w:r w:rsidRPr="004F0C4B">
        <w:rPr>
          <w:rFonts w:ascii="Times New Roman" w:hAnsi="Times New Roman" w:cs="Times New Roman"/>
          <w:color w:val="000000" w:themeColor="text1"/>
          <w:sz w:val="20"/>
          <w:szCs w:val="20"/>
        </w:rPr>
        <w:t>urie</w:t>
      </w:r>
      <w:proofErr w:type="spellEnd"/>
      <w:r w:rsidRPr="004F0C4B">
        <w:rPr>
          <w:rFonts w:ascii="Times New Roman" w:hAnsi="Times New Roman" w:cs="Times New Roman"/>
          <w:color w:val="000000" w:themeColor="text1"/>
          <w:sz w:val="20"/>
          <w:szCs w:val="20"/>
        </w:rPr>
        <w:t xml:space="preserve">, </w:t>
      </w:r>
      <w:r w:rsidR="00162460" w:rsidRPr="004F0C4B">
        <w:rPr>
          <w:rFonts w:ascii="Times New Roman" w:hAnsi="Times New Roman" w:cs="Times New Roman"/>
          <w:color w:val="000000" w:themeColor="text1"/>
          <w:sz w:val="20"/>
          <w:szCs w:val="20"/>
        </w:rPr>
        <w:t xml:space="preserve">data </w:t>
      </w:r>
      <w:r w:rsidRPr="004F0C4B">
        <w:rPr>
          <w:rFonts w:ascii="Times New Roman" w:hAnsi="Times New Roman" w:cs="Times New Roman"/>
          <w:color w:val="000000" w:themeColor="text1"/>
          <w:sz w:val="20"/>
          <w:szCs w:val="20"/>
        </w:rPr>
        <w:t>fictionalisation, stories as research, human resourcefulness, Covid</w:t>
      </w:r>
      <w:r w:rsidR="008B500C" w:rsidRPr="004F0C4B">
        <w:rPr>
          <w:rFonts w:ascii="Times New Roman" w:hAnsi="Times New Roman" w:cs="Times New Roman"/>
          <w:color w:val="000000" w:themeColor="text1"/>
          <w:sz w:val="20"/>
          <w:szCs w:val="20"/>
        </w:rPr>
        <w:t>-19</w:t>
      </w:r>
      <w:r w:rsidRPr="004F0C4B">
        <w:rPr>
          <w:rFonts w:ascii="Times New Roman" w:hAnsi="Times New Roman" w:cs="Times New Roman"/>
          <w:color w:val="000000" w:themeColor="text1"/>
          <w:sz w:val="20"/>
          <w:szCs w:val="20"/>
        </w:rPr>
        <w:t xml:space="preserve"> pandemic</w:t>
      </w:r>
      <w:r w:rsidR="00EE5CB8" w:rsidRPr="004F0C4B">
        <w:rPr>
          <w:rFonts w:ascii="Times New Roman" w:hAnsi="Times New Roman" w:cs="Times New Roman"/>
          <w:color w:val="000000" w:themeColor="text1"/>
          <w:sz w:val="20"/>
          <w:szCs w:val="20"/>
        </w:rPr>
        <w:t>, research methodology</w:t>
      </w:r>
    </w:p>
    <w:p w14:paraId="366F8EF6" w14:textId="7D02513E" w:rsidR="00EA3C96" w:rsidRPr="004F0C4B" w:rsidRDefault="00EA3C96" w:rsidP="00EE5CB8">
      <w:pPr>
        <w:spacing w:line="360" w:lineRule="auto"/>
        <w:rPr>
          <w:rFonts w:ascii="Times New Roman" w:hAnsi="Times New Roman" w:cs="Times New Roman"/>
          <w:b/>
          <w:bCs/>
          <w:color w:val="000000" w:themeColor="text1"/>
        </w:rPr>
      </w:pPr>
    </w:p>
    <w:p w14:paraId="5CF3B2EE" w14:textId="77777777" w:rsidR="00EA3C96" w:rsidRPr="004F0C4B" w:rsidRDefault="00EA3C96" w:rsidP="00EE5CB8">
      <w:pPr>
        <w:spacing w:line="360" w:lineRule="auto"/>
        <w:rPr>
          <w:rFonts w:ascii="Times New Roman" w:hAnsi="Times New Roman" w:cs="Times New Roman"/>
          <w:b/>
          <w:bCs/>
          <w:color w:val="000000" w:themeColor="text1"/>
        </w:rPr>
      </w:pPr>
    </w:p>
    <w:p w14:paraId="59792154" w14:textId="6E5C467C" w:rsidR="0021718A" w:rsidRPr="004F0C4B" w:rsidRDefault="00BD7DBE"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In t</w:t>
      </w:r>
      <w:r w:rsidR="003078BD" w:rsidRPr="004F0C4B">
        <w:rPr>
          <w:rFonts w:ascii="Times New Roman" w:hAnsi="Times New Roman" w:cs="Times New Roman"/>
          <w:color w:val="000000" w:themeColor="text1"/>
        </w:rPr>
        <w:t>his paper</w:t>
      </w:r>
      <w:r w:rsidRPr="004F0C4B">
        <w:rPr>
          <w:rFonts w:ascii="Times New Roman" w:hAnsi="Times New Roman" w:cs="Times New Roman"/>
          <w:color w:val="000000" w:themeColor="text1"/>
        </w:rPr>
        <w:t>, I</w:t>
      </w:r>
      <w:r w:rsidR="003078BD" w:rsidRPr="004F0C4B">
        <w:rPr>
          <w:rFonts w:ascii="Times New Roman" w:hAnsi="Times New Roman" w:cs="Times New Roman"/>
          <w:color w:val="000000" w:themeColor="text1"/>
        </w:rPr>
        <w:t xml:space="preserve"> consider ways in which people have changed their lives to accommodate the restrictions </w:t>
      </w:r>
      <w:r w:rsidR="00EA3C96" w:rsidRPr="004F0C4B">
        <w:rPr>
          <w:rFonts w:ascii="Times New Roman" w:hAnsi="Times New Roman" w:cs="Times New Roman"/>
          <w:color w:val="000000" w:themeColor="text1"/>
        </w:rPr>
        <w:t xml:space="preserve">necessitated by </w:t>
      </w:r>
      <w:r w:rsidR="003078BD" w:rsidRPr="004F0C4B">
        <w:rPr>
          <w:rFonts w:ascii="Times New Roman" w:hAnsi="Times New Roman" w:cs="Times New Roman"/>
          <w:color w:val="000000" w:themeColor="text1"/>
        </w:rPr>
        <w:t xml:space="preserve">the </w:t>
      </w:r>
      <w:r w:rsidR="009E1D71" w:rsidRPr="004F0C4B">
        <w:rPr>
          <w:rFonts w:ascii="Times New Roman" w:hAnsi="Times New Roman" w:cs="Times New Roman"/>
          <w:color w:val="000000" w:themeColor="text1"/>
        </w:rPr>
        <w:t xml:space="preserve">global </w:t>
      </w:r>
      <w:r w:rsidR="008B500C" w:rsidRPr="004F0C4B">
        <w:rPr>
          <w:rFonts w:ascii="Times New Roman" w:hAnsi="Times New Roman" w:cs="Times New Roman"/>
          <w:color w:val="000000" w:themeColor="text1"/>
        </w:rPr>
        <w:t>C</w:t>
      </w:r>
      <w:r w:rsidR="003078BD" w:rsidRPr="004F0C4B">
        <w:rPr>
          <w:rFonts w:ascii="Times New Roman" w:hAnsi="Times New Roman" w:cs="Times New Roman"/>
          <w:color w:val="000000" w:themeColor="text1"/>
        </w:rPr>
        <w:t>ovid</w:t>
      </w:r>
      <w:r w:rsidR="00714480" w:rsidRPr="004F0C4B">
        <w:rPr>
          <w:rFonts w:ascii="Times New Roman" w:hAnsi="Times New Roman" w:cs="Times New Roman"/>
          <w:color w:val="000000" w:themeColor="text1"/>
        </w:rPr>
        <w:t>-19</w:t>
      </w:r>
      <w:r w:rsidR="003078BD" w:rsidRPr="004F0C4B">
        <w:rPr>
          <w:rFonts w:ascii="Times New Roman" w:hAnsi="Times New Roman" w:cs="Times New Roman"/>
          <w:color w:val="000000" w:themeColor="text1"/>
        </w:rPr>
        <w:t xml:space="preserve"> pandemic</w:t>
      </w:r>
      <w:r w:rsidR="002B2A42" w:rsidRPr="004F0C4B">
        <w:rPr>
          <w:rFonts w:ascii="Times New Roman" w:hAnsi="Times New Roman" w:cs="Times New Roman"/>
          <w:color w:val="000000" w:themeColor="text1"/>
        </w:rPr>
        <w:t>.</w:t>
      </w:r>
      <w:r w:rsidR="00C80125" w:rsidRPr="004F0C4B">
        <w:rPr>
          <w:rFonts w:ascii="Times New Roman" w:hAnsi="Times New Roman" w:cs="Times New Roman"/>
          <w:color w:val="000000" w:themeColor="text1"/>
        </w:rPr>
        <w:t xml:space="preserve"> </w:t>
      </w:r>
      <w:r w:rsidR="002B2A42" w:rsidRPr="004F0C4B">
        <w:rPr>
          <w:rFonts w:ascii="Times New Roman" w:hAnsi="Times New Roman" w:cs="Times New Roman"/>
          <w:color w:val="000000" w:themeColor="text1"/>
        </w:rPr>
        <w:t>How</w:t>
      </w:r>
      <w:r w:rsidR="00C80125" w:rsidRPr="004F0C4B">
        <w:rPr>
          <w:rFonts w:ascii="Times New Roman" w:hAnsi="Times New Roman" w:cs="Times New Roman"/>
          <w:color w:val="000000" w:themeColor="text1"/>
        </w:rPr>
        <w:t xml:space="preserve"> I do this may challenge </w:t>
      </w:r>
      <w:r w:rsidR="002B2A42" w:rsidRPr="004F0C4B">
        <w:rPr>
          <w:rFonts w:ascii="Times New Roman" w:hAnsi="Times New Roman" w:cs="Times New Roman"/>
          <w:color w:val="000000" w:themeColor="text1"/>
        </w:rPr>
        <w:t xml:space="preserve">some </w:t>
      </w:r>
      <w:r w:rsidR="00C80125" w:rsidRPr="004F0C4B">
        <w:rPr>
          <w:rFonts w:ascii="Times New Roman" w:hAnsi="Times New Roman" w:cs="Times New Roman"/>
          <w:color w:val="000000" w:themeColor="text1"/>
        </w:rPr>
        <w:t>reader</w:t>
      </w:r>
      <w:r w:rsidR="002B2A42" w:rsidRPr="004F0C4B">
        <w:rPr>
          <w:rFonts w:ascii="Times New Roman" w:hAnsi="Times New Roman" w:cs="Times New Roman"/>
          <w:color w:val="000000" w:themeColor="text1"/>
        </w:rPr>
        <w:t xml:space="preserve">s’ </w:t>
      </w:r>
      <w:r w:rsidR="00C80125" w:rsidRPr="004F0C4B">
        <w:rPr>
          <w:rFonts w:ascii="Times New Roman" w:hAnsi="Times New Roman" w:cs="Times New Roman"/>
          <w:color w:val="000000" w:themeColor="text1"/>
        </w:rPr>
        <w:t>expect</w:t>
      </w:r>
      <w:r w:rsidR="002B2A42" w:rsidRPr="004F0C4B">
        <w:rPr>
          <w:rFonts w:ascii="Times New Roman" w:hAnsi="Times New Roman" w:cs="Times New Roman"/>
          <w:color w:val="000000" w:themeColor="text1"/>
        </w:rPr>
        <w:t>ations</w:t>
      </w:r>
      <w:r w:rsidR="00287C9C" w:rsidRPr="004F0C4B">
        <w:rPr>
          <w:rFonts w:ascii="Times New Roman" w:hAnsi="Times New Roman" w:cs="Times New Roman"/>
          <w:color w:val="000000" w:themeColor="text1"/>
        </w:rPr>
        <w:t>, for this is not</w:t>
      </w:r>
      <w:r w:rsidR="002B2A42" w:rsidRPr="004F0C4B">
        <w:rPr>
          <w:rFonts w:ascii="Times New Roman" w:hAnsi="Times New Roman" w:cs="Times New Roman"/>
          <w:color w:val="000000" w:themeColor="text1"/>
        </w:rPr>
        <w:t xml:space="preserve"> an account that adheres to </w:t>
      </w:r>
      <w:r w:rsidR="00C80125" w:rsidRPr="004F0C4B">
        <w:rPr>
          <w:rFonts w:ascii="Times New Roman" w:hAnsi="Times New Roman" w:cs="Times New Roman"/>
          <w:color w:val="000000" w:themeColor="text1"/>
        </w:rPr>
        <w:t xml:space="preserve">traditional </w:t>
      </w:r>
      <w:r w:rsidR="00287C9C" w:rsidRPr="004F0C4B">
        <w:rPr>
          <w:rFonts w:ascii="Times New Roman" w:hAnsi="Times New Roman" w:cs="Times New Roman"/>
          <w:color w:val="000000" w:themeColor="text1"/>
        </w:rPr>
        <w:t xml:space="preserve">formats for presenting </w:t>
      </w:r>
      <w:r w:rsidR="002B2A42" w:rsidRPr="004F0C4B">
        <w:rPr>
          <w:rFonts w:ascii="Times New Roman" w:hAnsi="Times New Roman" w:cs="Times New Roman"/>
          <w:color w:val="000000" w:themeColor="text1"/>
        </w:rPr>
        <w:t>research</w:t>
      </w:r>
      <w:r w:rsidR="00287C9C" w:rsidRPr="004F0C4B">
        <w:rPr>
          <w:rFonts w:ascii="Times New Roman" w:hAnsi="Times New Roman" w:cs="Times New Roman"/>
          <w:color w:val="000000" w:themeColor="text1"/>
        </w:rPr>
        <w:t>.</w:t>
      </w:r>
      <w:r w:rsidR="002B2A42" w:rsidRPr="004F0C4B">
        <w:rPr>
          <w:rFonts w:ascii="Times New Roman" w:hAnsi="Times New Roman" w:cs="Times New Roman"/>
          <w:color w:val="000000" w:themeColor="text1"/>
        </w:rPr>
        <w:t xml:space="preserve"> Rather than </w:t>
      </w:r>
      <w:r w:rsidR="00287C9C" w:rsidRPr="004F0C4B">
        <w:rPr>
          <w:rFonts w:ascii="Times New Roman" w:hAnsi="Times New Roman" w:cs="Times New Roman"/>
          <w:color w:val="000000" w:themeColor="text1"/>
        </w:rPr>
        <w:t>creat</w:t>
      </w:r>
      <w:r w:rsidR="002B2A42" w:rsidRPr="004F0C4B">
        <w:rPr>
          <w:rFonts w:ascii="Times New Roman" w:hAnsi="Times New Roman" w:cs="Times New Roman"/>
          <w:color w:val="000000" w:themeColor="text1"/>
        </w:rPr>
        <w:t xml:space="preserve">ing </w:t>
      </w:r>
      <w:r w:rsidR="00287C9C" w:rsidRPr="004F0C4B">
        <w:rPr>
          <w:rFonts w:ascii="Times New Roman" w:hAnsi="Times New Roman" w:cs="Times New Roman"/>
          <w:color w:val="000000" w:themeColor="text1"/>
        </w:rPr>
        <w:t>this</w:t>
      </w:r>
      <w:r w:rsidR="002B2A42" w:rsidRPr="004F0C4B">
        <w:rPr>
          <w:rFonts w:ascii="Times New Roman" w:hAnsi="Times New Roman" w:cs="Times New Roman"/>
          <w:color w:val="000000" w:themeColor="text1"/>
        </w:rPr>
        <w:t xml:space="preserve"> </w:t>
      </w:r>
      <w:r w:rsidR="00287C9C" w:rsidRPr="004F0C4B">
        <w:rPr>
          <w:rFonts w:ascii="Times New Roman" w:hAnsi="Times New Roman" w:cs="Times New Roman"/>
          <w:color w:val="000000" w:themeColor="text1"/>
        </w:rPr>
        <w:t>narrative</w:t>
      </w:r>
      <w:r w:rsidR="002B2A42" w:rsidRPr="004F0C4B">
        <w:rPr>
          <w:rFonts w:ascii="Times New Roman" w:hAnsi="Times New Roman" w:cs="Times New Roman"/>
          <w:color w:val="000000" w:themeColor="text1"/>
        </w:rPr>
        <w:t xml:space="preserve"> from interview</w:t>
      </w:r>
      <w:r w:rsidR="00287C9C" w:rsidRPr="004F0C4B">
        <w:rPr>
          <w:rFonts w:ascii="Times New Roman" w:hAnsi="Times New Roman" w:cs="Times New Roman"/>
          <w:color w:val="000000" w:themeColor="text1"/>
        </w:rPr>
        <w:t xml:space="preserve"> data</w:t>
      </w:r>
      <w:r w:rsidR="002B2A42" w:rsidRPr="004F0C4B">
        <w:rPr>
          <w:rFonts w:ascii="Times New Roman" w:hAnsi="Times New Roman" w:cs="Times New Roman"/>
          <w:color w:val="000000" w:themeColor="text1"/>
        </w:rPr>
        <w:t xml:space="preserve"> alone</w:t>
      </w:r>
      <w:r w:rsidR="00287C9C" w:rsidRPr="004F0C4B">
        <w:rPr>
          <w:rFonts w:ascii="Times New Roman" w:hAnsi="Times New Roman" w:cs="Times New Roman"/>
          <w:color w:val="000000" w:themeColor="text1"/>
        </w:rPr>
        <w:t>, I extended and blended it with material gleaned in real-life situations as I took my daily exercise, taking on the role of social ‘voyeur’ or</w:t>
      </w:r>
      <w:r w:rsidR="008B500C" w:rsidRPr="004F0C4B">
        <w:rPr>
          <w:rFonts w:ascii="Times New Roman" w:hAnsi="Times New Roman" w:cs="Times New Roman"/>
          <w:color w:val="000000" w:themeColor="text1"/>
        </w:rPr>
        <w:t>,</w:t>
      </w:r>
      <w:r w:rsidR="00287C9C" w:rsidRPr="004F0C4B">
        <w:rPr>
          <w:rFonts w:ascii="Times New Roman" w:hAnsi="Times New Roman" w:cs="Times New Roman"/>
          <w:color w:val="000000" w:themeColor="text1"/>
        </w:rPr>
        <w:t xml:space="preserve"> more appositely</w:t>
      </w:r>
      <w:r w:rsidR="008B500C" w:rsidRPr="004F0C4B">
        <w:rPr>
          <w:rFonts w:ascii="Times New Roman" w:hAnsi="Times New Roman" w:cs="Times New Roman"/>
          <w:color w:val="000000" w:themeColor="text1"/>
        </w:rPr>
        <w:t>,</w:t>
      </w:r>
      <w:r w:rsidR="00287C9C" w:rsidRPr="004F0C4B">
        <w:rPr>
          <w:rFonts w:ascii="Times New Roman" w:hAnsi="Times New Roman" w:cs="Times New Roman"/>
          <w:color w:val="000000" w:themeColor="text1"/>
        </w:rPr>
        <w:t xml:space="preserve"> </w:t>
      </w:r>
      <w:proofErr w:type="spellStart"/>
      <w:r w:rsidR="00287C9C" w:rsidRPr="004F0C4B">
        <w:rPr>
          <w:rFonts w:ascii="Times New Roman" w:hAnsi="Times New Roman" w:cs="Times New Roman"/>
          <w:i/>
          <w:iCs/>
          <w:color w:val="000000" w:themeColor="text1"/>
        </w:rPr>
        <w:t>flâneur</w:t>
      </w:r>
      <w:proofErr w:type="spellEnd"/>
      <w:r w:rsidR="00287C9C" w:rsidRPr="004F0C4B">
        <w:rPr>
          <w:rFonts w:ascii="Times New Roman" w:hAnsi="Times New Roman" w:cs="Times New Roman"/>
          <w:color w:val="000000" w:themeColor="text1"/>
        </w:rPr>
        <w:t xml:space="preserve">. </w:t>
      </w:r>
      <w:r w:rsidR="00B605F2" w:rsidRPr="004F0C4B">
        <w:rPr>
          <w:rFonts w:ascii="Times New Roman" w:hAnsi="Times New Roman" w:cs="Times New Roman"/>
          <w:color w:val="000000" w:themeColor="text1"/>
        </w:rPr>
        <w:t>It is from this position</w:t>
      </w:r>
      <w:r w:rsidR="00E86530" w:rsidRPr="004F0C4B">
        <w:rPr>
          <w:rFonts w:ascii="Times New Roman" w:hAnsi="Times New Roman" w:cs="Times New Roman"/>
          <w:color w:val="000000" w:themeColor="text1"/>
        </w:rPr>
        <w:t>ality</w:t>
      </w:r>
      <w:r w:rsidR="00B605F2" w:rsidRPr="004F0C4B">
        <w:rPr>
          <w:rFonts w:ascii="Times New Roman" w:hAnsi="Times New Roman" w:cs="Times New Roman"/>
          <w:color w:val="000000" w:themeColor="text1"/>
        </w:rPr>
        <w:t xml:space="preserve"> that </w:t>
      </w:r>
      <w:r w:rsidR="003078BD" w:rsidRPr="004F0C4B">
        <w:rPr>
          <w:rFonts w:ascii="Times New Roman" w:hAnsi="Times New Roman" w:cs="Times New Roman"/>
          <w:color w:val="000000" w:themeColor="text1"/>
        </w:rPr>
        <w:t xml:space="preserve">I offer stories of micro-level changes </w:t>
      </w:r>
      <w:r w:rsidR="00B91095" w:rsidRPr="004F0C4B">
        <w:rPr>
          <w:rFonts w:ascii="Times New Roman" w:hAnsi="Times New Roman" w:cs="Times New Roman"/>
          <w:color w:val="000000" w:themeColor="text1"/>
        </w:rPr>
        <w:t>to</w:t>
      </w:r>
      <w:r w:rsidR="003078BD" w:rsidRPr="004F0C4B">
        <w:rPr>
          <w:rFonts w:ascii="Times New Roman" w:hAnsi="Times New Roman" w:cs="Times New Roman"/>
          <w:color w:val="000000" w:themeColor="text1"/>
        </w:rPr>
        <w:t xml:space="preserve"> lifestyle, habit</w:t>
      </w:r>
      <w:r w:rsidR="00B51980" w:rsidRPr="004F0C4B">
        <w:rPr>
          <w:rFonts w:ascii="Times New Roman" w:hAnsi="Times New Roman" w:cs="Times New Roman"/>
          <w:color w:val="000000" w:themeColor="text1"/>
        </w:rPr>
        <w:t>,</w:t>
      </w:r>
      <w:r w:rsidR="003078BD" w:rsidRPr="004F0C4B">
        <w:rPr>
          <w:rFonts w:ascii="Times New Roman" w:hAnsi="Times New Roman" w:cs="Times New Roman"/>
          <w:color w:val="000000" w:themeColor="text1"/>
        </w:rPr>
        <w:t xml:space="preserve"> and expectation in the face of a significant external threat</w:t>
      </w:r>
      <w:r w:rsidR="00722BF9" w:rsidRPr="004F0C4B">
        <w:rPr>
          <w:rFonts w:ascii="Times New Roman" w:hAnsi="Times New Roman" w:cs="Times New Roman"/>
          <w:color w:val="000000" w:themeColor="text1"/>
        </w:rPr>
        <w:t xml:space="preserve"> – </w:t>
      </w:r>
      <w:r w:rsidR="003078BD" w:rsidRPr="004F0C4B">
        <w:rPr>
          <w:rFonts w:ascii="Times New Roman" w:hAnsi="Times New Roman" w:cs="Times New Roman"/>
          <w:color w:val="000000" w:themeColor="text1"/>
        </w:rPr>
        <w:t xml:space="preserve">a </w:t>
      </w:r>
      <w:r w:rsidR="00162460" w:rsidRPr="004F0C4B">
        <w:rPr>
          <w:rFonts w:ascii="Times New Roman" w:hAnsi="Times New Roman" w:cs="Times New Roman"/>
          <w:color w:val="000000" w:themeColor="text1"/>
        </w:rPr>
        <w:t>transnation</w:t>
      </w:r>
      <w:r w:rsidR="003078BD" w:rsidRPr="004F0C4B">
        <w:rPr>
          <w:rFonts w:ascii="Times New Roman" w:hAnsi="Times New Roman" w:cs="Times New Roman"/>
          <w:color w:val="000000" w:themeColor="text1"/>
        </w:rPr>
        <w:t xml:space="preserve">al health crisis </w:t>
      </w:r>
      <w:r w:rsidR="00722BF9" w:rsidRPr="004F0C4B">
        <w:rPr>
          <w:rFonts w:ascii="Times New Roman" w:hAnsi="Times New Roman" w:cs="Times New Roman"/>
          <w:color w:val="000000" w:themeColor="text1"/>
        </w:rPr>
        <w:t xml:space="preserve">that has impacted all other levels. </w:t>
      </w:r>
      <w:r w:rsidR="00B91095" w:rsidRPr="004F0C4B">
        <w:rPr>
          <w:rFonts w:ascii="Times New Roman" w:hAnsi="Times New Roman" w:cs="Times New Roman"/>
          <w:color w:val="000000" w:themeColor="text1"/>
        </w:rPr>
        <w:t>These stories</w:t>
      </w:r>
      <w:r w:rsidR="00EA3C96" w:rsidRPr="004F0C4B">
        <w:rPr>
          <w:rFonts w:ascii="Times New Roman" w:hAnsi="Times New Roman" w:cs="Times New Roman"/>
          <w:color w:val="000000" w:themeColor="text1"/>
        </w:rPr>
        <w:t xml:space="preserve"> </w:t>
      </w:r>
      <w:r w:rsidR="00722BF9" w:rsidRPr="004F0C4B">
        <w:rPr>
          <w:rFonts w:ascii="Times New Roman" w:hAnsi="Times New Roman" w:cs="Times New Roman"/>
          <w:color w:val="000000" w:themeColor="text1"/>
        </w:rPr>
        <w:t>exemplify ecological perspectives on life and learning</w:t>
      </w:r>
      <w:r w:rsidR="00053284" w:rsidRPr="004F0C4B">
        <w:rPr>
          <w:rFonts w:ascii="Times New Roman" w:hAnsi="Times New Roman" w:cs="Times New Roman"/>
          <w:color w:val="000000" w:themeColor="text1"/>
        </w:rPr>
        <w:t>:</w:t>
      </w:r>
      <w:r w:rsidR="00722BF9" w:rsidRPr="004F0C4B">
        <w:rPr>
          <w:rFonts w:ascii="Times New Roman" w:hAnsi="Times New Roman" w:cs="Times New Roman"/>
          <w:color w:val="000000" w:themeColor="text1"/>
        </w:rPr>
        <w:t xml:space="preserve"> </w:t>
      </w:r>
      <w:r w:rsidR="00162460" w:rsidRPr="004F0C4B">
        <w:rPr>
          <w:rFonts w:ascii="Times New Roman" w:hAnsi="Times New Roman" w:cs="Times New Roman"/>
          <w:color w:val="000000" w:themeColor="text1"/>
        </w:rPr>
        <w:t>in</w:t>
      </w:r>
      <w:r w:rsidR="00722BF9" w:rsidRPr="004F0C4B">
        <w:rPr>
          <w:rFonts w:ascii="Times New Roman" w:hAnsi="Times New Roman" w:cs="Times New Roman"/>
          <w:color w:val="000000" w:themeColor="text1"/>
        </w:rPr>
        <w:t xml:space="preserve"> adapti</w:t>
      </w:r>
      <w:r w:rsidR="00162460" w:rsidRPr="004F0C4B">
        <w:rPr>
          <w:rFonts w:ascii="Times New Roman" w:hAnsi="Times New Roman" w:cs="Times New Roman"/>
          <w:color w:val="000000" w:themeColor="text1"/>
        </w:rPr>
        <w:t>ng</w:t>
      </w:r>
      <w:r w:rsidR="00053284" w:rsidRPr="004F0C4B">
        <w:rPr>
          <w:rFonts w:ascii="Times New Roman" w:hAnsi="Times New Roman" w:cs="Times New Roman"/>
          <w:color w:val="000000" w:themeColor="text1"/>
        </w:rPr>
        <w:t>,</w:t>
      </w:r>
      <w:r w:rsidR="00722BF9" w:rsidRPr="004F0C4B">
        <w:rPr>
          <w:rFonts w:ascii="Times New Roman" w:hAnsi="Times New Roman" w:cs="Times New Roman"/>
          <w:color w:val="000000" w:themeColor="text1"/>
        </w:rPr>
        <w:t xml:space="preserve"> people reveal learning at a fundamental level</w:t>
      </w:r>
      <w:r w:rsidR="00A32C8F" w:rsidRPr="004F0C4B">
        <w:rPr>
          <w:rFonts w:ascii="Times New Roman" w:hAnsi="Times New Roman" w:cs="Times New Roman"/>
          <w:color w:val="000000" w:themeColor="text1"/>
        </w:rPr>
        <w:t xml:space="preserve">, </w:t>
      </w:r>
      <w:r w:rsidR="009E1D71" w:rsidRPr="004F0C4B">
        <w:rPr>
          <w:rFonts w:ascii="Times New Roman" w:hAnsi="Times New Roman" w:cs="Times New Roman"/>
          <w:color w:val="000000" w:themeColor="text1"/>
        </w:rPr>
        <w:t xml:space="preserve">incidental </w:t>
      </w:r>
      <w:r w:rsidR="00A32C8F" w:rsidRPr="004F0C4B">
        <w:rPr>
          <w:rFonts w:ascii="Times New Roman" w:hAnsi="Times New Roman" w:cs="Times New Roman"/>
          <w:color w:val="000000" w:themeColor="text1"/>
        </w:rPr>
        <w:t>learning as we ‘live and work’ (Foley, 2004</w:t>
      </w:r>
      <w:r w:rsidR="00C26959" w:rsidRPr="004F0C4B">
        <w:rPr>
          <w:rFonts w:ascii="Times New Roman" w:hAnsi="Times New Roman" w:cs="Times New Roman"/>
          <w:color w:val="000000" w:themeColor="text1"/>
        </w:rPr>
        <w:t>, p.</w:t>
      </w:r>
      <w:r w:rsidR="00A32C8F" w:rsidRPr="004F0C4B">
        <w:rPr>
          <w:rFonts w:ascii="Times New Roman" w:hAnsi="Times New Roman" w:cs="Times New Roman"/>
          <w:color w:val="000000" w:themeColor="text1"/>
        </w:rPr>
        <w:t xml:space="preserve"> 5). As a biographical researcher I also adapted my expectations and practices to </w:t>
      </w:r>
      <w:r w:rsidR="009E1D71" w:rsidRPr="004F0C4B">
        <w:rPr>
          <w:rFonts w:ascii="Times New Roman" w:hAnsi="Times New Roman" w:cs="Times New Roman"/>
          <w:color w:val="000000" w:themeColor="text1"/>
        </w:rPr>
        <w:t>‘</w:t>
      </w:r>
      <w:r w:rsidR="00A32C8F" w:rsidRPr="004F0C4B">
        <w:rPr>
          <w:rFonts w:ascii="Times New Roman" w:hAnsi="Times New Roman" w:cs="Times New Roman"/>
          <w:color w:val="000000" w:themeColor="text1"/>
        </w:rPr>
        <w:t>what was possible</w:t>
      </w:r>
      <w:r w:rsidR="009E1D71" w:rsidRPr="004F0C4B">
        <w:rPr>
          <w:rFonts w:ascii="Times New Roman" w:hAnsi="Times New Roman" w:cs="Times New Roman"/>
          <w:color w:val="000000" w:themeColor="text1"/>
        </w:rPr>
        <w:t>’</w:t>
      </w:r>
      <w:r w:rsidR="00740D5F" w:rsidRPr="004F0C4B">
        <w:rPr>
          <w:rFonts w:ascii="Times New Roman" w:hAnsi="Times New Roman" w:cs="Times New Roman"/>
          <w:color w:val="000000" w:themeColor="text1"/>
        </w:rPr>
        <w:t>,</w:t>
      </w:r>
      <w:r w:rsidR="00A32C8F" w:rsidRPr="004F0C4B">
        <w:rPr>
          <w:rFonts w:ascii="Times New Roman" w:hAnsi="Times New Roman" w:cs="Times New Roman"/>
          <w:color w:val="000000" w:themeColor="text1"/>
        </w:rPr>
        <w:t xml:space="preserve"> </w:t>
      </w:r>
      <w:r w:rsidR="009E1D71" w:rsidRPr="004F0C4B">
        <w:rPr>
          <w:rFonts w:ascii="Times New Roman" w:hAnsi="Times New Roman" w:cs="Times New Roman"/>
          <w:color w:val="000000" w:themeColor="text1"/>
        </w:rPr>
        <w:t>learning as I went along</w:t>
      </w:r>
      <w:r w:rsidR="00B91095" w:rsidRPr="004F0C4B">
        <w:rPr>
          <w:rFonts w:ascii="Times New Roman" w:hAnsi="Times New Roman" w:cs="Times New Roman"/>
          <w:color w:val="000000" w:themeColor="text1"/>
        </w:rPr>
        <w:t>.</w:t>
      </w:r>
      <w:r w:rsidR="009E1D71" w:rsidRPr="004F0C4B">
        <w:rPr>
          <w:rFonts w:ascii="Times New Roman" w:hAnsi="Times New Roman" w:cs="Times New Roman"/>
          <w:color w:val="000000" w:themeColor="text1"/>
        </w:rPr>
        <w:t xml:space="preserve"> </w:t>
      </w:r>
      <w:r w:rsidR="008B500C" w:rsidRPr="004F0C4B">
        <w:rPr>
          <w:rFonts w:ascii="Times New Roman" w:hAnsi="Times New Roman" w:cs="Times New Roman"/>
          <w:color w:val="000000" w:themeColor="text1"/>
        </w:rPr>
        <w:t>Therefore</w:t>
      </w:r>
      <w:r w:rsidR="00B91095" w:rsidRPr="004F0C4B">
        <w:rPr>
          <w:rFonts w:ascii="Times New Roman" w:hAnsi="Times New Roman" w:cs="Times New Roman"/>
          <w:color w:val="000000" w:themeColor="text1"/>
        </w:rPr>
        <w:t>,</w:t>
      </w:r>
      <w:r w:rsidR="00A32C8F" w:rsidRPr="004F0C4B">
        <w:rPr>
          <w:rFonts w:ascii="Times New Roman" w:hAnsi="Times New Roman" w:cs="Times New Roman"/>
          <w:color w:val="000000" w:themeColor="text1"/>
        </w:rPr>
        <w:t xml:space="preserve"> </w:t>
      </w:r>
      <w:r w:rsidR="00B91095" w:rsidRPr="004F0C4B">
        <w:rPr>
          <w:rFonts w:ascii="Times New Roman" w:hAnsi="Times New Roman" w:cs="Times New Roman"/>
          <w:color w:val="000000" w:themeColor="text1"/>
        </w:rPr>
        <w:t>this</w:t>
      </w:r>
      <w:r w:rsidR="00A32C8F" w:rsidRPr="004F0C4B">
        <w:rPr>
          <w:rFonts w:ascii="Times New Roman" w:hAnsi="Times New Roman" w:cs="Times New Roman"/>
          <w:color w:val="000000" w:themeColor="text1"/>
        </w:rPr>
        <w:t xml:space="preserve"> account </w:t>
      </w:r>
      <w:r w:rsidR="00B91095" w:rsidRPr="004F0C4B">
        <w:rPr>
          <w:rFonts w:ascii="Times New Roman" w:hAnsi="Times New Roman" w:cs="Times New Roman"/>
          <w:color w:val="000000" w:themeColor="text1"/>
        </w:rPr>
        <w:t>provid</w:t>
      </w:r>
      <w:r w:rsidR="009E1D71" w:rsidRPr="004F0C4B">
        <w:rPr>
          <w:rFonts w:ascii="Times New Roman" w:hAnsi="Times New Roman" w:cs="Times New Roman"/>
          <w:color w:val="000000" w:themeColor="text1"/>
        </w:rPr>
        <w:t xml:space="preserve">es </w:t>
      </w:r>
      <w:r w:rsidR="00A32C8F" w:rsidRPr="004F0C4B">
        <w:rPr>
          <w:rFonts w:ascii="Times New Roman" w:hAnsi="Times New Roman" w:cs="Times New Roman"/>
          <w:color w:val="000000" w:themeColor="text1"/>
        </w:rPr>
        <w:t>multiple examples of learning across the life course</w:t>
      </w:r>
      <w:r w:rsidR="00053284" w:rsidRPr="004F0C4B">
        <w:rPr>
          <w:rFonts w:ascii="Times New Roman" w:hAnsi="Times New Roman" w:cs="Times New Roman"/>
          <w:color w:val="000000" w:themeColor="text1"/>
        </w:rPr>
        <w:t>,</w:t>
      </w:r>
      <w:r w:rsidR="00B91095" w:rsidRPr="004F0C4B">
        <w:rPr>
          <w:rFonts w:ascii="Times New Roman" w:hAnsi="Times New Roman" w:cs="Times New Roman"/>
          <w:color w:val="000000" w:themeColor="text1"/>
        </w:rPr>
        <w:t xml:space="preserve"> </w:t>
      </w:r>
      <w:r w:rsidR="00053284" w:rsidRPr="004F0C4B">
        <w:rPr>
          <w:rFonts w:ascii="Times New Roman" w:hAnsi="Times New Roman" w:cs="Times New Roman"/>
          <w:color w:val="000000" w:themeColor="text1"/>
        </w:rPr>
        <w:t>through</w:t>
      </w:r>
      <w:r w:rsidR="00B91095" w:rsidRPr="004F0C4B">
        <w:rPr>
          <w:rFonts w:ascii="Times New Roman" w:hAnsi="Times New Roman" w:cs="Times New Roman"/>
          <w:color w:val="000000" w:themeColor="text1"/>
        </w:rPr>
        <w:t xml:space="preserve"> stories </w:t>
      </w:r>
      <w:r w:rsidR="00053284" w:rsidRPr="004F0C4B">
        <w:rPr>
          <w:rFonts w:ascii="Times New Roman" w:hAnsi="Times New Roman" w:cs="Times New Roman"/>
          <w:color w:val="000000" w:themeColor="text1"/>
        </w:rPr>
        <w:t>that align with</w:t>
      </w:r>
      <w:r w:rsidR="00B91095" w:rsidRPr="004F0C4B">
        <w:rPr>
          <w:rFonts w:ascii="Times New Roman" w:hAnsi="Times New Roman" w:cs="Times New Roman"/>
          <w:color w:val="000000" w:themeColor="text1"/>
        </w:rPr>
        <w:t xml:space="preserve"> generational divides</w:t>
      </w:r>
      <w:r w:rsidR="00A32C8F" w:rsidRPr="004F0C4B">
        <w:rPr>
          <w:rFonts w:ascii="Times New Roman" w:hAnsi="Times New Roman" w:cs="Times New Roman"/>
          <w:color w:val="000000" w:themeColor="text1"/>
        </w:rPr>
        <w:t>.</w:t>
      </w:r>
    </w:p>
    <w:p w14:paraId="77C35E01" w14:textId="1CFA4646" w:rsidR="00722BF9" w:rsidRPr="004F0C4B" w:rsidRDefault="00722BF9" w:rsidP="00EE5CB8">
      <w:pPr>
        <w:spacing w:line="360" w:lineRule="auto"/>
        <w:rPr>
          <w:rFonts w:ascii="Times New Roman" w:hAnsi="Times New Roman" w:cs="Times New Roman"/>
          <w:color w:val="000000" w:themeColor="text1"/>
        </w:rPr>
      </w:pPr>
    </w:p>
    <w:p w14:paraId="7AA416D2" w14:textId="31F2A9CB" w:rsidR="00C0134A" w:rsidRPr="004F0C4B" w:rsidRDefault="00722BF9"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The stories were collected both deliberately and incidentally. </w:t>
      </w:r>
      <w:r w:rsidR="004726C7" w:rsidRPr="004F0C4B">
        <w:rPr>
          <w:rFonts w:ascii="Times New Roman" w:hAnsi="Times New Roman" w:cs="Times New Roman"/>
          <w:color w:val="000000" w:themeColor="text1"/>
        </w:rPr>
        <w:t xml:space="preserve">I </w:t>
      </w:r>
      <w:r w:rsidR="00E22599" w:rsidRPr="004F0C4B">
        <w:rPr>
          <w:rFonts w:ascii="Times New Roman" w:hAnsi="Times New Roman" w:cs="Times New Roman"/>
          <w:color w:val="000000" w:themeColor="text1"/>
        </w:rPr>
        <w:t>email</w:t>
      </w:r>
      <w:r w:rsidR="004726C7" w:rsidRPr="004F0C4B">
        <w:rPr>
          <w:rFonts w:ascii="Times New Roman" w:hAnsi="Times New Roman" w:cs="Times New Roman"/>
          <w:color w:val="000000" w:themeColor="text1"/>
        </w:rPr>
        <w:t>ed c</w:t>
      </w:r>
      <w:r w:rsidRPr="004F0C4B">
        <w:rPr>
          <w:rFonts w:ascii="Times New Roman" w:hAnsi="Times New Roman" w:cs="Times New Roman"/>
          <w:color w:val="000000" w:themeColor="text1"/>
        </w:rPr>
        <w:t>olleagues, friends, family</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other contacts</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4726C7" w:rsidRPr="004F0C4B">
        <w:rPr>
          <w:rFonts w:ascii="Times New Roman" w:hAnsi="Times New Roman" w:cs="Times New Roman"/>
          <w:color w:val="000000" w:themeColor="text1"/>
        </w:rPr>
        <w:t>asking for an instance where they or someone known to them had been resourceful during lockdown</w:t>
      </w:r>
      <w:r w:rsidR="00E22599" w:rsidRPr="004F0C4B">
        <w:rPr>
          <w:rFonts w:ascii="Times New Roman" w:hAnsi="Times New Roman" w:cs="Times New Roman"/>
          <w:color w:val="000000" w:themeColor="text1"/>
        </w:rPr>
        <w:t xml:space="preserve">. I avoided </w:t>
      </w:r>
      <w:r w:rsidR="00F401E2" w:rsidRPr="004F0C4B">
        <w:rPr>
          <w:rFonts w:ascii="Times New Roman" w:hAnsi="Times New Roman" w:cs="Times New Roman"/>
          <w:color w:val="000000" w:themeColor="text1"/>
        </w:rPr>
        <w:t>request</w:t>
      </w:r>
      <w:r w:rsidR="00E22599" w:rsidRPr="004F0C4B">
        <w:rPr>
          <w:rFonts w:ascii="Times New Roman" w:hAnsi="Times New Roman" w:cs="Times New Roman"/>
          <w:color w:val="000000" w:themeColor="text1"/>
        </w:rPr>
        <w:t xml:space="preserve">ing ‘stories’ as such, fearing that </w:t>
      </w:r>
      <w:r w:rsidR="00F401E2" w:rsidRPr="004F0C4B">
        <w:rPr>
          <w:rFonts w:ascii="Times New Roman" w:hAnsi="Times New Roman" w:cs="Times New Roman"/>
          <w:color w:val="000000" w:themeColor="text1"/>
        </w:rPr>
        <w:t>would evoke a</w:t>
      </w:r>
      <w:r w:rsidR="00E22599" w:rsidRPr="004F0C4B">
        <w:rPr>
          <w:rFonts w:ascii="Times New Roman" w:hAnsi="Times New Roman" w:cs="Times New Roman"/>
          <w:color w:val="000000" w:themeColor="text1"/>
        </w:rPr>
        <w:t xml:space="preserve"> need to display literary talent and therefore </w:t>
      </w:r>
      <w:r w:rsidR="00F401E2" w:rsidRPr="004F0C4B">
        <w:rPr>
          <w:rFonts w:ascii="Times New Roman" w:hAnsi="Times New Roman" w:cs="Times New Roman"/>
          <w:color w:val="000000" w:themeColor="text1"/>
        </w:rPr>
        <w:t xml:space="preserve">reduce </w:t>
      </w:r>
      <w:r w:rsidR="00E22599" w:rsidRPr="004F0C4B">
        <w:rPr>
          <w:rFonts w:ascii="Times New Roman" w:hAnsi="Times New Roman" w:cs="Times New Roman"/>
          <w:color w:val="000000" w:themeColor="text1"/>
        </w:rPr>
        <w:t>respon</w:t>
      </w:r>
      <w:r w:rsidR="00F401E2" w:rsidRPr="004F0C4B">
        <w:rPr>
          <w:rFonts w:ascii="Times New Roman" w:hAnsi="Times New Roman" w:cs="Times New Roman"/>
          <w:color w:val="000000" w:themeColor="text1"/>
        </w:rPr>
        <w:t>ses</w:t>
      </w:r>
      <w:r w:rsidR="00E22599" w:rsidRPr="004F0C4B">
        <w:rPr>
          <w:rFonts w:ascii="Times New Roman" w:hAnsi="Times New Roman" w:cs="Times New Roman"/>
          <w:color w:val="000000" w:themeColor="text1"/>
        </w:rPr>
        <w:t>. Ironically, it was the word ‘resourceful’ that caused problems. From the re</w:t>
      </w:r>
      <w:r w:rsidR="00F401E2" w:rsidRPr="004F0C4B">
        <w:rPr>
          <w:rFonts w:ascii="Times New Roman" w:hAnsi="Times New Roman" w:cs="Times New Roman"/>
          <w:color w:val="000000" w:themeColor="text1"/>
        </w:rPr>
        <w:t>pli</w:t>
      </w:r>
      <w:r w:rsidR="00E22599" w:rsidRPr="004F0C4B">
        <w:rPr>
          <w:rFonts w:ascii="Times New Roman" w:hAnsi="Times New Roman" w:cs="Times New Roman"/>
          <w:color w:val="000000" w:themeColor="text1"/>
        </w:rPr>
        <w:t>es I did get, it became clear that this had be</w:t>
      </w:r>
      <w:r w:rsidR="00C0134A" w:rsidRPr="004F0C4B">
        <w:rPr>
          <w:rFonts w:ascii="Times New Roman" w:hAnsi="Times New Roman" w:cs="Times New Roman"/>
          <w:color w:val="000000" w:themeColor="text1"/>
        </w:rPr>
        <w:t>e</w:t>
      </w:r>
      <w:r w:rsidR="00E22599" w:rsidRPr="004F0C4B">
        <w:rPr>
          <w:rFonts w:ascii="Times New Roman" w:hAnsi="Times New Roman" w:cs="Times New Roman"/>
          <w:color w:val="000000" w:themeColor="text1"/>
        </w:rPr>
        <w:t xml:space="preserve">n interpreted as ‘neediness’ by many, </w:t>
      </w:r>
      <w:r w:rsidR="008B500C" w:rsidRPr="004F0C4B">
        <w:rPr>
          <w:rFonts w:ascii="Times New Roman" w:hAnsi="Times New Roman" w:cs="Times New Roman"/>
          <w:color w:val="000000" w:themeColor="text1"/>
        </w:rPr>
        <w:t xml:space="preserve">and </w:t>
      </w:r>
      <w:r w:rsidR="00E22599" w:rsidRPr="004F0C4B">
        <w:rPr>
          <w:rFonts w:ascii="Times New Roman" w:hAnsi="Times New Roman" w:cs="Times New Roman"/>
          <w:color w:val="000000" w:themeColor="text1"/>
        </w:rPr>
        <w:t>‘heroic’ by others</w:t>
      </w:r>
      <w:r w:rsidR="00740D5F" w:rsidRPr="004F0C4B">
        <w:rPr>
          <w:rFonts w:ascii="Times New Roman" w:hAnsi="Times New Roman" w:cs="Times New Roman"/>
          <w:color w:val="000000" w:themeColor="text1"/>
        </w:rPr>
        <w:t>,</w:t>
      </w:r>
      <w:r w:rsidR="00E22599" w:rsidRPr="004F0C4B">
        <w:rPr>
          <w:rFonts w:ascii="Times New Roman" w:hAnsi="Times New Roman" w:cs="Times New Roman"/>
          <w:color w:val="000000" w:themeColor="text1"/>
        </w:rPr>
        <w:t xml:space="preserve"> whereas all I wanted were minor happenings and changes </w:t>
      </w:r>
      <w:r w:rsidR="00B91095" w:rsidRPr="004F0C4B">
        <w:rPr>
          <w:rFonts w:ascii="Times New Roman" w:hAnsi="Times New Roman" w:cs="Times New Roman"/>
          <w:color w:val="000000" w:themeColor="text1"/>
        </w:rPr>
        <w:t>to</w:t>
      </w:r>
      <w:r w:rsidR="00E22599" w:rsidRPr="004F0C4B">
        <w:rPr>
          <w:rFonts w:ascii="Times New Roman" w:hAnsi="Times New Roman" w:cs="Times New Roman"/>
          <w:color w:val="000000" w:themeColor="text1"/>
        </w:rPr>
        <w:t xml:space="preserve"> everyday </w:t>
      </w:r>
      <w:r w:rsidR="00B91095" w:rsidRPr="004F0C4B">
        <w:rPr>
          <w:rFonts w:ascii="Times New Roman" w:hAnsi="Times New Roman" w:cs="Times New Roman"/>
          <w:color w:val="000000" w:themeColor="text1"/>
        </w:rPr>
        <w:t>practices</w:t>
      </w:r>
      <w:r w:rsidR="00E22599" w:rsidRPr="004F0C4B">
        <w:rPr>
          <w:rFonts w:ascii="Times New Roman" w:hAnsi="Times New Roman" w:cs="Times New Roman"/>
          <w:color w:val="000000" w:themeColor="text1"/>
        </w:rPr>
        <w:t>. I persevered</w:t>
      </w:r>
      <w:r w:rsidR="00F401E2" w:rsidRPr="004F0C4B">
        <w:rPr>
          <w:rFonts w:ascii="Times New Roman" w:hAnsi="Times New Roman" w:cs="Times New Roman"/>
          <w:color w:val="000000" w:themeColor="text1"/>
        </w:rPr>
        <w:t xml:space="preserve">, sometimes </w:t>
      </w:r>
      <w:r w:rsidR="00F401E2" w:rsidRPr="004F0C4B">
        <w:rPr>
          <w:rFonts w:ascii="Times New Roman" w:hAnsi="Times New Roman" w:cs="Times New Roman"/>
          <w:color w:val="000000" w:themeColor="text1"/>
        </w:rPr>
        <w:lastRenderedPageBreak/>
        <w:t xml:space="preserve">telephoning, </w:t>
      </w:r>
      <w:r w:rsidR="00E22599" w:rsidRPr="004F0C4B">
        <w:rPr>
          <w:rFonts w:ascii="Times New Roman" w:hAnsi="Times New Roman" w:cs="Times New Roman"/>
          <w:color w:val="000000" w:themeColor="text1"/>
        </w:rPr>
        <w:t xml:space="preserve">and did get some </w:t>
      </w:r>
      <w:r w:rsidR="00F401E2" w:rsidRPr="004F0C4B">
        <w:rPr>
          <w:rFonts w:ascii="Times New Roman" w:hAnsi="Times New Roman" w:cs="Times New Roman"/>
          <w:color w:val="000000" w:themeColor="text1"/>
        </w:rPr>
        <w:t>usable material after</w:t>
      </w:r>
      <w:r w:rsidR="00E22599" w:rsidRPr="004F0C4B">
        <w:rPr>
          <w:rFonts w:ascii="Times New Roman" w:hAnsi="Times New Roman" w:cs="Times New Roman"/>
          <w:color w:val="000000" w:themeColor="text1"/>
        </w:rPr>
        <w:t xml:space="preserve"> picking up on minor comments to prompt a storied explanation. Th</w:t>
      </w:r>
      <w:r w:rsidR="00F401E2" w:rsidRPr="004F0C4B">
        <w:rPr>
          <w:rFonts w:ascii="Times New Roman" w:hAnsi="Times New Roman" w:cs="Times New Roman"/>
          <w:color w:val="000000" w:themeColor="text1"/>
        </w:rPr>
        <w:t>e process</w:t>
      </w:r>
      <w:r w:rsidR="00E22599" w:rsidRPr="004F0C4B">
        <w:rPr>
          <w:rFonts w:ascii="Times New Roman" w:hAnsi="Times New Roman" w:cs="Times New Roman"/>
          <w:color w:val="000000" w:themeColor="text1"/>
        </w:rPr>
        <w:t xml:space="preserve"> clearly demonstrated the poverty of email in comparison to my normal conversational interviewing practices.</w:t>
      </w:r>
      <w:r w:rsidR="00F401E2" w:rsidRPr="004F0C4B">
        <w:rPr>
          <w:rFonts w:ascii="Times New Roman" w:hAnsi="Times New Roman" w:cs="Times New Roman"/>
          <w:color w:val="000000" w:themeColor="text1"/>
        </w:rPr>
        <w:t xml:space="preserve"> </w:t>
      </w:r>
      <w:r w:rsidR="00714480" w:rsidRPr="004F0C4B">
        <w:rPr>
          <w:rFonts w:ascii="Times New Roman" w:hAnsi="Times New Roman" w:cs="Times New Roman"/>
          <w:color w:val="000000" w:themeColor="text1"/>
        </w:rPr>
        <w:t>It was note</w:t>
      </w:r>
      <w:r w:rsidR="00F401E2" w:rsidRPr="004F0C4B">
        <w:rPr>
          <w:rFonts w:ascii="Times New Roman" w:hAnsi="Times New Roman" w:cs="Times New Roman"/>
          <w:color w:val="000000" w:themeColor="text1"/>
        </w:rPr>
        <w:t>worthy, too,</w:t>
      </w:r>
      <w:r w:rsidR="00714480" w:rsidRPr="004F0C4B">
        <w:rPr>
          <w:rFonts w:ascii="Times New Roman" w:hAnsi="Times New Roman" w:cs="Times New Roman"/>
          <w:color w:val="000000" w:themeColor="text1"/>
        </w:rPr>
        <w:t xml:space="preserve"> that th</w:t>
      </w:r>
      <w:r w:rsidR="00D33BCB" w:rsidRPr="004F0C4B">
        <w:rPr>
          <w:rFonts w:ascii="Times New Roman" w:hAnsi="Times New Roman" w:cs="Times New Roman"/>
          <w:color w:val="000000" w:themeColor="text1"/>
        </w:rPr>
        <w:t xml:space="preserve">e people </w:t>
      </w:r>
      <w:r w:rsidR="00714480" w:rsidRPr="004F0C4B">
        <w:rPr>
          <w:rFonts w:ascii="Times New Roman" w:hAnsi="Times New Roman" w:cs="Times New Roman"/>
          <w:color w:val="000000" w:themeColor="text1"/>
        </w:rPr>
        <w:t xml:space="preserve">who most readily responded to a direct request were </w:t>
      </w:r>
      <w:r w:rsidR="00F401E2" w:rsidRPr="004F0C4B">
        <w:rPr>
          <w:rFonts w:ascii="Times New Roman" w:hAnsi="Times New Roman" w:cs="Times New Roman"/>
          <w:color w:val="000000" w:themeColor="text1"/>
        </w:rPr>
        <w:t>those</w:t>
      </w:r>
      <w:r w:rsidR="00714480" w:rsidRPr="004F0C4B">
        <w:rPr>
          <w:rFonts w:ascii="Times New Roman" w:hAnsi="Times New Roman" w:cs="Times New Roman"/>
          <w:color w:val="000000" w:themeColor="text1"/>
        </w:rPr>
        <w:t xml:space="preserve"> already embedded in an educational environment</w:t>
      </w:r>
      <w:r w:rsidR="00F401E2" w:rsidRPr="004F0C4B">
        <w:rPr>
          <w:rFonts w:ascii="Times New Roman" w:hAnsi="Times New Roman" w:cs="Times New Roman"/>
          <w:color w:val="000000" w:themeColor="text1"/>
        </w:rPr>
        <w:t xml:space="preserve"> </w:t>
      </w:r>
      <w:r w:rsidR="00C0134A" w:rsidRPr="004F0C4B">
        <w:rPr>
          <w:rFonts w:ascii="Times New Roman" w:hAnsi="Times New Roman" w:cs="Times New Roman"/>
          <w:color w:val="000000" w:themeColor="text1"/>
        </w:rPr>
        <w:t xml:space="preserve">and especially those with a defined interest in stories and narrative </w:t>
      </w:r>
      <w:r w:rsidR="00F401E2" w:rsidRPr="004F0C4B">
        <w:rPr>
          <w:rFonts w:ascii="Times New Roman" w:hAnsi="Times New Roman" w:cs="Times New Roman"/>
          <w:color w:val="000000" w:themeColor="text1"/>
        </w:rPr>
        <w:t>–</w:t>
      </w:r>
      <w:r w:rsidR="00C0134A" w:rsidRPr="004F0C4B">
        <w:rPr>
          <w:rFonts w:ascii="Times New Roman" w:hAnsi="Times New Roman" w:cs="Times New Roman"/>
          <w:color w:val="000000" w:themeColor="text1"/>
        </w:rPr>
        <w:t xml:space="preserve"> </w:t>
      </w:r>
      <w:r w:rsidR="004726C7" w:rsidRPr="004F0C4B">
        <w:rPr>
          <w:rFonts w:ascii="Times New Roman" w:hAnsi="Times New Roman" w:cs="Times New Roman"/>
          <w:color w:val="000000" w:themeColor="text1"/>
        </w:rPr>
        <w:t>notions of adaptation and responsiveness</w:t>
      </w:r>
      <w:r w:rsidR="00C0134A" w:rsidRPr="004F0C4B">
        <w:rPr>
          <w:rFonts w:ascii="Times New Roman" w:hAnsi="Times New Roman" w:cs="Times New Roman"/>
          <w:color w:val="000000" w:themeColor="text1"/>
        </w:rPr>
        <w:t xml:space="preserve"> resonated with adult educators, particularly.</w:t>
      </w:r>
      <w:r w:rsidR="00F43E83" w:rsidRPr="004F0C4B">
        <w:rPr>
          <w:rFonts w:ascii="Times New Roman" w:hAnsi="Times New Roman" w:cs="Times New Roman"/>
          <w:color w:val="000000" w:themeColor="text1"/>
        </w:rPr>
        <w:t xml:space="preserve"> </w:t>
      </w:r>
    </w:p>
    <w:p w14:paraId="1874F047" w14:textId="593298CD" w:rsidR="00C0134A" w:rsidRPr="004F0C4B" w:rsidRDefault="00C0134A" w:rsidP="00EE5CB8">
      <w:pPr>
        <w:spacing w:line="360" w:lineRule="auto"/>
        <w:rPr>
          <w:rFonts w:ascii="Times New Roman" w:hAnsi="Times New Roman" w:cs="Times New Roman"/>
          <w:color w:val="000000" w:themeColor="text1"/>
        </w:rPr>
      </w:pPr>
    </w:p>
    <w:p w14:paraId="51D9B256" w14:textId="4568ABEF" w:rsidR="00FD4DA7" w:rsidRPr="004F0C4B" w:rsidRDefault="00C0134A"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At this point I decided I needed to be resourceful, too. If I wanted to remain research active when face-to-face contact was forbidden, I needed to adapt my methodology. I considered my options carefully and for a while thought I might just focus on interviewing an elderly relative</w:t>
      </w:r>
      <w:r w:rsidR="0012646E" w:rsidRPr="004F0C4B">
        <w:rPr>
          <w:rFonts w:ascii="Times New Roman" w:hAnsi="Times New Roman" w:cs="Times New Roman"/>
          <w:color w:val="000000" w:themeColor="text1"/>
        </w:rPr>
        <w:t xml:space="preserve"> </w:t>
      </w:r>
      <w:r w:rsidR="005E2A7A" w:rsidRPr="004F0C4B">
        <w:rPr>
          <w:rFonts w:ascii="Times New Roman" w:hAnsi="Times New Roman" w:cs="Times New Roman"/>
          <w:color w:val="000000" w:themeColor="text1"/>
        </w:rPr>
        <w:t>in depth</w:t>
      </w:r>
      <w:r w:rsidR="00740D5F" w:rsidRPr="004F0C4B">
        <w:rPr>
          <w:rFonts w:ascii="Times New Roman" w:hAnsi="Times New Roman" w:cs="Times New Roman"/>
          <w:color w:val="000000" w:themeColor="text1"/>
        </w:rPr>
        <w:t>.</w:t>
      </w:r>
      <w:r w:rsidR="005E2A7A" w:rsidRPr="004F0C4B">
        <w:rPr>
          <w:rFonts w:ascii="Times New Roman" w:hAnsi="Times New Roman" w:cs="Times New Roman"/>
          <w:color w:val="000000" w:themeColor="text1"/>
        </w:rPr>
        <w:t xml:space="preserve"> </w:t>
      </w:r>
      <w:r w:rsidR="00740D5F" w:rsidRPr="004F0C4B">
        <w:rPr>
          <w:rFonts w:ascii="Times New Roman" w:hAnsi="Times New Roman" w:cs="Times New Roman"/>
          <w:color w:val="000000" w:themeColor="text1"/>
        </w:rPr>
        <w:t>L</w:t>
      </w:r>
      <w:r w:rsidR="0012646E" w:rsidRPr="004F0C4B">
        <w:rPr>
          <w:rFonts w:ascii="Times New Roman" w:hAnsi="Times New Roman" w:cs="Times New Roman"/>
          <w:color w:val="000000" w:themeColor="text1"/>
        </w:rPr>
        <w:t xml:space="preserve">ockdown had </w:t>
      </w:r>
      <w:r w:rsidR="005E2A7A" w:rsidRPr="004F0C4B">
        <w:rPr>
          <w:rFonts w:ascii="Times New Roman" w:hAnsi="Times New Roman" w:cs="Times New Roman"/>
          <w:color w:val="000000" w:themeColor="text1"/>
        </w:rPr>
        <w:t>dramatically reduced</w:t>
      </w:r>
      <w:r w:rsidR="0012646E" w:rsidRPr="004F0C4B">
        <w:rPr>
          <w:rFonts w:ascii="Times New Roman" w:hAnsi="Times New Roman" w:cs="Times New Roman"/>
          <w:color w:val="000000" w:themeColor="text1"/>
        </w:rPr>
        <w:t xml:space="preserve"> her independence</w:t>
      </w:r>
      <w:r w:rsidR="004225D4" w:rsidRPr="004F0C4B">
        <w:rPr>
          <w:rFonts w:ascii="Times New Roman" w:hAnsi="Times New Roman" w:cs="Times New Roman"/>
          <w:color w:val="000000" w:themeColor="text1"/>
        </w:rPr>
        <w:t>,</w:t>
      </w:r>
      <w:r w:rsidR="0012646E" w:rsidRPr="004F0C4B">
        <w:rPr>
          <w:rFonts w:ascii="Times New Roman" w:hAnsi="Times New Roman" w:cs="Times New Roman"/>
          <w:color w:val="000000" w:themeColor="text1"/>
        </w:rPr>
        <w:t xml:space="preserve"> necessit</w:t>
      </w:r>
      <w:r w:rsidR="005E2A7A" w:rsidRPr="004F0C4B">
        <w:rPr>
          <w:rFonts w:ascii="Times New Roman" w:hAnsi="Times New Roman" w:cs="Times New Roman"/>
          <w:color w:val="000000" w:themeColor="text1"/>
        </w:rPr>
        <w:t xml:space="preserve">ating my slow descent into carer, </w:t>
      </w:r>
      <w:r w:rsidR="0012646E" w:rsidRPr="004F0C4B">
        <w:rPr>
          <w:rFonts w:ascii="Times New Roman" w:hAnsi="Times New Roman" w:cs="Times New Roman"/>
          <w:color w:val="000000" w:themeColor="text1"/>
        </w:rPr>
        <w:t>a process I term ‘care creep’</w:t>
      </w:r>
      <w:r w:rsidR="00217DC0" w:rsidRPr="004F0C4B">
        <w:rPr>
          <w:rFonts w:ascii="Times New Roman" w:hAnsi="Times New Roman" w:cs="Times New Roman"/>
          <w:color w:val="000000" w:themeColor="text1"/>
        </w:rPr>
        <w:t xml:space="preserve">, </w:t>
      </w:r>
      <w:r w:rsidR="005E2A7A" w:rsidRPr="004F0C4B">
        <w:rPr>
          <w:rFonts w:ascii="Times New Roman" w:hAnsi="Times New Roman" w:cs="Times New Roman"/>
          <w:color w:val="000000" w:themeColor="text1"/>
        </w:rPr>
        <w:t xml:space="preserve">for </w:t>
      </w:r>
      <w:r w:rsidR="00217DC0" w:rsidRPr="004F0C4B">
        <w:rPr>
          <w:rFonts w:ascii="Times New Roman" w:hAnsi="Times New Roman" w:cs="Times New Roman"/>
          <w:color w:val="000000" w:themeColor="text1"/>
        </w:rPr>
        <w:t xml:space="preserve">like </w:t>
      </w:r>
      <w:r w:rsidR="0012646E" w:rsidRPr="004F0C4B">
        <w:rPr>
          <w:rFonts w:ascii="Times New Roman" w:hAnsi="Times New Roman" w:cs="Times New Roman"/>
          <w:color w:val="000000" w:themeColor="text1"/>
        </w:rPr>
        <w:t>‘soil creep’</w:t>
      </w:r>
      <w:r w:rsidR="00217DC0" w:rsidRPr="004F0C4B">
        <w:rPr>
          <w:rFonts w:ascii="Times New Roman" w:hAnsi="Times New Roman" w:cs="Times New Roman"/>
          <w:color w:val="000000" w:themeColor="text1"/>
        </w:rPr>
        <w:t>,</w:t>
      </w:r>
      <w:r w:rsidR="005E2A7A" w:rsidRPr="004F0C4B">
        <w:rPr>
          <w:rFonts w:ascii="Times New Roman" w:hAnsi="Times New Roman" w:cs="Times New Roman"/>
          <w:color w:val="000000" w:themeColor="text1"/>
        </w:rPr>
        <w:t xml:space="preserve"> </w:t>
      </w:r>
      <w:r w:rsidR="00217DC0" w:rsidRPr="004F0C4B">
        <w:rPr>
          <w:rFonts w:ascii="Times New Roman" w:hAnsi="Times New Roman" w:cs="Times New Roman"/>
          <w:color w:val="000000" w:themeColor="text1"/>
        </w:rPr>
        <w:t xml:space="preserve">the </w:t>
      </w:r>
      <w:r w:rsidR="007E1251" w:rsidRPr="004F0C4B">
        <w:rPr>
          <w:rFonts w:ascii="Times New Roman" w:hAnsi="Times New Roman" w:cs="Times New Roman"/>
          <w:color w:val="000000" w:themeColor="text1"/>
        </w:rPr>
        <w:t>change is imperceptible</w:t>
      </w:r>
      <w:r w:rsidR="00217DC0" w:rsidRPr="004F0C4B">
        <w:rPr>
          <w:rFonts w:ascii="Times New Roman" w:hAnsi="Times New Roman" w:cs="Times New Roman"/>
          <w:color w:val="000000" w:themeColor="text1"/>
        </w:rPr>
        <w:t xml:space="preserve">, visible only in retrospect by the damage it has caused. </w:t>
      </w:r>
      <w:r w:rsidR="00B51980" w:rsidRPr="004F0C4B">
        <w:rPr>
          <w:rFonts w:ascii="Times New Roman" w:hAnsi="Times New Roman" w:cs="Times New Roman"/>
          <w:color w:val="000000" w:themeColor="text1"/>
        </w:rPr>
        <w:t>“</w:t>
      </w:r>
      <w:r w:rsidR="00217DC0" w:rsidRPr="004F0C4B">
        <w:rPr>
          <w:rFonts w:ascii="Times New Roman" w:hAnsi="Times New Roman" w:cs="Times New Roman"/>
          <w:color w:val="000000" w:themeColor="text1"/>
        </w:rPr>
        <w:t>You can't see creep happening</w:t>
      </w:r>
      <w:r w:rsidR="00B51980" w:rsidRPr="004F0C4B">
        <w:rPr>
          <w:rFonts w:ascii="Times New Roman" w:hAnsi="Times New Roman" w:cs="Times New Roman"/>
          <w:color w:val="000000" w:themeColor="text1"/>
        </w:rPr>
        <w:t>”</w:t>
      </w:r>
      <w:r w:rsidR="00217DC0" w:rsidRPr="004F0C4B">
        <w:rPr>
          <w:rFonts w:ascii="Times New Roman" w:hAnsi="Times New Roman" w:cs="Times New Roman"/>
          <w:color w:val="000000" w:themeColor="text1"/>
        </w:rPr>
        <w:t xml:space="preserve"> only its consequences, </w:t>
      </w:r>
      <w:r w:rsidR="00740D5F" w:rsidRPr="004F0C4B">
        <w:rPr>
          <w:rFonts w:ascii="Times New Roman" w:hAnsi="Times New Roman" w:cs="Times New Roman"/>
          <w:color w:val="000000" w:themeColor="text1"/>
        </w:rPr>
        <w:t xml:space="preserve">and, </w:t>
      </w:r>
      <w:r w:rsidR="00217DC0" w:rsidRPr="004F0C4B">
        <w:rPr>
          <w:rFonts w:ascii="Times New Roman" w:hAnsi="Times New Roman" w:cs="Times New Roman"/>
          <w:color w:val="000000" w:themeColor="text1"/>
        </w:rPr>
        <w:t>metaphorically in terms of caring</w:t>
      </w:r>
      <w:r w:rsidR="00740D5F" w:rsidRPr="004F0C4B">
        <w:rPr>
          <w:rFonts w:ascii="Times New Roman" w:hAnsi="Times New Roman" w:cs="Times New Roman"/>
          <w:color w:val="000000" w:themeColor="text1"/>
        </w:rPr>
        <w:t xml:space="preserve">, </w:t>
      </w:r>
      <w:r w:rsidR="00AD6350" w:rsidRPr="004F0C4B">
        <w:rPr>
          <w:rFonts w:ascii="Times New Roman" w:hAnsi="Times New Roman" w:cs="Times New Roman"/>
          <w:color w:val="000000" w:themeColor="text1"/>
        </w:rPr>
        <w:t xml:space="preserve">too, </w:t>
      </w:r>
      <w:r w:rsidR="00740D5F" w:rsidRPr="004F0C4B">
        <w:rPr>
          <w:rFonts w:ascii="Times New Roman" w:hAnsi="Times New Roman" w:cs="Times New Roman"/>
          <w:color w:val="000000" w:themeColor="text1"/>
        </w:rPr>
        <w:t>only the</w:t>
      </w:r>
      <w:r w:rsidR="00217DC0" w:rsidRPr="004F0C4B">
        <w:rPr>
          <w:rFonts w:ascii="Times New Roman" w:hAnsi="Times New Roman" w:cs="Times New Roman"/>
          <w:color w:val="000000" w:themeColor="text1"/>
        </w:rPr>
        <w:t xml:space="preserve"> </w:t>
      </w:r>
      <w:r w:rsidR="00B51980" w:rsidRPr="004F0C4B">
        <w:rPr>
          <w:rFonts w:ascii="Times New Roman" w:hAnsi="Times New Roman" w:cs="Times New Roman"/>
          <w:color w:val="000000" w:themeColor="text1"/>
        </w:rPr>
        <w:t>“</w:t>
      </w:r>
      <w:r w:rsidR="00217DC0" w:rsidRPr="004F0C4B">
        <w:rPr>
          <w:rFonts w:ascii="Times New Roman" w:hAnsi="Times New Roman" w:cs="Times New Roman"/>
          <w:color w:val="000000" w:themeColor="text1"/>
        </w:rPr>
        <w:t>leaning fences and poles and broken retaining walls show where it has taken place</w:t>
      </w:r>
      <w:r w:rsidR="00B51980" w:rsidRPr="004F0C4B">
        <w:rPr>
          <w:rFonts w:ascii="Times New Roman" w:hAnsi="Times New Roman" w:cs="Times New Roman"/>
          <w:color w:val="000000" w:themeColor="text1"/>
        </w:rPr>
        <w:t>”</w:t>
      </w:r>
      <w:r w:rsidR="00217DC0" w:rsidRPr="004F0C4B">
        <w:rPr>
          <w:rFonts w:ascii="Times New Roman" w:hAnsi="Times New Roman" w:cs="Times New Roman"/>
          <w:color w:val="000000" w:themeColor="text1"/>
        </w:rPr>
        <w:t xml:space="preserve"> (</w:t>
      </w:r>
      <w:proofErr w:type="spellStart"/>
      <w:r w:rsidR="00217DC0" w:rsidRPr="004F0C4B">
        <w:rPr>
          <w:rFonts w:ascii="Times New Roman" w:hAnsi="Times New Roman" w:cs="Times New Roman"/>
          <w:color w:val="000000" w:themeColor="text1"/>
        </w:rPr>
        <w:t>Onegeology</w:t>
      </w:r>
      <w:proofErr w:type="spellEnd"/>
      <w:r w:rsidR="00562862" w:rsidRPr="004F0C4B">
        <w:rPr>
          <w:rFonts w:ascii="Times New Roman" w:hAnsi="Times New Roman" w:cs="Times New Roman"/>
          <w:color w:val="000000" w:themeColor="text1"/>
        </w:rPr>
        <w:t>, 202</w:t>
      </w:r>
      <w:r w:rsidR="00A6639D" w:rsidRPr="004F0C4B">
        <w:rPr>
          <w:rFonts w:ascii="Times New Roman" w:hAnsi="Times New Roman" w:cs="Times New Roman"/>
          <w:color w:val="000000" w:themeColor="text1"/>
        </w:rPr>
        <w:t>1</w:t>
      </w:r>
      <w:r w:rsidR="00C26959" w:rsidRPr="004F0C4B">
        <w:rPr>
          <w:rFonts w:ascii="Times New Roman" w:hAnsi="Times New Roman" w:cs="Times New Roman"/>
          <w:color w:val="000000" w:themeColor="text1"/>
        </w:rPr>
        <w:t xml:space="preserve">). </w:t>
      </w:r>
      <w:r w:rsidR="00217DC0" w:rsidRPr="004F0C4B">
        <w:rPr>
          <w:rFonts w:ascii="Times New Roman" w:hAnsi="Times New Roman" w:cs="Times New Roman"/>
          <w:color w:val="000000" w:themeColor="text1"/>
        </w:rPr>
        <w:t>T</w:t>
      </w:r>
      <w:r w:rsidR="00740D5F" w:rsidRPr="004F0C4B">
        <w:rPr>
          <w:rFonts w:ascii="Times New Roman" w:hAnsi="Times New Roman" w:cs="Times New Roman"/>
          <w:color w:val="000000" w:themeColor="text1"/>
        </w:rPr>
        <w:t xml:space="preserve">o </w:t>
      </w:r>
      <w:r w:rsidR="005F31EF" w:rsidRPr="004F0C4B">
        <w:rPr>
          <w:rFonts w:ascii="Times New Roman" w:hAnsi="Times New Roman" w:cs="Times New Roman"/>
          <w:color w:val="000000" w:themeColor="text1"/>
        </w:rPr>
        <w:t>so focus</w:t>
      </w:r>
      <w:r w:rsidR="00217DC0" w:rsidRPr="004F0C4B">
        <w:rPr>
          <w:rFonts w:ascii="Times New Roman" w:hAnsi="Times New Roman" w:cs="Times New Roman"/>
          <w:color w:val="000000" w:themeColor="text1"/>
        </w:rPr>
        <w:t xml:space="preserve">, however, presented </w:t>
      </w:r>
      <w:r w:rsidR="00740D5F" w:rsidRPr="004F0C4B">
        <w:rPr>
          <w:rFonts w:ascii="Times New Roman" w:hAnsi="Times New Roman" w:cs="Times New Roman"/>
          <w:color w:val="000000" w:themeColor="text1"/>
        </w:rPr>
        <w:t xml:space="preserve">an </w:t>
      </w:r>
      <w:r w:rsidR="00217DC0" w:rsidRPr="004F0C4B">
        <w:rPr>
          <w:rFonts w:ascii="Times New Roman" w:hAnsi="Times New Roman" w:cs="Times New Roman"/>
          <w:color w:val="000000" w:themeColor="text1"/>
        </w:rPr>
        <w:t xml:space="preserve">ethical </w:t>
      </w:r>
      <w:r w:rsidR="00740D5F" w:rsidRPr="004F0C4B">
        <w:rPr>
          <w:rFonts w:ascii="Times New Roman" w:hAnsi="Times New Roman" w:cs="Times New Roman"/>
          <w:color w:val="000000" w:themeColor="text1"/>
        </w:rPr>
        <w:t>dilemma,</w:t>
      </w:r>
      <w:r w:rsidR="00217DC0" w:rsidRPr="004F0C4B">
        <w:rPr>
          <w:rFonts w:ascii="Times New Roman" w:hAnsi="Times New Roman" w:cs="Times New Roman"/>
          <w:color w:val="000000" w:themeColor="text1"/>
        </w:rPr>
        <w:t xml:space="preserve"> as I did not want to </w:t>
      </w:r>
      <w:r w:rsidR="005F31EF" w:rsidRPr="004F0C4B">
        <w:rPr>
          <w:rFonts w:ascii="Times New Roman" w:hAnsi="Times New Roman" w:cs="Times New Roman"/>
          <w:color w:val="000000" w:themeColor="text1"/>
        </w:rPr>
        <w:t>draw up</w:t>
      </w:r>
      <w:r w:rsidR="00217DC0" w:rsidRPr="004F0C4B">
        <w:rPr>
          <w:rFonts w:ascii="Times New Roman" w:hAnsi="Times New Roman" w:cs="Times New Roman"/>
          <w:color w:val="000000" w:themeColor="text1"/>
        </w:rPr>
        <w:t>on the story of a single individual to demonstrate</w:t>
      </w:r>
      <w:r w:rsidR="00740D5F" w:rsidRPr="004F0C4B">
        <w:rPr>
          <w:rFonts w:ascii="Times New Roman" w:hAnsi="Times New Roman" w:cs="Times New Roman"/>
          <w:color w:val="000000" w:themeColor="text1"/>
        </w:rPr>
        <w:t xml:space="preserve"> </w:t>
      </w:r>
      <w:r w:rsidR="00217DC0" w:rsidRPr="004F0C4B">
        <w:rPr>
          <w:rFonts w:ascii="Times New Roman" w:hAnsi="Times New Roman" w:cs="Times New Roman"/>
          <w:color w:val="000000" w:themeColor="text1"/>
        </w:rPr>
        <w:t xml:space="preserve">the </w:t>
      </w:r>
      <w:r w:rsidR="00616251" w:rsidRPr="004F0C4B">
        <w:rPr>
          <w:rFonts w:ascii="Times New Roman" w:hAnsi="Times New Roman" w:cs="Times New Roman"/>
          <w:color w:val="000000" w:themeColor="text1"/>
        </w:rPr>
        <w:t>negative consequences of the</w:t>
      </w:r>
      <w:r w:rsidR="00217DC0" w:rsidRPr="004F0C4B">
        <w:rPr>
          <w:rFonts w:ascii="Times New Roman" w:hAnsi="Times New Roman" w:cs="Times New Roman"/>
          <w:color w:val="000000" w:themeColor="text1"/>
        </w:rPr>
        <w:t xml:space="preserve"> </w:t>
      </w:r>
      <w:r w:rsidR="00616251" w:rsidRPr="004F0C4B">
        <w:rPr>
          <w:rFonts w:ascii="Times New Roman" w:hAnsi="Times New Roman" w:cs="Times New Roman"/>
          <w:color w:val="000000" w:themeColor="text1"/>
        </w:rPr>
        <w:t xml:space="preserve">pandemic on </w:t>
      </w:r>
      <w:r w:rsidR="00217DC0" w:rsidRPr="004F0C4B">
        <w:rPr>
          <w:rFonts w:ascii="Times New Roman" w:hAnsi="Times New Roman" w:cs="Times New Roman"/>
          <w:color w:val="000000" w:themeColor="text1"/>
        </w:rPr>
        <w:t>the elderly</w:t>
      </w:r>
      <w:r w:rsidR="00616251" w:rsidRPr="004F0C4B">
        <w:rPr>
          <w:rFonts w:ascii="Times New Roman" w:hAnsi="Times New Roman" w:cs="Times New Roman"/>
          <w:color w:val="000000" w:themeColor="text1"/>
        </w:rPr>
        <w:t>.</w:t>
      </w:r>
      <w:r w:rsidR="00217DC0" w:rsidRPr="004F0C4B">
        <w:rPr>
          <w:rFonts w:ascii="Times New Roman" w:hAnsi="Times New Roman" w:cs="Times New Roman"/>
          <w:color w:val="000000" w:themeColor="text1"/>
        </w:rPr>
        <w:t xml:space="preserve"> </w:t>
      </w:r>
      <w:r w:rsidR="00616251" w:rsidRPr="004F0C4B">
        <w:rPr>
          <w:rFonts w:ascii="Times New Roman" w:hAnsi="Times New Roman" w:cs="Times New Roman"/>
          <w:color w:val="000000" w:themeColor="text1"/>
        </w:rPr>
        <w:t xml:space="preserve">Nor did I want to lengthen the caring sessions to include intensive conversations about </w:t>
      </w:r>
      <w:r w:rsidR="003B6156" w:rsidRPr="004F0C4B">
        <w:rPr>
          <w:rFonts w:ascii="Times New Roman" w:hAnsi="Times New Roman" w:cs="Times New Roman"/>
          <w:color w:val="000000" w:themeColor="text1"/>
        </w:rPr>
        <w:t xml:space="preserve">such </w:t>
      </w:r>
      <w:r w:rsidR="00616251" w:rsidRPr="004F0C4B">
        <w:rPr>
          <w:rFonts w:ascii="Times New Roman" w:hAnsi="Times New Roman" w:cs="Times New Roman"/>
          <w:color w:val="000000" w:themeColor="text1"/>
        </w:rPr>
        <w:t>problems as this seemed detrimental to both our wellbeing</w:t>
      </w:r>
      <w:r w:rsidR="005F31EF" w:rsidRPr="004F0C4B">
        <w:rPr>
          <w:rFonts w:ascii="Times New Roman" w:hAnsi="Times New Roman" w:cs="Times New Roman"/>
          <w:color w:val="000000" w:themeColor="text1"/>
        </w:rPr>
        <w:t xml:space="preserve"> (routine appointments to adjust hearing aids </w:t>
      </w:r>
      <w:r w:rsidR="00C102E6" w:rsidRPr="004F0C4B">
        <w:rPr>
          <w:rFonts w:ascii="Times New Roman" w:hAnsi="Times New Roman" w:cs="Times New Roman"/>
          <w:color w:val="000000" w:themeColor="text1"/>
        </w:rPr>
        <w:t>were on hold during</w:t>
      </w:r>
      <w:r w:rsidR="005F31EF" w:rsidRPr="004F0C4B">
        <w:rPr>
          <w:rFonts w:ascii="Times New Roman" w:hAnsi="Times New Roman" w:cs="Times New Roman"/>
          <w:color w:val="000000" w:themeColor="text1"/>
        </w:rPr>
        <w:t xml:space="preserve"> the pandemic)</w:t>
      </w:r>
      <w:r w:rsidR="00616251" w:rsidRPr="004F0C4B">
        <w:rPr>
          <w:rFonts w:ascii="Times New Roman" w:hAnsi="Times New Roman" w:cs="Times New Roman"/>
          <w:color w:val="000000" w:themeColor="text1"/>
        </w:rPr>
        <w:t>. I</w:t>
      </w:r>
      <w:r w:rsidR="00740D5F" w:rsidRPr="004F0C4B">
        <w:rPr>
          <w:rFonts w:ascii="Times New Roman" w:hAnsi="Times New Roman" w:cs="Times New Roman"/>
          <w:color w:val="000000" w:themeColor="text1"/>
        </w:rPr>
        <w:t>nstead, I</w:t>
      </w:r>
      <w:r w:rsidR="00616251" w:rsidRPr="004F0C4B">
        <w:rPr>
          <w:rFonts w:ascii="Times New Roman" w:hAnsi="Times New Roman" w:cs="Times New Roman"/>
          <w:color w:val="000000" w:themeColor="text1"/>
        </w:rPr>
        <w:t xml:space="preserve"> </w:t>
      </w:r>
      <w:r w:rsidR="003B6156" w:rsidRPr="004F0C4B">
        <w:rPr>
          <w:rFonts w:ascii="Times New Roman" w:hAnsi="Times New Roman" w:cs="Times New Roman"/>
          <w:color w:val="000000" w:themeColor="text1"/>
        </w:rPr>
        <w:t xml:space="preserve">decided to </w:t>
      </w:r>
      <w:r w:rsidR="00616251" w:rsidRPr="004F0C4B">
        <w:rPr>
          <w:rFonts w:ascii="Times New Roman" w:hAnsi="Times New Roman" w:cs="Times New Roman"/>
          <w:color w:val="000000" w:themeColor="text1"/>
        </w:rPr>
        <w:t>broaden</w:t>
      </w:r>
      <w:r w:rsidR="003B6156" w:rsidRPr="004F0C4B">
        <w:rPr>
          <w:rFonts w:ascii="Times New Roman" w:hAnsi="Times New Roman" w:cs="Times New Roman"/>
          <w:color w:val="000000" w:themeColor="text1"/>
        </w:rPr>
        <w:t xml:space="preserve"> </w:t>
      </w:r>
      <w:r w:rsidR="00616251" w:rsidRPr="004F0C4B">
        <w:rPr>
          <w:rFonts w:ascii="Times New Roman" w:hAnsi="Times New Roman" w:cs="Times New Roman"/>
          <w:color w:val="000000" w:themeColor="text1"/>
        </w:rPr>
        <w:t xml:space="preserve">my collection methods to include stories and comments encountered in other contexts. I </w:t>
      </w:r>
      <w:proofErr w:type="spellStart"/>
      <w:r w:rsidR="00616251" w:rsidRPr="004F0C4B">
        <w:rPr>
          <w:rFonts w:ascii="Times New Roman" w:hAnsi="Times New Roman" w:cs="Times New Roman"/>
          <w:color w:val="000000" w:themeColor="text1"/>
        </w:rPr>
        <w:t>tuned</w:t>
      </w:r>
      <w:proofErr w:type="spellEnd"/>
      <w:r w:rsidR="00616251" w:rsidRPr="004F0C4B">
        <w:rPr>
          <w:rFonts w:ascii="Times New Roman" w:hAnsi="Times New Roman" w:cs="Times New Roman"/>
          <w:color w:val="000000" w:themeColor="text1"/>
        </w:rPr>
        <w:t xml:space="preserve"> my </w:t>
      </w:r>
      <w:r w:rsidR="005F31EF" w:rsidRPr="004F0C4B">
        <w:rPr>
          <w:rFonts w:ascii="Times New Roman" w:hAnsi="Times New Roman" w:cs="Times New Roman"/>
          <w:color w:val="000000" w:themeColor="text1"/>
        </w:rPr>
        <w:t>research ‘</w:t>
      </w:r>
      <w:r w:rsidR="00616251" w:rsidRPr="004F0C4B">
        <w:rPr>
          <w:rFonts w:ascii="Times New Roman" w:hAnsi="Times New Roman" w:cs="Times New Roman"/>
          <w:color w:val="000000" w:themeColor="text1"/>
        </w:rPr>
        <w:t>antennae</w:t>
      </w:r>
      <w:r w:rsidR="005F31EF" w:rsidRPr="004F0C4B">
        <w:rPr>
          <w:rFonts w:ascii="Times New Roman" w:hAnsi="Times New Roman" w:cs="Times New Roman"/>
          <w:color w:val="000000" w:themeColor="text1"/>
        </w:rPr>
        <w:t>’</w:t>
      </w:r>
      <w:r w:rsidR="00616251" w:rsidRPr="004F0C4B">
        <w:rPr>
          <w:rFonts w:ascii="Times New Roman" w:hAnsi="Times New Roman" w:cs="Times New Roman"/>
          <w:color w:val="000000" w:themeColor="text1"/>
        </w:rPr>
        <w:t xml:space="preserve"> to pick up </w:t>
      </w:r>
      <w:r w:rsidR="003B6156" w:rsidRPr="004F0C4B">
        <w:rPr>
          <w:rFonts w:ascii="Times New Roman" w:hAnsi="Times New Roman" w:cs="Times New Roman"/>
          <w:color w:val="000000" w:themeColor="text1"/>
        </w:rPr>
        <w:t>on</w:t>
      </w:r>
      <w:r w:rsidR="00616251" w:rsidRPr="004F0C4B">
        <w:rPr>
          <w:rFonts w:ascii="Times New Roman" w:hAnsi="Times New Roman" w:cs="Times New Roman"/>
          <w:color w:val="000000" w:themeColor="text1"/>
        </w:rPr>
        <w:t xml:space="preserve"> </w:t>
      </w:r>
      <w:r w:rsidR="003B6156" w:rsidRPr="004F0C4B">
        <w:rPr>
          <w:rFonts w:ascii="Times New Roman" w:hAnsi="Times New Roman" w:cs="Times New Roman"/>
          <w:color w:val="000000" w:themeColor="text1"/>
        </w:rPr>
        <w:t xml:space="preserve">chance mentions in conversations with other purposes and to pay attention </w:t>
      </w:r>
      <w:r w:rsidR="00616251" w:rsidRPr="004F0C4B">
        <w:rPr>
          <w:rFonts w:ascii="Times New Roman" w:hAnsi="Times New Roman" w:cs="Times New Roman"/>
          <w:color w:val="000000" w:themeColor="text1"/>
        </w:rPr>
        <w:t xml:space="preserve">even </w:t>
      </w:r>
      <w:r w:rsidR="003B6156" w:rsidRPr="004F0C4B">
        <w:rPr>
          <w:rFonts w:ascii="Times New Roman" w:hAnsi="Times New Roman" w:cs="Times New Roman"/>
          <w:color w:val="000000" w:themeColor="text1"/>
        </w:rPr>
        <w:t xml:space="preserve">to </w:t>
      </w:r>
      <w:r w:rsidR="00740D5F" w:rsidRPr="004F0C4B">
        <w:rPr>
          <w:rFonts w:ascii="Times New Roman" w:hAnsi="Times New Roman" w:cs="Times New Roman"/>
          <w:color w:val="000000" w:themeColor="text1"/>
        </w:rPr>
        <w:t xml:space="preserve">comments </w:t>
      </w:r>
      <w:r w:rsidR="00616251" w:rsidRPr="004F0C4B">
        <w:rPr>
          <w:rFonts w:ascii="Times New Roman" w:hAnsi="Times New Roman" w:cs="Times New Roman"/>
          <w:color w:val="000000" w:themeColor="text1"/>
        </w:rPr>
        <w:t xml:space="preserve">simply overheard, </w:t>
      </w:r>
      <w:r w:rsidR="003B6156" w:rsidRPr="004F0C4B">
        <w:rPr>
          <w:rFonts w:ascii="Times New Roman" w:hAnsi="Times New Roman" w:cs="Times New Roman"/>
          <w:color w:val="000000" w:themeColor="text1"/>
        </w:rPr>
        <w:t xml:space="preserve">as I tramped the local pavements and footpaths as part of my daily exercise. </w:t>
      </w:r>
    </w:p>
    <w:p w14:paraId="1371B867" w14:textId="77777777" w:rsidR="00FD4DA7" w:rsidRPr="004F0C4B" w:rsidRDefault="00FD4DA7" w:rsidP="00EE5CB8">
      <w:pPr>
        <w:spacing w:line="360" w:lineRule="auto"/>
        <w:rPr>
          <w:rFonts w:ascii="Times New Roman" w:hAnsi="Times New Roman" w:cs="Times New Roman"/>
          <w:color w:val="000000" w:themeColor="text1"/>
        </w:rPr>
      </w:pPr>
    </w:p>
    <w:p w14:paraId="0A68F990" w14:textId="53B1E00D" w:rsidR="00654E9F" w:rsidRPr="004F0C4B" w:rsidRDefault="004211D5"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I have long been a </w:t>
      </w:r>
      <w:proofErr w:type="spellStart"/>
      <w:r w:rsidRPr="004F0C4B">
        <w:rPr>
          <w:rFonts w:ascii="Times New Roman" w:hAnsi="Times New Roman" w:cs="Times New Roman"/>
          <w:i/>
          <w:iCs/>
          <w:color w:val="000000" w:themeColor="text1"/>
        </w:rPr>
        <w:t>fl</w:t>
      </w:r>
      <w:r w:rsidR="000D1811" w:rsidRPr="004F0C4B">
        <w:rPr>
          <w:rFonts w:ascii="Times New Roman" w:hAnsi="Times New Roman" w:cs="Times New Roman"/>
          <w:i/>
          <w:iCs/>
          <w:color w:val="000000" w:themeColor="text1"/>
        </w:rPr>
        <w:t>âne</w:t>
      </w:r>
      <w:r w:rsidRPr="004F0C4B">
        <w:rPr>
          <w:rFonts w:ascii="Times New Roman" w:hAnsi="Times New Roman" w:cs="Times New Roman"/>
          <w:i/>
          <w:iCs/>
          <w:color w:val="000000" w:themeColor="text1"/>
        </w:rPr>
        <w:t>ur</w:t>
      </w:r>
      <w:proofErr w:type="spellEnd"/>
      <w:r w:rsidR="00B37E2D" w:rsidRPr="004F0C4B">
        <w:rPr>
          <w:rFonts w:ascii="Times New Roman" w:hAnsi="Times New Roman" w:cs="Times New Roman"/>
          <w:color w:val="000000" w:themeColor="text1"/>
        </w:rPr>
        <w:t xml:space="preserve"> </w:t>
      </w:r>
      <w:r w:rsidR="00C102E6" w:rsidRPr="004F0C4B">
        <w:rPr>
          <w:rFonts w:ascii="Times New Roman" w:hAnsi="Times New Roman" w:cs="Times New Roman"/>
          <w:color w:val="000000" w:themeColor="text1"/>
        </w:rPr>
        <w:t>(</w:t>
      </w:r>
      <w:r w:rsidR="00AA3814" w:rsidRPr="004F0C4B">
        <w:rPr>
          <w:rFonts w:ascii="Times New Roman" w:hAnsi="Times New Roman" w:cs="Times New Roman"/>
          <w:color w:val="000000" w:themeColor="text1"/>
        </w:rPr>
        <w:t xml:space="preserve">Elkin’s </w:t>
      </w:r>
      <w:r w:rsidR="00F50D54" w:rsidRPr="004F0C4B">
        <w:rPr>
          <w:rFonts w:ascii="Times New Roman" w:hAnsi="Times New Roman" w:cs="Times New Roman"/>
          <w:color w:val="000000" w:themeColor="text1"/>
        </w:rPr>
        <w:t xml:space="preserve">title </w:t>
      </w:r>
      <w:proofErr w:type="spellStart"/>
      <w:r w:rsidR="000D1811" w:rsidRPr="004F0C4B">
        <w:rPr>
          <w:rFonts w:ascii="Times New Roman" w:hAnsi="Times New Roman" w:cs="Times New Roman"/>
          <w:i/>
          <w:iCs/>
          <w:color w:val="000000" w:themeColor="text1"/>
        </w:rPr>
        <w:t>flâne</w:t>
      </w:r>
      <w:r w:rsidR="00F50D54" w:rsidRPr="004F0C4B">
        <w:rPr>
          <w:rFonts w:ascii="Times New Roman" w:hAnsi="Times New Roman" w:cs="Times New Roman"/>
          <w:i/>
          <w:iCs/>
          <w:color w:val="000000" w:themeColor="text1"/>
        </w:rPr>
        <w:t>use</w:t>
      </w:r>
      <w:proofErr w:type="spellEnd"/>
      <w:r w:rsidR="00F50D54" w:rsidRPr="004F0C4B">
        <w:rPr>
          <w:rFonts w:ascii="Times New Roman" w:hAnsi="Times New Roman" w:cs="Times New Roman"/>
          <w:color w:val="000000" w:themeColor="text1"/>
        </w:rPr>
        <w:t xml:space="preserve"> (</w:t>
      </w:r>
      <w:r w:rsidR="00C26959" w:rsidRPr="004F0C4B">
        <w:rPr>
          <w:rFonts w:ascii="Times New Roman" w:hAnsi="Times New Roman" w:cs="Times New Roman"/>
          <w:color w:val="000000" w:themeColor="text1"/>
        </w:rPr>
        <w:t>2017</w:t>
      </w:r>
      <w:r w:rsidR="00F50D54" w:rsidRPr="004F0C4B">
        <w:rPr>
          <w:rFonts w:ascii="Times New Roman" w:hAnsi="Times New Roman" w:cs="Times New Roman"/>
          <w:color w:val="000000" w:themeColor="text1"/>
        </w:rPr>
        <w:t xml:space="preserve">) </w:t>
      </w:r>
      <w:r w:rsidR="00C102E6" w:rsidRPr="004F0C4B">
        <w:rPr>
          <w:rFonts w:ascii="Times New Roman" w:hAnsi="Times New Roman" w:cs="Times New Roman"/>
          <w:color w:val="000000" w:themeColor="text1"/>
        </w:rPr>
        <w:t xml:space="preserve">is best left to </w:t>
      </w:r>
      <w:r w:rsidR="00AA3814" w:rsidRPr="004F0C4B">
        <w:rPr>
          <w:rFonts w:ascii="Times New Roman" w:hAnsi="Times New Roman" w:cs="Times New Roman"/>
          <w:color w:val="000000" w:themeColor="text1"/>
        </w:rPr>
        <w:t>earlier</w:t>
      </w:r>
      <w:r w:rsidR="00F50D54" w:rsidRPr="004F0C4B">
        <w:rPr>
          <w:rFonts w:ascii="Times New Roman" w:hAnsi="Times New Roman" w:cs="Times New Roman"/>
          <w:color w:val="000000" w:themeColor="text1"/>
        </w:rPr>
        <w:t xml:space="preserve"> centur</w:t>
      </w:r>
      <w:r w:rsidR="00AA3814" w:rsidRPr="004F0C4B">
        <w:rPr>
          <w:rFonts w:ascii="Times New Roman" w:hAnsi="Times New Roman" w:cs="Times New Roman"/>
          <w:color w:val="000000" w:themeColor="text1"/>
        </w:rPr>
        <w:t>ies</w:t>
      </w:r>
      <w:r w:rsidR="00F50D54" w:rsidRPr="004F0C4B">
        <w:rPr>
          <w:rFonts w:ascii="Times New Roman" w:hAnsi="Times New Roman" w:cs="Times New Roman"/>
          <w:color w:val="000000" w:themeColor="text1"/>
        </w:rPr>
        <w:t xml:space="preserve"> where it has inclusive relevance in </w:t>
      </w:r>
      <w:r w:rsidR="00C102E6" w:rsidRPr="004F0C4B">
        <w:rPr>
          <w:rFonts w:ascii="Times New Roman" w:hAnsi="Times New Roman" w:cs="Times New Roman"/>
          <w:color w:val="000000" w:themeColor="text1"/>
        </w:rPr>
        <w:t>acknowledg</w:t>
      </w:r>
      <w:r w:rsidR="00F50D54" w:rsidRPr="004F0C4B">
        <w:rPr>
          <w:rFonts w:ascii="Times New Roman" w:hAnsi="Times New Roman" w:cs="Times New Roman"/>
          <w:color w:val="000000" w:themeColor="text1"/>
        </w:rPr>
        <w:t>ing women’s involvement</w:t>
      </w:r>
      <w:r w:rsidR="00C102E6" w:rsidRPr="004F0C4B">
        <w:rPr>
          <w:rFonts w:ascii="Times New Roman" w:hAnsi="Times New Roman" w:cs="Times New Roman"/>
          <w:color w:val="000000" w:themeColor="text1"/>
        </w:rPr>
        <w:t>)</w:t>
      </w:r>
      <w:r w:rsidR="00F50D54" w:rsidRPr="004F0C4B">
        <w:rPr>
          <w:rFonts w:ascii="Times New Roman" w:hAnsi="Times New Roman" w:cs="Times New Roman"/>
          <w:color w:val="000000" w:themeColor="text1"/>
        </w:rPr>
        <w:t xml:space="preserve">. I fit well with </w:t>
      </w:r>
      <w:proofErr w:type="spellStart"/>
      <w:r w:rsidR="000D1811" w:rsidRPr="004F0C4B">
        <w:rPr>
          <w:rFonts w:ascii="Times New Roman" w:hAnsi="Times New Roman" w:cs="Times New Roman"/>
          <w:i/>
          <w:iCs/>
          <w:color w:val="000000" w:themeColor="text1"/>
        </w:rPr>
        <w:t>flâne</w:t>
      </w:r>
      <w:r w:rsidR="00053284" w:rsidRPr="004F0C4B">
        <w:rPr>
          <w:rFonts w:ascii="Times New Roman" w:hAnsi="Times New Roman" w:cs="Times New Roman"/>
          <w:i/>
          <w:iCs/>
          <w:color w:val="000000" w:themeColor="text1"/>
        </w:rPr>
        <w:t>urie</w:t>
      </w:r>
      <w:proofErr w:type="spellEnd"/>
      <w:r w:rsidR="00053284" w:rsidRPr="004F0C4B">
        <w:rPr>
          <w:rFonts w:ascii="Times New Roman" w:hAnsi="Times New Roman" w:cs="Times New Roman"/>
          <w:color w:val="000000" w:themeColor="text1"/>
        </w:rPr>
        <w:t>, the notion of a</w:t>
      </w:r>
      <w:r w:rsidR="00F50D54" w:rsidRPr="004F0C4B">
        <w:rPr>
          <w:rFonts w:ascii="Times New Roman" w:hAnsi="Times New Roman" w:cs="Times New Roman"/>
          <w:color w:val="000000" w:themeColor="text1"/>
        </w:rPr>
        <w:t xml:space="preserve"> “wanderer in the modern city, both immersed in the crowd but isolated from it”</w:t>
      </w:r>
      <w:r w:rsidR="00C102E6" w:rsidRPr="004F0C4B">
        <w:rPr>
          <w:rFonts w:ascii="Times New Roman" w:hAnsi="Times New Roman" w:cs="Times New Roman"/>
          <w:color w:val="000000" w:themeColor="text1"/>
        </w:rPr>
        <w:t xml:space="preserve"> (Coverley, 2018, p. 71), </w:t>
      </w:r>
      <w:r w:rsidR="00F50D54" w:rsidRPr="004F0C4B">
        <w:rPr>
          <w:rFonts w:ascii="Times New Roman" w:hAnsi="Times New Roman" w:cs="Times New Roman"/>
          <w:color w:val="000000" w:themeColor="text1"/>
        </w:rPr>
        <w:t xml:space="preserve">perhaps moderately </w:t>
      </w:r>
      <w:r w:rsidR="00053284" w:rsidRPr="004F0C4B">
        <w:rPr>
          <w:rFonts w:ascii="Times New Roman" w:hAnsi="Times New Roman" w:cs="Times New Roman"/>
          <w:color w:val="000000" w:themeColor="text1"/>
        </w:rPr>
        <w:t xml:space="preserve">well </w:t>
      </w:r>
      <w:r w:rsidR="00F50D54" w:rsidRPr="004F0C4B">
        <w:rPr>
          <w:rFonts w:ascii="Times New Roman" w:hAnsi="Times New Roman" w:cs="Times New Roman"/>
          <w:color w:val="000000" w:themeColor="text1"/>
        </w:rPr>
        <w:t xml:space="preserve">with </w:t>
      </w:r>
      <w:r w:rsidR="00456583" w:rsidRPr="004F0C4B">
        <w:rPr>
          <w:rFonts w:ascii="Times New Roman" w:hAnsi="Times New Roman" w:cs="Times New Roman"/>
          <w:color w:val="000000" w:themeColor="text1"/>
        </w:rPr>
        <w:t>Baudelaire’s (1863</w:t>
      </w:r>
      <w:r w:rsidR="00C26959" w:rsidRPr="004F0C4B">
        <w:rPr>
          <w:rFonts w:ascii="Times New Roman" w:hAnsi="Times New Roman" w:cs="Times New Roman"/>
          <w:color w:val="000000" w:themeColor="text1"/>
        </w:rPr>
        <w:t>/1995</w:t>
      </w:r>
      <w:r w:rsidR="00FD4DA7" w:rsidRPr="004F0C4B">
        <w:rPr>
          <w:rFonts w:ascii="Times New Roman" w:hAnsi="Times New Roman" w:cs="Times New Roman"/>
          <w:color w:val="000000" w:themeColor="text1"/>
        </w:rPr>
        <w:t>, p.</w:t>
      </w:r>
      <w:r w:rsidR="00C26959" w:rsidRPr="004F0C4B">
        <w:rPr>
          <w:rFonts w:ascii="Times New Roman" w:hAnsi="Times New Roman" w:cs="Times New Roman"/>
          <w:color w:val="000000" w:themeColor="text1"/>
        </w:rPr>
        <w:t xml:space="preserve"> </w:t>
      </w:r>
      <w:r w:rsidR="00FD4DA7" w:rsidRPr="004F0C4B">
        <w:rPr>
          <w:rFonts w:ascii="Times New Roman" w:hAnsi="Times New Roman" w:cs="Times New Roman"/>
          <w:color w:val="000000" w:themeColor="text1"/>
        </w:rPr>
        <w:t>9</w:t>
      </w:r>
      <w:r w:rsidR="00456583" w:rsidRPr="004F0C4B">
        <w:rPr>
          <w:rFonts w:ascii="Times New Roman" w:hAnsi="Times New Roman" w:cs="Times New Roman"/>
          <w:color w:val="000000" w:themeColor="text1"/>
        </w:rPr>
        <w:t xml:space="preserve">) </w:t>
      </w:r>
      <w:r w:rsidR="00C102E6" w:rsidRPr="004F0C4B">
        <w:rPr>
          <w:rFonts w:ascii="Times New Roman" w:hAnsi="Times New Roman" w:cs="Times New Roman"/>
          <w:color w:val="000000" w:themeColor="text1"/>
        </w:rPr>
        <w:t>attribution</w:t>
      </w:r>
      <w:r w:rsidR="00456583" w:rsidRPr="004F0C4B">
        <w:rPr>
          <w:rFonts w:ascii="Times New Roman" w:hAnsi="Times New Roman" w:cs="Times New Roman"/>
          <w:color w:val="000000" w:themeColor="text1"/>
        </w:rPr>
        <w:t xml:space="preserve"> </w:t>
      </w:r>
      <w:r w:rsidR="00B51980" w:rsidRPr="004F0C4B">
        <w:rPr>
          <w:rFonts w:ascii="Times New Roman" w:hAnsi="Times New Roman" w:cs="Times New Roman"/>
          <w:color w:val="000000" w:themeColor="text1"/>
        </w:rPr>
        <w:t>“</w:t>
      </w:r>
      <w:r w:rsidR="00456583" w:rsidRPr="004F0C4B">
        <w:rPr>
          <w:rFonts w:ascii="Times New Roman" w:hAnsi="Times New Roman" w:cs="Times New Roman"/>
          <w:color w:val="000000" w:themeColor="text1"/>
        </w:rPr>
        <w:t>passionate spectator</w:t>
      </w:r>
      <w:r w:rsidR="00B51980" w:rsidRPr="004F0C4B">
        <w:rPr>
          <w:rFonts w:ascii="Times New Roman" w:hAnsi="Times New Roman" w:cs="Times New Roman"/>
          <w:color w:val="000000" w:themeColor="text1"/>
        </w:rPr>
        <w:t>”</w:t>
      </w:r>
      <w:r w:rsidR="00456583" w:rsidRPr="004F0C4B">
        <w:rPr>
          <w:rFonts w:ascii="Times New Roman" w:hAnsi="Times New Roman" w:cs="Times New Roman"/>
          <w:color w:val="000000" w:themeColor="text1"/>
        </w:rPr>
        <w:t xml:space="preserve">, </w:t>
      </w:r>
      <w:r w:rsidR="00C102E6" w:rsidRPr="004F0C4B">
        <w:rPr>
          <w:rFonts w:ascii="Times New Roman" w:hAnsi="Times New Roman" w:cs="Times New Roman"/>
          <w:color w:val="000000" w:themeColor="text1"/>
        </w:rPr>
        <w:t>and</w:t>
      </w:r>
      <w:r w:rsidR="00F50D54" w:rsidRPr="004F0C4B">
        <w:rPr>
          <w:rFonts w:ascii="Times New Roman" w:hAnsi="Times New Roman" w:cs="Times New Roman"/>
          <w:color w:val="000000" w:themeColor="text1"/>
        </w:rPr>
        <w:t xml:space="preserve"> </w:t>
      </w:r>
      <w:r w:rsidR="00AA3814" w:rsidRPr="004F0C4B">
        <w:rPr>
          <w:rFonts w:ascii="Times New Roman" w:hAnsi="Times New Roman" w:cs="Times New Roman"/>
          <w:color w:val="000000" w:themeColor="text1"/>
        </w:rPr>
        <w:t>ful</w:t>
      </w:r>
      <w:r w:rsidR="00F50D54" w:rsidRPr="004F0C4B">
        <w:rPr>
          <w:rFonts w:ascii="Times New Roman" w:hAnsi="Times New Roman" w:cs="Times New Roman"/>
          <w:color w:val="000000" w:themeColor="text1"/>
        </w:rPr>
        <w:t xml:space="preserve">ly with </w:t>
      </w:r>
      <w:r w:rsidR="00FD4DA7" w:rsidRPr="004F0C4B">
        <w:rPr>
          <w:rFonts w:ascii="Times New Roman" w:hAnsi="Times New Roman" w:cs="Times New Roman"/>
          <w:color w:val="000000" w:themeColor="text1"/>
        </w:rPr>
        <w:t>his</w:t>
      </w:r>
      <w:r w:rsidR="00F50D54" w:rsidRPr="004F0C4B">
        <w:rPr>
          <w:rFonts w:ascii="Times New Roman" w:hAnsi="Times New Roman" w:cs="Times New Roman"/>
          <w:color w:val="000000" w:themeColor="text1"/>
        </w:rPr>
        <w:t xml:space="preserve"> “</w:t>
      </w:r>
      <w:r w:rsidR="00FD4DA7" w:rsidRPr="004F0C4B">
        <w:rPr>
          <w:rFonts w:ascii="Times New Roman" w:hAnsi="Times New Roman" w:cs="Times New Roman"/>
          <w:color w:val="000000" w:themeColor="text1"/>
        </w:rPr>
        <w:t>‘</w:t>
      </w:r>
      <w:r w:rsidR="00F50D54" w:rsidRPr="004F0C4B">
        <w:rPr>
          <w:rFonts w:ascii="Times New Roman" w:hAnsi="Times New Roman" w:cs="Times New Roman"/>
          <w:color w:val="000000" w:themeColor="text1"/>
        </w:rPr>
        <w:t>I’ with an insatiable appetite for the ‘non-I’</w:t>
      </w:r>
      <w:r w:rsidR="00B51980" w:rsidRPr="004F0C4B">
        <w:rPr>
          <w:rFonts w:ascii="Times New Roman" w:hAnsi="Times New Roman" w:cs="Times New Roman"/>
          <w:color w:val="000000" w:themeColor="text1"/>
        </w:rPr>
        <w:t>”</w:t>
      </w:r>
      <w:r w:rsidR="00FD4DA7" w:rsidRPr="004F0C4B">
        <w:rPr>
          <w:rFonts w:ascii="Times New Roman" w:hAnsi="Times New Roman" w:cs="Times New Roman"/>
          <w:color w:val="000000" w:themeColor="text1"/>
        </w:rPr>
        <w:t>.</w:t>
      </w:r>
      <w:r w:rsidR="00F50D54" w:rsidRPr="004F0C4B">
        <w:rPr>
          <w:rFonts w:ascii="Times New Roman" w:hAnsi="Times New Roman" w:cs="Times New Roman"/>
          <w:color w:val="000000" w:themeColor="text1"/>
        </w:rPr>
        <w:t xml:space="preserve"> </w:t>
      </w:r>
      <w:r w:rsidR="004A3CE8" w:rsidRPr="004F0C4B">
        <w:rPr>
          <w:rFonts w:ascii="Times New Roman" w:hAnsi="Times New Roman" w:cs="Times New Roman"/>
          <w:color w:val="000000" w:themeColor="text1"/>
        </w:rPr>
        <w:t xml:space="preserve">Even as a schoolchild I </w:t>
      </w:r>
      <w:r w:rsidR="00053284" w:rsidRPr="004F0C4B">
        <w:rPr>
          <w:rFonts w:ascii="Times New Roman" w:hAnsi="Times New Roman" w:cs="Times New Roman"/>
          <w:color w:val="000000" w:themeColor="text1"/>
        </w:rPr>
        <w:t>liked</w:t>
      </w:r>
      <w:r w:rsidR="00456583" w:rsidRPr="004F0C4B">
        <w:rPr>
          <w:rFonts w:ascii="Times New Roman" w:hAnsi="Times New Roman" w:cs="Times New Roman"/>
          <w:color w:val="000000" w:themeColor="text1"/>
        </w:rPr>
        <w:t xml:space="preserve"> to wander aimlessly </w:t>
      </w:r>
      <w:r w:rsidR="00146E27" w:rsidRPr="004F0C4B">
        <w:rPr>
          <w:rFonts w:ascii="Times New Roman" w:hAnsi="Times New Roman" w:cs="Times New Roman"/>
          <w:color w:val="000000" w:themeColor="text1"/>
        </w:rPr>
        <w:t xml:space="preserve">but with curiosity </w:t>
      </w:r>
      <w:r w:rsidR="00456583" w:rsidRPr="004F0C4B">
        <w:rPr>
          <w:rFonts w:ascii="Times New Roman" w:hAnsi="Times New Roman" w:cs="Times New Roman"/>
          <w:color w:val="000000" w:themeColor="text1"/>
        </w:rPr>
        <w:t xml:space="preserve">around </w:t>
      </w:r>
      <w:r w:rsidR="00146E27" w:rsidRPr="004F0C4B">
        <w:rPr>
          <w:rFonts w:ascii="Times New Roman" w:hAnsi="Times New Roman" w:cs="Times New Roman"/>
          <w:color w:val="000000" w:themeColor="text1"/>
        </w:rPr>
        <w:t xml:space="preserve">the local </w:t>
      </w:r>
      <w:r w:rsidR="00456583" w:rsidRPr="004F0C4B">
        <w:rPr>
          <w:rFonts w:ascii="Times New Roman" w:hAnsi="Times New Roman" w:cs="Times New Roman"/>
          <w:color w:val="000000" w:themeColor="text1"/>
        </w:rPr>
        <w:t>town</w:t>
      </w:r>
      <w:r w:rsidR="00146E27" w:rsidRPr="004F0C4B">
        <w:rPr>
          <w:rFonts w:ascii="Times New Roman" w:hAnsi="Times New Roman" w:cs="Times New Roman"/>
          <w:color w:val="000000" w:themeColor="text1"/>
        </w:rPr>
        <w:t xml:space="preserve"> </w:t>
      </w:r>
      <w:r w:rsidR="00BD7DBE" w:rsidRPr="004F0C4B">
        <w:rPr>
          <w:rFonts w:ascii="Times New Roman" w:hAnsi="Times New Roman" w:cs="Times New Roman"/>
          <w:color w:val="000000" w:themeColor="text1"/>
        </w:rPr>
        <w:t xml:space="preserve">if </w:t>
      </w:r>
      <w:r w:rsidR="00053284" w:rsidRPr="004F0C4B">
        <w:rPr>
          <w:rFonts w:ascii="Times New Roman" w:hAnsi="Times New Roman" w:cs="Times New Roman"/>
          <w:color w:val="000000" w:themeColor="text1"/>
        </w:rPr>
        <w:t>allowed</w:t>
      </w:r>
      <w:r w:rsidR="00146E27" w:rsidRPr="004F0C4B">
        <w:rPr>
          <w:rFonts w:ascii="Times New Roman" w:hAnsi="Times New Roman" w:cs="Times New Roman"/>
          <w:color w:val="000000" w:themeColor="text1"/>
        </w:rPr>
        <w:t xml:space="preserve"> </w:t>
      </w:r>
      <w:r w:rsidR="00AA3814" w:rsidRPr="004F0C4B">
        <w:rPr>
          <w:rFonts w:ascii="Times New Roman" w:hAnsi="Times New Roman" w:cs="Times New Roman"/>
          <w:color w:val="000000" w:themeColor="text1"/>
        </w:rPr>
        <w:t>‘</w:t>
      </w:r>
      <w:r w:rsidR="00146E27" w:rsidRPr="004F0C4B">
        <w:rPr>
          <w:rFonts w:ascii="Times New Roman" w:hAnsi="Times New Roman" w:cs="Times New Roman"/>
          <w:color w:val="000000" w:themeColor="text1"/>
        </w:rPr>
        <w:t xml:space="preserve">out’ </w:t>
      </w:r>
      <w:r w:rsidR="00655019" w:rsidRPr="004F0C4B">
        <w:rPr>
          <w:rFonts w:ascii="Times New Roman" w:hAnsi="Times New Roman" w:cs="Times New Roman"/>
          <w:color w:val="000000" w:themeColor="text1"/>
        </w:rPr>
        <w:t>during</w:t>
      </w:r>
      <w:r w:rsidR="00146E27" w:rsidRPr="004F0C4B">
        <w:rPr>
          <w:rFonts w:ascii="Times New Roman" w:hAnsi="Times New Roman" w:cs="Times New Roman"/>
          <w:color w:val="000000" w:themeColor="text1"/>
        </w:rPr>
        <w:t xml:space="preserve"> lunch</w:t>
      </w:r>
      <w:r w:rsidR="00655019" w:rsidRPr="004F0C4B">
        <w:rPr>
          <w:rFonts w:ascii="Times New Roman" w:hAnsi="Times New Roman" w:cs="Times New Roman"/>
          <w:color w:val="000000" w:themeColor="text1"/>
        </w:rPr>
        <w:t>break</w:t>
      </w:r>
      <w:r w:rsidR="00AA3814" w:rsidRPr="004F0C4B">
        <w:rPr>
          <w:rFonts w:ascii="Times New Roman" w:hAnsi="Times New Roman" w:cs="Times New Roman"/>
          <w:color w:val="000000" w:themeColor="text1"/>
        </w:rPr>
        <w:t>,</w:t>
      </w:r>
      <w:r w:rsidR="00655019" w:rsidRPr="004F0C4B">
        <w:rPr>
          <w:rFonts w:ascii="Times New Roman" w:hAnsi="Times New Roman" w:cs="Times New Roman"/>
          <w:color w:val="000000" w:themeColor="text1"/>
        </w:rPr>
        <w:t xml:space="preserve"> </w:t>
      </w:r>
      <w:r w:rsidR="00146E27" w:rsidRPr="004F0C4B">
        <w:rPr>
          <w:rFonts w:ascii="Times New Roman" w:hAnsi="Times New Roman" w:cs="Times New Roman"/>
          <w:color w:val="000000" w:themeColor="text1"/>
        </w:rPr>
        <w:t xml:space="preserve">and </w:t>
      </w:r>
      <w:r w:rsidR="00655019" w:rsidRPr="004F0C4B">
        <w:rPr>
          <w:rFonts w:ascii="Times New Roman" w:hAnsi="Times New Roman" w:cs="Times New Roman"/>
          <w:color w:val="000000" w:themeColor="text1"/>
        </w:rPr>
        <w:t>r</w:t>
      </w:r>
      <w:r w:rsidR="00AA3814" w:rsidRPr="004F0C4B">
        <w:rPr>
          <w:rFonts w:ascii="Times New Roman" w:hAnsi="Times New Roman" w:cs="Times New Roman"/>
          <w:color w:val="000000" w:themeColor="text1"/>
        </w:rPr>
        <w:t>oam</w:t>
      </w:r>
      <w:r w:rsidR="00655019" w:rsidRPr="004F0C4B">
        <w:rPr>
          <w:rFonts w:ascii="Times New Roman" w:hAnsi="Times New Roman" w:cs="Times New Roman"/>
          <w:color w:val="000000" w:themeColor="text1"/>
        </w:rPr>
        <w:t>ing</w:t>
      </w:r>
      <w:r w:rsidR="00146E27" w:rsidRPr="004F0C4B">
        <w:rPr>
          <w:rFonts w:ascii="Times New Roman" w:hAnsi="Times New Roman" w:cs="Times New Roman"/>
          <w:color w:val="000000" w:themeColor="text1"/>
        </w:rPr>
        <w:t xml:space="preserve"> was </w:t>
      </w:r>
      <w:r w:rsidR="00BD7DBE" w:rsidRPr="004F0C4B">
        <w:rPr>
          <w:rFonts w:ascii="Times New Roman" w:hAnsi="Times New Roman" w:cs="Times New Roman"/>
          <w:color w:val="000000" w:themeColor="text1"/>
        </w:rPr>
        <w:t>customary</w:t>
      </w:r>
      <w:r w:rsidR="00146E27" w:rsidRPr="004F0C4B">
        <w:rPr>
          <w:rFonts w:ascii="Times New Roman" w:hAnsi="Times New Roman" w:cs="Times New Roman"/>
          <w:color w:val="000000" w:themeColor="text1"/>
        </w:rPr>
        <w:t xml:space="preserve"> on family holidays, too. </w:t>
      </w:r>
      <w:r w:rsidR="00655019" w:rsidRPr="004F0C4B">
        <w:rPr>
          <w:rFonts w:ascii="Times New Roman" w:hAnsi="Times New Roman" w:cs="Times New Roman"/>
          <w:color w:val="000000" w:themeColor="text1"/>
        </w:rPr>
        <w:t>In</w:t>
      </w:r>
      <w:r w:rsidR="00146E27" w:rsidRPr="004F0C4B">
        <w:rPr>
          <w:rFonts w:ascii="Times New Roman" w:hAnsi="Times New Roman" w:cs="Times New Roman"/>
          <w:color w:val="000000" w:themeColor="text1"/>
        </w:rPr>
        <w:t xml:space="preserve"> cit</w:t>
      </w:r>
      <w:r w:rsidR="00655019" w:rsidRPr="004F0C4B">
        <w:rPr>
          <w:rFonts w:ascii="Times New Roman" w:hAnsi="Times New Roman" w:cs="Times New Roman"/>
          <w:color w:val="000000" w:themeColor="text1"/>
        </w:rPr>
        <w:t>ies at home and</w:t>
      </w:r>
      <w:r w:rsidR="00146E27" w:rsidRPr="004F0C4B">
        <w:rPr>
          <w:rFonts w:ascii="Times New Roman" w:hAnsi="Times New Roman" w:cs="Times New Roman"/>
          <w:color w:val="000000" w:themeColor="text1"/>
        </w:rPr>
        <w:t xml:space="preserve"> abroad, I </w:t>
      </w:r>
      <w:r w:rsidR="00053284" w:rsidRPr="004F0C4B">
        <w:rPr>
          <w:rFonts w:ascii="Times New Roman" w:hAnsi="Times New Roman" w:cs="Times New Roman"/>
          <w:color w:val="000000" w:themeColor="text1"/>
        </w:rPr>
        <w:t xml:space="preserve">still </w:t>
      </w:r>
      <w:r w:rsidR="00146E27" w:rsidRPr="004F0C4B">
        <w:rPr>
          <w:rFonts w:ascii="Times New Roman" w:hAnsi="Times New Roman" w:cs="Times New Roman"/>
          <w:color w:val="000000" w:themeColor="text1"/>
        </w:rPr>
        <w:t xml:space="preserve">wander </w:t>
      </w:r>
      <w:r w:rsidR="00456583" w:rsidRPr="004F0C4B">
        <w:rPr>
          <w:rFonts w:ascii="Times New Roman" w:hAnsi="Times New Roman" w:cs="Times New Roman"/>
          <w:color w:val="000000" w:themeColor="text1"/>
        </w:rPr>
        <w:t xml:space="preserve">to see ‘what </w:t>
      </w:r>
      <w:r w:rsidR="00146E27" w:rsidRPr="004F0C4B">
        <w:rPr>
          <w:rFonts w:ascii="Times New Roman" w:hAnsi="Times New Roman" w:cs="Times New Roman"/>
          <w:color w:val="000000" w:themeColor="text1"/>
        </w:rPr>
        <w:t>i</w:t>
      </w:r>
      <w:r w:rsidR="00456583" w:rsidRPr="004F0C4B">
        <w:rPr>
          <w:rFonts w:ascii="Times New Roman" w:hAnsi="Times New Roman" w:cs="Times New Roman"/>
          <w:color w:val="000000" w:themeColor="text1"/>
        </w:rPr>
        <w:t>s there’</w:t>
      </w:r>
      <w:r w:rsidR="00655019" w:rsidRPr="004F0C4B">
        <w:rPr>
          <w:rFonts w:ascii="Times New Roman" w:hAnsi="Times New Roman" w:cs="Times New Roman"/>
          <w:color w:val="000000" w:themeColor="text1"/>
        </w:rPr>
        <w:t>,</w:t>
      </w:r>
      <w:r w:rsidR="00146E27" w:rsidRPr="004F0C4B">
        <w:rPr>
          <w:rFonts w:ascii="Times New Roman" w:hAnsi="Times New Roman" w:cs="Times New Roman"/>
          <w:color w:val="000000" w:themeColor="text1"/>
        </w:rPr>
        <w:t xml:space="preserve"> </w:t>
      </w:r>
      <w:r w:rsidR="00AA3814" w:rsidRPr="004F0C4B">
        <w:rPr>
          <w:rFonts w:ascii="Times New Roman" w:hAnsi="Times New Roman" w:cs="Times New Roman"/>
          <w:color w:val="000000" w:themeColor="text1"/>
        </w:rPr>
        <w:t>my close observation of my surroundings enabling me to</w:t>
      </w:r>
      <w:r w:rsidR="00146E27" w:rsidRPr="004F0C4B">
        <w:rPr>
          <w:rFonts w:ascii="Times New Roman" w:hAnsi="Times New Roman" w:cs="Times New Roman"/>
          <w:color w:val="000000" w:themeColor="text1"/>
        </w:rPr>
        <w:t xml:space="preserve"> </w:t>
      </w:r>
      <w:r w:rsidR="00AA3814" w:rsidRPr="004F0C4B">
        <w:rPr>
          <w:rFonts w:ascii="Times New Roman" w:hAnsi="Times New Roman" w:cs="Times New Roman"/>
          <w:color w:val="000000" w:themeColor="text1"/>
        </w:rPr>
        <w:t xml:space="preserve">easily </w:t>
      </w:r>
      <w:r w:rsidR="00146E27" w:rsidRPr="004F0C4B">
        <w:rPr>
          <w:rFonts w:ascii="Times New Roman" w:hAnsi="Times New Roman" w:cs="Times New Roman"/>
          <w:color w:val="000000" w:themeColor="text1"/>
        </w:rPr>
        <w:t xml:space="preserve">‘find myself’ at the end. </w:t>
      </w:r>
      <w:r w:rsidR="00655019" w:rsidRPr="004F0C4B">
        <w:rPr>
          <w:rFonts w:ascii="Times New Roman" w:hAnsi="Times New Roman" w:cs="Times New Roman"/>
          <w:color w:val="000000" w:themeColor="text1"/>
        </w:rPr>
        <w:t>As</w:t>
      </w:r>
      <w:r w:rsidR="00146E27" w:rsidRPr="004F0C4B">
        <w:rPr>
          <w:rFonts w:ascii="Times New Roman" w:hAnsi="Times New Roman" w:cs="Times New Roman"/>
          <w:color w:val="000000" w:themeColor="text1"/>
        </w:rPr>
        <w:t xml:space="preserve"> a </w:t>
      </w:r>
      <w:r w:rsidR="00655019" w:rsidRPr="004F0C4B">
        <w:rPr>
          <w:rFonts w:ascii="Times New Roman" w:hAnsi="Times New Roman" w:cs="Times New Roman"/>
          <w:color w:val="000000" w:themeColor="text1"/>
        </w:rPr>
        <w:t>g</w:t>
      </w:r>
      <w:r w:rsidR="00146E27" w:rsidRPr="004F0C4B">
        <w:rPr>
          <w:rFonts w:ascii="Times New Roman" w:hAnsi="Times New Roman" w:cs="Times New Roman"/>
          <w:color w:val="000000" w:themeColor="text1"/>
        </w:rPr>
        <w:t>eographer</w:t>
      </w:r>
      <w:r w:rsidR="00655019" w:rsidRPr="004F0C4B">
        <w:rPr>
          <w:rFonts w:ascii="Times New Roman" w:hAnsi="Times New Roman" w:cs="Times New Roman"/>
          <w:color w:val="000000" w:themeColor="text1"/>
        </w:rPr>
        <w:t>,</w:t>
      </w:r>
      <w:r w:rsidR="00146E27" w:rsidRPr="004F0C4B">
        <w:rPr>
          <w:rFonts w:ascii="Times New Roman" w:hAnsi="Times New Roman" w:cs="Times New Roman"/>
          <w:color w:val="000000" w:themeColor="text1"/>
        </w:rPr>
        <w:t xml:space="preserve"> </w:t>
      </w:r>
      <w:r w:rsidR="00655019" w:rsidRPr="004F0C4B">
        <w:rPr>
          <w:rFonts w:ascii="Times New Roman" w:hAnsi="Times New Roman" w:cs="Times New Roman"/>
          <w:color w:val="000000" w:themeColor="text1"/>
        </w:rPr>
        <w:t>I</w:t>
      </w:r>
      <w:r w:rsidR="00146E27" w:rsidRPr="004F0C4B">
        <w:rPr>
          <w:rFonts w:ascii="Times New Roman" w:hAnsi="Times New Roman" w:cs="Times New Roman"/>
          <w:color w:val="000000" w:themeColor="text1"/>
        </w:rPr>
        <w:t xml:space="preserve"> </w:t>
      </w:r>
      <w:r w:rsidR="00053284" w:rsidRPr="004F0C4B">
        <w:rPr>
          <w:rFonts w:ascii="Times New Roman" w:hAnsi="Times New Roman" w:cs="Times New Roman"/>
          <w:color w:val="000000" w:themeColor="text1"/>
        </w:rPr>
        <w:t>like to have</w:t>
      </w:r>
      <w:r w:rsidR="00146E27" w:rsidRPr="004F0C4B">
        <w:rPr>
          <w:rFonts w:ascii="Times New Roman" w:hAnsi="Times New Roman" w:cs="Times New Roman"/>
          <w:color w:val="000000" w:themeColor="text1"/>
        </w:rPr>
        <w:t xml:space="preserve"> a </w:t>
      </w:r>
      <w:r w:rsidR="00146E27" w:rsidRPr="004F0C4B">
        <w:rPr>
          <w:rFonts w:ascii="Times New Roman" w:hAnsi="Times New Roman" w:cs="Times New Roman"/>
          <w:color w:val="000000" w:themeColor="text1"/>
        </w:rPr>
        <w:lastRenderedPageBreak/>
        <w:t xml:space="preserve">large-scale map in my </w:t>
      </w:r>
      <w:r w:rsidR="00AA3814" w:rsidRPr="004F0C4B">
        <w:rPr>
          <w:rFonts w:ascii="Times New Roman" w:hAnsi="Times New Roman" w:cs="Times New Roman"/>
          <w:color w:val="000000" w:themeColor="text1"/>
        </w:rPr>
        <w:t>back</w:t>
      </w:r>
      <w:r w:rsidR="00146E27" w:rsidRPr="004F0C4B">
        <w:rPr>
          <w:rFonts w:ascii="Times New Roman" w:hAnsi="Times New Roman" w:cs="Times New Roman"/>
          <w:color w:val="000000" w:themeColor="text1"/>
        </w:rPr>
        <w:t>pack but use th</w:t>
      </w:r>
      <w:r w:rsidR="00AA3814" w:rsidRPr="004F0C4B">
        <w:rPr>
          <w:rFonts w:ascii="Times New Roman" w:hAnsi="Times New Roman" w:cs="Times New Roman"/>
          <w:color w:val="000000" w:themeColor="text1"/>
        </w:rPr>
        <w:t>i</w:t>
      </w:r>
      <w:r w:rsidR="00146E27" w:rsidRPr="004F0C4B">
        <w:rPr>
          <w:rFonts w:ascii="Times New Roman" w:hAnsi="Times New Roman" w:cs="Times New Roman"/>
          <w:color w:val="000000" w:themeColor="text1"/>
        </w:rPr>
        <w:t xml:space="preserve">s </w:t>
      </w:r>
      <w:r w:rsidR="00654E9F" w:rsidRPr="004F0C4B">
        <w:rPr>
          <w:rFonts w:ascii="Times New Roman" w:hAnsi="Times New Roman" w:cs="Times New Roman"/>
          <w:color w:val="000000" w:themeColor="text1"/>
        </w:rPr>
        <w:t>t</w:t>
      </w:r>
      <w:r w:rsidR="00146E27" w:rsidRPr="004F0C4B">
        <w:rPr>
          <w:rFonts w:ascii="Times New Roman" w:hAnsi="Times New Roman" w:cs="Times New Roman"/>
          <w:color w:val="000000" w:themeColor="text1"/>
        </w:rPr>
        <w:t xml:space="preserve">o understand the significance of the place where I am, not to trace a route. </w:t>
      </w:r>
      <w:r w:rsidR="00B74443" w:rsidRPr="004F0C4B">
        <w:rPr>
          <w:rFonts w:ascii="Times New Roman" w:hAnsi="Times New Roman" w:cs="Times New Roman"/>
          <w:color w:val="000000" w:themeColor="text1"/>
        </w:rPr>
        <w:t xml:space="preserve">Fictionalisation fits well with </w:t>
      </w:r>
      <w:proofErr w:type="spellStart"/>
      <w:r w:rsidR="000D1811" w:rsidRPr="004F0C4B">
        <w:rPr>
          <w:rFonts w:ascii="Times New Roman" w:hAnsi="Times New Roman" w:cs="Times New Roman"/>
          <w:color w:val="000000" w:themeColor="text1"/>
        </w:rPr>
        <w:t>flâne</w:t>
      </w:r>
      <w:r w:rsidR="00B74443" w:rsidRPr="004F0C4B">
        <w:rPr>
          <w:rFonts w:ascii="Times New Roman" w:hAnsi="Times New Roman" w:cs="Times New Roman"/>
          <w:color w:val="000000" w:themeColor="text1"/>
        </w:rPr>
        <w:t>urie</w:t>
      </w:r>
      <w:proofErr w:type="spellEnd"/>
      <w:r w:rsidR="00B74443" w:rsidRPr="004F0C4B">
        <w:rPr>
          <w:rFonts w:ascii="Times New Roman" w:hAnsi="Times New Roman" w:cs="Times New Roman"/>
          <w:color w:val="000000" w:themeColor="text1"/>
        </w:rPr>
        <w:t xml:space="preserve">, too. </w:t>
      </w:r>
      <w:r w:rsidR="00655019" w:rsidRPr="004F0C4B">
        <w:rPr>
          <w:rFonts w:ascii="Times New Roman" w:hAnsi="Times New Roman" w:cs="Times New Roman"/>
          <w:color w:val="000000" w:themeColor="text1"/>
        </w:rPr>
        <w:t xml:space="preserve">Solnit reminds us that the </w:t>
      </w:r>
      <w:proofErr w:type="spellStart"/>
      <w:r w:rsidR="000D1811" w:rsidRPr="004F0C4B">
        <w:rPr>
          <w:rFonts w:ascii="Times New Roman" w:hAnsi="Times New Roman" w:cs="Times New Roman"/>
          <w:color w:val="000000" w:themeColor="text1"/>
        </w:rPr>
        <w:t>flâne</w:t>
      </w:r>
      <w:r w:rsidR="00655019" w:rsidRPr="004F0C4B">
        <w:rPr>
          <w:rFonts w:ascii="Times New Roman" w:hAnsi="Times New Roman" w:cs="Times New Roman"/>
          <w:color w:val="000000" w:themeColor="text1"/>
        </w:rPr>
        <w:t>ur</w:t>
      </w:r>
      <w:proofErr w:type="spellEnd"/>
      <w:r w:rsidR="00655019" w:rsidRPr="004F0C4B">
        <w:rPr>
          <w:rFonts w:ascii="Times New Roman" w:hAnsi="Times New Roman" w:cs="Times New Roman"/>
          <w:color w:val="000000" w:themeColor="text1"/>
        </w:rPr>
        <w:t xml:space="preserve"> “did not exist, except as a type, an ideal, and a character”. </w:t>
      </w:r>
      <w:r w:rsidR="00F34758" w:rsidRPr="004F0C4B">
        <w:rPr>
          <w:rFonts w:ascii="Times New Roman" w:hAnsi="Times New Roman" w:cs="Times New Roman"/>
          <w:color w:val="000000" w:themeColor="text1"/>
        </w:rPr>
        <w:t>The concept</w:t>
      </w:r>
      <w:r w:rsidR="00654E9F" w:rsidRPr="004F0C4B">
        <w:rPr>
          <w:rFonts w:ascii="Times New Roman" w:hAnsi="Times New Roman" w:cs="Times New Roman"/>
          <w:color w:val="000000" w:themeColor="text1"/>
        </w:rPr>
        <w:t xml:space="preserve"> derive</w:t>
      </w:r>
      <w:r w:rsidR="00F34758" w:rsidRPr="004F0C4B">
        <w:rPr>
          <w:rFonts w:ascii="Times New Roman" w:hAnsi="Times New Roman" w:cs="Times New Roman"/>
          <w:color w:val="000000" w:themeColor="text1"/>
        </w:rPr>
        <w:t>s</w:t>
      </w:r>
      <w:r w:rsidR="00654E9F" w:rsidRPr="004F0C4B">
        <w:rPr>
          <w:rFonts w:ascii="Times New Roman" w:hAnsi="Times New Roman" w:cs="Times New Roman"/>
          <w:color w:val="000000" w:themeColor="text1"/>
        </w:rPr>
        <w:t xml:space="preserve"> from literature</w:t>
      </w:r>
      <w:r w:rsidR="00C26959" w:rsidRPr="004F0C4B">
        <w:rPr>
          <w:rFonts w:ascii="Times New Roman" w:hAnsi="Times New Roman" w:cs="Times New Roman"/>
          <w:color w:val="000000" w:themeColor="text1"/>
        </w:rPr>
        <w:t>:</w:t>
      </w:r>
      <w:r w:rsidR="00654E9F" w:rsidRPr="004F0C4B">
        <w:rPr>
          <w:rFonts w:ascii="Times New Roman" w:hAnsi="Times New Roman" w:cs="Times New Roman"/>
          <w:color w:val="000000" w:themeColor="text1"/>
        </w:rPr>
        <w:t xml:space="preserve"> </w:t>
      </w:r>
      <w:r w:rsidR="00655019" w:rsidRPr="004F0C4B">
        <w:rPr>
          <w:rFonts w:ascii="Times New Roman" w:hAnsi="Times New Roman" w:cs="Times New Roman"/>
          <w:color w:val="000000" w:themeColor="text1"/>
        </w:rPr>
        <w:t xml:space="preserve">Baudelaire, describing the </w:t>
      </w:r>
      <w:proofErr w:type="spellStart"/>
      <w:r w:rsidR="000D1811" w:rsidRPr="004F0C4B">
        <w:rPr>
          <w:rFonts w:ascii="Times New Roman" w:hAnsi="Times New Roman" w:cs="Times New Roman"/>
          <w:color w:val="000000" w:themeColor="text1"/>
        </w:rPr>
        <w:t>flâne</w:t>
      </w:r>
      <w:r w:rsidR="00655019" w:rsidRPr="004F0C4B">
        <w:rPr>
          <w:rFonts w:ascii="Times New Roman" w:hAnsi="Times New Roman" w:cs="Times New Roman"/>
          <w:color w:val="000000" w:themeColor="text1"/>
        </w:rPr>
        <w:t>ur</w:t>
      </w:r>
      <w:proofErr w:type="spellEnd"/>
      <w:r w:rsidR="00655019" w:rsidRPr="004F0C4B">
        <w:rPr>
          <w:rFonts w:ascii="Times New Roman" w:hAnsi="Times New Roman" w:cs="Times New Roman"/>
          <w:color w:val="000000" w:themeColor="text1"/>
        </w:rPr>
        <w:t xml:space="preserve"> </w:t>
      </w:r>
      <w:r w:rsidR="00C26959" w:rsidRPr="004F0C4B">
        <w:rPr>
          <w:rFonts w:ascii="Times New Roman" w:hAnsi="Times New Roman" w:cs="Times New Roman"/>
          <w:color w:val="000000" w:themeColor="text1"/>
        </w:rPr>
        <w:t>i</w:t>
      </w:r>
      <w:r w:rsidR="00F264EC" w:rsidRPr="004F0C4B">
        <w:rPr>
          <w:rFonts w:ascii="Times New Roman" w:hAnsi="Times New Roman" w:cs="Times New Roman"/>
          <w:color w:val="000000" w:themeColor="text1"/>
        </w:rPr>
        <w:t xml:space="preserve">n his </w:t>
      </w:r>
      <w:r w:rsidR="00B74443" w:rsidRPr="004F0C4B">
        <w:rPr>
          <w:rFonts w:ascii="Times New Roman" w:hAnsi="Times New Roman" w:cs="Times New Roman"/>
          <w:color w:val="000000" w:themeColor="text1"/>
        </w:rPr>
        <w:t xml:space="preserve">literary </w:t>
      </w:r>
      <w:r w:rsidR="00F264EC" w:rsidRPr="004F0C4B">
        <w:rPr>
          <w:rFonts w:ascii="Times New Roman" w:hAnsi="Times New Roman" w:cs="Times New Roman"/>
          <w:color w:val="000000" w:themeColor="text1"/>
        </w:rPr>
        <w:t xml:space="preserve">essay, </w:t>
      </w:r>
      <w:r w:rsidR="00F264EC" w:rsidRPr="004F0C4B">
        <w:rPr>
          <w:rFonts w:ascii="Times New Roman" w:hAnsi="Times New Roman" w:cs="Times New Roman"/>
          <w:i/>
          <w:iCs/>
          <w:color w:val="000000" w:themeColor="text1"/>
        </w:rPr>
        <w:t>The Painter of Life,</w:t>
      </w:r>
      <w:r w:rsidR="00F264EC" w:rsidRPr="004F0C4B">
        <w:rPr>
          <w:rFonts w:ascii="Times New Roman" w:hAnsi="Times New Roman" w:cs="Times New Roman"/>
          <w:color w:val="000000" w:themeColor="text1"/>
        </w:rPr>
        <w:t xml:space="preserve"> </w:t>
      </w:r>
      <w:r w:rsidR="00655019" w:rsidRPr="004F0C4B">
        <w:rPr>
          <w:rFonts w:ascii="Times New Roman" w:hAnsi="Times New Roman" w:cs="Times New Roman"/>
          <w:color w:val="000000" w:themeColor="text1"/>
        </w:rPr>
        <w:t xml:space="preserve">was </w:t>
      </w:r>
      <w:r w:rsidR="00654E9F" w:rsidRPr="004F0C4B">
        <w:rPr>
          <w:rFonts w:ascii="Times New Roman" w:hAnsi="Times New Roman" w:cs="Times New Roman"/>
          <w:color w:val="000000" w:themeColor="text1"/>
        </w:rPr>
        <w:t>himself was drawing on Poe</w:t>
      </w:r>
      <w:r w:rsidR="00F264EC" w:rsidRPr="004F0C4B">
        <w:rPr>
          <w:rFonts w:ascii="Times New Roman" w:hAnsi="Times New Roman" w:cs="Times New Roman"/>
          <w:color w:val="000000" w:themeColor="text1"/>
        </w:rPr>
        <w:t xml:space="preserve">’s </w:t>
      </w:r>
      <w:r w:rsidR="00F92D88" w:rsidRPr="004F0C4B">
        <w:rPr>
          <w:rFonts w:ascii="Times New Roman" w:hAnsi="Times New Roman" w:cs="Times New Roman"/>
          <w:color w:val="000000" w:themeColor="text1"/>
        </w:rPr>
        <w:t xml:space="preserve">short story, </w:t>
      </w:r>
      <w:r w:rsidR="00F264EC" w:rsidRPr="004F0C4B">
        <w:rPr>
          <w:rFonts w:ascii="Times New Roman" w:hAnsi="Times New Roman" w:cs="Times New Roman"/>
          <w:i/>
          <w:iCs/>
          <w:color w:val="000000" w:themeColor="text1"/>
        </w:rPr>
        <w:t>The Man of the Crowd</w:t>
      </w:r>
      <w:r w:rsidR="00C26959" w:rsidRPr="004F0C4B">
        <w:rPr>
          <w:rFonts w:ascii="Times New Roman" w:hAnsi="Times New Roman" w:cs="Times New Roman"/>
          <w:i/>
          <w:iCs/>
          <w:color w:val="000000" w:themeColor="text1"/>
        </w:rPr>
        <w:t xml:space="preserve"> </w:t>
      </w:r>
      <w:r w:rsidR="00C26959" w:rsidRPr="004F0C4B">
        <w:rPr>
          <w:rFonts w:ascii="Times New Roman" w:hAnsi="Times New Roman" w:cs="Times New Roman"/>
          <w:color w:val="000000" w:themeColor="text1"/>
        </w:rPr>
        <w:t>(1840/2003)</w:t>
      </w:r>
      <w:r w:rsidR="00655019" w:rsidRPr="004F0C4B">
        <w:rPr>
          <w:rFonts w:ascii="Times New Roman" w:hAnsi="Times New Roman" w:cs="Times New Roman"/>
          <w:color w:val="000000" w:themeColor="text1"/>
        </w:rPr>
        <w:t xml:space="preserve"> (Coverley, </w:t>
      </w:r>
      <w:r w:rsidR="00655019" w:rsidRPr="004F0C4B">
        <w:rPr>
          <w:rFonts w:ascii="Times New Roman" w:hAnsi="Times New Roman" w:cs="Times New Roman"/>
          <w:i/>
          <w:iCs/>
          <w:color w:val="000000" w:themeColor="text1"/>
        </w:rPr>
        <w:t>ibid</w:t>
      </w:r>
      <w:r w:rsidR="00B74443" w:rsidRPr="004F0C4B">
        <w:rPr>
          <w:rFonts w:ascii="Times New Roman" w:hAnsi="Times New Roman" w:cs="Times New Roman"/>
          <w:color w:val="000000" w:themeColor="text1"/>
        </w:rPr>
        <w:t>.</w:t>
      </w:r>
      <w:r w:rsidR="00655019" w:rsidRPr="004F0C4B">
        <w:rPr>
          <w:rFonts w:ascii="Times New Roman" w:hAnsi="Times New Roman" w:cs="Times New Roman"/>
          <w:color w:val="000000" w:themeColor="text1"/>
        </w:rPr>
        <w:t>)</w:t>
      </w:r>
      <w:r w:rsidR="00FD4DA7" w:rsidRPr="004F0C4B">
        <w:rPr>
          <w:rFonts w:ascii="Times New Roman" w:hAnsi="Times New Roman" w:cs="Times New Roman"/>
          <w:color w:val="000000" w:themeColor="text1"/>
        </w:rPr>
        <w:t xml:space="preserve">. </w:t>
      </w:r>
      <w:r w:rsidR="00655019" w:rsidRPr="004F0C4B">
        <w:rPr>
          <w:rFonts w:ascii="Times New Roman" w:hAnsi="Times New Roman" w:cs="Times New Roman"/>
          <w:color w:val="000000" w:themeColor="text1"/>
        </w:rPr>
        <w:t>T</w:t>
      </w:r>
      <w:r w:rsidR="00F264EC" w:rsidRPr="004F0C4B">
        <w:rPr>
          <w:rFonts w:ascii="Times New Roman" w:hAnsi="Times New Roman" w:cs="Times New Roman"/>
          <w:color w:val="000000" w:themeColor="text1"/>
        </w:rPr>
        <w:t xml:space="preserve">his </w:t>
      </w:r>
      <w:r w:rsidR="00655019" w:rsidRPr="004F0C4B">
        <w:rPr>
          <w:rFonts w:ascii="Times New Roman" w:hAnsi="Times New Roman" w:cs="Times New Roman"/>
          <w:color w:val="000000" w:themeColor="text1"/>
        </w:rPr>
        <w:t>literary connection makes ‘storying’ appropriate</w:t>
      </w:r>
      <w:r w:rsidR="00F34758" w:rsidRPr="004F0C4B">
        <w:rPr>
          <w:rFonts w:ascii="Times New Roman" w:hAnsi="Times New Roman" w:cs="Times New Roman"/>
          <w:color w:val="000000" w:themeColor="text1"/>
        </w:rPr>
        <w:t>.</w:t>
      </w:r>
      <w:r w:rsidR="00AA3814" w:rsidRPr="004F0C4B">
        <w:rPr>
          <w:rFonts w:ascii="Times New Roman" w:hAnsi="Times New Roman" w:cs="Times New Roman"/>
          <w:color w:val="000000" w:themeColor="text1"/>
        </w:rPr>
        <w:t xml:space="preserve"> </w:t>
      </w:r>
      <w:r w:rsidR="00F34758" w:rsidRPr="004F0C4B">
        <w:rPr>
          <w:rFonts w:ascii="Times New Roman" w:hAnsi="Times New Roman" w:cs="Times New Roman"/>
          <w:color w:val="000000" w:themeColor="text1"/>
        </w:rPr>
        <w:t xml:space="preserve">It </w:t>
      </w:r>
      <w:r w:rsidR="00F264EC" w:rsidRPr="004F0C4B">
        <w:rPr>
          <w:rFonts w:ascii="Times New Roman" w:hAnsi="Times New Roman" w:cs="Times New Roman"/>
          <w:color w:val="000000" w:themeColor="text1"/>
        </w:rPr>
        <w:t>free</w:t>
      </w:r>
      <w:r w:rsidR="00AA3814" w:rsidRPr="004F0C4B">
        <w:rPr>
          <w:rFonts w:ascii="Times New Roman" w:hAnsi="Times New Roman" w:cs="Times New Roman"/>
          <w:color w:val="000000" w:themeColor="text1"/>
        </w:rPr>
        <w:t>s us</w:t>
      </w:r>
      <w:r w:rsidR="00F264EC" w:rsidRPr="004F0C4B">
        <w:rPr>
          <w:rFonts w:ascii="Times New Roman" w:hAnsi="Times New Roman" w:cs="Times New Roman"/>
          <w:color w:val="000000" w:themeColor="text1"/>
        </w:rPr>
        <w:t xml:space="preserve"> to </w:t>
      </w:r>
      <w:r w:rsidR="00AA3814" w:rsidRPr="004F0C4B">
        <w:rPr>
          <w:rFonts w:ascii="Times New Roman" w:hAnsi="Times New Roman" w:cs="Times New Roman"/>
          <w:color w:val="000000" w:themeColor="text1"/>
        </w:rPr>
        <w:t>personalise</w:t>
      </w:r>
      <w:r w:rsidR="00F264EC" w:rsidRPr="004F0C4B">
        <w:rPr>
          <w:rFonts w:ascii="Times New Roman" w:hAnsi="Times New Roman" w:cs="Times New Roman"/>
          <w:color w:val="000000" w:themeColor="text1"/>
        </w:rPr>
        <w:t xml:space="preserve"> the notion</w:t>
      </w:r>
      <w:r w:rsidR="005A7D17" w:rsidRPr="004F0C4B">
        <w:rPr>
          <w:rFonts w:ascii="Times New Roman" w:hAnsi="Times New Roman" w:cs="Times New Roman"/>
          <w:color w:val="000000" w:themeColor="text1"/>
        </w:rPr>
        <w:t>, too,</w:t>
      </w:r>
      <w:r w:rsidR="00F264EC" w:rsidRPr="004F0C4B">
        <w:rPr>
          <w:rFonts w:ascii="Times New Roman" w:hAnsi="Times New Roman" w:cs="Times New Roman"/>
          <w:color w:val="000000" w:themeColor="text1"/>
        </w:rPr>
        <w:t xml:space="preserve"> for as Solnit also points out</w:t>
      </w:r>
      <w:r w:rsidR="00C26959" w:rsidRPr="004F0C4B">
        <w:rPr>
          <w:rFonts w:ascii="Times New Roman" w:hAnsi="Times New Roman" w:cs="Times New Roman"/>
          <w:color w:val="000000" w:themeColor="text1"/>
        </w:rPr>
        <w:t>:</w:t>
      </w:r>
      <w:r w:rsidR="00F264EC" w:rsidRPr="004F0C4B">
        <w:rPr>
          <w:rFonts w:ascii="Times New Roman" w:hAnsi="Times New Roman" w:cs="Times New Roman"/>
          <w:color w:val="000000" w:themeColor="text1"/>
        </w:rPr>
        <w:t xml:space="preserve"> “No one quite fulfilled the idea of the </w:t>
      </w:r>
      <w:proofErr w:type="spellStart"/>
      <w:r w:rsidR="000D1811" w:rsidRPr="004F0C4B">
        <w:rPr>
          <w:rFonts w:ascii="Times New Roman" w:hAnsi="Times New Roman" w:cs="Times New Roman"/>
          <w:color w:val="000000" w:themeColor="text1"/>
        </w:rPr>
        <w:t>flâne</w:t>
      </w:r>
      <w:r w:rsidR="00F264EC" w:rsidRPr="004F0C4B">
        <w:rPr>
          <w:rFonts w:ascii="Times New Roman" w:hAnsi="Times New Roman" w:cs="Times New Roman"/>
          <w:color w:val="000000" w:themeColor="text1"/>
        </w:rPr>
        <w:t>ur</w:t>
      </w:r>
      <w:proofErr w:type="spellEnd"/>
      <w:r w:rsidR="00F264EC" w:rsidRPr="004F0C4B">
        <w:rPr>
          <w:rFonts w:ascii="Times New Roman" w:hAnsi="Times New Roman" w:cs="Times New Roman"/>
          <w:color w:val="000000" w:themeColor="text1"/>
        </w:rPr>
        <w:t xml:space="preserve">, but everyone engaged in some version of </w:t>
      </w:r>
      <w:proofErr w:type="spellStart"/>
      <w:r w:rsidR="00F264EC" w:rsidRPr="004F0C4B">
        <w:rPr>
          <w:rFonts w:ascii="Times New Roman" w:hAnsi="Times New Roman" w:cs="Times New Roman"/>
          <w:color w:val="000000" w:themeColor="text1"/>
        </w:rPr>
        <w:t>f</w:t>
      </w:r>
      <w:r w:rsidR="000D1811" w:rsidRPr="004F0C4B">
        <w:rPr>
          <w:rFonts w:ascii="Times New Roman" w:hAnsi="Times New Roman" w:cs="Times New Roman"/>
          <w:color w:val="000000" w:themeColor="text1"/>
        </w:rPr>
        <w:t>lâne</w:t>
      </w:r>
      <w:r w:rsidR="00F264EC" w:rsidRPr="004F0C4B">
        <w:rPr>
          <w:rFonts w:ascii="Times New Roman" w:hAnsi="Times New Roman" w:cs="Times New Roman"/>
          <w:color w:val="000000" w:themeColor="text1"/>
        </w:rPr>
        <w:t>ury</w:t>
      </w:r>
      <w:proofErr w:type="spellEnd"/>
      <w:r w:rsidR="00F264EC" w:rsidRPr="004F0C4B">
        <w:rPr>
          <w:rFonts w:ascii="Times New Roman" w:hAnsi="Times New Roman" w:cs="Times New Roman"/>
          <w:color w:val="000000" w:themeColor="text1"/>
        </w:rPr>
        <w:t>” (</w:t>
      </w:r>
      <w:r w:rsidR="00C26959" w:rsidRPr="004F0C4B">
        <w:rPr>
          <w:rFonts w:ascii="Times New Roman" w:hAnsi="Times New Roman" w:cs="Times New Roman"/>
          <w:color w:val="000000" w:themeColor="text1"/>
        </w:rPr>
        <w:t xml:space="preserve">2001, </w:t>
      </w:r>
      <w:r w:rsidR="00F264EC" w:rsidRPr="004F0C4B">
        <w:rPr>
          <w:rFonts w:ascii="Times New Roman" w:hAnsi="Times New Roman" w:cs="Times New Roman"/>
          <w:color w:val="000000" w:themeColor="text1"/>
        </w:rPr>
        <w:t>p. 200).</w:t>
      </w:r>
    </w:p>
    <w:p w14:paraId="139E6BEC" w14:textId="77777777" w:rsidR="0015642D" w:rsidRPr="004F0C4B" w:rsidRDefault="0015642D" w:rsidP="00EE5CB8">
      <w:pPr>
        <w:spacing w:line="360" w:lineRule="auto"/>
        <w:rPr>
          <w:rFonts w:ascii="Times New Roman" w:hAnsi="Times New Roman" w:cs="Times New Roman"/>
          <w:color w:val="000000" w:themeColor="text1"/>
        </w:rPr>
      </w:pPr>
    </w:p>
    <w:p w14:paraId="02E78659" w14:textId="4C20D2FB" w:rsidR="00654E9F" w:rsidRPr="004F0C4B" w:rsidRDefault="0015642D"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There are strong precedents for an academic to practise </w:t>
      </w:r>
      <w:proofErr w:type="spellStart"/>
      <w:r w:rsidR="000D1811" w:rsidRPr="004F0C4B">
        <w:rPr>
          <w:rFonts w:ascii="Times New Roman" w:hAnsi="Times New Roman" w:cs="Times New Roman"/>
          <w:color w:val="000000" w:themeColor="text1"/>
        </w:rPr>
        <w:t>flâne</w:t>
      </w:r>
      <w:r w:rsidRPr="004F0C4B">
        <w:rPr>
          <w:rFonts w:ascii="Times New Roman" w:hAnsi="Times New Roman" w:cs="Times New Roman"/>
          <w:color w:val="000000" w:themeColor="text1"/>
        </w:rPr>
        <w:t>urie</w:t>
      </w:r>
      <w:proofErr w:type="spellEnd"/>
      <w:r w:rsidRPr="004F0C4B">
        <w:rPr>
          <w:rFonts w:ascii="Times New Roman" w:hAnsi="Times New Roman" w:cs="Times New Roman"/>
          <w:color w:val="000000" w:themeColor="text1"/>
        </w:rPr>
        <w:t xml:space="preserve">. As </w:t>
      </w:r>
      <w:proofErr w:type="spellStart"/>
      <w:r w:rsidRPr="004F0C4B">
        <w:rPr>
          <w:rFonts w:ascii="Times New Roman" w:hAnsi="Times New Roman" w:cs="Times New Roman"/>
          <w:color w:val="000000" w:themeColor="text1"/>
        </w:rPr>
        <w:t>N</w:t>
      </w:r>
      <w:r w:rsidR="00BF3F38" w:rsidRPr="004F0C4B">
        <w:rPr>
          <w:rFonts w:ascii="Times New Roman" w:hAnsi="Times New Roman" w:cs="Times New Roman"/>
          <w:color w:val="000000" w:themeColor="text1"/>
        </w:rPr>
        <w:t>u</w:t>
      </w:r>
      <w:r w:rsidRPr="004F0C4B">
        <w:rPr>
          <w:rFonts w:ascii="Times New Roman" w:hAnsi="Times New Roman" w:cs="Times New Roman"/>
          <w:color w:val="000000" w:themeColor="text1"/>
        </w:rPr>
        <w:t>volati</w:t>
      </w:r>
      <w:proofErr w:type="spellEnd"/>
      <w:r w:rsidRPr="004F0C4B">
        <w:rPr>
          <w:rFonts w:ascii="Times New Roman" w:hAnsi="Times New Roman" w:cs="Times New Roman"/>
          <w:color w:val="000000" w:themeColor="text1"/>
        </w:rPr>
        <w:t xml:space="preserve"> (201</w:t>
      </w:r>
      <w:r w:rsidR="00D86293" w:rsidRPr="004F0C4B">
        <w:rPr>
          <w:rFonts w:ascii="Times New Roman" w:hAnsi="Times New Roman" w:cs="Times New Roman"/>
          <w:color w:val="000000" w:themeColor="text1"/>
        </w:rPr>
        <w:t>6</w:t>
      </w:r>
      <w:r w:rsidRPr="004F0C4B">
        <w:rPr>
          <w:rFonts w:ascii="Times New Roman" w:hAnsi="Times New Roman" w:cs="Times New Roman"/>
          <w:color w:val="000000" w:themeColor="text1"/>
        </w:rPr>
        <w:t xml:space="preserve">, p.21) writes, it is a term “in use since the late nineteenth century to designate writers, poets and </w:t>
      </w:r>
      <w:r w:rsidRPr="004F0C4B">
        <w:rPr>
          <w:rFonts w:ascii="Times New Roman" w:hAnsi="Times New Roman" w:cs="Times New Roman"/>
          <w:i/>
          <w:iCs/>
          <w:color w:val="000000" w:themeColor="text1"/>
        </w:rPr>
        <w:t xml:space="preserve">intellectuals </w:t>
      </w:r>
      <w:r w:rsidRPr="004F0C4B">
        <w:rPr>
          <w:rFonts w:ascii="Times New Roman" w:hAnsi="Times New Roman" w:cs="Times New Roman"/>
          <w:color w:val="000000" w:themeColor="text1"/>
        </w:rPr>
        <w:t xml:space="preserve">that critically observed people’s </w:t>
      </w:r>
      <w:proofErr w:type="spellStart"/>
      <w:r w:rsidRPr="004F0C4B">
        <w:rPr>
          <w:rFonts w:ascii="Times New Roman" w:hAnsi="Times New Roman" w:cs="Times New Roman"/>
          <w:color w:val="000000" w:themeColor="text1"/>
        </w:rPr>
        <w:t>behavior</w:t>
      </w:r>
      <w:proofErr w:type="spellEnd"/>
      <w:r w:rsidRPr="004F0C4B">
        <w:rPr>
          <w:rFonts w:ascii="Times New Roman" w:hAnsi="Times New Roman" w:cs="Times New Roman"/>
          <w:color w:val="000000" w:themeColor="text1"/>
        </w:rPr>
        <w:t xml:space="preserve"> while strolling among the crowd”</w:t>
      </w:r>
      <w:r w:rsidR="000E6355"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0E6355" w:rsidRPr="004F0C4B">
        <w:rPr>
          <w:rFonts w:ascii="Times New Roman" w:hAnsi="Times New Roman" w:cs="Times New Roman"/>
          <w:color w:val="000000" w:themeColor="text1"/>
        </w:rPr>
        <w:t>B</w:t>
      </w:r>
      <w:r w:rsidRPr="004F0C4B">
        <w:rPr>
          <w:rFonts w:ascii="Times New Roman" w:hAnsi="Times New Roman" w:cs="Times New Roman"/>
          <w:color w:val="000000" w:themeColor="text1"/>
        </w:rPr>
        <w:t xml:space="preserve">ut </w:t>
      </w:r>
      <w:r w:rsidR="00BF3F38" w:rsidRPr="004F0C4B">
        <w:rPr>
          <w:rFonts w:ascii="Times New Roman" w:hAnsi="Times New Roman" w:cs="Times New Roman"/>
          <w:color w:val="000000" w:themeColor="text1"/>
        </w:rPr>
        <w:t xml:space="preserve">equally </w:t>
      </w:r>
      <w:r w:rsidRPr="004F0C4B">
        <w:rPr>
          <w:rFonts w:ascii="Times New Roman" w:hAnsi="Times New Roman" w:cs="Times New Roman"/>
          <w:color w:val="000000" w:themeColor="text1"/>
        </w:rPr>
        <w:t>importantly,</w:t>
      </w:r>
      <w:r w:rsidR="00BF3F38" w:rsidRPr="004F0C4B">
        <w:rPr>
          <w:rFonts w:ascii="Times New Roman" w:hAnsi="Times New Roman" w:cs="Times New Roman"/>
          <w:color w:val="000000" w:themeColor="text1"/>
        </w:rPr>
        <w:t xml:space="preserve"> he claims that</w:t>
      </w:r>
      <w:r w:rsidRPr="004F0C4B">
        <w:rPr>
          <w:rFonts w:ascii="Times New Roman" w:hAnsi="Times New Roman" w:cs="Times New Roman"/>
          <w:color w:val="000000" w:themeColor="text1"/>
        </w:rPr>
        <w:t xml:space="preserve"> </w:t>
      </w:r>
      <w:r w:rsidR="002B2D9D" w:rsidRPr="004F0C4B">
        <w:rPr>
          <w:rFonts w:ascii="Times New Roman" w:hAnsi="Times New Roman" w:cs="Times New Roman"/>
          <w:color w:val="000000" w:themeColor="text1"/>
        </w:rPr>
        <w:t>this</w:t>
      </w:r>
      <w:r w:rsidR="00420A52" w:rsidRPr="004F0C4B">
        <w:rPr>
          <w:rFonts w:ascii="Times New Roman" w:hAnsi="Times New Roman" w:cs="Times New Roman"/>
          <w:color w:val="000000" w:themeColor="text1"/>
        </w:rPr>
        <w:t xml:space="preserve"> practice </w:t>
      </w:r>
      <w:r w:rsidRPr="004F0C4B">
        <w:rPr>
          <w:rFonts w:ascii="Times New Roman" w:hAnsi="Times New Roman" w:cs="Times New Roman"/>
          <w:color w:val="000000" w:themeColor="text1"/>
        </w:rPr>
        <w:t>is “</w:t>
      </w:r>
      <w:r w:rsidRPr="004F0C4B">
        <w:rPr>
          <w:rFonts w:ascii="Times New Roman" w:hAnsi="Times New Roman" w:cs="Times New Roman"/>
          <w:i/>
          <w:iCs/>
          <w:color w:val="000000" w:themeColor="text1"/>
        </w:rPr>
        <w:t xml:space="preserve">once again of central interest </w:t>
      </w:r>
      <w:r w:rsidRPr="004F0C4B">
        <w:rPr>
          <w:rFonts w:ascii="Times New Roman" w:hAnsi="Times New Roman" w:cs="Times New Roman"/>
          <w:color w:val="000000" w:themeColor="text1"/>
        </w:rPr>
        <w:t>(in sociology, philosophy, literature, and cinema</w:t>
      </w:r>
      <w:r w:rsidR="00420A52"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 as a particular type of </w:t>
      </w:r>
      <w:r w:rsidRPr="004F0C4B">
        <w:rPr>
          <w:rFonts w:ascii="Times New Roman" w:hAnsi="Times New Roman" w:cs="Times New Roman"/>
          <w:i/>
          <w:iCs/>
          <w:color w:val="000000" w:themeColor="text1"/>
        </w:rPr>
        <w:t>reflective relationship</w:t>
      </w:r>
      <w:r w:rsidRPr="004F0C4B">
        <w:rPr>
          <w:rFonts w:ascii="Times New Roman" w:hAnsi="Times New Roman" w:cs="Times New Roman"/>
          <w:color w:val="000000" w:themeColor="text1"/>
        </w:rPr>
        <w:t xml:space="preserve"> with people and spaces”.</w:t>
      </w:r>
      <w:r w:rsidR="00BF3F38" w:rsidRPr="004F0C4B">
        <w:rPr>
          <w:rFonts w:ascii="Times New Roman" w:hAnsi="Times New Roman" w:cs="Times New Roman"/>
          <w:color w:val="000000" w:themeColor="text1"/>
        </w:rPr>
        <w:t xml:space="preserve"> [my italics]</w:t>
      </w:r>
    </w:p>
    <w:p w14:paraId="44D5B997" w14:textId="77777777" w:rsidR="0015642D" w:rsidRPr="004F0C4B" w:rsidRDefault="0015642D" w:rsidP="00EE5CB8">
      <w:pPr>
        <w:spacing w:line="360" w:lineRule="auto"/>
        <w:rPr>
          <w:rFonts w:ascii="Times New Roman" w:hAnsi="Times New Roman" w:cs="Times New Roman"/>
          <w:color w:val="000000" w:themeColor="text1"/>
        </w:rPr>
      </w:pPr>
    </w:p>
    <w:p w14:paraId="051CD57B" w14:textId="2BE3F1EF" w:rsidR="00C0134A" w:rsidRPr="004F0C4B" w:rsidRDefault="00F264EC"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So</w:t>
      </w:r>
      <w:r w:rsidR="00C26959" w:rsidRPr="004F0C4B">
        <w:rPr>
          <w:rFonts w:ascii="Times New Roman" w:hAnsi="Times New Roman" w:cs="Times New Roman"/>
          <w:color w:val="000000" w:themeColor="text1"/>
        </w:rPr>
        <w:t>,</w:t>
      </w:r>
      <w:r w:rsidR="004211D5" w:rsidRPr="004F0C4B">
        <w:rPr>
          <w:rFonts w:ascii="Times New Roman" w:hAnsi="Times New Roman" w:cs="Times New Roman"/>
          <w:color w:val="000000" w:themeColor="text1"/>
        </w:rPr>
        <w:t xml:space="preserve"> I took </w:t>
      </w:r>
      <w:r w:rsidRPr="004F0C4B">
        <w:rPr>
          <w:rFonts w:ascii="Times New Roman" w:hAnsi="Times New Roman" w:cs="Times New Roman"/>
          <w:color w:val="000000" w:themeColor="text1"/>
        </w:rPr>
        <w:t xml:space="preserve">my </w:t>
      </w:r>
      <w:proofErr w:type="spellStart"/>
      <w:r w:rsidR="000D1811" w:rsidRPr="004F0C4B">
        <w:rPr>
          <w:rFonts w:ascii="Times New Roman" w:hAnsi="Times New Roman" w:cs="Times New Roman"/>
          <w:color w:val="000000" w:themeColor="text1"/>
        </w:rPr>
        <w:t>flâne</w:t>
      </w:r>
      <w:r w:rsidRPr="004F0C4B">
        <w:rPr>
          <w:rFonts w:ascii="Times New Roman" w:hAnsi="Times New Roman" w:cs="Times New Roman"/>
          <w:color w:val="000000" w:themeColor="text1"/>
        </w:rPr>
        <w:t>ur</w:t>
      </w:r>
      <w:r w:rsidR="00F34758" w:rsidRPr="004F0C4B">
        <w:rPr>
          <w:rFonts w:ascii="Times New Roman" w:hAnsi="Times New Roman" w:cs="Times New Roman"/>
          <w:color w:val="000000" w:themeColor="text1"/>
        </w:rPr>
        <w:t>ie</w:t>
      </w:r>
      <w:proofErr w:type="spellEnd"/>
      <w:r w:rsidR="004211D5" w:rsidRPr="004F0C4B">
        <w:rPr>
          <w:rFonts w:ascii="Times New Roman" w:hAnsi="Times New Roman" w:cs="Times New Roman"/>
          <w:color w:val="000000" w:themeColor="text1"/>
        </w:rPr>
        <w:t xml:space="preserve"> a step further</w:t>
      </w:r>
      <w:r w:rsidRPr="004F0C4B">
        <w:rPr>
          <w:rFonts w:ascii="Times New Roman" w:hAnsi="Times New Roman" w:cs="Times New Roman"/>
          <w:color w:val="000000" w:themeColor="text1"/>
        </w:rPr>
        <w:t xml:space="preserve"> and into the coun</w:t>
      </w:r>
      <w:r w:rsidR="00FD4DA7" w:rsidRPr="004F0C4B">
        <w:rPr>
          <w:rFonts w:ascii="Times New Roman" w:hAnsi="Times New Roman" w:cs="Times New Roman"/>
          <w:color w:val="000000" w:themeColor="text1"/>
        </w:rPr>
        <w:t>t</w:t>
      </w:r>
      <w:r w:rsidRPr="004F0C4B">
        <w:rPr>
          <w:rFonts w:ascii="Times New Roman" w:hAnsi="Times New Roman" w:cs="Times New Roman"/>
          <w:color w:val="000000" w:themeColor="text1"/>
        </w:rPr>
        <w:t>ryside</w:t>
      </w:r>
      <w:r w:rsidR="00FD4DA7" w:rsidRPr="004F0C4B">
        <w:rPr>
          <w:rFonts w:ascii="Times New Roman" w:hAnsi="Times New Roman" w:cs="Times New Roman"/>
          <w:color w:val="000000" w:themeColor="text1"/>
        </w:rPr>
        <w:t>, a place suddenly overflowing with aimless people ostensibly taking daily exercise just to get out of the house</w:t>
      </w:r>
      <w:r w:rsidR="00B37E2D" w:rsidRPr="004F0C4B">
        <w:rPr>
          <w:rFonts w:ascii="Times New Roman" w:hAnsi="Times New Roman" w:cs="Times New Roman"/>
          <w:color w:val="000000" w:themeColor="text1"/>
        </w:rPr>
        <w:t>.</w:t>
      </w:r>
      <w:r w:rsidR="004211D5" w:rsidRPr="004F0C4B">
        <w:rPr>
          <w:rFonts w:ascii="Times New Roman" w:hAnsi="Times New Roman" w:cs="Times New Roman"/>
          <w:color w:val="000000" w:themeColor="text1"/>
        </w:rPr>
        <w:t xml:space="preserve"> </w:t>
      </w:r>
      <w:r w:rsidR="00B37E2D" w:rsidRPr="004F0C4B">
        <w:rPr>
          <w:rFonts w:ascii="Times New Roman" w:hAnsi="Times New Roman" w:cs="Times New Roman"/>
          <w:color w:val="000000" w:themeColor="text1"/>
        </w:rPr>
        <w:t>R</w:t>
      </w:r>
      <w:r w:rsidR="004211D5" w:rsidRPr="004F0C4B">
        <w:rPr>
          <w:rFonts w:ascii="Times New Roman" w:hAnsi="Times New Roman" w:cs="Times New Roman"/>
          <w:color w:val="000000" w:themeColor="text1"/>
        </w:rPr>
        <w:t xml:space="preserve">ather than simply </w:t>
      </w:r>
      <w:r w:rsidR="00740D5F" w:rsidRPr="004F0C4B">
        <w:rPr>
          <w:rFonts w:ascii="Times New Roman" w:hAnsi="Times New Roman" w:cs="Times New Roman"/>
          <w:color w:val="000000" w:themeColor="text1"/>
        </w:rPr>
        <w:t xml:space="preserve">enjoying the natural affordances of </w:t>
      </w:r>
      <w:r w:rsidR="004211D5" w:rsidRPr="004F0C4B">
        <w:rPr>
          <w:rFonts w:ascii="Times New Roman" w:hAnsi="Times New Roman" w:cs="Times New Roman"/>
          <w:color w:val="000000" w:themeColor="text1"/>
        </w:rPr>
        <w:t xml:space="preserve">my local outdoor spaces, I harnessed my irritation with the number of people </w:t>
      </w:r>
      <w:r w:rsidR="00740D5F" w:rsidRPr="004F0C4B">
        <w:rPr>
          <w:rFonts w:ascii="Times New Roman" w:hAnsi="Times New Roman" w:cs="Times New Roman"/>
          <w:color w:val="000000" w:themeColor="text1"/>
        </w:rPr>
        <w:t>I had to countenance</w:t>
      </w:r>
      <w:r w:rsidR="004211D5" w:rsidRPr="004F0C4B">
        <w:rPr>
          <w:rFonts w:ascii="Times New Roman" w:hAnsi="Times New Roman" w:cs="Times New Roman"/>
          <w:color w:val="000000" w:themeColor="text1"/>
        </w:rPr>
        <w:t xml:space="preserve">, by </w:t>
      </w:r>
      <w:r w:rsidR="00740D5F" w:rsidRPr="004F0C4B">
        <w:rPr>
          <w:rFonts w:ascii="Times New Roman" w:hAnsi="Times New Roman" w:cs="Times New Roman"/>
          <w:color w:val="000000" w:themeColor="text1"/>
        </w:rPr>
        <w:t>considering them data</w:t>
      </w:r>
      <w:r w:rsidR="00B37E2D" w:rsidRPr="004F0C4B">
        <w:rPr>
          <w:rFonts w:ascii="Times New Roman" w:hAnsi="Times New Roman" w:cs="Times New Roman"/>
          <w:color w:val="000000" w:themeColor="text1"/>
        </w:rPr>
        <w:t>.</w:t>
      </w:r>
      <w:r w:rsidR="004211D5" w:rsidRPr="004F0C4B">
        <w:rPr>
          <w:rFonts w:ascii="Times New Roman" w:hAnsi="Times New Roman" w:cs="Times New Roman"/>
          <w:color w:val="000000" w:themeColor="text1"/>
        </w:rPr>
        <w:t xml:space="preserve"> </w:t>
      </w:r>
      <w:r w:rsidR="003B6156" w:rsidRPr="004F0C4B">
        <w:rPr>
          <w:rFonts w:ascii="Times New Roman" w:hAnsi="Times New Roman" w:cs="Times New Roman"/>
          <w:color w:val="000000" w:themeColor="text1"/>
        </w:rPr>
        <w:t>In effect I ‘listened to’ and ‘observed’ what was going on around me</w:t>
      </w:r>
      <w:r w:rsidR="00B37E2D" w:rsidRPr="004F0C4B">
        <w:rPr>
          <w:rFonts w:ascii="Times New Roman" w:hAnsi="Times New Roman" w:cs="Times New Roman"/>
          <w:color w:val="000000" w:themeColor="text1"/>
        </w:rPr>
        <w:t>,</w:t>
      </w:r>
      <w:r w:rsidR="003B6156" w:rsidRPr="004F0C4B">
        <w:rPr>
          <w:rFonts w:ascii="Times New Roman" w:hAnsi="Times New Roman" w:cs="Times New Roman"/>
          <w:color w:val="000000" w:themeColor="text1"/>
        </w:rPr>
        <w:t xml:space="preserve"> </w:t>
      </w:r>
      <w:r w:rsidR="00740D5F" w:rsidRPr="004F0C4B">
        <w:rPr>
          <w:rFonts w:ascii="Times New Roman" w:hAnsi="Times New Roman" w:cs="Times New Roman"/>
          <w:color w:val="000000" w:themeColor="text1"/>
        </w:rPr>
        <w:t xml:space="preserve">mindful </w:t>
      </w:r>
      <w:r w:rsidR="003B6156" w:rsidRPr="004F0C4B">
        <w:rPr>
          <w:rFonts w:ascii="Times New Roman" w:hAnsi="Times New Roman" w:cs="Times New Roman"/>
          <w:color w:val="000000" w:themeColor="text1"/>
        </w:rPr>
        <w:t xml:space="preserve">that such approaches were not uncommon in the past, </w:t>
      </w:r>
      <w:r w:rsidR="004211D5" w:rsidRPr="004F0C4B">
        <w:rPr>
          <w:rFonts w:ascii="Times New Roman" w:hAnsi="Times New Roman" w:cs="Times New Roman"/>
          <w:color w:val="000000" w:themeColor="text1"/>
        </w:rPr>
        <w:t>before</w:t>
      </w:r>
      <w:r w:rsidR="003B6156" w:rsidRPr="004F0C4B">
        <w:rPr>
          <w:rFonts w:ascii="Times New Roman" w:hAnsi="Times New Roman" w:cs="Times New Roman"/>
          <w:color w:val="000000" w:themeColor="text1"/>
        </w:rPr>
        <w:t xml:space="preserve"> ethical committees</w:t>
      </w:r>
      <w:r w:rsidR="00DC15F5" w:rsidRPr="004F0C4B">
        <w:rPr>
          <w:rFonts w:ascii="Times New Roman" w:hAnsi="Times New Roman" w:cs="Times New Roman"/>
          <w:color w:val="000000" w:themeColor="text1"/>
        </w:rPr>
        <w:t xml:space="preserve"> </w:t>
      </w:r>
      <w:r w:rsidR="004211D5" w:rsidRPr="004F0C4B">
        <w:rPr>
          <w:rFonts w:ascii="Times New Roman" w:hAnsi="Times New Roman" w:cs="Times New Roman"/>
          <w:color w:val="000000" w:themeColor="text1"/>
        </w:rPr>
        <w:t>redrew the boundaries around</w:t>
      </w:r>
      <w:r w:rsidR="00DC15F5" w:rsidRPr="004F0C4B">
        <w:rPr>
          <w:rFonts w:ascii="Times New Roman" w:hAnsi="Times New Roman" w:cs="Times New Roman"/>
          <w:color w:val="000000" w:themeColor="text1"/>
        </w:rPr>
        <w:t xml:space="preserve"> what </w:t>
      </w:r>
      <w:r w:rsidR="005F31EF" w:rsidRPr="004F0C4B">
        <w:rPr>
          <w:rFonts w:ascii="Times New Roman" w:hAnsi="Times New Roman" w:cs="Times New Roman"/>
          <w:color w:val="000000" w:themeColor="text1"/>
        </w:rPr>
        <w:t xml:space="preserve">constitutes </w:t>
      </w:r>
      <w:r w:rsidR="00740D5F" w:rsidRPr="004F0C4B">
        <w:rPr>
          <w:rFonts w:ascii="Times New Roman" w:hAnsi="Times New Roman" w:cs="Times New Roman"/>
          <w:color w:val="000000" w:themeColor="text1"/>
        </w:rPr>
        <w:t>accepta</w:t>
      </w:r>
      <w:r w:rsidR="00DC15F5" w:rsidRPr="004F0C4B">
        <w:rPr>
          <w:rFonts w:ascii="Times New Roman" w:hAnsi="Times New Roman" w:cs="Times New Roman"/>
          <w:color w:val="000000" w:themeColor="text1"/>
        </w:rPr>
        <w:t>ble</w:t>
      </w:r>
      <w:r w:rsidR="00740D5F" w:rsidRPr="004F0C4B">
        <w:rPr>
          <w:rFonts w:ascii="Times New Roman" w:hAnsi="Times New Roman" w:cs="Times New Roman"/>
          <w:color w:val="000000" w:themeColor="text1"/>
        </w:rPr>
        <w:t xml:space="preserve"> practice</w:t>
      </w:r>
      <w:r w:rsidR="004211D5" w:rsidRPr="004F0C4B">
        <w:rPr>
          <w:rFonts w:ascii="Times New Roman" w:hAnsi="Times New Roman" w:cs="Times New Roman"/>
          <w:color w:val="000000" w:themeColor="text1"/>
        </w:rPr>
        <w:t>.</w:t>
      </w:r>
      <w:r w:rsidR="003B6156" w:rsidRPr="004F0C4B">
        <w:rPr>
          <w:rFonts w:ascii="Times New Roman" w:hAnsi="Times New Roman" w:cs="Times New Roman"/>
          <w:color w:val="000000" w:themeColor="text1"/>
        </w:rPr>
        <w:t xml:space="preserve"> I</w:t>
      </w:r>
      <w:r w:rsidR="004211D5" w:rsidRPr="004F0C4B">
        <w:rPr>
          <w:rFonts w:ascii="Times New Roman" w:hAnsi="Times New Roman" w:cs="Times New Roman"/>
          <w:color w:val="000000" w:themeColor="text1"/>
        </w:rPr>
        <w:t xml:space="preserve">, nevertheless, </w:t>
      </w:r>
      <w:r w:rsidR="003B6156" w:rsidRPr="004F0C4B">
        <w:rPr>
          <w:rFonts w:ascii="Times New Roman" w:hAnsi="Times New Roman" w:cs="Times New Roman"/>
          <w:color w:val="000000" w:themeColor="text1"/>
        </w:rPr>
        <w:t xml:space="preserve">respected the need to act </w:t>
      </w:r>
      <w:r w:rsidR="00BD7DBE" w:rsidRPr="004F0C4B">
        <w:rPr>
          <w:rFonts w:ascii="Times New Roman" w:hAnsi="Times New Roman" w:cs="Times New Roman"/>
          <w:color w:val="000000" w:themeColor="text1"/>
        </w:rPr>
        <w:t>appropriate</w:t>
      </w:r>
      <w:r w:rsidR="003B6156" w:rsidRPr="004F0C4B">
        <w:rPr>
          <w:rFonts w:ascii="Times New Roman" w:hAnsi="Times New Roman" w:cs="Times New Roman"/>
          <w:color w:val="000000" w:themeColor="text1"/>
        </w:rPr>
        <w:t>ly and</w:t>
      </w:r>
      <w:r w:rsidR="004225D4" w:rsidRPr="004F0C4B">
        <w:rPr>
          <w:rFonts w:ascii="Times New Roman" w:hAnsi="Times New Roman" w:cs="Times New Roman"/>
          <w:color w:val="000000" w:themeColor="text1"/>
        </w:rPr>
        <w:t>,</w:t>
      </w:r>
      <w:r w:rsidR="003B6156" w:rsidRPr="004F0C4B">
        <w:rPr>
          <w:rFonts w:ascii="Times New Roman" w:hAnsi="Times New Roman" w:cs="Times New Roman"/>
          <w:color w:val="000000" w:themeColor="text1"/>
        </w:rPr>
        <w:t xml:space="preserve"> drawing on the concept of situated ethics </w:t>
      </w:r>
      <w:r w:rsidR="004211D5" w:rsidRPr="004F0C4B">
        <w:rPr>
          <w:rFonts w:ascii="Times New Roman" w:hAnsi="Times New Roman" w:cs="Times New Roman"/>
          <w:color w:val="000000" w:themeColor="text1"/>
        </w:rPr>
        <w:t>(</w:t>
      </w:r>
      <w:r w:rsidR="00C26959" w:rsidRPr="004F0C4B">
        <w:rPr>
          <w:rFonts w:ascii="Times New Roman" w:hAnsi="Times New Roman" w:cs="Times New Roman"/>
          <w:color w:val="000000" w:themeColor="text1"/>
        </w:rPr>
        <w:t>Simons &amp; Usher, 2000</w:t>
      </w:r>
      <w:r w:rsidR="004211D5" w:rsidRPr="004F0C4B">
        <w:rPr>
          <w:rFonts w:ascii="Times New Roman" w:hAnsi="Times New Roman" w:cs="Times New Roman"/>
          <w:color w:val="000000" w:themeColor="text1"/>
        </w:rPr>
        <w:t>)</w:t>
      </w:r>
      <w:r w:rsidR="00B37E2D" w:rsidRPr="004F0C4B">
        <w:rPr>
          <w:rFonts w:ascii="Times New Roman" w:hAnsi="Times New Roman" w:cs="Times New Roman"/>
          <w:color w:val="000000" w:themeColor="text1"/>
        </w:rPr>
        <w:t xml:space="preserve">, </w:t>
      </w:r>
      <w:r w:rsidR="004211D5" w:rsidRPr="004F0C4B">
        <w:rPr>
          <w:rFonts w:ascii="Times New Roman" w:hAnsi="Times New Roman" w:cs="Times New Roman"/>
          <w:color w:val="000000" w:themeColor="text1"/>
        </w:rPr>
        <w:t xml:space="preserve">I </w:t>
      </w:r>
      <w:r w:rsidR="003B6156" w:rsidRPr="004F0C4B">
        <w:rPr>
          <w:rFonts w:ascii="Times New Roman" w:hAnsi="Times New Roman" w:cs="Times New Roman"/>
          <w:color w:val="000000" w:themeColor="text1"/>
        </w:rPr>
        <w:t xml:space="preserve">decided that I could protect my sources entirely if, instead of telling </w:t>
      </w:r>
      <w:r w:rsidR="00DC15F5" w:rsidRPr="004F0C4B">
        <w:rPr>
          <w:rFonts w:ascii="Times New Roman" w:hAnsi="Times New Roman" w:cs="Times New Roman"/>
          <w:color w:val="000000" w:themeColor="text1"/>
        </w:rPr>
        <w:t>individual</w:t>
      </w:r>
      <w:r w:rsidR="00AF229C" w:rsidRPr="004F0C4B">
        <w:rPr>
          <w:rFonts w:ascii="Times New Roman" w:hAnsi="Times New Roman" w:cs="Times New Roman"/>
          <w:color w:val="000000" w:themeColor="text1"/>
        </w:rPr>
        <w:t>s’</w:t>
      </w:r>
      <w:r w:rsidR="003B6156" w:rsidRPr="004F0C4B">
        <w:rPr>
          <w:rFonts w:ascii="Times New Roman" w:hAnsi="Times New Roman" w:cs="Times New Roman"/>
          <w:color w:val="000000" w:themeColor="text1"/>
        </w:rPr>
        <w:t xml:space="preserve"> stories</w:t>
      </w:r>
      <w:r w:rsidR="00B37E2D" w:rsidRPr="004F0C4B">
        <w:rPr>
          <w:rFonts w:ascii="Times New Roman" w:hAnsi="Times New Roman" w:cs="Times New Roman"/>
          <w:color w:val="000000" w:themeColor="text1"/>
        </w:rPr>
        <w:t>,</w:t>
      </w:r>
      <w:r w:rsidR="003B6156" w:rsidRPr="004F0C4B">
        <w:rPr>
          <w:rFonts w:ascii="Times New Roman" w:hAnsi="Times New Roman" w:cs="Times New Roman"/>
          <w:color w:val="000000" w:themeColor="text1"/>
        </w:rPr>
        <w:t xml:space="preserve"> I </w:t>
      </w:r>
      <w:r w:rsidR="007C585A" w:rsidRPr="004F0C4B">
        <w:rPr>
          <w:rFonts w:ascii="Times New Roman" w:hAnsi="Times New Roman" w:cs="Times New Roman"/>
          <w:color w:val="000000" w:themeColor="text1"/>
        </w:rPr>
        <w:t>merged similar</w:t>
      </w:r>
      <w:r w:rsidR="00DC15F5" w:rsidRPr="004F0C4B">
        <w:rPr>
          <w:rFonts w:ascii="Times New Roman" w:hAnsi="Times New Roman" w:cs="Times New Roman"/>
          <w:color w:val="000000" w:themeColor="text1"/>
        </w:rPr>
        <w:t xml:space="preserve"> </w:t>
      </w:r>
      <w:r w:rsidR="003B6156" w:rsidRPr="004F0C4B">
        <w:rPr>
          <w:rFonts w:ascii="Times New Roman" w:hAnsi="Times New Roman" w:cs="Times New Roman"/>
          <w:color w:val="000000" w:themeColor="text1"/>
        </w:rPr>
        <w:t>sources to create a set of ‘typical’ tales</w:t>
      </w:r>
      <w:r w:rsidR="00F05B9E" w:rsidRPr="004F0C4B">
        <w:rPr>
          <w:rFonts w:ascii="Times New Roman" w:hAnsi="Times New Roman" w:cs="Times New Roman"/>
          <w:color w:val="000000" w:themeColor="text1"/>
        </w:rPr>
        <w:t>, a</w:t>
      </w:r>
      <w:r w:rsidR="00BF3F38" w:rsidRPr="004F0C4B">
        <w:rPr>
          <w:rFonts w:ascii="Times New Roman" w:hAnsi="Times New Roman" w:cs="Times New Roman"/>
          <w:color w:val="000000" w:themeColor="text1"/>
        </w:rPr>
        <w:t>n</w:t>
      </w:r>
      <w:r w:rsidR="00F05B9E" w:rsidRPr="004F0C4B">
        <w:rPr>
          <w:rFonts w:ascii="Times New Roman" w:hAnsi="Times New Roman" w:cs="Times New Roman"/>
          <w:color w:val="000000" w:themeColor="text1"/>
        </w:rPr>
        <w:t xml:space="preserve"> </w:t>
      </w:r>
      <w:r w:rsidR="00BF3F38" w:rsidRPr="004F0C4B">
        <w:rPr>
          <w:rFonts w:ascii="Times New Roman" w:hAnsi="Times New Roman" w:cs="Times New Roman"/>
          <w:color w:val="000000" w:themeColor="text1"/>
        </w:rPr>
        <w:t xml:space="preserve">approach </w:t>
      </w:r>
      <w:r w:rsidR="00F05B9E" w:rsidRPr="004F0C4B">
        <w:rPr>
          <w:rFonts w:ascii="Times New Roman" w:hAnsi="Times New Roman" w:cs="Times New Roman"/>
          <w:color w:val="000000" w:themeColor="text1"/>
        </w:rPr>
        <w:t xml:space="preserve">I refer to as </w:t>
      </w:r>
      <w:r w:rsidR="004225D4" w:rsidRPr="004F0C4B">
        <w:rPr>
          <w:rFonts w:ascii="Times New Roman" w:hAnsi="Times New Roman" w:cs="Times New Roman"/>
          <w:i/>
          <w:iCs/>
          <w:color w:val="000000" w:themeColor="text1"/>
        </w:rPr>
        <w:t>i</w:t>
      </w:r>
      <w:r w:rsidR="00F05B9E" w:rsidRPr="004F0C4B">
        <w:rPr>
          <w:rFonts w:ascii="Times New Roman" w:hAnsi="Times New Roman" w:cs="Times New Roman"/>
          <w:i/>
          <w:iCs/>
          <w:color w:val="000000" w:themeColor="text1"/>
        </w:rPr>
        <w:t xml:space="preserve">mpressionistic </w:t>
      </w:r>
      <w:r w:rsidR="004225D4" w:rsidRPr="004F0C4B">
        <w:rPr>
          <w:rFonts w:ascii="Times New Roman" w:hAnsi="Times New Roman" w:cs="Times New Roman"/>
          <w:i/>
          <w:iCs/>
          <w:color w:val="000000" w:themeColor="text1"/>
        </w:rPr>
        <w:t>r</w:t>
      </w:r>
      <w:r w:rsidR="00F05B9E" w:rsidRPr="004F0C4B">
        <w:rPr>
          <w:rFonts w:ascii="Times New Roman" w:hAnsi="Times New Roman" w:cs="Times New Roman"/>
          <w:i/>
          <w:iCs/>
          <w:color w:val="000000" w:themeColor="text1"/>
        </w:rPr>
        <w:t>esearch</w:t>
      </w:r>
      <w:r w:rsidR="00B37E2D" w:rsidRPr="004F0C4B">
        <w:rPr>
          <w:rFonts w:ascii="Times New Roman" w:hAnsi="Times New Roman" w:cs="Times New Roman"/>
          <w:color w:val="000000" w:themeColor="text1"/>
        </w:rPr>
        <w:t>.</w:t>
      </w:r>
      <w:r w:rsidR="003B6156" w:rsidRPr="004F0C4B">
        <w:rPr>
          <w:rFonts w:ascii="Times New Roman" w:hAnsi="Times New Roman" w:cs="Times New Roman"/>
          <w:color w:val="000000" w:themeColor="text1"/>
        </w:rPr>
        <w:t xml:space="preserve"> </w:t>
      </w:r>
      <w:r w:rsidR="007C585A" w:rsidRPr="004F0C4B">
        <w:rPr>
          <w:rFonts w:ascii="Times New Roman" w:hAnsi="Times New Roman" w:cs="Times New Roman"/>
          <w:color w:val="000000" w:themeColor="text1"/>
        </w:rPr>
        <w:t>Using the snippets of data I had collected, heard</w:t>
      </w:r>
      <w:r w:rsidR="004225D4" w:rsidRPr="004F0C4B">
        <w:rPr>
          <w:rFonts w:ascii="Times New Roman" w:hAnsi="Times New Roman" w:cs="Times New Roman"/>
          <w:color w:val="000000" w:themeColor="text1"/>
        </w:rPr>
        <w:t>,</w:t>
      </w:r>
      <w:r w:rsidR="007C585A" w:rsidRPr="004F0C4B">
        <w:rPr>
          <w:rFonts w:ascii="Times New Roman" w:hAnsi="Times New Roman" w:cs="Times New Roman"/>
          <w:color w:val="000000" w:themeColor="text1"/>
        </w:rPr>
        <w:t xml:space="preserve"> or </w:t>
      </w:r>
      <w:r w:rsidR="00F34758" w:rsidRPr="004F0C4B">
        <w:rPr>
          <w:rFonts w:ascii="Times New Roman" w:hAnsi="Times New Roman" w:cs="Times New Roman"/>
          <w:color w:val="000000" w:themeColor="text1"/>
        </w:rPr>
        <w:t>seen</w:t>
      </w:r>
      <w:r w:rsidR="007C585A" w:rsidRPr="004F0C4B">
        <w:rPr>
          <w:rFonts w:ascii="Times New Roman" w:hAnsi="Times New Roman" w:cs="Times New Roman"/>
          <w:color w:val="000000" w:themeColor="text1"/>
        </w:rPr>
        <w:t xml:space="preserve">, I used my imagination to </w:t>
      </w:r>
      <w:r w:rsidR="00F34758" w:rsidRPr="004F0C4B">
        <w:rPr>
          <w:rFonts w:ascii="Times New Roman" w:hAnsi="Times New Roman" w:cs="Times New Roman"/>
          <w:color w:val="000000" w:themeColor="text1"/>
        </w:rPr>
        <w:t>view</w:t>
      </w:r>
      <w:r w:rsidR="007C585A" w:rsidRPr="004F0C4B">
        <w:rPr>
          <w:rFonts w:ascii="Times New Roman" w:hAnsi="Times New Roman" w:cs="Times New Roman"/>
          <w:color w:val="000000" w:themeColor="text1"/>
        </w:rPr>
        <w:t xml:space="preserve"> the world through the lens of the other, </w:t>
      </w:r>
      <w:r w:rsidR="00F05B9E" w:rsidRPr="004F0C4B">
        <w:rPr>
          <w:rFonts w:ascii="Times New Roman" w:hAnsi="Times New Roman" w:cs="Times New Roman"/>
          <w:color w:val="000000" w:themeColor="text1"/>
        </w:rPr>
        <w:t>and wr</w:t>
      </w:r>
      <w:r w:rsidR="00F34758" w:rsidRPr="004F0C4B">
        <w:rPr>
          <w:rFonts w:ascii="Times New Roman" w:hAnsi="Times New Roman" w:cs="Times New Roman"/>
          <w:color w:val="000000" w:themeColor="text1"/>
        </w:rPr>
        <w:t>i</w:t>
      </w:r>
      <w:r w:rsidR="00F05B9E" w:rsidRPr="004F0C4B">
        <w:rPr>
          <w:rFonts w:ascii="Times New Roman" w:hAnsi="Times New Roman" w:cs="Times New Roman"/>
          <w:color w:val="000000" w:themeColor="text1"/>
        </w:rPr>
        <w:t xml:space="preserve">te about what I had learned from a fictional </w:t>
      </w:r>
      <w:r w:rsidR="00FD4DA7" w:rsidRPr="004F0C4B">
        <w:rPr>
          <w:rFonts w:ascii="Times New Roman" w:hAnsi="Times New Roman" w:cs="Times New Roman"/>
          <w:color w:val="000000" w:themeColor="text1"/>
        </w:rPr>
        <w:t>(</w:t>
      </w:r>
      <w:r w:rsidR="00F05B9E" w:rsidRPr="004F0C4B">
        <w:rPr>
          <w:rFonts w:ascii="Times New Roman" w:hAnsi="Times New Roman" w:cs="Times New Roman"/>
          <w:color w:val="000000" w:themeColor="text1"/>
        </w:rPr>
        <w:t>auto</w:t>
      </w:r>
      <w:r w:rsidR="00FD4DA7" w:rsidRPr="004F0C4B">
        <w:rPr>
          <w:rFonts w:ascii="Times New Roman" w:hAnsi="Times New Roman" w:cs="Times New Roman"/>
          <w:color w:val="000000" w:themeColor="text1"/>
        </w:rPr>
        <w:t>)</w:t>
      </w:r>
      <w:r w:rsidR="00F05B9E" w:rsidRPr="004F0C4B">
        <w:rPr>
          <w:rFonts w:ascii="Times New Roman" w:hAnsi="Times New Roman" w:cs="Times New Roman"/>
          <w:color w:val="000000" w:themeColor="text1"/>
        </w:rPr>
        <w:t>biographical perspective</w:t>
      </w:r>
      <w:r w:rsidR="007C585A" w:rsidRPr="004F0C4B">
        <w:rPr>
          <w:rFonts w:ascii="Times New Roman" w:hAnsi="Times New Roman" w:cs="Times New Roman"/>
          <w:color w:val="000000" w:themeColor="text1"/>
        </w:rPr>
        <w:t xml:space="preserve">. Initially I focused on the elderly as I had so much first-hand experience of attending to and listening to my relative </w:t>
      </w:r>
      <w:r w:rsidR="00F05B9E" w:rsidRPr="004F0C4B">
        <w:rPr>
          <w:rFonts w:ascii="Times New Roman" w:hAnsi="Times New Roman" w:cs="Times New Roman"/>
          <w:color w:val="000000" w:themeColor="text1"/>
        </w:rPr>
        <w:t xml:space="preserve">and </w:t>
      </w:r>
      <w:r w:rsidR="007C585A" w:rsidRPr="004F0C4B">
        <w:rPr>
          <w:rFonts w:ascii="Times New Roman" w:hAnsi="Times New Roman" w:cs="Times New Roman"/>
          <w:color w:val="000000" w:themeColor="text1"/>
        </w:rPr>
        <w:t xml:space="preserve">what her friends were doing. </w:t>
      </w:r>
      <w:r w:rsidR="00F05B9E" w:rsidRPr="004F0C4B">
        <w:rPr>
          <w:rFonts w:ascii="Times New Roman" w:hAnsi="Times New Roman" w:cs="Times New Roman"/>
          <w:color w:val="000000" w:themeColor="text1"/>
        </w:rPr>
        <w:t>But later I considered other groups –</w:t>
      </w:r>
      <w:r w:rsidR="007C585A" w:rsidRPr="004F0C4B">
        <w:rPr>
          <w:rFonts w:ascii="Times New Roman" w:hAnsi="Times New Roman" w:cs="Times New Roman"/>
          <w:color w:val="000000" w:themeColor="text1"/>
        </w:rPr>
        <w:t xml:space="preserve"> </w:t>
      </w:r>
      <w:r w:rsidR="00F05B9E" w:rsidRPr="004F0C4B">
        <w:rPr>
          <w:rFonts w:ascii="Times New Roman" w:hAnsi="Times New Roman" w:cs="Times New Roman"/>
          <w:color w:val="000000" w:themeColor="text1"/>
        </w:rPr>
        <w:t xml:space="preserve">the active retired, workers, teenagers, and the very young – to capture generational differences without straying beyond </w:t>
      </w:r>
      <w:r w:rsidR="007C585A" w:rsidRPr="004F0C4B">
        <w:rPr>
          <w:rFonts w:ascii="Times New Roman" w:hAnsi="Times New Roman" w:cs="Times New Roman"/>
          <w:color w:val="000000" w:themeColor="text1"/>
        </w:rPr>
        <w:t xml:space="preserve">those groups that I encountered regularly. </w:t>
      </w:r>
    </w:p>
    <w:p w14:paraId="6E75E254" w14:textId="0386BD67" w:rsidR="00F05B9E" w:rsidRPr="004F0C4B" w:rsidRDefault="008C0EA9" w:rsidP="00EE5CB8">
      <w:pPr>
        <w:pStyle w:val="NormalWeb"/>
        <w:spacing w:line="360" w:lineRule="auto"/>
        <w:rPr>
          <w:color w:val="000000" w:themeColor="text1"/>
        </w:rPr>
      </w:pPr>
      <w:r w:rsidRPr="004F0C4B">
        <w:rPr>
          <w:color w:val="000000" w:themeColor="text1"/>
        </w:rPr>
        <w:lastRenderedPageBreak/>
        <w:t>This is an evolving process but one I find ‘narrowly’ creative</w:t>
      </w:r>
      <w:r w:rsidR="00F43E83" w:rsidRPr="004F0C4B">
        <w:rPr>
          <w:color w:val="000000" w:themeColor="text1"/>
        </w:rPr>
        <w:t>,</w:t>
      </w:r>
      <w:r w:rsidRPr="004F0C4B">
        <w:rPr>
          <w:color w:val="000000" w:themeColor="text1"/>
        </w:rPr>
        <w:t xml:space="preserve"> by which I mean creative within limits</w:t>
      </w:r>
      <w:r w:rsidR="00F43E83" w:rsidRPr="004F0C4B">
        <w:rPr>
          <w:color w:val="000000" w:themeColor="text1"/>
        </w:rPr>
        <w:t>,</w:t>
      </w:r>
      <w:r w:rsidRPr="004F0C4B">
        <w:rPr>
          <w:color w:val="000000" w:themeColor="text1"/>
        </w:rPr>
        <w:t xml:space="preserve"> as my aim is to find authentic voices rather than let my imagination run riot.</w:t>
      </w:r>
      <w:r w:rsidR="00B96D7F" w:rsidRPr="004F0C4B">
        <w:rPr>
          <w:color w:val="000000" w:themeColor="text1"/>
        </w:rPr>
        <w:t xml:space="preserve"> </w:t>
      </w:r>
      <w:r w:rsidR="00B51980" w:rsidRPr="004F0C4B">
        <w:rPr>
          <w:color w:val="000000" w:themeColor="text1"/>
        </w:rPr>
        <w:t>Like</w:t>
      </w:r>
      <w:r w:rsidR="007A664E" w:rsidRPr="004F0C4B">
        <w:rPr>
          <w:color w:val="000000" w:themeColor="text1"/>
        </w:rPr>
        <w:t xml:space="preserve"> Gibson (20</w:t>
      </w:r>
      <w:r w:rsidR="00872B51" w:rsidRPr="004F0C4B">
        <w:rPr>
          <w:color w:val="000000" w:themeColor="text1"/>
        </w:rPr>
        <w:t>20,</w:t>
      </w:r>
      <w:r w:rsidR="007A664E" w:rsidRPr="004F0C4B">
        <w:rPr>
          <w:color w:val="000000" w:themeColor="text1"/>
        </w:rPr>
        <w:t xml:space="preserve"> p. 2, citing</w:t>
      </w:r>
      <w:r w:rsidR="00B96D7F" w:rsidRPr="004F0C4B">
        <w:rPr>
          <w:color w:val="000000" w:themeColor="text1"/>
        </w:rPr>
        <w:t xml:space="preserve"> Byler </w:t>
      </w:r>
      <w:r w:rsidR="00872B51" w:rsidRPr="004F0C4B">
        <w:rPr>
          <w:color w:val="000000" w:themeColor="text1"/>
        </w:rPr>
        <w:t>&amp;</w:t>
      </w:r>
      <w:r w:rsidR="00B96D7F" w:rsidRPr="004F0C4B">
        <w:rPr>
          <w:color w:val="000000" w:themeColor="text1"/>
        </w:rPr>
        <w:t xml:space="preserve"> Iverson</w:t>
      </w:r>
      <w:r w:rsidR="007A664E" w:rsidRPr="004F0C4B">
        <w:rPr>
          <w:color w:val="000000" w:themeColor="text1"/>
        </w:rPr>
        <w:t xml:space="preserve">, </w:t>
      </w:r>
      <w:r w:rsidR="00B96D7F" w:rsidRPr="004F0C4B">
        <w:rPr>
          <w:color w:val="000000" w:themeColor="text1"/>
        </w:rPr>
        <w:t xml:space="preserve">2012) </w:t>
      </w:r>
      <w:r w:rsidR="00B51980" w:rsidRPr="004F0C4B">
        <w:rPr>
          <w:color w:val="000000" w:themeColor="text1"/>
        </w:rPr>
        <w:t xml:space="preserve">I acknowledge </w:t>
      </w:r>
      <w:r w:rsidR="00B96D7F" w:rsidRPr="004F0C4B">
        <w:rPr>
          <w:color w:val="000000" w:themeColor="text1"/>
        </w:rPr>
        <w:t xml:space="preserve">that the line between reporting on real events that happened (non-fiction) and those that are figments of the imagination (fiction) is fragile and the process I undertake straddles the two as the events are </w:t>
      </w:r>
      <w:r w:rsidR="00BD7DBE" w:rsidRPr="004F0C4B">
        <w:rPr>
          <w:color w:val="000000" w:themeColor="text1"/>
        </w:rPr>
        <w:t>‘</w:t>
      </w:r>
      <w:r w:rsidR="00B96D7F" w:rsidRPr="004F0C4B">
        <w:rPr>
          <w:color w:val="000000" w:themeColor="text1"/>
        </w:rPr>
        <w:t>real</w:t>
      </w:r>
      <w:r w:rsidR="00BD7DBE" w:rsidRPr="004F0C4B">
        <w:rPr>
          <w:color w:val="000000" w:themeColor="text1"/>
        </w:rPr>
        <w:t>’</w:t>
      </w:r>
      <w:r w:rsidR="00B96D7F" w:rsidRPr="004F0C4B">
        <w:rPr>
          <w:color w:val="000000" w:themeColor="text1"/>
        </w:rPr>
        <w:t xml:space="preserve">, and are recounted ‘realistically’, but not in </w:t>
      </w:r>
      <w:r w:rsidR="00BD7DBE" w:rsidRPr="004F0C4B">
        <w:rPr>
          <w:color w:val="000000" w:themeColor="text1"/>
        </w:rPr>
        <w:t>‘</w:t>
      </w:r>
      <w:r w:rsidR="00B96D7F" w:rsidRPr="004F0C4B">
        <w:rPr>
          <w:color w:val="000000" w:themeColor="text1"/>
        </w:rPr>
        <w:t>real time</w:t>
      </w:r>
      <w:r w:rsidR="00BD7DBE" w:rsidRPr="004F0C4B">
        <w:rPr>
          <w:color w:val="000000" w:themeColor="text1"/>
        </w:rPr>
        <w:t>’</w:t>
      </w:r>
      <w:r w:rsidR="00B51980" w:rsidRPr="004F0C4B">
        <w:rPr>
          <w:color w:val="000000" w:themeColor="text1"/>
        </w:rPr>
        <w:t>,</w:t>
      </w:r>
      <w:r w:rsidR="00B96D7F" w:rsidRPr="004F0C4B">
        <w:rPr>
          <w:color w:val="000000" w:themeColor="text1"/>
        </w:rPr>
        <w:t xml:space="preserve"> </w:t>
      </w:r>
      <w:r w:rsidR="00FD4DA7" w:rsidRPr="004F0C4B">
        <w:rPr>
          <w:color w:val="000000" w:themeColor="text1"/>
        </w:rPr>
        <w:t xml:space="preserve">nor </w:t>
      </w:r>
      <w:r w:rsidR="00B96D7F" w:rsidRPr="004F0C4B">
        <w:rPr>
          <w:color w:val="000000" w:themeColor="text1"/>
        </w:rPr>
        <w:t>exactly as they happened.</w:t>
      </w:r>
      <w:r w:rsidR="00F43E83" w:rsidRPr="004F0C4B">
        <w:rPr>
          <w:color w:val="000000" w:themeColor="text1"/>
        </w:rPr>
        <w:t xml:space="preserve"> </w:t>
      </w:r>
      <w:r w:rsidR="00516D77" w:rsidRPr="004F0C4B">
        <w:rPr>
          <w:color w:val="000000" w:themeColor="text1"/>
        </w:rPr>
        <w:t>Like Wade (2009</w:t>
      </w:r>
      <w:r w:rsidR="002402B3" w:rsidRPr="004F0C4B">
        <w:rPr>
          <w:color w:val="000000" w:themeColor="text1"/>
        </w:rPr>
        <w:t>, p. 40</w:t>
      </w:r>
      <w:r w:rsidR="00516D77" w:rsidRPr="004F0C4B">
        <w:rPr>
          <w:color w:val="000000" w:themeColor="text1"/>
        </w:rPr>
        <w:t xml:space="preserve">), I am trying to </w:t>
      </w:r>
      <w:r w:rsidR="002402B3" w:rsidRPr="004F0C4B">
        <w:rPr>
          <w:color w:val="000000" w:themeColor="text1"/>
        </w:rPr>
        <w:t xml:space="preserve">create </w:t>
      </w:r>
      <w:r w:rsidR="00B51980" w:rsidRPr="004F0C4B">
        <w:rPr>
          <w:color w:val="000000" w:themeColor="text1"/>
        </w:rPr>
        <w:t>“</w:t>
      </w:r>
      <w:r w:rsidR="002402B3" w:rsidRPr="004F0C4B">
        <w:rPr>
          <w:color w:val="000000" w:themeColor="text1"/>
        </w:rPr>
        <w:t xml:space="preserve">a fictional account </w:t>
      </w:r>
      <w:r w:rsidR="00516D77" w:rsidRPr="004F0C4B">
        <w:rPr>
          <w:color w:val="000000" w:themeColor="text1"/>
        </w:rPr>
        <w:t>truthful to the findings but not necessarily to the original context of research</w:t>
      </w:r>
      <w:r w:rsidR="002402B3" w:rsidRPr="004F0C4B">
        <w:rPr>
          <w:color w:val="000000" w:themeColor="text1"/>
        </w:rPr>
        <w:t>;</w:t>
      </w:r>
      <w:r w:rsidR="00B51980" w:rsidRPr="004F0C4B">
        <w:rPr>
          <w:color w:val="000000" w:themeColor="text1"/>
        </w:rPr>
        <w:t>”</w:t>
      </w:r>
      <w:r w:rsidR="002402B3" w:rsidRPr="004F0C4B">
        <w:rPr>
          <w:color w:val="000000" w:themeColor="text1"/>
        </w:rPr>
        <w:t xml:space="preserve"> an </w:t>
      </w:r>
      <w:r w:rsidR="00B51980" w:rsidRPr="004F0C4B">
        <w:rPr>
          <w:color w:val="000000" w:themeColor="text1"/>
        </w:rPr>
        <w:t>“</w:t>
      </w:r>
      <w:r w:rsidR="002402B3" w:rsidRPr="004F0C4B">
        <w:rPr>
          <w:color w:val="000000" w:themeColor="text1"/>
        </w:rPr>
        <w:t>evocative narrative</w:t>
      </w:r>
      <w:r w:rsidR="00B51980" w:rsidRPr="004F0C4B">
        <w:rPr>
          <w:color w:val="000000" w:themeColor="text1"/>
        </w:rPr>
        <w:t>”</w:t>
      </w:r>
      <w:r w:rsidR="002402B3" w:rsidRPr="004F0C4B">
        <w:rPr>
          <w:color w:val="000000" w:themeColor="text1"/>
        </w:rPr>
        <w:t xml:space="preserve"> (Kiesinger, </w:t>
      </w:r>
      <w:r w:rsidR="00872B51" w:rsidRPr="004F0C4B">
        <w:rPr>
          <w:color w:val="000000" w:themeColor="text1"/>
        </w:rPr>
        <w:t>1998, p. 129</w:t>
      </w:r>
      <w:r w:rsidR="00FD4DA7" w:rsidRPr="004F0C4B">
        <w:rPr>
          <w:color w:val="000000" w:themeColor="text1"/>
        </w:rPr>
        <w:t>)</w:t>
      </w:r>
      <w:r w:rsidR="00516D77" w:rsidRPr="004F0C4B">
        <w:rPr>
          <w:color w:val="000000" w:themeColor="text1"/>
        </w:rPr>
        <w:t xml:space="preserve">. </w:t>
      </w:r>
      <w:r w:rsidR="00FD4DA7" w:rsidRPr="004F0C4B">
        <w:rPr>
          <w:color w:val="000000" w:themeColor="text1"/>
        </w:rPr>
        <w:t xml:space="preserve">And to me this seems rather appropriate given the literary </w:t>
      </w:r>
      <w:r w:rsidR="0075049A" w:rsidRPr="004F0C4B">
        <w:rPr>
          <w:color w:val="000000" w:themeColor="text1"/>
        </w:rPr>
        <w:t xml:space="preserve">origins of </w:t>
      </w:r>
      <w:r w:rsidR="00FD4DA7" w:rsidRPr="004F0C4B">
        <w:rPr>
          <w:color w:val="000000" w:themeColor="text1"/>
        </w:rPr>
        <w:t xml:space="preserve">the term </w:t>
      </w:r>
      <w:proofErr w:type="spellStart"/>
      <w:r w:rsidR="0075049A" w:rsidRPr="004F0C4B">
        <w:rPr>
          <w:color w:val="000000" w:themeColor="text1"/>
        </w:rPr>
        <w:t>flan</w:t>
      </w:r>
      <w:r w:rsidR="00B835A0" w:rsidRPr="004F0C4B">
        <w:rPr>
          <w:color w:val="000000" w:themeColor="text1"/>
        </w:rPr>
        <w:t>ê</w:t>
      </w:r>
      <w:r w:rsidR="0075049A" w:rsidRPr="004F0C4B">
        <w:rPr>
          <w:color w:val="000000" w:themeColor="text1"/>
        </w:rPr>
        <w:t>ur</w:t>
      </w:r>
      <w:proofErr w:type="spellEnd"/>
      <w:r w:rsidR="0075049A" w:rsidRPr="004F0C4B">
        <w:rPr>
          <w:color w:val="000000" w:themeColor="text1"/>
        </w:rPr>
        <w:t>.</w:t>
      </w:r>
    </w:p>
    <w:p w14:paraId="68F41C97" w14:textId="051E916F" w:rsidR="005D1AB9" w:rsidRPr="004F0C4B" w:rsidRDefault="00714480"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Thus, I have coll</w:t>
      </w:r>
      <w:r w:rsidR="00FD4DA7" w:rsidRPr="004F0C4B">
        <w:rPr>
          <w:rFonts w:ascii="Times New Roman" w:hAnsi="Times New Roman" w:cs="Times New Roman"/>
          <w:color w:val="000000" w:themeColor="text1"/>
        </w:rPr>
        <w:t>ec</w:t>
      </w:r>
      <w:r w:rsidRPr="004F0C4B">
        <w:rPr>
          <w:rFonts w:ascii="Times New Roman" w:hAnsi="Times New Roman" w:cs="Times New Roman"/>
          <w:color w:val="000000" w:themeColor="text1"/>
        </w:rPr>
        <w:t>ted</w:t>
      </w:r>
      <w:r w:rsidR="008C5E72" w:rsidRPr="004F0C4B">
        <w:rPr>
          <w:rFonts w:ascii="Times New Roman" w:hAnsi="Times New Roman" w:cs="Times New Roman"/>
          <w:color w:val="000000" w:themeColor="text1"/>
        </w:rPr>
        <w:t xml:space="preserve">? </w:t>
      </w:r>
      <w:r w:rsidR="00250C5F" w:rsidRPr="004F0C4B">
        <w:rPr>
          <w:rFonts w:ascii="Times New Roman" w:hAnsi="Times New Roman" w:cs="Times New Roman"/>
          <w:color w:val="000000" w:themeColor="text1"/>
        </w:rPr>
        <w:t>c</w:t>
      </w:r>
      <w:r w:rsidR="00FD4DA7" w:rsidRPr="004F0C4B">
        <w:rPr>
          <w:rFonts w:ascii="Times New Roman" w:hAnsi="Times New Roman" w:cs="Times New Roman"/>
          <w:color w:val="000000" w:themeColor="text1"/>
        </w:rPr>
        <w:t>ollated</w:t>
      </w:r>
      <w:r w:rsidR="00250C5F" w:rsidRPr="004F0C4B">
        <w:rPr>
          <w:rFonts w:ascii="Times New Roman" w:hAnsi="Times New Roman" w:cs="Times New Roman"/>
          <w:color w:val="000000" w:themeColor="text1"/>
        </w:rPr>
        <w:t>?</w:t>
      </w:r>
      <w:r w:rsidR="00FD4DA7" w:rsidRPr="004F0C4B">
        <w:rPr>
          <w:rFonts w:ascii="Times New Roman" w:hAnsi="Times New Roman" w:cs="Times New Roman"/>
          <w:color w:val="000000" w:themeColor="text1"/>
        </w:rPr>
        <w:t xml:space="preserve"> </w:t>
      </w:r>
      <w:r w:rsidR="00250C5F" w:rsidRPr="004F0C4B">
        <w:rPr>
          <w:rFonts w:ascii="Times New Roman" w:hAnsi="Times New Roman" w:cs="Times New Roman"/>
          <w:color w:val="000000" w:themeColor="text1"/>
        </w:rPr>
        <w:t xml:space="preserve">constructed? created? </w:t>
      </w:r>
      <w:r w:rsidRPr="004F0C4B">
        <w:rPr>
          <w:rFonts w:ascii="Times New Roman" w:hAnsi="Times New Roman" w:cs="Times New Roman"/>
          <w:color w:val="000000" w:themeColor="text1"/>
        </w:rPr>
        <w:t>stories from a broad range of people</w:t>
      </w:r>
      <w:r w:rsidR="00F43E8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in this </w:t>
      </w:r>
      <w:proofErr w:type="gramStart"/>
      <w:r w:rsidRPr="004F0C4B">
        <w:rPr>
          <w:rFonts w:ascii="Times New Roman" w:hAnsi="Times New Roman" w:cs="Times New Roman"/>
          <w:color w:val="000000" w:themeColor="text1"/>
        </w:rPr>
        <w:t>paper</w:t>
      </w:r>
      <w:proofErr w:type="gramEnd"/>
      <w:r w:rsidRPr="004F0C4B">
        <w:rPr>
          <w:rFonts w:ascii="Times New Roman" w:hAnsi="Times New Roman" w:cs="Times New Roman"/>
          <w:color w:val="000000" w:themeColor="text1"/>
        </w:rPr>
        <w:t xml:space="preserve"> </w:t>
      </w:r>
      <w:r w:rsidR="00F43E83" w:rsidRPr="004F0C4B">
        <w:rPr>
          <w:rFonts w:ascii="Times New Roman" w:hAnsi="Times New Roman" w:cs="Times New Roman"/>
          <w:color w:val="000000" w:themeColor="text1"/>
        </w:rPr>
        <w:t xml:space="preserve">I </w:t>
      </w:r>
      <w:r w:rsidRPr="004F0C4B">
        <w:rPr>
          <w:rFonts w:ascii="Times New Roman" w:hAnsi="Times New Roman" w:cs="Times New Roman"/>
          <w:color w:val="000000" w:themeColor="text1"/>
        </w:rPr>
        <w:t xml:space="preserve">will share some of the ways that individuals have modified their behaviour to cope with </w:t>
      </w:r>
      <w:r w:rsidR="00D33BCB" w:rsidRPr="004F0C4B">
        <w:rPr>
          <w:rFonts w:ascii="Times New Roman" w:hAnsi="Times New Roman" w:cs="Times New Roman"/>
          <w:color w:val="000000" w:themeColor="text1"/>
        </w:rPr>
        <w:t xml:space="preserve">exosystemic </w:t>
      </w:r>
      <w:r w:rsidRPr="004F0C4B">
        <w:rPr>
          <w:rFonts w:ascii="Times New Roman" w:hAnsi="Times New Roman" w:cs="Times New Roman"/>
          <w:color w:val="000000" w:themeColor="text1"/>
        </w:rPr>
        <w:t>chang</w:t>
      </w:r>
      <w:r w:rsidR="00D33BCB" w:rsidRPr="004F0C4B">
        <w:rPr>
          <w:rFonts w:ascii="Times New Roman" w:hAnsi="Times New Roman" w:cs="Times New Roman"/>
          <w:color w:val="000000" w:themeColor="text1"/>
        </w:rPr>
        <w:t xml:space="preserve">e </w:t>
      </w:r>
      <w:r w:rsidRPr="004F0C4B">
        <w:rPr>
          <w:rFonts w:ascii="Times New Roman" w:hAnsi="Times New Roman" w:cs="Times New Roman"/>
          <w:color w:val="000000" w:themeColor="text1"/>
        </w:rPr>
        <w:t xml:space="preserve">and </w:t>
      </w:r>
      <w:r w:rsidR="00D33BCB" w:rsidRPr="004F0C4B">
        <w:rPr>
          <w:rFonts w:ascii="Times New Roman" w:hAnsi="Times New Roman" w:cs="Times New Roman"/>
          <w:color w:val="000000" w:themeColor="text1"/>
        </w:rPr>
        <w:t xml:space="preserve">consequent </w:t>
      </w:r>
      <w:r w:rsidRPr="004F0C4B">
        <w:rPr>
          <w:rFonts w:ascii="Times New Roman" w:hAnsi="Times New Roman" w:cs="Times New Roman"/>
          <w:color w:val="000000" w:themeColor="text1"/>
        </w:rPr>
        <w:t>restrictions imposed at the macro-level.</w:t>
      </w:r>
      <w:r w:rsidR="00F43E83" w:rsidRPr="004F0C4B">
        <w:rPr>
          <w:rFonts w:ascii="Times New Roman" w:hAnsi="Times New Roman" w:cs="Times New Roman"/>
          <w:color w:val="000000" w:themeColor="text1"/>
        </w:rPr>
        <w:t xml:space="preserve"> </w:t>
      </w:r>
      <w:r w:rsidR="005D1AB9" w:rsidRPr="004F0C4B">
        <w:rPr>
          <w:rFonts w:ascii="Times New Roman" w:hAnsi="Times New Roman" w:cs="Times New Roman"/>
          <w:color w:val="000000" w:themeColor="text1"/>
        </w:rPr>
        <w:t>The variety</w:t>
      </w:r>
      <w:r w:rsidR="00B51980" w:rsidRPr="004F0C4B">
        <w:rPr>
          <w:rFonts w:ascii="Times New Roman" w:hAnsi="Times New Roman" w:cs="Times New Roman"/>
          <w:color w:val="000000" w:themeColor="text1"/>
        </w:rPr>
        <w:t xml:space="preserve">, </w:t>
      </w:r>
      <w:r w:rsidR="005D1AB9" w:rsidRPr="004F0C4B">
        <w:rPr>
          <w:rFonts w:ascii="Times New Roman" w:hAnsi="Times New Roman" w:cs="Times New Roman"/>
          <w:color w:val="000000" w:themeColor="text1"/>
        </w:rPr>
        <w:t xml:space="preserve">in itself, </w:t>
      </w:r>
      <w:r w:rsidR="00B51980" w:rsidRPr="004F0C4B">
        <w:rPr>
          <w:rFonts w:ascii="Times New Roman" w:hAnsi="Times New Roman" w:cs="Times New Roman"/>
          <w:color w:val="000000" w:themeColor="text1"/>
        </w:rPr>
        <w:t xml:space="preserve">is </w:t>
      </w:r>
      <w:r w:rsidR="005D1AB9" w:rsidRPr="004F0C4B">
        <w:rPr>
          <w:rFonts w:ascii="Times New Roman" w:hAnsi="Times New Roman" w:cs="Times New Roman"/>
          <w:color w:val="000000" w:themeColor="text1"/>
        </w:rPr>
        <w:t>interesting. Predictably</w:t>
      </w:r>
      <w:r w:rsidR="00F43E83" w:rsidRPr="004F0C4B">
        <w:rPr>
          <w:rFonts w:ascii="Times New Roman" w:hAnsi="Times New Roman" w:cs="Times New Roman"/>
          <w:color w:val="000000" w:themeColor="text1"/>
        </w:rPr>
        <w:t>,</w:t>
      </w:r>
      <w:r w:rsidR="005D1AB9" w:rsidRPr="004F0C4B">
        <w:rPr>
          <w:rFonts w:ascii="Times New Roman" w:hAnsi="Times New Roman" w:cs="Times New Roman"/>
          <w:color w:val="000000" w:themeColor="text1"/>
        </w:rPr>
        <w:t xml:space="preserve"> the stories from the very elderly are ones of isolation, containment</w:t>
      </w:r>
      <w:r w:rsidR="00F43E83" w:rsidRPr="004F0C4B">
        <w:rPr>
          <w:rFonts w:ascii="Times New Roman" w:hAnsi="Times New Roman" w:cs="Times New Roman"/>
          <w:color w:val="000000" w:themeColor="text1"/>
        </w:rPr>
        <w:t>,</w:t>
      </w:r>
      <w:r w:rsidR="005D1AB9" w:rsidRPr="004F0C4B">
        <w:rPr>
          <w:rFonts w:ascii="Times New Roman" w:hAnsi="Times New Roman" w:cs="Times New Roman"/>
          <w:color w:val="000000" w:themeColor="text1"/>
        </w:rPr>
        <w:t xml:space="preserve"> and confinement, and a general loss of independence, although several showed a willingness to accept that life was now home-based </w:t>
      </w:r>
      <w:r w:rsidR="00D33BCB" w:rsidRPr="004F0C4B">
        <w:rPr>
          <w:rFonts w:ascii="Times New Roman" w:hAnsi="Times New Roman" w:cs="Times New Roman"/>
          <w:color w:val="000000" w:themeColor="text1"/>
        </w:rPr>
        <w:t>after a period of adjustment</w:t>
      </w:r>
      <w:r w:rsidR="005D1AB9" w:rsidRPr="004F0C4B">
        <w:rPr>
          <w:rFonts w:ascii="Times New Roman" w:hAnsi="Times New Roman" w:cs="Times New Roman"/>
          <w:color w:val="000000" w:themeColor="text1"/>
        </w:rPr>
        <w:t>.</w:t>
      </w:r>
      <w:r w:rsidR="00D33BCB" w:rsidRPr="004F0C4B">
        <w:rPr>
          <w:rFonts w:ascii="Times New Roman" w:hAnsi="Times New Roman" w:cs="Times New Roman"/>
          <w:color w:val="000000" w:themeColor="text1"/>
        </w:rPr>
        <w:t xml:space="preserve"> </w:t>
      </w:r>
      <w:r w:rsidR="005D1AB9" w:rsidRPr="004F0C4B">
        <w:rPr>
          <w:rFonts w:ascii="Times New Roman" w:hAnsi="Times New Roman" w:cs="Times New Roman"/>
          <w:color w:val="000000" w:themeColor="text1"/>
        </w:rPr>
        <w:t xml:space="preserve">Among the </w:t>
      </w:r>
      <w:r w:rsidR="00D33BCB" w:rsidRPr="004F0C4B">
        <w:rPr>
          <w:rFonts w:ascii="Times New Roman" w:hAnsi="Times New Roman" w:cs="Times New Roman"/>
          <w:color w:val="000000" w:themeColor="text1"/>
        </w:rPr>
        <w:t>recent</w:t>
      </w:r>
      <w:r w:rsidR="005D1AB9" w:rsidRPr="004F0C4B">
        <w:rPr>
          <w:rFonts w:ascii="Times New Roman" w:hAnsi="Times New Roman" w:cs="Times New Roman"/>
          <w:color w:val="000000" w:themeColor="text1"/>
        </w:rPr>
        <w:t xml:space="preserve">ly retired, a common comment was that </w:t>
      </w:r>
      <w:r w:rsidR="00D33BCB" w:rsidRPr="004F0C4B">
        <w:rPr>
          <w:rFonts w:ascii="Times New Roman" w:hAnsi="Times New Roman" w:cs="Times New Roman"/>
          <w:color w:val="000000" w:themeColor="text1"/>
        </w:rPr>
        <w:t>life</w:t>
      </w:r>
      <w:r w:rsidR="005D1AB9" w:rsidRPr="004F0C4B">
        <w:rPr>
          <w:rFonts w:ascii="Times New Roman" w:hAnsi="Times New Roman" w:cs="Times New Roman"/>
          <w:color w:val="000000" w:themeColor="text1"/>
        </w:rPr>
        <w:t xml:space="preserve"> had changed very little. With no need to work, and young enough to be in command of digital technology</w:t>
      </w:r>
      <w:r w:rsidR="00D33BCB" w:rsidRPr="004F0C4B">
        <w:rPr>
          <w:rFonts w:ascii="Times New Roman" w:hAnsi="Times New Roman" w:cs="Times New Roman"/>
          <w:color w:val="000000" w:themeColor="text1"/>
        </w:rPr>
        <w:t>,</w:t>
      </w:r>
      <w:r w:rsidR="005D1AB9" w:rsidRPr="004F0C4B">
        <w:rPr>
          <w:rFonts w:ascii="Times New Roman" w:hAnsi="Times New Roman" w:cs="Times New Roman"/>
          <w:color w:val="000000" w:themeColor="text1"/>
        </w:rPr>
        <w:t xml:space="preserve"> these individuals were able to minimise the effects of restrictions, cushioned by their pensions. Those living in the countryside with sizeable gardens and easy access to open spaces were able to take advantage of the good weather and meet people outdoors, </w:t>
      </w:r>
      <w:r w:rsidR="00F43E83" w:rsidRPr="004F0C4B">
        <w:rPr>
          <w:rFonts w:ascii="Times New Roman" w:hAnsi="Times New Roman" w:cs="Times New Roman"/>
          <w:color w:val="000000" w:themeColor="text1"/>
        </w:rPr>
        <w:t xml:space="preserve">while </w:t>
      </w:r>
      <w:r w:rsidR="005D1AB9" w:rsidRPr="004F0C4B">
        <w:rPr>
          <w:rFonts w:ascii="Times New Roman" w:hAnsi="Times New Roman" w:cs="Times New Roman"/>
          <w:color w:val="000000" w:themeColor="text1"/>
        </w:rPr>
        <w:t xml:space="preserve">those with </w:t>
      </w:r>
      <w:r w:rsidR="00D33BCB" w:rsidRPr="004F0C4B">
        <w:rPr>
          <w:rFonts w:ascii="Times New Roman" w:hAnsi="Times New Roman" w:cs="Times New Roman"/>
          <w:color w:val="000000" w:themeColor="text1"/>
        </w:rPr>
        <w:t xml:space="preserve">nearby </w:t>
      </w:r>
      <w:r w:rsidR="005D1AB9" w:rsidRPr="004F0C4B">
        <w:rPr>
          <w:rFonts w:ascii="Times New Roman" w:hAnsi="Times New Roman" w:cs="Times New Roman"/>
          <w:color w:val="000000" w:themeColor="text1"/>
        </w:rPr>
        <w:t xml:space="preserve">grandchildren quietly continued </w:t>
      </w:r>
      <w:r w:rsidR="00D33BCB" w:rsidRPr="004F0C4B">
        <w:rPr>
          <w:rFonts w:ascii="Times New Roman" w:hAnsi="Times New Roman" w:cs="Times New Roman"/>
          <w:color w:val="000000" w:themeColor="text1"/>
        </w:rPr>
        <w:t>to see them as</w:t>
      </w:r>
      <w:r w:rsidR="005D1AB9" w:rsidRPr="004F0C4B">
        <w:rPr>
          <w:rFonts w:ascii="Times New Roman" w:hAnsi="Times New Roman" w:cs="Times New Roman"/>
          <w:color w:val="000000" w:themeColor="text1"/>
        </w:rPr>
        <w:t xml:space="preserve"> normal despite government</w:t>
      </w:r>
      <w:r w:rsidR="00D33BCB" w:rsidRPr="004F0C4B">
        <w:rPr>
          <w:rFonts w:ascii="Times New Roman" w:hAnsi="Times New Roman" w:cs="Times New Roman"/>
          <w:color w:val="000000" w:themeColor="text1"/>
        </w:rPr>
        <w:t>al</w:t>
      </w:r>
      <w:r w:rsidR="005D1AB9" w:rsidRPr="004F0C4B">
        <w:rPr>
          <w:rFonts w:ascii="Times New Roman" w:hAnsi="Times New Roman" w:cs="Times New Roman"/>
          <w:color w:val="000000" w:themeColor="text1"/>
        </w:rPr>
        <w:t xml:space="preserve"> </w:t>
      </w:r>
      <w:r w:rsidR="00D33BCB" w:rsidRPr="004F0C4B">
        <w:rPr>
          <w:rFonts w:ascii="Times New Roman" w:hAnsi="Times New Roman" w:cs="Times New Roman"/>
          <w:color w:val="000000" w:themeColor="text1"/>
        </w:rPr>
        <w:t xml:space="preserve">fears that </w:t>
      </w:r>
      <w:r w:rsidR="005D1AB9" w:rsidRPr="004F0C4B">
        <w:rPr>
          <w:rFonts w:ascii="Times New Roman" w:hAnsi="Times New Roman" w:cs="Times New Roman"/>
          <w:color w:val="000000" w:themeColor="text1"/>
        </w:rPr>
        <w:t xml:space="preserve">the young </w:t>
      </w:r>
      <w:r w:rsidR="00D33BCB" w:rsidRPr="004F0C4B">
        <w:rPr>
          <w:rFonts w:ascii="Times New Roman" w:hAnsi="Times New Roman" w:cs="Times New Roman"/>
          <w:color w:val="000000" w:themeColor="text1"/>
        </w:rPr>
        <w:t xml:space="preserve">might </w:t>
      </w:r>
      <w:r w:rsidR="005D1AB9" w:rsidRPr="004F0C4B">
        <w:rPr>
          <w:rFonts w:ascii="Times New Roman" w:hAnsi="Times New Roman" w:cs="Times New Roman"/>
          <w:color w:val="000000" w:themeColor="text1"/>
        </w:rPr>
        <w:t>put the elder generation at risk.</w:t>
      </w:r>
      <w:r w:rsidR="00D33BCB" w:rsidRPr="004F0C4B">
        <w:rPr>
          <w:rFonts w:ascii="Times New Roman" w:hAnsi="Times New Roman" w:cs="Times New Roman"/>
          <w:color w:val="000000" w:themeColor="text1"/>
        </w:rPr>
        <w:t xml:space="preserve"> We know, too, that for many of working age the pattern </w:t>
      </w:r>
      <w:r w:rsidR="00D04869" w:rsidRPr="004F0C4B">
        <w:rPr>
          <w:rFonts w:ascii="Times New Roman" w:hAnsi="Times New Roman" w:cs="Times New Roman"/>
          <w:color w:val="000000" w:themeColor="text1"/>
        </w:rPr>
        <w:t>was</w:t>
      </w:r>
      <w:r w:rsidR="00D33BCB" w:rsidRPr="004F0C4B">
        <w:rPr>
          <w:rFonts w:ascii="Times New Roman" w:hAnsi="Times New Roman" w:cs="Times New Roman"/>
          <w:color w:val="000000" w:themeColor="text1"/>
        </w:rPr>
        <w:t xml:space="preserve"> one of working from home, unemployment</w:t>
      </w:r>
      <w:r w:rsidR="00B835A0" w:rsidRPr="004F0C4B">
        <w:rPr>
          <w:rFonts w:ascii="Times New Roman" w:hAnsi="Times New Roman" w:cs="Times New Roman"/>
          <w:color w:val="000000" w:themeColor="text1"/>
        </w:rPr>
        <w:t>,</w:t>
      </w:r>
      <w:r w:rsidR="00D33BCB" w:rsidRPr="004F0C4B">
        <w:rPr>
          <w:rFonts w:ascii="Times New Roman" w:hAnsi="Times New Roman" w:cs="Times New Roman"/>
          <w:color w:val="000000" w:themeColor="text1"/>
        </w:rPr>
        <w:t xml:space="preserve"> or furlough</w:t>
      </w:r>
      <w:r w:rsidR="002602EB" w:rsidRPr="004F0C4B">
        <w:rPr>
          <w:rFonts w:ascii="Times New Roman" w:hAnsi="Times New Roman" w:cs="Times New Roman"/>
          <w:color w:val="000000" w:themeColor="text1"/>
        </w:rPr>
        <w:t>. Others</w:t>
      </w:r>
      <w:r w:rsidR="00D33BCB" w:rsidRPr="004F0C4B">
        <w:rPr>
          <w:rFonts w:ascii="Times New Roman" w:hAnsi="Times New Roman" w:cs="Times New Roman"/>
          <w:color w:val="000000" w:themeColor="text1"/>
        </w:rPr>
        <w:t xml:space="preserve"> adjust</w:t>
      </w:r>
      <w:r w:rsidR="002602EB" w:rsidRPr="004F0C4B">
        <w:rPr>
          <w:rFonts w:ascii="Times New Roman" w:hAnsi="Times New Roman" w:cs="Times New Roman"/>
          <w:color w:val="000000" w:themeColor="text1"/>
        </w:rPr>
        <w:t xml:space="preserve">ed </w:t>
      </w:r>
      <w:r w:rsidR="00D33BCB" w:rsidRPr="004F0C4B">
        <w:rPr>
          <w:rFonts w:ascii="Times New Roman" w:hAnsi="Times New Roman" w:cs="Times New Roman"/>
          <w:color w:val="000000" w:themeColor="text1"/>
        </w:rPr>
        <w:t>to work in ways that were possible – delivering produce to domestic</w:t>
      </w:r>
      <w:r w:rsidR="002602EB" w:rsidRPr="004F0C4B">
        <w:rPr>
          <w:rFonts w:ascii="Times New Roman" w:hAnsi="Times New Roman" w:cs="Times New Roman"/>
          <w:color w:val="000000" w:themeColor="text1"/>
        </w:rPr>
        <w:t xml:space="preserve"> customers rather than restaurant chains, serving food outside or as take-away, teaching using online media, carrying out ‘home’ visits to clients in the local park sitting on a bench or wall</w:t>
      </w:r>
      <w:r w:rsidR="00F43E83" w:rsidRPr="004F0C4B">
        <w:rPr>
          <w:rFonts w:ascii="Times New Roman" w:hAnsi="Times New Roman" w:cs="Times New Roman"/>
          <w:color w:val="000000" w:themeColor="text1"/>
        </w:rPr>
        <w:t>, etc</w:t>
      </w:r>
      <w:r w:rsidR="002602EB" w:rsidRPr="004F0C4B">
        <w:rPr>
          <w:rFonts w:ascii="Times New Roman" w:hAnsi="Times New Roman" w:cs="Times New Roman"/>
          <w:color w:val="000000" w:themeColor="text1"/>
        </w:rPr>
        <w:t xml:space="preserve">. I found particularly </w:t>
      </w:r>
      <w:r w:rsidR="00B51980" w:rsidRPr="004F0C4B">
        <w:rPr>
          <w:rFonts w:ascii="Times New Roman" w:hAnsi="Times New Roman" w:cs="Times New Roman"/>
          <w:color w:val="000000" w:themeColor="text1"/>
        </w:rPr>
        <w:t>fascina</w:t>
      </w:r>
      <w:r w:rsidR="002602EB" w:rsidRPr="004F0C4B">
        <w:rPr>
          <w:rFonts w:ascii="Times New Roman" w:hAnsi="Times New Roman" w:cs="Times New Roman"/>
          <w:color w:val="000000" w:themeColor="text1"/>
        </w:rPr>
        <w:t>ting the stories I received about children – as these were rarely the subject matter of news reports or television coverage, yet they revealed that even the smallest children observed and learned from what was happening.</w:t>
      </w:r>
    </w:p>
    <w:p w14:paraId="6736F1AB" w14:textId="1F05EB67" w:rsidR="007232F8" w:rsidRPr="004F0C4B" w:rsidRDefault="007232F8" w:rsidP="00EE5CB8">
      <w:pPr>
        <w:spacing w:line="360" w:lineRule="auto"/>
        <w:rPr>
          <w:rFonts w:ascii="Times New Roman" w:hAnsi="Times New Roman" w:cs="Times New Roman"/>
          <w:color w:val="000000" w:themeColor="text1"/>
        </w:rPr>
      </w:pPr>
    </w:p>
    <w:p w14:paraId="41249E4B" w14:textId="2FFBD06B" w:rsidR="00AD6350" w:rsidRPr="004F0C4B" w:rsidRDefault="00AD6350"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Writing the stories was enjoyable as I found that they largely wrote themselves once I </w:t>
      </w:r>
      <w:r w:rsidR="00B51980" w:rsidRPr="004F0C4B">
        <w:rPr>
          <w:rFonts w:ascii="Times New Roman" w:hAnsi="Times New Roman" w:cs="Times New Roman"/>
          <w:color w:val="000000" w:themeColor="text1"/>
        </w:rPr>
        <w:t xml:space="preserve">progressed </w:t>
      </w:r>
      <w:r w:rsidRPr="004F0C4B">
        <w:rPr>
          <w:rFonts w:ascii="Times New Roman" w:hAnsi="Times New Roman" w:cs="Times New Roman"/>
          <w:color w:val="000000" w:themeColor="text1"/>
        </w:rPr>
        <w:t>beyond the opening sentences. Although ‘fictions’</w:t>
      </w:r>
      <w:r w:rsidR="00793374"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the process for me seemed to have a lot in common with the analysis-through-writing (Richardson</w:t>
      </w:r>
      <w:r w:rsidR="00872B51" w:rsidRPr="004F0C4B">
        <w:rPr>
          <w:rFonts w:ascii="Times New Roman" w:hAnsi="Times New Roman" w:cs="Times New Roman"/>
          <w:color w:val="000000" w:themeColor="text1"/>
        </w:rPr>
        <w:t xml:space="preserve"> &amp; St. Pierre, 2005</w:t>
      </w:r>
      <w:r w:rsidRPr="004F0C4B">
        <w:rPr>
          <w:rFonts w:ascii="Times New Roman" w:hAnsi="Times New Roman" w:cs="Times New Roman"/>
          <w:color w:val="000000" w:themeColor="text1"/>
        </w:rPr>
        <w:t xml:space="preserve">) that I </w:t>
      </w:r>
      <w:r w:rsidRPr="004F0C4B">
        <w:rPr>
          <w:rFonts w:ascii="Times New Roman" w:hAnsi="Times New Roman" w:cs="Times New Roman"/>
          <w:color w:val="000000" w:themeColor="text1"/>
        </w:rPr>
        <w:lastRenderedPageBreak/>
        <w:t>frequently use when making sense of my interview data</w:t>
      </w:r>
      <w:r w:rsidR="00B5198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but I was calling on material stored in my head rather than buried in interview transcripts. However, as this form of analysis is undertaken after a long period of immersion in the data</w:t>
      </w:r>
      <w:r w:rsidR="00F43E8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perhaps </w:t>
      </w:r>
      <w:r w:rsidR="0075049A" w:rsidRPr="004F0C4B">
        <w:rPr>
          <w:rFonts w:ascii="Times New Roman" w:hAnsi="Times New Roman" w:cs="Times New Roman"/>
          <w:color w:val="000000" w:themeColor="text1"/>
        </w:rPr>
        <w:t>my</w:t>
      </w:r>
      <w:r w:rsidRPr="004F0C4B">
        <w:rPr>
          <w:rFonts w:ascii="Times New Roman" w:hAnsi="Times New Roman" w:cs="Times New Roman"/>
          <w:color w:val="000000" w:themeColor="text1"/>
        </w:rPr>
        <w:t xml:space="preserve"> ‘revelation’ should not have been such a surprise. Perhaps, too, I should have been </w:t>
      </w:r>
      <w:r w:rsidR="0075049A" w:rsidRPr="004F0C4B">
        <w:rPr>
          <w:rFonts w:ascii="Times New Roman" w:hAnsi="Times New Roman" w:cs="Times New Roman"/>
          <w:color w:val="000000" w:themeColor="text1"/>
        </w:rPr>
        <w:t xml:space="preserve">less </w:t>
      </w:r>
      <w:r w:rsidR="00DE2694" w:rsidRPr="004F0C4B">
        <w:rPr>
          <w:rFonts w:ascii="Times New Roman" w:hAnsi="Times New Roman" w:cs="Times New Roman"/>
          <w:color w:val="000000" w:themeColor="text1"/>
        </w:rPr>
        <w:t xml:space="preserve">surprised that I found myself </w:t>
      </w:r>
      <w:r w:rsidR="00BF3F38" w:rsidRPr="004F0C4B">
        <w:rPr>
          <w:rFonts w:ascii="Times New Roman" w:hAnsi="Times New Roman" w:cs="Times New Roman"/>
          <w:color w:val="000000" w:themeColor="text1"/>
        </w:rPr>
        <w:t xml:space="preserve">interpreting and </w:t>
      </w:r>
      <w:r w:rsidR="00DE2694" w:rsidRPr="004F0C4B">
        <w:rPr>
          <w:rFonts w:ascii="Times New Roman" w:hAnsi="Times New Roman" w:cs="Times New Roman"/>
          <w:color w:val="000000" w:themeColor="text1"/>
        </w:rPr>
        <w:t>reflecting on my stories as if created by someone else or some other process</w:t>
      </w:r>
      <w:r w:rsidR="0075049A" w:rsidRPr="004F0C4B">
        <w:rPr>
          <w:rFonts w:ascii="Times New Roman" w:hAnsi="Times New Roman" w:cs="Times New Roman"/>
          <w:color w:val="000000" w:themeColor="text1"/>
        </w:rPr>
        <w:t>.</w:t>
      </w:r>
      <w:r w:rsidR="00DE2694" w:rsidRPr="004F0C4B">
        <w:rPr>
          <w:rFonts w:ascii="Times New Roman" w:hAnsi="Times New Roman" w:cs="Times New Roman"/>
          <w:color w:val="000000" w:themeColor="text1"/>
        </w:rPr>
        <w:t xml:space="preserve"> I include the reflecti</w:t>
      </w:r>
      <w:r w:rsidR="00BF3F38" w:rsidRPr="004F0C4B">
        <w:rPr>
          <w:rFonts w:ascii="Times New Roman" w:hAnsi="Times New Roman" w:cs="Times New Roman"/>
          <w:color w:val="000000" w:themeColor="text1"/>
        </w:rPr>
        <w:t>ve interpretations</w:t>
      </w:r>
      <w:r w:rsidR="00DE2694" w:rsidRPr="004F0C4B">
        <w:rPr>
          <w:rFonts w:ascii="Times New Roman" w:hAnsi="Times New Roman" w:cs="Times New Roman"/>
          <w:color w:val="000000" w:themeColor="text1"/>
        </w:rPr>
        <w:t>, too, to show how</w:t>
      </w:r>
      <w:r w:rsidR="00A87375" w:rsidRPr="004F0C4B">
        <w:rPr>
          <w:rFonts w:ascii="Times New Roman" w:hAnsi="Times New Roman" w:cs="Times New Roman"/>
          <w:color w:val="000000" w:themeColor="text1"/>
        </w:rPr>
        <w:t>, although</w:t>
      </w:r>
      <w:r w:rsidR="00DE2694" w:rsidRPr="004F0C4B">
        <w:rPr>
          <w:rFonts w:ascii="Times New Roman" w:hAnsi="Times New Roman" w:cs="Times New Roman"/>
          <w:color w:val="000000" w:themeColor="text1"/>
        </w:rPr>
        <w:t xml:space="preserve"> I wrote </w:t>
      </w:r>
      <w:r w:rsidR="00B51980" w:rsidRPr="004F0C4B">
        <w:rPr>
          <w:rFonts w:ascii="Times New Roman" w:hAnsi="Times New Roman" w:cs="Times New Roman"/>
          <w:color w:val="000000" w:themeColor="text1"/>
        </w:rPr>
        <w:t xml:space="preserve">the stories </w:t>
      </w:r>
      <w:r w:rsidR="00DE2694" w:rsidRPr="004F0C4B">
        <w:rPr>
          <w:rFonts w:ascii="Times New Roman" w:hAnsi="Times New Roman" w:cs="Times New Roman"/>
          <w:color w:val="000000" w:themeColor="text1"/>
        </w:rPr>
        <w:t>instinctively</w:t>
      </w:r>
      <w:r w:rsidR="00A87375" w:rsidRPr="004F0C4B">
        <w:rPr>
          <w:rFonts w:ascii="Times New Roman" w:hAnsi="Times New Roman" w:cs="Times New Roman"/>
          <w:color w:val="000000" w:themeColor="text1"/>
        </w:rPr>
        <w:t>,</w:t>
      </w:r>
      <w:r w:rsidR="00DE2694" w:rsidRPr="004F0C4B">
        <w:rPr>
          <w:rFonts w:ascii="Times New Roman" w:hAnsi="Times New Roman" w:cs="Times New Roman"/>
          <w:color w:val="000000" w:themeColor="text1"/>
        </w:rPr>
        <w:t xml:space="preserve"> </w:t>
      </w:r>
      <w:r w:rsidR="00A87375" w:rsidRPr="004F0C4B">
        <w:rPr>
          <w:rFonts w:ascii="Times New Roman" w:hAnsi="Times New Roman" w:cs="Times New Roman"/>
          <w:color w:val="000000" w:themeColor="text1"/>
        </w:rPr>
        <w:t>I</w:t>
      </w:r>
      <w:r w:rsidR="00DE2694" w:rsidRPr="004F0C4B">
        <w:rPr>
          <w:rFonts w:ascii="Times New Roman" w:hAnsi="Times New Roman" w:cs="Times New Roman"/>
          <w:color w:val="000000" w:themeColor="text1"/>
        </w:rPr>
        <w:t xml:space="preserve"> was </w:t>
      </w:r>
      <w:r w:rsidR="00D20ED7" w:rsidRPr="004F0C4B">
        <w:rPr>
          <w:rFonts w:ascii="Times New Roman" w:hAnsi="Times New Roman" w:cs="Times New Roman"/>
          <w:color w:val="000000" w:themeColor="text1"/>
        </w:rPr>
        <w:t>afterwards</w:t>
      </w:r>
      <w:r w:rsidR="00DE2694" w:rsidRPr="004F0C4B">
        <w:rPr>
          <w:rFonts w:ascii="Times New Roman" w:hAnsi="Times New Roman" w:cs="Times New Roman"/>
          <w:color w:val="000000" w:themeColor="text1"/>
        </w:rPr>
        <w:t xml:space="preserve"> able to see why I included the details in the way that I did</w:t>
      </w:r>
      <w:r w:rsidR="00D20ED7" w:rsidRPr="004F0C4B">
        <w:rPr>
          <w:rFonts w:ascii="Times New Roman" w:hAnsi="Times New Roman" w:cs="Times New Roman"/>
          <w:color w:val="000000" w:themeColor="text1"/>
        </w:rPr>
        <w:t>.</w:t>
      </w:r>
      <w:r w:rsidR="00DE2694" w:rsidRPr="004F0C4B">
        <w:rPr>
          <w:rFonts w:ascii="Times New Roman" w:hAnsi="Times New Roman" w:cs="Times New Roman"/>
          <w:color w:val="000000" w:themeColor="text1"/>
        </w:rPr>
        <w:t xml:space="preserve"> I hope </w:t>
      </w:r>
      <w:r w:rsidR="00D20ED7" w:rsidRPr="004F0C4B">
        <w:rPr>
          <w:rFonts w:ascii="Times New Roman" w:hAnsi="Times New Roman" w:cs="Times New Roman"/>
          <w:color w:val="000000" w:themeColor="text1"/>
        </w:rPr>
        <w:t xml:space="preserve">that </w:t>
      </w:r>
      <w:r w:rsidR="00DE2694" w:rsidRPr="004F0C4B">
        <w:rPr>
          <w:rFonts w:ascii="Times New Roman" w:hAnsi="Times New Roman" w:cs="Times New Roman"/>
          <w:color w:val="000000" w:themeColor="text1"/>
        </w:rPr>
        <w:t>will enable readers to explore these processes alongside me.</w:t>
      </w:r>
    </w:p>
    <w:p w14:paraId="56DE7F46" w14:textId="30C577CC" w:rsidR="00DE2694" w:rsidRPr="004F0C4B" w:rsidRDefault="00DE2694" w:rsidP="00EE5CB8">
      <w:pPr>
        <w:spacing w:line="360" w:lineRule="auto"/>
        <w:rPr>
          <w:rFonts w:ascii="Times New Roman" w:hAnsi="Times New Roman" w:cs="Times New Roman"/>
          <w:color w:val="000000" w:themeColor="text1"/>
        </w:rPr>
      </w:pPr>
    </w:p>
    <w:p w14:paraId="0C5B6E06" w14:textId="54DCE7C0" w:rsidR="00AB448B" w:rsidRPr="004F0C4B" w:rsidRDefault="00DE2694"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This focusing of my narrative gaze </w:t>
      </w:r>
      <w:r w:rsidR="00AB448B" w:rsidRPr="004F0C4B">
        <w:rPr>
          <w:rFonts w:ascii="Times New Roman" w:hAnsi="Times New Roman" w:cs="Times New Roman"/>
          <w:color w:val="000000" w:themeColor="text1"/>
        </w:rPr>
        <w:t>to</w:t>
      </w:r>
      <w:r w:rsidRPr="004F0C4B">
        <w:rPr>
          <w:rFonts w:ascii="Times New Roman" w:hAnsi="Times New Roman" w:cs="Times New Roman"/>
          <w:color w:val="000000" w:themeColor="text1"/>
        </w:rPr>
        <w:t xml:space="preserve"> see life in terms of an imaginary ‘other’ was</w:t>
      </w:r>
      <w:r w:rsidR="00A6105F"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actually</w:t>
      </w:r>
      <w:r w:rsidR="00BF3F38"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quite ‘transformative’ (Mezirow, 1975)</w:t>
      </w:r>
      <w:r w:rsidR="00F43E8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for the viewpoints ‘haunted’ me as I went about my daily life for quite some time after the event</w:t>
      </w:r>
      <w:r w:rsidR="00F43E8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even now</w:t>
      </w:r>
      <w:r w:rsidR="00F43E83" w:rsidRPr="004F0C4B">
        <w:rPr>
          <w:rFonts w:ascii="Times New Roman" w:hAnsi="Times New Roman" w:cs="Times New Roman"/>
          <w:color w:val="000000" w:themeColor="text1"/>
        </w:rPr>
        <w:t xml:space="preserve"> they</w:t>
      </w:r>
      <w:r w:rsidRPr="004F0C4B">
        <w:rPr>
          <w:rFonts w:ascii="Times New Roman" w:hAnsi="Times New Roman" w:cs="Times New Roman"/>
          <w:color w:val="000000" w:themeColor="text1"/>
        </w:rPr>
        <w:t xml:space="preserve"> can suddenly come to the fore when </w:t>
      </w:r>
      <w:r w:rsidR="000E4BFD" w:rsidRPr="004F0C4B">
        <w:rPr>
          <w:rFonts w:ascii="Times New Roman" w:hAnsi="Times New Roman" w:cs="Times New Roman"/>
          <w:color w:val="000000" w:themeColor="text1"/>
        </w:rPr>
        <w:t>something</w:t>
      </w:r>
      <w:r w:rsidRPr="004F0C4B">
        <w:rPr>
          <w:rFonts w:ascii="Times New Roman" w:hAnsi="Times New Roman" w:cs="Times New Roman"/>
          <w:color w:val="000000" w:themeColor="text1"/>
        </w:rPr>
        <w:t xml:space="preserve"> provides a trigger. But perhaps I am overly s</w:t>
      </w:r>
      <w:r w:rsidR="004C6E69" w:rsidRPr="004F0C4B">
        <w:rPr>
          <w:rFonts w:ascii="Times New Roman" w:hAnsi="Times New Roman" w:cs="Times New Roman"/>
          <w:color w:val="000000" w:themeColor="text1"/>
        </w:rPr>
        <w:t>ugges</w:t>
      </w:r>
      <w:r w:rsidRPr="004F0C4B">
        <w:rPr>
          <w:rFonts w:ascii="Times New Roman" w:hAnsi="Times New Roman" w:cs="Times New Roman"/>
          <w:color w:val="000000" w:themeColor="text1"/>
        </w:rPr>
        <w:t>tive</w:t>
      </w:r>
      <w:r w:rsidR="004C6E69"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I have long been fascinated by Avery Gordon’s view that the past continually haunts the present</w:t>
      </w:r>
      <w:r w:rsidR="00F43E8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4C6E69" w:rsidRPr="004F0C4B">
        <w:rPr>
          <w:rFonts w:ascii="Times New Roman" w:hAnsi="Times New Roman" w:cs="Times New Roman"/>
          <w:color w:val="000000" w:themeColor="text1"/>
        </w:rPr>
        <w:t xml:space="preserve">so perhaps </w:t>
      </w:r>
      <w:r w:rsidR="00652657" w:rsidRPr="004F0C4B">
        <w:rPr>
          <w:rFonts w:ascii="Times New Roman" w:hAnsi="Times New Roman" w:cs="Times New Roman"/>
          <w:color w:val="000000" w:themeColor="text1"/>
        </w:rPr>
        <w:t xml:space="preserve">I </w:t>
      </w:r>
      <w:r w:rsidR="000E4BFD" w:rsidRPr="004F0C4B">
        <w:rPr>
          <w:rFonts w:ascii="Times New Roman" w:hAnsi="Times New Roman" w:cs="Times New Roman"/>
          <w:color w:val="000000" w:themeColor="text1"/>
        </w:rPr>
        <w:t xml:space="preserve">am </w:t>
      </w:r>
      <w:r w:rsidR="004C6E69" w:rsidRPr="004F0C4B">
        <w:rPr>
          <w:rFonts w:ascii="Times New Roman" w:hAnsi="Times New Roman" w:cs="Times New Roman"/>
          <w:color w:val="000000" w:themeColor="text1"/>
        </w:rPr>
        <w:t>open to</w:t>
      </w:r>
      <w:r w:rsidRPr="004F0C4B">
        <w:rPr>
          <w:rFonts w:ascii="Times New Roman" w:hAnsi="Times New Roman" w:cs="Times New Roman"/>
          <w:color w:val="000000" w:themeColor="text1"/>
        </w:rPr>
        <w:t xml:space="preserve"> experienc</w:t>
      </w:r>
      <w:r w:rsidR="004C6E69" w:rsidRPr="004F0C4B">
        <w:rPr>
          <w:rFonts w:ascii="Times New Roman" w:hAnsi="Times New Roman" w:cs="Times New Roman"/>
          <w:color w:val="000000" w:themeColor="text1"/>
        </w:rPr>
        <w:t>ing</w:t>
      </w:r>
      <w:r w:rsidRPr="004F0C4B">
        <w:rPr>
          <w:rFonts w:ascii="Times New Roman" w:hAnsi="Times New Roman" w:cs="Times New Roman"/>
          <w:color w:val="000000" w:themeColor="text1"/>
        </w:rPr>
        <w:t xml:space="preserve"> my imaginary ‘friends’ (apologies to Winnicot</w:t>
      </w:r>
      <w:r w:rsidR="004C6E69" w:rsidRPr="004F0C4B">
        <w:rPr>
          <w:rFonts w:ascii="Times New Roman" w:hAnsi="Times New Roman" w:cs="Times New Roman"/>
          <w:color w:val="000000" w:themeColor="text1"/>
        </w:rPr>
        <w:t>t</w:t>
      </w:r>
      <w:r w:rsidRPr="004F0C4B">
        <w:rPr>
          <w:rFonts w:ascii="Times New Roman" w:hAnsi="Times New Roman" w:cs="Times New Roman"/>
          <w:color w:val="000000" w:themeColor="text1"/>
        </w:rPr>
        <w:t>)</w:t>
      </w:r>
      <w:r w:rsidR="004C6E69"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lurking at the edges of my thoughts and actions</w:t>
      </w:r>
      <w:r w:rsidR="004C6E69" w:rsidRPr="004F0C4B">
        <w:rPr>
          <w:rFonts w:ascii="Times New Roman" w:hAnsi="Times New Roman" w:cs="Times New Roman"/>
          <w:color w:val="000000" w:themeColor="text1"/>
        </w:rPr>
        <w:t>. Looking further for explanation, I found support of sorts in the work of Coutu (1951)</w:t>
      </w:r>
      <w:r w:rsidR="00F43E83" w:rsidRPr="004F0C4B">
        <w:rPr>
          <w:rFonts w:ascii="Times New Roman" w:hAnsi="Times New Roman" w:cs="Times New Roman"/>
          <w:color w:val="000000" w:themeColor="text1"/>
        </w:rPr>
        <w:t>,</w:t>
      </w:r>
      <w:r w:rsidR="004C6E69" w:rsidRPr="004F0C4B">
        <w:rPr>
          <w:rFonts w:ascii="Times New Roman" w:hAnsi="Times New Roman" w:cs="Times New Roman"/>
          <w:color w:val="000000" w:themeColor="text1"/>
        </w:rPr>
        <w:t xml:space="preserve"> who coined the term ‘</w:t>
      </w:r>
      <w:proofErr w:type="spellStart"/>
      <w:r w:rsidR="004C6E69" w:rsidRPr="004F0C4B">
        <w:rPr>
          <w:rFonts w:ascii="Times New Roman" w:hAnsi="Times New Roman" w:cs="Times New Roman"/>
          <w:color w:val="000000" w:themeColor="text1"/>
        </w:rPr>
        <w:t>synconation</w:t>
      </w:r>
      <w:proofErr w:type="spellEnd"/>
      <w:r w:rsidR="004C6E69" w:rsidRPr="004F0C4B">
        <w:rPr>
          <w:rFonts w:ascii="Times New Roman" w:hAnsi="Times New Roman" w:cs="Times New Roman"/>
          <w:color w:val="000000" w:themeColor="text1"/>
        </w:rPr>
        <w:t>’ to describe George Herbert Meads’ original</w:t>
      </w:r>
      <w:r w:rsidR="00991642" w:rsidRPr="004F0C4B">
        <w:rPr>
          <w:rFonts w:ascii="Times New Roman" w:hAnsi="Times New Roman" w:cs="Times New Roman"/>
          <w:color w:val="000000" w:themeColor="text1"/>
        </w:rPr>
        <w:t xml:space="preserve"> </w:t>
      </w:r>
      <w:r w:rsidR="004C6E69" w:rsidRPr="004F0C4B">
        <w:rPr>
          <w:rFonts w:ascii="Times New Roman" w:hAnsi="Times New Roman" w:cs="Times New Roman"/>
          <w:color w:val="000000" w:themeColor="text1"/>
        </w:rPr>
        <w:t>meani</w:t>
      </w:r>
      <w:r w:rsidR="00991642" w:rsidRPr="004F0C4B">
        <w:rPr>
          <w:rFonts w:ascii="Times New Roman" w:hAnsi="Times New Roman" w:cs="Times New Roman"/>
          <w:color w:val="000000" w:themeColor="text1"/>
        </w:rPr>
        <w:t>n</w:t>
      </w:r>
      <w:r w:rsidR="004C6E69" w:rsidRPr="004F0C4B">
        <w:rPr>
          <w:rFonts w:ascii="Times New Roman" w:hAnsi="Times New Roman" w:cs="Times New Roman"/>
          <w:color w:val="000000" w:themeColor="text1"/>
        </w:rPr>
        <w:t xml:space="preserve">g of ‘role-taker’ as </w:t>
      </w:r>
      <w:r w:rsidR="00377829" w:rsidRPr="004F0C4B">
        <w:rPr>
          <w:rFonts w:ascii="Times New Roman" w:hAnsi="Times New Roman" w:cs="Times New Roman"/>
          <w:color w:val="000000" w:themeColor="text1"/>
        </w:rPr>
        <w:t>“</w:t>
      </w:r>
      <w:r w:rsidR="00DF2A33" w:rsidRPr="004F0C4B">
        <w:rPr>
          <w:rFonts w:ascii="Times New Roman" w:hAnsi="Times New Roman" w:cs="Times New Roman"/>
          <w:color w:val="000000" w:themeColor="text1"/>
        </w:rPr>
        <w:t xml:space="preserve">a strictly mental or cognitive empathic </w:t>
      </w:r>
      <w:r w:rsidR="00AB448B" w:rsidRPr="004F0C4B">
        <w:rPr>
          <w:rFonts w:ascii="Times New Roman" w:hAnsi="Times New Roman" w:cs="Times New Roman"/>
          <w:color w:val="000000" w:themeColor="text1"/>
        </w:rPr>
        <w:t xml:space="preserve">activity, not overt </w:t>
      </w:r>
      <w:r w:rsidR="00DF2A33" w:rsidRPr="004F0C4B">
        <w:rPr>
          <w:rFonts w:ascii="Times New Roman" w:hAnsi="Times New Roman" w:cs="Times New Roman"/>
          <w:color w:val="000000" w:themeColor="text1"/>
        </w:rPr>
        <w:t>behaviou</w:t>
      </w:r>
      <w:r w:rsidR="00AB448B" w:rsidRPr="004F0C4B">
        <w:rPr>
          <w:rFonts w:ascii="Times New Roman" w:hAnsi="Times New Roman" w:cs="Times New Roman"/>
          <w:color w:val="000000" w:themeColor="text1"/>
        </w:rPr>
        <w:t>r or conduct</w:t>
      </w:r>
      <w:r w:rsidR="00377829" w:rsidRPr="004F0C4B">
        <w:rPr>
          <w:rFonts w:ascii="Times New Roman" w:hAnsi="Times New Roman" w:cs="Times New Roman"/>
          <w:color w:val="000000" w:themeColor="text1"/>
        </w:rPr>
        <w:t xml:space="preserve">” </w:t>
      </w:r>
      <w:r w:rsidR="000E4BFD" w:rsidRPr="004F0C4B">
        <w:rPr>
          <w:rFonts w:ascii="Times New Roman" w:hAnsi="Times New Roman" w:cs="Times New Roman"/>
          <w:color w:val="000000" w:themeColor="text1"/>
        </w:rPr>
        <w:t>(p.</w:t>
      </w:r>
      <w:r w:rsidR="00872B51" w:rsidRPr="004F0C4B">
        <w:rPr>
          <w:rFonts w:ascii="Times New Roman" w:hAnsi="Times New Roman" w:cs="Times New Roman"/>
          <w:color w:val="000000" w:themeColor="text1"/>
        </w:rPr>
        <w:t xml:space="preserve"> </w:t>
      </w:r>
      <w:r w:rsidR="000E4BFD" w:rsidRPr="004F0C4B">
        <w:rPr>
          <w:rFonts w:ascii="Times New Roman" w:hAnsi="Times New Roman" w:cs="Times New Roman"/>
          <w:color w:val="000000" w:themeColor="text1"/>
        </w:rPr>
        <w:t>182)</w:t>
      </w:r>
      <w:r w:rsidR="00AB448B" w:rsidRPr="004F0C4B">
        <w:rPr>
          <w:rFonts w:ascii="Times New Roman" w:hAnsi="Times New Roman" w:cs="Times New Roman"/>
          <w:color w:val="000000" w:themeColor="text1"/>
        </w:rPr>
        <w:t>.</w:t>
      </w:r>
    </w:p>
    <w:p w14:paraId="54588257" w14:textId="77777777" w:rsidR="00B835A0" w:rsidRPr="004F0C4B" w:rsidRDefault="00B835A0" w:rsidP="00B835A0">
      <w:pPr>
        <w:rPr>
          <w:rFonts w:ascii="Times New Roman" w:hAnsi="Times New Roman" w:cs="Times New Roman"/>
          <w:color w:val="000000" w:themeColor="text1"/>
        </w:rPr>
      </w:pPr>
    </w:p>
    <w:p w14:paraId="6582958E" w14:textId="5F2DE20B" w:rsidR="000E4BFD" w:rsidRPr="004F0C4B" w:rsidRDefault="00AB448B" w:rsidP="00B835A0">
      <w:pPr>
        <w:ind w:left="720"/>
        <w:rPr>
          <w:rFonts w:ascii="Times New Roman" w:hAnsi="Times New Roman" w:cs="Times New Roman"/>
          <w:color w:val="000000" w:themeColor="text1"/>
        </w:rPr>
      </w:pPr>
      <w:r w:rsidRPr="004F0C4B">
        <w:rPr>
          <w:rFonts w:ascii="Times New Roman" w:hAnsi="Times New Roman" w:cs="Times New Roman"/>
          <w:color w:val="000000" w:themeColor="text1"/>
        </w:rPr>
        <w:t xml:space="preserve">In Mead’s usage the term refers to that phase of the symbolic process by which a person momentarily pretends to himself that he is another person, projects himself into the perceptual field of the other person, imaginatively “puts himself in the other’s place,” in order that he may get an insight into the other person’s probable </w:t>
      </w:r>
      <w:proofErr w:type="spellStart"/>
      <w:r w:rsidRPr="004F0C4B">
        <w:rPr>
          <w:rFonts w:ascii="Times New Roman" w:hAnsi="Times New Roman" w:cs="Times New Roman"/>
          <w:color w:val="000000" w:themeColor="text1"/>
        </w:rPr>
        <w:t>behavior</w:t>
      </w:r>
      <w:proofErr w:type="spellEnd"/>
      <w:r w:rsidRPr="004F0C4B">
        <w:rPr>
          <w:rFonts w:ascii="Times New Roman" w:hAnsi="Times New Roman" w:cs="Times New Roman"/>
          <w:color w:val="000000" w:themeColor="text1"/>
        </w:rPr>
        <w:t xml:space="preserve"> in a given situation</w:t>
      </w:r>
      <w:r w:rsidR="00377829"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(p. 180)</w:t>
      </w:r>
      <w:r w:rsidR="00991642" w:rsidRPr="004F0C4B">
        <w:rPr>
          <w:rFonts w:ascii="Times New Roman" w:hAnsi="Times New Roman" w:cs="Times New Roman"/>
          <w:color w:val="000000" w:themeColor="text1"/>
        </w:rPr>
        <w:t xml:space="preserve"> </w:t>
      </w:r>
    </w:p>
    <w:p w14:paraId="6269240A" w14:textId="77777777" w:rsidR="00B835A0" w:rsidRPr="004F0C4B" w:rsidRDefault="00B835A0" w:rsidP="00B835A0">
      <w:pPr>
        <w:ind w:left="720"/>
        <w:rPr>
          <w:rFonts w:ascii="Times New Roman" w:hAnsi="Times New Roman" w:cs="Times New Roman"/>
          <w:color w:val="000000" w:themeColor="text1"/>
        </w:rPr>
      </w:pPr>
    </w:p>
    <w:p w14:paraId="68DD3D27" w14:textId="06D17A79" w:rsidR="00CF0F59" w:rsidRPr="004F0C4B" w:rsidRDefault="000E4BFD"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My process is not exactly one of trying to put myself in another’s place and </w:t>
      </w:r>
      <w:r w:rsidR="005E0698" w:rsidRPr="004F0C4B">
        <w:rPr>
          <w:rFonts w:ascii="Times New Roman" w:hAnsi="Times New Roman" w:cs="Times New Roman"/>
          <w:color w:val="000000" w:themeColor="text1"/>
        </w:rPr>
        <w:t>feel as another ‘does’</w:t>
      </w:r>
      <w:r w:rsidR="00F43E83" w:rsidRPr="004F0C4B">
        <w:rPr>
          <w:rFonts w:ascii="Times New Roman" w:hAnsi="Times New Roman" w:cs="Times New Roman"/>
          <w:color w:val="000000" w:themeColor="text1"/>
        </w:rPr>
        <w:t>; it is</w:t>
      </w:r>
      <w:r w:rsidR="004C6E69"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rather one of trying to think and feel</w:t>
      </w:r>
      <w:r w:rsidR="004C6E69" w:rsidRPr="004F0C4B">
        <w:rPr>
          <w:rFonts w:ascii="Times New Roman" w:hAnsi="Times New Roman" w:cs="Times New Roman"/>
          <w:color w:val="000000" w:themeColor="text1"/>
        </w:rPr>
        <w:t xml:space="preserve"> as another </w:t>
      </w:r>
      <w:r w:rsidRPr="004F0C4B">
        <w:rPr>
          <w:rFonts w:ascii="Times New Roman" w:hAnsi="Times New Roman" w:cs="Times New Roman"/>
          <w:color w:val="000000" w:themeColor="text1"/>
        </w:rPr>
        <w:t>‘</w:t>
      </w:r>
      <w:r w:rsidR="004C6E69" w:rsidRPr="004F0C4B">
        <w:rPr>
          <w:rFonts w:ascii="Times New Roman" w:hAnsi="Times New Roman" w:cs="Times New Roman"/>
          <w:color w:val="000000" w:themeColor="text1"/>
        </w:rPr>
        <w:t>might’</w:t>
      </w:r>
      <w:r w:rsidR="005E0698" w:rsidRPr="004F0C4B">
        <w:rPr>
          <w:rFonts w:ascii="Times New Roman" w:hAnsi="Times New Roman" w:cs="Times New Roman"/>
          <w:color w:val="000000" w:themeColor="text1"/>
        </w:rPr>
        <w:t>, distilling observations of, and comments from, multiple others into one</w:t>
      </w:r>
      <w:r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 xml:space="preserve"> In doing this, I recognise the ‘slippery’ nature of the term </w:t>
      </w:r>
      <w:r w:rsidR="00F43E83"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empathy</w:t>
      </w:r>
      <w:r w:rsidR="00F43E83"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 xml:space="preserve"> (Watson, 2009) and accept Van Loon’s (2007</w:t>
      </w:r>
      <w:r w:rsidR="00872B51" w:rsidRPr="004F0C4B">
        <w:rPr>
          <w:rFonts w:ascii="Times New Roman" w:hAnsi="Times New Roman" w:cs="Times New Roman"/>
          <w:color w:val="000000" w:themeColor="text1"/>
        </w:rPr>
        <w:t>, p.</w:t>
      </w:r>
      <w:r w:rsidR="00F43E83" w:rsidRPr="004F0C4B">
        <w:rPr>
          <w:rFonts w:ascii="Times New Roman" w:hAnsi="Times New Roman" w:cs="Times New Roman"/>
          <w:color w:val="000000" w:themeColor="text1"/>
        </w:rPr>
        <w:t xml:space="preserve"> </w:t>
      </w:r>
      <w:r w:rsidR="00CF0F59" w:rsidRPr="004F0C4B">
        <w:rPr>
          <w:rFonts w:ascii="Times New Roman" w:hAnsi="Times New Roman" w:cs="Times New Roman"/>
          <w:color w:val="000000" w:themeColor="text1"/>
        </w:rPr>
        <w:t xml:space="preserve">280) view that </w:t>
      </w:r>
      <w:r w:rsidR="00377829"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the claim to empathy is an impossible vanity</w:t>
      </w:r>
      <w:r w:rsidR="00377829"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 xml:space="preserve"> and his critique that I, like </w:t>
      </w:r>
      <w:r w:rsidR="00250C5F" w:rsidRPr="004F0C4B">
        <w:rPr>
          <w:rFonts w:ascii="Times New Roman" w:hAnsi="Times New Roman" w:cs="Times New Roman"/>
          <w:color w:val="000000" w:themeColor="text1"/>
        </w:rPr>
        <w:t>an</w:t>
      </w:r>
      <w:r w:rsidR="00CF0F59" w:rsidRPr="004F0C4B">
        <w:rPr>
          <w:rFonts w:ascii="Times New Roman" w:hAnsi="Times New Roman" w:cs="Times New Roman"/>
          <w:color w:val="000000" w:themeColor="text1"/>
        </w:rPr>
        <w:t xml:space="preserve"> ethnographer</w:t>
      </w:r>
      <w:r w:rsidR="00250C5F"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 xml:space="preserve"> can </w:t>
      </w:r>
      <w:r w:rsidR="00377829"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never become [my] research subject</w:t>
      </w:r>
      <w:r w:rsidR="00377829" w:rsidRPr="004F0C4B">
        <w:rPr>
          <w:rFonts w:ascii="Times New Roman" w:hAnsi="Times New Roman" w:cs="Times New Roman"/>
          <w:color w:val="000000" w:themeColor="text1"/>
        </w:rPr>
        <w:t>”</w:t>
      </w:r>
      <w:r w:rsidR="00CF0F59" w:rsidRPr="004F0C4B">
        <w:rPr>
          <w:rFonts w:ascii="Times New Roman" w:hAnsi="Times New Roman" w:cs="Times New Roman"/>
          <w:color w:val="000000" w:themeColor="text1"/>
        </w:rPr>
        <w:t>. However, none of these comments invalidate the attempt to get as close as it is possible to understanding and communicating the view(s) of someone other than oneself.</w:t>
      </w:r>
    </w:p>
    <w:p w14:paraId="6A687AB3" w14:textId="77777777" w:rsidR="00CF0F59" w:rsidRPr="004F0C4B" w:rsidRDefault="00CF0F59" w:rsidP="00EE5CB8">
      <w:pPr>
        <w:spacing w:line="360" w:lineRule="auto"/>
        <w:rPr>
          <w:rFonts w:ascii="Times New Roman" w:hAnsi="Times New Roman" w:cs="Times New Roman"/>
          <w:color w:val="000000" w:themeColor="text1"/>
        </w:rPr>
      </w:pPr>
    </w:p>
    <w:p w14:paraId="22919F02" w14:textId="053DD4A4" w:rsidR="00DE2694" w:rsidRPr="004F0C4B" w:rsidRDefault="004C6E69"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lastRenderedPageBreak/>
        <w:t>But now I will turn to the stories and my reflecti</w:t>
      </w:r>
      <w:r w:rsidR="00BF3F38" w:rsidRPr="004F0C4B">
        <w:rPr>
          <w:rFonts w:ascii="Times New Roman" w:hAnsi="Times New Roman" w:cs="Times New Roman"/>
          <w:color w:val="000000" w:themeColor="text1"/>
        </w:rPr>
        <w:t>ve interpretations</w:t>
      </w:r>
      <w:r w:rsidR="00F43E83" w:rsidRPr="004F0C4B">
        <w:rPr>
          <w:rFonts w:ascii="Times New Roman" w:hAnsi="Times New Roman" w:cs="Times New Roman"/>
          <w:color w:val="000000" w:themeColor="text1"/>
        </w:rPr>
        <w:t>,</w:t>
      </w:r>
      <w:r w:rsidR="00BF3F38"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letting the</w:t>
      </w:r>
      <w:r w:rsidR="005E0698" w:rsidRPr="004F0C4B">
        <w:rPr>
          <w:rFonts w:ascii="Times New Roman" w:hAnsi="Times New Roman" w:cs="Times New Roman"/>
          <w:color w:val="000000" w:themeColor="text1"/>
        </w:rPr>
        <w:t>se</w:t>
      </w:r>
      <w:r w:rsidRPr="004F0C4B">
        <w:rPr>
          <w:rFonts w:ascii="Times New Roman" w:hAnsi="Times New Roman" w:cs="Times New Roman"/>
          <w:color w:val="000000" w:themeColor="text1"/>
        </w:rPr>
        <w:t xml:space="preserve"> stand independently from me, the writer</w:t>
      </w:r>
      <w:r w:rsidR="005E0698" w:rsidRPr="004F0C4B">
        <w:rPr>
          <w:rFonts w:ascii="Times New Roman" w:hAnsi="Times New Roman" w:cs="Times New Roman"/>
          <w:color w:val="000000" w:themeColor="text1"/>
        </w:rPr>
        <w:t xml:space="preserve"> –</w:t>
      </w:r>
      <w:r w:rsidR="000E4BFD" w:rsidRPr="004F0C4B">
        <w:rPr>
          <w:rFonts w:ascii="Times New Roman" w:hAnsi="Times New Roman" w:cs="Times New Roman"/>
          <w:color w:val="000000" w:themeColor="text1"/>
        </w:rPr>
        <w:t xml:space="preserve"> and let you, the reader, walk alongside </w:t>
      </w:r>
      <w:r w:rsidR="005E0698" w:rsidRPr="004F0C4B">
        <w:rPr>
          <w:rFonts w:ascii="Times New Roman" w:hAnsi="Times New Roman" w:cs="Times New Roman"/>
          <w:color w:val="000000" w:themeColor="text1"/>
        </w:rPr>
        <w:t>us</w:t>
      </w:r>
      <w:r w:rsidR="000E4BFD" w:rsidRPr="004F0C4B">
        <w:rPr>
          <w:rFonts w:ascii="Times New Roman" w:hAnsi="Times New Roman" w:cs="Times New Roman"/>
          <w:color w:val="000000" w:themeColor="text1"/>
        </w:rPr>
        <w:t xml:space="preserve"> like T.</w:t>
      </w:r>
      <w:r w:rsidR="00377829" w:rsidRPr="004F0C4B">
        <w:rPr>
          <w:rFonts w:ascii="Times New Roman" w:hAnsi="Times New Roman" w:cs="Times New Roman"/>
          <w:color w:val="000000" w:themeColor="text1"/>
        </w:rPr>
        <w:t xml:space="preserve"> </w:t>
      </w:r>
      <w:r w:rsidR="000E4BFD" w:rsidRPr="004F0C4B">
        <w:rPr>
          <w:rFonts w:ascii="Times New Roman" w:hAnsi="Times New Roman" w:cs="Times New Roman"/>
          <w:color w:val="000000" w:themeColor="text1"/>
        </w:rPr>
        <w:t xml:space="preserve">S. Eliot’s invisible </w:t>
      </w:r>
      <w:r w:rsidR="00A01478" w:rsidRPr="004F0C4B">
        <w:rPr>
          <w:rFonts w:ascii="Times New Roman" w:hAnsi="Times New Roman" w:cs="Times New Roman"/>
          <w:color w:val="000000" w:themeColor="text1"/>
        </w:rPr>
        <w:t>‘</w:t>
      </w:r>
      <w:r w:rsidR="000E4BFD" w:rsidRPr="004F0C4B">
        <w:rPr>
          <w:rFonts w:ascii="Times New Roman" w:hAnsi="Times New Roman" w:cs="Times New Roman"/>
          <w:color w:val="000000" w:themeColor="text1"/>
        </w:rPr>
        <w:t>third</w:t>
      </w:r>
      <w:r w:rsidR="00A01478" w:rsidRPr="004F0C4B">
        <w:rPr>
          <w:rFonts w:ascii="Times New Roman" w:hAnsi="Times New Roman" w:cs="Times New Roman"/>
          <w:color w:val="000000" w:themeColor="text1"/>
        </w:rPr>
        <w:t>’ (Eliot,</w:t>
      </w:r>
      <w:r w:rsidR="005E0698" w:rsidRPr="004F0C4B">
        <w:rPr>
          <w:rFonts w:ascii="Times New Roman" w:hAnsi="Times New Roman" w:cs="Times New Roman"/>
          <w:color w:val="000000" w:themeColor="text1"/>
        </w:rPr>
        <w:t xml:space="preserve"> 1922)</w:t>
      </w:r>
      <w:r w:rsidRPr="004F0C4B">
        <w:rPr>
          <w:rFonts w:ascii="Times New Roman" w:hAnsi="Times New Roman" w:cs="Times New Roman"/>
          <w:color w:val="000000" w:themeColor="text1"/>
        </w:rPr>
        <w:t xml:space="preserve">. I give you not just </w:t>
      </w:r>
      <w:r w:rsidR="005E0698" w:rsidRPr="004F0C4B">
        <w:rPr>
          <w:rFonts w:ascii="Times New Roman" w:hAnsi="Times New Roman" w:cs="Times New Roman"/>
          <w:color w:val="000000" w:themeColor="text1"/>
        </w:rPr>
        <w:t xml:space="preserve">Mishler’s </w:t>
      </w:r>
      <w:r w:rsidRPr="004F0C4B">
        <w:rPr>
          <w:rFonts w:ascii="Times New Roman" w:hAnsi="Times New Roman" w:cs="Times New Roman"/>
          <w:i/>
          <w:iCs/>
          <w:color w:val="000000" w:themeColor="text1"/>
        </w:rPr>
        <w:t>story as told</w:t>
      </w:r>
      <w:r w:rsidRPr="004F0C4B">
        <w:rPr>
          <w:rFonts w:ascii="Times New Roman" w:hAnsi="Times New Roman" w:cs="Times New Roman"/>
          <w:color w:val="000000" w:themeColor="text1"/>
        </w:rPr>
        <w:t xml:space="preserve"> (Mishler, 1995) but the </w:t>
      </w:r>
      <w:r w:rsidRPr="004F0C4B">
        <w:rPr>
          <w:rFonts w:ascii="Times New Roman" w:hAnsi="Times New Roman" w:cs="Times New Roman"/>
          <w:i/>
          <w:iCs/>
          <w:color w:val="000000" w:themeColor="text1"/>
        </w:rPr>
        <w:t>story imagined</w:t>
      </w:r>
      <w:r w:rsidRPr="004F0C4B">
        <w:rPr>
          <w:rFonts w:ascii="Times New Roman" w:hAnsi="Times New Roman" w:cs="Times New Roman"/>
          <w:color w:val="000000" w:themeColor="text1"/>
        </w:rPr>
        <w:t>, a blending of the</w:t>
      </w:r>
      <w:r w:rsidRPr="004F0C4B">
        <w:rPr>
          <w:rFonts w:ascii="Times New Roman" w:hAnsi="Times New Roman" w:cs="Times New Roman"/>
          <w:i/>
          <w:iCs/>
          <w:color w:val="000000" w:themeColor="text1"/>
        </w:rPr>
        <w:t xml:space="preserve"> </w:t>
      </w:r>
      <w:r w:rsidR="00991642" w:rsidRPr="004F0C4B">
        <w:rPr>
          <w:rFonts w:ascii="Times New Roman" w:hAnsi="Times New Roman" w:cs="Times New Roman"/>
          <w:i/>
          <w:iCs/>
          <w:color w:val="000000" w:themeColor="text1"/>
        </w:rPr>
        <w:t>story overheard</w:t>
      </w:r>
      <w:r w:rsidR="00991642" w:rsidRPr="004F0C4B">
        <w:rPr>
          <w:rFonts w:ascii="Times New Roman" w:hAnsi="Times New Roman" w:cs="Times New Roman"/>
          <w:color w:val="000000" w:themeColor="text1"/>
        </w:rPr>
        <w:t xml:space="preserve"> and the</w:t>
      </w:r>
      <w:r w:rsidR="00991642" w:rsidRPr="004F0C4B">
        <w:rPr>
          <w:rFonts w:ascii="Times New Roman" w:hAnsi="Times New Roman" w:cs="Times New Roman"/>
          <w:i/>
          <w:iCs/>
          <w:color w:val="000000" w:themeColor="text1"/>
        </w:rPr>
        <w:t xml:space="preserve"> story observed</w:t>
      </w:r>
      <w:r w:rsidR="00991642" w:rsidRPr="004F0C4B">
        <w:rPr>
          <w:rFonts w:ascii="Times New Roman" w:hAnsi="Times New Roman" w:cs="Times New Roman"/>
          <w:color w:val="000000" w:themeColor="text1"/>
        </w:rPr>
        <w:t>.</w:t>
      </w:r>
    </w:p>
    <w:p w14:paraId="72CAFDFA" w14:textId="77777777" w:rsidR="00DE2694" w:rsidRPr="004F0C4B" w:rsidRDefault="00DE2694" w:rsidP="00EE5CB8">
      <w:pPr>
        <w:spacing w:line="360" w:lineRule="auto"/>
        <w:rPr>
          <w:rFonts w:ascii="Times New Roman" w:hAnsi="Times New Roman" w:cs="Times New Roman"/>
          <w:color w:val="000000" w:themeColor="text1"/>
        </w:rPr>
      </w:pPr>
    </w:p>
    <w:p w14:paraId="68A543A8" w14:textId="05CA6628" w:rsidR="00B835A0" w:rsidRPr="004F0C4B" w:rsidRDefault="00C576F9" w:rsidP="0055250F">
      <w:pPr>
        <w:pStyle w:val="Heading1"/>
      </w:pPr>
      <w:r w:rsidRPr="004F0C4B">
        <w:t>Dora – An</w:t>
      </w:r>
      <w:r w:rsidR="007232F8" w:rsidRPr="004F0C4B">
        <w:t xml:space="preserve"> </w:t>
      </w:r>
      <w:r w:rsidR="00F43E83" w:rsidRPr="004F0C4B">
        <w:t>E</w:t>
      </w:r>
      <w:r w:rsidR="007232F8" w:rsidRPr="004F0C4B">
        <w:t xml:space="preserve">lderly </w:t>
      </w:r>
      <w:r w:rsidR="00F43E83" w:rsidRPr="004F0C4B">
        <w:t>C</w:t>
      </w:r>
      <w:r w:rsidR="007232F8" w:rsidRPr="004F0C4B">
        <w:t>itizen</w:t>
      </w:r>
      <w:r w:rsidRPr="004F0C4B">
        <w:t xml:space="preserve"> </w:t>
      </w:r>
      <w:r w:rsidR="00F43E83" w:rsidRPr="004F0C4B">
        <w:t>L</w:t>
      </w:r>
      <w:r w:rsidRPr="004F0C4B">
        <w:t xml:space="preserve">iving </w:t>
      </w:r>
      <w:r w:rsidR="00F43E83" w:rsidRPr="004F0C4B">
        <w:t>A</w:t>
      </w:r>
      <w:r w:rsidRPr="004F0C4B">
        <w:t>lone</w:t>
      </w:r>
    </w:p>
    <w:p w14:paraId="44C4B9DB" w14:textId="35BD411D" w:rsidR="007232F8" w:rsidRPr="004F0C4B" w:rsidRDefault="007232F8"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 xml:space="preserve">Life is a bit lonely but there’s lots of good shows on television. I’ve seen some before but that’s okay – I know what’s happened if I have to get the door or something. </w:t>
      </w:r>
    </w:p>
    <w:p w14:paraId="77508E92" w14:textId="77777777" w:rsidR="007232F8" w:rsidRPr="004F0C4B" w:rsidRDefault="007232F8" w:rsidP="007A69CA">
      <w:pPr>
        <w:spacing w:line="360" w:lineRule="auto"/>
        <w:ind w:left="720"/>
        <w:rPr>
          <w:rFonts w:ascii="Times New Roman" w:hAnsi="Times New Roman" w:cs="Times New Roman"/>
          <w:color w:val="000000" w:themeColor="text1"/>
        </w:rPr>
      </w:pPr>
    </w:p>
    <w:p w14:paraId="4A1ACDBD" w14:textId="3E7DA3C9" w:rsidR="007232F8" w:rsidRPr="004F0C4B" w:rsidRDefault="007232F8"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My daughter drops by quite a bit and people phone me more. I don’t have one of those ‘magic carpet’ things so I can’t see their faces</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but I can hear them better on the phone. All that shouting </w:t>
      </w:r>
      <w:r w:rsidR="0099734D"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hello</w:t>
      </w:r>
      <w:r w:rsidR="0099734D"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through the window is hard even if I have my hearing aids in. </w:t>
      </w:r>
    </w:p>
    <w:p w14:paraId="0E7D4B41" w14:textId="77777777" w:rsidR="00C576F9" w:rsidRPr="004F0C4B" w:rsidRDefault="00C576F9" w:rsidP="007A69CA">
      <w:pPr>
        <w:spacing w:line="360" w:lineRule="auto"/>
        <w:ind w:left="720"/>
        <w:rPr>
          <w:rFonts w:ascii="Times New Roman" w:hAnsi="Times New Roman" w:cs="Times New Roman"/>
          <w:color w:val="000000" w:themeColor="text1"/>
        </w:rPr>
      </w:pPr>
    </w:p>
    <w:p w14:paraId="3AD632F2" w14:textId="6AAB7B1C" w:rsidR="007232F8" w:rsidRPr="004F0C4B" w:rsidRDefault="007232F8"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 don’t go out much – people might get too close. And how can I wear glasses, hearing aids</w:t>
      </w:r>
      <w:r w:rsidR="0099734D"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a mask – and my earrings! My mask pinged off outside the Post Office and knocked my glasses into the gutter. A lens came out </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landed on dead leaves luckily. A really kind lady got them back for me. Just as well, as I can’t bend that far. </w:t>
      </w:r>
    </w:p>
    <w:p w14:paraId="6A4F5E4F" w14:textId="77777777" w:rsidR="007232F8" w:rsidRPr="004F0C4B" w:rsidRDefault="007232F8" w:rsidP="007A69CA">
      <w:pPr>
        <w:spacing w:line="360" w:lineRule="auto"/>
        <w:ind w:left="720"/>
        <w:rPr>
          <w:rFonts w:ascii="Times New Roman" w:hAnsi="Times New Roman" w:cs="Times New Roman"/>
          <w:color w:val="000000" w:themeColor="text1"/>
        </w:rPr>
      </w:pPr>
    </w:p>
    <w:p w14:paraId="0153BAEF" w14:textId="4B276ABE" w:rsidR="007232F8" w:rsidRPr="004F0C4B" w:rsidRDefault="007232F8"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 stayed home after that but then my daughter said I should get more fresh air</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so I went out the front and walked round to the back a few times. Boring – but easier than putting on all that stuff </w:t>
      </w:r>
      <w:r w:rsidRPr="004F0C4B">
        <w:rPr>
          <w:rFonts w:ascii="Times New Roman" w:hAnsi="Times New Roman" w:cs="Times New Roman"/>
          <w:i/>
          <w:iCs/>
          <w:color w:val="000000" w:themeColor="text1"/>
        </w:rPr>
        <w:t xml:space="preserve">and </w:t>
      </w:r>
      <w:r w:rsidRPr="004F0C4B">
        <w:rPr>
          <w:rFonts w:ascii="Times New Roman" w:hAnsi="Times New Roman" w:cs="Times New Roman"/>
          <w:color w:val="000000" w:themeColor="text1"/>
        </w:rPr>
        <w:t xml:space="preserve">proper shoes. </w:t>
      </w:r>
    </w:p>
    <w:p w14:paraId="5196CACB" w14:textId="77777777" w:rsidR="007232F8" w:rsidRPr="004F0C4B" w:rsidRDefault="007232F8" w:rsidP="007A69CA">
      <w:pPr>
        <w:spacing w:line="360" w:lineRule="auto"/>
        <w:ind w:left="720"/>
        <w:rPr>
          <w:rFonts w:ascii="Times New Roman" w:hAnsi="Times New Roman" w:cs="Times New Roman"/>
          <w:color w:val="000000" w:themeColor="text1"/>
        </w:rPr>
      </w:pPr>
    </w:p>
    <w:p w14:paraId="04370C30" w14:textId="4236CABF" w:rsidR="007232F8" w:rsidRPr="004F0C4B" w:rsidRDefault="007232F8"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The family don’t go out much either. Make me do a shopping list every week and they buy it on the ‘carpet’. They get things wrong even though I tell them exactly where things are on the shelves. They say everything has changed but I think they just forgot my eggs! And they get the wrong oranges or none at all – and then tell me to eat more fruit and less tinned stuff!</w:t>
      </w:r>
    </w:p>
    <w:p w14:paraId="0CD45899" w14:textId="4957A1F9" w:rsidR="001321F2" w:rsidRPr="004F0C4B" w:rsidRDefault="001321F2" w:rsidP="007A69CA">
      <w:pPr>
        <w:spacing w:line="360" w:lineRule="auto"/>
        <w:ind w:left="720"/>
        <w:rPr>
          <w:rFonts w:ascii="Times New Roman" w:hAnsi="Times New Roman" w:cs="Times New Roman"/>
          <w:color w:val="000000" w:themeColor="text1"/>
        </w:rPr>
      </w:pPr>
    </w:p>
    <w:p w14:paraId="41EDB6BB" w14:textId="645592BD" w:rsidR="001321F2" w:rsidRPr="004F0C4B" w:rsidRDefault="00BB3041"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w:t>
      </w:r>
      <w:r w:rsidR="001321F2" w:rsidRPr="004F0C4B">
        <w:rPr>
          <w:rFonts w:ascii="Times New Roman" w:hAnsi="Times New Roman" w:cs="Times New Roman"/>
          <w:color w:val="000000" w:themeColor="text1"/>
        </w:rPr>
        <w:t xml:space="preserve">t’s not important </w:t>
      </w:r>
      <w:r w:rsidRPr="004F0C4B">
        <w:rPr>
          <w:rFonts w:ascii="Times New Roman" w:hAnsi="Times New Roman" w:cs="Times New Roman"/>
          <w:color w:val="000000" w:themeColor="text1"/>
        </w:rPr>
        <w:t xml:space="preserve">– </w:t>
      </w:r>
      <w:r w:rsidR="001321F2" w:rsidRPr="004F0C4B">
        <w:rPr>
          <w:rFonts w:ascii="Times New Roman" w:hAnsi="Times New Roman" w:cs="Times New Roman"/>
          <w:color w:val="000000" w:themeColor="text1"/>
        </w:rPr>
        <w:t xml:space="preserve">but they need to know that they aren’t trying hard enough. I can buy cake at the </w:t>
      </w:r>
      <w:r w:rsidR="00FE563F" w:rsidRPr="004F0C4B">
        <w:rPr>
          <w:rFonts w:ascii="Times New Roman" w:hAnsi="Times New Roman" w:cs="Times New Roman"/>
          <w:color w:val="000000" w:themeColor="text1"/>
        </w:rPr>
        <w:t>village</w:t>
      </w:r>
      <w:r w:rsidR="001321F2" w:rsidRPr="004F0C4B">
        <w:rPr>
          <w:rFonts w:ascii="Times New Roman" w:hAnsi="Times New Roman" w:cs="Times New Roman"/>
          <w:color w:val="000000" w:themeColor="text1"/>
        </w:rPr>
        <w:t xml:space="preserve"> shop when I go to get my paper on Saturday mornings. And that makes a good tea with a bit of cheese, and a pudding for lunch if I add some custard. They don’t know I </w:t>
      </w:r>
      <w:r w:rsidRPr="004F0C4B">
        <w:rPr>
          <w:rFonts w:ascii="Times New Roman" w:hAnsi="Times New Roman" w:cs="Times New Roman"/>
          <w:color w:val="000000" w:themeColor="text1"/>
        </w:rPr>
        <w:t>buy cake</w:t>
      </w:r>
      <w:r w:rsidR="001321F2"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that’s my business,</w:t>
      </w:r>
      <w:r w:rsidR="001321F2" w:rsidRPr="004F0C4B">
        <w:rPr>
          <w:rFonts w:ascii="Times New Roman" w:hAnsi="Times New Roman" w:cs="Times New Roman"/>
          <w:color w:val="000000" w:themeColor="text1"/>
        </w:rPr>
        <w:t xml:space="preserve"> I need some control of </w:t>
      </w:r>
      <w:r w:rsidRPr="004F0C4B">
        <w:rPr>
          <w:rFonts w:ascii="Times New Roman" w:hAnsi="Times New Roman" w:cs="Times New Roman"/>
          <w:color w:val="000000" w:themeColor="text1"/>
        </w:rPr>
        <w:t>my life</w:t>
      </w:r>
      <w:r w:rsidR="001321F2" w:rsidRPr="004F0C4B">
        <w:rPr>
          <w:rFonts w:ascii="Times New Roman" w:hAnsi="Times New Roman" w:cs="Times New Roman"/>
          <w:color w:val="000000" w:themeColor="text1"/>
        </w:rPr>
        <w:t xml:space="preserve"> and </w:t>
      </w:r>
      <w:r w:rsidRPr="004F0C4B">
        <w:rPr>
          <w:rFonts w:ascii="Times New Roman" w:hAnsi="Times New Roman" w:cs="Times New Roman"/>
          <w:color w:val="000000" w:themeColor="text1"/>
        </w:rPr>
        <w:t>there’s precious little</w:t>
      </w:r>
      <w:r w:rsidR="001321F2" w:rsidRPr="004F0C4B">
        <w:rPr>
          <w:rFonts w:ascii="Times New Roman" w:hAnsi="Times New Roman" w:cs="Times New Roman"/>
          <w:color w:val="000000" w:themeColor="text1"/>
        </w:rPr>
        <w:t xml:space="preserve"> left</w:t>
      </w:r>
      <w:r w:rsidRPr="004F0C4B">
        <w:rPr>
          <w:rFonts w:ascii="Times New Roman" w:hAnsi="Times New Roman" w:cs="Times New Roman"/>
          <w:color w:val="000000" w:themeColor="text1"/>
        </w:rPr>
        <w:t xml:space="preserve"> with t</w:t>
      </w:r>
      <w:r w:rsidR="001321F2" w:rsidRPr="004F0C4B">
        <w:rPr>
          <w:rFonts w:ascii="Times New Roman" w:hAnsi="Times New Roman" w:cs="Times New Roman"/>
          <w:color w:val="000000" w:themeColor="text1"/>
        </w:rPr>
        <w:t xml:space="preserve">he library van </w:t>
      </w:r>
      <w:r w:rsidR="00AA59D5" w:rsidRPr="004F0C4B">
        <w:rPr>
          <w:rFonts w:ascii="Times New Roman" w:hAnsi="Times New Roman" w:cs="Times New Roman"/>
          <w:color w:val="000000" w:themeColor="text1"/>
        </w:rPr>
        <w:t>cancelled</w:t>
      </w:r>
      <w:r w:rsidR="00FE563F" w:rsidRPr="004F0C4B">
        <w:rPr>
          <w:rFonts w:ascii="Times New Roman" w:hAnsi="Times New Roman" w:cs="Times New Roman"/>
          <w:color w:val="000000" w:themeColor="text1"/>
        </w:rPr>
        <w:t>,</w:t>
      </w:r>
      <w:r w:rsidR="001321F2"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 xml:space="preserve">and no trips on </w:t>
      </w:r>
      <w:r w:rsidR="00FE563F" w:rsidRPr="004F0C4B">
        <w:rPr>
          <w:rFonts w:ascii="Times New Roman" w:hAnsi="Times New Roman" w:cs="Times New Roman"/>
          <w:color w:val="000000" w:themeColor="text1"/>
        </w:rPr>
        <w:t>the</w:t>
      </w:r>
      <w:r w:rsidR="001321F2" w:rsidRPr="004F0C4B">
        <w:rPr>
          <w:rFonts w:ascii="Times New Roman" w:hAnsi="Times New Roman" w:cs="Times New Roman"/>
          <w:color w:val="000000" w:themeColor="text1"/>
        </w:rPr>
        <w:t xml:space="preserve"> </w:t>
      </w:r>
      <w:r w:rsidR="001321F2" w:rsidRPr="004F0C4B">
        <w:rPr>
          <w:rFonts w:ascii="Times New Roman" w:hAnsi="Times New Roman" w:cs="Times New Roman"/>
          <w:color w:val="000000" w:themeColor="text1"/>
        </w:rPr>
        <w:lastRenderedPageBreak/>
        <w:t xml:space="preserve">bus </w:t>
      </w:r>
      <w:r w:rsidR="00FE563F" w:rsidRPr="004F0C4B">
        <w:rPr>
          <w:rFonts w:ascii="Times New Roman" w:hAnsi="Times New Roman" w:cs="Times New Roman"/>
          <w:color w:val="000000" w:themeColor="text1"/>
        </w:rPr>
        <w:t>or to</w:t>
      </w:r>
      <w:r w:rsidR="001321F2" w:rsidRPr="004F0C4B">
        <w:rPr>
          <w:rFonts w:ascii="Times New Roman" w:hAnsi="Times New Roman" w:cs="Times New Roman"/>
          <w:color w:val="000000" w:themeColor="text1"/>
        </w:rPr>
        <w:t xml:space="preserve"> friends</w:t>
      </w:r>
      <w:r w:rsidRPr="004F0C4B">
        <w:rPr>
          <w:rFonts w:ascii="Times New Roman" w:hAnsi="Times New Roman" w:cs="Times New Roman"/>
          <w:color w:val="000000" w:themeColor="text1"/>
        </w:rPr>
        <w:t>’ houses</w:t>
      </w:r>
      <w:r w:rsidR="001321F2" w:rsidRPr="004F0C4B">
        <w:rPr>
          <w:rFonts w:ascii="Times New Roman" w:hAnsi="Times New Roman" w:cs="Times New Roman"/>
          <w:color w:val="000000" w:themeColor="text1"/>
        </w:rPr>
        <w:t xml:space="preserve"> for a cuppa and a chat.</w:t>
      </w:r>
      <w:r w:rsidRPr="004F0C4B">
        <w:rPr>
          <w:rFonts w:ascii="Times New Roman" w:hAnsi="Times New Roman" w:cs="Times New Roman"/>
          <w:color w:val="000000" w:themeColor="text1"/>
        </w:rPr>
        <w:t xml:space="preserve"> Even the gardener doesn’t come and my grass needs cutting again. I’ll be living in a jungle by the time the family get round to it.</w:t>
      </w:r>
    </w:p>
    <w:p w14:paraId="77FC38C9" w14:textId="5A172627" w:rsidR="007232F8" w:rsidRPr="004F0C4B" w:rsidRDefault="007232F8" w:rsidP="007A69CA">
      <w:pPr>
        <w:spacing w:line="360" w:lineRule="auto"/>
        <w:ind w:left="720"/>
        <w:rPr>
          <w:rFonts w:ascii="Times New Roman" w:hAnsi="Times New Roman" w:cs="Times New Roman"/>
          <w:color w:val="000000" w:themeColor="text1"/>
        </w:rPr>
      </w:pPr>
    </w:p>
    <w:p w14:paraId="451F8EC5" w14:textId="3877CF26" w:rsidR="00AA59D5" w:rsidRPr="004F0C4B" w:rsidRDefault="00AA59D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It’s jigsaws, jigsaws, jigsaws</w:t>
      </w:r>
      <w:r w:rsidR="00B835A0"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 xml:space="preserve"> and the way they make them now</w:t>
      </w:r>
      <w:r w:rsidR="00BB304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you can put the pieces in anywhere and they fit</w:t>
      </w:r>
      <w:r w:rsidR="00FE563F"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so what’s the point. </w:t>
      </w:r>
      <w:r w:rsidR="00FE563F" w:rsidRPr="004F0C4B">
        <w:rPr>
          <w:rFonts w:ascii="Times New Roman" w:hAnsi="Times New Roman" w:cs="Times New Roman"/>
          <w:color w:val="000000" w:themeColor="text1"/>
        </w:rPr>
        <w:t xml:space="preserve">Once I’ve </w:t>
      </w:r>
      <w:r w:rsidR="00BB3041" w:rsidRPr="004F0C4B">
        <w:rPr>
          <w:rFonts w:ascii="Times New Roman" w:hAnsi="Times New Roman" w:cs="Times New Roman"/>
          <w:color w:val="000000" w:themeColor="text1"/>
        </w:rPr>
        <w:t>done</w:t>
      </w:r>
      <w:r w:rsidR="00FE563F" w:rsidRPr="004F0C4B">
        <w:rPr>
          <w:rFonts w:ascii="Times New Roman" w:hAnsi="Times New Roman" w:cs="Times New Roman"/>
          <w:color w:val="000000" w:themeColor="text1"/>
        </w:rPr>
        <w:t xml:space="preserve"> one</w:t>
      </w:r>
      <w:r w:rsidR="00BB3041" w:rsidRPr="004F0C4B">
        <w:rPr>
          <w:rFonts w:ascii="Times New Roman" w:hAnsi="Times New Roman" w:cs="Times New Roman"/>
          <w:color w:val="000000" w:themeColor="text1"/>
        </w:rPr>
        <w:t>,</w:t>
      </w:r>
      <w:r w:rsidR="00FE563F" w:rsidRPr="004F0C4B">
        <w:rPr>
          <w:rFonts w:ascii="Times New Roman" w:hAnsi="Times New Roman" w:cs="Times New Roman"/>
          <w:color w:val="000000" w:themeColor="text1"/>
        </w:rPr>
        <w:t xml:space="preserve"> I only have to take it apart again and often no one </w:t>
      </w:r>
      <w:r w:rsidR="00BB3041" w:rsidRPr="004F0C4B">
        <w:rPr>
          <w:rFonts w:ascii="Times New Roman" w:hAnsi="Times New Roman" w:cs="Times New Roman"/>
          <w:color w:val="000000" w:themeColor="text1"/>
        </w:rPr>
        <w:t xml:space="preserve">except me </w:t>
      </w:r>
      <w:r w:rsidR="00FE563F" w:rsidRPr="004F0C4B">
        <w:rPr>
          <w:rFonts w:ascii="Times New Roman" w:hAnsi="Times New Roman" w:cs="Times New Roman"/>
          <w:color w:val="000000" w:themeColor="text1"/>
        </w:rPr>
        <w:t>sees it made.</w:t>
      </w:r>
    </w:p>
    <w:p w14:paraId="7ACA0DEB" w14:textId="3484E3C3" w:rsidR="00C576F9" w:rsidRPr="004F0C4B" w:rsidRDefault="00C576F9" w:rsidP="00EE5CB8">
      <w:pPr>
        <w:spacing w:line="360" w:lineRule="auto"/>
        <w:rPr>
          <w:rFonts w:ascii="Times New Roman" w:hAnsi="Times New Roman" w:cs="Times New Roman"/>
          <w:color w:val="000000" w:themeColor="text1"/>
        </w:rPr>
      </w:pPr>
    </w:p>
    <w:p w14:paraId="6B763BFC" w14:textId="32BF379E" w:rsidR="00C576F9" w:rsidRPr="004F0C4B" w:rsidRDefault="00C576F9" w:rsidP="0055250F">
      <w:pPr>
        <w:pStyle w:val="Heading1"/>
      </w:pPr>
      <w:r w:rsidRPr="004F0C4B">
        <w:t>Reflecti</w:t>
      </w:r>
      <w:r w:rsidR="00403977" w:rsidRPr="004F0C4B">
        <w:t xml:space="preserve">ve </w:t>
      </w:r>
      <w:r w:rsidR="00BF3F38" w:rsidRPr="004F0C4B">
        <w:t>Interpretation</w:t>
      </w:r>
      <w:r w:rsidR="00403977" w:rsidRPr="004F0C4B">
        <w:t>s</w:t>
      </w:r>
    </w:p>
    <w:p w14:paraId="31E833CD" w14:textId="40BDAFAC" w:rsidR="00C576F9" w:rsidRPr="004F0C4B" w:rsidRDefault="00C576F9"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In this story</w:t>
      </w:r>
      <w:r w:rsidR="0099734D"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the isolation and lack of things to look forward to is evident</w:t>
      </w:r>
      <w:r w:rsidR="0099734D"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but also the frustration that others aren’t completely at her ‘beck-and-call’ together with a preference to limit the times she ventures out alone as there are new challenges to face. I can sense an ongoing tension between herself and her daughter in the joy with which she ‘outwits’ the family by buying cake on the quiet, and the deliberate reference to online platforms and laptops as the ‘magic carpet’ when she knows about these even though she chose not to embrace new technology when that might have been possible. But in some ways newer circumstances not directly experienced don’t register, for instance, the reference to where food </w:t>
      </w:r>
      <w:proofErr w:type="gramStart"/>
      <w:r w:rsidRPr="004F0C4B">
        <w:rPr>
          <w:rFonts w:ascii="Times New Roman" w:hAnsi="Times New Roman" w:cs="Times New Roman"/>
          <w:color w:val="000000" w:themeColor="text1"/>
        </w:rPr>
        <w:t>is located in</w:t>
      </w:r>
      <w:proofErr w:type="gramEnd"/>
      <w:r w:rsidRPr="004F0C4B">
        <w:rPr>
          <w:rFonts w:ascii="Times New Roman" w:hAnsi="Times New Roman" w:cs="Times New Roman"/>
          <w:color w:val="000000" w:themeColor="text1"/>
        </w:rPr>
        <w:t xml:space="preserve"> the supermarket and the failure to accept that not everything is easily obtained in the </w:t>
      </w:r>
      <w:r w:rsidR="008B500C" w:rsidRPr="004F0C4B">
        <w:rPr>
          <w:rFonts w:ascii="Times New Roman" w:hAnsi="Times New Roman" w:cs="Times New Roman"/>
          <w:color w:val="000000" w:themeColor="text1"/>
        </w:rPr>
        <w:t>C</w:t>
      </w:r>
      <w:r w:rsidRPr="004F0C4B">
        <w:rPr>
          <w:rFonts w:ascii="Times New Roman" w:hAnsi="Times New Roman" w:cs="Times New Roman"/>
          <w:color w:val="000000" w:themeColor="text1"/>
        </w:rPr>
        <w:t>ovid-</w:t>
      </w:r>
      <w:r w:rsidR="008B500C" w:rsidRPr="004F0C4B">
        <w:rPr>
          <w:rFonts w:ascii="Times New Roman" w:hAnsi="Times New Roman" w:cs="Times New Roman"/>
          <w:color w:val="000000" w:themeColor="text1"/>
        </w:rPr>
        <w:t xml:space="preserve">19 </w:t>
      </w:r>
      <w:r w:rsidRPr="004F0C4B">
        <w:rPr>
          <w:rFonts w:ascii="Times New Roman" w:hAnsi="Times New Roman" w:cs="Times New Roman"/>
          <w:color w:val="000000" w:themeColor="text1"/>
        </w:rPr>
        <w:t>world.</w:t>
      </w:r>
    </w:p>
    <w:p w14:paraId="69227F30" w14:textId="77777777" w:rsidR="00C576F9" w:rsidRPr="004F0C4B" w:rsidRDefault="00C576F9" w:rsidP="00EE5CB8">
      <w:pPr>
        <w:spacing w:line="360" w:lineRule="auto"/>
        <w:rPr>
          <w:rFonts w:ascii="Times New Roman" w:hAnsi="Times New Roman" w:cs="Times New Roman"/>
          <w:color w:val="000000" w:themeColor="text1"/>
        </w:rPr>
      </w:pPr>
    </w:p>
    <w:p w14:paraId="25933496" w14:textId="25199C48" w:rsidR="00C576F9" w:rsidRPr="004F0C4B" w:rsidRDefault="00C576F9" w:rsidP="0055250F">
      <w:pPr>
        <w:pStyle w:val="Heading1"/>
      </w:pPr>
      <w:r w:rsidRPr="004F0C4B">
        <w:t xml:space="preserve">Glenda and Mark – Enjoying an </w:t>
      </w:r>
      <w:r w:rsidR="0099734D" w:rsidRPr="004F0C4B">
        <w:t>A</w:t>
      </w:r>
      <w:r w:rsidRPr="004F0C4B">
        <w:t xml:space="preserve">ctive </w:t>
      </w:r>
      <w:r w:rsidR="0099734D" w:rsidRPr="004F0C4B">
        <w:t>R</w:t>
      </w:r>
      <w:r w:rsidRPr="004F0C4B">
        <w:t>etirement</w:t>
      </w:r>
    </w:p>
    <w:p w14:paraId="1B5523F4" w14:textId="082105D2"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We don’t have to be frugal; our pensions are good, and we have everything we need. We are used to shopping online so giving up trips to the supermarket was no hardship – you can get everything you need if you look hard enough and, anyway, we have a wonderful man who delivers fresh vegetables and a good butcher in the next village who will pop things across if we phone our order through before 10</w:t>
      </w:r>
      <w:r w:rsidR="0099734D"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am.</w:t>
      </w:r>
    </w:p>
    <w:p w14:paraId="2C5109BB" w14:textId="77777777" w:rsidR="00C576F9" w:rsidRPr="004F0C4B" w:rsidRDefault="00C576F9" w:rsidP="007A69CA">
      <w:pPr>
        <w:spacing w:line="360" w:lineRule="auto"/>
        <w:ind w:left="720"/>
        <w:rPr>
          <w:rFonts w:ascii="Times New Roman" w:hAnsi="Times New Roman" w:cs="Times New Roman"/>
          <w:color w:val="000000" w:themeColor="text1"/>
        </w:rPr>
      </w:pPr>
    </w:p>
    <w:p w14:paraId="3BEF065A" w14:textId="628D3F6F"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We’ve got the garden and that keeps us both busy most of the year and I go for a power walk in the village every</w:t>
      </w:r>
      <w:r w:rsidR="0099734D"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 xml:space="preserve">day as the gym is closed. </w:t>
      </w:r>
      <w:proofErr w:type="gramStart"/>
      <w:r w:rsidRPr="004F0C4B">
        <w:rPr>
          <w:rFonts w:ascii="Times New Roman" w:hAnsi="Times New Roman" w:cs="Times New Roman"/>
          <w:color w:val="000000" w:themeColor="text1"/>
        </w:rPr>
        <w:t>There’s</w:t>
      </w:r>
      <w:proofErr w:type="gramEnd"/>
      <w:r w:rsidRPr="004F0C4B">
        <w:rPr>
          <w:rFonts w:ascii="Times New Roman" w:hAnsi="Times New Roman" w:cs="Times New Roman"/>
          <w:color w:val="000000" w:themeColor="text1"/>
        </w:rPr>
        <w:t xml:space="preserve"> not many people about – most people round here have big gardens and stay in them, especially now.</w:t>
      </w:r>
      <w:r w:rsidR="00F43E83"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 xml:space="preserve">We spend a lot of time in ours and Mark is forever digging something over or planting things. We grow lots of things from seed in the greenhouse, so we have flowers all year if we find time to transplant the new seedlings – and there was lots of time to do </w:t>
      </w:r>
      <w:r w:rsidRPr="004F0C4B">
        <w:rPr>
          <w:rFonts w:ascii="Times New Roman" w:hAnsi="Times New Roman" w:cs="Times New Roman"/>
          <w:color w:val="000000" w:themeColor="text1"/>
        </w:rPr>
        <w:lastRenderedPageBreak/>
        <w:t>that this year. And to spray – we’ve had more greenfly this summer, loads more insects. More bees and butterflies, too, that’s been nice.</w:t>
      </w:r>
    </w:p>
    <w:p w14:paraId="5BD3861B" w14:textId="77777777" w:rsidR="00C576F9" w:rsidRPr="004F0C4B" w:rsidRDefault="00C576F9" w:rsidP="007A69CA">
      <w:pPr>
        <w:spacing w:line="360" w:lineRule="auto"/>
        <w:ind w:left="720"/>
        <w:rPr>
          <w:rFonts w:ascii="Times New Roman" w:hAnsi="Times New Roman" w:cs="Times New Roman"/>
          <w:color w:val="000000" w:themeColor="text1"/>
        </w:rPr>
      </w:pPr>
    </w:p>
    <w:p w14:paraId="5CCCAAB9" w14:textId="77777777"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And we’ve got our grandchildren. Our daughter has her hands full, two children under five already and now a new baby this summer. So, we went over there a lot – they aren’t far away – and helped out with the bigger children. We would have done that anyway so not much changed really. But then they went back to nursery, and we do miss seeing them all but it’s not really safe for us to go over now that they see other people every day. And her husband is back at work – with the emergency services – so that is risky, too.</w:t>
      </w:r>
    </w:p>
    <w:p w14:paraId="32BE7125" w14:textId="77777777" w:rsidR="00C576F9" w:rsidRPr="004F0C4B" w:rsidRDefault="00C576F9" w:rsidP="007A69CA">
      <w:pPr>
        <w:spacing w:line="360" w:lineRule="auto"/>
        <w:ind w:left="720"/>
        <w:rPr>
          <w:rFonts w:ascii="Times New Roman" w:hAnsi="Times New Roman" w:cs="Times New Roman"/>
          <w:color w:val="000000" w:themeColor="text1"/>
        </w:rPr>
      </w:pPr>
    </w:p>
    <w:p w14:paraId="4F076E89" w14:textId="024F3542"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Christmas was hard. We weren’t really sure whether to brave a get</w:t>
      </w:r>
      <w:r w:rsidR="00BD5B5C"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together or </w:t>
      </w:r>
      <w:proofErr w:type="gramStart"/>
      <w:r w:rsidRPr="004F0C4B">
        <w:rPr>
          <w:rFonts w:ascii="Times New Roman" w:hAnsi="Times New Roman" w:cs="Times New Roman"/>
          <w:color w:val="000000" w:themeColor="text1"/>
        </w:rPr>
        <w:t>not</w:t>
      </w:r>
      <w:proofErr w:type="gramEnd"/>
      <w:r w:rsidRPr="004F0C4B">
        <w:rPr>
          <w:rFonts w:ascii="Times New Roman" w:hAnsi="Times New Roman" w:cs="Times New Roman"/>
          <w:color w:val="000000" w:themeColor="text1"/>
        </w:rPr>
        <w:t xml:space="preserve"> but the picture wasn’t good, so we didn’t. So that’s the baby’s first Christmas missed. He wasn’t really big enough to know we weren’t there but the other two were – and so were we. It was sad when they kept asking us to go over and see their new toys, especially the presents we gave. They kept forgetting they came from us as they were just more parcels sitting under the tree with those that Santa brought. Children forget so quickly if they are just told something rather than experiencing it. We won’t get that back. And we won’t get our summer holiday back either. We were planning to take a cruise or go somewhere a bit more exotic but, luckily, we hadn’t finally booked anything. Wouldn’t have wanted to be stranded on a cruise ship with people with </w:t>
      </w:r>
      <w:r w:rsidR="008B500C" w:rsidRPr="004F0C4B">
        <w:rPr>
          <w:rFonts w:ascii="Times New Roman" w:hAnsi="Times New Roman" w:cs="Times New Roman"/>
          <w:color w:val="000000" w:themeColor="text1"/>
        </w:rPr>
        <w:t>C</w:t>
      </w:r>
      <w:r w:rsidRPr="004F0C4B">
        <w:rPr>
          <w:rFonts w:ascii="Times New Roman" w:hAnsi="Times New Roman" w:cs="Times New Roman"/>
          <w:color w:val="000000" w:themeColor="text1"/>
        </w:rPr>
        <w:t>ovid. We can do a cruise another year – if we want to – might be safer to stay on dry land, in future, and be able to get away from people who don’t look well. Maybe rent a cottage here, or a villa abroad if Europe opens up.</w:t>
      </w:r>
    </w:p>
    <w:p w14:paraId="6B284C4B" w14:textId="77777777" w:rsidR="00C576F9" w:rsidRPr="004F0C4B" w:rsidRDefault="00C576F9" w:rsidP="007A69CA">
      <w:pPr>
        <w:spacing w:line="360" w:lineRule="auto"/>
        <w:ind w:left="720"/>
        <w:rPr>
          <w:rFonts w:ascii="Times New Roman" w:hAnsi="Times New Roman" w:cs="Times New Roman"/>
          <w:color w:val="000000" w:themeColor="text1"/>
        </w:rPr>
      </w:pPr>
    </w:p>
    <w:p w14:paraId="0403C0E0" w14:textId="77777777"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But for now, Mark is making and mending things – lots of woodwork! I do the garden when it’s nice and carry on sorting out the family photographs when it isn’t. So, we have plenty to do.</w:t>
      </w:r>
    </w:p>
    <w:p w14:paraId="1F0B0CF2" w14:textId="77777777" w:rsidR="00C576F9" w:rsidRPr="004F0C4B" w:rsidRDefault="00C576F9" w:rsidP="00EE5CB8">
      <w:pPr>
        <w:spacing w:line="360" w:lineRule="auto"/>
        <w:rPr>
          <w:rFonts w:ascii="Times New Roman" w:hAnsi="Times New Roman" w:cs="Times New Roman"/>
          <w:color w:val="000000" w:themeColor="text1"/>
        </w:rPr>
      </w:pPr>
    </w:p>
    <w:p w14:paraId="0CC61B40" w14:textId="271023B1" w:rsidR="00216610" w:rsidRPr="004F0C4B" w:rsidRDefault="00403977" w:rsidP="0055250F">
      <w:pPr>
        <w:pStyle w:val="Heading1"/>
      </w:pPr>
      <w:r w:rsidRPr="004F0C4B">
        <w:t>Reflective Interpretations</w:t>
      </w:r>
    </w:p>
    <w:p w14:paraId="3E6AFA3B" w14:textId="14EF8F7D" w:rsidR="00C576F9" w:rsidRPr="004F0C4B" w:rsidRDefault="00C576F9" w:rsidP="0090459A">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This is an embellishment of a family story, told to refute the need to be resourceful</w:t>
      </w:r>
      <w:r w:rsidR="00A6105F" w:rsidRPr="004F0C4B">
        <w:rPr>
          <w:rFonts w:ascii="Times New Roman" w:hAnsi="Times New Roman" w:cs="Times New Roman"/>
          <w:color w:val="000000" w:themeColor="text1"/>
        </w:rPr>
        <w:t xml:space="preserve"> (in the frugal sense)</w:t>
      </w:r>
      <w:r w:rsidRPr="004F0C4B">
        <w:rPr>
          <w:rFonts w:ascii="Times New Roman" w:hAnsi="Times New Roman" w:cs="Times New Roman"/>
          <w:color w:val="000000" w:themeColor="text1"/>
        </w:rPr>
        <w:t>. In passing, it raises the benefits to the planet of human confinement (more insects, and possibly a longer</w:t>
      </w:r>
      <w:r w:rsidR="00191D3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term reduction in international travel). Yet, while finance is clearly not an issue, there is a tangible need for normality and family contact. The sense that </w:t>
      </w:r>
      <w:r w:rsidRPr="004F0C4B">
        <w:rPr>
          <w:rFonts w:ascii="Times New Roman" w:hAnsi="Times New Roman" w:cs="Times New Roman"/>
          <w:color w:val="000000" w:themeColor="text1"/>
        </w:rPr>
        <w:lastRenderedPageBreak/>
        <w:t>opportunities missed can never be recovered resonates throughout this account. Living is reduced to a minimal existence in this twenty-first century narrative of tending one’s own plot. To me, it is the more poignant for not being necessary for survival. In feudal times, tilling the land had purpose as a means to feed the family, whereas here it is a poor substitute for actually seeing the family.</w:t>
      </w:r>
    </w:p>
    <w:p w14:paraId="12B9A53E" w14:textId="3D9D662F" w:rsidR="00BB3041" w:rsidRPr="004F0C4B" w:rsidRDefault="00BB3041" w:rsidP="00EE5CB8">
      <w:pPr>
        <w:spacing w:line="360" w:lineRule="auto"/>
        <w:rPr>
          <w:rFonts w:ascii="Times New Roman" w:hAnsi="Times New Roman" w:cs="Times New Roman"/>
          <w:color w:val="000000" w:themeColor="text1"/>
        </w:rPr>
      </w:pPr>
    </w:p>
    <w:p w14:paraId="41DC51FB" w14:textId="33BAC6C5" w:rsidR="00C576F9" w:rsidRPr="004F0C4B" w:rsidRDefault="00C576F9" w:rsidP="0055250F">
      <w:pPr>
        <w:pStyle w:val="Heading1"/>
      </w:pPr>
      <w:r w:rsidRPr="004F0C4B">
        <w:t xml:space="preserve">Dan – Working from </w:t>
      </w:r>
      <w:r w:rsidR="00BD5B5C" w:rsidRPr="004F0C4B">
        <w:t>H</w:t>
      </w:r>
      <w:r w:rsidRPr="004F0C4B">
        <w:t>ome</w:t>
      </w:r>
    </w:p>
    <w:p w14:paraId="3C41DFFA" w14:textId="77777777"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It’s lucky I chose the loft-space for an office. It’s a bit cold in winter and sweltering in the summer but I can send the children back downstairs if they venture up when I am busy – and that seems to be most of the time at present, what with emails and meetings with people in other time zones even the weekends aren’t sacrosanct. We might have had jet lag but travelling abroad at least solved that one!</w:t>
      </w:r>
    </w:p>
    <w:p w14:paraId="463A52D6" w14:textId="77777777" w:rsidR="00C576F9" w:rsidRPr="004F0C4B" w:rsidRDefault="00C576F9" w:rsidP="007A69CA">
      <w:pPr>
        <w:spacing w:line="360" w:lineRule="auto"/>
        <w:ind w:left="720"/>
        <w:rPr>
          <w:rFonts w:ascii="Times New Roman" w:hAnsi="Times New Roman" w:cs="Times New Roman"/>
          <w:color w:val="000000" w:themeColor="text1"/>
        </w:rPr>
      </w:pPr>
    </w:p>
    <w:p w14:paraId="4688AD7D" w14:textId="22A29E50" w:rsidR="00C576F9" w:rsidRPr="004F0C4B"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Jenny has it harder working in the old dressing room at the top of the stairs. Not sure how she copes. The children walk in constantly, wanting help with their schoolwork, and start to argue if she doesn’t pay attention, even when she is actually</w:t>
      </w:r>
      <w:r w:rsidR="00377829"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 xml:space="preserve">in an online meeting if they haven’t checked first. They get so loud sometimes I have to shout downstairs. They really should manage better on their own. They’re </w:t>
      </w:r>
      <w:r w:rsidR="00BD5B5C" w:rsidRPr="004F0C4B">
        <w:rPr>
          <w:rFonts w:ascii="Times New Roman" w:hAnsi="Times New Roman" w:cs="Times New Roman"/>
          <w:color w:val="000000" w:themeColor="text1"/>
        </w:rPr>
        <w:t xml:space="preserve">12 </w:t>
      </w:r>
      <w:r w:rsidRPr="004F0C4B">
        <w:rPr>
          <w:rFonts w:ascii="Times New Roman" w:hAnsi="Times New Roman" w:cs="Times New Roman"/>
          <w:color w:val="000000" w:themeColor="text1"/>
        </w:rPr>
        <w:t xml:space="preserve">and </w:t>
      </w:r>
      <w:r w:rsidR="00BD5B5C" w:rsidRPr="004F0C4B">
        <w:rPr>
          <w:rFonts w:ascii="Times New Roman" w:hAnsi="Times New Roman" w:cs="Times New Roman"/>
          <w:color w:val="000000" w:themeColor="text1"/>
        </w:rPr>
        <w:t xml:space="preserve">14 </w:t>
      </w:r>
      <w:r w:rsidRPr="004F0C4B">
        <w:rPr>
          <w:rFonts w:ascii="Times New Roman" w:hAnsi="Times New Roman" w:cs="Times New Roman"/>
          <w:color w:val="000000" w:themeColor="text1"/>
        </w:rPr>
        <w:t>now and we bought them laptops and new mobiles, but this generation is so easily bored. Suppose they miss their friends.</w:t>
      </w:r>
    </w:p>
    <w:p w14:paraId="047474C6" w14:textId="77777777" w:rsidR="00C576F9" w:rsidRPr="004F0C4B" w:rsidRDefault="00C576F9" w:rsidP="007A69CA">
      <w:pPr>
        <w:spacing w:line="360" w:lineRule="auto"/>
        <w:ind w:left="720"/>
        <w:rPr>
          <w:rFonts w:ascii="Times New Roman" w:hAnsi="Times New Roman" w:cs="Times New Roman"/>
          <w:color w:val="000000" w:themeColor="text1"/>
        </w:rPr>
      </w:pPr>
    </w:p>
    <w:p w14:paraId="02B073AD" w14:textId="3C4B8606" w:rsidR="00C576F9" w:rsidRDefault="00C576F9"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 miss my colleagues a bit but it’s not as if we ever had time to actually talk when we were in the office. We joked a bit and Sarah brought us tea when she made hers and Jenny doesn’t always bother. Sometimes we went to the wine bar at lunchtime but mostly people just worked through, eating lunch at their desks so that they could hit the road before the rush hour. At first it was good not to have to sit in traffic jams – travelling took me an hour each way – but occasionally, I miss it. I got to listen to the news in peace without other people complaining and wanting to change the channel as happens now if I try to watch it on the box. And I pay for the licence, as I keep telling them. And I miss the feeling that the day is over at last and I can relax. Now I even eat dinner at my desk some days as it</w:t>
      </w:r>
      <w:r w:rsidR="003B188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s still afternoon in America.</w:t>
      </w:r>
    </w:p>
    <w:p w14:paraId="386173A4" w14:textId="0D9E1DCB" w:rsidR="004F0C4B" w:rsidRDefault="004F0C4B" w:rsidP="007A69CA">
      <w:pPr>
        <w:spacing w:line="360" w:lineRule="auto"/>
        <w:ind w:left="720"/>
        <w:rPr>
          <w:rFonts w:ascii="Times New Roman" w:hAnsi="Times New Roman" w:cs="Times New Roman"/>
          <w:color w:val="000000" w:themeColor="text1"/>
        </w:rPr>
      </w:pPr>
    </w:p>
    <w:p w14:paraId="05E9A59A" w14:textId="77777777" w:rsidR="004F0C4B" w:rsidRPr="004F0C4B" w:rsidRDefault="004F0C4B" w:rsidP="007A69CA">
      <w:pPr>
        <w:spacing w:line="360" w:lineRule="auto"/>
        <w:ind w:left="720"/>
        <w:rPr>
          <w:rFonts w:ascii="Times New Roman" w:hAnsi="Times New Roman" w:cs="Times New Roman"/>
          <w:color w:val="000000" w:themeColor="text1"/>
        </w:rPr>
      </w:pPr>
    </w:p>
    <w:p w14:paraId="4652599D" w14:textId="77777777" w:rsidR="00C576F9" w:rsidRPr="004F0C4B" w:rsidRDefault="00C576F9" w:rsidP="00EE5CB8">
      <w:pPr>
        <w:spacing w:line="360" w:lineRule="auto"/>
        <w:rPr>
          <w:rFonts w:ascii="Times New Roman" w:hAnsi="Times New Roman" w:cs="Times New Roman"/>
          <w:color w:val="000000" w:themeColor="text1"/>
        </w:rPr>
      </w:pPr>
    </w:p>
    <w:p w14:paraId="16CE6317" w14:textId="77777777" w:rsidR="00403977" w:rsidRPr="004F0C4B" w:rsidRDefault="00403977" w:rsidP="00D16D4D">
      <w:pPr>
        <w:pStyle w:val="Heading1"/>
      </w:pPr>
      <w:r w:rsidRPr="004F0C4B">
        <w:lastRenderedPageBreak/>
        <w:t>Reflective Interpretations</w:t>
      </w:r>
    </w:p>
    <w:p w14:paraId="4467590E" w14:textId="577E6E34" w:rsidR="00C576F9" w:rsidRPr="004F0C4B" w:rsidRDefault="00C576F9"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To me, this story captures the difficulties in separating work and home and confining work to normal hours. It also reveals how in families the women </w:t>
      </w:r>
      <w:r w:rsidR="00A6105F" w:rsidRPr="004F0C4B">
        <w:rPr>
          <w:rFonts w:ascii="Times New Roman" w:hAnsi="Times New Roman" w:cs="Times New Roman"/>
          <w:color w:val="000000" w:themeColor="text1"/>
        </w:rPr>
        <w:t xml:space="preserve">so often </w:t>
      </w:r>
      <w:r w:rsidRPr="004F0C4B">
        <w:rPr>
          <w:rFonts w:ascii="Times New Roman" w:hAnsi="Times New Roman" w:cs="Times New Roman"/>
          <w:color w:val="000000" w:themeColor="text1"/>
        </w:rPr>
        <w:t>get a raw deal, in terms of workspace, childcare</w:t>
      </w:r>
      <w:r w:rsidR="00BD5B5C"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domestic responsibilities but also how in the workplace</w:t>
      </w:r>
      <w:r w:rsidR="001C2CE1" w:rsidRPr="004F0C4B">
        <w:rPr>
          <w:rFonts w:ascii="Times New Roman" w:hAnsi="Times New Roman" w:cs="Times New Roman"/>
          <w:color w:val="000000" w:themeColor="text1"/>
        </w:rPr>
        <w:t>, too,</w:t>
      </w:r>
      <w:r w:rsidRPr="004F0C4B">
        <w:rPr>
          <w:rFonts w:ascii="Times New Roman" w:hAnsi="Times New Roman" w:cs="Times New Roman"/>
          <w:color w:val="000000" w:themeColor="text1"/>
        </w:rPr>
        <w:t xml:space="preserve"> there can be an expectation that the women will make the tea. There is a reminder of the reality of the English work culture in the eating-lunch-at-the-desk syndrome and also</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1C2CE1" w:rsidRPr="004F0C4B">
        <w:rPr>
          <w:rFonts w:ascii="Times New Roman" w:hAnsi="Times New Roman" w:cs="Times New Roman"/>
          <w:color w:val="000000" w:themeColor="text1"/>
        </w:rPr>
        <w:t>that</w:t>
      </w:r>
      <w:r w:rsidRPr="004F0C4B">
        <w:rPr>
          <w:rFonts w:ascii="Times New Roman" w:hAnsi="Times New Roman" w:cs="Times New Roman"/>
          <w:color w:val="000000" w:themeColor="text1"/>
        </w:rPr>
        <w:t xml:space="preserve"> commuting </w:t>
      </w:r>
      <w:r w:rsidR="001C2CE1" w:rsidRPr="004F0C4B">
        <w:rPr>
          <w:rFonts w:ascii="Times New Roman" w:hAnsi="Times New Roman" w:cs="Times New Roman"/>
          <w:color w:val="000000" w:themeColor="text1"/>
        </w:rPr>
        <w:t xml:space="preserve">is stressful </w:t>
      </w:r>
      <w:r w:rsidRPr="004F0C4B">
        <w:rPr>
          <w:rFonts w:ascii="Times New Roman" w:hAnsi="Times New Roman" w:cs="Times New Roman"/>
          <w:color w:val="000000" w:themeColor="text1"/>
        </w:rPr>
        <w:t>but valu</w:t>
      </w:r>
      <w:r w:rsidR="001C2CE1" w:rsidRPr="004F0C4B">
        <w:rPr>
          <w:rFonts w:ascii="Times New Roman" w:hAnsi="Times New Roman" w:cs="Times New Roman"/>
          <w:color w:val="000000" w:themeColor="text1"/>
        </w:rPr>
        <w:t>able</w:t>
      </w:r>
      <w:r w:rsidRPr="004F0C4B">
        <w:rPr>
          <w:rFonts w:ascii="Times New Roman" w:hAnsi="Times New Roman" w:cs="Times New Roman"/>
          <w:color w:val="000000" w:themeColor="text1"/>
        </w:rPr>
        <w:t xml:space="preserve"> in enabling separation of work and home life. The children having to study at home get an incidental mention, clearly showing that this is not a situation they welcome or enjoy and </w:t>
      </w:r>
      <w:r w:rsidR="001C2CE1" w:rsidRPr="004F0C4B">
        <w:rPr>
          <w:rFonts w:ascii="Times New Roman" w:hAnsi="Times New Roman" w:cs="Times New Roman"/>
          <w:color w:val="000000" w:themeColor="text1"/>
        </w:rPr>
        <w:t>that</w:t>
      </w:r>
      <w:r w:rsidRPr="004F0C4B">
        <w:rPr>
          <w:rFonts w:ascii="Times New Roman" w:hAnsi="Times New Roman" w:cs="Times New Roman"/>
          <w:color w:val="000000" w:themeColor="text1"/>
        </w:rPr>
        <w:t xml:space="preserve"> material goods </w:t>
      </w:r>
      <w:r w:rsidR="001C2CE1" w:rsidRPr="004F0C4B">
        <w:rPr>
          <w:rFonts w:ascii="Times New Roman" w:hAnsi="Times New Roman" w:cs="Times New Roman"/>
          <w:color w:val="000000" w:themeColor="text1"/>
        </w:rPr>
        <w:t xml:space="preserve">only partly </w:t>
      </w:r>
      <w:r w:rsidR="00A6105F" w:rsidRPr="004F0C4B">
        <w:rPr>
          <w:rFonts w:ascii="Times New Roman" w:hAnsi="Times New Roman" w:cs="Times New Roman"/>
          <w:color w:val="000000" w:themeColor="text1"/>
        </w:rPr>
        <w:t xml:space="preserve">substitute for </w:t>
      </w:r>
      <w:r w:rsidR="001C2CE1" w:rsidRPr="004F0C4B">
        <w:rPr>
          <w:rFonts w:ascii="Times New Roman" w:hAnsi="Times New Roman" w:cs="Times New Roman"/>
          <w:color w:val="000000" w:themeColor="text1"/>
        </w:rPr>
        <w:t>parental</w:t>
      </w:r>
      <w:r w:rsidRPr="004F0C4B">
        <w:rPr>
          <w:rFonts w:ascii="Times New Roman" w:hAnsi="Times New Roman" w:cs="Times New Roman"/>
          <w:color w:val="000000" w:themeColor="text1"/>
        </w:rPr>
        <w:t xml:space="preserve"> attention.</w:t>
      </w:r>
    </w:p>
    <w:p w14:paraId="5A65DD68" w14:textId="77777777" w:rsidR="00C576F9" w:rsidRPr="004F0C4B" w:rsidRDefault="00C576F9" w:rsidP="00EE5CB8">
      <w:pPr>
        <w:spacing w:line="360" w:lineRule="auto"/>
        <w:rPr>
          <w:rFonts w:ascii="Times New Roman" w:hAnsi="Times New Roman" w:cs="Times New Roman"/>
          <w:color w:val="000000" w:themeColor="text1"/>
        </w:rPr>
      </w:pPr>
    </w:p>
    <w:p w14:paraId="47EAF1D4" w14:textId="12F6700B" w:rsidR="00A679E5" w:rsidRPr="004F0C4B" w:rsidRDefault="00A679E5" w:rsidP="00D16D4D">
      <w:pPr>
        <w:pStyle w:val="Heading1"/>
      </w:pPr>
      <w:r w:rsidRPr="004F0C4B">
        <w:t xml:space="preserve">Anna and Ellie – Being </w:t>
      </w:r>
      <w:r w:rsidR="008C5E72" w:rsidRPr="004F0C4B">
        <w:t>Three</w:t>
      </w:r>
      <w:r w:rsidR="00BD5B5C" w:rsidRPr="004F0C4B">
        <w:t xml:space="preserve"> </w:t>
      </w:r>
      <w:r w:rsidRPr="004F0C4B">
        <w:t xml:space="preserve">and </w:t>
      </w:r>
      <w:r w:rsidR="00BD5B5C" w:rsidRPr="004F0C4B">
        <w:t>G</w:t>
      </w:r>
      <w:r w:rsidRPr="004F0C4B">
        <w:t xml:space="preserve">oing to </w:t>
      </w:r>
      <w:r w:rsidR="00BD5B5C" w:rsidRPr="004F0C4B">
        <w:t>N</w:t>
      </w:r>
      <w:r w:rsidRPr="004F0C4B">
        <w:t>ursery</w:t>
      </w:r>
    </w:p>
    <w:p w14:paraId="1B4C3FB7" w14:textId="166D076C"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Anna:</w:t>
      </w:r>
      <w:r w:rsidR="00F43E83" w:rsidRPr="004F0C4B">
        <w:rPr>
          <w:rFonts w:ascii="Times New Roman" w:hAnsi="Times New Roman" w:cs="Times New Roman"/>
          <w:b/>
          <w:bCs/>
          <w:color w:val="000000" w:themeColor="text1"/>
        </w:rPr>
        <w:t xml:space="preserve"> </w:t>
      </w:r>
      <w:r w:rsidR="00243BBF" w:rsidRPr="004F0C4B">
        <w:rPr>
          <w:rFonts w:ascii="Times New Roman" w:hAnsi="Times New Roman" w:cs="Times New Roman"/>
          <w:color w:val="000000" w:themeColor="text1"/>
        </w:rPr>
        <w:t xml:space="preserve">[Talking to </w:t>
      </w:r>
      <w:proofErr w:type="spellStart"/>
      <w:r w:rsidR="00243BBF" w:rsidRPr="004F0C4B">
        <w:rPr>
          <w:rFonts w:ascii="Times New Roman" w:hAnsi="Times New Roman" w:cs="Times New Roman"/>
          <w:color w:val="000000" w:themeColor="text1"/>
        </w:rPr>
        <w:t>self</w:t>
      </w:r>
      <w:proofErr w:type="spellEnd"/>
      <w:r w:rsidR="00243BBF"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 xml:space="preserve">Why we here? Not my room. Not my teacher. Not my friends. Just </w:t>
      </w:r>
      <w:proofErr w:type="spellStart"/>
      <w:r w:rsidRPr="004F0C4B">
        <w:rPr>
          <w:rFonts w:ascii="Times New Roman" w:hAnsi="Times New Roman" w:cs="Times New Roman"/>
          <w:color w:val="000000" w:themeColor="text1"/>
        </w:rPr>
        <w:t>littlies</w:t>
      </w:r>
      <w:proofErr w:type="spellEnd"/>
      <w:r w:rsidRPr="004F0C4B">
        <w:rPr>
          <w:rFonts w:ascii="Times New Roman" w:hAnsi="Times New Roman" w:cs="Times New Roman"/>
          <w:color w:val="000000" w:themeColor="text1"/>
        </w:rPr>
        <w:t xml:space="preserve">? Babies don’t play! Can’t even talk properly. [Bottom lip wobbles] Want mummy! Want furry </w:t>
      </w:r>
      <w:proofErr w:type="spellStart"/>
      <w:r w:rsidRPr="004F0C4B">
        <w:rPr>
          <w:rFonts w:ascii="Times New Roman" w:hAnsi="Times New Roman" w:cs="Times New Roman"/>
          <w:color w:val="000000" w:themeColor="text1"/>
        </w:rPr>
        <w:t>beary</w:t>
      </w:r>
      <w:proofErr w:type="spellEnd"/>
      <w:r w:rsidRPr="004F0C4B">
        <w:rPr>
          <w:rFonts w:ascii="Times New Roman" w:hAnsi="Times New Roman" w:cs="Times New Roman"/>
          <w:color w:val="000000" w:themeColor="text1"/>
        </w:rPr>
        <w:t xml:space="preserve">! Want mummy to get furry </w:t>
      </w:r>
      <w:proofErr w:type="spellStart"/>
      <w:r w:rsidRPr="004F0C4B">
        <w:rPr>
          <w:rFonts w:ascii="Times New Roman" w:hAnsi="Times New Roman" w:cs="Times New Roman"/>
          <w:color w:val="000000" w:themeColor="text1"/>
        </w:rPr>
        <w:t>beary</w:t>
      </w:r>
      <w:proofErr w:type="spellEnd"/>
      <w:r w:rsidRPr="004F0C4B">
        <w:rPr>
          <w:rFonts w:ascii="Times New Roman" w:hAnsi="Times New Roman" w:cs="Times New Roman"/>
          <w:color w:val="000000" w:themeColor="text1"/>
        </w:rPr>
        <w:t xml:space="preserve">. Furry </w:t>
      </w:r>
      <w:proofErr w:type="spellStart"/>
      <w:r w:rsidRPr="004F0C4B">
        <w:rPr>
          <w:rFonts w:ascii="Times New Roman" w:hAnsi="Times New Roman" w:cs="Times New Roman"/>
          <w:color w:val="000000" w:themeColor="text1"/>
        </w:rPr>
        <w:t>beary</w:t>
      </w:r>
      <w:proofErr w:type="spellEnd"/>
      <w:r w:rsidRPr="004F0C4B">
        <w:rPr>
          <w:rFonts w:ascii="Times New Roman" w:hAnsi="Times New Roman" w:cs="Times New Roman"/>
          <w:color w:val="000000" w:themeColor="text1"/>
        </w:rPr>
        <w:t xml:space="preserve"> stayed in bed. Better not let him catch </w:t>
      </w:r>
      <w:r w:rsidR="008B500C" w:rsidRPr="004F0C4B">
        <w:rPr>
          <w:rFonts w:ascii="Times New Roman" w:hAnsi="Times New Roman" w:cs="Times New Roman"/>
          <w:color w:val="000000" w:themeColor="text1"/>
        </w:rPr>
        <w:t>C</w:t>
      </w:r>
      <w:r w:rsidRPr="004F0C4B">
        <w:rPr>
          <w:rFonts w:ascii="Times New Roman" w:hAnsi="Times New Roman" w:cs="Times New Roman"/>
          <w:color w:val="000000" w:themeColor="text1"/>
        </w:rPr>
        <w:t xml:space="preserve">ovid. Keep him safe. He snug in my bed, warm and cosy. But I </w:t>
      </w:r>
      <w:r w:rsidRPr="004F0C4B">
        <w:rPr>
          <w:rFonts w:ascii="Times New Roman" w:hAnsi="Times New Roman" w:cs="Times New Roman"/>
          <w:i/>
          <w:iCs/>
          <w:color w:val="000000" w:themeColor="text1"/>
        </w:rPr>
        <w:t xml:space="preserve">need </w:t>
      </w:r>
      <w:r w:rsidRPr="004F0C4B">
        <w:rPr>
          <w:rFonts w:ascii="Times New Roman" w:hAnsi="Times New Roman" w:cs="Times New Roman"/>
          <w:color w:val="000000" w:themeColor="text1"/>
        </w:rPr>
        <w:t xml:space="preserve">him. I </w:t>
      </w:r>
      <w:r w:rsidRPr="004F0C4B">
        <w:rPr>
          <w:rFonts w:ascii="Times New Roman" w:hAnsi="Times New Roman" w:cs="Times New Roman"/>
          <w:i/>
          <w:iCs/>
          <w:color w:val="000000" w:themeColor="text1"/>
        </w:rPr>
        <w:t>need</w:t>
      </w:r>
      <w:r w:rsidRPr="004F0C4B">
        <w:rPr>
          <w:rFonts w:ascii="Times New Roman" w:hAnsi="Times New Roman" w:cs="Times New Roman"/>
          <w:color w:val="000000" w:themeColor="text1"/>
        </w:rPr>
        <w:t xml:space="preserve"> furry </w:t>
      </w:r>
      <w:proofErr w:type="spellStart"/>
      <w:r w:rsidRPr="004F0C4B">
        <w:rPr>
          <w:rFonts w:ascii="Times New Roman" w:hAnsi="Times New Roman" w:cs="Times New Roman"/>
          <w:color w:val="000000" w:themeColor="text1"/>
        </w:rPr>
        <w:t>beary</w:t>
      </w:r>
      <w:proofErr w:type="spellEnd"/>
      <w:r w:rsidRPr="004F0C4B">
        <w:rPr>
          <w:rFonts w:ascii="Times New Roman" w:hAnsi="Times New Roman" w:cs="Times New Roman"/>
          <w:color w:val="000000" w:themeColor="text1"/>
        </w:rPr>
        <w:t>.</w:t>
      </w:r>
    </w:p>
    <w:p w14:paraId="5734FFF5" w14:textId="74982C72"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[Another 3</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year</w:t>
      </w:r>
      <w:r w:rsidR="00B835A0"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old enters]</w:t>
      </w:r>
    </w:p>
    <w:p w14:paraId="274C47DA" w14:textId="1211641E" w:rsidR="00A679E5" w:rsidRPr="004F0C4B" w:rsidRDefault="00A679E5" w:rsidP="007A69CA">
      <w:pPr>
        <w:spacing w:line="360" w:lineRule="auto"/>
        <w:ind w:left="720"/>
        <w:rPr>
          <w:rFonts w:ascii="Times New Roman" w:eastAsia="Times New Roman" w:hAnsi="Times New Roman" w:cs="Times New Roman"/>
          <w:color w:val="000000" w:themeColor="text1"/>
          <w:lang w:eastAsia="en-GB"/>
        </w:rPr>
      </w:pPr>
      <w:r w:rsidRPr="004F0C4B">
        <w:rPr>
          <w:rFonts w:ascii="Times New Roman" w:eastAsia="Times New Roman" w:hAnsi="Times New Roman" w:cs="Times New Roman"/>
          <w:b/>
          <w:bCs/>
          <w:color w:val="000000" w:themeColor="text1"/>
          <w:lang w:eastAsia="en-GB"/>
        </w:rPr>
        <w:t>Ellie:</w:t>
      </w:r>
      <w:r w:rsidRPr="004F0C4B">
        <w:rPr>
          <w:rFonts w:ascii="Times New Roman" w:eastAsia="Times New Roman" w:hAnsi="Times New Roman" w:cs="Times New Roman"/>
          <w:color w:val="000000" w:themeColor="text1"/>
          <w:lang w:eastAsia="en-GB"/>
        </w:rPr>
        <w:t xml:space="preserve"> Oh Anna, Hello. Let’s splay with the jigsaws. Oh, not here. Let’s paint. Oh, no paint today. They </w:t>
      </w:r>
      <w:proofErr w:type="gramStart"/>
      <w:r w:rsidRPr="004F0C4B">
        <w:rPr>
          <w:rFonts w:ascii="Times New Roman" w:eastAsia="Times New Roman" w:hAnsi="Times New Roman" w:cs="Times New Roman"/>
          <w:color w:val="000000" w:themeColor="text1"/>
          <w:lang w:eastAsia="en-GB"/>
        </w:rPr>
        <w:t>not got</w:t>
      </w:r>
      <w:proofErr w:type="gramEnd"/>
      <w:r w:rsidRPr="004F0C4B">
        <w:rPr>
          <w:rFonts w:ascii="Times New Roman" w:eastAsia="Times New Roman" w:hAnsi="Times New Roman" w:cs="Times New Roman"/>
          <w:color w:val="000000" w:themeColor="text1"/>
          <w:lang w:eastAsia="en-GB"/>
        </w:rPr>
        <w:t xml:space="preserve"> the toys out. Late, late, like me. Little Miss Lazy. Not got up on time. Never on time, oh dear! Let’s be teachers, Anna. Let’s teach the </w:t>
      </w:r>
      <w:proofErr w:type="spellStart"/>
      <w:r w:rsidRPr="004F0C4B">
        <w:rPr>
          <w:rFonts w:ascii="Times New Roman" w:eastAsia="Times New Roman" w:hAnsi="Times New Roman" w:cs="Times New Roman"/>
          <w:color w:val="000000" w:themeColor="text1"/>
          <w:lang w:eastAsia="en-GB"/>
        </w:rPr>
        <w:t>littlies</w:t>
      </w:r>
      <w:proofErr w:type="spellEnd"/>
      <w:r w:rsidRPr="004F0C4B">
        <w:rPr>
          <w:rFonts w:ascii="Times New Roman" w:eastAsia="Times New Roman" w:hAnsi="Times New Roman" w:cs="Times New Roman"/>
          <w:color w:val="000000" w:themeColor="text1"/>
          <w:lang w:eastAsia="en-GB"/>
        </w:rPr>
        <w:t xml:space="preserve">. I be Miss Ellie. You be Miss Anna. Come here </w:t>
      </w:r>
      <w:proofErr w:type="spellStart"/>
      <w:r w:rsidRPr="004F0C4B">
        <w:rPr>
          <w:rFonts w:ascii="Times New Roman" w:eastAsia="Times New Roman" w:hAnsi="Times New Roman" w:cs="Times New Roman"/>
          <w:color w:val="000000" w:themeColor="text1"/>
          <w:lang w:eastAsia="en-GB"/>
        </w:rPr>
        <w:t>littlies</w:t>
      </w:r>
      <w:proofErr w:type="spellEnd"/>
      <w:r w:rsidRPr="004F0C4B">
        <w:rPr>
          <w:rFonts w:ascii="Times New Roman" w:eastAsia="Times New Roman" w:hAnsi="Times New Roman" w:cs="Times New Roman"/>
          <w:color w:val="000000" w:themeColor="text1"/>
          <w:lang w:eastAsia="en-GB"/>
        </w:rPr>
        <w:t xml:space="preserve">. Say </w:t>
      </w:r>
      <w:proofErr w:type="spellStart"/>
      <w:r w:rsidRPr="004F0C4B">
        <w:rPr>
          <w:rFonts w:ascii="Times New Roman" w:eastAsia="Times New Roman" w:hAnsi="Times New Roman" w:cs="Times New Roman"/>
          <w:color w:val="000000" w:themeColor="text1"/>
          <w:lang w:eastAsia="en-GB"/>
        </w:rPr>
        <w:t>G’morning</w:t>
      </w:r>
      <w:proofErr w:type="spellEnd"/>
      <w:r w:rsidRPr="004F0C4B">
        <w:rPr>
          <w:rFonts w:ascii="Times New Roman" w:eastAsia="Times New Roman" w:hAnsi="Times New Roman" w:cs="Times New Roman"/>
          <w:color w:val="000000" w:themeColor="text1"/>
          <w:lang w:eastAsia="en-GB"/>
        </w:rPr>
        <w:t xml:space="preserve"> Miss Ellie, </w:t>
      </w:r>
      <w:proofErr w:type="spellStart"/>
      <w:r w:rsidRPr="004F0C4B">
        <w:rPr>
          <w:rFonts w:ascii="Times New Roman" w:eastAsia="Times New Roman" w:hAnsi="Times New Roman" w:cs="Times New Roman"/>
          <w:color w:val="000000" w:themeColor="text1"/>
          <w:lang w:eastAsia="en-GB"/>
        </w:rPr>
        <w:t>G’morning</w:t>
      </w:r>
      <w:proofErr w:type="spellEnd"/>
      <w:r w:rsidRPr="004F0C4B">
        <w:rPr>
          <w:rFonts w:ascii="Times New Roman" w:eastAsia="Times New Roman" w:hAnsi="Times New Roman" w:cs="Times New Roman"/>
          <w:color w:val="000000" w:themeColor="text1"/>
          <w:lang w:eastAsia="en-GB"/>
        </w:rPr>
        <w:t xml:space="preserve"> Miss Anna. </w:t>
      </w:r>
    </w:p>
    <w:p w14:paraId="346D349D" w14:textId="26AD1172" w:rsidR="00A679E5" w:rsidRPr="004F0C4B" w:rsidRDefault="00A679E5" w:rsidP="007A69CA">
      <w:pPr>
        <w:spacing w:line="360" w:lineRule="auto"/>
        <w:ind w:left="720"/>
        <w:rPr>
          <w:rFonts w:ascii="Times New Roman" w:eastAsia="Times New Roman" w:hAnsi="Times New Roman" w:cs="Times New Roman"/>
          <w:color w:val="000000" w:themeColor="text1"/>
          <w:lang w:eastAsia="en-GB"/>
        </w:rPr>
      </w:pPr>
      <w:r w:rsidRPr="004F0C4B">
        <w:rPr>
          <w:rFonts w:ascii="Times New Roman" w:eastAsia="Times New Roman" w:hAnsi="Times New Roman" w:cs="Times New Roman"/>
          <w:color w:val="000000" w:themeColor="text1"/>
          <w:lang w:eastAsia="en-GB"/>
        </w:rPr>
        <w:t xml:space="preserve">[Three </w:t>
      </w:r>
      <w:proofErr w:type="spellStart"/>
      <w:r w:rsidRPr="004F0C4B">
        <w:rPr>
          <w:rFonts w:ascii="Times New Roman" w:eastAsia="Times New Roman" w:hAnsi="Times New Roman" w:cs="Times New Roman"/>
          <w:color w:val="000000" w:themeColor="text1"/>
          <w:lang w:eastAsia="en-GB"/>
        </w:rPr>
        <w:t>littlies</w:t>
      </w:r>
      <w:proofErr w:type="spellEnd"/>
      <w:r w:rsidRPr="004F0C4B">
        <w:rPr>
          <w:rFonts w:ascii="Times New Roman" w:eastAsia="Times New Roman" w:hAnsi="Times New Roman" w:cs="Times New Roman"/>
          <w:color w:val="000000" w:themeColor="text1"/>
          <w:lang w:eastAsia="en-GB"/>
        </w:rPr>
        <w:t xml:space="preserve"> look up, one grins, one stares, one waves his plastic skittle at them. Two others crawl away</w:t>
      </w:r>
      <w:r w:rsidR="00BD5B5C" w:rsidRPr="004F0C4B">
        <w:rPr>
          <w:rFonts w:ascii="Times New Roman" w:eastAsia="Times New Roman" w:hAnsi="Times New Roman" w:cs="Times New Roman"/>
          <w:color w:val="000000" w:themeColor="text1"/>
          <w:lang w:eastAsia="en-GB"/>
        </w:rPr>
        <w:t>,</w:t>
      </w:r>
      <w:r w:rsidRPr="004F0C4B">
        <w:rPr>
          <w:rFonts w:ascii="Times New Roman" w:eastAsia="Times New Roman" w:hAnsi="Times New Roman" w:cs="Times New Roman"/>
          <w:color w:val="000000" w:themeColor="text1"/>
          <w:lang w:eastAsia="en-GB"/>
        </w:rPr>
        <w:t xml:space="preserve"> intent on other things.</w:t>
      </w:r>
      <w:r w:rsidR="00BD5B5C" w:rsidRPr="004F0C4B">
        <w:rPr>
          <w:rFonts w:ascii="Times New Roman" w:eastAsia="Times New Roman" w:hAnsi="Times New Roman" w:cs="Times New Roman"/>
          <w:color w:val="000000" w:themeColor="text1"/>
          <w:lang w:eastAsia="en-GB"/>
        </w:rPr>
        <w:t>]</w:t>
      </w:r>
    </w:p>
    <w:p w14:paraId="5C882A46" w14:textId="403A980F" w:rsidR="00A679E5" w:rsidRPr="004F0C4B" w:rsidRDefault="00A679E5" w:rsidP="007A69CA">
      <w:pPr>
        <w:spacing w:line="360" w:lineRule="auto"/>
        <w:ind w:left="720"/>
        <w:rPr>
          <w:rFonts w:ascii="Times New Roman" w:eastAsia="Times New Roman" w:hAnsi="Times New Roman" w:cs="Times New Roman"/>
          <w:color w:val="000000" w:themeColor="text1"/>
          <w:lang w:eastAsia="en-GB"/>
        </w:rPr>
      </w:pPr>
      <w:r w:rsidRPr="004F0C4B">
        <w:rPr>
          <w:rFonts w:ascii="Times New Roman" w:eastAsia="Times New Roman" w:hAnsi="Times New Roman" w:cs="Times New Roman"/>
          <w:b/>
          <w:bCs/>
          <w:color w:val="000000" w:themeColor="text1"/>
          <w:lang w:eastAsia="en-GB"/>
        </w:rPr>
        <w:t>Ellie:</w:t>
      </w:r>
      <w:r w:rsidRPr="004F0C4B">
        <w:rPr>
          <w:rFonts w:ascii="Times New Roman" w:eastAsia="Times New Roman" w:hAnsi="Times New Roman" w:cs="Times New Roman"/>
          <w:color w:val="000000" w:themeColor="text1"/>
          <w:lang w:eastAsia="en-GB"/>
        </w:rPr>
        <w:t xml:space="preserve"> No good. Babies can’t play. Let’s read. Oh no. Where the books gone? Where is the </w:t>
      </w:r>
      <w:proofErr w:type="spellStart"/>
      <w:r w:rsidRPr="004F0C4B">
        <w:rPr>
          <w:rFonts w:ascii="Times New Roman" w:eastAsia="Times New Roman" w:hAnsi="Times New Roman" w:cs="Times New Roman"/>
          <w:color w:val="000000" w:themeColor="text1"/>
          <w:lang w:eastAsia="en-GB"/>
        </w:rPr>
        <w:t>Gruffalump</w:t>
      </w:r>
      <w:proofErr w:type="spellEnd"/>
      <w:r w:rsidRPr="004F0C4B">
        <w:rPr>
          <w:rFonts w:ascii="Times New Roman" w:eastAsia="Times New Roman" w:hAnsi="Times New Roman" w:cs="Times New Roman"/>
          <w:color w:val="000000" w:themeColor="text1"/>
          <w:lang w:eastAsia="en-GB"/>
        </w:rPr>
        <w:t xml:space="preserve">? Not still in bed, too? </w:t>
      </w:r>
      <w:proofErr w:type="spellStart"/>
      <w:r w:rsidRPr="004F0C4B">
        <w:rPr>
          <w:rFonts w:ascii="Times New Roman" w:eastAsia="Times New Roman" w:hAnsi="Times New Roman" w:cs="Times New Roman"/>
          <w:color w:val="000000" w:themeColor="text1"/>
          <w:lang w:eastAsia="en-GB"/>
        </w:rPr>
        <w:t>Ohhhhh</w:t>
      </w:r>
      <w:proofErr w:type="spellEnd"/>
      <w:r w:rsidRPr="004F0C4B">
        <w:rPr>
          <w:rFonts w:ascii="Times New Roman" w:eastAsia="Times New Roman" w:hAnsi="Times New Roman" w:cs="Times New Roman"/>
          <w:color w:val="000000" w:themeColor="text1"/>
          <w:lang w:eastAsia="en-GB"/>
        </w:rPr>
        <w:t>? Where is it all? All in the cupboard, lazy, lazy people.</w:t>
      </w:r>
    </w:p>
    <w:p w14:paraId="6ECAA4F4" w14:textId="22E84407" w:rsidR="00A679E5" w:rsidRPr="004F0C4B" w:rsidRDefault="00A679E5" w:rsidP="007A69CA">
      <w:pPr>
        <w:spacing w:line="360" w:lineRule="auto"/>
        <w:ind w:left="720"/>
        <w:rPr>
          <w:rFonts w:ascii="Times New Roman" w:eastAsia="Times New Roman" w:hAnsi="Times New Roman" w:cs="Times New Roman"/>
          <w:color w:val="000000" w:themeColor="text1"/>
          <w:lang w:eastAsia="en-GB"/>
        </w:rPr>
      </w:pPr>
      <w:r w:rsidRPr="004F0C4B">
        <w:rPr>
          <w:rFonts w:ascii="Times New Roman" w:eastAsia="Times New Roman" w:hAnsi="Times New Roman" w:cs="Times New Roman"/>
          <w:color w:val="000000" w:themeColor="text1"/>
          <w:lang w:eastAsia="en-GB"/>
        </w:rPr>
        <w:t xml:space="preserve">Never mind, I know, help me Anna, hold the shelf </w:t>
      </w:r>
      <w:proofErr w:type="gramStart"/>
      <w:r w:rsidRPr="004F0C4B">
        <w:rPr>
          <w:rFonts w:ascii="Times New Roman" w:eastAsia="Times New Roman" w:hAnsi="Times New Roman" w:cs="Times New Roman"/>
          <w:color w:val="000000" w:themeColor="text1"/>
          <w:lang w:eastAsia="en-GB"/>
        </w:rPr>
        <w:t>really still</w:t>
      </w:r>
      <w:proofErr w:type="gramEnd"/>
      <w:r w:rsidRPr="004F0C4B">
        <w:rPr>
          <w:rFonts w:ascii="Times New Roman" w:eastAsia="Times New Roman" w:hAnsi="Times New Roman" w:cs="Times New Roman"/>
          <w:color w:val="000000" w:themeColor="text1"/>
          <w:lang w:eastAsia="en-GB"/>
        </w:rPr>
        <w:t>.</w:t>
      </w:r>
    </w:p>
    <w:p w14:paraId="6F272990" w14:textId="77777777" w:rsidR="00A679E5" w:rsidRPr="004F0C4B" w:rsidRDefault="00A679E5" w:rsidP="007A69CA">
      <w:pPr>
        <w:spacing w:line="360" w:lineRule="auto"/>
        <w:ind w:left="720"/>
        <w:rPr>
          <w:rFonts w:ascii="Times New Roman" w:eastAsia="Times New Roman" w:hAnsi="Times New Roman" w:cs="Times New Roman"/>
          <w:color w:val="000000" w:themeColor="text1"/>
          <w:lang w:eastAsia="en-GB"/>
        </w:rPr>
      </w:pPr>
      <w:r w:rsidRPr="004F0C4B">
        <w:rPr>
          <w:rFonts w:ascii="Times New Roman" w:eastAsia="Times New Roman" w:hAnsi="Times New Roman" w:cs="Times New Roman"/>
          <w:color w:val="000000" w:themeColor="text1"/>
          <w:lang w:eastAsia="en-GB"/>
        </w:rPr>
        <w:t>[Ellie climbs onto the first shelf and stretches up for a metal bookend. She puts it on the floor and climbs up for a second one and gives it to Anna who is still looking puzzled but holds the shelves dutifully.]</w:t>
      </w:r>
    </w:p>
    <w:p w14:paraId="4C725C24" w14:textId="1BC6CB55"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Anna:</w:t>
      </w:r>
      <w:r w:rsidRPr="004F0C4B">
        <w:rPr>
          <w:rFonts w:ascii="Times New Roman" w:hAnsi="Times New Roman" w:cs="Times New Roman"/>
          <w:color w:val="000000" w:themeColor="text1"/>
        </w:rPr>
        <w:t xml:space="preserve"> That’s to keep the books tidy, silly, not to play with. Not a toy. Sharp. Can cut our fingers.</w:t>
      </w:r>
    </w:p>
    <w:p w14:paraId="5A45C165" w14:textId="45B94C13"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lastRenderedPageBreak/>
        <w:t xml:space="preserve"> Ellie:</w:t>
      </w:r>
      <w:r w:rsidRPr="004F0C4B">
        <w:rPr>
          <w:rFonts w:ascii="Times New Roman" w:hAnsi="Times New Roman" w:cs="Times New Roman"/>
          <w:color w:val="000000" w:themeColor="text1"/>
        </w:rPr>
        <w:t xml:space="preserve"> No look. It’s an i</w:t>
      </w:r>
      <w:r w:rsidR="00BD5B5C" w:rsidRPr="004F0C4B">
        <w:rPr>
          <w:rFonts w:ascii="Times New Roman" w:hAnsi="Times New Roman" w:cs="Times New Roman"/>
          <w:color w:val="000000" w:themeColor="text1"/>
        </w:rPr>
        <w:t>P</w:t>
      </w:r>
      <w:r w:rsidRPr="004F0C4B">
        <w:rPr>
          <w:rFonts w:ascii="Times New Roman" w:hAnsi="Times New Roman" w:cs="Times New Roman"/>
          <w:color w:val="000000" w:themeColor="text1"/>
        </w:rPr>
        <w:t>ad like Dadd</w:t>
      </w:r>
      <w:r w:rsidR="001C2CE1" w:rsidRPr="004F0C4B">
        <w:rPr>
          <w:rFonts w:ascii="Times New Roman" w:hAnsi="Times New Roman" w:cs="Times New Roman"/>
          <w:color w:val="000000" w:themeColor="text1"/>
        </w:rPr>
        <w:t>y’</w:t>
      </w:r>
      <w:r w:rsidRPr="004F0C4B">
        <w:rPr>
          <w:rFonts w:ascii="Times New Roman" w:hAnsi="Times New Roman" w:cs="Times New Roman"/>
          <w:color w:val="000000" w:themeColor="text1"/>
        </w:rPr>
        <w:t>s. You take that one there [pointing]. I’ll sit here.</w:t>
      </w:r>
    </w:p>
    <w:p w14:paraId="4119243F" w14:textId="70A83D21"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[Anna goes to sit about two metres away as indicated. Both sit cross-legged on the floor facing each other and clutching the ‘</w:t>
      </w:r>
      <w:proofErr w:type="gramStart"/>
      <w:r w:rsidRPr="004F0C4B">
        <w:rPr>
          <w:rFonts w:ascii="Times New Roman" w:hAnsi="Times New Roman" w:cs="Times New Roman"/>
          <w:color w:val="000000" w:themeColor="text1"/>
        </w:rPr>
        <w:t>i</w:t>
      </w:r>
      <w:r w:rsidR="00BD5B5C" w:rsidRPr="004F0C4B">
        <w:rPr>
          <w:rFonts w:ascii="Times New Roman" w:hAnsi="Times New Roman" w:cs="Times New Roman"/>
          <w:color w:val="000000" w:themeColor="text1"/>
        </w:rPr>
        <w:t>P</w:t>
      </w:r>
      <w:r w:rsidRPr="004F0C4B">
        <w:rPr>
          <w:rFonts w:ascii="Times New Roman" w:hAnsi="Times New Roman" w:cs="Times New Roman"/>
          <w:color w:val="000000" w:themeColor="text1"/>
        </w:rPr>
        <w:t>ads’</w:t>
      </w:r>
      <w:proofErr w:type="gramEnd"/>
      <w:r w:rsidRPr="004F0C4B">
        <w:rPr>
          <w:rFonts w:ascii="Times New Roman" w:hAnsi="Times New Roman" w:cs="Times New Roman"/>
          <w:color w:val="000000" w:themeColor="text1"/>
        </w:rPr>
        <w:t>.]</w:t>
      </w:r>
    </w:p>
    <w:p w14:paraId="7C905595" w14:textId="4E8A7588"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Ellie:</w:t>
      </w:r>
      <w:r w:rsidRPr="004F0C4B">
        <w:rPr>
          <w:rFonts w:ascii="Times New Roman" w:hAnsi="Times New Roman" w:cs="Times New Roman"/>
          <w:color w:val="000000" w:themeColor="text1"/>
        </w:rPr>
        <w:t xml:space="preserve"> Now we safe. No </w:t>
      </w:r>
      <w:r w:rsidR="008B500C" w:rsidRPr="004F0C4B">
        <w:rPr>
          <w:rFonts w:ascii="Times New Roman" w:hAnsi="Times New Roman" w:cs="Times New Roman"/>
          <w:color w:val="000000" w:themeColor="text1"/>
        </w:rPr>
        <w:t>C</w:t>
      </w:r>
      <w:r w:rsidRPr="004F0C4B">
        <w:rPr>
          <w:rFonts w:ascii="Times New Roman" w:hAnsi="Times New Roman" w:cs="Times New Roman"/>
          <w:color w:val="000000" w:themeColor="text1"/>
        </w:rPr>
        <w:t>ovid. Can’t touch even if we stretch our arms. We zoom. We can talk not shout. Can you see me?</w:t>
      </w:r>
    </w:p>
    <w:p w14:paraId="48302705" w14:textId="77777777"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[Anna nods]</w:t>
      </w:r>
    </w:p>
    <w:p w14:paraId="7A55C840" w14:textId="1549144F"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Ellie:</w:t>
      </w:r>
      <w:r w:rsidRPr="004F0C4B">
        <w:rPr>
          <w:rFonts w:ascii="Times New Roman" w:hAnsi="Times New Roman" w:cs="Times New Roman"/>
          <w:color w:val="000000" w:themeColor="text1"/>
        </w:rPr>
        <w:t xml:space="preserve"> [Singing] You’re a mute, you’re a mute, you’re a mute. Turn your mike on. Now speak.</w:t>
      </w:r>
    </w:p>
    <w:p w14:paraId="47F02C7F" w14:textId="2EA9B9FE"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Anna:</w:t>
      </w:r>
      <w:r w:rsidRPr="004F0C4B">
        <w:rPr>
          <w:rFonts w:ascii="Times New Roman" w:hAnsi="Times New Roman" w:cs="Times New Roman"/>
          <w:color w:val="000000" w:themeColor="text1"/>
        </w:rPr>
        <w:t xml:space="preserve"> I can hear you. I can see you. </w:t>
      </w:r>
      <w:proofErr w:type="spellStart"/>
      <w:r w:rsidRPr="004F0C4B">
        <w:rPr>
          <w:rFonts w:ascii="Times New Roman" w:hAnsi="Times New Roman" w:cs="Times New Roman"/>
          <w:color w:val="000000" w:themeColor="text1"/>
        </w:rPr>
        <w:t>Noooo</w:t>
      </w:r>
      <w:proofErr w:type="spellEnd"/>
      <w:r w:rsidRPr="004F0C4B">
        <w:rPr>
          <w:rFonts w:ascii="Times New Roman" w:hAnsi="Times New Roman" w:cs="Times New Roman"/>
          <w:color w:val="000000" w:themeColor="text1"/>
        </w:rPr>
        <w:t xml:space="preserve"> – you’re frozen. No – okay now. What shall I say?</w:t>
      </w:r>
    </w:p>
    <w:p w14:paraId="63E7D7AE" w14:textId="03208D57"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Ellie:</w:t>
      </w:r>
      <w:r w:rsidRPr="004F0C4B">
        <w:rPr>
          <w:rFonts w:ascii="Times New Roman" w:hAnsi="Times New Roman" w:cs="Times New Roman"/>
          <w:color w:val="000000" w:themeColor="text1"/>
        </w:rPr>
        <w:t xml:space="preserve"> We </w:t>
      </w:r>
      <w:proofErr w:type="gramStart"/>
      <w:r w:rsidRPr="004F0C4B">
        <w:rPr>
          <w:rFonts w:ascii="Times New Roman" w:hAnsi="Times New Roman" w:cs="Times New Roman"/>
          <w:color w:val="000000" w:themeColor="text1"/>
        </w:rPr>
        <w:t>have to</w:t>
      </w:r>
      <w:proofErr w:type="gramEnd"/>
      <w:r w:rsidRPr="004F0C4B">
        <w:rPr>
          <w:rFonts w:ascii="Times New Roman" w:hAnsi="Times New Roman" w:cs="Times New Roman"/>
          <w:color w:val="000000" w:themeColor="text1"/>
        </w:rPr>
        <w:t xml:space="preserve"> talk to people we can’t visit. I talk to Nanna on Sundays. And I talk to Auntie Pat when she’s not at work. Who do you zoom?</w:t>
      </w:r>
    </w:p>
    <w:p w14:paraId="504A1C5B" w14:textId="75AC2EF7"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Anna:</w:t>
      </w:r>
      <w:r w:rsidRPr="004F0C4B">
        <w:rPr>
          <w:rFonts w:ascii="Times New Roman" w:hAnsi="Times New Roman" w:cs="Times New Roman"/>
          <w:color w:val="000000" w:themeColor="text1"/>
        </w:rPr>
        <w:t xml:space="preserve"> I want to see Nanny George, by the sea, long way. Nanny George has sweeties – in the monkey tin. Get one if I eat my tea nicely. No fingers, just fork, and say thank you.</w:t>
      </w:r>
    </w:p>
    <w:p w14:paraId="462EA959" w14:textId="39114452"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Ellie:</w:t>
      </w:r>
      <w:r w:rsidRPr="004F0C4B">
        <w:rPr>
          <w:rFonts w:ascii="Times New Roman" w:hAnsi="Times New Roman" w:cs="Times New Roman"/>
          <w:color w:val="000000" w:themeColor="text1"/>
        </w:rPr>
        <w:t xml:space="preserve"> I know, you be Auntie Pat and we talk. Pat, Pat, say hello.</w:t>
      </w:r>
    </w:p>
    <w:p w14:paraId="07239074" w14:textId="746C9900"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b/>
          <w:bCs/>
          <w:color w:val="000000" w:themeColor="text1"/>
        </w:rPr>
        <w:t>Anna:</w:t>
      </w:r>
      <w:r w:rsidRPr="004F0C4B">
        <w:rPr>
          <w:rFonts w:ascii="Times New Roman" w:hAnsi="Times New Roman" w:cs="Times New Roman"/>
          <w:color w:val="000000" w:themeColor="text1"/>
        </w:rPr>
        <w:t xml:space="preserve"> Hello, Pat. Nanny George here. Do you want a sweet? After, if you are a good little girl today.</w:t>
      </w:r>
    </w:p>
    <w:p w14:paraId="7A6972CD" w14:textId="77777777" w:rsidR="00A679E5" w:rsidRPr="004F0C4B" w:rsidRDefault="00A679E5" w:rsidP="00EE5CB8">
      <w:pPr>
        <w:spacing w:line="360" w:lineRule="auto"/>
        <w:rPr>
          <w:rFonts w:ascii="Times New Roman" w:hAnsi="Times New Roman" w:cs="Times New Roman"/>
          <w:color w:val="000000" w:themeColor="text1"/>
        </w:rPr>
      </w:pPr>
    </w:p>
    <w:p w14:paraId="06BC2740" w14:textId="77777777" w:rsidR="00403977" w:rsidRPr="004F0C4B" w:rsidRDefault="00403977" w:rsidP="00D16D4D">
      <w:pPr>
        <w:pStyle w:val="Heading1"/>
      </w:pPr>
      <w:r w:rsidRPr="004F0C4B">
        <w:t>Reflective Interpretations</w:t>
      </w:r>
    </w:p>
    <w:p w14:paraId="79E5C8D5" w14:textId="5FC4FAE3" w:rsidR="00A679E5" w:rsidRPr="004F0C4B" w:rsidRDefault="00A679E5"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Here perhaps we see the reactions to change of the more introvert and more extravert child</w:t>
      </w:r>
      <w:r w:rsidR="00BD5B5C"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not least </w:t>
      </w:r>
      <w:r w:rsidR="001C2CE1" w:rsidRPr="004F0C4B">
        <w:rPr>
          <w:rFonts w:ascii="Times New Roman" w:hAnsi="Times New Roman" w:cs="Times New Roman"/>
          <w:color w:val="000000" w:themeColor="text1"/>
        </w:rPr>
        <w:t xml:space="preserve">to </w:t>
      </w:r>
      <w:r w:rsidRPr="004F0C4B">
        <w:rPr>
          <w:rFonts w:ascii="Times New Roman" w:hAnsi="Times New Roman" w:cs="Times New Roman"/>
          <w:color w:val="000000" w:themeColor="text1"/>
        </w:rPr>
        <w:t>the sudden disappearance of many expected play resources. Anna finds new circumstances stressful. Through her thoughts, we grasp her dependence on others and her comfort toy (one her mother has persuaded her to leave at home, probably to avoid cross-infection).</w:t>
      </w:r>
      <w:r w:rsidR="00F43E83"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She is cautious, worried about cutting her fingers and used to having to wait for her rewards for good behaviour (Nanna’s sweets). In contrast, Ellie is instantly verbal on arrival</w:t>
      </w:r>
      <w:r w:rsidR="007A69CA"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more of a pragmatist, ready to embrace change and make the best of it, organising Anna to play along. She draws on her expectations of what will be possible rather than stopping to see what is, only noting the lack of things as she focuses on them in turn. Like Anna, she also echoes her mother’s words (</w:t>
      </w:r>
      <w:r w:rsidR="00BD5B5C" w:rsidRPr="004F0C4B">
        <w:rPr>
          <w:rFonts w:ascii="Times New Roman" w:hAnsi="Times New Roman" w:cs="Times New Roman"/>
          <w:color w:val="000000" w:themeColor="text1"/>
        </w:rPr>
        <w:t>“n</w:t>
      </w:r>
      <w:r w:rsidRPr="004F0C4B">
        <w:rPr>
          <w:rFonts w:ascii="Times New Roman" w:hAnsi="Times New Roman" w:cs="Times New Roman"/>
          <w:color w:val="000000" w:themeColor="text1"/>
        </w:rPr>
        <w:t>ever on time</w:t>
      </w:r>
      <w:r w:rsidR="00BD5B5C"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but in a light-hearted way. She is familiar with social media and the Internet – finding pretend i</w:t>
      </w:r>
      <w:r w:rsidR="00BD5B5C" w:rsidRPr="004F0C4B">
        <w:rPr>
          <w:rFonts w:ascii="Times New Roman" w:hAnsi="Times New Roman" w:cs="Times New Roman"/>
          <w:color w:val="000000" w:themeColor="text1"/>
        </w:rPr>
        <w:t>P</w:t>
      </w:r>
      <w:r w:rsidRPr="004F0C4B">
        <w:rPr>
          <w:rFonts w:ascii="Times New Roman" w:hAnsi="Times New Roman" w:cs="Times New Roman"/>
          <w:color w:val="000000" w:themeColor="text1"/>
        </w:rPr>
        <w:t xml:space="preserve">ads and singing about being on mute – appropriating </w:t>
      </w:r>
      <w:r w:rsidR="00856A0E" w:rsidRPr="004F0C4B">
        <w:rPr>
          <w:rFonts w:ascii="Times New Roman" w:hAnsi="Times New Roman" w:cs="Times New Roman"/>
          <w:color w:val="000000" w:themeColor="text1"/>
        </w:rPr>
        <w:t xml:space="preserve">group </w:t>
      </w:r>
      <w:r w:rsidRPr="004F0C4B">
        <w:rPr>
          <w:rFonts w:ascii="Times New Roman" w:hAnsi="Times New Roman" w:cs="Times New Roman"/>
          <w:color w:val="000000" w:themeColor="text1"/>
        </w:rPr>
        <w:t xml:space="preserve">behaviour often seen on TV broadcasts. Anna says nothing about ‘meeting’ relatives online, but she understands being ‘frozen’. Her response to the invitation </w:t>
      </w:r>
      <w:r w:rsidRPr="004F0C4B">
        <w:rPr>
          <w:rFonts w:ascii="Times New Roman" w:hAnsi="Times New Roman" w:cs="Times New Roman"/>
          <w:color w:val="000000" w:themeColor="text1"/>
        </w:rPr>
        <w:lastRenderedPageBreak/>
        <w:t>to be Pat shows she has not fully understood this but</w:t>
      </w:r>
      <w:r w:rsidR="0087459F"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actually it is Ellie who failed to see that Anna can’t easily stand i</w:t>
      </w:r>
      <w:r w:rsidR="001052CA" w:rsidRPr="004F0C4B">
        <w:rPr>
          <w:rFonts w:ascii="Times New Roman" w:hAnsi="Times New Roman" w:cs="Times New Roman"/>
          <w:color w:val="000000" w:themeColor="text1"/>
        </w:rPr>
        <w:t>n</w:t>
      </w:r>
      <w:r w:rsidRPr="004F0C4B">
        <w:rPr>
          <w:rFonts w:ascii="Times New Roman" w:hAnsi="Times New Roman" w:cs="Times New Roman"/>
          <w:color w:val="000000" w:themeColor="text1"/>
        </w:rPr>
        <w:t xml:space="preserve"> for someone she doesn’t know. Both children pursue their individual family meetings using the other as the imaginary ‘other’. Both demonstrate an awareness of aspects of contemporary life, </w:t>
      </w:r>
      <w:r w:rsidR="00CC7878" w:rsidRPr="004F0C4B">
        <w:rPr>
          <w:rFonts w:ascii="Times New Roman" w:hAnsi="Times New Roman" w:cs="Times New Roman"/>
          <w:color w:val="000000" w:themeColor="text1"/>
        </w:rPr>
        <w:t xml:space="preserve">such as </w:t>
      </w:r>
      <w:r w:rsidRPr="004F0C4B">
        <w:rPr>
          <w:rFonts w:ascii="Times New Roman" w:hAnsi="Times New Roman" w:cs="Times New Roman"/>
          <w:color w:val="000000" w:themeColor="text1"/>
        </w:rPr>
        <w:t>maintaining social distance, staying safe,</w:t>
      </w:r>
      <w:r w:rsidR="00CC7878" w:rsidRPr="004F0C4B">
        <w:rPr>
          <w:rFonts w:ascii="Times New Roman" w:hAnsi="Times New Roman" w:cs="Times New Roman"/>
          <w:color w:val="000000" w:themeColor="text1"/>
        </w:rPr>
        <w:t xml:space="preserve"> and</w:t>
      </w:r>
      <w:r w:rsidRPr="004F0C4B">
        <w:rPr>
          <w:rFonts w:ascii="Times New Roman" w:hAnsi="Times New Roman" w:cs="Times New Roman"/>
          <w:color w:val="000000" w:themeColor="text1"/>
        </w:rPr>
        <w:t xml:space="preserve"> isolatin</w:t>
      </w:r>
      <w:r w:rsidR="00CC7878" w:rsidRPr="004F0C4B">
        <w:rPr>
          <w:rFonts w:ascii="Times New Roman" w:hAnsi="Times New Roman" w:cs="Times New Roman"/>
          <w:color w:val="000000" w:themeColor="text1"/>
        </w:rPr>
        <w:t>g</w:t>
      </w:r>
      <w:r w:rsidRPr="004F0C4B">
        <w:rPr>
          <w:rFonts w:ascii="Times New Roman" w:hAnsi="Times New Roman" w:cs="Times New Roman"/>
          <w:color w:val="000000" w:themeColor="text1"/>
        </w:rPr>
        <w:t xml:space="preserve"> from other family members.</w:t>
      </w:r>
    </w:p>
    <w:p w14:paraId="6F8F42B5" w14:textId="65FF0B6B" w:rsidR="00776371" w:rsidRPr="004F0C4B" w:rsidRDefault="00776371" w:rsidP="00EE5CB8">
      <w:pPr>
        <w:spacing w:line="360" w:lineRule="auto"/>
        <w:rPr>
          <w:rFonts w:ascii="Times New Roman" w:hAnsi="Times New Roman" w:cs="Times New Roman"/>
          <w:color w:val="000000" w:themeColor="text1"/>
        </w:rPr>
      </w:pPr>
    </w:p>
    <w:p w14:paraId="4833FB21" w14:textId="6F82C8E7" w:rsidR="009E3175" w:rsidRPr="004F0C4B" w:rsidRDefault="00776371"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Rather than the ‘normal’ horizontal grouping of children by age, during the pandemic, rooms were arranged vertically to place siblings and close neighbours in the same ‘bubble’ </w:t>
      </w:r>
      <w:r w:rsidR="001052CA" w:rsidRPr="004F0C4B">
        <w:rPr>
          <w:rFonts w:ascii="Times New Roman" w:hAnsi="Times New Roman" w:cs="Times New Roman"/>
          <w:color w:val="000000" w:themeColor="text1"/>
        </w:rPr>
        <w:t xml:space="preserve">and </w:t>
      </w:r>
      <w:r w:rsidRPr="004F0C4B">
        <w:rPr>
          <w:rFonts w:ascii="Times New Roman" w:hAnsi="Times New Roman" w:cs="Times New Roman"/>
          <w:color w:val="000000" w:themeColor="text1"/>
        </w:rPr>
        <w:t>reduc</w:t>
      </w:r>
      <w:r w:rsidR="001052CA" w:rsidRPr="004F0C4B">
        <w:rPr>
          <w:rFonts w:ascii="Times New Roman" w:hAnsi="Times New Roman" w:cs="Times New Roman"/>
          <w:color w:val="000000" w:themeColor="text1"/>
        </w:rPr>
        <w:t>e</w:t>
      </w:r>
      <w:r w:rsidRPr="004F0C4B">
        <w:rPr>
          <w:rFonts w:ascii="Times New Roman" w:hAnsi="Times New Roman" w:cs="Times New Roman"/>
          <w:color w:val="000000" w:themeColor="text1"/>
        </w:rPr>
        <w:t xml:space="preserve"> the impact of a family needing to self-isolate. In </w:t>
      </w:r>
      <w:r w:rsidR="006D0EF3" w:rsidRPr="004F0C4B">
        <w:rPr>
          <w:rFonts w:ascii="Times New Roman" w:hAnsi="Times New Roman" w:cs="Times New Roman"/>
          <w:color w:val="000000" w:themeColor="text1"/>
        </w:rPr>
        <w:t xml:space="preserve">some ways </w:t>
      </w:r>
      <w:r w:rsidRPr="004F0C4B">
        <w:rPr>
          <w:rFonts w:ascii="Times New Roman" w:hAnsi="Times New Roman" w:cs="Times New Roman"/>
          <w:color w:val="000000" w:themeColor="text1"/>
        </w:rPr>
        <w:t xml:space="preserve">this </w:t>
      </w:r>
      <w:r w:rsidR="000D0A6B" w:rsidRPr="004F0C4B">
        <w:rPr>
          <w:rFonts w:ascii="Times New Roman" w:hAnsi="Times New Roman" w:cs="Times New Roman"/>
          <w:color w:val="000000" w:themeColor="text1"/>
        </w:rPr>
        <w:t>echoed the</w:t>
      </w:r>
      <w:r w:rsidRPr="004F0C4B">
        <w:rPr>
          <w:rFonts w:ascii="Times New Roman" w:hAnsi="Times New Roman" w:cs="Times New Roman"/>
          <w:color w:val="000000" w:themeColor="text1"/>
        </w:rPr>
        <w:t xml:space="preserve"> mixed-age</w:t>
      </w:r>
      <w:r w:rsidR="00F40192"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group</w:t>
      </w:r>
      <w:r w:rsidR="000D0A6B" w:rsidRPr="004F0C4B">
        <w:rPr>
          <w:rFonts w:ascii="Times New Roman" w:hAnsi="Times New Roman" w:cs="Times New Roman"/>
          <w:color w:val="000000" w:themeColor="text1"/>
        </w:rPr>
        <w:t xml:space="preserve"> classes</w:t>
      </w:r>
      <w:r w:rsidRPr="004F0C4B">
        <w:rPr>
          <w:rFonts w:ascii="Times New Roman" w:hAnsi="Times New Roman" w:cs="Times New Roman"/>
          <w:color w:val="000000" w:themeColor="text1"/>
        </w:rPr>
        <w:t xml:space="preserve"> favoured by pioneers like Montessori but </w:t>
      </w:r>
      <w:r w:rsidR="000D0A6B" w:rsidRPr="004F0C4B">
        <w:rPr>
          <w:rFonts w:ascii="Times New Roman" w:hAnsi="Times New Roman" w:cs="Times New Roman"/>
          <w:color w:val="000000" w:themeColor="text1"/>
        </w:rPr>
        <w:t xml:space="preserve">lacked the associated caring and sharing ethos that these earlier settings championed. In this temporary re-arrangement, </w:t>
      </w:r>
      <w:r w:rsidRPr="004F0C4B">
        <w:rPr>
          <w:rFonts w:ascii="Times New Roman" w:hAnsi="Times New Roman" w:cs="Times New Roman"/>
          <w:color w:val="000000" w:themeColor="text1"/>
        </w:rPr>
        <w:t>the children did not readily adapt</w:t>
      </w:r>
      <w:r w:rsidR="0087459F" w:rsidRPr="004F0C4B">
        <w:rPr>
          <w:rFonts w:ascii="Times New Roman" w:hAnsi="Times New Roman" w:cs="Times New Roman"/>
          <w:color w:val="000000" w:themeColor="text1"/>
        </w:rPr>
        <w:t>.</w:t>
      </w:r>
      <w:r w:rsidR="000D0A6B" w:rsidRPr="004F0C4B">
        <w:rPr>
          <w:rFonts w:ascii="Times New Roman" w:hAnsi="Times New Roman" w:cs="Times New Roman"/>
          <w:color w:val="000000" w:themeColor="text1"/>
        </w:rPr>
        <w:t xml:space="preserve"> </w:t>
      </w:r>
      <w:r w:rsidR="0087459F" w:rsidRPr="004F0C4B">
        <w:rPr>
          <w:rFonts w:ascii="Times New Roman" w:hAnsi="Times New Roman" w:cs="Times New Roman"/>
          <w:color w:val="000000" w:themeColor="text1"/>
        </w:rPr>
        <w:t>F</w:t>
      </w:r>
      <w:r w:rsidR="000D0A6B" w:rsidRPr="004F0C4B">
        <w:rPr>
          <w:rFonts w:ascii="Times New Roman" w:hAnsi="Times New Roman" w:cs="Times New Roman"/>
          <w:color w:val="000000" w:themeColor="text1"/>
        </w:rPr>
        <w:t>ar from relating to the younger children</w:t>
      </w:r>
      <w:r w:rsidR="0087459F" w:rsidRPr="004F0C4B">
        <w:rPr>
          <w:rFonts w:ascii="Times New Roman" w:hAnsi="Times New Roman" w:cs="Times New Roman"/>
          <w:color w:val="000000" w:themeColor="text1"/>
        </w:rPr>
        <w:t>,</w:t>
      </w:r>
      <w:r w:rsidR="000D0A6B" w:rsidRPr="004F0C4B">
        <w:rPr>
          <w:rFonts w:ascii="Times New Roman" w:hAnsi="Times New Roman" w:cs="Times New Roman"/>
          <w:color w:val="000000" w:themeColor="text1"/>
        </w:rPr>
        <w:t xml:space="preserve"> </w:t>
      </w:r>
      <w:r w:rsidR="006D0EF3" w:rsidRPr="004F0C4B">
        <w:rPr>
          <w:rFonts w:ascii="Times New Roman" w:hAnsi="Times New Roman" w:cs="Times New Roman"/>
          <w:color w:val="000000" w:themeColor="text1"/>
        </w:rPr>
        <w:t xml:space="preserve">the older </w:t>
      </w:r>
      <w:r w:rsidR="000D0A6B" w:rsidRPr="004F0C4B">
        <w:rPr>
          <w:rFonts w:ascii="Times New Roman" w:hAnsi="Times New Roman" w:cs="Times New Roman"/>
          <w:color w:val="000000" w:themeColor="text1"/>
        </w:rPr>
        <w:t xml:space="preserve">ones were </w:t>
      </w:r>
      <w:r w:rsidR="006D0EF3" w:rsidRPr="004F0C4B">
        <w:rPr>
          <w:rFonts w:ascii="Times New Roman" w:hAnsi="Times New Roman" w:cs="Times New Roman"/>
          <w:color w:val="000000" w:themeColor="text1"/>
        </w:rPr>
        <w:t>dismissive of the ‘</w:t>
      </w:r>
      <w:proofErr w:type="spellStart"/>
      <w:r w:rsidR="006D0EF3" w:rsidRPr="004F0C4B">
        <w:rPr>
          <w:rFonts w:ascii="Times New Roman" w:hAnsi="Times New Roman" w:cs="Times New Roman"/>
          <w:color w:val="000000" w:themeColor="text1"/>
        </w:rPr>
        <w:t>littlies</w:t>
      </w:r>
      <w:proofErr w:type="spellEnd"/>
      <w:r w:rsidR="006D0EF3" w:rsidRPr="004F0C4B">
        <w:rPr>
          <w:rFonts w:ascii="Times New Roman" w:hAnsi="Times New Roman" w:cs="Times New Roman"/>
          <w:color w:val="000000" w:themeColor="text1"/>
        </w:rPr>
        <w:t xml:space="preserve">’ </w:t>
      </w:r>
      <w:r w:rsidR="000D0A6B" w:rsidRPr="004F0C4B">
        <w:rPr>
          <w:rFonts w:ascii="Times New Roman" w:hAnsi="Times New Roman" w:cs="Times New Roman"/>
          <w:color w:val="000000" w:themeColor="text1"/>
        </w:rPr>
        <w:t>who ‘</w:t>
      </w:r>
      <w:r w:rsidR="006D0EF3" w:rsidRPr="004F0C4B">
        <w:rPr>
          <w:rFonts w:ascii="Times New Roman" w:hAnsi="Times New Roman" w:cs="Times New Roman"/>
          <w:color w:val="000000" w:themeColor="text1"/>
        </w:rPr>
        <w:t>can’t play’</w:t>
      </w:r>
      <w:r w:rsidR="0087459F" w:rsidRPr="004F0C4B">
        <w:rPr>
          <w:rFonts w:ascii="Times New Roman" w:hAnsi="Times New Roman" w:cs="Times New Roman"/>
          <w:color w:val="000000" w:themeColor="text1"/>
        </w:rPr>
        <w:t>,</w:t>
      </w:r>
      <w:r w:rsidR="00652657" w:rsidRPr="004F0C4B">
        <w:rPr>
          <w:rFonts w:ascii="Times New Roman" w:hAnsi="Times New Roman" w:cs="Times New Roman"/>
          <w:color w:val="000000" w:themeColor="text1"/>
        </w:rPr>
        <w:t xml:space="preserve"> demonstrating how the establishment of an integrated classroom is not achieved overnight but nurtured by thoughtful teacher(s).</w:t>
      </w:r>
      <w:r w:rsidR="0087459F" w:rsidRPr="004F0C4B">
        <w:rPr>
          <w:rFonts w:ascii="Times New Roman" w:hAnsi="Times New Roman" w:cs="Times New Roman"/>
          <w:color w:val="000000" w:themeColor="text1"/>
        </w:rPr>
        <w:t xml:space="preserve"> Doctor </w:t>
      </w:r>
      <w:proofErr w:type="spellStart"/>
      <w:r w:rsidR="0087459F" w:rsidRPr="004F0C4B">
        <w:rPr>
          <w:rFonts w:ascii="Times New Roman" w:hAnsi="Times New Roman" w:cs="Times New Roman"/>
          <w:color w:val="000000" w:themeColor="text1"/>
        </w:rPr>
        <w:t>Korczak</w:t>
      </w:r>
      <w:proofErr w:type="spellEnd"/>
      <w:r w:rsidR="002C18E0" w:rsidRPr="004F0C4B">
        <w:rPr>
          <w:rFonts w:ascii="Times New Roman" w:hAnsi="Times New Roman" w:cs="Times New Roman"/>
          <w:color w:val="000000" w:themeColor="text1"/>
        </w:rPr>
        <w:t xml:space="preserve">, from Poland, </w:t>
      </w:r>
      <w:r w:rsidR="00615D7E" w:rsidRPr="004F0C4B">
        <w:rPr>
          <w:rFonts w:ascii="Times New Roman" w:hAnsi="Times New Roman" w:cs="Times New Roman"/>
          <w:color w:val="000000" w:themeColor="text1"/>
        </w:rPr>
        <w:t xml:space="preserve">would have </w:t>
      </w:r>
      <w:r w:rsidR="008D6EDD" w:rsidRPr="004F0C4B">
        <w:rPr>
          <w:rFonts w:ascii="Times New Roman" w:hAnsi="Times New Roman" w:cs="Times New Roman"/>
          <w:color w:val="000000" w:themeColor="text1"/>
        </w:rPr>
        <w:t>readily admitted that creating a harmonious ‘republic for children’ requires energy</w:t>
      </w:r>
      <w:r w:rsidR="00645DC9" w:rsidRPr="004F0C4B">
        <w:rPr>
          <w:rFonts w:ascii="Times New Roman" w:hAnsi="Times New Roman" w:cs="Times New Roman"/>
          <w:color w:val="000000" w:themeColor="text1"/>
        </w:rPr>
        <w:t>,</w:t>
      </w:r>
      <w:r w:rsidR="008D6EDD" w:rsidRPr="004F0C4B">
        <w:rPr>
          <w:rFonts w:ascii="Times New Roman" w:hAnsi="Times New Roman" w:cs="Times New Roman"/>
          <w:color w:val="000000" w:themeColor="text1"/>
        </w:rPr>
        <w:t xml:space="preserve"> patience</w:t>
      </w:r>
      <w:r w:rsidR="006F23E4" w:rsidRPr="004F0C4B">
        <w:rPr>
          <w:rFonts w:ascii="Times New Roman" w:hAnsi="Times New Roman" w:cs="Times New Roman"/>
          <w:color w:val="000000" w:themeColor="text1"/>
        </w:rPr>
        <w:t xml:space="preserve">, </w:t>
      </w:r>
      <w:r w:rsidR="008D6EDD" w:rsidRPr="004F0C4B">
        <w:rPr>
          <w:rFonts w:ascii="Times New Roman" w:hAnsi="Times New Roman" w:cs="Times New Roman"/>
          <w:color w:val="000000" w:themeColor="text1"/>
        </w:rPr>
        <w:t>and time.</w:t>
      </w:r>
      <w:r w:rsidR="002473AF" w:rsidRPr="004F0C4B">
        <w:rPr>
          <w:rFonts w:ascii="Times New Roman" w:hAnsi="Times New Roman" w:cs="Times New Roman"/>
          <w:color w:val="000000" w:themeColor="text1"/>
        </w:rPr>
        <w:t xml:space="preserve"> </w:t>
      </w:r>
      <w:r w:rsidR="00430A86" w:rsidRPr="004F0C4B">
        <w:rPr>
          <w:rFonts w:ascii="Times New Roman" w:hAnsi="Times New Roman" w:cs="Times New Roman"/>
          <w:color w:val="000000" w:themeColor="text1"/>
        </w:rPr>
        <w:t xml:space="preserve">In </w:t>
      </w:r>
      <w:r w:rsidR="00430A86" w:rsidRPr="004F0C4B">
        <w:rPr>
          <w:rFonts w:ascii="Times New Roman" w:hAnsi="Times New Roman" w:cs="Times New Roman"/>
          <w:i/>
          <w:iCs/>
          <w:color w:val="000000" w:themeColor="text1"/>
        </w:rPr>
        <w:t>The Child’s Right to Respect</w:t>
      </w:r>
      <w:r w:rsidR="006F0D7E" w:rsidRPr="004F0C4B">
        <w:rPr>
          <w:rFonts w:ascii="Times New Roman" w:hAnsi="Times New Roman" w:cs="Times New Roman"/>
          <w:i/>
          <w:iCs/>
          <w:color w:val="000000" w:themeColor="text1"/>
        </w:rPr>
        <w:t xml:space="preserve"> </w:t>
      </w:r>
      <w:r w:rsidR="006F0D7E" w:rsidRPr="004F0C4B">
        <w:rPr>
          <w:rFonts w:ascii="Times New Roman" w:hAnsi="Times New Roman" w:cs="Times New Roman"/>
          <w:color w:val="000000" w:themeColor="text1"/>
        </w:rPr>
        <w:t>(1929</w:t>
      </w:r>
      <w:r w:rsidR="00841604" w:rsidRPr="004F0C4B">
        <w:rPr>
          <w:rFonts w:ascii="Times New Roman" w:hAnsi="Times New Roman" w:cs="Times New Roman"/>
          <w:color w:val="000000" w:themeColor="text1"/>
        </w:rPr>
        <w:t>/2009</w:t>
      </w:r>
      <w:r w:rsidR="006F0D7E"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 t</w:t>
      </w:r>
      <w:r w:rsidR="002473AF" w:rsidRPr="004F0C4B">
        <w:rPr>
          <w:rFonts w:ascii="Times New Roman" w:hAnsi="Times New Roman" w:cs="Times New Roman"/>
          <w:color w:val="000000" w:themeColor="text1"/>
        </w:rPr>
        <w:t>his is implicit in his</w:t>
      </w:r>
      <w:r w:rsidR="00430A86" w:rsidRPr="004F0C4B">
        <w:rPr>
          <w:rFonts w:ascii="Times New Roman" w:hAnsi="Times New Roman" w:cs="Times New Roman"/>
          <w:color w:val="000000" w:themeColor="text1"/>
        </w:rPr>
        <w:t xml:space="preserve"> rhetorical question</w:t>
      </w:r>
      <w:r w:rsidR="00377829" w:rsidRPr="004F0C4B">
        <w:rPr>
          <w:rFonts w:ascii="Times New Roman" w:hAnsi="Times New Roman" w:cs="Times New Roman"/>
          <w:color w:val="000000" w:themeColor="text1"/>
        </w:rPr>
        <w:t>:</w:t>
      </w:r>
      <w:r w:rsidR="002473AF" w:rsidRPr="004F0C4B">
        <w:rPr>
          <w:rFonts w:ascii="Times New Roman" w:hAnsi="Times New Roman" w:cs="Times New Roman"/>
          <w:color w:val="000000" w:themeColor="text1"/>
        </w:rPr>
        <w:t xml:space="preserve"> </w:t>
      </w:r>
      <w:r w:rsidR="00377829"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How much more understanding does education work with the group require</w:t>
      </w:r>
      <w:r w:rsidR="00377829"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 xml:space="preserve"> (p.30); in his comments about teachers who fail to </w:t>
      </w:r>
      <w:r w:rsidR="00377829"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make a real effort to organise community life</w:t>
      </w:r>
      <w:r w:rsidR="00377829"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 xml:space="preserve"> (p.31), his claim that </w:t>
      </w:r>
      <w:r w:rsidR="00377829"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simple victories from stories about orphan children are celebrated by every teacher: these illustrations deceive uncritical moralists into believing that it all comes easily</w:t>
      </w:r>
      <w:r w:rsidR="00377829" w:rsidRPr="004F0C4B">
        <w:rPr>
          <w:rFonts w:ascii="Times New Roman" w:hAnsi="Times New Roman" w:cs="Times New Roman"/>
          <w:color w:val="000000" w:themeColor="text1"/>
        </w:rPr>
        <w:t>”</w:t>
      </w:r>
      <w:r w:rsidR="00430A86" w:rsidRPr="004F0C4B">
        <w:rPr>
          <w:rFonts w:ascii="Times New Roman" w:hAnsi="Times New Roman" w:cs="Times New Roman"/>
          <w:color w:val="000000" w:themeColor="text1"/>
        </w:rPr>
        <w:t xml:space="preserve"> (p. 39).</w:t>
      </w:r>
      <w:r w:rsidR="006F0D7E" w:rsidRPr="004F0C4B">
        <w:rPr>
          <w:rFonts w:ascii="Times New Roman" w:hAnsi="Times New Roman" w:cs="Times New Roman"/>
          <w:color w:val="000000" w:themeColor="text1"/>
        </w:rPr>
        <w:t xml:space="preserve"> The day nursery, too, </w:t>
      </w:r>
      <w:r w:rsidR="001052CA" w:rsidRPr="004F0C4B">
        <w:rPr>
          <w:rFonts w:ascii="Times New Roman" w:hAnsi="Times New Roman" w:cs="Times New Roman"/>
          <w:color w:val="000000" w:themeColor="text1"/>
        </w:rPr>
        <w:t xml:space="preserve">has </w:t>
      </w:r>
      <w:r w:rsidR="00645DC9" w:rsidRPr="004F0C4B">
        <w:rPr>
          <w:rFonts w:ascii="Times New Roman" w:hAnsi="Times New Roman" w:cs="Times New Roman"/>
          <w:color w:val="000000" w:themeColor="text1"/>
        </w:rPr>
        <w:t>learned</w:t>
      </w:r>
      <w:r w:rsidR="001052CA" w:rsidRPr="004F0C4B">
        <w:rPr>
          <w:rFonts w:ascii="Times New Roman" w:hAnsi="Times New Roman" w:cs="Times New Roman"/>
          <w:color w:val="000000" w:themeColor="text1"/>
        </w:rPr>
        <w:t xml:space="preserve"> </w:t>
      </w:r>
      <w:r w:rsidR="006F0D7E" w:rsidRPr="004F0C4B">
        <w:rPr>
          <w:rFonts w:ascii="Times New Roman" w:hAnsi="Times New Roman" w:cs="Times New Roman"/>
          <w:color w:val="000000" w:themeColor="text1"/>
        </w:rPr>
        <w:t xml:space="preserve">that the </w:t>
      </w:r>
      <w:r w:rsidR="00645DC9" w:rsidRPr="004F0C4B">
        <w:rPr>
          <w:rFonts w:ascii="Times New Roman" w:hAnsi="Times New Roman" w:cs="Times New Roman"/>
          <w:color w:val="000000" w:themeColor="text1"/>
        </w:rPr>
        <w:t xml:space="preserve">re-grouped </w:t>
      </w:r>
      <w:r w:rsidR="006F0D7E" w:rsidRPr="004F0C4B">
        <w:rPr>
          <w:rFonts w:ascii="Times New Roman" w:hAnsi="Times New Roman" w:cs="Times New Roman"/>
          <w:color w:val="000000" w:themeColor="text1"/>
        </w:rPr>
        <w:t xml:space="preserve">children will </w:t>
      </w:r>
      <w:r w:rsidR="001052CA" w:rsidRPr="004F0C4B">
        <w:rPr>
          <w:rFonts w:ascii="Times New Roman" w:hAnsi="Times New Roman" w:cs="Times New Roman"/>
          <w:color w:val="000000" w:themeColor="text1"/>
        </w:rPr>
        <w:t xml:space="preserve">need </w:t>
      </w:r>
      <w:r w:rsidR="00483034" w:rsidRPr="004F0C4B">
        <w:rPr>
          <w:rFonts w:ascii="Times New Roman" w:hAnsi="Times New Roman" w:cs="Times New Roman"/>
          <w:color w:val="000000" w:themeColor="text1"/>
        </w:rPr>
        <w:t>encouragement</w:t>
      </w:r>
      <w:r w:rsidR="006F0D7E" w:rsidRPr="004F0C4B">
        <w:rPr>
          <w:rFonts w:ascii="Times New Roman" w:hAnsi="Times New Roman" w:cs="Times New Roman"/>
          <w:color w:val="000000" w:themeColor="text1"/>
        </w:rPr>
        <w:t xml:space="preserve"> to play </w:t>
      </w:r>
      <w:r w:rsidR="001052CA" w:rsidRPr="004F0C4B">
        <w:rPr>
          <w:rFonts w:ascii="Times New Roman" w:hAnsi="Times New Roman" w:cs="Times New Roman"/>
          <w:color w:val="000000" w:themeColor="text1"/>
        </w:rPr>
        <w:t xml:space="preserve">together </w:t>
      </w:r>
      <w:r w:rsidR="006F0D7E" w:rsidRPr="004F0C4B">
        <w:rPr>
          <w:rFonts w:ascii="Times New Roman" w:hAnsi="Times New Roman" w:cs="Times New Roman"/>
          <w:color w:val="000000" w:themeColor="text1"/>
        </w:rPr>
        <w:t>harmoniously.</w:t>
      </w:r>
    </w:p>
    <w:p w14:paraId="554D3CA7" w14:textId="77777777" w:rsidR="000D0A6B" w:rsidRPr="004F0C4B" w:rsidRDefault="000D0A6B" w:rsidP="00EE5CB8">
      <w:pPr>
        <w:spacing w:line="360" w:lineRule="auto"/>
        <w:rPr>
          <w:rFonts w:ascii="Times New Roman" w:hAnsi="Times New Roman" w:cs="Times New Roman"/>
          <w:color w:val="000000" w:themeColor="text1"/>
        </w:rPr>
      </w:pPr>
    </w:p>
    <w:p w14:paraId="32A0C8AE" w14:textId="3AEC825F" w:rsidR="00B835A0" w:rsidRPr="004F0C4B" w:rsidRDefault="00483034"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I am aware that teenagers are absent in these generational stories and</w:t>
      </w:r>
      <w:r w:rsidR="00A679E5" w:rsidRPr="004F0C4B">
        <w:rPr>
          <w:rFonts w:ascii="Times New Roman" w:hAnsi="Times New Roman" w:cs="Times New Roman"/>
          <w:color w:val="000000" w:themeColor="text1"/>
        </w:rPr>
        <w:t xml:space="preserve"> during early lockdown </w:t>
      </w:r>
      <w:r w:rsidRPr="004F0C4B">
        <w:rPr>
          <w:rFonts w:ascii="Times New Roman" w:hAnsi="Times New Roman" w:cs="Times New Roman"/>
          <w:color w:val="000000" w:themeColor="text1"/>
        </w:rPr>
        <w:t xml:space="preserve">they </w:t>
      </w:r>
      <w:r w:rsidR="00A679E5" w:rsidRPr="004F0C4B">
        <w:rPr>
          <w:rFonts w:ascii="Times New Roman" w:hAnsi="Times New Roman" w:cs="Times New Roman"/>
          <w:color w:val="000000" w:themeColor="text1"/>
        </w:rPr>
        <w:t xml:space="preserve">were surprisingly invisible in my village, perhaps confined to home and garden by anxious parents. </w:t>
      </w:r>
      <w:r w:rsidRPr="004F0C4B">
        <w:rPr>
          <w:rFonts w:ascii="Times New Roman" w:hAnsi="Times New Roman" w:cs="Times New Roman"/>
          <w:color w:val="000000" w:themeColor="text1"/>
        </w:rPr>
        <w:t>To address this,</w:t>
      </w:r>
      <w:r w:rsidR="00A679E5" w:rsidRPr="004F0C4B">
        <w:rPr>
          <w:rFonts w:ascii="Times New Roman" w:hAnsi="Times New Roman" w:cs="Times New Roman"/>
          <w:color w:val="000000" w:themeColor="text1"/>
        </w:rPr>
        <w:t xml:space="preserve"> I </w:t>
      </w:r>
      <w:r w:rsidRPr="004F0C4B">
        <w:rPr>
          <w:rFonts w:ascii="Times New Roman" w:hAnsi="Times New Roman" w:cs="Times New Roman"/>
          <w:color w:val="000000" w:themeColor="text1"/>
        </w:rPr>
        <w:t>now share</w:t>
      </w:r>
      <w:r w:rsidR="00A679E5" w:rsidRPr="004F0C4B">
        <w:rPr>
          <w:rFonts w:ascii="Times New Roman" w:hAnsi="Times New Roman" w:cs="Times New Roman"/>
          <w:color w:val="000000" w:themeColor="text1"/>
        </w:rPr>
        <w:t xml:space="preserve"> a real incident but tell it from my own perspective.</w:t>
      </w:r>
    </w:p>
    <w:p w14:paraId="1E525A78" w14:textId="77777777" w:rsidR="00B835A0" w:rsidRPr="004F0C4B" w:rsidRDefault="00B835A0" w:rsidP="00EE5CB8">
      <w:pPr>
        <w:spacing w:line="360" w:lineRule="auto"/>
        <w:rPr>
          <w:rFonts w:ascii="Times New Roman" w:hAnsi="Times New Roman" w:cs="Times New Roman"/>
          <w:color w:val="000000" w:themeColor="text1"/>
        </w:rPr>
      </w:pPr>
    </w:p>
    <w:p w14:paraId="1F836F75" w14:textId="5EB615C4" w:rsidR="00EE5CB8" w:rsidRPr="004F0C4B" w:rsidRDefault="00EE5CB8" w:rsidP="00D16D4D">
      <w:pPr>
        <w:pStyle w:val="Heading1"/>
      </w:pPr>
      <w:r w:rsidRPr="004F0C4B">
        <w:t xml:space="preserve">Teenagers – </w:t>
      </w:r>
      <w:r w:rsidR="00A679E5" w:rsidRPr="004F0C4B">
        <w:t xml:space="preserve">Hanging </w:t>
      </w:r>
      <w:r w:rsidR="00C75885" w:rsidRPr="004F0C4B">
        <w:t>O</w:t>
      </w:r>
      <w:r w:rsidR="00A679E5" w:rsidRPr="004F0C4B">
        <w:t xml:space="preserve">ut </w:t>
      </w:r>
      <w:r w:rsidR="004F0C4B">
        <w:t>w</w:t>
      </w:r>
      <w:r w:rsidR="00A679E5" w:rsidRPr="004F0C4B">
        <w:t xml:space="preserve">hen </w:t>
      </w:r>
      <w:r w:rsidR="00CC7878" w:rsidRPr="004F0C4B">
        <w:t>H</w:t>
      </w:r>
      <w:r w:rsidR="00A679E5" w:rsidRPr="004F0C4B">
        <w:t xml:space="preserve">anging </w:t>
      </w:r>
      <w:r w:rsidR="00C75885" w:rsidRPr="004F0C4B">
        <w:t>O</w:t>
      </w:r>
      <w:r w:rsidR="00A679E5" w:rsidRPr="004F0C4B">
        <w:t xml:space="preserve">ut is </w:t>
      </w:r>
      <w:r w:rsidR="00CC7878" w:rsidRPr="004F0C4B">
        <w:t>B</w:t>
      </w:r>
      <w:r w:rsidR="00A679E5" w:rsidRPr="004F0C4B">
        <w:t xml:space="preserve">anned </w:t>
      </w:r>
    </w:p>
    <w:p w14:paraId="734CEF1B" w14:textId="7DC80BA2"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It is 2</w:t>
      </w:r>
      <w:r w:rsidR="001C2CE1" w:rsidRPr="004F0C4B">
        <w:rPr>
          <w:rFonts w:ascii="Times New Roman" w:hAnsi="Times New Roman" w:cs="Times New Roman"/>
          <w:color w:val="000000" w:themeColor="text1"/>
        </w:rPr>
        <w:t>.00</w:t>
      </w:r>
      <w:r w:rsidRPr="004F0C4B">
        <w:rPr>
          <w:rFonts w:ascii="Times New Roman" w:hAnsi="Times New Roman" w:cs="Times New Roman"/>
          <w:color w:val="000000" w:themeColor="text1"/>
        </w:rPr>
        <w:t xml:space="preserve"> am and I toss and turn restlessly in bed, unable to sleep as the village peace is shattered by sudden bursts of sound from the park opposite my house. There are two kids over there, standing in the dark among the trees, believing that the cloak of night renders them invisible, and invisibility makes silence unnecessary. Don’t they know that children should be seen and not heard? Or that they will be seen, for several </w:t>
      </w:r>
      <w:r w:rsidRPr="004F0C4B">
        <w:rPr>
          <w:rFonts w:ascii="Times New Roman" w:hAnsi="Times New Roman" w:cs="Times New Roman"/>
          <w:color w:val="000000" w:themeColor="text1"/>
        </w:rPr>
        <w:lastRenderedPageBreak/>
        <w:t>houses overlook the park, and each time they use their phones their faces are illuminated from below – but maybe they simply don’t care. There are only two of them, it’s hardly a crowd. But for me, it might as well be, for they are using their phones to talk to others, who presumably are talking to other others. And all compete to share the best music and the funniest jokes, broadcasting these on speaker phone</w:t>
      </w:r>
      <w:r w:rsidR="00CC7878"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making my bedroom walls bounce with multiple teenage voices, sudden bursts of music</w:t>
      </w:r>
      <w:r w:rsidR="00CC7878"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bits of favourite shows. A virtual gang is hanging out beneath my </w:t>
      </w:r>
      <w:proofErr w:type="gramStart"/>
      <w:r w:rsidRPr="004F0C4B">
        <w:rPr>
          <w:rFonts w:ascii="Times New Roman" w:hAnsi="Times New Roman" w:cs="Times New Roman"/>
          <w:color w:val="000000" w:themeColor="text1"/>
        </w:rPr>
        <w:t>window</w:t>
      </w:r>
      <w:proofErr w:type="gramEnd"/>
      <w:r w:rsidRPr="004F0C4B">
        <w:rPr>
          <w:rFonts w:ascii="Times New Roman" w:hAnsi="Times New Roman" w:cs="Times New Roman"/>
          <w:color w:val="000000" w:themeColor="text1"/>
        </w:rPr>
        <w:t xml:space="preserve"> and they have been there for several hours, arriving when every late</w:t>
      </w:r>
      <w:r w:rsidR="001C2CE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night walker (and I am often one) had completed their final torchlit circuit. </w:t>
      </w:r>
    </w:p>
    <w:p w14:paraId="697DD3EB" w14:textId="77777777" w:rsidR="00A679E5" w:rsidRPr="004F0C4B" w:rsidRDefault="00A679E5" w:rsidP="007A69CA">
      <w:pPr>
        <w:spacing w:line="360" w:lineRule="auto"/>
        <w:ind w:left="720"/>
        <w:rPr>
          <w:rFonts w:ascii="Times New Roman" w:hAnsi="Times New Roman" w:cs="Times New Roman"/>
          <w:color w:val="000000" w:themeColor="text1"/>
        </w:rPr>
      </w:pPr>
    </w:p>
    <w:p w14:paraId="1B37DAFB" w14:textId="31F3394C"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 xml:space="preserve">I try to be tolerant, it’s tough being a teenager </w:t>
      </w:r>
      <w:r w:rsidRPr="004F0C4B">
        <w:rPr>
          <w:rFonts w:ascii="Times New Roman" w:hAnsi="Times New Roman" w:cs="Times New Roman"/>
          <w:i/>
          <w:iCs/>
          <w:color w:val="000000" w:themeColor="text1"/>
        </w:rPr>
        <w:t>and</w:t>
      </w:r>
      <w:r w:rsidRPr="004F0C4B">
        <w:rPr>
          <w:rFonts w:ascii="Times New Roman" w:hAnsi="Times New Roman" w:cs="Times New Roman"/>
          <w:color w:val="000000" w:themeColor="text1"/>
        </w:rPr>
        <w:t xml:space="preserve"> confined to parents and home. It’s a Saturday and they don’t do this every night – and perhaps they might if I do something they see as a challenge. So easy to scratch the cars when passing by, to pick the flowers in my front garden – or worse. I consider phoning someone to complain – but who? Calling the police </w:t>
      </w:r>
      <w:r w:rsidR="00BF684E" w:rsidRPr="004F0C4B">
        <w:rPr>
          <w:rFonts w:ascii="Times New Roman" w:hAnsi="Times New Roman" w:cs="Times New Roman"/>
          <w:color w:val="000000" w:themeColor="text1"/>
        </w:rPr>
        <w:t>feel</w:t>
      </w:r>
      <w:r w:rsidRPr="004F0C4B">
        <w:rPr>
          <w:rFonts w:ascii="Times New Roman" w:hAnsi="Times New Roman" w:cs="Times New Roman"/>
          <w:color w:val="000000" w:themeColor="text1"/>
        </w:rPr>
        <w:t>s excessive and anyway they don’t even come out when people are burgled</w:t>
      </w:r>
      <w:r w:rsidR="00BF684E"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And would I have wanted neighbours to ring the police when it was my teenagers who populated the park after dark? And doing something would actually mean waking up properly and being coherent – and turning on a light as, unlike the youngsters, making phone calls in the dark is not my forte. </w:t>
      </w:r>
    </w:p>
    <w:p w14:paraId="48D88548" w14:textId="77777777" w:rsidR="00A679E5" w:rsidRPr="004F0C4B" w:rsidRDefault="00A679E5" w:rsidP="007A69CA">
      <w:pPr>
        <w:spacing w:line="360" w:lineRule="auto"/>
        <w:ind w:left="720"/>
        <w:rPr>
          <w:rFonts w:ascii="Times New Roman" w:hAnsi="Times New Roman" w:cs="Times New Roman"/>
          <w:color w:val="000000" w:themeColor="text1"/>
        </w:rPr>
      </w:pPr>
    </w:p>
    <w:p w14:paraId="357DFA8A" w14:textId="5AE9E9D5"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It starts to rain – good – surely now they will both go home. But no, instead, they move into the bus shelter – and that has a seat and is even nearer the road, so closer still to me. And the noise continues…</w:t>
      </w:r>
    </w:p>
    <w:p w14:paraId="3D0162BD" w14:textId="77777777" w:rsidR="00A679E5" w:rsidRPr="004F0C4B" w:rsidRDefault="00A679E5" w:rsidP="007A69CA">
      <w:pPr>
        <w:spacing w:line="360" w:lineRule="auto"/>
        <w:ind w:left="720"/>
        <w:rPr>
          <w:rFonts w:ascii="Times New Roman" w:hAnsi="Times New Roman" w:cs="Times New Roman"/>
          <w:color w:val="000000" w:themeColor="text1"/>
        </w:rPr>
      </w:pPr>
    </w:p>
    <w:p w14:paraId="7935C7FF" w14:textId="7E733DA9" w:rsidR="00A679E5"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But my sleepy brain has made a link. I mentioned light. Would that help? They don’t know that I have been awake for hours, dozing fitfully throughout their evening out. Maybe I can make them think they have woken me up and I am about to do something that will cause the</w:t>
      </w:r>
      <w:r w:rsidR="00BF684E" w:rsidRPr="004F0C4B">
        <w:rPr>
          <w:rFonts w:ascii="Times New Roman" w:hAnsi="Times New Roman" w:cs="Times New Roman"/>
          <w:color w:val="000000" w:themeColor="text1"/>
        </w:rPr>
        <w:t>m</w:t>
      </w:r>
      <w:r w:rsidRPr="004F0C4B">
        <w:rPr>
          <w:rFonts w:ascii="Times New Roman" w:hAnsi="Times New Roman" w:cs="Times New Roman"/>
          <w:color w:val="000000" w:themeColor="text1"/>
        </w:rPr>
        <w:t xml:space="preserve"> problems. I know, all our curtains are open – as, ironically, no houses overlook ours! Staying out of sight, concealing myself like an animal staying downwind of its prey, I slowly turn on all the upstairs ceiling lights and creep downstairs to do the same there, illuminating the house as if newly woken up. </w:t>
      </w:r>
    </w:p>
    <w:p w14:paraId="1F466B96" w14:textId="77777777" w:rsidR="00A679E5" w:rsidRPr="004F0C4B" w:rsidRDefault="00A679E5" w:rsidP="007A69CA">
      <w:pPr>
        <w:spacing w:line="360" w:lineRule="auto"/>
        <w:ind w:left="720"/>
        <w:rPr>
          <w:rFonts w:ascii="Times New Roman" w:hAnsi="Times New Roman" w:cs="Times New Roman"/>
          <w:color w:val="000000" w:themeColor="text1"/>
        </w:rPr>
      </w:pPr>
    </w:p>
    <w:p w14:paraId="65A3E357" w14:textId="2B91D197" w:rsidR="0010243E" w:rsidRPr="004F0C4B" w:rsidRDefault="00A679E5" w:rsidP="007A69CA">
      <w:pPr>
        <w:spacing w:line="360" w:lineRule="auto"/>
        <w:ind w:left="720"/>
        <w:rPr>
          <w:rFonts w:ascii="Times New Roman" w:hAnsi="Times New Roman" w:cs="Times New Roman"/>
          <w:color w:val="000000" w:themeColor="text1"/>
        </w:rPr>
      </w:pPr>
      <w:r w:rsidRPr="004F0C4B">
        <w:rPr>
          <w:rFonts w:ascii="Times New Roman" w:hAnsi="Times New Roman" w:cs="Times New Roman"/>
          <w:color w:val="000000" w:themeColor="text1"/>
        </w:rPr>
        <w:t>I had a plan – and it worked! I heard them leave the shelter and all was tranquil. I turned off all the lights and gratefully returned to bed. To sleep at last</w:t>
      </w:r>
      <w:r w:rsidR="00483034"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p>
    <w:p w14:paraId="773339C9" w14:textId="77777777" w:rsidR="0010243E" w:rsidRPr="004F0C4B" w:rsidRDefault="0010243E" w:rsidP="00EE5CB8">
      <w:pPr>
        <w:spacing w:line="360" w:lineRule="auto"/>
        <w:rPr>
          <w:rFonts w:ascii="Times New Roman" w:hAnsi="Times New Roman" w:cs="Times New Roman"/>
          <w:b/>
          <w:bCs/>
          <w:color w:val="000000" w:themeColor="text1"/>
        </w:rPr>
      </w:pPr>
    </w:p>
    <w:p w14:paraId="7B3A7712" w14:textId="77777777" w:rsidR="00403977" w:rsidRPr="004F0C4B" w:rsidRDefault="00403977" w:rsidP="00D16D4D">
      <w:pPr>
        <w:pStyle w:val="Heading1"/>
      </w:pPr>
      <w:r w:rsidRPr="004F0C4B">
        <w:t>Reflective Interpretations</w:t>
      </w:r>
    </w:p>
    <w:p w14:paraId="29368483" w14:textId="07038704" w:rsidR="00A679E5" w:rsidRPr="004F0C4B" w:rsidRDefault="00A679E5"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Reflecting later, I wondered why I chose to write this story from my perspective rather than that of the teenagers – and decided it felt more honest. I was purely the observer (even the victim) in this story. I had not talked to any teenagers</w:t>
      </w:r>
      <w:r w:rsidR="0074737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just watched </w:t>
      </w:r>
      <w:r w:rsidR="00D205D2" w:rsidRPr="004F0C4B">
        <w:rPr>
          <w:rFonts w:ascii="Times New Roman" w:hAnsi="Times New Roman" w:cs="Times New Roman"/>
          <w:color w:val="000000" w:themeColor="text1"/>
        </w:rPr>
        <w:t xml:space="preserve">(heard!) </w:t>
      </w:r>
      <w:r w:rsidRPr="004F0C4B">
        <w:rPr>
          <w:rFonts w:ascii="Times New Roman" w:hAnsi="Times New Roman" w:cs="Times New Roman"/>
          <w:color w:val="000000" w:themeColor="text1"/>
        </w:rPr>
        <w:t>them</w:t>
      </w:r>
      <w:r w:rsidR="00747371" w:rsidRPr="004F0C4B">
        <w:rPr>
          <w:rFonts w:ascii="Times New Roman" w:hAnsi="Times New Roman" w:cs="Times New Roman"/>
          <w:color w:val="000000" w:themeColor="text1"/>
        </w:rPr>
        <w:t xml:space="preserve"> from</w:t>
      </w:r>
      <w:r w:rsidRPr="004F0C4B">
        <w:rPr>
          <w:rFonts w:ascii="Times New Roman" w:hAnsi="Times New Roman" w:cs="Times New Roman"/>
          <w:color w:val="000000" w:themeColor="text1"/>
        </w:rPr>
        <w:t xml:space="preserve"> afar</w:t>
      </w:r>
      <w:r w:rsidR="0074737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so it seemed fairer not to second guess what might be going through their minds. And</w:t>
      </w:r>
      <w:r w:rsidR="00F221CB"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actually</w:t>
      </w:r>
      <w:r w:rsidR="00F221CB"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there was no evidence that the external world was impinging on their behaviour except that they were not able to be elsewhere with a mob of friends as perhaps they might have been on a Saturday evening. Perhaps by making the story mine I convey (or at least fail to contra-indicate) the thoughtless nature of the teenagers</w:t>
      </w:r>
      <w:r w:rsidR="00F221CB"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activities, their aimless and reactive filling of time by messing around with phones (as teenagers do). In saying that, there is no unkind judgement intended – we were all teenage</w:t>
      </w:r>
      <w:r w:rsidR="00747371" w:rsidRPr="004F0C4B">
        <w:rPr>
          <w:rFonts w:ascii="Times New Roman" w:hAnsi="Times New Roman" w:cs="Times New Roman"/>
          <w:color w:val="000000" w:themeColor="text1"/>
        </w:rPr>
        <w:t>rs</w:t>
      </w:r>
      <w:r w:rsidRPr="004F0C4B">
        <w:rPr>
          <w:rFonts w:ascii="Times New Roman" w:hAnsi="Times New Roman" w:cs="Times New Roman"/>
          <w:color w:val="000000" w:themeColor="text1"/>
        </w:rPr>
        <w:t xml:space="preserve"> once – but nowadays I need more sleep!</w:t>
      </w:r>
    </w:p>
    <w:p w14:paraId="1B77AE3D" w14:textId="59640B16" w:rsidR="00E12117" w:rsidRPr="004F0C4B" w:rsidRDefault="00E12117" w:rsidP="00EE5CB8">
      <w:pPr>
        <w:spacing w:line="360" w:lineRule="auto"/>
        <w:rPr>
          <w:rFonts w:ascii="Times New Roman" w:hAnsi="Times New Roman" w:cs="Times New Roman"/>
          <w:color w:val="000000" w:themeColor="text1"/>
        </w:rPr>
      </w:pPr>
    </w:p>
    <w:p w14:paraId="19B78893" w14:textId="04B57010" w:rsidR="00E12117" w:rsidRPr="004F0C4B" w:rsidRDefault="00E12117" w:rsidP="00D16D4D">
      <w:pPr>
        <w:pStyle w:val="Heading1"/>
      </w:pPr>
      <w:r w:rsidRPr="004F0C4B">
        <w:t xml:space="preserve">What is the </w:t>
      </w:r>
      <w:r w:rsidR="00747371" w:rsidRPr="004F0C4B">
        <w:t>L</w:t>
      </w:r>
      <w:r w:rsidRPr="004F0C4B">
        <w:t xml:space="preserve">earning from the </w:t>
      </w:r>
      <w:r w:rsidR="00747371" w:rsidRPr="004F0C4B">
        <w:t>S</w:t>
      </w:r>
      <w:r w:rsidRPr="004F0C4B">
        <w:t>tories?</w:t>
      </w:r>
    </w:p>
    <w:p w14:paraId="30FF30F7" w14:textId="77777777" w:rsidR="00E12117" w:rsidRPr="004F0C4B" w:rsidRDefault="00E12117" w:rsidP="00E12117">
      <w:pPr>
        <w:rPr>
          <w:rFonts w:ascii="Times New Roman" w:hAnsi="Times New Roman" w:cs="Times New Roman"/>
          <w:color w:val="000000" w:themeColor="text1"/>
        </w:rPr>
      </w:pPr>
    </w:p>
    <w:p w14:paraId="49064B19" w14:textId="44FCB015" w:rsidR="00E12117" w:rsidRPr="004F0C4B" w:rsidRDefault="0041759C" w:rsidP="00E12117">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Looking across the stories, i</w:t>
      </w:r>
      <w:r w:rsidR="00E12117" w:rsidRPr="004F0C4B">
        <w:rPr>
          <w:rFonts w:ascii="Times New Roman" w:hAnsi="Times New Roman" w:cs="Times New Roman"/>
          <w:color w:val="000000" w:themeColor="text1"/>
        </w:rPr>
        <w:t>t seems that lockdown learning varies with age. For Dora, the elderly citizen</w:t>
      </w:r>
      <w:r w:rsidRPr="004F0C4B">
        <w:rPr>
          <w:rFonts w:ascii="Times New Roman" w:hAnsi="Times New Roman" w:cs="Times New Roman"/>
          <w:color w:val="000000" w:themeColor="text1"/>
        </w:rPr>
        <w:t xml:space="preserve"> </w:t>
      </w:r>
      <w:r w:rsidR="00E12117" w:rsidRPr="004F0C4B">
        <w:rPr>
          <w:rFonts w:ascii="Times New Roman" w:hAnsi="Times New Roman" w:cs="Times New Roman"/>
          <w:color w:val="000000" w:themeColor="text1"/>
        </w:rPr>
        <w:t>and</w:t>
      </w:r>
      <w:r w:rsidRPr="004F0C4B">
        <w:rPr>
          <w:rFonts w:ascii="Times New Roman" w:hAnsi="Times New Roman" w:cs="Times New Roman"/>
          <w:color w:val="000000" w:themeColor="text1"/>
        </w:rPr>
        <w:t>,</w:t>
      </w:r>
      <w:r w:rsidR="00E12117" w:rsidRPr="004F0C4B">
        <w:rPr>
          <w:rFonts w:ascii="Times New Roman" w:hAnsi="Times New Roman" w:cs="Times New Roman"/>
          <w:color w:val="000000" w:themeColor="text1"/>
        </w:rPr>
        <w:t xml:space="preserve"> also</w:t>
      </w:r>
      <w:r w:rsidRPr="004F0C4B">
        <w:rPr>
          <w:rFonts w:ascii="Times New Roman" w:hAnsi="Times New Roman" w:cs="Times New Roman"/>
          <w:color w:val="000000" w:themeColor="text1"/>
        </w:rPr>
        <w:t>,</w:t>
      </w:r>
      <w:r w:rsidR="00E12117" w:rsidRPr="004F0C4B">
        <w:rPr>
          <w:rFonts w:ascii="Times New Roman" w:hAnsi="Times New Roman" w:cs="Times New Roman"/>
          <w:color w:val="000000" w:themeColor="text1"/>
        </w:rPr>
        <w:t xml:space="preserve"> for the retired couple, Glenda and Mark, the process </w:t>
      </w:r>
      <w:r w:rsidRPr="004F0C4B">
        <w:rPr>
          <w:rFonts w:ascii="Times New Roman" w:hAnsi="Times New Roman" w:cs="Times New Roman"/>
          <w:color w:val="000000" w:themeColor="text1"/>
        </w:rPr>
        <w:t>wa</w:t>
      </w:r>
      <w:r w:rsidR="00E12117" w:rsidRPr="004F0C4B">
        <w:rPr>
          <w:rFonts w:ascii="Times New Roman" w:hAnsi="Times New Roman" w:cs="Times New Roman"/>
          <w:color w:val="000000" w:themeColor="text1"/>
        </w:rPr>
        <w:t xml:space="preserve">s one of learning to accept the changes to lifestyle. As they </w:t>
      </w:r>
      <w:r w:rsidRPr="004F0C4B">
        <w:rPr>
          <w:rFonts w:ascii="Times New Roman" w:hAnsi="Times New Roman" w:cs="Times New Roman"/>
          <w:color w:val="000000" w:themeColor="text1"/>
        </w:rPr>
        <w:t>we</w:t>
      </w:r>
      <w:r w:rsidR="00E12117" w:rsidRPr="004F0C4B">
        <w:rPr>
          <w:rFonts w:ascii="Times New Roman" w:hAnsi="Times New Roman" w:cs="Times New Roman"/>
          <w:color w:val="000000" w:themeColor="text1"/>
        </w:rPr>
        <w:t xml:space="preserve">re no longer working, </w:t>
      </w:r>
      <w:r w:rsidRPr="004F0C4B">
        <w:rPr>
          <w:rFonts w:ascii="Times New Roman" w:hAnsi="Times New Roman" w:cs="Times New Roman"/>
          <w:color w:val="000000" w:themeColor="text1"/>
        </w:rPr>
        <w:t>we</w:t>
      </w:r>
      <w:r w:rsidR="00E12117" w:rsidRPr="004F0C4B">
        <w:rPr>
          <w:rFonts w:ascii="Times New Roman" w:hAnsi="Times New Roman" w:cs="Times New Roman"/>
          <w:color w:val="000000" w:themeColor="text1"/>
        </w:rPr>
        <w:t>re settled in their own homes, and already partly accustomed to being self-sufficient within their family unit, lockdown largely meant no trips to the shops and minimal social contact. Glenda and Mark ha</w:t>
      </w:r>
      <w:r w:rsidRPr="004F0C4B">
        <w:rPr>
          <w:rFonts w:ascii="Times New Roman" w:hAnsi="Times New Roman" w:cs="Times New Roman"/>
          <w:color w:val="000000" w:themeColor="text1"/>
        </w:rPr>
        <w:t xml:space="preserve">d </w:t>
      </w:r>
      <w:r w:rsidR="00E12117" w:rsidRPr="004F0C4B">
        <w:rPr>
          <w:rFonts w:ascii="Times New Roman" w:hAnsi="Times New Roman" w:cs="Times New Roman"/>
          <w:color w:val="000000" w:themeColor="text1"/>
        </w:rPr>
        <w:t xml:space="preserve">the advantage of better understanding what </w:t>
      </w:r>
      <w:r w:rsidRPr="004F0C4B">
        <w:rPr>
          <w:rFonts w:ascii="Times New Roman" w:hAnsi="Times New Roman" w:cs="Times New Roman"/>
          <w:i/>
          <w:iCs/>
          <w:color w:val="000000" w:themeColor="text1"/>
        </w:rPr>
        <w:t>wa</w:t>
      </w:r>
      <w:r w:rsidR="00E12117" w:rsidRPr="004F0C4B">
        <w:rPr>
          <w:rFonts w:ascii="Times New Roman" w:hAnsi="Times New Roman" w:cs="Times New Roman"/>
          <w:i/>
          <w:iCs/>
          <w:color w:val="000000" w:themeColor="text1"/>
        </w:rPr>
        <w:t>s</w:t>
      </w:r>
      <w:r w:rsidR="00E12117" w:rsidRPr="004F0C4B">
        <w:rPr>
          <w:rFonts w:ascii="Times New Roman" w:hAnsi="Times New Roman" w:cs="Times New Roman"/>
          <w:color w:val="000000" w:themeColor="text1"/>
        </w:rPr>
        <w:t xml:space="preserve"> changing. In contrast, Dan </w:t>
      </w:r>
      <w:r w:rsidRPr="004F0C4B">
        <w:rPr>
          <w:rFonts w:ascii="Times New Roman" w:hAnsi="Times New Roman" w:cs="Times New Roman"/>
          <w:color w:val="000000" w:themeColor="text1"/>
        </w:rPr>
        <w:t>wa</w:t>
      </w:r>
      <w:r w:rsidR="00E12117" w:rsidRPr="004F0C4B">
        <w:rPr>
          <w:rFonts w:ascii="Times New Roman" w:hAnsi="Times New Roman" w:cs="Times New Roman"/>
          <w:color w:val="000000" w:themeColor="text1"/>
        </w:rPr>
        <w:t>s having to (and struggling to) learn to multi-task (parenting and work), to cope without the peace of a dedicated office and a team of supportive ‘staff’ (and still has lessons to learn about gender equality). The teenagers have learned to compensate for the lack of opportunities to socialise in large groups by foregrounding practices that normally filled the gaps in their social interaction. In all these stories there is an element of making do with and extending known practices. The nursery children</w:t>
      </w:r>
      <w:r w:rsidR="00747371" w:rsidRPr="004F0C4B">
        <w:rPr>
          <w:rFonts w:ascii="Times New Roman" w:hAnsi="Times New Roman" w:cs="Times New Roman"/>
          <w:color w:val="000000" w:themeColor="text1"/>
        </w:rPr>
        <w:t>,</w:t>
      </w:r>
      <w:r w:rsidR="00E12117" w:rsidRPr="004F0C4B">
        <w:rPr>
          <w:rFonts w:ascii="Times New Roman" w:hAnsi="Times New Roman" w:cs="Times New Roman"/>
          <w:color w:val="000000" w:themeColor="text1"/>
        </w:rPr>
        <w:t xml:space="preserve"> however</w:t>
      </w:r>
      <w:r w:rsidR="00747371" w:rsidRPr="004F0C4B">
        <w:rPr>
          <w:rFonts w:ascii="Times New Roman" w:hAnsi="Times New Roman" w:cs="Times New Roman"/>
          <w:color w:val="000000" w:themeColor="text1"/>
        </w:rPr>
        <w:t>,</w:t>
      </w:r>
      <w:r w:rsidR="00E12117" w:rsidRPr="004F0C4B">
        <w:rPr>
          <w:rFonts w:ascii="Times New Roman" w:hAnsi="Times New Roman" w:cs="Times New Roman"/>
          <w:color w:val="000000" w:themeColor="text1"/>
        </w:rPr>
        <w:t xml:space="preserve"> were actively learning anew and voiced out loud the connections they were making – between home life and nursery, between parent and staff habits. They were resourceful problem-solvers and happy to collaborate</w:t>
      </w:r>
      <w:r w:rsidR="00B26506" w:rsidRPr="004F0C4B">
        <w:rPr>
          <w:rFonts w:ascii="Times New Roman" w:hAnsi="Times New Roman" w:cs="Times New Roman"/>
          <w:color w:val="000000" w:themeColor="text1"/>
        </w:rPr>
        <w:t xml:space="preserve">, </w:t>
      </w:r>
      <w:r w:rsidR="00E12117" w:rsidRPr="004F0C4B">
        <w:rPr>
          <w:rFonts w:ascii="Times New Roman" w:hAnsi="Times New Roman" w:cs="Times New Roman"/>
          <w:color w:val="000000" w:themeColor="text1"/>
        </w:rPr>
        <w:t>and clearly demonstrated that they grasped the realities of life in lockdown (social distancing, not seeing people, using online platforms</w:t>
      </w:r>
      <w:r w:rsidR="00747371" w:rsidRPr="004F0C4B">
        <w:rPr>
          <w:rFonts w:ascii="Times New Roman" w:hAnsi="Times New Roman" w:cs="Times New Roman"/>
          <w:color w:val="000000" w:themeColor="text1"/>
        </w:rPr>
        <w:t>,</w:t>
      </w:r>
      <w:r w:rsidR="00B26506" w:rsidRPr="004F0C4B">
        <w:rPr>
          <w:rFonts w:ascii="Times New Roman" w:hAnsi="Times New Roman" w:cs="Times New Roman"/>
          <w:color w:val="000000" w:themeColor="text1"/>
        </w:rPr>
        <w:t xml:space="preserve"> and</w:t>
      </w:r>
      <w:r w:rsidR="00E12117" w:rsidRPr="004F0C4B">
        <w:rPr>
          <w:rFonts w:ascii="Times New Roman" w:hAnsi="Times New Roman" w:cs="Times New Roman"/>
          <w:color w:val="000000" w:themeColor="text1"/>
        </w:rPr>
        <w:t xml:space="preserve"> being mute and frozen) despite being very young. </w:t>
      </w:r>
    </w:p>
    <w:p w14:paraId="117BCFFB" w14:textId="77777777" w:rsidR="00E12117" w:rsidRPr="004F0C4B" w:rsidRDefault="00E12117" w:rsidP="00E12117">
      <w:pPr>
        <w:spacing w:line="360" w:lineRule="auto"/>
        <w:rPr>
          <w:rFonts w:ascii="Times New Roman" w:hAnsi="Times New Roman" w:cs="Times New Roman"/>
          <w:color w:val="000000" w:themeColor="text1"/>
        </w:rPr>
      </w:pPr>
    </w:p>
    <w:p w14:paraId="6E0A3C48" w14:textId="3F98BCED" w:rsidR="00E12117" w:rsidRPr="004F0C4B" w:rsidRDefault="00E12117"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lastRenderedPageBreak/>
        <w:t xml:space="preserve">However, we should </w:t>
      </w:r>
      <w:r w:rsidR="0014389D" w:rsidRPr="004F0C4B">
        <w:rPr>
          <w:rFonts w:ascii="Times New Roman" w:hAnsi="Times New Roman" w:cs="Times New Roman"/>
          <w:color w:val="000000" w:themeColor="text1"/>
        </w:rPr>
        <w:t>also</w:t>
      </w:r>
      <w:r w:rsidRPr="004F0C4B">
        <w:rPr>
          <w:rFonts w:ascii="Times New Roman" w:hAnsi="Times New Roman" w:cs="Times New Roman"/>
          <w:color w:val="000000" w:themeColor="text1"/>
        </w:rPr>
        <w:t xml:space="preserve"> consider the </w:t>
      </w:r>
      <w:r w:rsidRPr="004F0C4B">
        <w:rPr>
          <w:rFonts w:ascii="Times New Roman" w:hAnsi="Times New Roman" w:cs="Times New Roman"/>
          <w:i/>
          <w:iCs/>
          <w:color w:val="000000" w:themeColor="text1"/>
        </w:rPr>
        <w:t>ability to learn</w:t>
      </w:r>
      <w:r w:rsidRPr="004F0C4B">
        <w:rPr>
          <w:rFonts w:ascii="Times New Roman" w:hAnsi="Times New Roman" w:cs="Times New Roman"/>
          <w:color w:val="000000" w:themeColor="text1"/>
        </w:rPr>
        <w:t xml:space="preserve"> and the </w:t>
      </w:r>
      <w:r w:rsidRPr="004F0C4B">
        <w:rPr>
          <w:rFonts w:ascii="Times New Roman" w:hAnsi="Times New Roman" w:cs="Times New Roman"/>
          <w:i/>
          <w:iCs/>
          <w:color w:val="000000" w:themeColor="text1"/>
        </w:rPr>
        <w:t xml:space="preserve">extent of necessary </w:t>
      </w:r>
      <w:r w:rsidR="0041759C" w:rsidRPr="004F0C4B">
        <w:rPr>
          <w:rFonts w:ascii="Times New Roman" w:hAnsi="Times New Roman" w:cs="Times New Roman"/>
          <w:i/>
          <w:iCs/>
          <w:color w:val="000000" w:themeColor="text1"/>
        </w:rPr>
        <w:t>l</w:t>
      </w:r>
      <w:r w:rsidRPr="004F0C4B">
        <w:rPr>
          <w:rFonts w:ascii="Times New Roman" w:hAnsi="Times New Roman" w:cs="Times New Roman"/>
          <w:i/>
          <w:iCs/>
          <w:color w:val="000000" w:themeColor="text1"/>
        </w:rPr>
        <w:t>earning</w:t>
      </w:r>
      <w:r w:rsidRPr="004F0C4B">
        <w:rPr>
          <w:rFonts w:ascii="Times New Roman" w:hAnsi="Times New Roman" w:cs="Times New Roman"/>
          <w:color w:val="000000" w:themeColor="text1"/>
        </w:rPr>
        <w:t xml:space="preserve">. If the young readily coped with changing circumstances and the elderly had </w:t>
      </w:r>
      <w:r w:rsidR="00747371" w:rsidRPr="004F0C4B">
        <w:rPr>
          <w:rFonts w:ascii="Times New Roman" w:hAnsi="Times New Roman" w:cs="Times New Roman"/>
          <w:color w:val="000000" w:themeColor="text1"/>
        </w:rPr>
        <w:t xml:space="preserve">fewer </w:t>
      </w:r>
      <w:r w:rsidRPr="004F0C4B">
        <w:rPr>
          <w:rFonts w:ascii="Times New Roman" w:hAnsi="Times New Roman" w:cs="Times New Roman"/>
          <w:color w:val="000000" w:themeColor="text1"/>
        </w:rPr>
        <w:t xml:space="preserve">changes to make, perhaps it </w:t>
      </w:r>
      <w:r w:rsidR="00BC0022" w:rsidRPr="004F0C4B">
        <w:rPr>
          <w:rFonts w:ascii="Times New Roman" w:hAnsi="Times New Roman" w:cs="Times New Roman"/>
          <w:color w:val="000000" w:themeColor="text1"/>
        </w:rPr>
        <w:t>i</w:t>
      </w:r>
      <w:r w:rsidRPr="004F0C4B">
        <w:rPr>
          <w:rFonts w:ascii="Times New Roman" w:hAnsi="Times New Roman" w:cs="Times New Roman"/>
          <w:color w:val="000000" w:themeColor="text1"/>
        </w:rPr>
        <w:t xml:space="preserve">s those who get least attention – being neither vulnerably old nor young – who most </w:t>
      </w:r>
      <w:r w:rsidR="0014389D" w:rsidRPr="004F0C4B">
        <w:rPr>
          <w:rFonts w:ascii="Times New Roman" w:hAnsi="Times New Roman" w:cs="Times New Roman"/>
          <w:color w:val="000000" w:themeColor="text1"/>
        </w:rPr>
        <w:t>felt the consequences of</w:t>
      </w:r>
      <w:r w:rsidRPr="004F0C4B">
        <w:rPr>
          <w:rFonts w:ascii="Times New Roman" w:hAnsi="Times New Roman" w:cs="Times New Roman"/>
          <w:color w:val="000000" w:themeColor="text1"/>
        </w:rPr>
        <w:t xml:space="preserve"> the pandemic</w:t>
      </w:r>
      <w:r w:rsidR="00350133" w:rsidRPr="004F0C4B">
        <w:rPr>
          <w:rFonts w:ascii="Times New Roman" w:hAnsi="Times New Roman" w:cs="Times New Roman"/>
          <w:color w:val="000000" w:themeColor="text1"/>
        </w:rPr>
        <w:t>. It is</w:t>
      </w:r>
      <w:r w:rsidRPr="004F0C4B">
        <w:rPr>
          <w:rFonts w:ascii="Times New Roman" w:hAnsi="Times New Roman" w:cs="Times New Roman"/>
          <w:color w:val="000000" w:themeColor="text1"/>
        </w:rPr>
        <w:t xml:space="preserve"> the adolescents</w:t>
      </w:r>
      <w:r w:rsidR="0035013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expected to learn independently </w:t>
      </w:r>
      <w:r w:rsidR="0041759C" w:rsidRPr="004F0C4B">
        <w:rPr>
          <w:rFonts w:ascii="Times New Roman" w:hAnsi="Times New Roman" w:cs="Times New Roman"/>
          <w:color w:val="000000" w:themeColor="text1"/>
        </w:rPr>
        <w:t>to prepare for uncertain futures</w:t>
      </w:r>
      <w:r w:rsidR="00350133" w:rsidRPr="004F0C4B">
        <w:rPr>
          <w:rFonts w:ascii="Times New Roman" w:hAnsi="Times New Roman" w:cs="Times New Roman"/>
          <w:color w:val="000000" w:themeColor="text1"/>
        </w:rPr>
        <w:t>,</w:t>
      </w:r>
      <w:r w:rsidR="0041759C"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and the working population w</w:t>
      </w:r>
      <w:r w:rsidR="0041759C" w:rsidRPr="004F0C4B">
        <w:rPr>
          <w:rFonts w:ascii="Times New Roman" w:hAnsi="Times New Roman" w:cs="Times New Roman"/>
          <w:color w:val="000000" w:themeColor="text1"/>
        </w:rPr>
        <w:t>ith</w:t>
      </w:r>
      <w:r w:rsidRPr="004F0C4B">
        <w:rPr>
          <w:rFonts w:ascii="Times New Roman" w:hAnsi="Times New Roman" w:cs="Times New Roman"/>
          <w:color w:val="000000" w:themeColor="text1"/>
        </w:rPr>
        <w:t xml:space="preserve"> </w:t>
      </w:r>
      <w:r w:rsidR="0041759C" w:rsidRPr="004F0C4B">
        <w:rPr>
          <w:rFonts w:ascii="Times New Roman" w:hAnsi="Times New Roman" w:cs="Times New Roman"/>
          <w:color w:val="000000" w:themeColor="text1"/>
        </w:rPr>
        <w:t xml:space="preserve">continuing </w:t>
      </w:r>
      <w:r w:rsidRPr="004F0C4B">
        <w:rPr>
          <w:rFonts w:ascii="Times New Roman" w:hAnsi="Times New Roman" w:cs="Times New Roman"/>
          <w:color w:val="000000" w:themeColor="text1"/>
        </w:rPr>
        <w:t>financial and caring responsibilities</w:t>
      </w:r>
      <w:r w:rsidR="00350133" w:rsidRPr="004F0C4B">
        <w:rPr>
          <w:rFonts w:ascii="Times New Roman" w:hAnsi="Times New Roman" w:cs="Times New Roman"/>
          <w:color w:val="000000" w:themeColor="text1"/>
        </w:rPr>
        <w:t xml:space="preserve"> at a time of discontinuity</w:t>
      </w:r>
      <w:r w:rsidR="00BC0022"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BC0022" w:rsidRPr="004F0C4B">
        <w:rPr>
          <w:rFonts w:ascii="Times New Roman" w:hAnsi="Times New Roman" w:cs="Times New Roman"/>
          <w:color w:val="000000" w:themeColor="text1"/>
        </w:rPr>
        <w:t>whose</w:t>
      </w:r>
      <w:r w:rsidRPr="004F0C4B">
        <w:rPr>
          <w:rFonts w:ascii="Times New Roman" w:hAnsi="Times New Roman" w:cs="Times New Roman"/>
          <w:color w:val="000000" w:themeColor="text1"/>
        </w:rPr>
        <w:t xml:space="preserve"> lives </w:t>
      </w:r>
      <w:r w:rsidR="00BC0022" w:rsidRPr="004F0C4B">
        <w:rPr>
          <w:rFonts w:ascii="Times New Roman" w:hAnsi="Times New Roman" w:cs="Times New Roman"/>
          <w:color w:val="000000" w:themeColor="text1"/>
        </w:rPr>
        <w:t xml:space="preserve">are </w:t>
      </w:r>
      <w:r w:rsidRPr="004F0C4B">
        <w:rPr>
          <w:rFonts w:ascii="Times New Roman" w:hAnsi="Times New Roman" w:cs="Times New Roman"/>
          <w:color w:val="000000" w:themeColor="text1"/>
        </w:rPr>
        <w:t>newly precarious.</w:t>
      </w:r>
    </w:p>
    <w:p w14:paraId="3EC3C432" w14:textId="04DFCFD2" w:rsidR="00191D31" w:rsidRPr="004F0C4B" w:rsidRDefault="00191D31" w:rsidP="00EE5CB8">
      <w:pPr>
        <w:spacing w:line="360" w:lineRule="auto"/>
        <w:rPr>
          <w:rFonts w:ascii="Times New Roman" w:hAnsi="Times New Roman" w:cs="Times New Roman"/>
          <w:color w:val="000000" w:themeColor="text1"/>
        </w:rPr>
      </w:pPr>
    </w:p>
    <w:p w14:paraId="0A06A581" w14:textId="0A996453" w:rsidR="00EE5CB8" w:rsidRPr="004F0C4B" w:rsidRDefault="008B43BB" w:rsidP="00D16D4D">
      <w:pPr>
        <w:pStyle w:val="Heading1"/>
      </w:pPr>
      <w:r w:rsidRPr="004F0C4B">
        <w:t xml:space="preserve">Capturing </w:t>
      </w:r>
      <w:r w:rsidR="006B2FEB" w:rsidRPr="004F0C4B">
        <w:t>S</w:t>
      </w:r>
      <w:r w:rsidRPr="004F0C4B">
        <w:t xml:space="preserve">napshots in </w:t>
      </w:r>
      <w:r w:rsidR="006B2FEB" w:rsidRPr="004F0C4B">
        <w:t>T</w:t>
      </w:r>
      <w:r w:rsidRPr="004F0C4B">
        <w:t>ime</w:t>
      </w:r>
    </w:p>
    <w:p w14:paraId="0EEEB522" w14:textId="6F7F6D57" w:rsidR="008B43BB" w:rsidRPr="004F0C4B" w:rsidRDefault="00652657"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In many ways, although the pandemic continues, these stories capture an historic moment that is already disappearing. </w:t>
      </w:r>
      <w:r w:rsidR="006661F5" w:rsidRPr="004F0C4B">
        <w:rPr>
          <w:rFonts w:ascii="Times New Roman" w:hAnsi="Times New Roman" w:cs="Times New Roman"/>
          <w:color w:val="000000" w:themeColor="text1"/>
        </w:rPr>
        <w:t>T</w:t>
      </w:r>
      <w:r w:rsidRPr="004F0C4B">
        <w:rPr>
          <w:rFonts w:ascii="Times New Roman" w:hAnsi="Times New Roman" w:cs="Times New Roman"/>
          <w:color w:val="000000" w:themeColor="text1"/>
        </w:rPr>
        <w:t xml:space="preserve">he </w:t>
      </w:r>
      <w:r w:rsidR="006661F5" w:rsidRPr="004F0C4B">
        <w:rPr>
          <w:rFonts w:ascii="Times New Roman" w:hAnsi="Times New Roman" w:cs="Times New Roman"/>
          <w:color w:val="000000" w:themeColor="text1"/>
        </w:rPr>
        <w:t xml:space="preserve">shock of the </w:t>
      </w:r>
      <w:r w:rsidRPr="004F0C4B">
        <w:rPr>
          <w:rFonts w:ascii="Times New Roman" w:hAnsi="Times New Roman" w:cs="Times New Roman"/>
          <w:color w:val="000000" w:themeColor="text1"/>
        </w:rPr>
        <w:t>first lockdown (23 March</w:t>
      </w:r>
      <w:r w:rsidR="006661F5" w:rsidRPr="004F0C4B">
        <w:rPr>
          <w:rFonts w:ascii="Times New Roman" w:hAnsi="Times New Roman" w:cs="Times New Roman"/>
          <w:color w:val="000000" w:themeColor="text1"/>
        </w:rPr>
        <w:t xml:space="preserve">-10 May </w:t>
      </w:r>
      <w:r w:rsidRPr="004F0C4B">
        <w:rPr>
          <w:rFonts w:ascii="Times New Roman" w:hAnsi="Times New Roman" w:cs="Times New Roman"/>
          <w:color w:val="000000" w:themeColor="text1"/>
        </w:rPr>
        <w:t>2020 in England)</w:t>
      </w:r>
      <w:r w:rsidR="006661F5" w:rsidRPr="004F0C4B">
        <w:rPr>
          <w:rFonts w:ascii="Times New Roman" w:hAnsi="Times New Roman" w:cs="Times New Roman"/>
          <w:color w:val="000000" w:themeColor="text1"/>
        </w:rPr>
        <w:t xml:space="preserve"> brought people out onto the streets for their legal daily exercise entitlement in a way not seen since, and the intensity of the change made it possible </w:t>
      </w:r>
      <w:r w:rsidR="008B43BB" w:rsidRPr="004F0C4B">
        <w:rPr>
          <w:rFonts w:ascii="Times New Roman" w:hAnsi="Times New Roman" w:cs="Times New Roman"/>
          <w:color w:val="000000" w:themeColor="text1"/>
        </w:rPr>
        <w:t xml:space="preserve">for me </w:t>
      </w:r>
      <w:r w:rsidR="006661F5" w:rsidRPr="004F0C4B">
        <w:rPr>
          <w:rFonts w:ascii="Times New Roman" w:hAnsi="Times New Roman" w:cs="Times New Roman"/>
          <w:color w:val="000000" w:themeColor="text1"/>
        </w:rPr>
        <w:t>to collect the data as people were desperate to share their thoughts and experiences with neighbours and family</w:t>
      </w:r>
      <w:r w:rsidR="00250C5F" w:rsidRPr="004F0C4B">
        <w:rPr>
          <w:rFonts w:ascii="Times New Roman" w:hAnsi="Times New Roman" w:cs="Times New Roman"/>
          <w:color w:val="000000" w:themeColor="text1"/>
        </w:rPr>
        <w:t>.</w:t>
      </w:r>
      <w:r w:rsidR="006661F5" w:rsidRPr="004F0C4B">
        <w:rPr>
          <w:rFonts w:ascii="Times New Roman" w:hAnsi="Times New Roman" w:cs="Times New Roman"/>
          <w:color w:val="000000" w:themeColor="text1"/>
        </w:rPr>
        <w:t xml:space="preserve"> </w:t>
      </w:r>
      <w:r w:rsidR="00250C5F" w:rsidRPr="004F0C4B">
        <w:rPr>
          <w:rFonts w:ascii="Times New Roman" w:hAnsi="Times New Roman" w:cs="Times New Roman"/>
          <w:color w:val="000000" w:themeColor="text1"/>
        </w:rPr>
        <w:t>W</w:t>
      </w:r>
      <w:r w:rsidR="006661F5" w:rsidRPr="004F0C4B">
        <w:rPr>
          <w:rFonts w:ascii="Times New Roman" w:hAnsi="Times New Roman" w:cs="Times New Roman"/>
          <w:color w:val="000000" w:themeColor="text1"/>
        </w:rPr>
        <w:t xml:space="preserve">alking and talking </w:t>
      </w:r>
      <w:r w:rsidR="00250C5F" w:rsidRPr="004F0C4B">
        <w:rPr>
          <w:rFonts w:ascii="Times New Roman" w:hAnsi="Times New Roman" w:cs="Times New Roman"/>
          <w:color w:val="000000" w:themeColor="text1"/>
        </w:rPr>
        <w:t>was</w:t>
      </w:r>
      <w:r w:rsidR="006661F5" w:rsidRPr="004F0C4B">
        <w:rPr>
          <w:rFonts w:ascii="Times New Roman" w:hAnsi="Times New Roman" w:cs="Times New Roman"/>
          <w:color w:val="000000" w:themeColor="text1"/>
        </w:rPr>
        <w:t xml:space="preserve"> the only permitted way to make contact with others</w:t>
      </w:r>
      <w:r w:rsidR="00747371" w:rsidRPr="004F0C4B">
        <w:rPr>
          <w:rFonts w:ascii="Times New Roman" w:hAnsi="Times New Roman" w:cs="Times New Roman"/>
          <w:color w:val="000000" w:themeColor="text1"/>
        </w:rPr>
        <w:t>,</w:t>
      </w:r>
      <w:r w:rsidR="006661F5" w:rsidRPr="004F0C4B">
        <w:rPr>
          <w:rFonts w:ascii="Times New Roman" w:hAnsi="Times New Roman" w:cs="Times New Roman"/>
          <w:color w:val="000000" w:themeColor="text1"/>
        </w:rPr>
        <w:t xml:space="preserve"> and even </w:t>
      </w:r>
      <w:proofErr w:type="gramStart"/>
      <w:r w:rsidR="006661F5" w:rsidRPr="004F0C4B">
        <w:rPr>
          <w:rFonts w:ascii="Times New Roman" w:hAnsi="Times New Roman" w:cs="Times New Roman"/>
          <w:color w:val="000000" w:themeColor="text1"/>
        </w:rPr>
        <w:t>then</w:t>
      </w:r>
      <w:proofErr w:type="gramEnd"/>
      <w:r w:rsidR="006661F5" w:rsidRPr="004F0C4B">
        <w:rPr>
          <w:rFonts w:ascii="Times New Roman" w:hAnsi="Times New Roman" w:cs="Times New Roman"/>
          <w:color w:val="000000" w:themeColor="text1"/>
        </w:rPr>
        <w:t xml:space="preserve"> in a very limited way. In addition</w:t>
      </w:r>
      <w:r w:rsidR="008B43BB" w:rsidRPr="004F0C4B">
        <w:rPr>
          <w:rFonts w:ascii="Times New Roman" w:hAnsi="Times New Roman" w:cs="Times New Roman"/>
          <w:color w:val="000000" w:themeColor="text1"/>
        </w:rPr>
        <w:t>,</w:t>
      </w:r>
      <w:r w:rsidR="006661F5" w:rsidRPr="004F0C4B">
        <w:rPr>
          <w:rFonts w:ascii="Times New Roman" w:hAnsi="Times New Roman" w:cs="Times New Roman"/>
          <w:color w:val="000000" w:themeColor="text1"/>
        </w:rPr>
        <w:t xml:space="preserve"> the shift to online living provided an opportunity for people to catch up with </w:t>
      </w:r>
      <w:r w:rsidR="008B43BB" w:rsidRPr="004F0C4B">
        <w:rPr>
          <w:rFonts w:ascii="Times New Roman" w:hAnsi="Times New Roman" w:cs="Times New Roman"/>
          <w:color w:val="000000" w:themeColor="text1"/>
        </w:rPr>
        <w:t>those they seldom contacted</w:t>
      </w:r>
      <w:r w:rsidR="006407A3" w:rsidRPr="004F0C4B">
        <w:rPr>
          <w:rFonts w:ascii="Times New Roman" w:hAnsi="Times New Roman" w:cs="Times New Roman"/>
          <w:color w:val="000000" w:themeColor="text1"/>
        </w:rPr>
        <w:t>.</w:t>
      </w:r>
      <w:r w:rsidR="008B43BB" w:rsidRPr="004F0C4B">
        <w:rPr>
          <w:rFonts w:ascii="Times New Roman" w:hAnsi="Times New Roman" w:cs="Times New Roman"/>
          <w:color w:val="000000" w:themeColor="text1"/>
        </w:rPr>
        <w:t xml:space="preserve"> I clearly recall, if not quite going through my address book, thinking about my friends who lived alone and </w:t>
      </w:r>
      <w:r w:rsidR="006407A3" w:rsidRPr="004F0C4B">
        <w:rPr>
          <w:rFonts w:ascii="Times New Roman" w:hAnsi="Times New Roman" w:cs="Times New Roman"/>
          <w:color w:val="000000" w:themeColor="text1"/>
        </w:rPr>
        <w:t>making</w:t>
      </w:r>
      <w:r w:rsidR="008B43BB" w:rsidRPr="004F0C4B">
        <w:rPr>
          <w:rFonts w:ascii="Times New Roman" w:hAnsi="Times New Roman" w:cs="Times New Roman"/>
          <w:color w:val="000000" w:themeColor="text1"/>
        </w:rPr>
        <w:t xml:space="preserve"> contact </w:t>
      </w:r>
      <w:r w:rsidR="006407A3" w:rsidRPr="004F0C4B">
        <w:rPr>
          <w:rFonts w:ascii="Times New Roman" w:hAnsi="Times New Roman" w:cs="Times New Roman"/>
          <w:color w:val="000000" w:themeColor="text1"/>
        </w:rPr>
        <w:t>in case they were</w:t>
      </w:r>
      <w:r w:rsidR="008B43BB" w:rsidRPr="004F0C4B">
        <w:rPr>
          <w:rFonts w:ascii="Times New Roman" w:hAnsi="Times New Roman" w:cs="Times New Roman"/>
          <w:color w:val="000000" w:themeColor="text1"/>
        </w:rPr>
        <w:t xml:space="preserve"> </w:t>
      </w:r>
      <w:r w:rsidR="006407A3" w:rsidRPr="004F0C4B">
        <w:rPr>
          <w:rFonts w:ascii="Times New Roman" w:hAnsi="Times New Roman" w:cs="Times New Roman"/>
          <w:color w:val="000000" w:themeColor="text1"/>
        </w:rPr>
        <w:t>lonely</w:t>
      </w:r>
      <w:r w:rsidR="008B43BB" w:rsidRPr="004F0C4B">
        <w:rPr>
          <w:rFonts w:ascii="Times New Roman" w:hAnsi="Times New Roman" w:cs="Times New Roman"/>
          <w:color w:val="000000" w:themeColor="text1"/>
        </w:rPr>
        <w:t xml:space="preserve">. I think, from talking to others and being </w:t>
      </w:r>
      <w:r w:rsidR="00894F69" w:rsidRPr="004F0C4B">
        <w:rPr>
          <w:rFonts w:ascii="Times New Roman" w:hAnsi="Times New Roman" w:cs="Times New Roman"/>
          <w:color w:val="000000" w:themeColor="text1"/>
        </w:rPr>
        <w:t>phoned and email</w:t>
      </w:r>
      <w:r w:rsidR="008B43BB" w:rsidRPr="004F0C4B">
        <w:rPr>
          <w:rFonts w:ascii="Times New Roman" w:hAnsi="Times New Roman" w:cs="Times New Roman"/>
          <w:color w:val="000000" w:themeColor="text1"/>
        </w:rPr>
        <w:t>ed by others myself, that this was quite a common occurrence</w:t>
      </w:r>
      <w:r w:rsidR="006407A3" w:rsidRPr="004F0C4B">
        <w:rPr>
          <w:rFonts w:ascii="Times New Roman" w:hAnsi="Times New Roman" w:cs="Times New Roman"/>
          <w:color w:val="000000" w:themeColor="text1"/>
        </w:rPr>
        <w:t>. For me, it</w:t>
      </w:r>
      <w:r w:rsidR="00250C5F" w:rsidRPr="004F0C4B">
        <w:rPr>
          <w:rFonts w:ascii="Times New Roman" w:hAnsi="Times New Roman" w:cs="Times New Roman"/>
          <w:color w:val="000000" w:themeColor="text1"/>
        </w:rPr>
        <w:t xml:space="preserve"> led to a greater sharing of views about daily life on which I was able to draw</w:t>
      </w:r>
      <w:r w:rsidR="008B43BB" w:rsidRPr="004F0C4B">
        <w:rPr>
          <w:rFonts w:ascii="Times New Roman" w:hAnsi="Times New Roman" w:cs="Times New Roman"/>
          <w:color w:val="000000" w:themeColor="text1"/>
        </w:rPr>
        <w:t>.</w:t>
      </w:r>
    </w:p>
    <w:p w14:paraId="4918A7E7" w14:textId="51EE2142" w:rsidR="008B43BB" w:rsidRPr="004F0C4B" w:rsidRDefault="008B43BB" w:rsidP="00EE5CB8">
      <w:pPr>
        <w:spacing w:line="360" w:lineRule="auto"/>
        <w:rPr>
          <w:rFonts w:ascii="Times New Roman" w:hAnsi="Times New Roman" w:cs="Times New Roman"/>
          <w:color w:val="000000" w:themeColor="text1"/>
        </w:rPr>
      </w:pPr>
    </w:p>
    <w:p w14:paraId="61FC6FAF" w14:textId="17E5ADF3" w:rsidR="00806E8D" w:rsidRPr="004F0C4B" w:rsidRDefault="00377829" w:rsidP="00806E8D">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Ironically,</w:t>
      </w:r>
      <w:r w:rsidR="008B43BB" w:rsidRPr="004F0C4B">
        <w:rPr>
          <w:rFonts w:ascii="Times New Roman" w:hAnsi="Times New Roman" w:cs="Times New Roman"/>
          <w:color w:val="000000" w:themeColor="text1"/>
        </w:rPr>
        <w:t xml:space="preserve"> the pandemic made </w:t>
      </w:r>
      <w:r w:rsidR="00894F69" w:rsidRPr="004F0C4B">
        <w:rPr>
          <w:rFonts w:ascii="Times New Roman" w:hAnsi="Times New Roman" w:cs="Times New Roman"/>
          <w:color w:val="000000" w:themeColor="text1"/>
        </w:rPr>
        <w:t xml:space="preserve">Van </w:t>
      </w:r>
      <w:proofErr w:type="spellStart"/>
      <w:r w:rsidR="00894F69" w:rsidRPr="004F0C4B">
        <w:rPr>
          <w:rFonts w:ascii="Times New Roman" w:hAnsi="Times New Roman" w:cs="Times New Roman"/>
          <w:color w:val="000000" w:themeColor="text1"/>
        </w:rPr>
        <w:t>Maanen’s</w:t>
      </w:r>
      <w:proofErr w:type="spellEnd"/>
      <w:r w:rsidR="00894F69" w:rsidRPr="004F0C4B">
        <w:rPr>
          <w:rFonts w:ascii="Times New Roman" w:hAnsi="Times New Roman" w:cs="Times New Roman"/>
          <w:color w:val="000000" w:themeColor="text1"/>
        </w:rPr>
        <w:t xml:space="preserve"> (19</w:t>
      </w:r>
      <w:r w:rsidR="00841604" w:rsidRPr="004F0C4B">
        <w:rPr>
          <w:rFonts w:ascii="Times New Roman" w:hAnsi="Times New Roman" w:cs="Times New Roman"/>
          <w:color w:val="000000" w:themeColor="text1"/>
        </w:rPr>
        <w:t>95</w:t>
      </w:r>
      <w:r w:rsidR="00894F69" w:rsidRPr="004F0C4B">
        <w:rPr>
          <w:rFonts w:ascii="Times New Roman" w:hAnsi="Times New Roman" w:cs="Times New Roman"/>
          <w:color w:val="000000" w:themeColor="text1"/>
        </w:rPr>
        <w:t xml:space="preserve">) urging </w:t>
      </w:r>
      <w:r w:rsidR="008B43BB" w:rsidRPr="004F0C4B">
        <w:rPr>
          <w:rFonts w:ascii="Times New Roman" w:hAnsi="Times New Roman" w:cs="Times New Roman"/>
          <w:color w:val="000000" w:themeColor="text1"/>
        </w:rPr>
        <w:t>‘</w:t>
      </w:r>
      <w:r w:rsidR="00894F69" w:rsidRPr="004F0C4B">
        <w:rPr>
          <w:rFonts w:ascii="Times New Roman" w:hAnsi="Times New Roman" w:cs="Times New Roman"/>
          <w:color w:val="000000" w:themeColor="text1"/>
        </w:rPr>
        <w:t xml:space="preserve">to make </w:t>
      </w:r>
      <w:r w:rsidR="008B43BB" w:rsidRPr="004F0C4B">
        <w:rPr>
          <w:rFonts w:ascii="Times New Roman" w:hAnsi="Times New Roman" w:cs="Times New Roman"/>
          <w:color w:val="000000" w:themeColor="text1"/>
        </w:rPr>
        <w:t xml:space="preserve">the familiar strange’ </w:t>
      </w:r>
      <w:r w:rsidR="00894F69" w:rsidRPr="004F0C4B">
        <w:rPr>
          <w:rFonts w:ascii="Times New Roman" w:hAnsi="Times New Roman" w:cs="Times New Roman"/>
          <w:color w:val="000000" w:themeColor="text1"/>
        </w:rPr>
        <w:t>redundant</w:t>
      </w:r>
      <w:r w:rsidRPr="004F0C4B">
        <w:rPr>
          <w:rFonts w:ascii="Times New Roman" w:hAnsi="Times New Roman" w:cs="Times New Roman"/>
          <w:color w:val="000000" w:themeColor="text1"/>
        </w:rPr>
        <w:t>:</w:t>
      </w:r>
      <w:r w:rsidR="00894F69" w:rsidRPr="004F0C4B">
        <w:rPr>
          <w:rFonts w:ascii="Times New Roman" w:hAnsi="Times New Roman" w:cs="Times New Roman"/>
          <w:color w:val="000000" w:themeColor="text1"/>
        </w:rPr>
        <w:t xml:space="preserve"> suddenly we saw the world differently </w:t>
      </w:r>
      <w:r w:rsidR="008B43BB" w:rsidRPr="004F0C4B">
        <w:rPr>
          <w:rFonts w:ascii="Times New Roman" w:hAnsi="Times New Roman" w:cs="Times New Roman"/>
          <w:color w:val="000000" w:themeColor="text1"/>
        </w:rPr>
        <w:t>without needing to make a</w:t>
      </w:r>
      <w:r w:rsidR="00894F69" w:rsidRPr="004F0C4B">
        <w:rPr>
          <w:rFonts w:ascii="Times New Roman" w:hAnsi="Times New Roman" w:cs="Times New Roman"/>
          <w:color w:val="000000" w:themeColor="text1"/>
        </w:rPr>
        <w:t xml:space="preserve"> deliberate </w:t>
      </w:r>
      <w:r w:rsidR="008B43BB" w:rsidRPr="004F0C4B">
        <w:rPr>
          <w:rFonts w:ascii="Times New Roman" w:hAnsi="Times New Roman" w:cs="Times New Roman"/>
          <w:color w:val="000000" w:themeColor="text1"/>
        </w:rPr>
        <w:t>effort</w:t>
      </w:r>
      <w:r w:rsidR="00894F69" w:rsidRPr="004F0C4B">
        <w:rPr>
          <w:rFonts w:ascii="Times New Roman" w:hAnsi="Times New Roman" w:cs="Times New Roman"/>
          <w:color w:val="000000" w:themeColor="text1"/>
        </w:rPr>
        <w:t>.</w:t>
      </w:r>
      <w:r w:rsidR="00F15BC1" w:rsidRPr="004F0C4B">
        <w:rPr>
          <w:rFonts w:ascii="Times New Roman" w:hAnsi="Times New Roman" w:cs="Times New Roman"/>
          <w:color w:val="000000" w:themeColor="text1"/>
        </w:rPr>
        <w:t xml:space="preserve"> Life </w:t>
      </w:r>
      <w:r w:rsidR="006407A3" w:rsidRPr="004F0C4B">
        <w:rPr>
          <w:rFonts w:ascii="Times New Roman" w:hAnsi="Times New Roman" w:cs="Times New Roman"/>
          <w:color w:val="000000" w:themeColor="text1"/>
        </w:rPr>
        <w:t>became</w:t>
      </w:r>
      <w:r w:rsidR="00894F69" w:rsidRPr="004F0C4B">
        <w:rPr>
          <w:rFonts w:ascii="Times New Roman" w:hAnsi="Times New Roman" w:cs="Times New Roman"/>
          <w:color w:val="000000" w:themeColor="text1"/>
        </w:rPr>
        <w:t xml:space="preserve"> very </w:t>
      </w:r>
      <w:r w:rsidR="00F15BC1" w:rsidRPr="004F0C4B">
        <w:rPr>
          <w:rFonts w:ascii="Times New Roman" w:hAnsi="Times New Roman" w:cs="Times New Roman"/>
          <w:color w:val="000000" w:themeColor="text1"/>
        </w:rPr>
        <w:t xml:space="preserve">strange – and </w:t>
      </w:r>
      <w:r w:rsidR="006407A3" w:rsidRPr="004F0C4B">
        <w:rPr>
          <w:rFonts w:ascii="Times New Roman" w:hAnsi="Times New Roman" w:cs="Times New Roman"/>
          <w:color w:val="000000" w:themeColor="text1"/>
        </w:rPr>
        <w:t xml:space="preserve">it </w:t>
      </w:r>
      <w:r w:rsidR="00F15BC1" w:rsidRPr="004F0C4B">
        <w:rPr>
          <w:rFonts w:ascii="Times New Roman" w:hAnsi="Times New Roman" w:cs="Times New Roman"/>
          <w:color w:val="000000" w:themeColor="text1"/>
        </w:rPr>
        <w:t>still is – but already we hear less about the ‘new normal’</w:t>
      </w:r>
      <w:r w:rsidR="00747371" w:rsidRPr="004F0C4B">
        <w:rPr>
          <w:rFonts w:ascii="Times New Roman" w:hAnsi="Times New Roman" w:cs="Times New Roman"/>
          <w:color w:val="000000" w:themeColor="text1"/>
        </w:rPr>
        <w:t>,</w:t>
      </w:r>
      <w:r w:rsidR="00F15BC1" w:rsidRPr="004F0C4B">
        <w:rPr>
          <w:rFonts w:ascii="Times New Roman" w:hAnsi="Times New Roman" w:cs="Times New Roman"/>
          <w:color w:val="000000" w:themeColor="text1"/>
        </w:rPr>
        <w:t xml:space="preserve"> suggesting that many of us have adapted to what is really a rather bizarre change of behaviours for social beings. </w:t>
      </w:r>
      <w:r w:rsidR="00403977" w:rsidRPr="004F0C4B">
        <w:rPr>
          <w:rFonts w:ascii="Times New Roman" w:hAnsi="Times New Roman" w:cs="Times New Roman"/>
          <w:color w:val="000000" w:themeColor="text1"/>
        </w:rPr>
        <w:t xml:space="preserve">Of necessity, many of us have learned to </w:t>
      </w:r>
      <w:r w:rsidR="0014389D" w:rsidRPr="004F0C4B">
        <w:rPr>
          <w:rFonts w:ascii="Times New Roman" w:hAnsi="Times New Roman" w:cs="Times New Roman"/>
          <w:color w:val="000000" w:themeColor="text1"/>
        </w:rPr>
        <w:t>l</w:t>
      </w:r>
      <w:r w:rsidR="00403977" w:rsidRPr="004F0C4B">
        <w:rPr>
          <w:rFonts w:ascii="Times New Roman" w:hAnsi="Times New Roman" w:cs="Times New Roman"/>
          <w:color w:val="000000" w:themeColor="text1"/>
        </w:rPr>
        <w:t xml:space="preserve">ive without social interaction </w:t>
      </w:r>
      <w:r w:rsidR="00E12117" w:rsidRPr="004F0C4B">
        <w:rPr>
          <w:rFonts w:ascii="Times New Roman" w:hAnsi="Times New Roman" w:cs="Times New Roman"/>
          <w:color w:val="000000" w:themeColor="text1"/>
        </w:rPr>
        <w:t xml:space="preserve">and </w:t>
      </w:r>
      <w:r w:rsidR="00403977" w:rsidRPr="004F0C4B">
        <w:rPr>
          <w:rFonts w:ascii="Times New Roman" w:hAnsi="Times New Roman" w:cs="Times New Roman"/>
          <w:color w:val="000000" w:themeColor="text1"/>
        </w:rPr>
        <w:t xml:space="preserve">found new </w:t>
      </w:r>
      <w:r w:rsidR="00E12117" w:rsidRPr="004F0C4B">
        <w:rPr>
          <w:rFonts w:ascii="Times New Roman" w:hAnsi="Times New Roman" w:cs="Times New Roman"/>
          <w:color w:val="000000" w:themeColor="text1"/>
        </w:rPr>
        <w:t>ways</w:t>
      </w:r>
      <w:r w:rsidR="00403977" w:rsidRPr="004F0C4B">
        <w:rPr>
          <w:rFonts w:ascii="Times New Roman" w:hAnsi="Times New Roman" w:cs="Times New Roman"/>
          <w:color w:val="000000" w:themeColor="text1"/>
        </w:rPr>
        <w:t xml:space="preserve"> to </w:t>
      </w:r>
      <w:r w:rsidR="00E12117" w:rsidRPr="004F0C4B">
        <w:rPr>
          <w:rFonts w:ascii="Times New Roman" w:hAnsi="Times New Roman" w:cs="Times New Roman"/>
          <w:color w:val="000000" w:themeColor="text1"/>
        </w:rPr>
        <w:t xml:space="preserve">give </w:t>
      </w:r>
      <w:r w:rsidR="00403977" w:rsidRPr="004F0C4B">
        <w:rPr>
          <w:rFonts w:ascii="Times New Roman" w:hAnsi="Times New Roman" w:cs="Times New Roman"/>
          <w:color w:val="000000" w:themeColor="text1"/>
        </w:rPr>
        <w:t xml:space="preserve">our </w:t>
      </w:r>
      <w:r w:rsidR="00E12117" w:rsidRPr="004F0C4B">
        <w:rPr>
          <w:rFonts w:ascii="Times New Roman" w:hAnsi="Times New Roman" w:cs="Times New Roman"/>
          <w:color w:val="000000" w:themeColor="text1"/>
        </w:rPr>
        <w:t>live</w:t>
      </w:r>
      <w:r w:rsidR="00403977" w:rsidRPr="004F0C4B">
        <w:rPr>
          <w:rFonts w:ascii="Times New Roman" w:hAnsi="Times New Roman" w:cs="Times New Roman"/>
          <w:color w:val="000000" w:themeColor="text1"/>
        </w:rPr>
        <w:t>s</w:t>
      </w:r>
      <w:r w:rsidR="00E12117" w:rsidRPr="004F0C4B">
        <w:rPr>
          <w:rFonts w:ascii="Times New Roman" w:hAnsi="Times New Roman" w:cs="Times New Roman"/>
          <w:color w:val="000000" w:themeColor="text1"/>
        </w:rPr>
        <w:t xml:space="preserve"> meaning</w:t>
      </w:r>
      <w:r w:rsidR="00747371" w:rsidRPr="004F0C4B">
        <w:rPr>
          <w:rFonts w:ascii="Times New Roman" w:hAnsi="Times New Roman" w:cs="Times New Roman"/>
          <w:color w:val="000000" w:themeColor="text1"/>
        </w:rPr>
        <w:t>,</w:t>
      </w:r>
      <w:r w:rsidR="00BC0022" w:rsidRPr="004F0C4B">
        <w:rPr>
          <w:rFonts w:ascii="Times New Roman" w:hAnsi="Times New Roman" w:cs="Times New Roman"/>
          <w:color w:val="000000" w:themeColor="text1"/>
        </w:rPr>
        <w:t xml:space="preserve"> but others still struggle</w:t>
      </w:r>
      <w:r w:rsidR="00C92071" w:rsidRPr="004F0C4B">
        <w:rPr>
          <w:rFonts w:ascii="Times New Roman" w:hAnsi="Times New Roman" w:cs="Times New Roman"/>
          <w:color w:val="000000" w:themeColor="text1"/>
        </w:rPr>
        <w:t xml:space="preserve"> with this</w:t>
      </w:r>
      <w:r w:rsidR="00E12117" w:rsidRPr="004F0C4B">
        <w:rPr>
          <w:rFonts w:ascii="Times New Roman" w:hAnsi="Times New Roman" w:cs="Times New Roman"/>
          <w:color w:val="000000" w:themeColor="text1"/>
        </w:rPr>
        <w:t>.</w:t>
      </w:r>
      <w:r w:rsidR="00403977" w:rsidRPr="004F0C4B">
        <w:rPr>
          <w:rFonts w:ascii="Times New Roman" w:hAnsi="Times New Roman" w:cs="Times New Roman"/>
          <w:color w:val="000000" w:themeColor="text1"/>
        </w:rPr>
        <w:t xml:space="preserve"> </w:t>
      </w:r>
      <w:r w:rsidR="00F15BC1" w:rsidRPr="004F0C4B">
        <w:rPr>
          <w:rFonts w:ascii="Times New Roman" w:hAnsi="Times New Roman" w:cs="Times New Roman"/>
          <w:color w:val="000000" w:themeColor="text1"/>
        </w:rPr>
        <w:t>Technically</w:t>
      </w:r>
      <w:r w:rsidR="00747371" w:rsidRPr="004F0C4B">
        <w:rPr>
          <w:rFonts w:ascii="Times New Roman" w:hAnsi="Times New Roman" w:cs="Times New Roman"/>
          <w:color w:val="000000" w:themeColor="text1"/>
        </w:rPr>
        <w:t>,</w:t>
      </w:r>
      <w:r w:rsidR="00F15BC1" w:rsidRPr="004F0C4B">
        <w:rPr>
          <w:rFonts w:ascii="Times New Roman" w:hAnsi="Times New Roman" w:cs="Times New Roman"/>
          <w:color w:val="000000" w:themeColor="text1"/>
        </w:rPr>
        <w:t xml:space="preserve"> England</w:t>
      </w:r>
      <w:r w:rsidR="00894F69" w:rsidRPr="004F0C4B">
        <w:rPr>
          <w:rFonts w:ascii="Times New Roman" w:hAnsi="Times New Roman" w:cs="Times New Roman"/>
          <w:color w:val="000000" w:themeColor="text1"/>
        </w:rPr>
        <w:t xml:space="preserve"> experienced a </w:t>
      </w:r>
      <w:r w:rsidR="00F15BC1" w:rsidRPr="004F0C4B">
        <w:rPr>
          <w:rFonts w:ascii="Times New Roman" w:hAnsi="Times New Roman" w:cs="Times New Roman"/>
          <w:color w:val="000000" w:themeColor="text1"/>
        </w:rPr>
        <w:t xml:space="preserve">second lockdown from 1 November </w:t>
      </w:r>
      <w:r w:rsidR="006407A3" w:rsidRPr="004F0C4B">
        <w:rPr>
          <w:rFonts w:ascii="Times New Roman" w:hAnsi="Times New Roman" w:cs="Times New Roman"/>
          <w:color w:val="000000" w:themeColor="text1"/>
        </w:rPr>
        <w:t xml:space="preserve">to </w:t>
      </w:r>
      <w:r w:rsidR="00F15BC1" w:rsidRPr="004F0C4B">
        <w:rPr>
          <w:rFonts w:ascii="Times New Roman" w:hAnsi="Times New Roman" w:cs="Times New Roman"/>
          <w:color w:val="000000" w:themeColor="text1"/>
        </w:rPr>
        <w:t xml:space="preserve">2 December </w:t>
      </w:r>
      <w:r w:rsidR="00DF3B70" w:rsidRPr="004F0C4B">
        <w:rPr>
          <w:rFonts w:ascii="Times New Roman" w:hAnsi="Times New Roman" w:cs="Times New Roman"/>
          <w:color w:val="000000" w:themeColor="text1"/>
        </w:rPr>
        <w:t xml:space="preserve">2020 </w:t>
      </w:r>
      <w:r w:rsidR="00894F69" w:rsidRPr="004F0C4B">
        <w:rPr>
          <w:rFonts w:ascii="Times New Roman" w:hAnsi="Times New Roman" w:cs="Times New Roman"/>
          <w:color w:val="000000" w:themeColor="text1"/>
        </w:rPr>
        <w:t xml:space="preserve">and </w:t>
      </w:r>
      <w:r w:rsidR="00F15BC1" w:rsidRPr="004F0C4B">
        <w:rPr>
          <w:rFonts w:ascii="Times New Roman" w:hAnsi="Times New Roman" w:cs="Times New Roman"/>
          <w:color w:val="000000" w:themeColor="text1"/>
        </w:rPr>
        <w:t xml:space="preserve">a third lockdown from 4 January </w:t>
      </w:r>
      <w:r w:rsidR="00DF3B70" w:rsidRPr="004F0C4B">
        <w:rPr>
          <w:rFonts w:ascii="Times New Roman" w:hAnsi="Times New Roman" w:cs="Times New Roman"/>
          <w:color w:val="000000" w:themeColor="text1"/>
        </w:rPr>
        <w:t xml:space="preserve">2021 </w:t>
      </w:r>
      <w:r w:rsidR="005C2661" w:rsidRPr="004F0C4B">
        <w:rPr>
          <w:rFonts w:ascii="Times New Roman" w:hAnsi="Times New Roman" w:cs="Times New Roman"/>
          <w:color w:val="000000" w:themeColor="text1"/>
        </w:rPr>
        <w:t>that</w:t>
      </w:r>
      <w:r w:rsidR="00F15BC1" w:rsidRPr="004F0C4B">
        <w:rPr>
          <w:rFonts w:ascii="Times New Roman" w:hAnsi="Times New Roman" w:cs="Times New Roman"/>
          <w:color w:val="000000" w:themeColor="text1"/>
        </w:rPr>
        <w:t xml:space="preserve"> only significantly started to lift</w:t>
      </w:r>
      <w:r w:rsidR="001D21B2" w:rsidRPr="004F0C4B">
        <w:rPr>
          <w:rFonts w:ascii="Times New Roman" w:hAnsi="Times New Roman" w:cs="Times New Roman"/>
          <w:color w:val="000000" w:themeColor="text1"/>
        </w:rPr>
        <w:t xml:space="preserve"> in April</w:t>
      </w:r>
      <w:r w:rsidR="00894F69" w:rsidRPr="004F0C4B">
        <w:rPr>
          <w:rFonts w:ascii="Times New Roman" w:hAnsi="Times New Roman" w:cs="Times New Roman"/>
          <w:color w:val="000000" w:themeColor="text1"/>
        </w:rPr>
        <w:t>,</w:t>
      </w:r>
      <w:r w:rsidR="001D21B2" w:rsidRPr="004F0C4B">
        <w:rPr>
          <w:rFonts w:ascii="Times New Roman" w:hAnsi="Times New Roman" w:cs="Times New Roman"/>
          <w:color w:val="000000" w:themeColor="text1"/>
        </w:rPr>
        <w:t xml:space="preserve"> but in the South and East of England the move to Tier 4 (</w:t>
      </w:r>
      <w:r w:rsidR="00894F69" w:rsidRPr="004F0C4B">
        <w:rPr>
          <w:rFonts w:ascii="Times New Roman" w:hAnsi="Times New Roman" w:cs="Times New Roman"/>
          <w:color w:val="000000" w:themeColor="text1"/>
        </w:rPr>
        <w:t xml:space="preserve">very </w:t>
      </w:r>
      <w:r w:rsidR="001D21B2" w:rsidRPr="004F0C4B">
        <w:rPr>
          <w:rFonts w:ascii="Times New Roman" w:hAnsi="Times New Roman" w:cs="Times New Roman"/>
          <w:color w:val="000000" w:themeColor="text1"/>
        </w:rPr>
        <w:t>tight) restrictions in mid-December meant that we experienced very little respite between the two. When</w:t>
      </w:r>
      <w:r w:rsidR="00250C5F" w:rsidRPr="004F0C4B">
        <w:rPr>
          <w:rFonts w:ascii="Times New Roman" w:hAnsi="Times New Roman" w:cs="Times New Roman"/>
          <w:color w:val="000000" w:themeColor="text1"/>
        </w:rPr>
        <w:t>,</w:t>
      </w:r>
      <w:r w:rsidR="001D21B2" w:rsidRPr="004F0C4B">
        <w:rPr>
          <w:rFonts w:ascii="Times New Roman" w:hAnsi="Times New Roman" w:cs="Times New Roman"/>
          <w:color w:val="000000" w:themeColor="text1"/>
        </w:rPr>
        <w:t xml:space="preserve"> </w:t>
      </w:r>
      <w:r w:rsidR="00250C5F" w:rsidRPr="004F0C4B">
        <w:rPr>
          <w:rFonts w:ascii="Times New Roman" w:hAnsi="Times New Roman" w:cs="Times New Roman"/>
          <w:color w:val="000000" w:themeColor="text1"/>
        </w:rPr>
        <w:t xml:space="preserve">after 12 April 2021, </w:t>
      </w:r>
      <w:r w:rsidR="001D21B2" w:rsidRPr="004F0C4B">
        <w:rPr>
          <w:rFonts w:ascii="Times New Roman" w:hAnsi="Times New Roman" w:cs="Times New Roman"/>
          <w:color w:val="000000" w:themeColor="text1"/>
        </w:rPr>
        <w:t xml:space="preserve">I was at last able to go shopping for anything other than ‘essential goods’ (which we had been buying online anyway), I </w:t>
      </w:r>
      <w:r w:rsidR="00DF3B70" w:rsidRPr="004F0C4B">
        <w:rPr>
          <w:rFonts w:ascii="Times New Roman" w:hAnsi="Times New Roman" w:cs="Times New Roman"/>
          <w:color w:val="000000" w:themeColor="text1"/>
        </w:rPr>
        <w:t xml:space="preserve">felt as if I was planning a trip abroad to an unknown destination, </w:t>
      </w:r>
      <w:r w:rsidR="00DF3B70" w:rsidRPr="004F0C4B">
        <w:rPr>
          <w:rFonts w:ascii="Times New Roman" w:hAnsi="Times New Roman" w:cs="Times New Roman"/>
          <w:color w:val="000000" w:themeColor="text1"/>
        </w:rPr>
        <w:lastRenderedPageBreak/>
        <w:t xml:space="preserve">and </w:t>
      </w:r>
      <w:r w:rsidR="00C71AA2" w:rsidRPr="004F0C4B">
        <w:rPr>
          <w:rFonts w:ascii="Times New Roman" w:hAnsi="Times New Roman" w:cs="Times New Roman"/>
          <w:color w:val="000000" w:themeColor="text1"/>
        </w:rPr>
        <w:t>in a way I was. S</w:t>
      </w:r>
      <w:r w:rsidR="00DF3B70" w:rsidRPr="004F0C4B">
        <w:rPr>
          <w:rFonts w:ascii="Times New Roman" w:hAnsi="Times New Roman" w:cs="Times New Roman"/>
          <w:color w:val="000000" w:themeColor="text1"/>
        </w:rPr>
        <w:t>o much had changed</w:t>
      </w:r>
      <w:r w:rsidR="00B10666" w:rsidRPr="004F0C4B">
        <w:rPr>
          <w:rFonts w:ascii="Times New Roman" w:hAnsi="Times New Roman" w:cs="Times New Roman"/>
          <w:color w:val="000000" w:themeColor="text1"/>
        </w:rPr>
        <w:t xml:space="preserve"> in my local towns</w:t>
      </w:r>
      <w:r w:rsidR="00DF3B70" w:rsidRPr="004F0C4B">
        <w:rPr>
          <w:rFonts w:ascii="Times New Roman" w:hAnsi="Times New Roman" w:cs="Times New Roman"/>
          <w:color w:val="000000" w:themeColor="text1"/>
        </w:rPr>
        <w:t xml:space="preserve">, </w:t>
      </w:r>
      <w:r w:rsidR="00B10666" w:rsidRPr="004F0C4B">
        <w:rPr>
          <w:rFonts w:ascii="Times New Roman" w:hAnsi="Times New Roman" w:cs="Times New Roman"/>
          <w:color w:val="000000" w:themeColor="text1"/>
        </w:rPr>
        <w:t>I ha</w:t>
      </w:r>
      <w:r w:rsidR="00E12117" w:rsidRPr="004F0C4B">
        <w:rPr>
          <w:rFonts w:ascii="Times New Roman" w:hAnsi="Times New Roman" w:cs="Times New Roman"/>
          <w:color w:val="000000" w:themeColor="text1"/>
        </w:rPr>
        <w:t>d</w:t>
      </w:r>
      <w:r w:rsidR="00B10666" w:rsidRPr="004F0C4B">
        <w:rPr>
          <w:rFonts w:ascii="Times New Roman" w:hAnsi="Times New Roman" w:cs="Times New Roman"/>
          <w:color w:val="000000" w:themeColor="text1"/>
        </w:rPr>
        <w:t xml:space="preserve"> to re</w:t>
      </w:r>
      <w:r w:rsidR="00C92071" w:rsidRPr="004F0C4B">
        <w:rPr>
          <w:rFonts w:ascii="Times New Roman" w:hAnsi="Times New Roman" w:cs="Times New Roman"/>
          <w:color w:val="000000" w:themeColor="text1"/>
        </w:rPr>
        <w:t>-</w:t>
      </w:r>
      <w:r w:rsidR="00B10666" w:rsidRPr="004F0C4B">
        <w:rPr>
          <w:rFonts w:ascii="Times New Roman" w:hAnsi="Times New Roman" w:cs="Times New Roman"/>
          <w:color w:val="000000" w:themeColor="text1"/>
        </w:rPr>
        <w:t xml:space="preserve">learn </w:t>
      </w:r>
      <w:r w:rsidR="007675D3" w:rsidRPr="004F0C4B">
        <w:rPr>
          <w:rFonts w:ascii="Times New Roman" w:hAnsi="Times New Roman" w:cs="Times New Roman"/>
          <w:color w:val="000000" w:themeColor="text1"/>
        </w:rPr>
        <w:t>where</w:t>
      </w:r>
      <w:r w:rsidR="00C71AA2" w:rsidRPr="004F0C4B">
        <w:rPr>
          <w:rFonts w:ascii="Times New Roman" w:hAnsi="Times New Roman" w:cs="Times New Roman"/>
          <w:color w:val="000000" w:themeColor="text1"/>
        </w:rPr>
        <w:t xml:space="preserve"> </w:t>
      </w:r>
      <w:r w:rsidR="00B10666" w:rsidRPr="004F0C4B">
        <w:rPr>
          <w:rFonts w:ascii="Times New Roman" w:hAnsi="Times New Roman" w:cs="Times New Roman"/>
          <w:color w:val="000000" w:themeColor="text1"/>
        </w:rPr>
        <w:t xml:space="preserve">to park and </w:t>
      </w:r>
      <w:r w:rsidR="007675D3" w:rsidRPr="004F0C4B">
        <w:rPr>
          <w:rFonts w:ascii="Times New Roman" w:hAnsi="Times New Roman" w:cs="Times New Roman"/>
          <w:color w:val="000000" w:themeColor="text1"/>
        </w:rPr>
        <w:t xml:space="preserve">how to </w:t>
      </w:r>
      <w:r w:rsidR="00B10666" w:rsidRPr="004F0C4B">
        <w:rPr>
          <w:rFonts w:ascii="Times New Roman" w:hAnsi="Times New Roman" w:cs="Times New Roman"/>
          <w:color w:val="000000" w:themeColor="text1"/>
        </w:rPr>
        <w:t>shop safely</w:t>
      </w:r>
      <w:r w:rsidR="00E12117" w:rsidRPr="004F0C4B">
        <w:rPr>
          <w:rFonts w:ascii="Times New Roman" w:hAnsi="Times New Roman" w:cs="Times New Roman"/>
          <w:color w:val="000000" w:themeColor="text1"/>
        </w:rPr>
        <w:t xml:space="preserve">, to </w:t>
      </w:r>
      <w:r w:rsidR="00806E8D" w:rsidRPr="004F0C4B">
        <w:rPr>
          <w:rFonts w:ascii="Times New Roman" w:hAnsi="Times New Roman" w:cs="Times New Roman"/>
          <w:color w:val="000000" w:themeColor="text1"/>
        </w:rPr>
        <w:t>re-learn</w:t>
      </w:r>
      <w:r w:rsidR="00E12117" w:rsidRPr="004F0C4B">
        <w:rPr>
          <w:rFonts w:ascii="Times New Roman" w:hAnsi="Times New Roman" w:cs="Times New Roman"/>
          <w:color w:val="000000" w:themeColor="text1"/>
        </w:rPr>
        <w:t xml:space="preserve"> everyday practices in order </w:t>
      </w:r>
      <w:r w:rsidR="00806E8D" w:rsidRPr="004F0C4B">
        <w:rPr>
          <w:rFonts w:ascii="Times New Roman" w:hAnsi="Times New Roman" w:cs="Times New Roman"/>
          <w:color w:val="000000" w:themeColor="text1"/>
        </w:rPr>
        <w:t>to re-enter the social world</w:t>
      </w:r>
      <w:r w:rsidR="00E12117" w:rsidRPr="004F0C4B">
        <w:rPr>
          <w:rFonts w:ascii="Times New Roman" w:hAnsi="Times New Roman" w:cs="Times New Roman"/>
          <w:color w:val="000000" w:themeColor="text1"/>
        </w:rPr>
        <w:t xml:space="preserve">. </w:t>
      </w:r>
    </w:p>
    <w:p w14:paraId="2B1BDC33" w14:textId="5AAA3AE3" w:rsidR="00BC0022" w:rsidRPr="004F0C4B" w:rsidRDefault="00BC0022" w:rsidP="00806E8D">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Will the old, the ill, the vulnerable, manage to do this?</w:t>
      </w:r>
    </w:p>
    <w:p w14:paraId="49589E60" w14:textId="67C0B572" w:rsidR="00DF3B70" w:rsidRPr="004F0C4B" w:rsidRDefault="00DF3B70" w:rsidP="00EE5CB8">
      <w:pPr>
        <w:spacing w:line="360" w:lineRule="auto"/>
        <w:rPr>
          <w:rFonts w:ascii="Times New Roman" w:hAnsi="Times New Roman" w:cs="Times New Roman"/>
          <w:color w:val="000000" w:themeColor="text1"/>
        </w:rPr>
      </w:pPr>
    </w:p>
    <w:p w14:paraId="66FDB7D2" w14:textId="6194A2E4" w:rsidR="00DF3B70" w:rsidRPr="004F0C4B" w:rsidRDefault="00DF3B70" w:rsidP="00EE5CB8">
      <w:pPr>
        <w:spacing w:line="360" w:lineRule="auto"/>
        <w:rPr>
          <w:rFonts w:ascii="Times New Roman" w:hAnsi="Times New Roman" w:cs="Times New Roman"/>
          <w:color w:val="000000" w:themeColor="text1"/>
        </w:rPr>
      </w:pPr>
      <w:r w:rsidRPr="004F0C4B">
        <w:rPr>
          <w:rFonts w:ascii="Times New Roman" w:hAnsi="Times New Roman" w:cs="Times New Roman"/>
          <w:color w:val="000000" w:themeColor="text1"/>
        </w:rPr>
        <w:t xml:space="preserve">As I write this article, the international news is really </w:t>
      </w:r>
      <w:r w:rsidR="005C2661" w:rsidRPr="004F0C4B">
        <w:rPr>
          <w:rFonts w:ascii="Times New Roman" w:hAnsi="Times New Roman" w:cs="Times New Roman"/>
          <w:color w:val="000000" w:themeColor="text1"/>
        </w:rPr>
        <w:t xml:space="preserve">very </w:t>
      </w:r>
      <w:r w:rsidRPr="004F0C4B">
        <w:rPr>
          <w:rFonts w:ascii="Times New Roman" w:hAnsi="Times New Roman" w:cs="Times New Roman"/>
          <w:color w:val="000000" w:themeColor="text1"/>
        </w:rPr>
        <w:t xml:space="preserve">bad, the pandemic </w:t>
      </w:r>
      <w:r w:rsidR="005C2661" w:rsidRPr="004F0C4B">
        <w:rPr>
          <w:rFonts w:ascii="Times New Roman" w:hAnsi="Times New Roman" w:cs="Times New Roman"/>
          <w:color w:val="000000" w:themeColor="text1"/>
        </w:rPr>
        <w:t>heightening</w:t>
      </w:r>
      <w:r w:rsidRPr="004F0C4B">
        <w:rPr>
          <w:rFonts w:ascii="Times New Roman" w:hAnsi="Times New Roman" w:cs="Times New Roman"/>
          <w:color w:val="000000" w:themeColor="text1"/>
        </w:rPr>
        <w:t xml:space="preserve"> in countries that are possibly even less able to manage the crisis than we were. </w:t>
      </w:r>
      <w:r w:rsidR="00C71AA2" w:rsidRPr="004F0C4B">
        <w:rPr>
          <w:rFonts w:ascii="Times New Roman" w:hAnsi="Times New Roman" w:cs="Times New Roman"/>
          <w:color w:val="000000" w:themeColor="text1"/>
        </w:rPr>
        <w:t>V</w:t>
      </w:r>
      <w:r w:rsidRPr="004F0C4B">
        <w:rPr>
          <w:rFonts w:ascii="Times New Roman" w:hAnsi="Times New Roman" w:cs="Times New Roman"/>
          <w:color w:val="000000" w:themeColor="text1"/>
        </w:rPr>
        <w:t xml:space="preserve">accination </w:t>
      </w:r>
      <w:r w:rsidR="00C71AA2" w:rsidRPr="004F0C4B">
        <w:rPr>
          <w:rFonts w:ascii="Times New Roman" w:hAnsi="Times New Roman" w:cs="Times New Roman"/>
          <w:color w:val="000000" w:themeColor="text1"/>
        </w:rPr>
        <w:t>is</w:t>
      </w:r>
      <w:r w:rsidRPr="004F0C4B">
        <w:rPr>
          <w:rFonts w:ascii="Times New Roman" w:hAnsi="Times New Roman" w:cs="Times New Roman"/>
          <w:color w:val="000000" w:themeColor="text1"/>
        </w:rPr>
        <w:t xml:space="preserve"> benefit</w:t>
      </w:r>
      <w:r w:rsidR="00C71AA2" w:rsidRPr="004F0C4B">
        <w:rPr>
          <w:rFonts w:ascii="Times New Roman" w:hAnsi="Times New Roman" w:cs="Times New Roman"/>
          <w:color w:val="000000" w:themeColor="text1"/>
        </w:rPr>
        <w:t>ting</w:t>
      </w:r>
      <w:r w:rsidRPr="004F0C4B">
        <w:rPr>
          <w:rFonts w:ascii="Times New Roman" w:hAnsi="Times New Roman" w:cs="Times New Roman"/>
          <w:color w:val="000000" w:themeColor="text1"/>
        </w:rPr>
        <w:t xml:space="preserve"> those who </w:t>
      </w:r>
      <w:r w:rsidR="005C2661" w:rsidRPr="004F0C4B">
        <w:rPr>
          <w:rFonts w:ascii="Times New Roman" w:hAnsi="Times New Roman" w:cs="Times New Roman"/>
          <w:color w:val="000000" w:themeColor="text1"/>
        </w:rPr>
        <w:t xml:space="preserve">can </w:t>
      </w:r>
      <w:r w:rsidRPr="004F0C4B">
        <w:rPr>
          <w:rFonts w:ascii="Times New Roman" w:hAnsi="Times New Roman" w:cs="Times New Roman"/>
          <w:color w:val="000000" w:themeColor="text1"/>
        </w:rPr>
        <w:t>access</w:t>
      </w:r>
      <w:r w:rsidR="005C2661" w:rsidRPr="004F0C4B">
        <w:rPr>
          <w:rFonts w:ascii="Times New Roman" w:hAnsi="Times New Roman" w:cs="Times New Roman"/>
          <w:color w:val="000000" w:themeColor="text1"/>
        </w:rPr>
        <w:t xml:space="preserve"> </w:t>
      </w:r>
      <w:r w:rsidR="00C71AA2" w:rsidRPr="004F0C4B">
        <w:rPr>
          <w:rFonts w:ascii="Times New Roman" w:hAnsi="Times New Roman" w:cs="Times New Roman"/>
          <w:color w:val="000000" w:themeColor="text1"/>
        </w:rPr>
        <w:t xml:space="preserve">it </w:t>
      </w:r>
      <w:r w:rsidRPr="004F0C4B">
        <w:rPr>
          <w:rFonts w:ascii="Times New Roman" w:hAnsi="Times New Roman" w:cs="Times New Roman"/>
          <w:color w:val="000000" w:themeColor="text1"/>
        </w:rPr>
        <w:t xml:space="preserve">but there are significant concerns about </w:t>
      </w:r>
      <w:r w:rsidR="00B10666" w:rsidRPr="004F0C4B">
        <w:rPr>
          <w:rFonts w:ascii="Times New Roman" w:hAnsi="Times New Roman" w:cs="Times New Roman"/>
          <w:color w:val="000000" w:themeColor="text1"/>
        </w:rPr>
        <w:t xml:space="preserve">for </w:t>
      </w:r>
      <w:r w:rsidRPr="004F0C4B">
        <w:rPr>
          <w:rFonts w:ascii="Times New Roman" w:hAnsi="Times New Roman" w:cs="Times New Roman"/>
          <w:color w:val="000000" w:themeColor="text1"/>
        </w:rPr>
        <w:t>how long and for how many</w:t>
      </w:r>
      <w:r w:rsidR="005C266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5C2661" w:rsidRPr="004F0C4B">
        <w:rPr>
          <w:rFonts w:ascii="Times New Roman" w:hAnsi="Times New Roman" w:cs="Times New Roman"/>
          <w:color w:val="000000" w:themeColor="text1"/>
        </w:rPr>
        <w:t>N</w:t>
      </w:r>
      <w:r w:rsidRPr="004F0C4B">
        <w:rPr>
          <w:rFonts w:ascii="Times New Roman" w:hAnsi="Times New Roman" w:cs="Times New Roman"/>
          <w:color w:val="000000" w:themeColor="text1"/>
        </w:rPr>
        <w:t xml:space="preserve">o doubt there will be further stories to capture and different </w:t>
      </w:r>
      <w:r w:rsidR="00B10666" w:rsidRPr="004F0C4B">
        <w:rPr>
          <w:rFonts w:ascii="Times New Roman" w:hAnsi="Times New Roman" w:cs="Times New Roman"/>
          <w:color w:val="000000" w:themeColor="text1"/>
        </w:rPr>
        <w:t xml:space="preserve">research </w:t>
      </w:r>
      <w:r w:rsidR="00C92071" w:rsidRPr="004F0C4B">
        <w:rPr>
          <w:rFonts w:ascii="Times New Roman" w:hAnsi="Times New Roman" w:cs="Times New Roman"/>
          <w:color w:val="000000" w:themeColor="text1"/>
        </w:rPr>
        <w:t>approaches</w:t>
      </w:r>
      <w:r w:rsidRPr="004F0C4B">
        <w:rPr>
          <w:rFonts w:ascii="Times New Roman" w:hAnsi="Times New Roman" w:cs="Times New Roman"/>
          <w:color w:val="000000" w:themeColor="text1"/>
        </w:rPr>
        <w:t xml:space="preserve"> to try out</w:t>
      </w:r>
      <w:r w:rsidR="00B10666" w:rsidRPr="004F0C4B">
        <w:rPr>
          <w:rFonts w:ascii="Times New Roman" w:hAnsi="Times New Roman" w:cs="Times New Roman"/>
          <w:color w:val="000000" w:themeColor="text1"/>
        </w:rPr>
        <w:t xml:space="preserve"> </w:t>
      </w:r>
      <w:r w:rsidR="007675D3" w:rsidRPr="004F0C4B">
        <w:rPr>
          <w:rFonts w:ascii="Times New Roman" w:hAnsi="Times New Roman" w:cs="Times New Roman"/>
          <w:color w:val="000000" w:themeColor="text1"/>
        </w:rPr>
        <w:t>before</w:t>
      </w:r>
      <w:r w:rsidR="00B10666" w:rsidRPr="004F0C4B">
        <w:rPr>
          <w:rFonts w:ascii="Times New Roman" w:hAnsi="Times New Roman" w:cs="Times New Roman"/>
          <w:color w:val="000000" w:themeColor="text1"/>
        </w:rPr>
        <w:t xml:space="preserve"> the pandemic burns itself out across the globe (</w:t>
      </w:r>
      <w:r w:rsidR="007675D3" w:rsidRPr="004F0C4B">
        <w:rPr>
          <w:rFonts w:ascii="Times New Roman" w:hAnsi="Times New Roman" w:cs="Times New Roman"/>
          <w:color w:val="000000" w:themeColor="text1"/>
        </w:rPr>
        <w:t xml:space="preserve">as </w:t>
      </w:r>
      <w:r w:rsidR="00B10666" w:rsidRPr="004F0C4B">
        <w:rPr>
          <w:rFonts w:ascii="Times New Roman" w:hAnsi="Times New Roman" w:cs="Times New Roman"/>
          <w:color w:val="000000" w:themeColor="text1"/>
        </w:rPr>
        <w:t>we hope)</w:t>
      </w:r>
      <w:r w:rsidR="007675D3"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r w:rsidR="007675D3" w:rsidRPr="004F0C4B">
        <w:rPr>
          <w:rFonts w:ascii="Times New Roman" w:hAnsi="Times New Roman" w:cs="Times New Roman"/>
          <w:color w:val="000000" w:themeColor="text1"/>
        </w:rPr>
        <w:t>B</w:t>
      </w:r>
      <w:r w:rsidRPr="004F0C4B">
        <w:rPr>
          <w:rFonts w:ascii="Times New Roman" w:hAnsi="Times New Roman" w:cs="Times New Roman"/>
          <w:color w:val="000000" w:themeColor="text1"/>
        </w:rPr>
        <w:t>ut for the moment</w:t>
      </w:r>
      <w:r w:rsidR="0074737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I stop </w:t>
      </w:r>
      <w:r w:rsidR="00C71AA2" w:rsidRPr="004F0C4B">
        <w:rPr>
          <w:rFonts w:ascii="Times New Roman" w:hAnsi="Times New Roman" w:cs="Times New Roman"/>
          <w:color w:val="000000" w:themeColor="text1"/>
        </w:rPr>
        <w:t xml:space="preserve">here </w:t>
      </w:r>
      <w:r w:rsidRPr="004F0C4B">
        <w:rPr>
          <w:rFonts w:ascii="Times New Roman" w:hAnsi="Times New Roman" w:cs="Times New Roman"/>
          <w:color w:val="000000" w:themeColor="text1"/>
        </w:rPr>
        <w:t xml:space="preserve">with stories </w:t>
      </w:r>
      <w:r w:rsidR="005C2661" w:rsidRPr="004F0C4B">
        <w:rPr>
          <w:rFonts w:ascii="Times New Roman" w:hAnsi="Times New Roman" w:cs="Times New Roman"/>
          <w:color w:val="000000" w:themeColor="text1"/>
        </w:rPr>
        <w:t>that capture experiences of life during England’s first Covid</w:t>
      </w:r>
      <w:r w:rsidR="00747371" w:rsidRPr="004F0C4B">
        <w:rPr>
          <w:rFonts w:ascii="Times New Roman" w:hAnsi="Times New Roman" w:cs="Times New Roman"/>
          <w:color w:val="000000" w:themeColor="text1"/>
        </w:rPr>
        <w:t>-19</w:t>
      </w:r>
      <w:r w:rsidR="005C2661" w:rsidRPr="004F0C4B">
        <w:rPr>
          <w:rFonts w:ascii="Times New Roman" w:hAnsi="Times New Roman" w:cs="Times New Roman"/>
          <w:color w:val="000000" w:themeColor="text1"/>
        </w:rPr>
        <w:t xml:space="preserve"> lockdown and the methodological </w:t>
      </w:r>
      <w:r w:rsidR="00C71AA2" w:rsidRPr="004F0C4B">
        <w:rPr>
          <w:rFonts w:ascii="Times New Roman" w:hAnsi="Times New Roman" w:cs="Times New Roman"/>
          <w:color w:val="000000" w:themeColor="text1"/>
        </w:rPr>
        <w:t xml:space="preserve">changes </w:t>
      </w:r>
      <w:r w:rsidR="005C2661" w:rsidRPr="004F0C4B">
        <w:rPr>
          <w:rFonts w:ascii="Times New Roman" w:hAnsi="Times New Roman" w:cs="Times New Roman"/>
          <w:color w:val="000000" w:themeColor="text1"/>
        </w:rPr>
        <w:t xml:space="preserve">I </w:t>
      </w:r>
      <w:r w:rsidR="00C71AA2" w:rsidRPr="004F0C4B">
        <w:rPr>
          <w:rFonts w:ascii="Times New Roman" w:hAnsi="Times New Roman" w:cs="Times New Roman"/>
          <w:color w:val="000000" w:themeColor="text1"/>
        </w:rPr>
        <w:t>adopted</w:t>
      </w:r>
      <w:r w:rsidR="005C2661" w:rsidRPr="004F0C4B">
        <w:rPr>
          <w:rFonts w:ascii="Times New Roman" w:hAnsi="Times New Roman" w:cs="Times New Roman"/>
          <w:color w:val="000000" w:themeColor="text1"/>
        </w:rPr>
        <w:t xml:space="preserve"> to c</w:t>
      </w:r>
      <w:r w:rsidR="00231A08" w:rsidRPr="004F0C4B">
        <w:rPr>
          <w:rFonts w:ascii="Times New Roman" w:hAnsi="Times New Roman" w:cs="Times New Roman"/>
          <w:color w:val="000000" w:themeColor="text1"/>
        </w:rPr>
        <w:t>reat</w:t>
      </w:r>
      <w:r w:rsidR="005C2661" w:rsidRPr="004F0C4B">
        <w:rPr>
          <w:rFonts w:ascii="Times New Roman" w:hAnsi="Times New Roman" w:cs="Times New Roman"/>
          <w:color w:val="000000" w:themeColor="text1"/>
        </w:rPr>
        <w:t xml:space="preserve">e these </w:t>
      </w:r>
      <w:r w:rsidR="00291045" w:rsidRPr="004F0C4B">
        <w:rPr>
          <w:rFonts w:ascii="Times New Roman" w:hAnsi="Times New Roman" w:cs="Times New Roman"/>
          <w:color w:val="000000" w:themeColor="text1"/>
        </w:rPr>
        <w:t xml:space="preserve">narratives </w:t>
      </w:r>
      <w:r w:rsidR="00C71AA2" w:rsidRPr="004F0C4B">
        <w:rPr>
          <w:rFonts w:ascii="Times New Roman" w:hAnsi="Times New Roman" w:cs="Times New Roman"/>
          <w:color w:val="000000" w:themeColor="text1"/>
        </w:rPr>
        <w:t xml:space="preserve">when unable to carry out more </w:t>
      </w:r>
      <w:r w:rsidR="00B10666" w:rsidRPr="004F0C4B">
        <w:rPr>
          <w:rFonts w:ascii="Times New Roman" w:hAnsi="Times New Roman" w:cs="Times New Roman"/>
          <w:color w:val="000000" w:themeColor="text1"/>
        </w:rPr>
        <w:t xml:space="preserve">traditional </w:t>
      </w:r>
      <w:r w:rsidR="005C2661" w:rsidRPr="004F0C4B">
        <w:rPr>
          <w:rFonts w:ascii="Times New Roman" w:hAnsi="Times New Roman" w:cs="Times New Roman"/>
          <w:color w:val="000000" w:themeColor="text1"/>
        </w:rPr>
        <w:t>biographical interviews</w:t>
      </w:r>
      <w:r w:rsidR="00C71AA2" w:rsidRPr="004F0C4B">
        <w:rPr>
          <w:rFonts w:ascii="Times New Roman" w:hAnsi="Times New Roman" w:cs="Times New Roman"/>
          <w:color w:val="000000" w:themeColor="text1"/>
        </w:rPr>
        <w:t>.</w:t>
      </w:r>
      <w:r w:rsidR="00B10666" w:rsidRPr="004F0C4B">
        <w:rPr>
          <w:rFonts w:ascii="Times New Roman" w:hAnsi="Times New Roman" w:cs="Times New Roman"/>
          <w:color w:val="000000" w:themeColor="text1"/>
        </w:rPr>
        <w:t xml:space="preserve"> </w:t>
      </w:r>
    </w:p>
    <w:p w14:paraId="711D889C" w14:textId="1C185F08" w:rsidR="00F15BC1" w:rsidRPr="004F0C4B" w:rsidRDefault="00F15BC1" w:rsidP="00EE5CB8">
      <w:pPr>
        <w:spacing w:line="360" w:lineRule="auto"/>
        <w:rPr>
          <w:rFonts w:ascii="Times New Roman" w:hAnsi="Times New Roman" w:cs="Times New Roman"/>
          <w:color w:val="000000" w:themeColor="text1"/>
        </w:rPr>
      </w:pPr>
    </w:p>
    <w:p w14:paraId="1BFA8D7E" w14:textId="6BFB68BB" w:rsidR="00EE5CB8" w:rsidRPr="004F0C4B" w:rsidRDefault="00A6639D" w:rsidP="00A550E6">
      <w:pPr>
        <w:pStyle w:val="Heading1"/>
      </w:pPr>
      <w:r w:rsidRPr="004F0C4B">
        <w:t>References</w:t>
      </w:r>
    </w:p>
    <w:p w14:paraId="3D5C506D" w14:textId="77777777"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Baudelaire, C. (1995). The painter of modern life. In </w:t>
      </w:r>
      <w:r w:rsidRPr="004F0C4B">
        <w:rPr>
          <w:rFonts w:ascii="Times New Roman" w:hAnsi="Times New Roman" w:cs="Times New Roman"/>
          <w:i/>
          <w:iCs/>
          <w:color w:val="000000" w:themeColor="text1"/>
        </w:rPr>
        <w:t xml:space="preserve">The painter of modern life and other essays </w:t>
      </w:r>
      <w:r w:rsidRPr="004F0C4B">
        <w:rPr>
          <w:rFonts w:ascii="Times New Roman" w:hAnsi="Times New Roman" w:cs="Times New Roman"/>
          <w:color w:val="000000" w:themeColor="text1"/>
        </w:rPr>
        <w:t xml:space="preserve">(J. Mayne, Ed. &amp; Trans.). </w:t>
      </w:r>
      <w:proofErr w:type="spellStart"/>
      <w:r w:rsidRPr="004F0C4B">
        <w:rPr>
          <w:rFonts w:ascii="Times New Roman" w:hAnsi="Times New Roman" w:cs="Times New Roman"/>
          <w:color w:val="000000" w:themeColor="text1"/>
        </w:rPr>
        <w:t>Phaidon</w:t>
      </w:r>
      <w:proofErr w:type="spellEnd"/>
      <w:r w:rsidRPr="004F0C4B">
        <w:rPr>
          <w:rFonts w:ascii="Times New Roman" w:hAnsi="Times New Roman" w:cs="Times New Roman"/>
          <w:color w:val="000000" w:themeColor="text1"/>
        </w:rPr>
        <w:t>. (1863, in French)</w:t>
      </w:r>
    </w:p>
    <w:p w14:paraId="4B5F7E56" w14:textId="31394897" w:rsidR="00A6639D" w:rsidRPr="004F0C4B" w:rsidRDefault="00A6639D" w:rsidP="00EE5CB8">
      <w:pPr>
        <w:shd w:val="clear" w:color="auto" w:fill="FFFFFF"/>
        <w:spacing w:line="360" w:lineRule="auto"/>
        <w:ind w:left="709" w:hanging="709"/>
        <w:rPr>
          <w:rFonts w:ascii="Times New Roman" w:hAnsi="Times New Roman" w:cs="Times New Roman"/>
          <w:color w:val="000000" w:themeColor="text1"/>
        </w:rPr>
      </w:pPr>
      <w:r w:rsidRPr="004F0C4B">
        <w:rPr>
          <w:rFonts w:ascii="Times New Roman" w:eastAsia="Times New Roman" w:hAnsi="Times New Roman" w:cs="Times New Roman"/>
          <w:color w:val="000000" w:themeColor="text1"/>
          <w:lang w:eastAsia="en-GB"/>
        </w:rPr>
        <w:t>Coutu, W. (1951).</w:t>
      </w:r>
      <w:r w:rsidR="00F43E83" w:rsidRPr="004F0C4B">
        <w:rPr>
          <w:rFonts w:ascii="Times New Roman" w:eastAsia="Times New Roman" w:hAnsi="Times New Roman" w:cs="Times New Roman"/>
          <w:color w:val="000000" w:themeColor="text1"/>
          <w:lang w:eastAsia="en-GB"/>
        </w:rPr>
        <w:t xml:space="preserve"> </w:t>
      </w:r>
      <w:r w:rsidRPr="004F0C4B">
        <w:rPr>
          <w:rFonts w:ascii="Times New Roman" w:eastAsia="Times New Roman" w:hAnsi="Times New Roman" w:cs="Times New Roman"/>
          <w:color w:val="000000" w:themeColor="text1"/>
          <w:lang w:eastAsia="en-GB"/>
        </w:rPr>
        <w:t xml:space="preserve">Role-playing vs. role-taking: An appeal for clarification. </w:t>
      </w:r>
      <w:r w:rsidRPr="004F0C4B">
        <w:rPr>
          <w:rFonts w:ascii="Times New Roman" w:hAnsi="Times New Roman" w:cs="Times New Roman"/>
          <w:i/>
          <w:iCs/>
          <w:color w:val="000000" w:themeColor="text1"/>
        </w:rPr>
        <w:t>American Sociological Review,</w:t>
      </w:r>
      <w:r w:rsidRPr="004F0C4B">
        <w:rPr>
          <w:rFonts w:ascii="Times New Roman" w:hAnsi="Times New Roman" w:cs="Times New Roman"/>
          <w:color w:val="000000" w:themeColor="text1"/>
        </w:rPr>
        <w:t xml:space="preserve"> </w:t>
      </w:r>
      <w:r w:rsidRPr="004F0C4B">
        <w:rPr>
          <w:rFonts w:ascii="Times New Roman" w:hAnsi="Times New Roman" w:cs="Times New Roman"/>
          <w:i/>
          <w:iCs/>
          <w:color w:val="000000" w:themeColor="text1"/>
        </w:rPr>
        <w:t>16</w:t>
      </w:r>
      <w:r w:rsidRPr="004F0C4B">
        <w:rPr>
          <w:rFonts w:ascii="Times New Roman" w:hAnsi="Times New Roman" w:cs="Times New Roman"/>
          <w:color w:val="000000" w:themeColor="text1"/>
        </w:rPr>
        <w:t>(2), 180–187</w:t>
      </w:r>
      <w:r w:rsidR="00747371" w:rsidRPr="004F0C4B">
        <w:rPr>
          <w:rFonts w:ascii="Times New Roman" w:hAnsi="Times New Roman" w:cs="Times New Roman"/>
          <w:color w:val="000000" w:themeColor="text1"/>
        </w:rPr>
        <w:t>.</w:t>
      </w:r>
    </w:p>
    <w:p w14:paraId="297E91B2" w14:textId="77777777"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Coverley, M. (2018). </w:t>
      </w:r>
      <w:r w:rsidRPr="004F0C4B">
        <w:rPr>
          <w:rFonts w:ascii="Times New Roman" w:hAnsi="Times New Roman" w:cs="Times New Roman"/>
          <w:i/>
          <w:iCs/>
          <w:color w:val="000000" w:themeColor="text1"/>
        </w:rPr>
        <w:t>Psychogeography.</w:t>
      </w:r>
      <w:r w:rsidRPr="004F0C4B">
        <w:rPr>
          <w:rFonts w:ascii="Times New Roman" w:hAnsi="Times New Roman" w:cs="Times New Roman"/>
          <w:color w:val="000000" w:themeColor="text1"/>
        </w:rPr>
        <w:t xml:space="preserve"> Oldcastle Books. (Original work published 2006)</w:t>
      </w:r>
    </w:p>
    <w:p w14:paraId="77A81514" w14:textId="6D0A4F19"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Eliot, T. S. (1922). The </w:t>
      </w:r>
      <w:r w:rsidR="00032CF7" w:rsidRPr="004F0C4B">
        <w:rPr>
          <w:rFonts w:ascii="Times New Roman" w:hAnsi="Times New Roman" w:cs="Times New Roman"/>
          <w:color w:val="000000" w:themeColor="text1"/>
        </w:rPr>
        <w:t>W</w:t>
      </w:r>
      <w:r w:rsidRPr="004F0C4B">
        <w:rPr>
          <w:rFonts w:ascii="Times New Roman" w:hAnsi="Times New Roman" w:cs="Times New Roman"/>
          <w:color w:val="000000" w:themeColor="text1"/>
        </w:rPr>
        <w:t xml:space="preserve">aste </w:t>
      </w:r>
      <w:r w:rsidR="00032CF7" w:rsidRPr="004F0C4B">
        <w:rPr>
          <w:rFonts w:ascii="Times New Roman" w:hAnsi="Times New Roman" w:cs="Times New Roman"/>
          <w:color w:val="000000" w:themeColor="text1"/>
        </w:rPr>
        <w:t>L</w:t>
      </w:r>
      <w:r w:rsidRPr="004F0C4B">
        <w:rPr>
          <w:rFonts w:ascii="Times New Roman" w:hAnsi="Times New Roman" w:cs="Times New Roman"/>
          <w:color w:val="000000" w:themeColor="text1"/>
        </w:rPr>
        <w:t>and. Part V: What the thunder said. https://www.poetryfoundation.org/poems/47311/the-waste-land</w:t>
      </w:r>
    </w:p>
    <w:p w14:paraId="063DA20C" w14:textId="606305B8" w:rsidR="00A6639D" w:rsidRPr="004F0C4B" w:rsidRDefault="00A6639D" w:rsidP="00EE5CB8">
      <w:pPr>
        <w:pStyle w:val="NormalWeb"/>
        <w:spacing w:before="0" w:beforeAutospacing="0" w:after="0" w:afterAutospacing="0" w:line="360" w:lineRule="auto"/>
        <w:ind w:left="709" w:hanging="709"/>
        <w:rPr>
          <w:color w:val="000000" w:themeColor="text1"/>
        </w:rPr>
      </w:pPr>
      <w:r w:rsidRPr="004F0C4B">
        <w:rPr>
          <w:color w:val="000000" w:themeColor="text1"/>
        </w:rPr>
        <w:t xml:space="preserve">Elkin, L. (2017). </w:t>
      </w:r>
      <w:proofErr w:type="spellStart"/>
      <w:r w:rsidRPr="004F0C4B">
        <w:rPr>
          <w:i/>
          <w:iCs/>
          <w:color w:val="000000" w:themeColor="text1"/>
        </w:rPr>
        <w:t>Fl</w:t>
      </w:r>
      <w:r w:rsidR="007A69CA" w:rsidRPr="004F0C4B">
        <w:rPr>
          <w:i/>
          <w:iCs/>
          <w:color w:val="000000" w:themeColor="text1"/>
        </w:rPr>
        <w:t>â</w:t>
      </w:r>
      <w:r w:rsidRPr="004F0C4B">
        <w:rPr>
          <w:i/>
          <w:iCs/>
          <w:color w:val="000000" w:themeColor="text1"/>
        </w:rPr>
        <w:t>n</w:t>
      </w:r>
      <w:r w:rsidR="007A69CA" w:rsidRPr="004F0C4B">
        <w:rPr>
          <w:i/>
          <w:iCs/>
          <w:color w:val="000000" w:themeColor="text1"/>
        </w:rPr>
        <w:t>e</w:t>
      </w:r>
      <w:r w:rsidRPr="004F0C4B">
        <w:rPr>
          <w:i/>
          <w:iCs/>
          <w:color w:val="000000" w:themeColor="text1"/>
        </w:rPr>
        <w:t>use</w:t>
      </w:r>
      <w:proofErr w:type="spellEnd"/>
      <w:r w:rsidRPr="004F0C4B">
        <w:rPr>
          <w:i/>
          <w:iCs/>
          <w:color w:val="000000" w:themeColor="text1"/>
        </w:rPr>
        <w:t xml:space="preserve">: Women walk the city in Paris, New York, Tokyo, </w:t>
      </w:r>
      <w:proofErr w:type="gramStart"/>
      <w:r w:rsidRPr="004F0C4B">
        <w:rPr>
          <w:i/>
          <w:iCs/>
          <w:color w:val="000000" w:themeColor="text1"/>
        </w:rPr>
        <w:t>Venice</w:t>
      </w:r>
      <w:proofErr w:type="gramEnd"/>
      <w:r w:rsidRPr="004F0C4B">
        <w:rPr>
          <w:i/>
          <w:iCs/>
          <w:color w:val="000000" w:themeColor="text1"/>
        </w:rPr>
        <w:t xml:space="preserve"> and London. </w:t>
      </w:r>
      <w:r w:rsidRPr="004F0C4B">
        <w:rPr>
          <w:color w:val="000000" w:themeColor="text1"/>
        </w:rPr>
        <w:t>Vintage Publishing</w:t>
      </w:r>
      <w:r w:rsidR="00747371" w:rsidRPr="004F0C4B">
        <w:rPr>
          <w:color w:val="000000" w:themeColor="text1"/>
        </w:rPr>
        <w:t>.</w:t>
      </w:r>
    </w:p>
    <w:p w14:paraId="057E4A8E" w14:textId="58E99F07" w:rsidR="00A6639D" w:rsidRPr="004F0C4B" w:rsidRDefault="00A6639D" w:rsidP="00EE5CB8">
      <w:pPr>
        <w:pStyle w:val="NormalWeb"/>
        <w:spacing w:before="0" w:beforeAutospacing="0" w:after="0" w:afterAutospacing="0" w:line="360" w:lineRule="auto"/>
        <w:ind w:left="709" w:hanging="709"/>
        <w:rPr>
          <w:color w:val="000000" w:themeColor="text1"/>
        </w:rPr>
      </w:pPr>
      <w:r w:rsidRPr="004F0C4B">
        <w:rPr>
          <w:color w:val="000000" w:themeColor="text1"/>
        </w:rPr>
        <w:t xml:space="preserve">Foley, G. (2004). Introduction: The state of adult education and learning. In G. Foley (Ed.) </w:t>
      </w:r>
      <w:r w:rsidRPr="004F0C4B">
        <w:rPr>
          <w:i/>
          <w:iCs/>
          <w:color w:val="000000" w:themeColor="text1"/>
        </w:rPr>
        <w:t xml:space="preserve">Dimensions of adult learning: Adult education and training in a global era. </w:t>
      </w:r>
      <w:r w:rsidRPr="004F0C4B">
        <w:rPr>
          <w:color w:val="000000" w:themeColor="text1"/>
        </w:rPr>
        <w:t>Open University Press</w:t>
      </w:r>
      <w:r w:rsidR="00747371" w:rsidRPr="004F0C4B">
        <w:rPr>
          <w:color w:val="000000" w:themeColor="text1"/>
        </w:rPr>
        <w:t>.</w:t>
      </w:r>
    </w:p>
    <w:p w14:paraId="58FED2CC" w14:textId="02181937" w:rsidR="00A6639D" w:rsidRPr="004F0C4B" w:rsidRDefault="00A6639D" w:rsidP="00EE5CB8">
      <w:pPr>
        <w:pStyle w:val="NormalWeb"/>
        <w:spacing w:before="0" w:beforeAutospacing="0" w:after="0" w:afterAutospacing="0" w:line="360" w:lineRule="auto"/>
        <w:ind w:left="709" w:hanging="709"/>
        <w:rPr>
          <w:color w:val="000000" w:themeColor="text1"/>
          <w:position w:val="-2"/>
        </w:rPr>
      </w:pPr>
      <w:r w:rsidRPr="004F0C4B">
        <w:rPr>
          <w:color w:val="000000" w:themeColor="text1"/>
        </w:rPr>
        <w:t>Gibson, W. (2020). Aesthetics, verisimilitude and user engagement: Reporting</w:t>
      </w:r>
      <w:r w:rsidRPr="004F0C4B">
        <w:rPr>
          <w:color w:val="000000" w:themeColor="text1"/>
        </w:rPr>
        <w:br/>
        <w:t xml:space="preserve">findings through fictional accounts in qualitative inquiry. </w:t>
      </w:r>
      <w:r w:rsidRPr="004F0C4B">
        <w:rPr>
          <w:i/>
          <w:iCs/>
          <w:color w:val="000000" w:themeColor="text1"/>
        </w:rPr>
        <w:t>Qualitative Research,</w:t>
      </w:r>
      <w:r w:rsidRPr="004F0C4B">
        <w:rPr>
          <w:color w:val="000000" w:themeColor="text1"/>
        </w:rPr>
        <w:t xml:space="preserve"> 1-17. htpps://doi.org/10.1177/1468794120925769</w:t>
      </w:r>
      <w:r w:rsidR="00F43E83" w:rsidRPr="004F0C4B">
        <w:rPr>
          <w:color w:val="000000" w:themeColor="text1"/>
        </w:rPr>
        <w:t xml:space="preserve">   </w:t>
      </w:r>
    </w:p>
    <w:p w14:paraId="42E9B234" w14:textId="4DADA5C0"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Gordon, A. (2008). </w:t>
      </w:r>
      <w:r w:rsidRPr="004F0C4B">
        <w:rPr>
          <w:rFonts w:ascii="Times New Roman" w:hAnsi="Times New Roman" w:cs="Times New Roman"/>
          <w:i/>
          <w:iCs/>
          <w:color w:val="000000" w:themeColor="text1"/>
        </w:rPr>
        <w:t>Ghostly matters: Haunting and the sociological imagination.</w:t>
      </w:r>
      <w:r w:rsidRPr="004F0C4B">
        <w:rPr>
          <w:rFonts w:ascii="Times New Roman" w:hAnsi="Times New Roman" w:cs="Times New Roman"/>
          <w:color w:val="000000" w:themeColor="text1"/>
        </w:rPr>
        <w:t xml:space="preserve"> University of Minnesota Press</w:t>
      </w:r>
      <w:r w:rsidR="00747371" w:rsidRPr="004F0C4B">
        <w:rPr>
          <w:rFonts w:ascii="Times New Roman" w:hAnsi="Times New Roman" w:cs="Times New Roman"/>
          <w:color w:val="000000" w:themeColor="text1"/>
        </w:rPr>
        <w:t>.</w:t>
      </w:r>
    </w:p>
    <w:p w14:paraId="7373B1F9" w14:textId="718C1391" w:rsidR="00747371" w:rsidRPr="004F0C4B" w:rsidRDefault="00A6639D">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Kiesinger, C. (1998). Portrait of an </w:t>
      </w:r>
      <w:proofErr w:type="spellStart"/>
      <w:r w:rsidRPr="004F0C4B">
        <w:rPr>
          <w:rFonts w:ascii="Times New Roman" w:hAnsi="Times New Roman" w:cs="Times New Roman"/>
          <w:color w:val="000000" w:themeColor="text1"/>
        </w:rPr>
        <w:t>anexoric</w:t>
      </w:r>
      <w:proofErr w:type="spellEnd"/>
      <w:r w:rsidRPr="004F0C4B">
        <w:rPr>
          <w:rFonts w:ascii="Times New Roman" w:hAnsi="Times New Roman" w:cs="Times New Roman"/>
          <w:color w:val="000000" w:themeColor="text1"/>
        </w:rPr>
        <w:t xml:space="preserve"> life. In A. Banks &amp; S. Banks (Eds.) </w:t>
      </w:r>
      <w:r w:rsidRPr="004F0C4B">
        <w:rPr>
          <w:rFonts w:ascii="Times New Roman" w:hAnsi="Times New Roman" w:cs="Times New Roman"/>
          <w:i/>
          <w:iCs/>
          <w:color w:val="000000" w:themeColor="text1"/>
        </w:rPr>
        <w:t xml:space="preserve">Fiction and social research: By ice or fire </w:t>
      </w:r>
      <w:r w:rsidRPr="004F0C4B">
        <w:rPr>
          <w:rFonts w:ascii="Times New Roman" w:hAnsi="Times New Roman" w:cs="Times New Roman"/>
          <w:color w:val="000000" w:themeColor="text1"/>
        </w:rPr>
        <w:t xml:space="preserve">(pp. 115-136). </w:t>
      </w:r>
      <w:proofErr w:type="spellStart"/>
      <w:r w:rsidRPr="004F0C4B">
        <w:rPr>
          <w:rFonts w:ascii="Times New Roman" w:hAnsi="Times New Roman" w:cs="Times New Roman"/>
          <w:color w:val="000000" w:themeColor="text1"/>
        </w:rPr>
        <w:t>Altimira</w:t>
      </w:r>
      <w:proofErr w:type="spellEnd"/>
      <w:r w:rsidR="00747371" w:rsidRPr="004F0C4B">
        <w:rPr>
          <w:rFonts w:ascii="Times New Roman" w:hAnsi="Times New Roman" w:cs="Times New Roman"/>
          <w:color w:val="000000" w:themeColor="text1"/>
        </w:rPr>
        <w:t>.</w:t>
      </w:r>
    </w:p>
    <w:p w14:paraId="7144F735" w14:textId="25D7918C" w:rsidR="00A6639D" w:rsidRPr="004F0C4B" w:rsidRDefault="00A6639D" w:rsidP="00EE5CB8">
      <w:pPr>
        <w:pStyle w:val="NormalWeb"/>
        <w:spacing w:before="0" w:beforeAutospacing="0" w:after="0" w:afterAutospacing="0" w:line="360" w:lineRule="auto"/>
        <w:ind w:left="709" w:hanging="709"/>
        <w:rPr>
          <w:color w:val="000000" w:themeColor="text1"/>
        </w:rPr>
      </w:pPr>
      <w:proofErr w:type="spellStart"/>
      <w:r w:rsidRPr="004F0C4B">
        <w:rPr>
          <w:color w:val="000000" w:themeColor="text1"/>
        </w:rPr>
        <w:lastRenderedPageBreak/>
        <w:t>Korczak</w:t>
      </w:r>
      <w:proofErr w:type="spellEnd"/>
      <w:r w:rsidRPr="004F0C4B">
        <w:rPr>
          <w:color w:val="000000" w:themeColor="text1"/>
        </w:rPr>
        <w:t>, J. (2009).</w:t>
      </w:r>
      <w:r w:rsidRPr="004F0C4B">
        <w:rPr>
          <w:i/>
          <w:iCs/>
          <w:color w:val="000000" w:themeColor="text1"/>
        </w:rPr>
        <w:t xml:space="preserve"> </w:t>
      </w:r>
      <w:r w:rsidRPr="004F0C4B">
        <w:rPr>
          <w:color w:val="000000" w:themeColor="text1"/>
        </w:rPr>
        <w:t>The child’s right to respect</w:t>
      </w:r>
      <w:r w:rsidRPr="004F0C4B">
        <w:rPr>
          <w:i/>
          <w:iCs/>
          <w:color w:val="000000" w:themeColor="text1"/>
        </w:rPr>
        <w:t xml:space="preserve"> </w:t>
      </w:r>
      <w:r w:rsidRPr="004F0C4B">
        <w:rPr>
          <w:color w:val="000000" w:themeColor="text1"/>
        </w:rPr>
        <w:t>(E.</w:t>
      </w:r>
      <w:r w:rsidR="00BE7D03" w:rsidRPr="004F0C4B">
        <w:rPr>
          <w:color w:val="000000" w:themeColor="text1"/>
        </w:rPr>
        <w:t xml:space="preserve"> </w:t>
      </w:r>
      <w:r w:rsidRPr="004F0C4B">
        <w:rPr>
          <w:color w:val="000000" w:themeColor="text1"/>
        </w:rPr>
        <w:t>P</w:t>
      </w:r>
      <w:r w:rsidR="00747371" w:rsidRPr="004F0C4B">
        <w:rPr>
          <w:color w:val="000000" w:themeColor="text1"/>
        </w:rPr>
        <w:t>.</w:t>
      </w:r>
      <w:r w:rsidRPr="004F0C4B">
        <w:rPr>
          <w:color w:val="000000" w:themeColor="text1"/>
        </w:rPr>
        <w:t xml:space="preserve"> </w:t>
      </w:r>
      <w:proofErr w:type="spellStart"/>
      <w:r w:rsidRPr="004F0C4B">
        <w:rPr>
          <w:color w:val="000000" w:themeColor="text1"/>
        </w:rPr>
        <w:t>Kulawiec</w:t>
      </w:r>
      <w:proofErr w:type="spellEnd"/>
      <w:r w:rsidR="00DE3649" w:rsidRPr="004F0C4B">
        <w:rPr>
          <w:color w:val="000000" w:themeColor="text1"/>
        </w:rPr>
        <w:t>,</w:t>
      </w:r>
      <w:r w:rsidRPr="004F0C4B">
        <w:rPr>
          <w:color w:val="000000" w:themeColor="text1"/>
        </w:rPr>
        <w:t xml:space="preserve"> Trans.)</w:t>
      </w:r>
      <w:r w:rsidRPr="004F0C4B">
        <w:rPr>
          <w:i/>
          <w:iCs/>
          <w:color w:val="000000" w:themeColor="text1"/>
        </w:rPr>
        <w:t xml:space="preserve"> </w:t>
      </w:r>
      <w:r w:rsidRPr="004F0C4B">
        <w:rPr>
          <w:color w:val="000000" w:themeColor="text1"/>
        </w:rPr>
        <w:t xml:space="preserve">In </w:t>
      </w:r>
      <w:proofErr w:type="spellStart"/>
      <w:r w:rsidRPr="004F0C4B">
        <w:rPr>
          <w:i/>
          <w:iCs/>
          <w:color w:val="000000" w:themeColor="text1"/>
        </w:rPr>
        <w:t>Janusz</w:t>
      </w:r>
      <w:proofErr w:type="spellEnd"/>
      <w:r w:rsidRPr="004F0C4B">
        <w:rPr>
          <w:i/>
          <w:iCs/>
          <w:color w:val="000000" w:themeColor="text1"/>
        </w:rPr>
        <w:t xml:space="preserve"> </w:t>
      </w:r>
      <w:proofErr w:type="spellStart"/>
      <w:r w:rsidRPr="004F0C4B">
        <w:rPr>
          <w:i/>
          <w:iCs/>
          <w:color w:val="000000" w:themeColor="text1"/>
        </w:rPr>
        <w:t>Korczak</w:t>
      </w:r>
      <w:proofErr w:type="spellEnd"/>
      <w:r w:rsidRPr="004F0C4B">
        <w:rPr>
          <w:i/>
          <w:iCs/>
          <w:color w:val="000000" w:themeColor="text1"/>
        </w:rPr>
        <w:t>: The child’s right to respect.</w:t>
      </w:r>
      <w:r w:rsidRPr="004F0C4B">
        <w:rPr>
          <w:color w:val="000000" w:themeColor="text1"/>
        </w:rPr>
        <w:t xml:space="preserve"> Council of Europe. (pp.23</w:t>
      </w:r>
      <w:r w:rsidR="00DE3649" w:rsidRPr="004F0C4B">
        <w:rPr>
          <w:color w:val="000000" w:themeColor="text1"/>
        </w:rPr>
        <w:t>-</w:t>
      </w:r>
      <w:r w:rsidRPr="004F0C4B">
        <w:rPr>
          <w:color w:val="000000" w:themeColor="text1"/>
        </w:rPr>
        <w:t>42) (</w:t>
      </w:r>
      <w:r w:rsidR="000A6687" w:rsidRPr="004F0C4B">
        <w:rPr>
          <w:color w:val="000000" w:themeColor="text1"/>
        </w:rPr>
        <w:t xml:space="preserve">Original work, </w:t>
      </w:r>
      <w:proofErr w:type="spellStart"/>
      <w:r w:rsidRPr="004F0C4B">
        <w:rPr>
          <w:i/>
          <w:iCs/>
          <w:color w:val="000000" w:themeColor="text1"/>
        </w:rPr>
        <w:t>Prawo</w:t>
      </w:r>
      <w:proofErr w:type="spellEnd"/>
      <w:r w:rsidRPr="004F0C4B">
        <w:rPr>
          <w:i/>
          <w:iCs/>
          <w:color w:val="000000" w:themeColor="text1"/>
        </w:rPr>
        <w:t xml:space="preserve"> </w:t>
      </w:r>
      <w:proofErr w:type="spellStart"/>
      <w:r w:rsidRPr="004F0C4B">
        <w:rPr>
          <w:i/>
          <w:iCs/>
          <w:color w:val="000000" w:themeColor="text1"/>
        </w:rPr>
        <w:t>dziecka</w:t>
      </w:r>
      <w:proofErr w:type="spellEnd"/>
      <w:r w:rsidRPr="004F0C4B">
        <w:rPr>
          <w:i/>
          <w:iCs/>
          <w:color w:val="000000" w:themeColor="text1"/>
        </w:rPr>
        <w:t xml:space="preserve"> do </w:t>
      </w:r>
      <w:proofErr w:type="spellStart"/>
      <w:r w:rsidRPr="004F0C4B">
        <w:rPr>
          <w:i/>
          <w:iCs/>
          <w:color w:val="000000" w:themeColor="text1"/>
        </w:rPr>
        <w:t>szacunku</w:t>
      </w:r>
      <w:proofErr w:type="spellEnd"/>
      <w:r w:rsidRPr="004F0C4B">
        <w:rPr>
          <w:i/>
          <w:iCs/>
          <w:color w:val="000000" w:themeColor="text1"/>
        </w:rPr>
        <w:t xml:space="preserve">, </w:t>
      </w:r>
      <w:r w:rsidR="000A6687" w:rsidRPr="004F0C4B">
        <w:rPr>
          <w:color w:val="000000" w:themeColor="text1"/>
        </w:rPr>
        <w:t xml:space="preserve">published </w:t>
      </w:r>
      <w:r w:rsidRPr="004F0C4B">
        <w:rPr>
          <w:color w:val="000000" w:themeColor="text1"/>
        </w:rPr>
        <w:t>1929)</w:t>
      </w:r>
      <w:r w:rsidR="00747371" w:rsidRPr="004F0C4B">
        <w:rPr>
          <w:color w:val="000000" w:themeColor="text1"/>
        </w:rPr>
        <w:t>.</w:t>
      </w:r>
    </w:p>
    <w:p w14:paraId="7DCC8EA2" w14:textId="59F7799B" w:rsidR="00A6639D" w:rsidRPr="004F0C4B" w:rsidRDefault="00A6639D" w:rsidP="00EE5CB8">
      <w:pPr>
        <w:pStyle w:val="BIBLIOGRAPHIC"/>
        <w:spacing w:line="360" w:lineRule="auto"/>
        <w:ind w:left="709" w:hanging="709"/>
        <w:rPr>
          <w:rFonts w:ascii="Times New Roman" w:hAnsi="Times New Roman" w:cs="Times New Roman"/>
          <w:color w:val="000000" w:themeColor="text1"/>
          <w:sz w:val="24"/>
          <w:szCs w:val="24"/>
          <w:lang w:val="en-GB"/>
        </w:rPr>
      </w:pPr>
      <w:r w:rsidRPr="004F0C4B">
        <w:rPr>
          <w:rFonts w:ascii="Times New Roman" w:hAnsi="Times New Roman" w:cs="Times New Roman"/>
          <w:color w:val="000000" w:themeColor="text1"/>
          <w:sz w:val="24"/>
          <w:szCs w:val="24"/>
          <w:lang w:val="en-GB"/>
        </w:rPr>
        <w:t xml:space="preserve">Mezirow, J. (1975). </w:t>
      </w:r>
      <w:r w:rsidRPr="004F0C4B">
        <w:rPr>
          <w:rFonts w:ascii="Times New Roman" w:hAnsi="Times New Roman" w:cs="Times New Roman"/>
          <w:i/>
          <w:iCs/>
          <w:color w:val="000000" w:themeColor="text1"/>
          <w:sz w:val="24"/>
          <w:szCs w:val="24"/>
          <w:lang w:val="en-GB"/>
        </w:rPr>
        <w:t xml:space="preserve">Education for perspective transformation: Women’s </w:t>
      </w:r>
      <w:proofErr w:type="spellStart"/>
      <w:r w:rsidRPr="004F0C4B">
        <w:rPr>
          <w:rFonts w:ascii="Times New Roman" w:hAnsi="Times New Roman" w:cs="Times New Roman"/>
          <w:i/>
          <w:iCs/>
          <w:color w:val="000000" w:themeColor="text1"/>
          <w:sz w:val="24"/>
          <w:szCs w:val="24"/>
          <w:lang w:val="en-GB"/>
        </w:rPr>
        <w:t>reentry</w:t>
      </w:r>
      <w:proofErr w:type="spellEnd"/>
      <w:r w:rsidRPr="004F0C4B">
        <w:rPr>
          <w:rFonts w:ascii="Times New Roman" w:hAnsi="Times New Roman" w:cs="Times New Roman"/>
          <w:i/>
          <w:iCs/>
          <w:color w:val="000000" w:themeColor="text1"/>
          <w:sz w:val="24"/>
          <w:szCs w:val="24"/>
          <w:lang w:val="en-GB"/>
        </w:rPr>
        <w:t xml:space="preserve"> programs in community colleges.</w:t>
      </w:r>
      <w:r w:rsidRPr="004F0C4B">
        <w:rPr>
          <w:rFonts w:ascii="Times New Roman" w:hAnsi="Times New Roman" w:cs="Times New Roman"/>
          <w:color w:val="000000" w:themeColor="text1"/>
          <w:sz w:val="24"/>
          <w:szCs w:val="24"/>
          <w:lang w:val="en-GB"/>
        </w:rPr>
        <w:t xml:space="preserve"> Teachers College, Columbia University</w:t>
      </w:r>
      <w:r w:rsidR="00747371" w:rsidRPr="004F0C4B">
        <w:rPr>
          <w:rFonts w:ascii="Times New Roman" w:hAnsi="Times New Roman" w:cs="Times New Roman"/>
          <w:color w:val="000000" w:themeColor="text1"/>
          <w:sz w:val="24"/>
          <w:szCs w:val="24"/>
          <w:lang w:val="en-GB"/>
        </w:rPr>
        <w:t>.</w:t>
      </w:r>
    </w:p>
    <w:p w14:paraId="2B88C9B9" w14:textId="3BF9446B"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Mishler, E. G. (1995). Models of narrative analysis: A typology, </w:t>
      </w:r>
      <w:r w:rsidRPr="004F0C4B">
        <w:rPr>
          <w:rFonts w:ascii="Times New Roman" w:hAnsi="Times New Roman" w:cs="Times New Roman"/>
          <w:i/>
          <w:iCs/>
          <w:color w:val="000000" w:themeColor="text1"/>
        </w:rPr>
        <w:t>Journal of Narrative and Life History, 5,</w:t>
      </w:r>
      <w:r w:rsidRPr="004F0C4B">
        <w:rPr>
          <w:rFonts w:ascii="Times New Roman" w:hAnsi="Times New Roman" w:cs="Times New Roman"/>
          <w:color w:val="000000" w:themeColor="text1"/>
        </w:rPr>
        <w:t xml:space="preserve"> 87–123</w:t>
      </w:r>
      <w:r w:rsidR="00747371" w:rsidRPr="004F0C4B">
        <w:rPr>
          <w:rFonts w:ascii="Times New Roman" w:hAnsi="Times New Roman" w:cs="Times New Roman"/>
          <w:color w:val="000000" w:themeColor="text1"/>
        </w:rPr>
        <w:t>.</w:t>
      </w:r>
    </w:p>
    <w:p w14:paraId="150DB52C" w14:textId="091A5981" w:rsidR="00BC0022" w:rsidRPr="004F0C4B" w:rsidRDefault="00BC0022" w:rsidP="00EE5CB8">
      <w:pPr>
        <w:spacing w:line="360" w:lineRule="auto"/>
        <w:ind w:left="709" w:hanging="709"/>
        <w:rPr>
          <w:rFonts w:ascii="Times New Roman" w:hAnsi="Times New Roman" w:cs="Times New Roman"/>
          <w:color w:val="000000" w:themeColor="text1"/>
        </w:rPr>
      </w:pPr>
      <w:proofErr w:type="spellStart"/>
      <w:r w:rsidRPr="004F0C4B">
        <w:rPr>
          <w:rFonts w:ascii="Times New Roman" w:hAnsi="Times New Roman" w:cs="Times New Roman"/>
          <w:color w:val="000000" w:themeColor="text1"/>
        </w:rPr>
        <w:t>Nuvolati</w:t>
      </w:r>
      <w:proofErr w:type="spellEnd"/>
      <w:r w:rsidRPr="004F0C4B">
        <w:rPr>
          <w:rFonts w:ascii="Times New Roman" w:hAnsi="Times New Roman" w:cs="Times New Roman"/>
          <w:color w:val="000000" w:themeColor="text1"/>
        </w:rPr>
        <w:t>, G. (201</w:t>
      </w:r>
      <w:r w:rsidR="00D86293" w:rsidRPr="004F0C4B">
        <w:rPr>
          <w:rFonts w:ascii="Times New Roman" w:hAnsi="Times New Roman" w:cs="Times New Roman"/>
          <w:color w:val="000000" w:themeColor="text1"/>
        </w:rPr>
        <w:t>6</w:t>
      </w:r>
      <w:r w:rsidRPr="004F0C4B">
        <w:rPr>
          <w:rFonts w:ascii="Times New Roman" w:hAnsi="Times New Roman" w:cs="Times New Roman"/>
          <w:color w:val="000000" w:themeColor="text1"/>
        </w:rPr>
        <w:t xml:space="preserve">) The </w:t>
      </w:r>
      <w:proofErr w:type="spellStart"/>
      <w:r w:rsidRPr="004F0C4B">
        <w:rPr>
          <w:rFonts w:ascii="Times New Roman" w:hAnsi="Times New Roman" w:cs="Times New Roman"/>
          <w:i/>
          <w:iCs/>
          <w:color w:val="000000" w:themeColor="text1"/>
        </w:rPr>
        <w:t>flâneur</w:t>
      </w:r>
      <w:proofErr w:type="spellEnd"/>
      <w:r w:rsidRPr="004F0C4B">
        <w:rPr>
          <w:rFonts w:ascii="Times New Roman" w:hAnsi="Times New Roman" w:cs="Times New Roman"/>
          <w:i/>
          <w:iCs/>
          <w:color w:val="000000" w:themeColor="text1"/>
        </w:rPr>
        <w:t>:</w:t>
      </w:r>
      <w:r w:rsidRPr="004F0C4B">
        <w:rPr>
          <w:rFonts w:ascii="Times New Roman" w:hAnsi="Times New Roman" w:cs="Times New Roman"/>
          <w:color w:val="000000" w:themeColor="text1"/>
        </w:rPr>
        <w:t xml:space="preserve"> A way of walking, exploring and interpreting the city. In </w:t>
      </w:r>
      <w:r w:rsidR="00D86293" w:rsidRPr="004F0C4B">
        <w:rPr>
          <w:rFonts w:ascii="Times New Roman" w:hAnsi="Times New Roman" w:cs="Times New Roman"/>
          <w:color w:val="000000" w:themeColor="text1"/>
        </w:rPr>
        <w:t xml:space="preserve">T. </w:t>
      </w:r>
      <w:proofErr w:type="spellStart"/>
      <w:r w:rsidR="00D86293" w:rsidRPr="004F0C4B">
        <w:rPr>
          <w:rFonts w:ascii="Times New Roman" w:hAnsi="Times New Roman" w:cs="Times New Roman"/>
          <w:color w:val="000000" w:themeColor="text1"/>
        </w:rPr>
        <w:t>Shortell</w:t>
      </w:r>
      <w:proofErr w:type="spellEnd"/>
      <w:r w:rsidR="00D86293" w:rsidRPr="004F0C4B">
        <w:rPr>
          <w:rFonts w:ascii="Times New Roman" w:hAnsi="Times New Roman" w:cs="Times New Roman"/>
          <w:color w:val="000000" w:themeColor="text1"/>
        </w:rPr>
        <w:t xml:space="preserve"> &amp; E. Brown (Eds.) </w:t>
      </w:r>
      <w:r w:rsidR="00D86293" w:rsidRPr="004F0C4B">
        <w:rPr>
          <w:rFonts w:ascii="Times New Roman" w:hAnsi="Times New Roman" w:cs="Times New Roman"/>
          <w:i/>
          <w:iCs/>
          <w:color w:val="000000" w:themeColor="text1"/>
        </w:rPr>
        <w:t>Walking in the European City: Quotidian mobility and urban ethnography</w:t>
      </w:r>
      <w:r w:rsidR="00D86293" w:rsidRPr="004F0C4B">
        <w:rPr>
          <w:rFonts w:ascii="Times New Roman" w:hAnsi="Times New Roman" w:cs="Times New Roman"/>
          <w:color w:val="000000" w:themeColor="text1"/>
        </w:rPr>
        <w:t xml:space="preserve"> </w:t>
      </w:r>
      <w:r w:rsidRPr="004F0C4B">
        <w:rPr>
          <w:rFonts w:ascii="Times New Roman" w:hAnsi="Times New Roman" w:cs="Times New Roman"/>
          <w:color w:val="000000" w:themeColor="text1"/>
        </w:rPr>
        <w:t>(pp.21-</w:t>
      </w:r>
      <w:r w:rsidR="00D86293" w:rsidRPr="004F0C4B">
        <w:rPr>
          <w:rFonts w:ascii="Times New Roman" w:hAnsi="Times New Roman" w:cs="Times New Roman"/>
          <w:color w:val="000000" w:themeColor="text1"/>
        </w:rPr>
        <w:t xml:space="preserve">40). Routledge (2014, Ashgate). </w:t>
      </w:r>
    </w:p>
    <w:p w14:paraId="39AF9533" w14:textId="77777777" w:rsidR="00A6639D" w:rsidRPr="004F0C4B" w:rsidRDefault="00A6639D" w:rsidP="00EE5CB8">
      <w:pPr>
        <w:spacing w:line="360" w:lineRule="auto"/>
        <w:ind w:left="709" w:hanging="709"/>
        <w:rPr>
          <w:rFonts w:ascii="Times New Roman" w:hAnsi="Times New Roman" w:cs="Times New Roman"/>
          <w:color w:val="000000" w:themeColor="text1"/>
        </w:rPr>
      </w:pPr>
      <w:proofErr w:type="spellStart"/>
      <w:r w:rsidRPr="004F0C4B">
        <w:rPr>
          <w:rFonts w:ascii="Times New Roman" w:hAnsi="Times New Roman" w:cs="Times New Roman"/>
          <w:color w:val="000000" w:themeColor="text1"/>
        </w:rPr>
        <w:t>Onegeology</w:t>
      </w:r>
      <w:proofErr w:type="spellEnd"/>
      <w:r w:rsidRPr="004F0C4B">
        <w:rPr>
          <w:rFonts w:ascii="Times New Roman" w:hAnsi="Times New Roman" w:cs="Times New Roman"/>
          <w:color w:val="000000" w:themeColor="text1"/>
        </w:rPr>
        <w:t xml:space="preserve"> (2021). Creep @ http://www.onegeology.org/</w:t>
      </w:r>
    </w:p>
    <w:p w14:paraId="1FFB9AF3" w14:textId="64C29369"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Poe, E. A. (2003). The man of the crowd. In </w:t>
      </w:r>
      <w:r w:rsidRPr="004F0C4B">
        <w:rPr>
          <w:rFonts w:ascii="Times New Roman" w:hAnsi="Times New Roman" w:cs="Times New Roman"/>
          <w:i/>
          <w:iCs/>
          <w:color w:val="000000" w:themeColor="text1"/>
        </w:rPr>
        <w:t>The fall of the house of Usher and other tales</w:t>
      </w:r>
      <w:r w:rsidRPr="004F0C4B">
        <w:rPr>
          <w:rFonts w:ascii="Times New Roman" w:hAnsi="Times New Roman" w:cs="Times New Roman"/>
          <w:color w:val="000000" w:themeColor="text1"/>
        </w:rPr>
        <w:t xml:space="preserve"> (D. Galloway, Ed.) Penguin. (Original work published 1840)</w:t>
      </w:r>
      <w:r w:rsidR="00747371" w:rsidRPr="004F0C4B">
        <w:rPr>
          <w:rFonts w:ascii="Times New Roman" w:hAnsi="Times New Roman" w:cs="Times New Roman"/>
          <w:color w:val="000000" w:themeColor="text1"/>
        </w:rPr>
        <w:t>.</w:t>
      </w:r>
    </w:p>
    <w:p w14:paraId="12741274" w14:textId="27910C96"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Richardson, L.</w:t>
      </w:r>
      <w:r w:rsidR="0074737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&amp; St</w:t>
      </w:r>
      <w:r w:rsidR="0074737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Pierre, E. A. (2005)</w:t>
      </w:r>
      <w:r w:rsidR="000A6687"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Writing: A method of inquiry. In N. K. Denzin &amp; Y. S. Lincoln (Eds.) </w:t>
      </w:r>
      <w:r w:rsidRPr="004F0C4B">
        <w:rPr>
          <w:rFonts w:ascii="Times New Roman" w:hAnsi="Times New Roman" w:cs="Times New Roman"/>
          <w:i/>
          <w:color w:val="000000" w:themeColor="text1"/>
        </w:rPr>
        <w:t>The Sage Handbook of Qualitative Research</w:t>
      </w:r>
      <w:r w:rsidRPr="004F0C4B">
        <w:rPr>
          <w:rFonts w:ascii="Times New Roman" w:hAnsi="Times New Roman" w:cs="Times New Roman"/>
          <w:color w:val="000000" w:themeColor="text1"/>
        </w:rPr>
        <w:t xml:space="preserve"> (3rd ed.). Sage</w:t>
      </w:r>
    </w:p>
    <w:p w14:paraId="09F4AC22" w14:textId="06010FAC"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eastAsia="Times New Roman" w:hAnsi="Times New Roman" w:cs="Times New Roman"/>
          <w:color w:val="000000" w:themeColor="text1"/>
          <w:lang w:eastAsia="en-GB"/>
        </w:rPr>
        <w:t>Simons, H.</w:t>
      </w:r>
      <w:r w:rsidR="00747371" w:rsidRPr="004F0C4B">
        <w:rPr>
          <w:rFonts w:ascii="Times New Roman" w:eastAsia="Times New Roman" w:hAnsi="Times New Roman" w:cs="Times New Roman"/>
          <w:color w:val="000000" w:themeColor="text1"/>
          <w:lang w:eastAsia="en-GB"/>
        </w:rPr>
        <w:t>,</w:t>
      </w:r>
      <w:r w:rsidRPr="004F0C4B">
        <w:rPr>
          <w:rFonts w:ascii="Times New Roman" w:eastAsia="Times New Roman" w:hAnsi="Times New Roman" w:cs="Times New Roman"/>
          <w:color w:val="000000" w:themeColor="text1"/>
          <w:lang w:eastAsia="en-GB"/>
        </w:rPr>
        <w:t xml:space="preserve"> &amp; Usher, R. (Eds.) (2000). </w:t>
      </w:r>
      <w:r w:rsidRPr="004F0C4B">
        <w:rPr>
          <w:rFonts w:ascii="Times New Roman" w:eastAsia="Times New Roman" w:hAnsi="Times New Roman" w:cs="Times New Roman"/>
          <w:i/>
          <w:iCs/>
          <w:color w:val="000000" w:themeColor="text1"/>
          <w:lang w:eastAsia="en-GB"/>
        </w:rPr>
        <w:t>Situated ethics in educational researc</w:t>
      </w:r>
      <w:r w:rsidR="000A6687" w:rsidRPr="004F0C4B">
        <w:rPr>
          <w:rFonts w:ascii="Times New Roman" w:eastAsia="Times New Roman" w:hAnsi="Times New Roman" w:cs="Times New Roman"/>
          <w:i/>
          <w:iCs/>
          <w:color w:val="000000" w:themeColor="text1"/>
          <w:lang w:eastAsia="en-GB"/>
        </w:rPr>
        <w:t>h.</w:t>
      </w:r>
      <w:r w:rsidRPr="004F0C4B">
        <w:rPr>
          <w:rFonts w:ascii="Times New Roman" w:eastAsia="Times New Roman" w:hAnsi="Times New Roman" w:cs="Times New Roman"/>
          <w:color w:val="000000" w:themeColor="text1"/>
          <w:lang w:eastAsia="en-GB"/>
        </w:rPr>
        <w:t xml:space="preserve"> </w:t>
      </w:r>
      <w:proofErr w:type="spellStart"/>
      <w:r w:rsidRPr="004F0C4B">
        <w:rPr>
          <w:rFonts w:ascii="Times New Roman" w:eastAsia="Times New Roman" w:hAnsi="Times New Roman" w:cs="Times New Roman"/>
          <w:color w:val="000000" w:themeColor="text1"/>
          <w:lang w:eastAsia="en-GB"/>
        </w:rPr>
        <w:t>RoutledgeFalmer</w:t>
      </w:r>
      <w:proofErr w:type="spellEnd"/>
      <w:r w:rsidR="00747371" w:rsidRPr="004F0C4B">
        <w:rPr>
          <w:rFonts w:ascii="Times New Roman" w:eastAsia="Times New Roman" w:hAnsi="Times New Roman" w:cs="Times New Roman"/>
          <w:color w:val="000000" w:themeColor="text1"/>
          <w:lang w:eastAsia="en-GB"/>
        </w:rPr>
        <w:t>.</w:t>
      </w:r>
    </w:p>
    <w:p w14:paraId="0A7C4C7A" w14:textId="48297404"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Solnit, R. (2001). </w:t>
      </w:r>
      <w:r w:rsidRPr="004F0C4B">
        <w:rPr>
          <w:rFonts w:ascii="Times New Roman" w:hAnsi="Times New Roman" w:cs="Times New Roman"/>
          <w:i/>
          <w:iCs/>
          <w:color w:val="000000" w:themeColor="text1"/>
        </w:rPr>
        <w:t>Wanderlust: A history of walking.</w:t>
      </w:r>
      <w:r w:rsidRPr="004F0C4B">
        <w:rPr>
          <w:rFonts w:ascii="Times New Roman" w:hAnsi="Times New Roman" w:cs="Times New Roman"/>
          <w:color w:val="000000" w:themeColor="text1"/>
        </w:rPr>
        <w:t xml:space="preserve"> Verso</w:t>
      </w:r>
      <w:r w:rsidR="00747371" w:rsidRPr="004F0C4B">
        <w:rPr>
          <w:rFonts w:ascii="Times New Roman" w:hAnsi="Times New Roman" w:cs="Times New Roman"/>
          <w:color w:val="000000" w:themeColor="text1"/>
        </w:rPr>
        <w:t>.</w:t>
      </w:r>
    </w:p>
    <w:p w14:paraId="5D8E99AB" w14:textId="71C2DD39"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eastAsia="Times New Roman" w:hAnsi="Times New Roman" w:cs="Times New Roman"/>
          <w:color w:val="000000" w:themeColor="text1"/>
          <w:lang w:eastAsia="en-GB"/>
        </w:rPr>
        <w:t xml:space="preserve">Van Loon, J. (2007). Ethnography: A critical turn in cultural studies. In P. Atkinson, A. Coffey, S. Delamont, J. </w:t>
      </w:r>
      <w:proofErr w:type="spellStart"/>
      <w:r w:rsidRPr="004F0C4B">
        <w:rPr>
          <w:rFonts w:ascii="Times New Roman" w:eastAsia="Times New Roman" w:hAnsi="Times New Roman" w:cs="Times New Roman"/>
          <w:color w:val="000000" w:themeColor="text1"/>
          <w:lang w:eastAsia="en-GB"/>
        </w:rPr>
        <w:t>Lofland</w:t>
      </w:r>
      <w:proofErr w:type="spellEnd"/>
      <w:r w:rsidRPr="004F0C4B">
        <w:rPr>
          <w:rFonts w:ascii="Times New Roman" w:eastAsia="Times New Roman" w:hAnsi="Times New Roman" w:cs="Times New Roman"/>
          <w:color w:val="000000" w:themeColor="text1"/>
          <w:lang w:eastAsia="en-GB"/>
        </w:rPr>
        <w:t xml:space="preserve"> &amp; L. </w:t>
      </w:r>
      <w:proofErr w:type="spellStart"/>
      <w:r w:rsidRPr="004F0C4B">
        <w:rPr>
          <w:rFonts w:ascii="Times New Roman" w:eastAsia="Times New Roman" w:hAnsi="Times New Roman" w:cs="Times New Roman"/>
          <w:color w:val="000000" w:themeColor="text1"/>
          <w:lang w:eastAsia="en-GB"/>
        </w:rPr>
        <w:t>Lofland</w:t>
      </w:r>
      <w:proofErr w:type="spellEnd"/>
      <w:r w:rsidRPr="004F0C4B">
        <w:rPr>
          <w:rFonts w:ascii="Times New Roman" w:eastAsia="Times New Roman" w:hAnsi="Times New Roman" w:cs="Times New Roman"/>
          <w:color w:val="000000" w:themeColor="text1"/>
          <w:lang w:eastAsia="en-GB"/>
        </w:rPr>
        <w:t xml:space="preserve"> (Eds.), </w:t>
      </w:r>
      <w:r w:rsidRPr="004F0C4B">
        <w:rPr>
          <w:rFonts w:ascii="Times New Roman" w:eastAsia="Times New Roman" w:hAnsi="Times New Roman" w:cs="Times New Roman"/>
          <w:i/>
          <w:iCs/>
          <w:color w:val="000000" w:themeColor="text1"/>
          <w:lang w:eastAsia="en-GB"/>
        </w:rPr>
        <w:t>Handbook of ethnography</w:t>
      </w:r>
      <w:r w:rsidRPr="004F0C4B">
        <w:rPr>
          <w:rFonts w:ascii="Times New Roman" w:eastAsia="Times New Roman" w:hAnsi="Times New Roman" w:cs="Times New Roman"/>
          <w:color w:val="000000" w:themeColor="text1"/>
          <w:lang w:eastAsia="en-GB"/>
        </w:rPr>
        <w:t>, pp. 273–84. Sage</w:t>
      </w:r>
      <w:r w:rsidR="00747371" w:rsidRPr="004F0C4B">
        <w:rPr>
          <w:rFonts w:ascii="Times New Roman" w:eastAsia="Times New Roman" w:hAnsi="Times New Roman" w:cs="Times New Roman"/>
          <w:color w:val="000000" w:themeColor="text1"/>
          <w:lang w:eastAsia="en-GB"/>
        </w:rPr>
        <w:t>.</w:t>
      </w:r>
    </w:p>
    <w:p w14:paraId="42AA1B8C" w14:textId="5BADC632"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Van Maanen, J. (1995). An end to innocence: The ethnography of ethnography’. In J. Van Maanen (Ed.), </w:t>
      </w:r>
      <w:r w:rsidRPr="004F0C4B">
        <w:rPr>
          <w:rFonts w:ascii="Times New Roman" w:hAnsi="Times New Roman" w:cs="Times New Roman"/>
          <w:i/>
          <w:iCs/>
          <w:color w:val="000000" w:themeColor="text1"/>
        </w:rPr>
        <w:t>Representation in ethnography</w:t>
      </w:r>
      <w:r w:rsidRPr="004F0C4B">
        <w:rPr>
          <w:rFonts w:ascii="Times New Roman" w:hAnsi="Times New Roman" w:cs="Times New Roman"/>
          <w:color w:val="000000" w:themeColor="text1"/>
        </w:rPr>
        <w:t xml:space="preserve"> (pp. 1</w:t>
      </w:r>
      <w:r w:rsidR="00DE3649"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35). Sage</w:t>
      </w:r>
      <w:r w:rsidR="00747371" w:rsidRPr="004F0C4B">
        <w:rPr>
          <w:rFonts w:ascii="Times New Roman" w:hAnsi="Times New Roman" w:cs="Times New Roman"/>
          <w:color w:val="000000" w:themeColor="text1"/>
        </w:rPr>
        <w:t>.</w:t>
      </w:r>
    </w:p>
    <w:p w14:paraId="12EFAF51" w14:textId="3EEA3936"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hAnsi="Times New Roman" w:cs="Times New Roman"/>
          <w:color w:val="000000" w:themeColor="text1"/>
        </w:rPr>
        <w:t xml:space="preserve">Wade, D. (2009). The power of fiction: A novel approach to presenting research findings. </w:t>
      </w:r>
      <w:r w:rsidRPr="004F0C4B">
        <w:rPr>
          <w:rFonts w:ascii="Times New Roman" w:hAnsi="Times New Roman" w:cs="Times New Roman"/>
          <w:i/>
          <w:iCs/>
          <w:color w:val="000000" w:themeColor="text1"/>
        </w:rPr>
        <w:t>Journal of Thought</w:t>
      </w:r>
      <w:r w:rsidRPr="004F0C4B">
        <w:rPr>
          <w:rFonts w:ascii="Times New Roman" w:hAnsi="Times New Roman" w:cs="Times New Roman"/>
          <w:color w:val="000000" w:themeColor="text1"/>
        </w:rPr>
        <w:t xml:space="preserve">, </w:t>
      </w:r>
      <w:r w:rsidRPr="004F0C4B">
        <w:rPr>
          <w:rFonts w:ascii="Times New Roman" w:hAnsi="Times New Roman" w:cs="Times New Roman"/>
          <w:i/>
          <w:iCs/>
          <w:color w:val="000000" w:themeColor="text1"/>
        </w:rPr>
        <w:t>44</w:t>
      </w:r>
      <w:r w:rsidRPr="004F0C4B">
        <w:rPr>
          <w:rFonts w:ascii="Times New Roman" w:hAnsi="Times New Roman" w:cs="Times New Roman"/>
          <w:color w:val="000000" w:themeColor="text1"/>
        </w:rPr>
        <w:t>(1/2), 37–58</w:t>
      </w:r>
      <w:r w:rsidR="00747371" w:rsidRPr="004F0C4B">
        <w:rPr>
          <w:rFonts w:ascii="Times New Roman" w:hAnsi="Times New Roman" w:cs="Times New Roman"/>
          <w:color w:val="000000" w:themeColor="text1"/>
        </w:rPr>
        <w:t>.</w:t>
      </w:r>
      <w:r w:rsidRPr="004F0C4B">
        <w:rPr>
          <w:rFonts w:ascii="Times New Roman" w:hAnsi="Times New Roman" w:cs="Times New Roman"/>
          <w:color w:val="000000" w:themeColor="text1"/>
        </w:rPr>
        <w:t xml:space="preserve"> </w:t>
      </w:r>
    </w:p>
    <w:p w14:paraId="102567A8" w14:textId="3AA19AFF" w:rsidR="00A6639D" w:rsidRPr="004F0C4B" w:rsidRDefault="00A6639D" w:rsidP="00EE5CB8">
      <w:pPr>
        <w:spacing w:line="360" w:lineRule="auto"/>
        <w:ind w:left="709" w:hanging="709"/>
        <w:rPr>
          <w:rFonts w:ascii="Times New Roman" w:hAnsi="Times New Roman" w:cs="Times New Roman"/>
          <w:color w:val="000000" w:themeColor="text1"/>
        </w:rPr>
      </w:pPr>
      <w:r w:rsidRPr="004F0C4B">
        <w:rPr>
          <w:rFonts w:ascii="Times New Roman" w:eastAsia="Times New Roman" w:hAnsi="Times New Roman" w:cs="Times New Roman"/>
          <w:color w:val="000000" w:themeColor="text1"/>
          <w:lang w:eastAsia="en-GB"/>
        </w:rPr>
        <w:t xml:space="preserve">Watson, C. (2009). The ‘impossible vanity’: Uses and abuses of empathy in qualitative inquiry. </w:t>
      </w:r>
      <w:r w:rsidRPr="004F0C4B">
        <w:rPr>
          <w:rFonts w:ascii="Times New Roman" w:eastAsia="Times New Roman" w:hAnsi="Times New Roman" w:cs="Times New Roman"/>
          <w:i/>
          <w:iCs/>
          <w:color w:val="000000" w:themeColor="text1"/>
          <w:lang w:eastAsia="en-GB"/>
        </w:rPr>
        <w:t>Qualitative Research, 9</w:t>
      </w:r>
      <w:r w:rsidRPr="004F0C4B">
        <w:rPr>
          <w:rFonts w:ascii="Times New Roman" w:eastAsia="Times New Roman" w:hAnsi="Times New Roman" w:cs="Times New Roman"/>
          <w:color w:val="000000" w:themeColor="text1"/>
          <w:lang w:eastAsia="en-GB"/>
        </w:rPr>
        <w:t>(1), 105–117</w:t>
      </w:r>
      <w:r w:rsidR="00747371" w:rsidRPr="004F0C4B">
        <w:rPr>
          <w:rFonts w:ascii="Times New Roman" w:eastAsia="Times New Roman" w:hAnsi="Times New Roman" w:cs="Times New Roman"/>
          <w:color w:val="000000" w:themeColor="text1"/>
          <w:lang w:eastAsia="en-GB"/>
        </w:rPr>
        <w:t>.</w:t>
      </w:r>
      <w:r w:rsidRPr="004F0C4B">
        <w:rPr>
          <w:rFonts w:ascii="Times New Roman" w:eastAsia="Times New Roman" w:hAnsi="Times New Roman" w:cs="Times New Roman"/>
          <w:color w:val="000000" w:themeColor="text1"/>
          <w:lang w:eastAsia="en-GB"/>
        </w:rPr>
        <w:t xml:space="preserve"> </w:t>
      </w:r>
    </w:p>
    <w:p w14:paraId="2E208CA2" w14:textId="77777777" w:rsidR="00327A5F" w:rsidRPr="00327A5F" w:rsidRDefault="00327A5F" w:rsidP="00327A5F">
      <w:pPr>
        <w:pStyle w:val="NormalWeb"/>
        <w:rPr>
          <w:rFonts w:asciiTheme="minorHAnsi" w:hAnsiTheme="minorHAnsi" w:cstheme="minorHAnsi"/>
          <w:szCs w:val="36"/>
        </w:rPr>
      </w:pPr>
      <w:r w:rsidRPr="00327A5F">
        <w:rPr>
          <w:rFonts w:asciiTheme="minorHAnsi" w:hAnsiTheme="minorHAnsi" w:cstheme="minorHAnsi"/>
          <w:szCs w:val="36"/>
        </w:rPr>
        <w:t>Published as:</w:t>
      </w:r>
    </w:p>
    <w:p w14:paraId="07524FA9" w14:textId="2A843CE3" w:rsidR="005F33FF" w:rsidRPr="00327A5F" w:rsidRDefault="00327A5F" w:rsidP="00327A5F">
      <w:pPr>
        <w:pStyle w:val="NormalWeb"/>
        <w:rPr>
          <w:rFonts w:asciiTheme="minorHAnsi" w:hAnsiTheme="minorHAnsi" w:cstheme="minorHAnsi"/>
        </w:rPr>
      </w:pPr>
      <w:r w:rsidRPr="00327A5F">
        <w:rPr>
          <w:rFonts w:asciiTheme="minorHAnsi" w:hAnsiTheme="minorHAnsi" w:cstheme="minorHAnsi"/>
          <w:szCs w:val="36"/>
        </w:rPr>
        <w:t xml:space="preserve">Wright, H.R. (2021) Learning to live differently in lockdown. </w:t>
      </w:r>
      <w:proofErr w:type="spellStart"/>
      <w:r w:rsidRPr="00327A5F">
        <w:rPr>
          <w:rFonts w:asciiTheme="minorHAnsi" w:hAnsiTheme="minorHAnsi" w:cstheme="minorHAnsi"/>
          <w:i/>
          <w:iCs/>
          <w:szCs w:val="36"/>
        </w:rPr>
        <w:t>Teraźniejszość</w:t>
      </w:r>
      <w:proofErr w:type="spellEnd"/>
      <w:r w:rsidRPr="00327A5F">
        <w:rPr>
          <w:rFonts w:asciiTheme="minorHAnsi" w:hAnsiTheme="minorHAnsi" w:cstheme="minorHAnsi"/>
          <w:i/>
          <w:iCs/>
          <w:szCs w:val="36"/>
        </w:rPr>
        <w:t xml:space="preserve"> – </w:t>
      </w:r>
      <w:proofErr w:type="spellStart"/>
      <w:r w:rsidRPr="00327A5F">
        <w:rPr>
          <w:rFonts w:asciiTheme="minorHAnsi" w:hAnsiTheme="minorHAnsi" w:cstheme="minorHAnsi"/>
          <w:i/>
          <w:iCs/>
          <w:szCs w:val="36"/>
        </w:rPr>
        <w:t>Człowiek</w:t>
      </w:r>
      <w:proofErr w:type="spellEnd"/>
      <w:r w:rsidRPr="00327A5F">
        <w:rPr>
          <w:rFonts w:asciiTheme="minorHAnsi" w:hAnsiTheme="minorHAnsi" w:cstheme="minorHAnsi"/>
          <w:i/>
          <w:iCs/>
          <w:szCs w:val="36"/>
        </w:rPr>
        <w:t xml:space="preserve"> – </w:t>
      </w:r>
      <w:proofErr w:type="spellStart"/>
      <w:r w:rsidRPr="00327A5F">
        <w:rPr>
          <w:rFonts w:asciiTheme="minorHAnsi" w:hAnsiTheme="minorHAnsi" w:cstheme="minorHAnsi"/>
          <w:i/>
          <w:iCs/>
          <w:szCs w:val="36"/>
        </w:rPr>
        <w:t>Edukacja</w:t>
      </w:r>
      <w:proofErr w:type="spellEnd"/>
      <w:r w:rsidRPr="00327A5F">
        <w:rPr>
          <w:rFonts w:asciiTheme="minorHAnsi" w:hAnsiTheme="minorHAnsi" w:cstheme="minorHAnsi"/>
          <w:i/>
          <w:iCs/>
          <w:szCs w:val="36"/>
        </w:rPr>
        <w:t xml:space="preserve"> </w:t>
      </w:r>
      <w:r w:rsidRPr="00327A5F">
        <w:rPr>
          <w:rFonts w:asciiTheme="minorHAnsi" w:hAnsiTheme="minorHAnsi" w:cstheme="minorHAnsi"/>
          <w:szCs w:val="36"/>
        </w:rPr>
        <w:t>(INSTED:</w:t>
      </w:r>
      <w:r w:rsidRPr="00327A5F">
        <w:rPr>
          <w:rFonts w:asciiTheme="minorHAnsi" w:hAnsiTheme="minorHAnsi" w:cstheme="minorHAnsi"/>
          <w:i/>
          <w:iCs/>
          <w:szCs w:val="36"/>
        </w:rPr>
        <w:t xml:space="preserve"> Interdisciplinary Studies in Education &amp; Society), </w:t>
      </w:r>
      <w:r w:rsidRPr="00327A5F">
        <w:rPr>
          <w:rFonts w:asciiTheme="minorHAnsi" w:hAnsiTheme="minorHAnsi" w:cstheme="minorHAnsi"/>
          <w:szCs w:val="36"/>
        </w:rPr>
        <w:t xml:space="preserve">23(1-89) September: 63-79. Online open access: DOI: </w:t>
      </w:r>
      <w:r w:rsidRPr="00327A5F">
        <w:rPr>
          <w:rFonts w:asciiTheme="minorHAnsi" w:hAnsiTheme="minorHAnsi" w:cstheme="minorHAnsi"/>
        </w:rPr>
        <w:t>10.34862/</w:t>
      </w:r>
      <w:proofErr w:type="spellStart"/>
      <w:r w:rsidRPr="00327A5F">
        <w:rPr>
          <w:rFonts w:asciiTheme="minorHAnsi" w:hAnsiTheme="minorHAnsi" w:cstheme="minorHAnsi"/>
        </w:rPr>
        <w:t>tce</w:t>
      </w:r>
      <w:proofErr w:type="spellEnd"/>
      <w:r w:rsidRPr="00327A5F">
        <w:rPr>
          <w:rFonts w:asciiTheme="minorHAnsi" w:hAnsiTheme="minorHAnsi" w:cstheme="minorHAnsi"/>
        </w:rPr>
        <w:t>/2021/07-e38m-6042</w:t>
      </w:r>
    </w:p>
    <w:p w14:paraId="020C48BE" w14:textId="7E9ABF66" w:rsidR="00327A5F" w:rsidRPr="004F0C4B" w:rsidRDefault="00327A5F" w:rsidP="0089402B">
      <w:pPr>
        <w:pStyle w:val="NormalWeb"/>
        <w:rPr>
          <w:color w:val="000000" w:themeColor="text1"/>
        </w:rPr>
      </w:pPr>
      <w:r w:rsidRPr="00327A5F">
        <w:rPr>
          <w:rFonts w:asciiTheme="minorHAnsi" w:hAnsiTheme="minorHAnsi" w:cstheme="minorHAnsi"/>
        </w:rPr>
        <w:t xml:space="preserve">For preference, please cite the </w:t>
      </w:r>
      <w:r w:rsidR="0089402B">
        <w:rPr>
          <w:rFonts w:asciiTheme="minorHAnsi" w:hAnsiTheme="minorHAnsi" w:cstheme="minorHAnsi"/>
        </w:rPr>
        <w:t>published version.</w:t>
      </w:r>
    </w:p>
    <w:sectPr w:rsidR="00327A5F" w:rsidRPr="004F0C4B" w:rsidSect="00D756A0">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EB0AC" w14:textId="77777777" w:rsidR="002F56E2" w:rsidRDefault="002F56E2" w:rsidP="00F221CB">
      <w:r>
        <w:separator/>
      </w:r>
    </w:p>
  </w:endnote>
  <w:endnote w:type="continuationSeparator" w:id="0">
    <w:p w14:paraId="0D47BB45" w14:textId="77777777" w:rsidR="002F56E2" w:rsidRDefault="002F56E2" w:rsidP="00F2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ll">
    <w:altName w:val="Calibri"/>
    <w:charset w:val="00"/>
    <w:family w:val="swiss"/>
    <w:pitch w:val="variable"/>
    <w:sig w:usb0="E00002FF" w:usb1="4200E4FB"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6527C" w14:textId="77777777" w:rsidR="002F56E2" w:rsidRDefault="002F56E2" w:rsidP="00F221CB">
      <w:r>
        <w:separator/>
      </w:r>
    </w:p>
  </w:footnote>
  <w:footnote w:type="continuationSeparator" w:id="0">
    <w:p w14:paraId="3FD64B4B" w14:textId="77777777" w:rsidR="002F56E2" w:rsidRDefault="002F56E2" w:rsidP="00F22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43783"/>
    <w:multiLevelType w:val="multilevel"/>
    <w:tmpl w:val="AA7E1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69"/>
    <w:rsid w:val="00032CF7"/>
    <w:rsid w:val="00033FC4"/>
    <w:rsid w:val="0004235A"/>
    <w:rsid w:val="00053284"/>
    <w:rsid w:val="000673A4"/>
    <w:rsid w:val="0009502E"/>
    <w:rsid w:val="000A286A"/>
    <w:rsid w:val="000A6687"/>
    <w:rsid w:val="000D0A6B"/>
    <w:rsid w:val="000D1811"/>
    <w:rsid w:val="000E4BFD"/>
    <w:rsid w:val="000E6355"/>
    <w:rsid w:val="0010243E"/>
    <w:rsid w:val="001052CA"/>
    <w:rsid w:val="0012646E"/>
    <w:rsid w:val="001321F2"/>
    <w:rsid w:val="001425D1"/>
    <w:rsid w:val="00142F4D"/>
    <w:rsid w:val="0014389D"/>
    <w:rsid w:val="00146E27"/>
    <w:rsid w:val="0015642D"/>
    <w:rsid w:val="00161E16"/>
    <w:rsid w:val="00162460"/>
    <w:rsid w:val="00163913"/>
    <w:rsid w:val="00191D31"/>
    <w:rsid w:val="001C2CE1"/>
    <w:rsid w:val="001C48E6"/>
    <w:rsid w:val="001D21B2"/>
    <w:rsid w:val="001E7887"/>
    <w:rsid w:val="00200804"/>
    <w:rsid w:val="00216610"/>
    <w:rsid w:val="0021718A"/>
    <w:rsid w:val="00217DC0"/>
    <w:rsid w:val="00223D9E"/>
    <w:rsid w:val="00231A08"/>
    <w:rsid w:val="002402B3"/>
    <w:rsid w:val="00243BBF"/>
    <w:rsid w:val="002473AF"/>
    <w:rsid w:val="00250658"/>
    <w:rsid w:val="00250C5F"/>
    <w:rsid w:val="002602EB"/>
    <w:rsid w:val="00287C9C"/>
    <w:rsid w:val="00291045"/>
    <w:rsid w:val="002B2A42"/>
    <w:rsid w:val="002B2D9D"/>
    <w:rsid w:val="002C18E0"/>
    <w:rsid w:val="002E3F2B"/>
    <w:rsid w:val="002F56E2"/>
    <w:rsid w:val="003078BD"/>
    <w:rsid w:val="0032492A"/>
    <w:rsid w:val="00324E86"/>
    <w:rsid w:val="00327A5F"/>
    <w:rsid w:val="00350133"/>
    <w:rsid w:val="00373FC1"/>
    <w:rsid w:val="00377829"/>
    <w:rsid w:val="003B1881"/>
    <w:rsid w:val="003B6156"/>
    <w:rsid w:val="003D195A"/>
    <w:rsid w:val="003F0543"/>
    <w:rsid w:val="00403977"/>
    <w:rsid w:val="004166A1"/>
    <w:rsid w:val="0041759C"/>
    <w:rsid w:val="00420A52"/>
    <w:rsid w:val="004211D5"/>
    <w:rsid w:val="004225D4"/>
    <w:rsid w:val="00430A86"/>
    <w:rsid w:val="00456583"/>
    <w:rsid w:val="004726C7"/>
    <w:rsid w:val="00483034"/>
    <w:rsid w:val="004A3CE8"/>
    <w:rsid w:val="004B176C"/>
    <w:rsid w:val="004C3369"/>
    <w:rsid w:val="004C6E69"/>
    <w:rsid w:val="004D1782"/>
    <w:rsid w:val="004E5FF7"/>
    <w:rsid w:val="004F0C4B"/>
    <w:rsid w:val="00510927"/>
    <w:rsid w:val="00516D77"/>
    <w:rsid w:val="0055250F"/>
    <w:rsid w:val="00562862"/>
    <w:rsid w:val="005719E7"/>
    <w:rsid w:val="00587F4E"/>
    <w:rsid w:val="0059001F"/>
    <w:rsid w:val="005A0A39"/>
    <w:rsid w:val="005A7D17"/>
    <w:rsid w:val="005B53CF"/>
    <w:rsid w:val="005C2661"/>
    <w:rsid w:val="005D1AB9"/>
    <w:rsid w:val="005E0698"/>
    <w:rsid w:val="005E2A7A"/>
    <w:rsid w:val="005F31EF"/>
    <w:rsid w:val="005F33FF"/>
    <w:rsid w:val="005F7FB8"/>
    <w:rsid w:val="00615D7E"/>
    <w:rsid w:val="00616251"/>
    <w:rsid w:val="006407A3"/>
    <w:rsid w:val="00645DC9"/>
    <w:rsid w:val="00652657"/>
    <w:rsid w:val="00654E9F"/>
    <w:rsid w:val="00655019"/>
    <w:rsid w:val="006661F5"/>
    <w:rsid w:val="006973A5"/>
    <w:rsid w:val="006B2FEB"/>
    <w:rsid w:val="006D0EF3"/>
    <w:rsid w:val="006F0D7E"/>
    <w:rsid w:val="006F23E4"/>
    <w:rsid w:val="006F6B38"/>
    <w:rsid w:val="00714480"/>
    <w:rsid w:val="00717B1E"/>
    <w:rsid w:val="00722BF9"/>
    <w:rsid w:val="007232F8"/>
    <w:rsid w:val="00740D5F"/>
    <w:rsid w:val="0074667E"/>
    <w:rsid w:val="00747371"/>
    <w:rsid w:val="0075049A"/>
    <w:rsid w:val="007546AF"/>
    <w:rsid w:val="007675D3"/>
    <w:rsid w:val="007709EC"/>
    <w:rsid w:val="00776371"/>
    <w:rsid w:val="007910CF"/>
    <w:rsid w:val="00793374"/>
    <w:rsid w:val="007A5F22"/>
    <w:rsid w:val="007A664E"/>
    <w:rsid w:val="007A69CA"/>
    <w:rsid w:val="007C153F"/>
    <w:rsid w:val="007C585A"/>
    <w:rsid w:val="007D71F4"/>
    <w:rsid w:val="007E1251"/>
    <w:rsid w:val="007E43C7"/>
    <w:rsid w:val="007F7EF1"/>
    <w:rsid w:val="008014B5"/>
    <w:rsid w:val="00806E8D"/>
    <w:rsid w:val="00841604"/>
    <w:rsid w:val="00842057"/>
    <w:rsid w:val="00856A0E"/>
    <w:rsid w:val="00872B51"/>
    <w:rsid w:val="0087459F"/>
    <w:rsid w:val="0089402B"/>
    <w:rsid w:val="00894F69"/>
    <w:rsid w:val="008A36DF"/>
    <w:rsid w:val="008B43BB"/>
    <w:rsid w:val="008B500C"/>
    <w:rsid w:val="008C0EA9"/>
    <w:rsid w:val="008C5E72"/>
    <w:rsid w:val="008D6EDD"/>
    <w:rsid w:val="008F552C"/>
    <w:rsid w:val="00901E8F"/>
    <w:rsid w:val="0090459A"/>
    <w:rsid w:val="00973E47"/>
    <w:rsid w:val="00991642"/>
    <w:rsid w:val="0099734D"/>
    <w:rsid w:val="009A403E"/>
    <w:rsid w:val="009B6F5D"/>
    <w:rsid w:val="009E1D71"/>
    <w:rsid w:val="009E3175"/>
    <w:rsid w:val="00A01478"/>
    <w:rsid w:val="00A2567A"/>
    <w:rsid w:val="00A32C8F"/>
    <w:rsid w:val="00A423EA"/>
    <w:rsid w:val="00A550E6"/>
    <w:rsid w:val="00A6105F"/>
    <w:rsid w:val="00A6639D"/>
    <w:rsid w:val="00A679E5"/>
    <w:rsid w:val="00A87375"/>
    <w:rsid w:val="00AA3814"/>
    <w:rsid w:val="00AA59D5"/>
    <w:rsid w:val="00AB448B"/>
    <w:rsid w:val="00AB6F0B"/>
    <w:rsid w:val="00AD6350"/>
    <w:rsid w:val="00AF229C"/>
    <w:rsid w:val="00B06856"/>
    <w:rsid w:val="00B10666"/>
    <w:rsid w:val="00B26506"/>
    <w:rsid w:val="00B37E2D"/>
    <w:rsid w:val="00B51119"/>
    <w:rsid w:val="00B51980"/>
    <w:rsid w:val="00B605F2"/>
    <w:rsid w:val="00B74443"/>
    <w:rsid w:val="00B835A0"/>
    <w:rsid w:val="00B91095"/>
    <w:rsid w:val="00B96D7F"/>
    <w:rsid w:val="00BB3041"/>
    <w:rsid w:val="00BC0022"/>
    <w:rsid w:val="00BD5B5C"/>
    <w:rsid w:val="00BD7DBE"/>
    <w:rsid w:val="00BE2660"/>
    <w:rsid w:val="00BE3664"/>
    <w:rsid w:val="00BE6632"/>
    <w:rsid w:val="00BE7D03"/>
    <w:rsid w:val="00BF3F38"/>
    <w:rsid w:val="00BF684E"/>
    <w:rsid w:val="00C0134A"/>
    <w:rsid w:val="00C102E6"/>
    <w:rsid w:val="00C11052"/>
    <w:rsid w:val="00C26959"/>
    <w:rsid w:val="00C459F3"/>
    <w:rsid w:val="00C576F9"/>
    <w:rsid w:val="00C71AA2"/>
    <w:rsid w:val="00C75885"/>
    <w:rsid w:val="00C80125"/>
    <w:rsid w:val="00C92071"/>
    <w:rsid w:val="00CC7878"/>
    <w:rsid w:val="00CF0F59"/>
    <w:rsid w:val="00D04869"/>
    <w:rsid w:val="00D16D4D"/>
    <w:rsid w:val="00D205D2"/>
    <w:rsid w:val="00D20ED7"/>
    <w:rsid w:val="00D33BCB"/>
    <w:rsid w:val="00D36738"/>
    <w:rsid w:val="00D67265"/>
    <w:rsid w:val="00D756A0"/>
    <w:rsid w:val="00D86293"/>
    <w:rsid w:val="00D96DE0"/>
    <w:rsid w:val="00DC15F5"/>
    <w:rsid w:val="00DC1DB6"/>
    <w:rsid w:val="00DE2694"/>
    <w:rsid w:val="00DE3649"/>
    <w:rsid w:val="00DF2A33"/>
    <w:rsid w:val="00DF3B70"/>
    <w:rsid w:val="00E12117"/>
    <w:rsid w:val="00E22599"/>
    <w:rsid w:val="00E33357"/>
    <w:rsid w:val="00E75309"/>
    <w:rsid w:val="00E86530"/>
    <w:rsid w:val="00EA3C96"/>
    <w:rsid w:val="00EB4747"/>
    <w:rsid w:val="00EE5CB8"/>
    <w:rsid w:val="00EF5048"/>
    <w:rsid w:val="00F05B9E"/>
    <w:rsid w:val="00F14294"/>
    <w:rsid w:val="00F15BC1"/>
    <w:rsid w:val="00F221CB"/>
    <w:rsid w:val="00F264EC"/>
    <w:rsid w:val="00F34758"/>
    <w:rsid w:val="00F350A6"/>
    <w:rsid w:val="00F40192"/>
    <w:rsid w:val="00F401E2"/>
    <w:rsid w:val="00F43E83"/>
    <w:rsid w:val="00F50D54"/>
    <w:rsid w:val="00F61040"/>
    <w:rsid w:val="00F92D88"/>
    <w:rsid w:val="00FB4174"/>
    <w:rsid w:val="00FD4DA7"/>
    <w:rsid w:val="00FE1C4C"/>
    <w:rsid w:val="00FE31B7"/>
    <w:rsid w:val="00FE563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E2E54"/>
  <w15:chartTrackingRefBased/>
  <w15:docId w15:val="{91AED391-6373-6C4B-9C36-AD51C041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250F"/>
    <w:pPr>
      <w:spacing w:line="360" w:lineRule="auto"/>
      <w:jc w:val="center"/>
      <w:outlineLvl w:val="0"/>
    </w:pPr>
    <w:rPr>
      <w:rFonts w:ascii="Times New Roman" w:hAnsi="Times New Roman" w:cs="Times New Roman"/>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xs-12">
    <w:name w:val="col-xs-12"/>
    <w:basedOn w:val="DefaultParagraphFont"/>
    <w:rsid w:val="004C3369"/>
  </w:style>
  <w:style w:type="paragraph" w:styleId="FootnoteText">
    <w:name w:val="footnote text"/>
    <w:basedOn w:val="Normal"/>
    <w:link w:val="FootnoteTextChar"/>
    <w:uiPriority w:val="99"/>
    <w:semiHidden/>
    <w:unhideWhenUsed/>
    <w:rsid w:val="00F221CB"/>
    <w:rPr>
      <w:sz w:val="20"/>
      <w:szCs w:val="20"/>
    </w:rPr>
  </w:style>
  <w:style w:type="character" w:customStyle="1" w:styleId="FootnoteTextChar">
    <w:name w:val="Footnote Text Char"/>
    <w:basedOn w:val="DefaultParagraphFont"/>
    <w:link w:val="FootnoteText"/>
    <w:uiPriority w:val="99"/>
    <w:semiHidden/>
    <w:rsid w:val="00F221CB"/>
    <w:rPr>
      <w:sz w:val="20"/>
      <w:szCs w:val="20"/>
    </w:rPr>
  </w:style>
  <w:style w:type="character" w:styleId="FootnoteReference">
    <w:name w:val="footnote reference"/>
    <w:basedOn w:val="DefaultParagraphFont"/>
    <w:uiPriority w:val="99"/>
    <w:semiHidden/>
    <w:unhideWhenUsed/>
    <w:rsid w:val="00F221CB"/>
    <w:rPr>
      <w:vertAlign w:val="superscript"/>
    </w:rPr>
  </w:style>
  <w:style w:type="paragraph" w:customStyle="1" w:styleId="BIBLIOGRAPHIC">
    <w:name w:val="BIBLIOGRAPHIC"/>
    <w:basedOn w:val="Normal"/>
    <w:rsid w:val="00191D31"/>
    <w:pPr>
      <w:spacing w:line="269" w:lineRule="exact"/>
      <w:ind w:left="227" w:hanging="227"/>
      <w:jc w:val="both"/>
    </w:pPr>
    <w:rPr>
      <w:rFonts w:ascii="Brill" w:hAnsi="Brill"/>
      <w:sz w:val="20"/>
      <w:szCs w:val="22"/>
      <w:lang w:val="en-US"/>
    </w:rPr>
  </w:style>
  <w:style w:type="paragraph" w:styleId="NormalWeb">
    <w:name w:val="Normal (Web)"/>
    <w:basedOn w:val="Normal"/>
    <w:uiPriority w:val="99"/>
    <w:unhideWhenUsed/>
    <w:rsid w:val="00516D77"/>
    <w:pPr>
      <w:spacing w:before="100" w:beforeAutospacing="1" w:after="100" w:afterAutospacing="1"/>
    </w:pPr>
    <w:rPr>
      <w:rFonts w:ascii="Times New Roman" w:eastAsia="Times New Roman" w:hAnsi="Times New Roman" w:cs="Times New Roman"/>
      <w:lang w:eastAsia="en-GB"/>
    </w:rPr>
  </w:style>
  <w:style w:type="paragraph" w:customStyle="1" w:styleId="highlighted">
    <w:name w:val="highlighted"/>
    <w:basedOn w:val="Normal"/>
    <w:rsid w:val="005F33FF"/>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5F33FF"/>
  </w:style>
  <w:style w:type="character" w:styleId="CommentReference">
    <w:name w:val="annotation reference"/>
    <w:basedOn w:val="DefaultParagraphFont"/>
    <w:uiPriority w:val="99"/>
    <w:semiHidden/>
    <w:unhideWhenUsed/>
    <w:rsid w:val="00F43E83"/>
    <w:rPr>
      <w:sz w:val="16"/>
      <w:szCs w:val="16"/>
    </w:rPr>
  </w:style>
  <w:style w:type="paragraph" w:styleId="CommentText">
    <w:name w:val="annotation text"/>
    <w:basedOn w:val="Normal"/>
    <w:link w:val="CommentTextChar"/>
    <w:uiPriority w:val="99"/>
    <w:unhideWhenUsed/>
    <w:rsid w:val="00F43E83"/>
    <w:rPr>
      <w:sz w:val="20"/>
      <w:szCs w:val="20"/>
    </w:rPr>
  </w:style>
  <w:style w:type="character" w:customStyle="1" w:styleId="CommentTextChar">
    <w:name w:val="Comment Text Char"/>
    <w:basedOn w:val="DefaultParagraphFont"/>
    <w:link w:val="CommentText"/>
    <w:uiPriority w:val="99"/>
    <w:rsid w:val="00F43E83"/>
    <w:rPr>
      <w:sz w:val="20"/>
      <w:szCs w:val="20"/>
    </w:rPr>
  </w:style>
  <w:style w:type="paragraph" w:styleId="CommentSubject">
    <w:name w:val="annotation subject"/>
    <w:basedOn w:val="CommentText"/>
    <w:next w:val="CommentText"/>
    <w:link w:val="CommentSubjectChar"/>
    <w:uiPriority w:val="99"/>
    <w:semiHidden/>
    <w:unhideWhenUsed/>
    <w:rsid w:val="00F43E83"/>
    <w:rPr>
      <w:b/>
      <w:bCs/>
    </w:rPr>
  </w:style>
  <w:style w:type="character" w:customStyle="1" w:styleId="CommentSubjectChar">
    <w:name w:val="Comment Subject Char"/>
    <w:basedOn w:val="CommentTextChar"/>
    <w:link w:val="CommentSubject"/>
    <w:uiPriority w:val="99"/>
    <w:semiHidden/>
    <w:rsid w:val="00F43E83"/>
    <w:rPr>
      <w:b/>
      <w:bCs/>
      <w:sz w:val="20"/>
      <w:szCs w:val="20"/>
    </w:rPr>
  </w:style>
  <w:style w:type="character" w:styleId="Hyperlink">
    <w:name w:val="Hyperlink"/>
    <w:uiPriority w:val="99"/>
    <w:rsid w:val="00327A5F"/>
    <w:rPr>
      <w:color w:val="0000FF"/>
      <w:u w:val="single"/>
    </w:rPr>
  </w:style>
  <w:style w:type="paragraph" w:styleId="Title">
    <w:name w:val="Title"/>
    <w:basedOn w:val="Normal"/>
    <w:next w:val="Normal"/>
    <w:link w:val="TitleChar"/>
    <w:uiPriority w:val="10"/>
    <w:qFormat/>
    <w:rsid w:val="0055250F"/>
    <w:pPr>
      <w:spacing w:line="360" w:lineRule="auto"/>
      <w:jc w:val="center"/>
    </w:pPr>
    <w:rPr>
      <w:rFonts w:ascii="Times New Roman" w:hAnsi="Times New Roman" w:cs="Times New Roman"/>
      <w:b/>
      <w:bCs/>
      <w:color w:val="000000" w:themeColor="text1"/>
    </w:rPr>
  </w:style>
  <w:style w:type="character" w:customStyle="1" w:styleId="TitleChar">
    <w:name w:val="Title Char"/>
    <w:basedOn w:val="DefaultParagraphFont"/>
    <w:link w:val="Title"/>
    <w:uiPriority w:val="10"/>
    <w:rsid w:val="0055250F"/>
    <w:rPr>
      <w:rFonts w:ascii="Times New Roman" w:hAnsi="Times New Roman" w:cs="Times New Roman"/>
      <w:b/>
      <w:bCs/>
      <w:color w:val="000000" w:themeColor="text1"/>
    </w:rPr>
  </w:style>
  <w:style w:type="character" w:customStyle="1" w:styleId="Heading1Char">
    <w:name w:val="Heading 1 Char"/>
    <w:basedOn w:val="DefaultParagraphFont"/>
    <w:link w:val="Heading1"/>
    <w:uiPriority w:val="9"/>
    <w:rsid w:val="0055250F"/>
    <w:rPr>
      <w:rFonts w:ascii="Times New Roman" w:hAnsi="Times New Roman" w:cs="Times New Roman"/>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0015">
      <w:bodyDiv w:val="1"/>
      <w:marLeft w:val="0"/>
      <w:marRight w:val="0"/>
      <w:marTop w:val="0"/>
      <w:marBottom w:val="0"/>
      <w:divBdr>
        <w:top w:val="none" w:sz="0" w:space="0" w:color="auto"/>
        <w:left w:val="none" w:sz="0" w:space="0" w:color="auto"/>
        <w:bottom w:val="none" w:sz="0" w:space="0" w:color="auto"/>
        <w:right w:val="none" w:sz="0" w:space="0" w:color="auto"/>
      </w:divBdr>
      <w:divsChild>
        <w:div w:id="1187332017">
          <w:marLeft w:val="0"/>
          <w:marRight w:val="0"/>
          <w:marTop w:val="0"/>
          <w:marBottom w:val="0"/>
          <w:divBdr>
            <w:top w:val="none" w:sz="0" w:space="0" w:color="auto"/>
            <w:left w:val="none" w:sz="0" w:space="0" w:color="auto"/>
            <w:bottom w:val="none" w:sz="0" w:space="0" w:color="auto"/>
            <w:right w:val="none" w:sz="0" w:space="0" w:color="auto"/>
          </w:divBdr>
          <w:divsChild>
            <w:div w:id="586692160">
              <w:marLeft w:val="0"/>
              <w:marRight w:val="0"/>
              <w:marTop w:val="0"/>
              <w:marBottom w:val="0"/>
              <w:divBdr>
                <w:top w:val="none" w:sz="0" w:space="0" w:color="auto"/>
                <w:left w:val="none" w:sz="0" w:space="0" w:color="auto"/>
                <w:bottom w:val="none" w:sz="0" w:space="0" w:color="auto"/>
                <w:right w:val="none" w:sz="0" w:space="0" w:color="auto"/>
              </w:divBdr>
              <w:divsChild>
                <w:div w:id="61980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86755">
      <w:bodyDiv w:val="1"/>
      <w:marLeft w:val="0"/>
      <w:marRight w:val="0"/>
      <w:marTop w:val="0"/>
      <w:marBottom w:val="0"/>
      <w:divBdr>
        <w:top w:val="none" w:sz="0" w:space="0" w:color="auto"/>
        <w:left w:val="none" w:sz="0" w:space="0" w:color="auto"/>
        <w:bottom w:val="none" w:sz="0" w:space="0" w:color="auto"/>
        <w:right w:val="none" w:sz="0" w:space="0" w:color="auto"/>
      </w:divBdr>
      <w:divsChild>
        <w:div w:id="1972976851">
          <w:marLeft w:val="0"/>
          <w:marRight w:val="0"/>
          <w:marTop w:val="0"/>
          <w:marBottom w:val="0"/>
          <w:divBdr>
            <w:top w:val="none" w:sz="0" w:space="0" w:color="auto"/>
            <w:left w:val="none" w:sz="0" w:space="0" w:color="auto"/>
            <w:bottom w:val="none" w:sz="0" w:space="0" w:color="auto"/>
            <w:right w:val="none" w:sz="0" w:space="0" w:color="auto"/>
          </w:divBdr>
          <w:divsChild>
            <w:div w:id="1789734301">
              <w:marLeft w:val="0"/>
              <w:marRight w:val="0"/>
              <w:marTop w:val="0"/>
              <w:marBottom w:val="0"/>
              <w:divBdr>
                <w:top w:val="none" w:sz="0" w:space="0" w:color="auto"/>
                <w:left w:val="none" w:sz="0" w:space="0" w:color="auto"/>
                <w:bottom w:val="none" w:sz="0" w:space="0" w:color="auto"/>
                <w:right w:val="none" w:sz="0" w:space="0" w:color="auto"/>
              </w:divBdr>
              <w:divsChild>
                <w:div w:id="76947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099050">
      <w:bodyDiv w:val="1"/>
      <w:marLeft w:val="0"/>
      <w:marRight w:val="0"/>
      <w:marTop w:val="0"/>
      <w:marBottom w:val="0"/>
      <w:divBdr>
        <w:top w:val="none" w:sz="0" w:space="0" w:color="auto"/>
        <w:left w:val="none" w:sz="0" w:space="0" w:color="auto"/>
        <w:bottom w:val="none" w:sz="0" w:space="0" w:color="auto"/>
        <w:right w:val="none" w:sz="0" w:space="0" w:color="auto"/>
      </w:divBdr>
      <w:divsChild>
        <w:div w:id="745954131">
          <w:marLeft w:val="0"/>
          <w:marRight w:val="0"/>
          <w:marTop w:val="0"/>
          <w:marBottom w:val="0"/>
          <w:divBdr>
            <w:top w:val="none" w:sz="0" w:space="0" w:color="auto"/>
            <w:left w:val="none" w:sz="0" w:space="0" w:color="auto"/>
            <w:bottom w:val="none" w:sz="0" w:space="0" w:color="auto"/>
            <w:right w:val="none" w:sz="0" w:space="0" w:color="auto"/>
          </w:divBdr>
          <w:divsChild>
            <w:div w:id="232352370">
              <w:marLeft w:val="0"/>
              <w:marRight w:val="0"/>
              <w:marTop w:val="0"/>
              <w:marBottom w:val="0"/>
              <w:divBdr>
                <w:top w:val="none" w:sz="0" w:space="0" w:color="auto"/>
                <w:left w:val="none" w:sz="0" w:space="0" w:color="auto"/>
                <w:bottom w:val="none" w:sz="0" w:space="0" w:color="auto"/>
                <w:right w:val="none" w:sz="0" w:space="0" w:color="auto"/>
              </w:divBdr>
              <w:divsChild>
                <w:div w:id="75933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754670">
      <w:bodyDiv w:val="1"/>
      <w:marLeft w:val="0"/>
      <w:marRight w:val="0"/>
      <w:marTop w:val="0"/>
      <w:marBottom w:val="0"/>
      <w:divBdr>
        <w:top w:val="none" w:sz="0" w:space="0" w:color="auto"/>
        <w:left w:val="none" w:sz="0" w:space="0" w:color="auto"/>
        <w:bottom w:val="none" w:sz="0" w:space="0" w:color="auto"/>
        <w:right w:val="none" w:sz="0" w:space="0" w:color="auto"/>
      </w:divBdr>
      <w:divsChild>
        <w:div w:id="1297877690">
          <w:marLeft w:val="0"/>
          <w:marRight w:val="0"/>
          <w:marTop w:val="0"/>
          <w:marBottom w:val="0"/>
          <w:divBdr>
            <w:top w:val="none" w:sz="0" w:space="0" w:color="auto"/>
            <w:left w:val="none" w:sz="0" w:space="0" w:color="auto"/>
            <w:bottom w:val="none" w:sz="0" w:space="0" w:color="auto"/>
            <w:right w:val="none" w:sz="0" w:space="0" w:color="auto"/>
          </w:divBdr>
          <w:divsChild>
            <w:div w:id="983242268">
              <w:marLeft w:val="0"/>
              <w:marRight w:val="0"/>
              <w:marTop w:val="0"/>
              <w:marBottom w:val="0"/>
              <w:divBdr>
                <w:top w:val="none" w:sz="0" w:space="0" w:color="auto"/>
                <w:left w:val="none" w:sz="0" w:space="0" w:color="auto"/>
                <w:bottom w:val="none" w:sz="0" w:space="0" w:color="auto"/>
                <w:right w:val="none" w:sz="0" w:space="0" w:color="auto"/>
              </w:divBdr>
              <w:divsChild>
                <w:div w:id="143132651">
                  <w:marLeft w:val="0"/>
                  <w:marRight w:val="0"/>
                  <w:marTop w:val="0"/>
                  <w:marBottom w:val="0"/>
                  <w:divBdr>
                    <w:top w:val="none" w:sz="0" w:space="0" w:color="auto"/>
                    <w:left w:val="none" w:sz="0" w:space="0" w:color="auto"/>
                    <w:bottom w:val="none" w:sz="0" w:space="0" w:color="auto"/>
                    <w:right w:val="none" w:sz="0" w:space="0" w:color="auto"/>
                  </w:divBdr>
                  <w:divsChild>
                    <w:div w:id="35481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534499">
      <w:bodyDiv w:val="1"/>
      <w:marLeft w:val="0"/>
      <w:marRight w:val="0"/>
      <w:marTop w:val="0"/>
      <w:marBottom w:val="0"/>
      <w:divBdr>
        <w:top w:val="none" w:sz="0" w:space="0" w:color="auto"/>
        <w:left w:val="none" w:sz="0" w:space="0" w:color="auto"/>
        <w:bottom w:val="none" w:sz="0" w:space="0" w:color="auto"/>
        <w:right w:val="none" w:sz="0" w:space="0" w:color="auto"/>
      </w:divBdr>
      <w:divsChild>
        <w:div w:id="142163367">
          <w:marLeft w:val="0"/>
          <w:marRight w:val="0"/>
          <w:marTop w:val="0"/>
          <w:marBottom w:val="0"/>
          <w:divBdr>
            <w:top w:val="none" w:sz="0" w:space="0" w:color="auto"/>
            <w:left w:val="none" w:sz="0" w:space="0" w:color="auto"/>
            <w:bottom w:val="none" w:sz="0" w:space="0" w:color="auto"/>
            <w:right w:val="none" w:sz="0" w:space="0" w:color="auto"/>
          </w:divBdr>
          <w:divsChild>
            <w:div w:id="31196761">
              <w:marLeft w:val="0"/>
              <w:marRight w:val="0"/>
              <w:marTop w:val="0"/>
              <w:marBottom w:val="0"/>
              <w:divBdr>
                <w:top w:val="none" w:sz="0" w:space="0" w:color="auto"/>
                <w:left w:val="none" w:sz="0" w:space="0" w:color="auto"/>
                <w:bottom w:val="none" w:sz="0" w:space="0" w:color="auto"/>
                <w:right w:val="none" w:sz="0" w:space="0" w:color="auto"/>
              </w:divBdr>
              <w:divsChild>
                <w:div w:id="147490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393">
      <w:bodyDiv w:val="1"/>
      <w:marLeft w:val="0"/>
      <w:marRight w:val="0"/>
      <w:marTop w:val="0"/>
      <w:marBottom w:val="0"/>
      <w:divBdr>
        <w:top w:val="none" w:sz="0" w:space="0" w:color="auto"/>
        <w:left w:val="none" w:sz="0" w:space="0" w:color="auto"/>
        <w:bottom w:val="none" w:sz="0" w:space="0" w:color="auto"/>
        <w:right w:val="none" w:sz="0" w:space="0" w:color="auto"/>
      </w:divBdr>
      <w:divsChild>
        <w:div w:id="520896228">
          <w:marLeft w:val="0"/>
          <w:marRight w:val="0"/>
          <w:marTop w:val="0"/>
          <w:marBottom w:val="0"/>
          <w:divBdr>
            <w:top w:val="none" w:sz="0" w:space="0" w:color="auto"/>
            <w:left w:val="none" w:sz="0" w:space="0" w:color="auto"/>
            <w:bottom w:val="none" w:sz="0" w:space="0" w:color="auto"/>
            <w:right w:val="none" w:sz="0" w:space="0" w:color="auto"/>
          </w:divBdr>
          <w:divsChild>
            <w:div w:id="544945994">
              <w:marLeft w:val="0"/>
              <w:marRight w:val="0"/>
              <w:marTop w:val="0"/>
              <w:marBottom w:val="0"/>
              <w:divBdr>
                <w:top w:val="none" w:sz="0" w:space="0" w:color="auto"/>
                <w:left w:val="none" w:sz="0" w:space="0" w:color="auto"/>
                <w:bottom w:val="none" w:sz="0" w:space="0" w:color="auto"/>
                <w:right w:val="none" w:sz="0" w:space="0" w:color="auto"/>
              </w:divBdr>
              <w:divsChild>
                <w:div w:id="1549218420">
                  <w:marLeft w:val="0"/>
                  <w:marRight w:val="0"/>
                  <w:marTop w:val="0"/>
                  <w:marBottom w:val="0"/>
                  <w:divBdr>
                    <w:top w:val="none" w:sz="0" w:space="0" w:color="auto"/>
                    <w:left w:val="none" w:sz="0" w:space="0" w:color="auto"/>
                    <w:bottom w:val="none" w:sz="0" w:space="0" w:color="auto"/>
                    <w:right w:val="none" w:sz="0" w:space="0" w:color="auto"/>
                  </w:divBdr>
                  <w:divsChild>
                    <w:div w:id="190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76055">
      <w:bodyDiv w:val="1"/>
      <w:marLeft w:val="0"/>
      <w:marRight w:val="0"/>
      <w:marTop w:val="0"/>
      <w:marBottom w:val="0"/>
      <w:divBdr>
        <w:top w:val="none" w:sz="0" w:space="0" w:color="auto"/>
        <w:left w:val="none" w:sz="0" w:space="0" w:color="auto"/>
        <w:bottom w:val="none" w:sz="0" w:space="0" w:color="auto"/>
        <w:right w:val="none" w:sz="0" w:space="0" w:color="auto"/>
      </w:divBdr>
      <w:divsChild>
        <w:div w:id="582758919">
          <w:marLeft w:val="0"/>
          <w:marRight w:val="0"/>
          <w:marTop w:val="0"/>
          <w:marBottom w:val="0"/>
          <w:divBdr>
            <w:top w:val="none" w:sz="0" w:space="0" w:color="auto"/>
            <w:left w:val="none" w:sz="0" w:space="0" w:color="auto"/>
            <w:bottom w:val="none" w:sz="0" w:space="0" w:color="auto"/>
            <w:right w:val="none" w:sz="0" w:space="0" w:color="auto"/>
          </w:divBdr>
          <w:divsChild>
            <w:div w:id="31852795">
              <w:marLeft w:val="0"/>
              <w:marRight w:val="0"/>
              <w:marTop w:val="0"/>
              <w:marBottom w:val="0"/>
              <w:divBdr>
                <w:top w:val="none" w:sz="0" w:space="0" w:color="auto"/>
                <w:left w:val="none" w:sz="0" w:space="0" w:color="auto"/>
                <w:bottom w:val="none" w:sz="0" w:space="0" w:color="auto"/>
                <w:right w:val="none" w:sz="0" w:space="0" w:color="auto"/>
              </w:divBdr>
              <w:divsChild>
                <w:div w:id="18128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02995">
      <w:bodyDiv w:val="1"/>
      <w:marLeft w:val="0"/>
      <w:marRight w:val="0"/>
      <w:marTop w:val="0"/>
      <w:marBottom w:val="0"/>
      <w:divBdr>
        <w:top w:val="none" w:sz="0" w:space="0" w:color="auto"/>
        <w:left w:val="none" w:sz="0" w:space="0" w:color="auto"/>
        <w:bottom w:val="none" w:sz="0" w:space="0" w:color="auto"/>
        <w:right w:val="none" w:sz="0" w:space="0" w:color="auto"/>
      </w:divBdr>
      <w:divsChild>
        <w:div w:id="1600285783">
          <w:marLeft w:val="0"/>
          <w:marRight w:val="0"/>
          <w:marTop w:val="0"/>
          <w:marBottom w:val="0"/>
          <w:divBdr>
            <w:top w:val="none" w:sz="0" w:space="0" w:color="auto"/>
            <w:left w:val="none" w:sz="0" w:space="0" w:color="auto"/>
            <w:bottom w:val="none" w:sz="0" w:space="0" w:color="auto"/>
            <w:right w:val="none" w:sz="0" w:space="0" w:color="auto"/>
          </w:divBdr>
          <w:divsChild>
            <w:div w:id="1342590624">
              <w:marLeft w:val="0"/>
              <w:marRight w:val="0"/>
              <w:marTop w:val="0"/>
              <w:marBottom w:val="0"/>
              <w:divBdr>
                <w:top w:val="none" w:sz="0" w:space="0" w:color="auto"/>
                <w:left w:val="none" w:sz="0" w:space="0" w:color="auto"/>
                <w:bottom w:val="none" w:sz="0" w:space="0" w:color="auto"/>
                <w:right w:val="none" w:sz="0" w:space="0" w:color="auto"/>
              </w:divBdr>
              <w:divsChild>
                <w:div w:id="213648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69375">
      <w:bodyDiv w:val="1"/>
      <w:marLeft w:val="0"/>
      <w:marRight w:val="0"/>
      <w:marTop w:val="0"/>
      <w:marBottom w:val="0"/>
      <w:divBdr>
        <w:top w:val="none" w:sz="0" w:space="0" w:color="auto"/>
        <w:left w:val="none" w:sz="0" w:space="0" w:color="auto"/>
        <w:bottom w:val="none" w:sz="0" w:space="0" w:color="auto"/>
        <w:right w:val="none" w:sz="0" w:space="0" w:color="auto"/>
      </w:divBdr>
    </w:div>
    <w:div w:id="1913389575">
      <w:bodyDiv w:val="1"/>
      <w:marLeft w:val="0"/>
      <w:marRight w:val="0"/>
      <w:marTop w:val="0"/>
      <w:marBottom w:val="0"/>
      <w:divBdr>
        <w:top w:val="none" w:sz="0" w:space="0" w:color="auto"/>
        <w:left w:val="none" w:sz="0" w:space="0" w:color="auto"/>
        <w:bottom w:val="none" w:sz="0" w:space="0" w:color="auto"/>
        <w:right w:val="none" w:sz="0" w:space="0" w:color="auto"/>
      </w:divBdr>
      <w:divsChild>
        <w:div w:id="340132110">
          <w:marLeft w:val="0"/>
          <w:marRight w:val="0"/>
          <w:marTop w:val="0"/>
          <w:marBottom w:val="0"/>
          <w:divBdr>
            <w:top w:val="none" w:sz="0" w:space="0" w:color="auto"/>
            <w:left w:val="none" w:sz="0" w:space="0" w:color="auto"/>
            <w:bottom w:val="none" w:sz="0" w:space="0" w:color="auto"/>
            <w:right w:val="none" w:sz="0" w:space="0" w:color="auto"/>
          </w:divBdr>
          <w:divsChild>
            <w:div w:id="1492018083">
              <w:marLeft w:val="0"/>
              <w:marRight w:val="0"/>
              <w:marTop w:val="0"/>
              <w:marBottom w:val="0"/>
              <w:divBdr>
                <w:top w:val="none" w:sz="0" w:space="0" w:color="auto"/>
                <w:left w:val="none" w:sz="0" w:space="0" w:color="auto"/>
                <w:bottom w:val="none" w:sz="0" w:space="0" w:color="auto"/>
                <w:right w:val="none" w:sz="0" w:space="0" w:color="auto"/>
              </w:divBdr>
              <w:divsChild>
                <w:div w:id="9058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69494">
      <w:bodyDiv w:val="1"/>
      <w:marLeft w:val="0"/>
      <w:marRight w:val="0"/>
      <w:marTop w:val="0"/>
      <w:marBottom w:val="0"/>
      <w:divBdr>
        <w:top w:val="none" w:sz="0" w:space="0" w:color="auto"/>
        <w:left w:val="none" w:sz="0" w:space="0" w:color="auto"/>
        <w:bottom w:val="none" w:sz="0" w:space="0" w:color="auto"/>
        <w:right w:val="none" w:sz="0" w:space="0" w:color="auto"/>
      </w:divBdr>
    </w:div>
    <w:div w:id="1999459020">
      <w:bodyDiv w:val="1"/>
      <w:marLeft w:val="0"/>
      <w:marRight w:val="0"/>
      <w:marTop w:val="0"/>
      <w:marBottom w:val="0"/>
      <w:divBdr>
        <w:top w:val="none" w:sz="0" w:space="0" w:color="auto"/>
        <w:left w:val="none" w:sz="0" w:space="0" w:color="auto"/>
        <w:bottom w:val="none" w:sz="0" w:space="0" w:color="auto"/>
        <w:right w:val="none" w:sz="0" w:space="0" w:color="auto"/>
      </w:divBdr>
    </w:div>
    <w:div w:id="2006516181">
      <w:bodyDiv w:val="1"/>
      <w:marLeft w:val="0"/>
      <w:marRight w:val="0"/>
      <w:marTop w:val="0"/>
      <w:marBottom w:val="0"/>
      <w:divBdr>
        <w:top w:val="none" w:sz="0" w:space="0" w:color="auto"/>
        <w:left w:val="none" w:sz="0" w:space="0" w:color="auto"/>
        <w:bottom w:val="none" w:sz="0" w:space="0" w:color="auto"/>
        <w:right w:val="none" w:sz="0" w:space="0" w:color="auto"/>
      </w:divBdr>
      <w:divsChild>
        <w:div w:id="24405893">
          <w:marLeft w:val="0"/>
          <w:marRight w:val="0"/>
          <w:marTop w:val="0"/>
          <w:marBottom w:val="0"/>
          <w:divBdr>
            <w:top w:val="none" w:sz="0" w:space="0" w:color="auto"/>
            <w:left w:val="none" w:sz="0" w:space="0" w:color="auto"/>
            <w:bottom w:val="none" w:sz="0" w:space="0" w:color="auto"/>
            <w:right w:val="none" w:sz="0" w:space="0" w:color="auto"/>
          </w:divBdr>
          <w:divsChild>
            <w:div w:id="972751882">
              <w:marLeft w:val="0"/>
              <w:marRight w:val="0"/>
              <w:marTop w:val="0"/>
              <w:marBottom w:val="0"/>
              <w:divBdr>
                <w:top w:val="none" w:sz="0" w:space="0" w:color="auto"/>
                <w:left w:val="none" w:sz="0" w:space="0" w:color="auto"/>
                <w:bottom w:val="none" w:sz="0" w:space="0" w:color="auto"/>
                <w:right w:val="none" w:sz="0" w:space="0" w:color="auto"/>
              </w:divBdr>
              <w:divsChild>
                <w:div w:id="67064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62726">
      <w:bodyDiv w:val="1"/>
      <w:marLeft w:val="0"/>
      <w:marRight w:val="0"/>
      <w:marTop w:val="0"/>
      <w:marBottom w:val="0"/>
      <w:divBdr>
        <w:top w:val="none" w:sz="0" w:space="0" w:color="auto"/>
        <w:left w:val="none" w:sz="0" w:space="0" w:color="auto"/>
        <w:bottom w:val="none" w:sz="0" w:space="0" w:color="auto"/>
        <w:right w:val="none" w:sz="0" w:space="0" w:color="auto"/>
      </w:divBdr>
      <w:divsChild>
        <w:div w:id="545533321">
          <w:marLeft w:val="0"/>
          <w:marRight w:val="0"/>
          <w:marTop w:val="0"/>
          <w:marBottom w:val="0"/>
          <w:divBdr>
            <w:top w:val="none" w:sz="0" w:space="0" w:color="auto"/>
            <w:left w:val="none" w:sz="0" w:space="0" w:color="auto"/>
            <w:bottom w:val="none" w:sz="0" w:space="0" w:color="auto"/>
            <w:right w:val="none" w:sz="0" w:space="0" w:color="auto"/>
          </w:divBdr>
          <w:divsChild>
            <w:div w:id="1332413434">
              <w:marLeft w:val="0"/>
              <w:marRight w:val="0"/>
              <w:marTop w:val="0"/>
              <w:marBottom w:val="0"/>
              <w:divBdr>
                <w:top w:val="none" w:sz="0" w:space="0" w:color="auto"/>
                <w:left w:val="none" w:sz="0" w:space="0" w:color="auto"/>
                <w:bottom w:val="none" w:sz="0" w:space="0" w:color="auto"/>
                <w:right w:val="none" w:sz="0" w:space="0" w:color="auto"/>
              </w:divBdr>
              <w:divsChild>
                <w:div w:id="91350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161688">
      <w:bodyDiv w:val="1"/>
      <w:marLeft w:val="0"/>
      <w:marRight w:val="0"/>
      <w:marTop w:val="0"/>
      <w:marBottom w:val="0"/>
      <w:divBdr>
        <w:top w:val="none" w:sz="0" w:space="0" w:color="auto"/>
        <w:left w:val="none" w:sz="0" w:space="0" w:color="auto"/>
        <w:bottom w:val="none" w:sz="0" w:space="0" w:color="auto"/>
        <w:right w:val="none" w:sz="0" w:space="0" w:color="auto"/>
      </w:divBdr>
      <w:divsChild>
        <w:div w:id="804159033">
          <w:marLeft w:val="0"/>
          <w:marRight w:val="0"/>
          <w:marTop w:val="0"/>
          <w:marBottom w:val="0"/>
          <w:divBdr>
            <w:top w:val="none" w:sz="0" w:space="0" w:color="auto"/>
            <w:left w:val="none" w:sz="0" w:space="0" w:color="auto"/>
            <w:bottom w:val="none" w:sz="0" w:space="0" w:color="auto"/>
            <w:right w:val="none" w:sz="0" w:space="0" w:color="auto"/>
          </w:divBdr>
          <w:divsChild>
            <w:div w:id="1187020433">
              <w:marLeft w:val="0"/>
              <w:marRight w:val="0"/>
              <w:marTop w:val="0"/>
              <w:marBottom w:val="0"/>
              <w:divBdr>
                <w:top w:val="none" w:sz="0" w:space="0" w:color="auto"/>
                <w:left w:val="none" w:sz="0" w:space="0" w:color="auto"/>
                <w:bottom w:val="none" w:sz="0" w:space="0" w:color="auto"/>
                <w:right w:val="none" w:sz="0" w:space="0" w:color="auto"/>
              </w:divBdr>
              <w:divsChild>
                <w:div w:id="1981180644">
                  <w:marLeft w:val="0"/>
                  <w:marRight w:val="0"/>
                  <w:marTop w:val="0"/>
                  <w:marBottom w:val="0"/>
                  <w:divBdr>
                    <w:top w:val="none" w:sz="0" w:space="0" w:color="auto"/>
                    <w:left w:val="none" w:sz="0" w:space="0" w:color="auto"/>
                    <w:bottom w:val="none" w:sz="0" w:space="0" w:color="auto"/>
                    <w:right w:val="none" w:sz="0" w:space="0" w:color="auto"/>
                  </w:divBdr>
                  <w:divsChild>
                    <w:div w:id="13749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1559">
      <w:bodyDiv w:val="1"/>
      <w:marLeft w:val="0"/>
      <w:marRight w:val="0"/>
      <w:marTop w:val="0"/>
      <w:marBottom w:val="0"/>
      <w:divBdr>
        <w:top w:val="none" w:sz="0" w:space="0" w:color="auto"/>
        <w:left w:val="none" w:sz="0" w:space="0" w:color="auto"/>
        <w:bottom w:val="none" w:sz="0" w:space="0" w:color="auto"/>
        <w:right w:val="none" w:sz="0" w:space="0" w:color="auto"/>
      </w:divBdr>
      <w:divsChild>
        <w:div w:id="1225028212">
          <w:marLeft w:val="0"/>
          <w:marRight w:val="0"/>
          <w:marTop w:val="0"/>
          <w:marBottom w:val="0"/>
          <w:divBdr>
            <w:top w:val="none" w:sz="0" w:space="0" w:color="auto"/>
            <w:left w:val="none" w:sz="0" w:space="0" w:color="auto"/>
            <w:bottom w:val="none" w:sz="0" w:space="0" w:color="auto"/>
            <w:right w:val="none" w:sz="0" w:space="0" w:color="auto"/>
          </w:divBdr>
          <w:divsChild>
            <w:div w:id="507523821">
              <w:marLeft w:val="0"/>
              <w:marRight w:val="0"/>
              <w:marTop w:val="0"/>
              <w:marBottom w:val="0"/>
              <w:divBdr>
                <w:top w:val="none" w:sz="0" w:space="0" w:color="auto"/>
                <w:left w:val="none" w:sz="0" w:space="0" w:color="auto"/>
                <w:bottom w:val="none" w:sz="0" w:space="0" w:color="auto"/>
                <w:right w:val="none" w:sz="0" w:space="0" w:color="auto"/>
              </w:divBdr>
              <w:divsChild>
                <w:div w:id="7815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6541</Words>
  <Characters>35589</Characters>
  <Application>Microsoft Office Word</Application>
  <DocSecurity>0</DocSecurity>
  <Lines>556</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 Hazel</dc:creator>
  <cp:keywords/>
  <dc:description/>
  <cp:lastModifiedBy>Blanshard, Lisa</cp:lastModifiedBy>
  <cp:revision>6</cp:revision>
  <cp:lastPrinted>2021-04-29T13:56:00Z</cp:lastPrinted>
  <dcterms:created xsi:type="dcterms:W3CDTF">2022-03-24T22:28:00Z</dcterms:created>
  <dcterms:modified xsi:type="dcterms:W3CDTF">2022-04-12T14:12:00Z</dcterms:modified>
</cp:coreProperties>
</file>