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D379C" w14:textId="046485AE" w:rsidR="001B13EF" w:rsidRPr="008645FA" w:rsidRDefault="004C08C7" w:rsidP="008645FA">
      <w:pPr>
        <w:pStyle w:val="Title"/>
      </w:pPr>
      <w:r w:rsidRPr="008645FA">
        <w:t>TITLE: ‘Treat everyone like they’re a man’: Stakeholder perspectives on the provision of health and social care support for female veterans in the UK.</w:t>
      </w:r>
    </w:p>
    <w:p w14:paraId="1F691152" w14:textId="5EB7EBE5" w:rsidR="004C08C7" w:rsidRPr="00C37DDF" w:rsidRDefault="004C08C7" w:rsidP="0082263B">
      <w:pPr>
        <w:spacing w:line="360" w:lineRule="auto"/>
        <w:jc w:val="both"/>
        <w:rPr>
          <w:rFonts w:ascii="Times New Roman" w:hAnsi="Times New Roman" w:cs="Times New Roman"/>
          <w:b/>
          <w:bCs/>
          <w:sz w:val="24"/>
          <w:szCs w:val="24"/>
        </w:rPr>
      </w:pPr>
    </w:p>
    <w:p w14:paraId="5076DD4C" w14:textId="240BC02F" w:rsidR="00752840" w:rsidRPr="008645FA" w:rsidRDefault="00752840" w:rsidP="008645FA">
      <w:pPr>
        <w:pStyle w:val="Heading1"/>
      </w:pPr>
      <w:r w:rsidRPr="008645FA">
        <w:t>ABSTRACT</w:t>
      </w:r>
    </w:p>
    <w:p w14:paraId="2AD7078A" w14:textId="7A803324" w:rsidR="00325B64" w:rsidRPr="00C37DDF" w:rsidRDefault="00844C11"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International research suggests that female veterans </w:t>
      </w:r>
      <w:r w:rsidR="00E164FF" w:rsidRPr="00C37DDF">
        <w:rPr>
          <w:rFonts w:ascii="Times New Roman" w:hAnsi="Times New Roman" w:cs="Times New Roman"/>
          <w:sz w:val="24"/>
          <w:szCs w:val="24"/>
        </w:rPr>
        <w:t>may</w:t>
      </w:r>
      <w:r w:rsidRPr="00C37DDF">
        <w:rPr>
          <w:rFonts w:ascii="Times New Roman" w:hAnsi="Times New Roman" w:cs="Times New Roman"/>
          <w:sz w:val="24"/>
          <w:szCs w:val="24"/>
        </w:rPr>
        <w:t xml:space="preserve"> experience gender-specific barriers to accessing veteran</w:t>
      </w:r>
      <w:r w:rsidR="00836B6C" w:rsidRPr="00C37DDF">
        <w:rPr>
          <w:rFonts w:ascii="Times New Roman" w:hAnsi="Times New Roman" w:cs="Times New Roman"/>
          <w:sz w:val="24"/>
          <w:szCs w:val="24"/>
        </w:rPr>
        <w:t>-</w:t>
      </w:r>
      <w:r w:rsidRPr="00C37DDF">
        <w:rPr>
          <w:rFonts w:ascii="Times New Roman" w:hAnsi="Times New Roman" w:cs="Times New Roman"/>
          <w:sz w:val="24"/>
          <w:szCs w:val="24"/>
        </w:rPr>
        <w:t>s</w:t>
      </w:r>
      <w:r w:rsidR="00836B6C" w:rsidRPr="00C37DDF">
        <w:rPr>
          <w:rFonts w:ascii="Times New Roman" w:hAnsi="Times New Roman" w:cs="Times New Roman"/>
          <w:sz w:val="24"/>
          <w:szCs w:val="24"/>
        </w:rPr>
        <w:t>pecific care</w:t>
      </w:r>
      <w:r w:rsidRPr="00C37DDF">
        <w:rPr>
          <w:rFonts w:ascii="Times New Roman" w:hAnsi="Times New Roman" w:cs="Times New Roman"/>
          <w:sz w:val="24"/>
          <w:szCs w:val="24"/>
        </w:rPr>
        <w:t xml:space="preserve">. </w:t>
      </w:r>
      <w:r w:rsidR="0066071D" w:rsidRPr="00C37DDF">
        <w:rPr>
          <w:rFonts w:ascii="Times New Roman" w:hAnsi="Times New Roman" w:cs="Times New Roman"/>
          <w:sz w:val="24"/>
          <w:szCs w:val="24"/>
        </w:rPr>
        <w:t xml:space="preserve">This </w:t>
      </w:r>
      <w:r w:rsidR="00DB56F6" w:rsidRPr="00C37DDF">
        <w:rPr>
          <w:rFonts w:ascii="Times New Roman" w:hAnsi="Times New Roman" w:cs="Times New Roman"/>
          <w:sz w:val="24"/>
          <w:szCs w:val="24"/>
        </w:rPr>
        <w:t>is the first UK</w:t>
      </w:r>
      <w:r w:rsidR="0066071D" w:rsidRPr="00C37DDF">
        <w:rPr>
          <w:rFonts w:ascii="Times New Roman" w:hAnsi="Times New Roman" w:cs="Times New Roman"/>
          <w:sz w:val="24"/>
          <w:szCs w:val="24"/>
        </w:rPr>
        <w:t xml:space="preserve"> </w:t>
      </w:r>
      <w:r w:rsidR="007E5B16" w:rsidRPr="00C37DDF">
        <w:rPr>
          <w:rFonts w:ascii="Times New Roman" w:hAnsi="Times New Roman" w:cs="Times New Roman"/>
          <w:sz w:val="24"/>
          <w:szCs w:val="24"/>
        </w:rPr>
        <w:t xml:space="preserve">study </w:t>
      </w:r>
      <w:r w:rsidR="0066071D" w:rsidRPr="00C37DDF">
        <w:rPr>
          <w:rFonts w:ascii="Times New Roman" w:hAnsi="Times New Roman" w:cs="Times New Roman"/>
          <w:sz w:val="24"/>
          <w:szCs w:val="24"/>
        </w:rPr>
        <w:t xml:space="preserve">to </w:t>
      </w:r>
      <w:r w:rsidR="0001324E" w:rsidRPr="00C37DDF">
        <w:rPr>
          <w:rFonts w:ascii="Times New Roman" w:hAnsi="Times New Roman" w:cs="Times New Roman"/>
          <w:sz w:val="24"/>
          <w:szCs w:val="24"/>
        </w:rPr>
        <w:t>report</w:t>
      </w:r>
      <w:r w:rsidR="00D75864" w:rsidRPr="00C37DDF">
        <w:rPr>
          <w:rFonts w:ascii="Times New Roman" w:hAnsi="Times New Roman" w:cs="Times New Roman"/>
          <w:sz w:val="24"/>
          <w:szCs w:val="24"/>
        </w:rPr>
        <w:t xml:space="preserve"> a</w:t>
      </w:r>
      <w:r w:rsidR="0001324E" w:rsidRPr="00C37DDF">
        <w:rPr>
          <w:rFonts w:ascii="Times New Roman" w:hAnsi="Times New Roman" w:cs="Times New Roman"/>
          <w:sz w:val="24"/>
          <w:szCs w:val="24"/>
        </w:rPr>
        <w:t>n</w:t>
      </w:r>
      <w:r w:rsidR="00D75864" w:rsidRPr="00C37DDF">
        <w:rPr>
          <w:rFonts w:ascii="Times New Roman" w:hAnsi="Times New Roman" w:cs="Times New Roman"/>
          <w:sz w:val="24"/>
          <w:szCs w:val="24"/>
        </w:rPr>
        <w:t xml:space="preserve"> exploratory qualitative investigation of</w:t>
      </w:r>
      <w:r w:rsidR="0066071D" w:rsidRPr="00C37DDF">
        <w:rPr>
          <w:rFonts w:ascii="Times New Roman" w:hAnsi="Times New Roman" w:cs="Times New Roman"/>
          <w:sz w:val="24"/>
          <w:szCs w:val="24"/>
        </w:rPr>
        <w:t xml:space="preserve"> the provision of health and social care support for female veterans and whether this support meets their needs. </w:t>
      </w:r>
      <w:r w:rsidR="000E3CC8" w:rsidRPr="00C37DDF">
        <w:rPr>
          <w:rFonts w:ascii="Times New Roman" w:hAnsi="Times New Roman" w:cs="Times New Roman"/>
          <w:sz w:val="24"/>
          <w:szCs w:val="24"/>
        </w:rPr>
        <w:t>The research team</w:t>
      </w:r>
      <w:r w:rsidR="0008135C" w:rsidRPr="00C37DDF">
        <w:rPr>
          <w:rFonts w:ascii="Times New Roman" w:hAnsi="Times New Roman" w:cs="Times New Roman"/>
          <w:sz w:val="24"/>
          <w:szCs w:val="24"/>
        </w:rPr>
        <w:t xml:space="preserve"> carried out t</w:t>
      </w:r>
      <w:r w:rsidR="0052657D" w:rsidRPr="00C37DDF">
        <w:rPr>
          <w:rFonts w:ascii="Times New Roman" w:hAnsi="Times New Roman" w:cs="Times New Roman"/>
          <w:sz w:val="24"/>
          <w:szCs w:val="24"/>
        </w:rPr>
        <w:t xml:space="preserve">hirteen </w:t>
      </w:r>
      <w:r w:rsidR="0008135C" w:rsidRPr="00C37DDF">
        <w:rPr>
          <w:rFonts w:ascii="Times New Roman" w:hAnsi="Times New Roman" w:cs="Times New Roman"/>
          <w:sz w:val="24"/>
          <w:szCs w:val="24"/>
        </w:rPr>
        <w:t xml:space="preserve">virtual </w:t>
      </w:r>
      <w:r w:rsidR="002E2585" w:rsidRPr="00C37DDF">
        <w:rPr>
          <w:rFonts w:ascii="Times New Roman" w:hAnsi="Times New Roman" w:cs="Times New Roman"/>
          <w:sz w:val="24"/>
          <w:szCs w:val="24"/>
        </w:rPr>
        <w:t xml:space="preserve">semi-structured interviews </w:t>
      </w:r>
      <w:r w:rsidR="00707FB4" w:rsidRPr="00C37DDF">
        <w:rPr>
          <w:rFonts w:ascii="Times New Roman" w:hAnsi="Times New Roman" w:cs="Times New Roman"/>
          <w:sz w:val="24"/>
          <w:szCs w:val="24"/>
        </w:rPr>
        <w:t xml:space="preserve">between October and November 2020, </w:t>
      </w:r>
      <w:r w:rsidR="002E2585" w:rsidRPr="00C37DDF">
        <w:rPr>
          <w:rFonts w:ascii="Times New Roman" w:hAnsi="Times New Roman" w:cs="Times New Roman"/>
          <w:sz w:val="24"/>
          <w:szCs w:val="24"/>
        </w:rPr>
        <w:t>with representatives from statutory and third sector organisations</w:t>
      </w:r>
      <w:r w:rsidR="00782F38" w:rsidRPr="00C37DDF">
        <w:rPr>
          <w:rFonts w:ascii="Times New Roman" w:hAnsi="Times New Roman" w:cs="Times New Roman"/>
          <w:sz w:val="24"/>
          <w:szCs w:val="24"/>
        </w:rPr>
        <w:t xml:space="preserve"> that</w:t>
      </w:r>
      <w:r w:rsidR="002E2585" w:rsidRPr="00C37DDF">
        <w:rPr>
          <w:rFonts w:ascii="Times New Roman" w:hAnsi="Times New Roman" w:cs="Times New Roman"/>
          <w:sz w:val="24"/>
          <w:szCs w:val="24"/>
        </w:rPr>
        <w:t xml:space="preserve"> provid</w:t>
      </w:r>
      <w:r w:rsidR="00782F38" w:rsidRPr="00C37DDF">
        <w:rPr>
          <w:rFonts w:ascii="Times New Roman" w:hAnsi="Times New Roman" w:cs="Times New Roman"/>
          <w:sz w:val="24"/>
          <w:szCs w:val="24"/>
        </w:rPr>
        <w:t>e</w:t>
      </w:r>
      <w:r w:rsidR="002E2585" w:rsidRPr="00C37DDF">
        <w:rPr>
          <w:rFonts w:ascii="Times New Roman" w:hAnsi="Times New Roman" w:cs="Times New Roman"/>
          <w:sz w:val="24"/>
          <w:szCs w:val="24"/>
        </w:rPr>
        <w:t xml:space="preserve"> support to UK female veterans. </w:t>
      </w:r>
      <w:r w:rsidR="003D0516" w:rsidRPr="00C37DDF">
        <w:rPr>
          <w:rFonts w:ascii="Times New Roman" w:hAnsi="Times New Roman" w:cs="Times New Roman"/>
          <w:sz w:val="24"/>
          <w:szCs w:val="24"/>
        </w:rPr>
        <w:t xml:space="preserve">Ethical approval was obtained from the </w:t>
      </w:r>
      <w:r w:rsidR="00FA4BCC" w:rsidRPr="00C37DDF">
        <w:rPr>
          <w:rFonts w:ascii="Times New Roman" w:hAnsi="Times New Roman" w:cs="Times New Roman"/>
          <w:sz w:val="24"/>
          <w:szCs w:val="24"/>
        </w:rPr>
        <w:t>[redacted for peer review]</w:t>
      </w:r>
      <w:r w:rsidR="003D0516" w:rsidRPr="00C37DDF">
        <w:rPr>
          <w:rFonts w:ascii="Times New Roman" w:hAnsi="Times New Roman" w:cs="Times New Roman"/>
          <w:sz w:val="24"/>
          <w:szCs w:val="24"/>
        </w:rPr>
        <w:t xml:space="preserve"> School Research Ethics Committee. </w:t>
      </w:r>
      <w:r w:rsidR="000E3CC8" w:rsidRPr="00C37DDF">
        <w:rPr>
          <w:rFonts w:ascii="Times New Roman" w:hAnsi="Times New Roman" w:cs="Times New Roman"/>
          <w:sz w:val="24"/>
          <w:szCs w:val="24"/>
        </w:rPr>
        <w:t xml:space="preserve">The </w:t>
      </w:r>
      <w:r w:rsidR="00B8727A" w:rsidRPr="00C37DDF">
        <w:rPr>
          <w:rFonts w:ascii="Times New Roman" w:hAnsi="Times New Roman" w:cs="Times New Roman"/>
          <w:sz w:val="24"/>
          <w:szCs w:val="24"/>
        </w:rPr>
        <w:t>authors</w:t>
      </w:r>
      <w:r w:rsidR="005D33D5" w:rsidRPr="00C37DDF">
        <w:rPr>
          <w:rFonts w:ascii="Times New Roman" w:hAnsi="Times New Roman" w:cs="Times New Roman"/>
          <w:sz w:val="24"/>
          <w:szCs w:val="24"/>
        </w:rPr>
        <w:t xml:space="preserve"> identified f</w:t>
      </w:r>
      <w:r w:rsidR="00855BAA" w:rsidRPr="00C37DDF">
        <w:rPr>
          <w:rFonts w:ascii="Times New Roman" w:hAnsi="Times New Roman" w:cs="Times New Roman"/>
          <w:sz w:val="24"/>
          <w:szCs w:val="24"/>
        </w:rPr>
        <w:t>our overarching themes and nine sub-themes in a thematic analysis</w:t>
      </w:r>
      <w:r w:rsidR="00144DC5" w:rsidRPr="00C37DDF">
        <w:rPr>
          <w:rFonts w:ascii="Times New Roman" w:hAnsi="Times New Roman" w:cs="Times New Roman"/>
          <w:sz w:val="24"/>
          <w:szCs w:val="24"/>
        </w:rPr>
        <w:t xml:space="preserve"> following the framework outlined by Braun </w:t>
      </w:r>
      <w:r w:rsidR="006619E5" w:rsidRPr="00C37DDF">
        <w:rPr>
          <w:rFonts w:ascii="Times New Roman" w:hAnsi="Times New Roman" w:cs="Times New Roman"/>
          <w:sz w:val="24"/>
          <w:szCs w:val="24"/>
        </w:rPr>
        <w:t>and</w:t>
      </w:r>
      <w:r w:rsidR="00144DC5" w:rsidRPr="00C37DDF">
        <w:rPr>
          <w:rFonts w:ascii="Times New Roman" w:hAnsi="Times New Roman" w:cs="Times New Roman"/>
          <w:sz w:val="24"/>
          <w:szCs w:val="24"/>
        </w:rPr>
        <w:t xml:space="preserve"> Clarke (2006)</w:t>
      </w:r>
      <w:r w:rsidR="00855BAA" w:rsidRPr="00C37DDF">
        <w:rPr>
          <w:rFonts w:ascii="Times New Roman" w:hAnsi="Times New Roman" w:cs="Times New Roman"/>
          <w:sz w:val="24"/>
          <w:szCs w:val="24"/>
        </w:rPr>
        <w:t xml:space="preserve">. </w:t>
      </w:r>
      <w:r w:rsidR="00D75864" w:rsidRPr="00C37DDF">
        <w:rPr>
          <w:rFonts w:ascii="Times New Roman" w:hAnsi="Times New Roman" w:cs="Times New Roman"/>
          <w:sz w:val="24"/>
          <w:szCs w:val="24"/>
        </w:rPr>
        <w:t>The findings of this study</w:t>
      </w:r>
      <w:r w:rsidR="00A213F6" w:rsidRPr="00C37DDF">
        <w:rPr>
          <w:rFonts w:ascii="Times New Roman" w:hAnsi="Times New Roman" w:cs="Times New Roman"/>
          <w:sz w:val="24"/>
          <w:szCs w:val="24"/>
        </w:rPr>
        <w:t xml:space="preserve"> </w:t>
      </w:r>
      <w:r w:rsidR="002D12C0" w:rsidRPr="00C37DDF">
        <w:rPr>
          <w:rFonts w:ascii="Times New Roman" w:hAnsi="Times New Roman" w:cs="Times New Roman"/>
          <w:sz w:val="24"/>
          <w:szCs w:val="24"/>
        </w:rPr>
        <w:t>suggest</w:t>
      </w:r>
      <w:r w:rsidR="00D75864" w:rsidRPr="00C37DDF">
        <w:rPr>
          <w:rFonts w:ascii="Times New Roman" w:hAnsi="Times New Roman" w:cs="Times New Roman"/>
          <w:sz w:val="24"/>
          <w:szCs w:val="24"/>
        </w:rPr>
        <w:t xml:space="preserve"> </w:t>
      </w:r>
      <w:r w:rsidR="00F82302" w:rsidRPr="00C37DDF">
        <w:rPr>
          <w:rFonts w:ascii="Times New Roman" w:hAnsi="Times New Roman" w:cs="Times New Roman"/>
          <w:sz w:val="24"/>
          <w:szCs w:val="24"/>
        </w:rPr>
        <w:t>that practitioners from statutory and third sector organisation perceive</w:t>
      </w:r>
      <w:r w:rsidR="00D75864" w:rsidRPr="00C37DDF">
        <w:rPr>
          <w:rFonts w:ascii="Times New Roman" w:hAnsi="Times New Roman" w:cs="Times New Roman"/>
          <w:sz w:val="24"/>
          <w:szCs w:val="24"/>
        </w:rPr>
        <w:t xml:space="preserve"> the UK veteran support sector as male-dominated and male-targeted, with a lack of consideration for female veterans</w:t>
      </w:r>
      <w:r w:rsidR="009D2A68" w:rsidRPr="00C37DDF">
        <w:rPr>
          <w:rFonts w:ascii="Times New Roman" w:hAnsi="Times New Roman" w:cs="Times New Roman"/>
          <w:sz w:val="24"/>
          <w:szCs w:val="24"/>
        </w:rPr>
        <w:t>’</w:t>
      </w:r>
      <w:r w:rsidR="00D75864" w:rsidRPr="00C37DDF">
        <w:rPr>
          <w:rFonts w:ascii="Times New Roman" w:hAnsi="Times New Roman" w:cs="Times New Roman"/>
          <w:sz w:val="24"/>
          <w:szCs w:val="24"/>
        </w:rPr>
        <w:t xml:space="preserve"> needs. </w:t>
      </w:r>
      <w:r w:rsidR="007E5B16" w:rsidRPr="00C37DDF">
        <w:rPr>
          <w:rFonts w:ascii="Times New Roman" w:hAnsi="Times New Roman" w:cs="Times New Roman"/>
          <w:sz w:val="24"/>
          <w:szCs w:val="24"/>
        </w:rPr>
        <w:t>P</w:t>
      </w:r>
      <w:r w:rsidR="00E26A28" w:rsidRPr="00C37DDF">
        <w:rPr>
          <w:rFonts w:ascii="Times New Roman" w:hAnsi="Times New Roman" w:cs="Times New Roman"/>
          <w:sz w:val="24"/>
          <w:szCs w:val="24"/>
        </w:rPr>
        <w:t xml:space="preserve">articipants reported </w:t>
      </w:r>
      <w:r w:rsidR="006D1D28" w:rsidRPr="00C37DDF">
        <w:rPr>
          <w:rFonts w:ascii="Times New Roman" w:hAnsi="Times New Roman" w:cs="Times New Roman"/>
          <w:sz w:val="24"/>
          <w:szCs w:val="24"/>
        </w:rPr>
        <w:t xml:space="preserve">a lack of engagement with </w:t>
      </w:r>
      <w:r w:rsidR="00F658D9" w:rsidRPr="00C37DDF">
        <w:rPr>
          <w:rFonts w:ascii="Times New Roman" w:hAnsi="Times New Roman" w:cs="Times New Roman"/>
          <w:sz w:val="24"/>
          <w:szCs w:val="24"/>
        </w:rPr>
        <w:t>veteran-specific</w:t>
      </w:r>
      <w:r w:rsidR="006D1D28" w:rsidRPr="00C37DDF">
        <w:rPr>
          <w:rFonts w:ascii="Times New Roman" w:hAnsi="Times New Roman" w:cs="Times New Roman"/>
          <w:sz w:val="24"/>
          <w:szCs w:val="24"/>
        </w:rPr>
        <w:t xml:space="preserve"> services by female </w:t>
      </w:r>
      <w:r w:rsidR="000C28CD" w:rsidRPr="00C37DDF">
        <w:rPr>
          <w:rFonts w:ascii="Times New Roman" w:hAnsi="Times New Roman" w:cs="Times New Roman"/>
          <w:sz w:val="24"/>
          <w:szCs w:val="24"/>
        </w:rPr>
        <w:t>veterans and</w:t>
      </w:r>
      <w:r w:rsidR="006D1D28" w:rsidRPr="00C37DDF">
        <w:rPr>
          <w:rFonts w:ascii="Times New Roman" w:hAnsi="Times New Roman" w:cs="Times New Roman"/>
          <w:sz w:val="24"/>
          <w:szCs w:val="24"/>
        </w:rPr>
        <w:t xml:space="preserve"> </w:t>
      </w:r>
      <w:r w:rsidR="00E26A28" w:rsidRPr="00C37DDF">
        <w:rPr>
          <w:rFonts w:ascii="Times New Roman" w:hAnsi="Times New Roman" w:cs="Times New Roman"/>
          <w:sz w:val="24"/>
          <w:szCs w:val="24"/>
        </w:rPr>
        <w:t>suggested</w:t>
      </w:r>
      <w:r w:rsidR="006D1D28" w:rsidRPr="00C37DDF">
        <w:rPr>
          <w:rFonts w:ascii="Times New Roman" w:hAnsi="Times New Roman" w:cs="Times New Roman"/>
          <w:sz w:val="24"/>
          <w:szCs w:val="24"/>
        </w:rPr>
        <w:t xml:space="preserve"> that women either </w:t>
      </w:r>
      <w:r w:rsidR="00F658D9" w:rsidRPr="00C37DDF">
        <w:rPr>
          <w:rFonts w:ascii="Times New Roman" w:hAnsi="Times New Roman" w:cs="Times New Roman"/>
          <w:sz w:val="24"/>
          <w:szCs w:val="24"/>
        </w:rPr>
        <w:t>do</w:t>
      </w:r>
      <w:r w:rsidR="006D1D28" w:rsidRPr="00C37DDF">
        <w:rPr>
          <w:rFonts w:ascii="Times New Roman" w:hAnsi="Times New Roman" w:cs="Times New Roman"/>
          <w:sz w:val="24"/>
          <w:szCs w:val="24"/>
        </w:rPr>
        <w:t xml:space="preserve"> not identify with the ‘veteran’ label or </w:t>
      </w:r>
      <w:r w:rsidR="00F658D9" w:rsidRPr="00C37DDF">
        <w:rPr>
          <w:rFonts w:ascii="Times New Roman" w:hAnsi="Times New Roman" w:cs="Times New Roman"/>
          <w:sz w:val="24"/>
          <w:szCs w:val="24"/>
        </w:rPr>
        <w:t>do</w:t>
      </w:r>
      <w:r w:rsidR="006D1D28" w:rsidRPr="00C37DDF">
        <w:rPr>
          <w:rFonts w:ascii="Times New Roman" w:hAnsi="Times New Roman" w:cs="Times New Roman"/>
          <w:sz w:val="24"/>
          <w:szCs w:val="24"/>
        </w:rPr>
        <w:t xml:space="preserve"> not feel comfortable accessing male-dominated veteran-specific services. </w:t>
      </w:r>
      <w:r w:rsidR="007E51D0" w:rsidRPr="00C37DDF">
        <w:rPr>
          <w:rFonts w:ascii="Times New Roman" w:hAnsi="Times New Roman" w:cs="Times New Roman"/>
          <w:sz w:val="24"/>
          <w:szCs w:val="24"/>
        </w:rPr>
        <w:t xml:space="preserve">The need for specific services for female veterans split </w:t>
      </w:r>
      <w:r w:rsidR="00E26A28" w:rsidRPr="00C37DDF">
        <w:rPr>
          <w:rFonts w:ascii="Times New Roman" w:hAnsi="Times New Roman" w:cs="Times New Roman"/>
          <w:sz w:val="24"/>
          <w:szCs w:val="24"/>
        </w:rPr>
        <w:t>participant</w:t>
      </w:r>
      <w:r w:rsidR="007E51D0" w:rsidRPr="00C37DDF">
        <w:rPr>
          <w:rFonts w:ascii="Times New Roman" w:hAnsi="Times New Roman" w:cs="Times New Roman"/>
          <w:sz w:val="24"/>
          <w:szCs w:val="24"/>
        </w:rPr>
        <w:t xml:space="preserve"> opinion, </w:t>
      </w:r>
      <w:r w:rsidR="00263B3E" w:rsidRPr="00C37DDF">
        <w:rPr>
          <w:rFonts w:ascii="Times New Roman" w:hAnsi="Times New Roman" w:cs="Times New Roman"/>
          <w:sz w:val="24"/>
          <w:szCs w:val="24"/>
        </w:rPr>
        <w:t xml:space="preserve">with most </w:t>
      </w:r>
      <w:r w:rsidR="00C05946" w:rsidRPr="00C37DDF">
        <w:rPr>
          <w:rFonts w:ascii="Times New Roman" w:hAnsi="Times New Roman" w:cs="Times New Roman"/>
          <w:sz w:val="24"/>
          <w:szCs w:val="24"/>
        </w:rPr>
        <w:t xml:space="preserve">of those who were female veterans themselves </w:t>
      </w:r>
      <w:r w:rsidR="009F6F29" w:rsidRPr="00C37DDF">
        <w:rPr>
          <w:rFonts w:ascii="Times New Roman" w:hAnsi="Times New Roman" w:cs="Times New Roman"/>
          <w:sz w:val="24"/>
          <w:szCs w:val="24"/>
        </w:rPr>
        <w:t xml:space="preserve">highlighting the importance of </w:t>
      </w:r>
      <w:r w:rsidR="00F658D9" w:rsidRPr="00C37DDF">
        <w:rPr>
          <w:rFonts w:ascii="Times New Roman" w:hAnsi="Times New Roman" w:cs="Times New Roman"/>
          <w:sz w:val="24"/>
          <w:szCs w:val="24"/>
        </w:rPr>
        <w:t>‘safe spaces’ for women</w:t>
      </w:r>
      <w:r w:rsidR="009F6F29" w:rsidRPr="00C37DDF">
        <w:rPr>
          <w:rFonts w:ascii="Times New Roman" w:hAnsi="Times New Roman" w:cs="Times New Roman"/>
          <w:sz w:val="24"/>
          <w:szCs w:val="24"/>
        </w:rPr>
        <w:t>, particularly</w:t>
      </w:r>
      <w:r w:rsidR="00E567FA" w:rsidRPr="00C37DDF">
        <w:rPr>
          <w:rFonts w:ascii="Times New Roman" w:hAnsi="Times New Roman" w:cs="Times New Roman"/>
          <w:sz w:val="24"/>
          <w:szCs w:val="24"/>
        </w:rPr>
        <w:t xml:space="preserve"> those who had experience</w:t>
      </w:r>
      <w:r w:rsidR="004C1051" w:rsidRPr="00C37DDF">
        <w:rPr>
          <w:rFonts w:ascii="Times New Roman" w:hAnsi="Times New Roman" w:cs="Times New Roman"/>
          <w:sz w:val="24"/>
          <w:szCs w:val="24"/>
        </w:rPr>
        <w:t xml:space="preserve">d </w:t>
      </w:r>
      <w:r w:rsidR="00E567FA" w:rsidRPr="00C37DDF">
        <w:rPr>
          <w:rFonts w:ascii="Times New Roman" w:hAnsi="Times New Roman" w:cs="Times New Roman"/>
          <w:sz w:val="24"/>
          <w:szCs w:val="24"/>
        </w:rPr>
        <w:t xml:space="preserve">gender-based violence during military service. </w:t>
      </w:r>
      <w:r w:rsidR="004C1051" w:rsidRPr="00C37DDF">
        <w:rPr>
          <w:rFonts w:ascii="Times New Roman" w:hAnsi="Times New Roman" w:cs="Times New Roman"/>
          <w:sz w:val="24"/>
          <w:szCs w:val="24"/>
        </w:rPr>
        <w:t>O</w:t>
      </w:r>
      <w:r w:rsidR="00E567FA" w:rsidRPr="00C37DDF">
        <w:rPr>
          <w:rFonts w:ascii="Times New Roman" w:hAnsi="Times New Roman" w:cs="Times New Roman"/>
          <w:sz w:val="24"/>
          <w:szCs w:val="24"/>
        </w:rPr>
        <w:t>thers felt that the</w:t>
      </w:r>
      <w:r w:rsidR="00D30C0D" w:rsidRPr="00C37DDF">
        <w:rPr>
          <w:rFonts w:ascii="Times New Roman" w:hAnsi="Times New Roman" w:cs="Times New Roman"/>
          <w:sz w:val="24"/>
          <w:szCs w:val="24"/>
        </w:rPr>
        <w:t xml:space="preserve"> </w:t>
      </w:r>
      <w:r w:rsidR="00022781" w:rsidRPr="00C37DDF">
        <w:rPr>
          <w:rFonts w:ascii="Times New Roman" w:hAnsi="Times New Roman" w:cs="Times New Roman"/>
          <w:sz w:val="24"/>
          <w:szCs w:val="24"/>
        </w:rPr>
        <w:t xml:space="preserve">veteran support </w:t>
      </w:r>
      <w:r w:rsidR="00D30C0D" w:rsidRPr="00C37DDF">
        <w:rPr>
          <w:rFonts w:ascii="Times New Roman" w:hAnsi="Times New Roman" w:cs="Times New Roman"/>
          <w:sz w:val="24"/>
          <w:szCs w:val="24"/>
        </w:rPr>
        <w:t xml:space="preserve">sector currently lacked </w:t>
      </w:r>
      <w:r w:rsidR="009A68C1" w:rsidRPr="00C37DDF">
        <w:rPr>
          <w:rFonts w:ascii="Times New Roman" w:hAnsi="Times New Roman" w:cs="Times New Roman"/>
          <w:sz w:val="24"/>
          <w:szCs w:val="24"/>
        </w:rPr>
        <w:t xml:space="preserve">evidence </w:t>
      </w:r>
      <w:r w:rsidR="00022781" w:rsidRPr="00C37DDF">
        <w:rPr>
          <w:rFonts w:ascii="Times New Roman" w:hAnsi="Times New Roman" w:cs="Times New Roman"/>
          <w:sz w:val="24"/>
          <w:szCs w:val="24"/>
        </w:rPr>
        <w:t xml:space="preserve">of </w:t>
      </w:r>
      <w:r w:rsidR="00D225BB" w:rsidRPr="00C37DDF">
        <w:rPr>
          <w:rFonts w:ascii="Times New Roman" w:hAnsi="Times New Roman" w:cs="Times New Roman"/>
          <w:sz w:val="24"/>
          <w:szCs w:val="24"/>
        </w:rPr>
        <w:t>women’s</w:t>
      </w:r>
      <w:r w:rsidR="00022781" w:rsidRPr="00C37DDF">
        <w:rPr>
          <w:rFonts w:ascii="Times New Roman" w:hAnsi="Times New Roman" w:cs="Times New Roman"/>
          <w:sz w:val="24"/>
          <w:szCs w:val="24"/>
        </w:rPr>
        <w:t xml:space="preserve"> unique support needs, and </w:t>
      </w:r>
      <w:r w:rsidR="001310DB" w:rsidRPr="00C37DDF">
        <w:rPr>
          <w:rFonts w:ascii="Times New Roman" w:hAnsi="Times New Roman" w:cs="Times New Roman"/>
          <w:sz w:val="24"/>
          <w:szCs w:val="24"/>
        </w:rPr>
        <w:t>an examinatio</w:t>
      </w:r>
      <w:r w:rsidR="002317A3" w:rsidRPr="00C37DDF">
        <w:rPr>
          <w:rFonts w:ascii="Times New Roman" w:hAnsi="Times New Roman" w:cs="Times New Roman"/>
          <w:sz w:val="24"/>
          <w:szCs w:val="24"/>
        </w:rPr>
        <w:t>n</w:t>
      </w:r>
      <w:r w:rsidR="00022781" w:rsidRPr="00C37DDF">
        <w:rPr>
          <w:rFonts w:ascii="Times New Roman" w:hAnsi="Times New Roman" w:cs="Times New Roman"/>
          <w:sz w:val="24"/>
          <w:szCs w:val="24"/>
        </w:rPr>
        <w:t xml:space="preserve"> of current provisio</w:t>
      </w:r>
      <w:r w:rsidR="002317A3" w:rsidRPr="00C37DDF">
        <w:rPr>
          <w:rFonts w:ascii="Times New Roman" w:hAnsi="Times New Roman" w:cs="Times New Roman"/>
          <w:sz w:val="24"/>
          <w:szCs w:val="24"/>
        </w:rPr>
        <w:t>n</w:t>
      </w:r>
      <w:r w:rsidR="00022781" w:rsidRPr="00C37DDF">
        <w:rPr>
          <w:rFonts w:ascii="Times New Roman" w:hAnsi="Times New Roman" w:cs="Times New Roman"/>
          <w:sz w:val="24"/>
          <w:szCs w:val="24"/>
        </w:rPr>
        <w:t xml:space="preserve"> was required. </w:t>
      </w:r>
      <w:r w:rsidR="000E3CC8" w:rsidRPr="00C37DDF">
        <w:rPr>
          <w:rFonts w:ascii="Times New Roman" w:hAnsi="Times New Roman" w:cs="Times New Roman"/>
          <w:sz w:val="24"/>
          <w:szCs w:val="24"/>
        </w:rPr>
        <w:t>The authors</w:t>
      </w:r>
      <w:r w:rsidR="008335C1" w:rsidRPr="00C37DDF">
        <w:rPr>
          <w:rFonts w:ascii="Times New Roman" w:hAnsi="Times New Roman" w:cs="Times New Roman"/>
          <w:sz w:val="24"/>
          <w:szCs w:val="24"/>
        </w:rPr>
        <w:t xml:space="preserve"> recommend a</w:t>
      </w:r>
      <w:r w:rsidR="006D1D28" w:rsidRPr="00C37DDF">
        <w:rPr>
          <w:rFonts w:ascii="Times New Roman" w:hAnsi="Times New Roman" w:cs="Times New Roman"/>
          <w:sz w:val="24"/>
          <w:szCs w:val="24"/>
        </w:rPr>
        <w:t xml:space="preserve"> thorough assessment of UK female veterans’ health and social care needs, alongside development of training and guidance for health and social care professionals, to ensure that</w:t>
      </w:r>
      <w:r w:rsidR="006E6D4A" w:rsidRPr="00C37DDF">
        <w:rPr>
          <w:rFonts w:ascii="Times New Roman" w:hAnsi="Times New Roman" w:cs="Times New Roman"/>
          <w:sz w:val="24"/>
          <w:szCs w:val="24"/>
        </w:rPr>
        <w:t xml:space="preserve"> veteran</w:t>
      </w:r>
      <w:r w:rsidR="006D1D28" w:rsidRPr="00C37DDF">
        <w:rPr>
          <w:rFonts w:ascii="Times New Roman" w:hAnsi="Times New Roman" w:cs="Times New Roman"/>
          <w:sz w:val="24"/>
          <w:szCs w:val="24"/>
        </w:rPr>
        <w:t xml:space="preserve"> services</w:t>
      </w:r>
      <w:r w:rsidR="008335C1" w:rsidRPr="00C37DDF">
        <w:rPr>
          <w:rFonts w:ascii="Times New Roman" w:hAnsi="Times New Roman" w:cs="Times New Roman"/>
          <w:sz w:val="24"/>
          <w:szCs w:val="24"/>
        </w:rPr>
        <w:t xml:space="preserve"> </w:t>
      </w:r>
      <w:r w:rsidR="006D1D28" w:rsidRPr="00C37DDF">
        <w:rPr>
          <w:rFonts w:ascii="Times New Roman" w:hAnsi="Times New Roman" w:cs="Times New Roman"/>
          <w:sz w:val="24"/>
          <w:szCs w:val="24"/>
        </w:rPr>
        <w:t xml:space="preserve">are adequately </w:t>
      </w:r>
      <w:r w:rsidR="00F47816" w:rsidRPr="00C37DDF">
        <w:rPr>
          <w:rFonts w:ascii="Times New Roman" w:hAnsi="Times New Roman" w:cs="Times New Roman"/>
          <w:sz w:val="24"/>
          <w:szCs w:val="24"/>
        </w:rPr>
        <w:t>develop</w:t>
      </w:r>
      <w:r w:rsidR="006E6D4A" w:rsidRPr="00C37DDF">
        <w:rPr>
          <w:rFonts w:ascii="Times New Roman" w:hAnsi="Times New Roman" w:cs="Times New Roman"/>
          <w:sz w:val="24"/>
          <w:szCs w:val="24"/>
        </w:rPr>
        <w:t>ed</w:t>
      </w:r>
      <w:r w:rsidR="00F47816" w:rsidRPr="00C37DDF">
        <w:rPr>
          <w:rFonts w:ascii="Times New Roman" w:hAnsi="Times New Roman" w:cs="Times New Roman"/>
          <w:sz w:val="24"/>
          <w:szCs w:val="24"/>
        </w:rPr>
        <w:t xml:space="preserve">, </w:t>
      </w:r>
      <w:r w:rsidR="005A5F1B" w:rsidRPr="00C37DDF">
        <w:rPr>
          <w:rFonts w:ascii="Times New Roman" w:hAnsi="Times New Roman" w:cs="Times New Roman"/>
          <w:sz w:val="24"/>
          <w:szCs w:val="24"/>
        </w:rPr>
        <w:t>tailored,</w:t>
      </w:r>
      <w:r w:rsidR="006D1D28" w:rsidRPr="00C37DDF">
        <w:rPr>
          <w:rFonts w:ascii="Times New Roman" w:hAnsi="Times New Roman" w:cs="Times New Roman"/>
          <w:sz w:val="24"/>
          <w:szCs w:val="24"/>
        </w:rPr>
        <w:t xml:space="preserve"> </w:t>
      </w:r>
      <w:r w:rsidR="00F47816" w:rsidRPr="00C37DDF">
        <w:rPr>
          <w:rFonts w:ascii="Times New Roman" w:hAnsi="Times New Roman" w:cs="Times New Roman"/>
          <w:sz w:val="24"/>
          <w:szCs w:val="24"/>
        </w:rPr>
        <w:t xml:space="preserve">and </w:t>
      </w:r>
      <w:r w:rsidR="006E6D4A" w:rsidRPr="00C37DDF">
        <w:rPr>
          <w:rFonts w:ascii="Times New Roman" w:hAnsi="Times New Roman" w:cs="Times New Roman"/>
          <w:sz w:val="24"/>
          <w:szCs w:val="24"/>
        </w:rPr>
        <w:t>targeted</w:t>
      </w:r>
      <w:r w:rsidR="00F47816" w:rsidRPr="00C37DDF">
        <w:rPr>
          <w:rFonts w:ascii="Times New Roman" w:hAnsi="Times New Roman" w:cs="Times New Roman"/>
          <w:sz w:val="24"/>
          <w:szCs w:val="24"/>
        </w:rPr>
        <w:t xml:space="preserve"> </w:t>
      </w:r>
      <w:r w:rsidR="006D1D28" w:rsidRPr="00C37DDF">
        <w:rPr>
          <w:rFonts w:ascii="Times New Roman" w:hAnsi="Times New Roman" w:cs="Times New Roman"/>
          <w:sz w:val="24"/>
          <w:szCs w:val="24"/>
        </w:rPr>
        <w:t>with women’s needs in mind.</w:t>
      </w:r>
    </w:p>
    <w:p w14:paraId="71D89A58" w14:textId="5F0B257D" w:rsidR="00752840" w:rsidRPr="00C37DDF" w:rsidRDefault="00752840" w:rsidP="0082263B">
      <w:pPr>
        <w:spacing w:line="360" w:lineRule="auto"/>
        <w:jc w:val="both"/>
        <w:rPr>
          <w:rFonts w:ascii="Times New Roman" w:hAnsi="Times New Roman" w:cs="Times New Roman"/>
          <w:sz w:val="24"/>
          <w:szCs w:val="24"/>
        </w:rPr>
      </w:pPr>
    </w:p>
    <w:p w14:paraId="15DF933E" w14:textId="6ADB908B" w:rsidR="00AD5927" w:rsidRPr="00C37DDF" w:rsidRDefault="00AD5927" w:rsidP="0082263B">
      <w:pPr>
        <w:spacing w:line="360" w:lineRule="auto"/>
        <w:jc w:val="both"/>
        <w:rPr>
          <w:rFonts w:ascii="Times New Roman" w:hAnsi="Times New Roman" w:cs="Times New Roman"/>
          <w:b/>
          <w:bCs/>
          <w:sz w:val="24"/>
          <w:szCs w:val="24"/>
        </w:rPr>
      </w:pPr>
      <w:r w:rsidRPr="00C37DDF">
        <w:rPr>
          <w:rFonts w:ascii="Times New Roman" w:hAnsi="Times New Roman" w:cs="Times New Roman"/>
          <w:b/>
          <w:bCs/>
          <w:sz w:val="24"/>
          <w:szCs w:val="24"/>
        </w:rPr>
        <w:t>KEYWORDS</w:t>
      </w:r>
    </w:p>
    <w:p w14:paraId="04451664" w14:textId="2FDF9D6B" w:rsidR="00AA02B6" w:rsidRPr="00C37DDF" w:rsidRDefault="00AA02B6"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Veterans; </w:t>
      </w:r>
      <w:r w:rsidR="0049582D" w:rsidRPr="00C37DDF">
        <w:rPr>
          <w:rFonts w:ascii="Times New Roman" w:hAnsi="Times New Roman" w:cs="Times New Roman"/>
          <w:sz w:val="24"/>
          <w:szCs w:val="24"/>
        </w:rPr>
        <w:t xml:space="preserve">Military; </w:t>
      </w:r>
      <w:r w:rsidRPr="00C37DDF">
        <w:rPr>
          <w:rFonts w:ascii="Times New Roman" w:hAnsi="Times New Roman" w:cs="Times New Roman"/>
          <w:sz w:val="24"/>
          <w:szCs w:val="24"/>
        </w:rPr>
        <w:t>Female; Gender</w:t>
      </w:r>
      <w:r w:rsidR="0049582D" w:rsidRPr="00C37DDF">
        <w:rPr>
          <w:rFonts w:ascii="Times New Roman" w:hAnsi="Times New Roman" w:cs="Times New Roman"/>
          <w:sz w:val="24"/>
          <w:szCs w:val="24"/>
        </w:rPr>
        <w:t xml:space="preserve">; Healthcare; Support; </w:t>
      </w:r>
      <w:r w:rsidR="0069032A" w:rsidRPr="00C37DDF">
        <w:rPr>
          <w:rFonts w:ascii="Times New Roman" w:hAnsi="Times New Roman" w:cs="Times New Roman"/>
          <w:sz w:val="24"/>
          <w:szCs w:val="24"/>
        </w:rPr>
        <w:t>Services</w:t>
      </w:r>
    </w:p>
    <w:p w14:paraId="067CE29A" w14:textId="6B5DEF59" w:rsidR="00752840" w:rsidRPr="00C37DDF" w:rsidRDefault="00752840" w:rsidP="0082263B">
      <w:pPr>
        <w:spacing w:line="360" w:lineRule="auto"/>
        <w:jc w:val="both"/>
        <w:rPr>
          <w:rFonts w:ascii="Times New Roman" w:hAnsi="Times New Roman" w:cs="Times New Roman"/>
          <w:b/>
          <w:bCs/>
          <w:sz w:val="24"/>
          <w:szCs w:val="24"/>
        </w:rPr>
      </w:pPr>
    </w:p>
    <w:p w14:paraId="7D9E72AE" w14:textId="77777777" w:rsidR="00D56DD2" w:rsidRPr="00C37DDF" w:rsidRDefault="00752840" w:rsidP="0082263B">
      <w:pPr>
        <w:spacing w:line="360" w:lineRule="auto"/>
        <w:jc w:val="both"/>
        <w:rPr>
          <w:rFonts w:ascii="Times New Roman" w:hAnsi="Times New Roman" w:cs="Times New Roman"/>
          <w:b/>
          <w:bCs/>
          <w:sz w:val="24"/>
          <w:szCs w:val="24"/>
        </w:rPr>
      </w:pPr>
      <w:r w:rsidRPr="00C37DDF">
        <w:rPr>
          <w:rFonts w:ascii="Times New Roman" w:hAnsi="Times New Roman" w:cs="Times New Roman"/>
          <w:b/>
          <w:bCs/>
          <w:sz w:val="24"/>
          <w:szCs w:val="24"/>
        </w:rPr>
        <w:lastRenderedPageBreak/>
        <w:t>What is known about this topic</w:t>
      </w:r>
      <w:r w:rsidR="00D56DD2" w:rsidRPr="00C37DDF">
        <w:rPr>
          <w:rFonts w:ascii="Times New Roman" w:hAnsi="Times New Roman" w:cs="Times New Roman"/>
          <w:b/>
          <w:bCs/>
          <w:sz w:val="24"/>
          <w:szCs w:val="24"/>
        </w:rPr>
        <w:t xml:space="preserve">? </w:t>
      </w:r>
    </w:p>
    <w:p w14:paraId="6F36574E" w14:textId="046A5250" w:rsidR="00D56DD2" w:rsidRPr="00C37DDF" w:rsidRDefault="00E95674" w:rsidP="00E95674">
      <w:pPr>
        <w:pStyle w:val="ListParagraph"/>
        <w:numPr>
          <w:ilvl w:val="0"/>
          <w:numId w:val="2"/>
        </w:num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Women are a minority in </w:t>
      </w:r>
      <w:r w:rsidR="00D06F0C" w:rsidRPr="00C37DDF">
        <w:rPr>
          <w:rFonts w:ascii="Times New Roman" w:hAnsi="Times New Roman" w:cs="Times New Roman"/>
          <w:sz w:val="24"/>
          <w:szCs w:val="24"/>
        </w:rPr>
        <w:t>military veteran communit</w:t>
      </w:r>
      <w:r w:rsidR="00EA3083" w:rsidRPr="00C37DDF">
        <w:rPr>
          <w:rFonts w:ascii="Times New Roman" w:hAnsi="Times New Roman" w:cs="Times New Roman"/>
          <w:sz w:val="24"/>
          <w:szCs w:val="24"/>
        </w:rPr>
        <w:t>ies internationally,</w:t>
      </w:r>
      <w:r w:rsidR="001A0340" w:rsidRPr="00C37DDF">
        <w:rPr>
          <w:rFonts w:ascii="Times New Roman" w:hAnsi="Times New Roman" w:cs="Times New Roman"/>
          <w:sz w:val="24"/>
          <w:szCs w:val="24"/>
        </w:rPr>
        <w:t xml:space="preserve"> </w:t>
      </w:r>
      <w:r w:rsidR="00667BEF" w:rsidRPr="00C37DDF">
        <w:rPr>
          <w:rFonts w:ascii="Times New Roman" w:hAnsi="Times New Roman" w:cs="Times New Roman"/>
          <w:sz w:val="24"/>
          <w:szCs w:val="24"/>
        </w:rPr>
        <w:t>with</w:t>
      </w:r>
      <w:r w:rsidR="001A0340" w:rsidRPr="00C37DDF">
        <w:rPr>
          <w:rFonts w:ascii="Times New Roman" w:hAnsi="Times New Roman" w:cs="Times New Roman"/>
          <w:sz w:val="24"/>
          <w:szCs w:val="24"/>
        </w:rPr>
        <w:t xml:space="preserve"> </w:t>
      </w:r>
      <w:r w:rsidR="002D5AAA" w:rsidRPr="00C37DDF">
        <w:rPr>
          <w:rFonts w:ascii="Times New Roman" w:hAnsi="Times New Roman" w:cs="Times New Roman"/>
          <w:sz w:val="24"/>
          <w:szCs w:val="24"/>
        </w:rPr>
        <w:t xml:space="preserve">veteran </w:t>
      </w:r>
      <w:r w:rsidR="001A0340" w:rsidRPr="00C37DDF">
        <w:rPr>
          <w:rFonts w:ascii="Times New Roman" w:hAnsi="Times New Roman" w:cs="Times New Roman"/>
          <w:sz w:val="24"/>
          <w:szCs w:val="24"/>
        </w:rPr>
        <w:t xml:space="preserve">support services </w:t>
      </w:r>
      <w:r w:rsidR="00667BEF" w:rsidRPr="00C37DDF">
        <w:rPr>
          <w:rFonts w:ascii="Times New Roman" w:hAnsi="Times New Roman" w:cs="Times New Roman"/>
          <w:sz w:val="24"/>
          <w:szCs w:val="24"/>
        </w:rPr>
        <w:t>designed and</w:t>
      </w:r>
      <w:r w:rsidR="001A0340" w:rsidRPr="00C37DDF">
        <w:rPr>
          <w:rFonts w:ascii="Times New Roman" w:hAnsi="Times New Roman" w:cs="Times New Roman"/>
          <w:sz w:val="24"/>
          <w:szCs w:val="24"/>
        </w:rPr>
        <w:t xml:space="preserve"> built around the needs of men. </w:t>
      </w:r>
    </w:p>
    <w:p w14:paraId="26E92667" w14:textId="46A15DCA" w:rsidR="0085642B" w:rsidRPr="00C37DDF" w:rsidRDefault="00BB7E4C" w:rsidP="0085642B">
      <w:pPr>
        <w:pStyle w:val="ListParagraph"/>
        <w:numPr>
          <w:ilvl w:val="0"/>
          <w:numId w:val="2"/>
        </w:num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International research suggests that women </w:t>
      </w:r>
      <w:r w:rsidR="00D104FF" w:rsidRPr="00C37DDF">
        <w:rPr>
          <w:rFonts w:ascii="Times New Roman" w:hAnsi="Times New Roman" w:cs="Times New Roman"/>
          <w:sz w:val="24"/>
          <w:szCs w:val="24"/>
        </w:rPr>
        <w:t xml:space="preserve">experience gender-specific barriers to accessing </w:t>
      </w:r>
      <w:r w:rsidR="00FD35F1" w:rsidRPr="00C37DDF">
        <w:rPr>
          <w:rFonts w:ascii="Times New Roman" w:hAnsi="Times New Roman" w:cs="Times New Roman"/>
          <w:sz w:val="24"/>
          <w:szCs w:val="24"/>
        </w:rPr>
        <w:t xml:space="preserve">veteran support services, and underutilise these services compared to men. </w:t>
      </w:r>
    </w:p>
    <w:p w14:paraId="0DB427E4" w14:textId="5196F2B0" w:rsidR="00752840" w:rsidRPr="00C37DDF" w:rsidRDefault="00D56DD2" w:rsidP="0085642B">
      <w:pPr>
        <w:spacing w:line="360" w:lineRule="auto"/>
        <w:jc w:val="both"/>
        <w:rPr>
          <w:rFonts w:ascii="Times New Roman" w:hAnsi="Times New Roman" w:cs="Times New Roman"/>
          <w:sz w:val="24"/>
          <w:szCs w:val="24"/>
        </w:rPr>
      </w:pPr>
      <w:r w:rsidRPr="00C37DDF">
        <w:rPr>
          <w:rFonts w:ascii="Times New Roman" w:hAnsi="Times New Roman" w:cs="Times New Roman"/>
          <w:b/>
          <w:bCs/>
          <w:sz w:val="24"/>
          <w:szCs w:val="24"/>
        </w:rPr>
        <w:t>W</w:t>
      </w:r>
      <w:r w:rsidR="00752840" w:rsidRPr="00C37DDF">
        <w:rPr>
          <w:rFonts w:ascii="Times New Roman" w:hAnsi="Times New Roman" w:cs="Times New Roman"/>
          <w:b/>
          <w:bCs/>
          <w:sz w:val="24"/>
          <w:szCs w:val="24"/>
        </w:rPr>
        <w:t>hat this paper adds?</w:t>
      </w:r>
    </w:p>
    <w:p w14:paraId="74A71508" w14:textId="761B26BC" w:rsidR="002D5AAA" w:rsidRPr="00C37DDF" w:rsidRDefault="00D10B67" w:rsidP="002D5AAA">
      <w:pPr>
        <w:pStyle w:val="ListParagraph"/>
        <w:numPr>
          <w:ilvl w:val="0"/>
          <w:numId w:val="3"/>
        </w:num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This</w:t>
      </w:r>
      <w:r w:rsidR="00D06F0C" w:rsidRPr="00C37DDF">
        <w:rPr>
          <w:rFonts w:ascii="Times New Roman" w:hAnsi="Times New Roman" w:cs="Times New Roman"/>
          <w:sz w:val="24"/>
          <w:szCs w:val="24"/>
        </w:rPr>
        <w:t xml:space="preserve"> is the first UK</w:t>
      </w:r>
      <w:r w:rsidRPr="00C37DDF">
        <w:rPr>
          <w:rFonts w:ascii="Times New Roman" w:hAnsi="Times New Roman" w:cs="Times New Roman"/>
          <w:sz w:val="24"/>
          <w:szCs w:val="24"/>
        </w:rPr>
        <w:t xml:space="preserve"> study to examine </w:t>
      </w:r>
      <w:r w:rsidR="00792E91" w:rsidRPr="00C37DDF">
        <w:rPr>
          <w:rFonts w:ascii="Times New Roman" w:hAnsi="Times New Roman" w:cs="Times New Roman"/>
          <w:sz w:val="24"/>
          <w:szCs w:val="24"/>
        </w:rPr>
        <w:t xml:space="preserve">whether current health and social care provision for veterans meets the needs of women. </w:t>
      </w:r>
    </w:p>
    <w:p w14:paraId="0AF150BD" w14:textId="25FAD79E" w:rsidR="00792E91" w:rsidRPr="00C37DDF" w:rsidRDefault="005B42B4" w:rsidP="002D5AAA">
      <w:pPr>
        <w:pStyle w:val="ListParagraph"/>
        <w:numPr>
          <w:ilvl w:val="0"/>
          <w:numId w:val="3"/>
        </w:num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F</w:t>
      </w:r>
      <w:r w:rsidR="0085642B" w:rsidRPr="00C37DDF">
        <w:rPr>
          <w:rFonts w:ascii="Times New Roman" w:hAnsi="Times New Roman" w:cs="Times New Roman"/>
          <w:sz w:val="24"/>
          <w:szCs w:val="24"/>
        </w:rPr>
        <w:t xml:space="preserve">indings suggest a perception of UK veteran-specific support as male-dominated and male-targeted, with a lack of engagement from women. </w:t>
      </w:r>
    </w:p>
    <w:p w14:paraId="3706374F" w14:textId="79AB58AD" w:rsidR="0085642B" w:rsidRPr="00C37DDF" w:rsidRDefault="00CE1525" w:rsidP="002D5AAA">
      <w:pPr>
        <w:pStyle w:val="ListParagraph"/>
        <w:numPr>
          <w:ilvl w:val="0"/>
          <w:numId w:val="3"/>
        </w:num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Health and social care practitioners</w:t>
      </w:r>
      <w:r w:rsidR="00A07D1E" w:rsidRPr="00C37DDF">
        <w:rPr>
          <w:rFonts w:ascii="Times New Roman" w:hAnsi="Times New Roman" w:cs="Times New Roman"/>
          <w:sz w:val="24"/>
          <w:szCs w:val="24"/>
        </w:rPr>
        <w:t xml:space="preserve"> working within </w:t>
      </w:r>
      <w:r w:rsidR="005B42B4" w:rsidRPr="00C37DDF">
        <w:rPr>
          <w:rFonts w:ascii="Times New Roman" w:hAnsi="Times New Roman" w:cs="Times New Roman"/>
          <w:sz w:val="24"/>
          <w:szCs w:val="24"/>
        </w:rPr>
        <w:t>the UK veteran support sector</w:t>
      </w:r>
      <w:r w:rsidR="00A07D1E" w:rsidRPr="00C37DDF">
        <w:rPr>
          <w:rFonts w:ascii="Times New Roman" w:hAnsi="Times New Roman" w:cs="Times New Roman"/>
          <w:sz w:val="24"/>
          <w:szCs w:val="24"/>
        </w:rPr>
        <w:t xml:space="preserve"> require a better understanding of women </w:t>
      </w:r>
      <w:r w:rsidR="00B45617" w:rsidRPr="00C37DDF">
        <w:rPr>
          <w:rFonts w:ascii="Times New Roman" w:hAnsi="Times New Roman" w:cs="Times New Roman"/>
          <w:sz w:val="24"/>
          <w:szCs w:val="24"/>
        </w:rPr>
        <w:t>veterans’</w:t>
      </w:r>
      <w:r w:rsidR="00A07D1E" w:rsidRPr="00C37DDF">
        <w:rPr>
          <w:rFonts w:ascii="Times New Roman" w:hAnsi="Times New Roman" w:cs="Times New Roman"/>
          <w:sz w:val="24"/>
          <w:szCs w:val="24"/>
        </w:rPr>
        <w:t xml:space="preserve"> support needs</w:t>
      </w:r>
      <w:r w:rsidR="00B45617" w:rsidRPr="00C37DDF">
        <w:rPr>
          <w:rFonts w:ascii="Times New Roman" w:hAnsi="Times New Roman" w:cs="Times New Roman"/>
          <w:sz w:val="24"/>
          <w:szCs w:val="24"/>
        </w:rPr>
        <w:t xml:space="preserve"> and how to meet these needs.</w:t>
      </w:r>
      <w:r w:rsidR="00D06F0C" w:rsidRPr="00C37DDF">
        <w:rPr>
          <w:rFonts w:ascii="Times New Roman" w:hAnsi="Times New Roman" w:cs="Times New Roman"/>
          <w:sz w:val="24"/>
          <w:szCs w:val="24"/>
        </w:rPr>
        <w:t xml:space="preserve"> </w:t>
      </w:r>
    </w:p>
    <w:p w14:paraId="417B66DE" w14:textId="77777777" w:rsidR="001A0340" w:rsidRPr="00C37DDF" w:rsidRDefault="001A0340" w:rsidP="0082263B">
      <w:pPr>
        <w:spacing w:line="360" w:lineRule="auto"/>
        <w:jc w:val="both"/>
        <w:rPr>
          <w:rFonts w:ascii="Times New Roman" w:hAnsi="Times New Roman" w:cs="Times New Roman"/>
          <w:b/>
          <w:bCs/>
          <w:sz w:val="24"/>
          <w:szCs w:val="24"/>
        </w:rPr>
      </w:pPr>
    </w:p>
    <w:p w14:paraId="3374C72D" w14:textId="2209E463" w:rsidR="003C07CB" w:rsidRPr="00C37DDF" w:rsidRDefault="003C07CB" w:rsidP="0082263B">
      <w:pPr>
        <w:spacing w:line="360" w:lineRule="auto"/>
        <w:jc w:val="both"/>
        <w:rPr>
          <w:rFonts w:ascii="Times New Roman" w:hAnsi="Times New Roman" w:cs="Times New Roman"/>
          <w:sz w:val="24"/>
          <w:szCs w:val="24"/>
        </w:rPr>
      </w:pPr>
    </w:p>
    <w:p w14:paraId="2C789A39" w14:textId="77777777" w:rsidR="00C80138" w:rsidRPr="00C37DDF" w:rsidRDefault="00C80138" w:rsidP="0082263B">
      <w:pPr>
        <w:spacing w:line="360" w:lineRule="auto"/>
        <w:jc w:val="both"/>
        <w:rPr>
          <w:rFonts w:ascii="Times New Roman" w:hAnsi="Times New Roman" w:cs="Times New Roman"/>
          <w:b/>
          <w:bCs/>
          <w:sz w:val="24"/>
          <w:szCs w:val="24"/>
        </w:rPr>
      </w:pPr>
      <w:r w:rsidRPr="00C37DDF">
        <w:rPr>
          <w:rFonts w:ascii="Times New Roman" w:hAnsi="Times New Roman" w:cs="Times New Roman"/>
          <w:b/>
          <w:bCs/>
          <w:sz w:val="24"/>
          <w:szCs w:val="24"/>
        </w:rPr>
        <w:br w:type="page"/>
      </w:r>
    </w:p>
    <w:p w14:paraId="708B780A" w14:textId="6A71D801" w:rsidR="003C07CB" w:rsidRPr="00C37DDF" w:rsidRDefault="003C07CB" w:rsidP="008645FA">
      <w:pPr>
        <w:pStyle w:val="Heading1"/>
      </w:pPr>
      <w:r w:rsidRPr="00C37DDF">
        <w:lastRenderedPageBreak/>
        <w:t>INTRODUCTION</w:t>
      </w:r>
    </w:p>
    <w:p w14:paraId="7971B824" w14:textId="79ED35F2" w:rsidR="00210300" w:rsidRPr="00C37DDF" w:rsidRDefault="00AD2A31"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In the UK, </w:t>
      </w:r>
      <w:r w:rsidR="00D225BB" w:rsidRPr="00C37DDF">
        <w:rPr>
          <w:rFonts w:ascii="Times New Roman" w:hAnsi="Times New Roman" w:cs="Times New Roman"/>
          <w:sz w:val="24"/>
          <w:szCs w:val="24"/>
        </w:rPr>
        <w:t>a</w:t>
      </w:r>
      <w:r w:rsidRPr="00C37DDF">
        <w:rPr>
          <w:rFonts w:ascii="Times New Roman" w:hAnsi="Times New Roman" w:cs="Times New Roman"/>
          <w:sz w:val="24"/>
          <w:szCs w:val="24"/>
        </w:rPr>
        <w:t xml:space="preserve"> ‘Veteran’ is defined as</w:t>
      </w:r>
      <w:r w:rsidR="00B35125" w:rsidRPr="00C37DDF">
        <w:rPr>
          <w:rFonts w:ascii="Times New Roman" w:hAnsi="Times New Roman" w:cs="Times New Roman"/>
          <w:sz w:val="24"/>
          <w:szCs w:val="24"/>
        </w:rPr>
        <w:t xml:space="preserve"> </w:t>
      </w:r>
      <w:r w:rsidRPr="00C37DDF">
        <w:rPr>
          <w:rFonts w:ascii="Times New Roman" w:hAnsi="Times New Roman" w:cs="Times New Roman"/>
          <w:sz w:val="24"/>
          <w:szCs w:val="24"/>
        </w:rPr>
        <w:t>anyone who has served at least one day in Her Majesty’s Armed Forc</w:t>
      </w:r>
      <w:r w:rsidR="00B35125" w:rsidRPr="00C37DDF">
        <w:rPr>
          <w:rFonts w:ascii="Times New Roman" w:hAnsi="Times New Roman" w:cs="Times New Roman"/>
          <w:sz w:val="24"/>
          <w:szCs w:val="24"/>
        </w:rPr>
        <w:t>es</w:t>
      </w:r>
      <w:r w:rsidR="000A1BC7" w:rsidRPr="00C37DDF">
        <w:rPr>
          <w:rFonts w:ascii="Times New Roman" w:hAnsi="Times New Roman" w:cs="Times New Roman"/>
          <w:sz w:val="24"/>
          <w:szCs w:val="24"/>
        </w:rPr>
        <w:t xml:space="preserve"> </w:t>
      </w:r>
      <w:r w:rsidR="00BA7693" w:rsidRPr="00C37DDF">
        <w:rPr>
          <w:rFonts w:ascii="Times New Roman" w:hAnsi="Times New Roman" w:cs="Times New Roman"/>
          <w:noProof/>
          <w:sz w:val="24"/>
          <w:szCs w:val="24"/>
        </w:rPr>
        <w:t>(Office for Veterans' Affairs, 2020)</w:t>
      </w:r>
      <w:r w:rsidR="00B35125" w:rsidRPr="00C37DDF">
        <w:rPr>
          <w:rFonts w:ascii="Times New Roman" w:hAnsi="Times New Roman" w:cs="Times New Roman"/>
          <w:sz w:val="24"/>
          <w:szCs w:val="24"/>
        </w:rPr>
        <w:t xml:space="preserve">. </w:t>
      </w:r>
      <w:r w:rsidR="005A40AE" w:rsidRPr="00C37DDF">
        <w:rPr>
          <w:rFonts w:ascii="Times New Roman" w:hAnsi="Times New Roman" w:cs="Times New Roman"/>
          <w:sz w:val="24"/>
          <w:szCs w:val="24"/>
        </w:rPr>
        <w:t xml:space="preserve">It is estimated that there are </w:t>
      </w:r>
      <w:r w:rsidR="00654F51" w:rsidRPr="00C37DDF">
        <w:rPr>
          <w:rFonts w:ascii="Times New Roman" w:hAnsi="Times New Roman" w:cs="Times New Roman"/>
          <w:sz w:val="24"/>
          <w:szCs w:val="24"/>
        </w:rPr>
        <w:t xml:space="preserve">2.4 million veterans </w:t>
      </w:r>
      <w:r w:rsidR="008125F7" w:rsidRPr="00C37DDF">
        <w:rPr>
          <w:rFonts w:ascii="Times New Roman" w:hAnsi="Times New Roman" w:cs="Times New Roman"/>
          <w:sz w:val="24"/>
          <w:szCs w:val="24"/>
        </w:rPr>
        <w:t>in mainland Britain</w:t>
      </w:r>
      <w:r w:rsidR="00413AE3" w:rsidRPr="00C37DDF">
        <w:rPr>
          <w:rFonts w:ascii="Times New Roman" w:hAnsi="Times New Roman" w:cs="Times New Roman"/>
          <w:sz w:val="24"/>
          <w:szCs w:val="24"/>
        </w:rPr>
        <w:t xml:space="preserve">, of which </w:t>
      </w:r>
      <w:r w:rsidR="00801C2F" w:rsidRPr="00C37DDF">
        <w:rPr>
          <w:rFonts w:ascii="Times New Roman" w:hAnsi="Times New Roman" w:cs="Times New Roman"/>
          <w:sz w:val="24"/>
          <w:szCs w:val="24"/>
        </w:rPr>
        <w:t xml:space="preserve">11% </w:t>
      </w:r>
      <w:r w:rsidR="00A87E2F" w:rsidRPr="00C37DDF">
        <w:rPr>
          <w:rFonts w:ascii="Times New Roman" w:hAnsi="Times New Roman" w:cs="Times New Roman"/>
          <w:sz w:val="24"/>
          <w:szCs w:val="24"/>
        </w:rPr>
        <w:t xml:space="preserve">(approximately 264,000) </w:t>
      </w:r>
      <w:r w:rsidR="00801C2F" w:rsidRPr="00C37DDF">
        <w:rPr>
          <w:rFonts w:ascii="Times New Roman" w:hAnsi="Times New Roman" w:cs="Times New Roman"/>
          <w:sz w:val="24"/>
          <w:szCs w:val="24"/>
        </w:rPr>
        <w:t>are women</w:t>
      </w:r>
      <w:r w:rsidR="00F90A37" w:rsidRPr="00C37DDF">
        <w:rPr>
          <w:rFonts w:ascii="Times New Roman" w:hAnsi="Times New Roman" w:cs="Times New Roman"/>
          <w:sz w:val="24"/>
          <w:szCs w:val="24"/>
        </w:rPr>
        <w:t xml:space="preserve"> </w:t>
      </w:r>
      <w:r w:rsidR="002C08F9" w:rsidRPr="00C37DDF">
        <w:rPr>
          <w:rFonts w:ascii="Times New Roman" w:hAnsi="Times New Roman" w:cs="Times New Roman"/>
          <w:noProof/>
          <w:sz w:val="24"/>
          <w:szCs w:val="24"/>
        </w:rPr>
        <w:t>(Ministry of Defence, 2019a)</w:t>
      </w:r>
      <w:r w:rsidR="00801C2F" w:rsidRPr="00C37DDF">
        <w:rPr>
          <w:rFonts w:ascii="Times New Roman" w:hAnsi="Times New Roman" w:cs="Times New Roman"/>
          <w:sz w:val="24"/>
          <w:szCs w:val="24"/>
        </w:rPr>
        <w:t xml:space="preserve">. </w:t>
      </w:r>
      <w:r w:rsidR="003E7112" w:rsidRPr="00C37DDF">
        <w:rPr>
          <w:rFonts w:ascii="Times New Roman" w:hAnsi="Times New Roman" w:cs="Times New Roman"/>
          <w:sz w:val="24"/>
          <w:szCs w:val="24"/>
        </w:rPr>
        <w:t>With over 1000 women leaving the Armed Forces each year, this is projected to increase to 13% by 2028</w:t>
      </w:r>
      <w:r w:rsidR="002C08F9" w:rsidRPr="00C37DDF">
        <w:rPr>
          <w:rFonts w:ascii="Times New Roman" w:hAnsi="Times New Roman" w:cs="Times New Roman"/>
          <w:sz w:val="24"/>
          <w:szCs w:val="24"/>
        </w:rPr>
        <w:t xml:space="preserve"> </w:t>
      </w:r>
      <w:r w:rsidR="002C08F9" w:rsidRPr="00C37DDF">
        <w:rPr>
          <w:rFonts w:ascii="Times New Roman" w:hAnsi="Times New Roman" w:cs="Times New Roman"/>
          <w:noProof/>
          <w:sz w:val="24"/>
          <w:szCs w:val="24"/>
        </w:rPr>
        <w:t>(Ministry of Defence, 2019b)</w:t>
      </w:r>
      <w:r w:rsidR="003E7112" w:rsidRPr="00C37DDF">
        <w:rPr>
          <w:rFonts w:ascii="Times New Roman" w:hAnsi="Times New Roman" w:cs="Times New Roman"/>
          <w:sz w:val="24"/>
          <w:szCs w:val="24"/>
        </w:rPr>
        <w:t xml:space="preserve">. </w:t>
      </w:r>
      <w:r w:rsidR="00E839E7" w:rsidRPr="00C37DDF">
        <w:rPr>
          <w:rFonts w:ascii="Times New Roman" w:hAnsi="Times New Roman" w:cs="Times New Roman"/>
          <w:sz w:val="24"/>
          <w:szCs w:val="24"/>
        </w:rPr>
        <w:t xml:space="preserve">Despite this increase, our understanding of </w:t>
      </w:r>
      <w:r w:rsidR="00C21198" w:rsidRPr="00C37DDF">
        <w:rPr>
          <w:rFonts w:ascii="Times New Roman" w:hAnsi="Times New Roman" w:cs="Times New Roman"/>
          <w:sz w:val="24"/>
          <w:szCs w:val="24"/>
        </w:rPr>
        <w:t>veterans’</w:t>
      </w:r>
      <w:r w:rsidR="00E839E7" w:rsidRPr="00C37DDF">
        <w:rPr>
          <w:rFonts w:ascii="Times New Roman" w:hAnsi="Times New Roman" w:cs="Times New Roman"/>
          <w:sz w:val="24"/>
          <w:szCs w:val="24"/>
        </w:rPr>
        <w:t xml:space="preserve"> health and social care needs in the UK continues to be focused primarily on </w:t>
      </w:r>
      <w:r w:rsidR="005227E4" w:rsidRPr="00C37DDF">
        <w:rPr>
          <w:rFonts w:ascii="Times New Roman" w:hAnsi="Times New Roman" w:cs="Times New Roman"/>
          <w:sz w:val="24"/>
          <w:szCs w:val="24"/>
        </w:rPr>
        <w:t>men</w:t>
      </w:r>
      <w:r w:rsidR="00EA5782" w:rsidRPr="00C37DDF">
        <w:rPr>
          <w:rFonts w:ascii="Times New Roman" w:hAnsi="Times New Roman" w:cs="Times New Roman"/>
          <w:sz w:val="24"/>
          <w:szCs w:val="24"/>
        </w:rPr>
        <w:t xml:space="preserve"> </w:t>
      </w:r>
      <w:r w:rsidR="00EA5782" w:rsidRPr="00C37DDF">
        <w:rPr>
          <w:rFonts w:ascii="Times New Roman" w:hAnsi="Times New Roman" w:cs="Times New Roman"/>
          <w:noProof/>
          <w:sz w:val="24"/>
          <w:szCs w:val="24"/>
        </w:rPr>
        <w:t>(Dodds &amp; Kiernan, 2019)</w:t>
      </w:r>
      <w:r w:rsidR="005227E4" w:rsidRPr="00C37DDF">
        <w:rPr>
          <w:rFonts w:ascii="Times New Roman" w:hAnsi="Times New Roman" w:cs="Times New Roman"/>
          <w:sz w:val="24"/>
          <w:szCs w:val="24"/>
        </w:rPr>
        <w:t xml:space="preserve">. </w:t>
      </w:r>
    </w:p>
    <w:p w14:paraId="6B9D8ABE" w14:textId="6BBCFC55" w:rsidR="002A7AA1" w:rsidRPr="00C37DDF" w:rsidRDefault="002A7AA1"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Once </w:t>
      </w:r>
      <w:r w:rsidR="00AD70A1" w:rsidRPr="00C37DDF">
        <w:rPr>
          <w:rFonts w:ascii="Times New Roman" w:hAnsi="Times New Roman" w:cs="Times New Roman"/>
          <w:sz w:val="24"/>
          <w:szCs w:val="24"/>
        </w:rPr>
        <w:t>Service Personnel</w:t>
      </w:r>
      <w:r w:rsidRPr="00C37DDF">
        <w:rPr>
          <w:rFonts w:ascii="Times New Roman" w:hAnsi="Times New Roman" w:cs="Times New Roman"/>
          <w:sz w:val="24"/>
          <w:szCs w:val="24"/>
        </w:rPr>
        <w:t xml:space="preserve"> leave the UK Armed Forces, the responsibility for their health and social care</w:t>
      </w:r>
      <w:r w:rsidR="001A4089" w:rsidRPr="00C37DDF">
        <w:rPr>
          <w:rFonts w:ascii="Times New Roman" w:hAnsi="Times New Roman" w:cs="Times New Roman"/>
          <w:sz w:val="24"/>
          <w:szCs w:val="24"/>
        </w:rPr>
        <w:t xml:space="preserve"> falls on civilian statutory</w:t>
      </w:r>
      <w:r w:rsidR="006A03F6" w:rsidRPr="00C37DDF">
        <w:rPr>
          <w:rFonts w:ascii="Times New Roman" w:hAnsi="Times New Roman" w:cs="Times New Roman"/>
          <w:sz w:val="24"/>
          <w:szCs w:val="24"/>
        </w:rPr>
        <w:t xml:space="preserve"> (</w:t>
      </w:r>
      <w:r w:rsidR="008A503B" w:rsidRPr="00C37DDF">
        <w:rPr>
          <w:rFonts w:ascii="Times New Roman" w:hAnsi="Times New Roman" w:cs="Times New Roman"/>
          <w:sz w:val="24"/>
          <w:szCs w:val="24"/>
        </w:rPr>
        <w:t>e.g.,</w:t>
      </w:r>
      <w:r w:rsidR="006A03F6" w:rsidRPr="00C37DDF">
        <w:rPr>
          <w:rFonts w:ascii="Times New Roman" w:hAnsi="Times New Roman" w:cs="Times New Roman"/>
          <w:sz w:val="24"/>
          <w:szCs w:val="24"/>
        </w:rPr>
        <w:t xml:space="preserve"> the National Health Service</w:t>
      </w:r>
      <w:r w:rsidR="00840554" w:rsidRPr="00C37DDF">
        <w:rPr>
          <w:rFonts w:ascii="Times New Roman" w:hAnsi="Times New Roman" w:cs="Times New Roman"/>
          <w:sz w:val="24"/>
          <w:szCs w:val="24"/>
        </w:rPr>
        <w:t xml:space="preserve"> [NHS]</w:t>
      </w:r>
      <w:r w:rsidR="006A03F6" w:rsidRPr="00C37DDF">
        <w:rPr>
          <w:rFonts w:ascii="Times New Roman" w:hAnsi="Times New Roman" w:cs="Times New Roman"/>
          <w:sz w:val="24"/>
          <w:szCs w:val="24"/>
        </w:rPr>
        <w:t>)</w:t>
      </w:r>
      <w:r w:rsidR="001A4089" w:rsidRPr="00C37DDF">
        <w:rPr>
          <w:rFonts w:ascii="Times New Roman" w:hAnsi="Times New Roman" w:cs="Times New Roman"/>
          <w:sz w:val="24"/>
          <w:szCs w:val="24"/>
        </w:rPr>
        <w:t xml:space="preserve"> and third sector </w:t>
      </w:r>
      <w:r w:rsidR="00440FD0" w:rsidRPr="00C37DDF">
        <w:rPr>
          <w:rFonts w:ascii="Times New Roman" w:hAnsi="Times New Roman" w:cs="Times New Roman"/>
          <w:sz w:val="24"/>
          <w:szCs w:val="24"/>
        </w:rPr>
        <w:t xml:space="preserve">(e.g., </w:t>
      </w:r>
      <w:r w:rsidR="00D92E95" w:rsidRPr="00C37DDF">
        <w:rPr>
          <w:rFonts w:ascii="Times New Roman" w:hAnsi="Times New Roman" w:cs="Times New Roman"/>
          <w:sz w:val="24"/>
          <w:szCs w:val="24"/>
        </w:rPr>
        <w:t>the charity sector</w:t>
      </w:r>
      <w:r w:rsidR="00440FD0" w:rsidRPr="00C37DDF">
        <w:rPr>
          <w:rFonts w:ascii="Times New Roman" w:hAnsi="Times New Roman" w:cs="Times New Roman"/>
          <w:sz w:val="24"/>
          <w:szCs w:val="24"/>
        </w:rPr>
        <w:t xml:space="preserve">) </w:t>
      </w:r>
      <w:r w:rsidR="001A4089" w:rsidRPr="00C37DDF">
        <w:rPr>
          <w:rFonts w:ascii="Times New Roman" w:hAnsi="Times New Roman" w:cs="Times New Roman"/>
          <w:sz w:val="24"/>
          <w:szCs w:val="24"/>
        </w:rPr>
        <w:t xml:space="preserve">support services. </w:t>
      </w:r>
      <w:r w:rsidR="000E7648" w:rsidRPr="00C37DDF">
        <w:rPr>
          <w:rFonts w:ascii="Times New Roman" w:hAnsi="Times New Roman" w:cs="Times New Roman"/>
          <w:sz w:val="24"/>
          <w:szCs w:val="24"/>
        </w:rPr>
        <w:t xml:space="preserve">As such, </w:t>
      </w:r>
      <w:r w:rsidR="00AD70A1" w:rsidRPr="00C37DDF">
        <w:rPr>
          <w:rFonts w:ascii="Times New Roman" w:hAnsi="Times New Roman" w:cs="Times New Roman"/>
          <w:sz w:val="24"/>
          <w:szCs w:val="24"/>
        </w:rPr>
        <w:t>v</w:t>
      </w:r>
      <w:r w:rsidR="00947DBC" w:rsidRPr="00C37DDF">
        <w:rPr>
          <w:rFonts w:ascii="Times New Roman" w:hAnsi="Times New Roman" w:cs="Times New Roman"/>
          <w:sz w:val="24"/>
          <w:szCs w:val="24"/>
        </w:rPr>
        <w:t xml:space="preserve">eterans can access </w:t>
      </w:r>
      <w:r w:rsidR="000E7648" w:rsidRPr="00C37DDF">
        <w:rPr>
          <w:rFonts w:ascii="Times New Roman" w:hAnsi="Times New Roman" w:cs="Times New Roman"/>
          <w:sz w:val="24"/>
          <w:szCs w:val="24"/>
        </w:rPr>
        <w:t>the same health and social care services as UK civilian</w:t>
      </w:r>
      <w:r w:rsidR="004A7611" w:rsidRPr="00C37DDF">
        <w:rPr>
          <w:rFonts w:ascii="Times New Roman" w:hAnsi="Times New Roman" w:cs="Times New Roman"/>
          <w:sz w:val="24"/>
          <w:szCs w:val="24"/>
        </w:rPr>
        <w:t>s</w:t>
      </w:r>
      <w:r w:rsidR="000E7648" w:rsidRPr="00C37DDF">
        <w:rPr>
          <w:rFonts w:ascii="Times New Roman" w:hAnsi="Times New Roman" w:cs="Times New Roman"/>
          <w:sz w:val="24"/>
          <w:szCs w:val="24"/>
        </w:rPr>
        <w:t xml:space="preserve">. However, veteran-specific support </w:t>
      </w:r>
      <w:r w:rsidR="00215FC1" w:rsidRPr="00C37DDF">
        <w:rPr>
          <w:rFonts w:ascii="Times New Roman" w:hAnsi="Times New Roman" w:cs="Times New Roman"/>
          <w:sz w:val="24"/>
          <w:szCs w:val="24"/>
        </w:rPr>
        <w:t xml:space="preserve">services </w:t>
      </w:r>
      <w:r w:rsidR="000E7648" w:rsidRPr="00C37DDF">
        <w:rPr>
          <w:rFonts w:ascii="Times New Roman" w:hAnsi="Times New Roman" w:cs="Times New Roman"/>
          <w:sz w:val="24"/>
          <w:szCs w:val="24"/>
        </w:rPr>
        <w:t xml:space="preserve">also exist, </w:t>
      </w:r>
      <w:r w:rsidR="00840554" w:rsidRPr="00C37DDF">
        <w:rPr>
          <w:rFonts w:ascii="Times New Roman" w:hAnsi="Times New Roman" w:cs="Times New Roman"/>
          <w:sz w:val="24"/>
          <w:szCs w:val="24"/>
        </w:rPr>
        <w:t xml:space="preserve">including the </w:t>
      </w:r>
      <w:r w:rsidR="00953A1B" w:rsidRPr="00C37DDF">
        <w:rPr>
          <w:rFonts w:ascii="Times New Roman" w:hAnsi="Times New Roman" w:cs="Times New Roman"/>
          <w:sz w:val="24"/>
          <w:szCs w:val="24"/>
        </w:rPr>
        <w:t xml:space="preserve">NHS </w:t>
      </w:r>
      <w:r w:rsidR="00840554" w:rsidRPr="00C37DDF">
        <w:rPr>
          <w:rFonts w:ascii="Times New Roman" w:hAnsi="Times New Roman" w:cs="Times New Roman"/>
          <w:sz w:val="24"/>
          <w:szCs w:val="24"/>
        </w:rPr>
        <w:t>veteran-specific mental health services (</w:t>
      </w:r>
      <w:r w:rsidR="00964322" w:rsidRPr="00C37DDF">
        <w:rPr>
          <w:rFonts w:ascii="Times New Roman" w:hAnsi="Times New Roman" w:cs="Times New Roman"/>
          <w:sz w:val="24"/>
          <w:szCs w:val="24"/>
        </w:rPr>
        <w:t>i.e.,</w:t>
      </w:r>
      <w:r w:rsidR="00840554" w:rsidRPr="00C37DDF">
        <w:rPr>
          <w:rFonts w:ascii="Times New Roman" w:hAnsi="Times New Roman" w:cs="Times New Roman"/>
          <w:sz w:val="24"/>
          <w:szCs w:val="24"/>
        </w:rPr>
        <w:t xml:space="preserve"> ‘Op Courage’</w:t>
      </w:r>
      <w:r w:rsidR="00964322" w:rsidRPr="00C37DDF">
        <w:rPr>
          <w:rFonts w:ascii="Times New Roman" w:hAnsi="Times New Roman" w:cs="Times New Roman"/>
          <w:sz w:val="24"/>
          <w:szCs w:val="24"/>
        </w:rPr>
        <w:t xml:space="preserve"> in England; Veterans First Point in Scotland; </w:t>
      </w:r>
      <w:r w:rsidR="00944BDE" w:rsidRPr="00C37DDF">
        <w:rPr>
          <w:rFonts w:ascii="Times New Roman" w:hAnsi="Times New Roman" w:cs="Times New Roman"/>
          <w:sz w:val="24"/>
          <w:szCs w:val="24"/>
        </w:rPr>
        <w:t>Veterans’ NHS Wales</w:t>
      </w:r>
      <w:r w:rsidR="00840554" w:rsidRPr="00C37DDF">
        <w:rPr>
          <w:rFonts w:ascii="Times New Roman" w:hAnsi="Times New Roman" w:cs="Times New Roman"/>
          <w:sz w:val="24"/>
          <w:szCs w:val="24"/>
        </w:rPr>
        <w:t>)</w:t>
      </w:r>
      <w:r w:rsidR="004D48E7" w:rsidRPr="00C37DDF">
        <w:rPr>
          <w:rFonts w:ascii="Times New Roman" w:hAnsi="Times New Roman" w:cs="Times New Roman"/>
          <w:sz w:val="24"/>
          <w:szCs w:val="24"/>
        </w:rPr>
        <w:t xml:space="preserve"> </w:t>
      </w:r>
      <w:r w:rsidR="00933057" w:rsidRPr="00C37DDF">
        <w:rPr>
          <w:rFonts w:ascii="Times New Roman" w:hAnsi="Times New Roman" w:cs="Times New Roman"/>
          <w:noProof/>
          <w:sz w:val="24"/>
          <w:szCs w:val="24"/>
        </w:rPr>
        <w:t>(House of Commons Defence Committee, 2019; NHS England, 2021)</w:t>
      </w:r>
      <w:r w:rsidR="00840554" w:rsidRPr="00C37DDF">
        <w:rPr>
          <w:rFonts w:ascii="Times New Roman" w:hAnsi="Times New Roman" w:cs="Times New Roman"/>
          <w:sz w:val="24"/>
          <w:szCs w:val="24"/>
        </w:rPr>
        <w:t xml:space="preserve"> and t</w:t>
      </w:r>
      <w:r w:rsidR="00441987" w:rsidRPr="00C37DDF">
        <w:rPr>
          <w:rFonts w:ascii="Times New Roman" w:hAnsi="Times New Roman" w:cs="Times New Roman"/>
          <w:sz w:val="24"/>
          <w:szCs w:val="24"/>
        </w:rPr>
        <w:t xml:space="preserve">he </w:t>
      </w:r>
      <w:r w:rsidR="009F2BF3" w:rsidRPr="00C37DDF">
        <w:rPr>
          <w:rFonts w:ascii="Times New Roman" w:hAnsi="Times New Roman" w:cs="Times New Roman"/>
          <w:sz w:val="24"/>
          <w:szCs w:val="24"/>
        </w:rPr>
        <w:t>substantial</w:t>
      </w:r>
      <w:r w:rsidR="00221B54" w:rsidRPr="00C37DDF">
        <w:rPr>
          <w:rFonts w:ascii="Times New Roman" w:hAnsi="Times New Roman" w:cs="Times New Roman"/>
          <w:sz w:val="24"/>
          <w:szCs w:val="24"/>
        </w:rPr>
        <w:t xml:space="preserve"> </w:t>
      </w:r>
      <w:r w:rsidR="00441987" w:rsidRPr="00C37DDF">
        <w:rPr>
          <w:rFonts w:ascii="Times New Roman" w:hAnsi="Times New Roman" w:cs="Times New Roman"/>
          <w:sz w:val="24"/>
          <w:szCs w:val="24"/>
        </w:rPr>
        <w:t>UK military charity sector</w:t>
      </w:r>
      <w:r w:rsidR="00EE4315" w:rsidRPr="00C37DDF">
        <w:rPr>
          <w:rFonts w:ascii="Times New Roman" w:hAnsi="Times New Roman" w:cs="Times New Roman"/>
          <w:sz w:val="24"/>
          <w:szCs w:val="24"/>
        </w:rPr>
        <w:t xml:space="preserve"> </w:t>
      </w:r>
      <w:r w:rsidR="0057017F" w:rsidRPr="00C37DDF">
        <w:rPr>
          <w:rFonts w:ascii="Times New Roman" w:hAnsi="Times New Roman" w:cs="Times New Roman"/>
          <w:noProof/>
          <w:sz w:val="24"/>
          <w:szCs w:val="24"/>
        </w:rPr>
        <w:t>(Doherty et al., 2019)</w:t>
      </w:r>
      <w:r w:rsidR="00441987" w:rsidRPr="00C37DDF">
        <w:rPr>
          <w:rFonts w:ascii="Times New Roman" w:hAnsi="Times New Roman" w:cs="Times New Roman"/>
          <w:sz w:val="24"/>
          <w:szCs w:val="24"/>
        </w:rPr>
        <w:t xml:space="preserve">. </w:t>
      </w:r>
      <w:r w:rsidR="00221B54" w:rsidRPr="00C37DDF">
        <w:rPr>
          <w:rFonts w:ascii="Times New Roman" w:hAnsi="Times New Roman" w:cs="Times New Roman"/>
          <w:sz w:val="24"/>
          <w:szCs w:val="24"/>
        </w:rPr>
        <w:t xml:space="preserve">Indeed, </w:t>
      </w:r>
      <w:r w:rsidR="00EF2866" w:rsidRPr="00C37DDF">
        <w:rPr>
          <w:rFonts w:ascii="Times New Roman" w:hAnsi="Times New Roman" w:cs="Times New Roman"/>
          <w:sz w:val="24"/>
          <w:szCs w:val="24"/>
        </w:rPr>
        <w:t xml:space="preserve">it is </w:t>
      </w:r>
      <w:r w:rsidR="009F2BF3" w:rsidRPr="00C37DDF">
        <w:rPr>
          <w:rFonts w:ascii="Times New Roman" w:hAnsi="Times New Roman" w:cs="Times New Roman"/>
          <w:sz w:val="24"/>
          <w:szCs w:val="24"/>
        </w:rPr>
        <w:t>suggested</w:t>
      </w:r>
      <w:r w:rsidR="00EF2866" w:rsidRPr="00C37DDF">
        <w:rPr>
          <w:rFonts w:ascii="Times New Roman" w:hAnsi="Times New Roman" w:cs="Times New Roman"/>
          <w:sz w:val="24"/>
          <w:szCs w:val="24"/>
        </w:rPr>
        <w:t xml:space="preserve"> that </w:t>
      </w:r>
      <w:r w:rsidR="0038703C" w:rsidRPr="00C37DDF">
        <w:rPr>
          <w:rFonts w:ascii="Times New Roman" w:hAnsi="Times New Roman" w:cs="Times New Roman"/>
          <w:sz w:val="24"/>
          <w:szCs w:val="24"/>
        </w:rPr>
        <w:t>effective health</w:t>
      </w:r>
      <w:r w:rsidR="001E545F" w:rsidRPr="00C37DDF">
        <w:rPr>
          <w:rFonts w:ascii="Times New Roman" w:hAnsi="Times New Roman" w:cs="Times New Roman"/>
          <w:sz w:val="24"/>
          <w:szCs w:val="24"/>
        </w:rPr>
        <w:t xml:space="preserve"> and social </w:t>
      </w:r>
      <w:r w:rsidR="0038703C" w:rsidRPr="00C37DDF">
        <w:rPr>
          <w:rFonts w:ascii="Times New Roman" w:hAnsi="Times New Roman" w:cs="Times New Roman"/>
          <w:sz w:val="24"/>
          <w:szCs w:val="24"/>
        </w:rPr>
        <w:t>care for veterans requires cultural competence</w:t>
      </w:r>
      <w:r w:rsidR="005A1B8C" w:rsidRPr="00C37DDF">
        <w:rPr>
          <w:rFonts w:ascii="Times New Roman" w:hAnsi="Times New Roman" w:cs="Times New Roman"/>
          <w:sz w:val="24"/>
          <w:szCs w:val="24"/>
        </w:rPr>
        <w:t>,</w:t>
      </w:r>
      <w:r w:rsidR="0038703C" w:rsidRPr="00C37DDF">
        <w:rPr>
          <w:rFonts w:ascii="Times New Roman" w:hAnsi="Times New Roman" w:cs="Times New Roman"/>
          <w:sz w:val="24"/>
          <w:szCs w:val="24"/>
        </w:rPr>
        <w:t xml:space="preserve"> or an understanding of </w:t>
      </w:r>
      <w:r w:rsidR="000D5146" w:rsidRPr="00C37DDF">
        <w:rPr>
          <w:rFonts w:ascii="Times New Roman" w:hAnsi="Times New Roman" w:cs="Times New Roman"/>
          <w:sz w:val="24"/>
          <w:szCs w:val="24"/>
        </w:rPr>
        <w:t xml:space="preserve">how </w:t>
      </w:r>
      <w:r w:rsidR="0038703C" w:rsidRPr="00C37DDF">
        <w:rPr>
          <w:rFonts w:ascii="Times New Roman" w:hAnsi="Times New Roman" w:cs="Times New Roman"/>
          <w:sz w:val="24"/>
          <w:szCs w:val="24"/>
        </w:rPr>
        <w:t>the military cultur</w:t>
      </w:r>
      <w:r w:rsidR="001E545F" w:rsidRPr="00C37DDF">
        <w:rPr>
          <w:rFonts w:ascii="Times New Roman" w:hAnsi="Times New Roman" w:cs="Times New Roman"/>
          <w:sz w:val="24"/>
          <w:szCs w:val="24"/>
        </w:rPr>
        <w:t xml:space="preserve">e </w:t>
      </w:r>
      <w:r w:rsidR="000D5146" w:rsidRPr="00C37DDF">
        <w:rPr>
          <w:rFonts w:ascii="Times New Roman" w:hAnsi="Times New Roman" w:cs="Times New Roman"/>
          <w:sz w:val="24"/>
          <w:szCs w:val="24"/>
        </w:rPr>
        <w:t>may impact on health and well-being after service</w:t>
      </w:r>
      <w:r w:rsidR="00955BB4" w:rsidRPr="00C37DDF">
        <w:rPr>
          <w:rFonts w:ascii="Times New Roman" w:hAnsi="Times New Roman" w:cs="Times New Roman"/>
          <w:sz w:val="24"/>
          <w:szCs w:val="24"/>
        </w:rPr>
        <w:t xml:space="preserve"> </w:t>
      </w:r>
      <w:r w:rsidR="0057017F" w:rsidRPr="00C37DDF">
        <w:rPr>
          <w:rFonts w:ascii="Times New Roman" w:hAnsi="Times New Roman" w:cs="Times New Roman"/>
          <w:noProof/>
          <w:sz w:val="24"/>
          <w:szCs w:val="24"/>
        </w:rPr>
        <w:t>(Cooper et al., 2018; House of Commons Defence Committee, 2019)</w:t>
      </w:r>
      <w:r w:rsidR="001E545F" w:rsidRPr="00C37DDF">
        <w:rPr>
          <w:rFonts w:ascii="Times New Roman" w:hAnsi="Times New Roman" w:cs="Times New Roman"/>
          <w:sz w:val="24"/>
          <w:szCs w:val="24"/>
        </w:rPr>
        <w:t xml:space="preserve">. </w:t>
      </w:r>
    </w:p>
    <w:p w14:paraId="5864EC56" w14:textId="7A1E7C47" w:rsidR="005D5B7F" w:rsidRPr="00C37DDF" w:rsidRDefault="008125F7"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As w</w:t>
      </w:r>
      <w:r w:rsidR="00255009" w:rsidRPr="00C37DDF">
        <w:rPr>
          <w:rFonts w:ascii="Times New Roman" w:hAnsi="Times New Roman" w:cs="Times New Roman"/>
          <w:sz w:val="24"/>
          <w:szCs w:val="24"/>
        </w:rPr>
        <w:t>omen</w:t>
      </w:r>
      <w:r w:rsidRPr="00C37DDF">
        <w:rPr>
          <w:rFonts w:ascii="Times New Roman" w:hAnsi="Times New Roman" w:cs="Times New Roman"/>
          <w:sz w:val="24"/>
          <w:szCs w:val="24"/>
        </w:rPr>
        <w:t xml:space="preserve"> are a</w:t>
      </w:r>
      <w:r w:rsidR="00255009" w:rsidRPr="00C37DDF">
        <w:rPr>
          <w:rFonts w:ascii="Times New Roman" w:hAnsi="Times New Roman" w:cs="Times New Roman"/>
          <w:sz w:val="24"/>
          <w:szCs w:val="24"/>
        </w:rPr>
        <w:t xml:space="preserve"> </w:t>
      </w:r>
      <w:r w:rsidR="00565F36" w:rsidRPr="00C37DDF">
        <w:rPr>
          <w:rFonts w:ascii="Times New Roman" w:hAnsi="Times New Roman" w:cs="Times New Roman"/>
          <w:sz w:val="24"/>
          <w:szCs w:val="24"/>
        </w:rPr>
        <w:t>minority in the veteran community</w:t>
      </w:r>
      <w:r w:rsidRPr="00C37DDF">
        <w:rPr>
          <w:rFonts w:ascii="Times New Roman" w:hAnsi="Times New Roman" w:cs="Times New Roman"/>
          <w:sz w:val="24"/>
          <w:szCs w:val="24"/>
        </w:rPr>
        <w:t>,</w:t>
      </w:r>
      <w:r w:rsidR="009F2BF3" w:rsidRPr="00C37DDF">
        <w:rPr>
          <w:rFonts w:ascii="Times New Roman" w:hAnsi="Times New Roman" w:cs="Times New Roman"/>
          <w:sz w:val="24"/>
          <w:szCs w:val="24"/>
        </w:rPr>
        <w:t xml:space="preserve"> </w:t>
      </w:r>
      <w:r w:rsidR="00255009" w:rsidRPr="00C37DDF">
        <w:rPr>
          <w:rFonts w:ascii="Times New Roman" w:hAnsi="Times New Roman" w:cs="Times New Roman"/>
          <w:sz w:val="24"/>
          <w:szCs w:val="24"/>
        </w:rPr>
        <w:t>support services have</w:t>
      </w:r>
      <w:r w:rsidR="00471BFC" w:rsidRPr="00C37DDF">
        <w:rPr>
          <w:rFonts w:ascii="Times New Roman" w:hAnsi="Times New Roman" w:cs="Times New Roman"/>
          <w:sz w:val="24"/>
          <w:szCs w:val="24"/>
        </w:rPr>
        <w:t xml:space="preserve"> </w:t>
      </w:r>
      <w:r w:rsidR="00565F36" w:rsidRPr="00C37DDF">
        <w:rPr>
          <w:rFonts w:ascii="Times New Roman" w:hAnsi="Times New Roman" w:cs="Times New Roman"/>
          <w:sz w:val="24"/>
          <w:szCs w:val="24"/>
        </w:rPr>
        <w:t xml:space="preserve">historically </w:t>
      </w:r>
      <w:r w:rsidR="003F6550" w:rsidRPr="00C37DDF">
        <w:rPr>
          <w:rFonts w:ascii="Times New Roman" w:hAnsi="Times New Roman" w:cs="Times New Roman"/>
          <w:sz w:val="24"/>
          <w:szCs w:val="24"/>
        </w:rPr>
        <w:t xml:space="preserve">been </w:t>
      </w:r>
      <w:r w:rsidR="00255009" w:rsidRPr="00C37DDF">
        <w:rPr>
          <w:rFonts w:ascii="Times New Roman" w:hAnsi="Times New Roman" w:cs="Times New Roman"/>
          <w:sz w:val="24"/>
          <w:szCs w:val="24"/>
        </w:rPr>
        <w:t xml:space="preserve">designed around the needs of men, leading to </w:t>
      </w:r>
      <w:r w:rsidR="0052776B" w:rsidRPr="00C37DDF">
        <w:rPr>
          <w:rFonts w:ascii="Times New Roman" w:hAnsi="Times New Roman" w:cs="Times New Roman"/>
          <w:sz w:val="24"/>
          <w:szCs w:val="24"/>
        </w:rPr>
        <w:t xml:space="preserve">male-focused </w:t>
      </w:r>
      <w:r w:rsidR="004463C7" w:rsidRPr="00C37DDF">
        <w:rPr>
          <w:rFonts w:ascii="Times New Roman" w:hAnsi="Times New Roman" w:cs="Times New Roman"/>
          <w:sz w:val="24"/>
          <w:szCs w:val="24"/>
        </w:rPr>
        <w:t xml:space="preserve">and male-dominated </w:t>
      </w:r>
      <w:r w:rsidR="00506D92" w:rsidRPr="00C37DDF">
        <w:rPr>
          <w:rFonts w:ascii="Times New Roman" w:hAnsi="Times New Roman" w:cs="Times New Roman"/>
          <w:sz w:val="24"/>
          <w:szCs w:val="24"/>
        </w:rPr>
        <w:t xml:space="preserve">veteran-specific </w:t>
      </w:r>
      <w:r w:rsidR="004463C7" w:rsidRPr="00C37DDF">
        <w:rPr>
          <w:rFonts w:ascii="Times New Roman" w:hAnsi="Times New Roman" w:cs="Times New Roman"/>
          <w:sz w:val="24"/>
          <w:szCs w:val="24"/>
        </w:rPr>
        <w:t>support both in the UK and internationally</w:t>
      </w:r>
      <w:r w:rsidR="000B19C7" w:rsidRPr="00C37DDF">
        <w:rPr>
          <w:rFonts w:ascii="Times New Roman" w:hAnsi="Times New Roman" w:cs="Times New Roman"/>
          <w:sz w:val="24"/>
          <w:szCs w:val="24"/>
        </w:rPr>
        <w:t xml:space="preserve"> </w:t>
      </w:r>
      <w:r w:rsidR="00F90A2D" w:rsidRPr="00C37DDF">
        <w:rPr>
          <w:rFonts w:ascii="Times New Roman" w:hAnsi="Times New Roman" w:cs="Times New Roman"/>
          <w:noProof/>
          <w:sz w:val="24"/>
          <w:szCs w:val="24"/>
        </w:rPr>
        <w:t>(Forces in Mind Trust, 2017; Yano et al., 2010)</w:t>
      </w:r>
      <w:r w:rsidR="004463C7" w:rsidRPr="00C37DDF">
        <w:rPr>
          <w:rFonts w:ascii="Times New Roman" w:hAnsi="Times New Roman" w:cs="Times New Roman"/>
          <w:sz w:val="24"/>
          <w:szCs w:val="24"/>
        </w:rPr>
        <w:t xml:space="preserve">. </w:t>
      </w:r>
      <w:r w:rsidR="00906CC6" w:rsidRPr="00C37DDF">
        <w:rPr>
          <w:rFonts w:ascii="Times New Roman" w:hAnsi="Times New Roman" w:cs="Times New Roman"/>
          <w:sz w:val="24"/>
          <w:szCs w:val="24"/>
        </w:rPr>
        <w:t xml:space="preserve">As such, health and social care providers </w:t>
      </w:r>
      <w:r w:rsidR="00BB5FBA" w:rsidRPr="00C37DDF">
        <w:rPr>
          <w:rFonts w:ascii="Times New Roman" w:hAnsi="Times New Roman" w:cs="Times New Roman"/>
          <w:sz w:val="24"/>
          <w:szCs w:val="24"/>
        </w:rPr>
        <w:t xml:space="preserve">training and experience of working with veterans is likely to be predominantly focused on men’s support needs. </w:t>
      </w:r>
      <w:r w:rsidR="00C43825" w:rsidRPr="00C37DDF">
        <w:rPr>
          <w:rFonts w:ascii="Times New Roman" w:hAnsi="Times New Roman" w:cs="Times New Roman"/>
          <w:sz w:val="24"/>
          <w:szCs w:val="24"/>
        </w:rPr>
        <w:t>Furthermore</w:t>
      </w:r>
      <w:r w:rsidR="00F90A2D" w:rsidRPr="00C37DDF">
        <w:rPr>
          <w:rFonts w:ascii="Times New Roman" w:hAnsi="Times New Roman" w:cs="Times New Roman"/>
          <w:sz w:val="24"/>
          <w:szCs w:val="24"/>
        </w:rPr>
        <w:t xml:space="preserve">, there is limited research in the UK focused on female veterans’ health and social care </w:t>
      </w:r>
      <w:r w:rsidR="00FC7225" w:rsidRPr="00C37DDF">
        <w:rPr>
          <w:rFonts w:ascii="Times New Roman" w:hAnsi="Times New Roman" w:cs="Times New Roman"/>
          <w:sz w:val="24"/>
          <w:szCs w:val="24"/>
        </w:rPr>
        <w:t xml:space="preserve">support </w:t>
      </w:r>
      <w:r w:rsidR="00F90A2D" w:rsidRPr="00C37DDF">
        <w:rPr>
          <w:rFonts w:ascii="Times New Roman" w:hAnsi="Times New Roman" w:cs="Times New Roman"/>
          <w:sz w:val="24"/>
          <w:szCs w:val="24"/>
        </w:rPr>
        <w:t>needs</w:t>
      </w:r>
      <w:r w:rsidR="0005197F" w:rsidRPr="00C37DDF">
        <w:rPr>
          <w:rFonts w:ascii="Times New Roman" w:hAnsi="Times New Roman" w:cs="Times New Roman"/>
          <w:sz w:val="24"/>
          <w:szCs w:val="24"/>
        </w:rPr>
        <w:t xml:space="preserve"> and </w:t>
      </w:r>
      <w:r w:rsidR="00506B42" w:rsidRPr="00C37DDF">
        <w:rPr>
          <w:rFonts w:ascii="Times New Roman" w:hAnsi="Times New Roman" w:cs="Times New Roman"/>
          <w:sz w:val="24"/>
          <w:szCs w:val="24"/>
        </w:rPr>
        <w:t xml:space="preserve">their </w:t>
      </w:r>
      <w:r w:rsidR="0005197F" w:rsidRPr="00C37DDF">
        <w:rPr>
          <w:rFonts w:ascii="Times New Roman" w:hAnsi="Times New Roman" w:cs="Times New Roman"/>
          <w:sz w:val="24"/>
          <w:szCs w:val="24"/>
        </w:rPr>
        <w:t xml:space="preserve">experiences of accessing </w:t>
      </w:r>
      <w:r w:rsidR="00231F6A" w:rsidRPr="00C37DDF">
        <w:rPr>
          <w:rFonts w:ascii="Times New Roman" w:hAnsi="Times New Roman" w:cs="Times New Roman"/>
          <w:sz w:val="24"/>
          <w:szCs w:val="24"/>
        </w:rPr>
        <w:t xml:space="preserve">support </w:t>
      </w:r>
      <w:r w:rsidR="0005197F" w:rsidRPr="00C37DDF">
        <w:rPr>
          <w:rFonts w:ascii="Times New Roman" w:hAnsi="Times New Roman" w:cs="Times New Roman"/>
          <w:sz w:val="24"/>
          <w:szCs w:val="24"/>
        </w:rPr>
        <w:t>services</w:t>
      </w:r>
      <w:r w:rsidR="00F90A2D" w:rsidRPr="00C37DDF">
        <w:rPr>
          <w:rFonts w:ascii="Times New Roman" w:hAnsi="Times New Roman" w:cs="Times New Roman"/>
          <w:sz w:val="24"/>
          <w:szCs w:val="24"/>
        </w:rPr>
        <w:t xml:space="preserve"> </w:t>
      </w:r>
      <w:r w:rsidR="00BE0B68" w:rsidRPr="00C37DDF">
        <w:rPr>
          <w:rFonts w:ascii="Times New Roman" w:hAnsi="Times New Roman" w:cs="Times New Roman"/>
          <w:noProof/>
          <w:sz w:val="24"/>
          <w:szCs w:val="24"/>
        </w:rPr>
        <w:t>(Godier-McBard et al., 202</w:t>
      </w:r>
      <w:r w:rsidR="002C3E67" w:rsidRPr="00C37DDF">
        <w:rPr>
          <w:rFonts w:ascii="Times New Roman" w:hAnsi="Times New Roman" w:cs="Times New Roman"/>
          <w:noProof/>
          <w:sz w:val="24"/>
          <w:szCs w:val="24"/>
        </w:rPr>
        <w:t>1</w:t>
      </w:r>
      <w:r w:rsidR="00BE0B68" w:rsidRPr="00C37DDF">
        <w:rPr>
          <w:rFonts w:ascii="Times New Roman" w:hAnsi="Times New Roman" w:cs="Times New Roman"/>
          <w:noProof/>
          <w:sz w:val="24"/>
          <w:szCs w:val="24"/>
        </w:rPr>
        <w:t>)</w:t>
      </w:r>
      <w:r w:rsidR="00071EDB" w:rsidRPr="00C37DDF">
        <w:rPr>
          <w:rFonts w:ascii="Times New Roman" w:hAnsi="Times New Roman" w:cs="Times New Roman"/>
          <w:sz w:val="24"/>
          <w:szCs w:val="24"/>
        </w:rPr>
        <w:t xml:space="preserve">. The research that does exist </w:t>
      </w:r>
      <w:r w:rsidR="0005197F" w:rsidRPr="00C37DDF">
        <w:rPr>
          <w:rFonts w:ascii="Times New Roman" w:hAnsi="Times New Roman" w:cs="Times New Roman"/>
          <w:sz w:val="24"/>
          <w:szCs w:val="24"/>
        </w:rPr>
        <w:t>pr</w:t>
      </w:r>
      <w:r w:rsidR="001E1F3C" w:rsidRPr="00C37DDF">
        <w:rPr>
          <w:rFonts w:ascii="Times New Roman" w:hAnsi="Times New Roman" w:cs="Times New Roman"/>
          <w:sz w:val="24"/>
          <w:szCs w:val="24"/>
        </w:rPr>
        <w:t>imarily</w:t>
      </w:r>
      <w:r w:rsidR="0005197F" w:rsidRPr="00C37DDF">
        <w:rPr>
          <w:rFonts w:ascii="Times New Roman" w:hAnsi="Times New Roman" w:cs="Times New Roman"/>
          <w:sz w:val="24"/>
          <w:szCs w:val="24"/>
        </w:rPr>
        <w:t xml:space="preserve"> </w:t>
      </w:r>
      <w:r w:rsidR="00610569" w:rsidRPr="00C37DDF">
        <w:rPr>
          <w:rFonts w:ascii="Times New Roman" w:hAnsi="Times New Roman" w:cs="Times New Roman"/>
          <w:sz w:val="24"/>
          <w:szCs w:val="24"/>
        </w:rPr>
        <w:t xml:space="preserve">focuses </w:t>
      </w:r>
      <w:r w:rsidR="0005197F" w:rsidRPr="00C37DDF">
        <w:rPr>
          <w:rFonts w:ascii="Times New Roman" w:hAnsi="Times New Roman" w:cs="Times New Roman"/>
          <w:sz w:val="24"/>
          <w:szCs w:val="24"/>
        </w:rPr>
        <w:t xml:space="preserve">on mental health </w:t>
      </w:r>
      <w:r w:rsidR="005D46F7" w:rsidRPr="00C37DDF">
        <w:rPr>
          <w:rFonts w:ascii="Times New Roman" w:hAnsi="Times New Roman" w:cs="Times New Roman"/>
          <w:sz w:val="24"/>
          <w:szCs w:val="24"/>
        </w:rPr>
        <w:t xml:space="preserve">and suggests that female </w:t>
      </w:r>
      <w:r w:rsidR="008A47AF" w:rsidRPr="00C37DDF">
        <w:rPr>
          <w:rFonts w:ascii="Times New Roman" w:hAnsi="Times New Roman" w:cs="Times New Roman"/>
          <w:sz w:val="24"/>
          <w:szCs w:val="24"/>
        </w:rPr>
        <w:t xml:space="preserve">serving personnel and </w:t>
      </w:r>
      <w:r w:rsidR="005D46F7" w:rsidRPr="00C37DDF">
        <w:rPr>
          <w:rFonts w:ascii="Times New Roman" w:hAnsi="Times New Roman" w:cs="Times New Roman"/>
          <w:sz w:val="24"/>
          <w:szCs w:val="24"/>
        </w:rPr>
        <w:t>veterans are more likely to seek mental health support than their male counterparts</w:t>
      </w:r>
      <w:r w:rsidR="002B7F21" w:rsidRPr="00C37DDF">
        <w:rPr>
          <w:rFonts w:ascii="Times New Roman" w:hAnsi="Times New Roman" w:cs="Times New Roman"/>
          <w:sz w:val="24"/>
          <w:szCs w:val="24"/>
        </w:rPr>
        <w:t xml:space="preserve"> </w:t>
      </w:r>
      <w:r w:rsidR="0057017F" w:rsidRPr="00C37DDF">
        <w:rPr>
          <w:rFonts w:ascii="Times New Roman" w:hAnsi="Times New Roman" w:cs="Times New Roman"/>
          <w:noProof/>
          <w:sz w:val="24"/>
          <w:szCs w:val="24"/>
        </w:rPr>
        <w:t>(Iversen et al., 2005; Jones et al., 2019; Jones et al., 2020)</w:t>
      </w:r>
      <w:r w:rsidR="005D46F7" w:rsidRPr="00C37DDF">
        <w:rPr>
          <w:rFonts w:ascii="Times New Roman" w:hAnsi="Times New Roman" w:cs="Times New Roman"/>
          <w:sz w:val="24"/>
          <w:szCs w:val="24"/>
        </w:rPr>
        <w:t xml:space="preserve">. </w:t>
      </w:r>
      <w:r w:rsidR="00C2025E" w:rsidRPr="00C37DDF">
        <w:rPr>
          <w:rFonts w:ascii="Times New Roman" w:hAnsi="Times New Roman" w:cs="Times New Roman"/>
          <w:sz w:val="24"/>
          <w:szCs w:val="24"/>
        </w:rPr>
        <w:t xml:space="preserve">However, a preliminary examination </w:t>
      </w:r>
      <w:r w:rsidR="00C34C67" w:rsidRPr="00C37DDF">
        <w:rPr>
          <w:rFonts w:ascii="Times New Roman" w:hAnsi="Times New Roman" w:cs="Times New Roman"/>
          <w:sz w:val="24"/>
          <w:szCs w:val="24"/>
        </w:rPr>
        <w:t xml:space="preserve">of gender differences </w:t>
      </w:r>
      <w:r w:rsidR="00CC4DDD" w:rsidRPr="00C37DDF">
        <w:rPr>
          <w:rFonts w:ascii="Times New Roman" w:hAnsi="Times New Roman" w:cs="Times New Roman"/>
          <w:sz w:val="24"/>
          <w:szCs w:val="24"/>
        </w:rPr>
        <w:t xml:space="preserve">in </w:t>
      </w:r>
      <w:r w:rsidR="00C2025E" w:rsidRPr="00C37DDF">
        <w:rPr>
          <w:rFonts w:ascii="Times New Roman" w:hAnsi="Times New Roman" w:cs="Times New Roman"/>
          <w:sz w:val="24"/>
          <w:szCs w:val="24"/>
        </w:rPr>
        <w:t>help-seeking</w:t>
      </w:r>
      <w:r w:rsidR="00B95100" w:rsidRPr="00C37DDF">
        <w:rPr>
          <w:rFonts w:ascii="Times New Roman" w:hAnsi="Times New Roman" w:cs="Times New Roman"/>
          <w:sz w:val="24"/>
          <w:szCs w:val="24"/>
        </w:rPr>
        <w:t xml:space="preserve"> </w:t>
      </w:r>
      <w:r w:rsidR="00326D78" w:rsidRPr="00C37DDF">
        <w:rPr>
          <w:rFonts w:ascii="Times New Roman" w:hAnsi="Times New Roman" w:cs="Times New Roman"/>
          <w:sz w:val="24"/>
          <w:szCs w:val="24"/>
        </w:rPr>
        <w:t xml:space="preserve">in </w:t>
      </w:r>
      <w:r w:rsidR="004C3323" w:rsidRPr="00C37DDF">
        <w:rPr>
          <w:rFonts w:ascii="Times New Roman" w:hAnsi="Times New Roman" w:cs="Times New Roman"/>
          <w:sz w:val="24"/>
          <w:szCs w:val="24"/>
        </w:rPr>
        <w:t xml:space="preserve">100 </w:t>
      </w:r>
      <w:r w:rsidR="00326D78" w:rsidRPr="00C37DDF">
        <w:rPr>
          <w:rFonts w:ascii="Times New Roman" w:hAnsi="Times New Roman" w:cs="Times New Roman"/>
          <w:sz w:val="24"/>
          <w:szCs w:val="24"/>
        </w:rPr>
        <w:t>UK veterans suggest</w:t>
      </w:r>
      <w:r w:rsidR="00390B99" w:rsidRPr="00C37DDF">
        <w:rPr>
          <w:rFonts w:ascii="Times New Roman" w:hAnsi="Times New Roman" w:cs="Times New Roman"/>
          <w:sz w:val="24"/>
          <w:szCs w:val="24"/>
        </w:rPr>
        <w:t>ed</w:t>
      </w:r>
      <w:r w:rsidR="00326D78" w:rsidRPr="00C37DDF">
        <w:rPr>
          <w:rFonts w:ascii="Times New Roman" w:hAnsi="Times New Roman" w:cs="Times New Roman"/>
          <w:sz w:val="24"/>
          <w:szCs w:val="24"/>
        </w:rPr>
        <w:t xml:space="preserve"> that whilst a similar proportion of </w:t>
      </w:r>
      <w:r w:rsidR="008849B4" w:rsidRPr="00C37DDF">
        <w:rPr>
          <w:rFonts w:ascii="Times New Roman" w:hAnsi="Times New Roman" w:cs="Times New Roman"/>
          <w:sz w:val="24"/>
          <w:szCs w:val="24"/>
        </w:rPr>
        <w:t>men and women</w:t>
      </w:r>
      <w:r w:rsidR="00326D78" w:rsidRPr="00C37DDF">
        <w:rPr>
          <w:rFonts w:ascii="Times New Roman" w:hAnsi="Times New Roman" w:cs="Times New Roman"/>
          <w:sz w:val="24"/>
          <w:szCs w:val="24"/>
        </w:rPr>
        <w:t xml:space="preserve"> had accessed mental health support after military service, female veterans were significantly more likely to access </w:t>
      </w:r>
      <w:r w:rsidR="00412F47" w:rsidRPr="00C37DDF">
        <w:rPr>
          <w:rFonts w:ascii="Times New Roman" w:hAnsi="Times New Roman" w:cs="Times New Roman"/>
          <w:i/>
          <w:iCs/>
          <w:sz w:val="24"/>
          <w:szCs w:val="24"/>
        </w:rPr>
        <w:t>non-veteran specific</w:t>
      </w:r>
      <w:r w:rsidR="00412F47" w:rsidRPr="00C37DDF">
        <w:rPr>
          <w:rFonts w:ascii="Times New Roman" w:hAnsi="Times New Roman" w:cs="Times New Roman"/>
          <w:sz w:val="24"/>
          <w:szCs w:val="24"/>
        </w:rPr>
        <w:t xml:space="preserve"> NHS support </w:t>
      </w:r>
      <w:r w:rsidR="0057017F" w:rsidRPr="00C37DDF">
        <w:rPr>
          <w:rFonts w:ascii="Times New Roman" w:hAnsi="Times New Roman" w:cs="Times New Roman"/>
          <w:noProof/>
          <w:sz w:val="24"/>
          <w:szCs w:val="24"/>
        </w:rPr>
        <w:t>(Godier-McBard et al., 202</w:t>
      </w:r>
      <w:r w:rsidR="009F05FC" w:rsidRPr="00C37DDF">
        <w:rPr>
          <w:rFonts w:ascii="Times New Roman" w:hAnsi="Times New Roman" w:cs="Times New Roman"/>
          <w:noProof/>
          <w:sz w:val="24"/>
          <w:szCs w:val="24"/>
        </w:rPr>
        <w:t>2</w:t>
      </w:r>
      <w:r w:rsidR="0057017F" w:rsidRPr="00C37DDF">
        <w:rPr>
          <w:rFonts w:ascii="Times New Roman" w:hAnsi="Times New Roman" w:cs="Times New Roman"/>
          <w:noProof/>
          <w:sz w:val="24"/>
          <w:szCs w:val="24"/>
        </w:rPr>
        <w:t>)</w:t>
      </w:r>
      <w:r w:rsidR="00412F47" w:rsidRPr="00C37DDF">
        <w:rPr>
          <w:rFonts w:ascii="Times New Roman" w:hAnsi="Times New Roman" w:cs="Times New Roman"/>
          <w:sz w:val="24"/>
          <w:szCs w:val="24"/>
        </w:rPr>
        <w:t xml:space="preserve">. </w:t>
      </w:r>
      <w:r w:rsidR="00B3450F" w:rsidRPr="00C37DDF">
        <w:rPr>
          <w:rFonts w:ascii="Times New Roman" w:hAnsi="Times New Roman" w:cs="Times New Roman"/>
          <w:sz w:val="24"/>
          <w:szCs w:val="24"/>
        </w:rPr>
        <w:t>Furthermore</w:t>
      </w:r>
      <w:r w:rsidR="004D6C25" w:rsidRPr="00C37DDF">
        <w:rPr>
          <w:rFonts w:ascii="Times New Roman" w:hAnsi="Times New Roman" w:cs="Times New Roman"/>
          <w:sz w:val="24"/>
          <w:szCs w:val="24"/>
        </w:rPr>
        <w:t>,</w:t>
      </w:r>
      <w:r w:rsidR="00B3450F" w:rsidRPr="00C37DDF">
        <w:rPr>
          <w:rFonts w:ascii="Times New Roman" w:hAnsi="Times New Roman" w:cs="Times New Roman"/>
          <w:sz w:val="24"/>
          <w:szCs w:val="24"/>
        </w:rPr>
        <w:t xml:space="preserve"> </w:t>
      </w:r>
      <w:r w:rsidR="00C44210" w:rsidRPr="00C37DDF">
        <w:rPr>
          <w:rFonts w:ascii="Times New Roman" w:hAnsi="Times New Roman" w:cs="Times New Roman"/>
          <w:sz w:val="24"/>
          <w:szCs w:val="24"/>
        </w:rPr>
        <w:t>q</w:t>
      </w:r>
      <w:r w:rsidR="00D5076C" w:rsidRPr="00C37DDF">
        <w:rPr>
          <w:rFonts w:ascii="Times New Roman" w:hAnsi="Times New Roman" w:cs="Times New Roman"/>
          <w:sz w:val="24"/>
          <w:szCs w:val="24"/>
        </w:rPr>
        <w:t xml:space="preserve">ualitative </w:t>
      </w:r>
      <w:r w:rsidR="00565F36" w:rsidRPr="00C37DDF">
        <w:rPr>
          <w:rFonts w:ascii="Times New Roman" w:hAnsi="Times New Roman" w:cs="Times New Roman"/>
          <w:sz w:val="24"/>
          <w:szCs w:val="24"/>
        </w:rPr>
        <w:t xml:space="preserve">findings from </w:t>
      </w:r>
      <w:r w:rsidR="00D5076C" w:rsidRPr="00C37DDF">
        <w:rPr>
          <w:rFonts w:ascii="Times New Roman" w:hAnsi="Times New Roman" w:cs="Times New Roman"/>
          <w:sz w:val="24"/>
          <w:szCs w:val="24"/>
        </w:rPr>
        <w:t>this stud</w:t>
      </w:r>
      <w:r w:rsidR="002D07EC" w:rsidRPr="00C37DDF">
        <w:rPr>
          <w:rFonts w:ascii="Times New Roman" w:hAnsi="Times New Roman" w:cs="Times New Roman"/>
          <w:sz w:val="24"/>
          <w:szCs w:val="24"/>
        </w:rPr>
        <w:t>y</w:t>
      </w:r>
      <w:r w:rsidR="005372C1" w:rsidRPr="00C37DDF">
        <w:rPr>
          <w:rFonts w:ascii="Times New Roman" w:hAnsi="Times New Roman" w:cs="Times New Roman"/>
          <w:sz w:val="24"/>
          <w:szCs w:val="24"/>
        </w:rPr>
        <w:t xml:space="preserve"> suggest</w:t>
      </w:r>
      <w:r w:rsidR="005C087D" w:rsidRPr="00C37DDF">
        <w:rPr>
          <w:rFonts w:ascii="Times New Roman" w:hAnsi="Times New Roman" w:cs="Times New Roman"/>
          <w:sz w:val="24"/>
          <w:szCs w:val="24"/>
        </w:rPr>
        <w:t xml:space="preserve">ed </w:t>
      </w:r>
      <w:r w:rsidR="00D5076C" w:rsidRPr="00C37DDF">
        <w:rPr>
          <w:rFonts w:ascii="Times New Roman" w:hAnsi="Times New Roman" w:cs="Times New Roman"/>
          <w:sz w:val="24"/>
          <w:szCs w:val="24"/>
        </w:rPr>
        <w:t xml:space="preserve">that </w:t>
      </w:r>
      <w:r w:rsidR="005372C1" w:rsidRPr="00C37DDF">
        <w:rPr>
          <w:rFonts w:ascii="Times New Roman" w:hAnsi="Times New Roman" w:cs="Times New Roman"/>
          <w:sz w:val="24"/>
          <w:szCs w:val="24"/>
        </w:rPr>
        <w:t xml:space="preserve">women’s </w:t>
      </w:r>
      <w:r w:rsidR="00E505D1" w:rsidRPr="00C37DDF">
        <w:rPr>
          <w:rFonts w:ascii="Times New Roman" w:hAnsi="Times New Roman" w:cs="Times New Roman"/>
          <w:sz w:val="24"/>
          <w:szCs w:val="24"/>
        </w:rPr>
        <w:lastRenderedPageBreak/>
        <w:t xml:space="preserve">experiences </w:t>
      </w:r>
      <w:r w:rsidR="008751A3" w:rsidRPr="00C37DDF">
        <w:rPr>
          <w:rFonts w:ascii="Times New Roman" w:hAnsi="Times New Roman" w:cs="Times New Roman"/>
          <w:sz w:val="24"/>
          <w:szCs w:val="24"/>
        </w:rPr>
        <w:t xml:space="preserve">of stigma and gender-discrimination </w:t>
      </w:r>
      <w:r w:rsidR="00E505D1" w:rsidRPr="00C37DDF">
        <w:rPr>
          <w:rFonts w:ascii="Times New Roman" w:hAnsi="Times New Roman" w:cs="Times New Roman"/>
          <w:sz w:val="24"/>
          <w:szCs w:val="24"/>
        </w:rPr>
        <w:t xml:space="preserve">in service </w:t>
      </w:r>
      <w:r w:rsidR="009F135C" w:rsidRPr="00C37DDF">
        <w:rPr>
          <w:rFonts w:ascii="Times New Roman" w:hAnsi="Times New Roman" w:cs="Times New Roman"/>
          <w:sz w:val="24"/>
          <w:szCs w:val="24"/>
        </w:rPr>
        <w:t xml:space="preserve">(i.e., a general perception of female weakness in the military and disparagements around the female gender) </w:t>
      </w:r>
      <w:r w:rsidR="00842854" w:rsidRPr="00C37DDF">
        <w:rPr>
          <w:rFonts w:ascii="Times New Roman" w:hAnsi="Times New Roman" w:cs="Times New Roman"/>
          <w:sz w:val="24"/>
          <w:szCs w:val="24"/>
        </w:rPr>
        <w:t xml:space="preserve">had </w:t>
      </w:r>
      <w:r w:rsidR="00607E38" w:rsidRPr="00C37DDF">
        <w:rPr>
          <w:rFonts w:ascii="Times New Roman" w:hAnsi="Times New Roman" w:cs="Times New Roman"/>
          <w:sz w:val="24"/>
          <w:szCs w:val="24"/>
        </w:rPr>
        <w:t>discouraged them from seeking help</w:t>
      </w:r>
      <w:r w:rsidR="00300B22" w:rsidRPr="00C37DDF">
        <w:rPr>
          <w:rFonts w:ascii="Times New Roman" w:hAnsi="Times New Roman" w:cs="Times New Roman"/>
          <w:sz w:val="24"/>
          <w:szCs w:val="24"/>
        </w:rPr>
        <w:t xml:space="preserve"> post-service</w:t>
      </w:r>
      <w:r w:rsidR="00607E38" w:rsidRPr="00C37DDF">
        <w:rPr>
          <w:rFonts w:ascii="Times New Roman" w:hAnsi="Times New Roman" w:cs="Times New Roman"/>
          <w:sz w:val="24"/>
          <w:szCs w:val="24"/>
        </w:rPr>
        <w:t>.</w:t>
      </w:r>
      <w:r w:rsidR="00403541" w:rsidRPr="00C37DDF">
        <w:rPr>
          <w:rFonts w:ascii="Times New Roman" w:hAnsi="Times New Roman" w:cs="Times New Roman"/>
          <w:sz w:val="24"/>
          <w:szCs w:val="24"/>
        </w:rPr>
        <w:t xml:space="preserve"> </w:t>
      </w:r>
      <w:r w:rsidR="00B862D3" w:rsidRPr="00C37DDF">
        <w:rPr>
          <w:rFonts w:ascii="Times New Roman" w:hAnsi="Times New Roman" w:cs="Times New Roman"/>
          <w:sz w:val="24"/>
          <w:szCs w:val="24"/>
        </w:rPr>
        <w:t>Additionally, f</w:t>
      </w:r>
      <w:r w:rsidR="00607E38" w:rsidRPr="00C37DDF">
        <w:rPr>
          <w:rFonts w:ascii="Times New Roman" w:hAnsi="Times New Roman" w:cs="Times New Roman"/>
          <w:sz w:val="24"/>
          <w:szCs w:val="24"/>
        </w:rPr>
        <w:t xml:space="preserve">emale veterans commented on a lack of understanding </w:t>
      </w:r>
      <w:r w:rsidR="009F135C" w:rsidRPr="00C37DDF">
        <w:rPr>
          <w:rFonts w:ascii="Times New Roman" w:hAnsi="Times New Roman" w:cs="Times New Roman"/>
          <w:sz w:val="24"/>
          <w:szCs w:val="24"/>
        </w:rPr>
        <w:t>amongst health</w:t>
      </w:r>
      <w:r w:rsidR="002960A2" w:rsidRPr="00C37DDF">
        <w:rPr>
          <w:rFonts w:ascii="Times New Roman" w:hAnsi="Times New Roman" w:cs="Times New Roman"/>
          <w:sz w:val="24"/>
          <w:szCs w:val="24"/>
        </w:rPr>
        <w:t xml:space="preserve">care professionals of the issues they face </w:t>
      </w:r>
      <w:r w:rsidR="00E44EEC" w:rsidRPr="00C37DDF">
        <w:rPr>
          <w:rFonts w:ascii="Times New Roman" w:hAnsi="Times New Roman" w:cs="Times New Roman"/>
          <w:sz w:val="24"/>
          <w:szCs w:val="24"/>
        </w:rPr>
        <w:t>following</w:t>
      </w:r>
      <w:r w:rsidR="002960A2" w:rsidRPr="00C37DDF">
        <w:rPr>
          <w:rFonts w:ascii="Times New Roman" w:hAnsi="Times New Roman" w:cs="Times New Roman"/>
          <w:sz w:val="24"/>
          <w:szCs w:val="24"/>
        </w:rPr>
        <w:t xml:space="preserve"> military service</w:t>
      </w:r>
      <w:r w:rsidR="00FF6006" w:rsidRPr="00C37DDF">
        <w:rPr>
          <w:rFonts w:ascii="Times New Roman" w:hAnsi="Times New Roman" w:cs="Times New Roman"/>
          <w:sz w:val="24"/>
          <w:szCs w:val="24"/>
        </w:rPr>
        <w:t xml:space="preserve"> and a lack of recognition that women </w:t>
      </w:r>
      <w:r w:rsidR="00D30760" w:rsidRPr="00C37DDF">
        <w:rPr>
          <w:rFonts w:ascii="Times New Roman" w:hAnsi="Times New Roman" w:cs="Times New Roman"/>
          <w:sz w:val="24"/>
          <w:szCs w:val="24"/>
        </w:rPr>
        <w:t xml:space="preserve">may </w:t>
      </w:r>
      <w:r w:rsidR="00691183" w:rsidRPr="00C37DDF">
        <w:rPr>
          <w:rFonts w:ascii="Times New Roman" w:hAnsi="Times New Roman" w:cs="Times New Roman"/>
          <w:sz w:val="24"/>
          <w:szCs w:val="24"/>
        </w:rPr>
        <w:t>have experienced the same trauma as men</w:t>
      </w:r>
      <w:r w:rsidR="00A65966" w:rsidRPr="00C37DDF">
        <w:rPr>
          <w:rFonts w:ascii="Times New Roman" w:hAnsi="Times New Roman" w:cs="Times New Roman"/>
          <w:sz w:val="24"/>
          <w:szCs w:val="24"/>
        </w:rPr>
        <w:t xml:space="preserve"> (i.e., combat-related trauma)</w:t>
      </w:r>
      <w:r w:rsidR="002960A2" w:rsidRPr="00C37DDF">
        <w:rPr>
          <w:rFonts w:ascii="Times New Roman" w:hAnsi="Times New Roman" w:cs="Times New Roman"/>
          <w:sz w:val="24"/>
          <w:szCs w:val="24"/>
        </w:rPr>
        <w:t xml:space="preserve">. </w:t>
      </w:r>
    </w:p>
    <w:p w14:paraId="52318444" w14:textId="76A8B618" w:rsidR="00967B19" w:rsidRPr="00C37DDF" w:rsidRDefault="004B7A85"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US research also highlights</w:t>
      </w:r>
      <w:r w:rsidR="000B486D" w:rsidRPr="00C37DDF">
        <w:rPr>
          <w:rFonts w:ascii="Times New Roman" w:hAnsi="Times New Roman" w:cs="Times New Roman"/>
          <w:sz w:val="24"/>
          <w:szCs w:val="24"/>
        </w:rPr>
        <w:t xml:space="preserve"> the</w:t>
      </w:r>
      <w:r w:rsidRPr="00C37DDF">
        <w:rPr>
          <w:rFonts w:ascii="Times New Roman" w:hAnsi="Times New Roman" w:cs="Times New Roman"/>
          <w:sz w:val="24"/>
          <w:szCs w:val="24"/>
        </w:rPr>
        <w:t xml:space="preserve"> </w:t>
      </w:r>
      <w:r w:rsidR="005E544D" w:rsidRPr="00C37DDF">
        <w:rPr>
          <w:rFonts w:ascii="Times New Roman" w:hAnsi="Times New Roman" w:cs="Times New Roman"/>
          <w:sz w:val="24"/>
          <w:szCs w:val="24"/>
        </w:rPr>
        <w:t xml:space="preserve">barriers </w:t>
      </w:r>
      <w:r w:rsidR="000B486D" w:rsidRPr="00C37DDF">
        <w:rPr>
          <w:rFonts w:ascii="Times New Roman" w:hAnsi="Times New Roman" w:cs="Times New Roman"/>
          <w:sz w:val="24"/>
          <w:szCs w:val="24"/>
        </w:rPr>
        <w:t>that</w:t>
      </w:r>
      <w:r w:rsidR="005E544D" w:rsidRPr="00C37DDF">
        <w:rPr>
          <w:rFonts w:ascii="Times New Roman" w:hAnsi="Times New Roman" w:cs="Times New Roman"/>
          <w:sz w:val="24"/>
          <w:szCs w:val="24"/>
        </w:rPr>
        <w:t xml:space="preserve"> women</w:t>
      </w:r>
      <w:r w:rsidR="000B486D" w:rsidRPr="00C37DDF">
        <w:rPr>
          <w:rFonts w:ascii="Times New Roman" w:hAnsi="Times New Roman" w:cs="Times New Roman"/>
          <w:sz w:val="24"/>
          <w:szCs w:val="24"/>
        </w:rPr>
        <w:t xml:space="preserve"> experience in</w:t>
      </w:r>
      <w:r w:rsidR="005E544D" w:rsidRPr="00C37DDF">
        <w:rPr>
          <w:rFonts w:ascii="Times New Roman" w:hAnsi="Times New Roman" w:cs="Times New Roman"/>
          <w:sz w:val="24"/>
          <w:szCs w:val="24"/>
        </w:rPr>
        <w:t xml:space="preserve"> accessing </w:t>
      </w:r>
      <w:r w:rsidR="00F639C6" w:rsidRPr="00C37DDF">
        <w:rPr>
          <w:rFonts w:ascii="Times New Roman" w:hAnsi="Times New Roman" w:cs="Times New Roman"/>
          <w:sz w:val="24"/>
          <w:szCs w:val="24"/>
        </w:rPr>
        <w:t xml:space="preserve">male-dominated </w:t>
      </w:r>
      <w:r w:rsidR="002C1074" w:rsidRPr="00C37DDF">
        <w:rPr>
          <w:rFonts w:ascii="Times New Roman" w:hAnsi="Times New Roman" w:cs="Times New Roman"/>
          <w:sz w:val="24"/>
          <w:szCs w:val="24"/>
        </w:rPr>
        <w:t>veteran services</w:t>
      </w:r>
      <w:r w:rsidR="002816BD" w:rsidRPr="00C37DDF">
        <w:rPr>
          <w:rFonts w:ascii="Times New Roman" w:hAnsi="Times New Roman" w:cs="Times New Roman"/>
          <w:sz w:val="24"/>
          <w:szCs w:val="24"/>
        </w:rPr>
        <w:t>.</w:t>
      </w:r>
      <w:r w:rsidR="00766508" w:rsidRPr="00C37DDF">
        <w:rPr>
          <w:rFonts w:ascii="Times New Roman" w:hAnsi="Times New Roman" w:cs="Times New Roman"/>
          <w:sz w:val="24"/>
          <w:szCs w:val="24"/>
        </w:rPr>
        <w:t xml:space="preserve"> These include </w:t>
      </w:r>
      <w:r w:rsidR="009932B9" w:rsidRPr="00C37DDF">
        <w:rPr>
          <w:rFonts w:ascii="Times New Roman" w:hAnsi="Times New Roman" w:cs="Times New Roman"/>
          <w:sz w:val="24"/>
          <w:szCs w:val="24"/>
        </w:rPr>
        <w:t>a lack of gender-sensitive treatment options (</w:t>
      </w:r>
      <w:r w:rsidR="00A338AE" w:rsidRPr="00C37DDF">
        <w:rPr>
          <w:rFonts w:ascii="Times New Roman" w:hAnsi="Times New Roman" w:cs="Times New Roman"/>
          <w:sz w:val="24"/>
          <w:szCs w:val="24"/>
        </w:rPr>
        <w:t>e.g.,</w:t>
      </w:r>
      <w:r w:rsidR="009932B9" w:rsidRPr="00C37DDF">
        <w:rPr>
          <w:rFonts w:ascii="Times New Roman" w:hAnsi="Times New Roman" w:cs="Times New Roman"/>
          <w:sz w:val="24"/>
          <w:szCs w:val="24"/>
        </w:rPr>
        <w:t xml:space="preserve"> access to female clinicians</w:t>
      </w:r>
      <w:r w:rsidR="00EC0262" w:rsidRPr="00C37DDF">
        <w:rPr>
          <w:rFonts w:ascii="Times New Roman" w:hAnsi="Times New Roman" w:cs="Times New Roman"/>
          <w:sz w:val="24"/>
          <w:szCs w:val="24"/>
        </w:rPr>
        <w:t xml:space="preserve"> and women-only treatment groups)</w:t>
      </w:r>
      <w:r w:rsidR="00A66D26" w:rsidRPr="00C37DDF">
        <w:rPr>
          <w:rFonts w:ascii="Times New Roman" w:hAnsi="Times New Roman" w:cs="Times New Roman"/>
          <w:sz w:val="24"/>
          <w:szCs w:val="24"/>
        </w:rPr>
        <w:t xml:space="preserve"> </w:t>
      </w:r>
      <w:r w:rsidR="00E5346C" w:rsidRPr="00C37DDF">
        <w:rPr>
          <w:rFonts w:ascii="Times New Roman" w:hAnsi="Times New Roman" w:cs="Times New Roman"/>
          <w:noProof/>
          <w:sz w:val="24"/>
          <w:szCs w:val="24"/>
        </w:rPr>
        <w:t>(Ingelse &amp; Messecar, 2016; Kimerling et al., 2015)</w:t>
      </w:r>
      <w:r w:rsidR="00EC0262" w:rsidRPr="00C37DDF">
        <w:rPr>
          <w:rFonts w:ascii="Times New Roman" w:hAnsi="Times New Roman" w:cs="Times New Roman"/>
          <w:sz w:val="24"/>
          <w:szCs w:val="24"/>
        </w:rPr>
        <w:t xml:space="preserve"> and feeling </w:t>
      </w:r>
      <w:r w:rsidR="002D07EC" w:rsidRPr="00C37DDF">
        <w:rPr>
          <w:rFonts w:ascii="Times New Roman" w:hAnsi="Times New Roman" w:cs="Times New Roman"/>
          <w:sz w:val="24"/>
          <w:szCs w:val="24"/>
        </w:rPr>
        <w:t xml:space="preserve">unwelcome </w:t>
      </w:r>
      <w:r w:rsidR="00654887" w:rsidRPr="00C37DDF">
        <w:rPr>
          <w:rFonts w:ascii="Times New Roman" w:hAnsi="Times New Roman" w:cs="Times New Roman"/>
          <w:sz w:val="24"/>
          <w:szCs w:val="24"/>
        </w:rPr>
        <w:t>in</w:t>
      </w:r>
      <w:r w:rsidR="003071E8" w:rsidRPr="00C37DDF">
        <w:rPr>
          <w:rFonts w:ascii="Times New Roman" w:hAnsi="Times New Roman" w:cs="Times New Roman"/>
          <w:sz w:val="24"/>
          <w:szCs w:val="24"/>
        </w:rPr>
        <w:t xml:space="preserve"> the</w:t>
      </w:r>
      <w:r w:rsidR="00EF1A29" w:rsidRPr="00C37DDF">
        <w:rPr>
          <w:rFonts w:ascii="Times New Roman" w:hAnsi="Times New Roman" w:cs="Times New Roman"/>
          <w:sz w:val="24"/>
          <w:szCs w:val="24"/>
        </w:rPr>
        <w:t xml:space="preserve"> male-</w:t>
      </w:r>
      <w:r w:rsidR="00654887" w:rsidRPr="00C37DDF">
        <w:rPr>
          <w:rFonts w:ascii="Times New Roman" w:hAnsi="Times New Roman" w:cs="Times New Roman"/>
          <w:sz w:val="24"/>
          <w:szCs w:val="24"/>
        </w:rPr>
        <w:t>dominated</w:t>
      </w:r>
      <w:r w:rsidR="00EF1A29" w:rsidRPr="00C37DDF">
        <w:rPr>
          <w:rFonts w:ascii="Times New Roman" w:hAnsi="Times New Roman" w:cs="Times New Roman"/>
          <w:sz w:val="24"/>
          <w:szCs w:val="24"/>
        </w:rPr>
        <w:t xml:space="preserve"> </w:t>
      </w:r>
      <w:r w:rsidR="00654887" w:rsidRPr="00C37DDF">
        <w:rPr>
          <w:rFonts w:ascii="Times New Roman" w:hAnsi="Times New Roman" w:cs="Times New Roman"/>
          <w:sz w:val="24"/>
          <w:szCs w:val="24"/>
        </w:rPr>
        <w:t>Veteran’s Health Administration (VHA)</w:t>
      </w:r>
      <w:r w:rsidR="00EF49F0" w:rsidRPr="00C37DDF">
        <w:rPr>
          <w:rFonts w:ascii="Times New Roman" w:hAnsi="Times New Roman" w:cs="Times New Roman"/>
          <w:sz w:val="24"/>
          <w:szCs w:val="24"/>
        </w:rPr>
        <w:t xml:space="preserve"> </w:t>
      </w:r>
      <w:r w:rsidR="0057017F" w:rsidRPr="00C37DDF">
        <w:rPr>
          <w:rFonts w:ascii="Times New Roman" w:hAnsi="Times New Roman" w:cs="Times New Roman"/>
          <w:noProof/>
          <w:sz w:val="24"/>
          <w:szCs w:val="24"/>
        </w:rPr>
        <w:t>(Brooks et al., 2016; Kimerling et al., 2015)</w:t>
      </w:r>
      <w:r w:rsidR="00654887" w:rsidRPr="00C37DDF">
        <w:rPr>
          <w:rFonts w:ascii="Times New Roman" w:hAnsi="Times New Roman" w:cs="Times New Roman"/>
          <w:sz w:val="24"/>
          <w:szCs w:val="24"/>
        </w:rPr>
        <w:t xml:space="preserve">. </w:t>
      </w:r>
      <w:r w:rsidR="00FB51CB" w:rsidRPr="00C37DDF">
        <w:rPr>
          <w:rFonts w:ascii="Times New Roman" w:hAnsi="Times New Roman" w:cs="Times New Roman"/>
          <w:sz w:val="24"/>
          <w:szCs w:val="24"/>
        </w:rPr>
        <w:t>Furthermore</w:t>
      </w:r>
      <w:r w:rsidR="002A1508" w:rsidRPr="00C37DDF">
        <w:rPr>
          <w:rFonts w:ascii="Times New Roman" w:hAnsi="Times New Roman" w:cs="Times New Roman"/>
          <w:sz w:val="24"/>
          <w:szCs w:val="24"/>
        </w:rPr>
        <w:t>, US female veterans</w:t>
      </w:r>
      <w:r w:rsidR="005E544D" w:rsidRPr="00C37DDF">
        <w:rPr>
          <w:rFonts w:ascii="Times New Roman" w:hAnsi="Times New Roman" w:cs="Times New Roman"/>
          <w:sz w:val="24"/>
          <w:szCs w:val="24"/>
        </w:rPr>
        <w:t xml:space="preserve"> </w:t>
      </w:r>
      <w:r w:rsidR="002A1508" w:rsidRPr="00C37DDF">
        <w:rPr>
          <w:rFonts w:ascii="Times New Roman" w:hAnsi="Times New Roman" w:cs="Times New Roman"/>
          <w:sz w:val="24"/>
          <w:szCs w:val="24"/>
        </w:rPr>
        <w:t>report</w:t>
      </w:r>
      <w:r w:rsidR="00F639C6" w:rsidRPr="00C37DDF">
        <w:rPr>
          <w:rFonts w:ascii="Times New Roman" w:hAnsi="Times New Roman" w:cs="Times New Roman"/>
          <w:sz w:val="24"/>
          <w:szCs w:val="24"/>
        </w:rPr>
        <w:t xml:space="preserve"> </w:t>
      </w:r>
      <w:r w:rsidR="00CF1E37" w:rsidRPr="00C37DDF">
        <w:rPr>
          <w:rFonts w:ascii="Times New Roman" w:hAnsi="Times New Roman" w:cs="Times New Roman"/>
          <w:sz w:val="24"/>
          <w:szCs w:val="24"/>
        </w:rPr>
        <w:t xml:space="preserve">less satisfaction with </w:t>
      </w:r>
      <w:r w:rsidR="00605630" w:rsidRPr="00C37DDF">
        <w:rPr>
          <w:rFonts w:ascii="Times New Roman" w:hAnsi="Times New Roman" w:cs="Times New Roman"/>
          <w:sz w:val="24"/>
          <w:szCs w:val="24"/>
        </w:rPr>
        <w:t>veteran-specific</w:t>
      </w:r>
      <w:r w:rsidR="00CF1E37" w:rsidRPr="00C37DDF">
        <w:rPr>
          <w:rFonts w:ascii="Times New Roman" w:hAnsi="Times New Roman" w:cs="Times New Roman"/>
          <w:sz w:val="24"/>
          <w:szCs w:val="24"/>
        </w:rPr>
        <w:t xml:space="preserve"> services</w:t>
      </w:r>
      <w:r w:rsidR="00D05BE8" w:rsidRPr="00C37DDF">
        <w:rPr>
          <w:rFonts w:ascii="Times New Roman" w:hAnsi="Times New Roman" w:cs="Times New Roman"/>
          <w:sz w:val="24"/>
          <w:szCs w:val="24"/>
        </w:rPr>
        <w:t xml:space="preserve"> </w:t>
      </w:r>
      <w:r w:rsidR="0057017F" w:rsidRPr="00C37DDF">
        <w:rPr>
          <w:rFonts w:ascii="Times New Roman" w:hAnsi="Times New Roman" w:cs="Times New Roman"/>
          <w:noProof/>
          <w:sz w:val="24"/>
          <w:szCs w:val="24"/>
        </w:rPr>
        <w:t>(Wright et al., 2006)</w:t>
      </w:r>
      <w:r w:rsidR="005E544D" w:rsidRPr="00C37DDF">
        <w:rPr>
          <w:rFonts w:ascii="Times New Roman" w:hAnsi="Times New Roman" w:cs="Times New Roman"/>
          <w:sz w:val="24"/>
          <w:szCs w:val="24"/>
        </w:rPr>
        <w:t xml:space="preserve"> and are shown to underutilise these services</w:t>
      </w:r>
      <w:r w:rsidR="00F90D25" w:rsidRPr="00C37DDF">
        <w:rPr>
          <w:rFonts w:ascii="Times New Roman" w:hAnsi="Times New Roman" w:cs="Times New Roman"/>
          <w:sz w:val="24"/>
          <w:szCs w:val="24"/>
        </w:rPr>
        <w:t xml:space="preserve"> compared </w:t>
      </w:r>
      <w:r w:rsidR="00A75380" w:rsidRPr="00C37DDF">
        <w:rPr>
          <w:rFonts w:ascii="Times New Roman" w:hAnsi="Times New Roman" w:cs="Times New Roman"/>
          <w:sz w:val="24"/>
          <w:szCs w:val="24"/>
        </w:rPr>
        <w:t>to</w:t>
      </w:r>
      <w:r w:rsidR="00F90D25" w:rsidRPr="00C37DDF">
        <w:rPr>
          <w:rFonts w:ascii="Times New Roman" w:hAnsi="Times New Roman" w:cs="Times New Roman"/>
          <w:sz w:val="24"/>
          <w:szCs w:val="24"/>
        </w:rPr>
        <w:t xml:space="preserve"> </w:t>
      </w:r>
      <w:r w:rsidR="00C62E27" w:rsidRPr="00C37DDF">
        <w:rPr>
          <w:rFonts w:ascii="Times New Roman" w:hAnsi="Times New Roman" w:cs="Times New Roman"/>
          <w:sz w:val="24"/>
          <w:szCs w:val="24"/>
        </w:rPr>
        <w:t>men</w:t>
      </w:r>
      <w:r w:rsidR="006802EF" w:rsidRPr="00C37DDF">
        <w:rPr>
          <w:rFonts w:ascii="Times New Roman" w:hAnsi="Times New Roman" w:cs="Times New Roman"/>
          <w:sz w:val="24"/>
          <w:szCs w:val="24"/>
        </w:rPr>
        <w:t xml:space="preserve"> </w:t>
      </w:r>
      <w:r w:rsidR="0057017F" w:rsidRPr="00C37DDF">
        <w:rPr>
          <w:rFonts w:ascii="Times New Roman" w:hAnsi="Times New Roman" w:cs="Times New Roman"/>
          <w:noProof/>
          <w:sz w:val="24"/>
          <w:szCs w:val="24"/>
        </w:rPr>
        <w:t>(Thomas et al., 2017)</w:t>
      </w:r>
      <w:r w:rsidR="00F90D25" w:rsidRPr="00C37DDF">
        <w:rPr>
          <w:rFonts w:ascii="Times New Roman" w:hAnsi="Times New Roman" w:cs="Times New Roman"/>
          <w:sz w:val="24"/>
          <w:szCs w:val="24"/>
        </w:rPr>
        <w:t xml:space="preserve">. </w:t>
      </w:r>
      <w:r w:rsidR="00844B4A" w:rsidRPr="00C37DDF">
        <w:rPr>
          <w:rFonts w:ascii="Times New Roman" w:hAnsi="Times New Roman" w:cs="Times New Roman"/>
          <w:sz w:val="24"/>
          <w:szCs w:val="24"/>
        </w:rPr>
        <w:t>In recognition of these issues, the VHA now operate</w:t>
      </w:r>
      <w:r w:rsidR="00784376" w:rsidRPr="00C37DDF">
        <w:rPr>
          <w:rFonts w:ascii="Times New Roman" w:hAnsi="Times New Roman" w:cs="Times New Roman"/>
          <w:sz w:val="24"/>
          <w:szCs w:val="24"/>
        </w:rPr>
        <w:t>s</w:t>
      </w:r>
      <w:r w:rsidR="00844B4A" w:rsidRPr="00C37DDF">
        <w:rPr>
          <w:rFonts w:ascii="Times New Roman" w:hAnsi="Times New Roman" w:cs="Times New Roman"/>
          <w:sz w:val="24"/>
          <w:szCs w:val="24"/>
        </w:rPr>
        <w:t xml:space="preserve"> 1,700 facilities offering gender-specific healthcare services </w:t>
      </w:r>
      <w:r w:rsidR="00CC4E64" w:rsidRPr="00C37DDF">
        <w:rPr>
          <w:rFonts w:ascii="Times New Roman" w:hAnsi="Times New Roman" w:cs="Times New Roman"/>
          <w:noProof/>
          <w:sz w:val="24"/>
          <w:szCs w:val="24"/>
        </w:rPr>
        <w:t>(Congressional Research Service, 2020)</w:t>
      </w:r>
      <w:r w:rsidR="00C71106" w:rsidRPr="00C37DDF">
        <w:rPr>
          <w:rFonts w:ascii="Times New Roman" w:hAnsi="Times New Roman" w:cs="Times New Roman"/>
          <w:sz w:val="24"/>
          <w:szCs w:val="24"/>
        </w:rPr>
        <w:t>, which has resulted in increased utilisation of VHA services by women</w:t>
      </w:r>
      <w:r w:rsidR="00173882" w:rsidRPr="00C37DDF">
        <w:rPr>
          <w:rFonts w:ascii="Times New Roman" w:hAnsi="Times New Roman" w:cs="Times New Roman"/>
          <w:sz w:val="24"/>
          <w:szCs w:val="24"/>
        </w:rPr>
        <w:t xml:space="preserve"> </w:t>
      </w:r>
      <w:r w:rsidR="0057017F" w:rsidRPr="00C37DDF">
        <w:rPr>
          <w:rFonts w:ascii="Times New Roman" w:hAnsi="Times New Roman" w:cs="Times New Roman"/>
          <w:noProof/>
          <w:sz w:val="24"/>
          <w:szCs w:val="24"/>
        </w:rPr>
        <w:t>(Vance et al., 2020)</w:t>
      </w:r>
      <w:r w:rsidR="00C71106" w:rsidRPr="00C37DDF">
        <w:rPr>
          <w:rFonts w:ascii="Times New Roman" w:hAnsi="Times New Roman" w:cs="Times New Roman"/>
          <w:sz w:val="24"/>
          <w:szCs w:val="24"/>
        </w:rPr>
        <w:t xml:space="preserve">. </w:t>
      </w:r>
    </w:p>
    <w:p w14:paraId="3C80A104" w14:textId="669BA138" w:rsidR="00741E64" w:rsidRDefault="00741E64"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Despite evidence of gender-specific barriers to care experience</w:t>
      </w:r>
      <w:r w:rsidR="00E00CBA" w:rsidRPr="00C37DDF">
        <w:rPr>
          <w:rFonts w:ascii="Times New Roman" w:hAnsi="Times New Roman" w:cs="Times New Roman"/>
          <w:sz w:val="24"/>
          <w:szCs w:val="24"/>
        </w:rPr>
        <w:t>d</w:t>
      </w:r>
      <w:r w:rsidRPr="00C37DDF">
        <w:rPr>
          <w:rFonts w:ascii="Times New Roman" w:hAnsi="Times New Roman" w:cs="Times New Roman"/>
          <w:sz w:val="24"/>
          <w:szCs w:val="24"/>
        </w:rPr>
        <w:t xml:space="preserve"> by female veterans</w:t>
      </w:r>
      <w:r w:rsidR="0043115C" w:rsidRPr="00C37DDF">
        <w:rPr>
          <w:rFonts w:ascii="Times New Roman" w:hAnsi="Times New Roman" w:cs="Times New Roman"/>
          <w:sz w:val="24"/>
          <w:szCs w:val="24"/>
        </w:rPr>
        <w:t>,</w:t>
      </w:r>
      <w:r w:rsidRPr="00C37DDF">
        <w:rPr>
          <w:rFonts w:ascii="Times New Roman" w:hAnsi="Times New Roman" w:cs="Times New Roman"/>
          <w:sz w:val="24"/>
          <w:szCs w:val="24"/>
        </w:rPr>
        <w:t xml:space="preserve"> there remains </w:t>
      </w:r>
      <w:r w:rsidR="00D170B3" w:rsidRPr="00C37DDF">
        <w:rPr>
          <w:rFonts w:ascii="Times New Roman" w:hAnsi="Times New Roman" w:cs="Times New Roman"/>
          <w:sz w:val="24"/>
          <w:szCs w:val="24"/>
        </w:rPr>
        <w:t xml:space="preserve">little published </w:t>
      </w:r>
      <w:r w:rsidR="00F8797A" w:rsidRPr="00C37DDF">
        <w:rPr>
          <w:rFonts w:ascii="Times New Roman" w:hAnsi="Times New Roman" w:cs="Times New Roman"/>
          <w:sz w:val="24"/>
          <w:szCs w:val="24"/>
        </w:rPr>
        <w:t xml:space="preserve">UK </w:t>
      </w:r>
      <w:r w:rsidR="00D170B3" w:rsidRPr="00C37DDF">
        <w:rPr>
          <w:rFonts w:ascii="Times New Roman" w:hAnsi="Times New Roman" w:cs="Times New Roman"/>
          <w:sz w:val="24"/>
          <w:szCs w:val="24"/>
        </w:rPr>
        <w:t xml:space="preserve">research focused on </w:t>
      </w:r>
      <w:r w:rsidR="007D05BC" w:rsidRPr="00C37DDF">
        <w:rPr>
          <w:rFonts w:ascii="Times New Roman" w:hAnsi="Times New Roman" w:cs="Times New Roman"/>
          <w:sz w:val="24"/>
          <w:szCs w:val="24"/>
        </w:rPr>
        <w:t>the support needs of</w:t>
      </w:r>
      <w:r w:rsidR="00912A87" w:rsidRPr="00C37DDF">
        <w:rPr>
          <w:rFonts w:ascii="Times New Roman" w:hAnsi="Times New Roman" w:cs="Times New Roman"/>
          <w:sz w:val="24"/>
          <w:szCs w:val="24"/>
        </w:rPr>
        <w:t xml:space="preserve"> </w:t>
      </w:r>
      <w:r w:rsidR="00F8797A" w:rsidRPr="00C37DDF">
        <w:rPr>
          <w:rFonts w:ascii="Times New Roman" w:hAnsi="Times New Roman" w:cs="Times New Roman"/>
          <w:sz w:val="24"/>
          <w:szCs w:val="24"/>
        </w:rPr>
        <w:t>female</w:t>
      </w:r>
      <w:r w:rsidR="00912A87" w:rsidRPr="00C37DDF">
        <w:rPr>
          <w:rFonts w:ascii="Times New Roman" w:hAnsi="Times New Roman" w:cs="Times New Roman"/>
          <w:sz w:val="24"/>
          <w:szCs w:val="24"/>
        </w:rPr>
        <w:t xml:space="preserve"> </w:t>
      </w:r>
      <w:r w:rsidR="00EB6EE4" w:rsidRPr="00C37DDF">
        <w:rPr>
          <w:rFonts w:ascii="Times New Roman" w:hAnsi="Times New Roman" w:cs="Times New Roman"/>
          <w:sz w:val="24"/>
          <w:szCs w:val="24"/>
        </w:rPr>
        <w:t>veteran</w:t>
      </w:r>
      <w:r w:rsidR="00F8797A" w:rsidRPr="00C37DDF">
        <w:rPr>
          <w:rFonts w:ascii="Times New Roman" w:hAnsi="Times New Roman" w:cs="Times New Roman"/>
          <w:sz w:val="24"/>
          <w:szCs w:val="24"/>
        </w:rPr>
        <w:t>s</w:t>
      </w:r>
      <w:r w:rsidR="007D1472" w:rsidRPr="00C37DDF">
        <w:rPr>
          <w:rFonts w:ascii="Times New Roman" w:hAnsi="Times New Roman" w:cs="Times New Roman"/>
          <w:sz w:val="24"/>
          <w:szCs w:val="24"/>
        </w:rPr>
        <w:t xml:space="preserve">. </w:t>
      </w:r>
      <w:r w:rsidR="00AA5486" w:rsidRPr="00C37DDF">
        <w:rPr>
          <w:rFonts w:ascii="Times New Roman" w:hAnsi="Times New Roman" w:cs="Times New Roman"/>
          <w:sz w:val="24"/>
          <w:szCs w:val="24"/>
        </w:rPr>
        <w:t xml:space="preserve">Furthermore, the male-dominated nature of the </w:t>
      </w:r>
      <w:r w:rsidR="008A1465" w:rsidRPr="00C37DDF">
        <w:rPr>
          <w:rFonts w:ascii="Times New Roman" w:hAnsi="Times New Roman" w:cs="Times New Roman"/>
          <w:sz w:val="24"/>
          <w:szCs w:val="24"/>
        </w:rPr>
        <w:t xml:space="preserve">veteran support sector </w:t>
      </w:r>
      <w:r w:rsidR="00D75F95" w:rsidRPr="00C37DDF">
        <w:rPr>
          <w:rFonts w:ascii="Times New Roman" w:hAnsi="Times New Roman" w:cs="Times New Roman"/>
          <w:sz w:val="24"/>
          <w:szCs w:val="24"/>
        </w:rPr>
        <w:t xml:space="preserve">and preliminary survey evidence suggests that UK health and social care </w:t>
      </w:r>
      <w:r w:rsidR="00EC79EA" w:rsidRPr="00C37DDF">
        <w:rPr>
          <w:rFonts w:ascii="Times New Roman" w:hAnsi="Times New Roman" w:cs="Times New Roman"/>
          <w:sz w:val="24"/>
          <w:szCs w:val="24"/>
        </w:rPr>
        <w:t>service</w:t>
      </w:r>
      <w:r w:rsidR="00D75F95" w:rsidRPr="00C37DDF">
        <w:rPr>
          <w:rFonts w:ascii="Times New Roman" w:hAnsi="Times New Roman" w:cs="Times New Roman"/>
          <w:sz w:val="24"/>
          <w:szCs w:val="24"/>
        </w:rPr>
        <w:t xml:space="preserve"> may not </w:t>
      </w:r>
      <w:r w:rsidR="00EC79EA" w:rsidRPr="00C37DDF">
        <w:rPr>
          <w:rFonts w:ascii="Times New Roman" w:hAnsi="Times New Roman" w:cs="Times New Roman"/>
          <w:sz w:val="24"/>
          <w:szCs w:val="24"/>
        </w:rPr>
        <w:t>have considered</w:t>
      </w:r>
      <w:r w:rsidR="00D75F95" w:rsidRPr="00C37DDF">
        <w:rPr>
          <w:rFonts w:ascii="Times New Roman" w:hAnsi="Times New Roman" w:cs="Times New Roman"/>
          <w:sz w:val="24"/>
          <w:szCs w:val="24"/>
        </w:rPr>
        <w:t xml:space="preserve"> the support needs of women veterans. </w:t>
      </w:r>
      <w:r w:rsidR="007D1472" w:rsidRPr="00C37DDF">
        <w:rPr>
          <w:rFonts w:ascii="Times New Roman" w:hAnsi="Times New Roman" w:cs="Times New Roman"/>
          <w:sz w:val="24"/>
          <w:szCs w:val="24"/>
        </w:rPr>
        <w:t>As such</w:t>
      </w:r>
      <w:r w:rsidR="00BF1206" w:rsidRPr="00C37DDF">
        <w:rPr>
          <w:rFonts w:ascii="Times New Roman" w:hAnsi="Times New Roman" w:cs="Times New Roman"/>
          <w:sz w:val="24"/>
          <w:szCs w:val="24"/>
        </w:rPr>
        <w:t xml:space="preserve">, </w:t>
      </w:r>
      <w:r w:rsidR="00AA5486" w:rsidRPr="00C37DDF">
        <w:rPr>
          <w:rFonts w:ascii="Times New Roman" w:hAnsi="Times New Roman" w:cs="Times New Roman"/>
          <w:sz w:val="24"/>
          <w:szCs w:val="24"/>
        </w:rPr>
        <w:t>our aim</w:t>
      </w:r>
      <w:r w:rsidR="00BF1206" w:rsidRPr="00C37DDF">
        <w:rPr>
          <w:rFonts w:ascii="Times New Roman" w:hAnsi="Times New Roman" w:cs="Times New Roman"/>
          <w:sz w:val="24"/>
          <w:szCs w:val="24"/>
        </w:rPr>
        <w:t xml:space="preserve"> was to explore </w:t>
      </w:r>
      <w:r w:rsidR="00AA5486" w:rsidRPr="00C37DDF">
        <w:rPr>
          <w:rFonts w:ascii="Times New Roman" w:hAnsi="Times New Roman" w:cs="Times New Roman"/>
          <w:sz w:val="24"/>
          <w:szCs w:val="24"/>
        </w:rPr>
        <w:t>the</w:t>
      </w:r>
      <w:r w:rsidR="00BF1206" w:rsidRPr="00C37DDF">
        <w:rPr>
          <w:rFonts w:ascii="Times New Roman" w:hAnsi="Times New Roman" w:cs="Times New Roman"/>
          <w:sz w:val="24"/>
          <w:szCs w:val="24"/>
        </w:rPr>
        <w:t xml:space="preserve"> perspectives</w:t>
      </w:r>
      <w:r w:rsidR="00AA5486" w:rsidRPr="00C37DDF">
        <w:rPr>
          <w:rFonts w:ascii="Times New Roman" w:hAnsi="Times New Roman" w:cs="Times New Roman"/>
          <w:sz w:val="24"/>
          <w:szCs w:val="24"/>
        </w:rPr>
        <w:t xml:space="preserve"> of practitioners in the UK veteran support sector</w:t>
      </w:r>
      <w:r w:rsidR="00BF1206" w:rsidRPr="00C37DDF">
        <w:rPr>
          <w:rFonts w:ascii="Times New Roman" w:hAnsi="Times New Roman" w:cs="Times New Roman"/>
          <w:sz w:val="24"/>
          <w:szCs w:val="24"/>
        </w:rPr>
        <w:t xml:space="preserve"> on the provision of health and social care support for </w:t>
      </w:r>
      <w:r w:rsidR="00B61101" w:rsidRPr="00C37DDF">
        <w:rPr>
          <w:rFonts w:ascii="Times New Roman" w:hAnsi="Times New Roman" w:cs="Times New Roman"/>
          <w:sz w:val="24"/>
          <w:szCs w:val="24"/>
        </w:rPr>
        <w:t xml:space="preserve">UK </w:t>
      </w:r>
      <w:r w:rsidR="00BF1206" w:rsidRPr="00C37DDF">
        <w:rPr>
          <w:rFonts w:ascii="Times New Roman" w:hAnsi="Times New Roman" w:cs="Times New Roman"/>
          <w:sz w:val="24"/>
          <w:szCs w:val="24"/>
        </w:rPr>
        <w:t xml:space="preserve">female veterans </w:t>
      </w:r>
      <w:r w:rsidR="00EB6EE4" w:rsidRPr="00C37DDF">
        <w:rPr>
          <w:rFonts w:ascii="Times New Roman" w:hAnsi="Times New Roman" w:cs="Times New Roman"/>
          <w:sz w:val="24"/>
          <w:szCs w:val="24"/>
        </w:rPr>
        <w:t>and wheth</w:t>
      </w:r>
      <w:r w:rsidR="001E6AD9" w:rsidRPr="00C37DDF">
        <w:rPr>
          <w:rFonts w:ascii="Times New Roman" w:hAnsi="Times New Roman" w:cs="Times New Roman"/>
          <w:sz w:val="24"/>
          <w:szCs w:val="24"/>
        </w:rPr>
        <w:t>er this support meets their needs</w:t>
      </w:r>
      <w:r w:rsidR="00BF1206" w:rsidRPr="00C37DDF">
        <w:rPr>
          <w:rFonts w:ascii="Times New Roman" w:hAnsi="Times New Roman" w:cs="Times New Roman"/>
          <w:sz w:val="24"/>
          <w:szCs w:val="24"/>
        </w:rPr>
        <w:t xml:space="preserve">.  </w:t>
      </w:r>
    </w:p>
    <w:p w14:paraId="7B84D135" w14:textId="315AE5BA" w:rsidR="008645FA" w:rsidRDefault="008645FA" w:rsidP="0082263B">
      <w:pPr>
        <w:spacing w:line="360" w:lineRule="auto"/>
        <w:jc w:val="both"/>
        <w:rPr>
          <w:rFonts w:ascii="Times New Roman" w:hAnsi="Times New Roman" w:cs="Times New Roman"/>
          <w:sz w:val="24"/>
          <w:szCs w:val="24"/>
        </w:rPr>
      </w:pPr>
    </w:p>
    <w:p w14:paraId="56FB30C6" w14:textId="77871BE9" w:rsidR="007F5463" w:rsidRPr="008645FA" w:rsidRDefault="008645FA" w:rsidP="008645FA">
      <w:pPr>
        <w:pStyle w:val="Heading1"/>
      </w:pPr>
      <w:r>
        <w:t>METHODS</w:t>
      </w:r>
    </w:p>
    <w:p w14:paraId="48D5DFAB" w14:textId="77777777" w:rsidR="008645FA" w:rsidRDefault="008645FA" w:rsidP="008645FA">
      <w:pPr>
        <w:pStyle w:val="Heading2"/>
      </w:pPr>
      <w:r>
        <w:t>Design</w:t>
      </w:r>
    </w:p>
    <w:p w14:paraId="7DB1816A" w14:textId="0C703CB7" w:rsidR="00D510C0" w:rsidRPr="00C37DDF" w:rsidRDefault="00D510C0"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This study </w:t>
      </w:r>
      <w:r w:rsidR="00421144" w:rsidRPr="00C37DDF">
        <w:rPr>
          <w:rFonts w:ascii="Times New Roman" w:hAnsi="Times New Roman" w:cs="Times New Roman"/>
          <w:sz w:val="24"/>
          <w:szCs w:val="24"/>
        </w:rPr>
        <w:t>utilised a</w:t>
      </w:r>
      <w:r w:rsidR="00B87C37" w:rsidRPr="00C37DDF">
        <w:rPr>
          <w:rFonts w:ascii="Times New Roman" w:hAnsi="Times New Roman" w:cs="Times New Roman"/>
          <w:sz w:val="24"/>
          <w:szCs w:val="24"/>
        </w:rPr>
        <w:t xml:space="preserve">n </w:t>
      </w:r>
      <w:r w:rsidR="00B45CFA" w:rsidRPr="00C37DDF">
        <w:rPr>
          <w:rFonts w:ascii="Times New Roman" w:hAnsi="Times New Roman" w:cs="Times New Roman"/>
          <w:sz w:val="24"/>
          <w:szCs w:val="24"/>
        </w:rPr>
        <w:t>E</w:t>
      </w:r>
      <w:r w:rsidR="00B87C37" w:rsidRPr="00C37DDF">
        <w:rPr>
          <w:rFonts w:ascii="Times New Roman" w:hAnsi="Times New Roman" w:cs="Times New Roman"/>
          <w:sz w:val="24"/>
          <w:szCs w:val="24"/>
        </w:rPr>
        <w:t xml:space="preserve">xploratory </w:t>
      </w:r>
      <w:r w:rsidR="00B45CFA" w:rsidRPr="00C37DDF">
        <w:rPr>
          <w:rFonts w:ascii="Times New Roman" w:hAnsi="Times New Roman" w:cs="Times New Roman"/>
          <w:sz w:val="24"/>
          <w:szCs w:val="24"/>
        </w:rPr>
        <w:t>D</w:t>
      </w:r>
      <w:r w:rsidR="00B87C37" w:rsidRPr="00C37DDF">
        <w:rPr>
          <w:rFonts w:ascii="Times New Roman" w:hAnsi="Times New Roman" w:cs="Times New Roman"/>
          <w:sz w:val="24"/>
          <w:szCs w:val="24"/>
        </w:rPr>
        <w:t>escriptive</w:t>
      </w:r>
      <w:r w:rsidR="00BB0423" w:rsidRPr="00C37DDF">
        <w:rPr>
          <w:rFonts w:ascii="Times New Roman" w:hAnsi="Times New Roman" w:cs="Times New Roman"/>
          <w:sz w:val="24"/>
          <w:szCs w:val="24"/>
        </w:rPr>
        <w:t xml:space="preserve"> </w:t>
      </w:r>
      <w:r w:rsidR="00B45CFA" w:rsidRPr="00C37DDF">
        <w:rPr>
          <w:rFonts w:ascii="Times New Roman" w:hAnsi="Times New Roman" w:cs="Times New Roman"/>
          <w:sz w:val="24"/>
          <w:szCs w:val="24"/>
        </w:rPr>
        <w:t>Q</w:t>
      </w:r>
      <w:r w:rsidR="00BB0423" w:rsidRPr="00C37DDF">
        <w:rPr>
          <w:rFonts w:ascii="Times New Roman" w:hAnsi="Times New Roman" w:cs="Times New Roman"/>
          <w:sz w:val="24"/>
          <w:szCs w:val="24"/>
        </w:rPr>
        <w:t>ualitative</w:t>
      </w:r>
      <w:r w:rsidR="00BC0D2B" w:rsidRPr="00C37DDF">
        <w:rPr>
          <w:rFonts w:ascii="Times New Roman" w:hAnsi="Times New Roman" w:cs="Times New Roman"/>
          <w:sz w:val="24"/>
          <w:szCs w:val="24"/>
        </w:rPr>
        <w:t xml:space="preserve"> (EDQ) approach</w:t>
      </w:r>
      <w:r w:rsidR="00B45CFA" w:rsidRPr="00C37DDF">
        <w:rPr>
          <w:rFonts w:ascii="Times New Roman" w:hAnsi="Times New Roman" w:cs="Times New Roman"/>
          <w:sz w:val="24"/>
          <w:szCs w:val="24"/>
        </w:rPr>
        <w:t xml:space="preserve"> </w:t>
      </w:r>
      <w:r w:rsidR="0057017F" w:rsidRPr="00C37DDF">
        <w:rPr>
          <w:rFonts w:ascii="Times New Roman" w:hAnsi="Times New Roman" w:cs="Times New Roman"/>
          <w:noProof/>
          <w:sz w:val="24"/>
          <w:szCs w:val="24"/>
        </w:rPr>
        <w:t>(Hunter et al., 2019)</w:t>
      </w:r>
      <w:r w:rsidR="007E1CFF" w:rsidRPr="00C37DDF">
        <w:rPr>
          <w:rFonts w:ascii="Times New Roman" w:hAnsi="Times New Roman" w:cs="Times New Roman"/>
          <w:sz w:val="24"/>
          <w:szCs w:val="24"/>
        </w:rPr>
        <w:t xml:space="preserve">. </w:t>
      </w:r>
      <w:r w:rsidR="00BC0D2B" w:rsidRPr="00C37DDF">
        <w:rPr>
          <w:rFonts w:ascii="Times New Roman" w:hAnsi="Times New Roman" w:cs="Times New Roman"/>
          <w:sz w:val="24"/>
          <w:szCs w:val="24"/>
        </w:rPr>
        <w:t>The EDQ approach allow</w:t>
      </w:r>
      <w:r w:rsidR="009A680F" w:rsidRPr="00C37DDF">
        <w:rPr>
          <w:rFonts w:ascii="Times New Roman" w:hAnsi="Times New Roman" w:cs="Times New Roman"/>
          <w:sz w:val="24"/>
          <w:szCs w:val="24"/>
        </w:rPr>
        <w:t>s</w:t>
      </w:r>
      <w:r w:rsidR="00BC0D2B" w:rsidRPr="00C37DDF">
        <w:rPr>
          <w:rFonts w:ascii="Times New Roman" w:hAnsi="Times New Roman" w:cs="Times New Roman"/>
          <w:sz w:val="24"/>
          <w:szCs w:val="24"/>
        </w:rPr>
        <w:t xml:space="preserve"> researchers to ‘explore and describe the experiences of participants in relation to the phenomena under study’</w:t>
      </w:r>
      <w:r w:rsidR="00B87C37" w:rsidRPr="00C37DDF">
        <w:rPr>
          <w:rFonts w:ascii="Times New Roman" w:hAnsi="Times New Roman" w:cs="Times New Roman"/>
          <w:sz w:val="24"/>
          <w:szCs w:val="24"/>
        </w:rPr>
        <w:t xml:space="preserve"> </w:t>
      </w:r>
      <w:r w:rsidR="00137604" w:rsidRPr="00C37DDF">
        <w:rPr>
          <w:rFonts w:ascii="Times New Roman" w:hAnsi="Times New Roman" w:cs="Times New Roman"/>
          <w:sz w:val="24"/>
          <w:szCs w:val="24"/>
        </w:rPr>
        <w:t>(</w:t>
      </w:r>
      <w:r w:rsidR="009C009C" w:rsidRPr="00C37DDF">
        <w:rPr>
          <w:rFonts w:ascii="Times New Roman" w:hAnsi="Times New Roman" w:cs="Times New Roman"/>
          <w:sz w:val="24"/>
          <w:szCs w:val="24"/>
        </w:rPr>
        <w:t>p. 5; Hunter et al</w:t>
      </w:r>
      <w:r w:rsidR="006F5921" w:rsidRPr="00C37DDF">
        <w:rPr>
          <w:rFonts w:ascii="Times New Roman" w:hAnsi="Times New Roman" w:cs="Times New Roman"/>
          <w:sz w:val="24"/>
          <w:szCs w:val="24"/>
        </w:rPr>
        <w:t>.</w:t>
      </w:r>
      <w:r w:rsidR="009C009C" w:rsidRPr="00C37DDF">
        <w:rPr>
          <w:rFonts w:ascii="Times New Roman" w:hAnsi="Times New Roman" w:cs="Times New Roman"/>
          <w:sz w:val="24"/>
          <w:szCs w:val="24"/>
        </w:rPr>
        <w:t>, 2019). This approach is recommended following an identification of a ‘deficit in knowledge’ (</w:t>
      </w:r>
      <w:r w:rsidR="00ED6270" w:rsidRPr="00C37DDF">
        <w:rPr>
          <w:rFonts w:ascii="Times New Roman" w:hAnsi="Times New Roman" w:cs="Times New Roman"/>
          <w:sz w:val="24"/>
          <w:szCs w:val="24"/>
        </w:rPr>
        <w:t xml:space="preserve">p. 2; Hunter et al, 2019), such as that outlined above. </w:t>
      </w:r>
      <w:r w:rsidR="000D1DD8" w:rsidRPr="00C37DDF">
        <w:rPr>
          <w:rFonts w:ascii="Times New Roman" w:hAnsi="Times New Roman" w:cs="Times New Roman"/>
          <w:sz w:val="24"/>
          <w:szCs w:val="24"/>
        </w:rPr>
        <w:t xml:space="preserve">Thirteen </w:t>
      </w:r>
      <w:r w:rsidR="00BB0423" w:rsidRPr="00C37DDF">
        <w:rPr>
          <w:rFonts w:ascii="Times New Roman" w:hAnsi="Times New Roman" w:cs="Times New Roman"/>
          <w:sz w:val="24"/>
          <w:szCs w:val="24"/>
        </w:rPr>
        <w:t xml:space="preserve">semi-structured interviews </w:t>
      </w:r>
      <w:r w:rsidR="0081175B" w:rsidRPr="00C37DDF">
        <w:rPr>
          <w:rFonts w:ascii="Times New Roman" w:hAnsi="Times New Roman" w:cs="Times New Roman"/>
          <w:sz w:val="24"/>
          <w:szCs w:val="24"/>
        </w:rPr>
        <w:t xml:space="preserve">were carried out </w:t>
      </w:r>
      <w:r w:rsidR="00BB0423" w:rsidRPr="00C37DDF">
        <w:rPr>
          <w:rFonts w:ascii="Times New Roman" w:hAnsi="Times New Roman" w:cs="Times New Roman"/>
          <w:sz w:val="24"/>
          <w:szCs w:val="24"/>
        </w:rPr>
        <w:t xml:space="preserve">with </w:t>
      </w:r>
      <w:r w:rsidR="009A680F" w:rsidRPr="00C37DDF">
        <w:rPr>
          <w:rFonts w:ascii="Times New Roman" w:hAnsi="Times New Roman" w:cs="Times New Roman"/>
          <w:sz w:val="24"/>
          <w:szCs w:val="24"/>
        </w:rPr>
        <w:lastRenderedPageBreak/>
        <w:t>individuals</w:t>
      </w:r>
      <w:r w:rsidR="00BB0423" w:rsidRPr="00C37DDF">
        <w:rPr>
          <w:rFonts w:ascii="Times New Roman" w:hAnsi="Times New Roman" w:cs="Times New Roman"/>
          <w:sz w:val="24"/>
          <w:szCs w:val="24"/>
        </w:rPr>
        <w:t xml:space="preserve"> </w:t>
      </w:r>
      <w:r w:rsidR="007A2822" w:rsidRPr="00C37DDF">
        <w:rPr>
          <w:rFonts w:ascii="Times New Roman" w:hAnsi="Times New Roman" w:cs="Times New Roman"/>
          <w:sz w:val="24"/>
          <w:szCs w:val="24"/>
        </w:rPr>
        <w:t>with</w:t>
      </w:r>
      <w:r w:rsidR="0016783D" w:rsidRPr="00C37DDF">
        <w:rPr>
          <w:rFonts w:ascii="Times New Roman" w:hAnsi="Times New Roman" w:cs="Times New Roman"/>
          <w:sz w:val="24"/>
          <w:szCs w:val="24"/>
        </w:rPr>
        <w:t xml:space="preserve"> experience of providing health and/or social care to </w:t>
      </w:r>
      <w:r w:rsidR="00E86DFA" w:rsidRPr="00C37DDF">
        <w:rPr>
          <w:rFonts w:ascii="Times New Roman" w:hAnsi="Times New Roman" w:cs="Times New Roman"/>
          <w:sz w:val="24"/>
          <w:szCs w:val="24"/>
        </w:rPr>
        <w:t xml:space="preserve">UK </w:t>
      </w:r>
      <w:r w:rsidR="0016783D" w:rsidRPr="00C37DDF">
        <w:rPr>
          <w:rFonts w:ascii="Times New Roman" w:hAnsi="Times New Roman" w:cs="Times New Roman"/>
          <w:sz w:val="24"/>
          <w:szCs w:val="24"/>
        </w:rPr>
        <w:t>female veterans. Data were subjected to a thematic analysis</w:t>
      </w:r>
      <w:r w:rsidR="005B674E" w:rsidRPr="00C37DDF">
        <w:rPr>
          <w:rFonts w:ascii="Times New Roman" w:hAnsi="Times New Roman" w:cs="Times New Roman"/>
          <w:sz w:val="24"/>
          <w:szCs w:val="24"/>
        </w:rPr>
        <w:t xml:space="preserve"> (TA) </w:t>
      </w:r>
      <w:r w:rsidR="005B674E" w:rsidRPr="00C37DDF">
        <w:rPr>
          <w:rFonts w:ascii="Times New Roman" w:hAnsi="Times New Roman" w:cs="Times New Roman"/>
          <w:noProof/>
          <w:sz w:val="24"/>
          <w:szCs w:val="24"/>
        </w:rPr>
        <w:t>(Braun &amp; Clarke, 2006)</w:t>
      </w:r>
      <w:r w:rsidR="00A6525E" w:rsidRPr="00C37DDF">
        <w:rPr>
          <w:rFonts w:ascii="Times New Roman" w:hAnsi="Times New Roman" w:cs="Times New Roman"/>
          <w:sz w:val="24"/>
          <w:szCs w:val="24"/>
        </w:rPr>
        <w:t xml:space="preserve">. </w:t>
      </w:r>
    </w:p>
    <w:p w14:paraId="4ECAEC66" w14:textId="6DEC1351" w:rsidR="00E663B1" w:rsidRPr="00C37DDF" w:rsidRDefault="00E663B1" w:rsidP="008645FA">
      <w:pPr>
        <w:pStyle w:val="Heading2"/>
      </w:pPr>
      <w:r w:rsidRPr="00C37DDF">
        <w:t>Context</w:t>
      </w:r>
    </w:p>
    <w:p w14:paraId="14ADF128" w14:textId="77A803E5" w:rsidR="00E663B1" w:rsidRPr="00C37DDF" w:rsidRDefault="00E663B1"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This study formed part of a larger scoping project focused on </w:t>
      </w:r>
      <w:r w:rsidR="006B2765" w:rsidRPr="00C37DDF">
        <w:rPr>
          <w:rFonts w:ascii="Times New Roman" w:hAnsi="Times New Roman" w:cs="Times New Roman"/>
          <w:sz w:val="24"/>
          <w:szCs w:val="24"/>
        </w:rPr>
        <w:t xml:space="preserve">identifying what is known about </w:t>
      </w:r>
      <w:r w:rsidRPr="00C37DDF">
        <w:rPr>
          <w:rFonts w:ascii="Times New Roman" w:hAnsi="Times New Roman" w:cs="Times New Roman"/>
          <w:sz w:val="24"/>
          <w:szCs w:val="24"/>
        </w:rPr>
        <w:t xml:space="preserve">the </w:t>
      </w:r>
      <w:r w:rsidR="00147847" w:rsidRPr="00C37DDF">
        <w:rPr>
          <w:rFonts w:ascii="Times New Roman" w:hAnsi="Times New Roman" w:cs="Times New Roman"/>
          <w:sz w:val="24"/>
          <w:szCs w:val="24"/>
        </w:rPr>
        <w:t>health and well-being of female veterans in the UK</w:t>
      </w:r>
      <w:r w:rsidR="00771FA2" w:rsidRPr="00C37DDF">
        <w:rPr>
          <w:rFonts w:ascii="Times New Roman" w:hAnsi="Times New Roman" w:cs="Times New Roman"/>
          <w:sz w:val="24"/>
          <w:szCs w:val="24"/>
        </w:rPr>
        <w:t xml:space="preserve"> </w:t>
      </w:r>
      <w:r w:rsidR="002F4B8F" w:rsidRPr="00C37DDF">
        <w:rPr>
          <w:rFonts w:ascii="Times New Roman" w:hAnsi="Times New Roman" w:cs="Times New Roman"/>
          <w:sz w:val="24"/>
          <w:szCs w:val="24"/>
        </w:rPr>
        <w:t>[redacted for peer-review].</w:t>
      </w:r>
    </w:p>
    <w:p w14:paraId="0C93636D" w14:textId="1E59048D" w:rsidR="00147847" w:rsidRPr="00C37DDF" w:rsidRDefault="003F3B0B" w:rsidP="008645FA">
      <w:pPr>
        <w:pStyle w:val="Heading2"/>
      </w:pPr>
      <w:r w:rsidRPr="00C37DDF">
        <w:t>Participants</w:t>
      </w:r>
    </w:p>
    <w:p w14:paraId="34CBF8FE" w14:textId="5BD6770B" w:rsidR="001B6E33" w:rsidRPr="00C37DDF" w:rsidRDefault="00971E3D"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Participants </w:t>
      </w:r>
      <w:r w:rsidR="00E91CA2" w:rsidRPr="00C37DDF">
        <w:rPr>
          <w:rFonts w:ascii="Times New Roman" w:hAnsi="Times New Roman" w:cs="Times New Roman"/>
          <w:sz w:val="24"/>
          <w:szCs w:val="24"/>
        </w:rPr>
        <w:t xml:space="preserve">were </w:t>
      </w:r>
      <w:r w:rsidRPr="00C37DDF">
        <w:rPr>
          <w:rFonts w:ascii="Times New Roman" w:hAnsi="Times New Roman" w:cs="Times New Roman"/>
          <w:sz w:val="24"/>
          <w:szCs w:val="24"/>
        </w:rPr>
        <w:t xml:space="preserve">individuals </w:t>
      </w:r>
      <w:r w:rsidR="00F80042" w:rsidRPr="00C37DDF">
        <w:rPr>
          <w:rFonts w:ascii="Times New Roman" w:hAnsi="Times New Roman" w:cs="Times New Roman"/>
          <w:sz w:val="24"/>
          <w:szCs w:val="24"/>
        </w:rPr>
        <w:t xml:space="preserve">representing </w:t>
      </w:r>
      <w:r w:rsidRPr="00C37DDF">
        <w:rPr>
          <w:rFonts w:ascii="Times New Roman" w:hAnsi="Times New Roman" w:cs="Times New Roman"/>
          <w:sz w:val="24"/>
          <w:szCs w:val="24"/>
        </w:rPr>
        <w:t>health and social care services (statutory and third sector/charitable organisations) in the UK</w:t>
      </w:r>
      <w:r w:rsidR="00177530" w:rsidRPr="00C37DDF">
        <w:rPr>
          <w:rFonts w:ascii="Times New Roman" w:hAnsi="Times New Roman" w:cs="Times New Roman"/>
          <w:sz w:val="24"/>
          <w:szCs w:val="24"/>
        </w:rPr>
        <w:t xml:space="preserve"> that provide support to veterans. </w:t>
      </w:r>
      <w:r w:rsidR="00B36549" w:rsidRPr="00C37DDF">
        <w:rPr>
          <w:rFonts w:ascii="Times New Roman" w:hAnsi="Times New Roman" w:cs="Times New Roman"/>
          <w:sz w:val="24"/>
          <w:szCs w:val="24"/>
        </w:rPr>
        <w:t>Representatives</w:t>
      </w:r>
      <w:r w:rsidR="00177530" w:rsidRPr="00C37DDF">
        <w:rPr>
          <w:rFonts w:ascii="Times New Roman" w:hAnsi="Times New Roman" w:cs="Times New Roman"/>
          <w:sz w:val="24"/>
          <w:szCs w:val="24"/>
        </w:rPr>
        <w:t xml:space="preserve"> were</w:t>
      </w:r>
      <w:r w:rsidR="00E91CA2" w:rsidRPr="00C37DDF">
        <w:rPr>
          <w:rFonts w:ascii="Times New Roman" w:hAnsi="Times New Roman" w:cs="Times New Roman"/>
          <w:sz w:val="24"/>
          <w:szCs w:val="24"/>
        </w:rPr>
        <w:t xml:space="preserve"> suggested by the C</w:t>
      </w:r>
      <w:r w:rsidR="00614D52" w:rsidRPr="00C37DDF">
        <w:rPr>
          <w:rFonts w:ascii="Times New Roman" w:hAnsi="Times New Roman" w:cs="Times New Roman"/>
          <w:sz w:val="24"/>
          <w:szCs w:val="24"/>
        </w:rPr>
        <w:t xml:space="preserve">onfederation of Service Charities </w:t>
      </w:r>
      <w:r w:rsidR="00E91CA2" w:rsidRPr="00C37DDF">
        <w:rPr>
          <w:rFonts w:ascii="Times New Roman" w:hAnsi="Times New Roman" w:cs="Times New Roman"/>
          <w:sz w:val="24"/>
          <w:szCs w:val="24"/>
        </w:rPr>
        <w:t>Female Veteran Cluster</w:t>
      </w:r>
      <w:r w:rsidR="00E40AD4" w:rsidRPr="00C37DDF">
        <w:rPr>
          <w:rFonts w:ascii="Times New Roman" w:hAnsi="Times New Roman" w:cs="Times New Roman"/>
          <w:sz w:val="24"/>
          <w:szCs w:val="24"/>
        </w:rPr>
        <w:t>, a group established in</w:t>
      </w:r>
      <w:r w:rsidR="00803DAA" w:rsidRPr="00C37DDF">
        <w:rPr>
          <w:rFonts w:ascii="Times New Roman" w:hAnsi="Times New Roman" w:cs="Times New Roman"/>
          <w:sz w:val="24"/>
          <w:szCs w:val="24"/>
        </w:rPr>
        <w:t xml:space="preserve"> December</w:t>
      </w:r>
      <w:r w:rsidR="00E40AD4" w:rsidRPr="00C37DDF">
        <w:rPr>
          <w:rFonts w:ascii="Times New Roman" w:hAnsi="Times New Roman" w:cs="Times New Roman"/>
          <w:sz w:val="24"/>
          <w:szCs w:val="24"/>
        </w:rPr>
        <w:t xml:space="preserve"> </w:t>
      </w:r>
      <w:r w:rsidR="00711B9A" w:rsidRPr="00C37DDF">
        <w:rPr>
          <w:rFonts w:ascii="Times New Roman" w:hAnsi="Times New Roman" w:cs="Times New Roman"/>
          <w:sz w:val="24"/>
          <w:szCs w:val="24"/>
        </w:rPr>
        <w:t>2019</w:t>
      </w:r>
      <w:r w:rsidR="00803DAA" w:rsidRPr="00C37DDF">
        <w:rPr>
          <w:rFonts w:ascii="Times New Roman" w:hAnsi="Times New Roman" w:cs="Times New Roman"/>
          <w:sz w:val="24"/>
          <w:szCs w:val="24"/>
        </w:rPr>
        <w:t>,</w:t>
      </w:r>
      <w:r w:rsidR="00614D52" w:rsidRPr="00C37DDF">
        <w:rPr>
          <w:rFonts w:ascii="Times New Roman" w:hAnsi="Times New Roman" w:cs="Times New Roman"/>
          <w:sz w:val="24"/>
          <w:szCs w:val="24"/>
        </w:rPr>
        <w:t xml:space="preserve"> </w:t>
      </w:r>
      <w:r w:rsidR="00803DAA" w:rsidRPr="00C37DDF">
        <w:rPr>
          <w:rFonts w:ascii="Times New Roman" w:hAnsi="Times New Roman" w:cs="Times New Roman"/>
          <w:sz w:val="24"/>
          <w:szCs w:val="24"/>
        </w:rPr>
        <w:t>made up of representatives from statutory, third sector and academic organisations</w:t>
      </w:r>
      <w:r w:rsidR="007A2822" w:rsidRPr="00C37DDF">
        <w:rPr>
          <w:rFonts w:ascii="Times New Roman" w:hAnsi="Times New Roman" w:cs="Times New Roman"/>
          <w:sz w:val="24"/>
          <w:szCs w:val="24"/>
        </w:rPr>
        <w:t>,</w:t>
      </w:r>
      <w:r w:rsidR="00803DAA" w:rsidRPr="00C37DDF">
        <w:rPr>
          <w:rFonts w:ascii="Times New Roman" w:hAnsi="Times New Roman" w:cs="Times New Roman"/>
          <w:sz w:val="24"/>
          <w:szCs w:val="24"/>
        </w:rPr>
        <w:t xml:space="preserve"> with a vested interest in the issues and challenges faced by female veterans. </w:t>
      </w:r>
      <w:r w:rsidR="00571CAE" w:rsidRPr="00C37DDF">
        <w:rPr>
          <w:rFonts w:ascii="Times New Roman" w:hAnsi="Times New Roman" w:cs="Times New Roman"/>
          <w:sz w:val="24"/>
          <w:szCs w:val="24"/>
        </w:rPr>
        <w:t>This group identified p</w:t>
      </w:r>
      <w:r w:rsidR="00803DAA" w:rsidRPr="00C37DDF">
        <w:rPr>
          <w:rFonts w:ascii="Times New Roman" w:hAnsi="Times New Roman" w:cs="Times New Roman"/>
          <w:sz w:val="24"/>
          <w:szCs w:val="24"/>
        </w:rPr>
        <w:t xml:space="preserve">articipants </w:t>
      </w:r>
      <w:r w:rsidR="000427A5" w:rsidRPr="00C37DDF">
        <w:rPr>
          <w:rFonts w:ascii="Times New Roman" w:hAnsi="Times New Roman" w:cs="Times New Roman"/>
          <w:sz w:val="24"/>
          <w:szCs w:val="24"/>
        </w:rPr>
        <w:t xml:space="preserve">on the basis that they had experience </w:t>
      </w:r>
      <w:r w:rsidR="00CA3273" w:rsidRPr="00C37DDF">
        <w:rPr>
          <w:rFonts w:ascii="Times New Roman" w:hAnsi="Times New Roman" w:cs="Times New Roman"/>
          <w:sz w:val="24"/>
          <w:szCs w:val="24"/>
        </w:rPr>
        <w:t xml:space="preserve">of </w:t>
      </w:r>
      <w:r w:rsidR="00E91CA2" w:rsidRPr="00C37DDF">
        <w:rPr>
          <w:rFonts w:ascii="Times New Roman" w:hAnsi="Times New Roman" w:cs="Times New Roman"/>
          <w:sz w:val="24"/>
          <w:szCs w:val="24"/>
        </w:rPr>
        <w:t>prov</w:t>
      </w:r>
      <w:r w:rsidR="00386185" w:rsidRPr="00C37DDF">
        <w:rPr>
          <w:rFonts w:ascii="Times New Roman" w:hAnsi="Times New Roman" w:cs="Times New Roman"/>
          <w:sz w:val="24"/>
          <w:szCs w:val="24"/>
        </w:rPr>
        <w:t>id</w:t>
      </w:r>
      <w:r w:rsidR="00E91CA2" w:rsidRPr="00C37DDF">
        <w:rPr>
          <w:rFonts w:ascii="Times New Roman" w:hAnsi="Times New Roman" w:cs="Times New Roman"/>
          <w:sz w:val="24"/>
          <w:szCs w:val="24"/>
        </w:rPr>
        <w:t>ing</w:t>
      </w:r>
      <w:r w:rsidR="005E102F" w:rsidRPr="00C37DDF">
        <w:rPr>
          <w:rFonts w:ascii="Times New Roman" w:hAnsi="Times New Roman" w:cs="Times New Roman"/>
          <w:sz w:val="24"/>
          <w:szCs w:val="24"/>
        </w:rPr>
        <w:t xml:space="preserve"> health and/or social care</w:t>
      </w:r>
      <w:r w:rsidR="00E91CA2" w:rsidRPr="00C37DDF">
        <w:rPr>
          <w:rFonts w:ascii="Times New Roman" w:hAnsi="Times New Roman" w:cs="Times New Roman"/>
          <w:sz w:val="24"/>
          <w:szCs w:val="24"/>
        </w:rPr>
        <w:t xml:space="preserve"> support to</w:t>
      </w:r>
      <w:r w:rsidR="00CA3273" w:rsidRPr="00C37DDF">
        <w:rPr>
          <w:rFonts w:ascii="Times New Roman" w:hAnsi="Times New Roman" w:cs="Times New Roman"/>
          <w:sz w:val="24"/>
          <w:szCs w:val="24"/>
        </w:rPr>
        <w:t xml:space="preserve"> </w:t>
      </w:r>
      <w:r w:rsidR="00631DFC" w:rsidRPr="00C37DDF">
        <w:rPr>
          <w:rFonts w:ascii="Times New Roman" w:hAnsi="Times New Roman" w:cs="Times New Roman"/>
          <w:sz w:val="24"/>
          <w:szCs w:val="24"/>
        </w:rPr>
        <w:t xml:space="preserve">UK </w:t>
      </w:r>
      <w:r w:rsidR="00CA3273" w:rsidRPr="00C37DDF">
        <w:rPr>
          <w:rFonts w:ascii="Times New Roman" w:hAnsi="Times New Roman" w:cs="Times New Roman"/>
          <w:sz w:val="24"/>
          <w:szCs w:val="24"/>
        </w:rPr>
        <w:t>female veterans</w:t>
      </w:r>
      <w:r w:rsidR="005E59B0" w:rsidRPr="00C37DDF">
        <w:rPr>
          <w:rFonts w:ascii="Times New Roman" w:hAnsi="Times New Roman" w:cs="Times New Roman"/>
          <w:sz w:val="24"/>
          <w:szCs w:val="24"/>
        </w:rPr>
        <w:t xml:space="preserve"> specifically</w:t>
      </w:r>
      <w:r w:rsidR="00386185" w:rsidRPr="00C37DDF">
        <w:rPr>
          <w:rFonts w:ascii="Times New Roman" w:hAnsi="Times New Roman" w:cs="Times New Roman"/>
          <w:sz w:val="24"/>
          <w:szCs w:val="24"/>
        </w:rPr>
        <w:t xml:space="preserve">. </w:t>
      </w:r>
      <w:r w:rsidR="0039037A" w:rsidRPr="00C37DDF">
        <w:rPr>
          <w:rFonts w:ascii="Times New Roman" w:hAnsi="Times New Roman" w:cs="Times New Roman"/>
          <w:sz w:val="24"/>
          <w:szCs w:val="24"/>
        </w:rPr>
        <w:t xml:space="preserve">The purpose of </w:t>
      </w:r>
      <w:r w:rsidR="004261D4" w:rsidRPr="00C37DDF">
        <w:rPr>
          <w:rFonts w:ascii="Times New Roman" w:hAnsi="Times New Roman" w:cs="Times New Roman"/>
          <w:sz w:val="24"/>
          <w:szCs w:val="24"/>
        </w:rPr>
        <w:t>our</w:t>
      </w:r>
      <w:r w:rsidR="0039037A" w:rsidRPr="00C37DDF">
        <w:rPr>
          <w:rFonts w:ascii="Times New Roman" w:hAnsi="Times New Roman" w:cs="Times New Roman"/>
          <w:sz w:val="24"/>
          <w:szCs w:val="24"/>
        </w:rPr>
        <w:t xml:space="preserve"> </w:t>
      </w:r>
      <w:r w:rsidR="008C16E5" w:rsidRPr="00C37DDF">
        <w:rPr>
          <w:rFonts w:ascii="Times New Roman" w:hAnsi="Times New Roman" w:cs="Times New Roman"/>
          <w:sz w:val="24"/>
          <w:szCs w:val="24"/>
        </w:rPr>
        <w:t xml:space="preserve">sampling strategy </w:t>
      </w:r>
      <w:r w:rsidR="0039037A" w:rsidRPr="00C37DDF">
        <w:rPr>
          <w:rFonts w:ascii="Times New Roman" w:hAnsi="Times New Roman" w:cs="Times New Roman"/>
          <w:sz w:val="24"/>
          <w:szCs w:val="24"/>
        </w:rPr>
        <w:t xml:space="preserve">was to gain insight into whether </w:t>
      </w:r>
      <w:r w:rsidR="004261D4" w:rsidRPr="00C37DDF">
        <w:rPr>
          <w:rFonts w:ascii="Times New Roman" w:hAnsi="Times New Roman" w:cs="Times New Roman"/>
          <w:sz w:val="24"/>
          <w:szCs w:val="24"/>
        </w:rPr>
        <w:t>individual</w:t>
      </w:r>
      <w:r w:rsidR="00631DFC" w:rsidRPr="00C37DDF">
        <w:rPr>
          <w:rFonts w:ascii="Times New Roman" w:hAnsi="Times New Roman" w:cs="Times New Roman"/>
          <w:sz w:val="24"/>
          <w:szCs w:val="24"/>
        </w:rPr>
        <w:t>s</w:t>
      </w:r>
      <w:r w:rsidR="004261D4" w:rsidRPr="00C37DDF">
        <w:rPr>
          <w:rFonts w:ascii="Times New Roman" w:hAnsi="Times New Roman" w:cs="Times New Roman"/>
          <w:sz w:val="24"/>
          <w:szCs w:val="24"/>
        </w:rPr>
        <w:t xml:space="preserve"> working within the</w:t>
      </w:r>
      <w:r w:rsidR="0039037A" w:rsidRPr="00C37DDF">
        <w:rPr>
          <w:rFonts w:ascii="Times New Roman" w:hAnsi="Times New Roman" w:cs="Times New Roman"/>
          <w:sz w:val="24"/>
          <w:szCs w:val="24"/>
        </w:rPr>
        <w:t xml:space="preserve"> veteran support services in the UK </w:t>
      </w:r>
      <w:r w:rsidR="004261D4" w:rsidRPr="00C37DDF">
        <w:rPr>
          <w:rFonts w:ascii="Times New Roman" w:hAnsi="Times New Roman" w:cs="Times New Roman"/>
          <w:sz w:val="24"/>
          <w:szCs w:val="24"/>
        </w:rPr>
        <w:t>felt that these services had</w:t>
      </w:r>
      <w:r w:rsidR="0039037A" w:rsidRPr="00C37DDF">
        <w:rPr>
          <w:rFonts w:ascii="Times New Roman" w:hAnsi="Times New Roman" w:cs="Times New Roman"/>
          <w:sz w:val="24"/>
          <w:szCs w:val="24"/>
        </w:rPr>
        <w:t xml:space="preserve"> considered the needs of women and </w:t>
      </w:r>
      <w:r w:rsidR="004261D4" w:rsidRPr="00C37DDF">
        <w:rPr>
          <w:rFonts w:ascii="Times New Roman" w:hAnsi="Times New Roman" w:cs="Times New Roman"/>
          <w:sz w:val="24"/>
          <w:szCs w:val="24"/>
        </w:rPr>
        <w:t>were able to</w:t>
      </w:r>
      <w:r w:rsidR="0039037A" w:rsidRPr="00C37DDF">
        <w:rPr>
          <w:rFonts w:ascii="Times New Roman" w:hAnsi="Times New Roman" w:cs="Times New Roman"/>
          <w:sz w:val="24"/>
          <w:szCs w:val="24"/>
        </w:rPr>
        <w:t xml:space="preserve"> meet these needs. </w:t>
      </w:r>
      <w:r w:rsidR="000E3E1A" w:rsidRPr="00C37DDF">
        <w:rPr>
          <w:rFonts w:ascii="Times New Roman" w:hAnsi="Times New Roman" w:cs="Times New Roman"/>
          <w:sz w:val="24"/>
          <w:szCs w:val="24"/>
        </w:rPr>
        <w:t>The research team invited</w:t>
      </w:r>
      <w:r w:rsidR="004261D4" w:rsidRPr="00C37DDF">
        <w:rPr>
          <w:rFonts w:ascii="Times New Roman" w:hAnsi="Times New Roman" w:cs="Times New Roman"/>
          <w:sz w:val="24"/>
          <w:szCs w:val="24"/>
        </w:rPr>
        <w:t xml:space="preserve"> </w:t>
      </w:r>
      <w:r w:rsidR="00090B81" w:rsidRPr="00C37DDF">
        <w:rPr>
          <w:rFonts w:ascii="Times New Roman" w:hAnsi="Times New Roman" w:cs="Times New Roman"/>
          <w:sz w:val="24"/>
          <w:szCs w:val="24"/>
        </w:rPr>
        <w:t xml:space="preserve">17 </w:t>
      </w:r>
      <w:r w:rsidR="000E3E1A" w:rsidRPr="00C37DDF">
        <w:rPr>
          <w:rFonts w:ascii="Times New Roman" w:hAnsi="Times New Roman" w:cs="Times New Roman"/>
          <w:sz w:val="24"/>
          <w:szCs w:val="24"/>
        </w:rPr>
        <w:t>participants to take part</w:t>
      </w:r>
      <w:r w:rsidR="006367A7" w:rsidRPr="00C37DDF">
        <w:rPr>
          <w:rFonts w:ascii="Times New Roman" w:hAnsi="Times New Roman" w:cs="Times New Roman"/>
          <w:sz w:val="24"/>
          <w:szCs w:val="24"/>
        </w:rPr>
        <w:t xml:space="preserve"> and 1</w:t>
      </w:r>
      <w:r w:rsidR="00840EFA" w:rsidRPr="00C37DDF">
        <w:rPr>
          <w:rFonts w:ascii="Times New Roman" w:hAnsi="Times New Roman" w:cs="Times New Roman"/>
          <w:sz w:val="24"/>
          <w:szCs w:val="24"/>
        </w:rPr>
        <w:t>3</w:t>
      </w:r>
      <w:r w:rsidR="006367A7" w:rsidRPr="00C37DDF">
        <w:rPr>
          <w:rFonts w:ascii="Times New Roman" w:hAnsi="Times New Roman" w:cs="Times New Roman"/>
          <w:sz w:val="24"/>
          <w:szCs w:val="24"/>
        </w:rPr>
        <w:t xml:space="preserve"> individuals </w:t>
      </w:r>
      <w:r w:rsidR="007D1BCB" w:rsidRPr="00C37DDF">
        <w:rPr>
          <w:rFonts w:ascii="Times New Roman" w:hAnsi="Times New Roman" w:cs="Times New Roman"/>
          <w:sz w:val="24"/>
          <w:szCs w:val="24"/>
        </w:rPr>
        <w:t>consented</w:t>
      </w:r>
      <w:r w:rsidR="006367A7" w:rsidRPr="00C37DDF">
        <w:rPr>
          <w:rFonts w:ascii="Times New Roman" w:hAnsi="Times New Roman" w:cs="Times New Roman"/>
          <w:sz w:val="24"/>
          <w:szCs w:val="24"/>
        </w:rPr>
        <w:t>.</w:t>
      </w:r>
      <w:r w:rsidR="00676A3C" w:rsidRPr="00C37DDF">
        <w:rPr>
          <w:rFonts w:ascii="Times New Roman" w:hAnsi="Times New Roman" w:cs="Times New Roman"/>
          <w:sz w:val="24"/>
          <w:szCs w:val="24"/>
        </w:rPr>
        <w:t xml:space="preserve"> </w:t>
      </w:r>
      <w:r w:rsidR="00840EFA" w:rsidRPr="00C37DDF">
        <w:rPr>
          <w:rFonts w:ascii="Times New Roman" w:hAnsi="Times New Roman" w:cs="Times New Roman"/>
          <w:sz w:val="24"/>
          <w:szCs w:val="24"/>
        </w:rPr>
        <w:t>Participant gender</w:t>
      </w:r>
      <w:r w:rsidR="008C16E5" w:rsidRPr="00C37DDF">
        <w:rPr>
          <w:rFonts w:ascii="Times New Roman" w:hAnsi="Times New Roman" w:cs="Times New Roman"/>
          <w:sz w:val="24"/>
          <w:szCs w:val="24"/>
        </w:rPr>
        <w:t>, veteran status,</w:t>
      </w:r>
      <w:r w:rsidR="00840EFA" w:rsidRPr="00C37DDF">
        <w:rPr>
          <w:rFonts w:ascii="Times New Roman" w:hAnsi="Times New Roman" w:cs="Times New Roman"/>
          <w:sz w:val="24"/>
          <w:szCs w:val="24"/>
        </w:rPr>
        <w:t xml:space="preserve"> and the type of organisation (i.e., charity or statutory service) represented are shown in Table 1. </w:t>
      </w:r>
      <w:r w:rsidR="006955C9" w:rsidRPr="00C37DDF">
        <w:rPr>
          <w:rFonts w:ascii="Times New Roman" w:hAnsi="Times New Roman" w:cs="Times New Roman"/>
          <w:sz w:val="24"/>
          <w:szCs w:val="24"/>
        </w:rPr>
        <w:t>N</w:t>
      </w:r>
      <w:r w:rsidR="00261CDD" w:rsidRPr="00C37DDF">
        <w:rPr>
          <w:rFonts w:ascii="Times New Roman" w:hAnsi="Times New Roman" w:cs="Times New Roman"/>
          <w:sz w:val="24"/>
          <w:szCs w:val="24"/>
        </w:rPr>
        <w:t>ine participants themselves had a military background</w:t>
      </w:r>
      <w:r w:rsidR="006955C9" w:rsidRPr="00C37DDF">
        <w:rPr>
          <w:rFonts w:ascii="Times New Roman" w:hAnsi="Times New Roman" w:cs="Times New Roman"/>
          <w:sz w:val="24"/>
          <w:szCs w:val="24"/>
        </w:rPr>
        <w:t xml:space="preserve"> and </w:t>
      </w:r>
      <w:r w:rsidR="00A67EA3" w:rsidRPr="00C37DDF">
        <w:rPr>
          <w:rFonts w:ascii="Times New Roman" w:hAnsi="Times New Roman" w:cs="Times New Roman"/>
          <w:sz w:val="24"/>
          <w:szCs w:val="24"/>
        </w:rPr>
        <w:t>most</w:t>
      </w:r>
      <w:r w:rsidR="00261CDD" w:rsidRPr="00C37DDF">
        <w:rPr>
          <w:rFonts w:ascii="Times New Roman" w:hAnsi="Times New Roman" w:cs="Times New Roman"/>
          <w:sz w:val="24"/>
          <w:szCs w:val="24"/>
        </w:rPr>
        <w:t xml:space="preserve"> participants were female (10 out of 13). </w:t>
      </w:r>
      <w:r w:rsidR="00A67EA3" w:rsidRPr="00C37DDF">
        <w:rPr>
          <w:rFonts w:ascii="Times New Roman" w:hAnsi="Times New Roman" w:cs="Times New Roman"/>
          <w:sz w:val="24"/>
          <w:szCs w:val="24"/>
        </w:rPr>
        <w:t xml:space="preserve">As such, </w:t>
      </w:r>
      <w:r w:rsidR="00090B81" w:rsidRPr="00C37DDF">
        <w:rPr>
          <w:rFonts w:ascii="Times New Roman" w:hAnsi="Times New Roman" w:cs="Times New Roman"/>
          <w:sz w:val="24"/>
          <w:szCs w:val="24"/>
        </w:rPr>
        <w:t xml:space="preserve">seven </w:t>
      </w:r>
      <w:r w:rsidR="00A67EA3" w:rsidRPr="00C37DDF">
        <w:rPr>
          <w:rFonts w:ascii="Times New Roman" w:hAnsi="Times New Roman" w:cs="Times New Roman"/>
          <w:sz w:val="24"/>
          <w:szCs w:val="24"/>
        </w:rPr>
        <w:t xml:space="preserve">participants were female veterans themselves. </w:t>
      </w:r>
    </w:p>
    <w:p w14:paraId="3C2BA0E3" w14:textId="314A6BFE" w:rsidR="00ED102F" w:rsidRPr="00C37DDF" w:rsidRDefault="00ED102F"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[Insert Table 1]</w:t>
      </w:r>
    </w:p>
    <w:p w14:paraId="3969FB03" w14:textId="3CA4AA44" w:rsidR="00EA7599" w:rsidRPr="00C37DDF" w:rsidRDefault="00EA7599" w:rsidP="008645FA">
      <w:pPr>
        <w:pStyle w:val="Heading2"/>
      </w:pPr>
      <w:r w:rsidRPr="00C37DDF">
        <w:t>Ethical considerations</w:t>
      </w:r>
    </w:p>
    <w:p w14:paraId="1424D4B6" w14:textId="3CBDDE22" w:rsidR="00EA7599" w:rsidRDefault="00E30A43"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This project was granted e</w:t>
      </w:r>
      <w:r w:rsidR="004F2225" w:rsidRPr="00C37DDF">
        <w:rPr>
          <w:rFonts w:ascii="Times New Roman" w:hAnsi="Times New Roman" w:cs="Times New Roman"/>
          <w:sz w:val="24"/>
          <w:szCs w:val="24"/>
        </w:rPr>
        <w:t xml:space="preserve">thical approval for this project by the </w:t>
      </w:r>
      <w:r w:rsidR="002F4B8F" w:rsidRPr="00C37DDF">
        <w:rPr>
          <w:rFonts w:ascii="Times New Roman" w:hAnsi="Times New Roman" w:cs="Times New Roman"/>
          <w:sz w:val="24"/>
          <w:szCs w:val="24"/>
        </w:rPr>
        <w:t>[redacted for peer-review]</w:t>
      </w:r>
      <w:r w:rsidR="00EC482B" w:rsidRPr="00C37DDF">
        <w:rPr>
          <w:rFonts w:ascii="Times New Roman" w:hAnsi="Times New Roman" w:cs="Times New Roman"/>
          <w:sz w:val="24"/>
          <w:szCs w:val="24"/>
        </w:rPr>
        <w:t xml:space="preserve"> (ref: ESC-SREP-20-003). </w:t>
      </w:r>
      <w:r w:rsidR="008425FE" w:rsidRPr="00C37DDF">
        <w:rPr>
          <w:rFonts w:ascii="Times New Roman" w:hAnsi="Times New Roman" w:cs="Times New Roman"/>
          <w:sz w:val="24"/>
          <w:szCs w:val="24"/>
        </w:rPr>
        <w:t>A member of the research team</w:t>
      </w:r>
      <w:r w:rsidRPr="00C37DDF">
        <w:rPr>
          <w:rFonts w:ascii="Times New Roman" w:hAnsi="Times New Roman" w:cs="Times New Roman"/>
          <w:sz w:val="24"/>
          <w:szCs w:val="24"/>
        </w:rPr>
        <w:t xml:space="preserve"> provided participants with i</w:t>
      </w:r>
      <w:r w:rsidR="00AB5AD2" w:rsidRPr="00C37DDF">
        <w:rPr>
          <w:rFonts w:ascii="Times New Roman" w:hAnsi="Times New Roman" w:cs="Times New Roman"/>
          <w:sz w:val="24"/>
          <w:szCs w:val="24"/>
        </w:rPr>
        <w:t xml:space="preserve">nformation about the project via email </w:t>
      </w:r>
      <w:r w:rsidRPr="00C37DDF">
        <w:rPr>
          <w:rFonts w:ascii="Times New Roman" w:hAnsi="Times New Roman" w:cs="Times New Roman"/>
          <w:sz w:val="24"/>
          <w:szCs w:val="24"/>
        </w:rPr>
        <w:t xml:space="preserve">at least 24 hours </w:t>
      </w:r>
      <w:r w:rsidR="00AB5AD2" w:rsidRPr="00C37DDF">
        <w:rPr>
          <w:rFonts w:ascii="Times New Roman" w:hAnsi="Times New Roman" w:cs="Times New Roman"/>
          <w:sz w:val="24"/>
          <w:szCs w:val="24"/>
        </w:rPr>
        <w:t>in advance of the interview</w:t>
      </w:r>
      <w:r w:rsidRPr="00C37DDF">
        <w:rPr>
          <w:rFonts w:ascii="Times New Roman" w:hAnsi="Times New Roman" w:cs="Times New Roman"/>
          <w:sz w:val="24"/>
          <w:szCs w:val="24"/>
        </w:rPr>
        <w:t xml:space="preserve"> and gave them the opportunity to ask any questions that they had about the project. </w:t>
      </w:r>
      <w:r w:rsidR="008425FE" w:rsidRPr="00C37DDF">
        <w:rPr>
          <w:rFonts w:ascii="Times New Roman" w:hAnsi="Times New Roman" w:cs="Times New Roman"/>
          <w:sz w:val="24"/>
          <w:szCs w:val="24"/>
        </w:rPr>
        <w:t>Participants were then asked to</w:t>
      </w:r>
      <w:r w:rsidRPr="00C37DDF">
        <w:rPr>
          <w:rFonts w:ascii="Times New Roman" w:hAnsi="Times New Roman" w:cs="Times New Roman"/>
          <w:sz w:val="24"/>
          <w:szCs w:val="24"/>
        </w:rPr>
        <w:t xml:space="preserve"> provide </w:t>
      </w:r>
      <w:r w:rsidR="00571CAE" w:rsidRPr="00C37DDF">
        <w:rPr>
          <w:rFonts w:ascii="Times New Roman" w:hAnsi="Times New Roman" w:cs="Times New Roman"/>
          <w:sz w:val="24"/>
          <w:szCs w:val="24"/>
        </w:rPr>
        <w:t>w</w:t>
      </w:r>
      <w:r w:rsidR="00AB5AD2" w:rsidRPr="00C37DDF">
        <w:rPr>
          <w:rFonts w:ascii="Times New Roman" w:hAnsi="Times New Roman" w:cs="Times New Roman"/>
          <w:sz w:val="24"/>
          <w:szCs w:val="24"/>
        </w:rPr>
        <w:t xml:space="preserve">ritten consent </w:t>
      </w:r>
      <w:r w:rsidR="00571CAE" w:rsidRPr="00C37DDF">
        <w:rPr>
          <w:rFonts w:ascii="Times New Roman" w:hAnsi="Times New Roman" w:cs="Times New Roman"/>
          <w:sz w:val="24"/>
          <w:szCs w:val="24"/>
        </w:rPr>
        <w:t xml:space="preserve">remotely, </w:t>
      </w:r>
      <w:r w:rsidR="00BC1485" w:rsidRPr="00C37DDF">
        <w:rPr>
          <w:rFonts w:ascii="Times New Roman" w:hAnsi="Times New Roman" w:cs="Times New Roman"/>
          <w:sz w:val="24"/>
          <w:szCs w:val="24"/>
        </w:rPr>
        <w:t>via DocuSign</w:t>
      </w:r>
      <w:r w:rsidR="00571CAE" w:rsidRPr="00C37DDF">
        <w:rPr>
          <w:rFonts w:ascii="Times New Roman" w:hAnsi="Times New Roman" w:cs="Times New Roman"/>
          <w:sz w:val="24"/>
          <w:szCs w:val="24"/>
        </w:rPr>
        <w:t>,</w:t>
      </w:r>
      <w:r w:rsidR="00BC1485" w:rsidRPr="00C37DDF">
        <w:rPr>
          <w:rFonts w:ascii="Times New Roman" w:hAnsi="Times New Roman" w:cs="Times New Roman"/>
          <w:sz w:val="24"/>
          <w:szCs w:val="24"/>
        </w:rPr>
        <w:t xml:space="preserve"> </w:t>
      </w:r>
      <w:r w:rsidR="006B7B48" w:rsidRPr="00C37DDF">
        <w:rPr>
          <w:rFonts w:ascii="Times New Roman" w:hAnsi="Times New Roman" w:cs="Times New Roman"/>
          <w:sz w:val="24"/>
          <w:szCs w:val="24"/>
        </w:rPr>
        <w:t>and</w:t>
      </w:r>
      <w:r w:rsidR="00BC1485" w:rsidRPr="00C37DDF">
        <w:rPr>
          <w:rFonts w:ascii="Times New Roman" w:hAnsi="Times New Roman" w:cs="Times New Roman"/>
          <w:sz w:val="24"/>
          <w:szCs w:val="24"/>
        </w:rPr>
        <w:t xml:space="preserve"> </w:t>
      </w:r>
      <w:r w:rsidR="00571CAE" w:rsidRPr="00C37DDF">
        <w:rPr>
          <w:rFonts w:ascii="Times New Roman" w:hAnsi="Times New Roman" w:cs="Times New Roman"/>
          <w:sz w:val="24"/>
          <w:szCs w:val="24"/>
        </w:rPr>
        <w:t xml:space="preserve">this was </w:t>
      </w:r>
      <w:r w:rsidR="00BC1485" w:rsidRPr="00C37DDF">
        <w:rPr>
          <w:rFonts w:ascii="Times New Roman" w:hAnsi="Times New Roman" w:cs="Times New Roman"/>
          <w:sz w:val="24"/>
          <w:szCs w:val="24"/>
        </w:rPr>
        <w:t xml:space="preserve">reconfirmed verbally prior to commencement of the </w:t>
      </w:r>
      <w:r w:rsidR="00571CAE" w:rsidRPr="00C37DDF">
        <w:rPr>
          <w:rFonts w:ascii="Times New Roman" w:hAnsi="Times New Roman" w:cs="Times New Roman"/>
          <w:sz w:val="24"/>
          <w:szCs w:val="24"/>
        </w:rPr>
        <w:t xml:space="preserve">virtual </w:t>
      </w:r>
      <w:r w:rsidR="00BC1485" w:rsidRPr="00C37DDF">
        <w:rPr>
          <w:rFonts w:ascii="Times New Roman" w:hAnsi="Times New Roman" w:cs="Times New Roman"/>
          <w:sz w:val="24"/>
          <w:szCs w:val="24"/>
        </w:rPr>
        <w:t xml:space="preserve">interview. </w:t>
      </w:r>
    </w:p>
    <w:p w14:paraId="5AFF8C33" w14:textId="18B2762B" w:rsidR="008645FA" w:rsidRDefault="008645FA" w:rsidP="0082263B">
      <w:pPr>
        <w:spacing w:line="360" w:lineRule="auto"/>
        <w:jc w:val="both"/>
        <w:rPr>
          <w:rFonts w:ascii="Times New Roman" w:hAnsi="Times New Roman" w:cs="Times New Roman"/>
          <w:sz w:val="24"/>
          <w:szCs w:val="24"/>
        </w:rPr>
      </w:pPr>
    </w:p>
    <w:p w14:paraId="116C09D8" w14:textId="77777777" w:rsidR="008645FA" w:rsidRPr="00C37DDF" w:rsidRDefault="008645FA" w:rsidP="0082263B">
      <w:pPr>
        <w:spacing w:line="360" w:lineRule="auto"/>
        <w:jc w:val="both"/>
        <w:rPr>
          <w:rFonts w:ascii="Times New Roman" w:hAnsi="Times New Roman" w:cs="Times New Roman"/>
          <w:sz w:val="24"/>
          <w:szCs w:val="24"/>
        </w:rPr>
      </w:pPr>
    </w:p>
    <w:p w14:paraId="763F2A74" w14:textId="15BAA801" w:rsidR="002119D7" w:rsidRPr="00C37DDF" w:rsidRDefault="004F0EE4" w:rsidP="008645FA">
      <w:pPr>
        <w:pStyle w:val="Heading2"/>
      </w:pPr>
      <w:r w:rsidRPr="00C37DDF">
        <w:lastRenderedPageBreak/>
        <w:t>Data collection</w:t>
      </w:r>
    </w:p>
    <w:p w14:paraId="74EDCACB" w14:textId="2833C8D3" w:rsidR="00C448DB" w:rsidRPr="00C37DDF" w:rsidRDefault="00311D80"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The research team</w:t>
      </w:r>
      <w:r w:rsidR="0096545A" w:rsidRPr="00C37DDF">
        <w:rPr>
          <w:rFonts w:ascii="Times New Roman" w:hAnsi="Times New Roman" w:cs="Times New Roman"/>
          <w:sz w:val="24"/>
          <w:szCs w:val="24"/>
        </w:rPr>
        <w:t xml:space="preserve"> chose s</w:t>
      </w:r>
      <w:r w:rsidR="00EA6E73" w:rsidRPr="00C37DDF">
        <w:rPr>
          <w:rFonts w:ascii="Times New Roman" w:hAnsi="Times New Roman" w:cs="Times New Roman"/>
          <w:sz w:val="24"/>
          <w:szCs w:val="24"/>
        </w:rPr>
        <w:t>emi-structured</w:t>
      </w:r>
      <w:r w:rsidR="00090B81" w:rsidRPr="00C37DDF">
        <w:rPr>
          <w:rFonts w:ascii="Times New Roman" w:hAnsi="Times New Roman" w:cs="Times New Roman"/>
          <w:sz w:val="24"/>
          <w:szCs w:val="24"/>
        </w:rPr>
        <w:t xml:space="preserve"> interviews</w:t>
      </w:r>
      <w:r w:rsidR="0055689B" w:rsidRPr="00C37DDF">
        <w:rPr>
          <w:rFonts w:ascii="Times New Roman" w:hAnsi="Times New Roman" w:cs="Times New Roman"/>
          <w:sz w:val="24"/>
          <w:szCs w:val="24"/>
        </w:rPr>
        <w:t xml:space="preserve"> </w:t>
      </w:r>
      <w:r w:rsidR="00C47890" w:rsidRPr="00C37DDF">
        <w:rPr>
          <w:rFonts w:ascii="Times New Roman" w:hAnsi="Times New Roman" w:cs="Times New Roman"/>
          <w:sz w:val="24"/>
          <w:szCs w:val="24"/>
        </w:rPr>
        <w:t xml:space="preserve">for data collection </w:t>
      </w:r>
      <w:r w:rsidR="007D07A4" w:rsidRPr="00C37DDF">
        <w:rPr>
          <w:rFonts w:ascii="Times New Roman" w:hAnsi="Times New Roman" w:cs="Times New Roman"/>
          <w:sz w:val="24"/>
          <w:szCs w:val="24"/>
        </w:rPr>
        <w:t xml:space="preserve">to allow for </w:t>
      </w:r>
      <w:r w:rsidR="00B0424C" w:rsidRPr="00C37DDF">
        <w:rPr>
          <w:rFonts w:ascii="Times New Roman" w:hAnsi="Times New Roman" w:cs="Times New Roman"/>
          <w:sz w:val="24"/>
          <w:szCs w:val="24"/>
        </w:rPr>
        <w:t>a ‘focused’ exploration of the ‘who, what and where’ of the experience</w:t>
      </w:r>
      <w:r w:rsidR="00D40783" w:rsidRPr="00C37DDF">
        <w:rPr>
          <w:rFonts w:ascii="Times New Roman" w:hAnsi="Times New Roman" w:cs="Times New Roman"/>
          <w:sz w:val="24"/>
          <w:szCs w:val="24"/>
        </w:rPr>
        <w:t xml:space="preserve"> (p. </w:t>
      </w:r>
      <w:r w:rsidR="000815FA" w:rsidRPr="00C37DDF">
        <w:rPr>
          <w:rFonts w:ascii="Times New Roman" w:hAnsi="Times New Roman" w:cs="Times New Roman"/>
          <w:sz w:val="24"/>
          <w:szCs w:val="24"/>
        </w:rPr>
        <w:t>5; Hunter et al, 2019</w:t>
      </w:r>
      <w:r w:rsidR="00090B81" w:rsidRPr="00C37DDF">
        <w:rPr>
          <w:rFonts w:ascii="Times New Roman" w:hAnsi="Times New Roman" w:cs="Times New Roman"/>
          <w:sz w:val="24"/>
          <w:szCs w:val="24"/>
        </w:rPr>
        <w:t>)</w:t>
      </w:r>
      <w:r w:rsidR="00B0424C" w:rsidRPr="00C37DDF">
        <w:rPr>
          <w:rFonts w:ascii="Times New Roman" w:hAnsi="Times New Roman" w:cs="Times New Roman"/>
          <w:sz w:val="24"/>
          <w:szCs w:val="24"/>
        </w:rPr>
        <w:t xml:space="preserve">. </w:t>
      </w:r>
      <w:r w:rsidR="00D40783" w:rsidRPr="00C37DDF">
        <w:rPr>
          <w:rFonts w:ascii="Times New Roman" w:hAnsi="Times New Roman" w:cs="Times New Roman"/>
          <w:sz w:val="24"/>
          <w:szCs w:val="24"/>
        </w:rPr>
        <w:t>Due to the restrictions associated with the Covid-19 pandemic, interviews were</w:t>
      </w:r>
      <w:r w:rsidR="00EA6E73" w:rsidRPr="00C37DDF">
        <w:rPr>
          <w:rFonts w:ascii="Times New Roman" w:hAnsi="Times New Roman" w:cs="Times New Roman"/>
          <w:sz w:val="24"/>
          <w:szCs w:val="24"/>
        </w:rPr>
        <w:t xml:space="preserve"> carried out </w:t>
      </w:r>
      <w:r w:rsidR="00D40783" w:rsidRPr="00C37DDF">
        <w:rPr>
          <w:rFonts w:ascii="Times New Roman" w:hAnsi="Times New Roman" w:cs="Times New Roman"/>
          <w:sz w:val="24"/>
          <w:szCs w:val="24"/>
        </w:rPr>
        <w:t xml:space="preserve">virtually </w:t>
      </w:r>
      <w:r w:rsidR="0055689B" w:rsidRPr="00C37DDF">
        <w:rPr>
          <w:rFonts w:ascii="Times New Roman" w:hAnsi="Times New Roman" w:cs="Times New Roman"/>
          <w:sz w:val="24"/>
          <w:szCs w:val="24"/>
        </w:rPr>
        <w:t xml:space="preserve">via Zoom </w:t>
      </w:r>
      <w:r w:rsidR="00F705E1" w:rsidRPr="00C37DDF">
        <w:rPr>
          <w:rFonts w:ascii="Times New Roman" w:hAnsi="Times New Roman" w:cs="Times New Roman"/>
          <w:sz w:val="24"/>
          <w:szCs w:val="24"/>
        </w:rPr>
        <w:t>in October</w:t>
      </w:r>
      <w:r w:rsidR="004C7C12" w:rsidRPr="00C37DDF">
        <w:rPr>
          <w:rFonts w:ascii="Times New Roman" w:hAnsi="Times New Roman" w:cs="Times New Roman"/>
          <w:sz w:val="24"/>
          <w:szCs w:val="24"/>
        </w:rPr>
        <w:t>-</w:t>
      </w:r>
      <w:r w:rsidR="00F705E1" w:rsidRPr="00C37DDF">
        <w:rPr>
          <w:rFonts w:ascii="Times New Roman" w:hAnsi="Times New Roman" w:cs="Times New Roman"/>
          <w:sz w:val="24"/>
          <w:szCs w:val="24"/>
        </w:rPr>
        <w:t>November 2020</w:t>
      </w:r>
      <w:r w:rsidR="00280BA1" w:rsidRPr="00C37DDF">
        <w:rPr>
          <w:rFonts w:ascii="Times New Roman" w:hAnsi="Times New Roman" w:cs="Times New Roman"/>
          <w:sz w:val="24"/>
          <w:szCs w:val="24"/>
        </w:rPr>
        <w:t xml:space="preserve"> by two</w:t>
      </w:r>
      <w:r w:rsidR="005B69BF" w:rsidRPr="00C37DDF">
        <w:rPr>
          <w:rFonts w:ascii="Times New Roman" w:hAnsi="Times New Roman" w:cs="Times New Roman"/>
          <w:sz w:val="24"/>
          <w:szCs w:val="24"/>
        </w:rPr>
        <w:t xml:space="preserve"> member</w:t>
      </w:r>
      <w:r w:rsidR="008F2005" w:rsidRPr="00C37DDF">
        <w:rPr>
          <w:rFonts w:ascii="Times New Roman" w:hAnsi="Times New Roman" w:cs="Times New Roman"/>
          <w:sz w:val="24"/>
          <w:szCs w:val="24"/>
        </w:rPr>
        <w:t>s</w:t>
      </w:r>
      <w:r w:rsidR="005B69BF" w:rsidRPr="00C37DDF">
        <w:rPr>
          <w:rFonts w:ascii="Times New Roman" w:hAnsi="Times New Roman" w:cs="Times New Roman"/>
          <w:sz w:val="24"/>
          <w:szCs w:val="24"/>
        </w:rPr>
        <w:t xml:space="preserve"> of the</w:t>
      </w:r>
      <w:r w:rsidR="00280BA1" w:rsidRPr="00C37DDF">
        <w:rPr>
          <w:rFonts w:ascii="Times New Roman" w:hAnsi="Times New Roman" w:cs="Times New Roman"/>
          <w:sz w:val="24"/>
          <w:szCs w:val="24"/>
        </w:rPr>
        <w:t xml:space="preserve"> research</w:t>
      </w:r>
      <w:r w:rsidR="005B69BF" w:rsidRPr="00C37DDF">
        <w:rPr>
          <w:rFonts w:ascii="Times New Roman" w:hAnsi="Times New Roman" w:cs="Times New Roman"/>
          <w:sz w:val="24"/>
          <w:szCs w:val="24"/>
        </w:rPr>
        <w:t xml:space="preserve"> team</w:t>
      </w:r>
      <w:r w:rsidR="00280BA1" w:rsidRPr="00C37DDF">
        <w:rPr>
          <w:rFonts w:ascii="Times New Roman" w:hAnsi="Times New Roman" w:cs="Times New Roman"/>
          <w:sz w:val="24"/>
          <w:szCs w:val="24"/>
        </w:rPr>
        <w:t xml:space="preserve">. </w:t>
      </w:r>
      <w:r w:rsidR="004B63D2" w:rsidRPr="00C37DDF">
        <w:rPr>
          <w:rFonts w:ascii="Times New Roman" w:hAnsi="Times New Roman" w:cs="Times New Roman"/>
          <w:sz w:val="24"/>
          <w:szCs w:val="24"/>
        </w:rPr>
        <w:t xml:space="preserve">One researcher had prior experience of research </w:t>
      </w:r>
      <w:r w:rsidR="00C43BD9" w:rsidRPr="00C37DDF">
        <w:rPr>
          <w:rFonts w:ascii="Times New Roman" w:hAnsi="Times New Roman" w:cs="Times New Roman"/>
          <w:sz w:val="24"/>
          <w:szCs w:val="24"/>
        </w:rPr>
        <w:t>with</w:t>
      </w:r>
      <w:r w:rsidR="004B63D2" w:rsidRPr="00C37DDF">
        <w:rPr>
          <w:rFonts w:ascii="Times New Roman" w:hAnsi="Times New Roman" w:cs="Times New Roman"/>
          <w:sz w:val="24"/>
          <w:szCs w:val="24"/>
        </w:rPr>
        <w:t xml:space="preserve"> female veterans, whilst the other had no experience in this area, but prior experience of conducting qualitative interviews. </w:t>
      </w:r>
      <w:r w:rsidR="001B6E33" w:rsidRPr="00C37DDF">
        <w:rPr>
          <w:rFonts w:ascii="Times New Roman" w:hAnsi="Times New Roman" w:cs="Times New Roman"/>
          <w:sz w:val="24"/>
          <w:szCs w:val="24"/>
        </w:rPr>
        <w:t>The interviews lasted betwee</w:t>
      </w:r>
      <w:r w:rsidR="00A06FAC" w:rsidRPr="00C37DDF">
        <w:rPr>
          <w:rFonts w:ascii="Times New Roman" w:hAnsi="Times New Roman" w:cs="Times New Roman"/>
          <w:sz w:val="24"/>
          <w:szCs w:val="24"/>
        </w:rPr>
        <w:t xml:space="preserve">n 30 and 60 minutes. </w:t>
      </w:r>
      <w:r w:rsidR="00BF1206" w:rsidRPr="00C37DDF">
        <w:rPr>
          <w:rFonts w:ascii="Times New Roman" w:hAnsi="Times New Roman" w:cs="Times New Roman"/>
          <w:sz w:val="24"/>
          <w:szCs w:val="24"/>
        </w:rPr>
        <w:t xml:space="preserve">The </w:t>
      </w:r>
      <w:r w:rsidR="008F2005" w:rsidRPr="00C37DDF">
        <w:rPr>
          <w:rFonts w:ascii="Times New Roman" w:hAnsi="Times New Roman" w:cs="Times New Roman"/>
          <w:sz w:val="24"/>
          <w:szCs w:val="24"/>
        </w:rPr>
        <w:t>researchers asked</w:t>
      </w:r>
      <w:r w:rsidR="00EC047A" w:rsidRPr="00C37DDF">
        <w:rPr>
          <w:rFonts w:ascii="Times New Roman" w:hAnsi="Times New Roman" w:cs="Times New Roman"/>
          <w:sz w:val="24"/>
          <w:szCs w:val="24"/>
        </w:rPr>
        <w:t xml:space="preserve"> participants</w:t>
      </w:r>
      <w:r w:rsidR="008F2005" w:rsidRPr="00C37DDF">
        <w:rPr>
          <w:rFonts w:ascii="Times New Roman" w:hAnsi="Times New Roman" w:cs="Times New Roman"/>
          <w:sz w:val="24"/>
          <w:szCs w:val="24"/>
        </w:rPr>
        <w:t xml:space="preserve"> the </w:t>
      </w:r>
      <w:r w:rsidR="00BF1206" w:rsidRPr="00C37DDF">
        <w:rPr>
          <w:rFonts w:ascii="Times New Roman" w:hAnsi="Times New Roman" w:cs="Times New Roman"/>
          <w:sz w:val="24"/>
          <w:szCs w:val="24"/>
        </w:rPr>
        <w:t xml:space="preserve">following questions in relation to </w:t>
      </w:r>
      <w:r w:rsidR="00B23322" w:rsidRPr="00C37DDF">
        <w:rPr>
          <w:rFonts w:ascii="Times New Roman" w:hAnsi="Times New Roman" w:cs="Times New Roman"/>
          <w:sz w:val="24"/>
          <w:szCs w:val="24"/>
        </w:rPr>
        <w:t xml:space="preserve">the </w:t>
      </w:r>
      <w:r w:rsidR="00281352" w:rsidRPr="00C37DDF">
        <w:rPr>
          <w:rFonts w:ascii="Times New Roman" w:hAnsi="Times New Roman" w:cs="Times New Roman"/>
          <w:sz w:val="24"/>
          <w:szCs w:val="24"/>
        </w:rPr>
        <w:t xml:space="preserve">support needs and </w:t>
      </w:r>
      <w:r w:rsidR="00C448DB" w:rsidRPr="00C37DDF">
        <w:rPr>
          <w:rFonts w:ascii="Times New Roman" w:hAnsi="Times New Roman" w:cs="Times New Roman"/>
          <w:sz w:val="24"/>
          <w:szCs w:val="24"/>
        </w:rPr>
        <w:t xml:space="preserve">provision for </w:t>
      </w:r>
      <w:r w:rsidR="00B23322" w:rsidRPr="00C37DDF">
        <w:rPr>
          <w:rFonts w:ascii="Times New Roman" w:hAnsi="Times New Roman" w:cs="Times New Roman"/>
          <w:sz w:val="24"/>
          <w:szCs w:val="24"/>
        </w:rPr>
        <w:t xml:space="preserve">UK </w:t>
      </w:r>
      <w:r w:rsidR="00C448DB" w:rsidRPr="00C37DDF">
        <w:rPr>
          <w:rFonts w:ascii="Times New Roman" w:hAnsi="Times New Roman" w:cs="Times New Roman"/>
          <w:sz w:val="24"/>
          <w:szCs w:val="24"/>
        </w:rPr>
        <w:t xml:space="preserve">female veterans: </w:t>
      </w:r>
    </w:p>
    <w:p w14:paraId="49D3AA15" w14:textId="6D3D2BED" w:rsidR="00C448DB" w:rsidRPr="00C37DDF" w:rsidRDefault="009F2BF3" w:rsidP="0082263B">
      <w:pPr>
        <w:pStyle w:val="ListParagraph"/>
        <w:numPr>
          <w:ilvl w:val="0"/>
          <w:numId w:val="1"/>
        </w:num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How well are women veterans in the UK supported by current</w:t>
      </w:r>
      <w:r w:rsidR="00B01661" w:rsidRPr="00C37DDF">
        <w:rPr>
          <w:rFonts w:ascii="Times New Roman" w:hAnsi="Times New Roman" w:cs="Times New Roman"/>
          <w:sz w:val="24"/>
          <w:szCs w:val="24"/>
        </w:rPr>
        <w:t xml:space="preserve"> health and social care</w:t>
      </w:r>
      <w:r w:rsidRPr="00C37DDF">
        <w:rPr>
          <w:rFonts w:ascii="Times New Roman" w:hAnsi="Times New Roman" w:cs="Times New Roman"/>
          <w:sz w:val="24"/>
          <w:szCs w:val="24"/>
        </w:rPr>
        <w:t xml:space="preserve"> service provision for veterans?</w:t>
      </w:r>
    </w:p>
    <w:p w14:paraId="762A3053" w14:textId="43ECA4DF" w:rsidR="00F56783" w:rsidRPr="00C37DDF" w:rsidRDefault="009F2BF3" w:rsidP="0082263B">
      <w:pPr>
        <w:pStyle w:val="ListParagraph"/>
        <w:numPr>
          <w:ilvl w:val="0"/>
          <w:numId w:val="1"/>
        </w:num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Where do you think t</w:t>
      </w:r>
      <w:r w:rsidR="002D658D" w:rsidRPr="00C37DDF">
        <w:rPr>
          <w:rFonts w:ascii="Times New Roman" w:hAnsi="Times New Roman" w:cs="Times New Roman"/>
          <w:sz w:val="24"/>
          <w:szCs w:val="24"/>
        </w:rPr>
        <w:t xml:space="preserve">here are </w:t>
      </w:r>
      <w:r w:rsidR="006D24AE" w:rsidRPr="00C37DDF">
        <w:rPr>
          <w:rFonts w:ascii="Times New Roman" w:hAnsi="Times New Roman" w:cs="Times New Roman"/>
          <w:sz w:val="24"/>
          <w:szCs w:val="24"/>
        </w:rPr>
        <w:t>gaps</w:t>
      </w:r>
      <w:r w:rsidR="002D658D" w:rsidRPr="00C37DDF">
        <w:rPr>
          <w:rFonts w:ascii="Times New Roman" w:hAnsi="Times New Roman" w:cs="Times New Roman"/>
          <w:sz w:val="24"/>
          <w:szCs w:val="24"/>
        </w:rPr>
        <w:t xml:space="preserve"> in support provision for female veterans in the UK</w:t>
      </w:r>
      <w:r w:rsidRPr="00C37DDF">
        <w:rPr>
          <w:rFonts w:ascii="Times New Roman" w:hAnsi="Times New Roman" w:cs="Times New Roman"/>
          <w:sz w:val="24"/>
          <w:szCs w:val="24"/>
        </w:rPr>
        <w:t xml:space="preserve">? </w:t>
      </w:r>
    </w:p>
    <w:p w14:paraId="3E642DE9" w14:textId="7E54DA4E" w:rsidR="002D658D" w:rsidRPr="00C37DDF" w:rsidRDefault="002D658D" w:rsidP="0082263B">
      <w:pPr>
        <w:pStyle w:val="ListParagraph"/>
        <w:numPr>
          <w:ilvl w:val="0"/>
          <w:numId w:val="1"/>
        </w:num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How do you think efforts to supporting female veterans should be directed?  </w:t>
      </w:r>
    </w:p>
    <w:p w14:paraId="1847ECA9" w14:textId="097A3D8A" w:rsidR="002D658D" w:rsidRPr="00C37DDF" w:rsidRDefault="00DC191C" w:rsidP="0082263B">
      <w:pPr>
        <w:pStyle w:val="ListParagraph"/>
        <w:numPr>
          <w:ilvl w:val="0"/>
          <w:numId w:val="1"/>
        </w:num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Are there any examples of good practice in supporting female veterans that you would like to share?  </w:t>
      </w:r>
    </w:p>
    <w:p w14:paraId="319794CD" w14:textId="60946891" w:rsidR="00DC191C" w:rsidRPr="00C37DDF" w:rsidRDefault="00A61BBA"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Questions were kept purposely </w:t>
      </w:r>
      <w:r w:rsidR="000815FA" w:rsidRPr="00C37DDF">
        <w:rPr>
          <w:rFonts w:ascii="Times New Roman" w:hAnsi="Times New Roman" w:cs="Times New Roman"/>
          <w:sz w:val="24"/>
          <w:szCs w:val="24"/>
        </w:rPr>
        <w:t>broad,</w:t>
      </w:r>
      <w:r w:rsidRPr="00C37DDF">
        <w:rPr>
          <w:rFonts w:ascii="Times New Roman" w:hAnsi="Times New Roman" w:cs="Times New Roman"/>
          <w:sz w:val="24"/>
          <w:szCs w:val="24"/>
        </w:rPr>
        <w:t xml:space="preserve"> </w:t>
      </w:r>
      <w:r w:rsidR="00A458E5" w:rsidRPr="00C37DDF">
        <w:rPr>
          <w:rFonts w:ascii="Times New Roman" w:hAnsi="Times New Roman" w:cs="Times New Roman"/>
          <w:sz w:val="24"/>
          <w:szCs w:val="24"/>
        </w:rPr>
        <w:t>and</w:t>
      </w:r>
      <w:r w:rsidRPr="00C37DDF">
        <w:rPr>
          <w:rFonts w:ascii="Times New Roman" w:hAnsi="Times New Roman" w:cs="Times New Roman"/>
          <w:sz w:val="24"/>
          <w:szCs w:val="24"/>
        </w:rPr>
        <w:t xml:space="preserve"> participants </w:t>
      </w:r>
      <w:r w:rsidR="00A458E5" w:rsidRPr="00C37DDF">
        <w:rPr>
          <w:rFonts w:ascii="Times New Roman" w:hAnsi="Times New Roman" w:cs="Times New Roman"/>
          <w:sz w:val="24"/>
          <w:szCs w:val="24"/>
        </w:rPr>
        <w:t xml:space="preserve">were encouraged </w:t>
      </w:r>
      <w:r w:rsidRPr="00C37DDF">
        <w:rPr>
          <w:rFonts w:ascii="Times New Roman" w:hAnsi="Times New Roman" w:cs="Times New Roman"/>
          <w:sz w:val="24"/>
          <w:szCs w:val="24"/>
        </w:rPr>
        <w:t>to discuss anything they felt was relevant to the topic of investigation</w:t>
      </w:r>
      <w:r w:rsidR="00D036C4" w:rsidRPr="00C37DDF">
        <w:rPr>
          <w:rFonts w:ascii="Times New Roman" w:hAnsi="Times New Roman" w:cs="Times New Roman"/>
          <w:sz w:val="24"/>
          <w:szCs w:val="24"/>
        </w:rPr>
        <w:t xml:space="preserve">. </w:t>
      </w:r>
    </w:p>
    <w:p w14:paraId="387C6043" w14:textId="3A9E44C5" w:rsidR="00E72778" w:rsidRPr="00C37DDF" w:rsidRDefault="00E72778" w:rsidP="008645FA">
      <w:pPr>
        <w:pStyle w:val="Heading2"/>
      </w:pPr>
      <w:r w:rsidRPr="00C37DDF">
        <w:t>Data analysis</w:t>
      </w:r>
    </w:p>
    <w:p w14:paraId="64C10B50" w14:textId="43F3265E" w:rsidR="00E72778" w:rsidRPr="00C37DDF" w:rsidRDefault="00A15688"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The </w:t>
      </w:r>
      <w:r w:rsidR="00FB07B4" w:rsidRPr="00C37DDF">
        <w:rPr>
          <w:rFonts w:ascii="Times New Roman" w:hAnsi="Times New Roman" w:cs="Times New Roman"/>
          <w:sz w:val="24"/>
          <w:szCs w:val="24"/>
        </w:rPr>
        <w:t xml:space="preserve">research team transcribed </w:t>
      </w:r>
      <w:r w:rsidRPr="00C37DDF">
        <w:rPr>
          <w:rFonts w:ascii="Times New Roman" w:hAnsi="Times New Roman" w:cs="Times New Roman"/>
          <w:sz w:val="24"/>
          <w:szCs w:val="24"/>
        </w:rPr>
        <w:t xml:space="preserve">interviews verbatim and uploaded </w:t>
      </w:r>
      <w:r w:rsidR="00FB07B4" w:rsidRPr="00C37DDF">
        <w:rPr>
          <w:rFonts w:ascii="Times New Roman" w:hAnsi="Times New Roman" w:cs="Times New Roman"/>
          <w:sz w:val="24"/>
          <w:szCs w:val="24"/>
        </w:rPr>
        <w:t xml:space="preserve">them </w:t>
      </w:r>
      <w:r w:rsidRPr="00C37DDF">
        <w:rPr>
          <w:rFonts w:ascii="Times New Roman" w:hAnsi="Times New Roman" w:cs="Times New Roman"/>
          <w:sz w:val="24"/>
          <w:szCs w:val="24"/>
        </w:rPr>
        <w:t>into NVivo 12 for analysis.</w:t>
      </w:r>
      <w:r w:rsidR="00137424" w:rsidRPr="00C37DDF">
        <w:rPr>
          <w:rFonts w:ascii="Times New Roman" w:hAnsi="Times New Roman" w:cs="Times New Roman"/>
          <w:sz w:val="24"/>
          <w:szCs w:val="24"/>
        </w:rPr>
        <w:t xml:space="preserve"> The data were subject to a </w:t>
      </w:r>
      <w:r w:rsidR="005B674E" w:rsidRPr="00C37DDF">
        <w:rPr>
          <w:rFonts w:ascii="Times New Roman" w:hAnsi="Times New Roman" w:cs="Times New Roman"/>
          <w:sz w:val="24"/>
          <w:szCs w:val="24"/>
        </w:rPr>
        <w:t>TA</w:t>
      </w:r>
      <w:r w:rsidR="00137424" w:rsidRPr="00C37DDF">
        <w:rPr>
          <w:rFonts w:ascii="Times New Roman" w:hAnsi="Times New Roman" w:cs="Times New Roman"/>
          <w:sz w:val="24"/>
          <w:szCs w:val="24"/>
        </w:rPr>
        <w:t xml:space="preserve">, following the framework outlined by Braun </w:t>
      </w:r>
      <w:r w:rsidR="006E1C3C" w:rsidRPr="00C37DDF">
        <w:rPr>
          <w:rFonts w:ascii="Times New Roman" w:hAnsi="Times New Roman" w:cs="Times New Roman"/>
          <w:sz w:val="24"/>
          <w:szCs w:val="24"/>
        </w:rPr>
        <w:t>and</w:t>
      </w:r>
      <w:r w:rsidR="00137424" w:rsidRPr="00C37DDF">
        <w:rPr>
          <w:rFonts w:ascii="Times New Roman" w:hAnsi="Times New Roman" w:cs="Times New Roman"/>
          <w:sz w:val="24"/>
          <w:szCs w:val="24"/>
        </w:rPr>
        <w:t xml:space="preserve"> Clarke (2006)</w:t>
      </w:r>
      <w:r w:rsidR="00584D8E" w:rsidRPr="00C37DDF">
        <w:rPr>
          <w:rFonts w:ascii="Times New Roman" w:hAnsi="Times New Roman" w:cs="Times New Roman"/>
          <w:sz w:val="24"/>
          <w:szCs w:val="24"/>
        </w:rPr>
        <w:t xml:space="preserve">. </w:t>
      </w:r>
      <w:r w:rsidR="005B674E" w:rsidRPr="00C37DDF">
        <w:rPr>
          <w:rFonts w:ascii="Times New Roman" w:hAnsi="Times New Roman" w:cs="Times New Roman"/>
          <w:sz w:val="24"/>
          <w:szCs w:val="24"/>
        </w:rPr>
        <w:t>TA</w:t>
      </w:r>
      <w:r w:rsidR="00BD344B" w:rsidRPr="00C37DDF">
        <w:rPr>
          <w:rFonts w:ascii="Times New Roman" w:hAnsi="Times New Roman" w:cs="Times New Roman"/>
          <w:sz w:val="24"/>
          <w:szCs w:val="24"/>
        </w:rPr>
        <w:t xml:space="preserve"> is recommended f</w:t>
      </w:r>
      <w:r w:rsidR="000507B1" w:rsidRPr="00C37DDF">
        <w:rPr>
          <w:rFonts w:ascii="Times New Roman" w:hAnsi="Times New Roman" w:cs="Times New Roman"/>
          <w:sz w:val="24"/>
          <w:szCs w:val="24"/>
        </w:rPr>
        <w:t xml:space="preserve">or </w:t>
      </w:r>
      <w:r w:rsidR="00BD344B" w:rsidRPr="00C37DDF">
        <w:rPr>
          <w:rFonts w:ascii="Times New Roman" w:hAnsi="Times New Roman" w:cs="Times New Roman"/>
          <w:sz w:val="24"/>
          <w:szCs w:val="24"/>
        </w:rPr>
        <w:t xml:space="preserve">EDQ studies to identify key issues or the ‘core of the experience’ (p. 6; Hunter et al, 2019). </w:t>
      </w:r>
      <w:r w:rsidR="00FF3869" w:rsidRPr="00C37DDF">
        <w:rPr>
          <w:rFonts w:ascii="Times New Roman" w:hAnsi="Times New Roman" w:cs="Times New Roman"/>
          <w:sz w:val="24"/>
          <w:szCs w:val="24"/>
        </w:rPr>
        <w:t xml:space="preserve">The first step of </w:t>
      </w:r>
      <w:r w:rsidR="005B674E" w:rsidRPr="00C37DDF">
        <w:rPr>
          <w:rFonts w:ascii="Times New Roman" w:hAnsi="Times New Roman" w:cs="Times New Roman"/>
          <w:sz w:val="24"/>
          <w:szCs w:val="24"/>
        </w:rPr>
        <w:t>TA</w:t>
      </w:r>
      <w:r w:rsidR="009E5E74" w:rsidRPr="00C37DDF">
        <w:rPr>
          <w:rFonts w:ascii="Times New Roman" w:hAnsi="Times New Roman" w:cs="Times New Roman"/>
          <w:sz w:val="24"/>
          <w:szCs w:val="24"/>
        </w:rPr>
        <w:t xml:space="preserve"> </w:t>
      </w:r>
      <w:r w:rsidR="00214E3C" w:rsidRPr="00C37DDF">
        <w:rPr>
          <w:rFonts w:ascii="Times New Roman" w:hAnsi="Times New Roman" w:cs="Times New Roman"/>
          <w:sz w:val="24"/>
          <w:szCs w:val="24"/>
        </w:rPr>
        <w:t>involves</w:t>
      </w:r>
      <w:r w:rsidR="009E5E74" w:rsidRPr="00C37DDF">
        <w:rPr>
          <w:rFonts w:ascii="Times New Roman" w:hAnsi="Times New Roman" w:cs="Times New Roman"/>
          <w:sz w:val="24"/>
          <w:szCs w:val="24"/>
        </w:rPr>
        <w:t xml:space="preserve"> familiarisation with the data</w:t>
      </w:r>
      <w:r w:rsidR="00B60B90" w:rsidRPr="00C37DDF">
        <w:rPr>
          <w:rFonts w:ascii="Times New Roman" w:hAnsi="Times New Roman" w:cs="Times New Roman"/>
          <w:sz w:val="24"/>
          <w:szCs w:val="24"/>
        </w:rPr>
        <w:t xml:space="preserve">, which was carried out during </w:t>
      </w:r>
      <w:r w:rsidR="007D39C3" w:rsidRPr="00C37DDF">
        <w:rPr>
          <w:rFonts w:ascii="Times New Roman" w:hAnsi="Times New Roman" w:cs="Times New Roman"/>
          <w:sz w:val="24"/>
          <w:szCs w:val="24"/>
        </w:rPr>
        <w:t xml:space="preserve">both </w:t>
      </w:r>
      <w:r w:rsidR="00B60B90" w:rsidRPr="00C37DDF">
        <w:rPr>
          <w:rFonts w:ascii="Times New Roman" w:hAnsi="Times New Roman" w:cs="Times New Roman"/>
          <w:sz w:val="24"/>
          <w:szCs w:val="24"/>
        </w:rPr>
        <w:t xml:space="preserve">transcription and re-reading of the transcripts. </w:t>
      </w:r>
      <w:r w:rsidR="003D6BB5" w:rsidRPr="00C37DDF">
        <w:rPr>
          <w:rFonts w:ascii="Times New Roman" w:hAnsi="Times New Roman" w:cs="Times New Roman"/>
          <w:sz w:val="24"/>
          <w:szCs w:val="24"/>
        </w:rPr>
        <w:t xml:space="preserve">Second, initial line-by-line codes were generated </w:t>
      </w:r>
      <w:r w:rsidR="007D39C3" w:rsidRPr="00C37DDF">
        <w:rPr>
          <w:rFonts w:ascii="Times New Roman" w:hAnsi="Times New Roman" w:cs="Times New Roman"/>
          <w:sz w:val="24"/>
          <w:szCs w:val="24"/>
        </w:rPr>
        <w:t xml:space="preserve">in NVivo 12 </w:t>
      </w:r>
      <w:r w:rsidR="003D6BB5" w:rsidRPr="00C37DDF">
        <w:rPr>
          <w:rFonts w:ascii="Times New Roman" w:hAnsi="Times New Roman" w:cs="Times New Roman"/>
          <w:sz w:val="24"/>
          <w:szCs w:val="24"/>
        </w:rPr>
        <w:t xml:space="preserve">by two researchers </w:t>
      </w:r>
      <w:r w:rsidR="004524B1" w:rsidRPr="00C37DDF">
        <w:rPr>
          <w:rFonts w:ascii="Times New Roman" w:hAnsi="Times New Roman" w:cs="Times New Roman"/>
          <w:sz w:val="24"/>
          <w:szCs w:val="24"/>
        </w:rPr>
        <w:t>separately. Once both researchers had reviewed the</w:t>
      </w:r>
      <w:r w:rsidR="007D39C3" w:rsidRPr="00C37DDF">
        <w:rPr>
          <w:rFonts w:ascii="Times New Roman" w:hAnsi="Times New Roman" w:cs="Times New Roman"/>
          <w:sz w:val="24"/>
          <w:szCs w:val="24"/>
        </w:rPr>
        <w:t xml:space="preserve">ir </w:t>
      </w:r>
      <w:r w:rsidR="004524B1" w:rsidRPr="00C37DDF">
        <w:rPr>
          <w:rFonts w:ascii="Times New Roman" w:hAnsi="Times New Roman" w:cs="Times New Roman"/>
          <w:sz w:val="24"/>
          <w:szCs w:val="24"/>
        </w:rPr>
        <w:t xml:space="preserve">initial codes, the codes were discussed and compared. </w:t>
      </w:r>
      <w:r w:rsidR="00CC35F8" w:rsidRPr="00C37DDF">
        <w:rPr>
          <w:rFonts w:ascii="Times New Roman" w:hAnsi="Times New Roman" w:cs="Times New Roman"/>
          <w:sz w:val="24"/>
          <w:szCs w:val="24"/>
        </w:rPr>
        <w:t>Both researchers agreed on the o</w:t>
      </w:r>
      <w:r w:rsidR="004524B1" w:rsidRPr="00C37DDF">
        <w:rPr>
          <w:rFonts w:ascii="Times New Roman" w:hAnsi="Times New Roman" w:cs="Times New Roman"/>
          <w:sz w:val="24"/>
          <w:szCs w:val="24"/>
        </w:rPr>
        <w:t xml:space="preserve">verarching </w:t>
      </w:r>
      <w:r w:rsidR="00441476" w:rsidRPr="00C37DDF">
        <w:rPr>
          <w:rFonts w:ascii="Times New Roman" w:hAnsi="Times New Roman" w:cs="Times New Roman"/>
          <w:sz w:val="24"/>
          <w:szCs w:val="24"/>
        </w:rPr>
        <w:t xml:space="preserve">themes </w:t>
      </w:r>
      <w:r w:rsidR="004524B1" w:rsidRPr="00C37DDF">
        <w:rPr>
          <w:rFonts w:ascii="Times New Roman" w:hAnsi="Times New Roman" w:cs="Times New Roman"/>
          <w:sz w:val="24"/>
          <w:szCs w:val="24"/>
        </w:rPr>
        <w:t xml:space="preserve">and sub-themes </w:t>
      </w:r>
      <w:r w:rsidR="00273ED7" w:rsidRPr="00C37DDF">
        <w:rPr>
          <w:rFonts w:ascii="Times New Roman" w:hAnsi="Times New Roman" w:cs="Times New Roman"/>
          <w:sz w:val="24"/>
          <w:szCs w:val="24"/>
        </w:rPr>
        <w:t xml:space="preserve">and </w:t>
      </w:r>
      <w:r w:rsidR="00441476" w:rsidRPr="00C37DDF">
        <w:rPr>
          <w:rFonts w:ascii="Times New Roman" w:hAnsi="Times New Roman" w:cs="Times New Roman"/>
          <w:sz w:val="24"/>
          <w:szCs w:val="24"/>
        </w:rPr>
        <w:t>the</w:t>
      </w:r>
      <w:r w:rsidR="00CC35F8" w:rsidRPr="00C37DDF">
        <w:rPr>
          <w:rFonts w:ascii="Times New Roman" w:hAnsi="Times New Roman" w:cs="Times New Roman"/>
          <w:sz w:val="24"/>
          <w:szCs w:val="24"/>
        </w:rPr>
        <w:t>n</w:t>
      </w:r>
      <w:r w:rsidR="00441476" w:rsidRPr="00C37DDF">
        <w:rPr>
          <w:rFonts w:ascii="Times New Roman" w:hAnsi="Times New Roman" w:cs="Times New Roman"/>
          <w:sz w:val="24"/>
          <w:szCs w:val="24"/>
        </w:rPr>
        <w:t xml:space="preserve"> </w:t>
      </w:r>
      <w:r w:rsidR="00CC35F8" w:rsidRPr="00C37DDF">
        <w:rPr>
          <w:rFonts w:ascii="Times New Roman" w:hAnsi="Times New Roman" w:cs="Times New Roman"/>
          <w:sz w:val="24"/>
          <w:szCs w:val="24"/>
        </w:rPr>
        <w:t xml:space="preserve">sorted the </w:t>
      </w:r>
      <w:r w:rsidR="00441476" w:rsidRPr="00C37DDF">
        <w:rPr>
          <w:rFonts w:ascii="Times New Roman" w:hAnsi="Times New Roman" w:cs="Times New Roman"/>
          <w:sz w:val="24"/>
          <w:szCs w:val="24"/>
        </w:rPr>
        <w:t xml:space="preserve">initial </w:t>
      </w:r>
      <w:r w:rsidR="00273ED7" w:rsidRPr="00C37DDF">
        <w:rPr>
          <w:rFonts w:ascii="Times New Roman" w:hAnsi="Times New Roman" w:cs="Times New Roman"/>
          <w:sz w:val="24"/>
          <w:szCs w:val="24"/>
        </w:rPr>
        <w:t xml:space="preserve">codes within these themes. </w:t>
      </w:r>
      <w:r w:rsidR="002333BB" w:rsidRPr="00C37DDF">
        <w:rPr>
          <w:rFonts w:ascii="Times New Roman" w:hAnsi="Times New Roman" w:cs="Times New Roman"/>
          <w:sz w:val="24"/>
          <w:szCs w:val="24"/>
        </w:rPr>
        <w:t>T</w:t>
      </w:r>
      <w:r w:rsidR="006C0C8F" w:rsidRPr="00C37DDF">
        <w:rPr>
          <w:rFonts w:ascii="Times New Roman" w:hAnsi="Times New Roman" w:cs="Times New Roman"/>
          <w:sz w:val="24"/>
          <w:szCs w:val="24"/>
        </w:rPr>
        <w:t xml:space="preserve">hemes were </w:t>
      </w:r>
      <w:r w:rsidR="00A92DE3" w:rsidRPr="00C37DDF">
        <w:rPr>
          <w:rFonts w:ascii="Times New Roman" w:hAnsi="Times New Roman" w:cs="Times New Roman"/>
          <w:sz w:val="24"/>
          <w:szCs w:val="24"/>
        </w:rPr>
        <w:t>then refine</w:t>
      </w:r>
      <w:r w:rsidR="007F09F5" w:rsidRPr="00C37DDF">
        <w:rPr>
          <w:rFonts w:ascii="Times New Roman" w:hAnsi="Times New Roman" w:cs="Times New Roman"/>
          <w:sz w:val="24"/>
          <w:szCs w:val="24"/>
        </w:rPr>
        <w:t>d into a final coding system and</w:t>
      </w:r>
      <w:r w:rsidR="00CE2C22" w:rsidRPr="00C37DDF">
        <w:rPr>
          <w:rFonts w:ascii="Times New Roman" w:hAnsi="Times New Roman" w:cs="Times New Roman"/>
          <w:sz w:val="24"/>
          <w:szCs w:val="24"/>
        </w:rPr>
        <w:t xml:space="preserve"> </w:t>
      </w:r>
      <w:r w:rsidR="007F09F5" w:rsidRPr="00C37DDF">
        <w:rPr>
          <w:rFonts w:ascii="Times New Roman" w:hAnsi="Times New Roman" w:cs="Times New Roman"/>
          <w:sz w:val="24"/>
          <w:szCs w:val="24"/>
        </w:rPr>
        <w:t>re-applied to the data.</w:t>
      </w:r>
      <w:r w:rsidR="00483ADE" w:rsidRPr="00C37DDF">
        <w:rPr>
          <w:rFonts w:ascii="Times New Roman" w:hAnsi="Times New Roman" w:cs="Times New Roman"/>
          <w:sz w:val="24"/>
          <w:szCs w:val="24"/>
        </w:rPr>
        <w:t xml:space="preserve"> </w:t>
      </w:r>
    </w:p>
    <w:p w14:paraId="0415E9B2" w14:textId="30CC8E3E" w:rsidR="00E72778" w:rsidRPr="00C37DDF" w:rsidRDefault="00E72778" w:rsidP="008645FA">
      <w:pPr>
        <w:pStyle w:val="Heading2"/>
      </w:pPr>
      <w:r w:rsidRPr="00C37DDF">
        <w:t>Rigour</w:t>
      </w:r>
    </w:p>
    <w:p w14:paraId="5675B5A3" w14:textId="77777777" w:rsidR="008645FA" w:rsidRDefault="00747007"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The researchers </w:t>
      </w:r>
      <w:r w:rsidR="004B2C43" w:rsidRPr="00C37DDF">
        <w:rPr>
          <w:rFonts w:ascii="Times New Roman" w:hAnsi="Times New Roman" w:cs="Times New Roman"/>
          <w:sz w:val="24"/>
          <w:szCs w:val="24"/>
        </w:rPr>
        <w:t>aimed to ensure</w:t>
      </w:r>
      <w:r w:rsidRPr="00C37DDF">
        <w:rPr>
          <w:rFonts w:ascii="Times New Roman" w:hAnsi="Times New Roman" w:cs="Times New Roman"/>
          <w:sz w:val="24"/>
          <w:szCs w:val="24"/>
        </w:rPr>
        <w:t xml:space="preserve"> the trustworthiness </w:t>
      </w:r>
      <w:r w:rsidR="00665EA5" w:rsidRPr="00C37DDF">
        <w:rPr>
          <w:rFonts w:ascii="Times New Roman" w:hAnsi="Times New Roman" w:cs="Times New Roman"/>
          <w:noProof/>
          <w:sz w:val="24"/>
          <w:szCs w:val="24"/>
        </w:rPr>
        <w:t>(Cypress, 2017)</w:t>
      </w:r>
      <w:r w:rsidR="00665EA5" w:rsidRPr="00C37DDF">
        <w:rPr>
          <w:rFonts w:ascii="Times New Roman" w:hAnsi="Times New Roman" w:cs="Times New Roman"/>
          <w:sz w:val="24"/>
          <w:szCs w:val="24"/>
        </w:rPr>
        <w:t xml:space="preserve"> </w:t>
      </w:r>
      <w:r w:rsidRPr="00C37DDF">
        <w:rPr>
          <w:rFonts w:ascii="Times New Roman" w:hAnsi="Times New Roman" w:cs="Times New Roman"/>
          <w:sz w:val="24"/>
          <w:szCs w:val="24"/>
        </w:rPr>
        <w:t xml:space="preserve">of the findings by using a </w:t>
      </w:r>
      <w:r w:rsidR="004B2C43" w:rsidRPr="00C37DDF">
        <w:rPr>
          <w:rFonts w:ascii="Times New Roman" w:hAnsi="Times New Roman" w:cs="Times New Roman"/>
          <w:sz w:val="24"/>
          <w:szCs w:val="24"/>
        </w:rPr>
        <w:t>varied cross</w:t>
      </w:r>
      <w:r w:rsidR="003955D2" w:rsidRPr="00C37DDF">
        <w:rPr>
          <w:rFonts w:ascii="Times New Roman" w:hAnsi="Times New Roman" w:cs="Times New Roman"/>
          <w:sz w:val="24"/>
          <w:szCs w:val="24"/>
        </w:rPr>
        <w:t>-</w:t>
      </w:r>
      <w:r w:rsidR="004B2C43" w:rsidRPr="00C37DDF">
        <w:rPr>
          <w:rFonts w:ascii="Times New Roman" w:hAnsi="Times New Roman" w:cs="Times New Roman"/>
          <w:sz w:val="24"/>
          <w:szCs w:val="24"/>
        </w:rPr>
        <w:t xml:space="preserve">section of participants working within different organisations that support </w:t>
      </w:r>
      <w:r w:rsidR="002333BB" w:rsidRPr="00C37DDF">
        <w:rPr>
          <w:rFonts w:ascii="Times New Roman" w:hAnsi="Times New Roman" w:cs="Times New Roman"/>
          <w:sz w:val="24"/>
          <w:szCs w:val="24"/>
        </w:rPr>
        <w:t xml:space="preserve">UK </w:t>
      </w:r>
      <w:r w:rsidR="004B2C43" w:rsidRPr="00C37DDF">
        <w:rPr>
          <w:rFonts w:ascii="Times New Roman" w:hAnsi="Times New Roman" w:cs="Times New Roman"/>
          <w:sz w:val="24"/>
          <w:szCs w:val="24"/>
        </w:rPr>
        <w:lastRenderedPageBreak/>
        <w:t xml:space="preserve">veterans. The questions asked in the interviews were kept broad, to enable </w:t>
      </w:r>
      <w:r w:rsidR="009E7F32" w:rsidRPr="00C37DDF">
        <w:rPr>
          <w:rFonts w:ascii="Times New Roman" w:hAnsi="Times New Roman" w:cs="Times New Roman"/>
          <w:sz w:val="24"/>
          <w:szCs w:val="24"/>
        </w:rPr>
        <w:t xml:space="preserve">participants to discuss what they felt were the key issues, and themes identified in the analysis represent those that occurred across the sample. </w:t>
      </w:r>
      <w:r w:rsidR="00690547" w:rsidRPr="00C37DDF">
        <w:rPr>
          <w:rFonts w:ascii="Times New Roman" w:hAnsi="Times New Roman" w:cs="Times New Roman"/>
          <w:sz w:val="24"/>
          <w:szCs w:val="24"/>
        </w:rPr>
        <w:t xml:space="preserve">During data analysis, two researchers coded the transcripts and then an interactive </w:t>
      </w:r>
      <w:r w:rsidR="000B1D65" w:rsidRPr="00C37DDF">
        <w:rPr>
          <w:rFonts w:ascii="Times New Roman" w:hAnsi="Times New Roman" w:cs="Times New Roman"/>
          <w:sz w:val="24"/>
          <w:szCs w:val="24"/>
        </w:rPr>
        <w:t xml:space="preserve">and reflexive </w:t>
      </w:r>
      <w:r w:rsidR="00690547" w:rsidRPr="00C37DDF">
        <w:rPr>
          <w:rFonts w:ascii="Times New Roman" w:hAnsi="Times New Roman" w:cs="Times New Roman"/>
          <w:sz w:val="24"/>
          <w:szCs w:val="24"/>
        </w:rPr>
        <w:t xml:space="preserve">process of comparing and refining the themes was carried out, </w:t>
      </w:r>
      <w:r w:rsidR="000B1D65" w:rsidRPr="00C37DDF">
        <w:rPr>
          <w:rFonts w:ascii="Times New Roman" w:hAnsi="Times New Roman" w:cs="Times New Roman"/>
          <w:sz w:val="24"/>
          <w:szCs w:val="24"/>
        </w:rPr>
        <w:t xml:space="preserve">resulting in </w:t>
      </w:r>
      <w:r w:rsidR="003955D2" w:rsidRPr="00C37DDF">
        <w:rPr>
          <w:rFonts w:ascii="Times New Roman" w:hAnsi="Times New Roman" w:cs="Times New Roman"/>
          <w:sz w:val="24"/>
          <w:szCs w:val="24"/>
        </w:rPr>
        <w:t>agreement</w:t>
      </w:r>
      <w:r w:rsidR="00690547" w:rsidRPr="00C37DDF">
        <w:rPr>
          <w:rFonts w:ascii="Times New Roman" w:hAnsi="Times New Roman" w:cs="Times New Roman"/>
          <w:sz w:val="24"/>
          <w:szCs w:val="24"/>
        </w:rPr>
        <w:t xml:space="preserve"> between the researchers of the overarching themes and sub-themes that formed the final coding system. </w:t>
      </w:r>
    </w:p>
    <w:p w14:paraId="6338707C" w14:textId="40C7930E" w:rsidR="008645FA" w:rsidRDefault="008645FA" w:rsidP="008645FA">
      <w:pPr>
        <w:pStyle w:val="Heading1"/>
      </w:pPr>
      <w:r>
        <w:t>FINDINGS</w:t>
      </w:r>
    </w:p>
    <w:p w14:paraId="33218A68" w14:textId="57B20360" w:rsidR="009A59E8" w:rsidRPr="00C37DDF" w:rsidRDefault="005526B8"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The TA </w:t>
      </w:r>
      <w:r w:rsidR="009F4263" w:rsidRPr="00C37DDF">
        <w:rPr>
          <w:rFonts w:ascii="Times New Roman" w:hAnsi="Times New Roman" w:cs="Times New Roman"/>
          <w:sz w:val="24"/>
          <w:szCs w:val="24"/>
        </w:rPr>
        <w:t xml:space="preserve">of the qualitative interview data </w:t>
      </w:r>
      <w:r w:rsidR="00336985" w:rsidRPr="00C37DDF">
        <w:rPr>
          <w:rFonts w:ascii="Times New Roman" w:hAnsi="Times New Roman" w:cs="Times New Roman"/>
          <w:sz w:val="24"/>
          <w:szCs w:val="24"/>
        </w:rPr>
        <w:t>led to identification of</w:t>
      </w:r>
      <w:r w:rsidR="009F4263" w:rsidRPr="00C37DDF">
        <w:rPr>
          <w:rFonts w:ascii="Times New Roman" w:hAnsi="Times New Roman" w:cs="Times New Roman"/>
          <w:sz w:val="24"/>
          <w:szCs w:val="24"/>
        </w:rPr>
        <w:t xml:space="preserve"> </w:t>
      </w:r>
      <w:r w:rsidR="00877E07" w:rsidRPr="00C37DDF">
        <w:rPr>
          <w:rFonts w:ascii="Times New Roman" w:hAnsi="Times New Roman" w:cs="Times New Roman"/>
          <w:sz w:val="24"/>
          <w:szCs w:val="24"/>
        </w:rPr>
        <w:t>four</w:t>
      </w:r>
      <w:r w:rsidR="00E04B04" w:rsidRPr="00C37DDF">
        <w:rPr>
          <w:rFonts w:ascii="Times New Roman" w:hAnsi="Times New Roman" w:cs="Times New Roman"/>
          <w:sz w:val="24"/>
          <w:szCs w:val="24"/>
        </w:rPr>
        <w:t xml:space="preserve"> </w:t>
      </w:r>
      <w:r w:rsidR="006016DF" w:rsidRPr="00C37DDF">
        <w:rPr>
          <w:rFonts w:ascii="Times New Roman" w:hAnsi="Times New Roman" w:cs="Times New Roman"/>
          <w:sz w:val="24"/>
          <w:szCs w:val="24"/>
        </w:rPr>
        <w:t xml:space="preserve">overarching </w:t>
      </w:r>
      <w:r w:rsidR="002C5AC2" w:rsidRPr="00C37DDF">
        <w:rPr>
          <w:rFonts w:ascii="Times New Roman" w:hAnsi="Times New Roman" w:cs="Times New Roman"/>
          <w:sz w:val="24"/>
          <w:szCs w:val="24"/>
        </w:rPr>
        <w:t xml:space="preserve">themes and </w:t>
      </w:r>
      <w:r w:rsidR="00877E07" w:rsidRPr="00C37DDF">
        <w:rPr>
          <w:rFonts w:ascii="Times New Roman" w:hAnsi="Times New Roman" w:cs="Times New Roman"/>
          <w:sz w:val="24"/>
          <w:szCs w:val="24"/>
        </w:rPr>
        <w:t>nine</w:t>
      </w:r>
      <w:r w:rsidR="00E04B04" w:rsidRPr="00C37DDF">
        <w:rPr>
          <w:rFonts w:ascii="Times New Roman" w:hAnsi="Times New Roman" w:cs="Times New Roman"/>
          <w:sz w:val="24"/>
          <w:szCs w:val="24"/>
        </w:rPr>
        <w:t xml:space="preserve"> </w:t>
      </w:r>
      <w:r w:rsidR="002C5AC2" w:rsidRPr="00C37DDF">
        <w:rPr>
          <w:rFonts w:ascii="Times New Roman" w:hAnsi="Times New Roman" w:cs="Times New Roman"/>
          <w:sz w:val="24"/>
          <w:szCs w:val="24"/>
        </w:rPr>
        <w:t>sub</w:t>
      </w:r>
      <w:r w:rsidR="00AB6F7E" w:rsidRPr="00C37DDF">
        <w:rPr>
          <w:rFonts w:ascii="Times New Roman" w:hAnsi="Times New Roman" w:cs="Times New Roman"/>
          <w:sz w:val="24"/>
          <w:szCs w:val="24"/>
        </w:rPr>
        <w:t>-</w:t>
      </w:r>
      <w:r w:rsidR="002C5AC2" w:rsidRPr="00C37DDF">
        <w:rPr>
          <w:rFonts w:ascii="Times New Roman" w:hAnsi="Times New Roman" w:cs="Times New Roman"/>
          <w:sz w:val="24"/>
          <w:szCs w:val="24"/>
        </w:rPr>
        <w:t>themes</w:t>
      </w:r>
      <w:r w:rsidR="00EE49C7" w:rsidRPr="00C37DDF">
        <w:rPr>
          <w:rFonts w:ascii="Times New Roman" w:hAnsi="Times New Roman" w:cs="Times New Roman"/>
          <w:sz w:val="24"/>
          <w:szCs w:val="24"/>
        </w:rPr>
        <w:t xml:space="preserve"> </w:t>
      </w:r>
      <w:r w:rsidR="00BC6ABD" w:rsidRPr="00C37DDF">
        <w:rPr>
          <w:rFonts w:ascii="Times New Roman" w:hAnsi="Times New Roman" w:cs="Times New Roman"/>
          <w:sz w:val="24"/>
          <w:szCs w:val="24"/>
        </w:rPr>
        <w:t>describing the</w:t>
      </w:r>
      <w:r w:rsidR="00EE49C7" w:rsidRPr="00C37DDF">
        <w:rPr>
          <w:rFonts w:ascii="Times New Roman" w:hAnsi="Times New Roman" w:cs="Times New Roman"/>
          <w:sz w:val="24"/>
          <w:szCs w:val="24"/>
        </w:rPr>
        <w:t xml:space="preserve"> </w:t>
      </w:r>
      <w:r w:rsidR="00494EDC" w:rsidRPr="00C37DDF">
        <w:rPr>
          <w:rFonts w:ascii="Times New Roman" w:hAnsi="Times New Roman" w:cs="Times New Roman"/>
          <w:sz w:val="24"/>
          <w:szCs w:val="24"/>
        </w:rPr>
        <w:t>perspectives</w:t>
      </w:r>
      <w:r w:rsidR="00EE49C7" w:rsidRPr="00C37DDF">
        <w:rPr>
          <w:rFonts w:ascii="Times New Roman" w:hAnsi="Times New Roman" w:cs="Times New Roman"/>
          <w:sz w:val="24"/>
          <w:szCs w:val="24"/>
        </w:rPr>
        <w:t xml:space="preserve"> of </w:t>
      </w:r>
      <w:r w:rsidR="00FD35C2" w:rsidRPr="00C37DDF">
        <w:rPr>
          <w:rFonts w:ascii="Times New Roman" w:hAnsi="Times New Roman" w:cs="Times New Roman"/>
          <w:sz w:val="24"/>
          <w:szCs w:val="24"/>
        </w:rPr>
        <w:t>participants working within organisations that provide health and social care services to veterans,</w:t>
      </w:r>
      <w:r w:rsidR="005769E8" w:rsidRPr="00C37DDF">
        <w:rPr>
          <w:rFonts w:ascii="Times New Roman" w:hAnsi="Times New Roman" w:cs="Times New Roman"/>
          <w:sz w:val="24"/>
          <w:szCs w:val="24"/>
        </w:rPr>
        <w:t xml:space="preserve"> o</w:t>
      </w:r>
      <w:r w:rsidR="00494EDC" w:rsidRPr="00C37DDF">
        <w:rPr>
          <w:rFonts w:ascii="Times New Roman" w:hAnsi="Times New Roman" w:cs="Times New Roman"/>
          <w:sz w:val="24"/>
          <w:szCs w:val="24"/>
        </w:rPr>
        <w:t>f</w:t>
      </w:r>
      <w:r w:rsidR="005769E8" w:rsidRPr="00C37DDF">
        <w:rPr>
          <w:rFonts w:ascii="Times New Roman" w:hAnsi="Times New Roman" w:cs="Times New Roman"/>
          <w:sz w:val="24"/>
          <w:szCs w:val="24"/>
        </w:rPr>
        <w:t xml:space="preserve"> the provision </w:t>
      </w:r>
      <w:r w:rsidR="00494EDC" w:rsidRPr="00C37DDF">
        <w:rPr>
          <w:rFonts w:ascii="Times New Roman" w:hAnsi="Times New Roman" w:cs="Times New Roman"/>
          <w:sz w:val="24"/>
          <w:szCs w:val="24"/>
        </w:rPr>
        <w:t xml:space="preserve">of </w:t>
      </w:r>
      <w:r w:rsidR="005769E8" w:rsidRPr="00C37DDF">
        <w:rPr>
          <w:rFonts w:ascii="Times New Roman" w:hAnsi="Times New Roman" w:cs="Times New Roman"/>
          <w:sz w:val="24"/>
          <w:szCs w:val="24"/>
        </w:rPr>
        <w:t xml:space="preserve">support for </w:t>
      </w:r>
      <w:r w:rsidR="008A7B4D" w:rsidRPr="00C37DDF">
        <w:rPr>
          <w:rFonts w:ascii="Times New Roman" w:hAnsi="Times New Roman" w:cs="Times New Roman"/>
          <w:sz w:val="24"/>
          <w:szCs w:val="24"/>
        </w:rPr>
        <w:t xml:space="preserve">UK </w:t>
      </w:r>
      <w:r w:rsidR="005769E8" w:rsidRPr="00C37DDF">
        <w:rPr>
          <w:rFonts w:ascii="Times New Roman" w:hAnsi="Times New Roman" w:cs="Times New Roman"/>
          <w:sz w:val="24"/>
          <w:szCs w:val="24"/>
        </w:rPr>
        <w:t>female veterans</w:t>
      </w:r>
      <w:r w:rsidR="00D627ED" w:rsidRPr="00C37DDF">
        <w:rPr>
          <w:rFonts w:ascii="Times New Roman" w:hAnsi="Times New Roman" w:cs="Times New Roman"/>
          <w:sz w:val="24"/>
          <w:szCs w:val="24"/>
        </w:rPr>
        <w:t>, and whether this provision meets their needs</w:t>
      </w:r>
      <w:r w:rsidR="005769E8" w:rsidRPr="00C37DDF">
        <w:rPr>
          <w:rFonts w:ascii="Times New Roman" w:hAnsi="Times New Roman" w:cs="Times New Roman"/>
          <w:sz w:val="24"/>
          <w:szCs w:val="24"/>
        </w:rPr>
        <w:t>.</w:t>
      </w:r>
      <w:r w:rsidR="00EE49C7" w:rsidRPr="00C37DDF">
        <w:rPr>
          <w:rFonts w:ascii="Times New Roman" w:hAnsi="Times New Roman" w:cs="Times New Roman"/>
          <w:sz w:val="24"/>
          <w:szCs w:val="24"/>
        </w:rPr>
        <w:t xml:space="preserve"> These themes are</w:t>
      </w:r>
      <w:r w:rsidR="002C5AC2" w:rsidRPr="00C37DDF">
        <w:rPr>
          <w:rFonts w:ascii="Times New Roman" w:hAnsi="Times New Roman" w:cs="Times New Roman"/>
          <w:sz w:val="24"/>
          <w:szCs w:val="24"/>
        </w:rPr>
        <w:t xml:space="preserve"> </w:t>
      </w:r>
      <w:r w:rsidR="00DC06AB" w:rsidRPr="00C37DDF">
        <w:rPr>
          <w:rFonts w:ascii="Times New Roman" w:hAnsi="Times New Roman" w:cs="Times New Roman"/>
          <w:sz w:val="24"/>
          <w:szCs w:val="24"/>
        </w:rPr>
        <w:t xml:space="preserve">outlined </w:t>
      </w:r>
      <w:r w:rsidR="00EE49C7" w:rsidRPr="00C37DDF">
        <w:rPr>
          <w:rFonts w:ascii="Times New Roman" w:hAnsi="Times New Roman" w:cs="Times New Roman"/>
          <w:sz w:val="24"/>
          <w:szCs w:val="24"/>
        </w:rPr>
        <w:t xml:space="preserve">in the sections </w:t>
      </w:r>
      <w:r w:rsidR="002C5AC2" w:rsidRPr="00C37DDF">
        <w:rPr>
          <w:rFonts w:ascii="Times New Roman" w:hAnsi="Times New Roman" w:cs="Times New Roman"/>
          <w:sz w:val="24"/>
          <w:szCs w:val="24"/>
        </w:rPr>
        <w:t xml:space="preserve">below and </w:t>
      </w:r>
      <w:r w:rsidR="0058791F" w:rsidRPr="00C37DDF">
        <w:rPr>
          <w:rFonts w:ascii="Times New Roman" w:hAnsi="Times New Roman" w:cs="Times New Roman"/>
          <w:sz w:val="24"/>
          <w:szCs w:val="24"/>
        </w:rPr>
        <w:t xml:space="preserve">are summarised </w:t>
      </w:r>
      <w:r w:rsidR="002C5AC2" w:rsidRPr="00C37DDF">
        <w:rPr>
          <w:rFonts w:ascii="Times New Roman" w:hAnsi="Times New Roman" w:cs="Times New Roman"/>
          <w:sz w:val="24"/>
          <w:szCs w:val="24"/>
        </w:rPr>
        <w:t xml:space="preserve">in Table </w:t>
      </w:r>
      <w:r w:rsidR="000137BA" w:rsidRPr="00C37DDF">
        <w:rPr>
          <w:rFonts w:ascii="Times New Roman" w:hAnsi="Times New Roman" w:cs="Times New Roman"/>
          <w:sz w:val="24"/>
          <w:szCs w:val="24"/>
        </w:rPr>
        <w:t>2</w:t>
      </w:r>
      <w:r w:rsidR="002C5AC2" w:rsidRPr="00C37DDF">
        <w:rPr>
          <w:rFonts w:ascii="Times New Roman" w:hAnsi="Times New Roman" w:cs="Times New Roman"/>
          <w:sz w:val="24"/>
          <w:szCs w:val="24"/>
        </w:rPr>
        <w:t xml:space="preserve">. </w:t>
      </w:r>
    </w:p>
    <w:p w14:paraId="12F3F3AD" w14:textId="4B76A2EF" w:rsidR="009A59E8" w:rsidRPr="00C37DDF" w:rsidRDefault="009A59E8"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[Insert Table </w:t>
      </w:r>
      <w:r w:rsidR="000137BA" w:rsidRPr="00C37DDF">
        <w:rPr>
          <w:rFonts w:ascii="Times New Roman" w:hAnsi="Times New Roman" w:cs="Times New Roman"/>
          <w:sz w:val="24"/>
          <w:szCs w:val="24"/>
        </w:rPr>
        <w:t>2</w:t>
      </w:r>
      <w:r w:rsidRPr="00C37DDF">
        <w:rPr>
          <w:rFonts w:ascii="Times New Roman" w:hAnsi="Times New Roman" w:cs="Times New Roman"/>
          <w:sz w:val="24"/>
          <w:szCs w:val="24"/>
        </w:rPr>
        <w:t>]</w:t>
      </w:r>
    </w:p>
    <w:p w14:paraId="50C3F940" w14:textId="462E60DB" w:rsidR="007F57AE" w:rsidRPr="00C37DDF" w:rsidRDefault="007C531A" w:rsidP="008645FA">
      <w:pPr>
        <w:pStyle w:val="Heading2"/>
      </w:pPr>
      <w:r w:rsidRPr="00C37DDF">
        <w:t xml:space="preserve">Theme 1: </w:t>
      </w:r>
      <w:r w:rsidR="00AF5E3D" w:rsidRPr="00C37DDF">
        <w:t>Women’s needs</w:t>
      </w:r>
      <w:r w:rsidR="00DF1E91" w:rsidRPr="00C37DDF">
        <w:t xml:space="preserve"> are</w:t>
      </w:r>
      <w:r w:rsidR="00AF5E3D" w:rsidRPr="00C37DDF">
        <w:t xml:space="preserve"> not considere</w:t>
      </w:r>
      <w:r w:rsidR="007F57AE" w:rsidRPr="00C37DDF">
        <w:t>d</w:t>
      </w:r>
    </w:p>
    <w:p w14:paraId="35F78D1E" w14:textId="6E3564B9" w:rsidR="00702C9A" w:rsidRPr="00C37DDF" w:rsidRDefault="00FD35C2" w:rsidP="007F57AE">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Participants</w:t>
      </w:r>
      <w:r w:rsidR="00CB41F1" w:rsidRPr="00C37DDF">
        <w:rPr>
          <w:rFonts w:ascii="Times New Roman" w:hAnsi="Times New Roman" w:cs="Times New Roman"/>
          <w:sz w:val="24"/>
          <w:szCs w:val="24"/>
        </w:rPr>
        <w:t xml:space="preserve"> </w:t>
      </w:r>
      <w:r w:rsidR="007B1E2A" w:rsidRPr="00C37DDF">
        <w:rPr>
          <w:rFonts w:ascii="Times New Roman" w:hAnsi="Times New Roman" w:cs="Times New Roman"/>
          <w:sz w:val="24"/>
          <w:szCs w:val="24"/>
        </w:rPr>
        <w:t>felt</w:t>
      </w:r>
      <w:r w:rsidR="00CB41F1" w:rsidRPr="00C37DDF">
        <w:rPr>
          <w:rFonts w:ascii="Times New Roman" w:hAnsi="Times New Roman" w:cs="Times New Roman"/>
          <w:sz w:val="24"/>
          <w:szCs w:val="24"/>
        </w:rPr>
        <w:t xml:space="preserve"> that the development of </w:t>
      </w:r>
      <w:r w:rsidR="008C52DA" w:rsidRPr="00C37DDF">
        <w:rPr>
          <w:rFonts w:ascii="Times New Roman" w:hAnsi="Times New Roman" w:cs="Times New Roman"/>
          <w:sz w:val="24"/>
          <w:szCs w:val="24"/>
        </w:rPr>
        <w:t xml:space="preserve">veteran support services </w:t>
      </w:r>
      <w:r w:rsidR="00702A30" w:rsidRPr="00C37DDF">
        <w:rPr>
          <w:rFonts w:ascii="Times New Roman" w:hAnsi="Times New Roman" w:cs="Times New Roman"/>
          <w:sz w:val="24"/>
          <w:szCs w:val="24"/>
        </w:rPr>
        <w:t xml:space="preserve">in the UK </w:t>
      </w:r>
      <w:r w:rsidR="008C52DA" w:rsidRPr="00C37DDF">
        <w:rPr>
          <w:rFonts w:ascii="Times New Roman" w:hAnsi="Times New Roman" w:cs="Times New Roman"/>
          <w:sz w:val="24"/>
          <w:szCs w:val="24"/>
        </w:rPr>
        <w:t xml:space="preserve">had not </w:t>
      </w:r>
      <w:r w:rsidR="00DB0D74" w:rsidRPr="00C37DDF">
        <w:rPr>
          <w:rFonts w:ascii="Times New Roman" w:hAnsi="Times New Roman" w:cs="Times New Roman"/>
          <w:sz w:val="24"/>
          <w:szCs w:val="24"/>
        </w:rPr>
        <w:t xml:space="preserve">historically considered the needs of </w:t>
      </w:r>
      <w:r w:rsidR="00C02BC1" w:rsidRPr="00C37DDF">
        <w:rPr>
          <w:rFonts w:ascii="Times New Roman" w:hAnsi="Times New Roman" w:cs="Times New Roman"/>
          <w:sz w:val="24"/>
          <w:szCs w:val="24"/>
        </w:rPr>
        <w:t>women,</w:t>
      </w:r>
      <w:r w:rsidR="00DB0D74" w:rsidRPr="00C37DDF">
        <w:rPr>
          <w:rFonts w:ascii="Times New Roman" w:hAnsi="Times New Roman" w:cs="Times New Roman"/>
          <w:sz w:val="24"/>
          <w:szCs w:val="24"/>
        </w:rPr>
        <w:t xml:space="preserve"> </w:t>
      </w:r>
      <w:r w:rsidR="00702A30" w:rsidRPr="00C37DDF">
        <w:rPr>
          <w:rFonts w:ascii="Times New Roman" w:hAnsi="Times New Roman" w:cs="Times New Roman"/>
          <w:sz w:val="24"/>
          <w:szCs w:val="24"/>
        </w:rPr>
        <w:t>due to their</w:t>
      </w:r>
      <w:r w:rsidR="00DB0D74" w:rsidRPr="00C37DDF">
        <w:rPr>
          <w:rFonts w:ascii="Times New Roman" w:hAnsi="Times New Roman" w:cs="Times New Roman"/>
          <w:sz w:val="24"/>
          <w:szCs w:val="24"/>
        </w:rPr>
        <w:t xml:space="preserve"> minority</w:t>
      </w:r>
      <w:r w:rsidR="00DD10E7" w:rsidRPr="00C37DDF">
        <w:rPr>
          <w:rFonts w:ascii="Times New Roman" w:hAnsi="Times New Roman" w:cs="Times New Roman"/>
          <w:sz w:val="24"/>
          <w:szCs w:val="24"/>
        </w:rPr>
        <w:t xml:space="preserve"> status within the </w:t>
      </w:r>
      <w:r w:rsidR="00287B16" w:rsidRPr="00C37DDF">
        <w:rPr>
          <w:rFonts w:ascii="Times New Roman" w:hAnsi="Times New Roman" w:cs="Times New Roman"/>
          <w:sz w:val="24"/>
          <w:szCs w:val="24"/>
        </w:rPr>
        <w:t>v</w:t>
      </w:r>
      <w:r w:rsidR="00DD10E7" w:rsidRPr="00C37DDF">
        <w:rPr>
          <w:rFonts w:ascii="Times New Roman" w:hAnsi="Times New Roman" w:cs="Times New Roman"/>
          <w:sz w:val="24"/>
          <w:szCs w:val="24"/>
        </w:rPr>
        <w:t>eteran communi</w:t>
      </w:r>
      <w:r w:rsidR="00441337" w:rsidRPr="00C37DDF">
        <w:rPr>
          <w:rFonts w:ascii="Times New Roman" w:hAnsi="Times New Roman" w:cs="Times New Roman"/>
          <w:sz w:val="24"/>
          <w:szCs w:val="24"/>
        </w:rPr>
        <w:t>ty</w:t>
      </w:r>
      <w:r w:rsidR="00DB0D74" w:rsidRPr="00C37DDF">
        <w:rPr>
          <w:rFonts w:ascii="Times New Roman" w:hAnsi="Times New Roman" w:cs="Times New Roman"/>
          <w:sz w:val="24"/>
          <w:szCs w:val="24"/>
        </w:rPr>
        <w:t xml:space="preserve">. </w:t>
      </w:r>
      <w:r w:rsidR="00F44A1D" w:rsidRPr="00C37DDF">
        <w:rPr>
          <w:rFonts w:ascii="Times New Roman" w:hAnsi="Times New Roman" w:cs="Times New Roman"/>
          <w:sz w:val="24"/>
          <w:szCs w:val="24"/>
        </w:rPr>
        <w:t xml:space="preserve">This was seen as a legacy issue, stemming from the </w:t>
      </w:r>
      <w:r w:rsidR="001F0D05" w:rsidRPr="00C37DDF">
        <w:rPr>
          <w:rFonts w:ascii="Times New Roman" w:hAnsi="Times New Roman" w:cs="Times New Roman"/>
          <w:sz w:val="24"/>
          <w:szCs w:val="24"/>
        </w:rPr>
        <w:t xml:space="preserve">discrimination and </w:t>
      </w:r>
      <w:r w:rsidR="00F44A1D" w:rsidRPr="00C37DDF">
        <w:rPr>
          <w:rFonts w:ascii="Times New Roman" w:hAnsi="Times New Roman" w:cs="Times New Roman"/>
          <w:sz w:val="24"/>
          <w:szCs w:val="24"/>
        </w:rPr>
        <w:t xml:space="preserve">lack of consideration women </w:t>
      </w:r>
      <w:r w:rsidR="001F0D05" w:rsidRPr="00C37DDF">
        <w:rPr>
          <w:rFonts w:ascii="Times New Roman" w:hAnsi="Times New Roman" w:cs="Times New Roman"/>
          <w:sz w:val="24"/>
          <w:szCs w:val="24"/>
        </w:rPr>
        <w:t xml:space="preserve">had experienced </w:t>
      </w:r>
      <w:r w:rsidR="0021224D" w:rsidRPr="00C37DDF">
        <w:rPr>
          <w:rFonts w:ascii="Times New Roman" w:hAnsi="Times New Roman" w:cs="Times New Roman"/>
          <w:sz w:val="24"/>
          <w:szCs w:val="24"/>
        </w:rPr>
        <w:t xml:space="preserve">in </w:t>
      </w:r>
      <w:r w:rsidR="00EA5D19" w:rsidRPr="00C37DDF">
        <w:rPr>
          <w:rFonts w:ascii="Times New Roman" w:hAnsi="Times New Roman" w:cs="Times New Roman"/>
          <w:sz w:val="24"/>
          <w:szCs w:val="24"/>
        </w:rPr>
        <w:t xml:space="preserve">the military historically. </w:t>
      </w:r>
    </w:p>
    <w:p w14:paraId="300E37D5" w14:textId="04BB00BC" w:rsidR="007B280F" w:rsidRPr="00C37DDF" w:rsidRDefault="00F42AF3" w:rsidP="0082263B">
      <w:pPr>
        <w:spacing w:line="360" w:lineRule="auto"/>
        <w:jc w:val="both"/>
        <w:rPr>
          <w:rFonts w:ascii="Times New Roman" w:hAnsi="Times New Roman" w:cs="Times New Roman"/>
          <w:sz w:val="24"/>
          <w:szCs w:val="24"/>
          <w:u w:val="single"/>
        </w:rPr>
      </w:pPr>
      <w:r w:rsidRPr="00C37DDF">
        <w:rPr>
          <w:rFonts w:ascii="Times New Roman" w:hAnsi="Times New Roman" w:cs="Times New Roman"/>
          <w:sz w:val="24"/>
          <w:szCs w:val="24"/>
          <w:u w:val="single"/>
        </w:rPr>
        <w:t>Sub-theme: ‘Treat everyone like they’re a man’</w:t>
      </w:r>
    </w:p>
    <w:p w14:paraId="7DBE4AEE" w14:textId="1ABF92D6" w:rsidR="008D3F98" w:rsidRPr="00C37DDF" w:rsidRDefault="00ED1E53"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Participants </w:t>
      </w:r>
      <w:r w:rsidR="00EA1200" w:rsidRPr="00C37DDF">
        <w:rPr>
          <w:rFonts w:ascii="Times New Roman" w:hAnsi="Times New Roman" w:cs="Times New Roman"/>
          <w:sz w:val="24"/>
          <w:szCs w:val="24"/>
        </w:rPr>
        <w:t>highlighted a tendency in the veteran support sector to</w:t>
      </w:r>
      <w:r w:rsidR="00EB6E04" w:rsidRPr="00C37DDF">
        <w:rPr>
          <w:rFonts w:ascii="Times New Roman" w:hAnsi="Times New Roman" w:cs="Times New Roman"/>
          <w:sz w:val="24"/>
          <w:szCs w:val="24"/>
        </w:rPr>
        <w:t xml:space="preserve"> </w:t>
      </w:r>
      <w:r w:rsidR="00D92FBB" w:rsidRPr="00C37DDF">
        <w:rPr>
          <w:rFonts w:ascii="Times New Roman" w:hAnsi="Times New Roman" w:cs="Times New Roman"/>
          <w:sz w:val="24"/>
          <w:szCs w:val="24"/>
        </w:rPr>
        <w:t>assume</w:t>
      </w:r>
      <w:r w:rsidR="00922B8B" w:rsidRPr="00C37DDF">
        <w:rPr>
          <w:rFonts w:ascii="Times New Roman" w:hAnsi="Times New Roman" w:cs="Times New Roman"/>
          <w:sz w:val="24"/>
          <w:szCs w:val="24"/>
        </w:rPr>
        <w:t xml:space="preserve"> parity of treatment across genders</w:t>
      </w:r>
      <w:r w:rsidR="008D3F98" w:rsidRPr="00C37DDF">
        <w:rPr>
          <w:rFonts w:ascii="Times New Roman" w:hAnsi="Times New Roman" w:cs="Times New Roman"/>
          <w:sz w:val="24"/>
          <w:szCs w:val="24"/>
        </w:rPr>
        <w:t xml:space="preserve">, which </w:t>
      </w:r>
      <w:r w:rsidR="006334B8" w:rsidRPr="00C37DDF">
        <w:rPr>
          <w:rFonts w:ascii="Times New Roman" w:hAnsi="Times New Roman" w:cs="Times New Roman"/>
          <w:sz w:val="24"/>
          <w:szCs w:val="24"/>
        </w:rPr>
        <w:t>resulted</w:t>
      </w:r>
      <w:r w:rsidR="00811094" w:rsidRPr="00C37DDF">
        <w:rPr>
          <w:rFonts w:ascii="Times New Roman" w:hAnsi="Times New Roman" w:cs="Times New Roman"/>
          <w:sz w:val="24"/>
          <w:szCs w:val="24"/>
        </w:rPr>
        <w:t xml:space="preserve"> in</w:t>
      </w:r>
      <w:r w:rsidR="008D3F98" w:rsidRPr="00C37DDF">
        <w:rPr>
          <w:rFonts w:ascii="Times New Roman" w:hAnsi="Times New Roman" w:cs="Times New Roman"/>
          <w:sz w:val="24"/>
          <w:szCs w:val="24"/>
        </w:rPr>
        <w:t xml:space="preserve"> a lack </w:t>
      </w:r>
      <w:r w:rsidR="002D0D8E" w:rsidRPr="00C37DDF">
        <w:rPr>
          <w:rFonts w:ascii="Times New Roman" w:hAnsi="Times New Roman" w:cs="Times New Roman"/>
          <w:sz w:val="24"/>
          <w:szCs w:val="24"/>
        </w:rPr>
        <w:t>of recognition</w:t>
      </w:r>
      <w:r w:rsidR="008D3F98" w:rsidRPr="00C37DDF">
        <w:rPr>
          <w:rFonts w:ascii="Times New Roman" w:hAnsi="Times New Roman" w:cs="Times New Roman"/>
          <w:sz w:val="24"/>
          <w:szCs w:val="24"/>
        </w:rPr>
        <w:t xml:space="preserve"> that women may have unique</w:t>
      </w:r>
      <w:r w:rsidR="002D0D8E" w:rsidRPr="00C37DDF">
        <w:rPr>
          <w:rFonts w:ascii="Times New Roman" w:hAnsi="Times New Roman" w:cs="Times New Roman"/>
          <w:sz w:val="24"/>
          <w:szCs w:val="24"/>
        </w:rPr>
        <w:t xml:space="preserve"> </w:t>
      </w:r>
      <w:r w:rsidR="008D3F98" w:rsidRPr="00C37DDF">
        <w:rPr>
          <w:rFonts w:ascii="Times New Roman" w:hAnsi="Times New Roman" w:cs="Times New Roman"/>
          <w:sz w:val="24"/>
          <w:szCs w:val="24"/>
        </w:rPr>
        <w:t>needs</w:t>
      </w:r>
      <w:r w:rsidR="003D4ADF" w:rsidRPr="00C37DDF">
        <w:rPr>
          <w:rFonts w:ascii="Times New Roman" w:hAnsi="Times New Roman" w:cs="Times New Roman"/>
          <w:sz w:val="24"/>
          <w:szCs w:val="24"/>
        </w:rPr>
        <w:t xml:space="preserve">: </w:t>
      </w:r>
    </w:p>
    <w:p w14:paraId="09E49FEC" w14:textId="01E9FC69" w:rsidR="00CF17A7" w:rsidRPr="00C37DDF" w:rsidRDefault="00CF17A7" w:rsidP="008226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80" w:line="360" w:lineRule="auto"/>
        <w:ind w:left="720"/>
        <w:jc w:val="both"/>
        <w:rPr>
          <w:rFonts w:ascii="Times New Roman" w:hAnsi="Times New Roman" w:cs="Times New Roman"/>
          <w:i/>
          <w:iCs/>
        </w:rPr>
      </w:pPr>
      <w:r w:rsidRPr="00C37DDF">
        <w:rPr>
          <w:rFonts w:ascii="Times New Roman" w:hAnsi="Times New Roman" w:cs="Times New Roman"/>
          <w:i/>
          <w:iCs/>
          <w:sz w:val="24"/>
          <w:szCs w:val="24"/>
        </w:rPr>
        <w:t>“</w:t>
      </w:r>
      <w:r w:rsidRPr="00C37DDF">
        <w:rPr>
          <w:rFonts w:ascii="Times New Roman" w:hAnsi="Times New Roman" w:cs="Times New Roman"/>
          <w:i/>
          <w:iCs/>
        </w:rPr>
        <w:t xml:space="preserve">I think what people would say is that “we're fair to everyone”, not realising in saying </w:t>
      </w:r>
      <w:r w:rsidR="00403B10" w:rsidRPr="00C37DDF">
        <w:rPr>
          <w:rFonts w:ascii="Times New Roman" w:hAnsi="Times New Roman" w:cs="Times New Roman"/>
          <w:i/>
          <w:iCs/>
        </w:rPr>
        <w:t>“</w:t>
      </w:r>
      <w:r w:rsidRPr="00C37DDF">
        <w:rPr>
          <w:rFonts w:ascii="Times New Roman" w:hAnsi="Times New Roman" w:cs="Times New Roman"/>
          <w:i/>
          <w:iCs/>
        </w:rPr>
        <w:t>we're fair to everyone</w:t>
      </w:r>
      <w:r w:rsidR="00403B10" w:rsidRPr="00C37DDF">
        <w:rPr>
          <w:rFonts w:ascii="Times New Roman" w:hAnsi="Times New Roman" w:cs="Times New Roman"/>
          <w:i/>
          <w:iCs/>
        </w:rPr>
        <w:t>”</w:t>
      </w:r>
      <w:r w:rsidR="00A00614" w:rsidRPr="00C37DDF">
        <w:rPr>
          <w:rFonts w:ascii="Times New Roman" w:hAnsi="Times New Roman" w:cs="Times New Roman"/>
          <w:i/>
          <w:iCs/>
        </w:rPr>
        <w:t>,</w:t>
      </w:r>
      <w:r w:rsidRPr="00C37DDF">
        <w:rPr>
          <w:rFonts w:ascii="Times New Roman" w:hAnsi="Times New Roman" w:cs="Times New Roman"/>
          <w:i/>
          <w:iCs/>
        </w:rPr>
        <w:t xml:space="preserve"> what they mean is </w:t>
      </w:r>
      <w:r w:rsidR="00A00614" w:rsidRPr="00C37DDF">
        <w:rPr>
          <w:rFonts w:ascii="Times New Roman" w:hAnsi="Times New Roman" w:cs="Times New Roman"/>
          <w:i/>
          <w:iCs/>
        </w:rPr>
        <w:t>“</w:t>
      </w:r>
      <w:r w:rsidRPr="00C37DDF">
        <w:rPr>
          <w:rFonts w:ascii="Times New Roman" w:hAnsi="Times New Roman" w:cs="Times New Roman"/>
          <w:i/>
          <w:iCs/>
        </w:rPr>
        <w:t xml:space="preserve">we'll treat everyone like they're a man…” </w:t>
      </w:r>
      <w:r w:rsidR="0024630E" w:rsidRPr="00C37DDF">
        <w:rPr>
          <w:rFonts w:ascii="Times New Roman" w:hAnsi="Times New Roman" w:cs="Times New Roman"/>
          <w:i/>
          <w:iCs/>
        </w:rPr>
        <w:t>P1</w:t>
      </w:r>
      <w:r w:rsidR="008413C5" w:rsidRPr="00C37DDF">
        <w:rPr>
          <w:rFonts w:ascii="Times New Roman" w:hAnsi="Times New Roman" w:cs="Times New Roman"/>
          <w:i/>
          <w:iCs/>
        </w:rPr>
        <w:t xml:space="preserve">, female, </w:t>
      </w:r>
      <w:r w:rsidR="006A513C" w:rsidRPr="00C37DDF">
        <w:rPr>
          <w:rFonts w:ascii="Times New Roman" w:hAnsi="Times New Roman" w:cs="Times New Roman"/>
          <w:i/>
          <w:iCs/>
        </w:rPr>
        <w:t xml:space="preserve">non-veteran, </w:t>
      </w:r>
      <w:r w:rsidR="008413C5" w:rsidRPr="00C37DDF">
        <w:rPr>
          <w:rFonts w:ascii="Times New Roman" w:hAnsi="Times New Roman" w:cs="Times New Roman"/>
          <w:i/>
          <w:iCs/>
        </w:rPr>
        <w:t xml:space="preserve">military charity. </w:t>
      </w:r>
    </w:p>
    <w:p w14:paraId="1E7FAD23" w14:textId="3896931B" w:rsidR="00F42AF3" w:rsidRPr="00C37DDF" w:rsidRDefault="00ED1E53"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Participants </w:t>
      </w:r>
      <w:r w:rsidR="001D543D" w:rsidRPr="00C37DDF">
        <w:rPr>
          <w:rFonts w:ascii="Times New Roman" w:hAnsi="Times New Roman" w:cs="Times New Roman"/>
          <w:sz w:val="24"/>
          <w:szCs w:val="24"/>
        </w:rPr>
        <w:t xml:space="preserve">felt </w:t>
      </w:r>
      <w:r w:rsidR="00947907" w:rsidRPr="00C37DDF">
        <w:rPr>
          <w:rFonts w:ascii="Times New Roman" w:hAnsi="Times New Roman" w:cs="Times New Roman"/>
          <w:sz w:val="24"/>
          <w:szCs w:val="24"/>
        </w:rPr>
        <w:t xml:space="preserve">that </w:t>
      </w:r>
      <w:r w:rsidR="00D92FBB" w:rsidRPr="00C37DDF">
        <w:rPr>
          <w:rFonts w:ascii="Times New Roman" w:hAnsi="Times New Roman" w:cs="Times New Roman"/>
          <w:sz w:val="24"/>
          <w:szCs w:val="24"/>
        </w:rPr>
        <w:t xml:space="preserve">this </w:t>
      </w:r>
      <w:r w:rsidR="00811094" w:rsidRPr="00C37DDF">
        <w:rPr>
          <w:rFonts w:ascii="Times New Roman" w:hAnsi="Times New Roman" w:cs="Times New Roman"/>
          <w:sz w:val="24"/>
          <w:szCs w:val="24"/>
        </w:rPr>
        <w:t>had led to</w:t>
      </w:r>
      <w:r w:rsidR="008D3F98" w:rsidRPr="00C37DDF">
        <w:rPr>
          <w:rFonts w:ascii="Times New Roman" w:hAnsi="Times New Roman" w:cs="Times New Roman"/>
          <w:sz w:val="24"/>
          <w:szCs w:val="24"/>
        </w:rPr>
        <w:t xml:space="preserve"> </w:t>
      </w:r>
      <w:r w:rsidR="00947907" w:rsidRPr="00C37DDF">
        <w:rPr>
          <w:rFonts w:ascii="Times New Roman" w:hAnsi="Times New Roman" w:cs="Times New Roman"/>
          <w:sz w:val="24"/>
          <w:szCs w:val="24"/>
        </w:rPr>
        <w:t xml:space="preserve">support </w:t>
      </w:r>
      <w:r w:rsidR="00811094" w:rsidRPr="00C37DDF">
        <w:rPr>
          <w:rFonts w:ascii="Times New Roman" w:hAnsi="Times New Roman" w:cs="Times New Roman"/>
          <w:sz w:val="24"/>
          <w:szCs w:val="24"/>
        </w:rPr>
        <w:t>packages</w:t>
      </w:r>
      <w:r w:rsidR="008D3F98" w:rsidRPr="00C37DDF">
        <w:rPr>
          <w:rFonts w:ascii="Times New Roman" w:hAnsi="Times New Roman" w:cs="Times New Roman"/>
          <w:sz w:val="24"/>
          <w:szCs w:val="24"/>
        </w:rPr>
        <w:t xml:space="preserve"> that were designed for and targeted towards men. </w:t>
      </w:r>
      <w:r w:rsidR="00D92FBB" w:rsidRPr="00C37DDF">
        <w:rPr>
          <w:rFonts w:ascii="Times New Roman" w:hAnsi="Times New Roman" w:cs="Times New Roman"/>
          <w:sz w:val="24"/>
          <w:szCs w:val="24"/>
        </w:rPr>
        <w:t xml:space="preserve">This included the transition support provided to </w:t>
      </w:r>
      <w:r w:rsidR="007C35AB" w:rsidRPr="00C37DDF">
        <w:rPr>
          <w:rFonts w:ascii="Times New Roman" w:hAnsi="Times New Roman" w:cs="Times New Roman"/>
          <w:sz w:val="24"/>
          <w:szCs w:val="24"/>
        </w:rPr>
        <w:t xml:space="preserve">service leavers, and health and social care support </w:t>
      </w:r>
      <w:r w:rsidR="00CA7360" w:rsidRPr="00C37DDF">
        <w:rPr>
          <w:rFonts w:ascii="Times New Roman" w:hAnsi="Times New Roman" w:cs="Times New Roman"/>
          <w:sz w:val="24"/>
          <w:szCs w:val="24"/>
        </w:rPr>
        <w:t>post-discharge</w:t>
      </w:r>
      <w:r w:rsidR="007C35AB" w:rsidRPr="00C37DDF">
        <w:rPr>
          <w:rFonts w:ascii="Times New Roman" w:hAnsi="Times New Roman" w:cs="Times New Roman"/>
          <w:sz w:val="24"/>
          <w:szCs w:val="24"/>
        </w:rPr>
        <w:t xml:space="preserve">: </w:t>
      </w:r>
    </w:p>
    <w:p w14:paraId="32D4C241" w14:textId="4331A2BB" w:rsidR="007C35AB" w:rsidRPr="00C37DDF" w:rsidRDefault="0095725B" w:rsidP="0082263B">
      <w:pPr>
        <w:spacing w:line="360" w:lineRule="auto"/>
        <w:ind w:left="720"/>
        <w:jc w:val="both"/>
        <w:rPr>
          <w:rFonts w:ascii="Times New Roman" w:hAnsi="Times New Roman" w:cs="Times New Roman"/>
          <w:i/>
          <w:iCs/>
        </w:rPr>
      </w:pPr>
      <w:r w:rsidRPr="00C37DDF">
        <w:rPr>
          <w:rFonts w:ascii="Times New Roman" w:hAnsi="Times New Roman" w:cs="Times New Roman"/>
          <w:i/>
          <w:iCs/>
        </w:rPr>
        <w:t>“</w:t>
      </w:r>
      <w:r w:rsidR="00C64FC7" w:rsidRPr="00C37DDF">
        <w:rPr>
          <w:rFonts w:ascii="Times New Roman" w:hAnsi="Times New Roman" w:cs="Times New Roman"/>
          <w:i/>
          <w:iCs/>
        </w:rPr>
        <w:t>W</w:t>
      </w:r>
      <w:r w:rsidRPr="00C37DDF">
        <w:rPr>
          <w:rFonts w:ascii="Times New Roman" w:hAnsi="Times New Roman" w:cs="Times New Roman"/>
          <w:i/>
          <w:iCs/>
        </w:rPr>
        <w:t>hen a woman leaves service, everything seems to be male</w:t>
      </w:r>
      <w:r w:rsidR="00B96405" w:rsidRPr="00C37DDF">
        <w:rPr>
          <w:rFonts w:ascii="Times New Roman" w:hAnsi="Times New Roman" w:cs="Times New Roman"/>
          <w:i/>
          <w:iCs/>
        </w:rPr>
        <w:t>-</w:t>
      </w:r>
      <w:r w:rsidRPr="00C37DDF">
        <w:rPr>
          <w:rFonts w:ascii="Times New Roman" w:hAnsi="Times New Roman" w:cs="Times New Roman"/>
          <w:i/>
          <w:iCs/>
        </w:rPr>
        <w:t>dominated…</w:t>
      </w:r>
      <w:r w:rsidR="00C64FC7" w:rsidRPr="00C37DDF">
        <w:t xml:space="preserve"> </w:t>
      </w:r>
      <w:r w:rsidR="00C64FC7" w:rsidRPr="00C37DDF">
        <w:rPr>
          <w:rFonts w:ascii="Times New Roman" w:hAnsi="Times New Roman" w:cs="Times New Roman"/>
          <w:i/>
          <w:iCs/>
        </w:rPr>
        <w:t>If you look at the career transition workshops, for example, all of the employment opportunities are stereotypically male opportunities.</w:t>
      </w:r>
      <w:r w:rsidRPr="00C37DDF">
        <w:rPr>
          <w:rFonts w:ascii="Times New Roman" w:hAnsi="Times New Roman" w:cs="Times New Roman"/>
          <w:i/>
          <w:iCs/>
        </w:rPr>
        <w:t>” P</w:t>
      </w:r>
      <w:r w:rsidR="008413C5" w:rsidRPr="00C37DDF">
        <w:rPr>
          <w:rFonts w:ascii="Times New Roman" w:hAnsi="Times New Roman" w:cs="Times New Roman"/>
          <w:i/>
          <w:iCs/>
        </w:rPr>
        <w:t xml:space="preserve">11, female, </w:t>
      </w:r>
      <w:r w:rsidR="006A513C" w:rsidRPr="00C37DDF">
        <w:rPr>
          <w:rFonts w:ascii="Times New Roman" w:hAnsi="Times New Roman" w:cs="Times New Roman"/>
          <w:i/>
          <w:iCs/>
        </w:rPr>
        <w:t xml:space="preserve">non-veteran, </w:t>
      </w:r>
      <w:r w:rsidR="008413C5" w:rsidRPr="00C37DDF">
        <w:rPr>
          <w:rFonts w:ascii="Times New Roman" w:hAnsi="Times New Roman" w:cs="Times New Roman"/>
          <w:i/>
          <w:iCs/>
        </w:rPr>
        <w:t xml:space="preserve">military charity. </w:t>
      </w:r>
    </w:p>
    <w:p w14:paraId="64A9950B" w14:textId="16E6202F" w:rsidR="00C64FC7" w:rsidRPr="00C37DDF" w:rsidRDefault="00C64FC7" w:rsidP="0082263B">
      <w:pPr>
        <w:spacing w:line="360" w:lineRule="auto"/>
        <w:ind w:left="720"/>
        <w:jc w:val="both"/>
        <w:rPr>
          <w:rFonts w:ascii="Times New Roman" w:hAnsi="Times New Roman" w:cs="Times New Roman"/>
          <w:i/>
          <w:iCs/>
        </w:rPr>
      </w:pPr>
      <w:r w:rsidRPr="00C37DDF">
        <w:rPr>
          <w:rFonts w:ascii="Times New Roman" w:hAnsi="Times New Roman" w:cs="Times New Roman"/>
          <w:i/>
          <w:iCs/>
        </w:rPr>
        <w:lastRenderedPageBreak/>
        <w:t>“</w:t>
      </w:r>
      <w:r w:rsidR="00F80A0C" w:rsidRPr="00C37DDF">
        <w:rPr>
          <w:rFonts w:ascii="Times New Roman" w:hAnsi="Times New Roman" w:cs="Times New Roman"/>
          <w:i/>
          <w:iCs/>
        </w:rPr>
        <w:t xml:space="preserve">We fund a welcome pack for a hostel, which is in a sense a pack of clothes, shower gel, all those types of things.  And it’s an interesting question… is there a pack for a female? Does it have a pack of tampons in there? And I bet it doesn’t.” </w:t>
      </w:r>
      <w:r w:rsidR="008413C5" w:rsidRPr="00C37DDF">
        <w:rPr>
          <w:rFonts w:ascii="Times New Roman" w:hAnsi="Times New Roman" w:cs="Times New Roman"/>
          <w:i/>
          <w:iCs/>
        </w:rPr>
        <w:t xml:space="preserve">P5, male, </w:t>
      </w:r>
      <w:r w:rsidR="006A513C" w:rsidRPr="00C37DDF">
        <w:rPr>
          <w:rFonts w:ascii="Times New Roman" w:hAnsi="Times New Roman" w:cs="Times New Roman"/>
          <w:i/>
          <w:iCs/>
        </w:rPr>
        <w:t xml:space="preserve">veteran, </w:t>
      </w:r>
      <w:r w:rsidR="008413C5" w:rsidRPr="00C37DDF">
        <w:rPr>
          <w:rFonts w:ascii="Times New Roman" w:hAnsi="Times New Roman" w:cs="Times New Roman"/>
          <w:i/>
          <w:iCs/>
        </w:rPr>
        <w:t xml:space="preserve">military charity. </w:t>
      </w:r>
    </w:p>
    <w:p w14:paraId="06232AE7" w14:textId="4C8F228B" w:rsidR="007C35AB" w:rsidRPr="00C37DDF" w:rsidRDefault="00403564" w:rsidP="0082263B">
      <w:pPr>
        <w:spacing w:line="360" w:lineRule="auto"/>
        <w:jc w:val="both"/>
        <w:rPr>
          <w:rFonts w:ascii="Times New Roman" w:hAnsi="Times New Roman" w:cs="Times New Roman"/>
          <w:sz w:val="24"/>
          <w:szCs w:val="24"/>
          <w:u w:val="single"/>
        </w:rPr>
      </w:pPr>
      <w:r w:rsidRPr="00C37DDF">
        <w:rPr>
          <w:rFonts w:ascii="Times New Roman" w:hAnsi="Times New Roman" w:cs="Times New Roman"/>
          <w:sz w:val="24"/>
          <w:szCs w:val="24"/>
          <w:u w:val="single"/>
        </w:rPr>
        <w:t xml:space="preserve">Sub-theme: </w:t>
      </w:r>
      <w:r w:rsidR="00C24F63" w:rsidRPr="00C37DDF">
        <w:rPr>
          <w:rFonts w:ascii="Times New Roman" w:hAnsi="Times New Roman" w:cs="Times New Roman"/>
          <w:sz w:val="24"/>
          <w:szCs w:val="24"/>
          <w:u w:val="single"/>
        </w:rPr>
        <w:t>‘Dismissed and unheard’</w:t>
      </w:r>
    </w:p>
    <w:p w14:paraId="2A2D1753" w14:textId="7A189050" w:rsidR="00C24F63" w:rsidRPr="00C37DDF" w:rsidRDefault="00C24F63"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As a result</w:t>
      </w:r>
      <w:r w:rsidR="006B56AF" w:rsidRPr="00C37DDF">
        <w:rPr>
          <w:rFonts w:ascii="Times New Roman" w:hAnsi="Times New Roman" w:cs="Times New Roman"/>
          <w:sz w:val="24"/>
          <w:szCs w:val="24"/>
        </w:rPr>
        <w:t xml:space="preserve"> of</w:t>
      </w:r>
      <w:r w:rsidRPr="00C37DDF">
        <w:rPr>
          <w:rFonts w:ascii="Times New Roman" w:hAnsi="Times New Roman" w:cs="Times New Roman"/>
          <w:sz w:val="24"/>
          <w:szCs w:val="24"/>
        </w:rPr>
        <w:t xml:space="preserve"> </w:t>
      </w:r>
      <w:r w:rsidR="00D52374" w:rsidRPr="00C37DDF">
        <w:rPr>
          <w:rFonts w:ascii="Times New Roman" w:hAnsi="Times New Roman" w:cs="Times New Roman"/>
          <w:sz w:val="24"/>
          <w:szCs w:val="24"/>
        </w:rPr>
        <w:t xml:space="preserve">the lack of consideration of women’s needs, </w:t>
      </w:r>
      <w:r w:rsidR="00ED1E53" w:rsidRPr="00C37DDF">
        <w:rPr>
          <w:rFonts w:ascii="Times New Roman" w:hAnsi="Times New Roman" w:cs="Times New Roman"/>
          <w:sz w:val="24"/>
          <w:szCs w:val="24"/>
        </w:rPr>
        <w:t>participants</w:t>
      </w:r>
      <w:r w:rsidR="00D52374" w:rsidRPr="00C37DDF">
        <w:rPr>
          <w:rFonts w:ascii="Times New Roman" w:hAnsi="Times New Roman" w:cs="Times New Roman"/>
          <w:sz w:val="24"/>
          <w:szCs w:val="24"/>
        </w:rPr>
        <w:t xml:space="preserve"> reported that </w:t>
      </w:r>
      <w:r w:rsidR="00CA7360" w:rsidRPr="00C37DDF">
        <w:rPr>
          <w:rFonts w:ascii="Times New Roman" w:hAnsi="Times New Roman" w:cs="Times New Roman"/>
          <w:sz w:val="24"/>
          <w:szCs w:val="24"/>
        </w:rPr>
        <w:t>female veterans</w:t>
      </w:r>
      <w:r w:rsidR="00D52374" w:rsidRPr="00C37DDF">
        <w:rPr>
          <w:rFonts w:ascii="Times New Roman" w:hAnsi="Times New Roman" w:cs="Times New Roman"/>
          <w:sz w:val="24"/>
          <w:szCs w:val="24"/>
        </w:rPr>
        <w:t xml:space="preserve"> often felt invisible </w:t>
      </w:r>
      <w:r w:rsidR="00892A0F" w:rsidRPr="00C37DDF">
        <w:rPr>
          <w:rFonts w:ascii="Times New Roman" w:hAnsi="Times New Roman" w:cs="Times New Roman"/>
          <w:sz w:val="24"/>
          <w:szCs w:val="24"/>
        </w:rPr>
        <w:t>and</w:t>
      </w:r>
      <w:r w:rsidR="007B1DFD" w:rsidRPr="00C37DDF">
        <w:rPr>
          <w:rFonts w:ascii="Times New Roman" w:hAnsi="Times New Roman" w:cs="Times New Roman"/>
          <w:sz w:val="24"/>
          <w:szCs w:val="24"/>
        </w:rPr>
        <w:t xml:space="preserve"> ignored</w:t>
      </w:r>
      <w:r w:rsidR="00892A0F" w:rsidRPr="00C37DDF">
        <w:rPr>
          <w:rFonts w:ascii="Times New Roman" w:hAnsi="Times New Roman" w:cs="Times New Roman"/>
          <w:sz w:val="24"/>
          <w:szCs w:val="24"/>
        </w:rPr>
        <w:t xml:space="preserve"> </w:t>
      </w:r>
      <w:r w:rsidR="00D52374" w:rsidRPr="00C37DDF">
        <w:rPr>
          <w:rFonts w:ascii="Times New Roman" w:hAnsi="Times New Roman" w:cs="Times New Roman"/>
          <w:sz w:val="24"/>
          <w:szCs w:val="24"/>
        </w:rPr>
        <w:t xml:space="preserve">in the veteran </w:t>
      </w:r>
      <w:r w:rsidR="00E65FAE" w:rsidRPr="00C37DDF">
        <w:rPr>
          <w:rFonts w:ascii="Times New Roman" w:hAnsi="Times New Roman" w:cs="Times New Roman"/>
          <w:sz w:val="24"/>
          <w:szCs w:val="24"/>
        </w:rPr>
        <w:t>support sector</w:t>
      </w:r>
      <w:r w:rsidR="00E81743" w:rsidRPr="00C37DDF">
        <w:rPr>
          <w:rFonts w:ascii="Times New Roman" w:hAnsi="Times New Roman" w:cs="Times New Roman"/>
          <w:sz w:val="24"/>
          <w:szCs w:val="24"/>
        </w:rPr>
        <w:t xml:space="preserve">: </w:t>
      </w:r>
      <w:r w:rsidR="00E65FAE" w:rsidRPr="00C37DDF">
        <w:rPr>
          <w:rFonts w:ascii="Times New Roman" w:hAnsi="Times New Roman" w:cs="Times New Roman"/>
          <w:sz w:val="24"/>
          <w:szCs w:val="24"/>
        </w:rPr>
        <w:t xml:space="preserve"> </w:t>
      </w:r>
    </w:p>
    <w:p w14:paraId="3CBEA7D1" w14:textId="63BD471C" w:rsidR="00E65FAE" w:rsidRPr="00C37DDF" w:rsidRDefault="007B1DFD" w:rsidP="0082263B">
      <w:pPr>
        <w:spacing w:line="360" w:lineRule="auto"/>
        <w:ind w:left="720"/>
        <w:jc w:val="both"/>
        <w:rPr>
          <w:rFonts w:ascii="Times New Roman" w:hAnsi="Times New Roman" w:cs="Times New Roman"/>
          <w:i/>
          <w:iCs/>
        </w:rPr>
      </w:pPr>
      <w:r w:rsidRPr="00C37DDF">
        <w:rPr>
          <w:rFonts w:ascii="Times New Roman" w:hAnsi="Times New Roman" w:cs="Times New Roman"/>
          <w:i/>
          <w:iCs/>
        </w:rPr>
        <w:t>“So, they feel really dismissed and unheard. They feel invisible, they feel like their needs aren't being met and that… the fact that they're a woman isn't celebrated and that their unique differences aren't taken on board at all.” P</w:t>
      </w:r>
      <w:r w:rsidR="008413C5" w:rsidRPr="00C37DDF">
        <w:rPr>
          <w:rFonts w:ascii="Times New Roman" w:hAnsi="Times New Roman" w:cs="Times New Roman"/>
          <w:i/>
          <w:iCs/>
        </w:rPr>
        <w:t xml:space="preserve">11, female, </w:t>
      </w:r>
      <w:r w:rsidR="006A513C" w:rsidRPr="00C37DDF">
        <w:rPr>
          <w:rFonts w:ascii="Times New Roman" w:hAnsi="Times New Roman" w:cs="Times New Roman"/>
          <w:i/>
          <w:iCs/>
        </w:rPr>
        <w:t xml:space="preserve">non-veteran, </w:t>
      </w:r>
      <w:r w:rsidR="008413C5" w:rsidRPr="00C37DDF">
        <w:rPr>
          <w:rFonts w:ascii="Times New Roman" w:hAnsi="Times New Roman" w:cs="Times New Roman"/>
          <w:i/>
          <w:iCs/>
        </w:rPr>
        <w:t xml:space="preserve">military charity. </w:t>
      </w:r>
    </w:p>
    <w:p w14:paraId="39175A99" w14:textId="4B58E076" w:rsidR="007B0E37" w:rsidRPr="00C37DDF" w:rsidRDefault="00A6637F" w:rsidP="008645FA">
      <w:pPr>
        <w:pStyle w:val="Heading2"/>
      </w:pPr>
      <w:r w:rsidRPr="00C37DDF">
        <w:t xml:space="preserve">Theme 2: </w:t>
      </w:r>
      <w:r w:rsidR="000C69CC" w:rsidRPr="00C37DDF">
        <w:t>The m</w:t>
      </w:r>
      <w:r w:rsidR="007B0E37" w:rsidRPr="00C37DDF">
        <w:t>ale-dominated nature of the veteran-support sector</w:t>
      </w:r>
    </w:p>
    <w:p w14:paraId="223E12E0" w14:textId="26B0CCDF" w:rsidR="003153E6" w:rsidRPr="00C37DDF" w:rsidRDefault="00ED1E53"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Participants </w:t>
      </w:r>
      <w:r w:rsidR="001273CE" w:rsidRPr="00C37DDF">
        <w:rPr>
          <w:rFonts w:ascii="Times New Roman" w:hAnsi="Times New Roman" w:cs="Times New Roman"/>
          <w:sz w:val="24"/>
          <w:szCs w:val="24"/>
        </w:rPr>
        <w:t xml:space="preserve">emphasised </w:t>
      </w:r>
      <w:r w:rsidR="003153E6" w:rsidRPr="00C37DDF">
        <w:rPr>
          <w:rFonts w:ascii="Times New Roman" w:hAnsi="Times New Roman" w:cs="Times New Roman"/>
          <w:sz w:val="24"/>
          <w:szCs w:val="24"/>
        </w:rPr>
        <w:t xml:space="preserve">the male-dominated nature of </w:t>
      </w:r>
      <w:r w:rsidR="00DA647A" w:rsidRPr="00C37DDF">
        <w:rPr>
          <w:rFonts w:ascii="Times New Roman" w:hAnsi="Times New Roman" w:cs="Times New Roman"/>
          <w:sz w:val="24"/>
          <w:szCs w:val="24"/>
        </w:rPr>
        <w:t xml:space="preserve">both </w:t>
      </w:r>
      <w:r w:rsidR="000C69CC" w:rsidRPr="00C37DDF">
        <w:rPr>
          <w:rFonts w:ascii="Times New Roman" w:hAnsi="Times New Roman" w:cs="Times New Roman"/>
          <w:sz w:val="24"/>
          <w:szCs w:val="24"/>
        </w:rPr>
        <w:t xml:space="preserve">the </w:t>
      </w:r>
      <w:r w:rsidR="003153E6" w:rsidRPr="00C37DDF">
        <w:rPr>
          <w:rFonts w:ascii="Times New Roman" w:hAnsi="Times New Roman" w:cs="Times New Roman"/>
          <w:sz w:val="24"/>
          <w:szCs w:val="24"/>
        </w:rPr>
        <w:t xml:space="preserve">leadership and engagement </w:t>
      </w:r>
      <w:r w:rsidR="00DA647A" w:rsidRPr="00C37DDF">
        <w:rPr>
          <w:rFonts w:ascii="Times New Roman" w:hAnsi="Times New Roman" w:cs="Times New Roman"/>
          <w:sz w:val="24"/>
          <w:szCs w:val="24"/>
        </w:rPr>
        <w:t xml:space="preserve">of beneficiaries </w:t>
      </w:r>
      <w:r w:rsidR="003153E6" w:rsidRPr="00C37DDF">
        <w:rPr>
          <w:rFonts w:ascii="Times New Roman" w:hAnsi="Times New Roman" w:cs="Times New Roman"/>
          <w:sz w:val="24"/>
          <w:szCs w:val="24"/>
        </w:rPr>
        <w:t>in the veteran-support sector</w:t>
      </w:r>
      <w:r w:rsidR="001273CE" w:rsidRPr="00C37DDF">
        <w:rPr>
          <w:rFonts w:ascii="Times New Roman" w:hAnsi="Times New Roman" w:cs="Times New Roman"/>
          <w:sz w:val="24"/>
          <w:szCs w:val="24"/>
        </w:rPr>
        <w:t xml:space="preserve">. </w:t>
      </w:r>
    </w:p>
    <w:p w14:paraId="64FBD2AC" w14:textId="2A320A98" w:rsidR="001909A5" w:rsidRPr="00C37DDF" w:rsidRDefault="001273CE"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u w:val="single"/>
        </w:rPr>
        <w:t xml:space="preserve">Sub-theme: </w:t>
      </w:r>
      <w:r w:rsidR="001909A5" w:rsidRPr="00C37DDF">
        <w:rPr>
          <w:rFonts w:ascii="Times New Roman" w:hAnsi="Times New Roman" w:cs="Times New Roman"/>
          <w:sz w:val="24"/>
          <w:szCs w:val="24"/>
          <w:u w:val="single"/>
        </w:rPr>
        <w:t>‘The charity sector is run by white blokes’</w:t>
      </w:r>
    </w:p>
    <w:p w14:paraId="391823AC" w14:textId="55AC59E4" w:rsidR="00375C83" w:rsidRPr="00C37DDF" w:rsidRDefault="003128FA"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There was a perception</w:t>
      </w:r>
      <w:r w:rsidR="0062589B" w:rsidRPr="00C37DDF">
        <w:rPr>
          <w:rFonts w:ascii="Times New Roman" w:hAnsi="Times New Roman" w:cs="Times New Roman"/>
          <w:sz w:val="24"/>
          <w:szCs w:val="24"/>
        </w:rPr>
        <w:t xml:space="preserve"> amongst participants</w:t>
      </w:r>
      <w:r w:rsidRPr="00C37DDF">
        <w:rPr>
          <w:rFonts w:ascii="Times New Roman" w:hAnsi="Times New Roman" w:cs="Times New Roman"/>
          <w:sz w:val="24"/>
          <w:szCs w:val="24"/>
        </w:rPr>
        <w:t xml:space="preserve"> that the leadership in the veteran charity sector was made up of a narrow demographic of </w:t>
      </w:r>
      <w:r w:rsidR="00593B83" w:rsidRPr="00C37DDF">
        <w:rPr>
          <w:rFonts w:ascii="Times New Roman" w:hAnsi="Times New Roman" w:cs="Times New Roman"/>
          <w:sz w:val="24"/>
          <w:szCs w:val="24"/>
        </w:rPr>
        <w:t>white men</w:t>
      </w:r>
      <w:r w:rsidR="00E8347A" w:rsidRPr="00C37DDF">
        <w:rPr>
          <w:rFonts w:ascii="Times New Roman" w:hAnsi="Times New Roman" w:cs="Times New Roman"/>
          <w:sz w:val="24"/>
          <w:szCs w:val="24"/>
        </w:rPr>
        <w:t xml:space="preserve"> from </w:t>
      </w:r>
      <w:r w:rsidR="0096350D" w:rsidRPr="00C37DDF">
        <w:rPr>
          <w:rFonts w:ascii="Times New Roman" w:hAnsi="Times New Roman" w:cs="Times New Roman"/>
          <w:sz w:val="24"/>
          <w:szCs w:val="24"/>
        </w:rPr>
        <w:t>previous service eras</w:t>
      </w:r>
      <w:r w:rsidR="004526D2" w:rsidRPr="00C37DDF">
        <w:rPr>
          <w:rFonts w:ascii="Times New Roman" w:hAnsi="Times New Roman" w:cs="Times New Roman"/>
          <w:sz w:val="24"/>
          <w:szCs w:val="24"/>
        </w:rPr>
        <w:t xml:space="preserve"> (i.e., </w:t>
      </w:r>
      <w:r w:rsidR="0096350D" w:rsidRPr="00C37DDF">
        <w:rPr>
          <w:rFonts w:ascii="Times New Roman" w:hAnsi="Times New Roman" w:cs="Times New Roman"/>
          <w:sz w:val="24"/>
          <w:szCs w:val="24"/>
        </w:rPr>
        <w:t xml:space="preserve">those </w:t>
      </w:r>
      <w:r w:rsidR="004526D2" w:rsidRPr="00C37DDF">
        <w:rPr>
          <w:rFonts w:ascii="Times New Roman" w:hAnsi="Times New Roman" w:cs="Times New Roman"/>
          <w:sz w:val="24"/>
          <w:szCs w:val="24"/>
        </w:rPr>
        <w:t xml:space="preserve">who </w:t>
      </w:r>
      <w:r w:rsidR="00107B39" w:rsidRPr="00C37DDF">
        <w:rPr>
          <w:rFonts w:ascii="Times New Roman" w:hAnsi="Times New Roman" w:cs="Times New Roman"/>
          <w:sz w:val="24"/>
          <w:szCs w:val="24"/>
        </w:rPr>
        <w:t>served</w:t>
      </w:r>
      <w:r w:rsidR="004526D2" w:rsidRPr="00C37DDF">
        <w:rPr>
          <w:rFonts w:ascii="Times New Roman" w:hAnsi="Times New Roman" w:cs="Times New Roman"/>
          <w:sz w:val="24"/>
          <w:szCs w:val="24"/>
        </w:rPr>
        <w:t xml:space="preserve"> pre-2000’s)</w:t>
      </w:r>
      <w:r w:rsidR="004D2B0C" w:rsidRPr="00C37DDF">
        <w:rPr>
          <w:rFonts w:ascii="Times New Roman" w:hAnsi="Times New Roman" w:cs="Times New Roman"/>
          <w:sz w:val="24"/>
          <w:szCs w:val="24"/>
        </w:rPr>
        <w:t xml:space="preserve">, with </w:t>
      </w:r>
      <w:r w:rsidR="00ED1E53" w:rsidRPr="00C37DDF">
        <w:rPr>
          <w:rFonts w:ascii="Times New Roman" w:hAnsi="Times New Roman" w:cs="Times New Roman"/>
          <w:sz w:val="24"/>
          <w:szCs w:val="24"/>
        </w:rPr>
        <w:t xml:space="preserve">participants </w:t>
      </w:r>
      <w:r w:rsidR="004D2B0C" w:rsidRPr="00C37DDF">
        <w:rPr>
          <w:rFonts w:ascii="Times New Roman" w:hAnsi="Times New Roman" w:cs="Times New Roman"/>
          <w:sz w:val="24"/>
          <w:szCs w:val="24"/>
        </w:rPr>
        <w:t xml:space="preserve">commenting on the lack of women and ethnic minorities in these </w:t>
      </w:r>
      <w:r w:rsidR="0067744E" w:rsidRPr="00C37DDF">
        <w:rPr>
          <w:rFonts w:ascii="Times New Roman" w:hAnsi="Times New Roman" w:cs="Times New Roman"/>
          <w:sz w:val="24"/>
          <w:szCs w:val="24"/>
        </w:rPr>
        <w:t xml:space="preserve">senior </w:t>
      </w:r>
      <w:r w:rsidR="004D2B0C" w:rsidRPr="00C37DDF">
        <w:rPr>
          <w:rFonts w:ascii="Times New Roman" w:hAnsi="Times New Roman" w:cs="Times New Roman"/>
          <w:sz w:val="24"/>
          <w:szCs w:val="24"/>
        </w:rPr>
        <w:t xml:space="preserve">positions: </w:t>
      </w:r>
    </w:p>
    <w:p w14:paraId="73A97F7B" w14:textId="6451F4CB" w:rsidR="00375C83" w:rsidRPr="00C37DDF" w:rsidRDefault="00375C83" w:rsidP="0082263B">
      <w:pPr>
        <w:spacing w:line="360" w:lineRule="auto"/>
        <w:ind w:left="720"/>
        <w:jc w:val="both"/>
        <w:rPr>
          <w:rFonts w:ascii="Times New Roman" w:hAnsi="Times New Roman" w:cs="Times New Roman"/>
          <w:i/>
          <w:iCs/>
        </w:rPr>
      </w:pPr>
      <w:r w:rsidRPr="00C37DDF">
        <w:rPr>
          <w:rFonts w:ascii="Times New Roman" w:hAnsi="Times New Roman" w:cs="Times New Roman"/>
          <w:i/>
          <w:iCs/>
        </w:rPr>
        <w:t>“</w:t>
      </w:r>
      <w:r w:rsidR="00CF43EE" w:rsidRPr="00C37DDF">
        <w:rPr>
          <w:rFonts w:ascii="Times New Roman" w:hAnsi="Times New Roman" w:cs="Times New Roman"/>
          <w:i/>
          <w:iCs/>
        </w:rPr>
        <w:t xml:space="preserve">[Discussing a military charity executive] </w:t>
      </w:r>
      <w:r w:rsidR="00397EEE" w:rsidRPr="00C37DDF">
        <w:rPr>
          <w:rFonts w:ascii="Times New Roman" w:hAnsi="Times New Roman" w:cs="Times New Roman"/>
          <w:i/>
          <w:iCs/>
        </w:rPr>
        <w:t>She's probably one of only two charity chief executives who are female</w:t>
      </w:r>
      <w:r w:rsidR="00605ED5" w:rsidRPr="00C37DDF">
        <w:rPr>
          <w:rFonts w:ascii="Times New Roman" w:hAnsi="Times New Roman" w:cs="Times New Roman"/>
          <w:i/>
          <w:iCs/>
        </w:rPr>
        <w:t>…</w:t>
      </w:r>
      <w:r w:rsidR="00397EEE" w:rsidRPr="00C37DDF">
        <w:rPr>
          <w:rFonts w:ascii="Times New Roman" w:hAnsi="Times New Roman" w:cs="Times New Roman"/>
          <w:i/>
          <w:iCs/>
        </w:rPr>
        <w:t>. And there is c</w:t>
      </w:r>
      <w:r w:rsidR="00C12BCD" w:rsidRPr="00C37DDF">
        <w:rPr>
          <w:rFonts w:ascii="Times New Roman" w:hAnsi="Times New Roman" w:cs="Times New Roman"/>
          <w:i/>
          <w:iCs/>
        </w:rPr>
        <w:t>er</w:t>
      </w:r>
      <w:r w:rsidR="00397EEE" w:rsidRPr="00C37DDF">
        <w:rPr>
          <w:rFonts w:ascii="Times New Roman" w:hAnsi="Times New Roman" w:cs="Times New Roman"/>
          <w:i/>
          <w:iCs/>
        </w:rPr>
        <w:t>tainly nobody from the BAME</w:t>
      </w:r>
      <w:r w:rsidR="00A54DBD" w:rsidRPr="00C37DDF">
        <w:rPr>
          <w:rFonts w:ascii="Times New Roman" w:hAnsi="Times New Roman" w:cs="Times New Roman"/>
          <w:i/>
          <w:iCs/>
        </w:rPr>
        <w:t xml:space="preserve"> [Black</w:t>
      </w:r>
      <w:r w:rsidR="008A6EB8" w:rsidRPr="00C37DDF">
        <w:rPr>
          <w:rFonts w:ascii="Times New Roman" w:hAnsi="Times New Roman" w:cs="Times New Roman"/>
          <w:i/>
          <w:iCs/>
        </w:rPr>
        <w:t>,</w:t>
      </w:r>
      <w:r w:rsidR="00A54DBD" w:rsidRPr="00C37DDF">
        <w:rPr>
          <w:rFonts w:ascii="Times New Roman" w:hAnsi="Times New Roman" w:cs="Times New Roman"/>
          <w:i/>
          <w:iCs/>
        </w:rPr>
        <w:t xml:space="preserve"> </w:t>
      </w:r>
      <w:proofErr w:type="gramStart"/>
      <w:r w:rsidR="00A54DBD" w:rsidRPr="00C37DDF">
        <w:rPr>
          <w:rFonts w:ascii="Times New Roman" w:hAnsi="Times New Roman" w:cs="Times New Roman"/>
          <w:i/>
          <w:iCs/>
        </w:rPr>
        <w:t>Asian</w:t>
      </w:r>
      <w:proofErr w:type="gramEnd"/>
      <w:r w:rsidR="008A6EB8" w:rsidRPr="00C37DDF">
        <w:rPr>
          <w:rFonts w:ascii="Times New Roman" w:hAnsi="Times New Roman" w:cs="Times New Roman"/>
          <w:i/>
          <w:iCs/>
        </w:rPr>
        <w:t xml:space="preserve"> and</w:t>
      </w:r>
      <w:r w:rsidR="00A54DBD" w:rsidRPr="00C37DDF">
        <w:rPr>
          <w:rFonts w:ascii="Times New Roman" w:hAnsi="Times New Roman" w:cs="Times New Roman"/>
          <w:i/>
          <w:iCs/>
        </w:rPr>
        <w:t xml:space="preserve"> Minority Ethnic]</w:t>
      </w:r>
      <w:r w:rsidR="00397EEE" w:rsidRPr="00C37DDF">
        <w:rPr>
          <w:rFonts w:ascii="Times New Roman" w:hAnsi="Times New Roman" w:cs="Times New Roman"/>
          <w:i/>
          <w:iCs/>
        </w:rPr>
        <w:t xml:space="preserve"> community…” </w:t>
      </w:r>
      <w:r w:rsidR="00C12BCD" w:rsidRPr="00C37DDF">
        <w:rPr>
          <w:rFonts w:ascii="Times New Roman" w:hAnsi="Times New Roman" w:cs="Times New Roman"/>
          <w:i/>
          <w:iCs/>
        </w:rPr>
        <w:t xml:space="preserve">P9, female, </w:t>
      </w:r>
      <w:r w:rsidR="006A513C" w:rsidRPr="00C37DDF">
        <w:rPr>
          <w:rFonts w:ascii="Times New Roman" w:hAnsi="Times New Roman" w:cs="Times New Roman"/>
          <w:i/>
          <w:iCs/>
        </w:rPr>
        <w:t xml:space="preserve">veteran, </w:t>
      </w:r>
      <w:r w:rsidR="00C12BCD" w:rsidRPr="00C37DDF">
        <w:rPr>
          <w:rFonts w:ascii="Times New Roman" w:hAnsi="Times New Roman" w:cs="Times New Roman"/>
          <w:i/>
          <w:iCs/>
        </w:rPr>
        <w:t xml:space="preserve">statutory healthcare service. </w:t>
      </w:r>
    </w:p>
    <w:p w14:paraId="5CCD38DE" w14:textId="15DB5B5F" w:rsidR="003128FA" w:rsidRPr="00C37DDF" w:rsidRDefault="0028263D"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Participants</w:t>
      </w:r>
      <w:r w:rsidR="00DD2519" w:rsidRPr="00C37DDF">
        <w:rPr>
          <w:rFonts w:ascii="Times New Roman" w:hAnsi="Times New Roman" w:cs="Times New Roman"/>
          <w:sz w:val="24"/>
          <w:szCs w:val="24"/>
        </w:rPr>
        <w:t xml:space="preserve"> </w:t>
      </w:r>
      <w:r w:rsidR="007B0223" w:rsidRPr="00C37DDF">
        <w:rPr>
          <w:rFonts w:ascii="Times New Roman" w:hAnsi="Times New Roman" w:cs="Times New Roman"/>
          <w:sz w:val="24"/>
          <w:szCs w:val="24"/>
        </w:rPr>
        <w:t>felt that</w:t>
      </w:r>
      <w:r w:rsidR="00DD2519" w:rsidRPr="00C37DDF">
        <w:rPr>
          <w:rFonts w:ascii="Times New Roman" w:hAnsi="Times New Roman" w:cs="Times New Roman"/>
          <w:sz w:val="24"/>
          <w:szCs w:val="24"/>
        </w:rPr>
        <w:t xml:space="preserve"> </w:t>
      </w:r>
      <w:r w:rsidRPr="00C37DDF">
        <w:rPr>
          <w:rFonts w:ascii="Times New Roman" w:hAnsi="Times New Roman" w:cs="Times New Roman"/>
          <w:sz w:val="24"/>
          <w:szCs w:val="24"/>
        </w:rPr>
        <w:t xml:space="preserve">this </w:t>
      </w:r>
      <w:r w:rsidR="007B0223" w:rsidRPr="00C37DDF">
        <w:rPr>
          <w:rFonts w:ascii="Times New Roman" w:hAnsi="Times New Roman" w:cs="Times New Roman"/>
          <w:sz w:val="24"/>
          <w:szCs w:val="24"/>
        </w:rPr>
        <w:t>had</w:t>
      </w:r>
      <w:r w:rsidR="00DD2519" w:rsidRPr="00C37DDF">
        <w:rPr>
          <w:rFonts w:ascii="Times New Roman" w:hAnsi="Times New Roman" w:cs="Times New Roman"/>
          <w:sz w:val="24"/>
          <w:szCs w:val="24"/>
        </w:rPr>
        <w:t xml:space="preserve"> impacted</w:t>
      </w:r>
      <w:r w:rsidRPr="00C37DDF">
        <w:rPr>
          <w:rFonts w:ascii="Times New Roman" w:hAnsi="Times New Roman" w:cs="Times New Roman"/>
          <w:sz w:val="24"/>
          <w:szCs w:val="24"/>
        </w:rPr>
        <w:t xml:space="preserve"> on</w:t>
      </w:r>
      <w:r w:rsidR="00DD2519" w:rsidRPr="00C37DDF">
        <w:rPr>
          <w:rFonts w:ascii="Times New Roman" w:hAnsi="Times New Roman" w:cs="Times New Roman"/>
          <w:sz w:val="24"/>
          <w:szCs w:val="24"/>
        </w:rPr>
        <w:t xml:space="preserve"> the culture of the veteran support sector</w:t>
      </w:r>
      <w:r w:rsidR="00151052" w:rsidRPr="00C37DDF">
        <w:rPr>
          <w:rFonts w:ascii="Times New Roman" w:hAnsi="Times New Roman" w:cs="Times New Roman"/>
          <w:sz w:val="24"/>
          <w:szCs w:val="24"/>
        </w:rPr>
        <w:t>,</w:t>
      </w:r>
      <w:r w:rsidR="00BD6437" w:rsidRPr="00C37DDF">
        <w:rPr>
          <w:rFonts w:ascii="Times New Roman" w:hAnsi="Times New Roman" w:cs="Times New Roman"/>
          <w:sz w:val="24"/>
          <w:szCs w:val="24"/>
        </w:rPr>
        <w:t xml:space="preserve"> leading it to be very ‘male-driven’ (</w:t>
      </w:r>
      <w:r w:rsidR="00C12BCD" w:rsidRPr="00C37DDF">
        <w:rPr>
          <w:rFonts w:ascii="Times New Roman" w:hAnsi="Times New Roman" w:cs="Times New Roman"/>
          <w:sz w:val="24"/>
          <w:szCs w:val="24"/>
        </w:rPr>
        <w:t xml:space="preserve">P1, female, </w:t>
      </w:r>
      <w:r w:rsidR="005C5950" w:rsidRPr="00C37DDF">
        <w:rPr>
          <w:rFonts w:ascii="Times New Roman" w:hAnsi="Times New Roman" w:cs="Times New Roman"/>
          <w:sz w:val="24"/>
          <w:szCs w:val="24"/>
        </w:rPr>
        <w:t xml:space="preserve">non-veteran, </w:t>
      </w:r>
      <w:r w:rsidR="00C12BCD" w:rsidRPr="00C37DDF">
        <w:rPr>
          <w:rFonts w:ascii="Times New Roman" w:hAnsi="Times New Roman" w:cs="Times New Roman"/>
          <w:sz w:val="24"/>
          <w:szCs w:val="24"/>
        </w:rPr>
        <w:t>military charity</w:t>
      </w:r>
      <w:r w:rsidR="00BD6437" w:rsidRPr="00C37DDF">
        <w:rPr>
          <w:rFonts w:ascii="Times New Roman" w:hAnsi="Times New Roman" w:cs="Times New Roman"/>
          <w:sz w:val="24"/>
          <w:szCs w:val="24"/>
        </w:rPr>
        <w:t xml:space="preserve">). </w:t>
      </w:r>
      <w:r w:rsidR="00ED1E53" w:rsidRPr="00C37DDF">
        <w:rPr>
          <w:rFonts w:ascii="Times New Roman" w:hAnsi="Times New Roman" w:cs="Times New Roman"/>
          <w:sz w:val="24"/>
          <w:szCs w:val="24"/>
        </w:rPr>
        <w:t xml:space="preserve">Participants </w:t>
      </w:r>
      <w:r w:rsidR="007F5937" w:rsidRPr="00C37DDF">
        <w:rPr>
          <w:rFonts w:ascii="Times New Roman" w:hAnsi="Times New Roman" w:cs="Times New Roman"/>
          <w:sz w:val="24"/>
          <w:szCs w:val="24"/>
        </w:rPr>
        <w:t xml:space="preserve">described how </w:t>
      </w:r>
      <w:r w:rsidR="00CC634A" w:rsidRPr="00C37DDF">
        <w:rPr>
          <w:rFonts w:ascii="Times New Roman" w:hAnsi="Times New Roman" w:cs="Times New Roman"/>
          <w:sz w:val="24"/>
          <w:szCs w:val="24"/>
        </w:rPr>
        <w:t>some</w:t>
      </w:r>
      <w:r w:rsidR="00B623B3" w:rsidRPr="00C37DDF">
        <w:rPr>
          <w:rFonts w:ascii="Times New Roman" w:hAnsi="Times New Roman" w:cs="Times New Roman"/>
          <w:sz w:val="24"/>
          <w:szCs w:val="24"/>
        </w:rPr>
        <w:t xml:space="preserve"> men in </w:t>
      </w:r>
      <w:r w:rsidR="001D01E8" w:rsidRPr="00C37DDF">
        <w:rPr>
          <w:rFonts w:ascii="Times New Roman" w:hAnsi="Times New Roman" w:cs="Times New Roman"/>
          <w:sz w:val="24"/>
          <w:szCs w:val="24"/>
        </w:rPr>
        <w:t>senior positions in th</w:t>
      </w:r>
      <w:r w:rsidR="00605ED5" w:rsidRPr="00C37DDF">
        <w:rPr>
          <w:rFonts w:ascii="Times New Roman" w:hAnsi="Times New Roman" w:cs="Times New Roman"/>
          <w:sz w:val="24"/>
          <w:szCs w:val="24"/>
        </w:rPr>
        <w:t>e</w:t>
      </w:r>
      <w:r w:rsidR="001D01E8" w:rsidRPr="00C37DDF">
        <w:rPr>
          <w:rFonts w:ascii="Times New Roman" w:hAnsi="Times New Roman" w:cs="Times New Roman"/>
          <w:sz w:val="24"/>
          <w:szCs w:val="24"/>
        </w:rPr>
        <w:t xml:space="preserve"> sector</w:t>
      </w:r>
      <w:r w:rsidR="00B623B3" w:rsidRPr="00C37DDF">
        <w:rPr>
          <w:rFonts w:ascii="Times New Roman" w:hAnsi="Times New Roman" w:cs="Times New Roman"/>
          <w:sz w:val="24"/>
          <w:szCs w:val="24"/>
        </w:rPr>
        <w:t xml:space="preserve"> </w:t>
      </w:r>
      <w:r w:rsidR="007F5937" w:rsidRPr="00C37DDF">
        <w:rPr>
          <w:rFonts w:ascii="Times New Roman" w:hAnsi="Times New Roman" w:cs="Times New Roman"/>
          <w:sz w:val="24"/>
          <w:szCs w:val="24"/>
        </w:rPr>
        <w:t xml:space="preserve">had </w:t>
      </w:r>
      <w:r w:rsidR="00B623B3" w:rsidRPr="00C37DDF">
        <w:rPr>
          <w:rFonts w:ascii="Times New Roman" w:hAnsi="Times New Roman" w:cs="Times New Roman"/>
          <w:sz w:val="24"/>
          <w:szCs w:val="24"/>
        </w:rPr>
        <w:t>been in leadership roles in the military</w:t>
      </w:r>
      <w:r w:rsidR="0056790C" w:rsidRPr="00C37DDF">
        <w:rPr>
          <w:rFonts w:ascii="Times New Roman" w:hAnsi="Times New Roman" w:cs="Times New Roman"/>
          <w:sz w:val="24"/>
          <w:szCs w:val="24"/>
        </w:rPr>
        <w:t xml:space="preserve"> </w:t>
      </w:r>
      <w:r w:rsidR="00A601C6" w:rsidRPr="00C37DDF">
        <w:rPr>
          <w:rFonts w:ascii="Times New Roman" w:hAnsi="Times New Roman" w:cs="Times New Roman"/>
          <w:sz w:val="24"/>
          <w:szCs w:val="24"/>
        </w:rPr>
        <w:t>several</w:t>
      </w:r>
      <w:r w:rsidR="001F24F0" w:rsidRPr="00C37DDF">
        <w:rPr>
          <w:rFonts w:ascii="Times New Roman" w:hAnsi="Times New Roman" w:cs="Times New Roman"/>
          <w:sz w:val="24"/>
          <w:szCs w:val="24"/>
        </w:rPr>
        <w:t xml:space="preserve"> decades ago</w:t>
      </w:r>
      <w:r w:rsidR="004C4EFF" w:rsidRPr="00C37DDF">
        <w:rPr>
          <w:rFonts w:ascii="Times New Roman" w:hAnsi="Times New Roman" w:cs="Times New Roman"/>
          <w:sz w:val="24"/>
          <w:szCs w:val="24"/>
        </w:rPr>
        <w:t xml:space="preserve">, </w:t>
      </w:r>
      <w:r w:rsidR="007F5937" w:rsidRPr="00C37DDF">
        <w:rPr>
          <w:rFonts w:ascii="Times New Roman" w:hAnsi="Times New Roman" w:cs="Times New Roman"/>
          <w:sz w:val="24"/>
          <w:szCs w:val="24"/>
        </w:rPr>
        <w:t xml:space="preserve">and as a result </w:t>
      </w:r>
      <w:r w:rsidR="004677A3" w:rsidRPr="00C37DDF">
        <w:rPr>
          <w:rFonts w:ascii="Times New Roman" w:hAnsi="Times New Roman" w:cs="Times New Roman"/>
          <w:sz w:val="24"/>
          <w:szCs w:val="24"/>
        </w:rPr>
        <w:t xml:space="preserve">some had brought </w:t>
      </w:r>
      <w:r w:rsidR="00DD6190" w:rsidRPr="00C37DDF">
        <w:rPr>
          <w:rFonts w:ascii="Times New Roman" w:hAnsi="Times New Roman" w:cs="Times New Roman"/>
          <w:sz w:val="24"/>
          <w:szCs w:val="24"/>
        </w:rPr>
        <w:t>with them</w:t>
      </w:r>
      <w:r w:rsidR="000D0AD1" w:rsidRPr="00C37DDF">
        <w:rPr>
          <w:rFonts w:ascii="Times New Roman" w:hAnsi="Times New Roman" w:cs="Times New Roman"/>
          <w:sz w:val="24"/>
          <w:szCs w:val="24"/>
        </w:rPr>
        <w:t xml:space="preserve"> </w:t>
      </w:r>
      <w:r w:rsidR="0056790C" w:rsidRPr="00C37DDF">
        <w:rPr>
          <w:rFonts w:ascii="Times New Roman" w:hAnsi="Times New Roman" w:cs="Times New Roman"/>
          <w:sz w:val="24"/>
          <w:szCs w:val="24"/>
        </w:rPr>
        <w:t xml:space="preserve">historic </w:t>
      </w:r>
      <w:r w:rsidR="001D01E8" w:rsidRPr="00C37DDF">
        <w:rPr>
          <w:rFonts w:ascii="Times New Roman" w:hAnsi="Times New Roman" w:cs="Times New Roman"/>
          <w:sz w:val="24"/>
          <w:szCs w:val="24"/>
        </w:rPr>
        <w:t xml:space="preserve">discriminatory </w:t>
      </w:r>
      <w:r w:rsidR="000D0AD1" w:rsidRPr="00C37DDF">
        <w:rPr>
          <w:rFonts w:ascii="Times New Roman" w:hAnsi="Times New Roman" w:cs="Times New Roman"/>
          <w:sz w:val="24"/>
          <w:szCs w:val="24"/>
        </w:rPr>
        <w:t>attitudes towards women</w:t>
      </w:r>
      <w:r w:rsidR="00F82A63" w:rsidRPr="00C37DDF">
        <w:rPr>
          <w:rFonts w:ascii="Times New Roman" w:hAnsi="Times New Roman" w:cs="Times New Roman"/>
          <w:sz w:val="24"/>
          <w:szCs w:val="24"/>
        </w:rPr>
        <w:t xml:space="preserve">: </w:t>
      </w:r>
    </w:p>
    <w:p w14:paraId="357CA170" w14:textId="40382C89" w:rsidR="00A81FE5" w:rsidRPr="00C37DDF" w:rsidRDefault="00F541B0" w:rsidP="0082263B">
      <w:pPr>
        <w:spacing w:line="360" w:lineRule="auto"/>
        <w:ind w:left="720"/>
        <w:jc w:val="both"/>
        <w:rPr>
          <w:rFonts w:ascii="Times New Roman" w:hAnsi="Times New Roman" w:cs="Times New Roman"/>
          <w:i/>
          <w:iCs/>
        </w:rPr>
      </w:pPr>
      <w:r w:rsidRPr="00C37DDF">
        <w:rPr>
          <w:rFonts w:ascii="Times New Roman" w:hAnsi="Times New Roman" w:cs="Times New Roman"/>
          <w:i/>
          <w:iCs/>
        </w:rPr>
        <w:t>“</w:t>
      </w:r>
      <w:r w:rsidR="00375C83" w:rsidRPr="00C37DDF">
        <w:rPr>
          <w:rFonts w:ascii="Times New Roman" w:hAnsi="Times New Roman" w:cs="Times New Roman"/>
          <w:i/>
          <w:iCs/>
        </w:rPr>
        <w:t>I</w:t>
      </w:r>
      <w:r w:rsidRPr="00C37DDF">
        <w:rPr>
          <w:rFonts w:ascii="Times New Roman" w:hAnsi="Times New Roman" w:cs="Times New Roman"/>
          <w:i/>
          <w:iCs/>
        </w:rPr>
        <w:t xml:space="preserve">f we've got men in charge and leading our military charities who were of an era, you know, the sixties, the seventies, the eighties, the early nineties who are now in charge of military </w:t>
      </w:r>
      <w:r w:rsidR="00151052" w:rsidRPr="00C37DDF">
        <w:rPr>
          <w:rFonts w:ascii="Times New Roman" w:hAnsi="Times New Roman" w:cs="Times New Roman"/>
          <w:i/>
          <w:iCs/>
        </w:rPr>
        <w:t>charities and</w:t>
      </w:r>
      <w:r w:rsidRPr="00C37DDF">
        <w:rPr>
          <w:rFonts w:ascii="Times New Roman" w:hAnsi="Times New Roman" w:cs="Times New Roman"/>
          <w:i/>
          <w:iCs/>
        </w:rPr>
        <w:t xml:space="preserve"> haven't moved their thinking on</w:t>
      </w:r>
      <w:r w:rsidR="00C87EE7" w:rsidRPr="00C37DDF">
        <w:rPr>
          <w:rFonts w:ascii="Times New Roman" w:hAnsi="Times New Roman" w:cs="Times New Roman"/>
          <w:i/>
          <w:iCs/>
        </w:rPr>
        <w:t>. W</w:t>
      </w:r>
      <w:r w:rsidRPr="00C37DDF">
        <w:rPr>
          <w:rFonts w:ascii="Times New Roman" w:hAnsi="Times New Roman" w:cs="Times New Roman"/>
          <w:i/>
          <w:iCs/>
        </w:rPr>
        <w:t xml:space="preserve">hen female veterans come into their orbit, they're still thinking behaving the same way.” </w:t>
      </w:r>
      <w:r w:rsidR="00C12BCD" w:rsidRPr="00C37DDF">
        <w:rPr>
          <w:rFonts w:ascii="Times New Roman" w:hAnsi="Times New Roman" w:cs="Times New Roman"/>
          <w:i/>
          <w:iCs/>
        </w:rPr>
        <w:t xml:space="preserve">P8, female, </w:t>
      </w:r>
      <w:r w:rsidR="006A513C" w:rsidRPr="00C37DDF">
        <w:rPr>
          <w:rFonts w:ascii="Times New Roman" w:hAnsi="Times New Roman" w:cs="Times New Roman"/>
          <w:i/>
          <w:iCs/>
        </w:rPr>
        <w:t xml:space="preserve">veteran, </w:t>
      </w:r>
      <w:r w:rsidR="00C12BCD" w:rsidRPr="00C37DDF">
        <w:rPr>
          <w:rFonts w:ascii="Times New Roman" w:hAnsi="Times New Roman" w:cs="Times New Roman"/>
          <w:i/>
          <w:iCs/>
        </w:rPr>
        <w:t xml:space="preserve">statutory healthcare service. </w:t>
      </w:r>
    </w:p>
    <w:p w14:paraId="5594ABAB" w14:textId="62552B66" w:rsidR="009E3F1C" w:rsidRPr="00C37DDF" w:rsidRDefault="00BA4221"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lastRenderedPageBreak/>
        <w:t>Participants</w:t>
      </w:r>
      <w:r w:rsidR="009E3F1C" w:rsidRPr="00C37DDF">
        <w:rPr>
          <w:rFonts w:ascii="Times New Roman" w:hAnsi="Times New Roman" w:cs="Times New Roman"/>
          <w:sz w:val="24"/>
          <w:szCs w:val="24"/>
        </w:rPr>
        <w:t xml:space="preserve"> felt that an understanding of women’s needs would </w:t>
      </w:r>
      <w:r w:rsidR="00E50FBF" w:rsidRPr="00C37DDF">
        <w:rPr>
          <w:rFonts w:ascii="Times New Roman" w:hAnsi="Times New Roman" w:cs="Times New Roman"/>
          <w:sz w:val="24"/>
          <w:szCs w:val="24"/>
        </w:rPr>
        <w:t>be frustrated</w:t>
      </w:r>
      <w:r w:rsidR="009E3F1C" w:rsidRPr="00C37DDF">
        <w:rPr>
          <w:rFonts w:ascii="Times New Roman" w:hAnsi="Times New Roman" w:cs="Times New Roman"/>
          <w:sz w:val="24"/>
          <w:szCs w:val="24"/>
        </w:rPr>
        <w:t xml:space="preserve"> </w:t>
      </w:r>
      <w:r w:rsidR="00055A81" w:rsidRPr="00C37DDF">
        <w:rPr>
          <w:rFonts w:ascii="Times New Roman" w:hAnsi="Times New Roman" w:cs="Times New Roman"/>
          <w:sz w:val="24"/>
          <w:szCs w:val="24"/>
        </w:rPr>
        <w:t xml:space="preserve">in the veteran support sector </w:t>
      </w:r>
      <w:r w:rsidR="009E3F1C" w:rsidRPr="00C37DDF">
        <w:rPr>
          <w:rFonts w:ascii="Times New Roman" w:hAnsi="Times New Roman" w:cs="Times New Roman"/>
          <w:sz w:val="24"/>
          <w:szCs w:val="24"/>
        </w:rPr>
        <w:t xml:space="preserve">until the lack of female representation in </w:t>
      </w:r>
      <w:r w:rsidR="00055A81" w:rsidRPr="00C37DDF">
        <w:rPr>
          <w:rFonts w:ascii="Times New Roman" w:hAnsi="Times New Roman" w:cs="Times New Roman"/>
          <w:sz w:val="24"/>
          <w:szCs w:val="24"/>
        </w:rPr>
        <w:t>senior</w:t>
      </w:r>
      <w:r w:rsidR="009E3F1C" w:rsidRPr="00C37DDF">
        <w:rPr>
          <w:rFonts w:ascii="Times New Roman" w:hAnsi="Times New Roman" w:cs="Times New Roman"/>
          <w:sz w:val="24"/>
          <w:szCs w:val="24"/>
        </w:rPr>
        <w:t xml:space="preserve"> positions was rectified</w:t>
      </w:r>
      <w:r w:rsidR="00461F09" w:rsidRPr="00C37DDF">
        <w:rPr>
          <w:rFonts w:ascii="Times New Roman" w:hAnsi="Times New Roman" w:cs="Times New Roman"/>
          <w:sz w:val="24"/>
          <w:szCs w:val="24"/>
        </w:rPr>
        <w:t xml:space="preserve">. </w:t>
      </w:r>
      <w:r w:rsidR="009E3F1C" w:rsidRPr="00C37DDF">
        <w:rPr>
          <w:rFonts w:ascii="Times New Roman" w:hAnsi="Times New Roman" w:cs="Times New Roman"/>
          <w:sz w:val="24"/>
          <w:szCs w:val="24"/>
        </w:rPr>
        <w:t xml:space="preserve"> </w:t>
      </w:r>
    </w:p>
    <w:p w14:paraId="1CF1E0F5" w14:textId="57AC6601" w:rsidR="005F3619" w:rsidRPr="00C37DDF" w:rsidRDefault="00CF3E13" w:rsidP="0082263B">
      <w:pPr>
        <w:spacing w:line="360" w:lineRule="auto"/>
        <w:jc w:val="both"/>
        <w:rPr>
          <w:rFonts w:ascii="Times New Roman" w:hAnsi="Times New Roman" w:cs="Times New Roman"/>
          <w:sz w:val="24"/>
          <w:szCs w:val="24"/>
          <w:u w:val="single"/>
        </w:rPr>
      </w:pPr>
      <w:r w:rsidRPr="00C37DDF">
        <w:rPr>
          <w:rFonts w:ascii="Times New Roman" w:hAnsi="Times New Roman" w:cs="Times New Roman"/>
          <w:sz w:val="24"/>
          <w:szCs w:val="24"/>
          <w:u w:val="single"/>
        </w:rPr>
        <w:t>Sub-theme: ‘Women don’t come through the doors’</w:t>
      </w:r>
    </w:p>
    <w:p w14:paraId="3A851A04" w14:textId="05FA8D83" w:rsidR="00E83DE1" w:rsidRPr="00C37DDF" w:rsidRDefault="00D07855"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Participants saw the</w:t>
      </w:r>
      <w:r w:rsidR="00383D8A" w:rsidRPr="00C37DDF">
        <w:rPr>
          <w:rFonts w:ascii="Times New Roman" w:hAnsi="Times New Roman" w:cs="Times New Roman"/>
          <w:sz w:val="24"/>
          <w:szCs w:val="24"/>
        </w:rPr>
        <w:t xml:space="preserve"> male-driven nature of the veteran support sector </w:t>
      </w:r>
      <w:r w:rsidRPr="00C37DDF">
        <w:rPr>
          <w:rFonts w:ascii="Times New Roman" w:hAnsi="Times New Roman" w:cs="Times New Roman"/>
          <w:sz w:val="24"/>
          <w:szCs w:val="24"/>
        </w:rPr>
        <w:t>as a key factor</w:t>
      </w:r>
      <w:r w:rsidR="00383D8A" w:rsidRPr="00C37DDF">
        <w:rPr>
          <w:rFonts w:ascii="Times New Roman" w:hAnsi="Times New Roman" w:cs="Times New Roman"/>
          <w:sz w:val="24"/>
          <w:szCs w:val="24"/>
        </w:rPr>
        <w:t xml:space="preserve"> impact</w:t>
      </w:r>
      <w:r w:rsidRPr="00C37DDF">
        <w:rPr>
          <w:rFonts w:ascii="Times New Roman" w:hAnsi="Times New Roman" w:cs="Times New Roman"/>
          <w:sz w:val="24"/>
          <w:szCs w:val="24"/>
        </w:rPr>
        <w:t>ing</w:t>
      </w:r>
      <w:r w:rsidR="00383D8A" w:rsidRPr="00C37DDF">
        <w:rPr>
          <w:rFonts w:ascii="Times New Roman" w:hAnsi="Times New Roman" w:cs="Times New Roman"/>
          <w:sz w:val="24"/>
          <w:szCs w:val="24"/>
        </w:rPr>
        <w:t xml:space="preserve"> on </w:t>
      </w:r>
      <w:r w:rsidR="00E45BFD" w:rsidRPr="00C37DDF">
        <w:rPr>
          <w:rFonts w:ascii="Times New Roman" w:hAnsi="Times New Roman" w:cs="Times New Roman"/>
          <w:sz w:val="24"/>
          <w:szCs w:val="24"/>
        </w:rPr>
        <w:t xml:space="preserve">engagement and </w:t>
      </w:r>
      <w:r w:rsidR="00E571C3" w:rsidRPr="00C37DDF">
        <w:rPr>
          <w:rFonts w:ascii="Times New Roman" w:hAnsi="Times New Roman" w:cs="Times New Roman"/>
          <w:sz w:val="24"/>
          <w:szCs w:val="24"/>
        </w:rPr>
        <w:t xml:space="preserve">discussed </w:t>
      </w:r>
      <w:r w:rsidR="001D164B" w:rsidRPr="00C37DDF">
        <w:rPr>
          <w:rFonts w:ascii="Times New Roman" w:hAnsi="Times New Roman" w:cs="Times New Roman"/>
          <w:sz w:val="24"/>
          <w:szCs w:val="24"/>
        </w:rPr>
        <w:t>several</w:t>
      </w:r>
      <w:r w:rsidR="00E571C3" w:rsidRPr="00C37DDF">
        <w:rPr>
          <w:rFonts w:ascii="Times New Roman" w:hAnsi="Times New Roman" w:cs="Times New Roman"/>
          <w:sz w:val="24"/>
          <w:szCs w:val="24"/>
        </w:rPr>
        <w:t xml:space="preserve"> </w:t>
      </w:r>
      <w:r w:rsidR="00832F92" w:rsidRPr="00C37DDF">
        <w:rPr>
          <w:rFonts w:ascii="Times New Roman" w:hAnsi="Times New Roman" w:cs="Times New Roman"/>
          <w:sz w:val="24"/>
          <w:szCs w:val="24"/>
        </w:rPr>
        <w:t xml:space="preserve">reasons why this might be discouraging women from accessing veteran-specific support. </w:t>
      </w:r>
    </w:p>
    <w:p w14:paraId="09B74B74" w14:textId="3BC3B8C4" w:rsidR="00D06C2D" w:rsidRPr="00C37DDF" w:rsidRDefault="00D06C2D"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At a fundamental level, it was felt</w:t>
      </w:r>
      <w:r w:rsidR="004141DD" w:rsidRPr="00C37DDF">
        <w:rPr>
          <w:rFonts w:ascii="Times New Roman" w:hAnsi="Times New Roman" w:cs="Times New Roman"/>
          <w:sz w:val="24"/>
          <w:szCs w:val="24"/>
        </w:rPr>
        <w:t xml:space="preserve"> by participants</w:t>
      </w:r>
      <w:r w:rsidRPr="00C37DDF">
        <w:rPr>
          <w:rFonts w:ascii="Times New Roman" w:hAnsi="Times New Roman" w:cs="Times New Roman"/>
          <w:sz w:val="24"/>
          <w:szCs w:val="24"/>
        </w:rPr>
        <w:t xml:space="preserve"> that </w:t>
      </w:r>
      <w:r w:rsidR="00927CE3" w:rsidRPr="00C37DDF">
        <w:rPr>
          <w:rFonts w:ascii="Times New Roman" w:hAnsi="Times New Roman" w:cs="Times New Roman"/>
          <w:sz w:val="24"/>
          <w:szCs w:val="24"/>
        </w:rPr>
        <w:t xml:space="preserve">some </w:t>
      </w:r>
      <w:r w:rsidRPr="00C37DDF">
        <w:rPr>
          <w:rFonts w:ascii="Times New Roman" w:hAnsi="Times New Roman" w:cs="Times New Roman"/>
          <w:sz w:val="24"/>
          <w:szCs w:val="24"/>
        </w:rPr>
        <w:t xml:space="preserve">women may not identify with the ‘veteran’ label, which </w:t>
      </w:r>
      <w:r w:rsidR="00FA30BD" w:rsidRPr="00C37DDF">
        <w:rPr>
          <w:rFonts w:ascii="Times New Roman" w:hAnsi="Times New Roman" w:cs="Times New Roman"/>
          <w:sz w:val="24"/>
          <w:szCs w:val="24"/>
        </w:rPr>
        <w:t xml:space="preserve">they felt was </w:t>
      </w:r>
      <w:r w:rsidRPr="00C37DDF">
        <w:rPr>
          <w:rFonts w:ascii="Times New Roman" w:hAnsi="Times New Roman" w:cs="Times New Roman"/>
          <w:sz w:val="24"/>
          <w:szCs w:val="24"/>
        </w:rPr>
        <w:t xml:space="preserve">often perceived to relate </w:t>
      </w:r>
      <w:r w:rsidR="00B8192B" w:rsidRPr="00C37DDF">
        <w:rPr>
          <w:rFonts w:ascii="Times New Roman" w:hAnsi="Times New Roman" w:cs="Times New Roman"/>
          <w:sz w:val="24"/>
          <w:szCs w:val="24"/>
        </w:rPr>
        <w:t>to m</w:t>
      </w:r>
      <w:r w:rsidR="008B2E88" w:rsidRPr="00C37DDF">
        <w:rPr>
          <w:rFonts w:ascii="Times New Roman" w:hAnsi="Times New Roman" w:cs="Times New Roman"/>
          <w:sz w:val="24"/>
          <w:szCs w:val="24"/>
        </w:rPr>
        <w:t xml:space="preserve">en </w:t>
      </w:r>
      <w:r w:rsidR="00B8192B" w:rsidRPr="00C37DDF">
        <w:rPr>
          <w:rFonts w:ascii="Times New Roman" w:hAnsi="Times New Roman" w:cs="Times New Roman"/>
          <w:sz w:val="24"/>
          <w:szCs w:val="24"/>
        </w:rPr>
        <w:t xml:space="preserve">and </w:t>
      </w:r>
      <w:r w:rsidRPr="00C37DDF">
        <w:rPr>
          <w:rFonts w:ascii="Times New Roman" w:hAnsi="Times New Roman" w:cs="Times New Roman"/>
          <w:sz w:val="24"/>
          <w:szCs w:val="24"/>
        </w:rPr>
        <w:t xml:space="preserve">to </w:t>
      </w:r>
      <w:r w:rsidR="00370CF2" w:rsidRPr="00C37DDF">
        <w:rPr>
          <w:rFonts w:ascii="Times New Roman" w:hAnsi="Times New Roman" w:cs="Times New Roman"/>
          <w:sz w:val="24"/>
          <w:szCs w:val="24"/>
        </w:rPr>
        <w:t>those who had been in combat</w:t>
      </w:r>
      <w:r w:rsidRPr="00C37DDF">
        <w:rPr>
          <w:rFonts w:ascii="Times New Roman" w:hAnsi="Times New Roman" w:cs="Times New Roman"/>
          <w:sz w:val="24"/>
          <w:szCs w:val="24"/>
        </w:rPr>
        <w:t xml:space="preserve">: </w:t>
      </w:r>
    </w:p>
    <w:p w14:paraId="25695204" w14:textId="438C01CC" w:rsidR="00D06C2D" w:rsidRPr="00C37DDF" w:rsidRDefault="007C73CA" w:rsidP="0082263B">
      <w:pPr>
        <w:spacing w:line="360" w:lineRule="auto"/>
        <w:ind w:left="720"/>
        <w:jc w:val="both"/>
        <w:rPr>
          <w:rFonts w:ascii="Times New Roman" w:hAnsi="Times New Roman" w:cs="Times New Roman"/>
          <w:i/>
          <w:iCs/>
        </w:rPr>
      </w:pPr>
      <w:r w:rsidRPr="00C37DDF">
        <w:rPr>
          <w:rFonts w:ascii="Times New Roman" w:hAnsi="Times New Roman" w:cs="Times New Roman"/>
          <w:i/>
          <w:iCs/>
        </w:rPr>
        <w:t>“</w:t>
      </w:r>
      <w:r w:rsidR="00AB1C4E" w:rsidRPr="00C37DDF">
        <w:rPr>
          <w:rFonts w:ascii="Times New Roman" w:hAnsi="Times New Roman" w:cs="Times New Roman"/>
          <w:i/>
          <w:iCs/>
        </w:rPr>
        <w:t>P</w:t>
      </w:r>
      <w:r w:rsidRPr="00C37DDF">
        <w:rPr>
          <w:rFonts w:ascii="Times New Roman" w:hAnsi="Times New Roman" w:cs="Times New Roman"/>
          <w:i/>
          <w:iCs/>
        </w:rPr>
        <w:t>eople in the military have all sorts of different ideas of what a veteran is</w:t>
      </w:r>
      <w:r w:rsidR="00370CF2" w:rsidRPr="00C37DDF">
        <w:rPr>
          <w:rFonts w:ascii="Times New Roman" w:hAnsi="Times New Roman" w:cs="Times New Roman"/>
          <w:i/>
          <w:iCs/>
        </w:rPr>
        <w:t>, a</w:t>
      </w:r>
      <w:r w:rsidRPr="00C37DDF">
        <w:rPr>
          <w:rFonts w:ascii="Times New Roman" w:hAnsi="Times New Roman" w:cs="Times New Roman"/>
          <w:i/>
          <w:iCs/>
        </w:rPr>
        <w:t>nd for some of them</w:t>
      </w:r>
      <w:r w:rsidR="00E1251E" w:rsidRPr="00C37DDF">
        <w:rPr>
          <w:rFonts w:ascii="Times New Roman" w:hAnsi="Times New Roman" w:cs="Times New Roman"/>
          <w:i/>
          <w:iCs/>
        </w:rPr>
        <w:t>…</w:t>
      </w:r>
      <w:r w:rsidRPr="00C37DDF">
        <w:rPr>
          <w:rFonts w:ascii="Times New Roman" w:hAnsi="Times New Roman" w:cs="Times New Roman"/>
          <w:i/>
          <w:iCs/>
        </w:rPr>
        <w:t xml:space="preserve"> a veteran is a soldier who's been </w:t>
      </w:r>
      <w:r w:rsidR="00E45BFD" w:rsidRPr="00C37DDF">
        <w:rPr>
          <w:rFonts w:ascii="Times New Roman" w:hAnsi="Times New Roman" w:cs="Times New Roman"/>
          <w:i/>
          <w:iCs/>
        </w:rPr>
        <w:t>fighting</w:t>
      </w:r>
      <w:r w:rsidR="00370CF2" w:rsidRPr="00C37DDF">
        <w:rPr>
          <w:rFonts w:ascii="Times New Roman" w:hAnsi="Times New Roman" w:cs="Times New Roman"/>
          <w:i/>
          <w:iCs/>
        </w:rPr>
        <w:t>…</w:t>
      </w:r>
      <w:r w:rsidRPr="00C37DDF">
        <w:rPr>
          <w:rFonts w:ascii="Times New Roman" w:hAnsi="Times New Roman" w:cs="Times New Roman"/>
          <w:i/>
          <w:iCs/>
        </w:rPr>
        <w:t xml:space="preserve"> if that's the perception of people from within the military and all the services are saying, </w:t>
      </w:r>
      <w:r w:rsidR="00AB1C4E" w:rsidRPr="00C37DDF">
        <w:rPr>
          <w:rFonts w:ascii="Times New Roman" w:hAnsi="Times New Roman" w:cs="Times New Roman"/>
          <w:i/>
          <w:iCs/>
        </w:rPr>
        <w:t>“</w:t>
      </w:r>
      <w:r w:rsidRPr="00C37DDF">
        <w:rPr>
          <w:rFonts w:ascii="Times New Roman" w:hAnsi="Times New Roman" w:cs="Times New Roman"/>
          <w:i/>
          <w:iCs/>
        </w:rPr>
        <w:t>we support veterans</w:t>
      </w:r>
      <w:r w:rsidR="00AB1C4E" w:rsidRPr="00C37DDF">
        <w:rPr>
          <w:rFonts w:ascii="Times New Roman" w:hAnsi="Times New Roman" w:cs="Times New Roman"/>
          <w:i/>
          <w:iCs/>
        </w:rPr>
        <w:t>”</w:t>
      </w:r>
      <w:r w:rsidRPr="00C37DDF">
        <w:rPr>
          <w:rFonts w:ascii="Times New Roman" w:hAnsi="Times New Roman" w:cs="Times New Roman"/>
          <w:i/>
          <w:iCs/>
        </w:rPr>
        <w:t>, they're not going to go to this service</w:t>
      </w:r>
      <w:r w:rsidR="00253563" w:rsidRPr="00C37DDF">
        <w:rPr>
          <w:rFonts w:ascii="Times New Roman" w:hAnsi="Times New Roman" w:cs="Times New Roman"/>
          <w:i/>
          <w:iCs/>
        </w:rPr>
        <w:t>…</w:t>
      </w:r>
      <w:r w:rsidRPr="00C37DDF">
        <w:rPr>
          <w:rFonts w:ascii="Times New Roman" w:hAnsi="Times New Roman" w:cs="Times New Roman"/>
          <w:i/>
          <w:iCs/>
        </w:rPr>
        <w:t xml:space="preserve">” </w:t>
      </w:r>
      <w:r w:rsidR="00E6371B" w:rsidRPr="00C37DDF">
        <w:rPr>
          <w:rFonts w:ascii="Times New Roman" w:hAnsi="Times New Roman" w:cs="Times New Roman"/>
          <w:i/>
          <w:iCs/>
        </w:rPr>
        <w:t xml:space="preserve">P12, male, </w:t>
      </w:r>
      <w:r w:rsidR="006A513C" w:rsidRPr="00C37DDF">
        <w:rPr>
          <w:rFonts w:ascii="Times New Roman" w:hAnsi="Times New Roman" w:cs="Times New Roman"/>
          <w:i/>
          <w:iCs/>
        </w:rPr>
        <w:t xml:space="preserve">veteran, </w:t>
      </w:r>
      <w:r w:rsidR="00E6371B" w:rsidRPr="00C37DDF">
        <w:rPr>
          <w:rFonts w:ascii="Times New Roman" w:hAnsi="Times New Roman" w:cs="Times New Roman"/>
          <w:i/>
          <w:iCs/>
        </w:rPr>
        <w:t xml:space="preserve">statutory healthcare service. </w:t>
      </w:r>
    </w:p>
    <w:p w14:paraId="3AC3056C" w14:textId="4C58F676" w:rsidR="00B9141D" w:rsidRPr="00C37DDF" w:rsidRDefault="00B9141D"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As a result, women may not even consider accessing these services, or may question their eligibility. </w:t>
      </w:r>
    </w:p>
    <w:p w14:paraId="5A591D4C" w14:textId="60B85526" w:rsidR="002D422B" w:rsidRPr="00C37DDF" w:rsidRDefault="00371CF3"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The very fact that </w:t>
      </w:r>
      <w:r w:rsidR="00B35E07" w:rsidRPr="00C37DDF">
        <w:rPr>
          <w:rFonts w:ascii="Times New Roman" w:hAnsi="Times New Roman" w:cs="Times New Roman"/>
          <w:sz w:val="24"/>
          <w:szCs w:val="24"/>
        </w:rPr>
        <w:t xml:space="preserve">veteran-specific services are being accessed predominantly by men was </w:t>
      </w:r>
      <w:r w:rsidR="005962C7" w:rsidRPr="00C37DDF">
        <w:rPr>
          <w:rFonts w:ascii="Times New Roman" w:hAnsi="Times New Roman" w:cs="Times New Roman"/>
          <w:sz w:val="24"/>
          <w:szCs w:val="24"/>
        </w:rPr>
        <w:t xml:space="preserve">also </w:t>
      </w:r>
      <w:r w:rsidR="00B35E07" w:rsidRPr="00C37DDF">
        <w:rPr>
          <w:rFonts w:ascii="Times New Roman" w:hAnsi="Times New Roman" w:cs="Times New Roman"/>
          <w:sz w:val="24"/>
          <w:szCs w:val="24"/>
        </w:rPr>
        <w:t xml:space="preserve">discussed as </w:t>
      </w:r>
      <w:r w:rsidR="00CD1047" w:rsidRPr="00C37DDF">
        <w:rPr>
          <w:rFonts w:ascii="Times New Roman" w:hAnsi="Times New Roman" w:cs="Times New Roman"/>
          <w:sz w:val="24"/>
          <w:szCs w:val="24"/>
        </w:rPr>
        <w:t xml:space="preserve">a potential </w:t>
      </w:r>
      <w:r w:rsidR="005962C7" w:rsidRPr="00C37DDF">
        <w:rPr>
          <w:rFonts w:ascii="Times New Roman" w:hAnsi="Times New Roman" w:cs="Times New Roman"/>
          <w:sz w:val="24"/>
          <w:szCs w:val="24"/>
        </w:rPr>
        <w:t>barrier</w:t>
      </w:r>
      <w:r w:rsidR="00CD1047" w:rsidRPr="00C37DDF">
        <w:rPr>
          <w:rFonts w:ascii="Times New Roman" w:hAnsi="Times New Roman" w:cs="Times New Roman"/>
          <w:sz w:val="24"/>
          <w:szCs w:val="24"/>
        </w:rPr>
        <w:t xml:space="preserve"> for women</w:t>
      </w:r>
      <w:r w:rsidR="00501AB1" w:rsidRPr="00C37DDF">
        <w:rPr>
          <w:rFonts w:ascii="Times New Roman" w:hAnsi="Times New Roman" w:cs="Times New Roman"/>
          <w:sz w:val="24"/>
          <w:szCs w:val="24"/>
        </w:rPr>
        <w:t xml:space="preserve">. </w:t>
      </w:r>
      <w:r w:rsidR="00ED1E53" w:rsidRPr="00C37DDF">
        <w:rPr>
          <w:rFonts w:ascii="Times New Roman" w:hAnsi="Times New Roman" w:cs="Times New Roman"/>
          <w:sz w:val="24"/>
          <w:szCs w:val="24"/>
        </w:rPr>
        <w:t xml:space="preserve">Participants </w:t>
      </w:r>
      <w:r w:rsidR="00CD1047" w:rsidRPr="00C37DDF">
        <w:rPr>
          <w:rFonts w:ascii="Times New Roman" w:hAnsi="Times New Roman" w:cs="Times New Roman"/>
          <w:sz w:val="24"/>
          <w:szCs w:val="24"/>
        </w:rPr>
        <w:t xml:space="preserve">felt </w:t>
      </w:r>
      <w:r w:rsidR="00501AB1" w:rsidRPr="00C37DDF">
        <w:rPr>
          <w:rFonts w:ascii="Times New Roman" w:hAnsi="Times New Roman" w:cs="Times New Roman"/>
          <w:sz w:val="24"/>
          <w:szCs w:val="24"/>
        </w:rPr>
        <w:t>that women</w:t>
      </w:r>
      <w:r w:rsidR="00CD1047" w:rsidRPr="00C37DDF">
        <w:rPr>
          <w:rFonts w:ascii="Times New Roman" w:hAnsi="Times New Roman" w:cs="Times New Roman"/>
          <w:sz w:val="24"/>
          <w:szCs w:val="24"/>
        </w:rPr>
        <w:t xml:space="preserve"> may feel unwelcome in these environments</w:t>
      </w:r>
      <w:r w:rsidR="00671FC5" w:rsidRPr="00C37DDF">
        <w:rPr>
          <w:rFonts w:ascii="Times New Roman" w:hAnsi="Times New Roman" w:cs="Times New Roman"/>
          <w:sz w:val="24"/>
          <w:szCs w:val="24"/>
        </w:rPr>
        <w:t>, based on prior experience</w:t>
      </w:r>
      <w:r w:rsidR="00501AB1" w:rsidRPr="00C37DDF">
        <w:rPr>
          <w:rFonts w:ascii="Times New Roman" w:hAnsi="Times New Roman" w:cs="Times New Roman"/>
          <w:sz w:val="24"/>
          <w:szCs w:val="24"/>
        </w:rPr>
        <w:t>s</w:t>
      </w:r>
      <w:r w:rsidR="00671FC5" w:rsidRPr="00C37DDF">
        <w:rPr>
          <w:rFonts w:ascii="Times New Roman" w:hAnsi="Times New Roman" w:cs="Times New Roman"/>
          <w:sz w:val="24"/>
          <w:szCs w:val="24"/>
        </w:rPr>
        <w:t xml:space="preserve"> during their service</w:t>
      </w:r>
      <w:r w:rsidR="002D422B" w:rsidRPr="00C37DDF">
        <w:rPr>
          <w:rFonts w:ascii="Times New Roman" w:hAnsi="Times New Roman" w:cs="Times New Roman"/>
          <w:sz w:val="24"/>
          <w:szCs w:val="24"/>
        </w:rPr>
        <w:t xml:space="preserve">: </w:t>
      </w:r>
    </w:p>
    <w:p w14:paraId="11FA0D0D" w14:textId="0056F1F6" w:rsidR="002D422B" w:rsidRPr="00C37DDF" w:rsidRDefault="00E33EEA" w:rsidP="0082263B">
      <w:pPr>
        <w:spacing w:line="360" w:lineRule="auto"/>
        <w:ind w:left="720"/>
        <w:jc w:val="both"/>
        <w:rPr>
          <w:rFonts w:ascii="Times New Roman" w:hAnsi="Times New Roman" w:cs="Times New Roman"/>
          <w:i/>
          <w:iCs/>
        </w:rPr>
      </w:pPr>
      <w:r w:rsidRPr="00C37DDF">
        <w:rPr>
          <w:rFonts w:ascii="Times New Roman" w:hAnsi="Times New Roman" w:cs="Times New Roman"/>
          <w:i/>
          <w:iCs/>
        </w:rPr>
        <w:t>“I think women still feel in a way that they wouldn't be welcomed. They'd often be the only female, that's the trouble, the</w:t>
      </w:r>
      <w:r w:rsidR="006A08FA" w:rsidRPr="00C37DDF">
        <w:rPr>
          <w:rFonts w:ascii="Times New Roman" w:hAnsi="Times New Roman" w:cs="Times New Roman"/>
          <w:i/>
          <w:iCs/>
        </w:rPr>
        <w:t>re</w:t>
      </w:r>
      <w:r w:rsidRPr="00C37DDF">
        <w:rPr>
          <w:rFonts w:ascii="Times New Roman" w:hAnsi="Times New Roman" w:cs="Times New Roman"/>
          <w:i/>
          <w:iCs/>
        </w:rPr>
        <w:t>'d often</w:t>
      </w:r>
      <w:r w:rsidR="006A08FA" w:rsidRPr="00C37DDF">
        <w:rPr>
          <w:rFonts w:ascii="Times New Roman" w:hAnsi="Times New Roman" w:cs="Times New Roman"/>
          <w:i/>
          <w:iCs/>
        </w:rPr>
        <w:t xml:space="preserve"> be</w:t>
      </w:r>
      <w:r w:rsidRPr="00C37DDF">
        <w:rPr>
          <w:rFonts w:ascii="Times New Roman" w:hAnsi="Times New Roman" w:cs="Times New Roman"/>
          <w:i/>
          <w:iCs/>
        </w:rPr>
        <w:t xml:space="preserve"> one female amongst 60 blokes. And clearly that's not a very welcoming place to be… Because again, a lot of them come from this culture where they were ridiculed </w:t>
      </w:r>
      <w:proofErr w:type="gramStart"/>
      <w:r w:rsidRPr="00C37DDF">
        <w:rPr>
          <w:rFonts w:ascii="Times New Roman" w:hAnsi="Times New Roman" w:cs="Times New Roman"/>
          <w:i/>
          <w:iCs/>
        </w:rPr>
        <w:t>on a daily basis</w:t>
      </w:r>
      <w:proofErr w:type="gramEnd"/>
      <w:r w:rsidRPr="00C37DDF">
        <w:rPr>
          <w:rFonts w:ascii="Times New Roman" w:hAnsi="Times New Roman" w:cs="Times New Roman"/>
          <w:i/>
          <w:iCs/>
        </w:rPr>
        <w:t xml:space="preserve"> just for their gender.” </w:t>
      </w:r>
      <w:r w:rsidR="00E6371B" w:rsidRPr="00C37DDF">
        <w:rPr>
          <w:rFonts w:ascii="Times New Roman" w:hAnsi="Times New Roman" w:cs="Times New Roman"/>
          <w:i/>
          <w:iCs/>
        </w:rPr>
        <w:t xml:space="preserve">P3, female, </w:t>
      </w:r>
      <w:r w:rsidR="006A513C" w:rsidRPr="00C37DDF">
        <w:rPr>
          <w:rFonts w:ascii="Times New Roman" w:hAnsi="Times New Roman" w:cs="Times New Roman"/>
          <w:i/>
          <w:iCs/>
        </w:rPr>
        <w:t xml:space="preserve">veteran, </w:t>
      </w:r>
      <w:r w:rsidR="00E6371B" w:rsidRPr="00C37DDF">
        <w:rPr>
          <w:rFonts w:ascii="Times New Roman" w:hAnsi="Times New Roman" w:cs="Times New Roman"/>
          <w:i/>
          <w:iCs/>
        </w:rPr>
        <w:t xml:space="preserve">military charity. </w:t>
      </w:r>
    </w:p>
    <w:p w14:paraId="7493EB0B" w14:textId="1EFC8D03" w:rsidR="001D0758" w:rsidRPr="00C37DDF" w:rsidRDefault="00CD1047"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Furthermore, for</w:t>
      </w:r>
      <w:r w:rsidR="00D32C28" w:rsidRPr="00C37DDF">
        <w:rPr>
          <w:rFonts w:ascii="Times New Roman" w:hAnsi="Times New Roman" w:cs="Times New Roman"/>
          <w:sz w:val="24"/>
          <w:szCs w:val="24"/>
        </w:rPr>
        <w:t xml:space="preserve"> some women who had experienced </w:t>
      </w:r>
      <w:r w:rsidR="004C1F17" w:rsidRPr="00C37DDF">
        <w:rPr>
          <w:rFonts w:ascii="Times New Roman" w:hAnsi="Times New Roman" w:cs="Times New Roman"/>
          <w:sz w:val="24"/>
          <w:szCs w:val="24"/>
        </w:rPr>
        <w:t xml:space="preserve">trauma in the form of </w:t>
      </w:r>
      <w:r w:rsidR="00D32C28" w:rsidRPr="00C37DDF">
        <w:rPr>
          <w:rFonts w:ascii="Times New Roman" w:hAnsi="Times New Roman" w:cs="Times New Roman"/>
          <w:sz w:val="24"/>
          <w:szCs w:val="24"/>
        </w:rPr>
        <w:t>male violence or abuse against them</w:t>
      </w:r>
      <w:r w:rsidRPr="00C37DDF">
        <w:rPr>
          <w:rFonts w:ascii="Times New Roman" w:hAnsi="Times New Roman" w:cs="Times New Roman"/>
          <w:sz w:val="24"/>
          <w:szCs w:val="24"/>
        </w:rPr>
        <w:t xml:space="preserve"> </w:t>
      </w:r>
      <w:r w:rsidR="00D32C28" w:rsidRPr="00C37DDF">
        <w:rPr>
          <w:rFonts w:ascii="Times New Roman" w:hAnsi="Times New Roman" w:cs="Times New Roman"/>
          <w:sz w:val="24"/>
          <w:szCs w:val="24"/>
        </w:rPr>
        <w:t xml:space="preserve">during service, </w:t>
      </w:r>
      <w:r w:rsidR="001975FA" w:rsidRPr="00C37DDF">
        <w:rPr>
          <w:rFonts w:ascii="Times New Roman" w:hAnsi="Times New Roman" w:cs="Times New Roman"/>
          <w:sz w:val="24"/>
          <w:szCs w:val="24"/>
        </w:rPr>
        <w:t>accessing a male-dominate</w:t>
      </w:r>
      <w:r w:rsidR="00A76626" w:rsidRPr="00C37DDF">
        <w:rPr>
          <w:rFonts w:ascii="Times New Roman" w:hAnsi="Times New Roman" w:cs="Times New Roman"/>
          <w:sz w:val="24"/>
          <w:szCs w:val="24"/>
        </w:rPr>
        <w:t>d</w:t>
      </w:r>
      <w:r w:rsidR="001975FA" w:rsidRPr="00C37DDF">
        <w:rPr>
          <w:rFonts w:ascii="Times New Roman" w:hAnsi="Times New Roman" w:cs="Times New Roman"/>
          <w:sz w:val="24"/>
          <w:szCs w:val="24"/>
        </w:rPr>
        <w:t xml:space="preserve"> support service </w:t>
      </w:r>
      <w:r w:rsidR="00E33EEA" w:rsidRPr="00C37DDF">
        <w:rPr>
          <w:rFonts w:ascii="Times New Roman" w:hAnsi="Times New Roman" w:cs="Times New Roman"/>
          <w:sz w:val="24"/>
          <w:szCs w:val="24"/>
        </w:rPr>
        <w:t>w</w:t>
      </w:r>
      <w:r w:rsidR="002D422B" w:rsidRPr="00C37DDF">
        <w:rPr>
          <w:rFonts w:ascii="Times New Roman" w:hAnsi="Times New Roman" w:cs="Times New Roman"/>
          <w:sz w:val="24"/>
          <w:szCs w:val="24"/>
        </w:rPr>
        <w:t xml:space="preserve">as </w:t>
      </w:r>
      <w:r w:rsidR="008820F2" w:rsidRPr="00C37DDF">
        <w:rPr>
          <w:rFonts w:ascii="Times New Roman" w:hAnsi="Times New Roman" w:cs="Times New Roman"/>
          <w:sz w:val="24"/>
          <w:szCs w:val="24"/>
        </w:rPr>
        <w:t xml:space="preserve">seen as </w:t>
      </w:r>
      <w:r w:rsidR="002D422B" w:rsidRPr="00C37DDF">
        <w:rPr>
          <w:rFonts w:ascii="Times New Roman" w:hAnsi="Times New Roman" w:cs="Times New Roman"/>
          <w:sz w:val="24"/>
          <w:szCs w:val="24"/>
        </w:rPr>
        <w:t>a ‘big no-no’ (P</w:t>
      </w:r>
      <w:r w:rsidR="00E6371B" w:rsidRPr="00C37DDF">
        <w:rPr>
          <w:rFonts w:ascii="Times New Roman" w:hAnsi="Times New Roman" w:cs="Times New Roman"/>
          <w:sz w:val="24"/>
          <w:szCs w:val="24"/>
        </w:rPr>
        <w:t xml:space="preserve">11, female, </w:t>
      </w:r>
      <w:r w:rsidR="0020745E" w:rsidRPr="00C37DDF">
        <w:rPr>
          <w:rFonts w:ascii="Times New Roman" w:hAnsi="Times New Roman" w:cs="Times New Roman"/>
          <w:sz w:val="24"/>
          <w:szCs w:val="24"/>
        </w:rPr>
        <w:t xml:space="preserve">non-veteran, </w:t>
      </w:r>
      <w:r w:rsidR="00E6371B" w:rsidRPr="00C37DDF">
        <w:rPr>
          <w:rFonts w:ascii="Times New Roman" w:hAnsi="Times New Roman" w:cs="Times New Roman"/>
          <w:sz w:val="24"/>
          <w:szCs w:val="24"/>
        </w:rPr>
        <w:t>military charity</w:t>
      </w:r>
      <w:r w:rsidR="002D422B" w:rsidRPr="00C37DDF">
        <w:rPr>
          <w:rFonts w:ascii="Times New Roman" w:hAnsi="Times New Roman" w:cs="Times New Roman"/>
          <w:sz w:val="24"/>
          <w:szCs w:val="24"/>
        </w:rPr>
        <w:t>)</w:t>
      </w:r>
      <w:r w:rsidR="00E33EEA" w:rsidRPr="00C37DDF">
        <w:rPr>
          <w:rFonts w:ascii="Times New Roman" w:hAnsi="Times New Roman" w:cs="Times New Roman"/>
          <w:sz w:val="24"/>
          <w:szCs w:val="24"/>
        </w:rPr>
        <w:t xml:space="preserve">, </w:t>
      </w:r>
      <w:r w:rsidR="00A76626" w:rsidRPr="00C37DDF">
        <w:rPr>
          <w:rFonts w:ascii="Times New Roman" w:hAnsi="Times New Roman" w:cs="Times New Roman"/>
          <w:sz w:val="24"/>
          <w:szCs w:val="24"/>
        </w:rPr>
        <w:t>as they may</w:t>
      </w:r>
      <w:r w:rsidR="00E33EEA" w:rsidRPr="00C37DDF">
        <w:rPr>
          <w:rFonts w:ascii="Times New Roman" w:hAnsi="Times New Roman" w:cs="Times New Roman"/>
          <w:sz w:val="24"/>
          <w:szCs w:val="24"/>
        </w:rPr>
        <w:t xml:space="preserve"> not feel safe</w:t>
      </w:r>
      <w:r w:rsidR="004C1F17" w:rsidRPr="00C37DDF">
        <w:rPr>
          <w:rFonts w:ascii="Times New Roman" w:hAnsi="Times New Roman" w:cs="Times New Roman"/>
          <w:sz w:val="24"/>
          <w:szCs w:val="24"/>
        </w:rPr>
        <w:t xml:space="preserve"> and supported</w:t>
      </w:r>
      <w:r w:rsidR="00E33EEA" w:rsidRPr="00C37DDF">
        <w:rPr>
          <w:rFonts w:ascii="Times New Roman" w:hAnsi="Times New Roman" w:cs="Times New Roman"/>
          <w:sz w:val="24"/>
          <w:szCs w:val="24"/>
        </w:rPr>
        <w:t xml:space="preserve"> in </w:t>
      </w:r>
      <w:r w:rsidR="0028212E" w:rsidRPr="00C37DDF">
        <w:rPr>
          <w:rFonts w:ascii="Times New Roman" w:hAnsi="Times New Roman" w:cs="Times New Roman"/>
          <w:sz w:val="24"/>
          <w:szCs w:val="24"/>
        </w:rPr>
        <w:t xml:space="preserve">this environment. </w:t>
      </w:r>
    </w:p>
    <w:p w14:paraId="4E9D952C" w14:textId="473B7C75" w:rsidR="00DC1437" w:rsidRPr="00C37DDF" w:rsidRDefault="009717A1" w:rsidP="008645FA">
      <w:pPr>
        <w:pStyle w:val="Heading2"/>
      </w:pPr>
      <w:r w:rsidRPr="00C37DDF">
        <w:t xml:space="preserve">Theme 3: </w:t>
      </w:r>
      <w:r w:rsidR="009A6348" w:rsidRPr="00C37DDF">
        <w:t>The need for g</w:t>
      </w:r>
      <w:r w:rsidR="00C866A5" w:rsidRPr="00C37DDF">
        <w:t>ender-specific/sensitive services</w:t>
      </w:r>
    </w:p>
    <w:p w14:paraId="04230A33" w14:textId="3E923095" w:rsidR="00DC1437" w:rsidRPr="00C37DDF" w:rsidRDefault="00ED1E53"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Participant</w:t>
      </w:r>
      <w:r w:rsidR="0048610C" w:rsidRPr="00C37DDF">
        <w:rPr>
          <w:rFonts w:ascii="Times New Roman" w:hAnsi="Times New Roman" w:cs="Times New Roman"/>
          <w:sz w:val="24"/>
          <w:szCs w:val="24"/>
        </w:rPr>
        <w:t xml:space="preserve"> perspectives</w:t>
      </w:r>
      <w:r w:rsidR="000D3368" w:rsidRPr="00C37DDF">
        <w:rPr>
          <w:rFonts w:ascii="Times New Roman" w:hAnsi="Times New Roman" w:cs="Times New Roman"/>
          <w:sz w:val="24"/>
          <w:szCs w:val="24"/>
        </w:rPr>
        <w:t xml:space="preserve"> were split on the </w:t>
      </w:r>
      <w:r w:rsidR="00225389" w:rsidRPr="00C37DDF">
        <w:rPr>
          <w:rFonts w:ascii="Times New Roman" w:hAnsi="Times New Roman" w:cs="Times New Roman"/>
          <w:sz w:val="24"/>
          <w:szCs w:val="24"/>
        </w:rPr>
        <w:t>need for gender-specific</w:t>
      </w:r>
      <w:r w:rsidR="00F76720" w:rsidRPr="00C37DDF">
        <w:rPr>
          <w:rFonts w:ascii="Times New Roman" w:hAnsi="Times New Roman" w:cs="Times New Roman"/>
          <w:sz w:val="24"/>
          <w:szCs w:val="24"/>
        </w:rPr>
        <w:t>/</w:t>
      </w:r>
      <w:r w:rsidR="00C4412D" w:rsidRPr="00C37DDF">
        <w:rPr>
          <w:rFonts w:ascii="Times New Roman" w:hAnsi="Times New Roman" w:cs="Times New Roman"/>
          <w:sz w:val="24"/>
          <w:szCs w:val="24"/>
        </w:rPr>
        <w:t xml:space="preserve">sensitive services in the veteran community, with </w:t>
      </w:r>
      <w:r w:rsidR="00C36180" w:rsidRPr="00C37DDF">
        <w:rPr>
          <w:rFonts w:ascii="Times New Roman" w:hAnsi="Times New Roman" w:cs="Times New Roman"/>
          <w:sz w:val="24"/>
          <w:szCs w:val="24"/>
        </w:rPr>
        <w:t>many</w:t>
      </w:r>
      <w:r w:rsidR="006F60DC" w:rsidRPr="00C37DDF">
        <w:rPr>
          <w:rFonts w:ascii="Times New Roman" w:hAnsi="Times New Roman" w:cs="Times New Roman"/>
          <w:sz w:val="24"/>
          <w:szCs w:val="24"/>
        </w:rPr>
        <w:t xml:space="preserve"> emphasising the</w:t>
      </w:r>
      <w:r w:rsidR="002D6BEE" w:rsidRPr="00C37DDF">
        <w:rPr>
          <w:rFonts w:ascii="Times New Roman" w:hAnsi="Times New Roman" w:cs="Times New Roman"/>
          <w:sz w:val="24"/>
          <w:szCs w:val="24"/>
        </w:rPr>
        <w:t>ir</w:t>
      </w:r>
      <w:r w:rsidR="006F60DC" w:rsidRPr="00C37DDF">
        <w:rPr>
          <w:rFonts w:ascii="Times New Roman" w:hAnsi="Times New Roman" w:cs="Times New Roman"/>
          <w:sz w:val="24"/>
          <w:szCs w:val="24"/>
        </w:rPr>
        <w:t xml:space="preserve"> importance, </w:t>
      </w:r>
      <w:r w:rsidR="00B6164B" w:rsidRPr="00C37DDF">
        <w:rPr>
          <w:rFonts w:ascii="Times New Roman" w:hAnsi="Times New Roman" w:cs="Times New Roman"/>
          <w:sz w:val="24"/>
          <w:szCs w:val="24"/>
        </w:rPr>
        <w:t>and others</w:t>
      </w:r>
      <w:r w:rsidR="00C36180" w:rsidRPr="00C37DDF">
        <w:rPr>
          <w:rFonts w:ascii="Times New Roman" w:hAnsi="Times New Roman" w:cs="Times New Roman"/>
          <w:sz w:val="24"/>
          <w:szCs w:val="24"/>
        </w:rPr>
        <w:t xml:space="preserve"> </w:t>
      </w:r>
      <w:r w:rsidR="002D6BEE" w:rsidRPr="00C37DDF">
        <w:rPr>
          <w:rFonts w:ascii="Times New Roman" w:hAnsi="Times New Roman" w:cs="Times New Roman"/>
          <w:sz w:val="24"/>
          <w:szCs w:val="24"/>
        </w:rPr>
        <w:t>highlight</w:t>
      </w:r>
      <w:r w:rsidR="005264C4" w:rsidRPr="00C37DDF">
        <w:rPr>
          <w:rFonts w:ascii="Times New Roman" w:hAnsi="Times New Roman" w:cs="Times New Roman"/>
          <w:sz w:val="24"/>
          <w:szCs w:val="24"/>
        </w:rPr>
        <w:t>ing</w:t>
      </w:r>
      <w:r w:rsidR="002D6BEE" w:rsidRPr="00C37DDF">
        <w:rPr>
          <w:rFonts w:ascii="Times New Roman" w:hAnsi="Times New Roman" w:cs="Times New Roman"/>
          <w:sz w:val="24"/>
          <w:szCs w:val="24"/>
        </w:rPr>
        <w:t xml:space="preserve"> why this might not be necessary to meet women’s needs.</w:t>
      </w:r>
      <w:r w:rsidR="00FC4E5A" w:rsidRPr="00C37DDF">
        <w:rPr>
          <w:rFonts w:ascii="Times New Roman" w:hAnsi="Times New Roman" w:cs="Times New Roman"/>
          <w:sz w:val="24"/>
          <w:szCs w:val="24"/>
        </w:rPr>
        <w:t xml:space="preserve"> </w:t>
      </w:r>
    </w:p>
    <w:p w14:paraId="1AB01C1C" w14:textId="7E7ACFF2" w:rsidR="008A28AB" w:rsidRPr="00C37DDF" w:rsidRDefault="008A28AB" w:rsidP="0082263B">
      <w:pPr>
        <w:spacing w:line="360" w:lineRule="auto"/>
        <w:jc w:val="both"/>
        <w:rPr>
          <w:rFonts w:ascii="Times New Roman" w:hAnsi="Times New Roman" w:cs="Times New Roman"/>
          <w:sz w:val="24"/>
          <w:szCs w:val="24"/>
          <w:u w:val="single"/>
        </w:rPr>
      </w:pPr>
      <w:r w:rsidRPr="00C37DDF">
        <w:rPr>
          <w:rFonts w:ascii="Times New Roman" w:hAnsi="Times New Roman" w:cs="Times New Roman"/>
          <w:sz w:val="24"/>
          <w:szCs w:val="24"/>
          <w:u w:val="single"/>
        </w:rPr>
        <w:lastRenderedPageBreak/>
        <w:t>Sub-theme: ‘</w:t>
      </w:r>
      <w:r w:rsidR="009A6348" w:rsidRPr="00C37DDF">
        <w:rPr>
          <w:rFonts w:ascii="Times New Roman" w:hAnsi="Times New Roman" w:cs="Times New Roman"/>
          <w:sz w:val="24"/>
          <w:szCs w:val="24"/>
          <w:u w:val="single"/>
        </w:rPr>
        <w:t>F</w:t>
      </w:r>
      <w:r w:rsidRPr="00C37DDF">
        <w:rPr>
          <w:rFonts w:ascii="Times New Roman" w:hAnsi="Times New Roman" w:cs="Times New Roman"/>
          <w:sz w:val="24"/>
          <w:szCs w:val="24"/>
          <w:u w:val="single"/>
        </w:rPr>
        <w:t>emale-friendly services’</w:t>
      </w:r>
    </w:p>
    <w:p w14:paraId="1DB77A7A" w14:textId="1851BFA4" w:rsidR="00354707" w:rsidRPr="00C37DDF" w:rsidRDefault="00C64423"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Most</w:t>
      </w:r>
      <w:r w:rsidR="00EA1CD1" w:rsidRPr="00C37DDF">
        <w:rPr>
          <w:rFonts w:ascii="Times New Roman" w:hAnsi="Times New Roman" w:cs="Times New Roman"/>
          <w:sz w:val="24"/>
          <w:szCs w:val="24"/>
        </w:rPr>
        <w:t xml:space="preserve"> </w:t>
      </w:r>
      <w:r w:rsidR="00ED1E53" w:rsidRPr="00C37DDF">
        <w:rPr>
          <w:rFonts w:ascii="Times New Roman" w:hAnsi="Times New Roman" w:cs="Times New Roman"/>
          <w:sz w:val="24"/>
          <w:szCs w:val="24"/>
        </w:rPr>
        <w:t>participants</w:t>
      </w:r>
      <w:r w:rsidR="00EA1CD1" w:rsidRPr="00C37DDF">
        <w:rPr>
          <w:rFonts w:ascii="Times New Roman" w:hAnsi="Times New Roman" w:cs="Times New Roman"/>
          <w:sz w:val="24"/>
          <w:szCs w:val="24"/>
        </w:rPr>
        <w:t xml:space="preserve"> felt that there was a need for </w:t>
      </w:r>
      <w:r w:rsidR="006912DF" w:rsidRPr="00C37DDF">
        <w:rPr>
          <w:rFonts w:ascii="Times New Roman" w:hAnsi="Times New Roman" w:cs="Times New Roman"/>
          <w:sz w:val="24"/>
          <w:szCs w:val="24"/>
        </w:rPr>
        <w:t xml:space="preserve">tailored support </w:t>
      </w:r>
      <w:r w:rsidR="00BC0935" w:rsidRPr="00C37DDF">
        <w:rPr>
          <w:rFonts w:ascii="Times New Roman" w:hAnsi="Times New Roman" w:cs="Times New Roman"/>
          <w:sz w:val="24"/>
          <w:szCs w:val="24"/>
        </w:rPr>
        <w:t>service</w:t>
      </w:r>
      <w:r w:rsidR="00571482" w:rsidRPr="00C37DDF">
        <w:rPr>
          <w:rFonts w:ascii="Times New Roman" w:hAnsi="Times New Roman" w:cs="Times New Roman"/>
          <w:sz w:val="24"/>
          <w:szCs w:val="24"/>
        </w:rPr>
        <w:t>s</w:t>
      </w:r>
      <w:r w:rsidR="00BC0935" w:rsidRPr="00C37DDF">
        <w:rPr>
          <w:rFonts w:ascii="Times New Roman" w:hAnsi="Times New Roman" w:cs="Times New Roman"/>
          <w:sz w:val="24"/>
          <w:szCs w:val="24"/>
        </w:rPr>
        <w:t xml:space="preserve"> </w:t>
      </w:r>
      <w:r w:rsidR="00571482" w:rsidRPr="00C37DDF">
        <w:rPr>
          <w:rFonts w:ascii="Times New Roman" w:hAnsi="Times New Roman" w:cs="Times New Roman"/>
          <w:sz w:val="24"/>
          <w:szCs w:val="24"/>
        </w:rPr>
        <w:t>f</w:t>
      </w:r>
      <w:r w:rsidR="006912DF" w:rsidRPr="00C37DDF">
        <w:rPr>
          <w:rFonts w:ascii="Times New Roman" w:hAnsi="Times New Roman" w:cs="Times New Roman"/>
          <w:sz w:val="24"/>
          <w:szCs w:val="24"/>
        </w:rPr>
        <w:t xml:space="preserve">or </w:t>
      </w:r>
      <w:r w:rsidR="00BC0935" w:rsidRPr="00C37DDF">
        <w:rPr>
          <w:rFonts w:ascii="Times New Roman" w:hAnsi="Times New Roman" w:cs="Times New Roman"/>
          <w:sz w:val="24"/>
          <w:szCs w:val="24"/>
        </w:rPr>
        <w:t xml:space="preserve">female veterans. </w:t>
      </w:r>
      <w:r w:rsidR="008C3F91" w:rsidRPr="00C37DDF">
        <w:rPr>
          <w:rFonts w:ascii="Times New Roman" w:hAnsi="Times New Roman" w:cs="Times New Roman"/>
          <w:sz w:val="24"/>
          <w:szCs w:val="24"/>
        </w:rPr>
        <w:t>T</w:t>
      </w:r>
      <w:r w:rsidR="00BC0935" w:rsidRPr="00C37DDF">
        <w:rPr>
          <w:rFonts w:ascii="Times New Roman" w:hAnsi="Times New Roman" w:cs="Times New Roman"/>
          <w:sz w:val="24"/>
          <w:szCs w:val="24"/>
        </w:rPr>
        <w:t xml:space="preserve">he importance of </w:t>
      </w:r>
      <w:r w:rsidR="008C3F91" w:rsidRPr="00C37DDF">
        <w:rPr>
          <w:rFonts w:ascii="Times New Roman" w:hAnsi="Times New Roman" w:cs="Times New Roman"/>
          <w:sz w:val="24"/>
          <w:szCs w:val="24"/>
        </w:rPr>
        <w:t xml:space="preserve">women feeling </w:t>
      </w:r>
      <w:r w:rsidR="00BC0935" w:rsidRPr="00C37DDF">
        <w:rPr>
          <w:rFonts w:ascii="Times New Roman" w:hAnsi="Times New Roman" w:cs="Times New Roman"/>
          <w:sz w:val="24"/>
          <w:szCs w:val="24"/>
        </w:rPr>
        <w:t xml:space="preserve">safe </w:t>
      </w:r>
      <w:r w:rsidR="00DA5A7D" w:rsidRPr="00C37DDF">
        <w:rPr>
          <w:rFonts w:ascii="Times New Roman" w:hAnsi="Times New Roman" w:cs="Times New Roman"/>
          <w:sz w:val="24"/>
          <w:szCs w:val="24"/>
        </w:rPr>
        <w:t xml:space="preserve">and comfortable </w:t>
      </w:r>
      <w:r w:rsidR="008C3F91" w:rsidRPr="00C37DDF">
        <w:rPr>
          <w:rFonts w:ascii="Times New Roman" w:hAnsi="Times New Roman" w:cs="Times New Roman"/>
          <w:sz w:val="24"/>
          <w:szCs w:val="24"/>
        </w:rPr>
        <w:t xml:space="preserve">in support </w:t>
      </w:r>
      <w:r w:rsidR="00BC0935" w:rsidRPr="00C37DDF">
        <w:rPr>
          <w:rFonts w:ascii="Times New Roman" w:hAnsi="Times New Roman" w:cs="Times New Roman"/>
          <w:sz w:val="24"/>
          <w:szCs w:val="24"/>
        </w:rPr>
        <w:t xml:space="preserve">environments was emphasised, particularly </w:t>
      </w:r>
      <w:r w:rsidR="000409B2" w:rsidRPr="00C37DDF">
        <w:rPr>
          <w:rFonts w:ascii="Times New Roman" w:hAnsi="Times New Roman" w:cs="Times New Roman"/>
          <w:sz w:val="24"/>
          <w:szCs w:val="24"/>
        </w:rPr>
        <w:t>for</w:t>
      </w:r>
      <w:r w:rsidR="008C3F91" w:rsidRPr="00C37DDF">
        <w:rPr>
          <w:rFonts w:ascii="Times New Roman" w:hAnsi="Times New Roman" w:cs="Times New Roman"/>
          <w:sz w:val="24"/>
          <w:szCs w:val="24"/>
        </w:rPr>
        <w:t xml:space="preserve"> </w:t>
      </w:r>
      <w:r w:rsidR="00BC0935" w:rsidRPr="00C37DDF">
        <w:rPr>
          <w:rFonts w:ascii="Times New Roman" w:hAnsi="Times New Roman" w:cs="Times New Roman"/>
          <w:sz w:val="24"/>
          <w:szCs w:val="24"/>
        </w:rPr>
        <w:t>women who had experienced trauma</w:t>
      </w:r>
      <w:r w:rsidR="008C3F91" w:rsidRPr="00C37DDF">
        <w:rPr>
          <w:rFonts w:ascii="Times New Roman" w:hAnsi="Times New Roman" w:cs="Times New Roman"/>
          <w:sz w:val="24"/>
          <w:szCs w:val="24"/>
        </w:rPr>
        <w:t xml:space="preserve"> within the male-dominated military environment</w:t>
      </w:r>
      <w:r w:rsidR="00354707" w:rsidRPr="00C37DDF">
        <w:rPr>
          <w:rFonts w:ascii="Times New Roman" w:hAnsi="Times New Roman" w:cs="Times New Roman"/>
          <w:sz w:val="24"/>
          <w:szCs w:val="24"/>
        </w:rPr>
        <w:t xml:space="preserve">: </w:t>
      </w:r>
    </w:p>
    <w:p w14:paraId="3EB0229E" w14:textId="7E019195" w:rsidR="00AB0EB3" w:rsidRPr="00C37DDF" w:rsidRDefault="00BB6423" w:rsidP="00AB0EB3">
      <w:pPr>
        <w:spacing w:line="360" w:lineRule="auto"/>
        <w:ind w:left="720"/>
        <w:jc w:val="both"/>
        <w:rPr>
          <w:rFonts w:ascii="Times New Roman" w:hAnsi="Times New Roman" w:cs="Times New Roman"/>
          <w:i/>
          <w:iCs/>
        </w:rPr>
      </w:pPr>
      <w:r w:rsidRPr="00C37DDF">
        <w:rPr>
          <w:rFonts w:ascii="Times New Roman" w:hAnsi="Times New Roman" w:cs="Times New Roman"/>
          <w:i/>
          <w:iCs/>
        </w:rPr>
        <w:t>“I think for female veterans, there is something around creating what are called psychological safe spaces</w:t>
      </w:r>
      <w:r w:rsidR="003916E5" w:rsidRPr="00C37DDF">
        <w:rPr>
          <w:rFonts w:ascii="Times New Roman" w:hAnsi="Times New Roman" w:cs="Times New Roman"/>
          <w:i/>
          <w:iCs/>
        </w:rPr>
        <w:t>,</w:t>
      </w:r>
      <w:r w:rsidRPr="00C37DDF">
        <w:rPr>
          <w:rFonts w:ascii="Times New Roman" w:hAnsi="Times New Roman" w:cs="Times New Roman"/>
          <w:i/>
          <w:iCs/>
        </w:rPr>
        <w:t xml:space="preserve"> whereby groups of women can come together and talk about their experiences. There's a real emergence of people feeling as though they can now start to talk about some of their military sexual trauma.</w:t>
      </w:r>
      <w:r w:rsidR="00CD4044" w:rsidRPr="00C37DDF">
        <w:rPr>
          <w:rFonts w:ascii="Times New Roman" w:hAnsi="Times New Roman" w:cs="Times New Roman"/>
          <w:i/>
          <w:iCs/>
        </w:rPr>
        <w:t>.</w:t>
      </w:r>
      <w:r w:rsidRPr="00C37DDF">
        <w:rPr>
          <w:rFonts w:ascii="Times New Roman" w:hAnsi="Times New Roman" w:cs="Times New Roman"/>
          <w:i/>
          <w:iCs/>
        </w:rPr>
        <w:t xml:space="preserve">. </w:t>
      </w:r>
      <w:r w:rsidR="00C64423" w:rsidRPr="00C37DDF">
        <w:rPr>
          <w:rFonts w:ascii="Times New Roman" w:hAnsi="Times New Roman" w:cs="Times New Roman"/>
          <w:i/>
          <w:iCs/>
        </w:rPr>
        <w:t>So,</w:t>
      </w:r>
      <w:r w:rsidRPr="00C37DDF">
        <w:rPr>
          <w:rFonts w:ascii="Times New Roman" w:hAnsi="Times New Roman" w:cs="Times New Roman"/>
          <w:i/>
          <w:iCs/>
        </w:rPr>
        <w:t xml:space="preserve"> I do think we need some safe spaces.” </w:t>
      </w:r>
      <w:r w:rsidR="00583F8A" w:rsidRPr="00C37DDF">
        <w:rPr>
          <w:rFonts w:ascii="Times New Roman" w:hAnsi="Times New Roman" w:cs="Times New Roman"/>
          <w:i/>
          <w:iCs/>
        </w:rPr>
        <w:t xml:space="preserve">P8, female, </w:t>
      </w:r>
      <w:r w:rsidR="006A513C" w:rsidRPr="00C37DDF">
        <w:rPr>
          <w:rFonts w:ascii="Times New Roman" w:hAnsi="Times New Roman" w:cs="Times New Roman"/>
          <w:i/>
          <w:iCs/>
        </w:rPr>
        <w:t xml:space="preserve">veteran, </w:t>
      </w:r>
      <w:r w:rsidR="00583F8A" w:rsidRPr="00C37DDF">
        <w:rPr>
          <w:rFonts w:ascii="Times New Roman" w:hAnsi="Times New Roman" w:cs="Times New Roman"/>
          <w:i/>
          <w:iCs/>
        </w:rPr>
        <w:t xml:space="preserve">statutory healthcare service. </w:t>
      </w:r>
    </w:p>
    <w:p w14:paraId="70E00614" w14:textId="4CD92418" w:rsidR="006E414D" w:rsidRPr="00C37DDF" w:rsidRDefault="003916E5"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To</w:t>
      </w:r>
      <w:r w:rsidR="00EB7AA2" w:rsidRPr="00C37DDF">
        <w:rPr>
          <w:rFonts w:ascii="Times New Roman" w:hAnsi="Times New Roman" w:cs="Times New Roman"/>
          <w:sz w:val="24"/>
          <w:szCs w:val="24"/>
        </w:rPr>
        <w:t xml:space="preserve"> promote women’s comfort in support environments, </w:t>
      </w:r>
      <w:r w:rsidR="006E414D" w:rsidRPr="00C37DDF">
        <w:rPr>
          <w:rFonts w:ascii="Times New Roman" w:hAnsi="Times New Roman" w:cs="Times New Roman"/>
          <w:sz w:val="24"/>
          <w:szCs w:val="24"/>
        </w:rPr>
        <w:t xml:space="preserve">access to </w:t>
      </w:r>
      <w:r w:rsidR="00216F34" w:rsidRPr="00C37DDF">
        <w:rPr>
          <w:rFonts w:ascii="Times New Roman" w:hAnsi="Times New Roman" w:cs="Times New Roman"/>
          <w:sz w:val="24"/>
          <w:szCs w:val="24"/>
        </w:rPr>
        <w:t xml:space="preserve">female health and social care professionals was </w:t>
      </w:r>
      <w:r w:rsidR="00EB7AA2" w:rsidRPr="00C37DDF">
        <w:rPr>
          <w:rFonts w:ascii="Times New Roman" w:hAnsi="Times New Roman" w:cs="Times New Roman"/>
          <w:sz w:val="24"/>
          <w:szCs w:val="24"/>
        </w:rPr>
        <w:t xml:space="preserve">seen as </w:t>
      </w:r>
      <w:r w:rsidR="00742B66" w:rsidRPr="00C37DDF">
        <w:rPr>
          <w:rFonts w:ascii="Times New Roman" w:hAnsi="Times New Roman" w:cs="Times New Roman"/>
          <w:sz w:val="24"/>
          <w:szCs w:val="24"/>
        </w:rPr>
        <w:t>imperative</w:t>
      </w:r>
      <w:r w:rsidR="00595E12" w:rsidRPr="00C37DDF">
        <w:rPr>
          <w:rFonts w:ascii="Times New Roman" w:hAnsi="Times New Roman" w:cs="Times New Roman"/>
          <w:sz w:val="24"/>
          <w:szCs w:val="24"/>
        </w:rPr>
        <w:t>. T</w:t>
      </w:r>
      <w:r w:rsidR="00230494" w:rsidRPr="00C37DDF">
        <w:rPr>
          <w:rFonts w:ascii="Times New Roman" w:hAnsi="Times New Roman" w:cs="Times New Roman"/>
          <w:sz w:val="24"/>
          <w:szCs w:val="24"/>
        </w:rPr>
        <w:t>his extended to</w:t>
      </w:r>
      <w:r w:rsidR="00EE4F3C" w:rsidRPr="00C37DDF">
        <w:rPr>
          <w:rFonts w:ascii="Times New Roman" w:hAnsi="Times New Roman" w:cs="Times New Roman"/>
          <w:sz w:val="24"/>
          <w:szCs w:val="24"/>
        </w:rPr>
        <w:t xml:space="preserve"> </w:t>
      </w:r>
      <w:r w:rsidRPr="00C37DDF">
        <w:rPr>
          <w:rFonts w:ascii="Times New Roman" w:hAnsi="Times New Roman" w:cs="Times New Roman"/>
          <w:sz w:val="24"/>
          <w:szCs w:val="24"/>
        </w:rPr>
        <w:t>increased</w:t>
      </w:r>
      <w:r w:rsidR="00EB7AA2" w:rsidRPr="00C37DDF">
        <w:rPr>
          <w:rFonts w:ascii="Times New Roman" w:hAnsi="Times New Roman" w:cs="Times New Roman"/>
          <w:sz w:val="24"/>
          <w:szCs w:val="24"/>
        </w:rPr>
        <w:t xml:space="preserve"> </w:t>
      </w:r>
      <w:r w:rsidR="00EE4F3C" w:rsidRPr="00C37DDF">
        <w:rPr>
          <w:rFonts w:ascii="Times New Roman" w:hAnsi="Times New Roman" w:cs="Times New Roman"/>
          <w:sz w:val="24"/>
          <w:szCs w:val="24"/>
        </w:rPr>
        <w:t>female role models and peer support within the veteran support sector</w:t>
      </w:r>
      <w:r w:rsidR="00354707" w:rsidRPr="00C37DDF">
        <w:rPr>
          <w:rFonts w:ascii="Times New Roman" w:hAnsi="Times New Roman" w:cs="Times New Roman"/>
          <w:sz w:val="24"/>
          <w:szCs w:val="24"/>
        </w:rPr>
        <w:t xml:space="preserve">, to provide female veterans with guidance from individuals who </w:t>
      </w:r>
      <w:r w:rsidR="009C43CA" w:rsidRPr="00C37DDF">
        <w:rPr>
          <w:rFonts w:ascii="Times New Roman" w:hAnsi="Times New Roman" w:cs="Times New Roman"/>
          <w:sz w:val="24"/>
          <w:szCs w:val="24"/>
        </w:rPr>
        <w:t>understand</w:t>
      </w:r>
      <w:r w:rsidR="00354707" w:rsidRPr="00C37DDF">
        <w:rPr>
          <w:rFonts w:ascii="Times New Roman" w:hAnsi="Times New Roman" w:cs="Times New Roman"/>
          <w:sz w:val="24"/>
          <w:szCs w:val="24"/>
        </w:rPr>
        <w:t xml:space="preserve"> their </w:t>
      </w:r>
      <w:r w:rsidR="00EB7AA2" w:rsidRPr="00C37DDF">
        <w:rPr>
          <w:rFonts w:ascii="Times New Roman" w:hAnsi="Times New Roman" w:cs="Times New Roman"/>
          <w:sz w:val="24"/>
          <w:szCs w:val="24"/>
        </w:rPr>
        <w:t xml:space="preserve">gender-related </w:t>
      </w:r>
      <w:r w:rsidR="00354707" w:rsidRPr="00C37DDF">
        <w:rPr>
          <w:rFonts w:ascii="Times New Roman" w:hAnsi="Times New Roman" w:cs="Times New Roman"/>
          <w:sz w:val="24"/>
          <w:szCs w:val="24"/>
        </w:rPr>
        <w:t xml:space="preserve">experiences during and after military service. </w:t>
      </w:r>
    </w:p>
    <w:p w14:paraId="6DCAB70D" w14:textId="03426927" w:rsidR="001D5B82" w:rsidRPr="00C37DDF" w:rsidRDefault="003100ED" w:rsidP="005B0391">
      <w:pPr>
        <w:spacing w:line="360" w:lineRule="auto"/>
        <w:ind w:left="720"/>
        <w:jc w:val="both"/>
        <w:rPr>
          <w:rFonts w:ascii="Times New Roman" w:hAnsi="Times New Roman" w:cs="Times New Roman"/>
          <w:i/>
          <w:iCs/>
        </w:rPr>
      </w:pPr>
      <w:r w:rsidRPr="00C37DDF">
        <w:rPr>
          <w:rFonts w:ascii="Times New Roman" w:hAnsi="Times New Roman" w:cs="Times New Roman"/>
          <w:i/>
          <w:iCs/>
        </w:rPr>
        <w:t>“</w:t>
      </w:r>
      <w:r w:rsidR="00881DA5" w:rsidRPr="00C37DDF">
        <w:rPr>
          <w:rFonts w:ascii="Times New Roman" w:hAnsi="Times New Roman" w:cs="Times New Roman"/>
          <w:i/>
          <w:iCs/>
        </w:rPr>
        <w:t>F</w:t>
      </w:r>
      <w:r w:rsidRPr="00C37DDF">
        <w:rPr>
          <w:rFonts w:ascii="Times New Roman" w:hAnsi="Times New Roman" w:cs="Times New Roman"/>
          <w:i/>
          <w:iCs/>
        </w:rPr>
        <w:t>or those of us that served</w:t>
      </w:r>
      <w:r w:rsidR="00881DA5" w:rsidRPr="00C37DDF">
        <w:rPr>
          <w:rFonts w:ascii="Times New Roman" w:hAnsi="Times New Roman" w:cs="Times New Roman"/>
          <w:i/>
          <w:iCs/>
        </w:rPr>
        <w:t xml:space="preserve"> [and]</w:t>
      </w:r>
      <w:r w:rsidR="003916E5" w:rsidRPr="00C37DDF">
        <w:rPr>
          <w:rFonts w:ascii="Times New Roman" w:hAnsi="Times New Roman" w:cs="Times New Roman"/>
          <w:i/>
          <w:iCs/>
        </w:rPr>
        <w:t xml:space="preserve"> </w:t>
      </w:r>
      <w:r w:rsidRPr="00C37DDF">
        <w:rPr>
          <w:rFonts w:ascii="Times New Roman" w:hAnsi="Times New Roman" w:cs="Times New Roman"/>
          <w:i/>
          <w:iCs/>
        </w:rPr>
        <w:t>transitioned successfully and effectively, I think we've got a role to play in helping other</w:t>
      </w:r>
      <w:r w:rsidR="001D5B82" w:rsidRPr="00C37DDF">
        <w:rPr>
          <w:rFonts w:ascii="Times New Roman" w:hAnsi="Times New Roman" w:cs="Times New Roman"/>
          <w:i/>
          <w:iCs/>
        </w:rPr>
        <w:t xml:space="preserve"> </w:t>
      </w:r>
      <w:r w:rsidRPr="00C37DDF">
        <w:rPr>
          <w:rFonts w:ascii="Times New Roman" w:hAnsi="Times New Roman" w:cs="Times New Roman"/>
          <w:i/>
          <w:iCs/>
        </w:rPr>
        <w:t xml:space="preserve">female </w:t>
      </w:r>
      <w:r w:rsidR="009C43CA" w:rsidRPr="00C37DDF">
        <w:rPr>
          <w:rFonts w:ascii="Times New Roman" w:hAnsi="Times New Roman" w:cs="Times New Roman"/>
          <w:i/>
          <w:iCs/>
        </w:rPr>
        <w:t>veterans’</w:t>
      </w:r>
      <w:r w:rsidRPr="00C37DDF">
        <w:rPr>
          <w:rFonts w:ascii="Times New Roman" w:hAnsi="Times New Roman" w:cs="Times New Roman"/>
          <w:i/>
          <w:iCs/>
        </w:rPr>
        <w:t xml:space="preserve"> transition</w:t>
      </w:r>
      <w:r w:rsidR="00E82D9C" w:rsidRPr="00C37DDF">
        <w:rPr>
          <w:rFonts w:ascii="Times New Roman" w:hAnsi="Times New Roman" w:cs="Times New Roman"/>
          <w:i/>
          <w:iCs/>
        </w:rPr>
        <w:t>.</w:t>
      </w:r>
      <w:r w:rsidRPr="00C37DDF">
        <w:rPr>
          <w:rFonts w:ascii="Times New Roman" w:hAnsi="Times New Roman" w:cs="Times New Roman"/>
          <w:i/>
          <w:iCs/>
        </w:rPr>
        <w:t xml:space="preserve">” </w:t>
      </w:r>
      <w:r w:rsidR="00583F8A" w:rsidRPr="00C37DDF">
        <w:rPr>
          <w:rFonts w:ascii="Times New Roman" w:hAnsi="Times New Roman" w:cs="Times New Roman"/>
          <w:i/>
          <w:iCs/>
        </w:rPr>
        <w:t xml:space="preserve">P8, female, </w:t>
      </w:r>
      <w:r w:rsidR="006A513C" w:rsidRPr="00C37DDF">
        <w:rPr>
          <w:rFonts w:ascii="Times New Roman" w:hAnsi="Times New Roman" w:cs="Times New Roman"/>
          <w:i/>
          <w:iCs/>
        </w:rPr>
        <w:t xml:space="preserve">veteran, </w:t>
      </w:r>
      <w:r w:rsidR="00583F8A" w:rsidRPr="00C37DDF">
        <w:rPr>
          <w:rFonts w:ascii="Times New Roman" w:hAnsi="Times New Roman" w:cs="Times New Roman"/>
          <w:i/>
          <w:iCs/>
        </w:rPr>
        <w:t>statutory healthcare service.</w:t>
      </w:r>
    </w:p>
    <w:p w14:paraId="61F67BBE" w14:textId="28B6146B" w:rsidR="00E82D9C" w:rsidRPr="00C37DDF" w:rsidRDefault="000E69A1" w:rsidP="0082263B">
      <w:pPr>
        <w:spacing w:line="360" w:lineRule="auto"/>
        <w:jc w:val="both"/>
        <w:rPr>
          <w:rFonts w:ascii="Times New Roman" w:hAnsi="Times New Roman" w:cs="Times New Roman"/>
          <w:sz w:val="24"/>
          <w:szCs w:val="24"/>
          <w:u w:val="single"/>
        </w:rPr>
      </w:pPr>
      <w:r w:rsidRPr="00C37DDF">
        <w:rPr>
          <w:rFonts w:ascii="Times New Roman" w:hAnsi="Times New Roman" w:cs="Times New Roman"/>
          <w:sz w:val="24"/>
          <w:szCs w:val="24"/>
          <w:u w:val="single"/>
        </w:rPr>
        <w:t>Sub-theme</w:t>
      </w:r>
      <w:r w:rsidR="0001023F" w:rsidRPr="00C37DDF">
        <w:rPr>
          <w:rFonts w:ascii="Times New Roman" w:hAnsi="Times New Roman" w:cs="Times New Roman"/>
          <w:sz w:val="24"/>
          <w:szCs w:val="24"/>
          <w:u w:val="single"/>
        </w:rPr>
        <w:t>: ‘Against the spirit of more enlightened times’</w:t>
      </w:r>
    </w:p>
    <w:p w14:paraId="3745F413" w14:textId="6C07864E" w:rsidR="00BD2969" w:rsidRPr="00C37DDF" w:rsidRDefault="00650024"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In contrast, </w:t>
      </w:r>
      <w:r w:rsidR="00920E95" w:rsidRPr="00C37DDF">
        <w:rPr>
          <w:rFonts w:ascii="Times New Roman" w:hAnsi="Times New Roman" w:cs="Times New Roman"/>
          <w:sz w:val="24"/>
          <w:szCs w:val="24"/>
        </w:rPr>
        <w:t>other</w:t>
      </w:r>
      <w:r w:rsidRPr="00C37DDF">
        <w:rPr>
          <w:rFonts w:ascii="Times New Roman" w:hAnsi="Times New Roman" w:cs="Times New Roman"/>
          <w:sz w:val="24"/>
          <w:szCs w:val="24"/>
        </w:rPr>
        <w:t xml:space="preserve"> </w:t>
      </w:r>
      <w:r w:rsidR="00ED1E53" w:rsidRPr="00C37DDF">
        <w:rPr>
          <w:rFonts w:ascii="Times New Roman" w:hAnsi="Times New Roman" w:cs="Times New Roman"/>
          <w:sz w:val="24"/>
          <w:szCs w:val="24"/>
        </w:rPr>
        <w:t xml:space="preserve">participants </w:t>
      </w:r>
      <w:r w:rsidRPr="00C37DDF">
        <w:rPr>
          <w:rFonts w:ascii="Times New Roman" w:hAnsi="Times New Roman" w:cs="Times New Roman"/>
          <w:sz w:val="24"/>
          <w:szCs w:val="24"/>
        </w:rPr>
        <w:t>felt that there was not a need for gender-specific</w:t>
      </w:r>
      <w:r w:rsidR="002E73ED" w:rsidRPr="00C37DDF">
        <w:rPr>
          <w:rFonts w:ascii="Times New Roman" w:hAnsi="Times New Roman" w:cs="Times New Roman"/>
          <w:sz w:val="24"/>
          <w:szCs w:val="24"/>
        </w:rPr>
        <w:t xml:space="preserve"> </w:t>
      </w:r>
      <w:r w:rsidR="00087AC9" w:rsidRPr="00C37DDF">
        <w:rPr>
          <w:rFonts w:ascii="Times New Roman" w:hAnsi="Times New Roman" w:cs="Times New Roman"/>
          <w:sz w:val="24"/>
          <w:szCs w:val="24"/>
        </w:rPr>
        <w:t>services</w:t>
      </w:r>
      <w:r w:rsidR="00D96936" w:rsidRPr="00C37DDF">
        <w:rPr>
          <w:rFonts w:ascii="Times New Roman" w:hAnsi="Times New Roman" w:cs="Times New Roman"/>
          <w:sz w:val="24"/>
          <w:szCs w:val="24"/>
        </w:rPr>
        <w:t xml:space="preserve">, and that not all female veterans would be happy with this approach. </w:t>
      </w:r>
      <w:r w:rsidR="000C6E66" w:rsidRPr="00C37DDF">
        <w:rPr>
          <w:rFonts w:ascii="Times New Roman" w:hAnsi="Times New Roman" w:cs="Times New Roman"/>
          <w:sz w:val="24"/>
          <w:szCs w:val="24"/>
        </w:rPr>
        <w:t xml:space="preserve">In conflict with the perspectives provided above, </w:t>
      </w:r>
      <w:r w:rsidR="008B5AB8" w:rsidRPr="00C37DDF">
        <w:rPr>
          <w:rFonts w:ascii="Times New Roman" w:hAnsi="Times New Roman" w:cs="Times New Roman"/>
          <w:sz w:val="24"/>
          <w:szCs w:val="24"/>
        </w:rPr>
        <w:t xml:space="preserve">one </w:t>
      </w:r>
      <w:r w:rsidR="00ED1E53" w:rsidRPr="00C37DDF">
        <w:rPr>
          <w:rFonts w:ascii="Times New Roman" w:hAnsi="Times New Roman" w:cs="Times New Roman"/>
          <w:sz w:val="24"/>
          <w:szCs w:val="24"/>
        </w:rPr>
        <w:t>participant</w:t>
      </w:r>
      <w:r w:rsidR="008B5AB8" w:rsidRPr="00C37DDF">
        <w:rPr>
          <w:rFonts w:ascii="Times New Roman" w:hAnsi="Times New Roman" w:cs="Times New Roman"/>
          <w:sz w:val="24"/>
          <w:szCs w:val="24"/>
        </w:rPr>
        <w:t xml:space="preserve"> </w:t>
      </w:r>
      <w:r w:rsidR="00271223" w:rsidRPr="00C37DDF">
        <w:rPr>
          <w:rFonts w:ascii="Times New Roman" w:hAnsi="Times New Roman" w:cs="Times New Roman"/>
          <w:sz w:val="24"/>
          <w:szCs w:val="24"/>
        </w:rPr>
        <w:t>felt that</w:t>
      </w:r>
      <w:r w:rsidR="008B5AB8" w:rsidRPr="00C37DDF">
        <w:rPr>
          <w:rFonts w:ascii="Times New Roman" w:hAnsi="Times New Roman" w:cs="Times New Roman"/>
          <w:sz w:val="24"/>
          <w:szCs w:val="24"/>
        </w:rPr>
        <w:t xml:space="preserve"> </w:t>
      </w:r>
      <w:r w:rsidR="000C6E66" w:rsidRPr="00C37DDF">
        <w:rPr>
          <w:rFonts w:ascii="Times New Roman" w:hAnsi="Times New Roman" w:cs="Times New Roman"/>
          <w:sz w:val="24"/>
          <w:szCs w:val="24"/>
        </w:rPr>
        <w:t xml:space="preserve">women </w:t>
      </w:r>
      <w:r w:rsidR="00271223" w:rsidRPr="00C37DDF">
        <w:rPr>
          <w:rFonts w:ascii="Times New Roman" w:hAnsi="Times New Roman" w:cs="Times New Roman"/>
          <w:sz w:val="24"/>
          <w:szCs w:val="24"/>
        </w:rPr>
        <w:t xml:space="preserve">veterans were </w:t>
      </w:r>
      <w:r w:rsidR="000C6E66" w:rsidRPr="00C37DDF">
        <w:rPr>
          <w:rFonts w:ascii="Times New Roman" w:hAnsi="Times New Roman" w:cs="Times New Roman"/>
          <w:sz w:val="24"/>
          <w:szCs w:val="24"/>
        </w:rPr>
        <w:t xml:space="preserve">accustomed to the male-dominated military environment: </w:t>
      </w:r>
    </w:p>
    <w:p w14:paraId="7957165A" w14:textId="4A38DCDF" w:rsidR="00BD2969" w:rsidRPr="00C37DDF" w:rsidRDefault="00BD2969" w:rsidP="006D6FFB">
      <w:pPr>
        <w:spacing w:line="360" w:lineRule="auto"/>
        <w:ind w:left="720"/>
        <w:jc w:val="both"/>
        <w:rPr>
          <w:rFonts w:ascii="Times New Roman" w:hAnsi="Times New Roman" w:cs="Times New Roman"/>
          <w:i/>
          <w:iCs/>
          <w:sz w:val="24"/>
          <w:szCs w:val="24"/>
        </w:rPr>
      </w:pPr>
      <w:r w:rsidRPr="00C37DDF">
        <w:rPr>
          <w:rFonts w:ascii="Times New Roman" w:hAnsi="Times New Roman" w:cs="Times New Roman"/>
          <w:i/>
          <w:iCs/>
        </w:rPr>
        <w:t>“</w:t>
      </w:r>
      <w:r w:rsidR="006D6FFB" w:rsidRPr="00C37DDF">
        <w:rPr>
          <w:rFonts w:ascii="Times New Roman" w:hAnsi="Times New Roman" w:cs="Times New Roman"/>
          <w:i/>
          <w:iCs/>
        </w:rPr>
        <w:t xml:space="preserve">You've got to understand that </w:t>
      </w:r>
      <w:r w:rsidR="00271223" w:rsidRPr="00C37DDF">
        <w:rPr>
          <w:rFonts w:ascii="Times New Roman" w:hAnsi="Times New Roman" w:cs="Times New Roman"/>
          <w:i/>
          <w:iCs/>
        </w:rPr>
        <w:t xml:space="preserve">[for] </w:t>
      </w:r>
      <w:r w:rsidR="006D6FFB" w:rsidRPr="00C37DDF">
        <w:rPr>
          <w:rFonts w:ascii="Times New Roman" w:hAnsi="Times New Roman" w:cs="Times New Roman"/>
          <w:i/>
          <w:iCs/>
        </w:rPr>
        <w:t>an awful lot of women who are integrated into military service, the thought about going to something</w:t>
      </w:r>
      <w:r w:rsidR="00D34455" w:rsidRPr="00C37DDF">
        <w:rPr>
          <w:rFonts w:ascii="Times New Roman" w:hAnsi="Times New Roman" w:cs="Times New Roman"/>
          <w:i/>
          <w:iCs/>
        </w:rPr>
        <w:t xml:space="preserve"> that</w:t>
      </w:r>
      <w:r w:rsidR="006D6FFB" w:rsidRPr="00C37DDF">
        <w:rPr>
          <w:rFonts w:ascii="Times New Roman" w:hAnsi="Times New Roman" w:cs="Times New Roman"/>
          <w:i/>
          <w:iCs/>
        </w:rPr>
        <w:t>'s all females can be completely against what they're used to</w:t>
      </w:r>
      <w:r w:rsidR="006F0950" w:rsidRPr="00C37DDF">
        <w:rPr>
          <w:rFonts w:ascii="Times New Roman" w:hAnsi="Times New Roman" w:cs="Times New Roman"/>
          <w:i/>
          <w:iCs/>
        </w:rPr>
        <w:t xml:space="preserve">… </w:t>
      </w:r>
      <w:r w:rsidR="006D6FFB" w:rsidRPr="00C37DDF">
        <w:rPr>
          <w:rFonts w:ascii="Times New Roman" w:hAnsi="Times New Roman" w:cs="Times New Roman"/>
          <w:i/>
          <w:iCs/>
        </w:rPr>
        <w:t xml:space="preserve">If I said that to my female colleagues in service now, we're going to have set up an </w:t>
      </w:r>
      <w:r w:rsidR="000C6E66" w:rsidRPr="00C37DDF">
        <w:rPr>
          <w:rFonts w:ascii="Times New Roman" w:hAnsi="Times New Roman" w:cs="Times New Roman"/>
          <w:i/>
          <w:iCs/>
        </w:rPr>
        <w:t>all-women’s</w:t>
      </w:r>
      <w:r w:rsidR="006D6FFB" w:rsidRPr="00C37DDF">
        <w:rPr>
          <w:rFonts w:ascii="Times New Roman" w:hAnsi="Times New Roman" w:cs="Times New Roman"/>
          <w:i/>
          <w:iCs/>
        </w:rPr>
        <w:t xml:space="preserve"> group about X, Y, and Z. I would get probably more of a negative reaction than I would a positive reaction because women don't perceive themselves that way.” </w:t>
      </w:r>
      <w:r w:rsidR="00583F8A" w:rsidRPr="00C37DDF">
        <w:rPr>
          <w:rFonts w:ascii="Times New Roman" w:hAnsi="Times New Roman" w:cs="Times New Roman"/>
          <w:i/>
          <w:iCs/>
        </w:rPr>
        <w:t xml:space="preserve">P13, female, </w:t>
      </w:r>
      <w:r w:rsidR="006A513C" w:rsidRPr="00C37DDF">
        <w:rPr>
          <w:rFonts w:ascii="Times New Roman" w:hAnsi="Times New Roman" w:cs="Times New Roman"/>
          <w:i/>
          <w:iCs/>
        </w:rPr>
        <w:t xml:space="preserve">veteran, </w:t>
      </w:r>
      <w:r w:rsidR="00583F8A" w:rsidRPr="00C37DDF">
        <w:rPr>
          <w:rFonts w:ascii="Times New Roman" w:hAnsi="Times New Roman" w:cs="Times New Roman"/>
          <w:i/>
          <w:iCs/>
        </w:rPr>
        <w:t xml:space="preserve">military charity. </w:t>
      </w:r>
    </w:p>
    <w:p w14:paraId="6C3A27D5" w14:textId="36747635" w:rsidR="0001023F" w:rsidRPr="00C37DDF" w:rsidRDefault="00D96936"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Additionally</w:t>
      </w:r>
      <w:r w:rsidR="00ED7F8B" w:rsidRPr="00C37DDF">
        <w:rPr>
          <w:rFonts w:ascii="Times New Roman" w:hAnsi="Times New Roman" w:cs="Times New Roman"/>
          <w:sz w:val="24"/>
          <w:szCs w:val="24"/>
        </w:rPr>
        <w:t xml:space="preserve">, it was felt </w:t>
      </w:r>
      <w:r w:rsidR="002F7854" w:rsidRPr="00C37DDF">
        <w:rPr>
          <w:rFonts w:ascii="Times New Roman" w:hAnsi="Times New Roman" w:cs="Times New Roman"/>
          <w:sz w:val="24"/>
          <w:szCs w:val="24"/>
        </w:rPr>
        <w:t xml:space="preserve">that </w:t>
      </w:r>
      <w:r w:rsidR="00423260" w:rsidRPr="00C37DDF">
        <w:rPr>
          <w:rFonts w:ascii="Times New Roman" w:hAnsi="Times New Roman" w:cs="Times New Roman"/>
          <w:sz w:val="24"/>
          <w:szCs w:val="24"/>
        </w:rPr>
        <w:t>t</w:t>
      </w:r>
      <w:r w:rsidR="002F7854" w:rsidRPr="00C37DDF">
        <w:rPr>
          <w:rFonts w:ascii="Times New Roman" w:hAnsi="Times New Roman" w:cs="Times New Roman"/>
          <w:sz w:val="24"/>
          <w:szCs w:val="24"/>
        </w:rPr>
        <w:t xml:space="preserve">his </w:t>
      </w:r>
      <w:r w:rsidR="009220C9" w:rsidRPr="00C37DDF">
        <w:rPr>
          <w:rFonts w:ascii="Times New Roman" w:hAnsi="Times New Roman" w:cs="Times New Roman"/>
          <w:sz w:val="24"/>
          <w:szCs w:val="24"/>
        </w:rPr>
        <w:t xml:space="preserve">approach </w:t>
      </w:r>
      <w:r w:rsidR="002C2B6E" w:rsidRPr="00C37DDF">
        <w:rPr>
          <w:rFonts w:ascii="Times New Roman" w:hAnsi="Times New Roman" w:cs="Times New Roman"/>
          <w:sz w:val="24"/>
          <w:szCs w:val="24"/>
        </w:rPr>
        <w:t>conflicted with</w:t>
      </w:r>
      <w:r w:rsidR="008F770F" w:rsidRPr="00C37DDF">
        <w:rPr>
          <w:rFonts w:ascii="Times New Roman" w:hAnsi="Times New Roman" w:cs="Times New Roman"/>
          <w:sz w:val="24"/>
          <w:szCs w:val="24"/>
        </w:rPr>
        <w:t xml:space="preserve"> </w:t>
      </w:r>
      <w:r w:rsidR="009220C9" w:rsidRPr="00C37DDF">
        <w:rPr>
          <w:rFonts w:ascii="Times New Roman" w:hAnsi="Times New Roman" w:cs="Times New Roman"/>
          <w:sz w:val="24"/>
          <w:szCs w:val="24"/>
        </w:rPr>
        <w:t xml:space="preserve">ensuring </w:t>
      </w:r>
      <w:r w:rsidR="008F770F" w:rsidRPr="00C37DDF">
        <w:rPr>
          <w:rFonts w:ascii="Times New Roman" w:hAnsi="Times New Roman" w:cs="Times New Roman"/>
          <w:sz w:val="24"/>
          <w:szCs w:val="24"/>
        </w:rPr>
        <w:t xml:space="preserve">equality </w:t>
      </w:r>
      <w:r w:rsidR="008C4E75" w:rsidRPr="00C37DDF">
        <w:rPr>
          <w:rFonts w:ascii="Times New Roman" w:hAnsi="Times New Roman" w:cs="Times New Roman"/>
          <w:sz w:val="24"/>
          <w:szCs w:val="24"/>
        </w:rPr>
        <w:t>of t</w:t>
      </w:r>
      <w:r w:rsidR="008F770F" w:rsidRPr="00C37DDF">
        <w:rPr>
          <w:rFonts w:ascii="Times New Roman" w:hAnsi="Times New Roman" w:cs="Times New Roman"/>
          <w:sz w:val="24"/>
          <w:szCs w:val="24"/>
        </w:rPr>
        <w:t xml:space="preserve">reatment for </w:t>
      </w:r>
      <w:r w:rsidR="00F40172" w:rsidRPr="00C37DDF">
        <w:rPr>
          <w:rFonts w:ascii="Times New Roman" w:hAnsi="Times New Roman" w:cs="Times New Roman"/>
          <w:sz w:val="24"/>
          <w:szCs w:val="24"/>
        </w:rPr>
        <w:t xml:space="preserve">both genders following </w:t>
      </w:r>
      <w:r w:rsidR="008A5C76" w:rsidRPr="00C37DDF">
        <w:rPr>
          <w:rFonts w:ascii="Times New Roman" w:hAnsi="Times New Roman" w:cs="Times New Roman"/>
          <w:sz w:val="24"/>
          <w:szCs w:val="24"/>
        </w:rPr>
        <w:t>transition</w:t>
      </w:r>
      <w:r w:rsidR="002F2643" w:rsidRPr="00C37DDF">
        <w:rPr>
          <w:rFonts w:ascii="Times New Roman" w:hAnsi="Times New Roman" w:cs="Times New Roman"/>
          <w:sz w:val="24"/>
          <w:szCs w:val="24"/>
        </w:rPr>
        <w:t>:</w:t>
      </w:r>
    </w:p>
    <w:p w14:paraId="297BDB19" w14:textId="771B6DE9" w:rsidR="002731E3" w:rsidRPr="00C37DDF" w:rsidRDefault="002731E3" w:rsidP="00DB444E">
      <w:pPr>
        <w:spacing w:line="360" w:lineRule="auto"/>
        <w:ind w:left="720"/>
        <w:jc w:val="both"/>
        <w:rPr>
          <w:rFonts w:ascii="Times New Roman" w:hAnsi="Times New Roman" w:cs="Times New Roman"/>
          <w:i/>
          <w:iCs/>
        </w:rPr>
      </w:pPr>
      <w:r w:rsidRPr="00C37DDF">
        <w:rPr>
          <w:rFonts w:ascii="Times New Roman" w:hAnsi="Times New Roman" w:cs="Times New Roman"/>
          <w:i/>
          <w:iCs/>
        </w:rPr>
        <w:lastRenderedPageBreak/>
        <w:t>“</w:t>
      </w:r>
      <w:r w:rsidR="00651381" w:rsidRPr="00C37DDF">
        <w:rPr>
          <w:rFonts w:ascii="Times New Roman" w:hAnsi="Times New Roman" w:cs="Times New Roman"/>
          <w:i/>
          <w:iCs/>
        </w:rPr>
        <w:t>I think that would probably be against</w:t>
      </w:r>
      <w:r w:rsidR="00487A85" w:rsidRPr="00C37DDF">
        <w:rPr>
          <w:rFonts w:ascii="Times New Roman" w:hAnsi="Times New Roman" w:cs="Times New Roman"/>
          <w:i/>
          <w:iCs/>
        </w:rPr>
        <w:t xml:space="preserve"> </w:t>
      </w:r>
      <w:r w:rsidR="00651381" w:rsidRPr="00C37DDF">
        <w:rPr>
          <w:rFonts w:ascii="Times New Roman" w:hAnsi="Times New Roman" w:cs="Times New Roman"/>
          <w:i/>
          <w:iCs/>
        </w:rPr>
        <w:t>the spirit of more enlightened times to be honest with you…  I think there should be a more comprehensive service for all genders in terms of when they leave the armed forces</w:t>
      </w:r>
      <w:r w:rsidR="00F40172" w:rsidRPr="00C37DDF">
        <w:rPr>
          <w:rFonts w:ascii="Times New Roman" w:hAnsi="Times New Roman" w:cs="Times New Roman"/>
          <w:i/>
          <w:iCs/>
        </w:rPr>
        <w:t>…</w:t>
      </w:r>
      <w:r w:rsidR="00651381" w:rsidRPr="00C37DDF">
        <w:rPr>
          <w:rFonts w:ascii="Times New Roman" w:hAnsi="Times New Roman" w:cs="Times New Roman"/>
          <w:i/>
          <w:iCs/>
        </w:rPr>
        <w:t xml:space="preserve"> I don't necessarily see it as a gender thing.” </w:t>
      </w:r>
      <w:r w:rsidR="00C065D0" w:rsidRPr="00C37DDF">
        <w:rPr>
          <w:rFonts w:ascii="Times New Roman" w:hAnsi="Times New Roman" w:cs="Times New Roman"/>
          <w:i/>
          <w:iCs/>
        </w:rPr>
        <w:t xml:space="preserve">P6, male, </w:t>
      </w:r>
      <w:r w:rsidR="006A513C" w:rsidRPr="00C37DDF">
        <w:rPr>
          <w:rFonts w:ascii="Times New Roman" w:hAnsi="Times New Roman" w:cs="Times New Roman"/>
          <w:i/>
          <w:iCs/>
        </w:rPr>
        <w:t xml:space="preserve">non-veteran, </w:t>
      </w:r>
      <w:r w:rsidR="00C065D0" w:rsidRPr="00C37DDF">
        <w:rPr>
          <w:rFonts w:ascii="Times New Roman" w:hAnsi="Times New Roman" w:cs="Times New Roman"/>
          <w:i/>
          <w:iCs/>
        </w:rPr>
        <w:t xml:space="preserve">military charity. </w:t>
      </w:r>
    </w:p>
    <w:p w14:paraId="16067F22" w14:textId="77EEB1C1" w:rsidR="008F770F" w:rsidRPr="00C37DDF" w:rsidRDefault="008F770F" w:rsidP="0082263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Furthermore, </w:t>
      </w:r>
      <w:r w:rsidR="00920E95" w:rsidRPr="00C37DDF">
        <w:rPr>
          <w:rFonts w:ascii="Times New Roman" w:hAnsi="Times New Roman" w:cs="Times New Roman"/>
          <w:sz w:val="24"/>
          <w:szCs w:val="24"/>
        </w:rPr>
        <w:t>some</w:t>
      </w:r>
      <w:r w:rsidR="007E3816" w:rsidRPr="00C37DDF">
        <w:rPr>
          <w:rFonts w:ascii="Times New Roman" w:hAnsi="Times New Roman" w:cs="Times New Roman"/>
          <w:sz w:val="24"/>
          <w:szCs w:val="24"/>
        </w:rPr>
        <w:t xml:space="preserve"> </w:t>
      </w:r>
      <w:r w:rsidR="00ED1E53" w:rsidRPr="00C37DDF">
        <w:rPr>
          <w:rFonts w:ascii="Times New Roman" w:hAnsi="Times New Roman" w:cs="Times New Roman"/>
          <w:sz w:val="24"/>
          <w:szCs w:val="24"/>
        </w:rPr>
        <w:t>participant</w:t>
      </w:r>
      <w:r w:rsidR="007E3816" w:rsidRPr="00C37DDF">
        <w:rPr>
          <w:rFonts w:ascii="Times New Roman" w:hAnsi="Times New Roman" w:cs="Times New Roman"/>
          <w:sz w:val="24"/>
          <w:szCs w:val="24"/>
        </w:rPr>
        <w:t xml:space="preserve">s didn’t feel that female </w:t>
      </w:r>
      <w:r w:rsidR="00920E95" w:rsidRPr="00C37DDF">
        <w:rPr>
          <w:rFonts w:ascii="Times New Roman" w:hAnsi="Times New Roman" w:cs="Times New Roman"/>
          <w:sz w:val="24"/>
          <w:szCs w:val="24"/>
        </w:rPr>
        <w:t>veterans’</w:t>
      </w:r>
      <w:r w:rsidR="007E3816" w:rsidRPr="00C37DDF">
        <w:rPr>
          <w:rFonts w:ascii="Times New Roman" w:hAnsi="Times New Roman" w:cs="Times New Roman"/>
          <w:sz w:val="24"/>
          <w:szCs w:val="24"/>
        </w:rPr>
        <w:t xml:space="preserve"> needs were significantly different from </w:t>
      </w:r>
      <w:r w:rsidR="00F5029F" w:rsidRPr="00C37DDF">
        <w:rPr>
          <w:rFonts w:ascii="Times New Roman" w:hAnsi="Times New Roman" w:cs="Times New Roman"/>
          <w:sz w:val="24"/>
          <w:szCs w:val="24"/>
        </w:rPr>
        <w:t xml:space="preserve">those of </w:t>
      </w:r>
      <w:r w:rsidR="007E3816" w:rsidRPr="00C37DDF">
        <w:rPr>
          <w:rFonts w:ascii="Times New Roman" w:hAnsi="Times New Roman" w:cs="Times New Roman"/>
          <w:sz w:val="24"/>
          <w:szCs w:val="24"/>
        </w:rPr>
        <w:t xml:space="preserve">male </w:t>
      </w:r>
      <w:r w:rsidR="00F5029F" w:rsidRPr="00C37DDF">
        <w:rPr>
          <w:rFonts w:ascii="Times New Roman" w:hAnsi="Times New Roman" w:cs="Times New Roman"/>
          <w:sz w:val="24"/>
          <w:szCs w:val="24"/>
        </w:rPr>
        <w:t>veterans</w:t>
      </w:r>
      <w:r w:rsidR="0053317B" w:rsidRPr="00C37DDF">
        <w:rPr>
          <w:rFonts w:ascii="Times New Roman" w:hAnsi="Times New Roman" w:cs="Times New Roman"/>
          <w:sz w:val="24"/>
          <w:szCs w:val="24"/>
        </w:rPr>
        <w:t xml:space="preserve">. Indeed, </w:t>
      </w:r>
      <w:r w:rsidR="0043301C" w:rsidRPr="00C37DDF">
        <w:rPr>
          <w:rFonts w:ascii="Times New Roman" w:hAnsi="Times New Roman" w:cs="Times New Roman"/>
          <w:sz w:val="24"/>
          <w:szCs w:val="24"/>
        </w:rPr>
        <w:t xml:space="preserve">some </w:t>
      </w:r>
      <w:r w:rsidR="0021557D" w:rsidRPr="00C37DDF">
        <w:rPr>
          <w:rFonts w:ascii="Times New Roman" w:hAnsi="Times New Roman" w:cs="Times New Roman"/>
          <w:sz w:val="24"/>
          <w:szCs w:val="24"/>
        </w:rPr>
        <w:t xml:space="preserve">participants </w:t>
      </w:r>
      <w:r w:rsidR="0043301C" w:rsidRPr="00C37DDF">
        <w:rPr>
          <w:rFonts w:ascii="Times New Roman" w:hAnsi="Times New Roman" w:cs="Times New Roman"/>
          <w:sz w:val="24"/>
          <w:szCs w:val="24"/>
        </w:rPr>
        <w:t>felt it</w:t>
      </w:r>
      <w:r w:rsidR="002F2643" w:rsidRPr="00C37DDF">
        <w:rPr>
          <w:rFonts w:ascii="Times New Roman" w:hAnsi="Times New Roman" w:cs="Times New Roman"/>
          <w:sz w:val="24"/>
          <w:szCs w:val="24"/>
        </w:rPr>
        <w:t xml:space="preserve"> was not beneficial to assume the needs of individuals based on their membership of </w:t>
      </w:r>
      <w:r w:rsidR="00A91462" w:rsidRPr="00C37DDF">
        <w:rPr>
          <w:rFonts w:ascii="Times New Roman" w:hAnsi="Times New Roman" w:cs="Times New Roman"/>
          <w:sz w:val="24"/>
          <w:szCs w:val="24"/>
        </w:rPr>
        <w:t>a</w:t>
      </w:r>
      <w:r w:rsidR="002F2643" w:rsidRPr="00C37DDF">
        <w:rPr>
          <w:rFonts w:ascii="Times New Roman" w:hAnsi="Times New Roman" w:cs="Times New Roman"/>
          <w:sz w:val="24"/>
          <w:szCs w:val="24"/>
        </w:rPr>
        <w:t xml:space="preserve"> minority group</w:t>
      </w:r>
      <w:r w:rsidR="00481196" w:rsidRPr="00C37DDF">
        <w:rPr>
          <w:rFonts w:ascii="Times New Roman" w:hAnsi="Times New Roman" w:cs="Times New Roman"/>
          <w:sz w:val="24"/>
          <w:szCs w:val="24"/>
        </w:rPr>
        <w:t xml:space="preserve">, and that a more individualised approach should be taken: </w:t>
      </w:r>
    </w:p>
    <w:p w14:paraId="3628C421" w14:textId="25872E2F" w:rsidR="00EB7FC8" w:rsidRPr="00C37DDF" w:rsidRDefault="006F17B9" w:rsidP="000979ED">
      <w:pPr>
        <w:spacing w:line="360" w:lineRule="auto"/>
        <w:ind w:left="720"/>
        <w:jc w:val="both"/>
        <w:rPr>
          <w:rFonts w:ascii="Times New Roman" w:hAnsi="Times New Roman" w:cs="Times New Roman"/>
          <w:i/>
          <w:iCs/>
        </w:rPr>
      </w:pPr>
      <w:r w:rsidRPr="00C37DDF">
        <w:rPr>
          <w:rFonts w:ascii="Times New Roman" w:hAnsi="Times New Roman" w:cs="Times New Roman"/>
          <w:i/>
          <w:iCs/>
        </w:rPr>
        <w:t xml:space="preserve">“I've </w:t>
      </w:r>
      <w:proofErr w:type="spellStart"/>
      <w:r w:rsidRPr="00C37DDF">
        <w:rPr>
          <w:rFonts w:ascii="Times New Roman" w:hAnsi="Times New Roman" w:cs="Times New Roman"/>
          <w:i/>
          <w:iCs/>
        </w:rPr>
        <w:t>gotta</w:t>
      </w:r>
      <w:proofErr w:type="spellEnd"/>
      <w:r w:rsidRPr="00C37DDF">
        <w:rPr>
          <w:rFonts w:ascii="Times New Roman" w:hAnsi="Times New Roman" w:cs="Times New Roman"/>
          <w:i/>
          <w:iCs/>
        </w:rPr>
        <w:t xml:space="preserve"> be utterly honest from the casework that we see, there isn't anything that stands out. But I think that goes back to again, that because we don't judge on who we're dealing with, it's almost an irrelevance to us.”</w:t>
      </w:r>
      <w:r w:rsidR="00121B9C" w:rsidRPr="00C37DDF">
        <w:rPr>
          <w:rFonts w:ascii="Times New Roman" w:hAnsi="Times New Roman" w:cs="Times New Roman"/>
          <w:i/>
          <w:iCs/>
        </w:rPr>
        <w:t xml:space="preserve"> P5, male, veteran, military charity</w:t>
      </w:r>
      <w:r w:rsidR="00386FD4" w:rsidRPr="00C37DDF">
        <w:rPr>
          <w:rFonts w:ascii="Times New Roman" w:hAnsi="Times New Roman" w:cs="Times New Roman"/>
          <w:i/>
          <w:iCs/>
        </w:rPr>
        <w:t xml:space="preserve">. </w:t>
      </w:r>
    </w:p>
    <w:p w14:paraId="4610D1AB" w14:textId="7290C028" w:rsidR="00E82D9C" w:rsidRPr="00C37DDF" w:rsidRDefault="000979ED" w:rsidP="000979ED">
      <w:pPr>
        <w:spacing w:line="360" w:lineRule="auto"/>
        <w:ind w:left="720"/>
        <w:jc w:val="both"/>
        <w:rPr>
          <w:rFonts w:ascii="Times New Roman" w:hAnsi="Times New Roman" w:cs="Times New Roman"/>
          <w:i/>
          <w:iCs/>
        </w:rPr>
      </w:pPr>
      <w:r w:rsidRPr="00C37DDF">
        <w:rPr>
          <w:rFonts w:ascii="Times New Roman" w:hAnsi="Times New Roman" w:cs="Times New Roman"/>
          <w:i/>
          <w:iCs/>
        </w:rPr>
        <w:t>“</w:t>
      </w:r>
      <w:r w:rsidR="00ED6E4D" w:rsidRPr="00C37DDF">
        <w:rPr>
          <w:rFonts w:ascii="Times New Roman" w:hAnsi="Times New Roman" w:cs="Times New Roman"/>
          <w:i/>
          <w:iCs/>
        </w:rPr>
        <w:t xml:space="preserve">We're trying to make sure that we don't just look at male and female in terms of gender… </w:t>
      </w:r>
      <w:r w:rsidRPr="00C37DDF">
        <w:rPr>
          <w:rFonts w:ascii="Times New Roman" w:hAnsi="Times New Roman" w:cs="Times New Roman"/>
          <w:i/>
          <w:iCs/>
        </w:rPr>
        <w:t>What I would say that a service like ours</w:t>
      </w:r>
      <w:r w:rsidR="00264D9B" w:rsidRPr="00C37DDF">
        <w:rPr>
          <w:rFonts w:ascii="Times New Roman" w:hAnsi="Times New Roman" w:cs="Times New Roman"/>
          <w:i/>
          <w:iCs/>
        </w:rPr>
        <w:t xml:space="preserve"> </w:t>
      </w:r>
      <w:r w:rsidRPr="00C37DDF">
        <w:rPr>
          <w:rFonts w:ascii="Times New Roman" w:hAnsi="Times New Roman" w:cs="Times New Roman"/>
          <w:i/>
          <w:iCs/>
        </w:rPr>
        <w:t xml:space="preserve">is </w:t>
      </w:r>
      <w:proofErr w:type="gramStart"/>
      <w:r w:rsidRPr="00C37DDF">
        <w:rPr>
          <w:rFonts w:ascii="Times New Roman" w:hAnsi="Times New Roman" w:cs="Times New Roman"/>
          <w:i/>
          <w:iCs/>
        </w:rPr>
        <w:t>absolutely blind</w:t>
      </w:r>
      <w:proofErr w:type="gramEnd"/>
      <w:r w:rsidRPr="00C37DDF">
        <w:rPr>
          <w:rFonts w:ascii="Times New Roman" w:hAnsi="Times New Roman" w:cs="Times New Roman"/>
          <w:i/>
          <w:iCs/>
        </w:rPr>
        <w:t xml:space="preserve"> to how you present. I mean, it's about always </w:t>
      </w:r>
      <w:r w:rsidR="00976E64" w:rsidRPr="00C37DDF">
        <w:rPr>
          <w:rFonts w:ascii="Times New Roman" w:hAnsi="Times New Roman" w:cs="Times New Roman"/>
          <w:i/>
          <w:iCs/>
        </w:rPr>
        <w:t>helping</w:t>
      </w:r>
      <w:r w:rsidRPr="00C37DDF">
        <w:rPr>
          <w:rFonts w:ascii="Times New Roman" w:hAnsi="Times New Roman" w:cs="Times New Roman"/>
          <w:i/>
          <w:iCs/>
        </w:rPr>
        <w:t xml:space="preserve"> the individual.</w:t>
      </w:r>
      <w:r w:rsidR="00976E64" w:rsidRPr="00C37DDF">
        <w:rPr>
          <w:rFonts w:ascii="Times New Roman" w:hAnsi="Times New Roman" w:cs="Times New Roman"/>
          <w:i/>
          <w:iCs/>
        </w:rPr>
        <w:t>.</w:t>
      </w:r>
      <w:r w:rsidRPr="00C37DDF">
        <w:rPr>
          <w:rFonts w:ascii="Times New Roman" w:hAnsi="Times New Roman" w:cs="Times New Roman"/>
          <w:i/>
          <w:iCs/>
        </w:rPr>
        <w:t xml:space="preserve">. </w:t>
      </w:r>
      <w:r w:rsidR="00A91462" w:rsidRPr="00C37DDF">
        <w:rPr>
          <w:rFonts w:ascii="Times New Roman" w:hAnsi="Times New Roman" w:cs="Times New Roman"/>
          <w:i/>
          <w:iCs/>
        </w:rPr>
        <w:t>So,</w:t>
      </w:r>
      <w:r w:rsidRPr="00C37DDF">
        <w:rPr>
          <w:rFonts w:ascii="Times New Roman" w:hAnsi="Times New Roman" w:cs="Times New Roman"/>
          <w:i/>
          <w:iCs/>
        </w:rPr>
        <w:t xml:space="preserve"> we don't blindly just apply services. We make sure we understand the individual</w:t>
      </w:r>
      <w:r w:rsidR="00247506" w:rsidRPr="00C37DDF">
        <w:rPr>
          <w:rFonts w:ascii="Times New Roman" w:hAnsi="Times New Roman" w:cs="Times New Roman"/>
          <w:i/>
          <w:iCs/>
        </w:rPr>
        <w:t>…</w:t>
      </w:r>
      <w:r w:rsidRPr="00C37DDF">
        <w:rPr>
          <w:rFonts w:ascii="Times New Roman" w:hAnsi="Times New Roman" w:cs="Times New Roman"/>
          <w:i/>
          <w:iCs/>
        </w:rPr>
        <w:t xml:space="preserve"> It's not about providing </w:t>
      </w:r>
      <w:r w:rsidR="004C3968" w:rsidRPr="00C37DDF">
        <w:rPr>
          <w:rFonts w:ascii="Times New Roman" w:hAnsi="Times New Roman" w:cs="Times New Roman"/>
          <w:i/>
          <w:iCs/>
        </w:rPr>
        <w:t xml:space="preserve">[a] </w:t>
      </w:r>
      <w:r w:rsidRPr="00C37DDF">
        <w:rPr>
          <w:rFonts w:ascii="Times New Roman" w:hAnsi="Times New Roman" w:cs="Times New Roman"/>
          <w:i/>
          <w:iCs/>
        </w:rPr>
        <w:t xml:space="preserve">female service.” </w:t>
      </w:r>
      <w:r w:rsidR="00C065D0" w:rsidRPr="00C37DDF">
        <w:rPr>
          <w:rFonts w:ascii="Times New Roman" w:hAnsi="Times New Roman" w:cs="Times New Roman"/>
          <w:i/>
          <w:iCs/>
        </w:rPr>
        <w:t xml:space="preserve">P13, female, </w:t>
      </w:r>
      <w:r w:rsidR="006A513C" w:rsidRPr="00C37DDF">
        <w:rPr>
          <w:rFonts w:ascii="Times New Roman" w:hAnsi="Times New Roman" w:cs="Times New Roman"/>
          <w:i/>
          <w:iCs/>
        </w:rPr>
        <w:t xml:space="preserve">veteran, </w:t>
      </w:r>
      <w:r w:rsidR="00C065D0" w:rsidRPr="00C37DDF">
        <w:rPr>
          <w:rFonts w:ascii="Times New Roman" w:hAnsi="Times New Roman" w:cs="Times New Roman"/>
          <w:i/>
          <w:iCs/>
        </w:rPr>
        <w:t xml:space="preserve">military charity. </w:t>
      </w:r>
    </w:p>
    <w:p w14:paraId="219B4039" w14:textId="77777777" w:rsidR="00AF14AC" w:rsidRPr="00C37DDF" w:rsidRDefault="000158DA" w:rsidP="00AF14AC">
      <w:pPr>
        <w:spacing w:line="360" w:lineRule="auto"/>
        <w:jc w:val="both"/>
        <w:rPr>
          <w:rFonts w:ascii="Times New Roman" w:hAnsi="Times New Roman" w:cs="Times New Roman"/>
          <w:sz w:val="24"/>
          <w:szCs w:val="24"/>
          <w:u w:val="single"/>
        </w:rPr>
      </w:pPr>
      <w:r w:rsidRPr="00C37DDF">
        <w:rPr>
          <w:rFonts w:ascii="Times New Roman" w:hAnsi="Times New Roman" w:cs="Times New Roman"/>
          <w:sz w:val="24"/>
          <w:szCs w:val="24"/>
          <w:u w:val="single"/>
        </w:rPr>
        <w:t xml:space="preserve">Sub-theme: </w:t>
      </w:r>
      <w:r w:rsidR="00AF14AC" w:rsidRPr="00C37DDF">
        <w:rPr>
          <w:rFonts w:ascii="Times New Roman" w:hAnsi="Times New Roman" w:cs="Times New Roman"/>
          <w:sz w:val="24"/>
          <w:szCs w:val="24"/>
          <w:u w:val="single"/>
        </w:rPr>
        <w:t>The ‘unevidenced head of expectation’</w:t>
      </w:r>
    </w:p>
    <w:p w14:paraId="3C245BDC" w14:textId="239A6328" w:rsidR="002941A9" w:rsidRPr="00C37DDF" w:rsidRDefault="00ED1E53" w:rsidP="002941A9">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Participants </w:t>
      </w:r>
      <w:r w:rsidR="006C02C7" w:rsidRPr="00C37DDF">
        <w:rPr>
          <w:rFonts w:ascii="Times New Roman" w:hAnsi="Times New Roman" w:cs="Times New Roman"/>
          <w:sz w:val="24"/>
          <w:szCs w:val="24"/>
        </w:rPr>
        <w:t xml:space="preserve">raised concerns </w:t>
      </w:r>
      <w:r w:rsidR="00E42B87" w:rsidRPr="00C37DDF">
        <w:rPr>
          <w:rFonts w:ascii="Times New Roman" w:hAnsi="Times New Roman" w:cs="Times New Roman"/>
          <w:sz w:val="24"/>
          <w:szCs w:val="24"/>
        </w:rPr>
        <w:t>that some</w:t>
      </w:r>
      <w:r w:rsidR="006C02C7" w:rsidRPr="00C37DDF">
        <w:rPr>
          <w:rFonts w:ascii="Times New Roman" w:hAnsi="Times New Roman" w:cs="Times New Roman"/>
          <w:sz w:val="24"/>
          <w:szCs w:val="24"/>
        </w:rPr>
        <w:t xml:space="preserve"> support </w:t>
      </w:r>
      <w:r w:rsidR="00E42B87" w:rsidRPr="00C37DDF">
        <w:rPr>
          <w:rFonts w:ascii="Times New Roman" w:hAnsi="Times New Roman" w:cs="Times New Roman"/>
          <w:sz w:val="24"/>
          <w:szCs w:val="24"/>
        </w:rPr>
        <w:t xml:space="preserve">services </w:t>
      </w:r>
      <w:r w:rsidR="006C02C7" w:rsidRPr="00C37DDF">
        <w:rPr>
          <w:rFonts w:ascii="Times New Roman" w:hAnsi="Times New Roman" w:cs="Times New Roman"/>
          <w:sz w:val="24"/>
          <w:szCs w:val="24"/>
        </w:rPr>
        <w:t xml:space="preserve">for </w:t>
      </w:r>
      <w:r w:rsidR="00095C11" w:rsidRPr="00C37DDF">
        <w:rPr>
          <w:rFonts w:ascii="Times New Roman" w:hAnsi="Times New Roman" w:cs="Times New Roman"/>
          <w:sz w:val="24"/>
          <w:szCs w:val="24"/>
        </w:rPr>
        <w:t xml:space="preserve">female </w:t>
      </w:r>
      <w:r w:rsidR="006C02C7" w:rsidRPr="00C37DDF">
        <w:rPr>
          <w:rFonts w:ascii="Times New Roman" w:hAnsi="Times New Roman" w:cs="Times New Roman"/>
          <w:sz w:val="24"/>
          <w:szCs w:val="24"/>
        </w:rPr>
        <w:t>veterans had been developed without an evidence base</w:t>
      </w:r>
      <w:r w:rsidR="00F045E3" w:rsidRPr="00C37DDF">
        <w:rPr>
          <w:rFonts w:ascii="Times New Roman" w:hAnsi="Times New Roman" w:cs="Times New Roman"/>
          <w:sz w:val="24"/>
          <w:szCs w:val="24"/>
        </w:rPr>
        <w:t xml:space="preserve"> or an assessment of whether the service was required.</w:t>
      </w:r>
      <w:r w:rsidR="009304F2" w:rsidRPr="00C37DDF">
        <w:rPr>
          <w:rFonts w:ascii="Times New Roman" w:hAnsi="Times New Roman" w:cs="Times New Roman"/>
          <w:sz w:val="24"/>
          <w:szCs w:val="24"/>
        </w:rPr>
        <w:t xml:space="preserve"> </w:t>
      </w:r>
      <w:r w:rsidR="00CE7235" w:rsidRPr="00C37DDF">
        <w:rPr>
          <w:rFonts w:ascii="Times New Roman" w:hAnsi="Times New Roman" w:cs="Times New Roman"/>
          <w:sz w:val="24"/>
          <w:szCs w:val="24"/>
        </w:rPr>
        <w:t>O</w:t>
      </w:r>
      <w:r w:rsidR="00E42B87" w:rsidRPr="00C37DDF">
        <w:rPr>
          <w:rFonts w:ascii="Times New Roman" w:hAnsi="Times New Roman" w:cs="Times New Roman"/>
          <w:sz w:val="24"/>
          <w:szCs w:val="24"/>
        </w:rPr>
        <w:t>ne</w:t>
      </w:r>
      <w:r w:rsidR="009304F2" w:rsidRPr="00C37DDF">
        <w:rPr>
          <w:rFonts w:ascii="Times New Roman" w:hAnsi="Times New Roman" w:cs="Times New Roman"/>
          <w:sz w:val="24"/>
          <w:szCs w:val="24"/>
        </w:rPr>
        <w:t xml:space="preserve"> </w:t>
      </w:r>
      <w:r w:rsidRPr="00C37DDF">
        <w:rPr>
          <w:rFonts w:ascii="Times New Roman" w:hAnsi="Times New Roman" w:cs="Times New Roman"/>
          <w:sz w:val="24"/>
          <w:szCs w:val="24"/>
        </w:rPr>
        <w:t xml:space="preserve">participant </w:t>
      </w:r>
      <w:r w:rsidR="009304F2" w:rsidRPr="00C37DDF">
        <w:rPr>
          <w:rFonts w:ascii="Times New Roman" w:hAnsi="Times New Roman" w:cs="Times New Roman"/>
          <w:sz w:val="24"/>
          <w:szCs w:val="24"/>
        </w:rPr>
        <w:t xml:space="preserve">felt that this could lead to an </w:t>
      </w:r>
      <w:r w:rsidR="00E42B87" w:rsidRPr="00C37DDF">
        <w:rPr>
          <w:rFonts w:ascii="Times New Roman" w:hAnsi="Times New Roman" w:cs="Times New Roman"/>
          <w:sz w:val="24"/>
          <w:szCs w:val="24"/>
        </w:rPr>
        <w:t xml:space="preserve">over-emphasis of </w:t>
      </w:r>
      <w:r w:rsidR="00A024F8" w:rsidRPr="00C37DDF">
        <w:rPr>
          <w:rFonts w:ascii="Times New Roman" w:hAnsi="Times New Roman" w:cs="Times New Roman"/>
          <w:sz w:val="24"/>
          <w:szCs w:val="24"/>
        </w:rPr>
        <w:t xml:space="preserve">gender differences in support needs, </w:t>
      </w:r>
      <w:r w:rsidR="007A25D4" w:rsidRPr="00C37DDF">
        <w:rPr>
          <w:rFonts w:ascii="Times New Roman" w:hAnsi="Times New Roman" w:cs="Times New Roman"/>
          <w:sz w:val="24"/>
          <w:szCs w:val="24"/>
        </w:rPr>
        <w:t xml:space="preserve">before the sector has clear </w:t>
      </w:r>
      <w:r w:rsidR="00A024F8" w:rsidRPr="00C37DDF">
        <w:rPr>
          <w:rFonts w:ascii="Times New Roman" w:hAnsi="Times New Roman" w:cs="Times New Roman"/>
          <w:sz w:val="24"/>
          <w:szCs w:val="24"/>
        </w:rPr>
        <w:t xml:space="preserve">evidence that these exist: </w:t>
      </w:r>
    </w:p>
    <w:p w14:paraId="1DB18D69" w14:textId="1CABBD5D" w:rsidR="00A024F8" w:rsidRPr="00C37DDF" w:rsidRDefault="00F045E3" w:rsidP="00F045E3">
      <w:pPr>
        <w:spacing w:line="360" w:lineRule="auto"/>
        <w:ind w:left="720"/>
        <w:jc w:val="both"/>
        <w:rPr>
          <w:rFonts w:ascii="Times New Roman" w:hAnsi="Times New Roman" w:cs="Times New Roman"/>
          <w:i/>
          <w:iCs/>
        </w:rPr>
      </w:pPr>
      <w:r w:rsidRPr="00C37DDF">
        <w:rPr>
          <w:rFonts w:ascii="Times New Roman" w:hAnsi="Times New Roman" w:cs="Times New Roman"/>
          <w:i/>
          <w:iCs/>
        </w:rPr>
        <w:t>“I</w:t>
      </w:r>
      <w:r w:rsidR="00674341" w:rsidRPr="00C37DDF">
        <w:rPr>
          <w:rFonts w:ascii="Times New Roman" w:hAnsi="Times New Roman" w:cs="Times New Roman"/>
          <w:i/>
          <w:iCs/>
        </w:rPr>
        <w:t>’</w:t>
      </w:r>
      <w:r w:rsidRPr="00C37DDF">
        <w:rPr>
          <w:rFonts w:ascii="Times New Roman" w:hAnsi="Times New Roman" w:cs="Times New Roman"/>
          <w:i/>
          <w:iCs/>
        </w:rPr>
        <w:t xml:space="preserve">m aware that there are some specific charities that are dealing with female-only sets of issues. Again, my concern is that that creates an un-evidenced head of expectation, where people will magnify the differences that may or may not exist.” </w:t>
      </w:r>
      <w:r w:rsidR="00A22B9F" w:rsidRPr="00C37DDF">
        <w:rPr>
          <w:rFonts w:ascii="Times New Roman" w:hAnsi="Times New Roman" w:cs="Times New Roman"/>
          <w:i/>
          <w:iCs/>
        </w:rPr>
        <w:t xml:space="preserve">P12, male, </w:t>
      </w:r>
      <w:r w:rsidR="006A513C" w:rsidRPr="00C37DDF">
        <w:rPr>
          <w:rFonts w:ascii="Times New Roman" w:hAnsi="Times New Roman" w:cs="Times New Roman"/>
          <w:i/>
          <w:iCs/>
        </w:rPr>
        <w:t xml:space="preserve">veteran, </w:t>
      </w:r>
      <w:r w:rsidR="00A22B9F" w:rsidRPr="00C37DDF">
        <w:rPr>
          <w:rFonts w:ascii="Times New Roman" w:hAnsi="Times New Roman" w:cs="Times New Roman"/>
          <w:i/>
          <w:iCs/>
        </w:rPr>
        <w:t xml:space="preserve">statutory healthcare service. </w:t>
      </w:r>
    </w:p>
    <w:p w14:paraId="2BAE7BCD" w14:textId="4C67AD0A" w:rsidR="00E04B04" w:rsidRPr="00C37DDF" w:rsidRDefault="00ED1E53" w:rsidP="00E04B04">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Participants </w:t>
      </w:r>
      <w:r w:rsidR="00E04B04" w:rsidRPr="00C37DDF">
        <w:rPr>
          <w:rFonts w:ascii="Times New Roman" w:hAnsi="Times New Roman" w:cs="Times New Roman"/>
          <w:sz w:val="24"/>
          <w:szCs w:val="24"/>
        </w:rPr>
        <w:t>felt that there was a tendency within the veteran support sector not to look outside of the sector for best practice, creating an ‘echo chamber’ (</w:t>
      </w:r>
      <w:r w:rsidR="00A22B9F" w:rsidRPr="00C37DDF">
        <w:rPr>
          <w:rFonts w:ascii="Times New Roman" w:hAnsi="Times New Roman" w:cs="Times New Roman"/>
          <w:sz w:val="24"/>
          <w:szCs w:val="24"/>
        </w:rPr>
        <w:t xml:space="preserve">P1, female, </w:t>
      </w:r>
      <w:r w:rsidR="00982B29" w:rsidRPr="00C37DDF">
        <w:rPr>
          <w:rFonts w:ascii="Times New Roman" w:hAnsi="Times New Roman" w:cs="Times New Roman"/>
          <w:sz w:val="24"/>
          <w:szCs w:val="24"/>
        </w:rPr>
        <w:t xml:space="preserve">veteran, </w:t>
      </w:r>
      <w:r w:rsidR="00A22B9F" w:rsidRPr="00C37DDF">
        <w:rPr>
          <w:rFonts w:ascii="Times New Roman" w:hAnsi="Times New Roman" w:cs="Times New Roman"/>
          <w:sz w:val="24"/>
          <w:szCs w:val="24"/>
        </w:rPr>
        <w:t>military charity sector</w:t>
      </w:r>
      <w:r w:rsidR="00E04B04" w:rsidRPr="00C37DDF">
        <w:rPr>
          <w:rFonts w:ascii="Times New Roman" w:hAnsi="Times New Roman" w:cs="Times New Roman"/>
          <w:sz w:val="24"/>
          <w:szCs w:val="24"/>
        </w:rPr>
        <w:t xml:space="preserve">), in which veteran organisations only consult each other, and duplication of support services often occurs. </w:t>
      </w:r>
      <w:r w:rsidR="00C9314D" w:rsidRPr="00C37DDF">
        <w:rPr>
          <w:rFonts w:ascii="Times New Roman" w:hAnsi="Times New Roman" w:cs="Times New Roman"/>
          <w:sz w:val="24"/>
          <w:szCs w:val="24"/>
        </w:rPr>
        <w:t>I</w:t>
      </w:r>
      <w:r w:rsidR="00E04B04" w:rsidRPr="00C37DDF">
        <w:rPr>
          <w:rFonts w:ascii="Times New Roman" w:hAnsi="Times New Roman" w:cs="Times New Roman"/>
          <w:sz w:val="24"/>
          <w:szCs w:val="24"/>
        </w:rPr>
        <w:t xml:space="preserve">t was recommended that a thorough assessment be undertaken of whether female veterans’ needs can be met by existing civilian support services, before commissioning additional services: </w:t>
      </w:r>
    </w:p>
    <w:p w14:paraId="5FD024D6" w14:textId="759B25C7" w:rsidR="00E04B04" w:rsidRPr="00C37DDF" w:rsidRDefault="00E04B04" w:rsidP="00E04B04">
      <w:pPr>
        <w:spacing w:line="360" w:lineRule="auto"/>
        <w:ind w:left="720"/>
        <w:jc w:val="both"/>
        <w:rPr>
          <w:rFonts w:ascii="Times New Roman" w:hAnsi="Times New Roman" w:cs="Times New Roman"/>
          <w:i/>
          <w:iCs/>
        </w:rPr>
      </w:pPr>
      <w:r w:rsidRPr="00C37DDF">
        <w:rPr>
          <w:rFonts w:ascii="Times New Roman" w:hAnsi="Times New Roman" w:cs="Times New Roman"/>
          <w:i/>
          <w:iCs/>
        </w:rPr>
        <w:lastRenderedPageBreak/>
        <w:t xml:space="preserve">“I don’t think we’ve articulated very clearly what that need is and whether there are current services that already exist that could be utilised… To have other healthcare organisations in the military charity sector, many of whom are unproven, trying to provide competitive services. I think we should let the health service do that…. If sexual assault services exist already for women who are sexually traumatised, why would we need a military trauma service?” </w:t>
      </w:r>
      <w:r w:rsidR="00BF4AE2" w:rsidRPr="00C37DDF">
        <w:rPr>
          <w:rFonts w:ascii="Times New Roman" w:hAnsi="Times New Roman" w:cs="Times New Roman"/>
          <w:i/>
          <w:iCs/>
        </w:rPr>
        <w:t xml:space="preserve">P9, female, </w:t>
      </w:r>
      <w:r w:rsidR="006A513C" w:rsidRPr="00C37DDF">
        <w:rPr>
          <w:rFonts w:ascii="Times New Roman" w:hAnsi="Times New Roman" w:cs="Times New Roman"/>
          <w:i/>
          <w:iCs/>
        </w:rPr>
        <w:t xml:space="preserve">veteran, </w:t>
      </w:r>
      <w:r w:rsidR="00BF4AE2" w:rsidRPr="00C37DDF">
        <w:rPr>
          <w:rFonts w:ascii="Times New Roman" w:hAnsi="Times New Roman" w:cs="Times New Roman"/>
          <w:i/>
          <w:iCs/>
        </w:rPr>
        <w:t xml:space="preserve">statutory healthcare service. </w:t>
      </w:r>
    </w:p>
    <w:p w14:paraId="6F7A4C73" w14:textId="5B905A31" w:rsidR="00F045E3" w:rsidRPr="00C37DDF" w:rsidRDefault="00674341" w:rsidP="008645FA">
      <w:pPr>
        <w:pStyle w:val="Heading2"/>
      </w:pPr>
      <w:r w:rsidRPr="00C37DDF">
        <w:t xml:space="preserve">Theme </w:t>
      </w:r>
      <w:r w:rsidR="00E04B04" w:rsidRPr="00C37DDF">
        <w:t>4</w:t>
      </w:r>
      <w:r w:rsidRPr="00C37DDF">
        <w:t xml:space="preserve">: </w:t>
      </w:r>
      <w:r w:rsidR="00D16875" w:rsidRPr="00C37DDF">
        <w:t>Increasing awareness and improving training</w:t>
      </w:r>
    </w:p>
    <w:p w14:paraId="4610344C" w14:textId="6A49352C" w:rsidR="00D16875" w:rsidRPr="00C37DDF" w:rsidRDefault="00402298" w:rsidP="002941A9">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The need to provide appropriate training </w:t>
      </w:r>
      <w:r w:rsidR="00E06240" w:rsidRPr="00C37DDF">
        <w:rPr>
          <w:rFonts w:ascii="Times New Roman" w:hAnsi="Times New Roman" w:cs="Times New Roman"/>
          <w:sz w:val="24"/>
          <w:szCs w:val="24"/>
        </w:rPr>
        <w:t xml:space="preserve">and awareness </w:t>
      </w:r>
      <w:r w:rsidR="00C2526E" w:rsidRPr="00C37DDF">
        <w:rPr>
          <w:rFonts w:ascii="Times New Roman" w:hAnsi="Times New Roman" w:cs="Times New Roman"/>
          <w:sz w:val="24"/>
          <w:szCs w:val="24"/>
        </w:rPr>
        <w:t xml:space="preserve">of female </w:t>
      </w:r>
      <w:r w:rsidR="00B10299" w:rsidRPr="00C37DDF">
        <w:rPr>
          <w:rFonts w:ascii="Times New Roman" w:hAnsi="Times New Roman" w:cs="Times New Roman"/>
          <w:sz w:val="24"/>
          <w:szCs w:val="24"/>
        </w:rPr>
        <w:t>veterans’</w:t>
      </w:r>
      <w:r w:rsidR="00C2526E" w:rsidRPr="00C37DDF">
        <w:rPr>
          <w:rFonts w:ascii="Times New Roman" w:hAnsi="Times New Roman" w:cs="Times New Roman"/>
          <w:sz w:val="24"/>
          <w:szCs w:val="24"/>
        </w:rPr>
        <w:t xml:space="preserve"> support needs to </w:t>
      </w:r>
      <w:r w:rsidR="00B10299" w:rsidRPr="00C37DDF">
        <w:rPr>
          <w:rFonts w:ascii="Times New Roman" w:hAnsi="Times New Roman" w:cs="Times New Roman"/>
          <w:sz w:val="24"/>
          <w:szCs w:val="24"/>
        </w:rPr>
        <w:t>health and social care professionals,</w:t>
      </w:r>
      <w:r w:rsidR="003928AC" w:rsidRPr="00C37DDF">
        <w:rPr>
          <w:rFonts w:ascii="Times New Roman" w:hAnsi="Times New Roman" w:cs="Times New Roman"/>
          <w:sz w:val="24"/>
          <w:szCs w:val="24"/>
        </w:rPr>
        <w:t xml:space="preserve"> and to promote awareness of services to female veterans</w:t>
      </w:r>
      <w:r w:rsidR="00C2526E" w:rsidRPr="00C37DDF">
        <w:rPr>
          <w:rFonts w:ascii="Times New Roman" w:hAnsi="Times New Roman" w:cs="Times New Roman"/>
          <w:sz w:val="24"/>
          <w:szCs w:val="24"/>
        </w:rPr>
        <w:t xml:space="preserve"> was emphasised by </w:t>
      </w:r>
      <w:r w:rsidR="00ED1E53" w:rsidRPr="00C37DDF">
        <w:rPr>
          <w:rFonts w:ascii="Times New Roman" w:hAnsi="Times New Roman" w:cs="Times New Roman"/>
          <w:sz w:val="24"/>
          <w:szCs w:val="24"/>
        </w:rPr>
        <w:t>participants</w:t>
      </w:r>
      <w:r w:rsidR="00C2526E" w:rsidRPr="00C37DDF">
        <w:rPr>
          <w:rFonts w:ascii="Times New Roman" w:hAnsi="Times New Roman" w:cs="Times New Roman"/>
          <w:sz w:val="24"/>
          <w:szCs w:val="24"/>
        </w:rPr>
        <w:t xml:space="preserve">. </w:t>
      </w:r>
    </w:p>
    <w:p w14:paraId="6F1AD3BB" w14:textId="37BD6F90" w:rsidR="003928AC" w:rsidRPr="00C37DDF" w:rsidRDefault="003928AC" w:rsidP="002941A9">
      <w:pPr>
        <w:spacing w:line="360" w:lineRule="auto"/>
        <w:jc w:val="both"/>
        <w:rPr>
          <w:rFonts w:ascii="Times New Roman" w:hAnsi="Times New Roman" w:cs="Times New Roman"/>
          <w:sz w:val="24"/>
          <w:szCs w:val="24"/>
          <w:u w:val="single"/>
        </w:rPr>
      </w:pPr>
      <w:r w:rsidRPr="00C37DDF">
        <w:rPr>
          <w:rFonts w:ascii="Times New Roman" w:hAnsi="Times New Roman" w:cs="Times New Roman"/>
          <w:sz w:val="24"/>
          <w:szCs w:val="24"/>
          <w:u w:val="single"/>
        </w:rPr>
        <w:t xml:space="preserve">Sub-theme: ‘Deeper knowledge of who women </w:t>
      </w:r>
      <w:proofErr w:type="gramStart"/>
      <w:r w:rsidRPr="00C37DDF">
        <w:rPr>
          <w:rFonts w:ascii="Times New Roman" w:hAnsi="Times New Roman" w:cs="Times New Roman"/>
          <w:sz w:val="24"/>
          <w:szCs w:val="24"/>
          <w:u w:val="single"/>
        </w:rPr>
        <w:t>are</w:t>
      </w:r>
      <w:proofErr w:type="gramEnd"/>
      <w:r w:rsidR="00B27CD1" w:rsidRPr="00C37DDF">
        <w:rPr>
          <w:rFonts w:ascii="Times New Roman" w:hAnsi="Times New Roman" w:cs="Times New Roman"/>
          <w:sz w:val="24"/>
          <w:szCs w:val="24"/>
          <w:u w:val="single"/>
        </w:rPr>
        <w:t>.</w:t>
      </w:r>
      <w:r w:rsidRPr="00C37DDF">
        <w:rPr>
          <w:rFonts w:ascii="Times New Roman" w:hAnsi="Times New Roman" w:cs="Times New Roman"/>
          <w:sz w:val="24"/>
          <w:szCs w:val="24"/>
          <w:u w:val="single"/>
        </w:rPr>
        <w:t>’</w:t>
      </w:r>
    </w:p>
    <w:p w14:paraId="24CE707E" w14:textId="2FA3D4BB" w:rsidR="003928AC" w:rsidRPr="00C37DDF" w:rsidRDefault="00ED1E53" w:rsidP="002941A9">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Participants </w:t>
      </w:r>
      <w:r w:rsidR="001B3BED" w:rsidRPr="00C37DDF">
        <w:rPr>
          <w:rFonts w:ascii="Times New Roman" w:hAnsi="Times New Roman" w:cs="Times New Roman"/>
          <w:sz w:val="24"/>
          <w:szCs w:val="24"/>
        </w:rPr>
        <w:t xml:space="preserve">felt that </w:t>
      </w:r>
      <w:r w:rsidR="00292131" w:rsidRPr="00C37DDF">
        <w:rPr>
          <w:rFonts w:ascii="Times New Roman" w:hAnsi="Times New Roman" w:cs="Times New Roman"/>
          <w:sz w:val="24"/>
          <w:szCs w:val="24"/>
        </w:rPr>
        <w:t xml:space="preserve">a </w:t>
      </w:r>
      <w:r w:rsidR="005E44B1" w:rsidRPr="00C37DDF">
        <w:rPr>
          <w:rFonts w:ascii="Times New Roman" w:hAnsi="Times New Roman" w:cs="Times New Roman"/>
          <w:sz w:val="24"/>
          <w:szCs w:val="24"/>
        </w:rPr>
        <w:t xml:space="preserve">better awareness </w:t>
      </w:r>
      <w:r w:rsidR="000F205D" w:rsidRPr="00C37DDF">
        <w:rPr>
          <w:rFonts w:ascii="Times New Roman" w:hAnsi="Times New Roman" w:cs="Times New Roman"/>
          <w:sz w:val="24"/>
          <w:szCs w:val="24"/>
        </w:rPr>
        <w:t xml:space="preserve">of </w:t>
      </w:r>
      <w:r w:rsidR="00E06240" w:rsidRPr="00C37DDF">
        <w:rPr>
          <w:rFonts w:ascii="Times New Roman" w:hAnsi="Times New Roman" w:cs="Times New Roman"/>
          <w:sz w:val="24"/>
          <w:szCs w:val="24"/>
        </w:rPr>
        <w:t xml:space="preserve">female </w:t>
      </w:r>
      <w:r w:rsidR="00B10299" w:rsidRPr="00C37DDF">
        <w:rPr>
          <w:rFonts w:ascii="Times New Roman" w:hAnsi="Times New Roman" w:cs="Times New Roman"/>
          <w:sz w:val="24"/>
          <w:szCs w:val="24"/>
        </w:rPr>
        <w:t>veterans’</w:t>
      </w:r>
      <w:r w:rsidR="00E06240" w:rsidRPr="00C37DDF">
        <w:rPr>
          <w:rFonts w:ascii="Times New Roman" w:hAnsi="Times New Roman" w:cs="Times New Roman"/>
          <w:sz w:val="24"/>
          <w:szCs w:val="24"/>
        </w:rPr>
        <w:t xml:space="preserve"> </w:t>
      </w:r>
      <w:r w:rsidR="000F205D" w:rsidRPr="00C37DDF">
        <w:rPr>
          <w:rFonts w:ascii="Times New Roman" w:hAnsi="Times New Roman" w:cs="Times New Roman"/>
          <w:sz w:val="24"/>
          <w:szCs w:val="24"/>
        </w:rPr>
        <w:t>uniqu</w:t>
      </w:r>
      <w:r w:rsidR="005C51E5" w:rsidRPr="00C37DDF">
        <w:rPr>
          <w:rFonts w:ascii="Times New Roman" w:hAnsi="Times New Roman" w:cs="Times New Roman"/>
          <w:sz w:val="24"/>
          <w:szCs w:val="24"/>
        </w:rPr>
        <w:t xml:space="preserve">e </w:t>
      </w:r>
      <w:r w:rsidR="00E06240" w:rsidRPr="00C37DDF">
        <w:rPr>
          <w:rFonts w:ascii="Times New Roman" w:hAnsi="Times New Roman" w:cs="Times New Roman"/>
          <w:sz w:val="24"/>
          <w:szCs w:val="24"/>
        </w:rPr>
        <w:t>support needs</w:t>
      </w:r>
      <w:r w:rsidR="000F205D" w:rsidRPr="00C37DDF">
        <w:rPr>
          <w:rFonts w:ascii="Times New Roman" w:hAnsi="Times New Roman" w:cs="Times New Roman"/>
          <w:sz w:val="24"/>
          <w:szCs w:val="24"/>
        </w:rPr>
        <w:t xml:space="preserve"> was required</w:t>
      </w:r>
      <w:r w:rsidR="005E44B1" w:rsidRPr="00C37DDF">
        <w:rPr>
          <w:rFonts w:ascii="Times New Roman" w:hAnsi="Times New Roman" w:cs="Times New Roman"/>
          <w:sz w:val="24"/>
          <w:szCs w:val="24"/>
        </w:rPr>
        <w:t xml:space="preserve"> in the veteran support sector. It was </w:t>
      </w:r>
      <w:r w:rsidR="00F87939" w:rsidRPr="00C37DDF">
        <w:rPr>
          <w:rFonts w:ascii="Times New Roman" w:hAnsi="Times New Roman" w:cs="Times New Roman"/>
          <w:sz w:val="24"/>
          <w:szCs w:val="24"/>
        </w:rPr>
        <w:t>suggested</w:t>
      </w:r>
      <w:r w:rsidR="005E44B1" w:rsidRPr="00C37DDF">
        <w:rPr>
          <w:rFonts w:ascii="Times New Roman" w:hAnsi="Times New Roman" w:cs="Times New Roman"/>
          <w:sz w:val="24"/>
          <w:szCs w:val="24"/>
        </w:rPr>
        <w:t xml:space="preserve"> that this could be achieved with targeted training </w:t>
      </w:r>
      <w:r w:rsidR="00881FC2" w:rsidRPr="00C37DDF">
        <w:rPr>
          <w:rFonts w:ascii="Times New Roman" w:hAnsi="Times New Roman" w:cs="Times New Roman"/>
          <w:sz w:val="24"/>
          <w:szCs w:val="24"/>
        </w:rPr>
        <w:t xml:space="preserve">for </w:t>
      </w:r>
      <w:r w:rsidR="005C51E5" w:rsidRPr="00C37DDF">
        <w:rPr>
          <w:rFonts w:ascii="Times New Roman" w:hAnsi="Times New Roman" w:cs="Times New Roman"/>
          <w:sz w:val="24"/>
          <w:szCs w:val="24"/>
        </w:rPr>
        <w:t xml:space="preserve">health and social care professionals working </w:t>
      </w:r>
      <w:r w:rsidR="00423248" w:rsidRPr="00C37DDF">
        <w:rPr>
          <w:rFonts w:ascii="Times New Roman" w:hAnsi="Times New Roman" w:cs="Times New Roman"/>
          <w:sz w:val="24"/>
          <w:szCs w:val="24"/>
        </w:rPr>
        <w:t>with veterans</w:t>
      </w:r>
      <w:r w:rsidR="00E86DE0" w:rsidRPr="00C37DDF">
        <w:rPr>
          <w:rFonts w:ascii="Times New Roman" w:hAnsi="Times New Roman" w:cs="Times New Roman"/>
          <w:sz w:val="24"/>
          <w:szCs w:val="24"/>
        </w:rPr>
        <w:t xml:space="preserve">, and that </w:t>
      </w:r>
      <w:r w:rsidR="00881FC2" w:rsidRPr="00C37DDF">
        <w:rPr>
          <w:rFonts w:ascii="Times New Roman" w:hAnsi="Times New Roman" w:cs="Times New Roman"/>
          <w:sz w:val="24"/>
          <w:szCs w:val="24"/>
        </w:rPr>
        <w:t xml:space="preserve">this </w:t>
      </w:r>
      <w:r w:rsidR="009A019C" w:rsidRPr="00C37DDF">
        <w:rPr>
          <w:rFonts w:ascii="Times New Roman" w:hAnsi="Times New Roman" w:cs="Times New Roman"/>
          <w:sz w:val="24"/>
          <w:szCs w:val="24"/>
        </w:rPr>
        <w:t xml:space="preserve">training </w:t>
      </w:r>
      <w:r w:rsidR="00881FC2" w:rsidRPr="00C37DDF">
        <w:rPr>
          <w:rFonts w:ascii="Times New Roman" w:hAnsi="Times New Roman" w:cs="Times New Roman"/>
          <w:sz w:val="24"/>
          <w:szCs w:val="24"/>
        </w:rPr>
        <w:t xml:space="preserve">should </w:t>
      </w:r>
      <w:r w:rsidR="0097068B" w:rsidRPr="00C37DDF">
        <w:rPr>
          <w:rFonts w:ascii="Times New Roman" w:hAnsi="Times New Roman" w:cs="Times New Roman"/>
          <w:sz w:val="24"/>
          <w:szCs w:val="24"/>
        </w:rPr>
        <w:t xml:space="preserve">seek to develop </w:t>
      </w:r>
      <w:r w:rsidR="000B6DF0" w:rsidRPr="00C37DDF">
        <w:rPr>
          <w:rFonts w:ascii="Times New Roman" w:hAnsi="Times New Roman" w:cs="Times New Roman"/>
          <w:sz w:val="24"/>
          <w:szCs w:val="24"/>
        </w:rPr>
        <w:t xml:space="preserve">an understanding of </w:t>
      </w:r>
      <w:r w:rsidR="00DA59F9" w:rsidRPr="00C37DDF">
        <w:rPr>
          <w:rFonts w:ascii="Times New Roman" w:hAnsi="Times New Roman" w:cs="Times New Roman"/>
          <w:sz w:val="24"/>
          <w:szCs w:val="24"/>
        </w:rPr>
        <w:t xml:space="preserve">both </w:t>
      </w:r>
      <w:r w:rsidR="000B6DF0" w:rsidRPr="00C37DDF">
        <w:rPr>
          <w:rFonts w:ascii="Times New Roman" w:hAnsi="Times New Roman" w:cs="Times New Roman"/>
          <w:sz w:val="24"/>
          <w:szCs w:val="24"/>
        </w:rPr>
        <w:t xml:space="preserve">the unique </w:t>
      </w:r>
      <w:r w:rsidR="00FF6BEC" w:rsidRPr="00C37DDF">
        <w:rPr>
          <w:rFonts w:ascii="Times New Roman" w:hAnsi="Times New Roman" w:cs="Times New Roman"/>
          <w:sz w:val="24"/>
          <w:szCs w:val="24"/>
        </w:rPr>
        <w:t xml:space="preserve">gender-related </w:t>
      </w:r>
      <w:r w:rsidR="000B6DF0" w:rsidRPr="00C37DDF">
        <w:rPr>
          <w:rFonts w:ascii="Times New Roman" w:hAnsi="Times New Roman" w:cs="Times New Roman"/>
          <w:sz w:val="24"/>
          <w:szCs w:val="24"/>
        </w:rPr>
        <w:t>experiences women</w:t>
      </w:r>
      <w:r w:rsidR="00E37405" w:rsidRPr="00C37DDF">
        <w:rPr>
          <w:rFonts w:ascii="Times New Roman" w:hAnsi="Times New Roman" w:cs="Times New Roman"/>
          <w:sz w:val="24"/>
          <w:szCs w:val="24"/>
        </w:rPr>
        <w:t xml:space="preserve"> may</w:t>
      </w:r>
      <w:r w:rsidR="000B6DF0" w:rsidRPr="00C37DDF">
        <w:rPr>
          <w:rFonts w:ascii="Times New Roman" w:hAnsi="Times New Roman" w:cs="Times New Roman"/>
          <w:sz w:val="24"/>
          <w:szCs w:val="24"/>
        </w:rPr>
        <w:t xml:space="preserve"> have in servic</w:t>
      </w:r>
      <w:r w:rsidR="00DA59F9" w:rsidRPr="00C37DDF">
        <w:rPr>
          <w:rFonts w:ascii="Times New Roman" w:hAnsi="Times New Roman" w:cs="Times New Roman"/>
          <w:sz w:val="24"/>
          <w:szCs w:val="24"/>
        </w:rPr>
        <w:t>e</w:t>
      </w:r>
      <w:r w:rsidR="00E37405" w:rsidRPr="00C37DDF">
        <w:rPr>
          <w:rFonts w:ascii="Times New Roman" w:hAnsi="Times New Roman" w:cs="Times New Roman"/>
          <w:sz w:val="24"/>
          <w:szCs w:val="24"/>
        </w:rPr>
        <w:t xml:space="preserve"> (e.g., gender-based violence)</w:t>
      </w:r>
      <w:r w:rsidR="00DA59F9" w:rsidRPr="00C37DDF">
        <w:rPr>
          <w:rFonts w:ascii="Times New Roman" w:hAnsi="Times New Roman" w:cs="Times New Roman"/>
          <w:sz w:val="24"/>
          <w:szCs w:val="24"/>
        </w:rPr>
        <w:t xml:space="preserve">, but also recognition that women will </w:t>
      </w:r>
      <w:r w:rsidR="009A019C" w:rsidRPr="00C37DDF">
        <w:rPr>
          <w:rFonts w:ascii="Times New Roman" w:hAnsi="Times New Roman" w:cs="Times New Roman"/>
          <w:sz w:val="24"/>
          <w:szCs w:val="24"/>
        </w:rPr>
        <w:t xml:space="preserve">often have </w:t>
      </w:r>
      <w:r w:rsidR="00BB51A9" w:rsidRPr="00C37DDF">
        <w:rPr>
          <w:rFonts w:ascii="Times New Roman" w:hAnsi="Times New Roman" w:cs="Times New Roman"/>
          <w:sz w:val="24"/>
          <w:szCs w:val="24"/>
        </w:rPr>
        <w:t xml:space="preserve">the same </w:t>
      </w:r>
      <w:r w:rsidR="00E37405" w:rsidRPr="00C37DDF">
        <w:rPr>
          <w:rFonts w:ascii="Times New Roman" w:hAnsi="Times New Roman" w:cs="Times New Roman"/>
          <w:sz w:val="24"/>
          <w:szCs w:val="24"/>
        </w:rPr>
        <w:t>military</w:t>
      </w:r>
      <w:r w:rsidR="00BB51A9" w:rsidRPr="00C37DDF">
        <w:rPr>
          <w:rFonts w:ascii="Times New Roman" w:hAnsi="Times New Roman" w:cs="Times New Roman"/>
          <w:sz w:val="24"/>
          <w:szCs w:val="24"/>
        </w:rPr>
        <w:t xml:space="preserve"> experiences as men</w:t>
      </w:r>
      <w:r w:rsidR="00E37405" w:rsidRPr="00C37DDF">
        <w:rPr>
          <w:rFonts w:ascii="Times New Roman" w:hAnsi="Times New Roman" w:cs="Times New Roman"/>
          <w:sz w:val="24"/>
          <w:szCs w:val="24"/>
        </w:rPr>
        <w:t xml:space="preserve"> (i.e., combat and deployment)</w:t>
      </w:r>
      <w:r w:rsidR="00BB51A9" w:rsidRPr="00C37DDF">
        <w:rPr>
          <w:rFonts w:ascii="Times New Roman" w:hAnsi="Times New Roman" w:cs="Times New Roman"/>
          <w:sz w:val="24"/>
          <w:szCs w:val="24"/>
        </w:rPr>
        <w:t xml:space="preserve">: </w:t>
      </w:r>
    </w:p>
    <w:p w14:paraId="1BD27ED5" w14:textId="1639CB1C" w:rsidR="00241730" w:rsidRPr="00C37DDF" w:rsidRDefault="00510CC8" w:rsidP="00510CC8">
      <w:pPr>
        <w:spacing w:line="360" w:lineRule="auto"/>
        <w:ind w:left="720"/>
        <w:jc w:val="both"/>
        <w:rPr>
          <w:rFonts w:ascii="Times New Roman" w:hAnsi="Times New Roman" w:cs="Times New Roman"/>
          <w:i/>
          <w:iCs/>
        </w:rPr>
      </w:pPr>
      <w:r w:rsidRPr="00C37DDF">
        <w:rPr>
          <w:rFonts w:ascii="Times New Roman" w:hAnsi="Times New Roman" w:cs="Times New Roman"/>
          <w:i/>
          <w:iCs/>
        </w:rPr>
        <w:t xml:space="preserve">“So military sexual trauma is very different to sexual trauma... the staff have to understand there's a big difference. </w:t>
      </w:r>
      <w:r w:rsidR="005D3B2E" w:rsidRPr="00C37DDF">
        <w:rPr>
          <w:rFonts w:ascii="Times New Roman" w:hAnsi="Times New Roman" w:cs="Times New Roman"/>
          <w:i/>
          <w:iCs/>
        </w:rPr>
        <w:t>So,</w:t>
      </w:r>
      <w:r w:rsidRPr="00C37DDF">
        <w:rPr>
          <w:rFonts w:ascii="Times New Roman" w:hAnsi="Times New Roman" w:cs="Times New Roman"/>
          <w:i/>
          <w:iCs/>
        </w:rPr>
        <w:t xml:space="preserve"> I think it's about skilling staff that's already there.” P</w:t>
      </w:r>
      <w:r w:rsidR="00BF4AE2" w:rsidRPr="00C37DDF">
        <w:rPr>
          <w:rFonts w:ascii="Times New Roman" w:hAnsi="Times New Roman" w:cs="Times New Roman"/>
          <w:i/>
          <w:iCs/>
        </w:rPr>
        <w:t xml:space="preserve">11, female, </w:t>
      </w:r>
      <w:r w:rsidR="006A513C" w:rsidRPr="00C37DDF">
        <w:rPr>
          <w:rFonts w:ascii="Times New Roman" w:hAnsi="Times New Roman" w:cs="Times New Roman"/>
          <w:i/>
          <w:iCs/>
        </w:rPr>
        <w:t xml:space="preserve">non-veteran, </w:t>
      </w:r>
      <w:r w:rsidR="00BF4AE2" w:rsidRPr="00C37DDF">
        <w:rPr>
          <w:rFonts w:ascii="Times New Roman" w:hAnsi="Times New Roman" w:cs="Times New Roman"/>
          <w:i/>
          <w:iCs/>
        </w:rPr>
        <w:t xml:space="preserve">military charity. </w:t>
      </w:r>
    </w:p>
    <w:p w14:paraId="48BA4C36" w14:textId="0092D60D" w:rsidR="00BB51A9" w:rsidRPr="00C37DDF" w:rsidRDefault="00FF6BEC" w:rsidP="00FF6BEC">
      <w:pPr>
        <w:spacing w:line="360" w:lineRule="auto"/>
        <w:ind w:left="720"/>
        <w:jc w:val="both"/>
        <w:rPr>
          <w:rFonts w:ascii="Times New Roman" w:hAnsi="Times New Roman" w:cs="Times New Roman"/>
          <w:i/>
          <w:iCs/>
        </w:rPr>
      </w:pPr>
      <w:r w:rsidRPr="00C37DDF">
        <w:rPr>
          <w:rFonts w:ascii="Times New Roman" w:hAnsi="Times New Roman" w:cs="Times New Roman"/>
          <w:i/>
          <w:iCs/>
        </w:rPr>
        <w:t>“If you're a GP and you're trying to understand an issue for a young female sitting in front of you... It's hard to, it'd be easier to say if you've got a young bloke there with a couple of tattoos that say Afghanistan and Iraq and 3 Para… you would immediately go down the line that says, “Oh, did you serve in Afghanistan?</w:t>
      </w:r>
      <w:r w:rsidR="00906198" w:rsidRPr="00C37DDF">
        <w:rPr>
          <w:rFonts w:ascii="Times New Roman" w:hAnsi="Times New Roman" w:cs="Times New Roman"/>
          <w:i/>
          <w:iCs/>
        </w:rPr>
        <w:t xml:space="preserve">” </w:t>
      </w:r>
      <w:r w:rsidRPr="00C37DDF">
        <w:rPr>
          <w:rFonts w:ascii="Times New Roman" w:hAnsi="Times New Roman" w:cs="Times New Roman"/>
          <w:i/>
          <w:iCs/>
        </w:rPr>
        <w:t xml:space="preserve">Understanding what that might [mean] in a female context might be slightly difficult to draw out for those professionals. That's to do with professional training and understanding of the context.” </w:t>
      </w:r>
      <w:r w:rsidR="00B67B19" w:rsidRPr="00C37DDF">
        <w:rPr>
          <w:rFonts w:ascii="Times New Roman" w:hAnsi="Times New Roman" w:cs="Times New Roman"/>
          <w:i/>
          <w:iCs/>
        </w:rPr>
        <w:t xml:space="preserve">P13, male, </w:t>
      </w:r>
      <w:r w:rsidR="006A513C" w:rsidRPr="00C37DDF">
        <w:rPr>
          <w:rFonts w:ascii="Times New Roman" w:hAnsi="Times New Roman" w:cs="Times New Roman"/>
          <w:i/>
          <w:iCs/>
        </w:rPr>
        <w:t xml:space="preserve">veteran, </w:t>
      </w:r>
      <w:r w:rsidR="00B67B19" w:rsidRPr="00C37DDF">
        <w:rPr>
          <w:rFonts w:ascii="Times New Roman" w:hAnsi="Times New Roman" w:cs="Times New Roman"/>
          <w:i/>
          <w:iCs/>
        </w:rPr>
        <w:t xml:space="preserve">statutory healthcare service. </w:t>
      </w:r>
    </w:p>
    <w:p w14:paraId="1DC3FF89" w14:textId="2BDE7C21" w:rsidR="0097068B" w:rsidRPr="00C37DDF" w:rsidRDefault="0097068B" w:rsidP="0097068B">
      <w:pPr>
        <w:spacing w:line="360" w:lineRule="auto"/>
        <w:jc w:val="both"/>
        <w:rPr>
          <w:rFonts w:ascii="Times New Roman" w:hAnsi="Times New Roman" w:cs="Times New Roman"/>
          <w:sz w:val="24"/>
          <w:szCs w:val="24"/>
          <w:u w:val="single"/>
        </w:rPr>
      </w:pPr>
      <w:r w:rsidRPr="00C37DDF">
        <w:rPr>
          <w:rFonts w:ascii="Times New Roman" w:hAnsi="Times New Roman" w:cs="Times New Roman"/>
          <w:sz w:val="24"/>
          <w:szCs w:val="24"/>
          <w:u w:val="single"/>
        </w:rPr>
        <w:t xml:space="preserve">Sub-theme: </w:t>
      </w:r>
      <w:r w:rsidR="00236E63" w:rsidRPr="00C37DDF">
        <w:rPr>
          <w:rFonts w:ascii="Times New Roman" w:hAnsi="Times New Roman" w:cs="Times New Roman"/>
          <w:sz w:val="24"/>
          <w:szCs w:val="24"/>
          <w:u w:val="single"/>
        </w:rPr>
        <w:t>‘If you don't get to women, then women won't join’</w:t>
      </w:r>
    </w:p>
    <w:p w14:paraId="114CD85B" w14:textId="4A251E82" w:rsidR="00236E63" w:rsidRPr="00C37DDF" w:rsidRDefault="00B91C63" w:rsidP="0097068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Participants </w:t>
      </w:r>
      <w:r w:rsidR="00236E63" w:rsidRPr="00C37DDF">
        <w:rPr>
          <w:rFonts w:ascii="Times New Roman" w:hAnsi="Times New Roman" w:cs="Times New Roman"/>
          <w:sz w:val="24"/>
          <w:szCs w:val="24"/>
        </w:rPr>
        <w:t xml:space="preserve">felt that existing veteran support services could do more to </w:t>
      </w:r>
      <w:r w:rsidR="006D5ABE" w:rsidRPr="00C37DDF">
        <w:rPr>
          <w:rFonts w:ascii="Times New Roman" w:hAnsi="Times New Roman" w:cs="Times New Roman"/>
          <w:sz w:val="24"/>
          <w:szCs w:val="24"/>
        </w:rPr>
        <w:t>promote awareness of their services to female veterans</w:t>
      </w:r>
      <w:r w:rsidR="00353F05" w:rsidRPr="00C37DDF">
        <w:rPr>
          <w:rFonts w:ascii="Times New Roman" w:hAnsi="Times New Roman" w:cs="Times New Roman"/>
          <w:sz w:val="24"/>
          <w:szCs w:val="24"/>
        </w:rPr>
        <w:t xml:space="preserve">, </w:t>
      </w:r>
      <w:r w:rsidR="00505FB7" w:rsidRPr="00C37DDF">
        <w:rPr>
          <w:rFonts w:ascii="Times New Roman" w:hAnsi="Times New Roman" w:cs="Times New Roman"/>
          <w:sz w:val="24"/>
          <w:szCs w:val="24"/>
        </w:rPr>
        <w:t xml:space="preserve">to ensure </w:t>
      </w:r>
      <w:r w:rsidR="009A5465" w:rsidRPr="00C37DDF">
        <w:rPr>
          <w:rFonts w:ascii="Times New Roman" w:hAnsi="Times New Roman" w:cs="Times New Roman"/>
          <w:sz w:val="24"/>
          <w:szCs w:val="24"/>
        </w:rPr>
        <w:t>they</w:t>
      </w:r>
      <w:r w:rsidR="00505FB7" w:rsidRPr="00C37DDF">
        <w:rPr>
          <w:rFonts w:ascii="Times New Roman" w:hAnsi="Times New Roman" w:cs="Times New Roman"/>
          <w:sz w:val="24"/>
          <w:szCs w:val="24"/>
        </w:rPr>
        <w:t xml:space="preserve"> understand that they are eligible to access these services: </w:t>
      </w:r>
    </w:p>
    <w:p w14:paraId="36119B33" w14:textId="686EBC40" w:rsidR="00EE3A44" w:rsidRPr="00C37DDF" w:rsidRDefault="00BC53A5" w:rsidP="00BC53A5">
      <w:pPr>
        <w:spacing w:line="360" w:lineRule="auto"/>
        <w:ind w:left="720"/>
        <w:jc w:val="both"/>
        <w:rPr>
          <w:rFonts w:ascii="Times New Roman" w:hAnsi="Times New Roman" w:cs="Times New Roman"/>
          <w:i/>
          <w:iCs/>
          <w:sz w:val="24"/>
          <w:szCs w:val="24"/>
        </w:rPr>
      </w:pPr>
      <w:r w:rsidRPr="00C37DDF">
        <w:rPr>
          <w:rFonts w:ascii="Times New Roman" w:hAnsi="Times New Roman" w:cs="Times New Roman"/>
          <w:i/>
          <w:iCs/>
        </w:rPr>
        <w:lastRenderedPageBreak/>
        <w:t xml:space="preserve">“It's making sure that females… they need to understand what the pathways are, what support mechanisms and organisations are there for them... it's highlighting and better publicising the support mechanisms and the pathways that are available for female veterans.” </w:t>
      </w:r>
      <w:r w:rsidR="00B67B19" w:rsidRPr="00C37DDF">
        <w:rPr>
          <w:rFonts w:ascii="Times New Roman" w:hAnsi="Times New Roman" w:cs="Times New Roman"/>
          <w:i/>
          <w:iCs/>
        </w:rPr>
        <w:t xml:space="preserve">P4, female, </w:t>
      </w:r>
      <w:r w:rsidR="006A513C" w:rsidRPr="00C37DDF">
        <w:rPr>
          <w:rFonts w:ascii="Times New Roman" w:hAnsi="Times New Roman" w:cs="Times New Roman"/>
          <w:i/>
          <w:iCs/>
        </w:rPr>
        <w:t xml:space="preserve">veteran, </w:t>
      </w:r>
      <w:r w:rsidR="00B67B19" w:rsidRPr="00C37DDF">
        <w:rPr>
          <w:rFonts w:ascii="Times New Roman" w:hAnsi="Times New Roman" w:cs="Times New Roman"/>
          <w:i/>
          <w:iCs/>
        </w:rPr>
        <w:t xml:space="preserve">military charity. </w:t>
      </w:r>
    </w:p>
    <w:p w14:paraId="0B7920C4" w14:textId="74659BCE" w:rsidR="00505FB7" w:rsidRPr="00C37DDF" w:rsidRDefault="009F7D08" w:rsidP="0097068B">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I</w:t>
      </w:r>
      <w:r w:rsidR="00593EAB" w:rsidRPr="00C37DDF">
        <w:rPr>
          <w:rFonts w:ascii="Times New Roman" w:hAnsi="Times New Roman" w:cs="Times New Roman"/>
          <w:sz w:val="24"/>
          <w:szCs w:val="24"/>
        </w:rPr>
        <w:t xml:space="preserve">t was suggested that positive communication from veteran organisations </w:t>
      </w:r>
      <w:r w:rsidR="00C870EE" w:rsidRPr="00C37DDF">
        <w:rPr>
          <w:rFonts w:ascii="Times New Roman" w:hAnsi="Times New Roman" w:cs="Times New Roman"/>
          <w:sz w:val="24"/>
          <w:szCs w:val="24"/>
        </w:rPr>
        <w:t xml:space="preserve">could help to encourage </w:t>
      </w:r>
      <w:r w:rsidR="004B5199" w:rsidRPr="00C37DDF">
        <w:rPr>
          <w:rFonts w:ascii="Times New Roman" w:hAnsi="Times New Roman" w:cs="Times New Roman"/>
          <w:sz w:val="24"/>
          <w:szCs w:val="24"/>
        </w:rPr>
        <w:t xml:space="preserve">more </w:t>
      </w:r>
      <w:r w:rsidR="00C870EE" w:rsidRPr="00C37DDF">
        <w:rPr>
          <w:rFonts w:ascii="Times New Roman" w:hAnsi="Times New Roman" w:cs="Times New Roman"/>
          <w:sz w:val="24"/>
          <w:szCs w:val="24"/>
        </w:rPr>
        <w:t xml:space="preserve">women to </w:t>
      </w:r>
      <w:r w:rsidR="004B5199" w:rsidRPr="00C37DDF">
        <w:rPr>
          <w:rFonts w:ascii="Times New Roman" w:hAnsi="Times New Roman" w:cs="Times New Roman"/>
          <w:sz w:val="24"/>
          <w:szCs w:val="24"/>
        </w:rPr>
        <w:t>engage with</w:t>
      </w:r>
      <w:r w:rsidR="0001626A" w:rsidRPr="00C37DDF">
        <w:rPr>
          <w:rFonts w:ascii="Times New Roman" w:hAnsi="Times New Roman" w:cs="Times New Roman"/>
          <w:sz w:val="24"/>
          <w:szCs w:val="24"/>
        </w:rPr>
        <w:t>,</w:t>
      </w:r>
      <w:r w:rsidR="00C870EE" w:rsidRPr="00C37DDF">
        <w:rPr>
          <w:rFonts w:ascii="Times New Roman" w:hAnsi="Times New Roman" w:cs="Times New Roman"/>
          <w:sz w:val="24"/>
          <w:szCs w:val="24"/>
        </w:rPr>
        <w:t xml:space="preserve"> and feel comfortable </w:t>
      </w:r>
      <w:r w:rsidR="001255F6" w:rsidRPr="00C37DDF">
        <w:rPr>
          <w:rFonts w:ascii="Times New Roman" w:hAnsi="Times New Roman" w:cs="Times New Roman"/>
          <w:sz w:val="24"/>
          <w:szCs w:val="24"/>
        </w:rPr>
        <w:t>utilising</w:t>
      </w:r>
      <w:r w:rsidR="0001626A" w:rsidRPr="00C37DDF">
        <w:rPr>
          <w:rFonts w:ascii="Times New Roman" w:hAnsi="Times New Roman" w:cs="Times New Roman"/>
          <w:sz w:val="24"/>
          <w:szCs w:val="24"/>
        </w:rPr>
        <w:t>,</w:t>
      </w:r>
      <w:r w:rsidR="00C870EE" w:rsidRPr="00C37DDF">
        <w:rPr>
          <w:rFonts w:ascii="Times New Roman" w:hAnsi="Times New Roman" w:cs="Times New Roman"/>
          <w:sz w:val="24"/>
          <w:szCs w:val="24"/>
        </w:rPr>
        <w:t xml:space="preserve"> veteran-specific services</w:t>
      </w:r>
      <w:r w:rsidR="00392637" w:rsidRPr="00C37DDF">
        <w:rPr>
          <w:rFonts w:ascii="Times New Roman" w:hAnsi="Times New Roman" w:cs="Times New Roman"/>
          <w:sz w:val="24"/>
          <w:szCs w:val="24"/>
        </w:rPr>
        <w:t>. This included clearer signposting to available services, but also communication strateg</w:t>
      </w:r>
      <w:r w:rsidR="00E4351C" w:rsidRPr="00C37DDF">
        <w:rPr>
          <w:rFonts w:ascii="Times New Roman" w:hAnsi="Times New Roman" w:cs="Times New Roman"/>
          <w:sz w:val="24"/>
          <w:szCs w:val="24"/>
        </w:rPr>
        <w:t>ies</w:t>
      </w:r>
      <w:r w:rsidR="00392637" w:rsidRPr="00C37DDF">
        <w:rPr>
          <w:rFonts w:ascii="Times New Roman" w:hAnsi="Times New Roman" w:cs="Times New Roman"/>
          <w:sz w:val="24"/>
          <w:szCs w:val="24"/>
        </w:rPr>
        <w:t xml:space="preserve"> that </w:t>
      </w:r>
      <w:r w:rsidR="00E4351C" w:rsidRPr="00C37DDF">
        <w:rPr>
          <w:rFonts w:ascii="Times New Roman" w:hAnsi="Times New Roman" w:cs="Times New Roman"/>
          <w:sz w:val="24"/>
          <w:szCs w:val="24"/>
        </w:rPr>
        <w:t>were more clearly</w:t>
      </w:r>
      <w:r w:rsidR="00521728" w:rsidRPr="00C37DDF">
        <w:rPr>
          <w:rFonts w:ascii="Times New Roman" w:hAnsi="Times New Roman" w:cs="Times New Roman"/>
          <w:sz w:val="24"/>
          <w:szCs w:val="24"/>
        </w:rPr>
        <w:t xml:space="preserve"> </w:t>
      </w:r>
      <w:r w:rsidR="00392637" w:rsidRPr="00C37DDF">
        <w:rPr>
          <w:rFonts w:ascii="Times New Roman" w:hAnsi="Times New Roman" w:cs="Times New Roman"/>
          <w:sz w:val="24"/>
          <w:szCs w:val="24"/>
        </w:rPr>
        <w:t xml:space="preserve">targeted towards </w:t>
      </w:r>
      <w:r w:rsidR="00B9536C" w:rsidRPr="00C37DDF">
        <w:rPr>
          <w:rFonts w:ascii="Times New Roman" w:hAnsi="Times New Roman" w:cs="Times New Roman"/>
          <w:sz w:val="24"/>
          <w:szCs w:val="24"/>
        </w:rPr>
        <w:t>women</w:t>
      </w:r>
      <w:r w:rsidR="00392637" w:rsidRPr="00C37DDF">
        <w:rPr>
          <w:rFonts w:ascii="Times New Roman" w:hAnsi="Times New Roman" w:cs="Times New Roman"/>
          <w:sz w:val="24"/>
          <w:szCs w:val="24"/>
        </w:rPr>
        <w:t xml:space="preserve">: </w:t>
      </w:r>
    </w:p>
    <w:p w14:paraId="7E18CAFC" w14:textId="63ED1DB2" w:rsidR="009B0684" w:rsidRPr="00C37DDF" w:rsidRDefault="009B0684" w:rsidP="00500395">
      <w:pPr>
        <w:spacing w:line="360" w:lineRule="auto"/>
        <w:ind w:left="720"/>
        <w:jc w:val="both"/>
        <w:rPr>
          <w:rFonts w:ascii="Times New Roman" w:hAnsi="Times New Roman" w:cs="Times New Roman"/>
          <w:i/>
          <w:iCs/>
        </w:rPr>
      </w:pPr>
      <w:r w:rsidRPr="00C37DDF">
        <w:rPr>
          <w:rFonts w:ascii="Times New Roman" w:hAnsi="Times New Roman" w:cs="Times New Roman"/>
          <w:i/>
          <w:iCs/>
        </w:rPr>
        <w:t>“It needs to be a much more positive communication from the organisations, the national organi</w:t>
      </w:r>
      <w:r w:rsidR="00ED74FF" w:rsidRPr="00C37DDF">
        <w:rPr>
          <w:rFonts w:ascii="Times New Roman" w:hAnsi="Times New Roman" w:cs="Times New Roman"/>
          <w:i/>
          <w:iCs/>
        </w:rPr>
        <w:t>s</w:t>
      </w:r>
      <w:r w:rsidRPr="00C37DDF">
        <w:rPr>
          <w:rFonts w:ascii="Times New Roman" w:hAnsi="Times New Roman" w:cs="Times New Roman"/>
          <w:i/>
          <w:iCs/>
        </w:rPr>
        <w:t xml:space="preserve">ations… That they are looking for women members… because if you don't get to women, then women won't join.” </w:t>
      </w:r>
      <w:r w:rsidR="008F7FAA" w:rsidRPr="00C37DDF">
        <w:rPr>
          <w:rFonts w:ascii="Times New Roman" w:hAnsi="Times New Roman" w:cs="Times New Roman"/>
          <w:i/>
          <w:iCs/>
        </w:rPr>
        <w:t xml:space="preserve">P4, female, </w:t>
      </w:r>
      <w:r w:rsidR="006A513C" w:rsidRPr="00C37DDF">
        <w:rPr>
          <w:rFonts w:ascii="Times New Roman" w:hAnsi="Times New Roman" w:cs="Times New Roman"/>
          <w:i/>
          <w:iCs/>
        </w:rPr>
        <w:t xml:space="preserve">veteran, </w:t>
      </w:r>
      <w:r w:rsidR="008F7FAA" w:rsidRPr="00C37DDF">
        <w:rPr>
          <w:rFonts w:ascii="Times New Roman" w:hAnsi="Times New Roman" w:cs="Times New Roman"/>
          <w:i/>
          <w:iCs/>
        </w:rPr>
        <w:t xml:space="preserve">military charity. </w:t>
      </w:r>
    </w:p>
    <w:p w14:paraId="0D78C4EC" w14:textId="1AE5CEC3" w:rsidR="00C870EE" w:rsidRPr="00C37DDF" w:rsidRDefault="00521728" w:rsidP="00500395">
      <w:pPr>
        <w:spacing w:line="360" w:lineRule="auto"/>
        <w:ind w:left="720"/>
        <w:jc w:val="both"/>
        <w:rPr>
          <w:rFonts w:ascii="Times New Roman" w:hAnsi="Times New Roman" w:cs="Times New Roman"/>
          <w:i/>
          <w:iCs/>
        </w:rPr>
      </w:pPr>
      <w:r w:rsidRPr="00C37DDF">
        <w:rPr>
          <w:rFonts w:ascii="Times New Roman" w:hAnsi="Times New Roman" w:cs="Times New Roman"/>
          <w:i/>
          <w:iCs/>
        </w:rPr>
        <w:t xml:space="preserve">“I think there needs to be a better communication strategy with women… You know, just showing a picture of a female veteran. It's always a white male. Always. It might be an old white male or a young white male, but it's always a white male. And I just think it would make women feel more included”. </w:t>
      </w:r>
      <w:r w:rsidR="008F7FAA" w:rsidRPr="00C37DDF">
        <w:rPr>
          <w:rFonts w:ascii="Times New Roman" w:hAnsi="Times New Roman" w:cs="Times New Roman"/>
          <w:i/>
          <w:iCs/>
        </w:rPr>
        <w:t>P3, female,</w:t>
      </w:r>
      <w:r w:rsidR="006A513C" w:rsidRPr="00C37DDF">
        <w:rPr>
          <w:rFonts w:ascii="Times New Roman" w:hAnsi="Times New Roman" w:cs="Times New Roman"/>
          <w:i/>
          <w:iCs/>
        </w:rPr>
        <w:t xml:space="preserve"> veteran,</w:t>
      </w:r>
      <w:r w:rsidR="008F7FAA" w:rsidRPr="00C37DDF">
        <w:rPr>
          <w:rFonts w:ascii="Times New Roman" w:hAnsi="Times New Roman" w:cs="Times New Roman"/>
          <w:i/>
          <w:iCs/>
        </w:rPr>
        <w:t xml:space="preserve"> military charity. </w:t>
      </w:r>
    </w:p>
    <w:p w14:paraId="67212BA1" w14:textId="0A806231" w:rsidR="002119D7" w:rsidRPr="00C37DDF" w:rsidRDefault="002119D7" w:rsidP="008645FA">
      <w:pPr>
        <w:pStyle w:val="Heading1"/>
      </w:pPr>
      <w:r w:rsidRPr="00C37DDF">
        <w:t>DISCUSSION</w:t>
      </w:r>
    </w:p>
    <w:p w14:paraId="444B887A" w14:textId="5DA04627" w:rsidR="00D47D01" w:rsidRPr="00C37DDF" w:rsidRDefault="00D47D01" w:rsidP="00D47D01">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This project is the first in the UK to qualitatively examine </w:t>
      </w:r>
      <w:r w:rsidR="00F07ED5" w:rsidRPr="00C37DDF">
        <w:rPr>
          <w:rFonts w:ascii="Times New Roman" w:hAnsi="Times New Roman" w:cs="Times New Roman"/>
          <w:sz w:val="24"/>
          <w:szCs w:val="24"/>
        </w:rPr>
        <w:t xml:space="preserve">whether </w:t>
      </w:r>
      <w:r w:rsidRPr="00C37DDF">
        <w:rPr>
          <w:rFonts w:ascii="Times New Roman" w:hAnsi="Times New Roman" w:cs="Times New Roman"/>
          <w:sz w:val="24"/>
          <w:szCs w:val="24"/>
        </w:rPr>
        <w:t xml:space="preserve">the provision of health and social care support for female veterans </w:t>
      </w:r>
      <w:r w:rsidR="00F07ED5" w:rsidRPr="00C37DDF">
        <w:rPr>
          <w:rFonts w:ascii="Times New Roman" w:hAnsi="Times New Roman" w:cs="Times New Roman"/>
          <w:sz w:val="24"/>
          <w:szCs w:val="24"/>
        </w:rPr>
        <w:t>is meeting</w:t>
      </w:r>
      <w:r w:rsidRPr="00C37DDF">
        <w:rPr>
          <w:rFonts w:ascii="Times New Roman" w:hAnsi="Times New Roman" w:cs="Times New Roman"/>
          <w:sz w:val="24"/>
          <w:szCs w:val="24"/>
        </w:rPr>
        <w:t xml:space="preserve"> their needs. </w:t>
      </w:r>
      <w:r w:rsidR="00012A73" w:rsidRPr="00C37DDF">
        <w:rPr>
          <w:rFonts w:ascii="Times New Roman" w:hAnsi="Times New Roman" w:cs="Times New Roman"/>
          <w:sz w:val="24"/>
          <w:szCs w:val="24"/>
        </w:rPr>
        <w:t>We present a</w:t>
      </w:r>
      <w:r w:rsidR="002831CB" w:rsidRPr="00C37DDF">
        <w:rPr>
          <w:rFonts w:ascii="Times New Roman" w:hAnsi="Times New Roman" w:cs="Times New Roman"/>
          <w:sz w:val="24"/>
          <w:szCs w:val="24"/>
        </w:rPr>
        <w:t xml:space="preserve"> thematic</w:t>
      </w:r>
      <w:r w:rsidR="00012A73" w:rsidRPr="00C37DDF">
        <w:rPr>
          <w:rFonts w:ascii="Times New Roman" w:hAnsi="Times New Roman" w:cs="Times New Roman"/>
          <w:sz w:val="24"/>
          <w:szCs w:val="24"/>
        </w:rPr>
        <w:t xml:space="preserve"> a</w:t>
      </w:r>
      <w:r w:rsidRPr="00C37DDF">
        <w:rPr>
          <w:rFonts w:ascii="Times New Roman" w:hAnsi="Times New Roman" w:cs="Times New Roman"/>
          <w:sz w:val="24"/>
          <w:szCs w:val="24"/>
        </w:rPr>
        <w:t>nalysis of interview data from 1</w:t>
      </w:r>
      <w:r w:rsidR="00B312F3" w:rsidRPr="00C37DDF">
        <w:rPr>
          <w:rFonts w:ascii="Times New Roman" w:hAnsi="Times New Roman" w:cs="Times New Roman"/>
          <w:sz w:val="24"/>
          <w:szCs w:val="24"/>
        </w:rPr>
        <w:t>3</w:t>
      </w:r>
      <w:r w:rsidRPr="00C37DDF">
        <w:rPr>
          <w:rFonts w:ascii="Times New Roman" w:hAnsi="Times New Roman" w:cs="Times New Roman"/>
          <w:sz w:val="24"/>
          <w:szCs w:val="24"/>
        </w:rPr>
        <w:t xml:space="preserve"> </w:t>
      </w:r>
      <w:r w:rsidR="00B312F3" w:rsidRPr="00C37DDF">
        <w:rPr>
          <w:rFonts w:ascii="Times New Roman" w:hAnsi="Times New Roman" w:cs="Times New Roman"/>
          <w:sz w:val="24"/>
          <w:szCs w:val="24"/>
        </w:rPr>
        <w:t xml:space="preserve">participants </w:t>
      </w:r>
      <w:r w:rsidRPr="00C37DDF">
        <w:rPr>
          <w:rFonts w:ascii="Times New Roman" w:hAnsi="Times New Roman" w:cs="Times New Roman"/>
          <w:sz w:val="24"/>
          <w:szCs w:val="24"/>
        </w:rPr>
        <w:t xml:space="preserve">working </w:t>
      </w:r>
      <w:r w:rsidR="00263169" w:rsidRPr="00C37DDF">
        <w:rPr>
          <w:rFonts w:ascii="Times New Roman" w:hAnsi="Times New Roman" w:cs="Times New Roman"/>
          <w:sz w:val="24"/>
          <w:szCs w:val="24"/>
        </w:rPr>
        <w:t xml:space="preserve">in </w:t>
      </w:r>
      <w:r w:rsidR="00B91C63" w:rsidRPr="00C37DDF">
        <w:rPr>
          <w:rFonts w:ascii="Times New Roman" w:hAnsi="Times New Roman" w:cs="Times New Roman"/>
          <w:sz w:val="24"/>
          <w:szCs w:val="24"/>
        </w:rPr>
        <w:t>statutory</w:t>
      </w:r>
      <w:r w:rsidR="00263169" w:rsidRPr="00C37DDF">
        <w:rPr>
          <w:rFonts w:ascii="Times New Roman" w:hAnsi="Times New Roman" w:cs="Times New Roman"/>
          <w:sz w:val="24"/>
          <w:szCs w:val="24"/>
        </w:rPr>
        <w:t xml:space="preserve"> or</w:t>
      </w:r>
      <w:r w:rsidRPr="00C37DDF">
        <w:rPr>
          <w:rFonts w:ascii="Times New Roman" w:hAnsi="Times New Roman" w:cs="Times New Roman"/>
          <w:sz w:val="24"/>
          <w:szCs w:val="24"/>
        </w:rPr>
        <w:t xml:space="preserve"> third sector veteran support organisations</w:t>
      </w:r>
      <w:r w:rsidR="00012A73" w:rsidRPr="00C37DDF">
        <w:rPr>
          <w:rFonts w:ascii="Times New Roman" w:hAnsi="Times New Roman" w:cs="Times New Roman"/>
          <w:sz w:val="24"/>
          <w:szCs w:val="24"/>
        </w:rPr>
        <w:t xml:space="preserve">, which </w:t>
      </w:r>
      <w:r w:rsidRPr="00C37DDF">
        <w:rPr>
          <w:rFonts w:ascii="Times New Roman" w:hAnsi="Times New Roman" w:cs="Times New Roman"/>
          <w:sz w:val="24"/>
          <w:szCs w:val="24"/>
        </w:rPr>
        <w:t xml:space="preserve">suggests a perception of the UK veteran </w:t>
      </w:r>
      <w:r w:rsidR="00E914A5" w:rsidRPr="00C37DDF">
        <w:rPr>
          <w:rFonts w:ascii="Times New Roman" w:hAnsi="Times New Roman" w:cs="Times New Roman"/>
          <w:sz w:val="24"/>
          <w:szCs w:val="24"/>
        </w:rPr>
        <w:t>support</w:t>
      </w:r>
      <w:r w:rsidRPr="00C37DDF">
        <w:rPr>
          <w:rFonts w:ascii="Times New Roman" w:hAnsi="Times New Roman" w:cs="Times New Roman"/>
          <w:sz w:val="24"/>
          <w:szCs w:val="24"/>
        </w:rPr>
        <w:t xml:space="preserve"> sector as male-dominated and male-targeted, with a lack of consideration for female </w:t>
      </w:r>
      <w:r w:rsidR="005C20FB" w:rsidRPr="00C37DDF">
        <w:rPr>
          <w:rFonts w:ascii="Times New Roman" w:hAnsi="Times New Roman" w:cs="Times New Roman"/>
          <w:sz w:val="24"/>
          <w:szCs w:val="24"/>
        </w:rPr>
        <w:t>veterans</w:t>
      </w:r>
      <w:r w:rsidR="00877E07" w:rsidRPr="00C37DDF">
        <w:rPr>
          <w:rFonts w:ascii="Times New Roman" w:hAnsi="Times New Roman" w:cs="Times New Roman"/>
          <w:sz w:val="24"/>
          <w:szCs w:val="24"/>
        </w:rPr>
        <w:t>’</w:t>
      </w:r>
      <w:r w:rsidRPr="00C37DDF">
        <w:rPr>
          <w:rFonts w:ascii="Times New Roman" w:hAnsi="Times New Roman" w:cs="Times New Roman"/>
          <w:sz w:val="24"/>
          <w:szCs w:val="24"/>
        </w:rPr>
        <w:t xml:space="preserve"> needs. </w:t>
      </w:r>
    </w:p>
    <w:p w14:paraId="20BF836B" w14:textId="67F221A8" w:rsidR="00D47D01" w:rsidRPr="00C37DDF" w:rsidRDefault="00B312F3" w:rsidP="00D47D01">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Participants f</w:t>
      </w:r>
      <w:r w:rsidR="00D47D01" w:rsidRPr="00C37DDF">
        <w:rPr>
          <w:rFonts w:ascii="Times New Roman" w:hAnsi="Times New Roman" w:cs="Times New Roman"/>
          <w:sz w:val="24"/>
          <w:szCs w:val="24"/>
        </w:rPr>
        <w:t xml:space="preserve">elt that organisations providing support to veterans tended to assume </w:t>
      </w:r>
      <w:r w:rsidR="00E914A5" w:rsidRPr="00C37DDF">
        <w:rPr>
          <w:rFonts w:ascii="Times New Roman" w:hAnsi="Times New Roman" w:cs="Times New Roman"/>
          <w:sz w:val="24"/>
          <w:szCs w:val="24"/>
        </w:rPr>
        <w:t>they treated both genders equally</w:t>
      </w:r>
      <w:r w:rsidR="00D47D01" w:rsidRPr="00C37DDF">
        <w:rPr>
          <w:rFonts w:ascii="Times New Roman" w:hAnsi="Times New Roman" w:cs="Times New Roman"/>
          <w:sz w:val="24"/>
          <w:szCs w:val="24"/>
        </w:rPr>
        <w:t xml:space="preserve">, which led to a lack of recognition that women may have unique or unmet needs, and packages of support that had not be developed with women in mind. Indeed, by nature of women’s minority status in veteran populations, support services have been built around the needs of male veterans internationally (Forces in Mind Trust, 2017; Yano et al., 2010). Whilst </w:t>
      </w:r>
      <w:r w:rsidR="00C13C3C" w:rsidRPr="00C37DDF">
        <w:rPr>
          <w:rFonts w:ascii="Times New Roman" w:hAnsi="Times New Roman" w:cs="Times New Roman"/>
          <w:sz w:val="24"/>
          <w:szCs w:val="24"/>
        </w:rPr>
        <w:t>this is unlikely to be i</w:t>
      </w:r>
      <w:r w:rsidR="00D47D01" w:rsidRPr="00C37DDF">
        <w:rPr>
          <w:rFonts w:ascii="Times New Roman" w:hAnsi="Times New Roman" w:cs="Times New Roman"/>
          <w:sz w:val="24"/>
          <w:szCs w:val="24"/>
        </w:rPr>
        <w:t>ntentional, there has yet to be consideration of whether these services adequately engage and meet women’s needs in the UK (Godier-McBard</w:t>
      </w:r>
      <w:r w:rsidR="00052E51" w:rsidRPr="00C37DDF">
        <w:rPr>
          <w:rFonts w:ascii="Times New Roman" w:hAnsi="Times New Roman" w:cs="Times New Roman"/>
          <w:sz w:val="24"/>
          <w:szCs w:val="24"/>
        </w:rPr>
        <w:t xml:space="preserve"> et al.,</w:t>
      </w:r>
      <w:r w:rsidR="00D47D01" w:rsidRPr="00C37DDF">
        <w:rPr>
          <w:rFonts w:ascii="Times New Roman" w:hAnsi="Times New Roman" w:cs="Times New Roman"/>
          <w:sz w:val="24"/>
          <w:szCs w:val="24"/>
        </w:rPr>
        <w:t xml:space="preserve"> 2021). Indeed, research carried out within </w:t>
      </w:r>
      <w:r w:rsidR="006A074A" w:rsidRPr="00C37DDF">
        <w:rPr>
          <w:rFonts w:ascii="Times New Roman" w:hAnsi="Times New Roman" w:cs="Times New Roman"/>
          <w:sz w:val="24"/>
          <w:szCs w:val="24"/>
        </w:rPr>
        <w:t xml:space="preserve">US </w:t>
      </w:r>
      <w:r w:rsidR="00D47D01" w:rsidRPr="00C37DDF">
        <w:rPr>
          <w:rFonts w:ascii="Times New Roman" w:hAnsi="Times New Roman" w:cs="Times New Roman"/>
          <w:sz w:val="24"/>
          <w:szCs w:val="24"/>
        </w:rPr>
        <w:t xml:space="preserve">veteran-specific healthcare services </w:t>
      </w:r>
      <w:r w:rsidR="00F1090D" w:rsidRPr="00C37DDF">
        <w:rPr>
          <w:rFonts w:ascii="Times New Roman" w:hAnsi="Times New Roman" w:cs="Times New Roman"/>
          <w:sz w:val="24"/>
          <w:szCs w:val="24"/>
        </w:rPr>
        <w:t>report</w:t>
      </w:r>
      <w:r w:rsidR="00BA1FE0" w:rsidRPr="00C37DDF">
        <w:rPr>
          <w:rFonts w:ascii="Times New Roman" w:hAnsi="Times New Roman" w:cs="Times New Roman"/>
          <w:sz w:val="24"/>
          <w:szCs w:val="24"/>
        </w:rPr>
        <w:t>s</w:t>
      </w:r>
      <w:r w:rsidR="00F1090D" w:rsidRPr="00C37DDF">
        <w:rPr>
          <w:rFonts w:ascii="Times New Roman" w:hAnsi="Times New Roman" w:cs="Times New Roman"/>
          <w:sz w:val="24"/>
          <w:szCs w:val="24"/>
        </w:rPr>
        <w:t xml:space="preserve"> that </w:t>
      </w:r>
      <w:r w:rsidR="00D47D01" w:rsidRPr="00C37DDF">
        <w:rPr>
          <w:rFonts w:ascii="Times New Roman" w:hAnsi="Times New Roman" w:cs="Times New Roman"/>
          <w:sz w:val="24"/>
          <w:szCs w:val="24"/>
        </w:rPr>
        <w:t xml:space="preserve">women </w:t>
      </w:r>
      <w:r w:rsidR="00F1090D" w:rsidRPr="00C37DDF">
        <w:rPr>
          <w:rFonts w:ascii="Times New Roman" w:hAnsi="Times New Roman" w:cs="Times New Roman"/>
          <w:sz w:val="24"/>
          <w:szCs w:val="24"/>
        </w:rPr>
        <w:t>are</w:t>
      </w:r>
      <w:r w:rsidR="00D47D01" w:rsidRPr="00C37DDF">
        <w:rPr>
          <w:rFonts w:ascii="Times New Roman" w:hAnsi="Times New Roman" w:cs="Times New Roman"/>
          <w:sz w:val="24"/>
          <w:szCs w:val="24"/>
        </w:rPr>
        <w:t xml:space="preserve"> less satisf</w:t>
      </w:r>
      <w:r w:rsidR="00F1090D" w:rsidRPr="00C37DDF">
        <w:rPr>
          <w:rFonts w:ascii="Times New Roman" w:hAnsi="Times New Roman" w:cs="Times New Roman"/>
          <w:sz w:val="24"/>
          <w:szCs w:val="24"/>
        </w:rPr>
        <w:t>ied</w:t>
      </w:r>
      <w:r w:rsidR="00D47D01" w:rsidRPr="00C37DDF">
        <w:rPr>
          <w:rFonts w:ascii="Times New Roman" w:hAnsi="Times New Roman" w:cs="Times New Roman"/>
          <w:sz w:val="24"/>
          <w:szCs w:val="24"/>
        </w:rPr>
        <w:t xml:space="preserve"> with these services than </w:t>
      </w:r>
      <w:r w:rsidR="006A074A" w:rsidRPr="00C37DDF">
        <w:rPr>
          <w:rFonts w:ascii="Times New Roman" w:hAnsi="Times New Roman" w:cs="Times New Roman"/>
          <w:sz w:val="24"/>
          <w:szCs w:val="24"/>
        </w:rPr>
        <w:t>men</w:t>
      </w:r>
      <w:r w:rsidR="00D47D01" w:rsidRPr="00C37DDF">
        <w:rPr>
          <w:rFonts w:ascii="Times New Roman" w:hAnsi="Times New Roman" w:cs="Times New Roman"/>
          <w:sz w:val="24"/>
          <w:szCs w:val="24"/>
        </w:rPr>
        <w:t xml:space="preserve"> (Wright</w:t>
      </w:r>
      <w:r w:rsidR="00594F72" w:rsidRPr="00C37DDF">
        <w:rPr>
          <w:rFonts w:ascii="Times New Roman" w:hAnsi="Times New Roman" w:cs="Times New Roman"/>
          <w:sz w:val="24"/>
          <w:szCs w:val="24"/>
        </w:rPr>
        <w:t xml:space="preserve"> et al.,</w:t>
      </w:r>
      <w:r w:rsidR="00D47D01" w:rsidRPr="00C37DDF">
        <w:rPr>
          <w:rFonts w:ascii="Times New Roman" w:hAnsi="Times New Roman" w:cs="Times New Roman"/>
          <w:sz w:val="24"/>
          <w:szCs w:val="24"/>
        </w:rPr>
        <w:t xml:space="preserve"> 2006), </w:t>
      </w:r>
      <w:r w:rsidR="007F7A9A" w:rsidRPr="00C37DDF">
        <w:rPr>
          <w:rFonts w:ascii="Times New Roman" w:hAnsi="Times New Roman" w:cs="Times New Roman"/>
          <w:sz w:val="24"/>
          <w:szCs w:val="24"/>
        </w:rPr>
        <w:t>and that they are not meeting women’s needs</w:t>
      </w:r>
      <w:r w:rsidR="00D47D01" w:rsidRPr="00C37DDF">
        <w:rPr>
          <w:rFonts w:ascii="Times New Roman" w:hAnsi="Times New Roman" w:cs="Times New Roman"/>
          <w:sz w:val="24"/>
          <w:szCs w:val="24"/>
        </w:rPr>
        <w:t xml:space="preserve"> (</w:t>
      </w:r>
      <w:proofErr w:type="spellStart"/>
      <w:r w:rsidR="00D47D01" w:rsidRPr="00C37DDF">
        <w:rPr>
          <w:rFonts w:ascii="Times New Roman" w:hAnsi="Times New Roman" w:cs="Times New Roman"/>
          <w:sz w:val="24"/>
          <w:szCs w:val="24"/>
        </w:rPr>
        <w:t>Kehle</w:t>
      </w:r>
      <w:proofErr w:type="spellEnd"/>
      <w:r w:rsidR="00D47D01" w:rsidRPr="00C37DDF">
        <w:rPr>
          <w:rFonts w:ascii="Times New Roman" w:hAnsi="Times New Roman" w:cs="Times New Roman"/>
          <w:sz w:val="24"/>
          <w:szCs w:val="24"/>
        </w:rPr>
        <w:t xml:space="preserve">-Forbes et al., 2017; </w:t>
      </w:r>
      <w:proofErr w:type="spellStart"/>
      <w:r w:rsidR="00D47D01" w:rsidRPr="00C37DDF">
        <w:rPr>
          <w:rFonts w:ascii="Times New Roman" w:hAnsi="Times New Roman" w:cs="Times New Roman"/>
          <w:sz w:val="24"/>
          <w:szCs w:val="24"/>
        </w:rPr>
        <w:t>Kimerling</w:t>
      </w:r>
      <w:proofErr w:type="spellEnd"/>
      <w:r w:rsidR="00D47D01" w:rsidRPr="00C37DDF">
        <w:rPr>
          <w:rFonts w:ascii="Times New Roman" w:hAnsi="Times New Roman" w:cs="Times New Roman"/>
          <w:sz w:val="24"/>
          <w:szCs w:val="24"/>
        </w:rPr>
        <w:t xml:space="preserve"> et al., 2015). </w:t>
      </w:r>
    </w:p>
    <w:p w14:paraId="6E216434" w14:textId="68B03BF4" w:rsidR="00D47D01" w:rsidRPr="00C37DDF" w:rsidRDefault="00883963" w:rsidP="00D47D01">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lastRenderedPageBreak/>
        <w:t xml:space="preserve">Participants </w:t>
      </w:r>
      <w:r w:rsidR="00D47D01" w:rsidRPr="00C37DDF">
        <w:rPr>
          <w:rFonts w:ascii="Times New Roman" w:hAnsi="Times New Roman" w:cs="Times New Roman"/>
          <w:sz w:val="24"/>
          <w:szCs w:val="24"/>
        </w:rPr>
        <w:t xml:space="preserve">suggested that the lack of focus on female </w:t>
      </w:r>
      <w:r w:rsidR="001D7A70" w:rsidRPr="00C37DDF">
        <w:rPr>
          <w:rFonts w:ascii="Times New Roman" w:hAnsi="Times New Roman" w:cs="Times New Roman"/>
          <w:sz w:val="24"/>
          <w:szCs w:val="24"/>
        </w:rPr>
        <w:t>veterans</w:t>
      </w:r>
      <w:r w:rsidR="00877E07" w:rsidRPr="00C37DDF">
        <w:rPr>
          <w:rFonts w:ascii="Times New Roman" w:hAnsi="Times New Roman" w:cs="Times New Roman"/>
          <w:sz w:val="24"/>
          <w:szCs w:val="24"/>
        </w:rPr>
        <w:t>’</w:t>
      </w:r>
      <w:r w:rsidR="00D47D01" w:rsidRPr="00C37DDF">
        <w:rPr>
          <w:rFonts w:ascii="Times New Roman" w:hAnsi="Times New Roman" w:cs="Times New Roman"/>
          <w:sz w:val="24"/>
          <w:szCs w:val="24"/>
        </w:rPr>
        <w:t xml:space="preserve"> needs was not helped by the male-driven nature of the veteran support sector, of which senior leadership was dominated by males from </w:t>
      </w:r>
      <w:r w:rsidRPr="00C37DDF">
        <w:rPr>
          <w:rFonts w:ascii="Times New Roman" w:hAnsi="Times New Roman" w:cs="Times New Roman"/>
          <w:sz w:val="24"/>
          <w:szCs w:val="24"/>
        </w:rPr>
        <w:t xml:space="preserve">previous </w:t>
      </w:r>
      <w:r w:rsidR="00D47D01" w:rsidRPr="00C37DDF">
        <w:rPr>
          <w:rFonts w:ascii="Times New Roman" w:hAnsi="Times New Roman" w:cs="Times New Roman"/>
          <w:sz w:val="24"/>
          <w:szCs w:val="24"/>
        </w:rPr>
        <w:t>generations of veterans</w:t>
      </w:r>
      <w:r w:rsidRPr="00C37DDF">
        <w:rPr>
          <w:rFonts w:ascii="Times New Roman" w:hAnsi="Times New Roman" w:cs="Times New Roman"/>
          <w:sz w:val="24"/>
          <w:szCs w:val="24"/>
        </w:rPr>
        <w:t xml:space="preserve"> (</w:t>
      </w:r>
      <w:r w:rsidR="00EE76E5" w:rsidRPr="00C37DDF">
        <w:rPr>
          <w:rFonts w:ascii="Times New Roman" w:hAnsi="Times New Roman" w:cs="Times New Roman"/>
          <w:sz w:val="24"/>
          <w:szCs w:val="24"/>
        </w:rPr>
        <w:t>i.e.,</w:t>
      </w:r>
      <w:r w:rsidRPr="00C37DDF">
        <w:rPr>
          <w:rFonts w:ascii="Times New Roman" w:hAnsi="Times New Roman" w:cs="Times New Roman"/>
          <w:sz w:val="24"/>
          <w:szCs w:val="24"/>
        </w:rPr>
        <w:t xml:space="preserve"> those </w:t>
      </w:r>
      <w:r w:rsidR="00D00C52" w:rsidRPr="00C37DDF">
        <w:rPr>
          <w:rFonts w:ascii="Times New Roman" w:hAnsi="Times New Roman" w:cs="Times New Roman"/>
          <w:sz w:val="24"/>
          <w:szCs w:val="24"/>
        </w:rPr>
        <w:t xml:space="preserve">who </w:t>
      </w:r>
      <w:r w:rsidR="008F30F4" w:rsidRPr="00C37DDF">
        <w:rPr>
          <w:rFonts w:ascii="Times New Roman" w:hAnsi="Times New Roman" w:cs="Times New Roman"/>
          <w:sz w:val="24"/>
          <w:szCs w:val="24"/>
        </w:rPr>
        <w:t>served</w:t>
      </w:r>
      <w:r w:rsidRPr="00C37DDF">
        <w:rPr>
          <w:rFonts w:ascii="Times New Roman" w:hAnsi="Times New Roman" w:cs="Times New Roman"/>
          <w:sz w:val="24"/>
          <w:szCs w:val="24"/>
        </w:rPr>
        <w:t xml:space="preserve"> pre-2000s) </w:t>
      </w:r>
      <w:r w:rsidR="00D47D01" w:rsidRPr="00C37DDF">
        <w:rPr>
          <w:rFonts w:ascii="Times New Roman" w:hAnsi="Times New Roman" w:cs="Times New Roman"/>
          <w:sz w:val="24"/>
          <w:szCs w:val="24"/>
        </w:rPr>
        <w:t xml:space="preserve">who do not necessarily understand </w:t>
      </w:r>
      <w:r w:rsidR="00E676F1" w:rsidRPr="00C37DDF">
        <w:rPr>
          <w:rFonts w:ascii="Times New Roman" w:hAnsi="Times New Roman" w:cs="Times New Roman"/>
          <w:sz w:val="24"/>
          <w:szCs w:val="24"/>
        </w:rPr>
        <w:t xml:space="preserve">or represent </w:t>
      </w:r>
      <w:r w:rsidR="00D47D01" w:rsidRPr="00C37DDF">
        <w:rPr>
          <w:rFonts w:ascii="Times New Roman" w:hAnsi="Times New Roman" w:cs="Times New Roman"/>
          <w:sz w:val="24"/>
          <w:szCs w:val="24"/>
        </w:rPr>
        <w:t>the experiences of women leaving service in the present day. As a result, female veterans</w:t>
      </w:r>
      <w:r w:rsidR="00606418" w:rsidRPr="00C37DDF">
        <w:rPr>
          <w:rFonts w:ascii="Times New Roman" w:hAnsi="Times New Roman" w:cs="Times New Roman"/>
          <w:sz w:val="24"/>
          <w:szCs w:val="24"/>
        </w:rPr>
        <w:t xml:space="preserve"> </w:t>
      </w:r>
      <w:r w:rsidR="00D47D01" w:rsidRPr="00C37DDF">
        <w:rPr>
          <w:rFonts w:ascii="Times New Roman" w:hAnsi="Times New Roman" w:cs="Times New Roman"/>
          <w:sz w:val="24"/>
          <w:szCs w:val="24"/>
        </w:rPr>
        <w:t>fe</w:t>
      </w:r>
      <w:r w:rsidR="00E676F1" w:rsidRPr="00C37DDF">
        <w:rPr>
          <w:rFonts w:ascii="Times New Roman" w:hAnsi="Times New Roman" w:cs="Times New Roman"/>
          <w:sz w:val="24"/>
          <w:szCs w:val="24"/>
        </w:rPr>
        <w:t xml:space="preserve">el </w:t>
      </w:r>
      <w:r w:rsidR="00D47D01" w:rsidRPr="00C37DDF">
        <w:rPr>
          <w:rFonts w:ascii="Times New Roman" w:hAnsi="Times New Roman" w:cs="Times New Roman"/>
          <w:sz w:val="24"/>
          <w:szCs w:val="24"/>
        </w:rPr>
        <w:t xml:space="preserve">unheard and unconsidered regarding their health and social care support needs. </w:t>
      </w:r>
      <w:r w:rsidR="00606418" w:rsidRPr="00C37DDF">
        <w:rPr>
          <w:rFonts w:ascii="Times New Roman" w:hAnsi="Times New Roman" w:cs="Times New Roman"/>
          <w:sz w:val="24"/>
          <w:szCs w:val="24"/>
        </w:rPr>
        <w:t xml:space="preserve">Indeed, </w:t>
      </w:r>
      <w:r w:rsidR="00FB6953" w:rsidRPr="00C37DDF">
        <w:rPr>
          <w:rFonts w:ascii="Times New Roman" w:hAnsi="Times New Roman" w:cs="Times New Roman"/>
          <w:sz w:val="24"/>
          <w:szCs w:val="24"/>
        </w:rPr>
        <w:t>recent UK</w:t>
      </w:r>
      <w:r w:rsidR="00F212EA" w:rsidRPr="00C37DDF">
        <w:rPr>
          <w:rFonts w:ascii="Times New Roman" w:hAnsi="Times New Roman" w:cs="Times New Roman"/>
          <w:sz w:val="24"/>
          <w:szCs w:val="24"/>
        </w:rPr>
        <w:t xml:space="preserve"> </w:t>
      </w:r>
      <w:r w:rsidR="00FB6953" w:rsidRPr="00C37DDF">
        <w:rPr>
          <w:rFonts w:ascii="Times New Roman" w:hAnsi="Times New Roman" w:cs="Times New Roman"/>
          <w:sz w:val="24"/>
          <w:szCs w:val="24"/>
        </w:rPr>
        <w:t xml:space="preserve">research </w:t>
      </w:r>
      <w:r w:rsidR="00D47D01" w:rsidRPr="00C37DDF">
        <w:rPr>
          <w:rFonts w:ascii="Times New Roman" w:hAnsi="Times New Roman" w:cs="Times New Roman"/>
          <w:sz w:val="24"/>
          <w:szCs w:val="24"/>
        </w:rPr>
        <w:t>suggest</w:t>
      </w:r>
      <w:r w:rsidR="00FB6953" w:rsidRPr="00C37DDF">
        <w:rPr>
          <w:rFonts w:ascii="Times New Roman" w:hAnsi="Times New Roman" w:cs="Times New Roman"/>
          <w:sz w:val="24"/>
          <w:szCs w:val="24"/>
        </w:rPr>
        <w:t>s that</w:t>
      </w:r>
      <w:r w:rsidR="00D47D01" w:rsidRPr="00C37DDF">
        <w:rPr>
          <w:rFonts w:ascii="Times New Roman" w:hAnsi="Times New Roman" w:cs="Times New Roman"/>
          <w:sz w:val="24"/>
          <w:szCs w:val="24"/>
        </w:rPr>
        <w:t xml:space="preserve"> female veterans feel that their needs are misunderstood or unrecognised by health and social care professionals (Godier-McBard</w:t>
      </w:r>
      <w:r w:rsidR="00ED5A30" w:rsidRPr="00C37DDF">
        <w:rPr>
          <w:rFonts w:ascii="Times New Roman" w:hAnsi="Times New Roman" w:cs="Times New Roman"/>
          <w:sz w:val="24"/>
          <w:szCs w:val="24"/>
        </w:rPr>
        <w:t xml:space="preserve"> at al.</w:t>
      </w:r>
      <w:r w:rsidR="00D47D01" w:rsidRPr="00C37DDF">
        <w:rPr>
          <w:rFonts w:ascii="Times New Roman" w:hAnsi="Times New Roman" w:cs="Times New Roman"/>
          <w:sz w:val="24"/>
          <w:szCs w:val="24"/>
        </w:rPr>
        <w:t>, 202</w:t>
      </w:r>
      <w:r w:rsidR="009F05FC" w:rsidRPr="00C37DDF">
        <w:rPr>
          <w:rFonts w:ascii="Times New Roman" w:hAnsi="Times New Roman" w:cs="Times New Roman"/>
          <w:sz w:val="24"/>
          <w:szCs w:val="24"/>
        </w:rPr>
        <w:t>2</w:t>
      </w:r>
      <w:r w:rsidR="00D47D01" w:rsidRPr="00C37DDF">
        <w:rPr>
          <w:rFonts w:ascii="Times New Roman" w:hAnsi="Times New Roman" w:cs="Times New Roman"/>
          <w:sz w:val="24"/>
          <w:szCs w:val="24"/>
        </w:rPr>
        <w:t xml:space="preserve">; Jones, 2018). </w:t>
      </w:r>
    </w:p>
    <w:p w14:paraId="120E11E9" w14:textId="2BAC3E87" w:rsidR="00D47D01" w:rsidRPr="00C37DDF" w:rsidRDefault="00D47D01" w:rsidP="00D47D01">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Furthermore, </w:t>
      </w:r>
      <w:r w:rsidR="007E55E8" w:rsidRPr="00C37DDF">
        <w:rPr>
          <w:rFonts w:ascii="Times New Roman" w:hAnsi="Times New Roman" w:cs="Times New Roman"/>
          <w:sz w:val="24"/>
          <w:szCs w:val="24"/>
        </w:rPr>
        <w:t>participant</w:t>
      </w:r>
      <w:r w:rsidRPr="00C37DDF">
        <w:rPr>
          <w:rFonts w:ascii="Times New Roman" w:hAnsi="Times New Roman" w:cs="Times New Roman"/>
          <w:sz w:val="24"/>
          <w:szCs w:val="24"/>
        </w:rPr>
        <w:t>s reported that women were not engaging with veteran-specific services</w:t>
      </w:r>
      <w:r w:rsidR="00B624A9" w:rsidRPr="00C37DDF">
        <w:rPr>
          <w:rFonts w:ascii="Times New Roman" w:hAnsi="Times New Roman" w:cs="Times New Roman"/>
          <w:sz w:val="24"/>
          <w:szCs w:val="24"/>
        </w:rPr>
        <w:t xml:space="preserve">, </w:t>
      </w:r>
      <w:r w:rsidR="003E3003" w:rsidRPr="00C37DDF">
        <w:rPr>
          <w:rFonts w:ascii="Times New Roman" w:hAnsi="Times New Roman" w:cs="Times New Roman"/>
          <w:sz w:val="24"/>
          <w:szCs w:val="24"/>
        </w:rPr>
        <w:t xml:space="preserve">supporting </w:t>
      </w:r>
      <w:r w:rsidRPr="00C37DDF">
        <w:rPr>
          <w:rFonts w:ascii="Times New Roman" w:hAnsi="Times New Roman" w:cs="Times New Roman"/>
          <w:sz w:val="24"/>
          <w:szCs w:val="24"/>
        </w:rPr>
        <w:t xml:space="preserve">emerging evidence of gender differences in engagement with </w:t>
      </w:r>
      <w:r w:rsidR="007B00AD" w:rsidRPr="00C37DDF">
        <w:rPr>
          <w:rFonts w:ascii="Times New Roman" w:hAnsi="Times New Roman" w:cs="Times New Roman"/>
          <w:sz w:val="24"/>
          <w:szCs w:val="24"/>
        </w:rPr>
        <w:t>UK veteran-</w:t>
      </w:r>
      <w:r w:rsidRPr="00C37DDF">
        <w:rPr>
          <w:rFonts w:ascii="Times New Roman" w:hAnsi="Times New Roman" w:cs="Times New Roman"/>
          <w:sz w:val="24"/>
          <w:szCs w:val="24"/>
        </w:rPr>
        <w:t>specific mental health services (Godier-McBard</w:t>
      </w:r>
      <w:r w:rsidR="00ED5A30" w:rsidRPr="00C37DDF">
        <w:rPr>
          <w:rFonts w:ascii="Times New Roman" w:hAnsi="Times New Roman" w:cs="Times New Roman"/>
          <w:sz w:val="24"/>
          <w:szCs w:val="24"/>
        </w:rPr>
        <w:t xml:space="preserve"> </w:t>
      </w:r>
      <w:r w:rsidRPr="00C37DDF">
        <w:rPr>
          <w:rFonts w:ascii="Times New Roman" w:hAnsi="Times New Roman" w:cs="Times New Roman"/>
          <w:sz w:val="24"/>
          <w:szCs w:val="24"/>
        </w:rPr>
        <w:t>et al., 202</w:t>
      </w:r>
      <w:r w:rsidR="009F05FC" w:rsidRPr="00C37DDF">
        <w:rPr>
          <w:rFonts w:ascii="Times New Roman" w:hAnsi="Times New Roman" w:cs="Times New Roman"/>
          <w:sz w:val="24"/>
          <w:szCs w:val="24"/>
        </w:rPr>
        <w:t>2</w:t>
      </w:r>
      <w:r w:rsidRPr="00C37DDF">
        <w:rPr>
          <w:rFonts w:ascii="Times New Roman" w:hAnsi="Times New Roman" w:cs="Times New Roman"/>
          <w:sz w:val="24"/>
          <w:szCs w:val="24"/>
        </w:rPr>
        <w:t>)</w:t>
      </w:r>
      <w:r w:rsidR="003E3003" w:rsidRPr="00C37DDF">
        <w:rPr>
          <w:rFonts w:ascii="Times New Roman" w:hAnsi="Times New Roman" w:cs="Times New Roman"/>
          <w:sz w:val="24"/>
          <w:szCs w:val="24"/>
        </w:rPr>
        <w:t xml:space="preserve">. </w:t>
      </w:r>
      <w:r w:rsidR="007E55E8" w:rsidRPr="00C37DDF">
        <w:rPr>
          <w:rFonts w:ascii="Times New Roman" w:hAnsi="Times New Roman" w:cs="Times New Roman"/>
          <w:sz w:val="24"/>
          <w:szCs w:val="24"/>
        </w:rPr>
        <w:t xml:space="preserve">Participants </w:t>
      </w:r>
      <w:r w:rsidR="00D13FD7" w:rsidRPr="00C37DDF">
        <w:rPr>
          <w:rFonts w:ascii="Times New Roman" w:hAnsi="Times New Roman" w:cs="Times New Roman"/>
          <w:sz w:val="24"/>
          <w:szCs w:val="24"/>
        </w:rPr>
        <w:t xml:space="preserve">suggested </w:t>
      </w:r>
      <w:r w:rsidRPr="00C37DDF">
        <w:rPr>
          <w:rFonts w:ascii="Times New Roman" w:hAnsi="Times New Roman" w:cs="Times New Roman"/>
          <w:sz w:val="24"/>
          <w:szCs w:val="24"/>
        </w:rPr>
        <w:t>multiple reasons for this. Firstly, there was a perception that women did not necessarily identity with the ‘veteran’ label, to which these services were targeted. Indeed, ex-service</w:t>
      </w:r>
      <w:r w:rsidR="007E7715" w:rsidRPr="00C37DDF">
        <w:rPr>
          <w:rFonts w:ascii="Times New Roman" w:hAnsi="Times New Roman" w:cs="Times New Roman"/>
          <w:sz w:val="24"/>
          <w:szCs w:val="24"/>
        </w:rPr>
        <w:t>women</w:t>
      </w:r>
      <w:r w:rsidRPr="00C37DDF">
        <w:rPr>
          <w:rFonts w:ascii="Times New Roman" w:hAnsi="Times New Roman" w:cs="Times New Roman"/>
          <w:sz w:val="24"/>
          <w:szCs w:val="24"/>
        </w:rPr>
        <w:t xml:space="preserve"> in the UK are less likely to identify as ‘veterans’ compared to their male counterparts (Burdett et al., 2013), and US research links this to reduced utilisation of veteran-specific healthcare services (Di Leone</w:t>
      </w:r>
      <w:r w:rsidR="00103096" w:rsidRPr="00C37DDF">
        <w:rPr>
          <w:rFonts w:ascii="Times New Roman" w:hAnsi="Times New Roman" w:cs="Times New Roman"/>
          <w:sz w:val="24"/>
          <w:szCs w:val="24"/>
        </w:rPr>
        <w:t xml:space="preserve"> et al.,</w:t>
      </w:r>
      <w:r w:rsidRPr="00C37DDF">
        <w:rPr>
          <w:rFonts w:ascii="Times New Roman" w:hAnsi="Times New Roman" w:cs="Times New Roman"/>
          <w:sz w:val="24"/>
          <w:szCs w:val="24"/>
        </w:rPr>
        <w:t xml:space="preserve"> 2016). Secondly, the beneficiar</w:t>
      </w:r>
      <w:r w:rsidR="003E3003" w:rsidRPr="00C37DDF">
        <w:rPr>
          <w:rFonts w:ascii="Times New Roman" w:hAnsi="Times New Roman" w:cs="Times New Roman"/>
          <w:sz w:val="24"/>
          <w:szCs w:val="24"/>
        </w:rPr>
        <w:t xml:space="preserve">ies of </w:t>
      </w:r>
      <w:r w:rsidRPr="00C37DDF">
        <w:rPr>
          <w:rFonts w:ascii="Times New Roman" w:hAnsi="Times New Roman" w:cs="Times New Roman"/>
          <w:sz w:val="24"/>
          <w:szCs w:val="24"/>
        </w:rPr>
        <w:t xml:space="preserve">veteran-specific services are predominantly men, and this was seen </w:t>
      </w:r>
      <w:r w:rsidR="00B51074" w:rsidRPr="00C37DDF">
        <w:rPr>
          <w:rFonts w:ascii="Times New Roman" w:hAnsi="Times New Roman" w:cs="Times New Roman"/>
          <w:sz w:val="24"/>
          <w:szCs w:val="24"/>
        </w:rPr>
        <w:t>as</w:t>
      </w:r>
      <w:r w:rsidRPr="00C37DDF">
        <w:rPr>
          <w:rFonts w:ascii="Times New Roman" w:hAnsi="Times New Roman" w:cs="Times New Roman"/>
          <w:sz w:val="24"/>
          <w:szCs w:val="24"/>
        </w:rPr>
        <w:t xml:space="preserve"> a potential barrier to women, making them feel less comfortable in the support environment. </w:t>
      </w:r>
      <w:r w:rsidR="002451E7" w:rsidRPr="00C37DDF">
        <w:rPr>
          <w:rFonts w:ascii="Times New Roman" w:hAnsi="Times New Roman" w:cs="Times New Roman"/>
          <w:sz w:val="24"/>
          <w:szCs w:val="24"/>
        </w:rPr>
        <w:t>M</w:t>
      </w:r>
      <w:r w:rsidRPr="00C37DDF">
        <w:rPr>
          <w:rFonts w:ascii="Times New Roman" w:hAnsi="Times New Roman" w:cs="Times New Roman"/>
          <w:sz w:val="24"/>
          <w:szCs w:val="24"/>
        </w:rPr>
        <w:t xml:space="preserve">ale-dominated veteran-specific services were described as a ‘big no-no’ for those women who had experienced gender-based violence and trauma during </w:t>
      </w:r>
      <w:r w:rsidR="00B51074" w:rsidRPr="00C37DDF">
        <w:rPr>
          <w:rFonts w:ascii="Times New Roman" w:hAnsi="Times New Roman" w:cs="Times New Roman"/>
          <w:sz w:val="24"/>
          <w:szCs w:val="24"/>
        </w:rPr>
        <w:t xml:space="preserve">military </w:t>
      </w:r>
      <w:r w:rsidRPr="00C37DDF">
        <w:rPr>
          <w:rFonts w:ascii="Times New Roman" w:hAnsi="Times New Roman" w:cs="Times New Roman"/>
          <w:sz w:val="24"/>
          <w:szCs w:val="24"/>
        </w:rPr>
        <w:t xml:space="preserve">service. This </w:t>
      </w:r>
      <w:r w:rsidR="00E96E24" w:rsidRPr="00C37DDF">
        <w:rPr>
          <w:rFonts w:ascii="Times New Roman" w:hAnsi="Times New Roman" w:cs="Times New Roman"/>
          <w:sz w:val="24"/>
          <w:szCs w:val="24"/>
        </w:rPr>
        <w:t xml:space="preserve">is in line </w:t>
      </w:r>
      <w:r w:rsidRPr="00C37DDF">
        <w:rPr>
          <w:rFonts w:ascii="Times New Roman" w:hAnsi="Times New Roman" w:cs="Times New Roman"/>
          <w:sz w:val="24"/>
          <w:szCs w:val="24"/>
        </w:rPr>
        <w:t xml:space="preserve">with US research which suggests that women with a history of military sexual assault </w:t>
      </w:r>
      <w:r w:rsidR="009D1BE0" w:rsidRPr="00C37DDF">
        <w:rPr>
          <w:rFonts w:ascii="Times New Roman" w:hAnsi="Times New Roman" w:cs="Times New Roman"/>
          <w:sz w:val="24"/>
          <w:szCs w:val="24"/>
        </w:rPr>
        <w:t>are</w:t>
      </w:r>
      <w:r w:rsidRPr="00C37DDF">
        <w:rPr>
          <w:rFonts w:ascii="Times New Roman" w:hAnsi="Times New Roman" w:cs="Times New Roman"/>
          <w:sz w:val="24"/>
          <w:szCs w:val="24"/>
        </w:rPr>
        <w:t xml:space="preserve"> more likely to perceive veteran healthcare s</w:t>
      </w:r>
      <w:r w:rsidR="00E96E24" w:rsidRPr="00C37DDF">
        <w:rPr>
          <w:rFonts w:ascii="Times New Roman" w:hAnsi="Times New Roman" w:cs="Times New Roman"/>
          <w:sz w:val="24"/>
          <w:szCs w:val="24"/>
        </w:rPr>
        <w:t>ervices</w:t>
      </w:r>
      <w:r w:rsidRPr="00C37DDF">
        <w:rPr>
          <w:rFonts w:ascii="Times New Roman" w:hAnsi="Times New Roman" w:cs="Times New Roman"/>
          <w:sz w:val="24"/>
          <w:szCs w:val="24"/>
        </w:rPr>
        <w:t xml:space="preserve"> as unwelcoming and </w:t>
      </w:r>
      <w:r w:rsidR="00B333CD" w:rsidRPr="00C37DDF">
        <w:rPr>
          <w:rFonts w:ascii="Times New Roman" w:hAnsi="Times New Roman" w:cs="Times New Roman"/>
          <w:sz w:val="24"/>
          <w:szCs w:val="24"/>
        </w:rPr>
        <w:t>uncomfortable</w:t>
      </w:r>
      <w:r w:rsidRPr="00C37DDF">
        <w:rPr>
          <w:rFonts w:ascii="Times New Roman" w:hAnsi="Times New Roman" w:cs="Times New Roman"/>
          <w:sz w:val="24"/>
          <w:szCs w:val="24"/>
        </w:rPr>
        <w:t>, due to being ‘surrounded by men’ (</w:t>
      </w:r>
      <w:proofErr w:type="spellStart"/>
      <w:r w:rsidRPr="00C37DDF">
        <w:rPr>
          <w:rFonts w:ascii="Times New Roman" w:hAnsi="Times New Roman" w:cs="Times New Roman"/>
          <w:sz w:val="24"/>
          <w:szCs w:val="24"/>
        </w:rPr>
        <w:t>Kehle</w:t>
      </w:r>
      <w:proofErr w:type="spellEnd"/>
      <w:r w:rsidRPr="00C37DDF">
        <w:rPr>
          <w:rFonts w:ascii="Times New Roman" w:hAnsi="Times New Roman" w:cs="Times New Roman"/>
          <w:sz w:val="24"/>
          <w:szCs w:val="24"/>
        </w:rPr>
        <w:t xml:space="preserve">-Forbes et al., 2017). </w:t>
      </w:r>
    </w:p>
    <w:p w14:paraId="1DFF6F9E" w14:textId="4E0E5863" w:rsidR="0032133E" w:rsidRPr="00C37DDF" w:rsidRDefault="00B51074" w:rsidP="00A357A4">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Despite this, </w:t>
      </w:r>
      <w:r w:rsidR="001422D1" w:rsidRPr="00C37DDF">
        <w:rPr>
          <w:rFonts w:ascii="Times New Roman" w:hAnsi="Times New Roman" w:cs="Times New Roman"/>
          <w:sz w:val="24"/>
          <w:szCs w:val="24"/>
        </w:rPr>
        <w:t>participants</w:t>
      </w:r>
      <w:r w:rsidR="00D47D01" w:rsidRPr="00C37DDF">
        <w:rPr>
          <w:rFonts w:ascii="Times New Roman" w:hAnsi="Times New Roman" w:cs="Times New Roman"/>
          <w:sz w:val="24"/>
          <w:szCs w:val="24"/>
        </w:rPr>
        <w:t xml:space="preserve"> were split on the need for gender-specific services. Some argued these w</w:t>
      </w:r>
      <w:r w:rsidR="002F6D93" w:rsidRPr="00C37DDF">
        <w:rPr>
          <w:rFonts w:ascii="Times New Roman" w:hAnsi="Times New Roman" w:cs="Times New Roman"/>
          <w:sz w:val="24"/>
          <w:szCs w:val="24"/>
        </w:rPr>
        <w:t>ere</w:t>
      </w:r>
      <w:r w:rsidR="00D47D01" w:rsidRPr="00C37DDF">
        <w:rPr>
          <w:rFonts w:ascii="Times New Roman" w:hAnsi="Times New Roman" w:cs="Times New Roman"/>
          <w:sz w:val="24"/>
          <w:szCs w:val="24"/>
        </w:rPr>
        <w:t xml:space="preserve"> imperative to ensure safe and comfortable environments for women to receive treatment. </w:t>
      </w:r>
      <w:r w:rsidR="002451E7" w:rsidRPr="00C37DDF">
        <w:rPr>
          <w:rFonts w:ascii="Times New Roman" w:hAnsi="Times New Roman" w:cs="Times New Roman"/>
          <w:sz w:val="24"/>
          <w:szCs w:val="24"/>
        </w:rPr>
        <w:t>O</w:t>
      </w:r>
      <w:r w:rsidR="00D47D01" w:rsidRPr="00C37DDF">
        <w:rPr>
          <w:rFonts w:ascii="Times New Roman" w:hAnsi="Times New Roman" w:cs="Times New Roman"/>
          <w:sz w:val="24"/>
          <w:szCs w:val="24"/>
        </w:rPr>
        <w:t>thers felt that this wasn’t something that would be welcomed by all female veterans</w:t>
      </w:r>
      <w:r w:rsidR="00B333CD" w:rsidRPr="00C37DDF">
        <w:rPr>
          <w:rFonts w:ascii="Times New Roman" w:hAnsi="Times New Roman" w:cs="Times New Roman"/>
          <w:sz w:val="24"/>
          <w:szCs w:val="24"/>
        </w:rPr>
        <w:t>, who were</w:t>
      </w:r>
      <w:r w:rsidR="00471CC2" w:rsidRPr="00C37DDF">
        <w:rPr>
          <w:rFonts w:ascii="Times New Roman" w:hAnsi="Times New Roman" w:cs="Times New Roman"/>
          <w:sz w:val="24"/>
          <w:szCs w:val="24"/>
        </w:rPr>
        <w:t xml:space="preserve"> used to being in a male-dominated environment, </w:t>
      </w:r>
      <w:r w:rsidR="00D47D01" w:rsidRPr="00C37DDF">
        <w:rPr>
          <w:rFonts w:ascii="Times New Roman" w:hAnsi="Times New Roman" w:cs="Times New Roman"/>
          <w:sz w:val="24"/>
          <w:szCs w:val="24"/>
        </w:rPr>
        <w:t xml:space="preserve">and </w:t>
      </w:r>
      <w:r w:rsidR="00AB62E7" w:rsidRPr="00C37DDF">
        <w:rPr>
          <w:rFonts w:ascii="Times New Roman" w:hAnsi="Times New Roman" w:cs="Times New Roman"/>
          <w:sz w:val="24"/>
          <w:szCs w:val="24"/>
        </w:rPr>
        <w:t xml:space="preserve">that this </w:t>
      </w:r>
      <w:r w:rsidR="008B5172" w:rsidRPr="00C37DDF">
        <w:rPr>
          <w:rFonts w:ascii="Times New Roman" w:hAnsi="Times New Roman" w:cs="Times New Roman"/>
          <w:sz w:val="24"/>
          <w:szCs w:val="24"/>
        </w:rPr>
        <w:t>conflicted with</w:t>
      </w:r>
      <w:r w:rsidR="00D47D01" w:rsidRPr="00C37DDF">
        <w:rPr>
          <w:rFonts w:ascii="Times New Roman" w:hAnsi="Times New Roman" w:cs="Times New Roman"/>
          <w:sz w:val="24"/>
          <w:szCs w:val="24"/>
        </w:rPr>
        <w:t xml:space="preserve"> ensuring equality of support for both genders.</w:t>
      </w:r>
      <w:r w:rsidR="002451E7" w:rsidRPr="00C37DDF">
        <w:t xml:space="preserve"> </w:t>
      </w:r>
      <w:r w:rsidR="00ED1414" w:rsidRPr="00C37DDF">
        <w:rPr>
          <w:rFonts w:ascii="Times New Roman" w:hAnsi="Times New Roman" w:cs="Times New Roman"/>
          <w:sz w:val="24"/>
          <w:szCs w:val="24"/>
        </w:rPr>
        <w:t>Interestingly, a</w:t>
      </w:r>
      <w:r w:rsidR="00913FC1" w:rsidRPr="00C37DDF">
        <w:rPr>
          <w:rFonts w:ascii="Times New Roman" w:hAnsi="Times New Roman" w:cs="Times New Roman"/>
          <w:sz w:val="24"/>
          <w:szCs w:val="24"/>
        </w:rPr>
        <w:t xml:space="preserve">lthough most themes </w:t>
      </w:r>
      <w:r w:rsidR="00756372" w:rsidRPr="00C37DDF">
        <w:rPr>
          <w:rFonts w:ascii="Times New Roman" w:hAnsi="Times New Roman" w:cs="Times New Roman"/>
          <w:sz w:val="24"/>
          <w:szCs w:val="24"/>
        </w:rPr>
        <w:t xml:space="preserve">were supported by the perspectives of both male and female participants, </w:t>
      </w:r>
      <w:r w:rsidR="009D234E" w:rsidRPr="00C37DDF">
        <w:rPr>
          <w:rFonts w:ascii="Times New Roman" w:hAnsi="Times New Roman" w:cs="Times New Roman"/>
          <w:sz w:val="24"/>
          <w:szCs w:val="24"/>
        </w:rPr>
        <w:t>findings in relation to the need for gender-specific services appear to be related to participant gender. Indeed, all participants that endorsed the need for ‘female-friendly services’ were female veterans themselves</w:t>
      </w:r>
      <w:r w:rsidR="0091333C" w:rsidRPr="00C37DDF">
        <w:rPr>
          <w:rFonts w:ascii="Times New Roman" w:hAnsi="Times New Roman" w:cs="Times New Roman"/>
          <w:sz w:val="24"/>
          <w:szCs w:val="24"/>
        </w:rPr>
        <w:t xml:space="preserve">. </w:t>
      </w:r>
      <w:r w:rsidR="002F6D93" w:rsidRPr="00C37DDF">
        <w:rPr>
          <w:rFonts w:ascii="Times New Roman" w:hAnsi="Times New Roman" w:cs="Times New Roman"/>
          <w:sz w:val="24"/>
          <w:szCs w:val="24"/>
        </w:rPr>
        <w:t>Conversely, male</w:t>
      </w:r>
      <w:r w:rsidR="00CE6E1F" w:rsidRPr="00C37DDF">
        <w:rPr>
          <w:rFonts w:ascii="Times New Roman" w:hAnsi="Times New Roman" w:cs="Times New Roman"/>
          <w:sz w:val="24"/>
          <w:szCs w:val="24"/>
        </w:rPr>
        <w:t xml:space="preserve"> participant</w:t>
      </w:r>
      <w:r w:rsidR="002F6D93" w:rsidRPr="00C37DDF">
        <w:rPr>
          <w:rFonts w:ascii="Times New Roman" w:hAnsi="Times New Roman" w:cs="Times New Roman"/>
          <w:sz w:val="24"/>
          <w:szCs w:val="24"/>
        </w:rPr>
        <w:t>s</w:t>
      </w:r>
      <w:r w:rsidR="00CE6E1F" w:rsidRPr="00C37DDF">
        <w:rPr>
          <w:rFonts w:ascii="Times New Roman" w:hAnsi="Times New Roman" w:cs="Times New Roman"/>
          <w:sz w:val="24"/>
          <w:szCs w:val="24"/>
        </w:rPr>
        <w:t xml:space="preserve"> who commented on this issue </w:t>
      </w:r>
      <w:r w:rsidR="00CF265B" w:rsidRPr="00C37DDF">
        <w:rPr>
          <w:rFonts w:ascii="Times New Roman" w:hAnsi="Times New Roman" w:cs="Times New Roman"/>
          <w:sz w:val="24"/>
          <w:szCs w:val="24"/>
        </w:rPr>
        <w:t xml:space="preserve">indicated that </w:t>
      </w:r>
      <w:r w:rsidR="00441CE8" w:rsidRPr="00C37DDF">
        <w:rPr>
          <w:rFonts w:ascii="Times New Roman" w:hAnsi="Times New Roman" w:cs="Times New Roman"/>
          <w:sz w:val="24"/>
          <w:szCs w:val="24"/>
        </w:rPr>
        <w:t xml:space="preserve">they </w:t>
      </w:r>
      <w:r w:rsidR="002F124C" w:rsidRPr="00C37DDF">
        <w:rPr>
          <w:rFonts w:ascii="Times New Roman" w:hAnsi="Times New Roman" w:cs="Times New Roman"/>
          <w:sz w:val="24"/>
          <w:szCs w:val="24"/>
        </w:rPr>
        <w:t>did not feel that women veterans had unique support needs</w:t>
      </w:r>
      <w:r w:rsidR="0091333C" w:rsidRPr="00C37DDF">
        <w:rPr>
          <w:rFonts w:ascii="Times New Roman" w:hAnsi="Times New Roman" w:cs="Times New Roman"/>
          <w:sz w:val="24"/>
          <w:szCs w:val="24"/>
        </w:rPr>
        <w:t xml:space="preserve"> and that having female-specific services conflicted with </w:t>
      </w:r>
      <w:r w:rsidR="0091333C" w:rsidRPr="00C37DDF">
        <w:rPr>
          <w:rFonts w:ascii="Times New Roman" w:hAnsi="Times New Roman" w:cs="Times New Roman"/>
          <w:sz w:val="24"/>
          <w:szCs w:val="24"/>
        </w:rPr>
        <w:lastRenderedPageBreak/>
        <w:t>providing parity of treatment</w:t>
      </w:r>
      <w:r w:rsidR="00441CE8" w:rsidRPr="00C37DDF">
        <w:rPr>
          <w:rFonts w:ascii="Times New Roman" w:hAnsi="Times New Roman" w:cs="Times New Roman"/>
          <w:sz w:val="24"/>
          <w:szCs w:val="24"/>
        </w:rPr>
        <w:t xml:space="preserve">. </w:t>
      </w:r>
      <w:r w:rsidR="00ED1414" w:rsidRPr="00C37DDF">
        <w:rPr>
          <w:rFonts w:ascii="Times New Roman" w:hAnsi="Times New Roman" w:cs="Times New Roman"/>
          <w:sz w:val="24"/>
          <w:szCs w:val="24"/>
        </w:rPr>
        <w:t xml:space="preserve">This is perhaps unsurprising, as those with lived experience of the issues and challenges faced by female veterans may be more likely to </w:t>
      </w:r>
      <w:r w:rsidR="00D1521C" w:rsidRPr="00C37DDF">
        <w:rPr>
          <w:rFonts w:ascii="Times New Roman" w:hAnsi="Times New Roman" w:cs="Times New Roman"/>
          <w:sz w:val="24"/>
          <w:szCs w:val="24"/>
        </w:rPr>
        <w:t xml:space="preserve">perceive these as unique and requiring tailored support. However, this highlights the importance of </w:t>
      </w:r>
      <w:r w:rsidR="0032133E" w:rsidRPr="00C37DDF">
        <w:rPr>
          <w:rFonts w:ascii="Times New Roman" w:hAnsi="Times New Roman" w:cs="Times New Roman"/>
          <w:sz w:val="24"/>
          <w:szCs w:val="24"/>
        </w:rPr>
        <w:t xml:space="preserve">involving those with lived experience in the development and commissioning of services. </w:t>
      </w:r>
    </w:p>
    <w:p w14:paraId="40D1C43A" w14:textId="6CD62B07" w:rsidR="00D47D01" w:rsidRPr="00C37DDF" w:rsidRDefault="0032133E" w:rsidP="00A357A4">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Furthermore, t</w:t>
      </w:r>
      <w:r w:rsidR="00AB62E7" w:rsidRPr="00C37DDF">
        <w:rPr>
          <w:rFonts w:ascii="Times New Roman" w:hAnsi="Times New Roman" w:cs="Times New Roman"/>
          <w:sz w:val="24"/>
          <w:szCs w:val="24"/>
        </w:rPr>
        <w:t>he</w:t>
      </w:r>
      <w:r w:rsidR="00CA5864" w:rsidRPr="00C37DDF">
        <w:rPr>
          <w:rFonts w:ascii="Times New Roman" w:hAnsi="Times New Roman" w:cs="Times New Roman"/>
          <w:sz w:val="24"/>
          <w:szCs w:val="24"/>
        </w:rPr>
        <w:t xml:space="preserve"> diversity </w:t>
      </w:r>
      <w:r w:rsidR="00943C48" w:rsidRPr="00C37DDF">
        <w:rPr>
          <w:rFonts w:ascii="Times New Roman" w:hAnsi="Times New Roman" w:cs="Times New Roman"/>
          <w:sz w:val="24"/>
          <w:szCs w:val="24"/>
        </w:rPr>
        <w:t xml:space="preserve">amongst </w:t>
      </w:r>
      <w:r w:rsidR="00AB62E7" w:rsidRPr="00C37DDF">
        <w:rPr>
          <w:rFonts w:ascii="Times New Roman" w:hAnsi="Times New Roman" w:cs="Times New Roman"/>
          <w:sz w:val="24"/>
          <w:szCs w:val="24"/>
        </w:rPr>
        <w:t>p</w:t>
      </w:r>
      <w:r w:rsidR="001422D1" w:rsidRPr="00C37DDF">
        <w:rPr>
          <w:rFonts w:ascii="Times New Roman" w:hAnsi="Times New Roman" w:cs="Times New Roman"/>
          <w:sz w:val="24"/>
          <w:szCs w:val="24"/>
        </w:rPr>
        <w:t xml:space="preserve">articipants </w:t>
      </w:r>
      <w:r w:rsidR="00CA5864" w:rsidRPr="00C37DDF">
        <w:rPr>
          <w:rFonts w:ascii="Times New Roman" w:hAnsi="Times New Roman" w:cs="Times New Roman"/>
          <w:sz w:val="24"/>
          <w:szCs w:val="24"/>
        </w:rPr>
        <w:t xml:space="preserve">in terms of </w:t>
      </w:r>
      <w:r w:rsidR="00943C48" w:rsidRPr="00C37DDF">
        <w:rPr>
          <w:rFonts w:ascii="Times New Roman" w:hAnsi="Times New Roman" w:cs="Times New Roman"/>
          <w:sz w:val="24"/>
          <w:szCs w:val="24"/>
        </w:rPr>
        <w:t xml:space="preserve">their preferences for </w:t>
      </w:r>
      <w:r w:rsidR="00CA5864" w:rsidRPr="00C37DDF">
        <w:rPr>
          <w:rFonts w:ascii="Times New Roman" w:hAnsi="Times New Roman" w:cs="Times New Roman"/>
          <w:sz w:val="24"/>
          <w:szCs w:val="24"/>
        </w:rPr>
        <w:t>gender-</w:t>
      </w:r>
      <w:r w:rsidR="00943C48" w:rsidRPr="00C37DDF">
        <w:rPr>
          <w:rFonts w:ascii="Times New Roman" w:hAnsi="Times New Roman" w:cs="Times New Roman"/>
          <w:sz w:val="24"/>
          <w:szCs w:val="24"/>
        </w:rPr>
        <w:t>specific services</w:t>
      </w:r>
      <w:r w:rsidR="00A14FEC" w:rsidRPr="00C37DDF">
        <w:rPr>
          <w:rFonts w:ascii="Times New Roman" w:hAnsi="Times New Roman" w:cs="Times New Roman"/>
          <w:sz w:val="24"/>
          <w:szCs w:val="24"/>
        </w:rPr>
        <w:t>, serves to highlight the</w:t>
      </w:r>
      <w:r w:rsidR="00CA5864" w:rsidRPr="00C37DDF">
        <w:rPr>
          <w:rFonts w:ascii="Times New Roman" w:hAnsi="Times New Roman" w:cs="Times New Roman"/>
          <w:sz w:val="24"/>
          <w:szCs w:val="24"/>
        </w:rPr>
        <w:t xml:space="preserve"> importance of</w:t>
      </w:r>
      <w:r w:rsidR="00FF6CD3" w:rsidRPr="00C37DDF">
        <w:rPr>
          <w:rFonts w:ascii="Times New Roman" w:hAnsi="Times New Roman" w:cs="Times New Roman"/>
          <w:sz w:val="24"/>
          <w:szCs w:val="24"/>
        </w:rPr>
        <w:t xml:space="preserve"> individual</w:t>
      </w:r>
      <w:r w:rsidR="00CA5864" w:rsidRPr="00C37DDF">
        <w:rPr>
          <w:rFonts w:ascii="Times New Roman" w:hAnsi="Times New Roman" w:cs="Times New Roman"/>
          <w:sz w:val="24"/>
          <w:szCs w:val="24"/>
        </w:rPr>
        <w:t xml:space="preserve"> choice and person-specific care prov</w:t>
      </w:r>
      <w:r w:rsidR="00943C48" w:rsidRPr="00C37DDF">
        <w:rPr>
          <w:rFonts w:ascii="Times New Roman" w:hAnsi="Times New Roman" w:cs="Times New Roman"/>
          <w:sz w:val="24"/>
          <w:szCs w:val="24"/>
        </w:rPr>
        <w:t>isions</w:t>
      </w:r>
      <w:r w:rsidR="00FF6CD3" w:rsidRPr="00C37DDF">
        <w:rPr>
          <w:rFonts w:ascii="Times New Roman" w:hAnsi="Times New Roman" w:cs="Times New Roman"/>
          <w:sz w:val="24"/>
          <w:szCs w:val="24"/>
        </w:rPr>
        <w:t>.</w:t>
      </w:r>
      <w:r w:rsidR="00943C48" w:rsidRPr="00C37DDF">
        <w:rPr>
          <w:rFonts w:ascii="Times New Roman" w:hAnsi="Times New Roman" w:cs="Times New Roman"/>
          <w:sz w:val="24"/>
          <w:szCs w:val="24"/>
        </w:rPr>
        <w:t xml:space="preserve"> </w:t>
      </w:r>
      <w:r w:rsidR="00FC15F9" w:rsidRPr="00C37DDF">
        <w:rPr>
          <w:rFonts w:ascii="Times New Roman" w:hAnsi="Times New Roman" w:cs="Times New Roman"/>
          <w:sz w:val="24"/>
          <w:szCs w:val="24"/>
        </w:rPr>
        <w:t>Indeed, s</w:t>
      </w:r>
      <w:r w:rsidR="00072195" w:rsidRPr="00C37DDF">
        <w:rPr>
          <w:rFonts w:ascii="Times New Roman" w:hAnsi="Times New Roman" w:cs="Times New Roman"/>
          <w:sz w:val="24"/>
          <w:szCs w:val="24"/>
        </w:rPr>
        <w:t xml:space="preserve">ome </w:t>
      </w:r>
      <w:r w:rsidR="00333020" w:rsidRPr="00C37DDF">
        <w:rPr>
          <w:rFonts w:ascii="Times New Roman" w:hAnsi="Times New Roman" w:cs="Times New Roman"/>
          <w:sz w:val="24"/>
          <w:szCs w:val="24"/>
        </w:rPr>
        <w:t xml:space="preserve">civilian </w:t>
      </w:r>
      <w:r w:rsidR="00072195" w:rsidRPr="00C37DDF">
        <w:rPr>
          <w:rFonts w:ascii="Times New Roman" w:hAnsi="Times New Roman" w:cs="Times New Roman"/>
          <w:sz w:val="24"/>
          <w:szCs w:val="24"/>
        </w:rPr>
        <w:t xml:space="preserve">women would prefer not to attend mixed </w:t>
      </w:r>
      <w:r w:rsidR="003E3AA8" w:rsidRPr="00C37DDF">
        <w:rPr>
          <w:rFonts w:ascii="Times New Roman" w:hAnsi="Times New Roman" w:cs="Times New Roman"/>
          <w:sz w:val="24"/>
          <w:szCs w:val="24"/>
        </w:rPr>
        <w:t xml:space="preserve">gender </w:t>
      </w:r>
      <w:r w:rsidR="00072195" w:rsidRPr="00C37DDF">
        <w:rPr>
          <w:rFonts w:ascii="Times New Roman" w:hAnsi="Times New Roman" w:cs="Times New Roman"/>
          <w:sz w:val="24"/>
          <w:szCs w:val="24"/>
        </w:rPr>
        <w:t>services</w:t>
      </w:r>
      <w:r w:rsidR="00FF5BD5" w:rsidRPr="00C37DDF">
        <w:rPr>
          <w:rFonts w:ascii="Times New Roman" w:hAnsi="Times New Roman" w:cs="Times New Roman"/>
          <w:sz w:val="24"/>
          <w:szCs w:val="24"/>
        </w:rPr>
        <w:t xml:space="preserve"> </w:t>
      </w:r>
      <w:r w:rsidR="00867CC9" w:rsidRPr="00C37DDF">
        <w:rPr>
          <w:rFonts w:ascii="Times New Roman" w:hAnsi="Times New Roman" w:cs="Times New Roman"/>
          <w:noProof/>
          <w:sz w:val="24"/>
          <w:szCs w:val="24"/>
        </w:rPr>
        <w:t>(Women's Resource Centre, 2006)</w:t>
      </w:r>
      <w:r w:rsidR="00E867D7" w:rsidRPr="00C37DDF">
        <w:rPr>
          <w:rFonts w:ascii="Times New Roman" w:hAnsi="Times New Roman" w:cs="Times New Roman"/>
          <w:sz w:val="24"/>
          <w:szCs w:val="24"/>
        </w:rPr>
        <w:t>,</w:t>
      </w:r>
      <w:r w:rsidR="00B82864" w:rsidRPr="00C37DDF">
        <w:rPr>
          <w:rFonts w:ascii="Times New Roman" w:hAnsi="Times New Roman" w:cs="Times New Roman"/>
          <w:sz w:val="24"/>
          <w:szCs w:val="24"/>
        </w:rPr>
        <w:t xml:space="preserve"> </w:t>
      </w:r>
      <w:r w:rsidR="00FC15F9" w:rsidRPr="00C37DDF">
        <w:rPr>
          <w:rFonts w:ascii="Times New Roman" w:hAnsi="Times New Roman" w:cs="Times New Roman"/>
          <w:sz w:val="24"/>
          <w:szCs w:val="24"/>
        </w:rPr>
        <w:t>opting for</w:t>
      </w:r>
      <w:r w:rsidR="00B82864" w:rsidRPr="00C37DDF">
        <w:rPr>
          <w:rFonts w:ascii="Times New Roman" w:hAnsi="Times New Roman" w:cs="Times New Roman"/>
          <w:sz w:val="24"/>
          <w:szCs w:val="24"/>
        </w:rPr>
        <w:t xml:space="preserve"> female-only spaces due to the perceived physical</w:t>
      </w:r>
      <w:r w:rsidR="00CF622A" w:rsidRPr="00C37DDF">
        <w:rPr>
          <w:rFonts w:ascii="Times New Roman" w:hAnsi="Times New Roman" w:cs="Times New Roman"/>
          <w:sz w:val="24"/>
          <w:szCs w:val="24"/>
        </w:rPr>
        <w:t xml:space="preserve"> and psychological</w:t>
      </w:r>
      <w:r w:rsidR="00B82864" w:rsidRPr="00C37DDF">
        <w:rPr>
          <w:rFonts w:ascii="Times New Roman" w:hAnsi="Times New Roman" w:cs="Times New Roman"/>
          <w:sz w:val="24"/>
          <w:szCs w:val="24"/>
        </w:rPr>
        <w:t xml:space="preserve"> safety they can provide </w:t>
      </w:r>
      <w:r w:rsidR="0057017F" w:rsidRPr="00C37DDF">
        <w:rPr>
          <w:rFonts w:ascii="Times New Roman" w:hAnsi="Times New Roman" w:cs="Times New Roman"/>
          <w:noProof/>
          <w:sz w:val="24"/>
          <w:szCs w:val="24"/>
        </w:rPr>
        <w:t>(Lewis et al., 2015)</w:t>
      </w:r>
      <w:r w:rsidR="005B2050" w:rsidRPr="00C37DDF">
        <w:rPr>
          <w:rFonts w:ascii="Times New Roman" w:hAnsi="Times New Roman" w:cs="Times New Roman"/>
          <w:sz w:val="24"/>
          <w:szCs w:val="24"/>
        </w:rPr>
        <w:t>. S</w:t>
      </w:r>
      <w:r w:rsidR="00072195" w:rsidRPr="00C37DDF">
        <w:rPr>
          <w:rFonts w:ascii="Times New Roman" w:hAnsi="Times New Roman" w:cs="Times New Roman"/>
          <w:sz w:val="24"/>
          <w:szCs w:val="24"/>
        </w:rPr>
        <w:t>ervices revolving around a sin</w:t>
      </w:r>
      <w:r w:rsidR="00B72DF5" w:rsidRPr="00C37DDF">
        <w:rPr>
          <w:rFonts w:ascii="Times New Roman" w:hAnsi="Times New Roman" w:cs="Times New Roman"/>
          <w:sz w:val="24"/>
          <w:szCs w:val="24"/>
        </w:rPr>
        <w:t xml:space="preserve">gle aspect of identity (gender </w:t>
      </w:r>
      <w:r w:rsidR="00072195" w:rsidRPr="00C37DDF">
        <w:rPr>
          <w:rFonts w:ascii="Times New Roman" w:hAnsi="Times New Roman" w:cs="Times New Roman"/>
          <w:sz w:val="24"/>
          <w:szCs w:val="24"/>
        </w:rPr>
        <w:t xml:space="preserve">or veteran status) may be </w:t>
      </w:r>
      <w:r w:rsidR="00645C36" w:rsidRPr="00C37DDF">
        <w:rPr>
          <w:rFonts w:ascii="Times New Roman" w:hAnsi="Times New Roman" w:cs="Times New Roman"/>
          <w:sz w:val="24"/>
          <w:szCs w:val="24"/>
        </w:rPr>
        <w:t>off-putting</w:t>
      </w:r>
      <w:r w:rsidR="00072195" w:rsidRPr="00C37DDF">
        <w:rPr>
          <w:rFonts w:ascii="Times New Roman" w:hAnsi="Times New Roman" w:cs="Times New Roman"/>
          <w:sz w:val="24"/>
          <w:szCs w:val="24"/>
        </w:rPr>
        <w:t xml:space="preserve"> to some. </w:t>
      </w:r>
      <w:r w:rsidR="005B2050" w:rsidRPr="00C37DDF">
        <w:rPr>
          <w:rFonts w:ascii="Times New Roman" w:hAnsi="Times New Roman" w:cs="Times New Roman"/>
          <w:sz w:val="24"/>
          <w:szCs w:val="24"/>
        </w:rPr>
        <w:t>Nonetheless</w:t>
      </w:r>
      <w:r w:rsidR="00943C48" w:rsidRPr="00C37DDF">
        <w:rPr>
          <w:rFonts w:ascii="Times New Roman" w:hAnsi="Times New Roman" w:cs="Times New Roman"/>
          <w:sz w:val="24"/>
          <w:szCs w:val="24"/>
        </w:rPr>
        <w:t xml:space="preserve">, </w:t>
      </w:r>
      <w:r w:rsidR="005B2050" w:rsidRPr="00C37DDF">
        <w:rPr>
          <w:rFonts w:ascii="Times New Roman" w:hAnsi="Times New Roman" w:cs="Times New Roman"/>
          <w:sz w:val="24"/>
          <w:szCs w:val="24"/>
        </w:rPr>
        <w:t>t</w:t>
      </w:r>
      <w:r w:rsidR="0091275C" w:rsidRPr="00C37DDF">
        <w:rPr>
          <w:rFonts w:ascii="Times New Roman" w:hAnsi="Times New Roman" w:cs="Times New Roman"/>
          <w:sz w:val="24"/>
          <w:szCs w:val="24"/>
        </w:rPr>
        <w:t xml:space="preserve">here was </w:t>
      </w:r>
      <w:r w:rsidR="00943C48" w:rsidRPr="00C37DDF">
        <w:rPr>
          <w:rFonts w:ascii="Times New Roman" w:hAnsi="Times New Roman" w:cs="Times New Roman"/>
          <w:sz w:val="24"/>
          <w:szCs w:val="24"/>
        </w:rPr>
        <w:t>agreement that some services</w:t>
      </w:r>
      <w:r w:rsidR="00E7521B" w:rsidRPr="00C37DDF">
        <w:rPr>
          <w:rFonts w:ascii="Times New Roman" w:hAnsi="Times New Roman" w:cs="Times New Roman"/>
          <w:sz w:val="24"/>
          <w:szCs w:val="24"/>
        </w:rPr>
        <w:t>, i.e.,</w:t>
      </w:r>
      <w:r w:rsidR="00943C48" w:rsidRPr="00C37DDF">
        <w:rPr>
          <w:rFonts w:ascii="Times New Roman" w:hAnsi="Times New Roman" w:cs="Times New Roman"/>
          <w:sz w:val="24"/>
          <w:szCs w:val="24"/>
        </w:rPr>
        <w:t xml:space="preserve"> sexual assault services</w:t>
      </w:r>
      <w:r w:rsidR="0091275C" w:rsidRPr="00C37DDF">
        <w:rPr>
          <w:rFonts w:ascii="Times New Roman" w:hAnsi="Times New Roman" w:cs="Times New Roman"/>
          <w:sz w:val="24"/>
          <w:szCs w:val="24"/>
        </w:rPr>
        <w:t xml:space="preserve">, should be gender-specific, </w:t>
      </w:r>
      <w:r w:rsidR="00B0091A" w:rsidRPr="00C37DDF">
        <w:rPr>
          <w:rFonts w:ascii="Times New Roman" w:hAnsi="Times New Roman" w:cs="Times New Roman"/>
          <w:sz w:val="24"/>
          <w:szCs w:val="24"/>
        </w:rPr>
        <w:t>reflecting wider opinions on the safety critical aspect of female</w:t>
      </w:r>
      <w:r w:rsidR="006B2720" w:rsidRPr="00C37DDF">
        <w:rPr>
          <w:rFonts w:ascii="Times New Roman" w:hAnsi="Times New Roman" w:cs="Times New Roman"/>
          <w:sz w:val="24"/>
          <w:szCs w:val="24"/>
        </w:rPr>
        <w:t>-</w:t>
      </w:r>
      <w:r w:rsidR="00B0091A" w:rsidRPr="00C37DDF">
        <w:rPr>
          <w:rFonts w:ascii="Times New Roman" w:hAnsi="Times New Roman" w:cs="Times New Roman"/>
          <w:sz w:val="24"/>
          <w:szCs w:val="24"/>
        </w:rPr>
        <w:t>only spaces for th</w:t>
      </w:r>
      <w:r w:rsidR="00E97558" w:rsidRPr="00C37DDF">
        <w:rPr>
          <w:rFonts w:ascii="Times New Roman" w:hAnsi="Times New Roman" w:cs="Times New Roman"/>
          <w:sz w:val="24"/>
          <w:szCs w:val="24"/>
        </w:rPr>
        <w:t>ose who have experienced</w:t>
      </w:r>
      <w:r w:rsidR="006B2720" w:rsidRPr="00C37DDF">
        <w:rPr>
          <w:rFonts w:ascii="Times New Roman" w:hAnsi="Times New Roman" w:cs="Times New Roman"/>
          <w:sz w:val="24"/>
          <w:szCs w:val="24"/>
        </w:rPr>
        <w:t xml:space="preserve"> male</w:t>
      </w:r>
      <w:r w:rsidR="00E97558" w:rsidRPr="00C37DDF">
        <w:rPr>
          <w:rFonts w:ascii="Times New Roman" w:hAnsi="Times New Roman" w:cs="Times New Roman"/>
          <w:sz w:val="24"/>
          <w:szCs w:val="24"/>
        </w:rPr>
        <w:t xml:space="preserve"> </w:t>
      </w:r>
      <w:r w:rsidR="00B0091A" w:rsidRPr="00C37DDF">
        <w:rPr>
          <w:rFonts w:ascii="Times New Roman" w:hAnsi="Times New Roman" w:cs="Times New Roman"/>
          <w:sz w:val="24"/>
          <w:szCs w:val="24"/>
        </w:rPr>
        <w:t xml:space="preserve">violence </w:t>
      </w:r>
      <w:r w:rsidR="001C1EAD" w:rsidRPr="00C37DDF">
        <w:rPr>
          <w:rFonts w:ascii="Times New Roman" w:hAnsi="Times New Roman" w:cs="Times New Roman"/>
          <w:noProof/>
          <w:sz w:val="24"/>
          <w:szCs w:val="24"/>
        </w:rPr>
        <w:t>(Corry, 2018)</w:t>
      </w:r>
      <w:r w:rsidR="00B0091A" w:rsidRPr="00C37DDF">
        <w:rPr>
          <w:rFonts w:ascii="Times New Roman" w:hAnsi="Times New Roman" w:cs="Times New Roman"/>
          <w:sz w:val="24"/>
          <w:szCs w:val="24"/>
        </w:rPr>
        <w:t xml:space="preserve">. </w:t>
      </w:r>
      <w:r w:rsidR="005F6E63" w:rsidRPr="00C37DDF">
        <w:rPr>
          <w:rFonts w:ascii="Times New Roman" w:hAnsi="Times New Roman" w:cs="Times New Roman"/>
          <w:sz w:val="24"/>
          <w:szCs w:val="24"/>
        </w:rPr>
        <w:t>Furthermore, m</w:t>
      </w:r>
      <w:r w:rsidR="00D47D01" w:rsidRPr="00C37DDF">
        <w:rPr>
          <w:rFonts w:ascii="Times New Roman" w:hAnsi="Times New Roman" w:cs="Times New Roman"/>
          <w:sz w:val="24"/>
          <w:szCs w:val="24"/>
        </w:rPr>
        <w:t xml:space="preserve">ost </w:t>
      </w:r>
      <w:r w:rsidR="001422D1" w:rsidRPr="00C37DDF">
        <w:rPr>
          <w:rFonts w:ascii="Times New Roman" w:hAnsi="Times New Roman" w:cs="Times New Roman"/>
          <w:sz w:val="24"/>
          <w:szCs w:val="24"/>
        </w:rPr>
        <w:t xml:space="preserve">participants </w:t>
      </w:r>
      <w:r w:rsidR="006B2720" w:rsidRPr="00C37DDF">
        <w:rPr>
          <w:rFonts w:ascii="Times New Roman" w:hAnsi="Times New Roman" w:cs="Times New Roman"/>
          <w:sz w:val="24"/>
          <w:szCs w:val="24"/>
        </w:rPr>
        <w:t>agreed</w:t>
      </w:r>
      <w:r w:rsidR="00D47D01" w:rsidRPr="00C37DDF">
        <w:rPr>
          <w:rFonts w:ascii="Times New Roman" w:hAnsi="Times New Roman" w:cs="Times New Roman"/>
          <w:sz w:val="24"/>
          <w:szCs w:val="24"/>
        </w:rPr>
        <w:t xml:space="preserve"> that there was a clear need for </w:t>
      </w:r>
      <w:r w:rsidR="00F23162" w:rsidRPr="00C37DDF">
        <w:rPr>
          <w:rFonts w:ascii="Times New Roman" w:hAnsi="Times New Roman" w:cs="Times New Roman"/>
          <w:sz w:val="24"/>
          <w:szCs w:val="24"/>
        </w:rPr>
        <w:t>a better</w:t>
      </w:r>
      <w:r w:rsidR="00D47D01" w:rsidRPr="00C37DDF">
        <w:rPr>
          <w:rFonts w:ascii="Times New Roman" w:hAnsi="Times New Roman" w:cs="Times New Roman"/>
          <w:sz w:val="24"/>
          <w:szCs w:val="24"/>
        </w:rPr>
        <w:t xml:space="preserve"> understanding of female veterans’ support needs by health and social care professionals working with the veteran support sector, to ensure that services are adequately meeting their needs. </w:t>
      </w:r>
    </w:p>
    <w:p w14:paraId="4A61C1D5" w14:textId="77777777" w:rsidR="00D47D01" w:rsidRPr="00C37DDF" w:rsidRDefault="00D47D01" w:rsidP="008645FA">
      <w:pPr>
        <w:pStyle w:val="Heading2"/>
      </w:pPr>
      <w:r w:rsidRPr="00C37DDF">
        <w:t>Implications for research, policy, and practice</w:t>
      </w:r>
    </w:p>
    <w:p w14:paraId="6F795BB7" w14:textId="7A989C84" w:rsidR="0036223F" w:rsidRPr="00C37DDF" w:rsidRDefault="00D47D01" w:rsidP="00D47D01">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Our findings suggest a lack of awareness and understanding of the support needs of </w:t>
      </w:r>
      <w:r w:rsidR="00364086" w:rsidRPr="00C37DDF">
        <w:rPr>
          <w:rFonts w:ascii="Times New Roman" w:hAnsi="Times New Roman" w:cs="Times New Roman"/>
          <w:sz w:val="24"/>
          <w:szCs w:val="24"/>
        </w:rPr>
        <w:t xml:space="preserve">UK </w:t>
      </w:r>
      <w:r w:rsidRPr="00C37DDF">
        <w:rPr>
          <w:rFonts w:ascii="Times New Roman" w:hAnsi="Times New Roman" w:cs="Times New Roman"/>
          <w:sz w:val="24"/>
          <w:szCs w:val="24"/>
        </w:rPr>
        <w:t>female veterans</w:t>
      </w:r>
      <w:r w:rsidR="00081138" w:rsidRPr="00C37DDF">
        <w:rPr>
          <w:rFonts w:ascii="Times New Roman" w:hAnsi="Times New Roman" w:cs="Times New Roman"/>
          <w:sz w:val="24"/>
          <w:szCs w:val="24"/>
        </w:rPr>
        <w:t xml:space="preserve"> amongst </w:t>
      </w:r>
      <w:r w:rsidR="001459E6" w:rsidRPr="00C37DDF">
        <w:rPr>
          <w:rFonts w:ascii="Times New Roman" w:hAnsi="Times New Roman" w:cs="Times New Roman"/>
          <w:sz w:val="24"/>
          <w:szCs w:val="24"/>
        </w:rPr>
        <w:t>veteran-specific</w:t>
      </w:r>
      <w:r w:rsidR="009C2ECC" w:rsidRPr="00C37DDF">
        <w:rPr>
          <w:rFonts w:ascii="Times New Roman" w:hAnsi="Times New Roman" w:cs="Times New Roman"/>
          <w:sz w:val="24"/>
          <w:szCs w:val="24"/>
        </w:rPr>
        <w:t xml:space="preserve"> </w:t>
      </w:r>
      <w:r w:rsidR="00081138" w:rsidRPr="00C37DDF">
        <w:rPr>
          <w:rFonts w:ascii="Times New Roman" w:hAnsi="Times New Roman" w:cs="Times New Roman"/>
          <w:sz w:val="24"/>
          <w:szCs w:val="24"/>
        </w:rPr>
        <w:t xml:space="preserve">health and social care </w:t>
      </w:r>
      <w:r w:rsidR="009C2ECC" w:rsidRPr="00C37DDF">
        <w:rPr>
          <w:rFonts w:ascii="Times New Roman" w:hAnsi="Times New Roman" w:cs="Times New Roman"/>
          <w:sz w:val="24"/>
          <w:szCs w:val="24"/>
        </w:rPr>
        <w:t>services</w:t>
      </w:r>
      <w:r w:rsidRPr="00C37DDF">
        <w:rPr>
          <w:rFonts w:ascii="Times New Roman" w:hAnsi="Times New Roman" w:cs="Times New Roman"/>
          <w:sz w:val="24"/>
          <w:szCs w:val="24"/>
        </w:rPr>
        <w:t xml:space="preserve">. </w:t>
      </w:r>
      <w:r w:rsidR="00165AF8" w:rsidRPr="00C37DDF">
        <w:rPr>
          <w:rFonts w:ascii="Times New Roman" w:hAnsi="Times New Roman" w:cs="Times New Roman"/>
          <w:sz w:val="24"/>
          <w:szCs w:val="24"/>
        </w:rPr>
        <w:t xml:space="preserve">Indeed, </w:t>
      </w:r>
      <w:r w:rsidR="0036223F" w:rsidRPr="00C37DDF">
        <w:rPr>
          <w:rFonts w:ascii="Times New Roman" w:hAnsi="Times New Roman" w:cs="Times New Roman"/>
          <w:sz w:val="24"/>
          <w:szCs w:val="24"/>
        </w:rPr>
        <w:t xml:space="preserve">the recent </w:t>
      </w:r>
      <w:r w:rsidR="00D77D5F" w:rsidRPr="00C37DDF">
        <w:rPr>
          <w:rFonts w:ascii="Times New Roman" w:hAnsi="Times New Roman" w:cs="Times New Roman"/>
          <w:sz w:val="24"/>
          <w:szCs w:val="24"/>
        </w:rPr>
        <w:t>‘Veterans’ Strategy Action Plan 2022-2024</w:t>
      </w:r>
      <w:r w:rsidR="003E70C8" w:rsidRPr="00C37DDF">
        <w:rPr>
          <w:rFonts w:ascii="Times New Roman" w:hAnsi="Times New Roman" w:cs="Times New Roman"/>
          <w:sz w:val="24"/>
          <w:szCs w:val="24"/>
        </w:rPr>
        <w:t>’</w:t>
      </w:r>
      <w:r w:rsidR="00D77D5F" w:rsidRPr="00C37DDF">
        <w:rPr>
          <w:rFonts w:ascii="Times New Roman" w:hAnsi="Times New Roman" w:cs="Times New Roman"/>
          <w:sz w:val="24"/>
          <w:szCs w:val="24"/>
        </w:rPr>
        <w:t xml:space="preserve">, published by the UK </w:t>
      </w:r>
      <w:r w:rsidR="004675D2" w:rsidRPr="00C37DDF">
        <w:rPr>
          <w:rFonts w:ascii="Times New Roman" w:hAnsi="Times New Roman" w:cs="Times New Roman"/>
          <w:sz w:val="24"/>
          <w:szCs w:val="24"/>
        </w:rPr>
        <w:t xml:space="preserve">Office for Veterans’ Affairs </w:t>
      </w:r>
      <w:r w:rsidR="00D77D5F" w:rsidRPr="00C37DDF">
        <w:rPr>
          <w:rFonts w:ascii="Times New Roman" w:hAnsi="Times New Roman" w:cs="Times New Roman"/>
          <w:sz w:val="24"/>
          <w:szCs w:val="24"/>
        </w:rPr>
        <w:t xml:space="preserve">in 2022, highlights the need to </w:t>
      </w:r>
      <w:r w:rsidR="00596BD0" w:rsidRPr="00C37DDF">
        <w:rPr>
          <w:rFonts w:ascii="Times New Roman" w:hAnsi="Times New Roman" w:cs="Times New Roman"/>
          <w:i/>
          <w:iCs/>
          <w:sz w:val="24"/>
          <w:szCs w:val="24"/>
        </w:rPr>
        <w:t>“ensure that we celebrate and recognise [</w:t>
      </w:r>
      <w:r w:rsidR="003E70C8" w:rsidRPr="00C37DDF">
        <w:rPr>
          <w:rFonts w:ascii="Times New Roman" w:hAnsi="Times New Roman" w:cs="Times New Roman"/>
          <w:i/>
          <w:iCs/>
          <w:sz w:val="24"/>
          <w:szCs w:val="24"/>
        </w:rPr>
        <w:t>female</w:t>
      </w:r>
      <w:r w:rsidR="00596BD0" w:rsidRPr="00C37DDF">
        <w:rPr>
          <w:rFonts w:ascii="Times New Roman" w:hAnsi="Times New Roman" w:cs="Times New Roman"/>
          <w:i/>
          <w:iCs/>
          <w:sz w:val="24"/>
          <w:szCs w:val="24"/>
        </w:rPr>
        <w:t xml:space="preserve"> veterans] contribution to the Armed Forces, and make sure the services we deliver to female veterans meet their needs</w:t>
      </w:r>
      <w:r w:rsidR="00596BD0" w:rsidRPr="00C37DDF">
        <w:rPr>
          <w:rFonts w:ascii="Times New Roman" w:hAnsi="Times New Roman" w:cs="Times New Roman"/>
          <w:sz w:val="24"/>
          <w:szCs w:val="24"/>
        </w:rPr>
        <w:t>”</w:t>
      </w:r>
      <w:r w:rsidR="00D34335" w:rsidRPr="00C37DDF">
        <w:rPr>
          <w:rFonts w:ascii="Times New Roman" w:hAnsi="Times New Roman" w:cs="Times New Roman"/>
          <w:sz w:val="24"/>
          <w:szCs w:val="24"/>
        </w:rPr>
        <w:t xml:space="preserve"> (</w:t>
      </w:r>
      <w:r w:rsidR="003E70C8" w:rsidRPr="00C37DDF">
        <w:rPr>
          <w:rFonts w:ascii="Times New Roman" w:hAnsi="Times New Roman" w:cs="Times New Roman"/>
          <w:sz w:val="24"/>
          <w:szCs w:val="24"/>
        </w:rPr>
        <w:t xml:space="preserve">p. 15, </w:t>
      </w:r>
      <w:r w:rsidR="00D34335" w:rsidRPr="00C37DDF">
        <w:rPr>
          <w:rFonts w:ascii="Times New Roman" w:hAnsi="Times New Roman" w:cs="Times New Roman"/>
          <w:sz w:val="24"/>
          <w:szCs w:val="24"/>
        </w:rPr>
        <w:t>Office for Veterans’ Affairs, 2022)</w:t>
      </w:r>
      <w:r w:rsidR="00596BD0" w:rsidRPr="00C37DDF">
        <w:rPr>
          <w:rFonts w:ascii="Times New Roman" w:hAnsi="Times New Roman" w:cs="Times New Roman"/>
          <w:sz w:val="24"/>
          <w:szCs w:val="24"/>
        </w:rPr>
        <w:t xml:space="preserve">. </w:t>
      </w:r>
      <w:r w:rsidR="00165AF8" w:rsidRPr="00C37DDF">
        <w:rPr>
          <w:rFonts w:ascii="Times New Roman" w:hAnsi="Times New Roman" w:cs="Times New Roman"/>
          <w:sz w:val="24"/>
          <w:szCs w:val="24"/>
        </w:rPr>
        <w:t>To</w:t>
      </w:r>
      <w:r w:rsidR="00862CF9" w:rsidRPr="00C37DDF">
        <w:rPr>
          <w:rFonts w:ascii="Times New Roman" w:hAnsi="Times New Roman" w:cs="Times New Roman"/>
          <w:sz w:val="24"/>
          <w:szCs w:val="24"/>
        </w:rPr>
        <w:t xml:space="preserve"> meet the commitments made in this document</w:t>
      </w:r>
      <w:r w:rsidR="00301FCD" w:rsidRPr="00C37DDF">
        <w:rPr>
          <w:rFonts w:ascii="Times New Roman" w:hAnsi="Times New Roman" w:cs="Times New Roman"/>
          <w:sz w:val="24"/>
          <w:szCs w:val="24"/>
        </w:rPr>
        <w:t xml:space="preserve">, </w:t>
      </w:r>
      <w:r w:rsidR="00862CF9" w:rsidRPr="00C37DDF">
        <w:rPr>
          <w:rFonts w:ascii="Times New Roman" w:hAnsi="Times New Roman" w:cs="Times New Roman"/>
          <w:sz w:val="24"/>
          <w:szCs w:val="24"/>
        </w:rPr>
        <w:t>consideration of women’s health and social care needs</w:t>
      </w:r>
      <w:r w:rsidR="001455DC" w:rsidRPr="00C37DDF">
        <w:rPr>
          <w:rFonts w:ascii="Times New Roman" w:hAnsi="Times New Roman" w:cs="Times New Roman"/>
          <w:sz w:val="24"/>
          <w:szCs w:val="24"/>
        </w:rPr>
        <w:t xml:space="preserve"> in future research, policy and practice</w:t>
      </w:r>
      <w:r w:rsidR="00862CF9" w:rsidRPr="00C37DDF">
        <w:rPr>
          <w:rFonts w:ascii="Times New Roman" w:hAnsi="Times New Roman" w:cs="Times New Roman"/>
          <w:sz w:val="24"/>
          <w:szCs w:val="24"/>
        </w:rPr>
        <w:t xml:space="preserve"> is imperative. </w:t>
      </w:r>
    </w:p>
    <w:p w14:paraId="2C11F9E1" w14:textId="75A7B624" w:rsidR="004A1524" w:rsidRPr="00C37DDF" w:rsidRDefault="001422D1" w:rsidP="00D47D01">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Participants </w:t>
      </w:r>
      <w:r w:rsidR="00D47D01" w:rsidRPr="00C37DDF">
        <w:rPr>
          <w:rFonts w:ascii="Times New Roman" w:hAnsi="Times New Roman" w:cs="Times New Roman"/>
          <w:sz w:val="24"/>
          <w:szCs w:val="24"/>
        </w:rPr>
        <w:t xml:space="preserve">highlighted the need for a thorough assessment of female veterans’ health and social care needs and whether current service provision meets these needs. This should include assessment of whether female veterans’ support needs can be met by utilising and tailoring current civilian and/or veteran-specific services (to avoid unnecessary duplication of services) or through the creation of new gender-specific services. </w:t>
      </w:r>
      <w:r w:rsidR="00CE4BBB" w:rsidRPr="00C37DDF">
        <w:rPr>
          <w:rFonts w:ascii="Times New Roman" w:hAnsi="Times New Roman" w:cs="Times New Roman"/>
          <w:sz w:val="24"/>
          <w:szCs w:val="24"/>
        </w:rPr>
        <w:t>In the UK, i</w:t>
      </w:r>
      <w:r w:rsidR="00493044" w:rsidRPr="00C37DDF">
        <w:rPr>
          <w:rFonts w:ascii="Times New Roman" w:hAnsi="Times New Roman" w:cs="Times New Roman"/>
          <w:sz w:val="24"/>
          <w:szCs w:val="24"/>
        </w:rPr>
        <w:t xml:space="preserve">mproving personalised care is one of the five major changes that the </w:t>
      </w:r>
      <w:r w:rsidR="00CE4BBB" w:rsidRPr="00C37DDF">
        <w:rPr>
          <w:rFonts w:ascii="Times New Roman" w:hAnsi="Times New Roman" w:cs="Times New Roman"/>
          <w:sz w:val="24"/>
          <w:szCs w:val="24"/>
        </w:rPr>
        <w:t>statutory NHS services</w:t>
      </w:r>
      <w:r w:rsidR="00493044" w:rsidRPr="00C37DDF">
        <w:rPr>
          <w:rFonts w:ascii="Times New Roman" w:hAnsi="Times New Roman" w:cs="Times New Roman"/>
          <w:sz w:val="24"/>
          <w:szCs w:val="24"/>
        </w:rPr>
        <w:t xml:space="preserve"> seek to implement within the next five years, acknowledging that “</w:t>
      </w:r>
      <w:r w:rsidR="00493044" w:rsidRPr="00C37DDF">
        <w:rPr>
          <w:rFonts w:ascii="Times New Roman" w:hAnsi="Times New Roman" w:cs="Times New Roman"/>
          <w:i/>
          <w:iCs/>
          <w:sz w:val="24"/>
          <w:szCs w:val="24"/>
        </w:rPr>
        <w:t xml:space="preserve">one-size-fits-all statutory services have often failed to </w:t>
      </w:r>
      <w:r w:rsidR="00493044" w:rsidRPr="00C37DDF">
        <w:rPr>
          <w:rFonts w:ascii="Times New Roman" w:hAnsi="Times New Roman" w:cs="Times New Roman"/>
          <w:i/>
          <w:iCs/>
          <w:sz w:val="24"/>
          <w:szCs w:val="24"/>
        </w:rPr>
        <w:lastRenderedPageBreak/>
        <w:t>engage with the people most in need, leading to inequalities in access and outcome”</w:t>
      </w:r>
      <w:r w:rsidR="00CE4BBB" w:rsidRPr="00C37DDF">
        <w:rPr>
          <w:rFonts w:ascii="Times New Roman" w:hAnsi="Times New Roman" w:cs="Times New Roman"/>
          <w:i/>
          <w:iCs/>
          <w:sz w:val="24"/>
          <w:szCs w:val="24"/>
        </w:rPr>
        <w:t xml:space="preserve"> </w:t>
      </w:r>
      <w:r w:rsidR="00CE4BBB" w:rsidRPr="00C37DDF">
        <w:rPr>
          <w:rFonts w:ascii="Times New Roman" w:hAnsi="Times New Roman" w:cs="Times New Roman"/>
          <w:sz w:val="24"/>
          <w:szCs w:val="24"/>
        </w:rPr>
        <w:t>(</w:t>
      </w:r>
      <w:r w:rsidR="00877E07" w:rsidRPr="00C37DDF">
        <w:rPr>
          <w:rFonts w:ascii="Times New Roman" w:hAnsi="Times New Roman" w:cs="Times New Roman"/>
          <w:sz w:val="24"/>
          <w:szCs w:val="24"/>
        </w:rPr>
        <w:t xml:space="preserve">p. 12, </w:t>
      </w:r>
      <w:r w:rsidR="00CE4BBB" w:rsidRPr="00C37DDF">
        <w:rPr>
          <w:rFonts w:ascii="Times New Roman" w:hAnsi="Times New Roman" w:cs="Times New Roman"/>
          <w:sz w:val="24"/>
          <w:szCs w:val="24"/>
        </w:rPr>
        <w:t>NHS 2019)</w:t>
      </w:r>
      <w:r w:rsidR="00493044" w:rsidRPr="00C37DDF">
        <w:rPr>
          <w:rFonts w:ascii="Times New Roman" w:hAnsi="Times New Roman" w:cs="Times New Roman"/>
          <w:sz w:val="24"/>
          <w:szCs w:val="24"/>
        </w:rPr>
        <w:t>. Therefore,</w:t>
      </w:r>
      <w:r w:rsidR="00D4649A" w:rsidRPr="00C37DDF">
        <w:rPr>
          <w:rFonts w:ascii="Times New Roman" w:hAnsi="Times New Roman" w:cs="Times New Roman"/>
          <w:sz w:val="24"/>
          <w:szCs w:val="24"/>
        </w:rPr>
        <w:t xml:space="preserve"> for </w:t>
      </w:r>
      <w:r w:rsidR="00D84D95" w:rsidRPr="00C37DDF">
        <w:rPr>
          <w:rFonts w:ascii="Times New Roman" w:hAnsi="Times New Roman" w:cs="Times New Roman"/>
          <w:sz w:val="24"/>
          <w:szCs w:val="24"/>
        </w:rPr>
        <w:t>practitioners to meet the needs of female veterans</w:t>
      </w:r>
      <w:r w:rsidR="00ED3180" w:rsidRPr="00C37DDF">
        <w:rPr>
          <w:rFonts w:ascii="Times New Roman" w:hAnsi="Times New Roman" w:cs="Times New Roman"/>
          <w:sz w:val="24"/>
          <w:szCs w:val="24"/>
        </w:rPr>
        <w:t xml:space="preserve"> in health and social care services</w:t>
      </w:r>
      <w:r w:rsidR="00D84D95" w:rsidRPr="00C37DDF">
        <w:rPr>
          <w:rFonts w:ascii="Times New Roman" w:hAnsi="Times New Roman" w:cs="Times New Roman"/>
          <w:sz w:val="24"/>
          <w:szCs w:val="24"/>
        </w:rPr>
        <w:t>,</w:t>
      </w:r>
      <w:r w:rsidR="00D8412F" w:rsidRPr="00C37DDF">
        <w:rPr>
          <w:rFonts w:ascii="Times New Roman" w:hAnsi="Times New Roman" w:cs="Times New Roman"/>
          <w:sz w:val="24"/>
          <w:szCs w:val="24"/>
        </w:rPr>
        <w:t xml:space="preserve"> it is essential that </w:t>
      </w:r>
      <w:r w:rsidR="00493044" w:rsidRPr="00C37DDF">
        <w:rPr>
          <w:rFonts w:ascii="Times New Roman" w:hAnsi="Times New Roman" w:cs="Times New Roman"/>
          <w:sz w:val="24"/>
          <w:szCs w:val="24"/>
        </w:rPr>
        <w:t xml:space="preserve">the needs and preferences of the individual </w:t>
      </w:r>
      <w:r w:rsidR="00D84D95" w:rsidRPr="00C37DDF">
        <w:rPr>
          <w:rFonts w:ascii="Times New Roman" w:hAnsi="Times New Roman" w:cs="Times New Roman"/>
          <w:sz w:val="24"/>
          <w:szCs w:val="24"/>
        </w:rPr>
        <w:t xml:space="preserve">are </w:t>
      </w:r>
      <w:r w:rsidR="00976437" w:rsidRPr="00C37DDF">
        <w:rPr>
          <w:rFonts w:ascii="Times New Roman" w:hAnsi="Times New Roman" w:cs="Times New Roman"/>
          <w:sz w:val="24"/>
          <w:szCs w:val="24"/>
        </w:rPr>
        <w:t>acknowledged,</w:t>
      </w:r>
      <w:r w:rsidR="001C7F3D" w:rsidRPr="00C37DDF">
        <w:rPr>
          <w:rFonts w:ascii="Times New Roman" w:hAnsi="Times New Roman" w:cs="Times New Roman"/>
          <w:sz w:val="24"/>
          <w:szCs w:val="24"/>
        </w:rPr>
        <w:t xml:space="preserve"> and resources are </w:t>
      </w:r>
      <w:r w:rsidR="00493044" w:rsidRPr="00C37DDF">
        <w:rPr>
          <w:rFonts w:ascii="Times New Roman" w:hAnsi="Times New Roman" w:cs="Times New Roman"/>
          <w:sz w:val="24"/>
          <w:szCs w:val="24"/>
        </w:rPr>
        <w:t xml:space="preserve">in place to support </w:t>
      </w:r>
      <w:r w:rsidR="001C7F3D" w:rsidRPr="00C37DDF">
        <w:rPr>
          <w:rFonts w:ascii="Times New Roman" w:hAnsi="Times New Roman" w:cs="Times New Roman"/>
          <w:sz w:val="24"/>
          <w:szCs w:val="24"/>
        </w:rPr>
        <w:t>this</w:t>
      </w:r>
      <w:r w:rsidR="00493044" w:rsidRPr="00C37DDF">
        <w:rPr>
          <w:rFonts w:ascii="Times New Roman" w:hAnsi="Times New Roman" w:cs="Times New Roman"/>
          <w:sz w:val="24"/>
          <w:szCs w:val="24"/>
        </w:rPr>
        <w:t xml:space="preserve">. </w:t>
      </w:r>
    </w:p>
    <w:p w14:paraId="2355DD46" w14:textId="450B26AB" w:rsidR="00D47D01" w:rsidRPr="00C37DDF" w:rsidRDefault="00D47D01" w:rsidP="00D47D01">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Furthermore, our findings suggest that veteran services could do much more to target and communicate their services to women. As such, we recommend that the tailoring and development of services is undertaken</w:t>
      </w:r>
      <w:r w:rsidR="00992CBC" w:rsidRPr="00C37DDF">
        <w:rPr>
          <w:rFonts w:ascii="Times New Roman" w:hAnsi="Times New Roman" w:cs="Times New Roman"/>
          <w:sz w:val="24"/>
          <w:szCs w:val="24"/>
        </w:rPr>
        <w:t xml:space="preserve"> by those commissioning veteran services</w:t>
      </w:r>
      <w:r w:rsidRPr="00C37DDF">
        <w:rPr>
          <w:rFonts w:ascii="Times New Roman" w:hAnsi="Times New Roman" w:cs="Times New Roman"/>
          <w:sz w:val="24"/>
          <w:szCs w:val="24"/>
        </w:rPr>
        <w:t xml:space="preserve"> in consultation with female veterans, to ensure </w:t>
      </w:r>
      <w:r w:rsidR="00992CBC" w:rsidRPr="00C37DDF">
        <w:rPr>
          <w:rFonts w:ascii="Times New Roman" w:hAnsi="Times New Roman" w:cs="Times New Roman"/>
          <w:sz w:val="24"/>
          <w:szCs w:val="24"/>
        </w:rPr>
        <w:t xml:space="preserve">these </w:t>
      </w:r>
      <w:r w:rsidRPr="00C37DDF">
        <w:rPr>
          <w:rFonts w:ascii="Times New Roman" w:hAnsi="Times New Roman" w:cs="Times New Roman"/>
          <w:sz w:val="24"/>
          <w:szCs w:val="24"/>
        </w:rPr>
        <w:t xml:space="preserve">services are adequately targeted and communicated to </w:t>
      </w:r>
      <w:r w:rsidR="00201D31" w:rsidRPr="00C37DDF">
        <w:rPr>
          <w:rFonts w:ascii="Times New Roman" w:hAnsi="Times New Roman" w:cs="Times New Roman"/>
          <w:sz w:val="24"/>
          <w:szCs w:val="24"/>
        </w:rPr>
        <w:t>them.</w:t>
      </w:r>
      <w:r w:rsidR="002451E7" w:rsidRPr="00C37DDF">
        <w:rPr>
          <w:rFonts w:ascii="Times New Roman" w:hAnsi="Times New Roman" w:cs="Times New Roman"/>
          <w:sz w:val="24"/>
          <w:szCs w:val="24"/>
        </w:rPr>
        <w:t xml:space="preserve"> </w:t>
      </w:r>
      <w:r w:rsidRPr="00C37DDF">
        <w:rPr>
          <w:rFonts w:ascii="Times New Roman" w:hAnsi="Times New Roman" w:cs="Times New Roman"/>
          <w:sz w:val="24"/>
          <w:szCs w:val="24"/>
        </w:rPr>
        <w:t xml:space="preserve">Finally, training and guidance for health and social care professionals </w:t>
      </w:r>
      <w:r w:rsidR="008A6CE1" w:rsidRPr="00C37DDF">
        <w:rPr>
          <w:rFonts w:ascii="Times New Roman" w:hAnsi="Times New Roman" w:cs="Times New Roman"/>
          <w:sz w:val="24"/>
          <w:szCs w:val="24"/>
        </w:rPr>
        <w:t xml:space="preserve">should be developed by </w:t>
      </w:r>
      <w:r w:rsidR="00A07CC7" w:rsidRPr="00C37DDF">
        <w:rPr>
          <w:rFonts w:ascii="Times New Roman" w:hAnsi="Times New Roman" w:cs="Times New Roman"/>
          <w:sz w:val="24"/>
          <w:szCs w:val="24"/>
        </w:rPr>
        <w:t>veteran statutory and third sector organisations</w:t>
      </w:r>
      <w:r w:rsidRPr="00C37DDF">
        <w:rPr>
          <w:rFonts w:ascii="Times New Roman" w:hAnsi="Times New Roman" w:cs="Times New Roman"/>
          <w:sz w:val="24"/>
          <w:szCs w:val="24"/>
        </w:rPr>
        <w:t xml:space="preserve"> to raise awareness of female veterans’ support needs and experiences during and after military service. </w:t>
      </w:r>
      <w:r w:rsidR="00B2071F" w:rsidRPr="00C37DDF">
        <w:rPr>
          <w:rFonts w:ascii="Times New Roman" w:hAnsi="Times New Roman" w:cs="Times New Roman"/>
          <w:sz w:val="24"/>
          <w:szCs w:val="24"/>
        </w:rPr>
        <w:t>Both g</w:t>
      </w:r>
      <w:r w:rsidR="009D2D67" w:rsidRPr="00C37DDF">
        <w:rPr>
          <w:rFonts w:ascii="Times New Roman" w:hAnsi="Times New Roman" w:cs="Times New Roman"/>
          <w:sz w:val="24"/>
          <w:szCs w:val="24"/>
        </w:rPr>
        <w:t>ender sensitivity</w:t>
      </w:r>
      <w:r w:rsidR="00B2071F" w:rsidRPr="00C37DDF">
        <w:rPr>
          <w:rFonts w:ascii="Times New Roman" w:hAnsi="Times New Roman" w:cs="Times New Roman"/>
          <w:sz w:val="24"/>
          <w:szCs w:val="24"/>
        </w:rPr>
        <w:t xml:space="preserve"> </w:t>
      </w:r>
      <w:r w:rsidR="00D10911" w:rsidRPr="00C37DDF">
        <w:rPr>
          <w:rFonts w:ascii="Times New Roman" w:hAnsi="Times New Roman" w:cs="Times New Roman"/>
          <w:noProof/>
          <w:sz w:val="24"/>
          <w:szCs w:val="24"/>
        </w:rPr>
        <w:t>(Than et al., 2020)</w:t>
      </w:r>
      <w:r w:rsidR="009D2D67" w:rsidRPr="00C37DDF">
        <w:rPr>
          <w:rFonts w:ascii="Times New Roman" w:hAnsi="Times New Roman" w:cs="Times New Roman"/>
          <w:sz w:val="24"/>
          <w:szCs w:val="24"/>
        </w:rPr>
        <w:t xml:space="preserve"> </w:t>
      </w:r>
      <w:r w:rsidR="002B7E73" w:rsidRPr="00C37DDF">
        <w:rPr>
          <w:rFonts w:ascii="Times New Roman" w:hAnsi="Times New Roman" w:cs="Times New Roman"/>
          <w:sz w:val="24"/>
          <w:szCs w:val="24"/>
        </w:rPr>
        <w:t>and military cultur</w:t>
      </w:r>
      <w:r w:rsidR="000B21D6" w:rsidRPr="00C37DDF">
        <w:rPr>
          <w:rFonts w:ascii="Times New Roman" w:hAnsi="Times New Roman" w:cs="Times New Roman"/>
          <w:sz w:val="24"/>
          <w:szCs w:val="24"/>
        </w:rPr>
        <w:t>al</w:t>
      </w:r>
      <w:r w:rsidR="009D2D67" w:rsidRPr="00C37DDF">
        <w:rPr>
          <w:rFonts w:ascii="Times New Roman" w:hAnsi="Times New Roman" w:cs="Times New Roman"/>
          <w:sz w:val="24"/>
          <w:szCs w:val="24"/>
        </w:rPr>
        <w:t xml:space="preserve"> sensitivity</w:t>
      </w:r>
      <w:r w:rsidR="00B2071F" w:rsidRPr="00C37DDF">
        <w:rPr>
          <w:rFonts w:ascii="Times New Roman" w:hAnsi="Times New Roman" w:cs="Times New Roman"/>
          <w:sz w:val="24"/>
          <w:szCs w:val="24"/>
        </w:rPr>
        <w:t xml:space="preserve"> </w:t>
      </w:r>
      <w:r w:rsidR="0057017F" w:rsidRPr="00C37DDF">
        <w:rPr>
          <w:rFonts w:ascii="Times New Roman" w:hAnsi="Times New Roman" w:cs="Times New Roman"/>
          <w:noProof/>
          <w:sz w:val="24"/>
          <w:szCs w:val="24"/>
        </w:rPr>
        <w:t>(Brommelsiek et al., 2018)</w:t>
      </w:r>
      <w:r w:rsidR="00301DC6" w:rsidRPr="00C37DDF">
        <w:rPr>
          <w:rFonts w:ascii="Times New Roman" w:hAnsi="Times New Roman" w:cs="Times New Roman"/>
          <w:sz w:val="24"/>
          <w:szCs w:val="24"/>
        </w:rPr>
        <w:t xml:space="preserve"> </w:t>
      </w:r>
      <w:r w:rsidR="002B7E73" w:rsidRPr="00C37DDF">
        <w:rPr>
          <w:rFonts w:ascii="Times New Roman" w:hAnsi="Times New Roman" w:cs="Times New Roman"/>
          <w:sz w:val="24"/>
          <w:szCs w:val="24"/>
        </w:rPr>
        <w:t>have</w:t>
      </w:r>
      <w:r w:rsidR="009D2D67" w:rsidRPr="00C37DDF">
        <w:rPr>
          <w:rFonts w:ascii="Times New Roman" w:hAnsi="Times New Roman" w:cs="Times New Roman"/>
          <w:sz w:val="24"/>
          <w:szCs w:val="24"/>
        </w:rPr>
        <w:t xml:space="preserve"> been foun</w:t>
      </w:r>
      <w:r w:rsidR="00B2071F" w:rsidRPr="00C37DDF">
        <w:rPr>
          <w:rFonts w:ascii="Times New Roman" w:hAnsi="Times New Roman" w:cs="Times New Roman"/>
          <w:sz w:val="24"/>
          <w:szCs w:val="24"/>
        </w:rPr>
        <w:t xml:space="preserve">d </w:t>
      </w:r>
      <w:r w:rsidR="00FA00C6" w:rsidRPr="00C37DDF">
        <w:rPr>
          <w:rFonts w:ascii="Times New Roman" w:hAnsi="Times New Roman" w:cs="Times New Roman"/>
          <w:sz w:val="24"/>
          <w:szCs w:val="24"/>
        </w:rPr>
        <w:t>to be</w:t>
      </w:r>
      <w:r w:rsidR="007B0794" w:rsidRPr="00C37DDF">
        <w:rPr>
          <w:rFonts w:ascii="Times New Roman" w:hAnsi="Times New Roman" w:cs="Times New Roman"/>
          <w:sz w:val="24"/>
          <w:szCs w:val="24"/>
        </w:rPr>
        <w:t xml:space="preserve"> significantly</w:t>
      </w:r>
      <w:r w:rsidR="00FA00C6" w:rsidRPr="00C37DDF">
        <w:rPr>
          <w:rFonts w:ascii="Times New Roman" w:hAnsi="Times New Roman" w:cs="Times New Roman"/>
          <w:sz w:val="24"/>
          <w:szCs w:val="24"/>
        </w:rPr>
        <w:t xml:space="preserve"> </w:t>
      </w:r>
      <w:r w:rsidR="00B2071F" w:rsidRPr="00C37DDF">
        <w:rPr>
          <w:rFonts w:ascii="Times New Roman" w:hAnsi="Times New Roman" w:cs="Times New Roman"/>
          <w:sz w:val="24"/>
          <w:szCs w:val="24"/>
        </w:rPr>
        <w:t>improved amongst healthcare providers and students</w:t>
      </w:r>
      <w:r w:rsidR="007B0794" w:rsidRPr="00C37DDF">
        <w:rPr>
          <w:rFonts w:ascii="Times New Roman" w:hAnsi="Times New Roman" w:cs="Times New Roman"/>
          <w:sz w:val="24"/>
          <w:szCs w:val="24"/>
        </w:rPr>
        <w:t xml:space="preserve"> following </w:t>
      </w:r>
      <w:r w:rsidR="009D2D67" w:rsidRPr="00C37DDF">
        <w:rPr>
          <w:rFonts w:ascii="Times New Roman" w:hAnsi="Times New Roman" w:cs="Times New Roman"/>
          <w:sz w:val="24"/>
          <w:szCs w:val="24"/>
        </w:rPr>
        <w:t>training</w:t>
      </w:r>
      <w:r w:rsidR="002B7E73" w:rsidRPr="00C37DDF">
        <w:rPr>
          <w:rFonts w:ascii="Times New Roman" w:hAnsi="Times New Roman" w:cs="Times New Roman"/>
          <w:sz w:val="24"/>
          <w:szCs w:val="24"/>
        </w:rPr>
        <w:t>. How best to design and deliver this training to</w:t>
      </w:r>
      <w:r w:rsidR="00B925BF" w:rsidRPr="00C37DDF">
        <w:rPr>
          <w:rFonts w:ascii="Times New Roman" w:hAnsi="Times New Roman" w:cs="Times New Roman"/>
          <w:sz w:val="24"/>
          <w:szCs w:val="24"/>
        </w:rPr>
        <w:t xml:space="preserve"> UK</w:t>
      </w:r>
      <w:r w:rsidR="002B7E73" w:rsidRPr="00C37DDF">
        <w:rPr>
          <w:rFonts w:ascii="Times New Roman" w:hAnsi="Times New Roman" w:cs="Times New Roman"/>
          <w:sz w:val="24"/>
          <w:szCs w:val="24"/>
        </w:rPr>
        <w:t xml:space="preserve"> health</w:t>
      </w:r>
      <w:r w:rsidR="007B0794" w:rsidRPr="00C37DDF">
        <w:rPr>
          <w:rFonts w:ascii="Times New Roman" w:hAnsi="Times New Roman" w:cs="Times New Roman"/>
          <w:sz w:val="24"/>
          <w:szCs w:val="24"/>
        </w:rPr>
        <w:t xml:space="preserve"> and social care professionals</w:t>
      </w:r>
      <w:r w:rsidR="00B925BF" w:rsidRPr="00C37DDF">
        <w:rPr>
          <w:rFonts w:ascii="Times New Roman" w:hAnsi="Times New Roman" w:cs="Times New Roman"/>
          <w:sz w:val="24"/>
          <w:szCs w:val="24"/>
        </w:rPr>
        <w:t xml:space="preserve"> </w:t>
      </w:r>
      <w:r w:rsidR="002B7E73" w:rsidRPr="00C37DDF">
        <w:rPr>
          <w:rFonts w:ascii="Times New Roman" w:hAnsi="Times New Roman" w:cs="Times New Roman"/>
          <w:sz w:val="24"/>
          <w:szCs w:val="24"/>
        </w:rPr>
        <w:t xml:space="preserve">requires further exploration.  </w:t>
      </w:r>
    </w:p>
    <w:p w14:paraId="3016988D" w14:textId="77777777" w:rsidR="00D47D01" w:rsidRPr="00C37DDF" w:rsidRDefault="00D47D01" w:rsidP="008645FA">
      <w:pPr>
        <w:pStyle w:val="Heading2"/>
      </w:pPr>
      <w:r w:rsidRPr="00C37DDF">
        <w:t>Limitations</w:t>
      </w:r>
    </w:p>
    <w:p w14:paraId="6DE7360E" w14:textId="4E990AF7" w:rsidR="00D47D01" w:rsidRPr="00C37DDF" w:rsidRDefault="00D47D01" w:rsidP="00D47D01">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This </w:t>
      </w:r>
      <w:r w:rsidR="00AB62E7" w:rsidRPr="00C37DDF">
        <w:rPr>
          <w:rFonts w:ascii="Times New Roman" w:hAnsi="Times New Roman" w:cs="Times New Roman"/>
          <w:sz w:val="24"/>
          <w:szCs w:val="24"/>
        </w:rPr>
        <w:t xml:space="preserve">is the first UK </w:t>
      </w:r>
      <w:r w:rsidRPr="00C37DDF">
        <w:rPr>
          <w:rFonts w:ascii="Times New Roman" w:hAnsi="Times New Roman" w:cs="Times New Roman"/>
          <w:sz w:val="24"/>
          <w:szCs w:val="24"/>
        </w:rPr>
        <w:t xml:space="preserve">study to examine the support provision provided to female veterans and if this support </w:t>
      </w:r>
      <w:r w:rsidR="00F12C9D" w:rsidRPr="00C37DDF">
        <w:rPr>
          <w:rFonts w:ascii="Times New Roman" w:hAnsi="Times New Roman" w:cs="Times New Roman"/>
          <w:sz w:val="24"/>
          <w:szCs w:val="24"/>
        </w:rPr>
        <w:t>meets</w:t>
      </w:r>
      <w:r w:rsidRPr="00C37DDF">
        <w:rPr>
          <w:rFonts w:ascii="Times New Roman" w:hAnsi="Times New Roman" w:cs="Times New Roman"/>
          <w:sz w:val="24"/>
          <w:szCs w:val="24"/>
        </w:rPr>
        <w:t xml:space="preserve"> their needs. However, some limitations are of note. Whilst gathering the perspectives of </w:t>
      </w:r>
      <w:r w:rsidR="00B3118A" w:rsidRPr="00C37DDF">
        <w:rPr>
          <w:rFonts w:ascii="Times New Roman" w:hAnsi="Times New Roman" w:cs="Times New Roman"/>
          <w:sz w:val="24"/>
          <w:szCs w:val="24"/>
        </w:rPr>
        <w:t>practitioners</w:t>
      </w:r>
      <w:r w:rsidRPr="00C37DDF">
        <w:rPr>
          <w:rFonts w:ascii="Times New Roman" w:hAnsi="Times New Roman" w:cs="Times New Roman"/>
          <w:sz w:val="24"/>
          <w:szCs w:val="24"/>
        </w:rPr>
        <w:t xml:space="preserve"> working with female veterans in the health and social care support sector provides us insight into the </w:t>
      </w:r>
      <w:r w:rsidR="00E5386B" w:rsidRPr="00C37DDF">
        <w:rPr>
          <w:rFonts w:ascii="Times New Roman" w:hAnsi="Times New Roman" w:cs="Times New Roman"/>
          <w:sz w:val="24"/>
          <w:szCs w:val="24"/>
        </w:rPr>
        <w:t>experiences of</w:t>
      </w:r>
      <w:r w:rsidRPr="00C37DDF">
        <w:rPr>
          <w:rFonts w:ascii="Times New Roman" w:hAnsi="Times New Roman" w:cs="Times New Roman"/>
          <w:sz w:val="24"/>
          <w:szCs w:val="24"/>
        </w:rPr>
        <w:t xml:space="preserve"> women in accessing support, research collecting data </w:t>
      </w:r>
      <w:r w:rsidR="008A5336" w:rsidRPr="00C37DDF">
        <w:rPr>
          <w:rFonts w:ascii="Times New Roman" w:hAnsi="Times New Roman" w:cs="Times New Roman"/>
          <w:sz w:val="24"/>
          <w:szCs w:val="24"/>
        </w:rPr>
        <w:t xml:space="preserve">directly </w:t>
      </w:r>
      <w:r w:rsidRPr="00C37DDF">
        <w:rPr>
          <w:rFonts w:ascii="Times New Roman" w:hAnsi="Times New Roman" w:cs="Times New Roman"/>
          <w:sz w:val="24"/>
          <w:szCs w:val="24"/>
        </w:rPr>
        <w:t>from female veterans is needed to confirm our findings.</w:t>
      </w:r>
      <w:r w:rsidR="004C0728" w:rsidRPr="00C37DDF">
        <w:rPr>
          <w:rFonts w:ascii="Times New Roman" w:hAnsi="Times New Roman" w:cs="Times New Roman"/>
          <w:sz w:val="24"/>
          <w:szCs w:val="24"/>
        </w:rPr>
        <w:t xml:space="preserve"> </w:t>
      </w:r>
      <w:r w:rsidR="00C765E2" w:rsidRPr="00C37DDF">
        <w:rPr>
          <w:rFonts w:ascii="Times New Roman" w:hAnsi="Times New Roman" w:cs="Times New Roman"/>
          <w:sz w:val="24"/>
          <w:szCs w:val="24"/>
        </w:rPr>
        <w:t xml:space="preserve">However, </w:t>
      </w:r>
      <w:r w:rsidR="00877E07" w:rsidRPr="00C37DDF">
        <w:rPr>
          <w:rFonts w:ascii="Times New Roman" w:hAnsi="Times New Roman" w:cs="Times New Roman"/>
          <w:sz w:val="24"/>
          <w:szCs w:val="24"/>
        </w:rPr>
        <w:t>seven</w:t>
      </w:r>
      <w:r w:rsidR="00C765E2" w:rsidRPr="00C37DDF">
        <w:rPr>
          <w:rFonts w:ascii="Times New Roman" w:hAnsi="Times New Roman" w:cs="Times New Roman"/>
          <w:sz w:val="24"/>
          <w:szCs w:val="24"/>
        </w:rPr>
        <w:t xml:space="preserve"> participants </w:t>
      </w:r>
      <w:r w:rsidR="00757A80" w:rsidRPr="00C37DDF">
        <w:rPr>
          <w:rFonts w:ascii="Times New Roman" w:hAnsi="Times New Roman" w:cs="Times New Roman"/>
          <w:sz w:val="24"/>
          <w:szCs w:val="24"/>
        </w:rPr>
        <w:t xml:space="preserve">in the sample </w:t>
      </w:r>
      <w:r w:rsidR="00C6258C" w:rsidRPr="00C37DDF">
        <w:rPr>
          <w:rFonts w:ascii="Times New Roman" w:hAnsi="Times New Roman" w:cs="Times New Roman"/>
          <w:sz w:val="24"/>
          <w:szCs w:val="24"/>
        </w:rPr>
        <w:t>were female veterans themselves</w:t>
      </w:r>
      <w:r w:rsidR="00C765E2" w:rsidRPr="00C37DDF">
        <w:rPr>
          <w:rFonts w:ascii="Times New Roman" w:hAnsi="Times New Roman" w:cs="Times New Roman"/>
          <w:sz w:val="24"/>
          <w:szCs w:val="24"/>
        </w:rPr>
        <w:t xml:space="preserve">, </w:t>
      </w:r>
      <w:r w:rsidR="00B55F6C" w:rsidRPr="00C37DDF">
        <w:rPr>
          <w:rFonts w:ascii="Times New Roman" w:hAnsi="Times New Roman" w:cs="Times New Roman"/>
          <w:sz w:val="24"/>
          <w:szCs w:val="24"/>
        </w:rPr>
        <w:t>and as</w:t>
      </w:r>
      <w:r w:rsidR="00E11F4A" w:rsidRPr="00C37DDF">
        <w:rPr>
          <w:rFonts w:ascii="Times New Roman" w:hAnsi="Times New Roman" w:cs="Times New Roman"/>
          <w:sz w:val="24"/>
          <w:szCs w:val="24"/>
        </w:rPr>
        <w:t xml:space="preserve"> discussed above,</w:t>
      </w:r>
      <w:r w:rsidR="00B55F6C" w:rsidRPr="00C37DDF">
        <w:rPr>
          <w:rFonts w:ascii="Times New Roman" w:hAnsi="Times New Roman" w:cs="Times New Roman"/>
          <w:sz w:val="24"/>
          <w:szCs w:val="24"/>
        </w:rPr>
        <w:t xml:space="preserve"> their perspectives are likely to </w:t>
      </w:r>
      <w:r w:rsidR="004C3C1C" w:rsidRPr="00C37DDF">
        <w:rPr>
          <w:rFonts w:ascii="Times New Roman" w:hAnsi="Times New Roman" w:cs="Times New Roman"/>
          <w:sz w:val="24"/>
          <w:szCs w:val="24"/>
        </w:rPr>
        <w:t>have been</w:t>
      </w:r>
      <w:r w:rsidR="00B55F6C" w:rsidRPr="00C37DDF">
        <w:rPr>
          <w:rFonts w:ascii="Times New Roman" w:hAnsi="Times New Roman" w:cs="Times New Roman"/>
          <w:sz w:val="24"/>
          <w:szCs w:val="24"/>
        </w:rPr>
        <w:t xml:space="preserve"> impacted </w:t>
      </w:r>
      <w:r w:rsidR="004C3C1C" w:rsidRPr="00C37DDF">
        <w:rPr>
          <w:rFonts w:ascii="Times New Roman" w:hAnsi="Times New Roman" w:cs="Times New Roman"/>
          <w:sz w:val="24"/>
          <w:szCs w:val="24"/>
        </w:rPr>
        <w:t>by their own experiences</w:t>
      </w:r>
      <w:r w:rsidR="00757A80" w:rsidRPr="00C37DDF">
        <w:rPr>
          <w:rFonts w:ascii="Times New Roman" w:hAnsi="Times New Roman" w:cs="Times New Roman"/>
          <w:sz w:val="24"/>
          <w:szCs w:val="24"/>
        </w:rPr>
        <w:t xml:space="preserve"> as veterans</w:t>
      </w:r>
      <w:r w:rsidR="00C765E2" w:rsidRPr="00C37DDF">
        <w:rPr>
          <w:rFonts w:ascii="Times New Roman" w:hAnsi="Times New Roman" w:cs="Times New Roman"/>
          <w:sz w:val="24"/>
          <w:szCs w:val="24"/>
        </w:rPr>
        <w:t xml:space="preserve">. </w:t>
      </w:r>
      <w:r w:rsidR="00E00085" w:rsidRPr="00C37DDF">
        <w:rPr>
          <w:rFonts w:ascii="Times New Roman" w:hAnsi="Times New Roman" w:cs="Times New Roman"/>
          <w:sz w:val="24"/>
          <w:szCs w:val="24"/>
        </w:rPr>
        <w:t>Additionally</w:t>
      </w:r>
      <w:r w:rsidR="004C0728" w:rsidRPr="00C37DDF">
        <w:rPr>
          <w:rFonts w:ascii="Times New Roman" w:hAnsi="Times New Roman" w:cs="Times New Roman"/>
          <w:sz w:val="24"/>
          <w:szCs w:val="24"/>
        </w:rPr>
        <w:t>,</w:t>
      </w:r>
      <w:r w:rsidR="003114BA" w:rsidRPr="00C37DDF">
        <w:rPr>
          <w:rFonts w:ascii="Times New Roman" w:hAnsi="Times New Roman" w:cs="Times New Roman"/>
          <w:sz w:val="24"/>
          <w:szCs w:val="24"/>
        </w:rPr>
        <w:t xml:space="preserve"> </w:t>
      </w:r>
      <w:r w:rsidR="00E00085" w:rsidRPr="00C37DDF">
        <w:rPr>
          <w:rFonts w:ascii="Times New Roman" w:hAnsi="Times New Roman" w:cs="Times New Roman"/>
          <w:sz w:val="24"/>
          <w:szCs w:val="24"/>
        </w:rPr>
        <w:t xml:space="preserve">as </w:t>
      </w:r>
      <w:r w:rsidR="003A04BB" w:rsidRPr="00C37DDF">
        <w:rPr>
          <w:rFonts w:ascii="Times New Roman" w:hAnsi="Times New Roman" w:cs="Times New Roman"/>
          <w:sz w:val="24"/>
          <w:szCs w:val="24"/>
        </w:rPr>
        <w:t>most</w:t>
      </w:r>
      <w:r w:rsidR="003114BA" w:rsidRPr="00C37DDF">
        <w:rPr>
          <w:rFonts w:ascii="Times New Roman" w:hAnsi="Times New Roman" w:cs="Times New Roman"/>
          <w:sz w:val="24"/>
          <w:szCs w:val="24"/>
        </w:rPr>
        <w:t xml:space="preserve"> participants were female (10 out of 13)</w:t>
      </w:r>
      <w:r w:rsidR="00C877EF" w:rsidRPr="00C37DDF">
        <w:rPr>
          <w:rFonts w:ascii="Times New Roman" w:hAnsi="Times New Roman" w:cs="Times New Roman"/>
          <w:sz w:val="24"/>
          <w:szCs w:val="24"/>
        </w:rPr>
        <w:t>,</w:t>
      </w:r>
      <w:r w:rsidR="003114BA" w:rsidRPr="00C37DDF">
        <w:rPr>
          <w:rFonts w:ascii="Times New Roman" w:hAnsi="Times New Roman" w:cs="Times New Roman"/>
          <w:sz w:val="24"/>
          <w:szCs w:val="24"/>
        </w:rPr>
        <w:t xml:space="preserve"> </w:t>
      </w:r>
      <w:r w:rsidR="00E00085" w:rsidRPr="00C37DDF">
        <w:rPr>
          <w:rFonts w:ascii="Times New Roman" w:hAnsi="Times New Roman" w:cs="Times New Roman"/>
          <w:sz w:val="24"/>
          <w:szCs w:val="24"/>
        </w:rPr>
        <w:t>this is likely to</w:t>
      </w:r>
      <w:r w:rsidR="003114BA" w:rsidRPr="00C37DDF">
        <w:rPr>
          <w:rFonts w:ascii="Times New Roman" w:hAnsi="Times New Roman" w:cs="Times New Roman"/>
          <w:sz w:val="24"/>
          <w:szCs w:val="24"/>
        </w:rPr>
        <w:t xml:space="preserve"> have impacted perspectives on</w:t>
      </w:r>
      <w:r w:rsidR="007D2170" w:rsidRPr="00C37DDF">
        <w:rPr>
          <w:rFonts w:ascii="Times New Roman" w:hAnsi="Times New Roman" w:cs="Times New Roman"/>
          <w:sz w:val="24"/>
          <w:szCs w:val="24"/>
        </w:rPr>
        <w:t xml:space="preserve"> </w:t>
      </w:r>
      <w:r w:rsidR="00B20A72" w:rsidRPr="00C37DDF">
        <w:rPr>
          <w:rFonts w:ascii="Times New Roman" w:hAnsi="Times New Roman" w:cs="Times New Roman"/>
          <w:sz w:val="24"/>
          <w:szCs w:val="24"/>
        </w:rPr>
        <w:t>gender-related issue</w:t>
      </w:r>
      <w:r w:rsidR="00555EAA" w:rsidRPr="00C37DDF">
        <w:rPr>
          <w:rFonts w:ascii="Times New Roman" w:hAnsi="Times New Roman" w:cs="Times New Roman"/>
          <w:sz w:val="24"/>
          <w:szCs w:val="24"/>
        </w:rPr>
        <w:t>s.</w:t>
      </w:r>
      <w:r w:rsidR="00B20A72" w:rsidRPr="00C37DDF">
        <w:rPr>
          <w:rFonts w:ascii="Times New Roman" w:hAnsi="Times New Roman" w:cs="Times New Roman"/>
          <w:sz w:val="24"/>
          <w:szCs w:val="24"/>
        </w:rPr>
        <w:t xml:space="preserve"> However, as evidenced by the quotes outlined in the Findings section, </w:t>
      </w:r>
      <w:r w:rsidR="002C71BC" w:rsidRPr="00C37DDF">
        <w:rPr>
          <w:rFonts w:ascii="Times New Roman" w:hAnsi="Times New Roman" w:cs="Times New Roman"/>
          <w:sz w:val="24"/>
          <w:szCs w:val="24"/>
        </w:rPr>
        <w:t>most</w:t>
      </w:r>
      <w:r w:rsidR="00B20A72" w:rsidRPr="00C37DDF">
        <w:rPr>
          <w:rFonts w:ascii="Times New Roman" w:hAnsi="Times New Roman" w:cs="Times New Roman"/>
          <w:sz w:val="24"/>
          <w:szCs w:val="24"/>
        </w:rPr>
        <w:t xml:space="preserve"> themes included both a male and female </w:t>
      </w:r>
      <w:r w:rsidR="00944484" w:rsidRPr="00C37DDF">
        <w:rPr>
          <w:rFonts w:ascii="Times New Roman" w:hAnsi="Times New Roman" w:cs="Times New Roman"/>
          <w:sz w:val="24"/>
          <w:szCs w:val="24"/>
        </w:rPr>
        <w:t xml:space="preserve">participant </w:t>
      </w:r>
      <w:r w:rsidR="00B20A72" w:rsidRPr="00C37DDF">
        <w:rPr>
          <w:rFonts w:ascii="Times New Roman" w:hAnsi="Times New Roman" w:cs="Times New Roman"/>
          <w:sz w:val="24"/>
          <w:szCs w:val="24"/>
        </w:rPr>
        <w:t>perspective.</w:t>
      </w:r>
      <w:r w:rsidRPr="00C37DDF">
        <w:rPr>
          <w:rFonts w:ascii="Times New Roman" w:hAnsi="Times New Roman" w:cs="Times New Roman"/>
          <w:sz w:val="24"/>
          <w:szCs w:val="24"/>
        </w:rPr>
        <w:t xml:space="preserve"> In addition, whilst our sample size was in line with that recommended for EDQ studies, further mixed methods research</w:t>
      </w:r>
      <w:r w:rsidR="00992593" w:rsidRPr="00C37DDF">
        <w:rPr>
          <w:rFonts w:ascii="Times New Roman" w:hAnsi="Times New Roman" w:cs="Times New Roman"/>
          <w:sz w:val="24"/>
          <w:szCs w:val="24"/>
        </w:rPr>
        <w:t xml:space="preserve"> with a larger sample</w:t>
      </w:r>
      <w:r w:rsidRPr="00C37DDF">
        <w:rPr>
          <w:rFonts w:ascii="Times New Roman" w:hAnsi="Times New Roman" w:cs="Times New Roman"/>
          <w:sz w:val="24"/>
          <w:szCs w:val="24"/>
        </w:rPr>
        <w:t xml:space="preserve"> is needed to evidence the generalisability of the findings beyond the current sam</w:t>
      </w:r>
      <w:r w:rsidR="00877E07" w:rsidRPr="00C37DDF">
        <w:rPr>
          <w:rFonts w:ascii="Times New Roman" w:hAnsi="Times New Roman" w:cs="Times New Roman"/>
          <w:sz w:val="24"/>
          <w:szCs w:val="24"/>
        </w:rPr>
        <w:t>p</w:t>
      </w:r>
      <w:r w:rsidRPr="00C37DDF">
        <w:rPr>
          <w:rFonts w:ascii="Times New Roman" w:hAnsi="Times New Roman" w:cs="Times New Roman"/>
          <w:sz w:val="24"/>
          <w:szCs w:val="24"/>
        </w:rPr>
        <w:t xml:space="preserve">le.  </w:t>
      </w:r>
    </w:p>
    <w:p w14:paraId="5A11B94F" w14:textId="77777777" w:rsidR="00D47D01" w:rsidRPr="00C37DDF" w:rsidRDefault="00D47D01" w:rsidP="008645FA">
      <w:pPr>
        <w:pStyle w:val="Heading2"/>
      </w:pPr>
      <w:r w:rsidRPr="00C37DDF">
        <w:t>Conclusion</w:t>
      </w:r>
    </w:p>
    <w:p w14:paraId="6CDE7AC8" w14:textId="01FE2CE3" w:rsidR="002119D7" w:rsidRPr="00C37DDF" w:rsidRDefault="00733033" w:rsidP="00D47D01">
      <w:pPr>
        <w:spacing w:line="360" w:lineRule="auto"/>
        <w:jc w:val="both"/>
        <w:rPr>
          <w:rFonts w:ascii="Times New Roman" w:hAnsi="Times New Roman" w:cs="Times New Roman"/>
          <w:b/>
          <w:bCs/>
          <w:sz w:val="24"/>
          <w:szCs w:val="24"/>
        </w:rPr>
      </w:pPr>
      <w:r w:rsidRPr="00C37DDF">
        <w:rPr>
          <w:rFonts w:ascii="Times New Roman" w:hAnsi="Times New Roman" w:cs="Times New Roman"/>
          <w:sz w:val="24"/>
          <w:szCs w:val="24"/>
        </w:rPr>
        <w:t xml:space="preserve">Whilst women are a minority in the </w:t>
      </w:r>
      <w:r w:rsidR="0071006E" w:rsidRPr="00C37DDF">
        <w:rPr>
          <w:rFonts w:ascii="Times New Roman" w:hAnsi="Times New Roman" w:cs="Times New Roman"/>
          <w:sz w:val="24"/>
          <w:szCs w:val="24"/>
        </w:rPr>
        <w:t xml:space="preserve">UK </w:t>
      </w:r>
      <w:r w:rsidRPr="00C37DDF">
        <w:rPr>
          <w:rFonts w:ascii="Times New Roman" w:hAnsi="Times New Roman" w:cs="Times New Roman"/>
          <w:sz w:val="24"/>
          <w:szCs w:val="24"/>
        </w:rPr>
        <w:t xml:space="preserve">veteran population, their numbers are growing, </w:t>
      </w:r>
      <w:r w:rsidR="004A2078" w:rsidRPr="00C37DDF">
        <w:rPr>
          <w:rFonts w:ascii="Times New Roman" w:hAnsi="Times New Roman" w:cs="Times New Roman"/>
          <w:sz w:val="24"/>
          <w:szCs w:val="24"/>
        </w:rPr>
        <w:t>with</w:t>
      </w:r>
      <w:r w:rsidRPr="00C37DDF">
        <w:rPr>
          <w:rFonts w:ascii="Times New Roman" w:hAnsi="Times New Roman" w:cs="Times New Roman"/>
          <w:sz w:val="24"/>
          <w:szCs w:val="24"/>
        </w:rPr>
        <w:t xml:space="preserve"> </w:t>
      </w:r>
      <w:r w:rsidR="004A2078" w:rsidRPr="00C37DDF">
        <w:rPr>
          <w:rFonts w:ascii="Times New Roman" w:hAnsi="Times New Roman" w:cs="Times New Roman"/>
          <w:sz w:val="24"/>
          <w:szCs w:val="24"/>
        </w:rPr>
        <w:t xml:space="preserve">over </w:t>
      </w:r>
      <w:r w:rsidRPr="00C37DDF">
        <w:rPr>
          <w:rFonts w:ascii="Times New Roman" w:hAnsi="Times New Roman" w:cs="Times New Roman"/>
          <w:sz w:val="24"/>
          <w:szCs w:val="24"/>
        </w:rPr>
        <w:t>1000 women leav</w:t>
      </w:r>
      <w:r w:rsidR="0071006E" w:rsidRPr="00C37DDF">
        <w:rPr>
          <w:rFonts w:ascii="Times New Roman" w:hAnsi="Times New Roman" w:cs="Times New Roman"/>
          <w:sz w:val="24"/>
          <w:szCs w:val="24"/>
        </w:rPr>
        <w:t>ing</w:t>
      </w:r>
      <w:r w:rsidRPr="00C37DDF">
        <w:rPr>
          <w:rFonts w:ascii="Times New Roman" w:hAnsi="Times New Roman" w:cs="Times New Roman"/>
          <w:sz w:val="24"/>
          <w:szCs w:val="24"/>
        </w:rPr>
        <w:t xml:space="preserve"> the Armed Forces each year. Despite this,</w:t>
      </w:r>
      <w:r w:rsidR="00A734B7" w:rsidRPr="00C37DDF">
        <w:rPr>
          <w:rFonts w:ascii="Times New Roman" w:hAnsi="Times New Roman" w:cs="Times New Roman"/>
          <w:sz w:val="24"/>
          <w:szCs w:val="24"/>
        </w:rPr>
        <w:t xml:space="preserve"> our</w:t>
      </w:r>
      <w:r w:rsidRPr="00C37DDF">
        <w:rPr>
          <w:rFonts w:ascii="Times New Roman" w:hAnsi="Times New Roman" w:cs="Times New Roman"/>
          <w:sz w:val="24"/>
          <w:szCs w:val="24"/>
        </w:rPr>
        <w:t xml:space="preserve"> f</w:t>
      </w:r>
      <w:r w:rsidR="00D47D01" w:rsidRPr="00C37DDF">
        <w:rPr>
          <w:rFonts w:ascii="Times New Roman" w:hAnsi="Times New Roman" w:cs="Times New Roman"/>
          <w:sz w:val="24"/>
          <w:szCs w:val="24"/>
        </w:rPr>
        <w:t>indings</w:t>
      </w:r>
      <w:r w:rsidR="00A734B7" w:rsidRPr="00C37DDF">
        <w:rPr>
          <w:rFonts w:ascii="Times New Roman" w:hAnsi="Times New Roman" w:cs="Times New Roman"/>
          <w:sz w:val="24"/>
          <w:szCs w:val="24"/>
        </w:rPr>
        <w:t xml:space="preserve"> </w:t>
      </w:r>
      <w:r w:rsidR="00D47D01" w:rsidRPr="00C37DDF">
        <w:rPr>
          <w:rFonts w:ascii="Times New Roman" w:hAnsi="Times New Roman" w:cs="Times New Roman"/>
          <w:sz w:val="24"/>
          <w:szCs w:val="24"/>
        </w:rPr>
        <w:t xml:space="preserve">highlight a </w:t>
      </w:r>
      <w:r w:rsidR="00D47D01" w:rsidRPr="00C37DDF">
        <w:rPr>
          <w:rFonts w:ascii="Times New Roman" w:hAnsi="Times New Roman" w:cs="Times New Roman"/>
          <w:sz w:val="24"/>
          <w:szCs w:val="24"/>
        </w:rPr>
        <w:lastRenderedPageBreak/>
        <w:t xml:space="preserve">perception of the UK veteran support sector as male-dominated and male-targeted, with a lack of consideration of female veterans’ needs. Furthermore, </w:t>
      </w:r>
      <w:r w:rsidR="00A734B7" w:rsidRPr="00C37DDF">
        <w:rPr>
          <w:rFonts w:ascii="Times New Roman" w:hAnsi="Times New Roman" w:cs="Times New Roman"/>
          <w:sz w:val="24"/>
          <w:szCs w:val="24"/>
        </w:rPr>
        <w:t xml:space="preserve">participants reported </w:t>
      </w:r>
      <w:r w:rsidR="00D47D01" w:rsidRPr="00C37DDF">
        <w:rPr>
          <w:rFonts w:ascii="Times New Roman" w:hAnsi="Times New Roman" w:cs="Times New Roman"/>
          <w:sz w:val="24"/>
          <w:szCs w:val="24"/>
        </w:rPr>
        <w:t xml:space="preserve">a lack of engagement with these services by female veterans, who either may not identify </w:t>
      </w:r>
      <w:r w:rsidR="00AC0CCB" w:rsidRPr="00C37DDF">
        <w:rPr>
          <w:rFonts w:ascii="Times New Roman" w:hAnsi="Times New Roman" w:cs="Times New Roman"/>
          <w:sz w:val="24"/>
          <w:szCs w:val="24"/>
        </w:rPr>
        <w:t>with the ‘veteran’ label or</w:t>
      </w:r>
      <w:r w:rsidR="00D47D01" w:rsidRPr="00C37DDF">
        <w:rPr>
          <w:rFonts w:ascii="Times New Roman" w:hAnsi="Times New Roman" w:cs="Times New Roman"/>
          <w:sz w:val="24"/>
          <w:szCs w:val="24"/>
        </w:rPr>
        <w:t xml:space="preserve"> may not feel comfortable accessing male-dominated veteran-specific services. </w:t>
      </w:r>
      <w:r w:rsidR="00875286" w:rsidRPr="00C37DDF">
        <w:rPr>
          <w:rFonts w:ascii="Times New Roman" w:hAnsi="Times New Roman" w:cs="Times New Roman"/>
          <w:sz w:val="24"/>
          <w:szCs w:val="24"/>
        </w:rPr>
        <w:t xml:space="preserve">These findings suggest that female veterans have unique support needs and experiences, and health and social care practitioners working within veteran services should be adequately supported to meet these needs. </w:t>
      </w:r>
      <w:r w:rsidR="00D47D01" w:rsidRPr="00C37DDF">
        <w:rPr>
          <w:rFonts w:ascii="Times New Roman" w:hAnsi="Times New Roman" w:cs="Times New Roman"/>
          <w:sz w:val="24"/>
          <w:szCs w:val="24"/>
        </w:rPr>
        <w:t xml:space="preserve">A thorough assessment of UK female veterans’ health and social care needs is required, alongside development of training and guidance for health and social care professionals, to ensure that veteran-specific services are adequately developed and tailored </w:t>
      </w:r>
      <w:r w:rsidR="006B7FE8" w:rsidRPr="00C37DDF">
        <w:rPr>
          <w:rFonts w:ascii="Times New Roman" w:hAnsi="Times New Roman" w:cs="Times New Roman"/>
          <w:sz w:val="24"/>
          <w:szCs w:val="24"/>
        </w:rPr>
        <w:t>with women’s needs in mind</w:t>
      </w:r>
      <w:r w:rsidR="00D47D01" w:rsidRPr="00C37DDF">
        <w:rPr>
          <w:rFonts w:ascii="Times New Roman" w:hAnsi="Times New Roman" w:cs="Times New Roman"/>
          <w:sz w:val="24"/>
          <w:szCs w:val="24"/>
        </w:rPr>
        <w:t xml:space="preserve">. </w:t>
      </w:r>
    </w:p>
    <w:p w14:paraId="5BAD9ACA" w14:textId="77777777" w:rsidR="001A0959" w:rsidRPr="00C37DDF" w:rsidRDefault="001A0959" w:rsidP="0082263B">
      <w:pPr>
        <w:spacing w:line="360" w:lineRule="auto"/>
        <w:jc w:val="both"/>
        <w:rPr>
          <w:rFonts w:ascii="Times New Roman" w:hAnsi="Times New Roman" w:cs="Times New Roman"/>
          <w:b/>
          <w:bCs/>
          <w:sz w:val="24"/>
          <w:szCs w:val="24"/>
        </w:rPr>
      </w:pPr>
    </w:p>
    <w:p w14:paraId="18D2E8D8" w14:textId="4255410E" w:rsidR="002119D7" w:rsidRPr="00C37DDF" w:rsidRDefault="002119D7" w:rsidP="008645FA">
      <w:pPr>
        <w:pStyle w:val="Heading1"/>
      </w:pPr>
      <w:r w:rsidRPr="00C37DDF">
        <w:t>REFERENCES</w:t>
      </w:r>
    </w:p>
    <w:p w14:paraId="1BB06905" w14:textId="50B31429"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Braun, V., &amp; Clarke, V. (2006). Using thematic analysis in psychology. </w:t>
      </w:r>
      <w:r w:rsidRPr="00C37DDF">
        <w:rPr>
          <w:rFonts w:ascii="Times New Roman" w:hAnsi="Times New Roman" w:cs="Times New Roman"/>
          <w:i/>
        </w:rPr>
        <w:t>Qualitative research in psychology</w:t>
      </w:r>
      <w:r w:rsidRPr="00C37DDF">
        <w:rPr>
          <w:rFonts w:ascii="Times New Roman" w:hAnsi="Times New Roman" w:cs="Times New Roman"/>
        </w:rPr>
        <w:t>,</w:t>
      </w:r>
      <w:r w:rsidRPr="00C37DDF">
        <w:rPr>
          <w:rFonts w:ascii="Times New Roman" w:hAnsi="Times New Roman" w:cs="Times New Roman"/>
          <w:i/>
        </w:rPr>
        <w:t xml:space="preserve"> 3</w:t>
      </w:r>
      <w:r w:rsidRPr="00C37DDF">
        <w:rPr>
          <w:rFonts w:ascii="Times New Roman" w:hAnsi="Times New Roman" w:cs="Times New Roman"/>
        </w:rPr>
        <w:t xml:space="preserve">(2), 77-101. </w:t>
      </w:r>
    </w:p>
    <w:p w14:paraId="4AC28CA6" w14:textId="77777777"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Brommelsiek, M., Peterson, J. A., &amp; Amelung, S. K. (2018). Improving Cultural Competency: A Patient-Centered Approach to Interprofessional Education and Practice in a Veterans Healthcare Facility. </w:t>
      </w:r>
      <w:r w:rsidRPr="00C37DDF">
        <w:rPr>
          <w:rFonts w:ascii="Times New Roman" w:hAnsi="Times New Roman" w:cs="Times New Roman"/>
          <w:i/>
        </w:rPr>
        <w:t>International Journal of Higher Education</w:t>
      </w:r>
      <w:r w:rsidRPr="00C37DDF">
        <w:rPr>
          <w:rFonts w:ascii="Times New Roman" w:hAnsi="Times New Roman" w:cs="Times New Roman"/>
        </w:rPr>
        <w:t>,</w:t>
      </w:r>
      <w:r w:rsidRPr="00C37DDF">
        <w:rPr>
          <w:rFonts w:ascii="Times New Roman" w:hAnsi="Times New Roman" w:cs="Times New Roman"/>
          <w:i/>
        </w:rPr>
        <w:t xml:space="preserve"> 7</w:t>
      </w:r>
      <w:r w:rsidRPr="00C37DDF">
        <w:rPr>
          <w:rFonts w:ascii="Times New Roman" w:hAnsi="Times New Roman" w:cs="Times New Roman"/>
        </w:rPr>
        <w:t xml:space="preserve">(4), 157-165. </w:t>
      </w:r>
    </w:p>
    <w:p w14:paraId="04A09140" w14:textId="77777777"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Brooks, E., Dailey, N. K., Bair, B. D., &amp; Shore, J. H. (2016). Listening to the patient: Women veterans' insights about health care needs, access, and quality in rural areas. </w:t>
      </w:r>
      <w:r w:rsidRPr="00C37DDF">
        <w:rPr>
          <w:rFonts w:ascii="Times New Roman" w:hAnsi="Times New Roman" w:cs="Times New Roman"/>
          <w:i/>
        </w:rPr>
        <w:t>Military Medicine</w:t>
      </w:r>
      <w:r w:rsidRPr="00C37DDF">
        <w:rPr>
          <w:rFonts w:ascii="Times New Roman" w:hAnsi="Times New Roman" w:cs="Times New Roman"/>
        </w:rPr>
        <w:t>,</w:t>
      </w:r>
      <w:r w:rsidRPr="00C37DDF">
        <w:rPr>
          <w:rFonts w:ascii="Times New Roman" w:hAnsi="Times New Roman" w:cs="Times New Roman"/>
          <w:i/>
        </w:rPr>
        <w:t xml:space="preserve"> 181</w:t>
      </w:r>
      <w:r w:rsidRPr="00C37DDF">
        <w:rPr>
          <w:rFonts w:ascii="Times New Roman" w:hAnsi="Times New Roman" w:cs="Times New Roman"/>
        </w:rPr>
        <w:t xml:space="preserve">(9), 976-981. </w:t>
      </w:r>
    </w:p>
    <w:p w14:paraId="2C8DE484" w14:textId="31394F03"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Congressional Research Service. (2020). </w:t>
      </w:r>
      <w:r w:rsidRPr="00C37DDF">
        <w:rPr>
          <w:rFonts w:ascii="Times New Roman" w:hAnsi="Times New Roman" w:cs="Times New Roman"/>
          <w:i/>
        </w:rPr>
        <w:t>Veterans Health Administration: Gender-specific Health Care Services for Women Veterans</w:t>
      </w:r>
      <w:r w:rsidRPr="00C37DDF">
        <w:rPr>
          <w:rFonts w:ascii="Times New Roman" w:hAnsi="Times New Roman" w:cs="Times New Roman"/>
        </w:rPr>
        <w:t>. https://crsreports.congress.gov/product/pdf/IF/IF11082</w:t>
      </w:r>
    </w:p>
    <w:p w14:paraId="1845D22E" w14:textId="77777777"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Cooper, L., Caddick, N., Godier, L., Cooper, A., &amp; Fossey, M. (2018). Transition from the military into civilian life: An exploration of cultural competence. </w:t>
      </w:r>
      <w:r w:rsidRPr="00C37DDF">
        <w:rPr>
          <w:rFonts w:ascii="Times New Roman" w:hAnsi="Times New Roman" w:cs="Times New Roman"/>
          <w:i/>
        </w:rPr>
        <w:t>Armed Forces &amp; Society</w:t>
      </w:r>
      <w:r w:rsidRPr="00C37DDF">
        <w:rPr>
          <w:rFonts w:ascii="Times New Roman" w:hAnsi="Times New Roman" w:cs="Times New Roman"/>
        </w:rPr>
        <w:t>,</w:t>
      </w:r>
      <w:r w:rsidRPr="00C37DDF">
        <w:rPr>
          <w:rFonts w:ascii="Times New Roman" w:hAnsi="Times New Roman" w:cs="Times New Roman"/>
          <w:i/>
        </w:rPr>
        <w:t xml:space="preserve"> 44</w:t>
      </w:r>
      <w:r w:rsidRPr="00C37DDF">
        <w:rPr>
          <w:rFonts w:ascii="Times New Roman" w:hAnsi="Times New Roman" w:cs="Times New Roman"/>
        </w:rPr>
        <w:t xml:space="preserve">(1), 156-177. </w:t>
      </w:r>
    </w:p>
    <w:p w14:paraId="26417336" w14:textId="25FBA297"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Corry, D. (2018). </w:t>
      </w:r>
      <w:r w:rsidRPr="00C37DDF">
        <w:rPr>
          <w:rFonts w:ascii="Times New Roman" w:hAnsi="Times New Roman" w:cs="Times New Roman"/>
          <w:i/>
        </w:rPr>
        <w:t>Hearing women’s voices: Why women 2018</w:t>
      </w:r>
      <w:r w:rsidRPr="00C37DDF">
        <w:rPr>
          <w:rFonts w:ascii="Times New Roman" w:hAnsi="Times New Roman" w:cs="Times New Roman"/>
        </w:rPr>
        <w:t>. https://www.wrc.org.uk/Handlers/Download.ashx?IDMF=66c03dc1-5c2a-450b-af30-67e16d9711a8</w:t>
      </w:r>
    </w:p>
    <w:p w14:paraId="19FADB71" w14:textId="317BEEE6"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Cypress, B. S. (2017). Rigor or Reliability and Validity in Qualitative Research: Perspectives, Strategies, Reconceptualization, and Recommendations. </w:t>
      </w:r>
      <w:r w:rsidRPr="00C37DDF">
        <w:rPr>
          <w:rFonts w:ascii="Times New Roman" w:hAnsi="Times New Roman" w:cs="Times New Roman"/>
          <w:i/>
        </w:rPr>
        <w:t>Dimensions of Critical Care Nursing</w:t>
      </w:r>
      <w:r w:rsidRPr="00C37DDF">
        <w:rPr>
          <w:rFonts w:ascii="Times New Roman" w:hAnsi="Times New Roman" w:cs="Times New Roman"/>
        </w:rPr>
        <w:t>,</w:t>
      </w:r>
      <w:r w:rsidRPr="00C37DDF">
        <w:rPr>
          <w:rFonts w:ascii="Times New Roman" w:hAnsi="Times New Roman" w:cs="Times New Roman"/>
          <w:i/>
        </w:rPr>
        <w:t xml:space="preserve"> 36</w:t>
      </w:r>
      <w:r w:rsidRPr="00C37DDF">
        <w:rPr>
          <w:rFonts w:ascii="Times New Roman" w:hAnsi="Times New Roman" w:cs="Times New Roman"/>
        </w:rPr>
        <w:t xml:space="preserve">(4), 253-263. </w:t>
      </w:r>
    </w:p>
    <w:p w14:paraId="1572666F" w14:textId="77777777"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Dodds, C. D., &amp; Kiernan, M. D. (2019). Hidden veterans: A review of the literature on women veterans in contemporary society. </w:t>
      </w:r>
      <w:r w:rsidRPr="00C37DDF">
        <w:rPr>
          <w:rFonts w:ascii="Times New Roman" w:hAnsi="Times New Roman" w:cs="Times New Roman"/>
          <w:i/>
        </w:rPr>
        <w:t>Illness, Crisis &amp; Loss</w:t>
      </w:r>
      <w:r w:rsidRPr="00C37DDF">
        <w:rPr>
          <w:rFonts w:ascii="Times New Roman" w:hAnsi="Times New Roman" w:cs="Times New Roman"/>
        </w:rPr>
        <w:t>,</w:t>
      </w:r>
      <w:r w:rsidRPr="00C37DDF">
        <w:rPr>
          <w:rFonts w:ascii="Times New Roman" w:hAnsi="Times New Roman" w:cs="Times New Roman"/>
          <w:i/>
        </w:rPr>
        <w:t xml:space="preserve"> 27</w:t>
      </w:r>
      <w:r w:rsidRPr="00C37DDF">
        <w:rPr>
          <w:rFonts w:ascii="Times New Roman" w:hAnsi="Times New Roman" w:cs="Times New Roman"/>
        </w:rPr>
        <w:t xml:space="preserve">(4), 293-310. </w:t>
      </w:r>
    </w:p>
    <w:p w14:paraId="322C4684" w14:textId="01A39C5A"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Doherty, R., Robson, A., &amp; Cole, S. (2019). </w:t>
      </w:r>
      <w:r w:rsidRPr="00C37DDF">
        <w:rPr>
          <w:rFonts w:ascii="Times New Roman" w:hAnsi="Times New Roman" w:cs="Times New Roman"/>
          <w:i/>
        </w:rPr>
        <w:t>Focus on: Armed Forces Charities - Sector Trends</w:t>
      </w:r>
      <w:r w:rsidRPr="00C37DDF">
        <w:rPr>
          <w:rFonts w:ascii="Times New Roman" w:hAnsi="Times New Roman" w:cs="Times New Roman"/>
        </w:rPr>
        <w:t>. Directory for Social Change. https://armedforcescharities.org.uk/common/Uploaded%20files/DSC,%20Focus%20On%20Sector%20Trends,%202019.pdf</w:t>
      </w:r>
    </w:p>
    <w:p w14:paraId="1B9294A5" w14:textId="6A6A6459"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Forces in Mind Trust. (2017). </w:t>
      </w:r>
      <w:r w:rsidRPr="00C37DDF">
        <w:rPr>
          <w:rFonts w:ascii="Times New Roman" w:hAnsi="Times New Roman" w:cs="Times New Roman"/>
          <w:i/>
        </w:rPr>
        <w:t>Call to Mind: United Kingdom. Common Themes and Findings from the Reviews of Veterans' and their Families Mental and Related Health Needs in England, Northern Ireland, Scotland and Wales.</w:t>
      </w:r>
      <w:r w:rsidRPr="00C37DDF">
        <w:rPr>
          <w:rFonts w:ascii="Times New Roman" w:hAnsi="Times New Roman" w:cs="Times New Roman"/>
        </w:rPr>
        <w:t xml:space="preserve"> https://www.fim-trust.org/wp-content/uploads/call-to-mind-united-kingdom.pdf</w:t>
      </w:r>
    </w:p>
    <w:p w14:paraId="207B5FCE" w14:textId="3A2A858D"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Godier-McBard, L. R., Cable, G., Wood, A., &amp; Fossey, M. (202</w:t>
      </w:r>
      <w:r w:rsidR="002C3E67" w:rsidRPr="00C37DDF">
        <w:rPr>
          <w:rFonts w:ascii="Times New Roman" w:hAnsi="Times New Roman" w:cs="Times New Roman"/>
        </w:rPr>
        <w:t>2</w:t>
      </w:r>
      <w:r w:rsidRPr="00C37DDF">
        <w:rPr>
          <w:rFonts w:ascii="Times New Roman" w:hAnsi="Times New Roman" w:cs="Times New Roman"/>
        </w:rPr>
        <w:t xml:space="preserve">). Gender differences in barriers to mental healthcare for UK military veterans: a preliminary investigation. </w:t>
      </w:r>
      <w:r w:rsidRPr="00C37DDF">
        <w:rPr>
          <w:rFonts w:ascii="Times New Roman" w:hAnsi="Times New Roman" w:cs="Times New Roman"/>
          <w:i/>
        </w:rPr>
        <w:t>BMJ Mil Health</w:t>
      </w:r>
      <w:r w:rsidR="005924C3" w:rsidRPr="00C37DDF">
        <w:rPr>
          <w:rFonts w:ascii="Times New Roman" w:hAnsi="Times New Roman" w:cs="Times New Roman"/>
        </w:rPr>
        <w:t xml:space="preserve">, </w:t>
      </w:r>
      <w:r w:rsidR="005924C3" w:rsidRPr="00C37DDF">
        <w:rPr>
          <w:rFonts w:ascii="Times New Roman" w:hAnsi="Times New Roman" w:cs="Times New Roman"/>
          <w:i/>
          <w:iCs/>
        </w:rPr>
        <w:t>168</w:t>
      </w:r>
      <w:r w:rsidR="005924C3" w:rsidRPr="00C37DDF">
        <w:rPr>
          <w:rFonts w:ascii="Times New Roman" w:hAnsi="Times New Roman" w:cs="Times New Roman"/>
        </w:rPr>
        <w:t xml:space="preserve">(1), 70-75. </w:t>
      </w:r>
    </w:p>
    <w:p w14:paraId="6A4B7C34" w14:textId="491DB770"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lastRenderedPageBreak/>
        <w:t xml:space="preserve">Godier-McBard, L. R., Gillin, N., &amp; Fossey, M. (2021). </w:t>
      </w:r>
      <w:r w:rsidRPr="00C37DDF">
        <w:rPr>
          <w:rFonts w:ascii="Times New Roman" w:hAnsi="Times New Roman" w:cs="Times New Roman"/>
          <w:i/>
        </w:rPr>
        <w:t xml:space="preserve">We Also Served: The Health and Well-being of Female Veterans in the UK. </w:t>
      </w:r>
      <w:r w:rsidRPr="00C37DDF">
        <w:rPr>
          <w:rFonts w:ascii="Times New Roman" w:hAnsi="Times New Roman" w:cs="Times New Roman"/>
        </w:rPr>
        <w:t xml:space="preserve">The Confederation of Service Charities. </w:t>
      </w:r>
    </w:p>
    <w:p w14:paraId="6F9EEDCD" w14:textId="5F0A86AE"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House of Commons Defence Committee. (2019). </w:t>
      </w:r>
      <w:r w:rsidRPr="00C37DDF">
        <w:rPr>
          <w:rFonts w:ascii="Times New Roman" w:hAnsi="Times New Roman" w:cs="Times New Roman"/>
          <w:i/>
        </w:rPr>
        <w:t>Mental Health and the Armed Forces, Part Two: The Provision of Care</w:t>
      </w:r>
      <w:r w:rsidRPr="00C37DDF">
        <w:rPr>
          <w:rFonts w:ascii="Times New Roman" w:hAnsi="Times New Roman" w:cs="Times New Roman"/>
        </w:rPr>
        <w:t>. https://publications.parliament.uk/pa/cm201719/cmselect/cmdfence/1481/1481.pdf</w:t>
      </w:r>
    </w:p>
    <w:p w14:paraId="54F9AC4D" w14:textId="0B53E519"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Hunter, D., McCallum, J., &amp; Howes, D. (2019). Defining Exploratory-Descriptive Qualitative (EDQ) research and considering its application to healthcare. </w:t>
      </w:r>
      <w:r w:rsidR="004054FB" w:rsidRPr="00C37DDF">
        <w:rPr>
          <w:rFonts w:ascii="Times New Roman" w:hAnsi="Times New Roman" w:cs="Times New Roman"/>
          <w:i/>
          <w:iCs/>
        </w:rPr>
        <w:t xml:space="preserve">Journal of Nursing and Health Care, </w:t>
      </w:r>
      <w:r w:rsidR="008B1C16" w:rsidRPr="00C37DDF">
        <w:rPr>
          <w:rFonts w:ascii="Times New Roman" w:hAnsi="Times New Roman" w:cs="Times New Roman"/>
          <w:i/>
          <w:iCs/>
        </w:rPr>
        <w:t>4</w:t>
      </w:r>
      <w:r w:rsidR="008B1C16" w:rsidRPr="00C37DDF">
        <w:rPr>
          <w:rFonts w:ascii="Times New Roman" w:hAnsi="Times New Roman" w:cs="Times New Roman"/>
        </w:rPr>
        <w:t>(1)</w:t>
      </w:r>
      <w:r w:rsidR="00DC3BF9" w:rsidRPr="00C37DDF">
        <w:rPr>
          <w:rFonts w:ascii="Times New Roman" w:hAnsi="Times New Roman" w:cs="Times New Roman"/>
        </w:rPr>
        <w:t xml:space="preserve">. </w:t>
      </w:r>
    </w:p>
    <w:p w14:paraId="721FBBD6" w14:textId="77777777"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Ingelse, K., &amp; Messecar, D. (2016). Rural women veterans' use and perception of mental health services. </w:t>
      </w:r>
      <w:r w:rsidRPr="00C37DDF">
        <w:rPr>
          <w:rFonts w:ascii="Times New Roman" w:hAnsi="Times New Roman" w:cs="Times New Roman"/>
          <w:i/>
        </w:rPr>
        <w:t>Archives of psychiatric nursing</w:t>
      </w:r>
      <w:r w:rsidRPr="00C37DDF">
        <w:rPr>
          <w:rFonts w:ascii="Times New Roman" w:hAnsi="Times New Roman" w:cs="Times New Roman"/>
        </w:rPr>
        <w:t>,</w:t>
      </w:r>
      <w:r w:rsidRPr="00C37DDF">
        <w:rPr>
          <w:rFonts w:ascii="Times New Roman" w:hAnsi="Times New Roman" w:cs="Times New Roman"/>
          <w:i/>
        </w:rPr>
        <w:t xml:space="preserve"> 30</w:t>
      </w:r>
      <w:r w:rsidRPr="00C37DDF">
        <w:rPr>
          <w:rFonts w:ascii="Times New Roman" w:hAnsi="Times New Roman" w:cs="Times New Roman"/>
        </w:rPr>
        <w:t xml:space="preserve">(2), 244-248. </w:t>
      </w:r>
    </w:p>
    <w:p w14:paraId="139A3548" w14:textId="7A88C598"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Iversen, A., Dyson, C., Smith, N., Greenberg, N., Walwyn, R., Unwin, C., . . . Wessely, S. (2005). ‘Goodbye and good luck’: the mental health needs and treatment experiences of British ex-service personnel. </w:t>
      </w:r>
      <w:r w:rsidRPr="00C37DDF">
        <w:rPr>
          <w:rFonts w:ascii="Times New Roman" w:hAnsi="Times New Roman" w:cs="Times New Roman"/>
          <w:i/>
        </w:rPr>
        <w:t>British Journal of Psychiatry</w:t>
      </w:r>
      <w:r w:rsidRPr="00C37DDF">
        <w:rPr>
          <w:rFonts w:ascii="Times New Roman" w:hAnsi="Times New Roman" w:cs="Times New Roman"/>
        </w:rPr>
        <w:t>,</w:t>
      </w:r>
      <w:r w:rsidRPr="00C37DDF">
        <w:rPr>
          <w:rFonts w:ascii="Times New Roman" w:hAnsi="Times New Roman" w:cs="Times New Roman"/>
          <w:i/>
        </w:rPr>
        <w:t xml:space="preserve"> 186</w:t>
      </w:r>
      <w:r w:rsidRPr="00C37DDF">
        <w:rPr>
          <w:rFonts w:ascii="Times New Roman" w:hAnsi="Times New Roman" w:cs="Times New Roman"/>
        </w:rPr>
        <w:t xml:space="preserve">(6), 480-486. </w:t>
      </w:r>
    </w:p>
    <w:p w14:paraId="36988839" w14:textId="77777777"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Jones, N., Greenberg, N., Phillips, A., Simms, A., &amp; Wessely, S. (2019). Mental Health, Help-Seeking Behaviour and Social Support in the UK Armed Forces by Gender. </w:t>
      </w:r>
      <w:r w:rsidRPr="00C37DDF">
        <w:rPr>
          <w:rFonts w:ascii="Times New Roman" w:hAnsi="Times New Roman" w:cs="Times New Roman"/>
          <w:i/>
        </w:rPr>
        <w:t>Psychiatry</w:t>
      </w:r>
      <w:r w:rsidRPr="00C37DDF">
        <w:rPr>
          <w:rFonts w:ascii="Times New Roman" w:hAnsi="Times New Roman" w:cs="Times New Roman"/>
        </w:rPr>
        <w:t>,</w:t>
      </w:r>
      <w:r w:rsidRPr="00C37DDF">
        <w:rPr>
          <w:rFonts w:ascii="Times New Roman" w:hAnsi="Times New Roman" w:cs="Times New Roman"/>
          <w:i/>
        </w:rPr>
        <w:t xml:space="preserve"> 82</w:t>
      </w:r>
      <w:r w:rsidRPr="00C37DDF">
        <w:rPr>
          <w:rFonts w:ascii="Times New Roman" w:hAnsi="Times New Roman" w:cs="Times New Roman"/>
        </w:rPr>
        <w:t xml:space="preserve">(3), 256-271. </w:t>
      </w:r>
    </w:p>
    <w:p w14:paraId="60DE0647" w14:textId="2B732B6B"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Jones, N., Jones, M., Greenberg, N., Phillips, A., Simms, A., &amp; Wessely, S. (2020). UK military women: mental health, military service and occupational adjustment. </w:t>
      </w:r>
      <w:r w:rsidRPr="00C37DDF">
        <w:rPr>
          <w:rFonts w:ascii="Times New Roman" w:hAnsi="Times New Roman" w:cs="Times New Roman"/>
          <w:i/>
        </w:rPr>
        <w:t>Occupational Medicine</w:t>
      </w:r>
      <w:r w:rsidR="007D66E2" w:rsidRPr="00C37DDF">
        <w:rPr>
          <w:rFonts w:ascii="Times New Roman" w:hAnsi="Times New Roman" w:cs="Times New Roman"/>
        </w:rPr>
        <w:t xml:space="preserve">, </w:t>
      </w:r>
      <w:r w:rsidR="007D66E2" w:rsidRPr="00C37DDF">
        <w:rPr>
          <w:rFonts w:ascii="Times New Roman" w:hAnsi="Times New Roman" w:cs="Times New Roman"/>
          <w:i/>
          <w:iCs/>
        </w:rPr>
        <w:t>70</w:t>
      </w:r>
      <w:r w:rsidR="007D66E2" w:rsidRPr="00C37DDF">
        <w:rPr>
          <w:rFonts w:ascii="Times New Roman" w:hAnsi="Times New Roman" w:cs="Times New Roman"/>
        </w:rPr>
        <w:t xml:space="preserve">(4), 235-242. </w:t>
      </w:r>
      <w:r w:rsidRPr="00C37DDF">
        <w:rPr>
          <w:rFonts w:ascii="Times New Roman" w:hAnsi="Times New Roman" w:cs="Times New Roman"/>
        </w:rPr>
        <w:t xml:space="preserve"> </w:t>
      </w:r>
    </w:p>
    <w:p w14:paraId="75BE2576" w14:textId="77777777"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Kimerling, R., Pavao, J., Greene, L., Karpenko, J., Rodriguez, A., Saweikis, M., &amp; Washington, D. L. (2015). Access to mental health care among women veterans: is VA meeting women’s needs? </w:t>
      </w:r>
      <w:r w:rsidRPr="00C37DDF">
        <w:rPr>
          <w:rFonts w:ascii="Times New Roman" w:hAnsi="Times New Roman" w:cs="Times New Roman"/>
          <w:i/>
        </w:rPr>
        <w:t>Medical care</w:t>
      </w:r>
      <w:r w:rsidRPr="00C37DDF">
        <w:rPr>
          <w:rFonts w:ascii="Times New Roman" w:hAnsi="Times New Roman" w:cs="Times New Roman"/>
        </w:rPr>
        <w:t>,</w:t>
      </w:r>
      <w:r w:rsidRPr="00C37DDF">
        <w:rPr>
          <w:rFonts w:ascii="Times New Roman" w:hAnsi="Times New Roman" w:cs="Times New Roman"/>
          <w:i/>
        </w:rPr>
        <w:t xml:space="preserve"> 53</w:t>
      </w:r>
      <w:r w:rsidRPr="00C37DDF">
        <w:rPr>
          <w:rFonts w:ascii="Times New Roman" w:hAnsi="Times New Roman" w:cs="Times New Roman"/>
        </w:rPr>
        <w:t xml:space="preserve">, S97-S104. </w:t>
      </w:r>
    </w:p>
    <w:p w14:paraId="2D942DD3" w14:textId="77777777"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Lewis, R., Sharp, E., Remnant, J., &amp; Redpath, R. (2015). ‘Safe spaces’: experiences of feminist women-only space. </w:t>
      </w:r>
      <w:r w:rsidRPr="00C37DDF">
        <w:rPr>
          <w:rFonts w:ascii="Times New Roman" w:hAnsi="Times New Roman" w:cs="Times New Roman"/>
          <w:i/>
        </w:rPr>
        <w:t>Sociological Research Online</w:t>
      </w:r>
      <w:r w:rsidRPr="00C37DDF">
        <w:rPr>
          <w:rFonts w:ascii="Times New Roman" w:hAnsi="Times New Roman" w:cs="Times New Roman"/>
        </w:rPr>
        <w:t>,</w:t>
      </w:r>
      <w:r w:rsidRPr="00C37DDF">
        <w:rPr>
          <w:rFonts w:ascii="Times New Roman" w:hAnsi="Times New Roman" w:cs="Times New Roman"/>
          <w:i/>
        </w:rPr>
        <w:t xml:space="preserve"> 20</w:t>
      </w:r>
      <w:r w:rsidRPr="00C37DDF">
        <w:rPr>
          <w:rFonts w:ascii="Times New Roman" w:hAnsi="Times New Roman" w:cs="Times New Roman"/>
        </w:rPr>
        <w:t xml:space="preserve">(4), 105-118. </w:t>
      </w:r>
    </w:p>
    <w:p w14:paraId="3EF0E9AA" w14:textId="7C556F20"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Ministry of Defence. (2019a). </w:t>
      </w:r>
      <w:r w:rsidRPr="00C37DDF">
        <w:rPr>
          <w:rFonts w:ascii="Times New Roman" w:hAnsi="Times New Roman" w:cs="Times New Roman"/>
          <w:i/>
        </w:rPr>
        <w:t xml:space="preserve">Annual Population Survey: UK Armed Forces Veterans residing in Great Britain, 2017. </w:t>
      </w:r>
      <w:r w:rsidRPr="00C37DDF">
        <w:rPr>
          <w:rFonts w:ascii="Times New Roman" w:hAnsi="Times New Roman" w:cs="Times New Roman"/>
        </w:rPr>
        <w:t>https://assets.publishing.service.gov.uk/government/uploads/system/uploads/attachment_data/file/774937/20190128_-_APS_2017_Statistical_Bulletin_-_OS.pdf</w:t>
      </w:r>
    </w:p>
    <w:p w14:paraId="6E19FB53" w14:textId="38699FCC"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Ministry of Defence. (2019b). </w:t>
      </w:r>
      <w:r w:rsidRPr="00C37DDF">
        <w:rPr>
          <w:rFonts w:ascii="Times New Roman" w:hAnsi="Times New Roman" w:cs="Times New Roman"/>
          <w:i/>
        </w:rPr>
        <w:t>Population Projections: UK Armed Forces Veterans residing in Great Britain,  2016 to 2028</w:t>
      </w:r>
      <w:r w:rsidRPr="00C37DDF">
        <w:rPr>
          <w:rFonts w:ascii="Times New Roman" w:hAnsi="Times New Roman" w:cs="Times New Roman"/>
        </w:rPr>
        <w:t xml:space="preserve">. </w:t>
      </w:r>
      <w:hyperlink r:id="rId11" w:history="1">
        <w:r w:rsidR="00012234" w:rsidRPr="00C37DDF">
          <w:rPr>
            <w:rStyle w:val="Hyperlink"/>
            <w:rFonts w:ascii="Times New Roman" w:hAnsi="Times New Roman" w:cs="Times New Roman"/>
          </w:rPr>
          <w:t>https://assets.publishing.service.gov.uk/government/uploads/system/uploads/attachment_data/file/775151/20190107_Enclosure_1_Population_Projections_-_UK_Armed_Forces_Veterans_residing_in_Great_Britain_-_2016_to_2028.pdf</w:t>
        </w:r>
      </w:hyperlink>
    </w:p>
    <w:p w14:paraId="47BC4FA6" w14:textId="60468AF5" w:rsidR="00012234" w:rsidRPr="00C37DDF" w:rsidRDefault="00012234" w:rsidP="00012234">
      <w:pPr>
        <w:pStyle w:val="EndNoteBibliography"/>
        <w:spacing w:after="0"/>
        <w:rPr>
          <w:rFonts w:ascii="Times New Roman" w:hAnsi="Times New Roman" w:cs="Times New Roman"/>
        </w:rPr>
      </w:pPr>
      <w:r w:rsidRPr="00C37DDF">
        <w:rPr>
          <w:rFonts w:ascii="Times New Roman" w:hAnsi="Times New Roman" w:cs="Times New Roman"/>
        </w:rPr>
        <w:t xml:space="preserve">NHS. (2019). </w:t>
      </w:r>
      <w:r w:rsidRPr="00C37DDF">
        <w:rPr>
          <w:rFonts w:ascii="Times New Roman" w:hAnsi="Times New Roman" w:cs="Times New Roman"/>
          <w:i/>
        </w:rPr>
        <w:t>The NHS long term plan.</w:t>
      </w:r>
      <w:r w:rsidRPr="00C37DDF">
        <w:rPr>
          <w:rFonts w:ascii="Times New Roman" w:hAnsi="Times New Roman" w:cs="Times New Roman"/>
        </w:rPr>
        <w:t xml:space="preserve"> </w:t>
      </w:r>
      <w:hyperlink r:id="rId12" w:history="1">
        <w:r w:rsidRPr="00C37DDF">
          <w:rPr>
            <w:rStyle w:val="Hyperlink"/>
            <w:rFonts w:ascii="Times New Roman" w:hAnsi="Times New Roman" w:cs="Times New Roman"/>
          </w:rPr>
          <w:t>https://www.longtermplan.nhs.uk/</w:t>
        </w:r>
      </w:hyperlink>
      <w:r w:rsidRPr="00C37DDF">
        <w:rPr>
          <w:rFonts w:ascii="Times New Roman" w:hAnsi="Times New Roman" w:cs="Times New Roman"/>
        </w:rPr>
        <w:t xml:space="preserve"> </w:t>
      </w:r>
    </w:p>
    <w:p w14:paraId="4D4FD3DD" w14:textId="73EF1840"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NHS England. (2021). </w:t>
      </w:r>
      <w:r w:rsidRPr="00C37DDF">
        <w:rPr>
          <w:rFonts w:ascii="Times New Roman" w:hAnsi="Times New Roman" w:cs="Times New Roman"/>
          <w:i/>
        </w:rPr>
        <w:t>NHS launches ‘Op Courage’ veterans’ mental health service</w:t>
      </w:r>
      <w:r w:rsidRPr="00C37DDF">
        <w:rPr>
          <w:rFonts w:ascii="Times New Roman" w:hAnsi="Times New Roman" w:cs="Times New Roman"/>
        </w:rPr>
        <w:t>. https://www.england.nhs.uk/2021/03/nhs-launches-op-courage-veterans-mental-health-service/</w:t>
      </w:r>
    </w:p>
    <w:p w14:paraId="217637C4" w14:textId="0F9CC1A2"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Office for Veterans' Affairs. (2020). </w:t>
      </w:r>
      <w:r w:rsidRPr="00C37DDF">
        <w:rPr>
          <w:rFonts w:ascii="Times New Roman" w:hAnsi="Times New Roman" w:cs="Times New Roman"/>
          <w:i/>
        </w:rPr>
        <w:t>Veterans Factsheet 2020</w:t>
      </w:r>
      <w:r w:rsidRPr="00C37DDF">
        <w:rPr>
          <w:rFonts w:ascii="Times New Roman" w:hAnsi="Times New Roman" w:cs="Times New Roman"/>
        </w:rPr>
        <w:t>. https://assets.publishing.service.gov.uk/government/uploads/system/uploads/attachment_data/file/874821/6.6409_CO_Armed-Forces_Veterans-Factsheet_v9_web.pdf</w:t>
      </w:r>
    </w:p>
    <w:p w14:paraId="1B51F14A" w14:textId="0FDB69B0"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Office for Veterans' Affairs. (2022). </w:t>
      </w:r>
      <w:r w:rsidRPr="00C37DDF">
        <w:rPr>
          <w:rFonts w:ascii="Times New Roman" w:hAnsi="Times New Roman" w:cs="Times New Roman"/>
          <w:i/>
        </w:rPr>
        <w:t>Veterans' Strategy Action Plan 2022-2024</w:t>
      </w:r>
      <w:r w:rsidRPr="00C37DDF">
        <w:rPr>
          <w:rFonts w:ascii="Times New Roman" w:hAnsi="Times New Roman" w:cs="Times New Roman"/>
        </w:rPr>
        <w:t>. https://assets.publishing.service.gov.uk/government/uploads/system/uploads/attachment_data/file/1047675/Veterans-Strategy-Action-Plan-2022-2024.pdf#:~:text=Veterans%E2%80%99%20Strategy%20Action%20Plan%20This%20Action%20Plan%20covers,same%20level%20of%20quality%20support%2C%20wherever%20veterans%20live.</w:t>
      </w:r>
    </w:p>
    <w:p w14:paraId="3E268EF7" w14:textId="77777777"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Than, C., Chuang, E., Washington, D. L., Needleman, J., Canelo, I., Meredith, L. S., &amp; Yano, E. M. (2020). Understanding gender sensitivity of the health care workforce at the Veterans Health Administration. </w:t>
      </w:r>
      <w:r w:rsidRPr="00C37DDF">
        <w:rPr>
          <w:rFonts w:ascii="Times New Roman" w:hAnsi="Times New Roman" w:cs="Times New Roman"/>
          <w:i/>
        </w:rPr>
        <w:t>Women's Health Issues</w:t>
      </w:r>
      <w:r w:rsidRPr="00C37DDF">
        <w:rPr>
          <w:rFonts w:ascii="Times New Roman" w:hAnsi="Times New Roman" w:cs="Times New Roman"/>
        </w:rPr>
        <w:t>,</w:t>
      </w:r>
      <w:r w:rsidRPr="00C37DDF">
        <w:rPr>
          <w:rFonts w:ascii="Times New Roman" w:hAnsi="Times New Roman" w:cs="Times New Roman"/>
          <w:i/>
        </w:rPr>
        <w:t xml:space="preserve"> 30</w:t>
      </w:r>
      <w:r w:rsidRPr="00C37DDF">
        <w:rPr>
          <w:rFonts w:ascii="Times New Roman" w:hAnsi="Times New Roman" w:cs="Times New Roman"/>
        </w:rPr>
        <w:t xml:space="preserve">(2), 120-127. </w:t>
      </w:r>
    </w:p>
    <w:p w14:paraId="5CFB39C1" w14:textId="77777777"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Thomas, K. H., Haring, E. L., McDaniel, J., Fletcher, K. L., &amp; Albright, D. L. (2017). Belonging and support: Women veterans' perceptions of veteran service organizations. </w:t>
      </w:r>
      <w:r w:rsidRPr="00C37DDF">
        <w:rPr>
          <w:rFonts w:ascii="Times New Roman" w:hAnsi="Times New Roman" w:cs="Times New Roman"/>
          <w:i/>
        </w:rPr>
        <w:t>Journal of Veterans Studies</w:t>
      </w:r>
      <w:r w:rsidRPr="00C37DDF">
        <w:rPr>
          <w:rFonts w:ascii="Times New Roman" w:hAnsi="Times New Roman" w:cs="Times New Roman"/>
        </w:rPr>
        <w:t>,</w:t>
      </w:r>
      <w:r w:rsidRPr="00C37DDF">
        <w:rPr>
          <w:rFonts w:ascii="Times New Roman" w:hAnsi="Times New Roman" w:cs="Times New Roman"/>
          <w:i/>
        </w:rPr>
        <w:t xml:space="preserve"> 2</w:t>
      </w:r>
      <w:r w:rsidRPr="00C37DDF">
        <w:rPr>
          <w:rFonts w:ascii="Times New Roman" w:hAnsi="Times New Roman" w:cs="Times New Roman"/>
        </w:rPr>
        <w:t xml:space="preserve">(2). </w:t>
      </w:r>
    </w:p>
    <w:p w14:paraId="2F41052F" w14:textId="64B52A16"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Vance, B., Alhussain, K., &amp; Sambamoorthi, U. (2020). Five‐year trend in healthcare access and patient‐reported health outcomes among women veterans. </w:t>
      </w:r>
      <w:r w:rsidRPr="00C37DDF">
        <w:rPr>
          <w:rFonts w:ascii="Times New Roman" w:hAnsi="Times New Roman" w:cs="Times New Roman"/>
          <w:i/>
          <w:iCs/>
        </w:rPr>
        <w:t>Nursing forum,</w:t>
      </w:r>
      <w:r w:rsidRPr="00C37DDF">
        <w:rPr>
          <w:rFonts w:ascii="Times New Roman" w:hAnsi="Times New Roman" w:cs="Times New Roman"/>
        </w:rPr>
        <w:t xml:space="preserve"> </w:t>
      </w:r>
      <w:r w:rsidR="00C360B8" w:rsidRPr="00C37DDF">
        <w:rPr>
          <w:rFonts w:ascii="Times New Roman" w:hAnsi="Times New Roman" w:cs="Times New Roman"/>
          <w:i/>
          <w:iCs/>
        </w:rPr>
        <w:t>55</w:t>
      </w:r>
      <w:r w:rsidR="00C360B8" w:rsidRPr="00C37DDF">
        <w:rPr>
          <w:rFonts w:ascii="Times New Roman" w:hAnsi="Times New Roman" w:cs="Times New Roman"/>
        </w:rPr>
        <w:t xml:space="preserve">(2), 165-173. </w:t>
      </w:r>
    </w:p>
    <w:p w14:paraId="0C864A27" w14:textId="330AA561"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lastRenderedPageBreak/>
        <w:t xml:space="preserve">Women's Resource Centre. (2006). </w:t>
      </w:r>
      <w:r w:rsidRPr="00C37DDF">
        <w:rPr>
          <w:rFonts w:ascii="Times New Roman" w:hAnsi="Times New Roman" w:cs="Times New Roman"/>
          <w:i/>
        </w:rPr>
        <w:t>Why women? The women’s voluntary and community sector: changing lives changing communities changing society.</w:t>
      </w:r>
      <w:r w:rsidRPr="00C37DDF">
        <w:rPr>
          <w:rFonts w:ascii="Times New Roman" w:hAnsi="Times New Roman" w:cs="Times New Roman"/>
        </w:rPr>
        <w:t xml:space="preserve"> https://www.wrc.org.uk/Handlers/Download.ashx?IDMF=dffb1f5e-aa65-4f01-8f03-ca5d4bd30170</w:t>
      </w:r>
    </w:p>
    <w:p w14:paraId="1B00E7A1" w14:textId="77777777" w:rsidR="00B64C8F" w:rsidRPr="00C37DDF" w:rsidRDefault="00B64C8F" w:rsidP="00B64C8F">
      <w:pPr>
        <w:pStyle w:val="EndNoteBibliography"/>
        <w:spacing w:after="0"/>
        <w:ind w:left="720" w:hanging="720"/>
        <w:rPr>
          <w:rFonts w:ascii="Times New Roman" w:hAnsi="Times New Roman" w:cs="Times New Roman"/>
        </w:rPr>
      </w:pPr>
      <w:r w:rsidRPr="00C37DDF">
        <w:rPr>
          <w:rFonts w:ascii="Times New Roman" w:hAnsi="Times New Roman" w:cs="Times New Roman"/>
        </w:rPr>
        <w:t xml:space="preserve">Wright, S. M., Craig, T., Campbell, S., Schaefer, J., &amp; Humble, C. (2006). Patient satisfaction of female and male users of Veterans Health Administration services. </w:t>
      </w:r>
      <w:r w:rsidRPr="00C37DDF">
        <w:rPr>
          <w:rFonts w:ascii="Times New Roman" w:hAnsi="Times New Roman" w:cs="Times New Roman"/>
          <w:i/>
        </w:rPr>
        <w:t>Journal of General Internal Medicine</w:t>
      </w:r>
      <w:r w:rsidRPr="00C37DDF">
        <w:rPr>
          <w:rFonts w:ascii="Times New Roman" w:hAnsi="Times New Roman" w:cs="Times New Roman"/>
        </w:rPr>
        <w:t>,</w:t>
      </w:r>
      <w:r w:rsidRPr="00C37DDF">
        <w:rPr>
          <w:rFonts w:ascii="Times New Roman" w:hAnsi="Times New Roman" w:cs="Times New Roman"/>
          <w:i/>
        </w:rPr>
        <w:t xml:space="preserve"> 21</w:t>
      </w:r>
      <w:r w:rsidRPr="00C37DDF">
        <w:rPr>
          <w:rFonts w:ascii="Times New Roman" w:hAnsi="Times New Roman" w:cs="Times New Roman"/>
        </w:rPr>
        <w:t xml:space="preserve">(3), S26-S32. </w:t>
      </w:r>
    </w:p>
    <w:p w14:paraId="6BBD471C" w14:textId="7FA3EF0C" w:rsidR="00E77B4B" w:rsidRDefault="00B64C8F" w:rsidP="007F4042">
      <w:pPr>
        <w:pStyle w:val="EndNoteBibliography"/>
        <w:ind w:left="720" w:hanging="720"/>
        <w:rPr>
          <w:rFonts w:ascii="Times New Roman" w:hAnsi="Times New Roman" w:cs="Times New Roman"/>
        </w:rPr>
      </w:pPr>
      <w:r w:rsidRPr="00C37DDF">
        <w:rPr>
          <w:rFonts w:ascii="Times New Roman" w:hAnsi="Times New Roman" w:cs="Times New Roman"/>
        </w:rPr>
        <w:t xml:space="preserve">Yano, E. M., Hayes, P., Wright, S., Schnurr, P. P., Lipson, L., Bean-Mayberry, B., &amp; Washington, D. L. (2010). Integration of Women Veterans into VA Quality Improvement Research Efforts: What Researchers Need to Know. </w:t>
      </w:r>
      <w:r w:rsidRPr="00C37DDF">
        <w:rPr>
          <w:rFonts w:ascii="Times New Roman" w:hAnsi="Times New Roman" w:cs="Times New Roman"/>
          <w:i/>
        </w:rPr>
        <w:t>Journal of General Internal Medicine</w:t>
      </w:r>
      <w:r w:rsidRPr="00C37DDF">
        <w:rPr>
          <w:rFonts w:ascii="Times New Roman" w:hAnsi="Times New Roman" w:cs="Times New Roman"/>
        </w:rPr>
        <w:t>,</w:t>
      </w:r>
      <w:r w:rsidRPr="00C37DDF">
        <w:rPr>
          <w:rFonts w:ascii="Times New Roman" w:hAnsi="Times New Roman" w:cs="Times New Roman"/>
          <w:i/>
        </w:rPr>
        <w:t xml:space="preserve"> 25</w:t>
      </w:r>
      <w:r w:rsidRPr="00C37DDF">
        <w:rPr>
          <w:rFonts w:ascii="Times New Roman" w:hAnsi="Times New Roman" w:cs="Times New Roman"/>
        </w:rPr>
        <w:t xml:space="preserve">(1), 56-61. </w:t>
      </w:r>
    </w:p>
    <w:p w14:paraId="4F169EE3" w14:textId="31DA4A4D" w:rsidR="008645FA" w:rsidRDefault="008645FA" w:rsidP="007F4042">
      <w:pPr>
        <w:pStyle w:val="EndNoteBibliography"/>
        <w:ind w:left="720" w:hanging="720"/>
        <w:rPr>
          <w:rFonts w:ascii="Times New Roman" w:hAnsi="Times New Roman" w:cs="Times New Roman"/>
        </w:rPr>
      </w:pPr>
    </w:p>
    <w:p w14:paraId="1E612BAA" w14:textId="77777777" w:rsidR="008645FA" w:rsidRPr="00C37DDF" w:rsidRDefault="008645FA" w:rsidP="007F4042">
      <w:pPr>
        <w:pStyle w:val="EndNoteBibliography"/>
        <w:ind w:left="720" w:hanging="720"/>
        <w:rPr>
          <w:rFonts w:ascii="Times New Roman" w:hAnsi="Times New Roman" w:cs="Times New Roman"/>
          <w:b/>
          <w:bCs/>
          <w:sz w:val="24"/>
          <w:szCs w:val="24"/>
        </w:rPr>
      </w:pPr>
    </w:p>
    <w:p w14:paraId="14FD410C" w14:textId="3E5F5E9B" w:rsidR="0039196C" w:rsidRPr="00C37DDF" w:rsidRDefault="0039196C" w:rsidP="008645FA">
      <w:pPr>
        <w:pStyle w:val="Heading1"/>
      </w:pPr>
      <w:r w:rsidRPr="00C37DDF">
        <w:t>TABLES</w:t>
      </w:r>
    </w:p>
    <w:p w14:paraId="66D3D442" w14:textId="7D2A2479" w:rsidR="0039196C" w:rsidRPr="00C37DDF" w:rsidRDefault="0039196C" w:rsidP="0039196C">
      <w:pPr>
        <w:spacing w:line="360" w:lineRule="auto"/>
        <w:jc w:val="both"/>
        <w:rPr>
          <w:rFonts w:ascii="Times New Roman" w:hAnsi="Times New Roman" w:cs="Times New Roman"/>
          <w:b/>
          <w:bCs/>
          <w:sz w:val="24"/>
          <w:szCs w:val="24"/>
        </w:rPr>
      </w:pPr>
      <w:r w:rsidRPr="00C37DDF">
        <w:rPr>
          <w:rFonts w:ascii="Times New Roman" w:hAnsi="Times New Roman" w:cs="Times New Roman"/>
          <w:b/>
          <w:bCs/>
        </w:rPr>
        <w:br/>
      </w:r>
      <w:r w:rsidRPr="00C37DDF">
        <w:rPr>
          <w:rFonts w:ascii="Times New Roman" w:hAnsi="Times New Roman" w:cs="Times New Roman"/>
          <w:b/>
          <w:bCs/>
          <w:sz w:val="24"/>
          <w:szCs w:val="24"/>
        </w:rPr>
        <w:t>Table 1. Participant gender</w:t>
      </w:r>
      <w:r w:rsidR="004D5E7B" w:rsidRPr="00C37DDF">
        <w:rPr>
          <w:rFonts w:ascii="Times New Roman" w:hAnsi="Times New Roman" w:cs="Times New Roman"/>
          <w:b/>
          <w:bCs/>
          <w:sz w:val="24"/>
          <w:szCs w:val="24"/>
        </w:rPr>
        <w:t>, veteran status</w:t>
      </w:r>
      <w:r w:rsidRPr="00C37DDF">
        <w:rPr>
          <w:rFonts w:ascii="Times New Roman" w:hAnsi="Times New Roman" w:cs="Times New Roman"/>
          <w:b/>
          <w:bCs/>
          <w:sz w:val="24"/>
          <w:szCs w:val="24"/>
        </w:rPr>
        <w:t xml:space="preserve"> and type of organisation represented. </w:t>
      </w:r>
    </w:p>
    <w:tbl>
      <w:tblPr>
        <w:tblStyle w:val="TableGrid"/>
        <w:tblW w:w="0" w:type="auto"/>
        <w:tblLook w:val="04A0" w:firstRow="1" w:lastRow="0" w:firstColumn="1" w:lastColumn="0" w:noHBand="0" w:noVBand="1"/>
      </w:tblPr>
      <w:tblGrid>
        <w:gridCol w:w="1749"/>
        <w:gridCol w:w="2357"/>
        <w:gridCol w:w="2455"/>
        <w:gridCol w:w="2455"/>
      </w:tblGrid>
      <w:tr w:rsidR="004D5E7B" w:rsidRPr="00C37DDF" w14:paraId="6EF8610D" w14:textId="77777777" w:rsidTr="004D5E7B">
        <w:tc>
          <w:tcPr>
            <w:tcW w:w="1749" w:type="dxa"/>
          </w:tcPr>
          <w:p w14:paraId="6782E6E7" w14:textId="77777777" w:rsidR="004D5E7B" w:rsidRPr="00C37DDF" w:rsidRDefault="004D5E7B" w:rsidP="00280797">
            <w:pPr>
              <w:spacing w:line="360" w:lineRule="auto"/>
              <w:jc w:val="both"/>
              <w:rPr>
                <w:rFonts w:ascii="Times New Roman" w:hAnsi="Times New Roman" w:cs="Times New Roman"/>
                <w:b/>
                <w:bCs/>
                <w:sz w:val="24"/>
                <w:szCs w:val="24"/>
              </w:rPr>
            </w:pPr>
            <w:r w:rsidRPr="00C37DDF">
              <w:rPr>
                <w:rFonts w:ascii="Times New Roman" w:hAnsi="Times New Roman" w:cs="Times New Roman"/>
                <w:b/>
                <w:bCs/>
                <w:sz w:val="24"/>
                <w:szCs w:val="24"/>
              </w:rPr>
              <w:t xml:space="preserve">Participant </w:t>
            </w:r>
          </w:p>
        </w:tc>
        <w:tc>
          <w:tcPr>
            <w:tcW w:w="2357" w:type="dxa"/>
          </w:tcPr>
          <w:p w14:paraId="23E12095" w14:textId="77777777" w:rsidR="004D5E7B" w:rsidRPr="00C37DDF" w:rsidRDefault="004D5E7B" w:rsidP="00280797">
            <w:pPr>
              <w:spacing w:line="360" w:lineRule="auto"/>
              <w:jc w:val="both"/>
              <w:rPr>
                <w:rFonts w:ascii="Times New Roman" w:hAnsi="Times New Roman" w:cs="Times New Roman"/>
                <w:b/>
                <w:bCs/>
                <w:sz w:val="24"/>
                <w:szCs w:val="24"/>
              </w:rPr>
            </w:pPr>
            <w:r w:rsidRPr="00C37DDF">
              <w:rPr>
                <w:rFonts w:ascii="Times New Roman" w:hAnsi="Times New Roman" w:cs="Times New Roman"/>
                <w:b/>
                <w:bCs/>
                <w:sz w:val="24"/>
                <w:szCs w:val="24"/>
              </w:rPr>
              <w:t>Gender</w:t>
            </w:r>
          </w:p>
        </w:tc>
        <w:tc>
          <w:tcPr>
            <w:tcW w:w="2455" w:type="dxa"/>
          </w:tcPr>
          <w:p w14:paraId="10BEDE80" w14:textId="2483746F" w:rsidR="004D5E7B" w:rsidRPr="00C37DDF" w:rsidRDefault="00FB232F" w:rsidP="00280797">
            <w:pPr>
              <w:spacing w:line="360" w:lineRule="auto"/>
              <w:jc w:val="both"/>
              <w:rPr>
                <w:rFonts w:ascii="Times New Roman" w:hAnsi="Times New Roman" w:cs="Times New Roman"/>
                <w:b/>
                <w:bCs/>
                <w:sz w:val="24"/>
                <w:szCs w:val="24"/>
              </w:rPr>
            </w:pPr>
            <w:r w:rsidRPr="00C37DDF">
              <w:rPr>
                <w:rFonts w:ascii="Times New Roman" w:hAnsi="Times New Roman" w:cs="Times New Roman"/>
                <w:b/>
                <w:bCs/>
                <w:sz w:val="24"/>
                <w:szCs w:val="24"/>
              </w:rPr>
              <w:t>Veteran status</w:t>
            </w:r>
          </w:p>
        </w:tc>
        <w:tc>
          <w:tcPr>
            <w:tcW w:w="2455" w:type="dxa"/>
          </w:tcPr>
          <w:p w14:paraId="0EABC6DA" w14:textId="7E835E20" w:rsidR="004D5E7B" w:rsidRPr="00C37DDF" w:rsidRDefault="004D5E7B" w:rsidP="00280797">
            <w:pPr>
              <w:spacing w:line="360" w:lineRule="auto"/>
              <w:jc w:val="both"/>
              <w:rPr>
                <w:rFonts w:ascii="Times New Roman" w:hAnsi="Times New Roman" w:cs="Times New Roman"/>
                <w:b/>
                <w:bCs/>
                <w:sz w:val="24"/>
                <w:szCs w:val="24"/>
              </w:rPr>
            </w:pPr>
            <w:r w:rsidRPr="00C37DDF">
              <w:rPr>
                <w:rFonts w:ascii="Times New Roman" w:hAnsi="Times New Roman" w:cs="Times New Roman"/>
                <w:b/>
                <w:bCs/>
                <w:sz w:val="24"/>
                <w:szCs w:val="24"/>
              </w:rPr>
              <w:t>Organisation type</w:t>
            </w:r>
          </w:p>
        </w:tc>
      </w:tr>
      <w:tr w:rsidR="004D5E7B" w:rsidRPr="00C37DDF" w14:paraId="12D5C346" w14:textId="77777777" w:rsidTr="004D5E7B">
        <w:tc>
          <w:tcPr>
            <w:tcW w:w="1749" w:type="dxa"/>
          </w:tcPr>
          <w:p w14:paraId="49B010FB"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1</w:t>
            </w:r>
          </w:p>
        </w:tc>
        <w:tc>
          <w:tcPr>
            <w:tcW w:w="2357" w:type="dxa"/>
          </w:tcPr>
          <w:p w14:paraId="02883E56"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Female</w:t>
            </w:r>
          </w:p>
        </w:tc>
        <w:tc>
          <w:tcPr>
            <w:tcW w:w="2455" w:type="dxa"/>
          </w:tcPr>
          <w:p w14:paraId="79374BC6" w14:textId="1D5A636E" w:rsidR="004D5E7B" w:rsidRPr="00C37DDF" w:rsidRDefault="005D5698"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Non-veteran</w:t>
            </w:r>
          </w:p>
        </w:tc>
        <w:tc>
          <w:tcPr>
            <w:tcW w:w="2455" w:type="dxa"/>
          </w:tcPr>
          <w:p w14:paraId="3FCC11DB" w14:textId="33EF2A52"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Military charity</w:t>
            </w:r>
          </w:p>
        </w:tc>
      </w:tr>
      <w:tr w:rsidR="004D5E7B" w:rsidRPr="00C37DDF" w14:paraId="0211F43E" w14:textId="77777777" w:rsidTr="004D5E7B">
        <w:tc>
          <w:tcPr>
            <w:tcW w:w="1749" w:type="dxa"/>
          </w:tcPr>
          <w:p w14:paraId="2DB10E33"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2</w:t>
            </w:r>
          </w:p>
        </w:tc>
        <w:tc>
          <w:tcPr>
            <w:tcW w:w="2357" w:type="dxa"/>
          </w:tcPr>
          <w:p w14:paraId="7C7A9616"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Female</w:t>
            </w:r>
          </w:p>
        </w:tc>
        <w:tc>
          <w:tcPr>
            <w:tcW w:w="2455" w:type="dxa"/>
          </w:tcPr>
          <w:p w14:paraId="7C9639B9" w14:textId="7FEC4140" w:rsidR="004D5E7B" w:rsidRPr="00C37DDF" w:rsidRDefault="00FB232F"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Non-veteran</w:t>
            </w:r>
          </w:p>
        </w:tc>
        <w:tc>
          <w:tcPr>
            <w:tcW w:w="2455" w:type="dxa"/>
          </w:tcPr>
          <w:p w14:paraId="05DCC8DA" w14:textId="5985C9A9"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Military charity</w:t>
            </w:r>
          </w:p>
        </w:tc>
      </w:tr>
      <w:tr w:rsidR="004D5E7B" w:rsidRPr="00C37DDF" w14:paraId="021E1CAC" w14:textId="77777777" w:rsidTr="004D5E7B">
        <w:tc>
          <w:tcPr>
            <w:tcW w:w="1749" w:type="dxa"/>
          </w:tcPr>
          <w:p w14:paraId="05D3A5F9"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3</w:t>
            </w:r>
          </w:p>
        </w:tc>
        <w:tc>
          <w:tcPr>
            <w:tcW w:w="2357" w:type="dxa"/>
          </w:tcPr>
          <w:p w14:paraId="239304D2"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Female</w:t>
            </w:r>
          </w:p>
        </w:tc>
        <w:tc>
          <w:tcPr>
            <w:tcW w:w="2455" w:type="dxa"/>
          </w:tcPr>
          <w:p w14:paraId="3E0A6A5D" w14:textId="6B392CD0" w:rsidR="004D5E7B" w:rsidRPr="00C37DDF" w:rsidRDefault="001A6A91"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Veteran</w:t>
            </w:r>
          </w:p>
        </w:tc>
        <w:tc>
          <w:tcPr>
            <w:tcW w:w="2455" w:type="dxa"/>
          </w:tcPr>
          <w:p w14:paraId="5A2CC212" w14:textId="1DA42ACB"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Military charity</w:t>
            </w:r>
          </w:p>
        </w:tc>
      </w:tr>
      <w:tr w:rsidR="004D5E7B" w:rsidRPr="00C37DDF" w14:paraId="7D0B73A3" w14:textId="77777777" w:rsidTr="004D5E7B">
        <w:tc>
          <w:tcPr>
            <w:tcW w:w="1749" w:type="dxa"/>
          </w:tcPr>
          <w:p w14:paraId="583EB279"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4</w:t>
            </w:r>
          </w:p>
        </w:tc>
        <w:tc>
          <w:tcPr>
            <w:tcW w:w="2357" w:type="dxa"/>
          </w:tcPr>
          <w:p w14:paraId="7851AA71"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Female</w:t>
            </w:r>
          </w:p>
        </w:tc>
        <w:tc>
          <w:tcPr>
            <w:tcW w:w="2455" w:type="dxa"/>
          </w:tcPr>
          <w:p w14:paraId="38324040" w14:textId="3AD85615" w:rsidR="004D5E7B" w:rsidRPr="00C37DDF" w:rsidRDefault="00CB3899"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Veteran</w:t>
            </w:r>
          </w:p>
        </w:tc>
        <w:tc>
          <w:tcPr>
            <w:tcW w:w="2455" w:type="dxa"/>
          </w:tcPr>
          <w:p w14:paraId="7004A3C3" w14:textId="08AEE274"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Military charity</w:t>
            </w:r>
          </w:p>
        </w:tc>
      </w:tr>
      <w:tr w:rsidR="004D5E7B" w:rsidRPr="00C37DDF" w14:paraId="0F5A50A3" w14:textId="77777777" w:rsidTr="004D5E7B">
        <w:tc>
          <w:tcPr>
            <w:tcW w:w="1749" w:type="dxa"/>
          </w:tcPr>
          <w:p w14:paraId="3B602189"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5</w:t>
            </w:r>
          </w:p>
        </w:tc>
        <w:tc>
          <w:tcPr>
            <w:tcW w:w="2357" w:type="dxa"/>
          </w:tcPr>
          <w:p w14:paraId="71F35F35"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Male </w:t>
            </w:r>
          </w:p>
        </w:tc>
        <w:tc>
          <w:tcPr>
            <w:tcW w:w="2455" w:type="dxa"/>
          </w:tcPr>
          <w:p w14:paraId="04B3647B" w14:textId="42D3FE28" w:rsidR="004D5E7B" w:rsidRPr="00C37DDF" w:rsidRDefault="000262D1"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V</w:t>
            </w:r>
            <w:r w:rsidR="009B4CE0" w:rsidRPr="00C37DDF">
              <w:rPr>
                <w:rFonts w:ascii="Times New Roman" w:hAnsi="Times New Roman" w:cs="Times New Roman"/>
                <w:sz w:val="24"/>
                <w:szCs w:val="24"/>
              </w:rPr>
              <w:t>eteran</w:t>
            </w:r>
          </w:p>
        </w:tc>
        <w:tc>
          <w:tcPr>
            <w:tcW w:w="2455" w:type="dxa"/>
          </w:tcPr>
          <w:p w14:paraId="20985750" w14:textId="27C326C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Military charity</w:t>
            </w:r>
          </w:p>
        </w:tc>
      </w:tr>
      <w:tr w:rsidR="004D5E7B" w:rsidRPr="00C37DDF" w14:paraId="6669B574" w14:textId="77777777" w:rsidTr="004D5E7B">
        <w:tc>
          <w:tcPr>
            <w:tcW w:w="1749" w:type="dxa"/>
          </w:tcPr>
          <w:p w14:paraId="16D43603"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6</w:t>
            </w:r>
          </w:p>
        </w:tc>
        <w:tc>
          <w:tcPr>
            <w:tcW w:w="2357" w:type="dxa"/>
          </w:tcPr>
          <w:p w14:paraId="6628DECA"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 xml:space="preserve">Male </w:t>
            </w:r>
          </w:p>
        </w:tc>
        <w:tc>
          <w:tcPr>
            <w:tcW w:w="2455" w:type="dxa"/>
          </w:tcPr>
          <w:p w14:paraId="36AB90D1" w14:textId="7E882EAE" w:rsidR="004D5E7B" w:rsidRPr="00C37DDF" w:rsidRDefault="00CD6C28"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Non-veteran</w:t>
            </w:r>
          </w:p>
        </w:tc>
        <w:tc>
          <w:tcPr>
            <w:tcW w:w="2455" w:type="dxa"/>
          </w:tcPr>
          <w:p w14:paraId="48F7D315" w14:textId="2DF8A3AB"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Military charity</w:t>
            </w:r>
          </w:p>
        </w:tc>
      </w:tr>
      <w:tr w:rsidR="004D5E7B" w:rsidRPr="00C37DDF" w14:paraId="3737CEDA" w14:textId="77777777" w:rsidTr="004D5E7B">
        <w:tc>
          <w:tcPr>
            <w:tcW w:w="1749" w:type="dxa"/>
          </w:tcPr>
          <w:p w14:paraId="00630168"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7</w:t>
            </w:r>
          </w:p>
        </w:tc>
        <w:tc>
          <w:tcPr>
            <w:tcW w:w="2357" w:type="dxa"/>
          </w:tcPr>
          <w:p w14:paraId="71399339"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Female</w:t>
            </w:r>
          </w:p>
        </w:tc>
        <w:tc>
          <w:tcPr>
            <w:tcW w:w="2455" w:type="dxa"/>
          </w:tcPr>
          <w:p w14:paraId="64E9D83C" w14:textId="75BAC6A6" w:rsidR="004D5E7B" w:rsidRPr="00C37DDF" w:rsidRDefault="00633B4C"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Veteran</w:t>
            </w:r>
          </w:p>
        </w:tc>
        <w:tc>
          <w:tcPr>
            <w:tcW w:w="2455" w:type="dxa"/>
          </w:tcPr>
          <w:p w14:paraId="48D1E480" w14:textId="65A7796B"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Military charity</w:t>
            </w:r>
          </w:p>
        </w:tc>
      </w:tr>
      <w:tr w:rsidR="004D5E7B" w:rsidRPr="00C37DDF" w14:paraId="63E1A440" w14:textId="77777777" w:rsidTr="004D5E7B">
        <w:tc>
          <w:tcPr>
            <w:tcW w:w="1749" w:type="dxa"/>
          </w:tcPr>
          <w:p w14:paraId="73075E8E"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8</w:t>
            </w:r>
          </w:p>
        </w:tc>
        <w:tc>
          <w:tcPr>
            <w:tcW w:w="2357" w:type="dxa"/>
          </w:tcPr>
          <w:p w14:paraId="7CC353DC"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Female</w:t>
            </w:r>
          </w:p>
        </w:tc>
        <w:tc>
          <w:tcPr>
            <w:tcW w:w="2455" w:type="dxa"/>
          </w:tcPr>
          <w:p w14:paraId="292D87DE" w14:textId="3FC7BE7D" w:rsidR="004D5E7B" w:rsidRPr="00C37DDF" w:rsidRDefault="0014339C"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Veteran</w:t>
            </w:r>
          </w:p>
        </w:tc>
        <w:tc>
          <w:tcPr>
            <w:tcW w:w="2455" w:type="dxa"/>
          </w:tcPr>
          <w:p w14:paraId="6C751CE0" w14:textId="695CD392"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Statutory healthcare service</w:t>
            </w:r>
          </w:p>
        </w:tc>
      </w:tr>
      <w:tr w:rsidR="004D5E7B" w:rsidRPr="00C37DDF" w14:paraId="1E569603" w14:textId="77777777" w:rsidTr="004D5E7B">
        <w:tc>
          <w:tcPr>
            <w:tcW w:w="1749" w:type="dxa"/>
          </w:tcPr>
          <w:p w14:paraId="62671439"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9</w:t>
            </w:r>
          </w:p>
        </w:tc>
        <w:tc>
          <w:tcPr>
            <w:tcW w:w="2357" w:type="dxa"/>
          </w:tcPr>
          <w:p w14:paraId="277FBAE8"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Female</w:t>
            </w:r>
          </w:p>
        </w:tc>
        <w:tc>
          <w:tcPr>
            <w:tcW w:w="2455" w:type="dxa"/>
          </w:tcPr>
          <w:p w14:paraId="65ED468B" w14:textId="62EDB179" w:rsidR="004D5E7B" w:rsidRPr="00C37DDF" w:rsidRDefault="0014339C"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Veteran</w:t>
            </w:r>
          </w:p>
        </w:tc>
        <w:tc>
          <w:tcPr>
            <w:tcW w:w="2455" w:type="dxa"/>
          </w:tcPr>
          <w:p w14:paraId="6A3214D8" w14:textId="591DC3CC"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Statutory healthcare service</w:t>
            </w:r>
          </w:p>
        </w:tc>
      </w:tr>
      <w:tr w:rsidR="004D5E7B" w:rsidRPr="00C37DDF" w14:paraId="2BD423C3" w14:textId="77777777" w:rsidTr="004D5E7B">
        <w:tc>
          <w:tcPr>
            <w:tcW w:w="1749" w:type="dxa"/>
          </w:tcPr>
          <w:p w14:paraId="7AC5A802"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10</w:t>
            </w:r>
          </w:p>
        </w:tc>
        <w:tc>
          <w:tcPr>
            <w:tcW w:w="2357" w:type="dxa"/>
          </w:tcPr>
          <w:p w14:paraId="0BCB5A67"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Female</w:t>
            </w:r>
          </w:p>
        </w:tc>
        <w:tc>
          <w:tcPr>
            <w:tcW w:w="2455" w:type="dxa"/>
          </w:tcPr>
          <w:p w14:paraId="2B001DCC" w14:textId="210EB64B" w:rsidR="004D5E7B" w:rsidRPr="00C37DDF" w:rsidRDefault="001E635A"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Veteran</w:t>
            </w:r>
          </w:p>
        </w:tc>
        <w:tc>
          <w:tcPr>
            <w:tcW w:w="2455" w:type="dxa"/>
          </w:tcPr>
          <w:p w14:paraId="1357D6B2" w14:textId="60B56C14"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Military charity</w:t>
            </w:r>
          </w:p>
        </w:tc>
      </w:tr>
      <w:tr w:rsidR="004D5E7B" w:rsidRPr="00C37DDF" w14:paraId="68407EC3" w14:textId="77777777" w:rsidTr="004D5E7B">
        <w:tc>
          <w:tcPr>
            <w:tcW w:w="1749" w:type="dxa"/>
          </w:tcPr>
          <w:p w14:paraId="046CB30E"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11</w:t>
            </w:r>
          </w:p>
        </w:tc>
        <w:tc>
          <w:tcPr>
            <w:tcW w:w="2357" w:type="dxa"/>
          </w:tcPr>
          <w:p w14:paraId="591DD0F0"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Female</w:t>
            </w:r>
          </w:p>
        </w:tc>
        <w:tc>
          <w:tcPr>
            <w:tcW w:w="2455" w:type="dxa"/>
          </w:tcPr>
          <w:p w14:paraId="7DA4FD8A" w14:textId="19FA4E13" w:rsidR="004D5E7B" w:rsidRPr="00C37DDF" w:rsidRDefault="0014339C"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Non-veteran</w:t>
            </w:r>
          </w:p>
        </w:tc>
        <w:tc>
          <w:tcPr>
            <w:tcW w:w="2455" w:type="dxa"/>
          </w:tcPr>
          <w:p w14:paraId="67E57182" w14:textId="658014A5"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Military charity</w:t>
            </w:r>
          </w:p>
        </w:tc>
      </w:tr>
      <w:tr w:rsidR="004D5E7B" w:rsidRPr="00C37DDF" w14:paraId="719B6BE6" w14:textId="77777777" w:rsidTr="004D5E7B">
        <w:tc>
          <w:tcPr>
            <w:tcW w:w="1749" w:type="dxa"/>
          </w:tcPr>
          <w:p w14:paraId="0D4BE652"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12</w:t>
            </w:r>
          </w:p>
        </w:tc>
        <w:tc>
          <w:tcPr>
            <w:tcW w:w="2357" w:type="dxa"/>
          </w:tcPr>
          <w:p w14:paraId="33CF8559"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Male</w:t>
            </w:r>
          </w:p>
        </w:tc>
        <w:tc>
          <w:tcPr>
            <w:tcW w:w="2455" w:type="dxa"/>
          </w:tcPr>
          <w:p w14:paraId="0CEEC6BD" w14:textId="461A1016" w:rsidR="004D5E7B" w:rsidRPr="00C37DDF" w:rsidRDefault="005B1D90"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Veteran</w:t>
            </w:r>
          </w:p>
        </w:tc>
        <w:tc>
          <w:tcPr>
            <w:tcW w:w="2455" w:type="dxa"/>
          </w:tcPr>
          <w:p w14:paraId="3B3B6B98" w14:textId="4B155871"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Statutory healthcare service</w:t>
            </w:r>
          </w:p>
        </w:tc>
      </w:tr>
      <w:tr w:rsidR="004D5E7B" w:rsidRPr="00C37DDF" w14:paraId="5974DF72" w14:textId="77777777" w:rsidTr="004D5E7B">
        <w:tc>
          <w:tcPr>
            <w:tcW w:w="1749" w:type="dxa"/>
          </w:tcPr>
          <w:p w14:paraId="728753E8"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13</w:t>
            </w:r>
          </w:p>
        </w:tc>
        <w:tc>
          <w:tcPr>
            <w:tcW w:w="2357" w:type="dxa"/>
          </w:tcPr>
          <w:p w14:paraId="4CAAE723" w14:textId="77777777"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Female</w:t>
            </w:r>
          </w:p>
        </w:tc>
        <w:tc>
          <w:tcPr>
            <w:tcW w:w="2455" w:type="dxa"/>
          </w:tcPr>
          <w:p w14:paraId="325D239F" w14:textId="670D6907" w:rsidR="004D5E7B" w:rsidRPr="00C37DDF" w:rsidRDefault="005E761E"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Veteran</w:t>
            </w:r>
          </w:p>
        </w:tc>
        <w:tc>
          <w:tcPr>
            <w:tcW w:w="2455" w:type="dxa"/>
          </w:tcPr>
          <w:p w14:paraId="53720D4B" w14:textId="4AB58FDE" w:rsidR="004D5E7B" w:rsidRPr="00C37DDF" w:rsidRDefault="004D5E7B" w:rsidP="00280797">
            <w:pPr>
              <w:spacing w:line="360" w:lineRule="auto"/>
              <w:jc w:val="both"/>
              <w:rPr>
                <w:rFonts w:ascii="Times New Roman" w:hAnsi="Times New Roman" w:cs="Times New Roman"/>
                <w:sz w:val="24"/>
                <w:szCs w:val="24"/>
              </w:rPr>
            </w:pPr>
            <w:r w:rsidRPr="00C37DDF">
              <w:rPr>
                <w:rFonts w:ascii="Times New Roman" w:hAnsi="Times New Roman" w:cs="Times New Roman"/>
                <w:sz w:val="24"/>
                <w:szCs w:val="24"/>
              </w:rPr>
              <w:t>Military charity</w:t>
            </w:r>
          </w:p>
        </w:tc>
      </w:tr>
    </w:tbl>
    <w:p w14:paraId="1E339FCC" w14:textId="77777777" w:rsidR="00C16721" w:rsidRPr="00C37DDF" w:rsidRDefault="00C16721" w:rsidP="00301DC6">
      <w:pPr>
        <w:pStyle w:val="EndNoteBibliography"/>
        <w:spacing w:line="360" w:lineRule="auto"/>
        <w:rPr>
          <w:rFonts w:ascii="Times New Roman" w:hAnsi="Times New Roman" w:cs="Times New Roman"/>
          <w:b/>
          <w:bCs/>
        </w:rPr>
      </w:pPr>
    </w:p>
    <w:p w14:paraId="4286331D" w14:textId="1AF40369" w:rsidR="00C16721" w:rsidRPr="00C37DDF" w:rsidRDefault="00C16721" w:rsidP="00301DC6">
      <w:pPr>
        <w:pStyle w:val="EndNoteBibliography"/>
        <w:spacing w:line="360" w:lineRule="auto"/>
        <w:rPr>
          <w:rFonts w:ascii="Times New Roman" w:hAnsi="Times New Roman" w:cs="Times New Roman"/>
          <w:b/>
          <w:bCs/>
        </w:rPr>
        <w:sectPr w:rsidR="00C16721" w:rsidRPr="00C37DDF">
          <w:pgSz w:w="11906" w:h="16838"/>
          <w:pgMar w:top="1440" w:right="1440" w:bottom="1440" w:left="1440" w:header="708" w:footer="708" w:gutter="0"/>
          <w:cols w:space="708"/>
          <w:docGrid w:linePitch="360"/>
        </w:sectPr>
      </w:pPr>
    </w:p>
    <w:p w14:paraId="0C71406C" w14:textId="7E437CA1" w:rsidR="0099359B" w:rsidRPr="00C37DDF" w:rsidRDefault="00C16721" w:rsidP="00C16721">
      <w:pPr>
        <w:pStyle w:val="EndNoteBibliography"/>
        <w:spacing w:line="360" w:lineRule="auto"/>
        <w:rPr>
          <w:rFonts w:ascii="Times New Roman" w:hAnsi="Times New Roman" w:cs="Times New Roman"/>
          <w:b/>
          <w:bCs/>
          <w:sz w:val="24"/>
          <w:szCs w:val="24"/>
        </w:rPr>
      </w:pPr>
      <w:r w:rsidRPr="00C37DDF">
        <w:rPr>
          <w:rFonts w:ascii="Times New Roman" w:hAnsi="Times New Roman" w:cs="Times New Roman"/>
          <w:b/>
          <w:bCs/>
          <w:sz w:val="24"/>
          <w:szCs w:val="24"/>
        </w:rPr>
        <w:lastRenderedPageBreak/>
        <w:t xml:space="preserve">Table 2. Summary of themes and subthemes. </w:t>
      </w:r>
    </w:p>
    <w:tbl>
      <w:tblPr>
        <w:tblStyle w:val="TableGrid"/>
        <w:tblW w:w="0" w:type="auto"/>
        <w:tblLook w:val="04A0" w:firstRow="1" w:lastRow="0" w:firstColumn="1" w:lastColumn="0" w:noHBand="0" w:noVBand="1"/>
      </w:tblPr>
      <w:tblGrid>
        <w:gridCol w:w="3256"/>
        <w:gridCol w:w="3260"/>
        <w:gridCol w:w="7432"/>
      </w:tblGrid>
      <w:tr w:rsidR="00C16721" w:rsidRPr="00C37DDF" w14:paraId="7C796284" w14:textId="77777777" w:rsidTr="00280797">
        <w:tc>
          <w:tcPr>
            <w:tcW w:w="3256" w:type="dxa"/>
          </w:tcPr>
          <w:p w14:paraId="74CF69E7" w14:textId="77777777" w:rsidR="00C16721" w:rsidRPr="00C37DDF" w:rsidRDefault="00C16721" w:rsidP="00280797">
            <w:pPr>
              <w:rPr>
                <w:rFonts w:ascii="Times New Roman" w:hAnsi="Times New Roman" w:cs="Times New Roman"/>
                <w:b/>
                <w:bCs/>
                <w:sz w:val="24"/>
                <w:szCs w:val="24"/>
              </w:rPr>
            </w:pPr>
            <w:r w:rsidRPr="00C37DDF">
              <w:rPr>
                <w:rFonts w:ascii="Times New Roman" w:hAnsi="Times New Roman" w:cs="Times New Roman"/>
                <w:b/>
                <w:bCs/>
                <w:sz w:val="24"/>
                <w:szCs w:val="24"/>
              </w:rPr>
              <w:t>Overarching theme</w:t>
            </w:r>
          </w:p>
        </w:tc>
        <w:tc>
          <w:tcPr>
            <w:tcW w:w="3260" w:type="dxa"/>
          </w:tcPr>
          <w:p w14:paraId="541EBE06" w14:textId="77777777" w:rsidR="00C16721" w:rsidRPr="00C37DDF" w:rsidRDefault="00C16721" w:rsidP="00280797">
            <w:pPr>
              <w:rPr>
                <w:rFonts w:ascii="Times New Roman" w:hAnsi="Times New Roman" w:cs="Times New Roman"/>
                <w:b/>
                <w:bCs/>
                <w:sz w:val="24"/>
                <w:szCs w:val="24"/>
              </w:rPr>
            </w:pPr>
            <w:r w:rsidRPr="00C37DDF">
              <w:rPr>
                <w:rFonts w:ascii="Times New Roman" w:hAnsi="Times New Roman" w:cs="Times New Roman"/>
                <w:b/>
                <w:bCs/>
                <w:sz w:val="24"/>
                <w:szCs w:val="24"/>
              </w:rPr>
              <w:t>Sub-themes</w:t>
            </w:r>
          </w:p>
        </w:tc>
        <w:tc>
          <w:tcPr>
            <w:tcW w:w="7432" w:type="dxa"/>
          </w:tcPr>
          <w:p w14:paraId="3A6CD6CE" w14:textId="77777777" w:rsidR="00C16721" w:rsidRPr="00C37DDF" w:rsidRDefault="00C16721" w:rsidP="00280797">
            <w:pPr>
              <w:rPr>
                <w:rFonts w:ascii="Times New Roman" w:hAnsi="Times New Roman" w:cs="Times New Roman"/>
                <w:b/>
                <w:bCs/>
                <w:sz w:val="24"/>
                <w:szCs w:val="24"/>
              </w:rPr>
            </w:pPr>
            <w:r w:rsidRPr="00C37DDF">
              <w:rPr>
                <w:rFonts w:ascii="Times New Roman" w:hAnsi="Times New Roman" w:cs="Times New Roman"/>
                <w:b/>
                <w:bCs/>
                <w:sz w:val="24"/>
                <w:szCs w:val="24"/>
              </w:rPr>
              <w:t>Description</w:t>
            </w:r>
          </w:p>
        </w:tc>
      </w:tr>
      <w:tr w:rsidR="00C16721" w:rsidRPr="00C37DDF" w14:paraId="79A1E890" w14:textId="77777777" w:rsidTr="00280797">
        <w:tc>
          <w:tcPr>
            <w:tcW w:w="3256" w:type="dxa"/>
            <w:vMerge w:val="restart"/>
          </w:tcPr>
          <w:p w14:paraId="57C55F4F" w14:textId="77777777" w:rsidR="00C16721" w:rsidRPr="00C37DDF" w:rsidRDefault="00C16721" w:rsidP="00280797">
            <w:pPr>
              <w:rPr>
                <w:rFonts w:ascii="Times New Roman" w:hAnsi="Times New Roman" w:cs="Times New Roman"/>
                <w:sz w:val="24"/>
                <w:szCs w:val="24"/>
              </w:rPr>
            </w:pPr>
            <w:r w:rsidRPr="00C37DDF">
              <w:rPr>
                <w:rFonts w:ascii="Times New Roman" w:hAnsi="Times New Roman" w:cs="Times New Roman"/>
                <w:sz w:val="24"/>
                <w:szCs w:val="24"/>
              </w:rPr>
              <w:t xml:space="preserve">1. Women’s needs not considered </w:t>
            </w:r>
          </w:p>
        </w:tc>
        <w:tc>
          <w:tcPr>
            <w:tcW w:w="3260" w:type="dxa"/>
          </w:tcPr>
          <w:p w14:paraId="49E62F31" w14:textId="77777777" w:rsidR="00C16721" w:rsidRPr="00C37DDF" w:rsidRDefault="00C16721" w:rsidP="00280797">
            <w:pPr>
              <w:rPr>
                <w:rFonts w:ascii="Times New Roman" w:hAnsi="Times New Roman" w:cs="Times New Roman"/>
                <w:sz w:val="24"/>
                <w:szCs w:val="24"/>
              </w:rPr>
            </w:pPr>
            <w:r w:rsidRPr="00C37DDF">
              <w:rPr>
                <w:rFonts w:ascii="Times New Roman" w:hAnsi="Times New Roman" w:cs="Times New Roman"/>
                <w:i/>
                <w:iCs/>
                <w:sz w:val="24"/>
                <w:szCs w:val="24"/>
              </w:rPr>
              <w:t>‘Treat everyone like they’re a man’</w:t>
            </w:r>
          </w:p>
        </w:tc>
        <w:tc>
          <w:tcPr>
            <w:tcW w:w="7432" w:type="dxa"/>
          </w:tcPr>
          <w:p w14:paraId="1EAD4E4F" w14:textId="118EFB14" w:rsidR="00C16721" w:rsidRPr="00C37DDF" w:rsidRDefault="00817BE1" w:rsidP="00280797">
            <w:pPr>
              <w:rPr>
                <w:rFonts w:ascii="Times New Roman" w:hAnsi="Times New Roman" w:cs="Times New Roman"/>
                <w:sz w:val="24"/>
                <w:szCs w:val="24"/>
              </w:rPr>
            </w:pPr>
            <w:r w:rsidRPr="00C37DDF">
              <w:rPr>
                <w:rFonts w:ascii="Times New Roman" w:hAnsi="Times New Roman" w:cs="Times New Roman"/>
                <w:sz w:val="24"/>
                <w:szCs w:val="24"/>
              </w:rPr>
              <w:t>Participants</w:t>
            </w:r>
            <w:r w:rsidR="00C16721" w:rsidRPr="00C37DDF">
              <w:rPr>
                <w:rFonts w:ascii="Times New Roman" w:hAnsi="Times New Roman" w:cs="Times New Roman"/>
                <w:sz w:val="24"/>
                <w:szCs w:val="24"/>
              </w:rPr>
              <w:t xml:space="preserve"> acknowledged that veteran support services have been developed around men, due to the minority status of women. It was felt that within these support services, women were often provided with support packages that had been designed around men’s needs, rather than considering their specific needs.  </w:t>
            </w:r>
          </w:p>
        </w:tc>
      </w:tr>
      <w:tr w:rsidR="00C16721" w:rsidRPr="00C37DDF" w14:paraId="25B97B8C" w14:textId="77777777" w:rsidTr="00280797">
        <w:tc>
          <w:tcPr>
            <w:tcW w:w="3256" w:type="dxa"/>
            <w:vMerge/>
          </w:tcPr>
          <w:p w14:paraId="5363E189" w14:textId="77777777" w:rsidR="00C16721" w:rsidRPr="00C37DDF" w:rsidRDefault="00C16721" w:rsidP="00280797">
            <w:pPr>
              <w:jc w:val="right"/>
              <w:rPr>
                <w:rFonts w:ascii="Times New Roman" w:hAnsi="Times New Roman" w:cs="Times New Roman"/>
                <w:i/>
                <w:iCs/>
                <w:sz w:val="24"/>
                <w:szCs w:val="24"/>
              </w:rPr>
            </w:pPr>
          </w:p>
        </w:tc>
        <w:tc>
          <w:tcPr>
            <w:tcW w:w="3260" w:type="dxa"/>
          </w:tcPr>
          <w:p w14:paraId="39D01D1C" w14:textId="77777777" w:rsidR="00C16721" w:rsidRPr="00C37DDF" w:rsidRDefault="00C16721" w:rsidP="00280797">
            <w:pPr>
              <w:rPr>
                <w:rFonts w:ascii="Times New Roman" w:hAnsi="Times New Roman" w:cs="Times New Roman"/>
                <w:i/>
                <w:iCs/>
                <w:sz w:val="24"/>
                <w:szCs w:val="24"/>
              </w:rPr>
            </w:pPr>
            <w:r w:rsidRPr="00C37DDF">
              <w:rPr>
                <w:rFonts w:ascii="Times New Roman" w:hAnsi="Times New Roman" w:cs="Times New Roman"/>
                <w:i/>
                <w:iCs/>
                <w:sz w:val="24"/>
                <w:szCs w:val="24"/>
              </w:rPr>
              <w:t>‘Dismissed and unheard’</w:t>
            </w:r>
          </w:p>
        </w:tc>
        <w:tc>
          <w:tcPr>
            <w:tcW w:w="7432" w:type="dxa"/>
          </w:tcPr>
          <w:p w14:paraId="7FF99AED" w14:textId="578D4A7C" w:rsidR="00C16721" w:rsidRPr="00C37DDF" w:rsidRDefault="00817BE1" w:rsidP="00280797">
            <w:pPr>
              <w:rPr>
                <w:rFonts w:ascii="Times New Roman" w:hAnsi="Times New Roman" w:cs="Times New Roman"/>
                <w:sz w:val="24"/>
                <w:szCs w:val="24"/>
              </w:rPr>
            </w:pPr>
            <w:r w:rsidRPr="00C37DDF">
              <w:rPr>
                <w:rFonts w:ascii="Times New Roman" w:hAnsi="Times New Roman" w:cs="Times New Roman"/>
                <w:sz w:val="24"/>
                <w:szCs w:val="24"/>
              </w:rPr>
              <w:t>Participants</w:t>
            </w:r>
            <w:r w:rsidR="00C16721" w:rsidRPr="00C37DDF">
              <w:rPr>
                <w:rFonts w:ascii="Times New Roman" w:hAnsi="Times New Roman" w:cs="Times New Roman"/>
                <w:sz w:val="24"/>
                <w:szCs w:val="24"/>
              </w:rPr>
              <w:t xml:space="preserve"> reported that women felt invisible within the veteran community and that their needs were not being recognised or met. </w:t>
            </w:r>
          </w:p>
        </w:tc>
      </w:tr>
      <w:tr w:rsidR="00C16721" w:rsidRPr="00C37DDF" w14:paraId="06BE1299" w14:textId="77777777" w:rsidTr="00280797">
        <w:tc>
          <w:tcPr>
            <w:tcW w:w="3256" w:type="dxa"/>
            <w:vMerge w:val="restart"/>
          </w:tcPr>
          <w:p w14:paraId="57C570AA" w14:textId="77777777" w:rsidR="00C16721" w:rsidRPr="00C37DDF" w:rsidRDefault="00C16721" w:rsidP="00280797">
            <w:pPr>
              <w:rPr>
                <w:rFonts w:ascii="Times New Roman" w:hAnsi="Times New Roman" w:cs="Times New Roman"/>
                <w:i/>
                <w:iCs/>
                <w:sz w:val="24"/>
                <w:szCs w:val="24"/>
              </w:rPr>
            </w:pPr>
            <w:r w:rsidRPr="00C37DDF">
              <w:rPr>
                <w:rFonts w:ascii="Times New Roman" w:hAnsi="Times New Roman" w:cs="Times New Roman"/>
                <w:sz w:val="24"/>
                <w:szCs w:val="24"/>
              </w:rPr>
              <w:t>2. Male-dominated nature of the veteran support sector</w:t>
            </w:r>
          </w:p>
        </w:tc>
        <w:tc>
          <w:tcPr>
            <w:tcW w:w="3260" w:type="dxa"/>
          </w:tcPr>
          <w:p w14:paraId="4C801C8C" w14:textId="77777777" w:rsidR="00C16721" w:rsidRPr="00C37DDF" w:rsidRDefault="00C16721" w:rsidP="00280797">
            <w:pPr>
              <w:rPr>
                <w:rFonts w:ascii="Times New Roman" w:hAnsi="Times New Roman" w:cs="Times New Roman"/>
                <w:i/>
                <w:iCs/>
                <w:sz w:val="24"/>
                <w:szCs w:val="24"/>
              </w:rPr>
            </w:pPr>
            <w:r w:rsidRPr="00C37DDF">
              <w:rPr>
                <w:rFonts w:ascii="Times New Roman" w:hAnsi="Times New Roman" w:cs="Times New Roman"/>
                <w:i/>
                <w:iCs/>
                <w:sz w:val="24"/>
                <w:szCs w:val="24"/>
              </w:rPr>
              <w:t>‘The charity sector is run by white blokes’</w:t>
            </w:r>
          </w:p>
        </w:tc>
        <w:tc>
          <w:tcPr>
            <w:tcW w:w="7432" w:type="dxa"/>
          </w:tcPr>
          <w:p w14:paraId="69D40B30" w14:textId="5F8A1939" w:rsidR="00C16721" w:rsidRPr="00C37DDF" w:rsidRDefault="00817BE1" w:rsidP="00280797">
            <w:pPr>
              <w:rPr>
                <w:rFonts w:ascii="Times New Roman" w:hAnsi="Times New Roman" w:cs="Times New Roman"/>
                <w:sz w:val="24"/>
                <w:szCs w:val="24"/>
              </w:rPr>
            </w:pPr>
            <w:r w:rsidRPr="00C37DDF">
              <w:rPr>
                <w:rFonts w:ascii="Times New Roman" w:hAnsi="Times New Roman" w:cs="Times New Roman"/>
                <w:sz w:val="24"/>
                <w:szCs w:val="24"/>
              </w:rPr>
              <w:t>Participants</w:t>
            </w:r>
            <w:r w:rsidR="00C16721" w:rsidRPr="00C37DDF">
              <w:rPr>
                <w:rFonts w:ascii="Times New Roman" w:hAnsi="Times New Roman" w:cs="Times New Roman"/>
                <w:sz w:val="24"/>
                <w:szCs w:val="24"/>
              </w:rPr>
              <w:t xml:space="preserve"> emphasises that male-driven nature of the veteran support sector, which was seen to reflect the male-dominated military culture. This was seen to act as a barrier to recognition of the unique support needs of women. </w:t>
            </w:r>
          </w:p>
        </w:tc>
      </w:tr>
      <w:tr w:rsidR="00C16721" w:rsidRPr="00C37DDF" w14:paraId="0BBAA5A0" w14:textId="77777777" w:rsidTr="00280797">
        <w:trPr>
          <w:trHeight w:val="808"/>
        </w:trPr>
        <w:tc>
          <w:tcPr>
            <w:tcW w:w="3256" w:type="dxa"/>
            <w:vMerge/>
          </w:tcPr>
          <w:p w14:paraId="44DC291C" w14:textId="77777777" w:rsidR="00C16721" w:rsidRPr="00C37DDF" w:rsidRDefault="00C16721" w:rsidP="00280797">
            <w:pPr>
              <w:rPr>
                <w:rFonts w:ascii="Times New Roman" w:hAnsi="Times New Roman" w:cs="Times New Roman"/>
                <w:sz w:val="24"/>
                <w:szCs w:val="24"/>
              </w:rPr>
            </w:pPr>
          </w:p>
        </w:tc>
        <w:tc>
          <w:tcPr>
            <w:tcW w:w="3260" w:type="dxa"/>
          </w:tcPr>
          <w:p w14:paraId="4D21F37C" w14:textId="77777777" w:rsidR="00C16721" w:rsidRPr="00C37DDF" w:rsidRDefault="00C16721" w:rsidP="00280797">
            <w:pPr>
              <w:rPr>
                <w:rFonts w:ascii="Times New Roman" w:hAnsi="Times New Roman" w:cs="Times New Roman"/>
                <w:i/>
                <w:iCs/>
                <w:sz w:val="24"/>
                <w:szCs w:val="24"/>
              </w:rPr>
            </w:pPr>
            <w:r w:rsidRPr="00C37DDF">
              <w:rPr>
                <w:rFonts w:ascii="Times New Roman" w:hAnsi="Times New Roman" w:cs="Times New Roman"/>
                <w:i/>
                <w:iCs/>
                <w:sz w:val="24"/>
                <w:szCs w:val="24"/>
              </w:rPr>
              <w:t>‘Women don’t come through the doors’</w:t>
            </w:r>
          </w:p>
        </w:tc>
        <w:tc>
          <w:tcPr>
            <w:tcW w:w="7432" w:type="dxa"/>
          </w:tcPr>
          <w:p w14:paraId="2A86AD7F" w14:textId="42343F6F" w:rsidR="00C16721" w:rsidRPr="00C37DDF" w:rsidRDefault="00817BE1" w:rsidP="00280797">
            <w:pPr>
              <w:rPr>
                <w:rFonts w:ascii="Times New Roman" w:hAnsi="Times New Roman" w:cs="Times New Roman"/>
                <w:sz w:val="24"/>
                <w:szCs w:val="24"/>
              </w:rPr>
            </w:pPr>
            <w:r w:rsidRPr="00C37DDF">
              <w:rPr>
                <w:rFonts w:ascii="Times New Roman" w:hAnsi="Times New Roman" w:cs="Times New Roman"/>
                <w:sz w:val="24"/>
                <w:szCs w:val="24"/>
              </w:rPr>
              <w:t xml:space="preserve">Participants </w:t>
            </w:r>
            <w:r w:rsidR="00C16721" w:rsidRPr="00C37DDF">
              <w:rPr>
                <w:rFonts w:ascii="Times New Roman" w:hAnsi="Times New Roman" w:cs="Times New Roman"/>
                <w:sz w:val="24"/>
                <w:szCs w:val="24"/>
              </w:rPr>
              <w:t xml:space="preserve">also emphasised the fact that beneficiaries within veteran support services were also predominantly male. This was seen by stakeholders to discourage women’s participation, as they didn’t feel services were targeted towards them. </w:t>
            </w:r>
          </w:p>
        </w:tc>
      </w:tr>
      <w:tr w:rsidR="00C16721" w:rsidRPr="00C37DDF" w14:paraId="4031C6A3" w14:textId="77777777" w:rsidTr="00280797">
        <w:tc>
          <w:tcPr>
            <w:tcW w:w="3256" w:type="dxa"/>
            <w:vMerge w:val="restart"/>
          </w:tcPr>
          <w:p w14:paraId="12709F5A" w14:textId="445A0AC6" w:rsidR="00C16721" w:rsidRPr="00C37DDF" w:rsidRDefault="00C16721" w:rsidP="00280797">
            <w:pPr>
              <w:rPr>
                <w:rFonts w:ascii="Times New Roman" w:hAnsi="Times New Roman" w:cs="Times New Roman"/>
                <w:sz w:val="24"/>
                <w:szCs w:val="24"/>
              </w:rPr>
            </w:pPr>
            <w:r w:rsidRPr="00C37DDF">
              <w:rPr>
                <w:rFonts w:ascii="Times New Roman" w:hAnsi="Times New Roman" w:cs="Times New Roman"/>
                <w:sz w:val="24"/>
                <w:szCs w:val="24"/>
              </w:rPr>
              <w:t xml:space="preserve">3. Gender-specific/sensitive services </w:t>
            </w:r>
          </w:p>
        </w:tc>
        <w:tc>
          <w:tcPr>
            <w:tcW w:w="3260" w:type="dxa"/>
          </w:tcPr>
          <w:p w14:paraId="059E0A54" w14:textId="77777777" w:rsidR="00C16721" w:rsidRPr="00C37DDF" w:rsidRDefault="00C16721" w:rsidP="00280797">
            <w:pPr>
              <w:rPr>
                <w:rFonts w:ascii="Times New Roman" w:hAnsi="Times New Roman" w:cs="Times New Roman"/>
                <w:i/>
                <w:iCs/>
                <w:sz w:val="24"/>
                <w:szCs w:val="24"/>
              </w:rPr>
            </w:pPr>
            <w:r w:rsidRPr="00C37DDF">
              <w:rPr>
                <w:rFonts w:ascii="Times New Roman" w:hAnsi="Times New Roman" w:cs="Times New Roman"/>
                <w:i/>
                <w:iCs/>
                <w:sz w:val="24"/>
                <w:szCs w:val="24"/>
              </w:rPr>
              <w:t xml:space="preserve">The need for ‘Female-friendly services’ </w:t>
            </w:r>
          </w:p>
        </w:tc>
        <w:tc>
          <w:tcPr>
            <w:tcW w:w="7432" w:type="dxa"/>
          </w:tcPr>
          <w:p w14:paraId="1AFEE8B2" w14:textId="692BC3B5" w:rsidR="00C16721" w:rsidRPr="00C37DDF" w:rsidRDefault="00C16721" w:rsidP="00280797">
            <w:pPr>
              <w:rPr>
                <w:rFonts w:ascii="Times New Roman" w:hAnsi="Times New Roman" w:cs="Times New Roman"/>
                <w:sz w:val="24"/>
                <w:szCs w:val="24"/>
              </w:rPr>
            </w:pPr>
            <w:r w:rsidRPr="00C37DDF">
              <w:rPr>
                <w:rFonts w:ascii="Times New Roman" w:hAnsi="Times New Roman" w:cs="Times New Roman"/>
                <w:sz w:val="24"/>
                <w:szCs w:val="24"/>
              </w:rPr>
              <w:t xml:space="preserve">Some </w:t>
            </w:r>
            <w:r w:rsidR="00817BE1" w:rsidRPr="00C37DDF">
              <w:rPr>
                <w:rFonts w:ascii="Times New Roman" w:hAnsi="Times New Roman" w:cs="Times New Roman"/>
                <w:sz w:val="24"/>
                <w:szCs w:val="24"/>
              </w:rPr>
              <w:t>participants</w:t>
            </w:r>
            <w:r w:rsidRPr="00C37DDF">
              <w:rPr>
                <w:rFonts w:ascii="Times New Roman" w:hAnsi="Times New Roman" w:cs="Times New Roman"/>
                <w:sz w:val="24"/>
                <w:szCs w:val="24"/>
              </w:rPr>
              <w:t xml:space="preserve"> felt that support services tailored specifically for women </w:t>
            </w:r>
            <w:proofErr w:type="gramStart"/>
            <w:r w:rsidRPr="00C37DDF">
              <w:rPr>
                <w:rFonts w:ascii="Times New Roman" w:hAnsi="Times New Roman" w:cs="Times New Roman"/>
                <w:sz w:val="24"/>
                <w:szCs w:val="24"/>
              </w:rPr>
              <w:t>veterans</w:t>
            </w:r>
            <w:proofErr w:type="gramEnd"/>
            <w:r w:rsidRPr="00C37DDF">
              <w:rPr>
                <w:rFonts w:ascii="Times New Roman" w:hAnsi="Times New Roman" w:cs="Times New Roman"/>
                <w:sz w:val="24"/>
                <w:szCs w:val="24"/>
              </w:rPr>
              <w:t xml:space="preserve"> needs were necessary, in particular providing ‘safe spaces’ for women who do not feel comfortable accessing male-dominated support services. This also included calls for female-specific peer support and role models in the veteran community. </w:t>
            </w:r>
          </w:p>
        </w:tc>
      </w:tr>
      <w:tr w:rsidR="00C16721" w:rsidRPr="00C37DDF" w14:paraId="03BB7746" w14:textId="77777777" w:rsidTr="00280797">
        <w:tc>
          <w:tcPr>
            <w:tcW w:w="3256" w:type="dxa"/>
            <w:vMerge/>
          </w:tcPr>
          <w:p w14:paraId="509E2A1D" w14:textId="77777777" w:rsidR="00C16721" w:rsidRPr="00C37DDF" w:rsidRDefault="00C16721" w:rsidP="00280797">
            <w:pPr>
              <w:rPr>
                <w:rFonts w:ascii="Times New Roman" w:hAnsi="Times New Roman" w:cs="Times New Roman"/>
                <w:sz w:val="24"/>
                <w:szCs w:val="24"/>
              </w:rPr>
            </w:pPr>
          </w:p>
        </w:tc>
        <w:tc>
          <w:tcPr>
            <w:tcW w:w="3260" w:type="dxa"/>
          </w:tcPr>
          <w:p w14:paraId="5EC27EA3" w14:textId="77777777" w:rsidR="00C16721" w:rsidRPr="00C37DDF" w:rsidRDefault="00C16721" w:rsidP="00280797">
            <w:pPr>
              <w:rPr>
                <w:rFonts w:ascii="Times New Roman" w:hAnsi="Times New Roman" w:cs="Times New Roman"/>
                <w:i/>
                <w:iCs/>
                <w:sz w:val="24"/>
                <w:szCs w:val="24"/>
              </w:rPr>
            </w:pPr>
            <w:r w:rsidRPr="00C37DDF">
              <w:rPr>
                <w:rFonts w:ascii="Times New Roman" w:hAnsi="Times New Roman" w:cs="Times New Roman"/>
                <w:i/>
                <w:iCs/>
                <w:sz w:val="24"/>
                <w:szCs w:val="24"/>
              </w:rPr>
              <w:t>‘Against the spirit of more enlightened times’</w:t>
            </w:r>
          </w:p>
        </w:tc>
        <w:tc>
          <w:tcPr>
            <w:tcW w:w="7432" w:type="dxa"/>
          </w:tcPr>
          <w:p w14:paraId="668126D4" w14:textId="0F77D195" w:rsidR="00C16721" w:rsidRPr="00C37DDF" w:rsidRDefault="00C16721" w:rsidP="00280797">
            <w:pPr>
              <w:rPr>
                <w:rFonts w:ascii="Times New Roman" w:hAnsi="Times New Roman" w:cs="Times New Roman"/>
                <w:sz w:val="24"/>
                <w:szCs w:val="24"/>
              </w:rPr>
            </w:pPr>
            <w:r w:rsidRPr="00C37DDF">
              <w:rPr>
                <w:rFonts w:ascii="Times New Roman" w:hAnsi="Times New Roman" w:cs="Times New Roman"/>
                <w:sz w:val="24"/>
                <w:szCs w:val="24"/>
              </w:rPr>
              <w:t xml:space="preserve">Some </w:t>
            </w:r>
            <w:r w:rsidR="00817BE1" w:rsidRPr="00C37DDF">
              <w:rPr>
                <w:rFonts w:ascii="Times New Roman" w:hAnsi="Times New Roman" w:cs="Times New Roman"/>
                <w:sz w:val="24"/>
                <w:szCs w:val="24"/>
              </w:rPr>
              <w:t>participants</w:t>
            </w:r>
            <w:r w:rsidRPr="00C37DDF">
              <w:rPr>
                <w:rFonts w:ascii="Times New Roman" w:hAnsi="Times New Roman" w:cs="Times New Roman"/>
                <w:sz w:val="24"/>
                <w:szCs w:val="24"/>
              </w:rPr>
              <w:t xml:space="preserve"> felt that there was no need for gender-specific services tailored for women veterans, and that an individualised approach should be taken to providing support, regardless of gender. </w:t>
            </w:r>
          </w:p>
        </w:tc>
      </w:tr>
      <w:tr w:rsidR="00C16721" w:rsidRPr="00C37DDF" w14:paraId="3F593AC9" w14:textId="77777777" w:rsidTr="00280797">
        <w:tc>
          <w:tcPr>
            <w:tcW w:w="3256" w:type="dxa"/>
            <w:vMerge/>
          </w:tcPr>
          <w:p w14:paraId="49DB6D41" w14:textId="77777777" w:rsidR="00C16721" w:rsidRPr="00C37DDF" w:rsidRDefault="00C16721" w:rsidP="00280797">
            <w:pPr>
              <w:rPr>
                <w:rFonts w:ascii="Times New Roman" w:hAnsi="Times New Roman" w:cs="Times New Roman"/>
                <w:sz w:val="24"/>
                <w:szCs w:val="24"/>
              </w:rPr>
            </w:pPr>
          </w:p>
        </w:tc>
        <w:tc>
          <w:tcPr>
            <w:tcW w:w="3260" w:type="dxa"/>
          </w:tcPr>
          <w:p w14:paraId="01FB32A1" w14:textId="77777777" w:rsidR="00C16721" w:rsidRPr="00C37DDF" w:rsidRDefault="00C16721" w:rsidP="00280797">
            <w:pPr>
              <w:rPr>
                <w:rFonts w:ascii="Times New Roman" w:hAnsi="Times New Roman" w:cs="Times New Roman"/>
                <w:i/>
                <w:iCs/>
                <w:sz w:val="24"/>
                <w:szCs w:val="24"/>
              </w:rPr>
            </w:pPr>
            <w:r w:rsidRPr="00C37DDF">
              <w:rPr>
                <w:rFonts w:ascii="Times New Roman" w:hAnsi="Times New Roman" w:cs="Times New Roman"/>
                <w:i/>
                <w:iCs/>
                <w:sz w:val="24"/>
                <w:szCs w:val="24"/>
              </w:rPr>
              <w:t>The ‘un-evidenced head of expectation’</w:t>
            </w:r>
          </w:p>
        </w:tc>
        <w:tc>
          <w:tcPr>
            <w:tcW w:w="7432" w:type="dxa"/>
          </w:tcPr>
          <w:p w14:paraId="1CD20011" w14:textId="0CA1E775" w:rsidR="00C16721" w:rsidRPr="00C37DDF" w:rsidRDefault="00817BE1" w:rsidP="00280797">
            <w:pPr>
              <w:rPr>
                <w:rFonts w:ascii="Times New Roman" w:hAnsi="Times New Roman" w:cs="Times New Roman"/>
                <w:sz w:val="24"/>
                <w:szCs w:val="24"/>
              </w:rPr>
            </w:pPr>
            <w:r w:rsidRPr="00C37DDF">
              <w:rPr>
                <w:rFonts w:ascii="Times New Roman" w:hAnsi="Times New Roman" w:cs="Times New Roman"/>
                <w:sz w:val="24"/>
                <w:szCs w:val="24"/>
              </w:rPr>
              <w:t>Participants</w:t>
            </w:r>
            <w:r w:rsidR="00C16721" w:rsidRPr="00C37DDF">
              <w:rPr>
                <w:rFonts w:ascii="Times New Roman" w:hAnsi="Times New Roman" w:cs="Times New Roman"/>
                <w:sz w:val="24"/>
                <w:szCs w:val="24"/>
              </w:rPr>
              <w:t xml:space="preserve"> felt that that some veteran support services had been developed without an evidence base, and without looking outside of the sector for best practice, leading to the magnification of un-evidenced support needs. As a result, the importance of ensuring that women veterans support needs cannot already be met within current veteran and civilian services was emphasised, to avoid duplication of services. </w:t>
            </w:r>
          </w:p>
        </w:tc>
      </w:tr>
      <w:tr w:rsidR="00C16721" w:rsidRPr="00C37DDF" w14:paraId="76DAF64D" w14:textId="77777777" w:rsidTr="00280797">
        <w:tc>
          <w:tcPr>
            <w:tcW w:w="3256" w:type="dxa"/>
            <w:vMerge w:val="restart"/>
          </w:tcPr>
          <w:p w14:paraId="5D30FABF" w14:textId="528A4123" w:rsidR="00C16721" w:rsidRPr="00C37DDF" w:rsidRDefault="00C16721" w:rsidP="00280797">
            <w:pPr>
              <w:rPr>
                <w:rFonts w:ascii="Times New Roman" w:hAnsi="Times New Roman" w:cs="Times New Roman"/>
                <w:sz w:val="24"/>
                <w:szCs w:val="24"/>
              </w:rPr>
            </w:pPr>
            <w:r w:rsidRPr="00C37DDF">
              <w:rPr>
                <w:rFonts w:ascii="Times New Roman" w:hAnsi="Times New Roman" w:cs="Times New Roman"/>
                <w:sz w:val="24"/>
                <w:szCs w:val="24"/>
              </w:rPr>
              <w:lastRenderedPageBreak/>
              <w:t>4. Increasing awareness and improving training</w:t>
            </w:r>
          </w:p>
        </w:tc>
        <w:tc>
          <w:tcPr>
            <w:tcW w:w="3260" w:type="dxa"/>
          </w:tcPr>
          <w:p w14:paraId="3B106766" w14:textId="77777777" w:rsidR="00C16721" w:rsidRPr="00C37DDF" w:rsidRDefault="00C16721" w:rsidP="00280797">
            <w:pPr>
              <w:rPr>
                <w:rFonts w:ascii="Times New Roman" w:hAnsi="Times New Roman" w:cs="Times New Roman"/>
                <w:i/>
                <w:iCs/>
                <w:sz w:val="24"/>
                <w:szCs w:val="24"/>
              </w:rPr>
            </w:pPr>
            <w:r w:rsidRPr="00C37DDF">
              <w:rPr>
                <w:rFonts w:ascii="Times New Roman" w:hAnsi="Times New Roman" w:cs="Times New Roman"/>
                <w:i/>
                <w:iCs/>
                <w:sz w:val="24"/>
                <w:szCs w:val="24"/>
              </w:rPr>
              <w:t xml:space="preserve">‘Deeper knowledge of who women </w:t>
            </w:r>
            <w:proofErr w:type="gramStart"/>
            <w:r w:rsidRPr="00C37DDF">
              <w:rPr>
                <w:rFonts w:ascii="Times New Roman" w:hAnsi="Times New Roman" w:cs="Times New Roman"/>
                <w:i/>
                <w:iCs/>
                <w:sz w:val="24"/>
                <w:szCs w:val="24"/>
              </w:rPr>
              <w:t>are</w:t>
            </w:r>
            <w:proofErr w:type="gramEnd"/>
            <w:r w:rsidRPr="00C37DDF">
              <w:rPr>
                <w:rFonts w:ascii="Times New Roman" w:hAnsi="Times New Roman" w:cs="Times New Roman"/>
                <w:i/>
                <w:iCs/>
                <w:sz w:val="24"/>
                <w:szCs w:val="24"/>
              </w:rPr>
              <w:t>’</w:t>
            </w:r>
          </w:p>
        </w:tc>
        <w:tc>
          <w:tcPr>
            <w:tcW w:w="7432" w:type="dxa"/>
          </w:tcPr>
          <w:p w14:paraId="7F5B911D" w14:textId="034B52DB" w:rsidR="00C16721" w:rsidRPr="00C37DDF" w:rsidRDefault="00C16721" w:rsidP="00280797">
            <w:pPr>
              <w:rPr>
                <w:rFonts w:ascii="Times New Roman" w:hAnsi="Times New Roman" w:cs="Times New Roman"/>
                <w:sz w:val="24"/>
                <w:szCs w:val="24"/>
              </w:rPr>
            </w:pPr>
            <w:r w:rsidRPr="00C37DDF">
              <w:rPr>
                <w:rFonts w:ascii="Times New Roman" w:hAnsi="Times New Roman" w:cs="Times New Roman"/>
                <w:sz w:val="24"/>
                <w:szCs w:val="24"/>
              </w:rPr>
              <w:t xml:space="preserve">The need for better understanding and awareness of women veteran’s unique experiences and support needs in the veteran support sector was emphasised by </w:t>
            </w:r>
            <w:r w:rsidR="00817BE1" w:rsidRPr="00C37DDF">
              <w:rPr>
                <w:rFonts w:ascii="Times New Roman" w:hAnsi="Times New Roman" w:cs="Times New Roman"/>
                <w:sz w:val="24"/>
                <w:szCs w:val="24"/>
              </w:rPr>
              <w:t>participants</w:t>
            </w:r>
            <w:r w:rsidRPr="00C37DDF">
              <w:rPr>
                <w:rFonts w:ascii="Times New Roman" w:hAnsi="Times New Roman" w:cs="Times New Roman"/>
                <w:sz w:val="24"/>
                <w:szCs w:val="24"/>
              </w:rPr>
              <w:t xml:space="preserve">, including training for health and social care professionals. </w:t>
            </w:r>
          </w:p>
        </w:tc>
      </w:tr>
      <w:tr w:rsidR="00C16721" w:rsidRPr="00C96B7D" w14:paraId="32B87514" w14:textId="77777777" w:rsidTr="00280797">
        <w:tc>
          <w:tcPr>
            <w:tcW w:w="3256" w:type="dxa"/>
            <w:vMerge/>
          </w:tcPr>
          <w:p w14:paraId="4927D00C" w14:textId="77777777" w:rsidR="00C16721" w:rsidRPr="00C37DDF" w:rsidRDefault="00C16721" w:rsidP="00280797">
            <w:pPr>
              <w:rPr>
                <w:rFonts w:ascii="Times New Roman" w:hAnsi="Times New Roman" w:cs="Times New Roman"/>
                <w:sz w:val="24"/>
                <w:szCs w:val="24"/>
              </w:rPr>
            </w:pPr>
          </w:p>
        </w:tc>
        <w:tc>
          <w:tcPr>
            <w:tcW w:w="3260" w:type="dxa"/>
          </w:tcPr>
          <w:p w14:paraId="176541BD" w14:textId="77777777" w:rsidR="00C16721" w:rsidRPr="00C37DDF" w:rsidRDefault="00C16721" w:rsidP="00280797">
            <w:pPr>
              <w:rPr>
                <w:rFonts w:ascii="Times New Roman" w:hAnsi="Times New Roman" w:cs="Times New Roman"/>
                <w:i/>
                <w:iCs/>
                <w:sz w:val="24"/>
                <w:szCs w:val="24"/>
              </w:rPr>
            </w:pPr>
            <w:r w:rsidRPr="00C37DDF">
              <w:rPr>
                <w:rFonts w:ascii="Times New Roman" w:hAnsi="Times New Roman" w:cs="Times New Roman"/>
                <w:i/>
                <w:iCs/>
                <w:sz w:val="24"/>
                <w:szCs w:val="24"/>
              </w:rPr>
              <w:t>‘If you don't get to women, then women won't join’</w:t>
            </w:r>
          </w:p>
        </w:tc>
        <w:tc>
          <w:tcPr>
            <w:tcW w:w="7432" w:type="dxa"/>
          </w:tcPr>
          <w:p w14:paraId="2297C049" w14:textId="2E10045E" w:rsidR="00C16721" w:rsidRPr="00C96B7D" w:rsidRDefault="00817BE1" w:rsidP="00280797">
            <w:pPr>
              <w:rPr>
                <w:rFonts w:ascii="Times New Roman" w:hAnsi="Times New Roman" w:cs="Times New Roman"/>
                <w:sz w:val="24"/>
                <w:szCs w:val="24"/>
              </w:rPr>
            </w:pPr>
            <w:r w:rsidRPr="00C37DDF">
              <w:rPr>
                <w:rFonts w:ascii="Times New Roman" w:hAnsi="Times New Roman" w:cs="Times New Roman"/>
                <w:sz w:val="24"/>
                <w:szCs w:val="24"/>
              </w:rPr>
              <w:t>Participants</w:t>
            </w:r>
            <w:r w:rsidR="00C16721" w:rsidRPr="00C37DDF">
              <w:rPr>
                <w:rFonts w:ascii="Times New Roman" w:hAnsi="Times New Roman" w:cs="Times New Roman"/>
                <w:sz w:val="24"/>
                <w:szCs w:val="24"/>
              </w:rPr>
              <w:t xml:space="preserve"> also felt that veteran support services could do more to increase awareness and communicate their services to women veterans.</w:t>
            </w:r>
            <w:r w:rsidR="00C16721" w:rsidRPr="00C96B7D">
              <w:rPr>
                <w:rFonts w:ascii="Times New Roman" w:hAnsi="Times New Roman" w:cs="Times New Roman"/>
                <w:sz w:val="24"/>
                <w:szCs w:val="24"/>
              </w:rPr>
              <w:t xml:space="preserve"> </w:t>
            </w:r>
          </w:p>
        </w:tc>
      </w:tr>
    </w:tbl>
    <w:p w14:paraId="7E11329B" w14:textId="4B8579BC" w:rsidR="00C16721" w:rsidRPr="00C16721" w:rsidRDefault="00C16721" w:rsidP="00C16721">
      <w:pPr>
        <w:pStyle w:val="EndNoteBibliography"/>
        <w:spacing w:line="360" w:lineRule="auto"/>
        <w:rPr>
          <w:rFonts w:ascii="Times New Roman" w:hAnsi="Times New Roman" w:cs="Times New Roman"/>
          <w:b/>
          <w:bCs/>
          <w:sz w:val="24"/>
          <w:szCs w:val="24"/>
        </w:rPr>
      </w:pPr>
    </w:p>
    <w:sectPr w:rsidR="00C16721" w:rsidRPr="00C16721" w:rsidSect="00C1672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C3EAF" w14:textId="77777777" w:rsidR="00A465D1" w:rsidRDefault="00A465D1" w:rsidP="0069390C">
      <w:pPr>
        <w:spacing w:after="0" w:line="240" w:lineRule="auto"/>
      </w:pPr>
      <w:r>
        <w:separator/>
      </w:r>
    </w:p>
  </w:endnote>
  <w:endnote w:type="continuationSeparator" w:id="0">
    <w:p w14:paraId="7DB037A5" w14:textId="77777777" w:rsidR="00A465D1" w:rsidRDefault="00A465D1" w:rsidP="00693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7594E" w14:textId="77777777" w:rsidR="00A465D1" w:rsidRDefault="00A465D1" w:rsidP="0069390C">
      <w:pPr>
        <w:spacing w:after="0" w:line="240" w:lineRule="auto"/>
      </w:pPr>
      <w:r>
        <w:separator/>
      </w:r>
    </w:p>
  </w:footnote>
  <w:footnote w:type="continuationSeparator" w:id="0">
    <w:p w14:paraId="0E5B2953" w14:textId="77777777" w:rsidR="00A465D1" w:rsidRDefault="00A465D1" w:rsidP="006939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DE27AF"/>
    <w:multiLevelType w:val="hybridMultilevel"/>
    <w:tmpl w:val="3A7649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2DE3A96"/>
    <w:multiLevelType w:val="hybridMultilevel"/>
    <w:tmpl w:val="7624A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5C420A9"/>
    <w:multiLevelType w:val="hybridMultilevel"/>
    <w:tmpl w:val="EF16DE4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PA 7th &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2v2tvr2fwr0xne5t9bvwsr699s9w5v2z05d&quot;&gt;My EndNote Library-Saved Copy&lt;record-ids&gt;&lt;item&gt;122&lt;/item&gt;&lt;item&gt;126&lt;/item&gt;&lt;item&gt;167&lt;/item&gt;&lt;item&gt;610&lt;/item&gt;&lt;item&gt;611&lt;/item&gt;&lt;item&gt;616&lt;/item&gt;&lt;item&gt;682&lt;/item&gt;&lt;item&gt;742&lt;/item&gt;&lt;item&gt;743&lt;/item&gt;&lt;item&gt;745&lt;/item&gt;&lt;item&gt;746&lt;/item&gt;&lt;item&gt;747&lt;/item&gt;&lt;item&gt;748&lt;/item&gt;&lt;item&gt;749&lt;/item&gt;&lt;item&gt;750&lt;/item&gt;&lt;item&gt;751&lt;/item&gt;&lt;item&gt;752&lt;/item&gt;&lt;item&gt;753&lt;/item&gt;&lt;item&gt;754&lt;/item&gt;&lt;item&gt;755&lt;/item&gt;&lt;item&gt;756&lt;/item&gt;&lt;item&gt;757&lt;/item&gt;&lt;item&gt;758&lt;/item&gt;&lt;item&gt;759&lt;/item&gt;&lt;item&gt;760&lt;/item&gt;&lt;item&gt;765&lt;/item&gt;&lt;item&gt;766&lt;/item&gt;&lt;item&gt;768&lt;/item&gt;&lt;item&gt;769&lt;/item&gt;&lt;item&gt;770&lt;/item&gt;&lt;item&gt;772&lt;/item&gt;&lt;/record-ids&gt;&lt;/item&gt;&lt;/Libraries&gt;"/>
  </w:docVars>
  <w:rsids>
    <w:rsidRoot w:val="005827AF"/>
    <w:rsid w:val="00000651"/>
    <w:rsid w:val="0001023F"/>
    <w:rsid w:val="000109E9"/>
    <w:rsid w:val="00012234"/>
    <w:rsid w:val="00012A73"/>
    <w:rsid w:val="0001324E"/>
    <w:rsid w:val="000137BA"/>
    <w:rsid w:val="000158DA"/>
    <w:rsid w:val="0001626A"/>
    <w:rsid w:val="00017D2F"/>
    <w:rsid w:val="00020CDF"/>
    <w:rsid w:val="0002111E"/>
    <w:rsid w:val="00022781"/>
    <w:rsid w:val="00024FA0"/>
    <w:rsid w:val="00025B7C"/>
    <w:rsid w:val="000262D1"/>
    <w:rsid w:val="00031170"/>
    <w:rsid w:val="00032038"/>
    <w:rsid w:val="000409B2"/>
    <w:rsid w:val="00040BCA"/>
    <w:rsid w:val="000427A5"/>
    <w:rsid w:val="0004476C"/>
    <w:rsid w:val="00044AD8"/>
    <w:rsid w:val="00044F6E"/>
    <w:rsid w:val="000507B1"/>
    <w:rsid w:val="0005197F"/>
    <w:rsid w:val="00052195"/>
    <w:rsid w:val="00052E51"/>
    <w:rsid w:val="00053A30"/>
    <w:rsid w:val="00055A81"/>
    <w:rsid w:val="00055FE0"/>
    <w:rsid w:val="00057BA4"/>
    <w:rsid w:val="00061E80"/>
    <w:rsid w:val="00062093"/>
    <w:rsid w:val="00062472"/>
    <w:rsid w:val="00071D06"/>
    <w:rsid w:val="00071DE4"/>
    <w:rsid w:val="00071EDB"/>
    <w:rsid w:val="00072195"/>
    <w:rsid w:val="000755C7"/>
    <w:rsid w:val="00076998"/>
    <w:rsid w:val="00076F76"/>
    <w:rsid w:val="00080B6E"/>
    <w:rsid w:val="00081138"/>
    <w:rsid w:val="0008135C"/>
    <w:rsid w:val="000815FA"/>
    <w:rsid w:val="000852C2"/>
    <w:rsid w:val="000865E0"/>
    <w:rsid w:val="00087AC9"/>
    <w:rsid w:val="00090B81"/>
    <w:rsid w:val="0009211C"/>
    <w:rsid w:val="00094272"/>
    <w:rsid w:val="00095C11"/>
    <w:rsid w:val="0009767C"/>
    <w:rsid w:val="000979ED"/>
    <w:rsid w:val="000A1BC7"/>
    <w:rsid w:val="000A2B8B"/>
    <w:rsid w:val="000A3BC2"/>
    <w:rsid w:val="000A7CA7"/>
    <w:rsid w:val="000A7D14"/>
    <w:rsid w:val="000B19C7"/>
    <w:rsid w:val="000B1D65"/>
    <w:rsid w:val="000B21D6"/>
    <w:rsid w:val="000B302D"/>
    <w:rsid w:val="000B486D"/>
    <w:rsid w:val="000B6DF0"/>
    <w:rsid w:val="000C193B"/>
    <w:rsid w:val="000C28CD"/>
    <w:rsid w:val="000C6942"/>
    <w:rsid w:val="000C69CC"/>
    <w:rsid w:val="000C6E66"/>
    <w:rsid w:val="000D05A2"/>
    <w:rsid w:val="000D0AD1"/>
    <w:rsid w:val="000D1DD8"/>
    <w:rsid w:val="000D3368"/>
    <w:rsid w:val="000D5146"/>
    <w:rsid w:val="000D6CB1"/>
    <w:rsid w:val="000E0432"/>
    <w:rsid w:val="000E3CC8"/>
    <w:rsid w:val="000E3E1A"/>
    <w:rsid w:val="000E69A1"/>
    <w:rsid w:val="000E7648"/>
    <w:rsid w:val="000F205D"/>
    <w:rsid w:val="0010167A"/>
    <w:rsid w:val="00101C00"/>
    <w:rsid w:val="00102365"/>
    <w:rsid w:val="00103096"/>
    <w:rsid w:val="00104D81"/>
    <w:rsid w:val="00106ECD"/>
    <w:rsid w:val="00107B39"/>
    <w:rsid w:val="001101B4"/>
    <w:rsid w:val="00110347"/>
    <w:rsid w:val="001148FA"/>
    <w:rsid w:val="00121B9C"/>
    <w:rsid w:val="0012397A"/>
    <w:rsid w:val="0012435C"/>
    <w:rsid w:val="0012447D"/>
    <w:rsid w:val="001255F6"/>
    <w:rsid w:val="001273CE"/>
    <w:rsid w:val="00130C6F"/>
    <w:rsid w:val="001310DB"/>
    <w:rsid w:val="00131BCB"/>
    <w:rsid w:val="00137424"/>
    <w:rsid w:val="00137604"/>
    <w:rsid w:val="00141A18"/>
    <w:rsid w:val="001422D1"/>
    <w:rsid w:val="001427E6"/>
    <w:rsid w:val="0014339C"/>
    <w:rsid w:val="00144DC5"/>
    <w:rsid w:val="001455DC"/>
    <w:rsid w:val="001459E6"/>
    <w:rsid w:val="00147549"/>
    <w:rsid w:val="00147847"/>
    <w:rsid w:val="001505F3"/>
    <w:rsid w:val="00151052"/>
    <w:rsid w:val="00164532"/>
    <w:rsid w:val="00165AF8"/>
    <w:rsid w:val="0016783D"/>
    <w:rsid w:val="00171069"/>
    <w:rsid w:val="00171197"/>
    <w:rsid w:val="00173882"/>
    <w:rsid w:val="00177530"/>
    <w:rsid w:val="0019088D"/>
    <w:rsid w:val="001909A5"/>
    <w:rsid w:val="00195885"/>
    <w:rsid w:val="00195B10"/>
    <w:rsid w:val="00195F46"/>
    <w:rsid w:val="00196F1E"/>
    <w:rsid w:val="001975FA"/>
    <w:rsid w:val="001A0340"/>
    <w:rsid w:val="001A0959"/>
    <w:rsid w:val="001A28E1"/>
    <w:rsid w:val="001A4089"/>
    <w:rsid w:val="001A54EA"/>
    <w:rsid w:val="001A6747"/>
    <w:rsid w:val="001A6A91"/>
    <w:rsid w:val="001B13EF"/>
    <w:rsid w:val="001B3BED"/>
    <w:rsid w:val="001B6E33"/>
    <w:rsid w:val="001B770D"/>
    <w:rsid w:val="001C1EAD"/>
    <w:rsid w:val="001C7F3D"/>
    <w:rsid w:val="001D01E8"/>
    <w:rsid w:val="001D0758"/>
    <w:rsid w:val="001D1508"/>
    <w:rsid w:val="001D164B"/>
    <w:rsid w:val="001D1A5C"/>
    <w:rsid w:val="001D3023"/>
    <w:rsid w:val="001D543D"/>
    <w:rsid w:val="001D5B82"/>
    <w:rsid w:val="001D7A70"/>
    <w:rsid w:val="001E0D04"/>
    <w:rsid w:val="001E1F3C"/>
    <w:rsid w:val="001E545F"/>
    <w:rsid w:val="001E617F"/>
    <w:rsid w:val="001E635A"/>
    <w:rsid w:val="001E6AD9"/>
    <w:rsid w:val="001F0D05"/>
    <w:rsid w:val="001F12A5"/>
    <w:rsid w:val="001F24F0"/>
    <w:rsid w:val="001F419D"/>
    <w:rsid w:val="001F6B4B"/>
    <w:rsid w:val="001F732C"/>
    <w:rsid w:val="0020017F"/>
    <w:rsid w:val="00201D31"/>
    <w:rsid w:val="00202C67"/>
    <w:rsid w:val="00206979"/>
    <w:rsid w:val="00206D29"/>
    <w:rsid w:val="0020745E"/>
    <w:rsid w:val="00210300"/>
    <w:rsid w:val="002119D7"/>
    <w:rsid w:val="0021224D"/>
    <w:rsid w:val="00212E5C"/>
    <w:rsid w:val="00214E3C"/>
    <w:rsid w:val="0021557D"/>
    <w:rsid w:val="00215FC1"/>
    <w:rsid w:val="00216F34"/>
    <w:rsid w:val="00216F8E"/>
    <w:rsid w:val="00220ACD"/>
    <w:rsid w:val="00221B54"/>
    <w:rsid w:val="00225069"/>
    <w:rsid w:val="00225389"/>
    <w:rsid w:val="00225599"/>
    <w:rsid w:val="00225F52"/>
    <w:rsid w:val="00227C4D"/>
    <w:rsid w:val="00230494"/>
    <w:rsid w:val="002317A3"/>
    <w:rsid w:val="00231F6A"/>
    <w:rsid w:val="002333BB"/>
    <w:rsid w:val="002347E9"/>
    <w:rsid w:val="00236E63"/>
    <w:rsid w:val="00241730"/>
    <w:rsid w:val="002451E7"/>
    <w:rsid w:val="0024630E"/>
    <w:rsid w:val="00246D47"/>
    <w:rsid w:val="00247506"/>
    <w:rsid w:val="0025168B"/>
    <w:rsid w:val="00253563"/>
    <w:rsid w:val="00255009"/>
    <w:rsid w:val="00257DF0"/>
    <w:rsid w:val="0026044B"/>
    <w:rsid w:val="00261CDD"/>
    <w:rsid w:val="002622D5"/>
    <w:rsid w:val="00262351"/>
    <w:rsid w:val="00263169"/>
    <w:rsid w:val="00263B3E"/>
    <w:rsid w:val="00264D9B"/>
    <w:rsid w:val="00271223"/>
    <w:rsid w:val="002731E3"/>
    <w:rsid w:val="00273ED7"/>
    <w:rsid w:val="00276CA6"/>
    <w:rsid w:val="00280BA1"/>
    <w:rsid w:val="00281352"/>
    <w:rsid w:val="002816BD"/>
    <w:rsid w:val="00281DD3"/>
    <w:rsid w:val="0028212E"/>
    <w:rsid w:val="0028263D"/>
    <w:rsid w:val="002831CB"/>
    <w:rsid w:val="00285DC9"/>
    <w:rsid w:val="00287611"/>
    <w:rsid w:val="00287B16"/>
    <w:rsid w:val="00292131"/>
    <w:rsid w:val="00293E85"/>
    <w:rsid w:val="002941A9"/>
    <w:rsid w:val="002960A2"/>
    <w:rsid w:val="002A1508"/>
    <w:rsid w:val="002A151A"/>
    <w:rsid w:val="002A5678"/>
    <w:rsid w:val="002A7AA1"/>
    <w:rsid w:val="002B0407"/>
    <w:rsid w:val="002B0D2F"/>
    <w:rsid w:val="002B1245"/>
    <w:rsid w:val="002B28B9"/>
    <w:rsid w:val="002B41C5"/>
    <w:rsid w:val="002B6CDA"/>
    <w:rsid w:val="002B7E73"/>
    <w:rsid w:val="002B7F21"/>
    <w:rsid w:val="002C08F9"/>
    <w:rsid w:val="002C0EC0"/>
    <w:rsid w:val="002C1074"/>
    <w:rsid w:val="002C2B6E"/>
    <w:rsid w:val="002C3E67"/>
    <w:rsid w:val="002C48AB"/>
    <w:rsid w:val="002C56A4"/>
    <w:rsid w:val="002C5AC2"/>
    <w:rsid w:val="002C61BD"/>
    <w:rsid w:val="002C71BC"/>
    <w:rsid w:val="002D07EC"/>
    <w:rsid w:val="002D0D8E"/>
    <w:rsid w:val="002D12C0"/>
    <w:rsid w:val="002D1DFD"/>
    <w:rsid w:val="002D422B"/>
    <w:rsid w:val="002D4343"/>
    <w:rsid w:val="002D5AAA"/>
    <w:rsid w:val="002D60D8"/>
    <w:rsid w:val="002D658D"/>
    <w:rsid w:val="002D6BEE"/>
    <w:rsid w:val="002D7A9F"/>
    <w:rsid w:val="002E2585"/>
    <w:rsid w:val="002E450B"/>
    <w:rsid w:val="002E5401"/>
    <w:rsid w:val="002E73ED"/>
    <w:rsid w:val="002F124C"/>
    <w:rsid w:val="002F1F08"/>
    <w:rsid w:val="002F2643"/>
    <w:rsid w:val="002F4B8F"/>
    <w:rsid w:val="002F6D93"/>
    <w:rsid w:val="002F762B"/>
    <w:rsid w:val="002F7854"/>
    <w:rsid w:val="00300B22"/>
    <w:rsid w:val="00301116"/>
    <w:rsid w:val="00301BBD"/>
    <w:rsid w:val="00301DC6"/>
    <w:rsid w:val="00301FCD"/>
    <w:rsid w:val="003071E8"/>
    <w:rsid w:val="00307355"/>
    <w:rsid w:val="003100ED"/>
    <w:rsid w:val="003114BA"/>
    <w:rsid w:val="00311577"/>
    <w:rsid w:val="00311795"/>
    <w:rsid w:val="00311828"/>
    <w:rsid w:val="00311D80"/>
    <w:rsid w:val="003128FA"/>
    <w:rsid w:val="00312CC5"/>
    <w:rsid w:val="003153E6"/>
    <w:rsid w:val="00315455"/>
    <w:rsid w:val="0031726C"/>
    <w:rsid w:val="0032133E"/>
    <w:rsid w:val="00323BA8"/>
    <w:rsid w:val="00325B64"/>
    <w:rsid w:val="00326D78"/>
    <w:rsid w:val="003279FE"/>
    <w:rsid w:val="00333020"/>
    <w:rsid w:val="00336430"/>
    <w:rsid w:val="00336985"/>
    <w:rsid w:val="0034001E"/>
    <w:rsid w:val="00343667"/>
    <w:rsid w:val="00344C80"/>
    <w:rsid w:val="003455DA"/>
    <w:rsid w:val="00345A3D"/>
    <w:rsid w:val="00353F05"/>
    <w:rsid w:val="00354707"/>
    <w:rsid w:val="00360D25"/>
    <w:rsid w:val="0036223F"/>
    <w:rsid w:val="00364086"/>
    <w:rsid w:val="00366B9E"/>
    <w:rsid w:val="00370CF2"/>
    <w:rsid w:val="00371CF3"/>
    <w:rsid w:val="0037533B"/>
    <w:rsid w:val="00375C83"/>
    <w:rsid w:val="00382137"/>
    <w:rsid w:val="00383D8A"/>
    <w:rsid w:val="00386185"/>
    <w:rsid w:val="00386FD4"/>
    <w:rsid w:val="0038703C"/>
    <w:rsid w:val="0039037A"/>
    <w:rsid w:val="00390720"/>
    <w:rsid w:val="00390B99"/>
    <w:rsid w:val="003916E5"/>
    <w:rsid w:val="0039196C"/>
    <w:rsid w:val="00392637"/>
    <w:rsid w:val="003928AC"/>
    <w:rsid w:val="003955D2"/>
    <w:rsid w:val="00397EEE"/>
    <w:rsid w:val="003A04BB"/>
    <w:rsid w:val="003A0C26"/>
    <w:rsid w:val="003A424B"/>
    <w:rsid w:val="003B1D33"/>
    <w:rsid w:val="003B2ECA"/>
    <w:rsid w:val="003C0018"/>
    <w:rsid w:val="003C07CB"/>
    <w:rsid w:val="003C0DDA"/>
    <w:rsid w:val="003C2003"/>
    <w:rsid w:val="003C797D"/>
    <w:rsid w:val="003D0516"/>
    <w:rsid w:val="003D0CEE"/>
    <w:rsid w:val="003D18AF"/>
    <w:rsid w:val="003D4ADF"/>
    <w:rsid w:val="003D57EA"/>
    <w:rsid w:val="003D6BB5"/>
    <w:rsid w:val="003D767E"/>
    <w:rsid w:val="003E3003"/>
    <w:rsid w:val="003E3AA8"/>
    <w:rsid w:val="003E70C8"/>
    <w:rsid w:val="003E7112"/>
    <w:rsid w:val="003F0113"/>
    <w:rsid w:val="003F3B0B"/>
    <w:rsid w:val="003F6550"/>
    <w:rsid w:val="003F68BD"/>
    <w:rsid w:val="00402298"/>
    <w:rsid w:val="00403541"/>
    <w:rsid w:val="00403564"/>
    <w:rsid w:val="00403B10"/>
    <w:rsid w:val="004054FB"/>
    <w:rsid w:val="00405BDD"/>
    <w:rsid w:val="004104FA"/>
    <w:rsid w:val="00412F47"/>
    <w:rsid w:val="00413AE3"/>
    <w:rsid w:val="004141DD"/>
    <w:rsid w:val="00420D63"/>
    <w:rsid w:val="00421144"/>
    <w:rsid w:val="00423248"/>
    <w:rsid w:val="00423260"/>
    <w:rsid w:val="004261D4"/>
    <w:rsid w:val="0043115C"/>
    <w:rsid w:val="0043301C"/>
    <w:rsid w:val="00433F87"/>
    <w:rsid w:val="004369BE"/>
    <w:rsid w:val="00440FD0"/>
    <w:rsid w:val="00441149"/>
    <w:rsid w:val="00441337"/>
    <w:rsid w:val="00441476"/>
    <w:rsid w:val="00441987"/>
    <w:rsid w:val="00441CE8"/>
    <w:rsid w:val="004463C7"/>
    <w:rsid w:val="004467E3"/>
    <w:rsid w:val="00447FF5"/>
    <w:rsid w:val="004524B1"/>
    <w:rsid w:val="004526D2"/>
    <w:rsid w:val="00453995"/>
    <w:rsid w:val="0045749E"/>
    <w:rsid w:val="004576CD"/>
    <w:rsid w:val="00457A6C"/>
    <w:rsid w:val="00461F09"/>
    <w:rsid w:val="004675D2"/>
    <w:rsid w:val="004677A3"/>
    <w:rsid w:val="00471BFC"/>
    <w:rsid w:val="00471CC2"/>
    <w:rsid w:val="00476710"/>
    <w:rsid w:val="00481196"/>
    <w:rsid w:val="00482B7A"/>
    <w:rsid w:val="00483ADE"/>
    <w:rsid w:val="0048610C"/>
    <w:rsid w:val="00486C78"/>
    <w:rsid w:val="00487A85"/>
    <w:rsid w:val="004904C0"/>
    <w:rsid w:val="00493044"/>
    <w:rsid w:val="00494EDC"/>
    <w:rsid w:val="00495506"/>
    <w:rsid w:val="0049582D"/>
    <w:rsid w:val="00496113"/>
    <w:rsid w:val="004A0B66"/>
    <w:rsid w:val="004A1524"/>
    <w:rsid w:val="004A1DB6"/>
    <w:rsid w:val="004A2078"/>
    <w:rsid w:val="004A2574"/>
    <w:rsid w:val="004A5D7D"/>
    <w:rsid w:val="004A7611"/>
    <w:rsid w:val="004A79F2"/>
    <w:rsid w:val="004B2AFB"/>
    <w:rsid w:val="004B2C43"/>
    <w:rsid w:val="004B5199"/>
    <w:rsid w:val="004B5691"/>
    <w:rsid w:val="004B63D2"/>
    <w:rsid w:val="004B7A85"/>
    <w:rsid w:val="004C0728"/>
    <w:rsid w:val="004C08C7"/>
    <w:rsid w:val="004C0C51"/>
    <w:rsid w:val="004C1051"/>
    <w:rsid w:val="004C1F17"/>
    <w:rsid w:val="004C3323"/>
    <w:rsid w:val="004C3477"/>
    <w:rsid w:val="004C3968"/>
    <w:rsid w:val="004C3C1C"/>
    <w:rsid w:val="004C4EFF"/>
    <w:rsid w:val="004C7C12"/>
    <w:rsid w:val="004C7EE6"/>
    <w:rsid w:val="004D2256"/>
    <w:rsid w:val="004D2B0C"/>
    <w:rsid w:val="004D3A7D"/>
    <w:rsid w:val="004D3BAA"/>
    <w:rsid w:val="004D48E7"/>
    <w:rsid w:val="004D5E7B"/>
    <w:rsid w:val="004D6C25"/>
    <w:rsid w:val="004E038F"/>
    <w:rsid w:val="004E0B9D"/>
    <w:rsid w:val="004F0EE4"/>
    <w:rsid w:val="004F2225"/>
    <w:rsid w:val="004F7680"/>
    <w:rsid w:val="00500395"/>
    <w:rsid w:val="00501AB1"/>
    <w:rsid w:val="00505364"/>
    <w:rsid w:val="00505FB7"/>
    <w:rsid w:val="00506B42"/>
    <w:rsid w:val="00506D92"/>
    <w:rsid w:val="0051049F"/>
    <w:rsid w:val="00510CC8"/>
    <w:rsid w:val="00513258"/>
    <w:rsid w:val="005138A0"/>
    <w:rsid w:val="00521728"/>
    <w:rsid w:val="005227E4"/>
    <w:rsid w:val="005264C4"/>
    <w:rsid w:val="0052657D"/>
    <w:rsid w:val="0052680E"/>
    <w:rsid w:val="0052764E"/>
    <w:rsid w:val="0052776B"/>
    <w:rsid w:val="00532C08"/>
    <w:rsid w:val="0053317B"/>
    <w:rsid w:val="005372C1"/>
    <w:rsid w:val="00544D11"/>
    <w:rsid w:val="005526B8"/>
    <w:rsid w:val="00553303"/>
    <w:rsid w:val="005549A1"/>
    <w:rsid w:val="00555EAA"/>
    <w:rsid w:val="0055689B"/>
    <w:rsid w:val="005573FA"/>
    <w:rsid w:val="00560A52"/>
    <w:rsid w:val="005626C3"/>
    <w:rsid w:val="00563791"/>
    <w:rsid w:val="00564990"/>
    <w:rsid w:val="00565F36"/>
    <w:rsid w:val="0056790C"/>
    <w:rsid w:val="0057017F"/>
    <w:rsid w:val="005703B2"/>
    <w:rsid w:val="00571482"/>
    <w:rsid w:val="00571CAE"/>
    <w:rsid w:val="00572F15"/>
    <w:rsid w:val="00574CEB"/>
    <w:rsid w:val="00576018"/>
    <w:rsid w:val="005769E8"/>
    <w:rsid w:val="00577414"/>
    <w:rsid w:val="00577652"/>
    <w:rsid w:val="005779A7"/>
    <w:rsid w:val="005827AF"/>
    <w:rsid w:val="00583F8A"/>
    <w:rsid w:val="00584D8E"/>
    <w:rsid w:val="0058791F"/>
    <w:rsid w:val="0059222B"/>
    <w:rsid w:val="005924C3"/>
    <w:rsid w:val="00593B83"/>
    <w:rsid w:val="00593EAB"/>
    <w:rsid w:val="00594F72"/>
    <w:rsid w:val="00595E12"/>
    <w:rsid w:val="005962C7"/>
    <w:rsid w:val="00596BD0"/>
    <w:rsid w:val="00596CDA"/>
    <w:rsid w:val="005A115C"/>
    <w:rsid w:val="005A1B8C"/>
    <w:rsid w:val="005A1FE6"/>
    <w:rsid w:val="005A40AE"/>
    <w:rsid w:val="005A508C"/>
    <w:rsid w:val="005A5F1B"/>
    <w:rsid w:val="005B0391"/>
    <w:rsid w:val="005B1D90"/>
    <w:rsid w:val="005B1FAD"/>
    <w:rsid w:val="005B2050"/>
    <w:rsid w:val="005B23BD"/>
    <w:rsid w:val="005B42B4"/>
    <w:rsid w:val="005B5F43"/>
    <w:rsid w:val="005B674E"/>
    <w:rsid w:val="005B69BF"/>
    <w:rsid w:val="005C087D"/>
    <w:rsid w:val="005C20FB"/>
    <w:rsid w:val="005C51E5"/>
    <w:rsid w:val="005C5950"/>
    <w:rsid w:val="005D33D5"/>
    <w:rsid w:val="005D3B2E"/>
    <w:rsid w:val="005D46F7"/>
    <w:rsid w:val="005D5698"/>
    <w:rsid w:val="005D5B7F"/>
    <w:rsid w:val="005E0088"/>
    <w:rsid w:val="005E102F"/>
    <w:rsid w:val="005E2D43"/>
    <w:rsid w:val="005E44B1"/>
    <w:rsid w:val="005E544D"/>
    <w:rsid w:val="005E59B0"/>
    <w:rsid w:val="005E761E"/>
    <w:rsid w:val="005F3619"/>
    <w:rsid w:val="005F3E09"/>
    <w:rsid w:val="005F6E63"/>
    <w:rsid w:val="006007F1"/>
    <w:rsid w:val="006016DF"/>
    <w:rsid w:val="00605630"/>
    <w:rsid w:val="00605ED5"/>
    <w:rsid w:val="00606418"/>
    <w:rsid w:val="006069FC"/>
    <w:rsid w:val="00607E38"/>
    <w:rsid w:val="00610569"/>
    <w:rsid w:val="00614D52"/>
    <w:rsid w:val="00617A33"/>
    <w:rsid w:val="00617AA6"/>
    <w:rsid w:val="0062589B"/>
    <w:rsid w:val="00625EC2"/>
    <w:rsid w:val="00630B29"/>
    <w:rsid w:val="00631795"/>
    <w:rsid w:val="00631DFC"/>
    <w:rsid w:val="00632E3E"/>
    <w:rsid w:val="006334B8"/>
    <w:rsid w:val="00633B4C"/>
    <w:rsid w:val="006367A5"/>
    <w:rsid w:val="006367A7"/>
    <w:rsid w:val="00640E63"/>
    <w:rsid w:val="00643956"/>
    <w:rsid w:val="006443A8"/>
    <w:rsid w:val="0064565C"/>
    <w:rsid w:val="00645C36"/>
    <w:rsid w:val="00650024"/>
    <w:rsid w:val="00651381"/>
    <w:rsid w:val="00654887"/>
    <w:rsid w:val="00654F51"/>
    <w:rsid w:val="0065730A"/>
    <w:rsid w:val="0065747B"/>
    <w:rsid w:val="0066071D"/>
    <w:rsid w:val="006619E5"/>
    <w:rsid w:val="00662F33"/>
    <w:rsid w:val="0066410A"/>
    <w:rsid w:val="00665EA5"/>
    <w:rsid w:val="00667BEF"/>
    <w:rsid w:val="00667E63"/>
    <w:rsid w:val="0067162A"/>
    <w:rsid w:val="00671FC5"/>
    <w:rsid w:val="00674341"/>
    <w:rsid w:val="00676A3C"/>
    <w:rsid w:val="0067744E"/>
    <w:rsid w:val="006802EF"/>
    <w:rsid w:val="00680ABD"/>
    <w:rsid w:val="00681B5D"/>
    <w:rsid w:val="006876F4"/>
    <w:rsid w:val="0069032A"/>
    <w:rsid w:val="00690547"/>
    <w:rsid w:val="00691183"/>
    <w:rsid w:val="006912DF"/>
    <w:rsid w:val="0069390C"/>
    <w:rsid w:val="00693FC3"/>
    <w:rsid w:val="00694999"/>
    <w:rsid w:val="006955C9"/>
    <w:rsid w:val="00697615"/>
    <w:rsid w:val="006A03F6"/>
    <w:rsid w:val="006A074A"/>
    <w:rsid w:val="006A08FA"/>
    <w:rsid w:val="006A4C1B"/>
    <w:rsid w:val="006A513C"/>
    <w:rsid w:val="006B0A60"/>
    <w:rsid w:val="006B2720"/>
    <w:rsid w:val="006B2765"/>
    <w:rsid w:val="006B3579"/>
    <w:rsid w:val="006B56AF"/>
    <w:rsid w:val="006B7B48"/>
    <w:rsid w:val="006B7FE8"/>
    <w:rsid w:val="006C02C7"/>
    <w:rsid w:val="006C0C8F"/>
    <w:rsid w:val="006C2E3C"/>
    <w:rsid w:val="006C3ADC"/>
    <w:rsid w:val="006C7902"/>
    <w:rsid w:val="006C7A03"/>
    <w:rsid w:val="006D1D28"/>
    <w:rsid w:val="006D24AE"/>
    <w:rsid w:val="006D29B4"/>
    <w:rsid w:val="006D2DB5"/>
    <w:rsid w:val="006D4133"/>
    <w:rsid w:val="006D5ABE"/>
    <w:rsid w:val="006D6A1F"/>
    <w:rsid w:val="006D6FFB"/>
    <w:rsid w:val="006E1C3C"/>
    <w:rsid w:val="006E414D"/>
    <w:rsid w:val="006E4560"/>
    <w:rsid w:val="006E6635"/>
    <w:rsid w:val="006E6D4A"/>
    <w:rsid w:val="006F0950"/>
    <w:rsid w:val="006F17B9"/>
    <w:rsid w:val="006F5921"/>
    <w:rsid w:val="006F60DC"/>
    <w:rsid w:val="006F704A"/>
    <w:rsid w:val="00702A30"/>
    <w:rsid w:val="00702C9A"/>
    <w:rsid w:val="007069B0"/>
    <w:rsid w:val="00706F3B"/>
    <w:rsid w:val="007076E6"/>
    <w:rsid w:val="00707FB4"/>
    <w:rsid w:val="0071006E"/>
    <w:rsid w:val="00711B9A"/>
    <w:rsid w:val="00712377"/>
    <w:rsid w:val="00717BEE"/>
    <w:rsid w:val="00720FB3"/>
    <w:rsid w:val="00730716"/>
    <w:rsid w:val="007320B6"/>
    <w:rsid w:val="00733033"/>
    <w:rsid w:val="007345C8"/>
    <w:rsid w:val="007355F8"/>
    <w:rsid w:val="007406F2"/>
    <w:rsid w:val="00741E64"/>
    <w:rsid w:val="00742B66"/>
    <w:rsid w:val="0074472C"/>
    <w:rsid w:val="00745ABA"/>
    <w:rsid w:val="00747007"/>
    <w:rsid w:val="00747630"/>
    <w:rsid w:val="00747CC6"/>
    <w:rsid w:val="00752840"/>
    <w:rsid w:val="00755CA1"/>
    <w:rsid w:val="00756372"/>
    <w:rsid w:val="00757A80"/>
    <w:rsid w:val="007624D2"/>
    <w:rsid w:val="007639D7"/>
    <w:rsid w:val="00766508"/>
    <w:rsid w:val="00771FA2"/>
    <w:rsid w:val="00772F8F"/>
    <w:rsid w:val="00776DD3"/>
    <w:rsid w:val="0078025A"/>
    <w:rsid w:val="00782300"/>
    <w:rsid w:val="00782731"/>
    <w:rsid w:val="00782F38"/>
    <w:rsid w:val="00784376"/>
    <w:rsid w:val="00786826"/>
    <w:rsid w:val="0079108B"/>
    <w:rsid w:val="00791D5E"/>
    <w:rsid w:val="00792E91"/>
    <w:rsid w:val="0079563F"/>
    <w:rsid w:val="00796783"/>
    <w:rsid w:val="007A25D4"/>
    <w:rsid w:val="007A2822"/>
    <w:rsid w:val="007A4B77"/>
    <w:rsid w:val="007A6D9E"/>
    <w:rsid w:val="007B00AD"/>
    <w:rsid w:val="007B0223"/>
    <w:rsid w:val="007B0794"/>
    <w:rsid w:val="007B0E37"/>
    <w:rsid w:val="007B1DFD"/>
    <w:rsid w:val="007B1E2A"/>
    <w:rsid w:val="007B1EB3"/>
    <w:rsid w:val="007B2156"/>
    <w:rsid w:val="007B280F"/>
    <w:rsid w:val="007B4A26"/>
    <w:rsid w:val="007B632E"/>
    <w:rsid w:val="007C0186"/>
    <w:rsid w:val="007C3310"/>
    <w:rsid w:val="007C35AB"/>
    <w:rsid w:val="007C531A"/>
    <w:rsid w:val="007C73CA"/>
    <w:rsid w:val="007D05BC"/>
    <w:rsid w:val="007D07A4"/>
    <w:rsid w:val="007D1472"/>
    <w:rsid w:val="007D1BCB"/>
    <w:rsid w:val="007D2170"/>
    <w:rsid w:val="007D245C"/>
    <w:rsid w:val="007D34AB"/>
    <w:rsid w:val="007D39C3"/>
    <w:rsid w:val="007D3AA5"/>
    <w:rsid w:val="007D4EBC"/>
    <w:rsid w:val="007D66E2"/>
    <w:rsid w:val="007D708F"/>
    <w:rsid w:val="007E1CFF"/>
    <w:rsid w:val="007E3816"/>
    <w:rsid w:val="007E51D0"/>
    <w:rsid w:val="007E55E8"/>
    <w:rsid w:val="007E5B16"/>
    <w:rsid w:val="007E64A5"/>
    <w:rsid w:val="007E7715"/>
    <w:rsid w:val="007F09F5"/>
    <w:rsid w:val="007F283A"/>
    <w:rsid w:val="007F4042"/>
    <w:rsid w:val="007F4D99"/>
    <w:rsid w:val="007F5463"/>
    <w:rsid w:val="007F57AE"/>
    <w:rsid w:val="007F5937"/>
    <w:rsid w:val="007F656F"/>
    <w:rsid w:val="007F665E"/>
    <w:rsid w:val="007F7A9A"/>
    <w:rsid w:val="008009DB"/>
    <w:rsid w:val="00801C2F"/>
    <w:rsid w:val="00803DAA"/>
    <w:rsid w:val="00811094"/>
    <w:rsid w:val="0081175B"/>
    <w:rsid w:val="008125F7"/>
    <w:rsid w:val="00817BE1"/>
    <w:rsid w:val="008208A8"/>
    <w:rsid w:val="00821E68"/>
    <w:rsid w:val="0082263B"/>
    <w:rsid w:val="00832F92"/>
    <w:rsid w:val="008335C1"/>
    <w:rsid w:val="0083635F"/>
    <w:rsid w:val="00836B6C"/>
    <w:rsid w:val="00840554"/>
    <w:rsid w:val="00840933"/>
    <w:rsid w:val="00840EFA"/>
    <w:rsid w:val="008413C5"/>
    <w:rsid w:val="008425FE"/>
    <w:rsid w:val="00842854"/>
    <w:rsid w:val="00844B4A"/>
    <w:rsid w:val="00844C11"/>
    <w:rsid w:val="00845C07"/>
    <w:rsid w:val="00847FBE"/>
    <w:rsid w:val="0085300D"/>
    <w:rsid w:val="00855BAA"/>
    <w:rsid w:val="0085642B"/>
    <w:rsid w:val="00862CF9"/>
    <w:rsid w:val="0086420B"/>
    <w:rsid w:val="008645FA"/>
    <w:rsid w:val="008678D1"/>
    <w:rsid w:val="00867CC9"/>
    <w:rsid w:val="0087054A"/>
    <w:rsid w:val="008746CA"/>
    <w:rsid w:val="00874D11"/>
    <w:rsid w:val="008751A3"/>
    <w:rsid w:val="00875286"/>
    <w:rsid w:val="00877201"/>
    <w:rsid w:val="00877E07"/>
    <w:rsid w:val="00881DA5"/>
    <w:rsid w:val="00881FC2"/>
    <w:rsid w:val="008820F2"/>
    <w:rsid w:val="00882984"/>
    <w:rsid w:val="00882D39"/>
    <w:rsid w:val="00883963"/>
    <w:rsid w:val="008849B4"/>
    <w:rsid w:val="00887439"/>
    <w:rsid w:val="00892A0F"/>
    <w:rsid w:val="00896CAB"/>
    <w:rsid w:val="008A1465"/>
    <w:rsid w:val="008A28AB"/>
    <w:rsid w:val="008A3FC5"/>
    <w:rsid w:val="008A47AF"/>
    <w:rsid w:val="008A503B"/>
    <w:rsid w:val="008A5336"/>
    <w:rsid w:val="008A5C76"/>
    <w:rsid w:val="008A6CE1"/>
    <w:rsid w:val="008A6EB8"/>
    <w:rsid w:val="008A7B4D"/>
    <w:rsid w:val="008B1C16"/>
    <w:rsid w:val="008B2220"/>
    <w:rsid w:val="008B2E88"/>
    <w:rsid w:val="008B5172"/>
    <w:rsid w:val="008B5AB8"/>
    <w:rsid w:val="008B716A"/>
    <w:rsid w:val="008C16E5"/>
    <w:rsid w:val="008C283F"/>
    <w:rsid w:val="008C3F91"/>
    <w:rsid w:val="008C4E75"/>
    <w:rsid w:val="008C52DA"/>
    <w:rsid w:val="008D1727"/>
    <w:rsid w:val="008D2CAD"/>
    <w:rsid w:val="008D2EC4"/>
    <w:rsid w:val="008D3F98"/>
    <w:rsid w:val="008D6AFF"/>
    <w:rsid w:val="008E6AC7"/>
    <w:rsid w:val="008F0886"/>
    <w:rsid w:val="008F2005"/>
    <w:rsid w:val="008F247F"/>
    <w:rsid w:val="008F30F4"/>
    <w:rsid w:val="008F4E05"/>
    <w:rsid w:val="008F5192"/>
    <w:rsid w:val="008F770F"/>
    <w:rsid w:val="008F7FAA"/>
    <w:rsid w:val="00901A2B"/>
    <w:rsid w:val="00906198"/>
    <w:rsid w:val="00906CC6"/>
    <w:rsid w:val="0091275C"/>
    <w:rsid w:val="00912A87"/>
    <w:rsid w:val="00913217"/>
    <w:rsid w:val="0091333C"/>
    <w:rsid w:val="00913FC1"/>
    <w:rsid w:val="00920E95"/>
    <w:rsid w:val="009220C9"/>
    <w:rsid w:val="00922B8B"/>
    <w:rsid w:val="00926043"/>
    <w:rsid w:val="00927CE3"/>
    <w:rsid w:val="009304F2"/>
    <w:rsid w:val="009309CC"/>
    <w:rsid w:val="00931914"/>
    <w:rsid w:val="00933057"/>
    <w:rsid w:val="00933CDF"/>
    <w:rsid w:val="00935556"/>
    <w:rsid w:val="009411C8"/>
    <w:rsid w:val="00943C48"/>
    <w:rsid w:val="00944484"/>
    <w:rsid w:val="00944BDE"/>
    <w:rsid w:val="00947907"/>
    <w:rsid w:val="00947DBC"/>
    <w:rsid w:val="00952799"/>
    <w:rsid w:val="00953A1B"/>
    <w:rsid w:val="00953FF1"/>
    <w:rsid w:val="00954F55"/>
    <w:rsid w:val="00955BB4"/>
    <w:rsid w:val="0095725B"/>
    <w:rsid w:val="00957CCA"/>
    <w:rsid w:val="009602C6"/>
    <w:rsid w:val="0096059E"/>
    <w:rsid w:val="00962A2D"/>
    <w:rsid w:val="0096350D"/>
    <w:rsid w:val="00964322"/>
    <w:rsid w:val="0096545A"/>
    <w:rsid w:val="00967B19"/>
    <w:rsid w:val="0097068B"/>
    <w:rsid w:val="009717A1"/>
    <w:rsid w:val="00971E3D"/>
    <w:rsid w:val="00976437"/>
    <w:rsid w:val="00976E64"/>
    <w:rsid w:val="00980A08"/>
    <w:rsid w:val="00982B29"/>
    <w:rsid w:val="00983369"/>
    <w:rsid w:val="00992593"/>
    <w:rsid w:val="00992CBC"/>
    <w:rsid w:val="009932B9"/>
    <w:rsid w:val="0099359B"/>
    <w:rsid w:val="00994551"/>
    <w:rsid w:val="00995552"/>
    <w:rsid w:val="009A019C"/>
    <w:rsid w:val="009A5465"/>
    <w:rsid w:val="009A59E8"/>
    <w:rsid w:val="009A6348"/>
    <w:rsid w:val="009A680F"/>
    <w:rsid w:val="009A68C1"/>
    <w:rsid w:val="009A73C5"/>
    <w:rsid w:val="009B0684"/>
    <w:rsid w:val="009B27B3"/>
    <w:rsid w:val="009B2E8D"/>
    <w:rsid w:val="009B48AF"/>
    <w:rsid w:val="009B48E4"/>
    <w:rsid w:val="009B4CE0"/>
    <w:rsid w:val="009C009C"/>
    <w:rsid w:val="009C1F87"/>
    <w:rsid w:val="009C2ECC"/>
    <w:rsid w:val="009C43CA"/>
    <w:rsid w:val="009C661A"/>
    <w:rsid w:val="009C66FF"/>
    <w:rsid w:val="009C7B79"/>
    <w:rsid w:val="009D1BE0"/>
    <w:rsid w:val="009D234E"/>
    <w:rsid w:val="009D2A68"/>
    <w:rsid w:val="009D2D67"/>
    <w:rsid w:val="009D3D39"/>
    <w:rsid w:val="009D7906"/>
    <w:rsid w:val="009E0EEA"/>
    <w:rsid w:val="009E3F1C"/>
    <w:rsid w:val="009E4D04"/>
    <w:rsid w:val="009E562F"/>
    <w:rsid w:val="009E5E5B"/>
    <w:rsid w:val="009E5E74"/>
    <w:rsid w:val="009E7F32"/>
    <w:rsid w:val="009F05FC"/>
    <w:rsid w:val="009F135C"/>
    <w:rsid w:val="009F27F1"/>
    <w:rsid w:val="009F2BF3"/>
    <w:rsid w:val="009F3C61"/>
    <w:rsid w:val="009F4263"/>
    <w:rsid w:val="009F6F29"/>
    <w:rsid w:val="009F7D08"/>
    <w:rsid w:val="00A00614"/>
    <w:rsid w:val="00A021B9"/>
    <w:rsid w:val="00A024F8"/>
    <w:rsid w:val="00A03609"/>
    <w:rsid w:val="00A03F16"/>
    <w:rsid w:val="00A06FAC"/>
    <w:rsid w:val="00A07CC7"/>
    <w:rsid w:val="00A07D1E"/>
    <w:rsid w:val="00A12326"/>
    <w:rsid w:val="00A14843"/>
    <w:rsid w:val="00A14FEC"/>
    <w:rsid w:val="00A15688"/>
    <w:rsid w:val="00A1661C"/>
    <w:rsid w:val="00A208B9"/>
    <w:rsid w:val="00A213F6"/>
    <w:rsid w:val="00A22B9F"/>
    <w:rsid w:val="00A300B3"/>
    <w:rsid w:val="00A338AE"/>
    <w:rsid w:val="00A357A4"/>
    <w:rsid w:val="00A4512A"/>
    <w:rsid w:val="00A458E5"/>
    <w:rsid w:val="00A465D1"/>
    <w:rsid w:val="00A54DBD"/>
    <w:rsid w:val="00A601C6"/>
    <w:rsid w:val="00A61BBA"/>
    <w:rsid w:val="00A61CE9"/>
    <w:rsid w:val="00A6525E"/>
    <w:rsid w:val="00A65646"/>
    <w:rsid w:val="00A65966"/>
    <w:rsid w:val="00A6637F"/>
    <w:rsid w:val="00A66D26"/>
    <w:rsid w:val="00A67EA3"/>
    <w:rsid w:val="00A734B7"/>
    <w:rsid w:val="00A75380"/>
    <w:rsid w:val="00A76626"/>
    <w:rsid w:val="00A80A01"/>
    <w:rsid w:val="00A815C4"/>
    <w:rsid w:val="00A81FE5"/>
    <w:rsid w:val="00A84A14"/>
    <w:rsid w:val="00A87E2F"/>
    <w:rsid w:val="00A91462"/>
    <w:rsid w:val="00A92DE3"/>
    <w:rsid w:val="00A96F06"/>
    <w:rsid w:val="00A9718B"/>
    <w:rsid w:val="00AA02B6"/>
    <w:rsid w:val="00AA4281"/>
    <w:rsid w:val="00AA4A8C"/>
    <w:rsid w:val="00AA5486"/>
    <w:rsid w:val="00AB0EB3"/>
    <w:rsid w:val="00AB1C4E"/>
    <w:rsid w:val="00AB3963"/>
    <w:rsid w:val="00AB5AD2"/>
    <w:rsid w:val="00AB62E7"/>
    <w:rsid w:val="00AB6F7E"/>
    <w:rsid w:val="00AC00AF"/>
    <w:rsid w:val="00AC0CCB"/>
    <w:rsid w:val="00AC28D3"/>
    <w:rsid w:val="00AC3037"/>
    <w:rsid w:val="00AD2A31"/>
    <w:rsid w:val="00AD590C"/>
    <w:rsid w:val="00AD5927"/>
    <w:rsid w:val="00AD70A1"/>
    <w:rsid w:val="00AE1283"/>
    <w:rsid w:val="00AE4C47"/>
    <w:rsid w:val="00AE69E8"/>
    <w:rsid w:val="00AE6C64"/>
    <w:rsid w:val="00AF0077"/>
    <w:rsid w:val="00AF008F"/>
    <w:rsid w:val="00AF14AC"/>
    <w:rsid w:val="00AF2E19"/>
    <w:rsid w:val="00AF35B2"/>
    <w:rsid w:val="00AF5E3D"/>
    <w:rsid w:val="00B0091A"/>
    <w:rsid w:val="00B01661"/>
    <w:rsid w:val="00B0424C"/>
    <w:rsid w:val="00B10299"/>
    <w:rsid w:val="00B2071F"/>
    <w:rsid w:val="00B20A72"/>
    <w:rsid w:val="00B23322"/>
    <w:rsid w:val="00B239EC"/>
    <w:rsid w:val="00B27CD1"/>
    <w:rsid w:val="00B30C1E"/>
    <w:rsid w:val="00B3118A"/>
    <w:rsid w:val="00B312F3"/>
    <w:rsid w:val="00B3312A"/>
    <w:rsid w:val="00B333CD"/>
    <w:rsid w:val="00B3450F"/>
    <w:rsid w:val="00B35125"/>
    <w:rsid w:val="00B35E07"/>
    <w:rsid w:val="00B36549"/>
    <w:rsid w:val="00B40818"/>
    <w:rsid w:val="00B41B8A"/>
    <w:rsid w:val="00B443C0"/>
    <w:rsid w:val="00B45617"/>
    <w:rsid w:val="00B45CFA"/>
    <w:rsid w:val="00B45D72"/>
    <w:rsid w:val="00B46181"/>
    <w:rsid w:val="00B469B5"/>
    <w:rsid w:val="00B477A1"/>
    <w:rsid w:val="00B51074"/>
    <w:rsid w:val="00B51B9B"/>
    <w:rsid w:val="00B55409"/>
    <w:rsid w:val="00B55F6C"/>
    <w:rsid w:val="00B60B90"/>
    <w:rsid w:val="00B61101"/>
    <w:rsid w:val="00B615AC"/>
    <w:rsid w:val="00B6164B"/>
    <w:rsid w:val="00B623B3"/>
    <w:rsid w:val="00B624A9"/>
    <w:rsid w:val="00B63144"/>
    <w:rsid w:val="00B63D04"/>
    <w:rsid w:val="00B64C8F"/>
    <w:rsid w:val="00B6575B"/>
    <w:rsid w:val="00B6605C"/>
    <w:rsid w:val="00B6661C"/>
    <w:rsid w:val="00B67B19"/>
    <w:rsid w:val="00B72DF5"/>
    <w:rsid w:val="00B77EB1"/>
    <w:rsid w:val="00B8192B"/>
    <w:rsid w:val="00B82864"/>
    <w:rsid w:val="00B83DDD"/>
    <w:rsid w:val="00B862D3"/>
    <w:rsid w:val="00B8727A"/>
    <w:rsid w:val="00B87C37"/>
    <w:rsid w:val="00B9141D"/>
    <w:rsid w:val="00B91C63"/>
    <w:rsid w:val="00B9223F"/>
    <w:rsid w:val="00B92317"/>
    <w:rsid w:val="00B925BF"/>
    <w:rsid w:val="00B95100"/>
    <w:rsid w:val="00B9536C"/>
    <w:rsid w:val="00B95858"/>
    <w:rsid w:val="00B96405"/>
    <w:rsid w:val="00BA03BA"/>
    <w:rsid w:val="00BA1056"/>
    <w:rsid w:val="00BA1FE0"/>
    <w:rsid w:val="00BA3FF4"/>
    <w:rsid w:val="00BA4221"/>
    <w:rsid w:val="00BA7693"/>
    <w:rsid w:val="00BB021C"/>
    <w:rsid w:val="00BB0423"/>
    <w:rsid w:val="00BB2609"/>
    <w:rsid w:val="00BB380A"/>
    <w:rsid w:val="00BB51A9"/>
    <w:rsid w:val="00BB5FBA"/>
    <w:rsid w:val="00BB6423"/>
    <w:rsid w:val="00BB7E4C"/>
    <w:rsid w:val="00BC0935"/>
    <w:rsid w:val="00BC0D2B"/>
    <w:rsid w:val="00BC1485"/>
    <w:rsid w:val="00BC2ACB"/>
    <w:rsid w:val="00BC44D9"/>
    <w:rsid w:val="00BC53A5"/>
    <w:rsid w:val="00BC5C10"/>
    <w:rsid w:val="00BC6ABD"/>
    <w:rsid w:val="00BD2969"/>
    <w:rsid w:val="00BD344B"/>
    <w:rsid w:val="00BD55F5"/>
    <w:rsid w:val="00BD6437"/>
    <w:rsid w:val="00BE0B68"/>
    <w:rsid w:val="00BE67DD"/>
    <w:rsid w:val="00BE7544"/>
    <w:rsid w:val="00BF0BA7"/>
    <w:rsid w:val="00BF1206"/>
    <w:rsid w:val="00BF3934"/>
    <w:rsid w:val="00BF4362"/>
    <w:rsid w:val="00BF4AE2"/>
    <w:rsid w:val="00C006EC"/>
    <w:rsid w:val="00C02BC1"/>
    <w:rsid w:val="00C03516"/>
    <w:rsid w:val="00C03D61"/>
    <w:rsid w:val="00C05946"/>
    <w:rsid w:val="00C065D0"/>
    <w:rsid w:val="00C12BCD"/>
    <w:rsid w:val="00C13098"/>
    <w:rsid w:val="00C13C3C"/>
    <w:rsid w:val="00C166C7"/>
    <w:rsid w:val="00C16721"/>
    <w:rsid w:val="00C2025E"/>
    <w:rsid w:val="00C21198"/>
    <w:rsid w:val="00C21D87"/>
    <w:rsid w:val="00C22AEA"/>
    <w:rsid w:val="00C248B8"/>
    <w:rsid w:val="00C24F63"/>
    <w:rsid w:val="00C2526E"/>
    <w:rsid w:val="00C263B0"/>
    <w:rsid w:val="00C27478"/>
    <w:rsid w:val="00C27F55"/>
    <w:rsid w:val="00C34C67"/>
    <w:rsid w:val="00C35BB4"/>
    <w:rsid w:val="00C360B8"/>
    <w:rsid w:val="00C36180"/>
    <w:rsid w:val="00C37DDF"/>
    <w:rsid w:val="00C41EBC"/>
    <w:rsid w:val="00C43825"/>
    <w:rsid w:val="00C43BD9"/>
    <w:rsid w:val="00C4412D"/>
    <w:rsid w:val="00C44210"/>
    <w:rsid w:val="00C448DB"/>
    <w:rsid w:val="00C47890"/>
    <w:rsid w:val="00C54E81"/>
    <w:rsid w:val="00C57186"/>
    <w:rsid w:val="00C619EF"/>
    <w:rsid w:val="00C6258C"/>
    <w:rsid w:val="00C62E27"/>
    <w:rsid w:val="00C64423"/>
    <w:rsid w:val="00C64FC7"/>
    <w:rsid w:val="00C65905"/>
    <w:rsid w:val="00C71106"/>
    <w:rsid w:val="00C723CC"/>
    <w:rsid w:val="00C732D6"/>
    <w:rsid w:val="00C73ED1"/>
    <w:rsid w:val="00C765E2"/>
    <w:rsid w:val="00C80138"/>
    <w:rsid w:val="00C866A5"/>
    <w:rsid w:val="00C870EE"/>
    <w:rsid w:val="00C877EF"/>
    <w:rsid w:val="00C87EE7"/>
    <w:rsid w:val="00C91C51"/>
    <w:rsid w:val="00C9314D"/>
    <w:rsid w:val="00C9678E"/>
    <w:rsid w:val="00CA30CC"/>
    <w:rsid w:val="00CA3273"/>
    <w:rsid w:val="00CA4469"/>
    <w:rsid w:val="00CA5864"/>
    <w:rsid w:val="00CA7360"/>
    <w:rsid w:val="00CB1D97"/>
    <w:rsid w:val="00CB3485"/>
    <w:rsid w:val="00CB3899"/>
    <w:rsid w:val="00CB41F1"/>
    <w:rsid w:val="00CB4395"/>
    <w:rsid w:val="00CB461E"/>
    <w:rsid w:val="00CB74D5"/>
    <w:rsid w:val="00CC18EA"/>
    <w:rsid w:val="00CC32C3"/>
    <w:rsid w:val="00CC35F8"/>
    <w:rsid w:val="00CC4DDD"/>
    <w:rsid w:val="00CC4E64"/>
    <w:rsid w:val="00CC5427"/>
    <w:rsid w:val="00CC634A"/>
    <w:rsid w:val="00CD1047"/>
    <w:rsid w:val="00CD4044"/>
    <w:rsid w:val="00CD5A93"/>
    <w:rsid w:val="00CD6C28"/>
    <w:rsid w:val="00CE1525"/>
    <w:rsid w:val="00CE2C22"/>
    <w:rsid w:val="00CE2FBB"/>
    <w:rsid w:val="00CE374F"/>
    <w:rsid w:val="00CE4BBB"/>
    <w:rsid w:val="00CE6E1F"/>
    <w:rsid w:val="00CE7235"/>
    <w:rsid w:val="00CE77D8"/>
    <w:rsid w:val="00CF17A7"/>
    <w:rsid w:val="00CF1E37"/>
    <w:rsid w:val="00CF2049"/>
    <w:rsid w:val="00CF25BF"/>
    <w:rsid w:val="00CF265B"/>
    <w:rsid w:val="00CF2932"/>
    <w:rsid w:val="00CF3715"/>
    <w:rsid w:val="00CF3E13"/>
    <w:rsid w:val="00CF43EE"/>
    <w:rsid w:val="00CF622A"/>
    <w:rsid w:val="00D00C52"/>
    <w:rsid w:val="00D0160B"/>
    <w:rsid w:val="00D036C4"/>
    <w:rsid w:val="00D03B1E"/>
    <w:rsid w:val="00D03C0A"/>
    <w:rsid w:val="00D05BE8"/>
    <w:rsid w:val="00D06C2D"/>
    <w:rsid w:val="00D06F0C"/>
    <w:rsid w:val="00D07855"/>
    <w:rsid w:val="00D104FF"/>
    <w:rsid w:val="00D10911"/>
    <w:rsid w:val="00D10B67"/>
    <w:rsid w:val="00D13FD7"/>
    <w:rsid w:val="00D14785"/>
    <w:rsid w:val="00D1521C"/>
    <w:rsid w:val="00D16875"/>
    <w:rsid w:val="00D16888"/>
    <w:rsid w:val="00D170B3"/>
    <w:rsid w:val="00D225BB"/>
    <w:rsid w:val="00D2487E"/>
    <w:rsid w:val="00D25EF1"/>
    <w:rsid w:val="00D279CF"/>
    <w:rsid w:val="00D30760"/>
    <w:rsid w:val="00D30C0D"/>
    <w:rsid w:val="00D30C8B"/>
    <w:rsid w:val="00D322C7"/>
    <w:rsid w:val="00D32C28"/>
    <w:rsid w:val="00D34335"/>
    <w:rsid w:val="00D34455"/>
    <w:rsid w:val="00D40783"/>
    <w:rsid w:val="00D407CA"/>
    <w:rsid w:val="00D43AE4"/>
    <w:rsid w:val="00D4649A"/>
    <w:rsid w:val="00D46FE1"/>
    <w:rsid w:val="00D47D01"/>
    <w:rsid w:val="00D5076C"/>
    <w:rsid w:val="00D50E99"/>
    <w:rsid w:val="00D510C0"/>
    <w:rsid w:val="00D52374"/>
    <w:rsid w:val="00D53DDF"/>
    <w:rsid w:val="00D541F1"/>
    <w:rsid w:val="00D56DD2"/>
    <w:rsid w:val="00D627ED"/>
    <w:rsid w:val="00D703CA"/>
    <w:rsid w:val="00D7118E"/>
    <w:rsid w:val="00D737FD"/>
    <w:rsid w:val="00D75864"/>
    <w:rsid w:val="00D75F95"/>
    <w:rsid w:val="00D765EC"/>
    <w:rsid w:val="00D76C24"/>
    <w:rsid w:val="00D774BA"/>
    <w:rsid w:val="00D77D5F"/>
    <w:rsid w:val="00D8273A"/>
    <w:rsid w:val="00D8412F"/>
    <w:rsid w:val="00D84D95"/>
    <w:rsid w:val="00D857E6"/>
    <w:rsid w:val="00D8584D"/>
    <w:rsid w:val="00D859FE"/>
    <w:rsid w:val="00D90F39"/>
    <w:rsid w:val="00D9147B"/>
    <w:rsid w:val="00D92E4B"/>
    <w:rsid w:val="00D92E95"/>
    <w:rsid w:val="00D92FBB"/>
    <w:rsid w:val="00D96936"/>
    <w:rsid w:val="00D976A2"/>
    <w:rsid w:val="00DA091F"/>
    <w:rsid w:val="00DA35FF"/>
    <w:rsid w:val="00DA5040"/>
    <w:rsid w:val="00DA59F9"/>
    <w:rsid w:val="00DA5A7D"/>
    <w:rsid w:val="00DA647A"/>
    <w:rsid w:val="00DA7E98"/>
    <w:rsid w:val="00DA7EA9"/>
    <w:rsid w:val="00DB0D74"/>
    <w:rsid w:val="00DB2B7B"/>
    <w:rsid w:val="00DB444E"/>
    <w:rsid w:val="00DB56F6"/>
    <w:rsid w:val="00DC06AB"/>
    <w:rsid w:val="00DC1437"/>
    <w:rsid w:val="00DC191C"/>
    <w:rsid w:val="00DC3339"/>
    <w:rsid w:val="00DC33F8"/>
    <w:rsid w:val="00DC3BF9"/>
    <w:rsid w:val="00DD04C8"/>
    <w:rsid w:val="00DD10E7"/>
    <w:rsid w:val="00DD1840"/>
    <w:rsid w:val="00DD2519"/>
    <w:rsid w:val="00DD472F"/>
    <w:rsid w:val="00DD6190"/>
    <w:rsid w:val="00DE2DCD"/>
    <w:rsid w:val="00DE531B"/>
    <w:rsid w:val="00DF1E91"/>
    <w:rsid w:val="00DF4B3B"/>
    <w:rsid w:val="00E00085"/>
    <w:rsid w:val="00E00CBA"/>
    <w:rsid w:val="00E0312E"/>
    <w:rsid w:val="00E04B04"/>
    <w:rsid w:val="00E06240"/>
    <w:rsid w:val="00E11BB6"/>
    <w:rsid w:val="00E11F4A"/>
    <w:rsid w:val="00E1251E"/>
    <w:rsid w:val="00E164FF"/>
    <w:rsid w:val="00E179AE"/>
    <w:rsid w:val="00E26A28"/>
    <w:rsid w:val="00E302FA"/>
    <w:rsid w:val="00E30A43"/>
    <w:rsid w:val="00E33EEA"/>
    <w:rsid w:val="00E366F8"/>
    <w:rsid w:val="00E37405"/>
    <w:rsid w:val="00E40AB9"/>
    <w:rsid w:val="00E40AD4"/>
    <w:rsid w:val="00E417CF"/>
    <w:rsid w:val="00E41F17"/>
    <w:rsid w:val="00E42B87"/>
    <w:rsid w:val="00E4351C"/>
    <w:rsid w:val="00E44EEC"/>
    <w:rsid w:val="00E45BFD"/>
    <w:rsid w:val="00E4796C"/>
    <w:rsid w:val="00E505D1"/>
    <w:rsid w:val="00E50FBF"/>
    <w:rsid w:val="00E5346C"/>
    <w:rsid w:val="00E5386B"/>
    <w:rsid w:val="00E567FA"/>
    <w:rsid w:val="00E571C3"/>
    <w:rsid w:val="00E6371B"/>
    <w:rsid w:val="00E65FAE"/>
    <w:rsid w:val="00E663B1"/>
    <w:rsid w:val="00E676F1"/>
    <w:rsid w:val="00E71286"/>
    <w:rsid w:val="00E72778"/>
    <w:rsid w:val="00E73F24"/>
    <w:rsid w:val="00E7521B"/>
    <w:rsid w:val="00E77B4B"/>
    <w:rsid w:val="00E77C51"/>
    <w:rsid w:val="00E81743"/>
    <w:rsid w:val="00E81F1C"/>
    <w:rsid w:val="00E82D9C"/>
    <w:rsid w:val="00E8347A"/>
    <w:rsid w:val="00E839E7"/>
    <w:rsid w:val="00E83A10"/>
    <w:rsid w:val="00E83DE1"/>
    <w:rsid w:val="00E867D7"/>
    <w:rsid w:val="00E86A68"/>
    <w:rsid w:val="00E86DE0"/>
    <w:rsid w:val="00E86DFA"/>
    <w:rsid w:val="00E90B05"/>
    <w:rsid w:val="00E914A5"/>
    <w:rsid w:val="00E91CA2"/>
    <w:rsid w:val="00E92837"/>
    <w:rsid w:val="00E95674"/>
    <w:rsid w:val="00E96E24"/>
    <w:rsid w:val="00E97558"/>
    <w:rsid w:val="00EA1200"/>
    <w:rsid w:val="00EA1CD1"/>
    <w:rsid w:val="00EA3083"/>
    <w:rsid w:val="00EA3982"/>
    <w:rsid w:val="00EA436F"/>
    <w:rsid w:val="00EA4C33"/>
    <w:rsid w:val="00EA5782"/>
    <w:rsid w:val="00EA5D19"/>
    <w:rsid w:val="00EA6E73"/>
    <w:rsid w:val="00EA7599"/>
    <w:rsid w:val="00EB5EE2"/>
    <w:rsid w:val="00EB6C5D"/>
    <w:rsid w:val="00EB6E04"/>
    <w:rsid w:val="00EB6EE4"/>
    <w:rsid w:val="00EB7AA2"/>
    <w:rsid w:val="00EB7FC8"/>
    <w:rsid w:val="00EC0262"/>
    <w:rsid w:val="00EC030F"/>
    <w:rsid w:val="00EC047A"/>
    <w:rsid w:val="00EC399B"/>
    <w:rsid w:val="00EC482B"/>
    <w:rsid w:val="00EC7337"/>
    <w:rsid w:val="00EC78C0"/>
    <w:rsid w:val="00EC79EA"/>
    <w:rsid w:val="00ED0FC5"/>
    <w:rsid w:val="00ED102F"/>
    <w:rsid w:val="00ED1414"/>
    <w:rsid w:val="00ED1E53"/>
    <w:rsid w:val="00ED221F"/>
    <w:rsid w:val="00ED265B"/>
    <w:rsid w:val="00ED3180"/>
    <w:rsid w:val="00ED5A30"/>
    <w:rsid w:val="00ED6270"/>
    <w:rsid w:val="00ED6E4D"/>
    <w:rsid w:val="00ED74FF"/>
    <w:rsid w:val="00ED7F8B"/>
    <w:rsid w:val="00EE07A8"/>
    <w:rsid w:val="00EE3A44"/>
    <w:rsid w:val="00EE4315"/>
    <w:rsid w:val="00EE49C7"/>
    <w:rsid w:val="00EE4F3C"/>
    <w:rsid w:val="00EE76E5"/>
    <w:rsid w:val="00EF1A29"/>
    <w:rsid w:val="00EF2866"/>
    <w:rsid w:val="00EF3014"/>
    <w:rsid w:val="00EF49F0"/>
    <w:rsid w:val="00F045E3"/>
    <w:rsid w:val="00F04D64"/>
    <w:rsid w:val="00F07ED5"/>
    <w:rsid w:val="00F1090D"/>
    <w:rsid w:val="00F1122B"/>
    <w:rsid w:val="00F12C9D"/>
    <w:rsid w:val="00F212EA"/>
    <w:rsid w:val="00F21F43"/>
    <w:rsid w:val="00F23162"/>
    <w:rsid w:val="00F2602B"/>
    <w:rsid w:val="00F40172"/>
    <w:rsid w:val="00F4064D"/>
    <w:rsid w:val="00F42AF3"/>
    <w:rsid w:val="00F435FC"/>
    <w:rsid w:val="00F4361C"/>
    <w:rsid w:val="00F44A1D"/>
    <w:rsid w:val="00F47816"/>
    <w:rsid w:val="00F5029F"/>
    <w:rsid w:val="00F51B97"/>
    <w:rsid w:val="00F52F52"/>
    <w:rsid w:val="00F53421"/>
    <w:rsid w:val="00F541B0"/>
    <w:rsid w:val="00F5534B"/>
    <w:rsid w:val="00F56783"/>
    <w:rsid w:val="00F6107F"/>
    <w:rsid w:val="00F639C6"/>
    <w:rsid w:val="00F658D9"/>
    <w:rsid w:val="00F65964"/>
    <w:rsid w:val="00F672BE"/>
    <w:rsid w:val="00F705E1"/>
    <w:rsid w:val="00F70DCF"/>
    <w:rsid w:val="00F76720"/>
    <w:rsid w:val="00F775DD"/>
    <w:rsid w:val="00F80042"/>
    <w:rsid w:val="00F8085C"/>
    <w:rsid w:val="00F80A0C"/>
    <w:rsid w:val="00F82231"/>
    <w:rsid w:val="00F82302"/>
    <w:rsid w:val="00F82A63"/>
    <w:rsid w:val="00F87939"/>
    <w:rsid w:val="00F8797A"/>
    <w:rsid w:val="00F90A2D"/>
    <w:rsid w:val="00F90A37"/>
    <w:rsid w:val="00F90D25"/>
    <w:rsid w:val="00F97B48"/>
    <w:rsid w:val="00FA00C6"/>
    <w:rsid w:val="00FA30BD"/>
    <w:rsid w:val="00FA4BCC"/>
    <w:rsid w:val="00FA68FD"/>
    <w:rsid w:val="00FB07B4"/>
    <w:rsid w:val="00FB1798"/>
    <w:rsid w:val="00FB232F"/>
    <w:rsid w:val="00FB51CB"/>
    <w:rsid w:val="00FB6953"/>
    <w:rsid w:val="00FC15F9"/>
    <w:rsid w:val="00FC4E5A"/>
    <w:rsid w:val="00FC53C4"/>
    <w:rsid w:val="00FC5BF2"/>
    <w:rsid w:val="00FC7225"/>
    <w:rsid w:val="00FC782B"/>
    <w:rsid w:val="00FD0EAB"/>
    <w:rsid w:val="00FD0FCA"/>
    <w:rsid w:val="00FD2BFA"/>
    <w:rsid w:val="00FD35C2"/>
    <w:rsid w:val="00FD35F1"/>
    <w:rsid w:val="00FD4427"/>
    <w:rsid w:val="00FE1E1B"/>
    <w:rsid w:val="00FE1F52"/>
    <w:rsid w:val="00FE540C"/>
    <w:rsid w:val="00FF2ACF"/>
    <w:rsid w:val="00FF3869"/>
    <w:rsid w:val="00FF5BD5"/>
    <w:rsid w:val="00FF6006"/>
    <w:rsid w:val="00FF6BEC"/>
    <w:rsid w:val="00FF6CD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EFEF5"/>
  <w15:chartTrackingRefBased/>
  <w15:docId w15:val="{AEB3C0C4-F26C-4849-B417-CA176D9BC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45FA"/>
    <w:pPr>
      <w:spacing w:line="360" w:lineRule="auto"/>
      <w:jc w:val="both"/>
      <w:outlineLvl w:val="0"/>
    </w:pPr>
    <w:rPr>
      <w:rFonts w:ascii="Times New Roman" w:hAnsi="Times New Roman" w:cs="Times New Roman"/>
      <w:b/>
      <w:bCs/>
      <w:sz w:val="24"/>
      <w:szCs w:val="24"/>
    </w:rPr>
  </w:style>
  <w:style w:type="paragraph" w:styleId="Heading2">
    <w:name w:val="heading 2"/>
    <w:basedOn w:val="Heading1"/>
    <w:next w:val="Normal"/>
    <w:link w:val="Heading2Char"/>
    <w:uiPriority w:val="9"/>
    <w:unhideWhenUsed/>
    <w:qFormat/>
    <w:rsid w:val="008645FA"/>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4CEB"/>
    <w:rPr>
      <w:color w:val="0563C1" w:themeColor="hyperlink"/>
      <w:u w:val="single"/>
    </w:rPr>
  </w:style>
  <w:style w:type="paragraph" w:styleId="Header">
    <w:name w:val="header"/>
    <w:basedOn w:val="Normal"/>
    <w:link w:val="HeaderChar"/>
    <w:uiPriority w:val="99"/>
    <w:unhideWhenUsed/>
    <w:rsid w:val="006939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390C"/>
  </w:style>
  <w:style w:type="paragraph" w:styleId="Footer">
    <w:name w:val="footer"/>
    <w:basedOn w:val="Normal"/>
    <w:link w:val="FooterChar"/>
    <w:uiPriority w:val="99"/>
    <w:unhideWhenUsed/>
    <w:rsid w:val="006939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390C"/>
  </w:style>
  <w:style w:type="paragraph" w:customStyle="1" w:styleId="EndNoteBibliographyTitle">
    <w:name w:val="EndNote Bibliography Title"/>
    <w:basedOn w:val="Normal"/>
    <w:link w:val="EndNoteBibliographyTitleChar"/>
    <w:rsid w:val="004D48E7"/>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D48E7"/>
    <w:rPr>
      <w:rFonts w:ascii="Calibri" w:hAnsi="Calibri" w:cs="Calibri"/>
      <w:noProof/>
      <w:lang w:val="en-US"/>
    </w:rPr>
  </w:style>
  <w:style w:type="paragraph" w:customStyle="1" w:styleId="EndNoteBibliography">
    <w:name w:val="EndNote Bibliography"/>
    <w:basedOn w:val="Normal"/>
    <w:link w:val="EndNoteBibliographyChar"/>
    <w:rsid w:val="004D48E7"/>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4D48E7"/>
    <w:rPr>
      <w:rFonts w:ascii="Calibri" w:hAnsi="Calibri" w:cs="Calibri"/>
      <w:noProof/>
      <w:lang w:val="en-US"/>
    </w:rPr>
  </w:style>
  <w:style w:type="character" w:customStyle="1" w:styleId="UnresolvedMention1">
    <w:name w:val="Unresolved Mention1"/>
    <w:basedOn w:val="DefaultParagraphFont"/>
    <w:uiPriority w:val="99"/>
    <w:semiHidden/>
    <w:unhideWhenUsed/>
    <w:rsid w:val="004D48E7"/>
    <w:rPr>
      <w:color w:val="605E5C"/>
      <w:shd w:val="clear" w:color="auto" w:fill="E1DFDD"/>
    </w:rPr>
  </w:style>
  <w:style w:type="paragraph" w:styleId="ListParagraph">
    <w:name w:val="List Paragraph"/>
    <w:basedOn w:val="Normal"/>
    <w:uiPriority w:val="34"/>
    <w:qFormat/>
    <w:rsid w:val="00C448DB"/>
    <w:pPr>
      <w:ind w:left="720"/>
      <w:contextualSpacing/>
    </w:pPr>
  </w:style>
  <w:style w:type="character" w:styleId="CommentReference">
    <w:name w:val="annotation reference"/>
    <w:basedOn w:val="DefaultParagraphFont"/>
    <w:uiPriority w:val="99"/>
    <w:semiHidden/>
    <w:unhideWhenUsed/>
    <w:rsid w:val="00BA1056"/>
    <w:rPr>
      <w:sz w:val="16"/>
      <w:szCs w:val="16"/>
    </w:rPr>
  </w:style>
  <w:style w:type="paragraph" w:styleId="CommentText">
    <w:name w:val="annotation text"/>
    <w:basedOn w:val="Normal"/>
    <w:link w:val="CommentTextChar"/>
    <w:uiPriority w:val="99"/>
    <w:unhideWhenUsed/>
    <w:rsid w:val="00BA1056"/>
    <w:pPr>
      <w:spacing w:line="240" w:lineRule="auto"/>
    </w:pPr>
    <w:rPr>
      <w:sz w:val="20"/>
      <w:szCs w:val="20"/>
    </w:rPr>
  </w:style>
  <w:style w:type="character" w:customStyle="1" w:styleId="CommentTextChar">
    <w:name w:val="Comment Text Char"/>
    <w:basedOn w:val="DefaultParagraphFont"/>
    <w:link w:val="CommentText"/>
    <w:uiPriority w:val="99"/>
    <w:rsid w:val="00BA1056"/>
    <w:rPr>
      <w:sz w:val="20"/>
      <w:szCs w:val="20"/>
    </w:rPr>
  </w:style>
  <w:style w:type="paragraph" w:styleId="CommentSubject">
    <w:name w:val="annotation subject"/>
    <w:basedOn w:val="CommentText"/>
    <w:next w:val="CommentText"/>
    <w:link w:val="CommentSubjectChar"/>
    <w:uiPriority w:val="99"/>
    <w:semiHidden/>
    <w:unhideWhenUsed/>
    <w:rsid w:val="00BA1056"/>
    <w:rPr>
      <w:b/>
      <w:bCs/>
    </w:rPr>
  </w:style>
  <w:style w:type="character" w:customStyle="1" w:styleId="CommentSubjectChar">
    <w:name w:val="Comment Subject Char"/>
    <w:basedOn w:val="CommentTextChar"/>
    <w:link w:val="CommentSubject"/>
    <w:uiPriority w:val="99"/>
    <w:semiHidden/>
    <w:rsid w:val="00BA1056"/>
    <w:rPr>
      <w:b/>
      <w:bCs/>
      <w:sz w:val="20"/>
      <w:szCs w:val="20"/>
    </w:rPr>
  </w:style>
  <w:style w:type="paragraph" w:styleId="BalloonText">
    <w:name w:val="Balloon Text"/>
    <w:basedOn w:val="Normal"/>
    <w:link w:val="BalloonTextChar"/>
    <w:uiPriority w:val="99"/>
    <w:semiHidden/>
    <w:unhideWhenUsed/>
    <w:rsid w:val="005774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7414"/>
    <w:rPr>
      <w:rFonts w:ascii="Segoe UI" w:hAnsi="Segoe UI" w:cs="Segoe UI"/>
      <w:sz w:val="18"/>
      <w:szCs w:val="18"/>
    </w:rPr>
  </w:style>
  <w:style w:type="paragraph" w:styleId="NormalWeb">
    <w:name w:val="Normal (Web)"/>
    <w:basedOn w:val="Normal"/>
    <w:uiPriority w:val="99"/>
    <w:unhideWhenUsed/>
    <w:rsid w:val="00B615A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0C6942"/>
    <w:rPr>
      <w:color w:val="954F72" w:themeColor="followedHyperlink"/>
      <w:u w:val="single"/>
    </w:rPr>
  </w:style>
  <w:style w:type="character" w:customStyle="1" w:styleId="UnresolvedMention2">
    <w:name w:val="Unresolved Mention2"/>
    <w:basedOn w:val="DefaultParagraphFont"/>
    <w:uiPriority w:val="99"/>
    <w:semiHidden/>
    <w:unhideWhenUsed/>
    <w:rsid w:val="00FF5BD5"/>
    <w:rPr>
      <w:color w:val="605E5C"/>
      <w:shd w:val="clear" w:color="auto" w:fill="E1DFDD"/>
    </w:rPr>
  </w:style>
  <w:style w:type="paragraph" w:styleId="FootnoteText">
    <w:name w:val="footnote text"/>
    <w:basedOn w:val="Normal"/>
    <w:link w:val="FootnoteTextChar"/>
    <w:uiPriority w:val="99"/>
    <w:semiHidden/>
    <w:unhideWhenUsed/>
    <w:rsid w:val="00E50F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0FBF"/>
    <w:rPr>
      <w:sz w:val="20"/>
      <w:szCs w:val="20"/>
    </w:rPr>
  </w:style>
  <w:style w:type="character" w:styleId="FootnoteReference">
    <w:name w:val="footnote reference"/>
    <w:basedOn w:val="DefaultParagraphFont"/>
    <w:uiPriority w:val="99"/>
    <w:semiHidden/>
    <w:unhideWhenUsed/>
    <w:rsid w:val="00E50FBF"/>
    <w:rPr>
      <w:vertAlign w:val="superscript"/>
    </w:rPr>
  </w:style>
  <w:style w:type="table" w:styleId="TableGrid">
    <w:name w:val="Table Grid"/>
    <w:basedOn w:val="TableNormal"/>
    <w:uiPriority w:val="39"/>
    <w:rsid w:val="00840E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90B81"/>
    <w:pPr>
      <w:spacing w:after="0" w:line="240" w:lineRule="auto"/>
    </w:pPr>
  </w:style>
  <w:style w:type="character" w:customStyle="1" w:styleId="Heading1Char">
    <w:name w:val="Heading 1 Char"/>
    <w:basedOn w:val="DefaultParagraphFont"/>
    <w:link w:val="Heading1"/>
    <w:uiPriority w:val="9"/>
    <w:rsid w:val="008645FA"/>
    <w:rPr>
      <w:rFonts w:ascii="Times New Roman" w:hAnsi="Times New Roman" w:cs="Times New Roman"/>
      <w:b/>
      <w:bCs/>
      <w:sz w:val="24"/>
      <w:szCs w:val="24"/>
    </w:rPr>
  </w:style>
  <w:style w:type="paragraph" w:styleId="Title">
    <w:name w:val="Title"/>
    <w:basedOn w:val="Normal"/>
    <w:next w:val="Normal"/>
    <w:link w:val="TitleChar"/>
    <w:uiPriority w:val="10"/>
    <w:qFormat/>
    <w:rsid w:val="008645FA"/>
    <w:pPr>
      <w:spacing w:line="360" w:lineRule="auto"/>
      <w:jc w:val="both"/>
    </w:pPr>
    <w:rPr>
      <w:rFonts w:ascii="Times New Roman" w:hAnsi="Times New Roman" w:cs="Times New Roman"/>
      <w:b/>
      <w:bCs/>
      <w:sz w:val="24"/>
      <w:szCs w:val="24"/>
    </w:rPr>
  </w:style>
  <w:style w:type="character" w:customStyle="1" w:styleId="TitleChar">
    <w:name w:val="Title Char"/>
    <w:basedOn w:val="DefaultParagraphFont"/>
    <w:link w:val="Title"/>
    <w:uiPriority w:val="10"/>
    <w:rsid w:val="008645FA"/>
    <w:rPr>
      <w:rFonts w:ascii="Times New Roman" w:hAnsi="Times New Roman" w:cs="Times New Roman"/>
      <w:b/>
      <w:bCs/>
      <w:sz w:val="24"/>
      <w:szCs w:val="24"/>
    </w:rPr>
  </w:style>
  <w:style w:type="character" w:customStyle="1" w:styleId="Heading2Char">
    <w:name w:val="Heading 2 Char"/>
    <w:basedOn w:val="DefaultParagraphFont"/>
    <w:link w:val="Heading2"/>
    <w:uiPriority w:val="9"/>
    <w:rsid w:val="008645FA"/>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851754">
      <w:bodyDiv w:val="1"/>
      <w:marLeft w:val="0"/>
      <w:marRight w:val="0"/>
      <w:marTop w:val="0"/>
      <w:marBottom w:val="0"/>
      <w:divBdr>
        <w:top w:val="none" w:sz="0" w:space="0" w:color="auto"/>
        <w:left w:val="none" w:sz="0" w:space="0" w:color="auto"/>
        <w:bottom w:val="none" w:sz="0" w:space="0" w:color="auto"/>
        <w:right w:val="none" w:sz="0" w:space="0" w:color="auto"/>
      </w:divBdr>
      <w:divsChild>
        <w:div w:id="1394500342">
          <w:marLeft w:val="0"/>
          <w:marRight w:val="0"/>
          <w:marTop w:val="0"/>
          <w:marBottom w:val="0"/>
          <w:divBdr>
            <w:top w:val="none" w:sz="0" w:space="0" w:color="auto"/>
            <w:left w:val="none" w:sz="0" w:space="0" w:color="auto"/>
            <w:bottom w:val="none" w:sz="0" w:space="0" w:color="auto"/>
            <w:right w:val="none" w:sz="0" w:space="0" w:color="auto"/>
          </w:divBdr>
          <w:divsChild>
            <w:div w:id="111097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64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ongtermplan.nhs.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sets.publishing.service.gov.uk/government/uploads/system/uploads/attachment_data/file/775151/20190107_Enclosure_1_Population_Projections_-_UK_Armed_Forces_Veterans_residing_in_Great_Britain_-_2016_to_2028.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4" ma:contentTypeDescription="Create a new document." ma:contentTypeScope="" ma:versionID="f76d55714352dfdca8fbb01fb2c9dab0">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18d138461f0e97fdd7ffe06ac9ac30f6"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9AA150-1CA1-4021-9523-C8BC9B3206C4}">
  <ds:schemaRefs>
    <ds:schemaRef ds:uri="http://schemas.microsoft.com/sharepoint/v3/contenttype/forms"/>
  </ds:schemaRefs>
</ds:datastoreItem>
</file>

<file path=customXml/itemProps2.xml><?xml version="1.0" encoding="utf-8"?>
<ds:datastoreItem xmlns:ds="http://schemas.openxmlformats.org/officeDocument/2006/customXml" ds:itemID="{E3E03E4D-3EE4-405F-A7BE-8D93BF011946}">
  <ds:schemaRefs>
    <ds:schemaRef ds:uri="http://schemas.openxmlformats.org/officeDocument/2006/bibliography"/>
  </ds:schemaRefs>
</ds:datastoreItem>
</file>

<file path=customXml/itemProps3.xml><?xml version="1.0" encoding="utf-8"?>
<ds:datastoreItem xmlns:ds="http://schemas.openxmlformats.org/officeDocument/2006/customXml" ds:itemID="{DACC0722-F45E-46C4-B7AF-E7DF3EB95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3C532E-7760-4754-8547-C62E90AF7D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21</Pages>
  <Words>7354</Words>
  <Characters>41920</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Godier-McBard, Lauren</dc:creator>
  <cp:keywords/>
  <dc:description/>
  <cp:lastModifiedBy>Blanshard, Lisa</cp:lastModifiedBy>
  <cp:revision>4</cp:revision>
  <dcterms:created xsi:type="dcterms:W3CDTF">2022-02-04T12:09:00Z</dcterms:created>
  <dcterms:modified xsi:type="dcterms:W3CDTF">2022-03-08T10:46:00Z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