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00D97" w14:textId="77777777" w:rsidR="003313A3" w:rsidRPr="0083537C" w:rsidRDefault="003313A3" w:rsidP="0083537C">
      <w:pPr>
        <w:pStyle w:val="Title"/>
      </w:pPr>
      <w:r w:rsidRPr="0083537C">
        <w:t>Asset Criticality and Risk Prediction for an Effective Cyber Security Risk Management of Cyber Physical System</w:t>
      </w:r>
    </w:p>
    <w:p w14:paraId="1F9648C0" w14:textId="77777777" w:rsidR="003313A3" w:rsidRPr="007D6B0C" w:rsidRDefault="003313A3" w:rsidP="003313A3">
      <w:pPr>
        <w:spacing w:after="0" w:line="240" w:lineRule="auto"/>
        <w:jc w:val="center"/>
        <w:rPr>
          <w:rFonts w:ascii="Times New Roman" w:eastAsia="Times New Roman" w:hAnsi="Times New Roman" w:cs="Times New Roman"/>
          <w:b/>
          <w:color w:val="231F20"/>
          <w:spacing w:val="6"/>
          <w:sz w:val="24"/>
          <w:szCs w:val="24"/>
        </w:rPr>
      </w:pPr>
    </w:p>
    <w:p w14:paraId="03FC2555" w14:textId="77777777" w:rsidR="009656BF" w:rsidRDefault="009656BF" w:rsidP="009656BF">
      <w:pPr>
        <w:autoSpaceDE w:val="0"/>
        <w:autoSpaceDN w:val="0"/>
        <w:adjustRightInd w:val="0"/>
        <w:spacing w:after="0" w:line="240" w:lineRule="auto"/>
        <w:jc w:val="center"/>
        <w:rPr>
          <w:rFonts w:ascii="Times New Roman" w:eastAsiaTheme="minorHAnsi" w:hAnsi="Times New Roman" w:cs="Times New Roman"/>
          <w:sz w:val="16"/>
          <w:szCs w:val="16"/>
          <w:lang w:eastAsia="en-US"/>
        </w:rPr>
      </w:pPr>
      <w:r>
        <w:rPr>
          <w:rFonts w:ascii="Times New Roman" w:eastAsiaTheme="minorHAnsi" w:hAnsi="Times New Roman" w:cs="Times New Roman"/>
          <w:sz w:val="24"/>
          <w:szCs w:val="24"/>
          <w:lang w:eastAsia="en-US"/>
        </w:rPr>
        <w:t>Halima Ibrahim Kure</w:t>
      </w:r>
      <w:r w:rsidRPr="00796354">
        <w:rPr>
          <w:rFonts w:ascii="Times New Roman" w:eastAsiaTheme="minorHAnsi" w:hAnsi="Times New Roman" w:cs="Times New Roman"/>
          <w:sz w:val="20"/>
          <w:szCs w:val="20"/>
          <w:vertAlign w:val="superscript"/>
          <w:lang w:eastAsia="en-US"/>
        </w:rPr>
        <w:t>1</w:t>
      </w:r>
      <w:r w:rsidRPr="00796354">
        <w:rPr>
          <w:rFonts w:ascii="Times New Roman" w:eastAsiaTheme="minorHAnsi" w:hAnsi="Times New Roman" w:cs="Times New Roman"/>
          <w:sz w:val="32"/>
          <w:szCs w:val="32"/>
          <w:lang w:eastAsia="en-US"/>
        </w:rPr>
        <w:t xml:space="preserve">, </w:t>
      </w:r>
      <w:r>
        <w:rPr>
          <w:rFonts w:ascii="Times New Roman" w:eastAsiaTheme="minorHAnsi" w:hAnsi="Times New Roman" w:cs="Times New Roman"/>
          <w:sz w:val="24"/>
          <w:szCs w:val="24"/>
          <w:lang w:eastAsia="en-US"/>
        </w:rPr>
        <w:t>Shareeful Islam</w:t>
      </w:r>
      <w:r>
        <w:rPr>
          <w:rFonts w:ascii="Times New Roman" w:eastAsiaTheme="minorHAnsi" w:hAnsi="Times New Roman" w:cs="Times New Roman"/>
          <w:sz w:val="20"/>
          <w:szCs w:val="20"/>
          <w:vertAlign w:val="superscript"/>
          <w:lang w:eastAsia="en-US"/>
        </w:rPr>
        <w:t>1</w:t>
      </w:r>
      <w:r>
        <w:rPr>
          <w:rFonts w:ascii="Times New Roman" w:eastAsiaTheme="minorHAnsi" w:hAnsi="Times New Roman" w:cs="Times New Roman"/>
          <w:sz w:val="24"/>
          <w:szCs w:val="24"/>
          <w:lang w:eastAsia="en-US"/>
        </w:rPr>
        <w:t xml:space="preserve">, </w:t>
      </w:r>
      <w:proofErr w:type="spellStart"/>
      <w:r>
        <w:rPr>
          <w:rFonts w:ascii="Times New Roman" w:eastAsiaTheme="minorHAnsi" w:hAnsi="Times New Roman" w:cs="Times New Roman"/>
          <w:sz w:val="24"/>
          <w:szCs w:val="24"/>
          <w:lang w:eastAsia="en-US"/>
        </w:rPr>
        <w:t>Mustansar</w:t>
      </w:r>
      <w:proofErr w:type="spellEnd"/>
      <w:r>
        <w:rPr>
          <w:rFonts w:ascii="Times New Roman" w:eastAsiaTheme="minorHAnsi" w:hAnsi="Times New Roman" w:cs="Times New Roman"/>
          <w:sz w:val="24"/>
          <w:szCs w:val="24"/>
          <w:lang w:eastAsia="en-US"/>
        </w:rPr>
        <w:t xml:space="preserve"> Ghazanfar</w:t>
      </w:r>
      <w:r>
        <w:rPr>
          <w:rFonts w:ascii="Times New Roman" w:eastAsiaTheme="minorHAnsi" w:hAnsi="Times New Roman" w:cs="Times New Roman"/>
          <w:sz w:val="20"/>
          <w:szCs w:val="20"/>
          <w:vertAlign w:val="superscript"/>
          <w:lang w:eastAsia="en-US"/>
        </w:rPr>
        <w:t>1</w:t>
      </w:r>
      <w:r>
        <w:rPr>
          <w:rFonts w:ascii="Times New Roman" w:eastAsiaTheme="minorHAnsi" w:hAnsi="Times New Roman" w:cs="Times New Roman"/>
          <w:sz w:val="24"/>
          <w:szCs w:val="24"/>
          <w:lang w:eastAsia="en-US"/>
        </w:rPr>
        <w:t xml:space="preserve">, </w:t>
      </w:r>
      <w:proofErr w:type="spellStart"/>
      <w:r>
        <w:rPr>
          <w:rFonts w:ascii="Times New Roman" w:eastAsiaTheme="minorHAnsi" w:hAnsi="Times New Roman" w:cs="Times New Roman"/>
          <w:sz w:val="24"/>
          <w:szCs w:val="24"/>
          <w:lang w:eastAsia="en-US"/>
        </w:rPr>
        <w:t>Asad</w:t>
      </w:r>
      <w:proofErr w:type="spellEnd"/>
      <w:r>
        <w:rPr>
          <w:rFonts w:ascii="Times New Roman" w:eastAsiaTheme="minorHAnsi" w:hAnsi="Times New Roman" w:cs="Times New Roman"/>
          <w:sz w:val="24"/>
          <w:szCs w:val="24"/>
          <w:lang w:eastAsia="en-US"/>
        </w:rPr>
        <w:t xml:space="preserve"> Raza</w:t>
      </w:r>
      <w:r>
        <w:rPr>
          <w:rFonts w:ascii="Times New Roman" w:eastAsiaTheme="minorHAnsi" w:hAnsi="Times New Roman" w:cs="Times New Roman"/>
          <w:sz w:val="20"/>
          <w:szCs w:val="20"/>
          <w:vertAlign w:val="superscript"/>
          <w:lang w:eastAsia="en-US"/>
        </w:rPr>
        <w:t>2</w:t>
      </w:r>
      <w:r>
        <w:rPr>
          <w:rFonts w:ascii="Times New Roman" w:eastAsiaTheme="minorHAnsi" w:hAnsi="Times New Roman" w:cs="Times New Roman"/>
          <w:sz w:val="24"/>
          <w:szCs w:val="24"/>
          <w:lang w:eastAsia="en-US"/>
        </w:rPr>
        <w:t>, Maruf Pasha</w:t>
      </w:r>
      <w:r>
        <w:rPr>
          <w:rFonts w:ascii="Times New Roman" w:eastAsiaTheme="minorHAnsi" w:hAnsi="Times New Roman" w:cs="Times New Roman"/>
          <w:sz w:val="20"/>
          <w:szCs w:val="20"/>
          <w:vertAlign w:val="superscript"/>
          <w:lang w:eastAsia="en-US"/>
        </w:rPr>
        <w:t>3</w:t>
      </w:r>
    </w:p>
    <w:p w14:paraId="7B30D0DE" w14:textId="77777777" w:rsidR="009656BF" w:rsidRPr="00796354" w:rsidRDefault="009656BF" w:rsidP="009656BF">
      <w:pPr>
        <w:autoSpaceDE w:val="0"/>
        <w:autoSpaceDN w:val="0"/>
        <w:adjustRightInd w:val="0"/>
        <w:spacing w:after="0" w:line="240" w:lineRule="auto"/>
        <w:jc w:val="center"/>
        <w:rPr>
          <w:rFonts w:ascii="Times New Roman" w:eastAsiaTheme="minorHAnsi" w:hAnsi="Times New Roman" w:cs="Times New Roman"/>
          <w:sz w:val="24"/>
          <w:szCs w:val="24"/>
          <w:lang w:eastAsia="en-US"/>
        </w:rPr>
      </w:pPr>
      <w:r w:rsidRPr="00796354">
        <w:rPr>
          <w:rFonts w:ascii="Times New Roman" w:eastAsiaTheme="minorHAnsi" w:hAnsi="Times New Roman" w:cs="Times New Roman"/>
          <w:sz w:val="20"/>
          <w:szCs w:val="20"/>
          <w:vertAlign w:val="superscript"/>
          <w:lang w:eastAsia="en-US"/>
        </w:rPr>
        <w:t>1</w:t>
      </w:r>
      <w:r>
        <w:rPr>
          <w:rFonts w:ascii="Times New Roman" w:eastAsiaTheme="minorHAnsi" w:hAnsi="Times New Roman" w:cs="Times New Roman"/>
          <w:sz w:val="24"/>
          <w:szCs w:val="24"/>
          <w:lang w:eastAsia="en-US"/>
        </w:rPr>
        <w:t>School of Architecture, Computing and Engineering, University of East London</w:t>
      </w:r>
      <w:r>
        <w:rPr>
          <w:rFonts w:ascii="Times New Roman" w:eastAsiaTheme="minorHAnsi" w:hAnsi="Times New Roman" w:cs="Times New Roman"/>
          <w:sz w:val="16"/>
          <w:szCs w:val="16"/>
          <w:lang w:eastAsia="en-US"/>
        </w:rPr>
        <w:t xml:space="preserve">, </w:t>
      </w:r>
      <w:r w:rsidRPr="00796354">
        <w:rPr>
          <w:rFonts w:ascii="Times New Roman" w:eastAsiaTheme="minorHAnsi" w:hAnsi="Times New Roman" w:cs="Times New Roman"/>
          <w:sz w:val="24"/>
          <w:szCs w:val="24"/>
          <w:lang w:eastAsia="en-US"/>
        </w:rPr>
        <w:t>UK</w:t>
      </w:r>
    </w:p>
    <w:p w14:paraId="1AC9CE2F" w14:textId="77777777" w:rsidR="009656BF" w:rsidRDefault="009656BF" w:rsidP="009656BF">
      <w:pPr>
        <w:autoSpaceDE w:val="0"/>
        <w:autoSpaceDN w:val="0"/>
        <w:adjustRightInd w:val="0"/>
        <w:spacing w:after="0" w:line="240" w:lineRule="auto"/>
        <w:jc w:val="center"/>
        <w:rPr>
          <w:rFonts w:ascii="Times New Roman" w:eastAsiaTheme="minorHAnsi" w:hAnsi="Times New Roman" w:cs="Times New Roman"/>
          <w:sz w:val="16"/>
          <w:szCs w:val="16"/>
          <w:lang w:eastAsia="en-US"/>
        </w:rPr>
      </w:pPr>
      <w:r>
        <w:rPr>
          <w:rFonts w:ascii="Times New Roman" w:eastAsiaTheme="minorHAnsi" w:hAnsi="Times New Roman" w:cs="Times New Roman"/>
          <w:sz w:val="20"/>
          <w:szCs w:val="20"/>
          <w:vertAlign w:val="superscript"/>
          <w:lang w:eastAsia="en-US"/>
        </w:rPr>
        <w:t>2</w:t>
      </w:r>
      <w:r>
        <w:rPr>
          <w:rFonts w:ascii="Times New Roman" w:eastAsiaTheme="minorHAnsi" w:hAnsi="Times New Roman" w:cs="Times New Roman"/>
          <w:sz w:val="24"/>
          <w:szCs w:val="24"/>
          <w:lang w:eastAsia="en-US"/>
        </w:rPr>
        <w:t>Abu Dhabi Poly Technic, institute of Applied Technology, UAE</w:t>
      </w:r>
    </w:p>
    <w:p w14:paraId="4AF7AC87" w14:textId="77777777" w:rsidR="009656BF" w:rsidRDefault="009656BF" w:rsidP="009656BF">
      <w:pPr>
        <w:autoSpaceDE w:val="0"/>
        <w:autoSpaceDN w:val="0"/>
        <w:adjustRightInd w:val="0"/>
        <w:spacing w:after="0" w:line="240" w:lineRule="auto"/>
        <w:jc w:val="center"/>
        <w:rPr>
          <w:rFonts w:ascii="Times New Roman" w:eastAsiaTheme="minorHAnsi" w:hAnsi="Times New Roman" w:cs="Times New Roman"/>
          <w:sz w:val="16"/>
          <w:szCs w:val="16"/>
          <w:lang w:eastAsia="en-US"/>
        </w:rPr>
      </w:pPr>
      <w:r>
        <w:rPr>
          <w:rFonts w:ascii="Times New Roman" w:eastAsiaTheme="minorHAnsi" w:hAnsi="Times New Roman" w:cs="Times New Roman"/>
          <w:sz w:val="20"/>
          <w:szCs w:val="20"/>
          <w:vertAlign w:val="superscript"/>
          <w:lang w:eastAsia="en-US"/>
        </w:rPr>
        <w:t>3</w:t>
      </w:r>
      <w:r>
        <w:rPr>
          <w:rFonts w:ascii="Times New Roman" w:eastAsiaTheme="minorHAnsi" w:hAnsi="Times New Roman" w:cs="Times New Roman"/>
          <w:sz w:val="24"/>
          <w:szCs w:val="24"/>
          <w:lang w:eastAsia="en-US"/>
        </w:rPr>
        <w:t xml:space="preserve">Department of Information Technology, </w:t>
      </w:r>
      <w:proofErr w:type="spellStart"/>
      <w:r>
        <w:rPr>
          <w:rFonts w:ascii="Times New Roman" w:eastAsiaTheme="minorHAnsi" w:hAnsi="Times New Roman" w:cs="Times New Roman"/>
          <w:sz w:val="24"/>
          <w:szCs w:val="24"/>
          <w:lang w:eastAsia="en-US"/>
        </w:rPr>
        <w:t>Bahauddin</w:t>
      </w:r>
      <w:proofErr w:type="spellEnd"/>
      <w:r>
        <w:rPr>
          <w:rFonts w:ascii="Times New Roman" w:eastAsiaTheme="minorHAnsi" w:hAnsi="Times New Roman" w:cs="Times New Roman"/>
          <w:sz w:val="24"/>
          <w:szCs w:val="24"/>
          <w:lang w:eastAsia="en-US"/>
        </w:rPr>
        <w:t xml:space="preserve"> Zakariya University, Pakistan</w:t>
      </w:r>
    </w:p>
    <w:p w14:paraId="1AA28D83" w14:textId="77777777" w:rsidR="009656BF" w:rsidRDefault="009656BF" w:rsidP="009656BF">
      <w:pPr>
        <w:autoSpaceDE w:val="0"/>
        <w:autoSpaceDN w:val="0"/>
        <w:adjustRightInd w:val="0"/>
        <w:spacing w:after="0" w:line="240"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h.kure@uel.ac.uk, shareeful@uel.ac.uk, m.ghazanfar@uel.ac.uk, asad.raza@adpoly.ac.ae,</w:t>
      </w:r>
    </w:p>
    <w:p w14:paraId="691BA597" w14:textId="77777777" w:rsidR="009656BF" w:rsidRDefault="009656BF" w:rsidP="009656BF">
      <w:pPr>
        <w:autoSpaceDE w:val="0"/>
        <w:autoSpaceDN w:val="0"/>
        <w:adjustRightInd w:val="0"/>
        <w:spacing w:after="0" w:line="240"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maruf.pasha@bzu.edu.pk</w:t>
      </w:r>
    </w:p>
    <w:p w14:paraId="64AC8B3D" w14:textId="77777777" w:rsidR="009656BF" w:rsidRPr="007D6B0C" w:rsidRDefault="009656BF" w:rsidP="009656BF">
      <w:pPr>
        <w:spacing w:after="0" w:line="240" w:lineRule="auto"/>
        <w:jc w:val="center"/>
        <w:rPr>
          <w:rFonts w:ascii="Times New Roman" w:eastAsia="Times New Roman" w:hAnsi="Times New Roman" w:cs="Times New Roman"/>
          <w:spacing w:val="6"/>
          <w:sz w:val="24"/>
          <w:szCs w:val="24"/>
        </w:rPr>
      </w:pPr>
      <w:r>
        <w:rPr>
          <w:rFonts w:ascii="Times New Roman" w:eastAsiaTheme="minorHAnsi" w:hAnsi="Times New Roman" w:cs="Times New Roman"/>
          <w:sz w:val="24"/>
          <w:szCs w:val="24"/>
          <w:lang w:eastAsia="en-US"/>
        </w:rPr>
        <w:t>Corresponding author: Maruf Pasha (Maruf.pasha@bzu.edu.pk)</w:t>
      </w:r>
    </w:p>
    <w:p w14:paraId="4BF9B48F" w14:textId="77777777" w:rsidR="00F20449" w:rsidRDefault="00F20449" w:rsidP="003313A3">
      <w:pPr>
        <w:spacing w:after="0" w:line="240" w:lineRule="auto"/>
        <w:jc w:val="both"/>
        <w:rPr>
          <w:rFonts w:ascii="Times New Roman" w:eastAsia="Times New Roman" w:hAnsi="Times New Roman" w:cs="Times New Roman"/>
          <w:b/>
          <w:sz w:val="24"/>
          <w:szCs w:val="24"/>
        </w:rPr>
      </w:pPr>
    </w:p>
    <w:p w14:paraId="6CF8853A" w14:textId="77777777" w:rsidR="0083537C" w:rsidRDefault="003313A3" w:rsidP="0083537C">
      <w:pPr>
        <w:pStyle w:val="Heading1"/>
      </w:pPr>
      <w:r w:rsidRPr="00F60EC3">
        <w:t>Abstract:</w:t>
      </w:r>
      <w:r w:rsidR="00723437" w:rsidRPr="00F60EC3">
        <w:t xml:space="preserve"> </w:t>
      </w:r>
    </w:p>
    <w:p w14:paraId="4590B42E" w14:textId="0D2F5C67" w:rsidR="00E72256" w:rsidRPr="00E72256" w:rsidRDefault="000D7E65" w:rsidP="00E72256">
      <w:pPr>
        <w:spacing w:line="240" w:lineRule="auto"/>
        <w:jc w:val="both"/>
        <w:rPr>
          <w:rFonts w:ascii="Times New Roman" w:hAnsi="Times New Roman" w:cs="Times New Roman"/>
          <w:sz w:val="24"/>
          <w:szCs w:val="20"/>
          <w:lang w:eastAsia="en-US"/>
        </w:rPr>
      </w:pPr>
      <w:r w:rsidRPr="00A6486F">
        <w:rPr>
          <w:rFonts w:ascii="Times New Roman" w:hAnsi="Times New Roman" w:cs="Times New Roman"/>
          <w:sz w:val="24"/>
          <w:szCs w:val="24"/>
        </w:rPr>
        <w:t>Risk management plays a vital role in tackling cyber threats within the Cyber-Physical System (CPS). It enables identifying critical assets, vulnerabilities, and threats and determining suitable proactive control measures</w:t>
      </w:r>
      <w:r w:rsidR="00BB2445">
        <w:rPr>
          <w:rFonts w:ascii="Times New Roman" w:hAnsi="Times New Roman" w:cs="Times New Roman"/>
          <w:sz w:val="24"/>
          <w:szCs w:val="24"/>
        </w:rPr>
        <w:t xml:space="preserve"> for the risk mitigation</w:t>
      </w:r>
      <w:r w:rsidRPr="00A6486F">
        <w:rPr>
          <w:rFonts w:ascii="Times New Roman" w:hAnsi="Times New Roman" w:cs="Times New Roman"/>
          <w:sz w:val="24"/>
          <w:szCs w:val="24"/>
        </w:rPr>
        <w:t xml:space="preserve">. However, due to the increased complexity of the CPS, cyber-attacks nowadays are more sophisticated and less predictable, which makes risk management task more challenging. </w:t>
      </w:r>
      <w:r>
        <w:rPr>
          <w:rFonts w:ascii="Times New Roman" w:hAnsi="Times New Roman" w:cs="Times New Roman"/>
          <w:sz w:val="24"/>
          <w:szCs w:val="24"/>
        </w:rPr>
        <w:t xml:space="preserve"> </w:t>
      </w:r>
      <w:r w:rsidR="003313A3" w:rsidRPr="00F60EC3">
        <w:rPr>
          <w:rFonts w:ascii="Times New Roman" w:hAnsi="Times New Roman" w:cs="Times New Roman"/>
          <w:sz w:val="24"/>
          <w:szCs w:val="20"/>
          <w:lang w:eastAsia="en-US"/>
        </w:rPr>
        <w:t>T</w:t>
      </w:r>
      <w:r w:rsidR="003906F3" w:rsidRPr="00F60EC3">
        <w:rPr>
          <w:rFonts w:ascii="Times New Roman" w:hAnsi="Times New Roman" w:cs="Times New Roman"/>
          <w:sz w:val="24"/>
          <w:szCs w:val="20"/>
          <w:lang w:eastAsia="en-US"/>
        </w:rPr>
        <w:t>his paper</w:t>
      </w:r>
      <w:r>
        <w:rPr>
          <w:rFonts w:ascii="Times New Roman" w:hAnsi="Times New Roman" w:cs="Times New Roman"/>
          <w:sz w:val="24"/>
          <w:szCs w:val="20"/>
          <w:lang w:eastAsia="en-US"/>
        </w:rPr>
        <w:t xml:space="preserve"> aims for an effective Cyber Security Risk Management(CSRM) practice </w:t>
      </w:r>
      <w:r w:rsidR="00317141">
        <w:rPr>
          <w:rFonts w:ascii="Times New Roman" w:hAnsi="Times New Roman" w:cs="Times New Roman"/>
          <w:sz w:val="24"/>
          <w:szCs w:val="20"/>
          <w:lang w:eastAsia="en-US"/>
        </w:rPr>
        <w:t xml:space="preserve">using </w:t>
      </w:r>
      <w:r w:rsidR="00242401" w:rsidRPr="00F60EC3">
        <w:rPr>
          <w:rFonts w:ascii="Times New Roman" w:hAnsi="Times New Roman" w:cs="Times New Roman"/>
          <w:sz w:val="24"/>
          <w:szCs w:val="20"/>
          <w:lang w:eastAsia="en-US"/>
        </w:rPr>
        <w:t>assets</w:t>
      </w:r>
      <w:r w:rsidR="00317141">
        <w:rPr>
          <w:rFonts w:ascii="Times New Roman" w:hAnsi="Times New Roman" w:cs="Times New Roman"/>
          <w:sz w:val="24"/>
          <w:szCs w:val="20"/>
          <w:lang w:eastAsia="en-US"/>
        </w:rPr>
        <w:t xml:space="preserve"> criticality</w:t>
      </w:r>
      <w:r w:rsidR="0057572F">
        <w:rPr>
          <w:rFonts w:ascii="Times New Roman" w:hAnsi="Times New Roman" w:cs="Times New Roman"/>
          <w:sz w:val="24"/>
          <w:szCs w:val="20"/>
          <w:lang w:eastAsia="en-US"/>
        </w:rPr>
        <w:t xml:space="preserve">, </w:t>
      </w:r>
      <w:r w:rsidR="00317141">
        <w:rPr>
          <w:rFonts w:ascii="Times New Roman" w:hAnsi="Times New Roman" w:cs="Times New Roman"/>
          <w:sz w:val="24"/>
          <w:szCs w:val="20"/>
          <w:lang w:eastAsia="en-US"/>
        </w:rPr>
        <w:t xml:space="preserve">predication of </w:t>
      </w:r>
      <w:r w:rsidR="0057572F">
        <w:rPr>
          <w:rFonts w:ascii="Times New Roman" w:hAnsi="Times New Roman" w:cs="Times New Roman"/>
          <w:sz w:val="24"/>
          <w:szCs w:val="20"/>
          <w:lang w:eastAsia="en-US"/>
        </w:rPr>
        <w:t>risk</w:t>
      </w:r>
      <w:r w:rsidR="00317141">
        <w:rPr>
          <w:rFonts w:ascii="Times New Roman" w:hAnsi="Times New Roman" w:cs="Times New Roman"/>
          <w:sz w:val="24"/>
          <w:szCs w:val="20"/>
          <w:lang w:eastAsia="en-US"/>
        </w:rPr>
        <w:t xml:space="preserve"> types </w:t>
      </w:r>
      <w:r w:rsidR="00E02BA8">
        <w:rPr>
          <w:rFonts w:ascii="Times New Roman" w:hAnsi="Times New Roman" w:cs="Times New Roman"/>
          <w:sz w:val="24"/>
          <w:szCs w:val="20"/>
          <w:lang w:eastAsia="en-US"/>
        </w:rPr>
        <w:t>and ev</w:t>
      </w:r>
      <w:r w:rsidR="004B2D53">
        <w:rPr>
          <w:rFonts w:ascii="Times New Roman" w:hAnsi="Times New Roman" w:cs="Times New Roman"/>
          <w:sz w:val="24"/>
          <w:szCs w:val="20"/>
          <w:lang w:eastAsia="en-US"/>
        </w:rPr>
        <w:t xml:space="preserve">aluating </w:t>
      </w:r>
      <w:r w:rsidR="00E02BA8">
        <w:rPr>
          <w:rFonts w:ascii="Times New Roman" w:hAnsi="Times New Roman" w:cs="Times New Roman"/>
          <w:sz w:val="24"/>
          <w:szCs w:val="20"/>
          <w:lang w:eastAsia="en-US"/>
        </w:rPr>
        <w:t xml:space="preserve">the effectiveness of existing controls. </w:t>
      </w:r>
      <w:r w:rsidR="00317141">
        <w:rPr>
          <w:rFonts w:ascii="Times New Roman" w:hAnsi="Times New Roman" w:cs="Times New Roman"/>
          <w:sz w:val="24"/>
          <w:szCs w:val="20"/>
          <w:lang w:eastAsia="en-US"/>
        </w:rPr>
        <w:t>We  follow</w:t>
      </w:r>
      <w:r w:rsidR="00A634F4">
        <w:rPr>
          <w:rFonts w:ascii="Times New Roman" w:hAnsi="Times New Roman" w:cs="Times New Roman"/>
          <w:sz w:val="24"/>
          <w:szCs w:val="20"/>
          <w:lang w:eastAsia="en-US"/>
        </w:rPr>
        <w:t xml:space="preserve"> a number of technique</w:t>
      </w:r>
      <w:r w:rsidR="009A582A">
        <w:rPr>
          <w:rFonts w:ascii="Times New Roman" w:hAnsi="Times New Roman" w:cs="Times New Roman"/>
          <w:sz w:val="24"/>
          <w:szCs w:val="20"/>
          <w:lang w:eastAsia="en-US"/>
        </w:rPr>
        <w:t>s</w:t>
      </w:r>
      <w:r w:rsidR="00A634F4">
        <w:rPr>
          <w:rFonts w:ascii="Times New Roman" w:hAnsi="Times New Roman" w:cs="Times New Roman"/>
          <w:sz w:val="24"/>
          <w:szCs w:val="20"/>
          <w:lang w:eastAsia="en-US"/>
        </w:rPr>
        <w:t xml:space="preserve"> for the</w:t>
      </w:r>
      <w:r>
        <w:rPr>
          <w:rFonts w:ascii="Times New Roman" w:hAnsi="Times New Roman" w:cs="Times New Roman"/>
          <w:sz w:val="24"/>
          <w:szCs w:val="20"/>
          <w:lang w:eastAsia="en-US"/>
        </w:rPr>
        <w:t xml:space="preserve"> proposed </w:t>
      </w:r>
      <w:r w:rsidR="00A634F4">
        <w:rPr>
          <w:rFonts w:ascii="Times New Roman" w:hAnsi="Times New Roman" w:cs="Times New Roman"/>
          <w:sz w:val="24"/>
          <w:szCs w:val="20"/>
          <w:lang w:eastAsia="en-US"/>
        </w:rPr>
        <w:t xml:space="preserve"> unified approach including </w:t>
      </w:r>
      <w:r w:rsidR="00317141">
        <w:rPr>
          <w:rFonts w:ascii="Times New Roman" w:hAnsi="Times New Roman" w:cs="Times New Roman"/>
          <w:sz w:val="24"/>
          <w:szCs w:val="20"/>
          <w:lang w:eastAsia="en-US"/>
        </w:rPr>
        <w:t xml:space="preserve"> </w:t>
      </w:r>
      <w:r w:rsidR="00154222" w:rsidRPr="00F60EC3">
        <w:rPr>
          <w:rFonts w:ascii="Times New Roman" w:hAnsi="Times New Roman" w:cs="Times New Roman"/>
          <w:sz w:val="24"/>
          <w:szCs w:val="20"/>
          <w:lang w:eastAsia="en-US"/>
        </w:rPr>
        <w:t>fuzzy set theory</w:t>
      </w:r>
      <w:r w:rsidR="00E02BA8">
        <w:rPr>
          <w:rFonts w:ascii="Times New Roman" w:hAnsi="Times New Roman" w:cs="Times New Roman"/>
          <w:sz w:val="24"/>
          <w:szCs w:val="20"/>
          <w:lang w:eastAsia="en-US"/>
        </w:rPr>
        <w:t xml:space="preserve"> for the asset criticality</w:t>
      </w:r>
      <w:r w:rsidR="00526F22">
        <w:rPr>
          <w:rFonts w:ascii="Times New Roman" w:hAnsi="Times New Roman" w:cs="Times New Roman"/>
          <w:sz w:val="24"/>
          <w:szCs w:val="20"/>
          <w:lang w:eastAsia="en-US"/>
        </w:rPr>
        <w:t xml:space="preserve">, </w:t>
      </w:r>
      <w:r w:rsidR="00242401" w:rsidRPr="00F60EC3">
        <w:rPr>
          <w:rFonts w:ascii="Times New Roman" w:hAnsi="Times New Roman" w:cs="Times New Roman"/>
          <w:sz w:val="24"/>
          <w:szCs w:val="20"/>
          <w:lang w:eastAsia="en-US"/>
        </w:rPr>
        <w:t xml:space="preserve">machine learning </w:t>
      </w:r>
      <w:r w:rsidR="00526F22">
        <w:rPr>
          <w:rFonts w:ascii="Times New Roman" w:hAnsi="Times New Roman" w:cs="Times New Roman"/>
          <w:sz w:val="24"/>
          <w:szCs w:val="20"/>
          <w:lang w:eastAsia="en-US"/>
        </w:rPr>
        <w:t xml:space="preserve">classifiers </w:t>
      </w:r>
      <w:r w:rsidR="00E02BA8">
        <w:rPr>
          <w:rFonts w:ascii="Times New Roman" w:hAnsi="Times New Roman" w:cs="Times New Roman"/>
          <w:sz w:val="24"/>
          <w:szCs w:val="20"/>
          <w:lang w:eastAsia="en-US"/>
        </w:rPr>
        <w:t xml:space="preserve"> for the risk predication</w:t>
      </w:r>
      <w:r w:rsidR="00526F22">
        <w:rPr>
          <w:rFonts w:ascii="Times New Roman" w:hAnsi="Times New Roman" w:cs="Times New Roman"/>
          <w:sz w:val="24"/>
          <w:szCs w:val="20"/>
          <w:lang w:eastAsia="en-US"/>
        </w:rPr>
        <w:t xml:space="preserve"> and </w:t>
      </w:r>
      <w:r w:rsidR="00471B97">
        <w:rPr>
          <w:rFonts w:ascii="Times New Roman" w:hAnsi="Times New Roman" w:cs="Times New Roman"/>
          <w:sz w:val="24"/>
          <w:szCs w:val="20"/>
          <w:lang w:eastAsia="en-US"/>
        </w:rPr>
        <w:t>C</w:t>
      </w:r>
      <w:r w:rsidR="00526F22" w:rsidRPr="00F60EC3">
        <w:rPr>
          <w:rFonts w:ascii="Times New Roman" w:hAnsi="Times New Roman" w:cs="Times New Roman"/>
          <w:sz w:val="24"/>
          <w:szCs w:val="20"/>
          <w:lang w:eastAsia="en-US"/>
        </w:rPr>
        <w:t xml:space="preserve">omprehensive </w:t>
      </w:r>
      <w:r w:rsidR="00471B97">
        <w:rPr>
          <w:rFonts w:ascii="Times New Roman" w:hAnsi="Times New Roman" w:cs="Times New Roman"/>
          <w:sz w:val="24"/>
          <w:szCs w:val="20"/>
          <w:lang w:eastAsia="en-US"/>
        </w:rPr>
        <w:t>A</w:t>
      </w:r>
      <w:r w:rsidR="00526F22" w:rsidRPr="00F60EC3">
        <w:rPr>
          <w:rFonts w:ascii="Times New Roman" w:hAnsi="Times New Roman" w:cs="Times New Roman"/>
          <w:sz w:val="24"/>
          <w:szCs w:val="20"/>
          <w:lang w:eastAsia="en-US"/>
        </w:rPr>
        <w:t xml:space="preserve">ssessment </w:t>
      </w:r>
      <w:r w:rsidR="00471B97">
        <w:rPr>
          <w:rFonts w:ascii="Times New Roman" w:hAnsi="Times New Roman" w:cs="Times New Roman"/>
          <w:sz w:val="24"/>
          <w:szCs w:val="20"/>
          <w:lang w:eastAsia="en-US"/>
        </w:rPr>
        <w:t>M</w:t>
      </w:r>
      <w:r w:rsidR="00526F22" w:rsidRPr="00F60EC3">
        <w:rPr>
          <w:rFonts w:ascii="Times New Roman" w:hAnsi="Times New Roman" w:cs="Times New Roman"/>
          <w:sz w:val="24"/>
          <w:szCs w:val="20"/>
          <w:lang w:eastAsia="en-US"/>
        </w:rPr>
        <w:t>odel (C</w:t>
      </w:r>
      <w:r w:rsidR="00526F22">
        <w:rPr>
          <w:rFonts w:ascii="Times New Roman" w:hAnsi="Times New Roman" w:cs="Times New Roman"/>
          <w:sz w:val="24"/>
          <w:szCs w:val="20"/>
          <w:lang w:eastAsia="en-US"/>
        </w:rPr>
        <w:t>AM) for</w:t>
      </w:r>
      <w:r w:rsidR="009A582A">
        <w:rPr>
          <w:rFonts w:ascii="Times New Roman" w:hAnsi="Times New Roman" w:cs="Times New Roman"/>
          <w:sz w:val="24"/>
          <w:szCs w:val="20"/>
          <w:lang w:eastAsia="en-US"/>
        </w:rPr>
        <w:t xml:space="preserve"> </w:t>
      </w:r>
      <w:r w:rsidR="009A582A" w:rsidRPr="00F60EC3">
        <w:rPr>
          <w:rFonts w:ascii="Times New Roman" w:hAnsi="Times New Roman" w:cs="Times New Roman"/>
          <w:sz w:val="24"/>
          <w:szCs w:val="20"/>
          <w:lang w:eastAsia="en-US"/>
        </w:rPr>
        <w:t>evaluating the effectiveness of the existing controls</w:t>
      </w:r>
      <w:r w:rsidR="00E02BA8">
        <w:rPr>
          <w:rFonts w:ascii="Times New Roman" w:hAnsi="Times New Roman" w:cs="Times New Roman"/>
          <w:sz w:val="24"/>
          <w:szCs w:val="20"/>
          <w:lang w:eastAsia="en-US"/>
        </w:rPr>
        <w:t>.</w:t>
      </w:r>
      <w:r w:rsidR="000D78BD" w:rsidRPr="00F60EC3">
        <w:rPr>
          <w:rFonts w:ascii="Times New Roman" w:hAnsi="Times New Roman" w:cs="Times New Roman"/>
          <w:sz w:val="24"/>
          <w:szCs w:val="20"/>
          <w:lang w:eastAsia="en-US"/>
        </w:rPr>
        <w:t xml:space="preserve"> </w:t>
      </w:r>
      <w:r w:rsidR="003313A3" w:rsidRPr="00F60EC3">
        <w:rPr>
          <w:rFonts w:ascii="Times New Roman" w:hAnsi="Times New Roman" w:cs="Times New Roman"/>
          <w:sz w:val="24"/>
          <w:szCs w:val="20"/>
          <w:lang w:eastAsia="en-US"/>
        </w:rPr>
        <w:t xml:space="preserve">The proposed </w:t>
      </w:r>
      <w:r w:rsidR="00317141">
        <w:rPr>
          <w:rFonts w:ascii="Times New Roman" w:hAnsi="Times New Roman" w:cs="Times New Roman"/>
          <w:sz w:val="24"/>
          <w:szCs w:val="20"/>
          <w:lang w:eastAsia="en-US"/>
        </w:rPr>
        <w:t xml:space="preserve">approach </w:t>
      </w:r>
      <w:r w:rsidR="003313A3" w:rsidRPr="00F60EC3">
        <w:rPr>
          <w:rFonts w:ascii="Times New Roman" w:hAnsi="Times New Roman" w:cs="Times New Roman"/>
          <w:sz w:val="24"/>
          <w:szCs w:val="20"/>
          <w:lang w:eastAsia="en-US"/>
        </w:rPr>
        <w:t xml:space="preserve"> considers </w:t>
      </w:r>
      <w:r w:rsidR="00F65CFF" w:rsidRPr="00F60EC3">
        <w:rPr>
          <w:rFonts w:ascii="Times New Roman" w:hAnsi="Times New Roman" w:cs="Times New Roman"/>
          <w:sz w:val="24"/>
          <w:szCs w:val="20"/>
          <w:lang w:eastAsia="en-US"/>
        </w:rPr>
        <w:t>relevant CSRM</w:t>
      </w:r>
      <w:r w:rsidR="003313A3" w:rsidRPr="00F60EC3">
        <w:rPr>
          <w:rFonts w:ascii="Times New Roman" w:hAnsi="Times New Roman" w:cs="Times New Roman"/>
          <w:sz w:val="24"/>
          <w:szCs w:val="20"/>
          <w:lang w:eastAsia="en-US"/>
        </w:rPr>
        <w:t xml:space="preserve"> concepts such as</w:t>
      </w:r>
      <w:r w:rsidR="00BB2445">
        <w:rPr>
          <w:rFonts w:ascii="Times New Roman" w:hAnsi="Times New Roman" w:cs="Times New Roman"/>
          <w:sz w:val="24"/>
          <w:szCs w:val="20"/>
          <w:lang w:eastAsia="en-US"/>
        </w:rPr>
        <w:t xml:space="preserve"> asset, </w:t>
      </w:r>
      <w:r w:rsidR="003313A3" w:rsidRPr="00F60EC3">
        <w:rPr>
          <w:rFonts w:ascii="Times New Roman" w:hAnsi="Times New Roman" w:cs="Times New Roman"/>
          <w:sz w:val="24"/>
          <w:szCs w:val="20"/>
          <w:lang w:eastAsia="en-US"/>
        </w:rPr>
        <w:t xml:space="preserve"> threat actor</w:t>
      </w:r>
      <w:r w:rsidR="00BB2445">
        <w:rPr>
          <w:rFonts w:ascii="Times New Roman" w:hAnsi="Times New Roman" w:cs="Times New Roman"/>
          <w:sz w:val="24"/>
          <w:szCs w:val="20"/>
          <w:lang w:eastAsia="en-US"/>
        </w:rPr>
        <w:t xml:space="preserve">, </w:t>
      </w:r>
      <w:r w:rsidR="00154222" w:rsidRPr="00F60EC3">
        <w:rPr>
          <w:rFonts w:ascii="Times New Roman" w:hAnsi="Times New Roman" w:cs="Times New Roman"/>
          <w:sz w:val="24"/>
          <w:szCs w:val="20"/>
          <w:lang w:eastAsia="en-US"/>
        </w:rPr>
        <w:t xml:space="preserve"> attack pattern</w:t>
      </w:r>
      <w:r w:rsidR="003313A3" w:rsidRPr="00F60EC3">
        <w:rPr>
          <w:rFonts w:ascii="Times New Roman" w:hAnsi="Times New Roman" w:cs="Times New Roman"/>
          <w:sz w:val="24"/>
          <w:szCs w:val="20"/>
          <w:lang w:eastAsia="en-US"/>
        </w:rPr>
        <w:t>,</w:t>
      </w:r>
      <w:r w:rsidR="00054F5C" w:rsidRPr="00F60EC3">
        <w:rPr>
          <w:rFonts w:ascii="Times New Roman" w:hAnsi="Times New Roman" w:cs="Times New Roman"/>
          <w:sz w:val="24"/>
          <w:szCs w:val="20"/>
          <w:lang w:eastAsia="en-US"/>
        </w:rPr>
        <w:t xml:space="preserve"> Tactic, Technique and Procedure</w:t>
      </w:r>
      <w:r w:rsidR="000D78BD" w:rsidRPr="00F60EC3">
        <w:rPr>
          <w:rFonts w:ascii="Times New Roman" w:hAnsi="Times New Roman" w:cs="Times New Roman"/>
          <w:sz w:val="24"/>
          <w:szCs w:val="20"/>
          <w:lang w:eastAsia="en-US"/>
        </w:rPr>
        <w:t xml:space="preserve"> </w:t>
      </w:r>
      <w:r w:rsidR="00054F5C" w:rsidRPr="00F60EC3">
        <w:rPr>
          <w:rFonts w:ascii="Times New Roman" w:hAnsi="Times New Roman" w:cs="Times New Roman"/>
          <w:sz w:val="24"/>
          <w:szCs w:val="20"/>
          <w:lang w:eastAsia="en-US"/>
        </w:rPr>
        <w:t>(</w:t>
      </w:r>
      <w:r w:rsidR="003313A3" w:rsidRPr="00F60EC3">
        <w:rPr>
          <w:rFonts w:ascii="Times New Roman" w:hAnsi="Times New Roman" w:cs="Times New Roman"/>
          <w:sz w:val="24"/>
          <w:szCs w:val="20"/>
          <w:lang w:eastAsia="en-US"/>
        </w:rPr>
        <w:t>TTP</w:t>
      </w:r>
      <w:r w:rsidR="00054F5C" w:rsidRPr="00F60EC3">
        <w:rPr>
          <w:rFonts w:ascii="Times New Roman" w:hAnsi="Times New Roman" w:cs="Times New Roman"/>
          <w:sz w:val="24"/>
          <w:szCs w:val="20"/>
          <w:lang w:eastAsia="en-US"/>
        </w:rPr>
        <w:t>)</w:t>
      </w:r>
      <w:r w:rsidR="003313A3" w:rsidRPr="00F60EC3">
        <w:rPr>
          <w:rFonts w:ascii="Times New Roman" w:hAnsi="Times New Roman" w:cs="Times New Roman"/>
          <w:sz w:val="24"/>
          <w:szCs w:val="20"/>
          <w:lang w:eastAsia="en-US"/>
        </w:rPr>
        <w:t>,</w:t>
      </w:r>
      <w:r w:rsidR="00BB2445">
        <w:rPr>
          <w:rFonts w:ascii="Times New Roman" w:hAnsi="Times New Roman" w:cs="Times New Roman"/>
          <w:sz w:val="24"/>
          <w:szCs w:val="20"/>
          <w:lang w:eastAsia="en-US"/>
        </w:rPr>
        <w:t xml:space="preserve"> and </w:t>
      </w:r>
      <w:r w:rsidR="003313A3" w:rsidRPr="00F60EC3">
        <w:rPr>
          <w:rFonts w:ascii="Times New Roman" w:hAnsi="Times New Roman" w:cs="Times New Roman"/>
          <w:sz w:val="24"/>
          <w:szCs w:val="20"/>
          <w:lang w:eastAsia="en-US"/>
        </w:rPr>
        <w:t xml:space="preserve"> controls </w:t>
      </w:r>
      <w:r w:rsidR="004B2D53">
        <w:rPr>
          <w:rFonts w:ascii="Times New Roman" w:hAnsi="Times New Roman" w:cs="Times New Roman"/>
          <w:sz w:val="24"/>
          <w:szCs w:val="20"/>
          <w:lang w:eastAsia="en-US"/>
        </w:rPr>
        <w:t xml:space="preserve"> and map</w:t>
      </w:r>
      <w:r w:rsidR="00BB2445">
        <w:rPr>
          <w:rFonts w:ascii="Times New Roman" w:hAnsi="Times New Roman" w:cs="Times New Roman"/>
          <w:sz w:val="24"/>
          <w:szCs w:val="20"/>
          <w:lang w:eastAsia="en-US"/>
        </w:rPr>
        <w:t>s</w:t>
      </w:r>
      <w:r w:rsidR="004B2D53">
        <w:rPr>
          <w:rFonts w:ascii="Times New Roman" w:hAnsi="Times New Roman" w:cs="Times New Roman"/>
          <w:sz w:val="24"/>
          <w:szCs w:val="20"/>
          <w:lang w:eastAsia="en-US"/>
        </w:rPr>
        <w:t xml:space="preserve"> the</w:t>
      </w:r>
      <w:r w:rsidR="009A582A">
        <w:rPr>
          <w:rFonts w:ascii="Times New Roman" w:hAnsi="Times New Roman" w:cs="Times New Roman"/>
          <w:sz w:val="24"/>
          <w:szCs w:val="20"/>
          <w:lang w:eastAsia="en-US"/>
        </w:rPr>
        <w:t>se</w:t>
      </w:r>
      <w:r w:rsidR="004B2D53">
        <w:rPr>
          <w:rFonts w:ascii="Times New Roman" w:hAnsi="Times New Roman" w:cs="Times New Roman"/>
          <w:sz w:val="24"/>
          <w:szCs w:val="20"/>
          <w:lang w:eastAsia="en-US"/>
        </w:rPr>
        <w:t xml:space="preserve"> concepts with the </w:t>
      </w:r>
      <w:r w:rsidR="003313A3" w:rsidRPr="00F60EC3">
        <w:rPr>
          <w:rFonts w:ascii="Times New Roman" w:hAnsi="Times New Roman" w:cs="Times New Roman"/>
          <w:sz w:val="24"/>
          <w:szCs w:val="20"/>
          <w:lang w:eastAsia="en-US"/>
        </w:rPr>
        <w:t>VERIS community data</w:t>
      </w:r>
      <w:r w:rsidR="00317141">
        <w:rPr>
          <w:rFonts w:ascii="Times New Roman" w:hAnsi="Times New Roman" w:cs="Times New Roman"/>
          <w:sz w:val="24"/>
          <w:szCs w:val="20"/>
          <w:lang w:eastAsia="en-US"/>
        </w:rPr>
        <w:t xml:space="preserve">set </w:t>
      </w:r>
      <w:r w:rsidR="003313A3" w:rsidRPr="00F60EC3">
        <w:rPr>
          <w:rFonts w:ascii="Times New Roman" w:hAnsi="Times New Roman" w:cs="Times New Roman"/>
          <w:sz w:val="24"/>
          <w:szCs w:val="20"/>
          <w:lang w:eastAsia="en-US"/>
        </w:rPr>
        <w:t>(VCDB)</w:t>
      </w:r>
      <w:r w:rsidR="00FA406B" w:rsidRPr="00F60EC3">
        <w:rPr>
          <w:rFonts w:ascii="Times New Roman" w:hAnsi="Times New Roman" w:cs="Times New Roman"/>
          <w:sz w:val="24"/>
          <w:szCs w:val="20"/>
          <w:lang w:eastAsia="en-US"/>
        </w:rPr>
        <w:t xml:space="preserve"> features</w:t>
      </w:r>
      <w:r w:rsidR="00317141">
        <w:rPr>
          <w:rFonts w:ascii="Times New Roman" w:hAnsi="Times New Roman" w:cs="Times New Roman"/>
          <w:sz w:val="24"/>
          <w:szCs w:val="20"/>
          <w:lang w:eastAsia="en-US"/>
        </w:rPr>
        <w:t xml:space="preserve"> for the</w:t>
      </w:r>
      <w:r w:rsidR="00BB2445">
        <w:rPr>
          <w:rFonts w:ascii="Times New Roman" w:hAnsi="Times New Roman" w:cs="Times New Roman"/>
          <w:sz w:val="24"/>
          <w:szCs w:val="20"/>
          <w:lang w:eastAsia="en-US"/>
        </w:rPr>
        <w:t xml:space="preserve"> risk predication</w:t>
      </w:r>
      <w:r w:rsidR="00317141">
        <w:rPr>
          <w:rFonts w:ascii="Times New Roman" w:hAnsi="Times New Roman" w:cs="Times New Roman"/>
          <w:sz w:val="24"/>
          <w:szCs w:val="20"/>
          <w:lang w:eastAsia="en-US"/>
        </w:rPr>
        <w:t xml:space="preserve">. </w:t>
      </w:r>
      <w:r w:rsidR="00E72256">
        <w:rPr>
          <w:rFonts w:ascii="Times New Roman" w:hAnsi="Times New Roman" w:cs="Times New Roman"/>
          <w:sz w:val="24"/>
          <w:szCs w:val="20"/>
          <w:lang w:eastAsia="en-US"/>
        </w:rPr>
        <w:t>The e</w:t>
      </w:r>
      <w:r w:rsidR="00E72256" w:rsidRPr="00E72256">
        <w:rPr>
          <w:rFonts w:ascii="Times New Roman" w:hAnsi="Times New Roman" w:cs="Times New Roman"/>
          <w:sz w:val="24"/>
          <w:szCs w:val="20"/>
          <w:lang w:eastAsia="en-US"/>
        </w:rPr>
        <w:t xml:space="preserve">xperimental results reveal that using the fuzzy set theory in assessing assets criticality, supports stakeholder for an effective risk management </w:t>
      </w:r>
      <w:r w:rsidR="00E72256">
        <w:rPr>
          <w:rFonts w:ascii="Times New Roman" w:hAnsi="Times New Roman" w:cs="Times New Roman"/>
          <w:sz w:val="24"/>
          <w:szCs w:val="20"/>
          <w:lang w:eastAsia="en-US"/>
        </w:rPr>
        <w:t>practice</w:t>
      </w:r>
      <w:r w:rsidR="00E72256" w:rsidRPr="00E72256">
        <w:rPr>
          <w:rFonts w:ascii="Times New Roman" w:hAnsi="Times New Roman" w:cs="Times New Roman"/>
          <w:sz w:val="24"/>
          <w:szCs w:val="20"/>
          <w:lang w:eastAsia="en-US"/>
        </w:rPr>
        <w:t>. Furthermore, the results have demonstrated the machine learning classifiers exemplary performance to predict different risk types</w:t>
      </w:r>
      <w:r w:rsidR="00E72256">
        <w:rPr>
          <w:rFonts w:ascii="Times New Roman" w:hAnsi="Times New Roman" w:cs="Times New Roman"/>
          <w:sz w:val="24"/>
          <w:szCs w:val="20"/>
          <w:lang w:eastAsia="en-US"/>
        </w:rPr>
        <w:t xml:space="preserve"> including </w:t>
      </w:r>
      <w:r w:rsidR="00E72256" w:rsidRPr="00E72256">
        <w:rPr>
          <w:rFonts w:ascii="Times New Roman" w:hAnsi="Times New Roman" w:cs="Times New Roman"/>
          <w:sz w:val="24"/>
          <w:szCs w:val="20"/>
          <w:lang w:eastAsia="en-US"/>
        </w:rPr>
        <w:t xml:space="preserve">denial of service, cyber espionage, and </w:t>
      </w:r>
      <w:r w:rsidR="00BB2445">
        <w:rPr>
          <w:rFonts w:ascii="Times New Roman" w:hAnsi="Times New Roman" w:cs="Times New Roman"/>
          <w:sz w:val="24"/>
          <w:szCs w:val="20"/>
          <w:lang w:eastAsia="en-US"/>
        </w:rPr>
        <w:t>c</w:t>
      </w:r>
      <w:r w:rsidR="00E72256" w:rsidRPr="00E72256">
        <w:rPr>
          <w:rFonts w:ascii="Times New Roman" w:hAnsi="Times New Roman" w:cs="Times New Roman"/>
          <w:sz w:val="24"/>
          <w:szCs w:val="20"/>
          <w:lang w:eastAsia="en-US"/>
        </w:rPr>
        <w:t>rimeware.</w:t>
      </w:r>
      <w:r w:rsidR="00E72256">
        <w:rPr>
          <w:rFonts w:ascii="Times New Roman" w:hAnsi="Times New Roman" w:cs="Times New Roman"/>
          <w:sz w:val="24"/>
          <w:szCs w:val="20"/>
          <w:lang w:eastAsia="en-US"/>
        </w:rPr>
        <w:t xml:space="preserve"> </w:t>
      </w:r>
      <w:r w:rsidR="00E72256" w:rsidRPr="00E72256">
        <w:rPr>
          <w:rFonts w:ascii="Times New Roman" w:hAnsi="Times New Roman" w:cs="Times New Roman"/>
          <w:sz w:val="24"/>
          <w:szCs w:val="20"/>
          <w:lang w:eastAsia="en-US"/>
        </w:rPr>
        <w:t>An accurate prediction</w:t>
      </w:r>
      <w:r w:rsidR="00BB2445">
        <w:rPr>
          <w:rFonts w:ascii="Times New Roman" w:hAnsi="Times New Roman" w:cs="Times New Roman"/>
          <w:sz w:val="24"/>
          <w:szCs w:val="20"/>
          <w:lang w:eastAsia="en-US"/>
        </w:rPr>
        <w:t xml:space="preserve"> of risk </w:t>
      </w:r>
      <w:r w:rsidR="00E72256" w:rsidRPr="00E72256">
        <w:rPr>
          <w:rFonts w:ascii="Times New Roman" w:hAnsi="Times New Roman" w:cs="Times New Roman"/>
          <w:sz w:val="24"/>
          <w:szCs w:val="20"/>
          <w:lang w:eastAsia="en-US"/>
        </w:rPr>
        <w:t xml:space="preserve"> can help organisations </w:t>
      </w:r>
      <w:r w:rsidR="00BB2445">
        <w:rPr>
          <w:rFonts w:ascii="Times New Roman" w:hAnsi="Times New Roman" w:cs="Times New Roman"/>
          <w:sz w:val="24"/>
          <w:szCs w:val="20"/>
          <w:lang w:eastAsia="en-US"/>
        </w:rPr>
        <w:t xml:space="preserve"> to determine the suitable controls in proactive manner to manage the risk</w:t>
      </w:r>
      <w:r w:rsidR="00E72256" w:rsidRPr="00E72256">
        <w:rPr>
          <w:rFonts w:ascii="Times New Roman" w:hAnsi="Times New Roman" w:cs="Times New Roman"/>
          <w:sz w:val="24"/>
          <w:szCs w:val="20"/>
          <w:lang w:eastAsia="en-US"/>
        </w:rPr>
        <w:t xml:space="preserve">. </w:t>
      </w:r>
    </w:p>
    <w:p w14:paraId="5B5D2792" w14:textId="77777777" w:rsidR="00CE29F5" w:rsidRDefault="00CE29F5" w:rsidP="003313A3">
      <w:pPr>
        <w:spacing w:after="0" w:line="240" w:lineRule="auto"/>
        <w:jc w:val="both"/>
        <w:rPr>
          <w:rFonts w:ascii="Times New Roman" w:hAnsi="Times New Roman" w:cs="Times New Roman"/>
          <w:sz w:val="24"/>
          <w:szCs w:val="20"/>
          <w:lang w:eastAsia="en-US"/>
        </w:rPr>
      </w:pPr>
    </w:p>
    <w:p w14:paraId="1FC3E43B" w14:textId="03C793EE" w:rsidR="003313A3" w:rsidRDefault="003313A3" w:rsidP="003313A3">
      <w:pPr>
        <w:spacing w:after="0" w:line="240" w:lineRule="auto"/>
        <w:jc w:val="both"/>
        <w:rPr>
          <w:rFonts w:ascii="Times New Roman" w:hAnsi="Times New Roman" w:cs="Times New Roman"/>
          <w:sz w:val="24"/>
          <w:szCs w:val="20"/>
          <w:lang w:eastAsia="en-US"/>
        </w:rPr>
      </w:pPr>
      <w:r w:rsidRPr="007D6B0C">
        <w:rPr>
          <w:rFonts w:ascii="Times New Roman" w:hAnsi="Times New Roman" w:cs="Times New Roman"/>
          <w:b/>
          <w:sz w:val="24"/>
          <w:szCs w:val="20"/>
          <w:lang w:eastAsia="en-US"/>
        </w:rPr>
        <w:t>KEYWORDS:</w:t>
      </w:r>
      <w:r w:rsidRPr="007D6B0C">
        <w:rPr>
          <w:rFonts w:ascii="Times New Roman" w:hAnsi="Times New Roman" w:cs="Times New Roman"/>
          <w:sz w:val="24"/>
          <w:szCs w:val="20"/>
          <w:lang w:eastAsia="en-US"/>
        </w:rPr>
        <w:t xml:space="preserve"> Cyber Security Risk Management, Risk Prediction, Machine Learning, </w:t>
      </w:r>
      <w:r w:rsidR="009D7544">
        <w:rPr>
          <w:rFonts w:ascii="Times New Roman" w:hAnsi="Times New Roman" w:cs="Times New Roman"/>
          <w:sz w:val="24"/>
          <w:szCs w:val="20"/>
          <w:lang w:eastAsia="en-US"/>
        </w:rPr>
        <w:t>F</w:t>
      </w:r>
      <w:r w:rsidRPr="007D6B0C">
        <w:rPr>
          <w:rFonts w:ascii="Times New Roman" w:hAnsi="Times New Roman" w:cs="Times New Roman"/>
          <w:sz w:val="24"/>
          <w:szCs w:val="20"/>
          <w:lang w:eastAsia="en-US"/>
        </w:rPr>
        <w:t>uzzy theory</w:t>
      </w:r>
      <w:r>
        <w:rPr>
          <w:rFonts w:ascii="Times New Roman" w:hAnsi="Times New Roman" w:cs="Times New Roman"/>
          <w:sz w:val="24"/>
          <w:szCs w:val="20"/>
          <w:lang w:eastAsia="en-US"/>
        </w:rPr>
        <w:t xml:space="preserve">, </w:t>
      </w:r>
      <w:r w:rsidRPr="007D6B0C">
        <w:rPr>
          <w:rFonts w:ascii="Times New Roman" w:hAnsi="Times New Roman" w:cs="Times New Roman"/>
          <w:sz w:val="24"/>
          <w:szCs w:val="20"/>
          <w:lang w:eastAsia="en-US"/>
        </w:rPr>
        <w:t xml:space="preserve">Feature Extraction, Control, and </w:t>
      </w:r>
      <w:r>
        <w:rPr>
          <w:rFonts w:ascii="Times New Roman" w:hAnsi="Times New Roman" w:cs="Times New Roman"/>
          <w:sz w:val="24"/>
          <w:szCs w:val="20"/>
          <w:lang w:eastAsia="en-US"/>
        </w:rPr>
        <w:t>Cyber Physical System</w:t>
      </w:r>
      <w:r w:rsidRPr="007D6B0C">
        <w:rPr>
          <w:rFonts w:ascii="Times New Roman" w:hAnsi="Times New Roman" w:cs="Times New Roman"/>
          <w:sz w:val="24"/>
          <w:szCs w:val="20"/>
          <w:lang w:eastAsia="en-US"/>
        </w:rPr>
        <w:t>.</w:t>
      </w:r>
    </w:p>
    <w:p w14:paraId="1A82C53D" w14:textId="77777777" w:rsidR="00D12947" w:rsidRDefault="00D12947" w:rsidP="003313A3">
      <w:pPr>
        <w:spacing w:after="0" w:line="240" w:lineRule="auto"/>
        <w:jc w:val="both"/>
        <w:rPr>
          <w:rFonts w:ascii="Times New Roman" w:hAnsi="Times New Roman" w:cs="Times New Roman"/>
          <w:sz w:val="24"/>
          <w:szCs w:val="20"/>
          <w:lang w:eastAsia="en-US"/>
        </w:rPr>
      </w:pPr>
    </w:p>
    <w:p w14:paraId="39177D42" w14:textId="77777777" w:rsidR="003313A3" w:rsidRPr="007D6B0C" w:rsidRDefault="003313A3" w:rsidP="003313A3">
      <w:pPr>
        <w:spacing w:after="0" w:line="240" w:lineRule="auto"/>
        <w:jc w:val="both"/>
        <w:rPr>
          <w:rFonts w:ascii="Times New Roman" w:hAnsi="Times New Roman" w:cs="Times New Roman"/>
          <w:sz w:val="24"/>
          <w:szCs w:val="20"/>
          <w:lang w:eastAsia="en-US"/>
        </w:rPr>
      </w:pPr>
    </w:p>
    <w:p w14:paraId="552D0DF0" w14:textId="77777777" w:rsidR="00523D79" w:rsidRPr="0083537C" w:rsidRDefault="003313A3" w:rsidP="0083537C">
      <w:pPr>
        <w:pStyle w:val="Heading1"/>
      </w:pPr>
      <w:r w:rsidRPr="0083537C">
        <w:t>1. INTRODUCTION</w:t>
      </w:r>
    </w:p>
    <w:p w14:paraId="3C7C9C89" w14:textId="77777777" w:rsidR="003313A3" w:rsidRPr="007D6B0C" w:rsidRDefault="003313A3" w:rsidP="003313A3">
      <w:pPr>
        <w:tabs>
          <w:tab w:val="left" w:pos="3030"/>
        </w:tabs>
        <w:suppressAutoHyphens/>
        <w:spacing w:after="0" w:line="240" w:lineRule="auto"/>
        <w:rPr>
          <w:rFonts w:ascii="Times New Roman" w:hAnsi="Times New Roman" w:cs="Times New Roman"/>
          <w:b/>
          <w:sz w:val="24"/>
          <w:szCs w:val="20"/>
          <w:lang w:eastAsia="en-US"/>
        </w:rPr>
      </w:pPr>
      <w:r w:rsidRPr="007D6B0C">
        <w:rPr>
          <w:rFonts w:ascii="Times New Roman" w:hAnsi="Times New Roman" w:cs="Times New Roman"/>
          <w:b/>
          <w:sz w:val="24"/>
          <w:szCs w:val="20"/>
          <w:lang w:eastAsia="en-US"/>
        </w:rPr>
        <w:tab/>
      </w:r>
    </w:p>
    <w:p w14:paraId="138E0046" w14:textId="3DB93C3C" w:rsidR="00A73512" w:rsidRDefault="00BF71F7" w:rsidP="004F6108">
      <w:pPr>
        <w:spacing w:line="240" w:lineRule="auto"/>
        <w:jc w:val="both"/>
        <w:rPr>
          <w:rFonts w:ascii="Times New Roman" w:hAnsi="Times New Roman" w:cs="Times New Roman"/>
          <w:sz w:val="24"/>
          <w:szCs w:val="20"/>
          <w:lang w:eastAsia="en-US"/>
        </w:rPr>
      </w:pPr>
      <w:r w:rsidRPr="009D78A5">
        <w:rPr>
          <w:rFonts w:ascii="Times New Roman" w:hAnsi="Times New Roman" w:cs="Times New Roman"/>
          <w:sz w:val="24"/>
          <w:szCs w:val="24"/>
          <w:lang w:eastAsia="en-US"/>
        </w:rPr>
        <w:t xml:space="preserve">The primary objective of </w:t>
      </w:r>
      <w:r w:rsidR="00346035">
        <w:rPr>
          <w:rFonts w:ascii="Times New Roman" w:hAnsi="Times New Roman" w:cs="Times New Roman"/>
          <w:sz w:val="24"/>
          <w:szCs w:val="24"/>
          <w:lang w:eastAsia="en-US"/>
        </w:rPr>
        <w:t xml:space="preserve"> CPS </w:t>
      </w:r>
      <w:r w:rsidRPr="009D78A5">
        <w:rPr>
          <w:rFonts w:ascii="Times New Roman" w:hAnsi="Times New Roman" w:cs="Times New Roman"/>
          <w:sz w:val="24"/>
          <w:szCs w:val="24"/>
          <w:lang w:eastAsia="en-US"/>
        </w:rPr>
        <w:t xml:space="preserve"> is resilience</w:t>
      </w:r>
      <w:r w:rsidR="009D7544">
        <w:rPr>
          <w:rFonts w:ascii="Times New Roman" w:hAnsi="Times New Roman" w:cs="Times New Roman"/>
          <w:sz w:val="24"/>
          <w:szCs w:val="24"/>
          <w:lang w:eastAsia="en-US"/>
        </w:rPr>
        <w:t xml:space="preserve"> </w:t>
      </w:r>
      <w:r w:rsidRPr="009D78A5">
        <w:rPr>
          <w:rFonts w:ascii="Times New Roman" w:hAnsi="Times New Roman" w:cs="Times New Roman"/>
          <w:sz w:val="24"/>
          <w:szCs w:val="24"/>
          <w:lang w:eastAsia="en-US"/>
        </w:rPr>
        <w:t>by delivering it</w:t>
      </w:r>
      <w:r w:rsidR="001843D4">
        <w:rPr>
          <w:rFonts w:ascii="Times New Roman" w:hAnsi="Times New Roman" w:cs="Times New Roman"/>
          <w:sz w:val="24"/>
          <w:szCs w:val="24"/>
          <w:lang w:eastAsia="en-US"/>
        </w:rPr>
        <w:t>’</w:t>
      </w:r>
      <w:r w:rsidRPr="009D78A5">
        <w:rPr>
          <w:rFonts w:ascii="Times New Roman" w:hAnsi="Times New Roman" w:cs="Times New Roman"/>
          <w:sz w:val="24"/>
          <w:szCs w:val="24"/>
          <w:lang w:eastAsia="en-US"/>
        </w:rPr>
        <w:t xml:space="preserve">s users </w:t>
      </w:r>
      <w:r w:rsidR="00266803">
        <w:rPr>
          <w:rFonts w:ascii="Times New Roman" w:hAnsi="Times New Roman" w:cs="Times New Roman"/>
          <w:sz w:val="24"/>
          <w:szCs w:val="24"/>
          <w:lang w:eastAsia="en-US"/>
        </w:rPr>
        <w:t xml:space="preserve">an </w:t>
      </w:r>
      <w:r w:rsidRPr="009D78A5">
        <w:rPr>
          <w:rFonts w:ascii="Times New Roman" w:hAnsi="Times New Roman" w:cs="Times New Roman"/>
          <w:sz w:val="24"/>
          <w:szCs w:val="24"/>
          <w:lang w:eastAsia="en-US"/>
        </w:rPr>
        <w:t xml:space="preserve"> uninterrupted services</w:t>
      </w:r>
      <w:r w:rsidR="00266803">
        <w:rPr>
          <w:rFonts w:ascii="Times New Roman" w:hAnsi="Times New Roman" w:cs="Times New Roman"/>
          <w:sz w:val="24"/>
          <w:szCs w:val="24"/>
          <w:lang w:eastAsia="en-US"/>
        </w:rPr>
        <w:t xml:space="preserve"> based on </w:t>
      </w:r>
      <w:r w:rsidRPr="009D78A5">
        <w:rPr>
          <w:rFonts w:ascii="Times New Roman" w:hAnsi="Times New Roman" w:cs="Times New Roman"/>
          <w:sz w:val="24"/>
          <w:szCs w:val="24"/>
          <w:lang w:eastAsia="en-US"/>
        </w:rPr>
        <w:t xml:space="preserve"> relying on the most valuable assets such as information and communication networks, and digital data</w:t>
      </w:r>
      <w:r w:rsidR="00266803">
        <w:rPr>
          <w:rFonts w:ascii="Times New Roman" w:hAnsi="Times New Roman" w:cs="Times New Roman"/>
          <w:sz w:val="24"/>
          <w:szCs w:val="24"/>
          <w:lang w:eastAsia="en-US"/>
        </w:rPr>
        <w:t xml:space="preserve"> </w:t>
      </w:r>
      <w:r w:rsidRPr="009D78A5">
        <w:rPr>
          <w:rFonts w:ascii="Times New Roman" w:hAnsi="Times New Roman" w:cs="Times New Roman"/>
          <w:sz w:val="24"/>
          <w:szCs w:val="24"/>
          <w:lang w:eastAsia="en-US"/>
        </w:rPr>
        <w:t xml:space="preserve">for </w:t>
      </w:r>
      <w:r w:rsidR="009D7544">
        <w:rPr>
          <w:rFonts w:ascii="Times New Roman" w:hAnsi="Times New Roman" w:cs="Times New Roman"/>
          <w:sz w:val="24"/>
          <w:szCs w:val="24"/>
          <w:lang w:eastAsia="en-US"/>
        </w:rPr>
        <w:t xml:space="preserve">reliable </w:t>
      </w:r>
      <w:r w:rsidRPr="009D78A5">
        <w:rPr>
          <w:rFonts w:ascii="Times New Roman" w:hAnsi="Times New Roman" w:cs="Times New Roman"/>
          <w:sz w:val="24"/>
          <w:szCs w:val="24"/>
          <w:lang w:eastAsia="en-US"/>
        </w:rPr>
        <w:t xml:space="preserve"> service</w:t>
      </w:r>
      <w:r w:rsidR="001843D4">
        <w:rPr>
          <w:rFonts w:ascii="Times New Roman" w:hAnsi="Times New Roman" w:cs="Times New Roman"/>
          <w:sz w:val="24"/>
          <w:szCs w:val="24"/>
          <w:lang w:eastAsia="en-US"/>
        </w:rPr>
        <w:t xml:space="preserve"> delivery</w:t>
      </w:r>
      <w:r w:rsidR="009D7544">
        <w:rPr>
          <w:rFonts w:ascii="Times New Roman" w:hAnsi="Times New Roman" w:cs="Times New Roman"/>
          <w:sz w:val="24"/>
          <w:szCs w:val="24"/>
          <w:lang w:eastAsia="en-US"/>
        </w:rPr>
        <w:t xml:space="preserve"> </w:t>
      </w:r>
      <w:r w:rsidRPr="009D78A5">
        <w:rPr>
          <w:rFonts w:ascii="Times New Roman" w:hAnsi="Times New Roman" w:cs="Times New Roman"/>
          <w:sz w:val="24"/>
          <w:szCs w:val="24"/>
          <w:lang w:eastAsia="en-US"/>
        </w:rPr>
        <w:t xml:space="preserve"> </w:t>
      </w:r>
      <w:r w:rsidR="00B84A1C" w:rsidRPr="009D78A5">
        <w:rPr>
          <w:rFonts w:ascii="Times New Roman" w:hAnsi="Times New Roman" w:cs="Times New Roman"/>
          <w:sz w:val="24"/>
          <w:szCs w:val="24"/>
          <w:lang w:eastAsia="en-US"/>
        </w:rPr>
        <w:fldChar w:fldCharType="begin" w:fldLock="1"/>
      </w:r>
      <w:r w:rsidR="0077641B">
        <w:rPr>
          <w:rFonts w:ascii="Times New Roman" w:hAnsi="Times New Roman" w:cs="Times New Roman"/>
          <w:sz w:val="24"/>
          <w:szCs w:val="24"/>
          <w:lang w:eastAsia="en-US"/>
        </w:rPr>
        <w:instrText>ADDIN CSL_CITATION {"citationItems":[{"id":"ITEM-1","itemData":{"ISBN":"1467385573","author":[{"dropping-particle":"","family":"Wu","given":"Wenbo","non-dropping-particle":"","parse-names":false,"suffix":""},{"dropping-particle":"","family":"Kang","given":"Rui","non-dropping-particle":"","parse-names":false,"suffix":""},{"dropping-particle":"","family":"Li","given":"Zi","non-dropping-particle":"","parse-names":false,"suffix":""}],"container-title":"Reliability Systems Engineering (ICRSE), 2015 First International Conference on","id":"ITEM-1","issued":{"date-parts":[["2015"]]},"page":"1-5","publisher":"IEEE","title":"Risk assessment method for cyber security of cyber physical systems","type":"paper-conference"},"uris":["http://www.mendeley.com/documents/?uuid=69a2bd10-2a7f-4ea8-b25b-beba0ee15e67"]}],"mendeley":{"formattedCitation":"[2]","plainTextFormattedCitation":"[2]","previouslyFormattedCitation":"[2]"},"properties":{"noteIndex":0},"schema":"https://github.com/citation-style-language/schema/raw/master/csl-citation.json"}</w:instrText>
      </w:r>
      <w:r w:rsidR="00B84A1C" w:rsidRPr="009D78A5">
        <w:rPr>
          <w:rFonts w:ascii="Times New Roman" w:hAnsi="Times New Roman" w:cs="Times New Roman"/>
          <w:sz w:val="24"/>
          <w:szCs w:val="24"/>
          <w:lang w:eastAsia="en-US"/>
        </w:rPr>
        <w:fldChar w:fldCharType="separate"/>
      </w:r>
      <w:r w:rsidR="00627E63" w:rsidRPr="00627E63">
        <w:rPr>
          <w:rFonts w:ascii="Times New Roman" w:hAnsi="Times New Roman" w:cs="Times New Roman"/>
          <w:noProof/>
          <w:sz w:val="24"/>
          <w:szCs w:val="24"/>
          <w:lang w:eastAsia="en-US"/>
        </w:rPr>
        <w:t>[</w:t>
      </w:r>
      <w:r w:rsidR="009D7544">
        <w:rPr>
          <w:rFonts w:ascii="Times New Roman" w:hAnsi="Times New Roman" w:cs="Times New Roman"/>
          <w:noProof/>
          <w:sz w:val="24"/>
          <w:szCs w:val="24"/>
          <w:lang w:eastAsia="en-US"/>
        </w:rPr>
        <w:t xml:space="preserve">1, </w:t>
      </w:r>
      <w:r w:rsidR="00627E63" w:rsidRPr="00627E63">
        <w:rPr>
          <w:rFonts w:ascii="Times New Roman" w:hAnsi="Times New Roman" w:cs="Times New Roman"/>
          <w:noProof/>
          <w:sz w:val="24"/>
          <w:szCs w:val="24"/>
          <w:lang w:eastAsia="en-US"/>
        </w:rPr>
        <w:t>2]</w:t>
      </w:r>
      <w:r w:rsidR="00B84A1C" w:rsidRPr="009D78A5">
        <w:rPr>
          <w:rFonts w:ascii="Times New Roman" w:hAnsi="Times New Roman" w:cs="Times New Roman"/>
          <w:sz w:val="24"/>
          <w:szCs w:val="24"/>
          <w:lang w:eastAsia="en-US"/>
        </w:rPr>
        <w:fldChar w:fldCharType="end"/>
      </w:r>
      <w:r w:rsidRPr="009D78A5">
        <w:rPr>
          <w:rFonts w:ascii="Times New Roman" w:hAnsi="Times New Roman" w:cs="Times New Roman"/>
          <w:sz w:val="24"/>
          <w:szCs w:val="24"/>
          <w:lang w:eastAsia="en-US"/>
        </w:rPr>
        <w:t xml:space="preserve">. These assets require the attainment of stability, reliability, efficiency which need tight integration of computing, communication and control technological systems </w:t>
      </w:r>
      <w:r w:rsidR="00B84A1C" w:rsidRPr="009D78A5">
        <w:rPr>
          <w:rFonts w:ascii="Times New Roman" w:hAnsi="Times New Roman" w:cs="Times New Roman"/>
          <w:sz w:val="24"/>
          <w:szCs w:val="24"/>
          <w:lang w:eastAsia="en-US"/>
        </w:rPr>
        <w:fldChar w:fldCharType="begin" w:fldLock="1"/>
      </w:r>
      <w:r w:rsidR="0077641B">
        <w:rPr>
          <w:rFonts w:ascii="Times New Roman" w:hAnsi="Times New Roman" w:cs="Times New Roman"/>
          <w:sz w:val="24"/>
          <w:szCs w:val="24"/>
          <w:lang w:eastAsia="en-US"/>
        </w:rPr>
        <w:instrText>ADDIN CSL_CITATION {"citationItems":[{"id":"ITEM-1","itemData":{"ISBN":"0970-4140","author":[{"dropping-particle":"","family":"Kim","given":"Kyoung-Dae","non-dropping-particle":"","parse-names":false,"suffix":""},{"dropping-particle":"","family":"Kumar","given":"P R","non-dropping-particle":"","parse-names":false,"suffix":""}],"container-title":"Journal of the Indian Institute of Science","id":"ITEM-1","issue":"3","issued":{"date-parts":[["2013"]]},"page":"341-352","title":"An overview and some challenges in cyber-physical systems","type":"article-journal","volume":"93"},"uris":["http://www.mendeley.com/documents/?uuid=31c3b3a6-e7b8-451b-8369-585d89b2ab30"]}],"mendeley":{"formattedCitation":"[3]","plainTextFormattedCitation":"[3]","previouslyFormattedCitation":"[3]"},"properties":{"noteIndex":0},"schema":"https://github.com/citation-style-language/schema/raw/master/csl-citation.json"}</w:instrText>
      </w:r>
      <w:r w:rsidR="00B84A1C" w:rsidRPr="009D78A5">
        <w:rPr>
          <w:rFonts w:ascii="Times New Roman" w:hAnsi="Times New Roman" w:cs="Times New Roman"/>
          <w:sz w:val="24"/>
          <w:szCs w:val="24"/>
          <w:lang w:eastAsia="en-US"/>
        </w:rPr>
        <w:fldChar w:fldCharType="separate"/>
      </w:r>
      <w:r w:rsidR="00627E63" w:rsidRPr="00627E63">
        <w:rPr>
          <w:rFonts w:ascii="Times New Roman" w:hAnsi="Times New Roman" w:cs="Times New Roman"/>
          <w:noProof/>
          <w:sz w:val="24"/>
          <w:szCs w:val="24"/>
          <w:lang w:eastAsia="en-US"/>
        </w:rPr>
        <w:t>[3]</w:t>
      </w:r>
      <w:r w:rsidR="00B84A1C" w:rsidRPr="009D78A5">
        <w:rPr>
          <w:rFonts w:ascii="Times New Roman" w:hAnsi="Times New Roman" w:cs="Times New Roman"/>
          <w:sz w:val="24"/>
          <w:szCs w:val="24"/>
          <w:lang w:eastAsia="en-US"/>
        </w:rPr>
        <w:fldChar w:fldCharType="end"/>
      </w:r>
      <w:r w:rsidRPr="009D78A5">
        <w:rPr>
          <w:rFonts w:ascii="Times New Roman" w:hAnsi="Times New Roman" w:cs="Times New Roman"/>
          <w:sz w:val="24"/>
          <w:szCs w:val="24"/>
          <w:lang w:eastAsia="en-US"/>
        </w:rPr>
        <w:t>.</w:t>
      </w:r>
      <w:r w:rsidR="00266803">
        <w:rPr>
          <w:rFonts w:ascii="Times New Roman" w:hAnsi="Times New Roman" w:cs="Times New Roman"/>
          <w:sz w:val="24"/>
          <w:szCs w:val="24"/>
          <w:lang w:eastAsia="en-US"/>
        </w:rPr>
        <w:t xml:space="preserve"> However, </w:t>
      </w:r>
      <w:r w:rsidR="00346035">
        <w:rPr>
          <w:rFonts w:ascii="Times New Roman" w:hAnsi="Times New Roman" w:cs="Times New Roman"/>
          <w:sz w:val="24"/>
          <w:szCs w:val="24"/>
          <w:lang w:eastAsia="en-US"/>
        </w:rPr>
        <w:t xml:space="preserve">CPS </w:t>
      </w:r>
      <w:r w:rsidRPr="009D78A5">
        <w:rPr>
          <w:rFonts w:ascii="Times New Roman" w:hAnsi="Times New Roman" w:cs="Times New Roman"/>
          <w:sz w:val="24"/>
          <w:szCs w:val="24"/>
          <w:lang w:eastAsia="en-US"/>
        </w:rPr>
        <w:t>face</w:t>
      </w:r>
      <w:r w:rsidR="00346035">
        <w:rPr>
          <w:rFonts w:ascii="Times New Roman" w:hAnsi="Times New Roman" w:cs="Times New Roman"/>
          <w:sz w:val="24"/>
          <w:szCs w:val="24"/>
          <w:lang w:eastAsia="en-US"/>
        </w:rPr>
        <w:t>s</w:t>
      </w:r>
      <w:r w:rsidR="00551439">
        <w:rPr>
          <w:rFonts w:ascii="Times New Roman" w:hAnsi="Times New Roman" w:cs="Times New Roman"/>
          <w:sz w:val="24"/>
          <w:szCs w:val="24"/>
          <w:lang w:eastAsia="en-US"/>
        </w:rPr>
        <w:t xml:space="preserve"> </w:t>
      </w:r>
      <w:r w:rsidRPr="009D78A5">
        <w:rPr>
          <w:rFonts w:ascii="Times New Roman" w:hAnsi="Times New Roman" w:cs="Times New Roman"/>
          <w:sz w:val="24"/>
          <w:szCs w:val="24"/>
          <w:lang w:eastAsia="en-US"/>
        </w:rPr>
        <w:t xml:space="preserve"> different</w:t>
      </w:r>
      <w:r w:rsidR="00551439">
        <w:rPr>
          <w:rFonts w:ascii="Times New Roman" w:hAnsi="Times New Roman" w:cs="Times New Roman"/>
          <w:sz w:val="24"/>
          <w:szCs w:val="24"/>
          <w:lang w:eastAsia="en-US"/>
        </w:rPr>
        <w:t xml:space="preserve"> types of </w:t>
      </w:r>
      <w:r w:rsidRPr="009D78A5">
        <w:rPr>
          <w:rFonts w:ascii="Times New Roman" w:hAnsi="Times New Roman" w:cs="Times New Roman"/>
          <w:sz w:val="24"/>
          <w:szCs w:val="24"/>
          <w:lang w:eastAsia="en-US"/>
        </w:rPr>
        <w:t xml:space="preserve"> </w:t>
      </w:r>
      <w:r w:rsidR="00346035">
        <w:rPr>
          <w:rFonts w:ascii="Times New Roman" w:hAnsi="Times New Roman" w:cs="Times New Roman"/>
          <w:sz w:val="24"/>
          <w:szCs w:val="24"/>
          <w:lang w:eastAsia="en-US"/>
        </w:rPr>
        <w:t xml:space="preserve">cyber </w:t>
      </w:r>
      <w:r w:rsidRPr="009D78A5">
        <w:rPr>
          <w:rFonts w:ascii="Times New Roman" w:hAnsi="Times New Roman" w:cs="Times New Roman"/>
          <w:sz w:val="24"/>
          <w:szCs w:val="24"/>
          <w:lang w:eastAsia="en-US"/>
        </w:rPr>
        <w:t xml:space="preserve">threats </w:t>
      </w:r>
      <w:r w:rsidR="00551439">
        <w:rPr>
          <w:rFonts w:ascii="Times New Roman" w:hAnsi="Times New Roman" w:cs="Times New Roman"/>
          <w:sz w:val="24"/>
          <w:szCs w:val="24"/>
          <w:lang w:eastAsia="en-US"/>
        </w:rPr>
        <w:t xml:space="preserve">which are </w:t>
      </w:r>
      <w:r w:rsidR="005269B2">
        <w:rPr>
          <w:rFonts w:ascii="Times New Roman" w:hAnsi="Times New Roman" w:cs="Times New Roman"/>
          <w:noProof/>
          <w:sz w:val="24"/>
          <w:szCs w:val="24"/>
        </w:rPr>
        <w:t xml:space="preserve"> constantly </w:t>
      </w:r>
      <w:r w:rsidR="0064380B" w:rsidRPr="0064380B">
        <w:rPr>
          <w:rFonts w:ascii="Times New Roman" w:hAnsi="Times New Roman" w:cs="Times New Roman"/>
          <w:noProof/>
          <w:sz w:val="24"/>
          <w:szCs w:val="24"/>
        </w:rPr>
        <w:t xml:space="preserve"> evolving </w:t>
      </w:r>
      <w:r w:rsidR="005269B2">
        <w:rPr>
          <w:rFonts w:ascii="Times New Roman" w:hAnsi="Times New Roman" w:cs="Times New Roman"/>
          <w:noProof/>
          <w:sz w:val="24"/>
          <w:szCs w:val="24"/>
        </w:rPr>
        <w:t xml:space="preserve"> </w:t>
      </w:r>
      <w:r w:rsidR="00551439">
        <w:rPr>
          <w:rFonts w:ascii="Times New Roman" w:hAnsi="Times New Roman" w:cs="Times New Roman"/>
          <w:noProof/>
          <w:sz w:val="24"/>
          <w:szCs w:val="24"/>
        </w:rPr>
        <w:t xml:space="preserve">and </w:t>
      </w:r>
      <w:r w:rsidR="005269B2">
        <w:rPr>
          <w:rFonts w:ascii="Times New Roman" w:hAnsi="Times New Roman" w:cs="Times New Roman"/>
          <w:noProof/>
          <w:sz w:val="24"/>
          <w:szCs w:val="24"/>
        </w:rPr>
        <w:t xml:space="preserve"> </w:t>
      </w:r>
      <w:r w:rsidR="00551439">
        <w:rPr>
          <w:rFonts w:ascii="Times New Roman" w:hAnsi="Times New Roman" w:cs="Times New Roman"/>
          <w:noProof/>
          <w:sz w:val="24"/>
          <w:szCs w:val="24"/>
        </w:rPr>
        <w:t xml:space="preserve">more </w:t>
      </w:r>
      <w:r w:rsidR="005F7943">
        <w:rPr>
          <w:rFonts w:ascii="Times New Roman" w:hAnsi="Times New Roman" w:cs="Times New Roman"/>
          <w:noProof/>
          <w:sz w:val="24"/>
          <w:szCs w:val="24"/>
        </w:rPr>
        <w:t xml:space="preserve"> sophiscated which makes</w:t>
      </w:r>
      <w:r w:rsidR="00551439">
        <w:rPr>
          <w:rFonts w:ascii="Times New Roman" w:hAnsi="Times New Roman" w:cs="Times New Roman"/>
          <w:noProof/>
          <w:sz w:val="24"/>
          <w:szCs w:val="24"/>
        </w:rPr>
        <w:t xml:space="preserve"> the </w:t>
      </w:r>
      <w:r w:rsidR="005F7943">
        <w:rPr>
          <w:rFonts w:ascii="Times New Roman" w:hAnsi="Times New Roman" w:cs="Times New Roman"/>
          <w:noProof/>
          <w:sz w:val="24"/>
          <w:szCs w:val="24"/>
        </w:rPr>
        <w:t xml:space="preserve"> risk management</w:t>
      </w:r>
      <w:r w:rsidR="00266803">
        <w:rPr>
          <w:rFonts w:ascii="Times New Roman" w:hAnsi="Times New Roman" w:cs="Times New Roman"/>
          <w:noProof/>
          <w:sz w:val="24"/>
          <w:szCs w:val="24"/>
        </w:rPr>
        <w:t xml:space="preserve"> ta</w:t>
      </w:r>
      <w:r w:rsidR="001843D4">
        <w:rPr>
          <w:rFonts w:ascii="Times New Roman" w:hAnsi="Times New Roman" w:cs="Times New Roman"/>
          <w:noProof/>
          <w:sz w:val="24"/>
          <w:szCs w:val="24"/>
        </w:rPr>
        <w:t>sk</w:t>
      </w:r>
      <w:r w:rsidR="00266803">
        <w:rPr>
          <w:rFonts w:ascii="Times New Roman" w:hAnsi="Times New Roman" w:cs="Times New Roman"/>
          <w:noProof/>
          <w:sz w:val="24"/>
          <w:szCs w:val="24"/>
        </w:rPr>
        <w:t xml:space="preserve"> more </w:t>
      </w:r>
      <w:r w:rsidR="005269B2">
        <w:rPr>
          <w:rFonts w:ascii="Times New Roman" w:hAnsi="Times New Roman" w:cs="Times New Roman"/>
          <w:noProof/>
          <w:sz w:val="24"/>
          <w:szCs w:val="24"/>
        </w:rPr>
        <w:t xml:space="preserve"> challenging</w:t>
      </w:r>
      <w:r w:rsidR="001843D4">
        <w:rPr>
          <w:rFonts w:ascii="Times New Roman" w:hAnsi="Times New Roman" w:cs="Times New Roman"/>
          <w:noProof/>
          <w:sz w:val="24"/>
          <w:szCs w:val="24"/>
        </w:rPr>
        <w:t xml:space="preserve"> </w:t>
      </w:r>
      <w:r w:rsidR="00B84A1C" w:rsidRPr="0064380B">
        <w:rPr>
          <w:rFonts w:ascii="Times New Roman" w:hAnsi="Times New Roman" w:cs="Times New Roman"/>
          <w:noProof/>
          <w:sz w:val="24"/>
          <w:szCs w:val="24"/>
        </w:rPr>
        <w:fldChar w:fldCharType="begin" w:fldLock="1"/>
      </w:r>
      <w:r w:rsidR="0046634F">
        <w:rPr>
          <w:rFonts w:ascii="Times New Roman" w:hAnsi="Times New Roman" w:cs="Times New Roman"/>
          <w:noProof/>
          <w:sz w:val="24"/>
          <w:szCs w:val="24"/>
        </w:rPr>
        <w:instrText>ADDIN CSL_CITATION {"citationItems":[{"id":"ITEM-1","itemData":{"author":[{"dropping-particle":"","family":"Fossi","given":"Marc","non-dropping-particle":"","parse-names":false,"suffix":""},{"dropping-particle":"","family":"Egan","given":"Gerry","non-dropping-particle":"","parse-names":false,"suffix":""},{"dropping-particle":"","family":"Haley","given":"Kevin","non-dropping-particle":"","parse-names":false,"suffix":""},{"dropping-particle":"","family":"Johnson","given":"Eric","non-dropping-particle":"","parse-names":false,"suffix":""},{"dropping-particle":"","family":"Mack","given":"Trevor","non-dropping-particle":"","parse-names":false,"suffix":""},{"dropping-particle":"","family":"Adams","given":"Téo","non-dropping-particle":"","parse-names":false,"suffix":""},{"dropping-particle":"","family":"Blackbird","given":"Joseph","non-dropping-particle":"","parse-names":false,"suffix":""},{"dropping-particle":"","family":"Low","given":"Mo King","non-dropping-particle":"","parse-names":false,"suffix":""},{"dropping-particle":"","family":"Mazurek","given":"Debbie","non-dropping-particle":"","parse-names":false,"suffix":""},{"dropping-particle":"","family":"McKinney","given":"David","non-dropping-particle":"","parse-names":false,"suffix":""}],"container-title":"Volume XVI","id":"ITEM-1","issued":{"date-parts":[["2011"]]},"title":"Symantec internet security threat report trends for 2010","type":"article-journal"},"uris":["http://www.mendeley.com/documents/?uuid=8f2f7fd9-22e9-4dee-be40-39d50362655c"]}],"mendeley":{"formattedCitation":"[4]","plainTextFormattedCitation":"[4]","previouslyFormattedCitation":"[4]"},"properties":{"noteIndex":0},"schema":"https://github.com/citation-style-language/schema/raw/master/csl-citation.json"}</w:instrText>
      </w:r>
      <w:r w:rsidR="00B84A1C" w:rsidRPr="0064380B">
        <w:rPr>
          <w:rFonts w:ascii="Times New Roman" w:hAnsi="Times New Roman" w:cs="Times New Roman"/>
          <w:noProof/>
          <w:sz w:val="24"/>
          <w:szCs w:val="24"/>
        </w:rPr>
        <w:fldChar w:fldCharType="separate"/>
      </w:r>
      <w:r w:rsidR="0077641B" w:rsidRPr="0077641B">
        <w:rPr>
          <w:rFonts w:ascii="Times New Roman" w:hAnsi="Times New Roman" w:cs="Times New Roman"/>
          <w:noProof/>
          <w:sz w:val="24"/>
          <w:szCs w:val="24"/>
        </w:rPr>
        <w:t>[4]</w:t>
      </w:r>
      <w:r w:rsidR="00B84A1C" w:rsidRPr="0064380B">
        <w:rPr>
          <w:rFonts w:ascii="Times New Roman" w:hAnsi="Times New Roman" w:cs="Times New Roman"/>
          <w:noProof/>
          <w:sz w:val="24"/>
          <w:szCs w:val="24"/>
        </w:rPr>
        <w:fldChar w:fldCharType="end"/>
      </w:r>
      <w:r w:rsidR="0064380B" w:rsidRPr="0064380B">
        <w:rPr>
          <w:rFonts w:ascii="Times New Roman" w:hAnsi="Times New Roman" w:cs="Times New Roman"/>
          <w:noProof/>
          <w:sz w:val="24"/>
          <w:szCs w:val="24"/>
        </w:rPr>
        <w:t xml:space="preserve">. </w:t>
      </w:r>
      <w:r w:rsidR="005269B2">
        <w:rPr>
          <w:rFonts w:ascii="Times New Roman" w:hAnsi="Times New Roman" w:cs="Times New Roman"/>
          <w:noProof/>
          <w:sz w:val="24"/>
          <w:szCs w:val="24"/>
        </w:rPr>
        <w:t xml:space="preserve"> A r</w:t>
      </w:r>
      <w:r w:rsidR="0064380B" w:rsidRPr="0064380B">
        <w:rPr>
          <w:rFonts w:ascii="Times New Roman" w:hAnsi="Times New Roman" w:cs="Times New Roman"/>
          <w:noProof/>
          <w:sz w:val="24"/>
          <w:szCs w:val="24"/>
        </w:rPr>
        <w:t xml:space="preserve">ecent survey result from experian shows that almost half of business organisations suffer at least one security incident per year </w:t>
      </w:r>
      <w:r w:rsidR="00B84A1C" w:rsidRPr="0064380B">
        <w:rPr>
          <w:rFonts w:ascii="Times New Roman" w:hAnsi="Times New Roman" w:cs="Times New Roman"/>
          <w:noProof/>
          <w:sz w:val="24"/>
          <w:szCs w:val="24"/>
        </w:rPr>
        <w:fldChar w:fldCharType="begin" w:fldLock="1"/>
      </w:r>
      <w:r w:rsidR="0046634F">
        <w:rPr>
          <w:rFonts w:ascii="Times New Roman" w:hAnsi="Times New Roman" w:cs="Times New Roman"/>
          <w:noProof/>
          <w:sz w:val="24"/>
          <w:szCs w:val="24"/>
        </w:rPr>
        <w:instrText>ADDIN CSL_CITATION {"citationItems":[{"id":"ITEM-1","itemData":{"author":[{"dropping-particle":"","family":"Experian","given":"","non-dropping-particle":"","parse-names":false,"suffix":""}],"id":"ITEM-1","issued":{"date-parts":[["2015"]]},"title":"2015 second annual data breach industry forecast","type":"article-journal"},"uris":["http://www.mendeley.com/documents/?uuid=b19e4c46-cf63-4280-98f4-9e3e608641cd"]}],"mendeley":{"formattedCitation":"[5]","plainTextFormattedCitation":"[5]","previouslyFormattedCitation":"[5]"},"properties":{"noteIndex":0},"schema":"https://github.com/citation-style-language/schema/raw/master/csl-citation.json"}</w:instrText>
      </w:r>
      <w:r w:rsidR="00B84A1C" w:rsidRPr="0064380B">
        <w:rPr>
          <w:rFonts w:ascii="Times New Roman" w:hAnsi="Times New Roman" w:cs="Times New Roman"/>
          <w:noProof/>
          <w:sz w:val="24"/>
          <w:szCs w:val="24"/>
        </w:rPr>
        <w:fldChar w:fldCharType="separate"/>
      </w:r>
      <w:r w:rsidR="0077641B" w:rsidRPr="0077641B">
        <w:rPr>
          <w:rFonts w:ascii="Times New Roman" w:hAnsi="Times New Roman" w:cs="Times New Roman"/>
          <w:noProof/>
          <w:sz w:val="24"/>
          <w:szCs w:val="24"/>
        </w:rPr>
        <w:t>[5]</w:t>
      </w:r>
      <w:r w:rsidR="00B84A1C" w:rsidRPr="0064380B">
        <w:rPr>
          <w:rFonts w:ascii="Times New Roman" w:hAnsi="Times New Roman" w:cs="Times New Roman"/>
          <w:noProof/>
          <w:sz w:val="24"/>
          <w:szCs w:val="24"/>
        </w:rPr>
        <w:fldChar w:fldCharType="end"/>
      </w:r>
      <w:r w:rsidR="0064380B" w:rsidRPr="0064380B">
        <w:rPr>
          <w:rFonts w:ascii="Times New Roman" w:hAnsi="Times New Roman" w:cs="Times New Roman"/>
          <w:noProof/>
          <w:sz w:val="24"/>
          <w:szCs w:val="24"/>
        </w:rPr>
        <w:t xml:space="preserve">. </w:t>
      </w:r>
      <w:r w:rsidR="005269B2">
        <w:rPr>
          <w:rFonts w:ascii="Times New Roman" w:eastAsia="Calibri" w:hAnsi="Times New Roman" w:cs="Times New Roman"/>
          <w:noProof/>
          <w:sz w:val="24"/>
          <w:szCs w:val="24"/>
          <w:lang w:val="en-US"/>
        </w:rPr>
        <w:t xml:space="preserve">Therefore, </w:t>
      </w:r>
      <w:r w:rsidR="0064380B" w:rsidRPr="0064380B">
        <w:rPr>
          <w:rFonts w:ascii="Times New Roman" w:eastAsia="Calibri" w:hAnsi="Times New Roman" w:cs="Times New Roman"/>
          <w:noProof/>
          <w:sz w:val="24"/>
          <w:szCs w:val="24"/>
          <w:lang w:val="en-US"/>
        </w:rPr>
        <w:t xml:space="preserve"> global cybersecurity </w:t>
      </w:r>
      <w:hyperlink r:id="rId6" w:tgtFrame="_blank" w:history="1">
        <w:r w:rsidR="0064380B" w:rsidRPr="0064380B">
          <w:rPr>
            <w:rFonts w:ascii="Times New Roman" w:eastAsia="Calibri" w:hAnsi="Times New Roman" w:cs="Times New Roman"/>
            <w:noProof/>
            <w:sz w:val="24"/>
            <w:szCs w:val="24"/>
            <w:lang w:val="en-US"/>
          </w:rPr>
          <w:t>spending is continuously rising to 96 billion</w:t>
        </w:r>
      </w:hyperlink>
      <w:r w:rsidR="0064380B" w:rsidRPr="0064380B">
        <w:rPr>
          <w:rFonts w:ascii="Times New Roman" w:eastAsia="SimSun" w:hAnsi="Times New Roman" w:cs="Times New Roman"/>
          <w:sz w:val="24"/>
          <w:szCs w:val="24"/>
          <w:lang w:val="en-AU" w:eastAsia="zh-CN"/>
        </w:rPr>
        <w:t xml:space="preserve"> US dollars in 2018 </w:t>
      </w:r>
      <w:r w:rsidR="00B84A1C" w:rsidRPr="0064380B">
        <w:rPr>
          <w:rFonts w:ascii="Times New Roman" w:eastAsia="SimSun" w:hAnsi="Times New Roman" w:cs="Times New Roman"/>
          <w:sz w:val="24"/>
          <w:szCs w:val="24"/>
          <w:lang w:val="en-AU" w:eastAsia="zh-CN"/>
        </w:rPr>
        <w:fldChar w:fldCharType="begin" w:fldLock="1"/>
      </w:r>
      <w:r w:rsidR="0046634F">
        <w:rPr>
          <w:rFonts w:ascii="Times New Roman" w:eastAsia="SimSun" w:hAnsi="Times New Roman" w:cs="Times New Roman"/>
          <w:sz w:val="24"/>
          <w:szCs w:val="24"/>
          <w:lang w:val="en-AU" w:eastAsia="zh-CN"/>
        </w:rPr>
        <w:instrText>ADDIN CSL_CITATION {"citationItems":[{"id":"ITEM-1","itemData":{"ISSN":"0166-4972","author":[{"dropping-particle":"","family":"Boyson","given":"Sandor","non-dropping-particle":"","parse-names":false,"suffix":""}],"container-title":"Technovation","id":"ITEM-1","issue":"7","issued":{"date-parts":[["2014"]]},"page":"342-353","publisher":"Elsevier","title":"Cyber supply chain risk management: Revolutionizing the strategic control of critical IT systems","type":"article-journal","volume":"34"},"uris":["http://www.mendeley.com/documents/?uuid=3e4ede97-31ed-4fc5-900b-5e842df3ae4a"]}],"mendeley":{"formattedCitation":"[6]","plainTextFormattedCitation":"[6]","previouslyFormattedCitation":"[6]"},"properties":{"noteIndex":0},"schema":"https://github.com/citation-style-language/schema/raw/master/csl-citation.json"}</w:instrText>
      </w:r>
      <w:r w:rsidR="00B84A1C" w:rsidRPr="0064380B">
        <w:rPr>
          <w:rFonts w:ascii="Times New Roman" w:eastAsia="SimSun" w:hAnsi="Times New Roman" w:cs="Times New Roman"/>
          <w:sz w:val="24"/>
          <w:szCs w:val="24"/>
          <w:lang w:val="en-AU" w:eastAsia="zh-CN"/>
        </w:rPr>
        <w:fldChar w:fldCharType="separate"/>
      </w:r>
      <w:r w:rsidR="0077641B" w:rsidRPr="0077641B">
        <w:rPr>
          <w:rFonts w:ascii="Times New Roman" w:eastAsia="SimSun" w:hAnsi="Times New Roman" w:cs="Times New Roman"/>
          <w:noProof/>
          <w:sz w:val="24"/>
          <w:szCs w:val="24"/>
          <w:lang w:val="en-AU" w:eastAsia="zh-CN"/>
        </w:rPr>
        <w:t>[6]</w:t>
      </w:r>
      <w:r w:rsidR="00B84A1C" w:rsidRPr="0064380B">
        <w:rPr>
          <w:rFonts w:ascii="Times New Roman" w:eastAsia="SimSun" w:hAnsi="Times New Roman" w:cs="Times New Roman"/>
          <w:sz w:val="24"/>
          <w:szCs w:val="24"/>
          <w:lang w:val="en-AU" w:eastAsia="zh-CN"/>
        </w:rPr>
        <w:fldChar w:fldCharType="end"/>
      </w:r>
      <w:r w:rsidR="00681325">
        <w:rPr>
          <w:rFonts w:ascii="Times New Roman" w:eastAsia="SimSun" w:hAnsi="Times New Roman" w:cs="Times New Roman"/>
          <w:sz w:val="24"/>
          <w:szCs w:val="24"/>
          <w:lang w:val="en-AU" w:eastAsia="zh-CN"/>
        </w:rPr>
        <w:t xml:space="preserve">. </w:t>
      </w:r>
      <w:r w:rsidR="0064380B" w:rsidRPr="0064380B">
        <w:rPr>
          <w:rFonts w:ascii="Times New Roman" w:hAnsi="Times New Roman" w:cs="Times New Roman"/>
          <w:sz w:val="24"/>
          <w:szCs w:val="24"/>
        </w:rPr>
        <w:t>Despite</w:t>
      </w:r>
      <w:r w:rsidR="003236B2">
        <w:rPr>
          <w:rFonts w:ascii="Times New Roman" w:hAnsi="Times New Roman" w:cs="Times New Roman"/>
          <w:sz w:val="24"/>
          <w:szCs w:val="24"/>
        </w:rPr>
        <w:t xml:space="preserve"> </w:t>
      </w:r>
      <w:r w:rsidR="00413C14">
        <w:rPr>
          <w:rFonts w:ascii="Times New Roman" w:hAnsi="Times New Roman" w:cs="Times New Roman"/>
          <w:sz w:val="24"/>
          <w:szCs w:val="24"/>
        </w:rPr>
        <w:lastRenderedPageBreak/>
        <w:t xml:space="preserve">of </w:t>
      </w:r>
      <w:r w:rsidR="00413C14" w:rsidRPr="0064380B">
        <w:rPr>
          <w:rFonts w:ascii="Times New Roman" w:hAnsi="Times New Roman" w:cs="Times New Roman"/>
          <w:sz w:val="24"/>
          <w:szCs w:val="24"/>
        </w:rPr>
        <w:t>the</w:t>
      </w:r>
      <w:r w:rsidR="0064380B" w:rsidRPr="0064380B">
        <w:rPr>
          <w:rFonts w:ascii="Times New Roman" w:hAnsi="Times New Roman" w:cs="Times New Roman"/>
          <w:sz w:val="24"/>
          <w:szCs w:val="24"/>
        </w:rPr>
        <w:t xml:space="preserve"> efforts </w:t>
      </w:r>
      <w:r w:rsidR="00F9196D">
        <w:rPr>
          <w:rFonts w:ascii="Times New Roman" w:hAnsi="Times New Roman" w:cs="Times New Roman"/>
          <w:sz w:val="24"/>
          <w:szCs w:val="24"/>
        </w:rPr>
        <w:t xml:space="preserve">for </w:t>
      </w:r>
      <w:r w:rsidR="00BF2E23">
        <w:rPr>
          <w:rFonts w:ascii="Times New Roman" w:hAnsi="Times New Roman" w:cs="Times New Roman"/>
          <w:sz w:val="24"/>
          <w:szCs w:val="24"/>
        </w:rPr>
        <w:t>implementing control</w:t>
      </w:r>
      <w:r w:rsidR="00551439">
        <w:rPr>
          <w:rFonts w:ascii="Times New Roman" w:hAnsi="Times New Roman" w:cs="Times New Roman"/>
          <w:sz w:val="24"/>
          <w:szCs w:val="24"/>
        </w:rPr>
        <w:t>s</w:t>
      </w:r>
      <w:r w:rsidR="00BF2E23">
        <w:rPr>
          <w:rFonts w:ascii="Times New Roman" w:hAnsi="Times New Roman" w:cs="Times New Roman"/>
          <w:sz w:val="24"/>
          <w:szCs w:val="24"/>
        </w:rPr>
        <w:t xml:space="preserve"> to secure </w:t>
      </w:r>
      <w:r w:rsidR="00551439">
        <w:rPr>
          <w:rFonts w:ascii="Times New Roman" w:hAnsi="Times New Roman" w:cs="Times New Roman"/>
          <w:sz w:val="24"/>
          <w:szCs w:val="24"/>
        </w:rPr>
        <w:t xml:space="preserve">the </w:t>
      </w:r>
      <w:r w:rsidR="003236B2">
        <w:rPr>
          <w:rFonts w:ascii="Times New Roman" w:hAnsi="Times New Roman" w:cs="Times New Roman"/>
          <w:sz w:val="24"/>
          <w:szCs w:val="24"/>
        </w:rPr>
        <w:t>CPS</w:t>
      </w:r>
      <w:r w:rsidR="0064380B" w:rsidRPr="0064380B">
        <w:rPr>
          <w:rFonts w:ascii="Times New Roman" w:eastAsia="SimSun" w:hAnsi="Times New Roman" w:cs="Times New Roman"/>
          <w:sz w:val="24"/>
          <w:szCs w:val="24"/>
          <w:lang w:val="en-AU" w:eastAsia="zh-CN"/>
        </w:rPr>
        <w:t>, large organisations</w:t>
      </w:r>
      <w:r w:rsidR="003236B2">
        <w:rPr>
          <w:rFonts w:ascii="Times New Roman" w:eastAsia="SimSun" w:hAnsi="Times New Roman" w:cs="Times New Roman"/>
          <w:sz w:val="24"/>
          <w:szCs w:val="24"/>
          <w:lang w:val="en-AU" w:eastAsia="zh-CN"/>
        </w:rPr>
        <w:t xml:space="preserve"> are</w:t>
      </w:r>
      <w:r w:rsidR="0064380B" w:rsidRPr="0064380B">
        <w:rPr>
          <w:rFonts w:ascii="Times New Roman" w:eastAsia="SimSun" w:hAnsi="Times New Roman" w:cs="Times New Roman"/>
          <w:sz w:val="24"/>
          <w:szCs w:val="24"/>
          <w:lang w:val="en-AU" w:eastAsia="zh-CN"/>
        </w:rPr>
        <w:t xml:space="preserve"> still</w:t>
      </w:r>
      <w:r w:rsidR="003236B2">
        <w:rPr>
          <w:rFonts w:ascii="Times New Roman" w:eastAsia="SimSun" w:hAnsi="Times New Roman" w:cs="Times New Roman"/>
          <w:sz w:val="24"/>
          <w:szCs w:val="24"/>
          <w:lang w:val="en-AU" w:eastAsia="zh-CN"/>
        </w:rPr>
        <w:t xml:space="preserve"> </w:t>
      </w:r>
      <w:r w:rsidR="00413C14">
        <w:rPr>
          <w:rFonts w:ascii="Times New Roman" w:eastAsia="SimSun" w:hAnsi="Times New Roman" w:cs="Times New Roman"/>
          <w:sz w:val="24"/>
          <w:szCs w:val="24"/>
          <w:lang w:val="en-AU" w:eastAsia="zh-CN"/>
        </w:rPr>
        <w:t>facing</w:t>
      </w:r>
      <w:r w:rsidR="00551439">
        <w:rPr>
          <w:rFonts w:ascii="Times New Roman" w:eastAsia="SimSun" w:hAnsi="Times New Roman" w:cs="Times New Roman"/>
          <w:sz w:val="24"/>
          <w:szCs w:val="24"/>
          <w:lang w:val="en-AU" w:eastAsia="zh-CN"/>
        </w:rPr>
        <w:t xml:space="preserve"> </w:t>
      </w:r>
      <w:proofErr w:type="spellStart"/>
      <w:r w:rsidR="00551439">
        <w:rPr>
          <w:rFonts w:ascii="Times New Roman" w:eastAsia="SimSun" w:hAnsi="Times New Roman" w:cs="Times New Roman"/>
          <w:sz w:val="24"/>
          <w:szCs w:val="24"/>
          <w:lang w:val="en-AU" w:eastAsia="zh-CN"/>
        </w:rPr>
        <w:t xml:space="preserve">cyber </w:t>
      </w:r>
      <w:r w:rsidR="00413C14">
        <w:rPr>
          <w:rFonts w:ascii="Times New Roman" w:eastAsia="SimSun" w:hAnsi="Times New Roman" w:cs="Times New Roman"/>
          <w:sz w:val="24"/>
          <w:szCs w:val="24"/>
          <w:lang w:val="en-AU" w:eastAsia="zh-CN"/>
        </w:rPr>
        <w:t xml:space="preserve"> attacks</w:t>
      </w:r>
      <w:proofErr w:type="spellEnd"/>
      <w:r w:rsidR="003236B2">
        <w:rPr>
          <w:rFonts w:ascii="Times New Roman" w:eastAsia="SimSun" w:hAnsi="Times New Roman" w:cs="Times New Roman"/>
          <w:sz w:val="24"/>
          <w:szCs w:val="24"/>
          <w:lang w:val="en-AU" w:eastAsia="zh-CN"/>
        </w:rPr>
        <w:t xml:space="preserve"> which could pose severe business interruption. </w:t>
      </w:r>
      <w:r w:rsidR="005F7943">
        <w:rPr>
          <w:rFonts w:ascii="Times New Roman" w:eastAsia="SimSun" w:hAnsi="Times New Roman" w:cs="Times New Roman"/>
          <w:sz w:val="24"/>
          <w:szCs w:val="24"/>
          <w:lang w:val="en-AU" w:eastAsia="zh-CN"/>
        </w:rPr>
        <w:t>I</w:t>
      </w:r>
      <w:r w:rsidR="00BF2E23">
        <w:rPr>
          <w:rFonts w:ascii="Times New Roman" w:eastAsia="SimSun" w:hAnsi="Times New Roman" w:cs="Times New Roman"/>
          <w:sz w:val="24"/>
          <w:szCs w:val="24"/>
          <w:lang w:val="en-AU" w:eastAsia="zh-CN"/>
        </w:rPr>
        <w:t>t is</w:t>
      </w:r>
      <w:r w:rsidR="00551439">
        <w:rPr>
          <w:rFonts w:ascii="Times New Roman" w:eastAsia="SimSun" w:hAnsi="Times New Roman" w:cs="Times New Roman"/>
          <w:sz w:val="24"/>
          <w:szCs w:val="24"/>
          <w:lang w:val="en-AU" w:eastAsia="zh-CN"/>
        </w:rPr>
        <w:t xml:space="preserve"> really </w:t>
      </w:r>
      <w:r w:rsidR="00BF2E23">
        <w:rPr>
          <w:rFonts w:ascii="Times New Roman" w:eastAsia="SimSun" w:hAnsi="Times New Roman" w:cs="Times New Roman"/>
          <w:sz w:val="24"/>
          <w:szCs w:val="24"/>
          <w:lang w:val="en-AU" w:eastAsia="zh-CN"/>
        </w:rPr>
        <w:t xml:space="preserve">challenging to </w:t>
      </w:r>
      <w:r w:rsidR="00C02D88">
        <w:rPr>
          <w:rFonts w:ascii="Times New Roman" w:eastAsia="SimSun" w:hAnsi="Times New Roman" w:cs="Times New Roman"/>
          <w:sz w:val="24"/>
          <w:szCs w:val="24"/>
          <w:lang w:val="en-AU" w:eastAsia="zh-CN"/>
        </w:rPr>
        <w:t>eliminate</w:t>
      </w:r>
      <w:r w:rsidR="00413C14">
        <w:rPr>
          <w:rFonts w:ascii="Times New Roman" w:eastAsia="SimSun" w:hAnsi="Times New Roman" w:cs="Times New Roman"/>
          <w:sz w:val="24"/>
          <w:szCs w:val="24"/>
          <w:lang w:val="en-AU" w:eastAsia="zh-CN"/>
        </w:rPr>
        <w:t xml:space="preserve"> </w:t>
      </w:r>
      <w:r w:rsidR="00C02D88">
        <w:rPr>
          <w:rFonts w:ascii="Times New Roman" w:eastAsia="SimSun" w:hAnsi="Times New Roman" w:cs="Times New Roman"/>
          <w:sz w:val="24"/>
          <w:szCs w:val="24"/>
          <w:lang w:val="en-AU" w:eastAsia="zh-CN"/>
        </w:rPr>
        <w:t xml:space="preserve">the </w:t>
      </w:r>
      <w:proofErr w:type="spellStart"/>
      <w:r w:rsidR="00413C14">
        <w:rPr>
          <w:rFonts w:ascii="Times New Roman" w:eastAsia="SimSun" w:hAnsi="Times New Roman" w:cs="Times New Roman"/>
          <w:sz w:val="24"/>
          <w:szCs w:val="24"/>
          <w:lang w:val="en-AU" w:eastAsia="zh-CN"/>
        </w:rPr>
        <w:t>cyber</w:t>
      </w:r>
      <w:r w:rsidR="00BF2E23">
        <w:rPr>
          <w:rFonts w:ascii="Times New Roman" w:eastAsia="SimSun" w:hAnsi="Times New Roman" w:cs="Times New Roman"/>
          <w:sz w:val="24"/>
          <w:szCs w:val="24"/>
          <w:lang w:val="en-AU" w:eastAsia="zh-CN"/>
        </w:rPr>
        <w:t xml:space="preserve"> </w:t>
      </w:r>
      <w:r w:rsidR="00C02D88">
        <w:rPr>
          <w:rFonts w:ascii="Times New Roman" w:eastAsia="SimSun" w:hAnsi="Times New Roman" w:cs="Times New Roman"/>
          <w:sz w:val="24"/>
          <w:szCs w:val="24"/>
          <w:lang w:val="en-AU" w:eastAsia="zh-CN"/>
        </w:rPr>
        <w:t>attacks</w:t>
      </w:r>
      <w:proofErr w:type="spellEnd"/>
      <w:r w:rsidR="00C02D88">
        <w:rPr>
          <w:rFonts w:ascii="Times New Roman" w:eastAsia="SimSun" w:hAnsi="Times New Roman" w:cs="Times New Roman"/>
          <w:sz w:val="24"/>
          <w:szCs w:val="24"/>
          <w:lang w:val="en-AU" w:eastAsia="zh-CN"/>
        </w:rPr>
        <w:t>,</w:t>
      </w:r>
      <w:r w:rsidR="00413C14">
        <w:rPr>
          <w:rFonts w:ascii="Times New Roman" w:eastAsia="SimSun" w:hAnsi="Times New Roman" w:cs="Times New Roman"/>
          <w:sz w:val="24"/>
          <w:szCs w:val="24"/>
          <w:lang w:val="en-AU" w:eastAsia="zh-CN"/>
        </w:rPr>
        <w:t xml:space="preserve"> but</w:t>
      </w:r>
      <w:r w:rsidR="00BF2E23">
        <w:rPr>
          <w:rFonts w:ascii="Times New Roman" w:eastAsia="SimSun" w:hAnsi="Times New Roman" w:cs="Times New Roman"/>
          <w:sz w:val="24"/>
          <w:szCs w:val="24"/>
          <w:lang w:val="en-AU" w:eastAsia="zh-CN"/>
        </w:rPr>
        <w:t xml:space="preserve"> organisation</w:t>
      </w:r>
      <w:r w:rsidR="005F7943">
        <w:rPr>
          <w:rFonts w:ascii="Times New Roman" w:eastAsia="SimSun" w:hAnsi="Times New Roman" w:cs="Times New Roman"/>
          <w:sz w:val="24"/>
          <w:szCs w:val="24"/>
          <w:lang w:val="en-AU" w:eastAsia="zh-CN"/>
        </w:rPr>
        <w:t xml:space="preserve">s </w:t>
      </w:r>
      <w:r w:rsidR="000D4F0E">
        <w:rPr>
          <w:rFonts w:ascii="Times New Roman" w:eastAsia="SimSun" w:hAnsi="Times New Roman" w:cs="Times New Roman"/>
          <w:sz w:val="24"/>
          <w:szCs w:val="24"/>
          <w:lang w:val="en-AU" w:eastAsia="zh-CN"/>
        </w:rPr>
        <w:t xml:space="preserve">should </w:t>
      </w:r>
      <w:r w:rsidR="00551439">
        <w:rPr>
          <w:rFonts w:ascii="Times New Roman" w:eastAsia="SimSun" w:hAnsi="Times New Roman" w:cs="Times New Roman"/>
          <w:sz w:val="24"/>
          <w:szCs w:val="24"/>
          <w:lang w:val="en-AU" w:eastAsia="zh-CN"/>
        </w:rPr>
        <w:t>aim to predicate the risk</w:t>
      </w:r>
      <w:r w:rsidR="00C02D88">
        <w:rPr>
          <w:rFonts w:ascii="Times New Roman" w:eastAsia="SimSun" w:hAnsi="Times New Roman" w:cs="Times New Roman"/>
          <w:sz w:val="24"/>
          <w:szCs w:val="24"/>
          <w:lang w:val="en-AU" w:eastAsia="zh-CN"/>
        </w:rPr>
        <w:t>s</w:t>
      </w:r>
      <w:r w:rsidR="00551439">
        <w:rPr>
          <w:rFonts w:ascii="Times New Roman" w:eastAsia="SimSun" w:hAnsi="Times New Roman" w:cs="Times New Roman"/>
          <w:sz w:val="24"/>
          <w:szCs w:val="24"/>
          <w:lang w:val="en-AU" w:eastAsia="zh-CN"/>
        </w:rPr>
        <w:t xml:space="preserve"> so that necessary actions can be taken for </w:t>
      </w:r>
      <w:r w:rsidR="00C02D88">
        <w:rPr>
          <w:rFonts w:ascii="Times New Roman" w:eastAsia="SimSun" w:hAnsi="Times New Roman" w:cs="Times New Roman"/>
          <w:sz w:val="24"/>
          <w:szCs w:val="24"/>
          <w:lang w:val="en-AU" w:eastAsia="zh-CN"/>
        </w:rPr>
        <w:t>its mitigation.</w:t>
      </w:r>
      <w:r w:rsidR="00BF2E23">
        <w:rPr>
          <w:rFonts w:ascii="Times New Roman" w:eastAsia="SimSun" w:hAnsi="Times New Roman" w:cs="Times New Roman"/>
          <w:sz w:val="24"/>
          <w:szCs w:val="24"/>
          <w:lang w:val="en-AU" w:eastAsia="zh-CN"/>
        </w:rPr>
        <w:t xml:space="preserve"> </w:t>
      </w:r>
      <w:r w:rsidR="00B32904">
        <w:rPr>
          <w:rFonts w:ascii="Times New Roman" w:hAnsi="Times New Roman" w:cs="Times New Roman"/>
          <w:sz w:val="24"/>
          <w:szCs w:val="20"/>
          <w:lang w:eastAsia="en-US"/>
        </w:rPr>
        <w:t xml:space="preserve"> We advocate </w:t>
      </w:r>
      <w:r w:rsidR="00413C14">
        <w:rPr>
          <w:rFonts w:ascii="Times New Roman" w:hAnsi="Times New Roman" w:cs="Times New Roman"/>
          <w:sz w:val="24"/>
          <w:szCs w:val="20"/>
          <w:lang w:eastAsia="en-US"/>
        </w:rPr>
        <w:t>considering</w:t>
      </w:r>
      <w:r w:rsidR="00B32904">
        <w:rPr>
          <w:rFonts w:ascii="Times New Roman" w:hAnsi="Times New Roman" w:cs="Times New Roman"/>
          <w:sz w:val="24"/>
          <w:szCs w:val="20"/>
          <w:lang w:eastAsia="en-US"/>
        </w:rPr>
        <w:t xml:space="preserve"> the risk pred</w:t>
      </w:r>
      <w:r w:rsidR="005F7943">
        <w:rPr>
          <w:rFonts w:ascii="Times New Roman" w:hAnsi="Times New Roman" w:cs="Times New Roman"/>
          <w:sz w:val="24"/>
          <w:szCs w:val="20"/>
          <w:lang w:eastAsia="en-US"/>
        </w:rPr>
        <w:t>iction as a part of overall risk management</w:t>
      </w:r>
      <w:r w:rsidR="00B32904">
        <w:rPr>
          <w:rFonts w:ascii="Times New Roman" w:hAnsi="Times New Roman" w:cs="Times New Roman"/>
          <w:sz w:val="24"/>
          <w:szCs w:val="20"/>
          <w:lang w:eastAsia="en-US"/>
        </w:rPr>
        <w:t xml:space="preserve"> </w:t>
      </w:r>
      <w:r w:rsidR="00C02D88">
        <w:rPr>
          <w:rFonts w:ascii="Times New Roman" w:hAnsi="Times New Roman" w:cs="Times New Roman"/>
          <w:sz w:val="24"/>
          <w:szCs w:val="20"/>
          <w:lang w:eastAsia="en-US"/>
        </w:rPr>
        <w:t>practice</w:t>
      </w:r>
      <w:r w:rsidR="00B32904">
        <w:rPr>
          <w:rFonts w:ascii="Times New Roman" w:hAnsi="Times New Roman" w:cs="Times New Roman"/>
          <w:sz w:val="24"/>
          <w:szCs w:val="20"/>
          <w:lang w:eastAsia="en-US"/>
        </w:rPr>
        <w:t xml:space="preserve">. </w:t>
      </w:r>
      <w:r w:rsidR="00627E63" w:rsidRPr="003313A3">
        <w:rPr>
          <w:rFonts w:ascii="Times New Roman" w:hAnsi="Times New Roman" w:cs="Times New Roman"/>
          <w:sz w:val="24"/>
          <w:szCs w:val="20"/>
          <w:lang w:eastAsia="en-US"/>
        </w:rPr>
        <w:t>M</w:t>
      </w:r>
      <w:r w:rsidR="00F9196D">
        <w:rPr>
          <w:rFonts w:ascii="Times New Roman" w:hAnsi="Times New Roman" w:cs="Times New Roman"/>
          <w:sz w:val="24"/>
          <w:szCs w:val="20"/>
          <w:lang w:eastAsia="en-US"/>
        </w:rPr>
        <w:t xml:space="preserve">achine </w:t>
      </w:r>
      <w:r w:rsidR="00627E63" w:rsidRPr="003313A3">
        <w:rPr>
          <w:rFonts w:ascii="Times New Roman" w:hAnsi="Times New Roman" w:cs="Times New Roman"/>
          <w:sz w:val="24"/>
          <w:szCs w:val="20"/>
          <w:lang w:eastAsia="en-US"/>
        </w:rPr>
        <w:t>L</w:t>
      </w:r>
      <w:r w:rsidR="00890E91">
        <w:rPr>
          <w:rFonts w:ascii="Times New Roman" w:hAnsi="Times New Roman" w:cs="Times New Roman"/>
          <w:sz w:val="24"/>
          <w:szCs w:val="20"/>
          <w:lang w:eastAsia="en-US"/>
        </w:rPr>
        <w:t>earning (ML)</w:t>
      </w:r>
      <w:r w:rsidR="00627E63" w:rsidRPr="003313A3">
        <w:rPr>
          <w:rFonts w:ascii="Times New Roman" w:hAnsi="Times New Roman" w:cs="Times New Roman"/>
          <w:sz w:val="24"/>
          <w:szCs w:val="20"/>
          <w:lang w:eastAsia="en-US"/>
        </w:rPr>
        <w:t xml:space="preserve"> </w:t>
      </w:r>
      <w:r w:rsidR="005F7943" w:rsidRPr="003313A3">
        <w:rPr>
          <w:rFonts w:ascii="Times New Roman" w:hAnsi="Times New Roman" w:cs="Times New Roman"/>
          <w:sz w:val="24"/>
          <w:szCs w:val="20"/>
          <w:lang w:eastAsia="en-US"/>
        </w:rPr>
        <w:t>can particularly</w:t>
      </w:r>
      <w:r w:rsidR="005F7943">
        <w:rPr>
          <w:rFonts w:ascii="Times New Roman" w:hAnsi="Times New Roman" w:cs="Times New Roman"/>
          <w:sz w:val="24"/>
          <w:szCs w:val="20"/>
          <w:lang w:eastAsia="en-US"/>
        </w:rPr>
        <w:t xml:space="preserve"> be </w:t>
      </w:r>
      <w:r w:rsidR="005F7943" w:rsidRPr="003313A3">
        <w:rPr>
          <w:rFonts w:ascii="Times New Roman" w:hAnsi="Times New Roman" w:cs="Times New Roman"/>
          <w:sz w:val="24"/>
          <w:szCs w:val="20"/>
          <w:lang w:eastAsia="en-US"/>
        </w:rPr>
        <w:t>beneficial</w:t>
      </w:r>
      <w:r w:rsidR="00627E63" w:rsidRPr="003313A3">
        <w:rPr>
          <w:rFonts w:ascii="Times New Roman" w:hAnsi="Times New Roman" w:cs="Times New Roman"/>
          <w:sz w:val="24"/>
          <w:szCs w:val="20"/>
          <w:lang w:eastAsia="en-US"/>
        </w:rPr>
        <w:t xml:space="preserve"> for predicting risk.</w:t>
      </w:r>
      <w:r w:rsidR="00413C14">
        <w:rPr>
          <w:rFonts w:ascii="Times New Roman" w:hAnsi="Times New Roman" w:cs="Times New Roman"/>
          <w:sz w:val="24"/>
          <w:szCs w:val="20"/>
          <w:lang w:eastAsia="en-US"/>
        </w:rPr>
        <w:t xml:space="preserve"> </w:t>
      </w:r>
      <w:r w:rsidR="002936A1">
        <w:rPr>
          <w:rFonts w:ascii="Times New Roman" w:eastAsia="SimSun" w:hAnsi="Times New Roman" w:cs="Times New Roman"/>
          <w:sz w:val="24"/>
          <w:lang w:eastAsia="zh-CN"/>
        </w:rPr>
        <w:t xml:space="preserve">There are </w:t>
      </w:r>
      <w:r w:rsidR="000D4F0E">
        <w:rPr>
          <w:rFonts w:ascii="Times New Roman" w:eastAsia="SimSun" w:hAnsi="Times New Roman" w:cs="Times New Roman"/>
          <w:sz w:val="24"/>
          <w:lang w:val="en-AU" w:eastAsia="zh-CN"/>
        </w:rPr>
        <w:t xml:space="preserve">number of </w:t>
      </w:r>
      <w:r w:rsidR="002936A1" w:rsidRPr="00EE5CC5">
        <w:rPr>
          <w:rFonts w:ascii="Times New Roman" w:eastAsia="SimSun" w:hAnsi="Times New Roman" w:cs="Times New Roman"/>
          <w:sz w:val="24"/>
          <w:lang w:val="en-AU" w:eastAsia="zh-CN"/>
        </w:rPr>
        <w:t xml:space="preserve"> works </w:t>
      </w:r>
      <w:r w:rsidR="002936A1">
        <w:rPr>
          <w:rFonts w:ascii="Times New Roman" w:eastAsia="SimSun" w:hAnsi="Times New Roman" w:cs="Times New Roman"/>
          <w:sz w:val="24"/>
          <w:lang w:val="en-AU" w:eastAsia="zh-CN"/>
        </w:rPr>
        <w:t xml:space="preserve">that </w:t>
      </w:r>
      <w:r w:rsidR="002936A1" w:rsidRPr="00EE5CC5">
        <w:rPr>
          <w:rFonts w:ascii="Times New Roman" w:eastAsia="SimSun" w:hAnsi="Times New Roman" w:cs="Times New Roman"/>
          <w:sz w:val="24"/>
          <w:lang w:val="en-AU" w:eastAsia="zh-CN"/>
        </w:rPr>
        <w:t>proposed prediction models</w:t>
      </w:r>
      <w:r w:rsidR="002936A1">
        <w:rPr>
          <w:rFonts w:ascii="Times New Roman" w:eastAsia="SimSun" w:hAnsi="Times New Roman" w:cs="Times New Roman"/>
          <w:sz w:val="24"/>
          <w:lang w:val="en-AU" w:eastAsia="zh-CN"/>
        </w:rPr>
        <w:t xml:space="preserve"> </w:t>
      </w:r>
      <w:r w:rsidR="002936A1" w:rsidRPr="00EE5CC5">
        <w:rPr>
          <w:rFonts w:ascii="Times New Roman" w:eastAsia="SimSun" w:hAnsi="Times New Roman" w:cs="Times New Roman"/>
          <w:sz w:val="24"/>
          <w:lang w:val="en-AU" w:eastAsia="zh-CN"/>
        </w:rPr>
        <w:t xml:space="preserve">which allowed for the adoption of preventive actions to avoid </w:t>
      </w:r>
      <w:r w:rsidR="002936A1">
        <w:rPr>
          <w:rFonts w:ascii="Times New Roman" w:eastAsia="SimSun" w:hAnsi="Times New Roman" w:cs="Times New Roman"/>
          <w:sz w:val="24"/>
          <w:lang w:val="en-AU" w:eastAsia="zh-CN"/>
        </w:rPr>
        <w:t xml:space="preserve">the </w:t>
      </w:r>
      <w:r w:rsidR="002936A1" w:rsidRPr="00EE5CC5">
        <w:rPr>
          <w:rFonts w:ascii="Times New Roman" w:eastAsia="SimSun" w:hAnsi="Times New Roman" w:cs="Times New Roman"/>
          <w:sz w:val="24"/>
          <w:lang w:val="en-AU" w:eastAsia="zh-CN"/>
        </w:rPr>
        <w:t xml:space="preserve">disruption </w:t>
      </w:r>
      <w:r w:rsidR="002936A1">
        <w:rPr>
          <w:rFonts w:ascii="Times New Roman" w:eastAsia="SimSun" w:hAnsi="Times New Roman" w:cs="Times New Roman"/>
          <w:sz w:val="24"/>
          <w:lang w:val="en-AU" w:eastAsia="zh-CN"/>
        </w:rPr>
        <w:t xml:space="preserve">of critical </w:t>
      </w:r>
      <w:r w:rsidR="002936A1" w:rsidRPr="00EE5CC5">
        <w:rPr>
          <w:rFonts w:ascii="Times New Roman" w:eastAsia="SimSun" w:hAnsi="Times New Roman" w:cs="Times New Roman"/>
          <w:sz w:val="24"/>
          <w:lang w:val="en-AU" w:eastAsia="zh-CN"/>
        </w:rPr>
        <w:t>services. These papers examined the demographics of users'</w:t>
      </w:r>
      <w:r w:rsidR="002936A1">
        <w:rPr>
          <w:rFonts w:ascii="Times New Roman" w:eastAsia="SimSun" w:hAnsi="Times New Roman" w:cs="Times New Roman"/>
          <w:sz w:val="24"/>
          <w:lang w:val="en-AU" w:eastAsia="zh-CN"/>
        </w:rPr>
        <w:t xml:space="preserve"> and </w:t>
      </w:r>
      <w:r w:rsidR="002936A1" w:rsidRPr="00EE5CC5">
        <w:rPr>
          <w:rFonts w:ascii="Times New Roman" w:eastAsia="SimSun" w:hAnsi="Times New Roman" w:cs="Times New Roman"/>
          <w:sz w:val="24"/>
          <w:lang w:val="en-AU" w:eastAsia="zh-CN"/>
        </w:rPr>
        <w:t xml:space="preserve"> network connectivity behaviour </w:t>
      </w:r>
      <w:r w:rsidR="002936A1" w:rsidRPr="00EE5CC5">
        <w:rPr>
          <w:rFonts w:ascii="Times New Roman" w:eastAsia="SimSun" w:hAnsi="Times New Roman" w:cs="Times New Roman"/>
          <w:sz w:val="24"/>
          <w:lang w:val="en-AU" w:eastAsia="zh-CN"/>
        </w:rPr>
        <w:fldChar w:fldCharType="begin" w:fldLock="1"/>
      </w:r>
      <w:r w:rsidR="002936A1">
        <w:rPr>
          <w:rFonts w:ascii="Times New Roman" w:eastAsia="SimSun" w:hAnsi="Times New Roman" w:cs="Times New Roman"/>
          <w:sz w:val="24"/>
          <w:lang w:val="en-AU" w:eastAsia="zh-CN"/>
        </w:rPr>
        <w:instrText>ADDIN CSL_CITATION {"citationItems":[{"id":"ITEM-1","itemData":{"author":[{"dropping-particle":"","family":"Yen","given":"Ting-Fang","non-dropping-particle":"","parse-names":false,"suffix":""},{"dropping-particle":"","family":"Heorhiadi","given":"Victor","non-dropping-particle":"","parse-names":false,"suffix":""},{"dropping-particle":"","family":"Oprea","given":"Alina","non-dropping-particle":"","parse-names":false,"suffix":""},{"dropping-particle":"","family":"Reiter","given":"Michael K","non-dropping-particle":"","parse-names":false,"suffix":""},{"dropping-particle":"","family":"Juels","given":"Ari","non-dropping-particle":"","parse-names":false,"suffix":""}],"container-title":"Proceedings of the 2014 ACM SIGSAC Conference on Computer and Communications Security","id":"ITEM-1","issued":{"date-parts":[["2014"]]},"page":"1117-1130","title":"An epidemiological study of malware encounters in a large enterprise","type":"paper-conference"},"uris":["http://www.mendeley.com/documents/?uuid=6a870e93-93cf-4f12-8c99-970a99e2081f"]}],"mendeley":{"formattedCitation":"[6]","plainTextFormattedCitation":"[6]","previouslyFormattedCitation":"[6]"},"properties":{"noteIndex":0},"schema":"https://github.com/citation-style-language/schema/raw/master/csl-citation.json"}</w:instrText>
      </w:r>
      <w:r w:rsidR="002936A1" w:rsidRPr="00EE5CC5">
        <w:rPr>
          <w:rFonts w:ascii="Times New Roman" w:eastAsia="SimSun" w:hAnsi="Times New Roman" w:cs="Times New Roman"/>
          <w:sz w:val="24"/>
          <w:lang w:val="en-AU" w:eastAsia="zh-CN"/>
        </w:rPr>
        <w:fldChar w:fldCharType="separate"/>
      </w:r>
      <w:r w:rsidR="002936A1" w:rsidRPr="00EE5CC5">
        <w:rPr>
          <w:rFonts w:ascii="Times New Roman" w:eastAsia="SimSun" w:hAnsi="Times New Roman" w:cs="Times New Roman"/>
          <w:noProof/>
          <w:sz w:val="24"/>
          <w:lang w:val="en-AU" w:eastAsia="zh-CN"/>
        </w:rPr>
        <w:t>[6]</w:t>
      </w:r>
      <w:r w:rsidR="002936A1" w:rsidRPr="00EE5CC5">
        <w:rPr>
          <w:rFonts w:ascii="Times New Roman" w:eastAsia="SimSun" w:hAnsi="Times New Roman" w:cs="Times New Roman"/>
          <w:sz w:val="24"/>
          <w:lang w:val="en-AU" w:eastAsia="zh-CN"/>
        </w:rPr>
        <w:fldChar w:fldCharType="end"/>
      </w:r>
      <w:r w:rsidR="002936A1">
        <w:rPr>
          <w:rFonts w:ascii="Times New Roman" w:eastAsia="SimSun" w:hAnsi="Times New Roman" w:cs="Times New Roman"/>
          <w:sz w:val="24"/>
          <w:lang w:val="en-AU" w:eastAsia="zh-CN"/>
        </w:rPr>
        <w:t xml:space="preserve">, </w:t>
      </w:r>
      <w:r w:rsidR="002936A1" w:rsidRPr="00EE5CC5">
        <w:rPr>
          <w:rFonts w:ascii="Times New Roman" w:eastAsia="SimSun" w:hAnsi="Times New Roman" w:cs="Times New Roman"/>
          <w:sz w:val="24"/>
          <w:lang w:val="en-AU" w:eastAsia="zh-CN"/>
        </w:rPr>
        <w:t xml:space="preserve">web browsing behaviour </w:t>
      </w:r>
      <w:r w:rsidR="002936A1" w:rsidRPr="00EE5CC5">
        <w:rPr>
          <w:rFonts w:ascii="Times New Roman" w:eastAsia="SimSun" w:hAnsi="Times New Roman" w:cs="Times New Roman"/>
          <w:sz w:val="24"/>
          <w:lang w:val="en-AU" w:eastAsia="zh-CN"/>
        </w:rPr>
        <w:fldChar w:fldCharType="begin" w:fldLock="1"/>
      </w:r>
      <w:r w:rsidR="002936A1">
        <w:rPr>
          <w:rFonts w:ascii="Times New Roman" w:eastAsia="SimSun" w:hAnsi="Times New Roman" w:cs="Times New Roman"/>
          <w:sz w:val="24"/>
          <w:lang w:val="en-AU" w:eastAsia="zh-CN"/>
        </w:rPr>
        <w:instrText>ADDIN CSL_CITATION {"citationItems":[{"id":"ITEM-1","itemData":{"author":[{"dropping-particle":"","family":"Canali","given":"Davide","non-dropping-particle":"","parse-names":false,"suffix":""},{"dropping-particle":"","family":"Bilge","given":"Leyla","non-dropping-particle":"","parse-names":false,"suffix":""},{"dropping-particle":"","family":"Balzarotti","given":"Davide","non-dropping-particle":"","parse-names":false,"suffix":""}],"container-title":"Proceedings of the 9th ACM symposium on Information, computer and communications security","id":"ITEM-1","issued":{"date-parts":[["2014"]]},"page":"171-182","title":"On the effectiveness of risk prediction based on users browsing behavior","type":"paper-conference"},"uris":["http://www.mendeley.com/documents/?uuid=195365e7-29dc-403f-a9e9-1f00c511f085"]}],"mendeley":{"formattedCitation":"[7]","plainTextFormattedCitation":"[7]","previouslyFormattedCitation":"[7]"},"properties":{"noteIndex":0},"schema":"https://github.com/citation-style-language/schema/raw/master/csl-citation.json"}</w:instrText>
      </w:r>
      <w:r w:rsidR="002936A1" w:rsidRPr="00EE5CC5">
        <w:rPr>
          <w:rFonts w:ascii="Times New Roman" w:eastAsia="SimSun" w:hAnsi="Times New Roman" w:cs="Times New Roman"/>
          <w:sz w:val="24"/>
          <w:lang w:val="en-AU" w:eastAsia="zh-CN"/>
        </w:rPr>
        <w:fldChar w:fldCharType="separate"/>
      </w:r>
      <w:r w:rsidR="002936A1" w:rsidRPr="00EE5CC5">
        <w:rPr>
          <w:rFonts w:ascii="Times New Roman" w:eastAsia="SimSun" w:hAnsi="Times New Roman" w:cs="Times New Roman"/>
          <w:noProof/>
          <w:sz w:val="24"/>
          <w:lang w:val="en-AU" w:eastAsia="zh-CN"/>
        </w:rPr>
        <w:t>[7]</w:t>
      </w:r>
      <w:r w:rsidR="002936A1" w:rsidRPr="00EE5CC5">
        <w:rPr>
          <w:rFonts w:ascii="Times New Roman" w:eastAsia="SimSun" w:hAnsi="Times New Roman" w:cs="Times New Roman"/>
          <w:sz w:val="24"/>
          <w:lang w:val="en-AU" w:eastAsia="zh-CN"/>
        </w:rPr>
        <w:fldChar w:fldCharType="end"/>
      </w:r>
      <w:r w:rsidR="002936A1" w:rsidRPr="00EE5CC5">
        <w:rPr>
          <w:rFonts w:ascii="Times New Roman" w:eastAsia="SimSun" w:hAnsi="Times New Roman" w:cs="Times New Roman"/>
          <w:sz w:val="24"/>
          <w:lang w:val="en-AU" w:eastAsia="zh-CN"/>
        </w:rPr>
        <w:t xml:space="preserve">, website features </w:t>
      </w:r>
      <w:r w:rsidR="002936A1" w:rsidRPr="00EE5CC5">
        <w:rPr>
          <w:rFonts w:ascii="Times New Roman" w:eastAsia="SimSun" w:hAnsi="Times New Roman" w:cs="Times New Roman"/>
          <w:sz w:val="24"/>
          <w:lang w:val="en-AU" w:eastAsia="zh-CN"/>
        </w:rPr>
        <w:fldChar w:fldCharType="begin" w:fldLock="1"/>
      </w:r>
      <w:r w:rsidR="002936A1">
        <w:rPr>
          <w:rFonts w:ascii="Times New Roman" w:eastAsia="SimSun" w:hAnsi="Times New Roman" w:cs="Times New Roman"/>
          <w:sz w:val="24"/>
          <w:lang w:val="en-AU" w:eastAsia="zh-CN"/>
        </w:rPr>
        <w:instrText>ADDIN CSL_CITATION {"citationItems":[{"id":"ITEM-1","itemData":{"ISBN":"1931971153","author":[{"dropping-particle":"","family":"Soska","given":"Kyle","non-dropping-particle":"","parse-names":false,"suffix":""},{"dropping-particle":"","family":"Christin","given":"Nicolas","non-dropping-particle":"","parse-names":false,"suffix":""}],"container-title":"23rd {USENIX} Security Symposium ({USENIX} Security 14)","id":"ITEM-1","issued":{"date-parts":[["2014"]]},"page":"625-640","title":"Automatically detecting vulnerable websites before they turn malicious","type":"paper-conference"},"uris":["http://www.mendeley.com/documents/?uuid=d8e8887e-9f54-4739-bf2f-232f524dbb39"]}],"mendeley":{"formattedCitation":"[8]","plainTextFormattedCitation":"[8]","previouslyFormattedCitation":"[8]"},"properties":{"noteIndex":0},"schema":"https://github.com/citation-style-language/schema/raw/master/csl-citation.json"}</w:instrText>
      </w:r>
      <w:r w:rsidR="002936A1" w:rsidRPr="00EE5CC5">
        <w:rPr>
          <w:rFonts w:ascii="Times New Roman" w:eastAsia="SimSun" w:hAnsi="Times New Roman" w:cs="Times New Roman"/>
          <w:sz w:val="24"/>
          <w:lang w:val="en-AU" w:eastAsia="zh-CN"/>
        </w:rPr>
        <w:fldChar w:fldCharType="separate"/>
      </w:r>
      <w:r w:rsidR="002936A1" w:rsidRPr="00EE5CC5">
        <w:rPr>
          <w:rFonts w:ascii="Times New Roman" w:eastAsia="SimSun" w:hAnsi="Times New Roman" w:cs="Times New Roman"/>
          <w:noProof/>
          <w:sz w:val="24"/>
          <w:lang w:val="en-AU" w:eastAsia="zh-CN"/>
        </w:rPr>
        <w:t>[8]</w:t>
      </w:r>
      <w:r w:rsidR="002936A1" w:rsidRPr="00EE5CC5">
        <w:rPr>
          <w:rFonts w:ascii="Times New Roman" w:eastAsia="SimSun" w:hAnsi="Times New Roman" w:cs="Times New Roman"/>
          <w:sz w:val="24"/>
          <w:lang w:val="en-AU" w:eastAsia="zh-CN"/>
        </w:rPr>
        <w:fldChar w:fldCharType="end"/>
      </w:r>
      <w:r w:rsidR="002936A1" w:rsidRPr="00EE5CC5">
        <w:rPr>
          <w:rFonts w:ascii="Times New Roman" w:eastAsia="SimSun" w:hAnsi="Times New Roman" w:cs="Times New Roman"/>
          <w:sz w:val="24"/>
          <w:lang w:val="en-AU" w:eastAsia="zh-CN"/>
        </w:rPr>
        <w:t>, network mismanagement details</w:t>
      </w:r>
      <w:r w:rsidR="002936A1">
        <w:rPr>
          <w:rFonts w:ascii="Times New Roman" w:eastAsia="SimSun" w:hAnsi="Times New Roman" w:cs="Times New Roman"/>
          <w:sz w:val="24"/>
          <w:lang w:val="en-AU" w:eastAsia="zh-CN"/>
        </w:rPr>
        <w:t xml:space="preserve"> </w:t>
      </w:r>
      <w:r w:rsidR="002936A1">
        <w:rPr>
          <w:rFonts w:ascii="Times New Roman" w:eastAsia="SimSun" w:hAnsi="Times New Roman" w:cs="Times New Roman"/>
          <w:sz w:val="24"/>
          <w:lang w:val="en-AU" w:eastAsia="zh-CN"/>
        </w:rPr>
        <w:fldChar w:fldCharType="begin" w:fldLock="1"/>
      </w:r>
      <w:r w:rsidR="002936A1">
        <w:rPr>
          <w:rFonts w:ascii="Times New Roman" w:eastAsia="SimSun" w:hAnsi="Times New Roman" w:cs="Times New Roman"/>
          <w:sz w:val="24"/>
          <w:lang w:val="en-AU" w:eastAsia="zh-CN"/>
        </w:rPr>
        <w:instrText>ADDIN CSL_CITATION {"citationItems":[{"id":"ITEM-1","itemData":{"ISBN":"1939133114","author":[{"dropping-particle":"","family":"Liu","given":"Yang","non-dropping-particle":"","parse-names":false,"suffix":""},{"dropping-particle":"","family":"Sarabi","given":"Armin","non-dropping-particle":"","parse-names":false,"suffix":""},{"dropping-particle":"","family":"Zhang","given":"Jing","non-dropping-particle":"","parse-names":false,"suffix":""},{"dropping-particle":"","family":"Naghizadeh","given":"Parinaz","non-dropping-particle":"","parse-names":false,"suffix":""},{"dropping-particle":"","family":"Karir","given":"Manish","non-dropping-particle":"","parse-names":false,"suffix":""},{"dropping-particle":"","family":"Bailey","given":"Michael","non-dropping-particle":"","parse-names":false,"suffix":""},{"dropping-particle":"","family":"Liu","given":"Mingyan","non-dropping-particle":"","parse-names":false,"suffix":""}],"container-title":"24th {USENIX} Security Symposium ({USENIX} Security 15)","id":"ITEM-1","issued":{"date-parts":[["2015"]]},"page":"1009-1024","title":"Cloudy with a chance of breach: Forecasting cyber security incidents","type":"paper-conference"},"uris":["http://www.mendeley.com/documents/?uuid=e39d6253-685e-4f8c-b206-6ab4c1d701c6"]}],"mendeley":{"formattedCitation":"[9]","plainTextFormattedCitation":"[9]","previouslyFormattedCitation":"[9]"},"properties":{"noteIndex":0},"schema":"https://github.com/citation-style-language/schema/raw/master/csl-citation.json"}</w:instrText>
      </w:r>
      <w:r w:rsidR="002936A1">
        <w:rPr>
          <w:rFonts w:ascii="Times New Roman" w:eastAsia="SimSun" w:hAnsi="Times New Roman" w:cs="Times New Roman"/>
          <w:sz w:val="24"/>
          <w:lang w:val="en-AU" w:eastAsia="zh-CN"/>
        </w:rPr>
        <w:fldChar w:fldCharType="separate"/>
      </w:r>
      <w:r w:rsidR="002936A1" w:rsidRPr="00384B27">
        <w:rPr>
          <w:rFonts w:ascii="Times New Roman" w:eastAsia="SimSun" w:hAnsi="Times New Roman" w:cs="Times New Roman"/>
          <w:noProof/>
          <w:sz w:val="24"/>
          <w:lang w:val="en-AU" w:eastAsia="zh-CN"/>
        </w:rPr>
        <w:t>[9]</w:t>
      </w:r>
      <w:r w:rsidR="002936A1">
        <w:rPr>
          <w:rFonts w:ascii="Times New Roman" w:eastAsia="SimSun" w:hAnsi="Times New Roman" w:cs="Times New Roman"/>
          <w:sz w:val="24"/>
          <w:lang w:val="en-AU" w:eastAsia="zh-CN"/>
        </w:rPr>
        <w:fldChar w:fldCharType="end"/>
      </w:r>
      <w:r w:rsidR="002936A1" w:rsidRPr="00EE5CC5">
        <w:rPr>
          <w:rFonts w:ascii="Times New Roman" w:eastAsia="SimSun" w:hAnsi="Times New Roman" w:cs="Times New Roman"/>
          <w:sz w:val="24"/>
          <w:lang w:val="en-AU" w:eastAsia="zh-CN"/>
        </w:rPr>
        <w:t xml:space="preserve">and historical incident reports of organisations </w:t>
      </w:r>
      <w:r w:rsidR="002936A1" w:rsidRPr="00EE5CC5">
        <w:rPr>
          <w:rFonts w:ascii="Times New Roman" w:eastAsia="SimSun" w:hAnsi="Times New Roman" w:cs="Times New Roman"/>
          <w:sz w:val="24"/>
          <w:lang w:val="en-AU" w:eastAsia="zh-CN"/>
        </w:rPr>
        <w:fldChar w:fldCharType="begin" w:fldLock="1"/>
      </w:r>
      <w:r w:rsidR="002936A1">
        <w:rPr>
          <w:rFonts w:ascii="Times New Roman" w:eastAsia="SimSun" w:hAnsi="Times New Roman" w:cs="Times New Roman"/>
          <w:sz w:val="24"/>
          <w:lang w:val="en-AU" w:eastAsia="zh-CN"/>
        </w:rPr>
        <w:instrText>ADDIN CSL_CITATION {"citationItems":[{"id":"ITEM-1","itemData":{"ISBN":"1509024034","author":[{"dropping-particle":"","family":"Veeramachaneni","given":"Kalyan","non-dropping-particle":"","parse-names":false,"suffix":""},{"dropping-particle":"","family":"Arnaldo","given":"Ignacio","non-dropping-particle":"","parse-names":false,"suffix":""},{"dropping-particle":"","family":"Korrapati","given":"Vamsi","non-dropping-particle":"","parse-names":false,"suffix":""},{"dropping-particle":"","family":"Bassias","given":"Constantinos","non-dropping-particle":"","parse-names":false,"suffix":""},{"dropping-particle":"","family":"Li","given":"Ke","non-dropping-particle":"","parse-names":false,"suffix":""}],"container-title":"2016 IEEE 2nd International Conference on Big Data Security on Cloud (BigDataSecurity), IEEE International Conference on High Performance and Smart Computing (HPSC), and IEEE International Conference on Intelligent Data and Security (IDS)","id":"ITEM-1","issued":{"date-parts":[["2016"]]},"page":"49-54","publisher":"IEEE","title":"AI^ 2: training a big data machine to defend","type":"paper-conference"},"uris":["http://www.mendeley.com/documents/?uuid=7bb1ffc7-edb7-4414-aa55-b2fd84cdd9f4"]}],"mendeley":{"formattedCitation":"[10]","plainTextFormattedCitation":"[10]","previouslyFormattedCitation":"[10]"},"properties":{"noteIndex":0},"schema":"https://github.com/citation-style-language/schema/raw/master/csl-citation.json"}</w:instrText>
      </w:r>
      <w:r w:rsidR="002936A1" w:rsidRPr="00EE5CC5">
        <w:rPr>
          <w:rFonts w:ascii="Times New Roman" w:eastAsia="SimSun" w:hAnsi="Times New Roman" w:cs="Times New Roman"/>
          <w:sz w:val="24"/>
          <w:lang w:val="en-AU" w:eastAsia="zh-CN"/>
        </w:rPr>
        <w:fldChar w:fldCharType="separate"/>
      </w:r>
      <w:r w:rsidR="002936A1" w:rsidRPr="00EE5CC5">
        <w:rPr>
          <w:rFonts w:ascii="Times New Roman" w:eastAsia="SimSun" w:hAnsi="Times New Roman" w:cs="Times New Roman"/>
          <w:noProof/>
          <w:sz w:val="24"/>
          <w:lang w:val="en-AU" w:eastAsia="zh-CN"/>
        </w:rPr>
        <w:t>[10]</w:t>
      </w:r>
      <w:r w:rsidR="002936A1" w:rsidRPr="00EE5CC5">
        <w:rPr>
          <w:rFonts w:ascii="Times New Roman" w:eastAsia="SimSun" w:hAnsi="Times New Roman" w:cs="Times New Roman"/>
          <w:sz w:val="24"/>
          <w:lang w:val="en-AU" w:eastAsia="zh-CN"/>
        </w:rPr>
        <w:fldChar w:fldCharType="end"/>
      </w:r>
      <w:r w:rsidR="002936A1" w:rsidRPr="00EE5CC5">
        <w:rPr>
          <w:rFonts w:ascii="Times New Roman" w:eastAsia="SimSun" w:hAnsi="Times New Roman" w:cs="Times New Roman"/>
          <w:sz w:val="24"/>
          <w:lang w:val="en-AU" w:eastAsia="zh-CN"/>
        </w:rPr>
        <w:t xml:space="preserve"> to predict cyber incidents. </w:t>
      </w:r>
      <w:r w:rsidR="002936A1">
        <w:rPr>
          <w:rFonts w:ascii="Times New Roman" w:eastAsia="SimSun" w:hAnsi="Times New Roman" w:cs="Times New Roman"/>
          <w:sz w:val="24"/>
          <w:lang w:val="en-AU" w:eastAsia="zh-CN"/>
        </w:rPr>
        <w:t xml:space="preserve">Despite of these contributions, there is a lack of focus </w:t>
      </w:r>
      <w:r w:rsidR="002936A1" w:rsidRPr="00EE5CC5">
        <w:rPr>
          <w:rFonts w:ascii="Times New Roman" w:eastAsia="SimSun" w:hAnsi="Times New Roman" w:cs="Times New Roman"/>
          <w:sz w:val="24"/>
          <w:lang w:val="en-AU" w:eastAsia="zh-CN"/>
        </w:rPr>
        <w:t xml:space="preserve">on integrating ML for predicting risk types </w:t>
      </w:r>
      <w:r w:rsidR="00EC004D">
        <w:rPr>
          <w:rFonts w:ascii="Times New Roman" w:eastAsia="SimSun" w:hAnsi="Times New Roman" w:cs="Times New Roman"/>
          <w:sz w:val="24"/>
          <w:lang w:val="en-AU" w:eastAsia="zh-CN"/>
        </w:rPr>
        <w:t xml:space="preserve">to support overall risk management process  </w:t>
      </w:r>
      <w:r w:rsidR="002936A1" w:rsidRPr="00EE5CC5">
        <w:rPr>
          <w:rFonts w:ascii="Times New Roman" w:eastAsia="SimSun" w:hAnsi="Times New Roman" w:cs="Times New Roman"/>
          <w:sz w:val="24"/>
          <w:lang w:val="en-AU" w:eastAsia="zh-CN"/>
        </w:rPr>
        <w:t>.</w:t>
      </w:r>
      <w:r w:rsidR="00A73512">
        <w:rPr>
          <w:rFonts w:ascii="Times New Roman" w:hAnsi="Times New Roman" w:cs="Times New Roman"/>
          <w:sz w:val="24"/>
          <w:szCs w:val="20"/>
          <w:lang w:eastAsia="en-US"/>
        </w:rPr>
        <w:t xml:space="preserve">Additionally, </w:t>
      </w:r>
      <w:r w:rsidR="00C02D88">
        <w:rPr>
          <w:rFonts w:ascii="Times New Roman" w:hAnsi="Times New Roman" w:cs="Times New Roman"/>
          <w:sz w:val="24"/>
          <w:szCs w:val="20"/>
          <w:lang w:eastAsia="en-US"/>
        </w:rPr>
        <w:t>there is a need to determine the effectiveness of existing controls taking into account the predicated risks so that organisation can identify the additional controls to tackle the risks</w:t>
      </w:r>
      <w:r w:rsidR="00A73512">
        <w:rPr>
          <w:rFonts w:ascii="Times New Roman" w:hAnsi="Times New Roman" w:cs="Times New Roman"/>
          <w:sz w:val="24"/>
          <w:szCs w:val="20"/>
          <w:lang w:eastAsia="en-US"/>
        </w:rPr>
        <w:t xml:space="preserve">. </w:t>
      </w:r>
    </w:p>
    <w:p w14:paraId="49AD425D" w14:textId="77777777" w:rsidR="00471B97" w:rsidRDefault="00A73512" w:rsidP="004F2EF5">
      <w:pPr>
        <w:spacing w:line="240" w:lineRule="auto"/>
        <w:jc w:val="both"/>
        <w:rPr>
          <w:rFonts w:ascii="Times New Roman" w:hAnsi="Times New Roman" w:cs="Times New Roman"/>
          <w:sz w:val="24"/>
        </w:rPr>
      </w:pPr>
      <w:r>
        <w:rPr>
          <w:rFonts w:ascii="Times New Roman" w:hAnsi="Times New Roman" w:cs="Times New Roman"/>
          <w:sz w:val="24"/>
          <w:szCs w:val="20"/>
          <w:lang w:eastAsia="en-US"/>
        </w:rPr>
        <w:t xml:space="preserve">Within the above </w:t>
      </w:r>
      <w:r w:rsidR="00413C14">
        <w:rPr>
          <w:rFonts w:ascii="Times New Roman" w:hAnsi="Times New Roman" w:cs="Times New Roman"/>
          <w:sz w:val="24"/>
          <w:szCs w:val="20"/>
          <w:lang w:eastAsia="en-US"/>
        </w:rPr>
        <w:t>context,</w:t>
      </w:r>
      <w:r w:rsidR="00413C14" w:rsidRPr="007D6B0C">
        <w:rPr>
          <w:rFonts w:ascii="Times New Roman" w:hAnsi="Times New Roman" w:cs="Times New Roman"/>
          <w:sz w:val="24"/>
          <w:szCs w:val="20"/>
          <w:lang w:eastAsia="en-US"/>
        </w:rPr>
        <w:t xml:space="preserve"> this</w:t>
      </w:r>
      <w:r w:rsidR="00627E63">
        <w:rPr>
          <w:rFonts w:ascii="Times New Roman" w:hAnsi="Times New Roman" w:cs="Times New Roman"/>
          <w:sz w:val="24"/>
          <w:szCs w:val="20"/>
          <w:lang w:eastAsia="en-US"/>
        </w:rPr>
        <w:t xml:space="preserve"> paper contributes for an effective risk management practice and its </w:t>
      </w:r>
      <w:r w:rsidR="00627E63" w:rsidRPr="007D6B0C">
        <w:rPr>
          <w:rFonts w:ascii="Times New Roman" w:hAnsi="Times New Roman" w:cs="Times New Roman"/>
          <w:sz w:val="24"/>
          <w:szCs w:val="20"/>
          <w:lang w:eastAsia="en-US"/>
        </w:rPr>
        <w:t>novel</w:t>
      </w:r>
      <w:r w:rsidR="00627E63">
        <w:rPr>
          <w:rFonts w:ascii="Times New Roman" w:hAnsi="Times New Roman" w:cs="Times New Roman"/>
          <w:sz w:val="24"/>
          <w:szCs w:val="20"/>
          <w:lang w:eastAsia="en-US"/>
        </w:rPr>
        <w:t xml:space="preserve">ty is </w:t>
      </w:r>
      <w:r w:rsidR="00627E63" w:rsidRPr="007D6B0C">
        <w:rPr>
          <w:rFonts w:ascii="Times New Roman" w:hAnsi="Times New Roman" w:cs="Times New Roman"/>
          <w:sz w:val="24"/>
          <w:szCs w:val="20"/>
          <w:lang w:eastAsia="en-US"/>
        </w:rPr>
        <w:t xml:space="preserve">in </w:t>
      </w:r>
      <w:r w:rsidR="000C7F70">
        <w:rPr>
          <w:rFonts w:ascii="Times New Roman" w:hAnsi="Times New Roman" w:cs="Times New Roman"/>
          <w:sz w:val="24"/>
          <w:szCs w:val="20"/>
          <w:lang w:eastAsia="en-US"/>
        </w:rPr>
        <w:t xml:space="preserve">four </w:t>
      </w:r>
      <w:r w:rsidR="00413C14" w:rsidRPr="007D6B0C">
        <w:rPr>
          <w:rFonts w:ascii="Times New Roman" w:hAnsi="Times New Roman" w:cs="Times New Roman"/>
          <w:sz w:val="24"/>
          <w:szCs w:val="20"/>
          <w:lang w:eastAsia="en-US"/>
        </w:rPr>
        <w:t>folds. Firstly</w:t>
      </w:r>
      <w:r w:rsidR="00627E63" w:rsidRPr="007D6B0C">
        <w:rPr>
          <w:rFonts w:ascii="Times New Roman" w:hAnsi="Times New Roman" w:cs="Times New Roman"/>
          <w:sz w:val="24"/>
          <w:szCs w:val="20"/>
          <w:lang w:eastAsia="en-US"/>
        </w:rPr>
        <w:t xml:space="preserve">, we </w:t>
      </w:r>
      <w:r w:rsidR="00627E63">
        <w:rPr>
          <w:rFonts w:ascii="Times New Roman" w:hAnsi="Times New Roman" w:cs="Times New Roman"/>
          <w:sz w:val="24"/>
          <w:szCs w:val="20"/>
          <w:lang w:eastAsia="en-US"/>
        </w:rPr>
        <w:t xml:space="preserve">propose to use fuzzy logic to </w:t>
      </w:r>
      <w:r w:rsidR="00627E63" w:rsidRPr="007D6B0C">
        <w:rPr>
          <w:rFonts w:ascii="Times New Roman" w:hAnsi="Times New Roman" w:cs="Times New Roman"/>
          <w:sz w:val="24"/>
          <w:szCs w:val="20"/>
          <w:lang w:eastAsia="en-US"/>
        </w:rPr>
        <w:t xml:space="preserve">determine </w:t>
      </w:r>
      <w:r w:rsidR="00627E63">
        <w:rPr>
          <w:rFonts w:ascii="Times New Roman" w:hAnsi="Times New Roman" w:cs="Times New Roman"/>
          <w:sz w:val="24"/>
          <w:szCs w:val="20"/>
          <w:lang w:eastAsia="en-US"/>
        </w:rPr>
        <w:t xml:space="preserve">Asset Criticality (AC). In doing so, five primary security goals are used as input </w:t>
      </w:r>
      <w:r w:rsidR="00413C14">
        <w:rPr>
          <w:rFonts w:ascii="Times New Roman" w:hAnsi="Times New Roman" w:cs="Times New Roman"/>
          <w:sz w:val="24"/>
          <w:szCs w:val="20"/>
          <w:lang w:eastAsia="en-US"/>
        </w:rPr>
        <w:t xml:space="preserve">factors </w:t>
      </w:r>
      <w:r w:rsidR="003066FE">
        <w:rPr>
          <w:rFonts w:ascii="Times New Roman" w:hAnsi="Times New Roman" w:cs="Times New Roman"/>
          <w:sz w:val="24"/>
          <w:szCs w:val="20"/>
          <w:lang w:eastAsia="en-US"/>
        </w:rPr>
        <w:t>i.e.</w:t>
      </w:r>
      <w:r w:rsidR="00AD055F">
        <w:rPr>
          <w:rFonts w:ascii="Times New Roman" w:hAnsi="Times New Roman" w:cs="Times New Roman"/>
          <w:sz w:val="24"/>
          <w:szCs w:val="20"/>
          <w:lang w:eastAsia="en-US"/>
        </w:rPr>
        <w:t xml:space="preserve"> </w:t>
      </w:r>
      <w:r w:rsidR="00627E63" w:rsidRPr="00A833C7">
        <w:rPr>
          <w:rFonts w:ascii="Times New Roman" w:hAnsi="Times New Roman" w:cs="Times New Roman"/>
          <w:sz w:val="24"/>
          <w:szCs w:val="20"/>
          <w:lang w:eastAsia="en-US"/>
        </w:rPr>
        <w:t>Confidentiality</w:t>
      </w:r>
      <w:r w:rsidR="00627E63">
        <w:rPr>
          <w:rFonts w:ascii="Times New Roman" w:hAnsi="Times New Roman" w:cs="Times New Roman"/>
          <w:sz w:val="24"/>
          <w:szCs w:val="20"/>
          <w:lang w:eastAsia="en-US"/>
        </w:rPr>
        <w:t xml:space="preserve"> (C)</w:t>
      </w:r>
      <w:r w:rsidR="00627E63" w:rsidRPr="00A833C7">
        <w:rPr>
          <w:rFonts w:ascii="Times New Roman" w:hAnsi="Times New Roman" w:cs="Times New Roman"/>
          <w:sz w:val="24"/>
          <w:szCs w:val="20"/>
          <w:lang w:eastAsia="en-US"/>
        </w:rPr>
        <w:t>, Integrity</w:t>
      </w:r>
      <w:r w:rsidR="00627E63">
        <w:rPr>
          <w:rFonts w:ascii="Times New Roman" w:hAnsi="Times New Roman" w:cs="Times New Roman"/>
          <w:sz w:val="24"/>
          <w:szCs w:val="20"/>
          <w:lang w:eastAsia="en-US"/>
        </w:rPr>
        <w:t xml:space="preserve"> (I)</w:t>
      </w:r>
      <w:r w:rsidR="00627E63" w:rsidRPr="00A833C7">
        <w:rPr>
          <w:rFonts w:ascii="Times New Roman" w:hAnsi="Times New Roman" w:cs="Times New Roman"/>
          <w:sz w:val="24"/>
          <w:szCs w:val="20"/>
          <w:lang w:eastAsia="en-US"/>
        </w:rPr>
        <w:t>, Availability</w:t>
      </w:r>
      <w:r w:rsidR="00627E63">
        <w:rPr>
          <w:rFonts w:ascii="Times New Roman" w:hAnsi="Times New Roman" w:cs="Times New Roman"/>
          <w:sz w:val="24"/>
          <w:szCs w:val="20"/>
          <w:lang w:eastAsia="en-US"/>
        </w:rPr>
        <w:t xml:space="preserve"> (A)</w:t>
      </w:r>
      <w:r w:rsidR="00627E63" w:rsidRPr="00A833C7">
        <w:rPr>
          <w:rFonts w:ascii="Times New Roman" w:hAnsi="Times New Roman" w:cs="Times New Roman"/>
          <w:sz w:val="24"/>
          <w:szCs w:val="20"/>
          <w:lang w:eastAsia="en-US"/>
        </w:rPr>
        <w:t>, Accountability</w:t>
      </w:r>
      <w:r w:rsidR="00627E63">
        <w:rPr>
          <w:rFonts w:ascii="Times New Roman" w:hAnsi="Times New Roman" w:cs="Times New Roman"/>
          <w:sz w:val="24"/>
          <w:szCs w:val="20"/>
          <w:lang w:eastAsia="en-US"/>
        </w:rPr>
        <w:t xml:space="preserve"> (ACC)</w:t>
      </w:r>
      <w:r w:rsidR="00627E63" w:rsidRPr="00A833C7">
        <w:rPr>
          <w:rFonts w:ascii="Times New Roman" w:hAnsi="Times New Roman" w:cs="Times New Roman"/>
          <w:sz w:val="24"/>
          <w:szCs w:val="20"/>
          <w:lang w:eastAsia="en-US"/>
        </w:rPr>
        <w:t xml:space="preserve"> and Conformance</w:t>
      </w:r>
      <w:r w:rsidR="00627E63">
        <w:rPr>
          <w:rFonts w:ascii="Times New Roman" w:hAnsi="Times New Roman" w:cs="Times New Roman"/>
          <w:sz w:val="24"/>
          <w:szCs w:val="20"/>
          <w:lang w:eastAsia="en-US"/>
        </w:rPr>
        <w:t xml:space="preserve"> (CON)</w:t>
      </w:r>
      <w:r w:rsidR="00627E63" w:rsidRPr="00A833C7">
        <w:rPr>
          <w:rFonts w:ascii="Times New Roman" w:hAnsi="Times New Roman" w:cs="Times New Roman"/>
          <w:sz w:val="24"/>
          <w:szCs w:val="20"/>
          <w:lang w:eastAsia="en-US"/>
        </w:rPr>
        <w:t>. The AC</w:t>
      </w:r>
      <w:r w:rsidR="00413C14">
        <w:rPr>
          <w:rFonts w:ascii="Times New Roman" w:hAnsi="Times New Roman" w:cs="Times New Roman"/>
          <w:sz w:val="24"/>
          <w:szCs w:val="20"/>
          <w:lang w:eastAsia="en-US"/>
        </w:rPr>
        <w:t xml:space="preserve"> </w:t>
      </w:r>
      <w:r w:rsidR="00627E63" w:rsidRPr="00A833C7">
        <w:rPr>
          <w:rFonts w:ascii="Times New Roman" w:hAnsi="Times New Roman" w:cs="Times New Roman"/>
          <w:sz w:val="24"/>
          <w:szCs w:val="20"/>
          <w:lang w:eastAsia="en-US"/>
        </w:rPr>
        <w:t xml:space="preserve">is the fuzzy output </w:t>
      </w:r>
      <w:r w:rsidR="00627E63">
        <w:rPr>
          <w:rFonts w:ascii="Times New Roman" w:hAnsi="Times New Roman" w:cs="Times New Roman"/>
          <w:sz w:val="24"/>
          <w:szCs w:val="20"/>
          <w:lang w:eastAsia="en-US"/>
        </w:rPr>
        <w:t xml:space="preserve">based on the </w:t>
      </w:r>
      <w:r w:rsidR="00627E63" w:rsidRPr="00A833C7">
        <w:rPr>
          <w:rFonts w:ascii="Times New Roman" w:hAnsi="Times New Roman" w:cs="Times New Roman"/>
          <w:sz w:val="24"/>
          <w:szCs w:val="20"/>
          <w:lang w:eastAsia="en-US"/>
        </w:rPr>
        <w:t xml:space="preserve">assessment </w:t>
      </w:r>
      <w:r w:rsidR="00627E63">
        <w:rPr>
          <w:rFonts w:ascii="Times New Roman" w:hAnsi="Times New Roman" w:cs="Times New Roman"/>
          <w:sz w:val="24"/>
          <w:szCs w:val="20"/>
          <w:lang w:eastAsia="en-US"/>
        </w:rPr>
        <w:t xml:space="preserve">outcomes </w:t>
      </w:r>
      <w:r w:rsidR="00627E63" w:rsidRPr="00A833C7">
        <w:rPr>
          <w:rFonts w:ascii="Times New Roman" w:hAnsi="Times New Roman" w:cs="Times New Roman"/>
          <w:sz w:val="24"/>
          <w:szCs w:val="20"/>
          <w:lang w:eastAsia="en-US"/>
        </w:rPr>
        <w:t xml:space="preserve">of </w:t>
      </w:r>
      <w:r w:rsidR="00B6447E">
        <w:rPr>
          <w:rFonts w:ascii="Times New Roman" w:hAnsi="Times New Roman" w:cs="Times New Roman"/>
          <w:sz w:val="24"/>
          <w:szCs w:val="20"/>
          <w:lang w:eastAsia="en-US"/>
        </w:rPr>
        <w:t xml:space="preserve">identified </w:t>
      </w:r>
      <w:r w:rsidR="00627E63" w:rsidRPr="00A833C7">
        <w:rPr>
          <w:rFonts w:ascii="Times New Roman" w:hAnsi="Times New Roman" w:cs="Times New Roman"/>
          <w:sz w:val="24"/>
          <w:szCs w:val="20"/>
          <w:lang w:eastAsia="en-US"/>
        </w:rPr>
        <w:t>assets</w:t>
      </w:r>
      <w:r w:rsidR="00627E63">
        <w:rPr>
          <w:rFonts w:ascii="Times New Roman" w:hAnsi="Times New Roman" w:cs="Times New Roman"/>
          <w:sz w:val="24"/>
          <w:szCs w:val="20"/>
          <w:lang w:eastAsia="en-US"/>
        </w:rPr>
        <w:t>.</w:t>
      </w:r>
      <w:r w:rsidR="009E56A8">
        <w:rPr>
          <w:rFonts w:ascii="Times New Roman" w:hAnsi="Times New Roman" w:cs="Times New Roman"/>
          <w:sz w:val="24"/>
          <w:szCs w:val="20"/>
          <w:lang w:eastAsia="en-US"/>
        </w:rPr>
        <w:t xml:space="preserve"> Secondly, </w:t>
      </w:r>
      <w:r w:rsidR="005A5190">
        <w:rPr>
          <w:rFonts w:ascii="Times New Roman" w:hAnsi="Times New Roman" w:cs="Times New Roman"/>
          <w:sz w:val="24"/>
          <w:szCs w:val="20"/>
          <w:lang w:eastAsia="en-US"/>
        </w:rPr>
        <w:t xml:space="preserve">ML </w:t>
      </w:r>
      <w:r w:rsidR="004F6108" w:rsidRPr="004F6108">
        <w:rPr>
          <w:rFonts w:ascii="Times New Roman" w:hAnsi="Times New Roman" w:cs="Times New Roman"/>
          <w:sz w:val="24"/>
          <w:szCs w:val="20"/>
          <w:lang w:eastAsia="en-US"/>
        </w:rPr>
        <w:t>model</w:t>
      </w:r>
      <w:r w:rsidR="00681325">
        <w:rPr>
          <w:rFonts w:ascii="Times New Roman" w:hAnsi="Times New Roman" w:cs="Times New Roman"/>
          <w:sz w:val="24"/>
          <w:szCs w:val="20"/>
          <w:lang w:eastAsia="en-US"/>
        </w:rPr>
        <w:t xml:space="preserve">s </w:t>
      </w:r>
      <w:r w:rsidR="00413C14">
        <w:rPr>
          <w:rFonts w:ascii="Times New Roman" w:hAnsi="Times New Roman" w:cs="Times New Roman"/>
          <w:sz w:val="24"/>
          <w:szCs w:val="20"/>
          <w:lang w:eastAsia="en-US"/>
        </w:rPr>
        <w:t>s</w:t>
      </w:r>
      <w:r w:rsidR="00823D1E">
        <w:rPr>
          <w:rFonts w:ascii="Times New Roman" w:hAnsi="Times New Roman" w:cs="Times New Roman"/>
          <w:sz w:val="24"/>
          <w:szCs w:val="20"/>
        </w:rPr>
        <w:t xml:space="preserve">uch </w:t>
      </w:r>
      <w:r w:rsidR="00413C14">
        <w:rPr>
          <w:rFonts w:ascii="Times New Roman" w:hAnsi="Times New Roman" w:cs="Times New Roman"/>
          <w:sz w:val="24"/>
          <w:szCs w:val="20"/>
        </w:rPr>
        <w:t>as K</w:t>
      </w:r>
      <w:r w:rsidR="00823D1E" w:rsidRPr="007D6B0C">
        <w:rPr>
          <w:rFonts w:ascii="Times New Roman" w:hAnsi="Times New Roman" w:cs="Times New Roman"/>
          <w:sz w:val="24"/>
          <w:szCs w:val="20"/>
        </w:rPr>
        <w:t xml:space="preserve">-Nearest Neighbours (KNN), </w:t>
      </w:r>
      <w:r w:rsidR="00823D1E">
        <w:rPr>
          <w:rFonts w:ascii="Times New Roman" w:hAnsi="Times New Roman" w:cs="Times New Roman"/>
          <w:sz w:val="24"/>
          <w:szCs w:val="20"/>
        </w:rPr>
        <w:t>N</w:t>
      </w:r>
      <w:r w:rsidR="00823D1E" w:rsidRPr="007D6B0C">
        <w:rPr>
          <w:rFonts w:ascii="Times New Roman" w:hAnsi="Times New Roman" w:cs="Times New Roman"/>
          <w:sz w:val="24"/>
          <w:szCs w:val="20"/>
        </w:rPr>
        <w:t xml:space="preserve">eural </w:t>
      </w:r>
      <w:r w:rsidR="00823D1E">
        <w:rPr>
          <w:rFonts w:ascii="Times New Roman" w:hAnsi="Times New Roman" w:cs="Times New Roman"/>
          <w:sz w:val="24"/>
          <w:szCs w:val="20"/>
        </w:rPr>
        <w:t>N</w:t>
      </w:r>
      <w:r w:rsidR="00823D1E" w:rsidRPr="007D6B0C">
        <w:rPr>
          <w:rFonts w:ascii="Times New Roman" w:hAnsi="Times New Roman" w:cs="Times New Roman"/>
          <w:sz w:val="24"/>
          <w:szCs w:val="20"/>
        </w:rPr>
        <w:t xml:space="preserve">etworks (NN), </w:t>
      </w:r>
      <w:r w:rsidR="00823D1E">
        <w:rPr>
          <w:rFonts w:ascii="Times New Roman" w:hAnsi="Times New Roman" w:cs="Times New Roman"/>
          <w:sz w:val="24"/>
          <w:szCs w:val="20"/>
        </w:rPr>
        <w:t>D</w:t>
      </w:r>
      <w:r w:rsidR="00823D1E" w:rsidRPr="007D6B0C">
        <w:rPr>
          <w:rFonts w:ascii="Times New Roman" w:hAnsi="Times New Roman" w:cs="Times New Roman"/>
          <w:sz w:val="24"/>
          <w:szCs w:val="20"/>
        </w:rPr>
        <w:t xml:space="preserve">ecision </w:t>
      </w:r>
      <w:r w:rsidR="00823D1E">
        <w:rPr>
          <w:rFonts w:ascii="Times New Roman" w:hAnsi="Times New Roman" w:cs="Times New Roman"/>
          <w:sz w:val="24"/>
          <w:szCs w:val="20"/>
        </w:rPr>
        <w:t>T</w:t>
      </w:r>
      <w:r w:rsidR="00823D1E" w:rsidRPr="007D6B0C">
        <w:rPr>
          <w:rFonts w:ascii="Times New Roman" w:hAnsi="Times New Roman" w:cs="Times New Roman"/>
          <w:sz w:val="24"/>
          <w:szCs w:val="20"/>
        </w:rPr>
        <w:t>ree (DT)</w:t>
      </w:r>
      <w:r w:rsidR="00823D1E">
        <w:rPr>
          <w:rFonts w:ascii="Times New Roman" w:hAnsi="Times New Roman" w:cs="Times New Roman"/>
          <w:sz w:val="24"/>
          <w:szCs w:val="20"/>
        </w:rPr>
        <w:t>, R</w:t>
      </w:r>
      <w:r w:rsidR="00823D1E" w:rsidRPr="007D6B0C">
        <w:rPr>
          <w:rFonts w:ascii="Times New Roman" w:hAnsi="Times New Roman" w:cs="Times New Roman"/>
          <w:sz w:val="24"/>
          <w:szCs w:val="20"/>
        </w:rPr>
        <w:t xml:space="preserve">andom </w:t>
      </w:r>
      <w:r w:rsidR="00823D1E">
        <w:rPr>
          <w:rFonts w:ascii="Times New Roman" w:hAnsi="Times New Roman" w:cs="Times New Roman"/>
          <w:sz w:val="24"/>
          <w:szCs w:val="20"/>
        </w:rPr>
        <w:t>F</w:t>
      </w:r>
      <w:r w:rsidR="00823D1E" w:rsidRPr="007D6B0C">
        <w:rPr>
          <w:rFonts w:ascii="Times New Roman" w:hAnsi="Times New Roman" w:cs="Times New Roman"/>
          <w:sz w:val="24"/>
          <w:szCs w:val="20"/>
        </w:rPr>
        <w:t>orest (RF)</w:t>
      </w:r>
      <w:r w:rsidR="00823D1E">
        <w:rPr>
          <w:rFonts w:ascii="Times New Roman" w:hAnsi="Times New Roman" w:cs="Times New Roman"/>
          <w:sz w:val="24"/>
          <w:szCs w:val="20"/>
        </w:rPr>
        <w:t xml:space="preserve">, Logistic Regression (LR), Naïve Bayes Multinomial (NB-Multi) </w:t>
      </w:r>
      <w:r w:rsidR="00823D1E" w:rsidRPr="007D6B0C">
        <w:rPr>
          <w:rFonts w:ascii="Times New Roman" w:hAnsi="Times New Roman" w:cs="Times New Roman"/>
          <w:sz w:val="24"/>
          <w:szCs w:val="20"/>
        </w:rPr>
        <w:t>and Naive Bayes (NB)</w:t>
      </w:r>
      <w:r w:rsidR="00B6447E">
        <w:rPr>
          <w:rFonts w:ascii="Times New Roman" w:hAnsi="Times New Roman" w:cs="Times New Roman"/>
          <w:sz w:val="24"/>
          <w:szCs w:val="20"/>
        </w:rPr>
        <w:t xml:space="preserve"> are used </w:t>
      </w:r>
      <w:r w:rsidR="00AD055F">
        <w:rPr>
          <w:rFonts w:ascii="Times New Roman" w:hAnsi="Times New Roman" w:cs="Times New Roman"/>
          <w:sz w:val="24"/>
          <w:szCs w:val="20"/>
          <w:lang w:eastAsia="en-US"/>
        </w:rPr>
        <w:t xml:space="preserve"> to predicate the risk</w:t>
      </w:r>
      <w:r w:rsidR="00823D1E">
        <w:rPr>
          <w:rFonts w:ascii="Times New Roman" w:hAnsi="Times New Roman" w:cs="Times New Roman"/>
          <w:sz w:val="24"/>
          <w:szCs w:val="20"/>
          <w:lang w:eastAsia="en-US"/>
        </w:rPr>
        <w:t xml:space="preserve"> types</w:t>
      </w:r>
      <w:r w:rsidR="00413C14">
        <w:rPr>
          <w:rFonts w:ascii="Times New Roman" w:hAnsi="Times New Roman" w:cs="Times New Roman"/>
          <w:sz w:val="24"/>
          <w:szCs w:val="20"/>
          <w:lang w:eastAsia="en-US"/>
        </w:rPr>
        <w:t>.</w:t>
      </w:r>
      <w:r w:rsidR="00823D1E">
        <w:rPr>
          <w:rFonts w:ascii="Times New Roman" w:hAnsi="Times New Roman" w:cs="Times New Roman"/>
          <w:sz w:val="24"/>
          <w:szCs w:val="20"/>
          <w:lang w:eastAsia="en-US"/>
        </w:rPr>
        <w:t xml:space="preserve"> </w:t>
      </w:r>
      <w:r w:rsidR="004F6108" w:rsidRPr="004F6108">
        <w:rPr>
          <w:rFonts w:ascii="Times New Roman" w:hAnsi="Times New Roman" w:cs="Times New Roman"/>
          <w:sz w:val="24"/>
          <w:szCs w:val="20"/>
          <w:lang w:eastAsia="en-US"/>
        </w:rPr>
        <w:t xml:space="preserve"> We extract the features based on CSRM concepts such as threat actor, assets, controls and TTP for </w:t>
      </w:r>
      <w:r w:rsidR="00823D1E">
        <w:rPr>
          <w:rFonts w:ascii="Times New Roman" w:hAnsi="Times New Roman" w:cs="Times New Roman"/>
          <w:sz w:val="24"/>
          <w:szCs w:val="20"/>
          <w:lang w:eastAsia="en-US"/>
        </w:rPr>
        <w:t xml:space="preserve">the </w:t>
      </w:r>
      <w:r w:rsidR="004F6108" w:rsidRPr="004F6108">
        <w:rPr>
          <w:rFonts w:ascii="Times New Roman" w:hAnsi="Times New Roman" w:cs="Times New Roman"/>
          <w:sz w:val="24"/>
          <w:szCs w:val="20"/>
          <w:lang w:eastAsia="en-US"/>
        </w:rPr>
        <w:t>risk prediction</w:t>
      </w:r>
      <w:r w:rsidR="00823D1E">
        <w:rPr>
          <w:rFonts w:ascii="Times New Roman" w:hAnsi="Times New Roman" w:cs="Times New Roman"/>
          <w:sz w:val="24"/>
          <w:szCs w:val="20"/>
          <w:lang w:eastAsia="en-US"/>
        </w:rPr>
        <w:t>. Thirdly, we</w:t>
      </w:r>
      <w:r w:rsidR="00471B97">
        <w:rPr>
          <w:rFonts w:ascii="Times New Roman" w:hAnsi="Times New Roman" w:cs="Times New Roman"/>
          <w:sz w:val="24"/>
          <w:szCs w:val="20"/>
          <w:lang w:eastAsia="en-US"/>
        </w:rPr>
        <w:t xml:space="preserve"> consider </w:t>
      </w:r>
      <w:r w:rsidR="00823D1E">
        <w:rPr>
          <w:rFonts w:ascii="Times New Roman" w:hAnsi="Times New Roman" w:cs="Times New Roman"/>
          <w:sz w:val="24"/>
          <w:szCs w:val="20"/>
          <w:lang w:eastAsia="en-US"/>
        </w:rPr>
        <w:t xml:space="preserve"> </w:t>
      </w:r>
      <w:r w:rsidR="00454B48">
        <w:rPr>
          <w:rFonts w:ascii="Times New Roman" w:hAnsi="Times New Roman" w:cs="Times New Roman"/>
          <w:sz w:val="24"/>
          <w:szCs w:val="20"/>
          <w:lang w:eastAsia="en-US"/>
        </w:rPr>
        <w:t>C</w:t>
      </w:r>
      <w:r w:rsidR="00454B48" w:rsidRPr="00F60EC3">
        <w:rPr>
          <w:rFonts w:ascii="Times New Roman" w:hAnsi="Times New Roman" w:cs="Times New Roman"/>
          <w:sz w:val="24"/>
          <w:szCs w:val="20"/>
          <w:lang w:eastAsia="en-US"/>
        </w:rPr>
        <w:t xml:space="preserve">omprehensive </w:t>
      </w:r>
      <w:r w:rsidR="00454B48">
        <w:rPr>
          <w:rFonts w:ascii="Times New Roman" w:hAnsi="Times New Roman" w:cs="Times New Roman"/>
          <w:sz w:val="24"/>
          <w:szCs w:val="20"/>
          <w:lang w:eastAsia="en-US"/>
        </w:rPr>
        <w:t>A</w:t>
      </w:r>
      <w:r w:rsidR="00454B48" w:rsidRPr="00F60EC3">
        <w:rPr>
          <w:rFonts w:ascii="Times New Roman" w:hAnsi="Times New Roman" w:cs="Times New Roman"/>
          <w:sz w:val="24"/>
          <w:szCs w:val="20"/>
          <w:lang w:eastAsia="en-US"/>
        </w:rPr>
        <w:t xml:space="preserve">ssessment </w:t>
      </w:r>
      <w:r w:rsidR="00454B48">
        <w:rPr>
          <w:rFonts w:ascii="Times New Roman" w:hAnsi="Times New Roman" w:cs="Times New Roman"/>
          <w:sz w:val="24"/>
          <w:szCs w:val="20"/>
          <w:lang w:eastAsia="en-US"/>
        </w:rPr>
        <w:t>M</w:t>
      </w:r>
      <w:r w:rsidR="00454B48" w:rsidRPr="00F60EC3">
        <w:rPr>
          <w:rFonts w:ascii="Times New Roman" w:hAnsi="Times New Roman" w:cs="Times New Roman"/>
          <w:sz w:val="24"/>
          <w:szCs w:val="20"/>
          <w:lang w:eastAsia="en-US"/>
        </w:rPr>
        <w:t>odel (C</w:t>
      </w:r>
      <w:r w:rsidR="00454B48">
        <w:rPr>
          <w:rFonts w:ascii="Times New Roman" w:hAnsi="Times New Roman" w:cs="Times New Roman"/>
          <w:sz w:val="24"/>
          <w:szCs w:val="20"/>
          <w:lang w:eastAsia="en-US"/>
        </w:rPr>
        <w:t xml:space="preserve">AM)  </w:t>
      </w:r>
      <w:r w:rsidR="00823D1E">
        <w:rPr>
          <w:rFonts w:ascii="Times New Roman" w:hAnsi="Times New Roman" w:cs="Times New Roman"/>
          <w:sz w:val="24"/>
          <w:szCs w:val="20"/>
          <w:lang w:eastAsia="en-US"/>
        </w:rPr>
        <w:t xml:space="preserve">to determine the effectiveness </w:t>
      </w:r>
      <w:r w:rsidR="00413C14">
        <w:rPr>
          <w:rFonts w:ascii="Times New Roman" w:hAnsi="Times New Roman" w:cs="Times New Roman"/>
          <w:sz w:val="24"/>
          <w:szCs w:val="20"/>
          <w:lang w:eastAsia="en-US"/>
        </w:rPr>
        <w:t>of existing</w:t>
      </w:r>
      <w:r w:rsidR="00823D1E">
        <w:rPr>
          <w:rFonts w:ascii="Times New Roman" w:hAnsi="Times New Roman" w:cs="Times New Roman"/>
          <w:sz w:val="24"/>
          <w:szCs w:val="20"/>
          <w:lang w:eastAsia="en-US"/>
        </w:rPr>
        <w:t xml:space="preserve"> controls and propose additi</w:t>
      </w:r>
      <w:r w:rsidR="00681325">
        <w:rPr>
          <w:rFonts w:ascii="Times New Roman" w:hAnsi="Times New Roman" w:cs="Times New Roman"/>
          <w:sz w:val="24"/>
          <w:szCs w:val="20"/>
          <w:lang w:eastAsia="en-US"/>
        </w:rPr>
        <w:t>onal controls</w:t>
      </w:r>
      <w:r w:rsidR="00F12467">
        <w:rPr>
          <w:rFonts w:ascii="Times New Roman" w:hAnsi="Times New Roman" w:cs="Times New Roman"/>
          <w:sz w:val="24"/>
          <w:szCs w:val="20"/>
          <w:lang w:eastAsia="en-US"/>
        </w:rPr>
        <w:t xml:space="preserve"> </w:t>
      </w:r>
      <w:r w:rsidR="00471B97">
        <w:rPr>
          <w:rFonts w:ascii="Times New Roman" w:hAnsi="Times New Roman" w:cs="Times New Roman"/>
          <w:sz w:val="24"/>
          <w:szCs w:val="20"/>
          <w:lang w:eastAsia="en-US"/>
        </w:rPr>
        <w:t>to tackle the predicated risks</w:t>
      </w:r>
      <w:r w:rsidR="00823D1E">
        <w:rPr>
          <w:rFonts w:ascii="Times New Roman" w:hAnsi="Times New Roman" w:cs="Times New Roman"/>
          <w:sz w:val="24"/>
          <w:szCs w:val="20"/>
          <w:lang w:eastAsia="en-US"/>
        </w:rPr>
        <w:t xml:space="preserve">. Finally, we use </w:t>
      </w:r>
      <w:r w:rsidR="00823D1E" w:rsidRPr="007D6B0C">
        <w:rPr>
          <w:rFonts w:ascii="Times New Roman" w:hAnsi="Times New Roman" w:cs="Times New Roman"/>
          <w:sz w:val="24"/>
          <w:szCs w:val="20"/>
          <w:lang w:eastAsia="en-US"/>
        </w:rPr>
        <w:t>VERIS community database (VCDB)</w:t>
      </w:r>
      <w:r w:rsidR="00413C14">
        <w:rPr>
          <w:rFonts w:ascii="Times New Roman" w:hAnsi="Times New Roman" w:cs="Times New Roman"/>
          <w:sz w:val="24"/>
          <w:szCs w:val="20"/>
          <w:lang w:eastAsia="en-US"/>
        </w:rPr>
        <w:t xml:space="preserve"> </w:t>
      </w:r>
      <w:r w:rsidR="00471B97">
        <w:rPr>
          <w:rFonts w:ascii="Times New Roman" w:hAnsi="Times New Roman" w:cs="Times New Roman"/>
          <w:sz w:val="24"/>
        </w:rPr>
        <w:t>to predicate the risks</w:t>
      </w:r>
      <w:r w:rsidR="002D7FE3">
        <w:rPr>
          <w:rFonts w:ascii="Times New Roman" w:hAnsi="Times New Roman" w:cs="Times New Roman"/>
          <w:sz w:val="24"/>
          <w:szCs w:val="20"/>
          <w:lang w:eastAsia="en-US"/>
        </w:rPr>
        <w:t>. The result shows that</w:t>
      </w:r>
      <w:r w:rsidR="00471B97">
        <w:rPr>
          <w:rFonts w:ascii="Times New Roman" w:hAnsi="Times New Roman" w:cs="Times New Roman"/>
          <w:sz w:val="24"/>
          <w:szCs w:val="20"/>
          <w:lang w:eastAsia="en-US"/>
        </w:rPr>
        <w:t xml:space="preserve"> </w:t>
      </w:r>
      <w:r w:rsidR="00EC004D">
        <w:rPr>
          <w:rFonts w:ascii="Times New Roman" w:hAnsi="Times New Roman" w:cs="Times New Roman"/>
          <w:sz w:val="24"/>
          <w:szCs w:val="20"/>
          <w:lang w:eastAsia="en-US"/>
        </w:rPr>
        <w:t>asset criticality and risk predication can effectively support the overall risk management process</w:t>
      </w:r>
      <w:r w:rsidR="00471B97">
        <w:rPr>
          <w:rFonts w:ascii="Times New Roman" w:hAnsi="Times New Roman" w:cs="Times New Roman"/>
          <w:sz w:val="24"/>
        </w:rPr>
        <w:t>.</w:t>
      </w:r>
      <w:r w:rsidR="001371F2">
        <w:rPr>
          <w:rFonts w:ascii="Times New Roman" w:hAnsi="Times New Roman" w:cs="Times New Roman"/>
          <w:sz w:val="24"/>
        </w:rPr>
        <w:t xml:space="preserve"> The result also confirms that </w:t>
      </w:r>
      <w:r w:rsidR="001371F2" w:rsidRPr="00A6486F">
        <w:rPr>
          <w:rFonts w:ascii="Times New Roman" w:eastAsia="Calibri" w:hAnsi="Times New Roman" w:cs="Times New Roman"/>
          <w:sz w:val="24"/>
          <w:szCs w:val="24"/>
        </w:rPr>
        <w:t>some controls such as network intrusion, authentication, and anti-virus show high efficacy in controlling risks</w:t>
      </w:r>
      <w:r w:rsidR="001371F2">
        <w:rPr>
          <w:rFonts w:ascii="Times New Roman" w:eastAsia="Calibri" w:hAnsi="Times New Roman" w:cs="Times New Roman"/>
          <w:sz w:val="24"/>
          <w:szCs w:val="24"/>
        </w:rPr>
        <w:t xml:space="preserve"> by following the CAM approach.</w:t>
      </w:r>
    </w:p>
    <w:p w14:paraId="16D7C7D3" w14:textId="2221A01F" w:rsidR="003313A3" w:rsidRDefault="004F2EF5" w:rsidP="004F2EF5">
      <w:pPr>
        <w:spacing w:line="240" w:lineRule="auto"/>
        <w:jc w:val="both"/>
        <w:rPr>
          <w:rFonts w:ascii="Times New Roman" w:hAnsi="Times New Roman" w:cs="Times New Roman"/>
          <w:sz w:val="24"/>
          <w:szCs w:val="20"/>
          <w:lang w:eastAsia="en-US"/>
        </w:rPr>
      </w:pPr>
      <w:r>
        <w:rPr>
          <w:rFonts w:ascii="Times New Roman" w:hAnsi="Times New Roman" w:cs="Times New Roman"/>
          <w:sz w:val="24"/>
        </w:rPr>
        <w:t xml:space="preserve"> T</w:t>
      </w:r>
      <w:r w:rsidR="003313A3" w:rsidRPr="007D6B0C">
        <w:rPr>
          <w:rFonts w:ascii="Times New Roman" w:hAnsi="Times New Roman" w:cs="Times New Roman"/>
          <w:sz w:val="24"/>
          <w:szCs w:val="20"/>
          <w:lang w:eastAsia="en-US"/>
        </w:rPr>
        <w:t xml:space="preserve">he rest of the paper is structured as follows. Section 2 we provide a brief introduction of the related works. Section 3 explains the concepts necessary for “cybersecurity risk management (CSRM)”. In section 4, we introduced the experimental methodology for determining the cybersecurity risk type. Section 5 explains the experimental results obtained from the different classifiers using the VCDB dataset. Section 6 concludes our research and provides future work based on our findings. </w:t>
      </w:r>
    </w:p>
    <w:p w14:paraId="7F087D9B" w14:textId="77777777" w:rsidR="00D12947" w:rsidRPr="007D6B0C" w:rsidRDefault="00D12947" w:rsidP="004F2EF5">
      <w:pPr>
        <w:spacing w:line="240" w:lineRule="auto"/>
        <w:jc w:val="both"/>
        <w:rPr>
          <w:rFonts w:ascii="Times New Roman" w:hAnsi="Times New Roman" w:cs="Times New Roman"/>
          <w:sz w:val="24"/>
          <w:szCs w:val="20"/>
          <w:lang w:eastAsia="en-US"/>
        </w:rPr>
      </w:pPr>
    </w:p>
    <w:p w14:paraId="6F199B8D" w14:textId="77777777" w:rsidR="003313A3" w:rsidRPr="007D6B0C" w:rsidRDefault="003313A3" w:rsidP="0083537C">
      <w:pPr>
        <w:pStyle w:val="Heading1"/>
      </w:pPr>
      <w:r w:rsidRPr="007D6B0C">
        <w:t>2. RELATED WORKS</w:t>
      </w:r>
    </w:p>
    <w:p w14:paraId="44716F60" w14:textId="77777777" w:rsidR="003313A3" w:rsidRPr="007D6B0C" w:rsidRDefault="003313A3" w:rsidP="003313A3">
      <w:pPr>
        <w:spacing w:after="0" w:line="240" w:lineRule="auto"/>
        <w:jc w:val="both"/>
        <w:rPr>
          <w:rFonts w:ascii="Times New Roman" w:hAnsi="Times New Roman" w:cs="Times New Roman"/>
          <w:sz w:val="24"/>
          <w:szCs w:val="20"/>
          <w:lang w:eastAsia="en-US"/>
        </w:rPr>
      </w:pPr>
      <w:r w:rsidRPr="007D6B0C">
        <w:rPr>
          <w:rFonts w:ascii="Times New Roman" w:hAnsi="Times New Roman" w:cs="Times New Roman"/>
          <w:sz w:val="24"/>
          <w:szCs w:val="20"/>
          <w:lang w:eastAsia="en-US"/>
        </w:rPr>
        <w:t>This section provides state-of-the-art contributions</w:t>
      </w:r>
      <w:r w:rsidR="00D00F47">
        <w:rPr>
          <w:rFonts w:ascii="Times New Roman" w:hAnsi="Times New Roman" w:cs="Times New Roman"/>
          <w:sz w:val="24"/>
          <w:szCs w:val="20"/>
          <w:lang w:eastAsia="en-US"/>
        </w:rPr>
        <w:t xml:space="preserve"> which are relevant with our work </w:t>
      </w:r>
      <w:r w:rsidRPr="007D6B0C">
        <w:rPr>
          <w:rFonts w:ascii="Times New Roman" w:hAnsi="Times New Roman" w:cs="Times New Roman"/>
          <w:sz w:val="24"/>
          <w:szCs w:val="20"/>
          <w:lang w:eastAsia="en-US"/>
        </w:rPr>
        <w:t xml:space="preserve"> in the area of CSRM and </w:t>
      </w:r>
      <w:r w:rsidR="00D00F47">
        <w:rPr>
          <w:rFonts w:ascii="Times New Roman" w:hAnsi="Times New Roman" w:cs="Times New Roman"/>
          <w:sz w:val="24"/>
          <w:szCs w:val="20"/>
          <w:lang w:eastAsia="en-US"/>
        </w:rPr>
        <w:t xml:space="preserve"> ML classifiers for the overall cyber security  </w:t>
      </w:r>
      <w:r w:rsidRPr="007D6B0C">
        <w:rPr>
          <w:rFonts w:ascii="Times New Roman" w:hAnsi="Times New Roman" w:cs="Times New Roman"/>
          <w:sz w:val="24"/>
          <w:szCs w:val="20"/>
          <w:lang w:eastAsia="en-US"/>
        </w:rPr>
        <w:t xml:space="preserve">. </w:t>
      </w:r>
    </w:p>
    <w:p w14:paraId="4ECA9928" w14:textId="77777777" w:rsidR="003313A3" w:rsidRDefault="003313A3" w:rsidP="003313A3">
      <w:pPr>
        <w:spacing w:after="0" w:line="240" w:lineRule="auto"/>
        <w:jc w:val="both"/>
        <w:rPr>
          <w:rFonts w:ascii="Times New Roman" w:hAnsi="Times New Roman" w:cs="Times New Roman"/>
          <w:b/>
          <w:sz w:val="24"/>
          <w:szCs w:val="20"/>
          <w:lang w:eastAsia="en-US"/>
        </w:rPr>
      </w:pPr>
    </w:p>
    <w:p w14:paraId="4D6260DB" w14:textId="77777777" w:rsidR="003313A3" w:rsidRPr="0083537C" w:rsidRDefault="003313A3" w:rsidP="0083537C">
      <w:pPr>
        <w:pStyle w:val="Heading2"/>
      </w:pPr>
      <w:r w:rsidRPr="0083537C">
        <w:t>2.1. Machine learning and cybersecurity</w:t>
      </w:r>
    </w:p>
    <w:p w14:paraId="522A9CC8" w14:textId="4407E3F3" w:rsidR="00A20BC6" w:rsidRPr="00AF6D8C" w:rsidRDefault="001371F2" w:rsidP="00A20BC6">
      <w:pPr>
        <w:spacing w:after="0" w:line="240" w:lineRule="auto"/>
        <w:jc w:val="both"/>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Machine learning classifiers are widely used in several application domains such as text categorisation</w:t>
      </w:r>
      <w:r>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ADDIN CSL_CITATION {"citationItems":[{"id":"ITEM-1","itemData":{"ISSN":"0360-0300","author":[{"dropping-particle":"","family":"Sebastiani","given":"Fabrizio","non-dropping-particle":"","parse-names":false,"suffix":""}],"container-title":"ACM computing surveys (CSUR)","id":"ITEM-1","issue":"1","issued":{"date-parts":[["2002"]]},"page":"1-47","publisher":"ACM New York, NY, USA","title":"Machine learning in automated text categorization","type":"article-journal","volume":"34"},"uris":["http://www.mendeley.com/documents/?uuid=dca0130d-1e35-4bd6-a916-81cbd0ad6ced"]}],"mendeley":{"formattedCitation":"[11]","plainTextFormattedCitation":"[11]","previouslyFormattedCitation":"[11]"},"properties":{"noteIndex":0},"schema":"https://github.com/citation-style-language/schema/raw/master/csl-citation.json"}</w:instrText>
      </w:r>
      <w:r>
        <w:rPr>
          <w:rFonts w:ascii="Times New Roman" w:eastAsia="Times New Roman" w:hAnsi="Times New Roman" w:cs="Times New Roman"/>
          <w:sz w:val="24"/>
          <w:szCs w:val="24"/>
        </w:rPr>
        <w:fldChar w:fldCharType="separate"/>
      </w:r>
      <w:r w:rsidRPr="00EE5CC5">
        <w:rPr>
          <w:rFonts w:ascii="Times New Roman" w:eastAsia="Times New Roman" w:hAnsi="Times New Roman" w:cs="Times New Roman"/>
          <w:noProof/>
          <w:sz w:val="24"/>
          <w:szCs w:val="24"/>
        </w:rPr>
        <w:t>[11]</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7D6B0C">
        <w:rPr>
          <w:rFonts w:ascii="Times New Roman" w:eastAsia="Times New Roman" w:hAnsi="Times New Roman" w:cs="Times New Roman"/>
          <w:sz w:val="24"/>
          <w:szCs w:val="24"/>
        </w:rPr>
        <w:t>internet traffic classification</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ADDIN CSL_CITATION {"citationItems":[{"id":"ITEM-1","itemData":{"ISBN":"1467351164","author":[{"dropping-particle":"","family":"Nguyen","given":"Hai Thanh","non-dropping-particle":"","parse-names":false,"suffix":""},{"dropping-particle":"","family":"Franke","given":"Katrin","non-dropping-particle":"","parse-names":false,"suffix":""}],"container-title":"2012 12th International Conference on Hybrid Intelligent Systems (HIS)","id":"ITEM-1","issued":{"date-parts":[["2012"]]},"page":"271-277","publisher":"IEEE","title":"Adaptive Intrusion Detection System via online machine learning","type":"paper-conference"},"uris":["http://www.mendeley.com/documents/?uuid=6ec80d84-90ab-43ec-bd2e-119a1092faf8"]}],"mendeley":{"formattedCitation":"[12]","plainTextFormattedCitation":"[12]","previouslyFormattedCitation":"[12]"},"properties":{"noteIndex":0},"schema":"https://github.com/citation-style-language/schema/raw/master/csl-citation.json"}</w:instrText>
      </w:r>
      <w:r>
        <w:rPr>
          <w:rFonts w:ascii="Times New Roman" w:eastAsia="Times New Roman" w:hAnsi="Times New Roman" w:cs="Times New Roman"/>
          <w:sz w:val="24"/>
          <w:szCs w:val="24"/>
        </w:rPr>
        <w:fldChar w:fldCharType="separate"/>
      </w:r>
      <w:r w:rsidRPr="00EE5CC5">
        <w:rPr>
          <w:rFonts w:ascii="Times New Roman" w:eastAsia="Times New Roman" w:hAnsi="Times New Roman" w:cs="Times New Roman"/>
          <w:noProof/>
          <w:sz w:val="24"/>
          <w:szCs w:val="24"/>
        </w:rPr>
        <w:t>[12]</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7D6B0C">
        <w:rPr>
          <w:rFonts w:ascii="Times New Roman" w:eastAsia="Times New Roman" w:hAnsi="Times New Roman" w:cs="Times New Roman"/>
          <w:sz w:val="24"/>
          <w:szCs w:val="24"/>
        </w:rPr>
        <w:t>recommender systems</w:t>
      </w:r>
      <w:r>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ADDIN CSL_CITATION {"citationItems":[{"id":"ITEM-1","itemData":{"ISBN":"1538627159","author":[{"dropping-particle":"","family":"Yavanoglu","given":"Ozlem","non-dropping-particle":"","parse-names":false,"suffix":""},{"dropping-particle":"","family":"Aydos","given":"Murat","non-dropping-particle":"","parse-names":false,"suffix":""}],"container-title":"2017 IEEE International Conference on Big Data (Big Data)","id":"ITEM-1","issued":{"date-parts":[["2017"]]},"page":"2186-2193","publisher":"IEEE","title":"A review on cyber security datasets for machine learning algorithms","type":"paper-conference"},"uris":["http://www.mendeley.com/documents/?uuid=b5788a0b-1973-4ab0-9031-6db5ae34601e"]}],"mendeley":{"formattedCitation":"[13]","plainTextFormattedCitation":"[13]","previouslyFormattedCitation":"[13]"},"properties":{"noteIndex":0},"schema":"https://github.com/citation-style-language/schema/raw/master/csl-citation.json"}</w:instrText>
      </w:r>
      <w:r>
        <w:rPr>
          <w:rFonts w:ascii="Times New Roman" w:eastAsia="Times New Roman" w:hAnsi="Times New Roman" w:cs="Times New Roman"/>
          <w:sz w:val="24"/>
          <w:szCs w:val="24"/>
        </w:rPr>
        <w:fldChar w:fldCharType="separate"/>
      </w:r>
      <w:r w:rsidRPr="00EE5CC5">
        <w:rPr>
          <w:rFonts w:ascii="Times New Roman" w:eastAsia="Times New Roman" w:hAnsi="Times New Roman" w:cs="Times New Roman"/>
          <w:noProof/>
          <w:sz w:val="24"/>
          <w:szCs w:val="24"/>
        </w:rPr>
        <w:t>[13]</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7D6B0C">
        <w:rPr>
          <w:rFonts w:ascii="Times New Roman" w:eastAsia="Times New Roman" w:hAnsi="Times New Roman" w:cs="Times New Roman"/>
          <w:sz w:val="24"/>
          <w:szCs w:val="24"/>
        </w:rPr>
        <w:t>and malicious “uniform resource locator (URL)” detection</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ADDIN CSL_CITATION {"citationItems":[{"id":"ITEM-1","itemData":{"author":[{"dropping-particle":"","family":"Sahoo","given":"Doyen","non-dropping-particle":"","parse-names":false,"suffix":""},{"dropping-particle":"","family":"Liu","given":"Chenghao","non-dropping-particle":"","parse-names":false,"suffix":""},{"dropping-particle":"","family":"Hoi","given":"Steven C H","non-dropping-particle":"","parse-names":false,"suffix":""}],"container-title":"arXiv preprint arXiv:1701.07179","id":"ITEM-1","issued":{"date-parts":[["2017"]]},"title":"Malicious URL detection using machine learning: A survey","type":"article-journal"},"uris":["http://www.mendeley.com/documents/?uuid=be53dec0-6f7e-4347-9828-ff8bbd2f5e9e"]}],"mendeley":{"formattedCitation":"[14]","plainTextFormattedCitation":"[14]","previouslyFormattedCitation":"[14]"},"properties":{"noteIndex":0},"schema":"https://github.com/citation-style-language/schema/raw/master/csl-citation.json"}</w:instrText>
      </w:r>
      <w:r>
        <w:rPr>
          <w:rFonts w:ascii="Times New Roman" w:eastAsia="Times New Roman" w:hAnsi="Times New Roman" w:cs="Times New Roman"/>
          <w:sz w:val="24"/>
          <w:szCs w:val="24"/>
        </w:rPr>
        <w:fldChar w:fldCharType="separate"/>
      </w:r>
      <w:r w:rsidRPr="00EE5CC5">
        <w:rPr>
          <w:rFonts w:ascii="Times New Roman" w:eastAsia="Times New Roman" w:hAnsi="Times New Roman" w:cs="Times New Roman"/>
          <w:noProof/>
          <w:sz w:val="24"/>
          <w:szCs w:val="24"/>
        </w:rPr>
        <w:t>[14]</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However, t</w:t>
      </w:r>
      <w:r w:rsidRPr="007D6B0C">
        <w:rPr>
          <w:rFonts w:ascii="Times New Roman" w:hAnsi="Times New Roman" w:cs="Times New Roman"/>
          <w:sz w:val="24"/>
          <w:szCs w:val="20"/>
          <w:lang w:eastAsia="en-US"/>
        </w:rPr>
        <w:t>he benefit of mach</w:t>
      </w:r>
      <w:r>
        <w:rPr>
          <w:rFonts w:ascii="Times New Roman" w:hAnsi="Times New Roman" w:cs="Times New Roman"/>
          <w:sz w:val="24"/>
          <w:szCs w:val="20"/>
          <w:lang w:eastAsia="en-US"/>
        </w:rPr>
        <w:t>ine learning techniques for risk management</w:t>
      </w:r>
      <w:r w:rsidRPr="007D6B0C">
        <w:rPr>
          <w:rFonts w:ascii="Times New Roman" w:hAnsi="Times New Roman" w:cs="Times New Roman"/>
          <w:sz w:val="24"/>
          <w:szCs w:val="20"/>
          <w:lang w:eastAsia="en-US"/>
        </w:rPr>
        <w:t xml:space="preserve"> is still at an early stage</w:t>
      </w:r>
      <w:r>
        <w:rPr>
          <w:rFonts w:ascii="Times New Roman" w:hAnsi="Times New Roman" w:cs="Times New Roman"/>
          <w:sz w:val="24"/>
          <w:szCs w:val="20"/>
          <w:lang w:eastAsia="en-US"/>
        </w:rPr>
        <w:t xml:space="preserve">. </w:t>
      </w:r>
      <w:r w:rsidRPr="007D6B0C">
        <w:rPr>
          <w:rFonts w:ascii="Times New Roman" w:hAnsi="Times New Roman" w:cs="Times New Roman"/>
          <w:sz w:val="24"/>
          <w:szCs w:val="20"/>
          <w:lang w:eastAsia="en-US"/>
        </w:rPr>
        <w:t>In</w:t>
      </w:r>
      <w:r>
        <w:rPr>
          <w:rFonts w:ascii="Times New Roman" w:hAnsi="Times New Roman" w:cs="Times New Roman"/>
          <w:sz w:val="24"/>
          <w:szCs w:val="20"/>
          <w:lang w:eastAsia="en-US"/>
        </w:rPr>
        <w:t xml:space="preserve"> </w:t>
      </w:r>
      <w:r>
        <w:rPr>
          <w:rFonts w:ascii="Times New Roman" w:hAnsi="Times New Roman" w:cs="Times New Roman"/>
          <w:sz w:val="24"/>
          <w:szCs w:val="20"/>
          <w:lang w:eastAsia="en-US"/>
        </w:rPr>
        <w:fldChar w:fldCharType="begin" w:fldLock="1"/>
      </w:r>
      <w:r>
        <w:rPr>
          <w:rFonts w:ascii="Times New Roman" w:hAnsi="Times New Roman" w:cs="Times New Roman"/>
          <w:sz w:val="24"/>
          <w:szCs w:val="20"/>
          <w:lang w:eastAsia="en-US"/>
        </w:rPr>
        <w:instrText>ADDIN CSL_CITATION {"citationItems":[{"id":"ITEM-1","itemData":{"author":[{"dropping-particle":"","family":"Yang","given":"Yu","non-dropping-particle":"","parse-names":false,"suffix":""},{"dropping-particle":"","family":"McLaughlin","given":"K","non-dropping-particle":"","parse-names":false,"suffix":""},{"dropping-particle":"","family":"Sezer","given":"S","non-dropping-particle":"","parse-names":false,"suffix":""},{"dropping-particle":"","family":"Littler","given":"T","non-dropping-particle":"","parse-names":false,"suffix":""},{"dropping-particle":"","family":"Pranggono","given":"B","non-dropping-particle":"","parse-names":false,"suffix":""},{"dropping-particle":"","family":"Brogan","given":"P","non-dropping-particle":"","parse-names":false,"suffix":""},{"dropping-particle":"","family":"Wang","given":"H F","non-dropping-particle":"","parse-names":false,"suffix":""}],"id":"ITEM-1","issued":{"date-parts":[["2013"]]},"publisher":"IET","title":"Intrusion detection system for network security in synchrophasor systems","type":"article-journal"},"uris":["http://www.mendeley.com/documents/?uuid=f9013996-f7d1-4999-830e-f2daa9be8098"]}],"mendeley":{"formattedCitation":"[15]","plainTextFormattedCitation":"[15]","previouslyFormattedCitation":"[15]"},"properties":{"noteIndex":0},"schema":"https://github.com/citation-style-language/schema/raw/master/csl-citation.json"}</w:instrText>
      </w:r>
      <w:r>
        <w:rPr>
          <w:rFonts w:ascii="Times New Roman" w:hAnsi="Times New Roman" w:cs="Times New Roman"/>
          <w:sz w:val="24"/>
          <w:szCs w:val="20"/>
          <w:lang w:eastAsia="en-US"/>
        </w:rPr>
        <w:fldChar w:fldCharType="separate"/>
      </w:r>
      <w:r w:rsidRPr="00EE5CC5">
        <w:rPr>
          <w:rFonts w:ascii="Times New Roman" w:hAnsi="Times New Roman" w:cs="Times New Roman"/>
          <w:noProof/>
          <w:sz w:val="24"/>
          <w:szCs w:val="20"/>
          <w:lang w:eastAsia="en-US"/>
        </w:rPr>
        <w:t>[15]</w:t>
      </w:r>
      <w:r>
        <w:rPr>
          <w:rFonts w:ascii="Times New Roman" w:hAnsi="Times New Roman" w:cs="Times New Roman"/>
          <w:sz w:val="24"/>
          <w:szCs w:val="20"/>
          <w:lang w:eastAsia="en-US"/>
        </w:rPr>
        <w:fldChar w:fldCharType="end"/>
      </w:r>
      <w:r>
        <w:rPr>
          <w:rFonts w:ascii="Times New Roman" w:hAnsi="Times New Roman" w:cs="Times New Roman"/>
          <w:sz w:val="24"/>
          <w:szCs w:val="20"/>
          <w:lang w:eastAsia="en-US"/>
        </w:rPr>
        <w:t xml:space="preserve"> </w:t>
      </w:r>
      <w:r w:rsidRPr="007D6B0C">
        <w:rPr>
          <w:rFonts w:ascii="Times New Roman" w:hAnsi="Times New Roman" w:cs="Times New Roman"/>
          <w:sz w:val="24"/>
          <w:szCs w:val="20"/>
          <w:lang w:eastAsia="en-US"/>
        </w:rPr>
        <w:t xml:space="preserve">proposed an intrusion detection </w:t>
      </w:r>
      <w:r w:rsidRPr="007D6B0C">
        <w:rPr>
          <w:rFonts w:ascii="Times New Roman" w:hAnsi="Times New Roman" w:cs="Times New Roman"/>
          <w:sz w:val="24"/>
          <w:szCs w:val="20"/>
          <w:lang w:eastAsia="en-US"/>
        </w:rPr>
        <w:lastRenderedPageBreak/>
        <w:t>system (IDS) for synchro-phasor systems that detect cyber-attacks but is limited to man-in-the-middle (MITM) and denial of service (DoS) cyber-attacks against synchro-phasor devices only. In the work of</w:t>
      </w:r>
      <w:r>
        <w:rPr>
          <w:rFonts w:ascii="Times New Roman" w:hAnsi="Times New Roman" w:cs="Times New Roman"/>
          <w:sz w:val="24"/>
          <w:szCs w:val="20"/>
          <w:lang w:eastAsia="en-US"/>
        </w:rPr>
        <w:fldChar w:fldCharType="begin" w:fldLock="1"/>
      </w:r>
      <w:r>
        <w:rPr>
          <w:rFonts w:ascii="Times New Roman" w:hAnsi="Times New Roman" w:cs="Times New Roman"/>
          <w:sz w:val="24"/>
          <w:szCs w:val="20"/>
          <w:lang w:eastAsia="en-US"/>
        </w:rPr>
        <w:instrText>ADDIN CSL_CITATION {"citationItems":[{"id":"ITEM-1","itemData":{"ISBN":"0769551440","author":[{"dropping-particle":"","family":"Beaver","given":"Justin M","non-dropping-particle":"","parse-names":false,"suffix":""},{"dropping-particle":"","family":"Borges-Hink","given":"Raymond C","non-dropping-particle":"","parse-names":false,"suffix":""},{"dropping-particle":"","family":"Buckner","given":"Mark A","non-dropping-particle":"","parse-names":false,"suffix":""}],"container-title":"2013 12th International Conference on Machine Learning and Applications","id":"ITEM-1","issued":{"date-parts":[["2013"]]},"page":"54-59","publisher":"IEEE","title":"An evaluation of machine learning methods to detect malicious SCADA communications","type":"paper-conference","volume":"2"},"uris":["http://www.mendeley.com/documents/?uuid=6a6eeff3-9cdd-4abd-9ea8-191053847b99"]}],"mendeley":{"formattedCitation":"[16]","plainTextFormattedCitation":"[16]","previouslyFormattedCitation":"[16]"},"properties":{"noteIndex":0},"schema":"https://github.com/citation-style-language/schema/raw/master/csl-citation.json"}</w:instrText>
      </w:r>
      <w:r>
        <w:rPr>
          <w:rFonts w:ascii="Times New Roman" w:hAnsi="Times New Roman" w:cs="Times New Roman"/>
          <w:sz w:val="24"/>
          <w:szCs w:val="20"/>
          <w:lang w:eastAsia="en-US"/>
        </w:rPr>
        <w:fldChar w:fldCharType="separate"/>
      </w:r>
      <w:r w:rsidRPr="00EE5CC5">
        <w:rPr>
          <w:rFonts w:ascii="Times New Roman" w:hAnsi="Times New Roman" w:cs="Times New Roman"/>
          <w:noProof/>
          <w:sz w:val="24"/>
          <w:szCs w:val="20"/>
          <w:lang w:eastAsia="en-US"/>
        </w:rPr>
        <w:t>[16]</w:t>
      </w:r>
      <w:r>
        <w:rPr>
          <w:rFonts w:ascii="Times New Roman" w:hAnsi="Times New Roman" w:cs="Times New Roman"/>
          <w:sz w:val="24"/>
          <w:szCs w:val="20"/>
          <w:lang w:eastAsia="en-US"/>
        </w:rPr>
        <w:fldChar w:fldCharType="end"/>
      </w:r>
      <w:r>
        <w:rPr>
          <w:rFonts w:ascii="Times New Roman" w:hAnsi="Times New Roman" w:cs="Times New Roman"/>
          <w:sz w:val="24"/>
          <w:szCs w:val="20"/>
          <w:lang w:eastAsia="en-US"/>
        </w:rPr>
        <w:t xml:space="preserve">, </w:t>
      </w:r>
      <w:r w:rsidRPr="007D6B0C">
        <w:rPr>
          <w:rFonts w:ascii="Times New Roman" w:hAnsi="Times New Roman" w:cs="Times New Roman"/>
          <w:sz w:val="24"/>
          <w:szCs w:val="20"/>
          <w:lang w:eastAsia="en-US"/>
        </w:rPr>
        <w:t>they applied multiple learning algorithms to Modbus return terminal unit (RTU) data in order to demonstrate an ability to discriminate command and data injection attacks on the supervisory control and data acquisition systems (SCADA) of a pure gas pipeline system.</w:t>
      </w:r>
      <w:r>
        <w:rPr>
          <w:rFonts w:ascii="Times New Roman" w:hAnsi="Times New Roman" w:cs="Times New Roman"/>
          <w:sz w:val="24"/>
          <w:szCs w:val="20"/>
          <w:lang w:eastAsia="en-US"/>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ADDIN CSL_CITATION {"citationItems":[{"id":"ITEM-1","itemData":{"ISBN":"1728119855","author":[{"dropping-particle":"","family":"Sun","given":"Degang","non-dropping-particle":"","parse-names":false,"suffix":""},{"dropping-particle":"","family":"Wu","given":"Zhengrong","non-dropping-particle":"","parse-names":false,"suffix":""},{"dropping-particle":"","family":"Wang","given":"Yan","non-dropping-particle":"","parse-names":false,"suffix":""},{"dropping-particle":"","family":"Lv","given":"Qiujian","non-dropping-particle":"","parse-names":false,"suffix":""},{"dropping-particle":"","family":"Hu","given":"Bo","non-dropping-particle":"","parse-names":false,"suffix":""}],"container-title":"2019 International Joint Conference on Neural Networks (IJCNN)","id":"ITEM-1","issued":{"date-parts":[["2019"]]},"page":"1-8","publisher":"IEEE","title":"Risk Prediction for Imbalanced Data in Cyber Security: A Siamese Network-based Deep Learning Classification Framework","type":"paper-conference"},"uris":["http://www.mendeley.com/documents/?uuid=23cdc321-0052-409e-95e7-caefab586547","http://www.mendeley.com/documents/?uuid=c26a1963-5eab-419d-ac4b-9a3b2524a79e"]}],"mendeley":{"formattedCitation":"[17]","plainTextFormattedCitation":"[17]","previouslyFormattedCitation":"[17]"},"properties":{"noteIndex":0},"schema":"https://github.com/citation-style-language/schema/raw/master/csl-citation.json"}</w:instrText>
      </w:r>
      <w:r>
        <w:rPr>
          <w:rFonts w:ascii="Times New Roman" w:eastAsia="Times New Roman" w:hAnsi="Times New Roman" w:cs="Times New Roman"/>
          <w:sz w:val="24"/>
          <w:szCs w:val="24"/>
        </w:rPr>
        <w:fldChar w:fldCharType="separate"/>
      </w:r>
      <w:r w:rsidRPr="00EE5CC5">
        <w:rPr>
          <w:rFonts w:ascii="Times New Roman" w:eastAsia="Times New Roman" w:hAnsi="Times New Roman" w:cs="Times New Roman"/>
          <w:noProof/>
          <w:sz w:val="24"/>
          <w:szCs w:val="24"/>
        </w:rPr>
        <w:t>[17]</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the authors proposed </w:t>
      </w:r>
      <w:r w:rsidRPr="00C97446">
        <w:rPr>
          <w:rFonts w:ascii="Times New Roman" w:eastAsia="Times New Roman" w:hAnsi="Times New Roman" w:cs="Times New Roman"/>
          <w:sz w:val="24"/>
          <w:szCs w:val="24"/>
        </w:rPr>
        <w:t xml:space="preserve">a Siamese Network Classification Framework (SNCF) that can map the Siamese network to a classification based on the similarity to alleviate </w:t>
      </w:r>
      <w:r>
        <w:rPr>
          <w:rFonts w:ascii="Times New Roman" w:eastAsia="Times New Roman" w:hAnsi="Times New Roman" w:cs="Times New Roman"/>
          <w:sz w:val="24"/>
          <w:szCs w:val="24"/>
        </w:rPr>
        <w:t xml:space="preserve">imbalance for risk prediction. However, comprehensive evaluation for other ML classifiers was not carried out to see which one gives the best predictive accuracy result. The work of </w:t>
      </w:r>
      <w:r>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ADDIN CSL_CITATION {"citationItems":[{"id":"ITEM-1","itemData":{"author":[{"dropping-particle":"","family":"Bilge","given":"Leyla","non-dropping-particle":"","parse-names":false,"suffix":""},{"dropping-particle":"","family":"Han","given":"Yufei","non-dropping-particle":"","parse-names":false,"suffix":""},{"dropping-particle":"","family":"Dell'Amico","given":"Matteo","non-dropping-particle":"","parse-names":false,"suffix":""}],"container-title":"Proceedings of the 2017 ACM SIGSAC Conference on Computer and Communications Security","id":"ITEM-1","issued":{"date-parts":[["2017"]]},"page":"1299-1311","title":"Riskteller: Predicting the risk of cyber incidents","type":"paper-conference"},"uris":["http://www.mendeley.com/documents/?uuid=5ed53bfd-d2c2-4f7f-b416-1ccc91fa5977"]}],"mendeley":{"formattedCitation":"[18]","plainTextFormattedCitation":"[18]","previouslyFormattedCitation":"[18]"},"properties":{"noteIndex":0},"schema":"https://github.com/citation-style-language/schema/raw/master/csl-citation.json"}</w:instrText>
      </w:r>
      <w:r>
        <w:rPr>
          <w:rFonts w:ascii="Times New Roman" w:eastAsia="Times New Roman" w:hAnsi="Times New Roman" w:cs="Times New Roman"/>
          <w:sz w:val="24"/>
          <w:szCs w:val="24"/>
        </w:rPr>
        <w:fldChar w:fldCharType="separate"/>
      </w:r>
      <w:r w:rsidRPr="00EE5CC5">
        <w:rPr>
          <w:rFonts w:ascii="Times New Roman" w:eastAsia="Times New Roman" w:hAnsi="Times New Roman" w:cs="Times New Roman"/>
          <w:noProof/>
          <w:sz w:val="24"/>
          <w:szCs w:val="24"/>
        </w:rPr>
        <w:t>[18]</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presents a </w:t>
      </w:r>
      <w:proofErr w:type="spellStart"/>
      <w:r w:rsidRPr="00C51659">
        <w:rPr>
          <w:rFonts w:ascii="Times New Roman" w:eastAsia="Times New Roman" w:hAnsi="Times New Roman" w:cs="Times New Roman"/>
          <w:sz w:val="24"/>
          <w:szCs w:val="24"/>
        </w:rPr>
        <w:t>RiskTeller</w:t>
      </w:r>
      <w:proofErr w:type="spellEnd"/>
      <w:r w:rsidRPr="00C51659">
        <w:rPr>
          <w:rFonts w:ascii="Times New Roman" w:eastAsia="Times New Roman" w:hAnsi="Times New Roman" w:cs="Times New Roman"/>
          <w:sz w:val="24"/>
          <w:szCs w:val="24"/>
        </w:rPr>
        <w:t xml:space="preserve"> system that analyses binary file appearance lo</w:t>
      </w:r>
      <w:r>
        <w:rPr>
          <w:rFonts w:ascii="Times New Roman" w:eastAsia="Times New Roman" w:hAnsi="Times New Roman" w:cs="Times New Roman"/>
          <w:sz w:val="24"/>
          <w:szCs w:val="24"/>
        </w:rPr>
        <w:t xml:space="preserve">gs of machines to predict future </w:t>
      </w:r>
      <w:r w:rsidRPr="00C51659">
        <w:rPr>
          <w:rFonts w:ascii="Times New Roman" w:eastAsia="Times New Roman" w:hAnsi="Times New Roman" w:cs="Times New Roman"/>
          <w:sz w:val="24"/>
          <w:szCs w:val="24"/>
        </w:rPr>
        <w:t xml:space="preserve">machines </w:t>
      </w:r>
      <w:r>
        <w:rPr>
          <w:rFonts w:ascii="Times New Roman" w:eastAsia="Times New Roman" w:hAnsi="Times New Roman" w:cs="Times New Roman"/>
          <w:sz w:val="24"/>
          <w:szCs w:val="24"/>
        </w:rPr>
        <w:t xml:space="preserve">that are at risk of infection. However, the </w:t>
      </w:r>
      <w:proofErr w:type="spellStart"/>
      <w:r>
        <w:rPr>
          <w:rFonts w:ascii="Times New Roman" w:eastAsia="Times New Roman" w:hAnsi="Times New Roman" w:cs="Times New Roman"/>
          <w:sz w:val="24"/>
          <w:szCs w:val="24"/>
        </w:rPr>
        <w:t>RiskTeller</w:t>
      </w:r>
      <w:proofErr w:type="spellEnd"/>
      <w:r>
        <w:rPr>
          <w:rFonts w:ascii="Times New Roman" w:eastAsia="Times New Roman" w:hAnsi="Times New Roman" w:cs="Times New Roman"/>
          <w:sz w:val="24"/>
          <w:szCs w:val="24"/>
        </w:rPr>
        <w:t xml:space="preserve"> is only able to predict a risk level and the not the specific risk type. </w:t>
      </w:r>
      <w:r>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ADDIN CSL_CITATION {"citationItems":[{"id":"ITEM-1","itemData":{"ISSN":"2196-1115","author":[{"dropping-particle":"","family":"Subroto","given":"Athor","non-dropping-particle":"","parse-names":false,"suffix":""},{"dropping-particle":"","family":"Apriyana","given":"Andri","non-dropping-particle":"","parse-names":false,"suffix":""}],"container-title":"Journal of Big Data","id":"ITEM-1","issue":"1","issued":{"date-parts":[["2019"]]},"page":"50","publisher":"Springer","title":"Cyber risk prediction through social media big data analytics and statistical machine learning","type":"article-journal","volume":"6"},"uris":["http://www.mendeley.com/documents/?uuid=71dddc0e-7de1-4d2e-bd9a-6d0933bb1b58","http://www.mendeley.com/documents/?uuid=9a527aef-d7ab-49fb-b288-8f1d75fcbbd4"]}],"mendeley":{"formattedCitation":"[19]","plainTextFormattedCitation":"[19]","previouslyFormattedCitation":"[19]"},"properties":{"noteIndex":0},"schema":"https://github.com/citation-style-language/schema/raw/master/csl-citation.json"}</w:instrText>
      </w:r>
      <w:r>
        <w:rPr>
          <w:rFonts w:ascii="Times New Roman" w:eastAsia="Times New Roman" w:hAnsi="Times New Roman" w:cs="Times New Roman"/>
          <w:sz w:val="24"/>
          <w:szCs w:val="24"/>
        </w:rPr>
        <w:fldChar w:fldCharType="separate"/>
      </w:r>
      <w:r w:rsidRPr="00EE5CC5">
        <w:rPr>
          <w:rFonts w:ascii="Times New Roman" w:eastAsia="Times New Roman" w:hAnsi="Times New Roman" w:cs="Times New Roman"/>
          <w:noProof/>
          <w:sz w:val="24"/>
          <w:szCs w:val="24"/>
        </w:rPr>
        <w:t>[19]</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Presents an algorithm model to predict cyber risks by using social media big data analytics and statistical machine learning. However, the proposed algorithm only uses vulnerability information to predict risk types, other features such as: TTP, IOC, and Assets etc. are not considered.  In </w:t>
      </w:r>
      <w:r>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ADDIN CSL_CITATION {"citationItems":[{"id":"ITEM-1","itemData":{"ISSN":"0268-4012","author":[{"dropping-particle":"","family":"Gusmão","given":"Ana Paula Henriques","non-dropping-particle":"de","parse-names":false,"suffix":""},{"dropping-particle":"","family":"Silva","given":"Maisa Mendonça","non-dropping-particle":"","parse-names":false,"suffix":""},{"dropping-particle":"","family":"Poleto","given":"Thiago","non-dropping-particle":"","parse-names":false,"suffix":""},{"dropping-particle":"","family":"e Silva","given":"Lúcio Camara","non-dropping-particle":"","parse-names":false,"suffix":""},{"dropping-particle":"","family":"Costa","given":"Ana Paula Cabral Seixas","non-dropping-particle":"","parse-names":false,"suffix":""}],"container-title":"International Journal of Information Management","id":"ITEM-1","issued":{"date-parts":[["2018"]]},"page":"248-260","publisher":"Elsevier","title":"Cybersecurity risk analysis model using fault tree analysis and fuzzy decision theory","type":"article-journal","volume":"43"},"uris":["http://www.mendeley.com/documents/?uuid=e659fb29-a24b-4ad6-a660-7f0389317daa","http://www.mendeley.com/documents/?uuid=0f2f1c2b-aed4-4e55-99eb-fb8edf1f8a7a"]}],"mendeley":{"formattedCitation":"[20]","plainTextFormattedCitation":"[20]","previouslyFormattedCitation":"[20]"},"properties":{"noteIndex":0},"schema":"https://github.com/citation-style-language/schema/raw/master/csl-citation.json"}</w:instrText>
      </w:r>
      <w:r>
        <w:rPr>
          <w:rFonts w:ascii="Times New Roman" w:eastAsia="Times New Roman" w:hAnsi="Times New Roman" w:cs="Times New Roman"/>
          <w:sz w:val="24"/>
          <w:szCs w:val="24"/>
        </w:rPr>
        <w:fldChar w:fldCharType="separate"/>
      </w:r>
      <w:r w:rsidRPr="00EE5CC5">
        <w:rPr>
          <w:rFonts w:ascii="Times New Roman" w:eastAsia="Times New Roman" w:hAnsi="Times New Roman" w:cs="Times New Roman"/>
          <w:noProof/>
          <w:sz w:val="24"/>
          <w:szCs w:val="24"/>
        </w:rPr>
        <w:t>[20]</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the authors proposed </w:t>
      </w:r>
      <w:r w:rsidRPr="00DE5EF1">
        <w:rPr>
          <w:rFonts w:ascii="Times New Roman" w:eastAsia="Times New Roman" w:hAnsi="Times New Roman" w:cs="Times New Roman"/>
          <w:sz w:val="24"/>
          <w:szCs w:val="24"/>
        </w:rPr>
        <w:t>a model that integrates fault tree analysis, decision</w:t>
      </w:r>
      <w:r>
        <w:rPr>
          <w:rFonts w:ascii="Times New Roman" w:eastAsia="Times New Roman" w:hAnsi="Times New Roman" w:cs="Times New Roman"/>
          <w:sz w:val="24"/>
          <w:szCs w:val="24"/>
        </w:rPr>
        <w:t xml:space="preserve"> theory and fuzzy theory to </w:t>
      </w:r>
      <w:r w:rsidRPr="00DE5EF1">
        <w:rPr>
          <w:rFonts w:ascii="Times New Roman" w:eastAsia="Times New Roman" w:hAnsi="Times New Roman" w:cs="Times New Roman"/>
          <w:sz w:val="24"/>
          <w:szCs w:val="24"/>
        </w:rPr>
        <w:t>ascertain the current causes of cyber-attack</w:t>
      </w:r>
      <w:r>
        <w:rPr>
          <w:rFonts w:ascii="Times New Roman" w:eastAsia="Times New Roman" w:hAnsi="Times New Roman" w:cs="Times New Roman"/>
          <w:sz w:val="24"/>
          <w:szCs w:val="24"/>
        </w:rPr>
        <w:t xml:space="preserve"> prevention failures and </w:t>
      </w:r>
      <w:r w:rsidRPr="00DE5EF1">
        <w:rPr>
          <w:rFonts w:ascii="Times New Roman" w:eastAsia="Times New Roman" w:hAnsi="Times New Roman" w:cs="Times New Roman"/>
          <w:sz w:val="24"/>
          <w:szCs w:val="24"/>
        </w:rPr>
        <w:t>determine the vulnerability of a given cybersecurity system.</w:t>
      </w:r>
      <w:r>
        <w:rPr>
          <w:rFonts w:ascii="Times New Roman" w:eastAsia="Times New Roman" w:hAnsi="Times New Roman" w:cs="Times New Roman"/>
          <w:sz w:val="24"/>
          <w:szCs w:val="24"/>
        </w:rPr>
        <w:t xml:space="preserve"> However, predicting risk type within a risk management framework is not the focus of this paper. In</w:t>
      </w:r>
      <w:r>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ADDIN CSL_CITATION {"citationItems":[{"id":"ITEM-1","itemData":{"ISSN":"2168-2216","author":[{"dropping-particle":"","family":"Zhang","given":"Qi","non-dropping-particle":"","parse-names":false,"suffix":""},{"dropping-particle":"","family":"Zhou","given":"Chunjie","non-dropping-particle":"","parse-names":false,"suffix":""},{"dropping-particle":"","family":"Xiong","given":"Naixue","non-dropping-particle":"","parse-names":false,"suffix":""},{"dropping-particle":"","family":"Qin","given":"Yuanqing","non-dropping-particle":"","parse-names":false,"suffix":""},{"dropping-particle":"","family":"Li","given":"Xuan","non-dropping-particle":"","parse-names":false,"suffix":""},{"dropping-particle":"","family":"Huang","given":"Shuang","non-dropping-particle":"","parse-names":false,"suffix":""}],"container-title":"IEEE Transactions on Systems, Man, and Cybernetics: Systems","id":"ITEM-1","issue":"10","issued":{"date-parts":[["2015"]]},"page":"1429-1444","publisher":"IEEE","title":"Multimodel-based incident prediction and risk assessment in dynamic cybersecurity protection for industrial control systems","type":"article-journal","volume":"46"},"uris":["http://www.mendeley.com/documents/?uuid=9758bfc0-9526-4722-b433-a15a79717cda","http://www.mendeley.com/documents/?uuid=01609649-2d86-4af5-b13c-c3b62b41adf7"]}],"mendeley":{"formattedCitation":"[21]","plainTextFormattedCitation":"[21]","previouslyFormattedCitation":"[21]"},"properties":{"noteIndex":0},"schema":"https://github.com/citation-style-language/schema/raw/master/csl-citation.json"}</w:instrText>
      </w:r>
      <w:r>
        <w:rPr>
          <w:rFonts w:ascii="Times New Roman" w:eastAsia="Times New Roman" w:hAnsi="Times New Roman" w:cs="Times New Roman"/>
          <w:sz w:val="24"/>
          <w:szCs w:val="24"/>
        </w:rPr>
        <w:fldChar w:fldCharType="separate"/>
      </w:r>
      <w:r w:rsidRPr="00EE5CC5">
        <w:rPr>
          <w:rFonts w:ascii="Times New Roman" w:eastAsia="Times New Roman" w:hAnsi="Times New Roman" w:cs="Times New Roman"/>
          <w:noProof/>
          <w:sz w:val="24"/>
          <w:szCs w:val="24"/>
        </w:rPr>
        <w:t>[21]</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a </w:t>
      </w:r>
      <w:r w:rsidRPr="00F7250F">
        <w:rPr>
          <w:rFonts w:ascii="Times New Roman" w:eastAsia="Times New Roman" w:hAnsi="Times New Roman" w:cs="Times New Roman"/>
          <w:sz w:val="24"/>
          <w:szCs w:val="24"/>
        </w:rPr>
        <w:t>novel multi</w:t>
      </w:r>
      <w:r w:rsidR="00AF6D8C">
        <w:rPr>
          <w:rFonts w:ascii="Times New Roman" w:eastAsia="Times New Roman" w:hAnsi="Times New Roman" w:cs="Times New Roman"/>
          <w:sz w:val="24"/>
          <w:szCs w:val="24"/>
        </w:rPr>
        <w:t>-</w:t>
      </w:r>
      <w:r w:rsidRPr="00F7250F">
        <w:rPr>
          <w:rFonts w:ascii="Times New Roman" w:eastAsia="Times New Roman" w:hAnsi="Times New Roman" w:cs="Times New Roman"/>
          <w:sz w:val="24"/>
          <w:szCs w:val="24"/>
        </w:rPr>
        <w:t>model-based hazardous incident p</w:t>
      </w:r>
      <w:r>
        <w:rPr>
          <w:rFonts w:ascii="Times New Roman" w:eastAsia="Times New Roman" w:hAnsi="Times New Roman" w:cs="Times New Roman"/>
          <w:sz w:val="24"/>
          <w:szCs w:val="24"/>
        </w:rPr>
        <w:t xml:space="preserve">rediction approach is designed </w:t>
      </w:r>
      <w:r w:rsidRPr="00F7250F">
        <w:rPr>
          <w:rFonts w:ascii="Times New Roman" w:eastAsia="Times New Roman" w:hAnsi="Times New Roman" w:cs="Times New Roman"/>
          <w:sz w:val="24"/>
          <w:szCs w:val="24"/>
        </w:rPr>
        <w:t xml:space="preserve">which has the ability to assess the risk caused by </w:t>
      </w:r>
      <w:r>
        <w:rPr>
          <w:rFonts w:ascii="Times New Roman" w:eastAsia="Times New Roman" w:hAnsi="Times New Roman" w:cs="Times New Roman"/>
          <w:sz w:val="24"/>
          <w:szCs w:val="24"/>
        </w:rPr>
        <w:t xml:space="preserve">unknown attacks. However, the model </w:t>
      </w:r>
      <w:r w:rsidRPr="00D30DCB">
        <w:rPr>
          <w:rFonts w:ascii="Times New Roman" w:eastAsia="Times New Roman" w:hAnsi="Times New Roman" w:cs="Times New Roman"/>
          <w:sz w:val="24"/>
          <w:szCs w:val="24"/>
        </w:rPr>
        <w:t>has no ability for self-learning, and the sub second computation time cannot meet some hard real-time systems</w:t>
      </w:r>
      <w:r>
        <w:rPr>
          <w:rFonts w:ascii="Times New Roman" w:eastAsia="Times New Roman" w:hAnsi="Times New Roman" w:cs="Times New Roman"/>
          <w:sz w:val="24"/>
          <w:szCs w:val="24"/>
        </w:rPr>
        <w:t xml:space="preserve"> </w:t>
      </w:r>
      <w:r w:rsidRPr="00D30DCB">
        <w:rPr>
          <w:rFonts w:ascii="Times New Roman" w:eastAsia="Times New Roman" w:hAnsi="Times New Roman" w:cs="Times New Roman"/>
          <w:sz w:val="24"/>
          <w:szCs w:val="24"/>
        </w:rPr>
        <w:t>requirements.</w:t>
      </w:r>
      <w:r>
        <w:rPr>
          <w:rFonts w:ascii="Times New Roman" w:eastAsia="Times New Roman" w:hAnsi="Times New Roman" w:cs="Times New Roman"/>
          <w:sz w:val="24"/>
          <w:szCs w:val="24"/>
        </w:rPr>
        <w:t xml:space="preserve"> Machine learning techniques have been used in cloud computing for different purposes. </w:t>
      </w:r>
      <w:r w:rsidRPr="007F34DC">
        <w:rPr>
          <w:rFonts w:ascii="Times New Roman" w:eastAsia="Times New Roman" w:hAnsi="Times New Roman" w:cs="Times New Roman"/>
          <w:sz w:val="24"/>
          <w:szCs w:val="24"/>
        </w:rPr>
        <w:t xml:space="preserve">In </w:t>
      </w:r>
      <w:r w:rsidRPr="007F34DC">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ADDIN CSL_CITATION {"citationItems":[{"id":"ITEM-1","itemData":{"ISSN":"0020-0255","author":[{"dropping-particle":"","family":"Chen","given":"Jianguo","non-dropping-particle":"","parse-names":false,"suffix":""},{"dropping-particle":"","family":"Li","given":"Kenli","non-dropping-particle":"","parse-names":false,"suffix":""},{"dropping-particle":"","family":"Rong","given":"Huigui","non-dropping-particle":"","parse-names":false,"suffix":""},{"dropping-particle":"","family":"Bilal","given":"Kashif","non-dropping-particle":"","parse-names":false,"suffix":""},{"dropping-particle":"","family":"Li","given":"Keqin","non-dropping-particle":"","parse-names":false,"suffix":""},{"dropping-particle":"","family":"Philip","given":"S Yu","non-dropping-particle":"","parse-names":false,"suffix":""}],"container-title":"Information Sciences","id":"ITEM-1","issued":{"date-parts":[["2019"]]},"page":"506-537","publisher":"Elsevier","title":"A periodicity-based parallel time series prediction algorithm in cloud computing environments","type":"article-journal","volume":"496"},"uris":["http://www.mendeley.com/documents/?uuid=6f8755cf-51e0-445f-9814-23052af5257f"]}],"mendeley":{"formattedCitation":"[22]","plainTextFormattedCitation":"[22]","previouslyFormattedCitation":"[22]"},"properties":{"noteIndex":0},"schema":"https://github.com/citation-style-language/schema/raw/master/csl-citation.json"}</w:instrText>
      </w:r>
      <w:r w:rsidRPr="007F34DC">
        <w:rPr>
          <w:rFonts w:ascii="Times New Roman" w:eastAsia="Times New Roman" w:hAnsi="Times New Roman" w:cs="Times New Roman"/>
          <w:sz w:val="24"/>
          <w:szCs w:val="24"/>
        </w:rPr>
        <w:fldChar w:fldCharType="separate"/>
      </w:r>
      <w:r w:rsidRPr="00EE5CC5">
        <w:rPr>
          <w:rFonts w:ascii="Times New Roman" w:eastAsia="Times New Roman" w:hAnsi="Times New Roman" w:cs="Times New Roman"/>
          <w:sz w:val="24"/>
          <w:szCs w:val="24"/>
        </w:rPr>
        <w:t>[22]</w:t>
      </w:r>
      <w:r w:rsidRPr="007F34DC">
        <w:rPr>
          <w:rFonts w:ascii="Times New Roman" w:eastAsia="Times New Roman" w:hAnsi="Times New Roman" w:cs="Times New Roman"/>
          <w:sz w:val="24"/>
          <w:szCs w:val="24"/>
        </w:rPr>
        <w:fldChar w:fldCharType="end"/>
      </w:r>
      <w:r w:rsidRPr="007F34DC">
        <w:rPr>
          <w:rFonts w:ascii="Times New Roman" w:eastAsia="Times New Roman" w:hAnsi="Times New Roman" w:cs="Times New Roman"/>
          <w:sz w:val="24"/>
          <w:szCs w:val="24"/>
        </w:rPr>
        <w:t xml:space="preserve"> the authors </w:t>
      </w:r>
      <w:r w:rsidRPr="00AF6D8C">
        <w:rPr>
          <w:rFonts w:ascii="Times New Roman" w:eastAsia="Times New Roman" w:hAnsi="Times New Roman" w:cs="Times New Roman"/>
          <w:sz w:val="24"/>
          <w:szCs w:val="24"/>
        </w:rPr>
        <w:t xml:space="preserve">proposed a Periodicity-based </w:t>
      </w:r>
      <w:r w:rsidRPr="001371F2">
        <w:rPr>
          <w:rFonts w:ascii="Times New Roman" w:eastAsia="Times New Roman" w:hAnsi="Times New Roman" w:cs="Times New Roman"/>
          <w:sz w:val="24"/>
          <w:szCs w:val="24"/>
        </w:rPr>
        <w:t>Parallel </w:t>
      </w:r>
      <w:hyperlink r:id="rId7" w:tooltip="Learn more about Time Series Prediction from ScienceDirect's AI-generated Topic Pages" w:history="1">
        <w:r w:rsidRPr="001371F2">
          <w:rPr>
            <w:rFonts w:ascii="Times New Roman" w:eastAsia="Times New Roman" w:hAnsi="Times New Roman" w:cs="Times New Roman"/>
            <w:sz w:val="24"/>
            <w:szCs w:val="24"/>
          </w:rPr>
          <w:t>Time Series Prediction</w:t>
        </w:r>
      </w:hyperlink>
      <w:r w:rsidRPr="001371F2">
        <w:rPr>
          <w:rFonts w:ascii="Times New Roman" w:eastAsia="Times New Roman" w:hAnsi="Times New Roman" w:cs="Times New Roman"/>
          <w:sz w:val="24"/>
          <w:szCs w:val="24"/>
        </w:rPr>
        <w:t> (PPTSP) algorithm</w:t>
      </w:r>
      <w:r w:rsidRPr="00AF6D8C">
        <w:rPr>
          <w:rFonts w:ascii="Times New Roman" w:eastAsia="Times New Roman" w:hAnsi="Times New Roman" w:cs="Times New Roman"/>
          <w:sz w:val="24"/>
          <w:szCs w:val="24"/>
        </w:rPr>
        <w:t xml:space="preserve"> for large-scale time-series data and implemented in the </w:t>
      </w:r>
      <w:hyperlink r:id="rId8" w:tooltip="Learn more about Apache Spark from ScienceDirect's AI-generated Topic Pages" w:history="1">
        <w:r w:rsidRPr="001371F2">
          <w:rPr>
            <w:rFonts w:ascii="Times New Roman" w:eastAsia="Times New Roman" w:hAnsi="Times New Roman" w:cs="Times New Roman"/>
            <w:sz w:val="24"/>
            <w:szCs w:val="24"/>
          </w:rPr>
          <w:t>Apache Spark</w:t>
        </w:r>
      </w:hyperlink>
      <w:r w:rsidRPr="001371F2">
        <w:rPr>
          <w:rFonts w:ascii="Times New Roman" w:eastAsia="Times New Roman" w:hAnsi="Times New Roman" w:cs="Times New Roman"/>
          <w:sz w:val="24"/>
          <w:szCs w:val="24"/>
        </w:rPr>
        <w:t> cloud computing env</w:t>
      </w:r>
      <w:r w:rsidRPr="00AF6D8C">
        <w:rPr>
          <w:rFonts w:ascii="Times New Roman" w:eastAsia="Times New Roman" w:hAnsi="Times New Roman" w:cs="Times New Roman"/>
          <w:sz w:val="24"/>
          <w:szCs w:val="24"/>
        </w:rPr>
        <w:t>ironment.  The result shows that the PPTSP algorithm is significant in predicting accuracy and performance</w:t>
      </w:r>
      <w:r w:rsidR="00AF6D8C">
        <w:rPr>
          <w:rFonts w:ascii="Times New Roman" w:eastAsia="Times New Roman" w:hAnsi="Times New Roman" w:cs="Times New Roman"/>
          <w:sz w:val="24"/>
          <w:szCs w:val="24"/>
        </w:rPr>
        <w:t xml:space="preserve"> [</w:t>
      </w:r>
      <w:r w:rsidR="00AF6D8C" w:rsidRPr="00AF6D8C">
        <w:rPr>
          <w:rFonts w:ascii="Times New Roman" w:eastAsia="Times New Roman" w:hAnsi="Times New Roman" w:cs="Times New Roman"/>
          <w:sz w:val="24"/>
          <w:szCs w:val="24"/>
        </w:rPr>
        <w:t>23]</w:t>
      </w:r>
      <w:r w:rsidR="00AF6D8C">
        <w:rPr>
          <w:rFonts w:ascii="Times New Roman" w:eastAsia="Times New Roman" w:hAnsi="Times New Roman" w:cs="Times New Roman"/>
          <w:sz w:val="24"/>
          <w:szCs w:val="24"/>
        </w:rPr>
        <w:t xml:space="preserve">. </w:t>
      </w:r>
      <w:r w:rsidRPr="00AF6D8C">
        <w:rPr>
          <w:rFonts w:ascii="Times New Roman" w:eastAsia="Times New Roman" w:hAnsi="Times New Roman" w:cs="Times New Roman"/>
          <w:sz w:val="24"/>
          <w:szCs w:val="24"/>
        </w:rPr>
        <w:t xml:space="preserve"> </w:t>
      </w:r>
      <w:r w:rsidR="00AF6D8C">
        <w:rPr>
          <w:rFonts w:ascii="Times New Roman" w:eastAsia="Times New Roman" w:hAnsi="Times New Roman" w:cs="Times New Roman"/>
          <w:sz w:val="24"/>
          <w:szCs w:val="24"/>
        </w:rPr>
        <w:t>H</w:t>
      </w:r>
      <w:r w:rsidRPr="00AF6D8C">
        <w:rPr>
          <w:rFonts w:ascii="Times New Roman" w:eastAsia="Times New Roman" w:hAnsi="Times New Roman" w:cs="Times New Roman"/>
          <w:sz w:val="24"/>
          <w:szCs w:val="24"/>
        </w:rPr>
        <w:t>owever</w:t>
      </w:r>
      <w:r w:rsidR="00AF6D8C">
        <w:rPr>
          <w:rFonts w:ascii="Times New Roman" w:eastAsia="Times New Roman" w:hAnsi="Times New Roman" w:cs="Times New Roman"/>
          <w:sz w:val="24"/>
          <w:szCs w:val="24"/>
        </w:rPr>
        <w:t xml:space="preserve">,  </w:t>
      </w:r>
      <w:r w:rsidRPr="00AF6D8C">
        <w:rPr>
          <w:rFonts w:ascii="Times New Roman" w:eastAsia="Times New Roman" w:hAnsi="Times New Roman" w:cs="Times New Roman"/>
          <w:sz w:val="24"/>
          <w:szCs w:val="24"/>
        </w:rPr>
        <w:t xml:space="preserve">this algorithm has not been used for </w:t>
      </w:r>
      <w:r w:rsidR="00AF6D8C">
        <w:rPr>
          <w:rFonts w:ascii="Times New Roman" w:eastAsia="Times New Roman" w:hAnsi="Times New Roman" w:cs="Times New Roman"/>
          <w:sz w:val="24"/>
          <w:szCs w:val="24"/>
        </w:rPr>
        <w:t xml:space="preserve">the </w:t>
      </w:r>
      <w:r w:rsidRPr="00AF6D8C">
        <w:rPr>
          <w:rFonts w:ascii="Times New Roman" w:eastAsia="Times New Roman" w:hAnsi="Times New Roman" w:cs="Times New Roman"/>
          <w:sz w:val="24"/>
          <w:szCs w:val="24"/>
        </w:rPr>
        <w:t xml:space="preserve">risk type prediction. The authors in </w:t>
      </w:r>
      <w:r w:rsidRPr="00AF6D8C">
        <w:rPr>
          <w:rFonts w:ascii="Times New Roman" w:eastAsia="Times New Roman" w:hAnsi="Times New Roman" w:cs="Times New Roman"/>
          <w:sz w:val="24"/>
          <w:szCs w:val="24"/>
        </w:rPr>
        <w:fldChar w:fldCharType="begin" w:fldLock="1"/>
      </w:r>
      <w:r w:rsidRPr="00AF6D8C">
        <w:rPr>
          <w:rFonts w:ascii="Times New Roman" w:eastAsia="Times New Roman" w:hAnsi="Times New Roman" w:cs="Times New Roman"/>
          <w:sz w:val="24"/>
          <w:szCs w:val="24"/>
        </w:rPr>
        <w:instrText>ADDIN CSL_CITATION {"citationItems":[{"id":"ITEM-1","itemData":{"ISSN":"2169-3536","author":[{"dropping-particle":"","family":"Chen","given":"Jianguo","non-dropping-particle":"","parse-names":false,"suffix":""},{"dropping-particle":"","family":"Li","given":"Kenli","non-dropping-particle":"","parse-names":false,"suffix":""},{"dropping-particle":"","family":"Tang","given":"Zhuo","non-dropping-particle":"","parse-names":false,"suffix":""},{"dropping-particle":"","family":"Bilal","given":"Kashif","non-dropping-particle":"","parse-names":false,"suffix":""},{"dropping-particle":"","family":"Li","given":"Keqin","non-dropping-particle":"","parse-names":false,"suffix":""}],"container-title":"IEEE Access","id":"ITEM-1","issued":{"date-parts":[["2016"]]},"page":"1767-1783","publisher":"IEEE","title":"A parallel patient treatment time prediction algorithm and its applications in hospital queuing-recommendation in a big data environment","type":"article-journal","volume":"4"},"uris":["http://www.mendeley.com/documents/?uuid=eb49b375-f814-4a8d-a2cb-1c601fc38b43"]}],"mendeley":{"formattedCitation":"[24]","plainTextFormattedCitation":"[24]","previouslyFormattedCitation":"[24]"},"properties":{"noteIndex":0},"schema":"https://github.com/citation-style-language/schema/raw/master/csl-citation.json"}</w:instrText>
      </w:r>
      <w:r w:rsidRPr="00AF6D8C">
        <w:rPr>
          <w:rFonts w:ascii="Times New Roman" w:eastAsia="Times New Roman" w:hAnsi="Times New Roman" w:cs="Times New Roman"/>
          <w:sz w:val="24"/>
          <w:szCs w:val="24"/>
        </w:rPr>
        <w:fldChar w:fldCharType="separate"/>
      </w:r>
      <w:r w:rsidRPr="00AF6D8C">
        <w:rPr>
          <w:rFonts w:ascii="Times New Roman" w:eastAsia="Times New Roman" w:hAnsi="Times New Roman" w:cs="Times New Roman"/>
          <w:sz w:val="24"/>
          <w:szCs w:val="24"/>
        </w:rPr>
        <w:t>[24]</w:t>
      </w:r>
      <w:r w:rsidRPr="00AF6D8C">
        <w:rPr>
          <w:rFonts w:ascii="Times New Roman" w:eastAsia="Times New Roman" w:hAnsi="Times New Roman" w:cs="Times New Roman"/>
          <w:sz w:val="24"/>
          <w:szCs w:val="24"/>
        </w:rPr>
        <w:fldChar w:fldCharType="end"/>
      </w:r>
      <w:r w:rsidRPr="00AF6D8C">
        <w:rPr>
          <w:rFonts w:ascii="Times New Roman" w:eastAsia="Times New Roman" w:hAnsi="Times New Roman" w:cs="Times New Roman"/>
          <w:sz w:val="24"/>
          <w:szCs w:val="24"/>
        </w:rPr>
        <w:t xml:space="preserve"> used a realistic patient data to develop a patient treatment time consumption model. The model is developed based on important parameters to calculate different waiting times for different patients based on their conditions and operations performed during treatment.</w:t>
      </w:r>
    </w:p>
    <w:p w14:paraId="47CD7BB9" w14:textId="77777777" w:rsidR="001371F2" w:rsidRDefault="001371F2" w:rsidP="00A20BC6">
      <w:pPr>
        <w:spacing w:after="0" w:line="240" w:lineRule="auto"/>
        <w:jc w:val="both"/>
        <w:rPr>
          <w:rFonts w:ascii="Times New Roman" w:hAnsi="Times New Roman" w:cs="Times New Roman"/>
          <w:color w:val="2E2E2E"/>
          <w:sz w:val="24"/>
          <w:szCs w:val="24"/>
        </w:rPr>
      </w:pPr>
    </w:p>
    <w:p w14:paraId="31104498" w14:textId="77777777" w:rsidR="001371F2" w:rsidRPr="00484309" w:rsidRDefault="001371F2" w:rsidP="00A20BC6">
      <w:pPr>
        <w:spacing w:after="0" w:line="240" w:lineRule="auto"/>
        <w:jc w:val="both"/>
        <w:rPr>
          <w:rFonts w:ascii="Times New Roman" w:eastAsia="Times New Roman" w:hAnsi="Times New Roman" w:cs="Times New Roman"/>
          <w:sz w:val="24"/>
          <w:szCs w:val="24"/>
        </w:rPr>
      </w:pPr>
    </w:p>
    <w:p w14:paraId="582453A2" w14:textId="77777777" w:rsidR="00A20BC6" w:rsidRPr="007D6B0C" w:rsidRDefault="00A20BC6" w:rsidP="0083537C">
      <w:pPr>
        <w:pStyle w:val="Heading2"/>
      </w:pPr>
      <w:r w:rsidRPr="007D6B0C">
        <w:t xml:space="preserve">2.2. Cybersecurity risk management </w:t>
      </w:r>
      <w:r w:rsidR="00A51C32">
        <w:t>(CSRM)</w:t>
      </w:r>
    </w:p>
    <w:p w14:paraId="04A95495" w14:textId="77777777" w:rsidR="001371F2" w:rsidRDefault="001371F2" w:rsidP="001371F2">
      <w:pPr>
        <w:spacing w:after="0" w:line="240" w:lineRule="auto"/>
        <w:jc w:val="both"/>
        <w:rPr>
          <w:rFonts w:ascii="Times New Roman" w:hAnsi="Times New Roman" w:cs="Times New Roman"/>
          <w:sz w:val="24"/>
          <w:szCs w:val="24"/>
          <w:lang w:eastAsia="en-US"/>
        </w:rPr>
      </w:pPr>
      <w:r w:rsidRPr="007D6B0C">
        <w:rPr>
          <w:rFonts w:ascii="Times New Roman" w:hAnsi="Times New Roman" w:cs="Times New Roman"/>
          <w:sz w:val="24"/>
          <w:szCs w:val="20"/>
          <w:lang w:eastAsia="en-US"/>
        </w:rPr>
        <w:t>The authors in</w:t>
      </w:r>
      <w:r>
        <w:rPr>
          <w:rFonts w:ascii="Times New Roman" w:hAnsi="Times New Roman" w:cs="Times New Roman"/>
          <w:sz w:val="24"/>
          <w:szCs w:val="20"/>
          <w:lang w:eastAsia="en-US"/>
        </w:rPr>
        <w:t xml:space="preserve"> </w:t>
      </w:r>
      <w:r>
        <w:rPr>
          <w:rFonts w:ascii="Times New Roman" w:hAnsi="Times New Roman" w:cs="Times New Roman"/>
          <w:sz w:val="24"/>
          <w:szCs w:val="20"/>
          <w:lang w:eastAsia="en-US"/>
        </w:rPr>
        <w:fldChar w:fldCharType="begin" w:fldLock="1"/>
      </w:r>
      <w:r>
        <w:rPr>
          <w:rFonts w:ascii="Times New Roman" w:hAnsi="Times New Roman" w:cs="Times New Roman"/>
          <w:sz w:val="24"/>
          <w:szCs w:val="20"/>
          <w:lang w:eastAsia="en-US"/>
        </w:rPr>
        <w:instrText>ADDIN CSL_CITATION {"citationItems":[{"id":"ITEM-1","itemData":{"author":[{"dropping-particle":"","family":"Cardenas","given":"Alvaro","non-dropping-particle":"","parse-names":false,"suffix":""},{"dropping-particle":"","family":"Amin","given":"Saurabh","non-dropping-particle":"","parse-names":false,"suffix":""},{"dropping-particle":"","family":"Sinopoli","given":"Bruno","non-dropping-particle":"","parse-names":false,"suffix":""},{"dropping-particle":"","family":"Giani","given":"Annarita","non-dropping-particle":"","parse-names":false,"suffix":""},{"dropping-particle":"","family":"Perrig","given":"Adrian","non-dropping-particle":"","parse-names":false,"suffix":""},{"dropping-particle":"","family":"Sastry","given":"Shankar","non-dropping-particle":"","parse-names":false,"suffix":""}],"container-title":"Workshop on future directions in cyber-physical systems security","id":"ITEM-1","issued":{"date-parts":[["2009"]]},"title":"Challenges for securing cyber physical systems","type":"paper-conference","volume":"5"},"uris":["http://www.mendeley.com/documents/?uuid=591b278b-2cde-475a-8d5f-47d9cecfe866"]}],"mendeley":{"formattedCitation":"[25]","plainTextFormattedCitation":"[25]","previouslyFormattedCitation":"[25]"},"properties":{"noteIndex":0},"schema":"https://github.com/citation-style-language/schema/raw/master/csl-citation.json"}</w:instrText>
      </w:r>
      <w:r>
        <w:rPr>
          <w:rFonts w:ascii="Times New Roman" w:hAnsi="Times New Roman" w:cs="Times New Roman"/>
          <w:sz w:val="24"/>
          <w:szCs w:val="20"/>
          <w:lang w:eastAsia="en-US"/>
        </w:rPr>
        <w:fldChar w:fldCharType="separate"/>
      </w:r>
      <w:r w:rsidRPr="00EE5CC5">
        <w:rPr>
          <w:rFonts w:ascii="Times New Roman" w:hAnsi="Times New Roman" w:cs="Times New Roman"/>
          <w:noProof/>
          <w:sz w:val="24"/>
          <w:szCs w:val="20"/>
          <w:lang w:eastAsia="en-US"/>
        </w:rPr>
        <w:t>[25]</w:t>
      </w:r>
      <w:r>
        <w:rPr>
          <w:rFonts w:ascii="Times New Roman" w:hAnsi="Times New Roman" w:cs="Times New Roman"/>
          <w:sz w:val="24"/>
          <w:szCs w:val="20"/>
          <w:lang w:eastAsia="en-US"/>
        </w:rPr>
        <w:fldChar w:fldCharType="end"/>
      </w:r>
      <w:r>
        <w:rPr>
          <w:rFonts w:ascii="Times New Roman" w:hAnsi="Times New Roman" w:cs="Times New Roman"/>
          <w:sz w:val="24"/>
          <w:szCs w:val="20"/>
          <w:lang w:eastAsia="en-US"/>
        </w:rPr>
        <w:t xml:space="preserve"> </w:t>
      </w:r>
      <w:r w:rsidRPr="007D6B0C">
        <w:rPr>
          <w:rFonts w:ascii="Times New Roman" w:hAnsi="Times New Roman" w:cs="Times New Roman"/>
          <w:sz w:val="24"/>
          <w:szCs w:val="20"/>
          <w:lang w:eastAsia="en-US"/>
        </w:rPr>
        <w:t>discussed the challenges for securing critical infrastructure and analysed security mechanisms for prevention, detection and recovery, resilience and deterrence of attacks for securing CPS. In</w:t>
      </w:r>
      <w:r>
        <w:rPr>
          <w:rFonts w:ascii="Times New Roman" w:hAnsi="Times New Roman" w:cs="Times New Roman"/>
          <w:sz w:val="24"/>
          <w:szCs w:val="20"/>
          <w:lang w:eastAsia="en-US"/>
        </w:rPr>
        <w:t xml:space="preserve"> </w:t>
      </w:r>
      <w:r>
        <w:rPr>
          <w:rFonts w:ascii="Times New Roman" w:hAnsi="Times New Roman" w:cs="Times New Roman"/>
          <w:sz w:val="24"/>
          <w:szCs w:val="20"/>
          <w:lang w:eastAsia="en-US"/>
        </w:rPr>
        <w:fldChar w:fldCharType="begin" w:fldLock="1"/>
      </w:r>
      <w:r>
        <w:rPr>
          <w:rFonts w:ascii="Times New Roman" w:hAnsi="Times New Roman" w:cs="Times New Roman"/>
          <w:sz w:val="24"/>
          <w:szCs w:val="20"/>
          <w:lang w:eastAsia="en-US"/>
        </w:rPr>
        <w:instrText>ADDIN CSL_CITATION {"citationItems":[{"id":"ITEM-1","itemData":{"ISBN":"0018-9219","author":[{"dropping-particle":"","family":"Sridhar","given":"Siddharth","non-dropping-particle":"","parse-names":false,"suffix":""},{"dropping-particle":"","family":"Hahn","given":"Adam","non-dropping-particle":"","parse-names":false,"suffix":""},{"dropping-particle":"","family":"Govindarasu","given":"Manimaran","non-dropping-particle":"","parse-names":false,"suffix":""}],"container-title":"Proceedings of the IEEE","id":"ITEM-1","issue":"1","issued":{"date-parts":[["2012"]]},"page":"210-224","title":"Cyber–physical system security for the electric power grid","type":"article-journal","volume":"100"},"uris":["http://www.mendeley.com/documents/?uuid=27e9d10d-5ff9-4472-8fa7-e05198557f61"]}],"mendeley":{"formattedCitation":"[26]","plainTextFormattedCitation":"[26]","previouslyFormattedCitation":"[26]"},"properties":{"noteIndex":0},"schema":"https://github.com/citation-style-language/schema/raw/master/csl-citation.json"}</w:instrText>
      </w:r>
      <w:r>
        <w:rPr>
          <w:rFonts w:ascii="Times New Roman" w:hAnsi="Times New Roman" w:cs="Times New Roman"/>
          <w:sz w:val="24"/>
          <w:szCs w:val="20"/>
          <w:lang w:eastAsia="en-US"/>
        </w:rPr>
        <w:fldChar w:fldCharType="separate"/>
      </w:r>
      <w:r w:rsidRPr="00EE5CC5">
        <w:rPr>
          <w:rFonts w:ascii="Times New Roman" w:hAnsi="Times New Roman" w:cs="Times New Roman"/>
          <w:noProof/>
          <w:sz w:val="24"/>
          <w:szCs w:val="20"/>
          <w:lang w:eastAsia="en-US"/>
        </w:rPr>
        <w:t>[26]</w:t>
      </w:r>
      <w:r>
        <w:rPr>
          <w:rFonts w:ascii="Times New Roman" w:hAnsi="Times New Roman" w:cs="Times New Roman"/>
          <w:sz w:val="24"/>
          <w:szCs w:val="20"/>
          <w:lang w:eastAsia="en-US"/>
        </w:rPr>
        <w:fldChar w:fldCharType="end"/>
      </w:r>
      <w:r>
        <w:rPr>
          <w:rFonts w:ascii="Times New Roman" w:hAnsi="Times New Roman" w:cs="Times New Roman"/>
          <w:sz w:val="24"/>
          <w:szCs w:val="20"/>
          <w:lang w:eastAsia="en-US"/>
        </w:rPr>
        <w:t xml:space="preserve">, </w:t>
      </w:r>
      <w:r w:rsidRPr="007D6B0C">
        <w:rPr>
          <w:rFonts w:ascii="Times New Roman" w:hAnsi="Times New Roman" w:cs="Times New Roman"/>
          <w:sz w:val="24"/>
          <w:szCs w:val="20"/>
          <w:lang w:eastAsia="en-US"/>
        </w:rPr>
        <w:t>a layered approach is proposed for evaluating risk based on security to prevent, mitigate and tolerate attacks both on real power applications and cyber infrastructures. In</w:t>
      </w:r>
      <w:r>
        <w:rPr>
          <w:rFonts w:ascii="Times New Roman" w:hAnsi="Times New Roman" w:cs="Times New Roman"/>
          <w:sz w:val="24"/>
          <w:szCs w:val="20"/>
          <w:lang w:eastAsia="en-US"/>
        </w:rPr>
        <w:fldChar w:fldCharType="begin" w:fldLock="1"/>
      </w:r>
      <w:r>
        <w:rPr>
          <w:rFonts w:ascii="Times New Roman" w:hAnsi="Times New Roman" w:cs="Times New Roman"/>
          <w:sz w:val="24"/>
          <w:szCs w:val="20"/>
          <w:lang w:eastAsia="en-US"/>
        </w:rPr>
        <w:instrText>ADDIN CSL_CITATION {"citationItems":[{"id":"ITEM-1","itemData":{"ISBN":"1467385573","author":[{"dropping-particle":"","family":"Wu","given":"Wenbo","non-dropping-particle":"","parse-names":false,"suffix":""},{"dropping-particle":"","family":"Kang","given":"Rui","non-dropping-particle":"","parse-names":false,"suffix":""},{"dropping-particle":"","family":"Li","given":"Zi","non-dropping-particle":"","parse-names":false,"suffix":""}],"container-title":"Reliability Systems Engineering (ICRSE), 2015 First International Conference on","id":"ITEM-1","issued":{"date-parts":[["2015"]]},"page":"1-5","publisher":"IEEE","title":"Risk assessment method for cyber security of cyber physical systems","type":"paper-conference"},"uris":["http://www.mendeley.com/documents/?uuid=69a2bd10-2a7f-4ea8-b25b-beba0ee15e67"]}],"mendeley":{"formattedCitation":"[1]","plainTextFormattedCitation":"[1]","previouslyFormattedCitation":"[1]"},"properties":{"noteIndex":0},"schema":"https://github.com/citation-style-language/schema/raw/master/csl-citation.json"}</w:instrText>
      </w:r>
      <w:r>
        <w:rPr>
          <w:rFonts w:ascii="Times New Roman" w:hAnsi="Times New Roman" w:cs="Times New Roman"/>
          <w:sz w:val="24"/>
          <w:szCs w:val="20"/>
          <w:lang w:eastAsia="en-US"/>
        </w:rPr>
        <w:fldChar w:fldCharType="separate"/>
      </w:r>
      <w:r w:rsidRPr="000C0262">
        <w:rPr>
          <w:rFonts w:ascii="Times New Roman" w:hAnsi="Times New Roman" w:cs="Times New Roman"/>
          <w:noProof/>
          <w:sz w:val="24"/>
          <w:szCs w:val="20"/>
          <w:lang w:eastAsia="en-US"/>
        </w:rPr>
        <w:t>[1]</w:t>
      </w:r>
      <w:r>
        <w:rPr>
          <w:rFonts w:ascii="Times New Roman" w:hAnsi="Times New Roman" w:cs="Times New Roman"/>
          <w:sz w:val="24"/>
          <w:szCs w:val="20"/>
          <w:lang w:eastAsia="en-US"/>
        </w:rPr>
        <w:fldChar w:fldCharType="end"/>
      </w:r>
      <w:r>
        <w:rPr>
          <w:rFonts w:ascii="Times New Roman" w:hAnsi="Times New Roman" w:cs="Times New Roman"/>
          <w:sz w:val="24"/>
          <w:szCs w:val="20"/>
          <w:lang w:eastAsia="en-US"/>
        </w:rPr>
        <w:t xml:space="preserve">, </w:t>
      </w:r>
      <w:r w:rsidRPr="007D6B0C">
        <w:rPr>
          <w:rFonts w:ascii="Times New Roman" w:hAnsi="Times New Roman" w:cs="Times New Roman"/>
          <w:sz w:val="24"/>
          <w:szCs w:val="20"/>
          <w:lang w:eastAsia="en-US"/>
        </w:rPr>
        <w:t xml:space="preserve">the authors proposed a quantitative risk assessment model that provides users with attack information such as the type of attack, frequency, and target and source host identity. </w:t>
      </w:r>
      <w:r>
        <w:rPr>
          <w:rFonts w:ascii="Times New Roman" w:hAnsi="Times New Roman" w:cs="Times New Roman"/>
          <w:sz w:val="24"/>
          <w:szCs w:val="20"/>
          <w:lang w:eastAsia="en-US"/>
        </w:rPr>
        <w:t xml:space="preserve">Authors in </w:t>
      </w:r>
      <w:r>
        <w:rPr>
          <w:rFonts w:ascii="Times New Roman" w:hAnsi="Times New Roman" w:cs="Times New Roman"/>
          <w:sz w:val="24"/>
          <w:szCs w:val="20"/>
          <w:lang w:eastAsia="en-US"/>
        </w:rPr>
        <w:fldChar w:fldCharType="begin" w:fldLock="1"/>
      </w:r>
      <w:r>
        <w:rPr>
          <w:rFonts w:ascii="Times New Roman" w:hAnsi="Times New Roman" w:cs="Times New Roman"/>
          <w:sz w:val="24"/>
          <w:szCs w:val="20"/>
          <w:lang w:eastAsia="en-US"/>
        </w:rPr>
        <w:instrText>ADDIN CSL_CITATION {"citationItems":[{"id":"ITEM-1","itemData":{"ISBN":"1424404185","author":[{"dropping-particle":"","family":"Livadas","given":"Carl","non-dropping-particle":"","parse-names":false,"suffix":""},{"dropping-particle":"","family":"Walsh","given":"Robert","non-dropping-particle":"","parse-names":false,"suffix":""},{"dropping-particle":"","family":"Lapsley","given":"David","non-dropping-particle":"","parse-names":false,"suffix":""},{"dropping-particle":"","family":"Strayer","given":"W Timothy","non-dropping-particle":"","parse-names":false,"suffix":""}],"container-title":"Proceedings. 2006 31st IEEE Conference on Local Computer Networks","id":"ITEM-1","issued":{"date-parts":[["2006"]]},"page":"967-974","publisher":"IEEE","title":"Usilng machine learning technliques to identify botnet traffic","type":"paper-conference"},"uris":["http://www.mendeley.com/documents/?uuid=2757e52e-7df6-4503-bcba-be304a7572c2"]}],"mendeley":{"formattedCitation":"[27]","plainTextFormattedCitation":"[27]","previouslyFormattedCitation":"[27]"},"properties":{"noteIndex":0},"schema":"https://github.com/citation-style-language/schema/raw/master/csl-citation.json"}</w:instrText>
      </w:r>
      <w:r>
        <w:rPr>
          <w:rFonts w:ascii="Times New Roman" w:hAnsi="Times New Roman" w:cs="Times New Roman"/>
          <w:sz w:val="24"/>
          <w:szCs w:val="20"/>
          <w:lang w:eastAsia="en-US"/>
        </w:rPr>
        <w:fldChar w:fldCharType="separate"/>
      </w:r>
      <w:r w:rsidRPr="00EE5CC5">
        <w:rPr>
          <w:rFonts w:ascii="Times New Roman" w:hAnsi="Times New Roman" w:cs="Times New Roman"/>
          <w:noProof/>
          <w:sz w:val="24"/>
          <w:szCs w:val="20"/>
          <w:lang w:eastAsia="en-US"/>
        </w:rPr>
        <w:t>[27]</w:t>
      </w:r>
      <w:r>
        <w:rPr>
          <w:rFonts w:ascii="Times New Roman" w:hAnsi="Times New Roman" w:cs="Times New Roman"/>
          <w:sz w:val="24"/>
          <w:szCs w:val="20"/>
          <w:lang w:eastAsia="en-US"/>
        </w:rPr>
        <w:fldChar w:fldCharType="end"/>
      </w:r>
      <w:r>
        <w:rPr>
          <w:rFonts w:ascii="Times New Roman" w:hAnsi="Times New Roman" w:cs="Times New Roman"/>
          <w:sz w:val="24"/>
          <w:szCs w:val="20"/>
          <w:lang w:eastAsia="en-US"/>
        </w:rPr>
        <w:t xml:space="preserve"> </w:t>
      </w:r>
      <w:r w:rsidRPr="00E63529">
        <w:rPr>
          <w:rFonts w:ascii="Times New Roman" w:hAnsi="Times New Roman" w:cs="Times New Roman"/>
          <w:sz w:val="24"/>
          <w:szCs w:val="20"/>
          <w:lang w:eastAsia="en-US"/>
        </w:rPr>
        <w:t xml:space="preserve">proposed a new approach for critical infrastructure asset identification using multi-criteria decision theory to resolve the challenges of identifying critical assets. The approach didn’t provide a systematic process for arriving at criticality decision. </w:t>
      </w:r>
      <w:r w:rsidRPr="007C07A4">
        <w:rPr>
          <w:rFonts w:ascii="Times New Roman" w:hAnsi="Times New Roman" w:cs="Times New Roman"/>
          <w:sz w:val="24"/>
          <w:szCs w:val="24"/>
          <w:lang w:eastAsia="en-US"/>
        </w:rPr>
        <w:t xml:space="preserve"> In </w:t>
      </w:r>
      <w:r w:rsidRPr="007C07A4">
        <w:rPr>
          <w:rFonts w:ascii="Times New Roman" w:hAnsi="Times New Roman" w:cs="Times New Roman"/>
          <w:sz w:val="24"/>
          <w:szCs w:val="24"/>
          <w:lang w:eastAsia="en-US"/>
        </w:rPr>
        <w:fldChar w:fldCharType="begin" w:fldLock="1"/>
      </w:r>
      <w:r w:rsidRPr="007C07A4">
        <w:rPr>
          <w:rFonts w:ascii="Times New Roman" w:hAnsi="Times New Roman" w:cs="Times New Roman"/>
          <w:sz w:val="24"/>
          <w:szCs w:val="24"/>
          <w:lang w:eastAsia="en-US"/>
        </w:rPr>
        <w:instrText>ADDIN CSL_CITATION {"citationItems":[{"id":"ITEM-1","itemData":{"ISSN":"0167-4048","author":[{"dropping-particle":"","family":"Stergiopoulos","given":"George","non-dropping-particle":"","parse-names":false,"suffix":""},{"dropping-particle":"","family":"Dedousis","given":"Panagiotis","non-dropping-particle":"","parse-names":false,"suffix":""},{"dropping-particle":"","family":"Gritzalis","given":"Dimitris","non-dropping-particle":"","parse-names":false,"suffix":""}],"container-title":"Computers &amp; Security","id":"ITEM-1","issued":{"date-parts":[["2020"]]},"page":"101869","publisher":"Elsevier","title":"Automatic network restructuring and risk mitigation through business process asset dependency analysis","type":"article-journal"},"uris":["http://www.mendeley.com/documents/?uuid=c817f180-d629-4b70-83c0-fc7da1b4a543"]}],"mendeley":{"formattedCitation":"[28]","plainTextFormattedCitation":"[28]","previouslyFormattedCitation":"[28]"},"properties":{"noteIndex":0},"schema":"https://github.com/citation-style-language/schema/raw/master/csl-citation.json"}</w:instrText>
      </w:r>
      <w:r w:rsidRPr="007C07A4">
        <w:rPr>
          <w:rFonts w:ascii="Times New Roman" w:hAnsi="Times New Roman" w:cs="Times New Roman"/>
          <w:sz w:val="24"/>
          <w:szCs w:val="24"/>
          <w:lang w:eastAsia="en-US"/>
        </w:rPr>
        <w:fldChar w:fldCharType="separate"/>
      </w:r>
      <w:r w:rsidRPr="007C07A4">
        <w:rPr>
          <w:rFonts w:ascii="Times New Roman" w:hAnsi="Times New Roman" w:cs="Times New Roman"/>
          <w:noProof/>
          <w:sz w:val="24"/>
          <w:szCs w:val="24"/>
          <w:lang w:eastAsia="en-US"/>
        </w:rPr>
        <w:t>[28]</w:t>
      </w:r>
      <w:r w:rsidRPr="007C07A4">
        <w:rPr>
          <w:rFonts w:ascii="Times New Roman" w:hAnsi="Times New Roman" w:cs="Times New Roman"/>
          <w:sz w:val="24"/>
          <w:szCs w:val="24"/>
          <w:lang w:eastAsia="en-US"/>
        </w:rPr>
        <w:fldChar w:fldCharType="end"/>
      </w:r>
      <w:r w:rsidRPr="007C07A4">
        <w:rPr>
          <w:rFonts w:ascii="Times New Roman" w:hAnsi="Times New Roman" w:cs="Times New Roman"/>
          <w:sz w:val="24"/>
          <w:szCs w:val="24"/>
          <w:lang w:eastAsia="en-US"/>
        </w:rPr>
        <w:t xml:space="preserve"> a framework that can automatically identify critical components and dependency structural risks is presented. The framework models the connections of assets and devices to</w:t>
      </w:r>
      <w:r w:rsidRPr="008D2078">
        <w:rPr>
          <w:rFonts w:ascii="Times New Roman" w:hAnsi="Times New Roman" w:cs="Times New Roman"/>
          <w:sz w:val="24"/>
          <w:szCs w:val="24"/>
          <w:lang w:eastAsia="en-US"/>
        </w:rPr>
        <w:t xml:space="preserve"> depict their interdependencies on a company’s</w:t>
      </w:r>
      <w:r w:rsidRPr="0020000D">
        <w:rPr>
          <w:rFonts w:ascii="Times New Roman" w:hAnsi="Times New Roman" w:cs="Times New Roman"/>
          <w:sz w:val="24"/>
          <w:szCs w:val="24"/>
          <w:lang w:eastAsia="en-US"/>
        </w:rPr>
        <w:t xml:space="preserve"> business process to reduce their overall risk against cybersecurity threats. However, this framework doesn’t predict risk types and implement effective control measures. </w:t>
      </w:r>
    </w:p>
    <w:p w14:paraId="6F1E8CBA" w14:textId="77777777" w:rsidR="001371F2" w:rsidRDefault="001371F2" w:rsidP="001371F2">
      <w:pPr>
        <w:spacing w:after="0" w:line="240" w:lineRule="auto"/>
        <w:jc w:val="both"/>
        <w:rPr>
          <w:rFonts w:ascii="Times New Roman" w:hAnsi="Times New Roman" w:cs="Times New Roman"/>
          <w:sz w:val="24"/>
          <w:szCs w:val="24"/>
          <w:lang w:eastAsia="en-US"/>
        </w:rPr>
      </w:pPr>
    </w:p>
    <w:p w14:paraId="0209A90B" w14:textId="23987621" w:rsidR="001371F2" w:rsidRDefault="001371F2" w:rsidP="001371F2">
      <w:pPr>
        <w:spacing w:after="0" w:line="240" w:lineRule="auto"/>
        <w:jc w:val="both"/>
        <w:rPr>
          <w:rFonts w:ascii="Times New Roman" w:hAnsi="Times New Roman" w:cs="Times New Roman"/>
          <w:sz w:val="24"/>
          <w:szCs w:val="20"/>
          <w:lang w:eastAsia="en-US"/>
        </w:rPr>
      </w:pPr>
      <w:r>
        <w:rPr>
          <w:rFonts w:ascii="Times New Roman" w:hAnsi="Times New Roman" w:cs="Times New Roman"/>
          <w:sz w:val="24"/>
          <w:szCs w:val="24"/>
          <w:lang w:eastAsia="en-US"/>
        </w:rPr>
        <w:lastRenderedPageBreak/>
        <w:t xml:space="preserve">There are existing industry specific standards that focus on </w:t>
      </w:r>
      <w:r w:rsidR="009910FB">
        <w:rPr>
          <w:rFonts w:ascii="Times New Roman" w:hAnsi="Times New Roman" w:cs="Times New Roman"/>
          <w:sz w:val="24"/>
          <w:szCs w:val="24"/>
          <w:lang w:eastAsia="en-US"/>
        </w:rPr>
        <w:t>providing guideline</w:t>
      </w:r>
      <w:r w:rsidR="00AF6D8C">
        <w:rPr>
          <w:rFonts w:ascii="Times New Roman" w:hAnsi="Times New Roman" w:cs="Times New Roman"/>
          <w:sz w:val="24"/>
          <w:szCs w:val="24"/>
          <w:lang w:eastAsia="en-US"/>
        </w:rPr>
        <w:t>s</w:t>
      </w:r>
      <w:r w:rsidR="009910FB">
        <w:rPr>
          <w:rFonts w:ascii="Times New Roman" w:hAnsi="Times New Roman" w:cs="Times New Roman"/>
          <w:sz w:val="24"/>
          <w:szCs w:val="24"/>
          <w:lang w:eastAsia="en-US"/>
        </w:rPr>
        <w:t xml:space="preserve"> for </w:t>
      </w:r>
      <w:r>
        <w:rPr>
          <w:rFonts w:ascii="Times New Roman" w:hAnsi="Times New Roman" w:cs="Times New Roman"/>
          <w:sz w:val="24"/>
          <w:szCs w:val="24"/>
          <w:lang w:eastAsia="en-US"/>
        </w:rPr>
        <w:t>risk management</w:t>
      </w:r>
      <w:r w:rsidR="009910FB">
        <w:rPr>
          <w:rFonts w:ascii="Times New Roman" w:hAnsi="Times New Roman" w:cs="Times New Roman"/>
          <w:sz w:val="24"/>
          <w:szCs w:val="24"/>
          <w:lang w:eastAsia="en-US"/>
        </w:rPr>
        <w:t xml:space="preserve"> and cyber security</w:t>
      </w:r>
      <w:r w:rsidR="00AF6D8C">
        <w:rPr>
          <w:rFonts w:ascii="Times New Roman" w:hAnsi="Times New Roman" w:cs="Times New Roman"/>
          <w:sz w:val="24"/>
          <w:szCs w:val="24"/>
          <w:lang w:eastAsia="en-US"/>
        </w:rPr>
        <w:t xml:space="preserve"> improvement</w:t>
      </w:r>
      <w:r w:rsidR="009910FB">
        <w:rPr>
          <w:rFonts w:ascii="Times New Roman" w:hAnsi="Times New Roman" w:cs="Times New Roman"/>
          <w:sz w:val="24"/>
          <w:szCs w:val="24"/>
          <w:lang w:eastAsia="en-US"/>
        </w:rPr>
        <w:t xml:space="preserve">. </w:t>
      </w:r>
      <w:r w:rsidRPr="007C07A4">
        <w:rPr>
          <w:rFonts w:ascii="Times New Roman" w:hAnsi="Times New Roman" w:cs="Times New Roman"/>
          <w:noProof/>
          <w:snapToGrid w:val="0"/>
          <w:sz w:val="24"/>
          <w:szCs w:val="24"/>
          <w:lang w:bidi="en-US"/>
        </w:rPr>
        <w:t xml:space="preserve">NIST framework </w:t>
      </w:r>
      <w:r w:rsidRPr="007C07A4">
        <w:rPr>
          <w:rFonts w:ascii="Times New Roman" w:hAnsi="Times New Roman" w:cs="Times New Roman"/>
          <w:noProof/>
          <w:snapToGrid w:val="0"/>
          <w:sz w:val="24"/>
          <w:szCs w:val="24"/>
          <w:lang w:bidi="en-US"/>
        </w:rPr>
        <w:fldChar w:fldCharType="begin" w:fldLock="1"/>
      </w:r>
      <w:r w:rsidRPr="007C07A4">
        <w:rPr>
          <w:rFonts w:ascii="Times New Roman" w:hAnsi="Times New Roman" w:cs="Times New Roman"/>
          <w:noProof/>
          <w:snapToGrid w:val="0"/>
          <w:sz w:val="24"/>
          <w:szCs w:val="24"/>
          <w:lang w:bidi="en-US"/>
        </w:rPr>
        <w:instrText>ADDIN CSL_CITATION {"citationItems":[{"id":"ITEM-1","itemData":{"author":[{"dropping-particle":"","family":"Cybersecurity","given":"Critical Infrastructure","non-dropping-particle":"","parse-names":false,"suffix":""}],"container-title":"Framework","id":"ITEM-1","issued":{"date-parts":[["2014"]]},"page":"11","title":"Framework for Improving Critical Infrastructure Cybersecurity","type":"article-journal","volume":"1"},"uris":["http://www.mendeley.com/documents/?uuid=2b36f412-366e-4e2c-a6b8-56916a2530a8"]}],"mendeley":{"formattedCitation":"[29]","plainTextFormattedCitation":"[29]","previouslyFormattedCitation":"[29]"},"properties":{"noteIndex":0},"schema":"https://github.com/citation-style-language/schema/raw/master/csl-citation.json"}</w:instrText>
      </w:r>
      <w:r w:rsidRPr="007C07A4">
        <w:rPr>
          <w:rFonts w:ascii="Times New Roman" w:hAnsi="Times New Roman" w:cs="Times New Roman"/>
          <w:noProof/>
          <w:snapToGrid w:val="0"/>
          <w:sz w:val="24"/>
          <w:szCs w:val="24"/>
          <w:lang w:bidi="en-US"/>
        </w:rPr>
        <w:fldChar w:fldCharType="separate"/>
      </w:r>
      <w:r w:rsidRPr="007C07A4">
        <w:rPr>
          <w:rFonts w:ascii="Times New Roman" w:hAnsi="Times New Roman" w:cs="Times New Roman"/>
          <w:noProof/>
          <w:snapToGrid w:val="0"/>
          <w:sz w:val="24"/>
          <w:szCs w:val="24"/>
          <w:lang w:bidi="en-US"/>
        </w:rPr>
        <w:t>[29]</w:t>
      </w:r>
      <w:r w:rsidRPr="007C07A4">
        <w:rPr>
          <w:rFonts w:ascii="Times New Roman" w:hAnsi="Times New Roman" w:cs="Times New Roman"/>
          <w:noProof/>
          <w:snapToGrid w:val="0"/>
          <w:sz w:val="24"/>
          <w:szCs w:val="24"/>
          <w:lang w:bidi="en-US"/>
        </w:rPr>
        <w:fldChar w:fldCharType="end"/>
      </w:r>
      <w:r w:rsidRPr="007C07A4">
        <w:rPr>
          <w:rFonts w:ascii="Times New Roman" w:hAnsi="Times New Roman" w:cs="Times New Roman"/>
          <w:noProof/>
          <w:snapToGrid w:val="0"/>
          <w:sz w:val="24"/>
          <w:szCs w:val="24"/>
          <w:lang w:bidi="en-US"/>
        </w:rPr>
        <w:t xml:space="preserve"> is considered a practical approach to </w:t>
      </w:r>
      <w:r w:rsidR="00AF6D8C">
        <w:rPr>
          <w:rFonts w:ascii="Times New Roman" w:hAnsi="Times New Roman" w:cs="Times New Roman"/>
          <w:noProof/>
          <w:snapToGrid w:val="0"/>
          <w:sz w:val="24"/>
          <w:szCs w:val="24"/>
          <w:lang w:bidi="en-US"/>
        </w:rPr>
        <w:t>improving cyber  security focusing on the the Critical Infrastrcuture (CI)</w:t>
      </w:r>
      <w:r w:rsidRPr="007C07A4">
        <w:rPr>
          <w:rFonts w:ascii="Times New Roman" w:hAnsi="Times New Roman" w:cs="Times New Roman"/>
          <w:noProof/>
          <w:snapToGrid w:val="0"/>
          <w:sz w:val="24"/>
          <w:szCs w:val="24"/>
          <w:lang w:bidi="en-US"/>
        </w:rPr>
        <w:t xml:space="preserve">. </w:t>
      </w:r>
      <w:r w:rsidR="00AF6D8C">
        <w:rPr>
          <w:rFonts w:ascii="Times New Roman" w:hAnsi="Times New Roman" w:cs="Times New Roman"/>
          <w:noProof/>
          <w:snapToGrid w:val="0"/>
          <w:sz w:val="24"/>
          <w:szCs w:val="24"/>
          <w:lang w:bidi="en-US"/>
        </w:rPr>
        <w:t xml:space="preserve"> The framework considers four implementation </w:t>
      </w:r>
      <w:r w:rsidRPr="007C07A4">
        <w:rPr>
          <w:rFonts w:ascii="Times New Roman" w:hAnsi="Times New Roman" w:cs="Times New Roman"/>
          <w:sz w:val="24"/>
          <w:szCs w:val="24"/>
        </w:rPr>
        <w:t>tiers</w:t>
      </w:r>
      <w:r w:rsidR="001A62F3">
        <w:rPr>
          <w:rFonts w:ascii="Times New Roman" w:hAnsi="Times New Roman" w:cs="Times New Roman"/>
          <w:sz w:val="24"/>
          <w:szCs w:val="24"/>
        </w:rPr>
        <w:t>(i.e., partial, risk informed, repeatable, adaptive )</w:t>
      </w:r>
      <w:r w:rsidR="00AF6D8C">
        <w:rPr>
          <w:rFonts w:ascii="Times New Roman" w:hAnsi="Times New Roman" w:cs="Times New Roman"/>
          <w:sz w:val="24"/>
          <w:szCs w:val="24"/>
        </w:rPr>
        <w:t xml:space="preserve"> to demonstrate the organisation view about cyber-security risks </w:t>
      </w:r>
      <w:r w:rsidRPr="007C07A4">
        <w:rPr>
          <w:rFonts w:ascii="Times New Roman" w:hAnsi="Times New Roman" w:cs="Times New Roman"/>
          <w:sz w:val="24"/>
          <w:szCs w:val="24"/>
        </w:rPr>
        <w:t>and the processes in place to manage those risks.</w:t>
      </w:r>
      <w:r w:rsidR="001A62F3">
        <w:rPr>
          <w:rFonts w:ascii="Times New Roman" w:hAnsi="Times New Roman" w:cs="Times New Roman"/>
          <w:sz w:val="24"/>
          <w:szCs w:val="24"/>
        </w:rPr>
        <w:t xml:space="preserve"> The tiers consider three main components. i.e., risk management process, program and external participation. </w:t>
      </w:r>
      <w:r w:rsidRPr="007C07A4">
        <w:rPr>
          <w:rFonts w:ascii="Times New Roman" w:hAnsi="Times New Roman" w:cs="Times New Roman"/>
          <w:sz w:val="24"/>
          <w:szCs w:val="24"/>
        </w:rPr>
        <w:t xml:space="preserve"> However, the framework doesn’t provide a</w:t>
      </w:r>
      <w:r w:rsidR="001A62F3">
        <w:rPr>
          <w:rFonts w:ascii="Times New Roman" w:hAnsi="Times New Roman" w:cs="Times New Roman"/>
          <w:sz w:val="24"/>
          <w:szCs w:val="24"/>
        </w:rPr>
        <w:t>ny detailed guideline how the tier should be measured and move from lower tier to higher tier</w:t>
      </w:r>
      <w:r w:rsidRPr="007C07A4">
        <w:rPr>
          <w:rFonts w:ascii="Times New Roman" w:hAnsi="Times New Roman" w:cs="Times New Roman"/>
          <w:sz w:val="24"/>
          <w:szCs w:val="24"/>
        </w:rPr>
        <w:t>. The</w:t>
      </w:r>
      <w:r w:rsidRPr="007C07A4">
        <w:rPr>
          <w:rFonts w:ascii="Times New Roman" w:hAnsi="Times New Roman" w:cs="Times New Roman"/>
          <w:sz w:val="24"/>
          <w:szCs w:val="24"/>
          <w:lang w:bidi="en-US"/>
        </w:rPr>
        <w:t xml:space="preserve"> ISO 27005:2011 </w:t>
      </w:r>
      <w:r w:rsidRPr="007C07A4">
        <w:rPr>
          <w:rFonts w:ascii="Times New Roman" w:hAnsi="Times New Roman" w:cs="Times New Roman"/>
          <w:sz w:val="24"/>
          <w:szCs w:val="24"/>
          <w:lang w:bidi="en-US"/>
        </w:rPr>
        <w:fldChar w:fldCharType="begin" w:fldLock="1"/>
      </w:r>
      <w:r w:rsidRPr="007C07A4">
        <w:rPr>
          <w:rFonts w:ascii="Times New Roman" w:hAnsi="Times New Roman" w:cs="Times New Roman"/>
          <w:sz w:val="24"/>
          <w:szCs w:val="24"/>
          <w:lang w:bidi="en-US"/>
        </w:rPr>
        <w:instrText>ADDIN CSL_CITATION {"citationItems":[{"id":"ITEM-1","itemData":{"author":[{"dropping-particle":"","family":"Martin","given":"Robert A","non-dropping-particle":"","parse-names":false,"suffix":""}],"container-title":"Mitre Corporation","id":"ITEM-1","issued":{"date-parts":[["2007"]]},"title":"Common weakness enumeration","type":"article-journal"},"uris":["http://www.mendeley.com/documents/?uuid=c0d34ec5-59ee-47d1-b63f-5fcc2f75467c"]}],"mendeley":{"formattedCitation":"[30]","plainTextFormattedCitation":"[30]","previouslyFormattedCitation":"[30]"},"properties":{"noteIndex":0},"schema":"https://github.com/citation-style-language/schema/raw/master/csl-citation.json"}</w:instrText>
      </w:r>
      <w:r w:rsidRPr="007C07A4">
        <w:rPr>
          <w:rFonts w:ascii="Times New Roman" w:hAnsi="Times New Roman" w:cs="Times New Roman"/>
          <w:sz w:val="24"/>
          <w:szCs w:val="24"/>
          <w:lang w:bidi="en-US"/>
        </w:rPr>
        <w:fldChar w:fldCharType="separate"/>
      </w:r>
      <w:r w:rsidRPr="007C07A4">
        <w:rPr>
          <w:rFonts w:ascii="Times New Roman" w:hAnsi="Times New Roman" w:cs="Times New Roman"/>
          <w:noProof/>
          <w:sz w:val="24"/>
          <w:szCs w:val="24"/>
          <w:lang w:bidi="en-US"/>
        </w:rPr>
        <w:t>[</w:t>
      </w:r>
      <w:r w:rsidR="007F27B8">
        <w:rPr>
          <w:rFonts w:ascii="Times New Roman" w:hAnsi="Times New Roman" w:cs="Times New Roman"/>
          <w:noProof/>
          <w:sz w:val="24"/>
          <w:szCs w:val="24"/>
          <w:lang w:bidi="en-US"/>
        </w:rPr>
        <w:t>42</w:t>
      </w:r>
      <w:r w:rsidRPr="007C07A4">
        <w:rPr>
          <w:rFonts w:ascii="Times New Roman" w:hAnsi="Times New Roman" w:cs="Times New Roman"/>
          <w:noProof/>
          <w:sz w:val="24"/>
          <w:szCs w:val="24"/>
          <w:lang w:bidi="en-US"/>
        </w:rPr>
        <w:t>]</w:t>
      </w:r>
      <w:r w:rsidRPr="007C07A4">
        <w:rPr>
          <w:rFonts w:ascii="Times New Roman" w:hAnsi="Times New Roman" w:cs="Times New Roman"/>
          <w:sz w:val="24"/>
          <w:szCs w:val="24"/>
          <w:lang w:bidi="en-US"/>
        </w:rPr>
        <w:fldChar w:fldCharType="end"/>
      </w:r>
      <w:r w:rsidRPr="007C07A4">
        <w:rPr>
          <w:rFonts w:ascii="Times New Roman" w:hAnsi="Times New Roman" w:cs="Times New Roman"/>
          <w:sz w:val="24"/>
          <w:szCs w:val="24"/>
          <w:lang w:bidi="en-US"/>
        </w:rPr>
        <w:t xml:space="preserve"> standard provides for </w:t>
      </w:r>
      <w:r w:rsidR="00AF6D8C">
        <w:rPr>
          <w:rFonts w:ascii="Times New Roman" w:hAnsi="Times New Roman" w:cs="Times New Roman"/>
          <w:sz w:val="24"/>
          <w:szCs w:val="24"/>
          <w:lang w:bidi="en-US"/>
        </w:rPr>
        <w:t>a detailed guideline for the information security risks management</w:t>
      </w:r>
      <w:r w:rsidRPr="007C07A4">
        <w:rPr>
          <w:rFonts w:ascii="Times New Roman" w:hAnsi="Times New Roman" w:cs="Times New Roman"/>
          <w:sz w:val="24"/>
          <w:szCs w:val="24"/>
          <w:lang w:bidi="en-US"/>
        </w:rPr>
        <w:t xml:space="preserve">. </w:t>
      </w:r>
      <w:r w:rsidRPr="007C07A4">
        <w:rPr>
          <w:rFonts w:ascii="Times New Roman" w:hAnsi="Times New Roman" w:cs="Times New Roman"/>
          <w:sz w:val="24"/>
          <w:szCs w:val="24"/>
        </w:rPr>
        <w:t>The rationale for choosing these methods is that they are widely accepted standards for raising security awareness by identifying some of the most severe cyber-physical organisations' faces.</w:t>
      </w:r>
      <w:r w:rsidR="009910FB">
        <w:rPr>
          <w:rFonts w:ascii="Times New Roman" w:hAnsi="Times New Roman" w:cs="Times New Roman"/>
          <w:sz w:val="24"/>
          <w:szCs w:val="24"/>
        </w:rPr>
        <w:t xml:space="preserve"> ISO 27001 : 2017 </w:t>
      </w:r>
      <w:r w:rsidR="009325F4">
        <w:rPr>
          <w:rFonts w:ascii="Times New Roman" w:hAnsi="Times New Roman" w:cs="Times New Roman"/>
          <w:sz w:val="24"/>
          <w:szCs w:val="24"/>
        </w:rPr>
        <w:t>[</w:t>
      </w:r>
      <w:r w:rsidR="007F27B8">
        <w:rPr>
          <w:rFonts w:ascii="Times New Roman" w:hAnsi="Times New Roman" w:cs="Times New Roman"/>
          <w:sz w:val="24"/>
          <w:szCs w:val="24"/>
        </w:rPr>
        <w:t>47</w:t>
      </w:r>
      <w:r w:rsidR="009325F4">
        <w:rPr>
          <w:rFonts w:ascii="Times New Roman" w:hAnsi="Times New Roman" w:cs="Times New Roman"/>
          <w:sz w:val="24"/>
          <w:szCs w:val="24"/>
        </w:rPr>
        <w:t xml:space="preserve"> ]</w:t>
      </w:r>
      <w:r w:rsidR="00AF6D8C">
        <w:rPr>
          <w:rFonts w:ascii="Times New Roman" w:hAnsi="Times New Roman" w:cs="Times New Roman"/>
          <w:sz w:val="24"/>
          <w:szCs w:val="24"/>
        </w:rPr>
        <w:t xml:space="preserve"> </w:t>
      </w:r>
      <w:r w:rsidR="009910FB">
        <w:rPr>
          <w:rFonts w:ascii="Times New Roman" w:hAnsi="Times New Roman" w:cs="Times New Roman"/>
          <w:sz w:val="24"/>
          <w:szCs w:val="24"/>
        </w:rPr>
        <w:t xml:space="preserve">also emphasizes on the </w:t>
      </w:r>
      <w:r w:rsidR="009325F4">
        <w:rPr>
          <w:rFonts w:ascii="Times New Roman" w:hAnsi="Times New Roman" w:cs="Times New Roman"/>
          <w:sz w:val="24"/>
          <w:szCs w:val="24"/>
        </w:rPr>
        <w:t xml:space="preserve">information security risk assessment and treatment process for the overall security management. </w:t>
      </w:r>
    </w:p>
    <w:p w14:paraId="47A6CD02" w14:textId="77777777" w:rsidR="001371F2" w:rsidRDefault="001371F2" w:rsidP="001371F2">
      <w:pPr>
        <w:spacing w:after="0" w:line="240" w:lineRule="auto"/>
        <w:jc w:val="both"/>
        <w:rPr>
          <w:rFonts w:ascii="Times New Roman" w:hAnsi="Times New Roman" w:cs="Times New Roman"/>
          <w:sz w:val="24"/>
          <w:szCs w:val="20"/>
          <w:lang w:eastAsia="en-US"/>
        </w:rPr>
      </w:pPr>
    </w:p>
    <w:p w14:paraId="6513A08A" w14:textId="232B79F0" w:rsidR="001371F2" w:rsidRDefault="001371F2" w:rsidP="001371F2">
      <w:pPr>
        <w:spacing w:after="0" w:line="240" w:lineRule="auto"/>
        <w:jc w:val="both"/>
        <w:rPr>
          <w:rFonts w:ascii="Times New Roman" w:hAnsi="Times New Roman" w:cs="Times New Roman"/>
          <w:sz w:val="24"/>
          <w:szCs w:val="20"/>
          <w:lang w:eastAsia="en-US"/>
        </w:rPr>
      </w:pPr>
      <w:r w:rsidRPr="007D6B0C">
        <w:rPr>
          <w:rFonts w:ascii="Times New Roman" w:hAnsi="Times New Roman" w:cs="Times New Roman"/>
          <w:sz w:val="24"/>
          <w:szCs w:val="20"/>
          <w:lang w:eastAsia="en-US"/>
        </w:rPr>
        <w:t xml:space="preserve">To summarise the literature mentioned above, </w:t>
      </w:r>
      <w:r>
        <w:rPr>
          <w:rFonts w:ascii="Times New Roman" w:hAnsi="Times New Roman" w:cs="Times New Roman"/>
          <w:sz w:val="24"/>
          <w:szCs w:val="20"/>
          <w:lang w:eastAsia="en-US"/>
        </w:rPr>
        <w:t>there</w:t>
      </w:r>
      <w:r w:rsidRPr="00E83650">
        <w:rPr>
          <w:rFonts w:ascii="Times New Roman" w:hAnsi="Times New Roman" w:cs="Times New Roman"/>
          <w:sz w:val="24"/>
          <w:szCs w:val="20"/>
          <w:lang w:eastAsia="en-US"/>
        </w:rPr>
        <w:t xml:space="preserve"> are several contributions</w:t>
      </w:r>
      <w:r>
        <w:rPr>
          <w:rFonts w:ascii="Times New Roman" w:hAnsi="Times New Roman" w:cs="Times New Roman"/>
          <w:sz w:val="24"/>
          <w:szCs w:val="20"/>
          <w:lang w:eastAsia="en-US"/>
        </w:rPr>
        <w:t xml:space="preserve"> that uses the ML approach in different application domains. However, </w:t>
      </w:r>
      <w:r w:rsidRPr="00D954AA">
        <w:rPr>
          <w:rFonts w:ascii="Times New Roman" w:hAnsi="Times New Roman" w:cs="Times New Roman"/>
          <w:sz w:val="24"/>
          <w:szCs w:val="20"/>
          <w:lang w:eastAsia="en-US"/>
        </w:rPr>
        <w:t>a little effort is taken relating to how</w:t>
      </w:r>
      <w:r>
        <w:rPr>
          <w:rFonts w:ascii="Times New Roman" w:hAnsi="Times New Roman" w:cs="Times New Roman"/>
          <w:sz w:val="24"/>
          <w:szCs w:val="20"/>
          <w:lang w:eastAsia="en-US"/>
        </w:rPr>
        <w:t xml:space="preserve"> risk prediction can be </w:t>
      </w:r>
      <w:r w:rsidR="007F2316">
        <w:rPr>
          <w:rFonts w:ascii="Times New Roman" w:hAnsi="Times New Roman" w:cs="Times New Roman"/>
          <w:sz w:val="24"/>
          <w:szCs w:val="20"/>
          <w:lang w:eastAsia="en-US"/>
        </w:rPr>
        <w:t xml:space="preserve">integrated to support the </w:t>
      </w:r>
      <w:r>
        <w:rPr>
          <w:rFonts w:ascii="Times New Roman" w:hAnsi="Times New Roman" w:cs="Times New Roman"/>
          <w:sz w:val="24"/>
          <w:szCs w:val="20"/>
          <w:lang w:eastAsia="en-US"/>
        </w:rPr>
        <w:t xml:space="preserve">risk management </w:t>
      </w:r>
      <w:r w:rsidR="007F2316">
        <w:rPr>
          <w:rFonts w:ascii="Times New Roman" w:hAnsi="Times New Roman" w:cs="Times New Roman"/>
          <w:sz w:val="24"/>
          <w:szCs w:val="20"/>
          <w:lang w:eastAsia="en-US"/>
        </w:rPr>
        <w:t>activities</w:t>
      </w:r>
      <w:r w:rsidR="007F27B8">
        <w:rPr>
          <w:rFonts w:ascii="Times New Roman" w:hAnsi="Times New Roman" w:cs="Times New Roman"/>
          <w:sz w:val="24"/>
          <w:szCs w:val="20"/>
          <w:lang w:eastAsia="en-US"/>
        </w:rPr>
        <w:t xml:space="preserve"> and</w:t>
      </w:r>
      <w:r w:rsidR="007F2316">
        <w:rPr>
          <w:rFonts w:ascii="Times New Roman" w:hAnsi="Times New Roman" w:cs="Times New Roman"/>
          <w:sz w:val="24"/>
          <w:szCs w:val="20"/>
          <w:lang w:eastAsia="en-US"/>
        </w:rPr>
        <w:t xml:space="preserve"> adoption of </w:t>
      </w:r>
      <w:r w:rsidR="007F27B8">
        <w:rPr>
          <w:rFonts w:ascii="Times New Roman" w:hAnsi="Times New Roman" w:cs="Times New Roman"/>
          <w:sz w:val="24"/>
          <w:szCs w:val="20"/>
          <w:lang w:eastAsia="en-US"/>
        </w:rPr>
        <w:t xml:space="preserve"> </w:t>
      </w:r>
      <w:r w:rsidR="007F2316">
        <w:rPr>
          <w:rFonts w:ascii="Times New Roman" w:hAnsi="Times New Roman" w:cs="Times New Roman"/>
          <w:sz w:val="24"/>
          <w:szCs w:val="20"/>
          <w:lang w:eastAsia="en-US"/>
        </w:rPr>
        <w:t xml:space="preserve">the </w:t>
      </w:r>
      <w:r w:rsidR="007F27B8" w:rsidRPr="00D954AA">
        <w:rPr>
          <w:rFonts w:ascii="Times New Roman" w:hAnsi="Times New Roman" w:cs="Times New Roman"/>
          <w:sz w:val="24"/>
          <w:szCs w:val="20"/>
          <w:lang w:eastAsia="en-US"/>
        </w:rPr>
        <w:t>effectiveness of</w:t>
      </w:r>
      <w:r w:rsidR="007F27B8">
        <w:rPr>
          <w:rFonts w:ascii="Times New Roman" w:hAnsi="Times New Roman" w:cs="Times New Roman"/>
          <w:sz w:val="24"/>
          <w:szCs w:val="20"/>
          <w:lang w:eastAsia="en-US"/>
        </w:rPr>
        <w:t xml:space="preserve"> existing controls</w:t>
      </w:r>
      <w:r>
        <w:rPr>
          <w:rFonts w:ascii="Times New Roman" w:hAnsi="Times New Roman" w:cs="Times New Roman"/>
          <w:sz w:val="24"/>
          <w:szCs w:val="20"/>
          <w:lang w:eastAsia="en-US"/>
        </w:rPr>
        <w:t xml:space="preserve">. </w:t>
      </w:r>
      <w:r w:rsidR="007F27B8">
        <w:rPr>
          <w:rFonts w:ascii="Times New Roman" w:hAnsi="Times New Roman" w:cs="Times New Roman"/>
          <w:sz w:val="24"/>
          <w:szCs w:val="20"/>
          <w:lang w:eastAsia="en-US"/>
        </w:rPr>
        <w:t>The existing standards</w:t>
      </w:r>
      <w:r w:rsidR="005B64FC">
        <w:rPr>
          <w:rFonts w:ascii="Times New Roman" w:hAnsi="Times New Roman" w:cs="Times New Roman"/>
          <w:sz w:val="24"/>
          <w:szCs w:val="20"/>
          <w:lang w:eastAsia="en-US"/>
        </w:rPr>
        <w:t xml:space="preserve"> only </w:t>
      </w:r>
      <w:r w:rsidR="007F27B8">
        <w:rPr>
          <w:rFonts w:ascii="Times New Roman" w:hAnsi="Times New Roman" w:cs="Times New Roman"/>
          <w:sz w:val="24"/>
          <w:szCs w:val="20"/>
          <w:lang w:eastAsia="en-US"/>
        </w:rPr>
        <w:t xml:space="preserve"> provide a high level guideline for the risk assessment and management.  </w:t>
      </w:r>
      <w:r>
        <w:rPr>
          <w:rFonts w:ascii="Times New Roman" w:hAnsi="Times New Roman" w:cs="Times New Roman"/>
          <w:sz w:val="24"/>
          <w:szCs w:val="20"/>
          <w:lang w:eastAsia="en-US"/>
        </w:rPr>
        <w:t xml:space="preserve">Finally, there is a lack of guideline on how to determine the asset criticality for CPS. </w:t>
      </w:r>
      <w:r w:rsidRPr="00BE270A">
        <w:rPr>
          <w:rFonts w:ascii="Times New Roman" w:hAnsi="Times New Roman" w:cs="Times New Roman"/>
          <w:sz w:val="24"/>
          <w:szCs w:val="20"/>
          <w:lang w:eastAsia="en-US"/>
        </w:rPr>
        <w:t xml:space="preserve">Our work contributes to address these limitations by proposing an effective </w:t>
      </w:r>
      <w:r>
        <w:rPr>
          <w:rFonts w:ascii="Times New Roman" w:hAnsi="Times New Roman" w:cs="Times New Roman"/>
          <w:sz w:val="24"/>
          <w:szCs w:val="20"/>
          <w:lang w:eastAsia="en-US"/>
        </w:rPr>
        <w:t>CSRM approach</w:t>
      </w:r>
      <w:r w:rsidRPr="00BE270A">
        <w:rPr>
          <w:rFonts w:ascii="Times New Roman" w:hAnsi="Times New Roman" w:cs="Times New Roman"/>
          <w:sz w:val="24"/>
          <w:szCs w:val="20"/>
          <w:lang w:eastAsia="en-US"/>
        </w:rPr>
        <w:t xml:space="preserve"> based on asset criticality, risk prediction and effectiveness of security control.</w:t>
      </w:r>
    </w:p>
    <w:p w14:paraId="3D02C4AB" w14:textId="77777777" w:rsidR="000F68A6" w:rsidRDefault="000F68A6" w:rsidP="00A20BC6">
      <w:pPr>
        <w:spacing w:after="0" w:line="240" w:lineRule="auto"/>
        <w:jc w:val="both"/>
        <w:rPr>
          <w:rFonts w:ascii="Times New Roman" w:hAnsi="Times New Roman" w:cs="Times New Roman"/>
          <w:sz w:val="24"/>
          <w:szCs w:val="20"/>
          <w:lang w:eastAsia="en-US"/>
        </w:rPr>
      </w:pPr>
    </w:p>
    <w:p w14:paraId="2E3FBB99" w14:textId="77777777" w:rsidR="009910FB" w:rsidRDefault="009910FB" w:rsidP="000F68A6">
      <w:pPr>
        <w:spacing w:after="0" w:line="240" w:lineRule="auto"/>
        <w:jc w:val="both"/>
        <w:rPr>
          <w:rFonts w:ascii="Times New Roman" w:eastAsia="Times New Roman" w:hAnsi="Times New Roman" w:cs="Times New Roman"/>
          <w:b/>
          <w:sz w:val="24"/>
          <w:szCs w:val="24"/>
        </w:rPr>
      </w:pPr>
    </w:p>
    <w:p w14:paraId="5E0CB080" w14:textId="65F5CF61" w:rsidR="000F68A6" w:rsidRDefault="000F68A6" w:rsidP="00D12947">
      <w:pPr>
        <w:pStyle w:val="Heading1"/>
      </w:pPr>
      <w:r>
        <w:t>3. Proposed</w:t>
      </w:r>
      <w:r w:rsidR="0045497D">
        <w:t xml:space="preserve"> Unified </w:t>
      </w:r>
      <w:r>
        <w:t xml:space="preserve">Approach </w:t>
      </w:r>
    </w:p>
    <w:p w14:paraId="27DC0920" w14:textId="4E46721D" w:rsidR="000D5E48" w:rsidRPr="008D2078" w:rsidRDefault="000D5E48" w:rsidP="000D5E48">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0"/>
          <w:lang w:eastAsia="en-US"/>
        </w:rPr>
        <w:t xml:space="preserve">The unified approach aims for </w:t>
      </w:r>
      <w:r w:rsidRPr="00BC2FF7">
        <w:rPr>
          <w:rFonts w:ascii="Times New Roman" w:hAnsi="Times New Roman" w:cs="Times New Roman"/>
          <w:sz w:val="24"/>
          <w:szCs w:val="20"/>
          <w:lang w:eastAsia="en-US"/>
        </w:rPr>
        <w:t>an effective risk management practice</w:t>
      </w:r>
      <w:r>
        <w:rPr>
          <w:rFonts w:ascii="Times New Roman" w:hAnsi="Times New Roman" w:cs="Times New Roman"/>
          <w:sz w:val="24"/>
          <w:szCs w:val="20"/>
          <w:lang w:eastAsia="en-US"/>
        </w:rPr>
        <w:t xml:space="preserve"> using asset criticality, risk predication and effectiveness</w:t>
      </w:r>
      <w:r w:rsidR="00B3551F">
        <w:rPr>
          <w:rFonts w:ascii="Times New Roman" w:hAnsi="Times New Roman" w:cs="Times New Roman"/>
          <w:sz w:val="24"/>
          <w:szCs w:val="20"/>
          <w:lang w:eastAsia="en-US"/>
        </w:rPr>
        <w:t xml:space="preserve"> of existing controls based on a number of CSRM concepts,  as presented in Figure 1</w:t>
      </w:r>
      <w:r>
        <w:rPr>
          <w:rFonts w:ascii="Times New Roman" w:hAnsi="Times New Roman" w:cs="Times New Roman"/>
          <w:sz w:val="24"/>
          <w:szCs w:val="20"/>
          <w:lang w:eastAsia="en-US"/>
        </w:rPr>
        <w:t xml:space="preserve">. This work extends our previous work </w:t>
      </w:r>
      <w:r>
        <w:rPr>
          <w:rFonts w:ascii="Times New Roman" w:hAnsi="Times New Roman" w:cs="Times New Roman"/>
          <w:sz w:val="24"/>
          <w:szCs w:val="20"/>
          <w:lang w:eastAsia="en-US"/>
        </w:rPr>
        <w:fldChar w:fldCharType="begin" w:fldLock="1"/>
      </w:r>
      <w:r>
        <w:rPr>
          <w:rFonts w:ascii="Times New Roman" w:hAnsi="Times New Roman" w:cs="Times New Roman"/>
          <w:sz w:val="24"/>
          <w:szCs w:val="20"/>
          <w:lang w:eastAsia="en-US"/>
        </w:rPr>
        <w:instrText>ADDIN CSL_CITATION {"citationItems":[{"id":"ITEM-1","itemData":{"author":[{"dropping-particle":"","family":"Kure","given":"Halima Ibrahim","non-dropping-particle":"","parse-names":false,"suffix":""},{"dropping-particle":"","family":"Islam","given":"Shareeful","non-dropping-particle":"","parse-names":false,"suffix":""},{"dropping-particle":"","family":"Razzaque","given":"Mohammad Abdur","non-dropping-particle":"","parse-names":false,"suffix":""}],"container-title":"Applied Sciences","id":"ITEM-1","issue":"6","issued":{"date-parts":[["2018"]]},"page":"898","publisher":"Multidisciplinary Digital Publishing Institute","title":"An integrated cyber security risk management approach for a cyber-physical system","type":"article-journal","volume":"8"},"uris":["http://www.mendeley.com/documents/?uuid=18c7d380-268e-4516-b5c7-456af647fbf3"]}],"mendeley":{"formattedCitation":"[31]","plainTextFormattedCitation":"[31]","previouslyFormattedCitation":"[31]"},"properties":{"noteIndex":0},"schema":"https://github.com/citation-style-language/schema/raw/master/csl-citation.json"}</w:instrText>
      </w:r>
      <w:r>
        <w:rPr>
          <w:rFonts w:ascii="Times New Roman" w:hAnsi="Times New Roman" w:cs="Times New Roman"/>
          <w:sz w:val="24"/>
          <w:szCs w:val="20"/>
          <w:lang w:eastAsia="en-US"/>
        </w:rPr>
        <w:fldChar w:fldCharType="separate"/>
      </w:r>
      <w:r w:rsidRPr="00EE5CC5">
        <w:rPr>
          <w:rFonts w:ascii="Times New Roman" w:hAnsi="Times New Roman" w:cs="Times New Roman"/>
          <w:noProof/>
          <w:sz w:val="24"/>
          <w:szCs w:val="20"/>
          <w:lang w:eastAsia="en-US"/>
        </w:rPr>
        <w:t>[31]</w:t>
      </w:r>
      <w:r>
        <w:rPr>
          <w:rFonts w:ascii="Times New Roman" w:hAnsi="Times New Roman" w:cs="Times New Roman"/>
          <w:sz w:val="24"/>
          <w:szCs w:val="20"/>
          <w:lang w:eastAsia="en-US"/>
        </w:rPr>
        <w:fldChar w:fldCharType="end"/>
      </w:r>
      <w:r>
        <w:rPr>
          <w:rFonts w:ascii="Times New Roman" w:hAnsi="Times New Roman" w:cs="Times New Roman"/>
          <w:sz w:val="24"/>
          <w:szCs w:val="20"/>
          <w:lang w:eastAsia="en-US"/>
        </w:rPr>
        <w:t xml:space="preserve"> by integrating  the use of </w:t>
      </w:r>
      <w:r w:rsidRPr="00BC2FF7">
        <w:rPr>
          <w:rFonts w:ascii="Times New Roman" w:hAnsi="Times New Roman" w:cs="Times New Roman"/>
          <w:sz w:val="24"/>
          <w:szCs w:val="20"/>
          <w:lang w:eastAsia="en-US"/>
        </w:rPr>
        <w:t xml:space="preserve">fuzzy </w:t>
      </w:r>
      <w:r>
        <w:rPr>
          <w:rFonts w:ascii="Times New Roman" w:hAnsi="Times New Roman" w:cs="Times New Roman"/>
          <w:sz w:val="24"/>
          <w:szCs w:val="20"/>
          <w:lang w:eastAsia="en-US"/>
        </w:rPr>
        <w:t xml:space="preserve">logic to determine critical assets and ML for the  risk type prediction. </w:t>
      </w:r>
      <w:r w:rsidRPr="008D3026">
        <w:rPr>
          <w:rFonts w:ascii="Times New Roman" w:hAnsi="Times New Roman" w:cs="Times New Roman"/>
          <w:sz w:val="24"/>
          <w:szCs w:val="24"/>
        </w:rPr>
        <w:t xml:space="preserve">Fuzzy logic is a powerful tool to handle the uncertainty and </w:t>
      </w:r>
      <w:r w:rsidR="001C0FC5">
        <w:rPr>
          <w:rFonts w:ascii="Times New Roman" w:hAnsi="Times New Roman" w:cs="Times New Roman"/>
          <w:sz w:val="24"/>
          <w:szCs w:val="24"/>
        </w:rPr>
        <w:t xml:space="preserve">provides solution where </w:t>
      </w:r>
      <w:r w:rsidRPr="008D3026">
        <w:rPr>
          <w:rFonts w:ascii="Times New Roman" w:hAnsi="Times New Roman" w:cs="Times New Roman"/>
          <w:sz w:val="24"/>
          <w:szCs w:val="24"/>
        </w:rPr>
        <w:t xml:space="preserve"> there are no sharp boundaries and precise values. </w:t>
      </w:r>
      <w:r w:rsidR="001C0FC5">
        <w:rPr>
          <w:rFonts w:ascii="Times New Roman" w:hAnsi="Times New Roman" w:cs="Times New Roman"/>
          <w:sz w:val="24"/>
          <w:szCs w:val="24"/>
          <w:lang w:eastAsia="en-US"/>
        </w:rPr>
        <w:t xml:space="preserve">It </w:t>
      </w:r>
      <w:r w:rsidRPr="008D3026">
        <w:rPr>
          <w:rFonts w:ascii="Times New Roman" w:hAnsi="Times New Roman" w:cs="Times New Roman"/>
          <w:sz w:val="24"/>
          <w:szCs w:val="24"/>
          <w:lang w:eastAsia="en-US"/>
        </w:rPr>
        <w:t xml:space="preserve"> provides a way of absorbing the uncertainty inherent to phenomena whose information is unclear and uses a strict mathematical framework to ensure </w:t>
      </w:r>
      <w:r w:rsidR="001C0FC5">
        <w:rPr>
          <w:rFonts w:ascii="Times New Roman" w:hAnsi="Times New Roman" w:cs="Times New Roman"/>
          <w:sz w:val="24"/>
          <w:szCs w:val="24"/>
          <w:lang w:eastAsia="en-US"/>
        </w:rPr>
        <w:t xml:space="preserve">the </w:t>
      </w:r>
      <w:r w:rsidRPr="008D3026">
        <w:rPr>
          <w:rFonts w:ascii="Times New Roman" w:hAnsi="Times New Roman" w:cs="Times New Roman"/>
          <w:sz w:val="24"/>
          <w:szCs w:val="24"/>
          <w:lang w:eastAsia="en-US"/>
        </w:rPr>
        <w:t>precision and accuracy</w:t>
      </w:r>
      <w:r w:rsidR="001C0FC5">
        <w:rPr>
          <w:rFonts w:ascii="Times New Roman" w:hAnsi="Times New Roman" w:cs="Times New Roman"/>
          <w:sz w:val="24"/>
          <w:szCs w:val="24"/>
          <w:lang w:eastAsia="en-US"/>
        </w:rPr>
        <w:t xml:space="preserve">. Additionally , it is </w:t>
      </w:r>
      <w:r w:rsidRPr="008D3026">
        <w:rPr>
          <w:rFonts w:ascii="Times New Roman" w:hAnsi="Times New Roman" w:cs="Times New Roman"/>
          <w:sz w:val="24"/>
          <w:szCs w:val="24"/>
          <w:lang w:eastAsia="en-US"/>
        </w:rPr>
        <w:t>flexib</w:t>
      </w:r>
      <w:r w:rsidR="001C0FC5">
        <w:rPr>
          <w:rFonts w:ascii="Times New Roman" w:hAnsi="Times New Roman" w:cs="Times New Roman"/>
          <w:sz w:val="24"/>
          <w:szCs w:val="24"/>
          <w:lang w:eastAsia="en-US"/>
        </w:rPr>
        <w:t>le</w:t>
      </w:r>
      <w:r w:rsidRPr="008D3026">
        <w:rPr>
          <w:rFonts w:ascii="Times New Roman" w:hAnsi="Times New Roman" w:cs="Times New Roman"/>
          <w:sz w:val="24"/>
          <w:szCs w:val="24"/>
          <w:lang w:eastAsia="en-US"/>
        </w:rPr>
        <w:t xml:space="preserve"> to deal with both </w:t>
      </w:r>
      <w:r w:rsidR="001C0FC5">
        <w:rPr>
          <w:rFonts w:ascii="Times New Roman" w:hAnsi="Times New Roman" w:cs="Times New Roman"/>
          <w:sz w:val="24"/>
          <w:szCs w:val="24"/>
          <w:lang w:eastAsia="en-US"/>
        </w:rPr>
        <w:t xml:space="preserve"> the </w:t>
      </w:r>
      <w:r w:rsidRPr="008D3026">
        <w:rPr>
          <w:rFonts w:ascii="Times New Roman" w:hAnsi="Times New Roman" w:cs="Times New Roman"/>
          <w:sz w:val="24"/>
          <w:szCs w:val="24"/>
          <w:lang w:eastAsia="en-US"/>
        </w:rPr>
        <w:t xml:space="preserve">quantitative and qualitative variables </w:t>
      </w:r>
      <w:r w:rsidRPr="008D3026">
        <w:rPr>
          <w:rFonts w:ascii="Times New Roman" w:hAnsi="Times New Roman" w:cs="Times New Roman"/>
          <w:sz w:val="24"/>
          <w:szCs w:val="24"/>
          <w:lang w:eastAsia="en-US"/>
        </w:rPr>
        <w:fldChar w:fldCharType="begin" w:fldLock="1"/>
      </w:r>
      <w:r w:rsidRPr="008D3026">
        <w:rPr>
          <w:rFonts w:ascii="Times New Roman" w:hAnsi="Times New Roman" w:cs="Times New Roman"/>
          <w:sz w:val="24"/>
          <w:szCs w:val="24"/>
          <w:lang w:eastAsia="en-US"/>
        </w:rPr>
        <w:instrText>ADDIN CSL_CITATION {"citationItems":[{"id":"ITEM-1","itemData":{"ISBN":"9401006466","author":[{"dropping-particle":"","family":"Zimmermann","given":"Hans-Jürgen","non-dropping-particle":"","parse-names":false,"suffix":""}],"id":"ITEM-1","issued":{"date-parts":[["2011"]]},"publisher":"Springer Science &amp; Business Media","title":"Fuzzy set theory—and its applications","type":"book"},"uris":["http://www.mendeley.com/documents/?uuid=6bd3566a-b8f5-4ef1-8416-2632a522cbf2"]}],"mendeley":{"formattedCitation":"[32]","plainTextFormattedCitation":"[32]","previouslyFormattedCitation":"[32]"},"properties":{"noteIndex":0},"schema":"https://github.com/citation-style-language/schema/raw/master/csl-citation.json"}</w:instrText>
      </w:r>
      <w:r w:rsidRPr="008D3026">
        <w:rPr>
          <w:rFonts w:ascii="Times New Roman" w:hAnsi="Times New Roman" w:cs="Times New Roman"/>
          <w:sz w:val="24"/>
          <w:szCs w:val="24"/>
          <w:lang w:eastAsia="en-US"/>
        </w:rPr>
        <w:fldChar w:fldCharType="separate"/>
      </w:r>
      <w:r w:rsidRPr="008D3026">
        <w:rPr>
          <w:rFonts w:ascii="Times New Roman" w:hAnsi="Times New Roman" w:cs="Times New Roman"/>
          <w:noProof/>
          <w:sz w:val="24"/>
          <w:szCs w:val="24"/>
          <w:lang w:eastAsia="en-US"/>
        </w:rPr>
        <w:t>[32]</w:t>
      </w:r>
      <w:r w:rsidRPr="008D3026">
        <w:rPr>
          <w:rFonts w:ascii="Times New Roman" w:hAnsi="Times New Roman" w:cs="Times New Roman"/>
          <w:sz w:val="24"/>
          <w:szCs w:val="24"/>
          <w:lang w:eastAsia="en-US"/>
        </w:rPr>
        <w:fldChar w:fldCharType="end"/>
      </w:r>
      <w:r w:rsidRPr="008D3026">
        <w:rPr>
          <w:rFonts w:ascii="Times New Roman" w:hAnsi="Times New Roman" w:cs="Times New Roman"/>
          <w:sz w:val="24"/>
          <w:szCs w:val="24"/>
          <w:lang w:eastAsia="en-US"/>
        </w:rPr>
        <w:t xml:space="preserve">. </w:t>
      </w:r>
      <w:bookmarkStart w:id="0" w:name="_Hlk69384824"/>
      <w:r w:rsidR="001C0FC5">
        <w:rPr>
          <w:rFonts w:ascii="Times New Roman" w:hAnsi="Times New Roman" w:cs="Times New Roman"/>
          <w:sz w:val="24"/>
          <w:szCs w:val="24"/>
          <w:lang w:eastAsia="en-US"/>
        </w:rPr>
        <w:t xml:space="preserve"> The proposed approach considers </w:t>
      </w:r>
      <w:r w:rsidRPr="008D3026">
        <w:rPr>
          <w:rFonts w:ascii="Times New Roman" w:hAnsi="Times New Roman" w:cs="Times New Roman"/>
          <w:sz w:val="24"/>
          <w:szCs w:val="24"/>
        </w:rPr>
        <w:t>F</w:t>
      </w:r>
      <w:r w:rsidRPr="008D3026">
        <w:rPr>
          <w:rFonts w:ascii="Times New Roman" w:hAnsi="Times New Roman" w:cs="Times New Roman"/>
          <w:sz w:val="24"/>
          <w:szCs w:val="24"/>
          <w:lang w:eastAsia="en-US"/>
        </w:rPr>
        <w:t xml:space="preserve">uzzy logic </w:t>
      </w:r>
      <w:r w:rsidR="001C0FC5">
        <w:rPr>
          <w:rFonts w:ascii="Times New Roman" w:hAnsi="Times New Roman" w:cs="Times New Roman"/>
          <w:sz w:val="24"/>
          <w:szCs w:val="24"/>
          <w:lang w:eastAsia="en-US"/>
        </w:rPr>
        <w:t xml:space="preserve">based on </w:t>
      </w:r>
      <w:r w:rsidRPr="008D3026">
        <w:rPr>
          <w:rFonts w:ascii="Times New Roman" w:hAnsi="Times New Roman" w:cs="Times New Roman"/>
          <w:sz w:val="24"/>
          <w:szCs w:val="24"/>
          <w:lang w:eastAsia="en-US"/>
        </w:rPr>
        <w:t xml:space="preserve">the relative importance among the fuzzy input values (C, I, A, CON, ACC) by assessing individual assets to different levels of </w:t>
      </w:r>
      <w:r w:rsidRPr="008D2078">
        <w:rPr>
          <w:rFonts w:ascii="Times New Roman" w:hAnsi="Times New Roman" w:cs="Times New Roman"/>
          <w:sz w:val="24"/>
          <w:szCs w:val="24"/>
          <w:lang w:eastAsia="en-US"/>
        </w:rPr>
        <w:t>criticality and rank</w:t>
      </w:r>
      <w:r w:rsidR="001C0FC5">
        <w:rPr>
          <w:rFonts w:ascii="Times New Roman" w:hAnsi="Times New Roman" w:cs="Times New Roman"/>
          <w:sz w:val="24"/>
          <w:szCs w:val="24"/>
          <w:lang w:eastAsia="en-US"/>
        </w:rPr>
        <w:t xml:space="preserve">s </w:t>
      </w:r>
      <w:r w:rsidRPr="008D2078">
        <w:rPr>
          <w:rFonts w:ascii="Times New Roman" w:hAnsi="Times New Roman" w:cs="Times New Roman"/>
          <w:sz w:val="24"/>
          <w:szCs w:val="24"/>
          <w:lang w:eastAsia="en-US"/>
        </w:rPr>
        <w:t xml:space="preserve"> </w:t>
      </w:r>
      <w:r w:rsidR="001C0FC5">
        <w:rPr>
          <w:rFonts w:ascii="Times New Roman" w:hAnsi="Times New Roman" w:cs="Times New Roman"/>
          <w:sz w:val="24"/>
          <w:szCs w:val="24"/>
          <w:lang w:eastAsia="en-US"/>
        </w:rPr>
        <w:t xml:space="preserve">the values </w:t>
      </w:r>
      <w:r w:rsidRPr="008D2078">
        <w:rPr>
          <w:rFonts w:ascii="Times New Roman" w:hAnsi="Times New Roman" w:cs="Times New Roman"/>
          <w:sz w:val="24"/>
          <w:szCs w:val="24"/>
          <w:lang w:eastAsia="en-US"/>
        </w:rPr>
        <w:t xml:space="preserve">within each output category simply by using the fuzzy inputs. </w:t>
      </w:r>
      <w:r>
        <w:rPr>
          <w:rFonts w:ascii="Times New Roman" w:hAnsi="Times New Roman" w:cs="Times New Roman"/>
          <w:sz w:val="24"/>
          <w:szCs w:val="24"/>
          <w:lang w:eastAsia="en-US"/>
        </w:rPr>
        <w:t xml:space="preserve">The proposed approach also </w:t>
      </w:r>
      <w:r w:rsidR="00A72D00">
        <w:rPr>
          <w:rFonts w:ascii="Times New Roman" w:hAnsi="Times New Roman" w:cs="Times New Roman"/>
          <w:sz w:val="24"/>
          <w:szCs w:val="24"/>
          <w:lang w:eastAsia="en-US"/>
        </w:rPr>
        <w:t xml:space="preserve">integrates the ML classifiers for the risk type predication. ML is particularly beneficial of using large data to discover hidden patterns. Hence, </w:t>
      </w:r>
      <w:r w:rsidR="001C0FC5">
        <w:rPr>
          <w:rFonts w:ascii="Times New Roman" w:hAnsi="Times New Roman" w:cs="Times New Roman"/>
          <w:sz w:val="24"/>
          <w:szCs w:val="24"/>
          <w:lang w:eastAsia="en-US"/>
        </w:rPr>
        <w:t xml:space="preserve">the </w:t>
      </w:r>
      <w:r w:rsidR="00A72D00">
        <w:rPr>
          <w:rFonts w:ascii="Times New Roman" w:hAnsi="Times New Roman" w:cs="Times New Roman"/>
          <w:sz w:val="24"/>
          <w:szCs w:val="24"/>
          <w:lang w:eastAsia="en-US"/>
        </w:rPr>
        <w:t xml:space="preserve">unified approach aims to predicate the risk types that can potentially affect an organisation using the ML techniques.   </w:t>
      </w:r>
      <w:bookmarkEnd w:id="0"/>
    </w:p>
    <w:p w14:paraId="3F56D64F" w14:textId="77777777" w:rsidR="00730944" w:rsidRDefault="00730944" w:rsidP="00730944">
      <w:pPr>
        <w:spacing w:after="0" w:line="240" w:lineRule="auto"/>
        <w:jc w:val="center"/>
        <w:rPr>
          <w:rFonts w:ascii="Times New Roman" w:hAnsi="Times New Roman" w:cs="Times New Roman"/>
          <w:b/>
          <w:sz w:val="24"/>
          <w:szCs w:val="20"/>
          <w:lang w:eastAsia="en-US"/>
        </w:rPr>
      </w:pPr>
      <w:r>
        <w:rPr>
          <w:noProof/>
          <w:lang w:val="en-US" w:eastAsia="en-US"/>
        </w:rPr>
        <w:lastRenderedPageBreak/>
        <w:drawing>
          <wp:inline distT="0" distB="0" distL="0" distR="0" wp14:anchorId="6E67CC33" wp14:editId="17CD6578">
            <wp:extent cx="5405176" cy="2544418"/>
            <wp:effectExtent l="19050" t="0" r="5024" b="0"/>
            <wp:docPr id="2" name="Picture 2"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19865" cy="2551333"/>
                    </a:xfrm>
                    <a:prstGeom prst="rect">
                      <a:avLst/>
                    </a:prstGeom>
                    <a:noFill/>
                    <a:ln>
                      <a:noFill/>
                    </a:ln>
                  </pic:spPr>
                </pic:pic>
              </a:graphicData>
            </a:graphic>
          </wp:inline>
        </w:drawing>
      </w:r>
    </w:p>
    <w:p w14:paraId="01686BB2" w14:textId="77777777" w:rsidR="00730944" w:rsidRDefault="00F65CFF" w:rsidP="00730944">
      <w:pPr>
        <w:spacing w:after="0" w:line="240" w:lineRule="auto"/>
        <w:jc w:val="center"/>
        <w:rPr>
          <w:rFonts w:ascii="Times New Roman" w:hAnsi="Times New Roman" w:cs="Times New Roman"/>
          <w:sz w:val="24"/>
          <w:szCs w:val="20"/>
          <w:lang w:eastAsia="en-US"/>
        </w:rPr>
      </w:pPr>
      <w:r>
        <w:rPr>
          <w:rFonts w:ascii="Times New Roman" w:hAnsi="Times New Roman" w:cs="Times New Roman"/>
          <w:b/>
          <w:sz w:val="24"/>
          <w:szCs w:val="20"/>
          <w:lang w:eastAsia="en-US"/>
        </w:rPr>
        <w:t>Figure 1:</w:t>
      </w:r>
      <w:r w:rsidR="00730944">
        <w:rPr>
          <w:rFonts w:ascii="Times New Roman" w:hAnsi="Times New Roman" w:cs="Times New Roman"/>
          <w:sz w:val="24"/>
          <w:szCs w:val="20"/>
          <w:lang w:eastAsia="en-US"/>
        </w:rPr>
        <w:t xml:space="preserve"> Proposed Approach </w:t>
      </w:r>
    </w:p>
    <w:p w14:paraId="1DF83AB9" w14:textId="77777777" w:rsidR="00730944" w:rsidRPr="007D6B0C" w:rsidRDefault="00730944" w:rsidP="00730944">
      <w:pPr>
        <w:spacing w:after="0" w:line="240" w:lineRule="auto"/>
        <w:jc w:val="both"/>
        <w:rPr>
          <w:rFonts w:ascii="Times New Roman" w:hAnsi="Times New Roman" w:cs="Times New Roman"/>
          <w:sz w:val="24"/>
          <w:szCs w:val="20"/>
          <w:lang w:eastAsia="en-US"/>
        </w:rPr>
      </w:pPr>
    </w:p>
    <w:p w14:paraId="56F18161" w14:textId="77777777" w:rsidR="00730944" w:rsidRPr="0058577B" w:rsidRDefault="00730944" w:rsidP="0083537C">
      <w:pPr>
        <w:pStyle w:val="Heading2"/>
      </w:pPr>
      <w:r w:rsidRPr="0058577B">
        <w:t>3.1. CSRM Conceptual view</w:t>
      </w:r>
    </w:p>
    <w:p w14:paraId="09FD5818" w14:textId="77777777" w:rsidR="00730944" w:rsidRPr="007D6B0C" w:rsidRDefault="00730944" w:rsidP="00730944">
      <w:pPr>
        <w:spacing w:after="0" w:line="240" w:lineRule="auto"/>
        <w:jc w:val="both"/>
        <w:rPr>
          <w:rFonts w:ascii="Times New Roman" w:eastAsia="Times New Roman" w:hAnsi="Times New Roman" w:cs="Times New Roman"/>
          <w:b/>
          <w:spacing w:val="21"/>
          <w:sz w:val="24"/>
          <w:szCs w:val="24"/>
        </w:rPr>
      </w:pPr>
    </w:p>
    <w:p w14:paraId="57295773" w14:textId="77777777" w:rsidR="00730944" w:rsidRDefault="00730944" w:rsidP="00730944">
      <w:pPr>
        <w:spacing w:after="0" w:line="240" w:lineRule="auto"/>
        <w:jc w:val="both"/>
        <w:rPr>
          <w:rFonts w:ascii="Times New Roman" w:hAnsi="Times New Roman" w:cs="Times New Roman"/>
          <w:sz w:val="24"/>
          <w:szCs w:val="20"/>
          <w:lang w:eastAsia="en-US"/>
        </w:rPr>
      </w:pPr>
      <w:r w:rsidRPr="007D6B0C">
        <w:rPr>
          <w:rFonts w:ascii="Times New Roman" w:hAnsi="Times New Roman" w:cs="Times New Roman"/>
          <w:sz w:val="24"/>
          <w:szCs w:val="20"/>
          <w:lang w:eastAsia="en-US"/>
        </w:rPr>
        <w:t xml:space="preserve">Concepts serve as a common language for describing the properties necessary for CSRM to proactively assess and manage risks. This section presents the CSRM concepts and its unique properties that are important for risk prediction. </w:t>
      </w:r>
    </w:p>
    <w:p w14:paraId="680CC299" w14:textId="77777777" w:rsidR="00730944" w:rsidRDefault="00730944" w:rsidP="00730944">
      <w:pPr>
        <w:spacing w:after="0" w:line="240" w:lineRule="auto"/>
        <w:jc w:val="both"/>
        <w:rPr>
          <w:rFonts w:ascii="Times New Roman" w:hAnsi="Times New Roman" w:cs="Times New Roman"/>
          <w:sz w:val="24"/>
          <w:szCs w:val="20"/>
          <w:lang w:eastAsia="en-US"/>
        </w:rPr>
      </w:pPr>
    </w:p>
    <w:p w14:paraId="4C925008" w14:textId="77777777" w:rsidR="00730944" w:rsidRDefault="00730944" w:rsidP="00730944">
      <w:pPr>
        <w:spacing w:after="0" w:line="240" w:lineRule="auto"/>
        <w:jc w:val="both"/>
        <w:rPr>
          <w:rFonts w:ascii="Times New Roman" w:hAnsi="Times New Roman" w:cs="Times New Roman"/>
          <w:sz w:val="24"/>
          <w:szCs w:val="20"/>
          <w:lang w:eastAsia="en-US"/>
        </w:rPr>
      </w:pPr>
      <w:r w:rsidRPr="005C15BC">
        <w:rPr>
          <w:rFonts w:ascii="Times New Roman" w:eastAsia="Times New Roman" w:hAnsi="Times New Roman" w:cs="Times New Roman"/>
          <w:b/>
          <w:sz w:val="24"/>
          <w:szCs w:val="24"/>
        </w:rPr>
        <w:t>Actor:</w:t>
      </w:r>
      <w:r w:rsidR="00A7336A">
        <w:rPr>
          <w:rFonts w:ascii="Times New Roman" w:eastAsia="Times New Roman" w:hAnsi="Times New Roman" w:cs="Times New Roman"/>
          <w:b/>
          <w:sz w:val="24"/>
          <w:szCs w:val="24"/>
        </w:rPr>
        <w:t xml:space="preserve"> </w:t>
      </w:r>
      <w:r w:rsidRPr="005C15BC">
        <w:rPr>
          <w:rFonts w:ascii="Times New Roman" w:hAnsi="Times New Roman" w:cs="Times New Roman"/>
          <w:sz w:val="24"/>
          <w:szCs w:val="20"/>
          <w:lang w:eastAsia="en-US"/>
        </w:rPr>
        <w:t>An actor is an entity, generally a human user, a system, an organization, or a process each with a specific strategic goal within its organizational setting and carries out specific activities to generate cybersecurity risk management actions or receive the generated cybersecurity risk management actions by another actor</w:t>
      </w:r>
      <w:r>
        <w:rPr>
          <w:rFonts w:ascii="Times New Roman" w:hAnsi="Times New Roman" w:cs="Times New Roman"/>
          <w:sz w:val="24"/>
          <w:szCs w:val="20"/>
          <w:lang w:eastAsia="en-US"/>
        </w:rPr>
        <w:t xml:space="preserve">. </w:t>
      </w:r>
      <w:r w:rsidRPr="007D6B0C">
        <w:rPr>
          <w:rFonts w:ascii="Times New Roman" w:hAnsi="Times New Roman" w:cs="Times New Roman"/>
          <w:sz w:val="24"/>
          <w:szCs w:val="20"/>
          <w:lang w:eastAsia="en-US"/>
        </w:rPr>
        <w:t xml:space="preserve">Threat actor </w:t>
      </w:r>
      <w:r>
        <w:rPr>
          <w:rFonts w:ascii="Times New Roman" w:hAnsi="Times New Roman" w:cs="Times New Roman"/>
          <w:sz w:val="24"/>
          <w:szCs w:val="20"/>
          <w:lang w:eastAsia="en-US"/>
        </w:rPr>
        <w:t xml:space="preserve">is a special type of actor </w:t>
      </w:r>
      <w:r w:rsidRPr="007D6B0C">
        <w:rPr>
          <w:rFonts w:ascii="Times New Roman" w:hAnsi="Times New Roman" w:cs="Times New Roman"/>
          <w:sz w:val="24"/>
          <w:szCs w:val="20"/>
          <w:lang w:eastAsia="en-US"/>
        </w:rPr>
        <w:t xml:space="preserve">with malicious intent. Their identity can characterise them such as suspected motivation, intended goals, skills, resources, past activities, tactics, techniques and procedures (TTP) used to generate a cyber-attack and their location (within a network, adjacent network, local network or physical) within the organisation. All these are unique properties of the threat actor that serve as features and passed to the classification algorithms for the process of risk prediction. </w:t>
      </w:r>
    </w:p>
    <w:p w14:paraId="241524B1" w14:textId="77777777" w:rsidR="00730944" w:rsidRPr="007D6B0C" w:rsidRDefault="00730944" w:rsidP="00730944">
      <w:pPr>
        <w:spacing w:after="0" w:line="240" w:lineRule="auto"/>
        <w:jc w:val="both"/>
        <w:rPr>
          <w:rFonts w:ascii="Times New Roman" w:hAnsi="Times New Roman" w:cs="Times New Roman"/>
          <w:sz w:val="24"/>
          <w:szCs w:val="20"/>
          <w:lang w:eastAsia="en-US"/>
        </w:rPr>
      </w:pPr>
    </w:p>
    <w:p w14:paraId="5A2D4F59" w14:textId="77777777" w:rsidR="00730944" w:rsidRDefault="00730944" w:rsidP="00730944">
      <w:pPr>
        <w:spacing w:after="0" w:line="240" w:lineRule="auto"/>
        <w:jc w:val="both"/>
        <w:rPr>
          <w:rFonts w:ascii="Times New Roman" w:hAnsi="Times New Roman" w:cs="Times New Roman"/>
          <w:sz w:val="24"/>
          <w:szCs w:val="20"/>
          <w:lang w:eastAsia="en-US"/>
        </w:rPr>
      </w:pPr>
      <w:r w:rsidRPr="007D6B0C">
        <w:rPr>
          <w:rFonts w:ascii="Times New Roman" w:eastAsia="Times New Roman" w:hAnsi="Times New Roman" w:cs="Times New Roman"/>
          <w:b/>
          <w:sz w:val="24"/>
          <w:szCs w:val="24"/>
        </w:rPr>
        <w:t>Assets:</w:t>
      </w:r>
      <w:r w:rsidRPr="007D6B0C">
        <w:rPr>
          <w:rFonts w:ascii="Times New Roman" w:hAnsi="Times New Roman" w:cs="Times New Roman"/>
          <w:sz w:val="24"/>
          <w:szCs w:val="20"/>
          <w:lang w:eastAsia="en-US"/>
        </w:rPr>
        <w:t xml:space="preserve"> Assets are entities which are necessary and have values to the critical infrastructure organisation. The asset properties include server, network, media, people, terminal, user device. All these assets are aimed by threat actors to attack and cause a significant impact on the organisation. However, some assets are more critical than other assets and require a high level of controls because they are more likely to be attacked and when attacked they cause more loss to the organisation. So, predicting the risk type helps organisations to protect those assets way before any attack is carried out on them.</w:t>
      </w:r>
    </w:p>
    <w:p w14:paraId="1749FA40" w14:textId="77777777" w:rsidR="00730944" w:rsidRDefault="00730944" w:rsidP="00730944">
      <w:pPr>
        <w:spacing w:after="0" w:line="240" w:lineRule="auto"/>
        <w:jc w:val="both"/>
        <w:rPr>
          <w:rFonts w:ascii="Times New Roman" w:hAnsi="Times New Roman" w:cs="Times New Roman"/>
          <w:sz w:val="24"/>
          <w:szCs w:val="20"/>
          <w:lang w:eastAsia="en-US"/>
        </w:rPr>
      </w:pPr>
    </w:p>
    <w:p w14:paraId="0C1238D4" w14:textId="77777777" w:rsidR="00730944" w:rsidRDefault="00730944" w:rsidP="00730944">
      <w:pPr>
        <w:spacing w:line="240" w:lineRule="auto"/>
        <w:jc w:val="both"/>
        <w:rPr>
          <w:rFonts w:ascii="Times New Roman" w:hAnsi="Times New Roman" w:cs="Times New Roman"/>
          <w:sz w:val="24"/>
          <w:szCs w:val="20"/>
          <w:lang w:eastAsia="en-US"/>
        </w:rPr>
      </w:pPr>
      <w:r w:rsidRPr="00764289">
        <w:rPr>
          <w:rFonts w:ascii="Times New Roman" w:hAnsi="Times New Roman" w:cs="Times New Roman"/>
          <w:b/>
          <w:sz w:val="24"/>
          <w:szCs w:val="20"/>
          <w:lang w:eastAsia="en-US"/>
        </w:rPr>
        <w:t xml:space="preserve">Goals: </w:t>
      </w:r>
      <w:r w:rsidRPr="00764289">
        <w:rPr>
          <w:rFonts w:ascii="Times New Roman" w:hAnsi="Times New Roman" w:cs="Times New Roman"/>
          <w:sz w:val="24"/>
          <w:szCs w:val="20"/>
          <w:lang w:eastAsia="en-US"/>
        </w:rPr>
        <w:t xml:space="preserve">The goal of any </w:t>
      </w:r>
      <w:r>
        <w:rPr>
          <w:rFonts w:ascii="Times New Roman" w:hAnsi="Times New Roman" w:cs="Times New Roman"/>
          <w:sz w:val="24"/>
          <w:szCs w:val="20"/>
          <w:lang w:eastAsia="en-US"/>
        </w:rPr>
        <w:t xml:space="preserve">CPS </w:t>
      </w:r>
      <w:r w:rsidRPr="00764289">
        <w:rPr>
          <w:rFonts w:ascii="Times New Roman" w:hAnsi="Times New Roman" w:cs="Times New Roman"/>
          <w:sz w:val="24"/>
          <w:szCs w:val="20"/>
          <w:lang w:eastAsia="en-US"/>
        </w:rPr>
        <w:t xml:space="preserve"> includes; the concealment of sensitive data against unauthorised users, ensuring the assets of the organisation are made available and accessible to the end-users, and the ability of the assets to perform their required functions effectively and efficiently without any disruption or loss of service. Therefore, this concept identifies the goals of each asset in terms of security and organisational context, and it is carried out by the security analyst.</w:t>
      </w:r>
    </w:p>
    <w:p w14:paraId="321ACCBF" w14:textId="77777777" w:rsidR="00730944" w:rsidRDefault="00730944" w:rsidP="00730944">
      <w:pPr>
        <w:spacing w:after="0" w:line="240" w:lineRule="auto"/>
        <w:jc w:val="both"/>
        <w:rPr>
          <w:rFonts w:ascii="Times New Roman" w:hAnsi="Times New Roman" w:cs="Times New Roman"/>
          <w:sz w:val="24"/>
          <w:szCs w:val="20"/>
          <w:lang w:eastAsia="en-US"/>
        </w:rPr>
      </w:pPr>
      <w:r w:rsidRPr="007D6B0C">
        <w:rPr>
          <w:rFonts w:ascii="Times New Roman" w:eastAsia="Times New Roman" w:hAnsi="Times New Roman" w:cs="Times New Roman"/>
          <w:b/>
          <w:sz w:val="24"/>
          <w:szCs w:val="24"/>
        </w:rPr>
        <w:lastRenderedPageBreak/>
        <w:t>Tactics Techniques and Procedures (TTP):</w:t>
      </w:r>
      <w:r w:rsidRPr="007D6B0C">
        <w:rPr>
          <w:rFonts w:ascii="Times New Roman" w:hAnsi="Times New Roman" w:cs="Times New Roman"/>
          <w:sz w:val="24"/>
          <w:szCs w:val="20"/>
          <w:lang w:eastAsia="en-US"/>
        </w:rPr>
        <w:t xml:space="preserve"> TTP involves the pattern of activities used by a threat actor to plan and manage an attack, thereby compromising assets. They are used to help categorise attacks, generalise specific attacks to the patterns that they follow and provide detailed information about how various software tools perform attacks; they include malware, hacking, misuse, social and many other mentioned in section 4, which serve as the features for machine learning classifiers. In order to predict risk and to know the appropriate controls to be used to protect the assets of the organisation, information about TTP must be known.</w:t>
      </w:r>
    </w:p>
    <w:p w14:paraId="492D89E9" w14:textId="77777777" w:rsidR="00730944" w:rsidRPr="007D6B0C" w:rsidRDefault="00730944" w:rsidP="00730944">
      <w:pPr>
        <w:spacing w:after="0" w:line="240" w:lineRule="auto"/>
        <w:jc w:val="both"/>
        <w:rPr>
          <w:rFonts w:ascii="Times New Roman" w:hAnsi="Times New Roman" w:cs="Times New Roman"/>
          <w:sz w:val="24"/>
          <w:szCs w:val="20"/>
          <w:lang w:eastAsia="en-US"/>
        </w:rPr>
      </w:pPr>
    </w:p>
    <w:p w14:paraId="73109744" w14:textId="77777777" w:rsidR="00596289" w:rsidRDefault="00730944" w:rsidP="00596289">
      <w:pPr>
        <w:spacing w:after="0" w:line="240" w:lineRule="auto"/>
        <w:jc w:val="both"/>
        <w:rPr>
          <w:rFonts w:ascii="Times New Roman" w:hAnsi="Times New Roman" w:cs="Times New Roman"/>
          <w:sz w:val="24"/>
          <w:szCs w:val="20"/>
          <w:lang w:eastAsia="en-US"/>
        </w:rPr>
      </w:pPr>
      <w:r w:rsidRPr="007D6B0C">
        <w:rPr>
          <w:rFonts w:ascii="Times New Roman" w:eastAsia="Times New Roman" w:hAnsi="Times New Roman" w:cs="Times New Roman"/>
          <w:b/>
          <w:sz w:val="24"/>
          <w:szCs w:val="24"/>
        </w:rPr>
        <w:t>Controls:</w:t>
      </w:r>
      <w:r w:rsidRPr="007D6B0C">
        <w:rPr>
          <w:rFonts w:ascii="Times New Roman" w:hAnsi="Times New Roman" w:cs="Times New Roman"/>
          <w:sz w:val="24"/>
          <w:szCs w:val="20"/>
          <w:lang w:eastAsia="en-US"/>
        </w:rPr>
        <w:t xml:space="preserve"> These are the course of action taken either to prevent an attack or to respond to the attack in progress Centre for Internet Security and Critical Security Controls (CIS_CSC) provides basic controls that mitigate the most common attacks against systems and networks and achieve cybersecurity. </w:t>
      </w:r>
      <w:r w:rsidR="00596289" w:rsidRPr="007D6B0C">
        <w:rPr>
          <w:rFonts w:ascii="Times New Roman" w:hAnsi="Times New Roman" w:cs="Times New Roman"/>
          <w:sz w:val="24"/>
          <w:szCs w:val="20"/>
          <w:lang w:eastAsia="en-US"/>
        </w:rPr>
        <w:t>We categorised the controls</w:t>
      </w:r>
      <w:r w:rsidR="00596289">
        <w:rPr>
          <w:rFonts w:ascii="Times New Roman" w:hAnsi="Times New Roman" w:cs="Times New Roman"/>
          <w:sz w:val="24"/>
          <w:szCs w:val="20"/>
          <w:lang w:eastAsia="en-US"/>
        </w:rPr>
        <w:t xml:space="preserve"> types</w:t>
      </w:r>
      <w:r w:rsidR="00596289" w:rsidRPr="007D6B0C">
        <w:rPr>
          <w:rFonts w:ascii="Times New Roman" w:hAnsi="Times New Roman" w:cs="Times New Roman"/>
          <w:sz w:val="24"/>
          <w:szCs w:val="20"/>
          <w:lang w:eastAsia="en-US"/>
        </w:rPr>
        <w:t xml:space="preserve"> into; detective controls designed to detect irregularities or errors which have already occurred and to assure immediate correction and corrective controls help to mitigate damage once a risk has materialised. </w:t>
      </w:r>
      <w:r w:rsidR="00596289">
        <w:rPr>
          <w:rFonts w:ascii="Times New Roman" w:hAnsi="Times New Roman" w:cs="Times New Roman"/>
          <w:sz w:val="24"/>
          <w:szCs w:val="20"/>
          <w:lang w:eastAsia="en-US"/>
        </w:rPr>
        <w:t>P</w:t>
      </w:r>
      <w:r w:rsidR="00596289" w:rsidRPr="00596289">
        <w:rPr>
          <w:rFonts w:ascii="Times New Roman" w:hAnsi="Times New Roman" w:cs="Times New Roman"/>
          <w:sz w:val="24"/>
          <w:szCs w:val="20"/>
          <w:lang w:eastAsia="en-US"/>
        </w:rPr>
        <w:t>reventive controls are designed to keep errors or irregularities from occurring. This means that the level of attack determines the type of control to be used and the effectiveness of the existing controls is evaluated.</w:t>
      </w:r>
    </w:p>
    <w:p w14:paraId="25712744" w14:textId="77777777" w:rsidR="00730944" w:rsidRDefault="00730944" w:rsidP="00730944">
      <w:pPr>
        <w:spacing w:after="0" w:line="240" w:lineRule="auto"/>
        <w:jc w:val="both"/>
        <w:rPr>
          <w:rFonts w:ascii="Times New Roman" w:hAnsi="Times New Roman" w:cs="Times New Roman"/>
          <w:sz w:val="24"/>
          <w:szCs w:val="20"/>
          <w:lang w:eastAsia="en-US"/>
        </w:rPr>
      </w:pPr>
    </w:p>
    <w:p w14:paraId="00FC3014" w14:textId="7685340F" w:rsidR="00730944" w:rsidRDefault="00730944" w:rsidP="00730944">
      <w:pPr>
        <w:spacing w:line="240" w:lineRule="auto"/>
        <w:jc w:val="both"/>
        <w:rPr>
          <w:rFonts w:ascii="Times New Roman" w:hAnsi="Times New Roman" w:cs="Times New Roman"/>
          <w:sz w:val="24"/>
          <w:szCs w:val="20"/>
          <w:lang w:eastAsia="en-US"/>
        </w:rPr>
      </w:pPr>
      <w:r w:rsidRPr="00A11FC3">
        <w:rPr>
          <w:rFonts w:ascii="Times New Roman" w:hAnsi="Times New Roman" w:cs="Times New Roman"/>
          <w:b/>
          <w:sz w:val="24"/>
          <w:szCs w:val="20"/>
          <w:lang w:eastAsia="en-US"/>
        </w:rPr>
        <w:t>Indicator of Compromise:</w:t>
      </w:r>
      <w:r w:rsidRPr="00A11FC3">
        <w:rPr>
          <w:rFonts w:ascii="Times New Roman" w:hAnsi="Times New Roman" w:cs="Times New Roman"/>
          <w:sz w:val="24"/>
          <w:szCs w:val="20"/>
          <w:lang w:eastAsia="en-US"/>
        </w:rPr>
        <w:t xml:space="preserve"> Indicator concept contains a pattern that can be used to detect suspicious or malicious cyber activity. They are detective in nature and are for specifying conditions that may exist to indicate the presence of a threat along with relevant contextual information. Organisations should be aware of the data associated with cyber-attacks, which are known as indicators of compromise (IOC). IOC is commonly partitioned into three distinct </w:t>
      </w:r>
      <w:r w:rsidR="0058577B" w:rsidRPr="00A11FC3">
        <w:rPr>
          <w:rFonts w:ascii="Times New Roman" w:hAnsi="Times New Roman" w:cs="Times New Roman"/>
          <w:sz w:val="24"/>
          <w:szCs w:val="20"/>
          <w:lang w:eastAsia="en-US"/>
        </w:rPr>
        <w:t>sub-classes</w:t>
      </w:r>
      <w:r w:rsidRPr="00A11FC3">
        <w:rPr>
          <w:rFonts w:ascii="Times New Roman" w:hAnsi="Times New Roman" w:cs="Times New Roman"/>
          <w:sz w:val="24"/>
          <w:szCs w:val="20"/>
          <w:lang w:eastAsia="en-US"/>
        </w:rPr>
        <w:t>. The sub-classes include network indicator, host-based indicator and email indicator. These sub-classes have their own sub-classes. For instance, email indicators have sub-class email attachment, email link. Network indicators have sub-class IP address.</w:t>
      </w:r>
    </w:p>
    <w:p w14:paraId="6F2B0DC5" w14:textId="0C50EDDF" w:rsidR="002E253A" w:rsidRDefault="002E253A" w:rsidP="00730944">
      <w:pPr>
        <w:spacing w:line="240" w:lineRule="auto"/>
        <w:jc w:val="both"/>
        <w:rPr>
          <w:rFonts w:ascii="Times New Roman" w:hAnsi="Times New Roman" w:cs="Times New Roman"/>
          <w:sz w:val="24"/>
          <w:szCs w:val="20"/>
          <w:lang w:eastAsia="en-US"/>
        </w:rPr>
      </w:pPr>
      <w:r w:rsidRPr="0085728D">
        <w:rPr>
          <w:rFonts w:ascii="Times New Roman" w:hAnsi="Times New Roman" w:cs="Times New Roman"/>
          <w:b/>
          <w:sz w:val="24"/>
          <w:szCs w:val="20"/>
          <w:lang w:eastAsia="en-US"/>
        </w:rPr>
        <w:t xml:space="preserve">Incidents: </w:t>
      </w:r>
      <w:r w:rsidRPr="0085728D">
        <w:rPr>
          <w:rFonts w:ascii="Times New Roman" w:hAnsi="Times New Roman" w:cs="Times New Roman"/>
          <w:sz w:val="24"/>
          <w:szCs w:val="20"/>
          <w:lang w:eastAsia="en-US"/>
        </w:rPr>
        <w:t xml:space="preserve">The incident is the type of event that represents information about an attack. </w:t>
      </w:r>
      <w:r>
        <w:rPr>
          <w:rFonts w:ascii="Times New Roman" w:hAnsi="Times New Roman" w:cs="Times New Roman"/>
          <w:sz w:val="24"/>
          <w:szCs w:val="20"/>
          <w:lang w:eastAsia="en-US"/>
        </w:rPr>
        <w:t xml:space="preserve"> The incident is defined by its types and linked with the indicator and the actor. </w:t>
      </w:r>
    </w:p>
    <w:p w14:paraId="65CD109B" w14:textId="77777777" w:rsidR="00730944" w:rsidRDefault="0058577B" w:rsidP="00730944">
      <w:pPr>
        <w:spacing w:line="240" w:lineRule="auto"/>
        <w:jc w:val="both"/>
        <w:rPr>
          <w:rFonts w:ascii="Times New Roman" w:hAnsi="Times New Roman" w:cs="Times New Roman"/>
          <w:sz w:val="24"/>
          <w:szCs w:val="20"/>
          <w:lang w:eastAsia="en-US"/>
        </w:rPr>
      </w:pPr>
      <w:r w:rsidRPr="00A11FC3">
        <w:rPr>
          <w:rFonts w:ascii="Times New Roman" w:hAnsi="Times New Roman" w:cs="Times New Roman"/>
          <w:b/>
          <w:sz w:val="24"/>
          <w:szCs w:val="20"/>
          <w:lang w:eastAsia="en-US"/>
        </w:rPr>
        <w:t>Vulnerability:</w:t>
      </w:r>
      <w:r w:rsidRPr="00A11FC3">
        <w:rPr>
          <w:rFonts w:ascii="Times New Roman" w:hAnsi="Times New Roman" w:cs="Times New Roman"/>
          <w:sz w:val="24"/>
          <w:szCs w:val="20"/>
          <w:lang w:eastAsia="en-US"/>
        </w:rPr>
        <w:t xml:space="preserve"> Vulnerability</w:t>
      </w:r>
      <w:r w:rsidR="00730944" w:rsidRPr="00A11FC3">
        <w:rPr>
          <w:rFonts w:ascii="Times New Roman" w:hAnsi="Times New Roman" w:cs="Times New Roman"/>
          <w:sz w:val="24"/>
          <w:szCs w:val="20"/>
          <w:lang w:eastAsia="en-US"/>
        </w:rPr>
        <w:t xml:space="preserve"> is the weakness or mistake in an organisations security program, software, systems, networks or configurations that are targeted and exploited by a threat actor to gain unauthorised access to an asset (system or network) using TTP. It consists of sub-classes such as vulnerability types and assets targeted.</w:t>
      </w:r>
    </w:p>
    <w:p w14:paraId="070303FF" w14:textId="77777777" w:rsidR="00730944" w:rsidRDefault="00730944" w:rsidP="00730944">
      <w:pPr>
        <w:spacing w:line="240" w:lineRule="auto"/>
        <w:jc w:val="both"/>
        <w:rPr>
          <w:rFonts w:ascii="Times New Roman" w:hAnsi="Times New Roman" w:cs="Times New Roman"/>
          <w:sz w:val="24"/>
          <w:szCs w:val="20"/>
          <w:lang w:eastAsia="en-US"/>
        </w:rPr>
      </w:pPr>
      <w:r w:rsidRPr="00764289">
        <w:rPr>
          <w:rFonts w:ascii="Times New Roman" w:hAnsi="Times New Roman" w:cs="Times New Roman"/>
          <w:b/>
          <w:sz w:val="24"/>
          <w:szCs w:val="20"/>
          <w:lang w:eastAsia="en-US"/>
        </w:rPr>
        <w:t xml:space="preserve">Threat: </w:t>
      </w:r>
      <w:r w:rsidRPr="00D81C63">
        <w:rPr>
          <w:rFonts w:ascii="Times New Roman" w:hAnsi="Times New Roman" w:cs="Times New Roman"/>
          <w:sz w:val="24"/>
          <w:szCs w:val="20"/>
          <w:lang w:eastAsia="en-US"/>
        </w:rPr>
        <w:t>Threats are potential dangers that might exploit vulnerability within the critical infrastructure and cause possible harm to one or many asset components to deter security goals or hinder the business process. Each risk is associated with a specific threat, and the threats are categorised to evaluate their severity to assets. Also, threats are considered from different sources that elaborate more about security threats associated with critical infrastructure such as ENISA</w:t>
      </w:r>
      <w:r w:rsidR="00B84A1C">
        <w:rPr>
          <w:rFonts w:ascii="Times New Roman" w:hAnsi="Times New Roman" w:cs="Times New Roman"/>
          <w:sz w:val="24"/>
          <w:szCs w:val="20"/>
          <w:lang w:eastAsia="en-US"/>
        </w:rPr>
        <w:fldChar w:fldCharType="begin" w:fldLock="1"/>
      </w:r>
      <w:r w:rsidR="0046634F">
        <w:rPr>
          <w:rFonts w:ascii="Times New Roman" w:hAnsi="Times New Roman" w:cs="Times New Roman"/>
          <w:sz w:val="24"/>
          <w:szCs w:val="20"/>
          <w:lang w:eastAsia="en-US"/>
        </w:rPr>
        <w:instrText>ADDIN CSL_CITATION {"citationItems":[{"id":"ITEM-1","itemData":{"author":[{"dropping-particle":"","family":"ENISA","given":"Cloud Computing","non-dropping-particle":"","parse-names":false,"suffix":""}],"container-title":"European Network and Information Security","id":"ITEM-1","issued":{"date-parts":[["2009"]]},"title":"Benefits, risks and recommendations for information security","type":"article-journal"},"uris":["http://www.mendeley.com/documents/?uuid=4afd3b3c-2cdf-49ec-a117-8693b782feda"]}],"mendeley":{"formattedCitation":"[25]","plainTextFormattedCitation":"[25]","previouslyFormattedCitation":"[28]"},"properties":{"noteIndex":0},"schema":"https://github.com/citation-style-language/schema/raw/master/csl-citation.json"}</w:instrText>
      </w:r>
      <w:r w:rsidR="00B84A1C">
        <w:rPr>
          <w:rFonts w:ascii="Times New Roman" w:hAnsi="Times New Roman" w:cs="Times New Roman"/>
          <w:sz w:val="24"/>
          <w:szCs w:val="20"/>
          <w:lang w:eastAsia="en-US"/>
        </w:rPr>
        <w:fldChar w:fldCharType="separate"/>
      </w:r>
      <w:r w:rsidR="0046634F" w:rsidRPr="0046634F">
        <w:rPr>
          <w:rFonts w:ascii="Times New Roman" w:hAnsi="Times New Roman" w:cs="Times New Roman"/>
          <w:noProof/>
          <w:sz w:val="24"/>
          <w:szCs w:val="20"/>
          <w:lang w:eastAsia="en-US"/>
        </w:rPr>
        <w:t>[25]</w:t>
      </w:r>
      <w:r w:rsidR="00B84A1C">
        <w:rPr>
          <w:rFonts w:ascii="Times New Roman" w:hAnsi="Times New Roman" w:cs="Times New Roman"/>
          <w:sz w:val="24"/>
          <w:szCs w:val="20"/>
          <w:lang w:eastAsia="en-US"/>
        </w:rPr>
        <w:fldChar w:fldCharType="end"/>
      </w:r>
      <w:r>
        <w:rPr>
          <w:rFonts w:ascii="Times New Roman" w:hAnsi="Times New Roman" w:cs="Times New Roman"/>
          <w:sz w:val="24"/>
          <w:szCs w:val="20"/>
          <w:lang w:eastAsia="en-US"/>
        </w:rPr>
        <w:t>.</w:t>
      </w:r>
    </w:p>
    <w:p w14:paraId="19BD0BFB" w14:textId="77777777" w:rsidR="00730944" w:rsidRDefault="00730944" w:rsidP="00730944">
      <w:pPr>
        <w:spacing w:after="0" w:line="240" w:lineRule="auto"/>
        <w:jc w:val="both"/>
        <w:rPr>
          <w:rFonts w:ascii="Times New Roman" w:hAnsi="Times New Roman" w:cs="Times New Roman"/>
          <w:sz w:val="24"/>
          <w:szCs w:val="20"/>
          <w:lang w:eastAsia="en-US"/>
        </w:rPr>
      </w:pPr>
      <w:r w:rsidRPr="007D6B0C">
        <w:rPr>
          <w:rFonts w:ascii="Times New Roman" w:eastAsia="Times New Roman" w:hAnsi="Times New Roman" w:cs="Times New Roman"/>
          <w:b/>
          <w:sz w:val="24"/>
          <w:szCs w:val="24"/>
        </w:rPr>
        <w:t>Risks:</w:t>
      </w:r>
      <w:r w:rsidRPr="007D6B0C">
        <w:rPr>
          <w:rFonts w:ascii="Times New Roman" w:hAnsi="Times New Roman" w:cs="Times New Roman"/>
          <w:sz w:val="24"/>
          <w:szCs w:val="20"/>
          <w:lang w:eastAsia="en-US"/>
        </w:rPr>
        <w:t xml:space="preserve"> The risk is defined as the potential consequence of failure that obstructs the achievement of goals, which mainly caused by threat actors. Due to the evolving nature of the threat landscape, it is challenging for the organisation to mitigate all possible cybersecurity risks completely. It is the role of the actors to ensure that risks are kept to a minimum level to achieve the overall business continuity.</w:t>
      </w:r>
      <w:r>
        <w:rPr>
          <w:rFonts w:ascii="Times New Roman" w:hAnsi="Times New Roman" w:cs="Times New Roman"/>
          <w:sz w:val="24"/>
          <w:szCs w:val="20"/>
          <w:lang w:eastAsia="en-US"/>
        </w:rPr>
        <w:t xml:space="preserve"> It includes properties like type, level, and control.</w:t>
      </w:r>
    </w:p>
    <w:p w14:paraId="04815475" w14:textId="77777777" w:rsidR="00730944" w:rsidRDefault="00730944" w:rsidP="00730944">
      <w:pPr>
        <w:spacing w:after="0" w:line="240" w:lineRule="auto"/>
        <w:jc w:val="both"/>
        <w:rPr>
          <w:rFonts w:ascii="Times New Roman" w:hAnsi="Times New Roman" w:cs="Times New Roman"/>
          <w:sz w:val="24"/>
          <w:szCs w:val="20"/>
          <w:lang w:eastAsia="en-US"/>
        </w:rPr>
      </w:pPr>
    </w:p>
    <w:p w14:paraId="7091CFC9" w14:textId="1D555569" w:rsidR="00596289" w:rsidRDefault="00596289" w:rsidP="00596289">
      <w:pPr>
        <w:adjustRightInd w:val="0"/>
        <w:snapToGrid w:val="0"/>
        <w:spacing w:line="240" w:lineRule="auto"/>
        <w:jc w:val="both"/>
        <w:rPr>
          <w:rFonts w:ascii="Times New Roman" w:hAnsi="Times New Roman" w:cs="Times New Roman"/>
          <w:sz w:val="24"/>
        </w:rPr>
      </w:pPr>
      <w:r w:rsidRPr="00D12FDB">
        <w:rPr>
          <w:rFonts w:ascii="Times New Roman" w:hAnsi="Times New Roman" w:cs="Times New Roman"/>
          <w:snapToGrid w:val="0"/>
          <w:sz w:val="24"/>
          <w:lang w:bidi="en-US"/>
        </w:rPr>
        <w:lastRenderedPageBreak/>
        <w:t xml:space="preserve">The Meta-model, illustrated in figure 2 </w:t>
      </w:r>
      <w:r w:rsidR="00695F32">
        <w:rPr>
          <w:rFonts w:ascii="Times New Roman" w:hAnsi="Times New Roman" w:cs="Times New Roman"/>
          <w:snapToGrid w:val="0"/>
          <w:sz w:val="24"/>
          <w:lang w:bidi="en-US"/>
        </w:rPr>
        <w:t xml:space="preserve">, </w:t>
      </w:r>
      <w:r w:rsidRPr="00D12FDB">
        <w:rPr>
          <w:rFonts w:ascii="Times New Roman" w:hAnsi="Times New Roman" w:cs="Times New Roman"/>
          <w:snapToGrid w:val="0"/>
          <w:sz w:val="24"/>
          <w:lang w:bidi="en-US"/>
        </w:rPr>
        <w:t xml:space="preserve">shows the relationship </w:t>
      </w:r>
      <w:r w:rsidR="00695F32">
        <w:rPr>
          <w:rFonts w:ascii="Times New Roman" w:hAnsi="Times New Roman" w:cs="Times New Roman"/>
          <w:snapToGrid w:val="0"/>
          <w:sz w:val="24"/>
          <w:lang w:bidi="en-US"/>
        </w:rPr>
        <w:t>among</w:t>
      </w:r>
      <w:r w:rsidRPr="00D12FDB">
        <w:rPr>
          <w:rFonts w:ascii="Times New Roman" w:hAnsi="Times New Roman" w:cs="Times New Roman"/>
          <w:snapToGrid w:val="0"/>
          <w:sz w:val="24"/>
          <w:lang w:bidi="en-US"/>
        </w:rPr>
        <w:t xml:space="preserve"> the concepts. </w:t>
      </w:r>
      <w:r>
        <w:rPr>
          <w:rFonts w:ascii="Times New Roman" w:hAnsi="Times New Roman" w:cs="Times New Roman"/>
          <w:snapToGrid w:val="0"/>
          <w:sz w:val="24"/>
          <w:lang w:bidi="en-US"/>
        </w:rPr>
        <w:t xml:space="preserve"> </w:t>
      </w:r>
      <w:r w:rsidRPr="00D12FDB">
        <w:rPr>
          <w:rFonts w:ascii="Times New Roman" w:hAnsi="Times New Roman" w:cs="Times New Roman"/>
          <w:snapToGrid w:val="0"/>
          <w:sz w:val="24"/>
          <w:lang w:bidi="en-US"/>
        </w:rPr>
        <w:t xml:space="preserve">The </w:t>
      </w:r>
      <w:r>
        <w:rPr>
          <w:rFonts w:ascii="Times New Roman" w:hAnsi="Times New Roman" w:cs="Times New Roman"/>
          <w:snapToGrid w:val="0"/>
          <w:sz w:val="24"/>
          <w:lang w:bidi="en-US"/>
        </w:rPr>
        <w:t>a</w:t>
      </w:r>
      <w:r w:rsidRPr="00D12FDB">
        <w:rPr>
          <w:rFonts w:ascii="Times New Roman" w:hAnsi="Times New Roman" w:cs="Times New Roman"/>
          <w:snapToGrid w:val="0"/>
          <w:sz w:val="24"/>
          <w:lang w:bidi="en-US"/>
        </w:rPr>
        <w:t xml:space="preserve">ctor is represented as having an interest in the organisation's assets. The threat actor is a type of </w:t>
      </w:r>
      <w:r>
        <w:rPr>
          <w:rFonts w:ascii="Times New Roman" w:hAnsi="Times New Roman" w:cs="Times New Roman"/>
          <w:snapToGrid w:val="0"/>
          <w:sz w:val="24"/>
          <w:lang w:bidi="en-US"/>
        </w:rPr>
        <w:t>a</w:t>
      </w:r>
      <w:r w:rsidRPr="00D12FDB">
        <w:rPr>
          <w:rFonts w:ascii="Times New Roman" w:hAnsi="Times New Roman" w:cs="Times New Roman"/>
          <w:snapToGrid w:val="0"/>
          <w:sz w:val="24"/>
          <w:lang w:bidi="en-US"/>
        </w:rPr>
        <w:t>ctor with malicious intent</w:t>
      </w:r>
      <w:r w:rsidRPr="00D12FDB">
        <w:rPr>
          <w:rFonts w:ascii="Times New Roman" w:hAnsi="Times New Roman" w:cs="Times New Roman"/>
          <w:noProof/>
          <w:snapToGrid w:val="0"/>
          <w:sz w:val="24"/>
          <w:lang w:bidi="en-US"/>
        </w:rPr>
        <w:t xml:space="preserve"> characterised</w:t>
      </w:r>
      <w:r w:rsidRPr="00D12FDB">
        <w:rPr>
          <w:rFonts w:ascii="Times New Roman" w:hAnsi="Times New Roman" w:cs="Times New Roman"/>
          <w:snapToGrid w:val="0"/>
          <w:sz w:val="24"/>
          <w:lang w:bidi="en-US"/>
        </w:rPr>
        <w:t xml:space="preserve"> by their  motivation, skills, resources available to carry out a successful attack.</w:t>
      </w:r>
      <w:r>
        <w:rPr>
          <w:rFonts w:ascii="Times New Roman" w:hAnsi="Times New Roman" w:cs="Times New Roman"/>
          <w:snapToGrid w:val="0"/>
          <w:sz w:val="24"/>
          <w:lang w:bidi="en-US"/>
        </w:rPr>
        <w:t xml:space="preserve"> A</w:t>
      </w:r>
      <w:r w:rsidRPr="00D12FDB">
        <w:rPr>
          <w:rFonts w:ascii="Times New Roman" w:hAnsi="Times New Roman" w:cs="Times New Roman"/>
          <w:snapToGrid w:val="0"/>
          <w:sz w:val="24"/>
          <w:lang w:bidi="en-US"/>
        </w:rPr>
        <w:t>ssets</w:t>
      </w:r>
      <w:r>
        <w:rPr>
          <w:rFonts w:ascii="Times New Roman" w:hAnsi="Times New Roman" w:cs="Times New Roman"/>
          <w:snapToGrid w:val="0"/>
          <w:sz w:val="24"/>
          <w:lang w:bidi="en-US"/>
        </w:rPr>
        <w:t xml:space="preserve"> in general </w:t>
      </w:r>
      <w:r w:rsidRPr="00D12FDB">
        <w:rPr>
          <w:rFonts w:ascii="Times New Roman" w:hAnsi="Times New Roman" w:cs="Times New Roman"/>
          <w:snapToGrid w:val="0"/>
          <w:sz w:val="24"/>
          <w:lang w:bidi="en-US"/>
        </w:rPr>
        <w:t xml:space="preserve"> have security goals such as confidentiality, integrity and Availability and the attainment of the goals is</w:t>
      </w:r>
      <w:r w:rsidR="003B78EC">
        <w:rPr>
          <w:rFonts w:ascii="Times New Roman" w:hAnsi="Times New Roman" w:cs="Times New Roman"/>
          <w:snapToGrid w:val="0"/>
          <w:sz w:val="24"/>
          <w:lang w:bidi="en-US"/>
        </w:rPr>
        <w:t xml:space="preserve"> based on the specific organisation context</w:t>
      </w:r>
      <w:r w:rsidRPr="00D12FDB">
        <w:rPr>
          <w:rFonts w:ascii="Times New Roman" w:hAnsi="Times New Roman" w:cs="Times New Roman"/>
          <w:snapToGrid w:val="0"/>
          <w:sz w:val="24"/>
          <w:lang w:bidi="en-US"/>
        </w:rPr>
        <w:t xml:space="preserve">. Vulnerability is the weakness </w:t>
      </w:r>
      <w:r w:rsidR="003B78EC">
        <w:rPr>
          <w:rFonts w:ascii="Times New Roman" w:hAnsi="Times New Roman" w:cs="Times New Roman"/>
          <w:snapToGrid w:val="0"/>
          <w:sz w:val="24"/>
          <w:lang w:bidi="en-US"/>
        </w:rPr>
        <w:t xml:space="preserve">within the </w:t>
      </w:r>
      <w:r w:rsidRPr="00D12FDB">
        <w:rPr>
          <w:rFonts w:ascii="Times New Roman" w:hAnsi="Times New Roman" w:cs="Times New Roman"/>
          <w:noProof/>
          <w:snapToGrid w:val="0"/>
          <w:sz w:val="24"/>
          <w:lang w:bidi="en-US"/>
        </w:rPr>
        <w:t xml:space="preserve"> security program, software, systems, networks, or configurations</w:t>
      </w:r>
      <w:r w:rsidRPr="00D12FDB">
        <w:rPr>
          <w:rFonts w:ascii="Times New Roman" w:hAnsi="Times New Roman" w:cs="Times New Roman"/>
          <w:snapToGrid w:val="0"/>
          <w:sz w:val="24"/>
          <w:lang w:bidi="en-US"/>
        </w:rPr>
        <w:t xml:space="preserve"> targeted and exploited by a threat actor to gain </w:t>
      </w:r>
      <w:r w:rsidRPr="00D12FDB">
        <w:rPr>
          <w:rFonts w:ascii="Times New Roman" w:hAnsi="Times New Roman" w:cs="Times New Roman"/>
          <w:noProof/>
          <w:snapToGrid w:val="0"/>
          <w:sz w:val="24"/>
          <w:lang w:bidi="en-US"/>
        </w:rPr>
        <w:t>unauthorised</w:t>
      </w:r>
      <w:r w:rsidRPr="00D12FDB">
        <w:rPr>
          <w:rFonts w:ascii="Times New Roman" w:hAnsi="Times New Roman" w:cs="Times New Roman"/>
          <w:snapToGrid w:val="0"/>
          <w:sz w:val="24"/>
          <w:lang w:bidi="en-US"/>
        </w:rPr>
        <w:t xml:space="preserve"> access to an asset (system or network) using TTP. Risk </w:t>
      </w:r>
      <w:r w:rsidRPr="00D12FDB">
        <w:rPr>
          <w:rFonts w:ascii="Times New Roman" w:hAnsi="Times New Roman" w:cs="Times New Roman"/>
          <w:noProof/>
          <w:snapToGrid w:val="0"/>
          <w:sz w:val="24"/>
          <w:lang w:bidi="en-US"/>
        </w:rPr>
        <w:t>is the</w:t>
      </w:r>
      <w:r w:rsidRPr="00D12FDB">
        <w:rPr>
          <w:rFonts w:ascii="Times New Roman" w:hAnsi="Times New Roman" w:cs="Times New Roman"/>
          <w:snapToGrid w:val="0"/>
          <w:sz w:val="24"/>
          <w:lang w:bidi="en-US"/>
        </w:rPr>
        <w:t xml:space="preserve"> failure of an </w:t>
      </w:r>
      <w:r w:rsidRPr="00D12FDB">
        <w:rPr>
          <w:rFonts w:ascii="Times New Roman" w:hAnsi="Times New Roman" w:cs="Times New Roman"/>
          <w:noProof/>
          <w:snapToGrid w:val="0"/>
          <w:sz w:val="24"/>
          <w:lang w:bidi="en-US"/>
        </w:rPr>
        <w:t>organisation</w:t>
      </w:r>
      <w:r w:rsidRPr="00D12FDB">
        <w:rPr>
          <w:rFonts w:ascii="Times New Roman" w:hAnsi="Times New Roman" w:cs="Times New Roman"/>
          <w:snapToGrid w:val="0"/>
          <w:sz w:val="24"/>
          <w:lang w:bidi="en-US"/>
        </w:rPr>
        <w:t xml:space="preserve"> or individual to </w:t>
      </w:r>
      <w:r w:rsidRPr="00D12FDB">
        <w:rPr>
          <w:rFonts w:ascii="Times New Roman" w:hAnsi="Times New Roman" w:cs="Times New Roman"/>
          <w:noProof/>
          <w:snapToGrid w:val="0"/>
          <w:sz w:val="24"/>
          <w:lang w:bidi="en-US"/>
        </w:rPr>
        <w:t>achieve</w:t>
      </w:r>
      <w:r w:rsidRPr="00D12FDB">
        <w:rPr>
          <w:rFonts w:ascii="Times New Roman" w:hAnsi="Times New Roman" w:cs="Times New Roman"/>
          <w:snapToGrid w:val="0"/>
          <w:sz w:val="24"/>
          <w:lang w:bidi="en-US"/>
        </w:rPr>
        <w:t xml:space="preserve"> its goals due to the malicious attempt to disrupt its critical services by a threat. The incident is the type of event that represents information about an attack on the </w:t>
      </w:r>
      <w:r w:rsidRPr="00D12FDB">
        <w:rPr>
          <w:rFonts w:ascii="Times New Roman" w:hAnsi="Times New Roman" w:cs="Times New Roman"/>
          <w:noProof/>
          <w:snapToGrid w:val="0"/>
          <w:sz w:val="24"/>
          <w:lang w:bidi="en-US"/>
        </w:rPr>
        <w:t>organisation</w:t>
      </w:r>
      <w:r w:rsidRPr="00D12FDB">
        <w:rPr>
          <w:rFonts w:ascii="Times New Roman" w:hAnsi="Times New Roman" w:cs="Times New Roman"/>
          <w:snapToGrid w:val="0"/>
          <w:sz w:val="24"/>
          <w:lang w:bidi="en-US"/>
        </w:rPr>
        <w:t>.</w:t>
      </w:r>
      <w:r w:rsidR="0007419A">
        <w:rPr>
          <w:rFonts w:ascii="Times New Roman" w:hAnsi="Times New Roman" w:cs="Times New Roman"/>
          <w:snapToGrid w:val="0"/>
          <w:sz w:val="24"/>
          <w:lang w:bidi="en-US"/>
        </w:rPr>
        <w:t xml:space="preserve"> The </w:t>
      </w:r>
      <w:r w:rsidRPr="00D12FDB">
        <w:rPr>
          <w:rFonts w:ascii="Times New Roman" w:hAnsi="Times New Roman" w:cs="Times New Roman"/>
          <w:snapToGrid w:val="0"/>
          <w:sz w:val="24"/>
          <w:lang w:bidi="en-US"/>
        </w:rPr>
        <w:t xml:space="preserve"> </w:t>
      </w:r>
      <w:r w:rsidR="0007419A">
        <w:rPr>
          <w:rFonts w:ascii="Times New Roman" w:hAnsi="Times New Roman" w:cs="Times New Roman"/>
          <w:noProof/>
          <w:snapToGrid w:val="0"/>
          <w:sz w:val="24"/>
          <w:lang w:bidi="en-US"/>
        </w:rPr>
        <w:t>c</w:t>
      </w:r>
      <w:r w:rsidRPr="00D12FDB">
        <w:rPr>
          <w:rFonts w:ascii="Times New Roman" w:hAnsi="Times New Roman" w:cs="Times New Roman"/>
          <w:noProof/>
          <w:snapToGrid w:val="0"/>
          <w:sz w:val="24"/>
          <w:lang w:bidi="en-US"/>
        </w:rPr>
        <w:t>omponents determine</w:t>
      </w:r>
      <w:r w:rsidRPr="00D12FDB">
        <w:rPr>
          <w:rFonts w:ascii="Times New Roman" w:hAnsi="Times New Roman" w:cs="Times New Roman"/>
          <w:snapToGrid w:val="0"/>
          <w:sz w:val="24"/>
          <w:lang w:bidi="en-US"/>
        </w:rPr>
        <w:t xml:space="preserve"> the type of incident</w:t>
      </w:r>
      <w:r w:rsidR="0007419A">
        <w:rPr>
          <w:rFonts w:ascii="Times New Roman" w:hAnsi="Times New Roman" w:cs="Times New Roman"/>
          <w:snapToGrid w:val="0"/>
          <w:sz w:val="24"/>
          <w:lang w:bidi="en-US"/>
        </w:rPr>
        <w:t xml:space="preserve"> include </w:t>
      </w:r>
      <w:r w:rsidRPr="00D12FDB">
        <w:rPr>
          <w:rFonts w:ascii="Times New Roman" w:hAnsi="Times New Roman" w:cs="Times New Roman"/>
          <w:snapToGrid w:val="0"/>
          <w:sz w:val="24"/>
          <w:lang w:bidi="en-US"/>
        </w:rPr>
        <w:t>threat types, threat actor's skill, capability</w:t>
      </w:r>
      <w:r w:rsidR="0007419A">
        <w:rPr>
          <w:rFonts w:ascii="Times New Roman" w:hAnsi="Times New Roman" w:cs="Times New Roman"/>
          <w:snapToGrid w:val="0"/>
          <w:sz w:val="24"/>
          <w:lang w:bidi="en-US"/>
        </w:rPr>
        <w:t>, asset,</w:t>
      </w:r>
      <w:r w:rsidRPr="00D12FDB">
        <w:rPr>
          <w:rFonts w:ascii="Times New Roman" w:hAnsi="Times New Roman" w:cs="Times New Roman"/>
          <w:snapToGrid w:val="0"/>
          <w:sz w:val="24"/>
          <w:lang w:bidi="en-US"/>
        </w:rPr>
        <w:t xml:space="preserve"> and location. With a </w:t>
      </w:r>
      <w:r w:rsidRPr="00D12FDB">
        <w:rPr>
          <w:rFonts w:ascii="Times New Roman" w:hAnsi="Times New Roman" w:cs="Times New Roman"/>
          <w:noProof/>
          <w:snapToGrid w:val="0"/>
          <w:sz w:val="24"/>
          <w:lang w:bidi="en-US"/>
        </w:rPr>
        <w:t>specific</w:t>
      </w:r>
      <w:r w:rsidRPr="00D12FDB">
        <w:rPr>
          <w:rFonts w:ascii="Times New Roman" w:hAnsi="Times New Roman" w:cs="Times New Roman"/>
          <w:snapToGrid w:val="0"/>
          <w:sz w:val="24"/>
          <w:lang w:bidi="en-US"/>
        </w:rPr>
        <w:t xml:space="preserve"> attack pattern, the </w:t>
      </w:r>
      <w:r w:rsidRPr="00D12FDB">
        <w:rPr>
          <w:rFonts w:ascii="Times New Roman" w:hAnsi="Times New Roman" w:cs="Times New Roman"/>
          <w:noProof/>
          <w:snapToGrid w:val="0"/>
          <w:sz w:val="24"/>
          <w:lang w:bidi="en-US"/>
        </w:rPr>
        <w:t>organisation</w:t>
      </w:r>
      <w:r w:rsidRPr="00D12FDB">
        <w:rPr>
          <w:rFonts w:ascii="Times New Roman" w:hAnsi="Times New Roman" w:cs="Times New Roman"/>
          <w:snapToGrid w:val="0"/>
          <w:sz w:val="24"/>
          <w:lang w:bidi="en-US"/>
        </w:rPr>
        <w:t xml:space="preserve"> tends to think broadly by developing a range of possible outcomes to increase their readiness for a range of possibilities in the future</w:t>
      </w:r>
      <w:r w:rsidRPr="00D12FDB">
        <w:rPr>
          <w:rFonts w:ascii="Times New Roman" w:hAnsi="Times New Roman" w:cs="Times New Roman"/>
          <w:sz w:val="24"/>
          <w:shd w:val="clear" w:color="auto" w:fill="FFFFFF"/>
        </w:rPr>
        <w:t xml:space="preserve">. With </w:t>
      </w:r>
      <w:r w:rsidRPr="00D12FDB">
        <w:rPr>
          <w:rFonts w:ascii="Times New Roman" w:hAnsi="Times New Roman" w:cs="Times New Roman"/>
          <w:sz w:val="24"/>
        </w:rPr>
        <w:t xml:space="preserve">Indicators, a pattern that can be used to detect suspicious or malicious cyber activity is gathered. </w:t>
      </w:r>
      <w:r w:rsidR="0007419A">
        <w:rPr>
          <w:rFonts w:ascii="Times New Roman" w:hAnsi="Times New Roman" w:cs="Times New Roman"/>
          <w:sz w:val="24"/>
        </w:rPr>
        <w:t xml:space="preserve">Finally, there are controls which aim to mitigate the risk. </w:t>
      </w:r>
    </w:p>
    <w:p w14:paraId="24DD5692" w14:textId="77777777" w:rsidR="0053356D" w:rsidRPr="00596289" w:rsidRDefault="00185471" w:rsidP="000C3CC2">
      <w:pPr>
        <w:adjustRightInd w:val="0"/>
        <w:snapToGrid w:val="0"/>
        <w:spacing w:line="240" w:lineRule="auto"/>
        <w:jc w:val="center"/>
        <w:rPr>
          <w:rFonts w:ascii="Times New Roman" w:hAnsi="Times New Roman" w:cs="Times New Roman"/>
          <w:snapToGrid w:val="0"/>
          <w:sz w:val="24"/>
          <w:lang w:bidi="en-US"/>
        </w:rPr>
      </w:pPr>
      <w:r>
        <w:rPr>
          <w:noProof/>
          <w:lang w:val="en-US" w:eastAsia="en-US"/>
        </w:rPr>
        <w:drawing>
          <wp:inline distT="0" distB="0" distL="0" distR="0" wp14:anchorId="4842C38E" wp14:editId="22D4276B">
            <wp:extent cx="4382400" cy="3162300"/>
            <wp:effectExtent l="0" t="0" r="0" b="0"/>
            <wp:docPr id="9" name="Picture 9"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Diagra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94379" cy="3170944"/>
                    </a:xfrm>
                    <a:prstGeom prst="rect">
                      <a:avLst/>
                    </a:prstGeom>
                    <a:noFill/>
                    <a:ln>
                      <a:noFill/>
                    </a:ln>
                  </pic:spPr>
                </pic:pic>
              </a:graphicData>
            </a:graphic>
          </wp:inline>
        </w:drawing>
      </w:r>
    </w:p>
    <w:p w14:paraId="5A4EDEF4" w14:textId="77777777" w:rsidR="00730944" w:rsidRDefault="00730944" w:rsidP="00730944">
      <w:pPr>
        <w:spacing w:after="0" w:line="240" w:lineRule="auto"/>
        <w:jc w:val="center"/>
        <w:rPr>
          <w:rFonts w:ascii="Times New Roman" w:hAnsi="Times New Roman" w:cs="Times New Roman"/>
          <w:sz w:val="24"/>
          <w:szCs w:val="20"/>
          <w:lang w:eastAsia="en-US"/>
        </w:rPr>
      </w:pPr>
      <w:r w:rsidRPr="004A4054">
        <w:rPr>
          <w:rFonts w:ascii="Times New Roman" w:hAnsi="Times New Roman" w:cs="Times New Roman"/>
          <w:b/>
          <w:sz w:val="24"/>
          <w:szCs w:val="20"/>
          <w:lang w:eastAsia="en-US"/>
        </w:rPr>
        <w:t>Figure 2.</w:t>
      </w:r>
      <w:r>
        <w:rPr>
          <w:rFonts w:ascii="Times New Roman" w:eastAsia="Times New Roman" w:hAnsi="Times New Roman" w:cs="Times New Roman"/>
          <w:spacing w:val="-4"/>
          <w:sz w:val="24"/>
          <w:szCs w:val="24"/>
        </w:rPr>
        <w:t>Conceptual Meta Model</w:t>
      </w:r>
    </w:p>
    <w:p w14:paraId="1ECC0E29" w14:textId="77777777" w:rsidR="00730944" w:rsidRDefault="00730944" w:rsidP="00730944">
      <w:pPr>
        <w:spacing w:after="0" w:line="240" w:lineRule="auto"/>
        <w:jc w:val="both"/>
        <w:rPr>
          <w:rFonts w:ascii="Times New Roman" w:eastAsia="Times New Roman" w:hAnsi="Times New Roman" w:cs="Times New Roman"/>
          <w:b/>
          <w:sz w:val="24"/>
          <w:szCs w:val="24"/>
        </w:rPr>
      </w:pPr>
    </w:p>
    <w:p w14:paraId="1547F45E" w14:textId="77777777" w:rsidR="00730944" w:rsidRDefault="00730944" w:rsidP="00D12947">
      <w:pPr>
        <w:pStyle w:val="Heading2"/>
      </w:pPr>
      <w:r w:rsidRPr="007D6B0C">
        <w:t xml:space="preserve">3.2. Asset Criticality </w:t>
      </w:r>
    </w:p>
    <w:p w14:paraId="047679D7" w14:textId="77777777" w:rsidR="006556E8" w:rsidRDefault="006025C9" w:rsidP="006556E8">
      <w:pPr>
        <w:spacing w:line="240" w:lineRule="auto"/>
        <w:jc w:val="both"/>
        <w:rPr>
          <w:rFonts w:ascii="Times New Roman" w:hAnsi="Times New Roman" w:cs="Times New Roman"/>
          <w:sz w:val="24"/>
          <w:szCs w:val="20"/>
          <w:lang w:eastAsia="en-US"/>
        </w:rPr>
      </w:pPr>
      <w:r>
        <w:rPr>
          <w:rFonts w:ascii="Times New Roman" w:hAnsi="Times New Roman" w:cs="Times New Roman"/>
          <w:sz w:val="24"/>
          <w:szCs w:val="20"/>
          <w:lang w:eastAsia="en-US"/>
        </w:rPr>
        <w:t xml:space="preserve">The asset criticality is the first activity of the unified approach aims </w:t>
      </w:r>
      <w:r w:rsidR="00730944">
        <w:rPr>
          <w:rFonts w:ascii="Times New Roman" w:hAnsi="Times New Roman" w:cs="Times New Roman"/>
          <w:sz w:val="24"/>
          <w:szCs w:val="20"/>
          <w:lang w:eastAsia="en-US"/>
        </w:rPr>
        <w:t xml:space="preserve">to identify and prioritise </w:t>
      </w:r>
      <w:r w:rsidR="00730944" w:rsidRPr="002D5D3D">
        <w:rPr>
          <w:rFonts w:ascii="Times New Roman" w:hAnsi="Times New Roman" w:cs="Times New Roman"/>
          <w:sz w:val="24"/>
          <w:szCs w:val="20"/>
          <w:lang w:eastAsia="en-US"/>
        </w:rPr>
        <w:t>critical asset by assessing the primary security goals of those assets. T</w:t>
      </w:r>
      <w:r w:rsidR="00730944">
        <w:rPr>
          <w:rFonts w:ascii="Times New Roman" w:hAnsi="Times New Roman" w:cs="Times New Roman"/>
          <w:sz w:val="24"/>
          <w:szCs w:val="20"/>
          <w:lang w:eastAsia="en-US"/>
        </w:rPr>
        <w:t xml:space="preserve">he </w:t>
      </w:r>
      <w:r w:rsidR="00730944" w:rsidRPr="002D5D3D">
        <w:rPr>
          <w:rFonts w:ascii="Times New Roman" w:hAnsi="Times New Roman" w:cs="Times New Roman"/>
          <w:sz w:val="24"/>
          <w:szCs w:val="20"/>
          <w:lang w:eastAsia="en-US"/>
        </w:rPr>
        <w:t>criticality assessment of all assets is carried out by a team of experts within the organisation. To ensure validity, consistency and support stakeholders in assessing the criticality of each asset, a decision support system using fuzzy set theory is created. Fuzzy set theory plays a vital role in the decision process enhancement it helps to deal with or represent the meaning of vague concepts usually in situation characterisation such as linguistic expressions like “very critical”. Fuzzy logic introduced by</w:t>
      </w:r>
      <w:r w:rsidR="00B84A1C">
        <w:rPr>
          <w:rFonts w:ascii="Times New Roman" w:hAnsi="Times New Roman" w:cs="Times New Roman"/>
          <w:sz w:val="24"/>
          <w:szCs w:val="20"/>
          <w:lang w:eastAsia="en-US"/>
        </w:rPr>
        <w:fldChar w:fldCharType="begin" w:fldLock="1"/>
      </w:r>
      <w:r w:rsidR="0046634F">
        <w:rPr>
          <w:rFonts w:ascii="Times New Roman" w:hAnsi="Times New Roman" w:cs="Times New Roman"/>
          <w:sz w:val="24"/>
          <w:szCs w:val="20"/>
          <w:lang w:eastAsia="en-US"/>
        </w:rPr>
        <w:instrText>ADDIN CSL_CITATION {"citationItems":[{"id":"ITEM-1","itemData":{"ISSN":"0018-9162","author":[{"dropping-particle":"","family":"Zadeh","given":"Lotfi A","non-dropping-particle":"","parse-names":false,"suffix":""}],"container-title":"Computer","id":"ITEM-1","issue":"4","issued":{"date-parts":[["1988"]]},"page":"83-93","publisher":"IEEE","title":"Fuzzy logic","type":"article-journal","volume":"21"},"uris":["http://www.mendeley.com/documents/?uuid=41df1abc-1e32-42b8-89d5-52782e0fff94"]}],"mendeley":{"formattedCitation":"[26]","plainTextFormattedCitation":"[26]","previouslyFormattedCitation":"[29]"},"properties":{"noteIndex":0},"schema":"https://github.com/citation-style-language/schema/raw/master/csl-citation.json"}</w:instrText>
      </w:r>
      <w:r w:rsidR="00B84A1C">
        <w:rPr>
          <w:rFonts w:ascii="Times New Roman" w:hAnsi="Times New Roman" w:cs="Times New Roman"/>
          <w:sz w:val="24"/>
          <w:szCs w:val="20"/>
          <w:lang w:eastAsia="en-US"/>
        </w:rPr>
        <w:fldChar w:fldCharType="separate"/>
      </w:r>
      <w:r w:rsidR="0046634F" w:rsidRPr="0046634F">
        <w:rPr>
          <w:rFonts w:ascii="Times New Roman" w:hAnsi="Times New Roman" w:cs="Times New Roman"/>
          <w:noProof/>
          <w:sz w:val="24"/>
          <w:szCs w:val="20"/>
          <w:lang w:eastAsia="en-US"/>
        </w:rPr>
        <w:t>[26]</w:t>
      </w:r>
      <w:r w:rsidR="00B84A1C">
        <w:rPr>
          <w:rFonts w:ascii="Times New Roman" w:hAnsi="Times New Roman" w:cs="Times New Roman"/>
          <w:sz w:val="24"/>
          <w:szCs w:val="20"/>
          <w:lang w:eastAsia="en-US"/>
        </w:rPr>
        <w:fldChar w:fldCharType="end"/>
      </w:r>
      <w:r w:rsidR="006556E8">
        <w:rPr>
          <w:rFonts w:ascii="Times New Roman" w:hAnsi="Times New Roman" w:cs="Times New Roman"/>
          <w:sz w:val="24"/>
          <w:szCs w:val="20"/>
          <w:lang w:eastAsia="en-US"/>
        </w:rPr>
        <w:t xml:space="preserve">, </w:t>
      </w:r>
      <w:r w:rsidR="006556E8" w:rsidRPr="002D5D3D">
        <w:rPr>
          <w:rFonts w:ascii="Times New Roman" w:hAnsi="Times New Roman" w:cs="Times New Roman"/>
          <w:sz w:val="24"/>
          <w:szCs w:val="20"/>
          <w:lang w:eastAsia="en-US"/>
        </w:rPr>
        <w:t>is one of the best ways to deal with all the types of uncertainty including lack of knowledge or vagueness</w:t>
      </w:r>
      <w:r w:rsidR="00B84A1C">
        <w:rPr>
          <w:rFonts w:ascii="Times New Roman" w:hAnsi="Times New Roman" w:cs="Times New Roman"/>
          <w:sz w:val="24"/>
          <w:szCs w:val="20"/>
          <w:lang w:eastAsia="en-US"/>
        </w:rPr>
        <w:fldChar w:fldCharType="begin" w:fldLock="1"/>
      </w:r>
      <w:r w:rsidR="0046634F">
        <w:rPr>
          <w:rFonts w:ascii="Times New Roman" w:hAnsi="Times New Roman" w:cs="Times New Roman"/>
          <w:sz w:val="24"/>
          <w:szCs w:val="20"/>
          <w:lang w:eastAsia="en-US"/>
        </w:rPr>
        <w:instrText>ADDIN CSL_CITATION {"citationItems":[{"id":"ITEM-1","itemData":{"ISSN":"0950-4230","author":[{"dropping-particle":"","family":"Markowski","given":"Adam S","non-dropping-particle":"","parse-names":false,"suffix":""},{"dropping-particle":"","family":"Mannan","given":"M Sam","non-dropping-particle":"","parse-names":false,"suffix":""}],"container-title":"Journal of loss prevention in the process industries","id":"ITEM-1","issue":"6","issued":{"date-parts":[["2009"]]},"page":"921-927","publisher":"Elsevier","title":"Fuzzy logic for piping risk assessment (pfLOPA)","type":"article-journal","volume":"22"},"uris":["http://www.mendeley.com/documents/?uuid=b4d2d5cd-658e-48c4-8433-6e124b3d6d80"]}],"mendeley":{"formattedCitation":"[27]","plainTextFormattedCitation":"[27]","previouslyFormattedCitation":"[30]"},"properties":{"noteIndex":0},"schema":"https://github.com/citation-style-language/schema/raw/master/csl-citation.json"}</w:instrText>
      </w:r>
      <w:r w:rsidR="00B84A1C">
        <w:rPr>
          <w:rFonts w:ascii="Times New Roman" w:hAnsi="Times New Roman" w:cs="Times New Roman"/>
          <w:sz w:val="24"/>
          <w:szCs w:val="20"/>
          <w:lang w:eastAsia="en-US"/>
        </w:rPr>
        <w:fldChar w:fldCharType="separate"/>
      </w:r>
      <w:r w:rsidR="0046634F" w:rsidRPr="0046634F">
        <w:rPr>
          <w:rFonts w:ascii="Times New Roman" w:hAnsi="Times New Roman" w:cs="Times New Roman"/>
          <w:noProof/>
          <w:sz w:val="24"/>
          <w:szCs w:val="20"/>
          <w:lang w:eastAsia="en-US"/>
        </w:rPr>
        <w:t>[27]</w:t>
      </w:r>
      <w:r w:rsidR="00B84A1C">
        <w:rPr>
          <w:rFonts w:ascii="Times New Roman" w:hAnsi="Times New Roman" w:cs="Times New Roman"/>
          <w:sz w:val="24"/>
          <w:szCs w:val="20"/>
          <w:lang w:eastAsia="en-US"/>
        </w:rPr>
        <w:fldChar w:fldCharType="end"/>
      </w:r>
      <w:r w:rsidR="006556E8">
        <w:rPr>
          <w:rFonts w:ascii="Times New Roman" w:hAnsi="Times New Roman" w:cs="Times New Roman"/>
          <w:sz w:val="24"/>
          <w:szCs w:val="20"/>
          <w:lang w:eastAsia="en-US"/>
        </w:rPr>
        <w:t>.</w:t>
      </w:r>
      <w:r>
        <w:rPr>
          <w:rFonts w:ascii="Times New Roman" w:hAnsi="Times New Roman" w:cs="Times New Roman"/>
          <w:sz w:val="24"/>
          <w:szCs w:val="20"/>
          <w:lang w:eastAsia="en-US"/>
        </w:rPr>
        <w:t xml:space="preserve"> This section includes an running example to demonstrate how the asset criticality is determined.</w:t>
      </w:r>
    </w:p>
    <w:p w14:paraId="502CEFB7" w14:textId="77777777" w:rsidR="006556E8" w:rsidRPr="00D12947" w:rsidRDefault="006556E8" w:rsidP="00D12947">
      <w:pPr>
        <w:pStyle w:val="Heading3"/>
      </w:pPr>
      <w:r w:rsidRPr="00D12947">
        <w:lastRenderedPageBreak/>
        <w:t>3.2.1. Running Example</w:t>
      </w:r>
    </w:p>
    <w:p w14:paraId="66F52BAD" w14:textId="62D8FA0E" w:rsidR="002C1C58" w:rsidRDefault="006025C9" w:rsidP="006025C9">
      <w:pPr>
        <w:adjustRightInd w:val="0"/>
        <w:snapToGrid w:val="0"/>
        <w:spacing w:before="120" w:after="0" w:line="260" w:lineRule="atLeast"/>
        <w:jc w:val="both"/>
        <w:rPr>
          <w:rFonts w:ascii="Times New Roman" w:hAnsi="Times New Roman" w:cs="Times New Roman"/>
          <w:sz w:val="24"/>
          <w:szCs w:val="20"/>
          <w:lang w:eastAsia="en-US"/>
        </w:rPr>
      </w:pPr>
      <w:r>
        <w:rPr>
          <w:rFonts w:ascii="Times New Roman" w:hAnsi="Times New Roman" w:cs="Times New Roman"/>
          <w:sz w:val="24"/>
          <w:szCs w:val="20"/>
          <w:lang w:eastAsia="en-US"/>
        </w:rPr>
        <w:t>T</w:t>
      </w:r>
      <w:r w:rsidR="006556E8">
        <w:rPr>
          <w:rFonts w:ascii="Times New Roman" w:hAnsi="Times New Roman" w:cs="Times New Roman"/>
          <w:sz w:val="24"/>
          <w:szCs w:val="20"/>
          <w:lang w:eastAsia="en-US"/>
        </w:rPr>
        <w:t xml:space="preserve">his running example is from the data </w:t>
      </w:r>
      <w:r w:rsidR="00F65CFF">
        <w:rPr>
          <w:rFonts w:ascii="Times New Roman" w:hAnsi="Times New Roman" w:cs="Times New Roman"/>
          <w:sz w:val="24"/>
          <w:szCs w:val="20"/>
          <w:lang w:eastAsia="en-US"/>
        </w:rPr>
        <w:t>set which is</w:t>
      </w:r>
      <w:r w:rsidR="006556E8">
        <w:rPr>
          <w:rFonts w:ascii="Times New Roman" w:hAnsi="Times New Roman" w:cs="Times New Roman"/>
          <w:sz w:val="24"/>
          <w:szCs w:val="20"/>
          <w:lang w:eastAsia="en-US"/>
        </w:rPr>
        <w:t xml:space="preserve"> explained in </w:t>
      </w:r>
      <w:r>
        <w:rPr>
          <w:rFonts w:ascii="Times New Roman" w:hAnsi="Times New Roman" w:cs="Times New Roman"/>
          <w:sz w:val="24"/>
          <w:szCs w:val="20"/>
          <w:lang w:eastAsia="en-US"/>
        </w:rPr>
        <w:t xml:space="preserve">the </w:t>
      </w:r>
      <w:r w:rsidR="006556E8">
        <w:rPr>
          <w:rFonts w:ascii="Times New Roman" w:hAnsi="Times New Roman" w:cs="Times New Roman"/>
          <w:sz w:val="24"/>
          <w:szCs w:val="20"/>
          <w:lang w:eastAsia="en-US"/>
        </w:rPr>
        <w:t xml:space="preserve">section 3.3.1. </w:t>
      </w:r>
      <w:r w:rsidR="006556E8" w:rsidRPr="00091479">
        <w:rPr>
          <w:rFonts w:ascii="Times New Roman" w:hAnsi="Times New Roman" w:cs="Times New Roman"/>
          <w:sz w:val="24"/>
          <w:szCs w:val="20"/>
          <w:lang w:eastAsia="en-US"/>
        </w:rPr>
        <w:t>A highly skilled external attacker gained access to the master terminal unit (MTU) of the power grid system through a remote access point</w:t>
      </w:r>
      <w:r>
        <w:rPr>
          <w:rFonts w:ascii="Times New Roman" w:hAnsi="Times New Roman" w:cs="Times New Roman"/>
          <w:sz w:val="24"/>
          <w:szCs w:val="20"/>
          <w:lang w:eastAsia="en-US"/>
        </w:rPr>
        <w:t xml:space="preserve"> by</w:t>
      </w:r>
      <w:r w:rsidR="006556E8" w:rsidRPr="00091479">
        <w:rPr>
          <w:rFonts w:ascii="Times New Roman" w:hAnsi="Times New Roman" w:cs="Times New Roman"/>
          <w:sz w:val="24"/>
          <w:szCs w:val="20"/>
          <w:lang w:eastAsia="en-US"/>
        </w:rPr>
        <w:t xml:space="preserve"> exploiting the weak password and firewall. The attacker was able to disrupt communications, access </w:t>
      </w:r>
      <w:r w:rsidR="006556E8">
        <w:rPr>
          <w:rFonts w:ascii="Times New Roman" w:hAnsi="Times New Roman" w:cs="Times New Roman"/>
          <w:sz w:val="24"/>
          <w:szCs w:val="20"/>
          <w:lang w:eastAsia="en-US"/>
        </w:rPr>
        <w:t xml:space="preserve">database storing company and customer </w:t>
      </w:r>
      <w:r w:rsidR="006556E8" w:rsidRPr="00091479">
        <w:rPr>
          <w:rFonts w:ascii="Times New Roman" w:hAnsi="Times New Roman" w:cs="Times New Roman"/>
          <w:sz w:val="24"/>
          <w:szCs w:val="20"/>
          <w:lang w:eastAsia="en-US"/>
        </w:rPr>
        <w:t>critical data such as passwords and operating plan</w:t>
      </w:r>
      <w:r w:rsidR="006556E8">
        <w:rPr>
          <w:rFonts w:ascii="Times New Roman" w:hAnsi="Times New Roman" w:cs="Times New Roman"/>
          <w:sz w:val="24"/>
          <w:szCs w:val="20"/>
          <w:lang w:eastAsia="en-US"/>
        </w:rPr>
        <w:t>s as well as the SCADA system. T</w:t>
      </w:r>
      <w:r w:rsidR="006556E8" w:rsidRPr="00091479">
        <w:rPr>
          <w:rFonts w:ascii="Times New Roman" w:hAnsi="Times New Roman" w:cs="Times New Roman"/>
          <w:sz w:val="24"/>
          <w:szCs w:val="20"/>
          <w:lang w:eastAsia="en-US"/>
        </w:rPr>
        <w:t>hereby, monitor</w:t>
      </w:r>
      <w:r w:rsidR="006556E8">
        <w:rPr>
          <w:rFonts w:ascii="Times New Roman" w:hAnsi="Times New Roman" w:cs="Times New Roman"/>
          <w:sz w:val="24"/>
          <w:szCs w:val="20"/>
          <w:lang w:eastAsia="en-US"/>
        </w:rPr>
        <w:t>ing</w:t>
      </w:r>
      <w:r w:rsidR="006556E8" w:rsidRPr="00091479">
        <w:rPr>
          <w:rFonts w:ascii="Times New Roman" w:hAnsi="Times New Roman" w:cs="Times New Roman"/>
          <w:sz w:val="24"/>
          <w:szCs w:val="20"/>
          <w:lang w:eastAsia="en-US"/>
        </w:rPr>
        <w:t xml:space="preserve"> the status of the system and inject</w:t>
      </w:r>
      <w:r w:rsidR="006556E8">
        <w:rPr>
          <w:rFonts w:ascii="Times New Roman" w:hAnsi="Times New Roman" w:cs="Times New Roman"/>
          <w:sz w:val="24"/>
          <w:szCs w:val="20"/>
          <w:lang w:eastAsia="en-US"/>
        </w:rPr>
        <w:t>ing</w:t>
      </w:r>
      <w:r w:rsidR="006556E8" w:rsidRPr="00091479">
        <w:rPr>
          <w:rFonts w:ascii="Times New Roman" w:hAnsi="Times New Roman" w:cs="Times New Roman"/>
          <w:sz w:val="24"/>
          <w:szCs w:val="20"/>
          <w:lang w:eastAsia="en-US"/>
        </w:rPr>
        <w:t xml:space="preserve"> malicious c</w:t>
      </w:r>
      <w:r w:rsidR="006556E8">
        <w:rPr>
          <w:rFonts w:ascii="Times New Roman" w:hAnsi="Times New Roman" w:cs="Times New Roman"/>
          <w:sz w:val="24"/>
          <w:szCs w:val="20"/>
          <w:lang w:eastAsia="en-US"/>
        </w:rPr>
        <w:t>ontrol commands as well as forging</w:t>
      </w:r>
      <w:r w:rsidR="006556E8" w:rsidRPr="00091479">
        <w:rPr>
          <w:rFonts w:ascii="Times New Roman" w:hAnsi="Times New Roman" w:cs="Times New Roman"/>
          <w:sz w:val="24"/>
          <w:szCs w:val="20"/>
          <w:lang w:eastAsia="en-US"/>
        </w:rPr>
        <w:t xml:space="preserve"> data into the control centre. This action led the system operators into taking inappropriate actions that interrupted the availability of electricity.</w:t>
      </w:r>
    </w:p>
    <w:p w14:paraId="38FDE1EC" w14:textId="77777777" w:rsidR="00D12947" w:rsidRPr="006025C9" w:rsidRDefault="00D12947" w:rsidP="006025C9">
      <w:pPr>
        <w:adjustRightInd w:val="0"/>
        <w:snapToGrid w:val="0"/>
        <w:spacing w:before="120" w:after="0" w:line="260" w:lineRule="atLeast"/>
        <w:jc w:val="both"/>
        <w:rPr>
          <w:rFonts w:ascii="Times New Roman" w:hAnsi="Times New Roman" w:cs="Times New Roman"/>
          <w:sz w:val="24"/>
          <w:szCs w:val="20"/>
          <w:lang w:eastAsia="en-US"/>
        </w:rPr>
      </w:pPr>
    </w:p>
    <w:p w14:paraId="669970C6" w14:textId="77777777" w:rsidR="003D699B" w:rsidRDefault="006556E8" w:rsidP="00D12947">
      <w:pPr>
        <w:pStyle w:val="Heading3"/>
      </w:pPr>
      <w:r w:rsidRPr="00B12AD6">
        <w:t>3.2.</w:t>
      </w:r>
      <w:r>
        <w:t>2</w:t>
      </w:r>
      <w:r w:rsidRPr="00B12AD6">
        <w:t xml:space="preserve">. Development of a Fuzzy Asset Criticality System (FACS) </w:t>
      </w:r>
    </w:p>
    <w:p w14:paraId="27884F79" w14:textId="77777777" w:rsidR="00692B91" w:rsidRDefault="001C7559" w:rsidP="003D699B">
      <w:pPr>
        <w:spacing w:line="240" w:lineRule="auto"/>
        <w:jc w:val="both"/>
        <w:rPr>
          <w:rFonts w:ascii="Times New Roman" w:hAnsi="Times New Roman" w:cs="Times New Roman"/>
          <w:b/>
          <w:sz w:val="24"/>
          <w:szCs w:val="20"/>
          <w:lang w:eastAsia="en-US"/>
        </w:rPr>
      </w:pPr>
      <w:r w:rsidRPr="002D5D3D">
        <w:rPr>
          <w:rFonts w:ascii="Times New Roman" w:hAnsi="Times New Roman" w:cs="Times New Roman"/>
          <w:sz w:val="24"/>
          <w:szCs w:val="24"/>
          <w:lang w:eastAsia="en-US"/>
        </w:rPr>
        <w:t>Criticality is the major indicator used to determine the importance of the assets to the organisation</w:t>
      </w:r>
      <w:r w:rsidRPr="007D6B0C">
        <w:rPr>
          <w:rFonts w:ascii="Times New Roman" w:eastAsia="Times New Roman" w:hAnsi="Times New Roman" w:cs="Times New Roman"/>
          <w:sz w:val="24"/>
          <w:szCs w:val="24"/>
        </w:rPr>
        <w:t>. After the different assets have been identified, we determine the criticality based on their relative importance using Fuzzy Asset Criticality System (FACS).</w:t>
      </w:r>
    </w:p>
    <w:p w14:paraId="335D8BE1" w14:textId="77777777" w:rsidR="004D669B" w:rsidRPr="007F6AB4" w:rsidRDefault="003D699B" w:rsidP="007F6AB4">
      <w:pPr>
        <w:spacing w:line="240" w:lineRule="auto"/>
        <w:jc w:val="both"/>
        <w:rPr>
          <w:rFonts w:ascii="Times New Roman" w:hAnsi="Times New Roman"/>
          <w:sz w:val="24"/>
          <w:szCs w:val="24"/>
        </w:rPr>
      </w:pPr>
      <w:r>
        <w:rPr>
          <w:rFonts w:ascii="Times New Roman" w:hAnsi="Times New Roman" w:cs="Times New Roman"/>
          <w:b/>
          <w:sz w:val="24"/>
          <w:szCs w:val="20"/>
          <w:lang w:eastAsia="en-US"/>
        </w:rPr>
        <w:t>Fuzzification</w:t>
      </w:r>
      <w:r w:rsidR="00400A81">
        <w:rPr>
          <w:rFonts w:ascii="Times New Roman" w:hAnsi="Times New Roman" w:cs="Times New Roman"/>
          <w:b/>
          <w:sz w:val="24"/>
          <w:szCs w:val="20"/>
          <w:lang w:eastAsia="en-US"/>
        </w:rPr>
        <w:t>:</w:t>
      </w:r>
      <w:r w:rsidR="006556E8" w:rsidRPr="007D6B0C">
        <w:rPr>
          <w:rFonts w:ascii="Times New Roman" w:eastAsia="Times New Roman" w:hAnsi="Times New Roman" w:cs="Times New Roman"/>
          <w:sz w:val="24"/>
          <w:szCs w:val="24"/>
        </w:rPr>
        <w:t xml:space="preserve"> FACS determine</w:t>
      </w:r>
      <w:r w:rsidR="00E0787E">
        <w:rPr>
          <w:rFonts w:ascii="Times New Roman" w:eastAsia="Times New Roman" w:hAnsi="Times New Roman" w:cs="Times New Roman"/>
          <w:sz w:val="24"/>
          <w:szCs w:val="24"/>
        </w:rPr>
        <w:t>s</w:t>
      </w:r>
      <w:r w:rsidR="006556E8" w:rsidRPr="007D6B0C">
        <w:rPr>
          <w:rFonts w:ascii="Times New Roman" w:eastAsia="Times New Roman" w:hAnsi="Times New Roman" w:cs="Times New Roman"/>
          <w:sz w:val="24"/>
          <w:szCs w:val="24"/>
        </w:rPr>
        <w:t xml:space="preserve"> asset criticality by using</w:t>
      </w:r>
      <w:r w:rsidR="006025C9">
        <w:rPr>
          <w:rFonts w:ascii="Times New Roman" w:eastAsia="Times New Roman" w:hAnsi="Times New Roman" w:cs="Times New Roman"/>
          <w:sz w:val="24"/>
          <w:szCs w:val="24"/>
        </w:rPr>
        <w:t xml:space="preserve"> </w:t>
      </w:r>
      <w:r w:rsidR="00015190">
        <w:rPr>
          <w:rFonts w:ascii="Times New Roman" w:eastAsia="Times New Roman" w:hAnsi="Times New Roman" w:cs="Times New Roman"/>
          <w:sz w:val="24"/>
          <w:szCs w:val="24"/>
        </w:rPr>
        <w:t>(C, I, A, CON and ACC)</w:t>
      </w:r>
      <w:r w:rsidR="006556E8">
        <w:rPr>
          <w:rFonts w:ascii="Times New Roman" w:eastAsia="Times New Roman" w:hAnsi="Times New Roman" w:cs="Times New Roman"/>
          <w:sz w:val="24"/>
          <w:szCs w:val="24"/>
        </w:rPr>
        <w:t xml:space="preserve"> as</w:t>
      </w:r>
      <w:r w:rsidR="00400A81">
        <w:rPr>
          <w:rFonts w:ascii="Times New Roman" w:eastAsia="Times New Roman" w:hAnsi="Times New Roman" w:cs="Times New Roman"/>
          <w:sz w:val="24"/>
          <w:szCs w:val="24"/>
        </w:rPr>
        <w:t xml:space="preserve"> </w:t>
      </w:r>
      <w:r w:rsidR="00E0787E">
        <w:rPr>
          <w:rFonts w:ascii="Times New Roman" w:eastAsia="Times New Roman" w:hAnsi="Times New Roman" w:cs="Times New Roman"/>
          <w:sz w:val="24"/>
          <w:szCs w:val="24"/>
        </w:rPr>
        <w:t>the</w:t>
      </w:r>
      <w:r w:rsidR="006556E8" w:rsidRPr="007D6B0C">
        <w:rPr>
          <w:rFonts w:ascii="Times New Roman" w:eastAsia="Times New Roman" w:hAnsi="Times New Roman" w:cs="Times New Roman"/>
          <w:sz w:val="24"/>
          <w:szCs w:val="24"/>
        </w:rPr>
        <w:t xml:space="preserve"> five fuzzy inputs </w:t>
      </w:r>
      <w:r w:rsidR="006556E8" w:rsidRPr="00925A17">
        <w:rPr>
          <w:rFonts w:ascii="Times New Roman" w:hAnsi="Times New Roman" w:cs="Times New Roman"/>
          <w:sz w:val="24"/>
          <w:szCs w:val="24"/>
          <w:lang w:eastAsia="en-US"/>
        </w:rPr>
        <w:t xml:space="preserve">for assessing the criticality of individual assets and assigning level of criticality. </w:t>
      </w:r>
      <w:r w:rsidR="006556E8">
        <w:rPr>
          <w:rFonts w:ascii="Times New Roman" w:eastAsia="Times New Roman" w:hAnsi="Times New Roman" w:cs="Times New Roman"/>
          <w:sz w:val="24"/>
          <w:szCs w:val="24"/>
        </w:rPr>
        <w:t>E</w:t>
      </w:r>
      <w:r w:rsidR="006556E8" w:rsidRPr="007D6B0C">
        <w:rPr>
          <w:rFonts w:ascii="Times New Roman" w:eastAsia="Times New Roman" w:hAnsi="Times New Roman" w:cs="Times New Roman"/>
          <w:sz w:val="24"/>
          <w:szCs w:val="24"/>
        </w:rPr>
        <w:t xml:space="preserve">ach input is assigned five fuzzy labels </w:t>
      </w:r>
      <w:r w:rsidR="006556E8">
        <w:rPr>
          <w:rFonts w:ascii="Times New Roman" w:eastAsia="Times New Roman" w:hAnsi="Times New Roman" w:cs="Times New Roman"/>
          <w:sz w:val="24"/>
          <w:szCs w:val="24"/>
        </w:rPr>
        <w:t>Very Low (V</w:t>
      </w:r>
      <w:r w:rsidR="0036257D">
        <w:rPr>
          <w:rFonts w:ascii="Times New Roman" w:eastAsia="Times New Roman" w:hAnsi="Times New Roman" w:cs="Times New Roman"/>
          <w:sz w:val="24"/>
          <w:szCs w:val="24"/>
        </w:rPr>
        <w:t>L</w:t>
      </w:r>
      <w:r w:rsidR="006556E8">
        <w:rPr>
          <w:rFonts w:ascii="Times New Roman" w:eastAsia="Times New Roman" w:hAnsi="Times New Roman" w:cs="Times New Roman"/>
          <w:sz w:val="24"/>
          <w:szCs w:val="24"/>
        </w:rPr>
        <w:t xml:space="preserve">), Low (L), Medium (M), High (H) and Very High (VH) </w:t>
      </w:r>
      <w:r w:rsidR="006556E8" w:rsidRPr="007D6B0C">
        <w:rPr>
          <w:rFonts w:ascii="Times New Roman" w:eastAsia="Times New Roman" w:hAnsi="Times New Roman" w:cs="Times New Roman"/>
          <w:sz w:val="24"/>
          <w:szCs w:val="24"/>
        </w:rPr>
        <w:t>for assessing the</w:t>
      </w:r>
      <w:r w:rsidR="006556E8">
        <w:rPr>
          <w:rFonts w:ascii="Times New Roman" w:eastAsia="Times New Roman" w:hAnsi="Times New Roman" w:cs="Times New Roman"/>
          <w:sz w:val="24"/>
          <w:szCs w:val="24"/>
        </w:rPr>
        <w:t xml:space="preserve"> level of the fuzzy output </w:t>
      </w:r>
      <w:r w:rsidR="006556E8" w:rsidRPr="007D6B0C">
        <w:rPr>
          <w:rFonts w:ascii="Times New Roman" w:eastAsia="Times New Roman" w:hAnsi="Times New Roman" w:cs="Times New Roman"/>
          <w:sz w:val="24"/>
          <w:szCs w:val="24"/>
        </w:rPr>
        <w:t>Asset criticality (AC)</w:t>
      </w:r>
      <w:r w:rsidR="00400A81">
        <w:rPr>
          <w:rFonts w:ascii="Times New Roman" w:eastAsia="Times New Roman" w:hAnsi="Times New Roman" w:cs="Times New Roman"/>
          <w:sz w:val="24"/>
          <w:szCs w:val="24"/>
        </w:rPr>
        <w:t xml:space="preserve"> </w:t>
      </w:r>
      <w:r w:rsidR="006556E8" w:rsidRPr="007D6B0C">
        <w:rPr>
          <w:rFonts w:ascii="Times New Roman" w:eastAsia="Times New Roman" w:hAnsi="Times New Roman" w:cs="Times New Roman"/>
          <w:sz w:val="24"/>
          <w:szCs w:val="24"/>
        </w:rPr>
        <w:t xml:space="preserve">value which is assigned five fuzzy labels </w:t>
      </w:r>
      <w:r w:rsidR="006556E8">
        <w:rPr>
          <w:rFonts w:ascii="Times New Roman" w:eastAsia="Times New Roman" w:hAnsi="Times New Roman" w:cs="Times New Roman"/>
          <w:sz w:val="24"/>
          <w:szCs w:val="24"/>
        </w:rPr>
        <w:t xml:space="preserve">Very Low Critical </w:t>
      </w:r>
      <w:r w:rsidR="006556E8" w:rsidRPr="007D6B0C">
        <w:rPr>
          <w:rFonts w:ascii="Times New Roman" w:eastAsia="Times New Roman" w:hAnsi="Times New Roman" w:cs="Times New Roman"/>
          <w:sz w:val="24"/>
          <w:szCs w:val="24"/>
        </w:rPr>
        <w:t>(V</w:t>
      </w:r>
      <w:r w:rsidR="006556E8">
        <w:rPr>
          <w:rFonts w:ascii="Times New Roman" w:eastAsia="Times New Roman" w:hAnsi="Times New Roman" w:cs="Times New Roman"/>
          <w:sz w:val="24"/>
          <w:szCs w:val="24"/>
        </w:rPr>
        <w:t>L</w:t>
      </w:r>
      <w:r w:rsidR="006556E8" w:rsidRPr="007D6B0C">
        <w:rPr>
          <w:rFonts w:ascii="Times New Roman" w:eastAsia="Times New Roman" w:hAnsi="Times New Roman" w:cs="Times New Roman"/>
          <w:sz w:val="24"/>
          <w:szCs w:val="24"/>
        </w:rPr>
        <w:t>C</w:t>
      </w:r>
      <w:r w:rsidR="006556E8">
        <w:rPr>
          <w:rFonts w:ascii="Times New Roman" w:eastAsia="Times New Roman" w:hAnsi="Times New Roman" w:cs="Times New Roman"/>
          <w:sz w:val="24"/>
          <w:szCs w:val="24"/>
        </w:rPr>
        <w:t>)</w:t>
      </w:r>
      <w:r w:rsidR="006556E8" w:rsidRPr="007D6B0C">
        <w:rPr>
          <w:rFonts w:ascii="Times New Roman" w:eastAsia="Times New Roman" w:hAnsi="Times New Roman" w:cs="Times New Roman"/>
          <w:sz w:val="24"/>
          <w:szCs w:val="24"/>
        </w:rPr>
        <w:t>,</w:t>
      </w:r>
      <w:r w:rsidR="00400A81">
        <w:rPr>
          <w:rFonts w:ascii="Times New Roman" w:eastAsia="Times New Roman" w:hAnsi="Times New Roman" w:cs="Times New Roman"/>
          <w:sz w:val="24"/>
          <w:szCs w:val="24"/>
        </w:rPr>
        <w:t xml:space="preserve"> </w:t>
      </w:r>
      <w:r w:rsidR="006556E8">
        <w:rPr>
          <w:rFonts w:ascii="Times New Roman" w:eastAsia="Times New Roman" w:hAnsi="Times New Roman" w:cs="Times New Roman"/>
          <w:sz w:val="24"/>
          <w:szCs w:val="24"/>
        </w:rPr>
        <w:t>Low Critical (</w:t>
      </w:r>
      <w:r w:rsidR="006556E8" w:rsidRPr="007D6B0C">
        <w:rPr>
          <w:rFonts w:ascii="Times New Roman" w:eastAsia="Times New Roman" w:hAnsi="Times New Roman" w:cs="Times New Roman"/>
          <w:sz w:val="24"/>
          <w:szCs w:val="24"/>
        </w:rPr>
        <w:t>LC</w:t>
      </w:r>
      <w:r w:rsidR="006556E8">
        <w:rPr>
          <w:rFonts w:ascii="Times New Roman" w:eastAsia="Times New Roman" w:hAnsi="Times New Roman" w:cs="Times New Roman"/>
          <w:sz w:val="24"/>
          <w:szCs w:val="24"/>
        </w:rPr>
        <w:t>)</w:t>
      </w:r>
      <w:r w:rsidR="006556E8" w:rsidRPr="007D6B0C">
        <w:rPr>
          <w:rFonts w:ascii="Times New Roman" w:eastAsia="Times New Roman" w:hAnsi="Times New Roman" w:cs="Times New Roman"/>
          <w:sz w:val="24"/>
          <w:szCs w:val="24"/>
        </w:rPr>
        <w:t xml:space="preserve">, </w:t>
      </w:r>
      <w:r w:rsidR="006556E8">
        <w:rPr>
          <w:rFonts w:ascii="Times New Roman" w:eastAsia="Times New Roman" w:hAnsi="Times New Roman" w:cs="Times New Roman"/>
          <w:sz w:val="24"/>
          <w:szCs w:val="24"/>
        </w:rPr>
        <w:t>Medium Critical (</w:t>
      </w:r>
      <w:r w:rsidR="006556E8" w:rsidRPr="007D6B0C">
        <w:rPr>
          <w:rFonts w:ascii="Times New Roman" w:eastAsia="Times New Roman" w:hAnsi="Times New Roman" w:cs="Times New Roman"/>
          <w:sz w:val="24"/>
          <w:szCs w:val="24"/>
        </w:rPr>
        <w:t>MC</w:t>
      </w:r>
      <w:r w:rsidR="006556E8">
        <w:rPr>
          <w:rFonts w:ascii="Times New Roman" w:eastAsia="Times New Roman" w:hAnsi="Times New Roman" w:cs="Times New Roman"/>
          <w:sz w:val="24"/>
          <w:szCs w:val="24"/>
        </w:rPr>
        <w:t>)</w:t>
      </w:r>
      <w:r w:rsidR="006556E8" w:rsidRPr="007D6B0C">
        <w:rPr>
          <w:rFonts w:ascii="Times New Roman" w:eastAsia="Times New Roman" w:hAnsi="Times New Roman" w:cs="Times New Roman"/>
          <w:sz w:val="24"/>
          <w:szCs w:val="24"/>
        </w:rPr>
        <w:t xml:space="preserve">, </w:t>
      </w:r>
      <w:r w:rsidR="006556E8">
        <w:rPr>
          <w:rFonts w:ascii="Times New Roman" w:eastAsia="Times New Roman" w:hAnsi="Times New Roman" w:cs="Times New Roman"/>
          <w:sz w:val="24"/>
          <w:szCs w:val="24"/>
        </w:rPr>
        <w:t>High Critical (</w:t>
      </w:r>
      <w:r w:rsidR="006556E8" w:rsidRPr="007D6B0C">
        <w:rPr>
          <w:rFonts w:ascii="Times New Roman" w:eastAsia="Times New Roman" w:hAnsi="Times New Roman" w:cs="Times New Roman"/>
          <w:sz w:val="24"/>
          <w:szCs w:val="24"/>
        </w:rPr>
        <w:t>HC</w:t>
      </w:r>
      <w:r w:rsidR="006556E8">
        <w:rPr>
          <w:rFonts w:ascii="Times New Roman" w:eastAsia="Times New Roman" w:hAnsi="Times New Roman" w:cs="Times New Roman"/>
          <w:sz w:val="24"/>
          <w:szCs w:val="24"/>
        </w:rPr>
        <w:t>)</w:t>
      </w:r>
      <w:r w:rsidR="006556E8" w:rsidRPr="007D6B0C">
        <w:rPr>
          <w:rFonts w:ascii="Times New Roman" w:eastAsia="Times New Roman" w:hAnsi="Times New Roman" w:cs="Times New Roman"/>
          <w:sz w:val="24"/>
          <w:szCs w:val="24"/>
        </w:rPr>
        <w:t xml:space="preserve"> and </w:t>
      </w:r>
      <w:r w:rsidR="006556E8">
        <w:rPr>
          <w:rFonts w:ascii="Times New Roman" w:eastAsia="Times New Roman" w:hAnsi="Times New Roman" w:cs="Times New Roman"/>
          <w:sz w:val="24"/>
          <w:szCs w:val="24"/>
        </w:rPr>
        <w:t>Very High Critical (</w:t>
      </w:r>
      <w:r w:rsidR="006556E8" w:rsidRPr="007D6B0C">
        <w:rPr>
          <w:rFonts w:ascii="Times New Roman" w:eastAsia="Times New Roman" w:hAnsi="Times New Roman" w:cs="Times New Roman"/>
          <w:sz w:val="24"/>
          <w:szCs w:val="24"/>
        </w:rPr>
        <w:t>VHC) of individual assets.</w:t>
      </w:r>
      <w:r w:rsidR="006025C9">
        <w:rPr>
          <w:rFonts w:ascii="Times New Roman" w:eastAsia="Times New Roman" w:hAnsi="Times New Roman" w:cs="Times New Roman"/>
          <w:sz w:val="24"/>
          <w:szCs w:val="24"/>
        </w:rPr>
        <w:t xml:space="preserve"> </w:t>
      </w:r>
      <w:r w:rsidR="000D2B5A" w:rsidRPr="00EA4546">
        <w:rPr>
          <w:rFonts w:ascii="Times New Roman" w:hAnsi="Times New Roman"/>
          <w:sz w:val="24"/>
          <w:szCs w:val="24"/>
        </w:rPr>
        <w:t xml:space="preserve">Table 1 shows the numerical ranges </w:t>
      </w:r>
      <w:r w:rsidR="00692B91" w:rsidRPr="00EA4546">
        <w:rPr>
          <w:rFonts w:ascii="Times New Roman" w:hAnsi="Times New Roman"/>
          <w:sz w:val="24"/>
          <w:szCs w:val="24"/>
        </w:rPr>
        <w:t>which fuzzy</w:t>
      </w:r>
      <w:r w:rsidR="00EE302A" w:rsidRPr="00EA4546">
        <w:rPr>
          <w:rFonts w:ascii="Times New Roman" w:hAnsi="Times New Roman"/>
          <w:sz w:val="24"/>
          <w:szCs w:val="24"/>
        </w:rPr>
        <w:t xml:space="preserve"> sets are selected based on them. The membership functions for</w:t>
      </w:r>
      <w:r w:rsidR="00692B91" w:rsidRPr="00EA4546">
        <w:rPr>
          <w:rFonts w:ascii="Times New Roman" w:hAnsi="Times New Roman"/>
          <w:sz w:val="24"/>
          <w:szCs w:val="24"/>
        </w:rPr>
        <w:t xml:space="preserve"> AC</w:t>
      </w:r>
      <w:r w:rsidR="00EE302A" w:rsidRPr="00EA4546">
        <w:rPr>
          <w:rFonts w:ascii="Times New Roman" w:hAnsi="Times New Roman"/>
          <w:sz w:val="24"/>
          <w:szCs w:val="24"/>
        </w:rPr>
        <w:t xml:space="preserve"> also are depicte</w:t>
      </w:r>
      <w:r w:rsidR="00691930">
        <w:rPr>
          <w:rFonts w:ascii="Times New Roman" w:hAnsi="Times New Roman"/>
          <w:sz w:val="24"/>
          <w:szCs w:val="24"/>
        </w:rPr>
        <w:t>d in a scale of 1 to 5</w:t>
      </w:r>
      <w:r w:rsidR="00EE302A" w:rsidRPr="00EA4546">
        <w:rPr>
          <w:rFonts w:ascii="Times New Roman" w:hAnsi="Times New Roman"/>
          <w:sz w:val="24"/>
          <w:szCs w:val="24"/>
        </w:rPr>
        <w:t>.</w:t>
      </w:r>
    </w:p>
    <w:p w14:paraId="26CC160D" w14:textId="77777777" w:rsidR="003D699B" w:rsidRDefault="000D2B5A" w:rsidP="006556E8">
      <w:pPr>
        <w:pStyle w:val="ListParagraph"/>
        <w:spacing w:after="0" w:line="240" w:lineRule="auto"/>
        <w:jc w:val="center"/>
        <w:rPr>
          <w:rFonts w:ascii="Times New Roman" w:eastAsia="Times New Roman" w:hAnsi="Times New Roman" w:cs="Times New Roman"/>
          <w:sz w:val="24"/>
          <w:szCs w:val="24"/>
          <w:lang w:eastAsia="en-GB"/>
        </w:rPr>
      </w:pPr>
      <w:r w:rsidRPr="00617E82">
        <w:rPr>
          <w:rFonts w:ascii="Times New Roman" w:eastAsia="Times New Roman" w:hAnsi="Times New Roman" w:cs="Times New Roman"/>
          <w:b/>
          <w:sz w:val="24"/>
          <w:szCs w:val="24"/>
          <w:lang w:eastAsia="en-GB"/>
        </w:rPr>
        <w:t>Table 1:</w:t>
      </w:r>
      <w:r>
        <w:rPr>
          <w:rFonts w:ascii="Times New Roman" w:eastAsia="Times New Roman" w:hAnsi="Times New Roman" w:cs="Times New Roman"/>
          <w:sz w:val="24"/>
          <w:szCs w:val="24"/>
          <w:lang w:eastAsia="en-GB"/>
        </w:rPr>
        <w:t xml:space="preserve"> </w:t>
      </w:r>
      <w:r w:rsidR="004D669B">
        <w:rPr>
          <w:rFonts w:ascii="Times New Roman" w:eastAsia="Times New Roman" w:hAnsi="Times New Roman" w:cs="Times New Roman"/>
          <w:sz w:val="24"/>
          <w:szCs w:val="24"/>
          <w:lang w:eastAsia="en-GB"/>
        </w:rPr>
        <w:t xml:space="preserve">Fuzzy </w:t>
      </w:r>
      <w:r w:rsidR="00BE270A">
        <w:rPr>
          <w:rFonts w:ascii="Times New Roman" w:eastAsia="Times New Roman" w:hAnsi="Times New Roman" w:cs="Times New Roman"/>
          <w:sz w:val="24"/>
          <w:szCs w:val="24"/>
          <w:lang w:eastAsia="en-GB"/>
        </w:rPr>
        <w:t>R</w:t>
      </w:r>
      <w:r w:rsidR="004D669B">
        <w:rPr>
          <w:rFonts w:ascii="Times New Roman" w:eastAsia="Times New Roman" w:hAnsi="Times New Roman" w:cs="Times New Roman"/>
          <w:sz w:val="24"/>
          <w:szCs w:val="24"/>
          <w:lang w:eastAsia="en-GB"/>
        </w:rPr>
        <w:t xml:space="preserve">atings </w:t>
      </w:r>
    </w:p>
    <w:p w14:paraId="7E76A5FE" w14:textId="77777777" w:rsidR="00617E82" w:rsidRDefault="00617E82" w:rsidP="006556E8">
      <w:pPr>
        <w:pStyle w:val="ListParagraph"/>
        <w:spacing w:after="0" w:line="240" w:lineRule="auto"/>
        <w:jc w:val="center"/>
        <w:rPr>
          <w:rFonts w:ascii="Times New Roman" w:eastAsia="Times New Roman" w:hAnsi="Times New Roman" w:cs="Times New Roman"/>
          <w:sz w:val="24"/>
          <w:szCs w:val="24"/>
          <w:lang w:eastAsia="en-GB"/>
        </w:rPr>
      </w:pPr>
    </w:p>
    <w:tbl>
      <w:tblPr>
        <w:tblStyle w:val="TableGrid"/>
        <w:tblW w:w="10521" w:type="dxa"/>
        <w:jc w:val="center"/>
        <w:tblLayout w:type="fixed"/>
        <w:tblLook w:val="04A0" w:firstRow="1" w:lastRow="0" w:firstColumn="1" w:lastColumn="0" w:noHBand="0" w:noVBand="1"/>
      </w:tblPr>
      <w:tblGrid>
        <w:gridCol w:w="998"/>
        <w:gridCol w:w="1344"/>
        <w:gridCol w:w="1648"/>
        <w:gridCol w:w="1392"/>
        <w:gridCol w:w="850"/>
        <w:gridCol w:w="1701"/>
        <w:gridCol w:w="2588"/>
      </w:tblGrid>
      <w:tr w:rsidR="003D699B" w:rsidRPr="00617E82" w14:paraId="12CFFBE7" w14:textId="77777777" w:rsidTr="006025C9">
        <w:trPr>
          <w:trHeight w:val="630"/>
          <w:jc w:val="center"/>
        </w:trPr>
        <w:tc>
          <w:tcPr>
            <w:tcW w:w="998" w:type="dxa"/>
          </w:tcPr>
          <w:p w14:paraId="28CB0719" w14:textId="77777777" w:rsidR="003D699B" w:rsidRPr="00617E82" w:rsidRDefault="003D699B" w:rsidP="006C2C48">
            <w:pPr>
              <w:spacing w:line="240" w:lineRule="auto"/>
              <w:jc w:val="center"/>
              <w:rPr>
                <w:rFonts w:ascii="Times New Roman" w:hAnsi="Times New Roman" w:cs="Times New Roman"/>
                <w:b/>
                <w:sz w:val="20"/>
              </w:rPr>
            </w:pPr>
            <w:r w:rsidRPr="00617E82">
              <w:rPr>
                <w:rFonts w:ascii="Times New Roman" w:hAnsi="Times New Roman" w:cs="Times New Roman"/>
                <w:b/>
                <w:sz w:val="20"/>
              </w:rPr>
              <w:t>Features</w:t>
            </w:r>
          </w:p>
        </w:tc>
        <w:tc>
          <w:tcPr>
            <w:tcW w:w="1344" w:type="dxa"/>
            <w:hideMark/>
          </w:tcPr>
          <w:p w14:paraId="0FDC0D72" w14:textId="77777777" w:rsidR="003D699B" w:rsidRPr="00617E82" w:rsidRDefault="003D699B">
            <w:pPr>
              <w:spacing w:line="240" w:lineRule="auto"/>
              <w:jc w:val="center"/>
              <w:rPr>
                <w:rFonts w:ascii="Times New Roman" w:hAnsi="Times New Roman" w:cs="Times New Roman"/>
                <w:b/>
                <w:sz w:val="20"/>
              </w:rPr>
            </w:pPr>
            <w:r w:rsidRPr="00617E82">
              <w:rPr>
                <w:rFonts w:ascii="Times New Roman" w:hAnsi="Times New Roman" w:cs="Times New Roman"/>
                <w:b/>
                <w:sz w:val="20"/>
              </w:rPr>
              <w:t>Asset Factors</w:t>
            </w:r>
          </w:p>
        </w:tc>
        <w:tc>
          <w:tcPr>
            <w:tcW w:w="1648" w:type="dxa"/>
            <w:hideMark/>
          </w:tcPr>
          <w:p w14:paraId="07FC8D35" w14:textId="77777777" w:rsidR="003D699B" w:rsidRPr="00617E82" w:rsidRDefault="003D699B">
            <w:pPr>
              <w:spacing w:line="240" w:lineRule="auto"/>
              <w:jc w:val="center"/>
              <w:rPr>
                <w:rFonts w:ascii="Times New Roman" w:hAnsi="Times New Roman" w:cs="Times New Roman"/>
                <w:b/>
                <w:sz w:val="20"/>
              </w:rPr>
            </w:pPr>
            <w:r w:rsidRPr="00617E82">
              <w:rPr>
                <w:rFonts w:ascii="Times New Roman" w:hAnsi="Times New Roman" w:cs="Times New Roman"/>
                <w:b/>
                <w:sz w:val="20"/>
              </w:rPr>
              <w:t>Description</w:t>
            </w:r>
          </w:p>
        </w:tc>
        <w:tc>
          <w:tcPr>
            <w:tcW w:w="1392" w:type="dxa"/>
            <w:hideMark/>
          </w:tcPr>
          <w:p w14:paraId="7EC1E5F8" w14:textId="77777777" w:rsidR="003D699B" w:rsidRPr="00617E82" w:rsidRDefault="003D699B">
            <w:pPr>
              <w:spacing w:line="240" w:lineRule="auto"/>
              <w:jc w:val="center"/>
              <w:rPr>
                <w:rFonts w:ascii="Times New Roman" w:hAnsi="Times New Roman" w:cs="Times New Roman"/>
                <w:b/>
                <w:sz w:val="20"/>
              </w:rPr>
            </w:pPr>
            <w:r w:rsidRPr="00617E82">
              <w:rPr>
                <w:rFonts w:ascii="Times New Roman" w:hAnsi="Times New Roman" w:cs="Times New Roman"/>
                <w:b/>
                <w:sz w:val="20"/>
              </w:rPr>
              <w:t>Linguistic Terms</w:t>
            </w:r>
          </w:p>
        </w:tc>
        <w:tc>
          <w:tcPr>
            <w:tcW w:w="850" w:type="dxa"/>
          </w:tcPr>
          <w:p w14:paraId="6FA05261" w14:textId="77777777" w:rsidR="003D699B" w:rsidRPr="00617E82" w:rsidRDefault="003D699B">
            <w:pPr>
              <w:spacing w:line="240" w:lineRule="auto"/>
              <w:jc w:val="center"/>
              <w:rPr>
                <w:rFonts w:ascii="Times New Roman" w:hAnsi="Times New Roman" w:cs="Times New Roman"/>
                <w:b/>
                <w:sz w:val="20"/>
              </w:rPr>
            </w:pPr>
            <w:r w:rsidRPr="00617E82">
              <w:rPr>
                <w:rFonts w:ascii="Times New Roman" w:hAnsi="Times New Roman" w:cs="Times New Roman"/>
                <w:b/>
                <w:sz w:val="20"/>
              </w:rPr>
              <w:t>Crisp Rating</w:t>
            </w:r>
          </w:p>
        </w:tc>
        <w:tc>
          <w:tcPr>
            <w:tcW w:w="1701" w:type="dxa"/>
          </w:tcPr>
          <w:p w14:paraId="748533AB" w14:textId="77777777" w:rsidR="003D699B" w:rsidRPr="00617E82" w:rsidRDefault="003D699B">
            <w:pPr>
              <w:spacing w:line="240" w:lineRule="auto"/>
              <w:jc w:val="center"/>
              <w:rPr>
                <w:rFonts w:ascii="Times New Roman" w:hAnsi="Times New Roman" w:cs="Times New Roman"/>
                <w:b/>
                <w:sz w:val="20"/>
              </w:rPr>
            </w:pPr>
            <w:r w:rsidRPr="00617E82">
              <w:rPr>
                <w:rFonts w:ascii="Times New Roman" w:hAnsi="Times New Roman" w:cs="Times New Roman"/>
                <w:b/>
                <w:sz w:val="20"/>
              </w:rPr>
              <w:t>Fuzzy Rating</w:t>
            </w:r>
          </w:p>
        </w:tc>
        <w:tc>
          <w:tcPr>
            <w:tcW w:w="2588" w:type="dxa"/>
          </w:tcPr>
          <w:p w14:paraId="351C1EA2" w14:textId="77777777" w:rsidR="003D699B" w:rsidRPr="00617E82" w:rsidRDefault="003D699B">
            <w:pPr>
              <w:spacing w:line="240" w:lineRule="auto"/>
              <w:jc w:val="center"/>
              <w:rPr>
                <w:rFonts w:ascii="Times New Roman" w:hAnsi="Times New Roman" w:cs="Times New Roman"/>
                <w:b/>
                <w:sz w:val="20"/>
              </w:rPr>
            </w:pPr>
            <w:r w:rsidRPr="00617E82">
              <w:rPr>
                <w:rFonts w:ascii="Times New Roman" w:hAnsi="Times New Roman" w:cs="Times New Roman"/>
                <w:b/>
                <w:sz w:val="20"/>
              </w:rPr>
              <w:t>Interpretation</w:t>
            </w:r>
          </w:p>
        </w:tc>
      </w:tr>
      <w:tr w:rsidR="003D699B" w:rsidRPr="00617E82" w14:paraId="6D62ACA4" w14:textId="77777777" w:rsidTr="006025C9">
        <w:trPr>
          <w:trHeight w:val="268"/>
          <w:jc w:val="center"/>
        </w:trPr>
        <w:tc>
          <w:tcPr>
            <w:tcW w:w="998" w:type="dxa"/>
            <w:vMerge w:val="restart"/>
          </w:tcPr>
          <w:p w14:paraId="4FFF9898" w14:textId="77777777" w:rsidR="003D699B" w:rsidRPr="00617E82" w:rsidRDefault="00BE270A" w:rsidP="006C2C48">
            <w:pPr>
              <w:spacing w:line="240" w:lineRule="auto"/>
              <w:jc w:val="center"/>
              <w:rPr>
                <w:rFonts w:ascii="Times New Roman" w:hAnsi="Times New Roman" w:cs="Times New Roman"/>
                <w:b/>
                <w:sz w:val="20"/>
              </w:rPr>
            </w:pPr>
            <w:r w:rsidRPr="00617E82">
              <w:rPr>
                <w:rFonts w:ascii="Times New Roman" w:hAnsi="Times New Roman" w:cs="Times New Roman"/>
                <w:b/>
                <w:sz w:val="20"/>
              </w:rPr>
              <w:t>Inpu</w:t>
            </w:r>
            <w:r w:rsidR="00617E82" w:rsidRPr="00617E82">
              <w:rPr>
                <w:rFonts w:ascii="Times New Roman" w:hAnsi="Times New Roman" w:cs="Times New Roman"/>
                <w:b/>
                <w:sz w:val="20"/>
              </w:rPr>
              <w:t>t</w:t>
            </w:r>
          </w:p>
        </w:tc>
        <w:tc>
          <w:tcPr>
            <w:tcW w:w="1344" w:type="dxa"/>
            <w:vMerge w:val="restart"/>
            <w:hideMark/>
          </w:tcPr>
          <w:p w14:paraId="1B8DEA98" w14:textId="77777777" w:rsidR="003D699B" w:rsidRPr="00617E82" w:rsidRDefault="003D699B">
            <w:pPr>
              <w:spacing w:line="240" w:lineRule="auto"/>
              <w:jc w:val="center"/>
              <w:rPr>
                <w:rFonts w:ascii="Times New Roman" w:hAnsi="Times New Roman" w:cs="Times New Roman"/>
                <w:sz w:val="20"/>
              </w:rPr>
            </w:pPr>
            <w:r w:rsidRPr="00617E82">
              <w:rPr>
                <w:rFonts w:ascii="Times New Roman" w:hAnsi="Times New Roman" w:cs="Times New Roman"/>
                <w:sz w:val="20"/>
              </w:rPr>
              <w:t>Confidentiality</w:t>
            </w:r>
          </w:p>
          <w:p w14:paraId="2E6D87DC" w14:textId="77777777" w:rsidR="003D699B" w:rsidRPr="00617E82" w:rsidRDefault="003D699B">
            <w:pPr>
              <w:spacing w:line="240" w:lineRule="auto"/>
              <w:jc w:val="center"/>
              <w:rPr>
                <w:rFonts w:ascii="Times New Roman" w:hAnsi="Times New Roman" w:cs="Times New Roman"/>
                <w:sz w:val="20"/>
              </w:rPr>
            </w:pPr>
            <w:r w:rsidRPr="00617E82">
              <w:rPr>
                <w:rFonts w:ascii="Times New Roman" w:hAnsi="Times New Roman" w:cs="Times New Roman"/>
                <w:sz w:val="20"/>
              </w:rPr>
              <w:t>( C)</w:t>
            </w:r>
          </w:p>
        </w:tc>
        <w:tc>
          <w:tcPr>
            <w:tcW w:w="1648" w:type="dxa"/>
            <w:vMerge w:val="restart"/>
            <w:hideMark/>
          </w:tcPr>
          <w:p w14:paraId="3B01D711" w14:textId="77777777" w:rsidR="003D699B" w:rsidRPr="00617E82" w:rsidRDefault="003D699B">
            <w:pPr>
              <w:spacing w:line="240" w:lineRule="auto"/>
              <w:jc w:val="center"/>
              <w:rPr>
                <w:rFonts w:ascii="Times New Roman" w:hAnsi="Times New Roman" w:cs="Times New Roman"/>
                <w:sz w:val="20"/>
              </w:rPr>
            </w:pPr>
            <w:r w:rsidRPr="00617E82">
              <w:rPr>
                <w:rFonts w:ascii="Times New Roman" w:hAnsi="Times New Roman" w:cs="Times New Roman"/>
                <w:sz w:val="20"/>
              </w:rPr>
              <w:t>How much data could be disclosed and how sensitive is it?</w:t>
            </w:r>
          </w:p>
        </w:tc>
        <w:tc>
          <w:tcPr>
            <w:tcW w:w="1392" w:type="dxa"/>
          </w:tcPr>
          <w:p w14:paraId="50A48057" w14:textId="77777777" w:rsidR="003D699B" w:rsidRPr="00617E82" w:rsidRDefault="003D699B">
            <w:pPr>
              <w:spacing w:line="240" w:lineRule="auto"/>
              <w:jc w:val="center"/>
              <w:rPr>
                <w:rFonts w:ascii="Times New Roman" w:hAnsi="Times New Roman" w:cs="Times New Roman"/>
                <w:sz w:val="20"/>
              </w:rPr>
            </w:pPr>
            <w:r w:rsidRPr="00617E82">
              <w:rPr>
                <w:rFonts w:ascii="Times New Roman" w:hAnsi="Times New Roman" w:cs="Times New Roman"/>
                <w:sz w:val="20"/>
              </w:rPr>
              <w:t>Very High (VH)</w:t>
            </w:r>
          </w:p>
        </w:tc>
        <w:tc>
          <w:tcPr>
            <w:tcW w:w="850" w:type="dxa"/>
          </w:tcPr>
          <w:p w14:paraId="51DC694A" w14:textId="77777777" w:rsidR="003D699B" w:rsidRPr="00617E82" w:rsidRDefault="003D699B">
            <w:pPr>
              <w:spacing w:line="240" w:lineRule="auto"/>
              <w:jc w:val="center"/>
              <w:rPr>
                <w:rFonts w:ascii="Times New Roman" w:hAnsi="Times New Roman" w:cs="Times New Roman"/>
                <w:sz w:val="20"/>
              </w:rPr>
            </w:pPr>
            <w:r w:rsidRPr="00617E82">
              <w:rPr>
                <w:rFonts w:ascii="Times New Roman" w:hAnsi="Times New Roman" w:cs="Times New Roman"/>
                <w:sz w:val="20"/>
              </w:rPr>
              <w:t>5</w:t>
            </w:r>
          </w:p>
        </w:tc>
        <w:tc>
          <w:tcPr>
            <w:tcW w:w="1701" w:type="dxa"/>
          </w:tcPr>
          <w:p w14:paraId="0FC01400" w14:textId="77777777" w:rsidR="003D699B" w:rsidRPr="00617E82" w:rsidRDefault="003D699B">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3.5≤</m:t>
                </m:r>
                <m:r>
                  <w:rPr>
                    <w:rFonts w:ascii="Cambria Math" w:hAnsi="Cambria Math" w:cs="Times New Roman"/>
                    <w:sz w:val="20"/>
                  </w:rPr>
                  <m:t>C</m:t>
                </m:r>
                <m:r>
                  <m:rPr>
                    <m:sty m:val="p"/>
                  </m:rPr>
                  <w:rPr>
                    <w:rFonts w:ascii="Cambria Math" w:hAnsi="Cambria Math" w:cs="Times New Roman"/>
                    <w:sz w:val="20"/>
                  </w:rPr>
                  <m:t>≤5</m:t>
                </m:r>
              </m:oMath>
            </m:oMathPara>
          </w:p>
        </w:tc>
        <w:tc>
          <w:tcPr>
            <w:tcW w:w="2588" w:type="dxa"/>
            <w:hideMark/>
          </w:tcPr>
          <w:p w14:paraId="56CC0EDA" w14:textId="77777777" w:rsidR="003D699B" w:rsidRPr="00617E82" w:rsidRDefault="003D699B">
            <w:pPr>
              <w:spacing w:line="240" w:lineRule="auto"/>
              <w:jc w:val="center"/>
              <w:rPr>
                <w:rFonts w:ascii="Times New Roman" w:hAnsi="Times New Roman" w:cs="Times New Roman"/>
                <w:sz w:val="20"/>
              </w:rPr>
            </w:pPr>
            <w:r w:rsidRPr="00617E82">
              <w:rPr>
                <w:rFonts w:ascii="Times New Roman" w:hAnsi="Times New Roman" w:cs="Times New Roman"/>
                <w:sz w:val="20"/>
              </w:rPr>
              <w:t>All data disclosed</w:t>
            </w:r>
          </w:p>
        </w:tc>
      </w:tr>
      <w:tr w:rsidR="003D699B" w:rsidRPr="00617E82" w14:paraId="09C0D2A4" w14:textId="77777777" w:rsidTr="006025C9">
        <w:trPr>
          <w:trHeight w:val="246"/>
          <w:jc w:val="center"/>
        </w:trPr>
        <w:tc>
          <w:tcPr>
            <w:tcW w:w="998" w:type="dxa"/>
            <w:vMerge/>
          </w:tcPr>
          <w:p w14:paraId="7D85FB8C"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hideMark/>
          </w:tcPr>
          <w:p w14:paraId="18102053"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hideMark/>
          </w:tcPr>
          <w:p w14:paraId="3DB4CA5F" w14:textId="77777777" w:rsidR="003D699B" w:rsidRPr="00617E82" w:rsidRDefault="003D699B" w:rsidP="001E70E1">
            <w:pPr>
              <w:spacing w:line="240" w:lineRule="auto"/>
              <w:jc w:val="center"/>
              <w:rPr>
                <w:rFonts w:ascii="Times New Roman" w:hAnsi="Times New Roman" w:cs="Times New Roman"/>
                <w:sz w:val="20"/>
              </w:rPr>
            </w:pPr>
          </w:p>
        </w:tc>
        <w:tc>
          <w:tcPr>
            <w:tcW w:w="1392" w:type="dxa"/>
          </w:tcPr>
          <w:p w14:paraId="5BC47D85"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High (H)</w:t>
            </w:r>
          </w:p>
        </w:tc>
        <w:tc>
          <w:tcPr>
            <w:tcW w:w="850" w:type="dxa"/>
          </w:tcPr>
          <w:p w14:paraId="1C103D72"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4</w:t>
            </w:r>
          </w:p>
        </w:tc>
        <w:tc>
          <w:tcPr>
            <w:tcW w:w="1701" w:type="dxa"/>
          </w:tcPr>
          <w:p w14:paraId="361207FF"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2.5≤</m:t>
                </m:r>
                <m:r>
                  <w:rPr>
                    <w:rFonts w:ascii="Cambria Math" w:hAnsi="Cambria Math" w:cs="Times New Roman"/>
                    <w:sz w:val="20"/>
                  </w:rPr>
                  <m:t>C</m:t>
                </m:r>
                <m:r>
                  <m:rPr>
                    <m:sty m:val="p"/>
                  </m:rPr>
                  <w:rPr>
                    <w:rFonts w:ascii="Cambria Math" w:hAnsi="Cambria Math" w:cs="Times New Roman"/>
                    <w:sz w:val="20"/>
                  </w:rPr>
                  <m:t>&lt;</m:t>
                </m:r>
                <m:r>
                  <w:rPr>
                    <w:rFonts w:ascii="Cambria Math" w:hAnsi="Cambria Math" w:cs="Times New Roman"/>
                    <w:sz w:val="20"/>
                  </w:rPr>
                  <m:t>5</m:t>
                </m:r>
              </m:oMath>
            </m:oMathPara>
          </w:p>
        </w:tc>
        <w:tc>
          <w:tcPr>
            <w:tcW w:w="2588" w:type="dxa"/>
            <w:hideMark/>
          </w:tcPr>
          <w:p w14:paraId="6CC98359"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Extensive critical data disclosed</w:t>
            </w:r>
          </w:p>
        </w:tc>
      </w:tr>
      <w:tr w:rsidR="003D699B" w:rsidRPr="00617E82" w14:paraId="5A267E2A" w14:textId="77777777" w:rsidTr="006025C9">
        <w:trPr>
          <w:trHeight w:val="630"/>
          <w:jc w:val="center"/>
        </w:trPr>
        <w:tc>
          <w:tcPr>
            <w:tcW w:w="998" w:type="dxa"/>
            <w:vMerge/>
          </w:tcPr>
          <w:p w14:paraId="455D80DF"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hideMark/>
          </w:tcPr>
          <w:p w14:paraId="2F25B3B2"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hideMark/>
          </w:tcPr>
          <w:p w14:paraId="546B6E7B" w14:textId="77777777" w:rsidR="003D699B" w:rsidRPr="00617E82" w:rsidRDefault="003D699B" w:rsidP="001E70E1">
            <w:pPr>
              <w:spacing w:line="240" w:lineRule="auto"/>
              <w:jc w:val="center"/>
              <w:rPr>
                <w:rFonts w:ascii="Times New Roman" w:hAnsi="Times New Roman" w:cs="Times New Roman"/>
                <w:sz w:val="20"/>
              </w:rPr>
            </w:pPr>
          </w:p>
        </w:tc>
        <w:tc>
          <w:tcPr>
            <w:tcW w:w="1392" w:type="dxa"/>
          </w:tcPr>
          <w:p w14:paraId="387A5514"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Medium (M)</w:t>
            </w:r>
          </w:p>
        </w:tc>
        <w:tc>
          <w:tcPr>
            <w:tcW w:w="850" w:type="dxa"/>
          </w:tcPr>
          <w:p w14:paraId="481EA56D"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3</w:t>
            </w:r>
          </w:p>
        </w:tc>
        <w:tc>
          <w:tcPr>
            <w:tcW w:w="1701" w:type="dxa"/>
          </w:tcPr>
          <w:p w14:paraId="5ABD132C"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1.5≤</m:t>
                </m:r>
                <m:r>
                  <w:rPr>
                    <w:rFonts w:ascii="Cambria Math" w:hAnsi="Cambria Math" w:cs="Times New Roman"/>
                    <w:sz w:val="20"/>
                  </w:rPr>
                  <m:t>C</m:t>
                </m:r>
                <m:r>
                  <m:rPr>
                    <m:sty m:val="p"/>
                  </m:rPr>
                  <w:rPr>
                    <w:rFonts w:ascii="Cambria Math" w:hAnsi="Cambria Math" w:cs="Times New Roman"/>
                    <w:sz w:val="20"/>
                  </w:rPr>
                  <m:t>≤4.5</m:t>
                </m:r>
              </m:oMath>
            </m:oMathPara>
          </w:p>
        </w:tc>
        <w:tc>
          <w:tcPr>
            <w:tcW w:w="2588" w:type="dxa"/>
            <w:hideMark/>
          </w:tcPr>
          <w:p w14:paraId="22957141"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Extensive non-sensitive data disclosed</w:t>
            </w:r>
          </w:p>
        </w:tc>
      </w:tr>
      <w:tr w:rsidR="003D699B" w:rsidRPr="00617E82" w14:paraId="58A03634" w14:textId="77777777" w:rsidTr="006025C9">
        <w:trPr>
          <w:trHeight w:val="116"/>
          <w:jc w:val="center"/>
        </w:trPr>
        <w:tc>
          <w:tcPr>
            <w:tcW w:w="998" w:type="dxa"/>
            <w:vMerge/>
          </w:tcPr>
          <w:p w14:paraId="11C2E9E7"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hideMark/>
          </w:tcPr>
          <w:p w14:paraId="7D93F1D2"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hideMark/>
          </w:tcPr>
          <w:p w14:paraId="2FB0FA41" w14:textId="77777777" w:rsidR="003D699B" w:rsidRPr="00617E82" w:rsidRDefault="003D699B" w:rsidP="001E70E1">
            <w:pPr>
              <w:spacing w:line="240" w:lineRule="auto"/>
              <w:jc w:val="center"/>
              <w:rPr>
                <w:rFonts w:ascii="Times New Roman" w:hAnsi="Times New Roman" w:cs="Times New Roman"/>
                <w:sz w:val="20"/>
              </w:rPr>
            </w:pPr>
          </w:p>
        </w:tc>
        <w:tc>
          <w:tcPr>
            <w:tcW w:w="1392" w:type="dxa"/>
          </w:tcPr>
          <w:p w14:paraId="337D57EC"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Low (L)</w:t>
            </w:r>
          </w:p>
        </w:tc>
        <w:tc>
          <w:tcPr>
            <w:tcW w:w="850" w:type="dxa"/>
          </w:tcPr>
          <w:p w14:paraId="6AA2B713"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2</w:t>
            </w:r>
          </w:p>
        </w:tc>
        <w:tc>
          <w:tcPr>
            <w:tcW w:w="1701" w:type="dxa"/>
          </w:tcPr>
          <w:p w14:paraId="7F563289"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1≤</m:t>
                </m:r>
                <m:r>
                  <w:rPr>
                    <w:rFonts w:ascii="Cambria Math" w:hAnsi="Cambria Math" w:cs="Times New Roman"/>
                    <w:sz w:val="20"/>
                  </w:rPr>
                  <m:t>C</m:t>
                </m:r>
                <m:r>
                  <m:rPr>
                    <m:sty m:val="p"/>
                  </m:rPr>
                  <w:rPr>
                    <w:rFonts w:ascii="Cambria Math" w:hAnsi="Cambria Math" w:cs="Times New Roman"/>
                    <w:sz w:val="20"/>
                  </w:rPr>
                  <m:t>≤3.5</m:t>
                </m:r>
              </m:oMath>
            </m:oMathPara>
          </w:p>
        </w:tc>
        <w:tc>
          <w:tcPr>
            <w:tcW w:w="2588" w:type="dxa"/>
            <w:hideMark/>
          </w:tcPr>
          <w:p w14:paraId="28DD9B6C"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Minimal critical data disclosed</w:t>
            </w:r>
          </w:p>
        </w:tc>
      </w:tr>
      <w:tr w:rsidR="003D699B" w:rsidRPr="00617E82" w14:paraId="6013C3F5" w14:textId="77777777" w:rsidTr="006025C9">
        <w:trPr>
          <w:trHeight w:val="90"/>
          <w:jc w:val="center"/>
        </w:trPr>
        <w:tc>
          <w:tcPr>
            <w:tcW w:w="998" w:type="dxa"/>
            <w:vMerge/>
          </w:tcPr>
          <w:p w14:paraId="154C5D08"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hideMark/>
          </w:tcPr>
          <w:p w14:paraId="2D99C437"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hideMark/>
          </w:tcPr>
          <w:p w14:paraId="7F093051" w14:textId="77777777" w:rsidR="003D699B" w:rsidRPr="00617E82" w:rsidRDefault="003D699B" w:rsidP="001E70E1">
            <w:pPr>
              <w:spacing w:line="240" w:lineRule="auto"/>
              <w:jc w:val="center"/>
              <w:rPr>
                <w:rFonts w:ascii="Times New Roman" w:hAnsi="Times New Roman" w:cs="Times New Roman"/>
                <w:sz w:val="20"/>
              </w:rPr>
            </w:pPr>
          </w:p>
        </w:tc>
        <w:tc>
          <w:tcPr>
            <w:tcW w:w="1392" w:type="dxa"/>
          </w:tcPr>
          <w:p w14:paraId="1E8F986D"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Very Low (VL)</w:t>
            </w:r>
          </w:p>
        </w:tc>
        <w:tc>
          <w:tcPr>
            <w:tcW w:w="850" w:type="dxa"/>
          </w:tcPr>
          <w:p w14:paraId="05D750F6"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1</w:t>
            </w:r>
          </w:p>
        </w:tc>
        <w:tc>
          <w:tcPr>
            <w:tcW w:w="1701" w:type="dxa"/>
          </w:tcPr>
          <w:p w14:paraId="3049AC29"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1</m:t>
                </m:r>
                <m:r>
                  <w:rPr>
                    <w:rFonts w:ascii="Cambria Math" w:hAnsi="Cambria Math" w:cs="Times New Roman"/>
                    <w:sz w:val="20"/>
                  </w:rPr>
                  <m:t>&lt;C</m:t>
                </m:r>
                <m:r>
                  <m:rPr>
                    <m:sty m:val="p"/>
                  </m:rPr>
                  <w:rPr>
                    <w:rFonts w:ascii="Cambria Math" w:hAnsi="Cambria Math" w:cs="Times New Roman"/>
                    <w:sz w:val="20"/>
                  </w:rPr>
                  <m:t>≤2.5</m:t>
                </m:r>
              </m:oMath>
            </m:oMathPara>
          </w:p>
        </w:tc>
        <w:tc>
          <w:tcPr>
            <w:tcW w:w="2588" w:type="dxa"/>
            <w:hideMark/>
          </w:tcPr>
          <w:p w14:paraId="155E5C9E"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Minimal non-sensitive data disclosed</w:t>
            </w:r>
          </w:p>
        </w:tc>
      </w:tr>
      <w:tr w:rsidR="003D699B" w:rsidRPr="00617E82" w14:paraId="255E331C" w14:textId="77777777" w:rsidTr="006025C9">
        <w:trPr>
          <w:trHeight w:val="514"/>
          <w:jc w:val="center"/>
        </w:trPr>
        <w:tc>
          <w:tcPr>
            <w:tcW w:w="998" w:type="dxa"/>
            <w:vMerge/>
          </w:tcPr>
          <w:p w14:paraId="71516E6F"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val="restart"/>
            <w:hideMark/>
          </w:tcPr>
          <w:p w14:paraId="5C068FC2"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Availability</w:t>
            </w:r>
          </w:p>
          <w:p w14:paraId="02C5F400"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(A)</w:t>
            </w:r>
          </w:p>
        </w:tc>
        <w:tc>
          <w:tcPr>
            <w:tcW w:w="1648" w:type="dxa"/>
            <w:vMerge w:val="restart"/>
          </w:tcPr>
          <w:p w14:paraId="7F2E5466"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 xml:space="preserve">How many services could be </w:t>
            </w:r>
            <w:r w:rsidR="006C2C48" w:rsidRPr="00617E82">
              <w:rPr>
                <w:rFonts w:ascii="Times New Roman" w:hAnsi="Times New Roman" w:cs="Times New Roman"/>
                <w:sz w:val="20"/>
              </w:rPr>
              <w:t>lost</w:t>
            </w:r>
            <w:r w:rsidRPr="00617E82">
              <w:rPr>
                <w:rFonts w:ascii="Times New Roman" w:hAnsi="Times New Roman" w:cs="Times New Roman"/>
                <w:sz w:val="20"/>
              </w:rPr>
              <w:t xml:space="preserve"> and how vital is it?</w:t>
            </w:r>
          </w:p>
          <w:p w14:paraId="2F68DA4C" w14:textId="77777777" w:rsidR="003D699B" w:rsidRPr="00617E82" w:rsidRDefault="003D699B" w:rsidP="001E70E1">
            <w:pPr>
              <w:spacing w:line="240" w:lineRule="auto"/>
              <w:jc w:val="center"/>
              <w:rPr>
                <w:rFonts w:ascii="Times New Roman" w:hAnsi="Times New Roman" w:cs="Times New Roman"/>
                <w:sz w:val="20"/>
              </w:rPr>
            </w:pPr>
          </w:p>
        </w:tc>
        <w:tc>
          <w:tcPr>
            <w:tcW w:w="1392" w:type="dxa"/>
            <w:hideMark/>
          </w:tcPr>
          <w:p w14:paraId="648B6F26"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lastRenderedPageBreak/>
              <w:t>Very High (VH)</w:t>
            </w:r>
          </w:p>
        </w:tc>
        <w:tc>
          <w:tcPr>
            <w:tcW w:w="850" w:type="dxa"/>
          </w:tcPr>
          <w:p w14:paraId="5433E0F7"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5</w:t>
            </w:r>
          </w:p>
        </w:tc>
        <w:tc>
          <w:tcPr>
            <w:tcW w:w="1701" w:type="dxa"/>
          </w:tcPr>
          <w:p w14:paraId="654A4D9A"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3.5≤</m:t>
                </m:r>
                <m:r>
                  <w:rPr>
                    <w:rFonts w:ascii="Cambria Math" w:hAnsi="Cambria Math" w:cs="Times New Roman"/>
                    <w:sz w:val="20"/>
                  </w:rPr>
                  <m:t>A</m:t>
                </m:r>
                <m:r>
                  <m:rPr>
                    <m:sty m:val="p"/>
                  </m:rPr>
                  <w:rPr>
                    <w:rFonts w:ascii="Cambria Math" w:hAnsi="Cambria Math" w:cs="Times New Roman"/>
                    <w:sz w:val="20"/>
                  </w:rPr>
                  <m:t>≤5</m:t>
                </m:r>
              </m:oMath>
            </m:oMathPara>
          </w:p>
        </w:tc>
        <w:tc>
          <w:tcPr>
            <w:tcW w:w="2588" w:type="dxa"/>
            <w:hideMark/>
          </w:tcPr>
          <w:p w14:paraId="6E900008" w14:textId="77777777" w:rsidR="003D699B" w:rsidRPr="00617E82" w:rsidRDefault="003D699B" w:rsidP="006025C9">
            <w:pPr>
              <w:spacing w:line="240" w:lineRule="auto"/>
              <w:jc w:val="center"/>
              <w:rPr>
                <w:rFonts w:ascii="Times New Roman" w:hAnsi="Times New Roman" w:cs="Times New Roman"/>
                <w:sz w:val="20"/>
              </w:rPr>
            </w:pPr>
            <w:r w:rsidRPr="00617E82">
              <w:rPr>
                <w:rFonts w:ascii="Times New Roman" w:hAnsi="Times New Roman" w:cs="Times New Roman"/>
                <w:sz w:val="20"/>
              </w:rPr>
              <w:t>All services completely lost</w:t>
            </w:r>
          </w:p>
        </w:tc>
      </w:tr>
      <w:tr w:rsidR="003D699B" w:rsidRPr="00617E82" w14:paraId="5D344CF4" w14:textId="77777777" w:rsidTr="006025C9">
        <w:trPr>
          <w:trHeight w:val="260"/>
          <w:jc w:val="center"/>
        </w:trPr>
        <w:tc>
          <w:tcPr>
            <w:tcW w:w="998" w:type="dxa"/>
            <w:vMerge/>
          </w:tcPr>
          <w:p w14:paraId="29DB8AEC"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hideMark/>
          </w:tcPr>
          <w:p w14:paraId="666D39BA"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hideMark/>
          </w:tcPr>
          <w:p w14:paraId="074C850B" w14:textId="77777777" w:rsidR="003D699B" w:rsidRPr="00617E82" w:rsidRDefault="003D699B" w:rsidP="001E70E1">
            <w:pPr>
              <w:spacing w:line="240" w:lineRule="auto"/>
              <w:jc w:val="center"/>
              <w:rPr>
                <w:rFonts w:ascii="Times New Roman" w:hAnsi="Times New Roman" w:cs="Times New Roman"/>
                <w:sz w:val="20"/>
              </w:rPr>
            </w:pPr>
          </w:p>
        </w:tc>
        <w:tc>
          <w:tcPr>
            <w:tcW w:w="1392" w:type="dxa"/>
            <w:hideMark/>
          </w:tcPr>
          <w:p w14:paraId="1D989CC3"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High (H)</w:t>
            </w:r>
          </w:p>
        </w:tc>
        <w:tc>
          <w:tcPr>
            <w:tcW w:w="850" w:type="dxa"/>
          </w:tcPr>
          <w:p w14:paraId="02C2AD4D"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4</w:t>
            </w:r>
          </w:p>
        </w:tc>
        <w:tc>
          <w:tcPr>
            <w:tcW w:w="1701" w:type="dxa"/>
          </w:tcPr>
          <w:p w14:paraId="017F08E4"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2.5≤</m:t>
                </m:r>
                <m:r>
                  <w:rPr>
                    <w:rFonts w:ascii="Cambria Math" w:hAnsi="Cambria Math" w:cs="Times New Roman"/>
                    <w:sz w:val="20"/>
                  </w:rPr>
                  <m:t>A</m:t>
                </m:r>
                <m:r>
                  <m:rPr>
                    <m:sty m:val="p"/>
                  </m:rPr>
                  <w:rPr>
                    <w:rFonts w:ascii="Cambria Math" w:hAnsi="Cambria Math" w:cs="Times New Roman"/>
                    <w:sz w:val="20"/>
                  </w:rPr>
                  <m:t>&lt;</m:t>
                </m:r>
                <m:r>
                  <w:rPr>
                    <w:rFonts w:ascii="Cambria Math" w:hAnsi="Cambria Math" w:cs="Times New Roman"/>
                    <w:sz w:val="20"/>
                  </w:rPr>
                  <m:t>5</m:t>
                </m:r>
              </m:oMath>
            </m:oMathPara>
          </w:p>
        </w:tc>
        <w:tc>
          <w:tcPr>
            <w:tcW w:w="2588" w:type="dxa"/>
            <w:hideMark/>
          </w:tcPr>
          <w:p w14:paraId="0184C2DD"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Extensive primary services interrupted</w:t>
            </w:r>
          </w:p>
        </w:tc>
      </w:tr>
      <w:tr w:rsidR="003D699B" w:rsidRPr="00617E82" w14:paraId="6D7E7B9D" w14:textId="77777777" w:rsidTr="006025C9">
        <w:trPr>
          <w:trHeight w:val="246"/>
          <w:jc w:val="center"/>
        </w:trPr>
        <w:tc>
          <w:tcPr>
            <w:tcW w:w="998" w:type="dxa"/>
            <w:vMerge/>
          </w:tcPr>
          <w:p w14:paraId="3A790DF4"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hideMark/>
          </w:tcPr>
          <w:p w14:paraId="51192979"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hideMark/>
          </w:tcPr>
          <w:p w14:paraId="4D58ED02" w14:textId="77777777" w:rsidR="003D699B" w:rsidRPr="00617E82" w:rsidRDefault="003D699B" w:rsidP="001E70E1">
            <w:pPr>
              <w:spacing w:line="240" w:lineRule="auto"/>
              <w:jc w:val="center"/>
              <w:rPr>
                <w:rFonts w:ascii="Times New Roman" w:hAnsi="Times New Roman" w:cs="Times New Roman"/>
                <w:sz w:val="20"/>
              </w:rPr>
            </w:pPr>
          </w:p>
        </w:tc>
        <w:tc>
          <w:tcPr>
            <w:tcW w:w="1392" w:type="dxa"/>
            <w:hideMark/>
          </w:tcPr>
          <w:p w14:paraId="67894EB3"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Medium (M)</w:t>
            </w:r>
          </w:p>
        </w:tc>
        <w:tc>
          <w:tcPr>
            <w:tcW w:w="850" w:type="dxa"/>
          </w:tcPr>
          <w:p w14:paraId="199D153A"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3</w:t>
            </w:r>
          </w:p>
        </w:tc>
        <w:tc>
          <w:tcPr>
            <w:tcW w:w="1701" w:type="dxa"/>
          </w:tcPr>
          <w:p w14:paraId="3A4410A3"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1.5≤</m:t>
                </m:r>
                <m:r>
                  <w:rPr>
                    <w:rFonts w:ascii="Cambria Math" w:hAnsi="Cambria Math" w:cs="Times New Roman"/>
                    <w:sz w:val="20"/>
                  </w:rPr>
                  <m:t>A</m:t>
                </m:r>
                <m:r>
                  <m:rPr>
                    <m:sty m:val="p"/>
                  </m:rPr>
                  <w:rPr>
                    <w:rFonts w:ascii="Cambria Math" w:hAnsi="Cambria Math" w:cs="Times New Roman"/>
                    <w:sz w:val="20"/>
                  </w:rPr>
                  <m:t>≤4.5</m:t>
                </m:r>
              </m:oMath>
            </m:oMathPara>
          </w:p>
        </w:tc>
        <w:tc>
          <w:tcPr>
            <w:tcW w:w="2588" w:type="dxa"/>
            <w:hideMark/>
          </w:tcPr>
          <w:p w14:paraId="603F0A64"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Extensive secondary services interrupted</w:t>
            </w:r>
          </w:p>
        </w:tc>
      </w:tr>
      <w:tr w:rsidR="003D699B" w:rsidRPr="00617E82" w14:paraId="6D2AE91B" w14:textId="77777777" w:rsidTr="006025C9">
        <w:trPr>
          <w:trHeight w:val="102"/>
          <w:jc w:val="center"/>
        </w:trPr>
        <w:tc>
          <w:tcPr>
            <w:tcW w:w="998" w:type="dxa"/>
            <w:vMerge/>
          </w:tcPr>
          <w:p w14:paraId="28591559"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hideMark/>
          </w:tcPr>
          <w:p w14:paraId="7C94AC9A"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hideMark/>
          </w:tcPr>
          <w:p w14:paraId="6EAE95C4" w14:textId="77777777" w:rsidR="003D699B" w:rsidRPr="00617E82" w:rsidRDefault="003D699B" w:rsidP="001E70E1">
            <w:pPr>
              <w:spacing w:line="240" w:lineRule="auto"/>
              <w:jc w:val="center"/>
              <w:rPr>
                <w:rFonts w:ascii="Times New Roman" w:hAnsi="Times New Roman" w:cs="Times New Roman"/>
                <w:sz w:val="20"/>
              </w:rPr>
            </w:pPr>
          </w:p>
        </w:tc>
        <w:tc>
          <w:tcPr>
            <w:tcW w:w="1392" w:type="dxa"/>
            <w:hideMark/>
          </w:tcPr>
          <w:p w14:paraId="3AB469ED"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Low (L)</w:t>
            </w:r>
          </w:p>
        </w:tc>
        <w:tc>
          <w:tcPr>
            <w:tcW w:w="850" w:type="dxa"/>
          </w:tcPr>
          <w:p w14:paraId="36508E54"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2</w:t>
            </w:r>
          </w:p>
        </w:tc>
        <w:tc>
          <w:tcPr>
            <w:tcW w:w="1701" w:type="dxa"/>
          </w:tcPr>
          <w:p w14:paraId="4B70EF34"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1≤</m:t>
                </m:r>
                <m:r>
                  <w:rPr>
                    <w:rFonts w:ascii="Cambria Math" w:hAnsi="Cambria Math" w:cs="Times New Roman"/>
                    <w:sz w:val="20"/>
                  </w:rPr>
                  <m:t>A</m:t>
                </m:r>
                <m:r>
                  <m:rPr>
                    <m:sty m:val="p"/>
                  </m:rPr>
                  <w:rPr>
                    <w:rFonts w:ascii="Cambria Math" w:hAnsi="Cambria Math" w:cs="Times New Roman"/>
                    <w:sz w:val="20"/>
                  </w:rPr>
                  <m:t>≤3.5</m:t>
                </m:r>
              </m:oMath>
            </m:oMathPara>
          </w:p>
        </w:tc>
        <w:tc>
          <w:tcPr>
            <w:tcW w:w="2588" w:type="dxa"/>
            <w:hideMark/>
          </w:tcPr>
          <w:p w14:paraId="46956AB1"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Minimal primary services interrupted</w:t>
            </w:r>
          </w:p>
        </w:tc>
      </w:tr>
      <w:tr w:rsidR="003D699B" w:rsidRPr="00617E82" w14:paraId="1429986C" w14:textId="77777777" w:rsidTr="006025C9">
        <w:trPr>
          <w:trHeight w:val="190"/>
          <w:jc w:val="center"/>
        </w:trPr>
        <w:tc>
          <w:tcPr>
            <w:tcW w:w="998" w:type="dxa"/>
            <w:vMerge/>
          </w:tcPr>
          <w:p w14:paraId="223DA4BA"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hideMark/>
          </w:tcPr>
          <w:p w14:paraId="31E5270C"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hideMark/>
          </w:tcPr>
          <w:p w14:paraId="3F17C908" w14:textId="77777777" w:rsidR="003D699B" w:rsidRPr="00617E82" w:rsidRDefault="003D699B" w:rsidP="001E70E1">
            <w:pPr>
              <w:spacing w:line="240" w:lineRule="auto"/>
              <w:jc w:val="center"/>
              <w:rPr>
                <w:rFonts w:ascii="Times New Roman" w:hAnsi="Times New Roman" w:cs="Times New Roman"/>
                <w:sz w:val="20"/>
              </w:rPr>
            </w:pPr>
          </w:p>
        </w:tc>
        <w:tc>
          <w:tcPr>
            <w:tcW w:w="1392" w:type="dxa"/>
            <w:hideMark/>
          </w:tcPr>
          <w:p w14:paraId="0E88114D"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Very Low (VL)</w:t>
            </w:r>
          </w:p>
        </w:tc>
        <w:tc>
          <w:tcPr>
            <w:tcW w:w="850" w:type="dxa"/>
          </w:tcPr>
          <w:p w14:paraId="150C5ED6"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1</w:t>
            </w:r>
          </w:p>
        </w:tc>
        <w:tc>
          <w:tcPr>
            <w:tcW w:w="1701" w:type="dxa"/>
          </w:tcPr>
          <w:p w14:paraId="169F037F"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1</m:t>
                </m:r>
                <m:r>
                  <w:rPr>
                    <w:rFonts w:ascii="Cambria Math" w:hAnsi="Cambria Math" w:cs="Times New Roman"/>
                    <w:sz w:val="20"/>
                  </w:rPr>
                  <m:t>&lt;A</m:t>
                </m:r>
                <m:r>
                  <m:rPr>
                    <m:sty m:val="p"/>
                  </m:rPr>
                  <w:rPr>
                    <w:rFonts w:ascii="Cambria Math" w:hAnsi="Cambria Math" w:cs="Times New Roman"/>
                    <w:sz w:val="20"/>
                  </w:rPr>
                  <m:t>≤2.5</m:t>
                </m:r>
              </m:oMath>
            </m:oMathPara>
          </w:p>
        </w:tc>
        <w:tc>
          <w:tcPr>
            <w:tcW w:w="2588" w:type="dxa"/>
            <w:hideMark/>
          </w:tcPr>
          <w:p w14:paraId="6D55EB1D"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Minimal secondary services interrupted</w:t>
            </w:r>
          </w:p>
        </w:tc>
      </w:tr>
      <w:tr w:rsidR="003D699B" w:rsidRPr="00617E82" w14:paraId="1EF02AFC" w14:textId="77777777" w:rsidTr="006025C9">
        <w:trPr>
          <w:trHeight w:val="213"/>
          <w:jc w:val="center"/>
        </w:trPr>
        <w:tc>
          <w:tcPr>
            <w:tcW w:w="998" w:type="dxa"/>
            <w:vMerge/>
          </w:tcPr>
          <w:p w14:paraId="1AC91578"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val="restart"/>
            <w:hideMark/>
          </w:tcPr>
          <w:p w14:paraId="2F4952D8"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Integrity</w:t>
            </w:r>
          </w:p>
          <w:p w14:paraId="2AFBEF6D"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(I)</w:t>
            </w:r>
          </w:p>
        </w:tc>
        <w:tc>
          <w:tcPr>
            <w:tcW w:w="1648" w:type="dxa"/>
            <w:vMerge w:val="restart"/>
            <w:hideMark/>
          </w:tcPr>
          <w:p w14:paraId="1E1D02F7"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How much data could be corrupted and how damaged is it?</w:t>
            </w:r>
          </w:p>
        </w:tc>
        <w:tc>
          <w:tcPr>
            <w:tcW w:w="1392" w:type="dxa"/>
            <w:hideMark/>
          </w:tcPr>
          <w:p w14:paraId="5A077374"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Very High (VH)</w:t>
            </w:r>
          </w:p>
        </w:tc>
        <w:tc>
          <w:tcPr>
            <w:tcW w:w="850" w:type="dxa"/>
          </w:tcPr>
          <w:p w14:paraId="6AE50C0B"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5</w:t>
            </w:r>
          </w:p>
        </w:tc>
        <w:tc>
          <w:tcPr>
            <w:tcW w:w="1701" w:type="dxa"/>
          </w:tcPr>
          <w:p w14:paraId="700BF934"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3.5≤</m:t>
                </m:r>
                <m:r>
                  <w:rPr>
                    <w:rFonts w:ascii="Cambria Math" w:hAnsi="Cambria Math" w:cs="Times New Roman"/>
                    <w:sz w:val="20"/>
                  </w:rPr>
                  <m:t>I</m:t>
                </m:r>
                <m:r>
                  <m:rPr>
                    <m:sty m:val="p"/>
                  </m:rPr>
                  <w:rPr>
                    <w:rFonts w:ascii="Cambria Math" w:hAnsi="Cambria Math" w:cs="Times New Roman"/>
                    <w:sz w:val="20"/>
                  </w:rPr>
                  <m:t>≤5</m:t>
                </m:r>
              </m:oMath>
            </m:oMathPara>
          </w:p>
        </w:tc>
        <w:tc>
          <w:tcPr>
            <w:tcW w:w="2588" w:type="dxa"/>
            <w:hideMark/>
          </w:tcPr>
          <w:p w14:paraId="16643FCC"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All data corrupt</w:t>
            </w:r>
          </w:p>
        </w:tc>
      </w:tr>
      <w:tr w:rsidR="003D699B" w:rsidRPr="00617E82" w14:paraId="2968FEC5" w14:textId="77777777" w:rsidTr="006025C9">
        <w:trPr>
          <w:trHeight w:val="281"/>
          <w:jc w:val="center"/>
        </w:trPr>
        <w:tc>
          <w:tcPr>
            <w:tcW w:w="998" w:type="dxa"/>
            <w:vMerge/>
          </w:tcPr>
          <w:p w14:paraId="7EADD006"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hideMark/>
          </w:tcPr>
          <w:p w14:paraId="6D126525"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hideMark/>
          </w:tcPr>
          <w:p w14:paraId="75BF3D17" w14:textId="77777777" w:rsidR="003D699B" w:rsidRPr="00617E82" w:rsidRDefault="003D699B" w:rsidP="001E70E1">
            <w:pPr>
              <w:spacing w:line="240" w:lineRule="auto"/>
              <w:jc w:val="center"/>
              <w:rPr>
                <w:rFonts w:ascii="Times New Roman" w:hAnsi="Times New Roman" w:cs="Times New Roman"/>
                <w:sz w:val="20"/>
              </w:rPr>
            </w:pPr>
          </w:p>
        </w:tc>
        <w:tc>
          <w:tcPr>
            <w:tcW w:w="1392" w:type="dxa"/>
            <w:hideMark/>
          </w:tcPr>
          <w:p w14:paraId="449796EA"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High (H)</w:t>
            </w:r>
          </w:p>
        </w:tc>
        <w:tc>
          <w:tcPr>
            <w:tcW w:w="850" w:type="dxa"/>
          </w:tcPr>
          <w:p w14:paraId="068556B8"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4</w:t>
            </w:r>
          </w:p>
        </w:tc>
        <w:tc>
          <w:tcPr>
            <w:tcW w:w="1701" w:type="dxa"/>
          </w:tcPr>
          <w:p w14:paraId="445C7DCD"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2.5≤</m:t>
                </m:r>
                <m:r>
                  <w:rPr>
                    <w:rFonts w:ascii="Cambria Math" w:hAnsi="Cambria Math" w:cs="Times New Roman"/>
                    <w:sz w:val="20"/>
                  </w:rPr>
                  <m:t>I</m:t>
                </m:r>
                <m:r>
                  <m:rPr>
                    <m:sty m:val="p"/>
                  </m:rPr>
                  <w:rPr>
                    <w:rFonts w:ascii="Cambria Math" w:hAnsi="Cambria Math" w:cs="Times New Roman"/>
                    <w:sz w:val="20"/>
                  </w:rPr>
                  <m:t>&lt;</m:t>
                </m:r>
                <m:r>
                  <w:rPr>
                    <w:rFonts w:ascii="Cambria Math" w:hAnsi="Cambria Math" w:cs="Times New Roman"/>
                    <w:sz w:val="20"/>
                  </w:rPr>
                  <m:t>5</m:t>
                </m:r>
              </m:oMath>
            </m:oMathPara>
          </w:p>
        </w:tc>
        <w:tc>
          <w:tcPr>
            <w:tcW w:w="2588" w:type="dxa"/>
            <w:hideMark/>
          </w:tcPr>
          <w:p w14:paraId="2B52FAB7"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Extensive seriously corrupt data</w:t>
            </w:r>
          </w:p>
        </w:tc>
      </w:tr>
      <w:tr w:rsidR="003D699B" w:rsidRPr="00617E82" w14:paraId="146C26F0" w14:textId="77777777" w:rsidTr="006025C9">
        <w:trPr>
          <w:trHeight w:val="116"/>
          <w:jc w:val="center"/>
        </w:trPr>
        <w:tc>
          <w:tcPr>
            <w:tcW w:w="998" w:type="dxa"/>
            <w:vMerge/>
          </w:tcPr>
          <w:p w14:paraId="3C029F90"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hideMark/>
          </w:tcPr>
          <w:p w14:paraId="4BB0228A"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hideMark/>
          </w:tcPr>
          <w:p w14:paraId="3F29F00F" w14:textId="77777777" w:rsidR="003D699B" w:rsidRPr="00617E82" w:rsidRDefault="003D699B" w:rsidP="001E70E1">
            <w:pPr>
              <w:spacing w:line="240" w:lineRule="auto"/>
              <w:jc w:val="center"/>
              <w:rPr>
                <w:rFonts w:ascii="Times New Roman" w:hAnsi="Times New Roman" w:cs="Times New Roman"/>
                <w:sz w:val="20"/>
              </w:rPr>
            </w:pPr>
          </w:p>
        </w:tc>
        <w:tc>
          <w:tcPr>
            <w:tcW w:w="1392" w:type="dxa"/>
            <w:hideMark/>
          </w:tcPr>
          <w:p w14:paraId="46EB46D1"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Medium (M)</w:t>
            </w:r>
          </w:p>
        </w:tc>
        <w:tc>
          <w:tcPr>
            <w:tcW w:w="850" w:type="dxa"/>
          </w:tcPr>
          <w:p w14:paraId="4B0891D2"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3</w:t>
            </w:r>
          </w:p>
        </w:tc>
        <w:tc>
          <w:tcPr>
            <w:tcW w:w="1701" w:type="dxa"/>
          </w:tcPr>
          <w:p w14:paraId="22CF1396"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1.5≤</m:t>
                </m:r>
                <m:r>
                  <w:rPr>
                    <w:rFonts w:ascii="Cambria Math" w:hAnsi="Cambria Math" w:cs="Times New Roman"/>
                    <w:sz w:val="20"/>
                  </w:rPr>
                  <m:t>I</m:t>
                </m:r>
                <m:r>
                  <m:rPr>
                    <m:sty m:val="p"/>
                  </m:rPr>
                  <w:rPr>
                    <w:rFonts w:ascii="Cambria Math" w:hAnsi="Cambria Math" w:cs="Times New Roman"/>
                    <w:sz w:val="20"/>
                  </w:rPr>
                  <m:t>≤4.5</m:t>
                </m:r>
              </m:oMath>
            </m:oMathPara>
          </w:p>
        </w:tc>
        <w:tc>
          <w:tcPr>
            <w:tcW w:w="2588" w:type="dxa"/>
            <w:hideMark/>
          </w:tcPr>
          <w:p w14:paraId="7D2F235A"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Extensive slightly corrupt data</w:t>
            </w:r>
          </w:p>
        </w:tc>
      </w:tr>
      <w:tr w:rsidR="003D699B" w:rsidRPr="00617E82" w14:paraId="201CAE78" w14:textId="77777777" w:rsidTr="006025C9">
        <w:trPr>
          <w:trHeight w:val="116"/>
          <w:jc w:val="center"/>
        </w:trPr>
        <w:tc>
          <w:tcPr>
            <w:tcW w:w="998" w:type="dxa"/>
            <w:vMerge/>
          </w:tcPr>
          <w:p w14:paraId="141E86C1"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hideMark/>
          </w:tcPr>
          <w:p w14:paraId="72244B1D"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hideMark/>
          </w:tcPr>
          <w:p w14:paraId="75628FCB" w14:textId="77777777" w:rsidR="003D699B" w:rsidRPr="00617E82" w:rsidRDefault="003D699B" w:rsidP="001E70E1">
            <w:pPr>
              <w:spacing w:line="240" w:lineRule="auto"/>
              <w:jc w:val="center"/>
              <w:rPr>
                <w:rFonts w:ascii="Times New Roman" w:hAnsi="Times New Roman" w:cs="Times New Roman"/>
                <w:sz w:val="20"/>
              </w:rPr>
            </w:pPr>
          </w:p>
        </w:tc>
        <w:tc>
          <w:tcPr>
            <w:tcW w:w="1392" w:type="dxa"/>
            <w:hideMark/>
          </w:tcPr>
          <w:p w14:paraId="61334D1D"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Low (L)</w:t>
            </w:r>
          </w:p>
        </w:tc>
        <w:tc>
          <w:tcPr>
            <w:tcW w:w="850" w:type="dxa"/>
          </w:tcPr>
          <w:p w14:paraId="082240CF"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2</w:t>
            </w:r>
          </w:p>
        </w:tc>
        <w:tc>
          <w:tcPr>
            <w:tcW w:w="1701" w:type="dxa"/>
          </w:tcPr>
          <w:p w14:paraId="251CEE90"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1≤</m:t>
                </m:r>
                <m:r>
                  <w:rPr>
                    <w:rFonts w:ascii="Cambria Math" w:hAnsi="Cambria Math" w:cs="Times New Roman"/>
                    <w:sz w:val="20"/>
                  </w:rPr>
                  <m:t>I</m:t>
                </m:r>
                <m:r>
                  <m:rPr>
                    <m:sty m:val="p"/>
                  </m:rPr>
                  <w:rPr>
                    <w:rFonts w:ascii="Cambria Math" w:hAnsi="Cambria Math" w:cs="Times New Roman"/>
                    <w:sz w:val="20"/>
                  </w:rPr>
                  <m:t>≤3.5</m:t>
                </m:r>
              </m:oMath>
            </m:oMathPara>
          </w:p>
        </w:tc>
        <w:tc>
          <w:tcPr>
            <w:tcW w:w="2588" w:type="dxa"/>
            <w:hideMark/>
          </w:tcPr>
          <w:p w14:paraId="61F8C7FA"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Minimal seriously corrupt data</w:t>
            </w:r>
          </w:p>
        </w:tc>
      </w:tr>
      <w:tr w:rsidR="003D699B" w:rsidRPr="00617E82" w14:paraId="297BFADB" w14:textId="77777777" w:rsidTr="006025C9">
        <w:trPr>
          <w:trHeight w:val="90"/>
          <w:jc w:val="center"/>
        </w:trPr>
        <w:tc>
          <w:tcPr>
            <w:tcW w:w="998" w:type="dxa"/>
            <w:vMerge/>
          </w:tcPr>
          <w:p w14:paraId="075DF39C"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hideMark/>
          </w:tcPr>
          <w:p w14:paraId="3A575C1F"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hideMark/>
          </w:tcPr>
          <w:p w14:paraId="4475F0CC" w14:textId="77777777" w:rsidR="003D699B" w:rsidRPr="00617E82" w:rsidRDefault="003D699B" w:rsidP="001E70E1">
            <w:pPr>
              <w:spacing w:line="240" w:lineRule="auto"/>
              <w:jc w:val="center"/>
              <w:rPr>
                <w:rFonts w:ascii="Times New Roman" w:hAnsi="Times New Roman" w:cs="Times New Roman"/>
                <w:sz w:val="20"/>
              </w:rPr>
            </w:pPr>
          </w:p>
        </w:tc>
        <w:tc>
          <w:tcPr>
            <w:tcW w:w="1392" w:type="dxa"/>
            <w:hideMark/>
          </w:tcPr>
          <w:p w14:paraId="7BA38C49"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Very Low (VL)</w:t>
            </w:r>
          </w:p>
        </w:tc>
        <w:tc>
          <w:tcPr>
            <w:tcW w:w="850" w:type="dxa"/>
          </w:tcPr>
          <w:p w14:paraId="4C49C5FA"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1</w:t>
            </w:r>
          </w:p>
        </w:tc>
        <w:tc>
          <w:tcPr>
            <w:tcW w:w="1701" w:type="dxa"/>
          </w:tcPr>
          <w:p w14:paraId="453CF298"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1</m:t>
                </m:r>
                <m:r>
                  <w:rPr>
                    <w:rFonts w:ascii="Cambria Math" w:hAnsi="Cambria Math" w:cs="Times New Roman"/>
                    <w:sz w:val="20"/>
                  </w:rPr>
                  <m:t>&lt;I</m:t>
                </m:r>
                <m:r>
                  <m:rPr>
                    <m:sty m:val="p"/>
                  </m:rPr>
                  <w:rPr>
                    <w:rFonts w:ascii="Cambria Math" w:hAnsi="Cambria Math" w:cs="Times New Roman"/>
                    <w:sz w:val="20"/>
                  </w:rPr>
                  <m:t>≤2.5</m:t>
                </m:r>
              </m:oMath>
            </m:oMathPara>
          </w:p>
        </w:tc>
        <w:tc>
          <w:tcPr>
            <w:tcW w:w="2588" w:type="dxa"/>
            <w:hideMark/>
          </w:tcPr>
          <w:p w14:paraId="4E3384D7"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Minimal slightly corrupt data</w:t>
            </w:r>
          </w:p>
        </w:tc>
      </w:tr>
      <w:tr w:rsidR="003D699B" w:rsidRPr="00617E82" w14:paraId="500B8B31" w14:textId="77777777" w:rsidTr="006025C9">
        <w:trPr>
          <w:trHeight w:val="200"/>
          <w:jc w:val="center"/>
        </w:trPr>
        <w:tc>
          <w:tcPr>
            <w:tcW w:w="998" w:type="dxa"/>
            <w:vMerge/>
          </w:tcPr>
          <w:p w14:paraId="145379BB"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val="restart"/>
            <w:hideMark/>
          </w:tcPr>
          <w:p w14:paraId="6171AA10"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Accountability (ACC)</w:t>
            </w:r>
          </w:p>
        </w:tc>
        <w:tc>
          <w:tcPr>
            <w:tcW w:w="1648" w:type="dxa"/>
            <w:vMerge w:val="restart"/>
            <w:hideMark/>
          </w:tcPr>
          <w:p w14:paraId="60960B51"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Are the threat actors traceable to an individual?</w:t>
            </w:r>
          </w:p>
        </w:tc>
        <w:tc>
          <w:tcPr>
            <w:tcW w:w="1392" w:type="dxa"/>
            <w:hideMark/>
          </w:tcPr>
          <w:p w14:paraId="773D04A7"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Very High (VH)</w:t>
            </w:r>
          </w:p>
        </w:tc>
        <w:tc>
          <w:tcPr>
            <w:tcW w:w="850" w:type="dxa"/>
          </w:tcPr>
          <w:p w14:paraId="7AE87FE3"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5</w:t>
            </w:r>
          </w:p>
        </w:tc>
        <w:tc>
          <w:tcPr>
            <w:tcW w:w="1701" w:type="dxa"/>
          </w:tcPr>
          <w:p w14:paraId="447F262B"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3.5≤</m:t>
                </m:r>
                <m:r>
                  <w:rPr>
                    <w:rFonts w:ascii="Cambria Math" w:hAnsi="Cambria Math" w:cs="Times New Roman"/>
                    <w:sz w:val="20"/>
                  </w:rPr>
                  <m:t>ACC</m:t>
                </m:r>
                <m:r>
                  <m:rPr>
                    <m:sty m:val="p"/>
                  </m:rPr>
                  <w:rPr>
                    <w:rFonts w:ascii="Cambria Math" w:hAnsi="Cambria Math" w:cs="Times New Roman"/>
                    <w:sz w:val="20"/>
                  </w:rPr>
                  <m:t>≤5</m:t>
                </m:r>
              </m:oMath>
            </m:oMathPara>
          </w:p>
        </w:tc>
        <w:tc>
          <w:tcPr>
            <w:tcW w:w="2588" w:type="dxa"/>
            <w:hideMark/>
          </w:tcPr>
          <w:p w14:paraId="5CE81F74"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Completely anonymous</w:t>
            </w:r>
          </w:p>
        </w:tc>
      </w:tr>
      <w:tr w:rsidR="003D699B" w:rsidRPr="00617E82" w14:paraId="05D2B954" w14:textId="77777777" w:rsidTr="006025C9">
        <w:trPr>
          <w:trHeight w:val="271"/>
          <w:jc w:val="center"/>
        </w:trPr>
        <w:tc>
          <w:tcPr>
            <w:tcW w:w="998" w:type="dxa"/>
            <w:vMerge/>
          </w:tcPr>
          <w:p w14:paraId="65E7BFC6"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hideMark/>
          </w:tcPr>
          <w:p w14:paraId="06B4FB21"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hideMark/>
          </w:tcPr>
          <w:p w14:paraId="6812DF8D" w14:textId="77777777" w:rsidR="003D699B" w:rsidRPr="00617E82" w:rsidRDefault="003D699B" w:rsidP="001E70E1">
            <w:pPr>
              <w:spacing w:line="240" w:lineRule="auto"/>
              <w:jc w:val="center"/>
              <w:rPr>
                <w:rFonts w:ascii="Times New Roman" w:hAnsi="Times New Roman" w:cs="Times New Roman"/>
                <w:sz w:val="20"/>
              </w:rPr>
            </w:pPr>
          </w:p>
        </w:tc>
        <w:tc>
          <w:tcPr>
            <w:tcW w:w="1392" w:type="dxa"/>
            <w:hideMark/>
          </w:tcPr>
          <w:p w14:paraId="371717C3"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High (H)</w:t>
            </w:r>
          </w:p>
        </w:tc>
        <w:tc>
          <w:tcPr>
            <w:tcW w:w="850" w:type="dxa"/>
          </w:tcPr>
          <w:p w14:paraId="0BF77121"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4</w:t>
            </w:r>
          </w:p>
        </w:tc>
        <w:tc>
          <w:tcPr>
            <w:tcW w:w="1701" w:type="dxa"/>
          </w:tcPr>
          <w:p w14:paraId="2EBBB7EF"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2.5≤</m:t>
                </m:r>
                <m:r>
                  <w:rPr>
                    <w:rFonts w:ascii="Cambria Math" w:hAnsi="Cambria Math" w:cs="Times New Roman"/>
                    <w:sz w:val="20"/>
                  </w:rPr>
                  <m:t>ACC</m:t>
                </m:r>
                <m:r>
                  <m:rPr>
                    <m:sty m:val="p"/>
                  </m:rPr>
                  <w:rPr>
                    <w:rFonts w:ascii="Cambria Math" w:hAnsi="Cambria Math" w:cs="Times New Roman"/>
                    <w:sz w:val="20"/>
                  </w:rPr>
                  <m:t>&lt;</m:t>
                </m:r>
                <m:r>
                  <w:rPr>
                    <w:rFonts w:ascii="Cambria Math" w:hAnsi="Cambria Math" w:cs="Times New Roman"/>
                    <w:sz w:val="20"/>
                  </w:rPr>
                  <m:t>5</m:t>
                </m:r>
              </m:oMath>
            </m:oMathPara>
          </w:p>
        </w:tc>
        <w:tc>
          <w:tcPr>
            <w:tcW w:w="2588" w:type="dxa"/>
            <w:hideMark/>
          </w:tcPr>
          <w:p w14:paraId="728C2775"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Fully traceable</w:t>
            </w:r>
          </w:p>
        </w:tc>
      </w:tr>
      <w:tr w:rsidR="003D699B" w:rsidRPr="00617E82" w14:paraId="7613B4C9" w14:textId="77777777" w:rsidTr="006025C9">
        <w:trPr>
          <w:trHeight w:val="130"/>
          <w:jc w:val="center"/>
        </w:trPr>
        <w:tc>
          <w:tcPr>
            <w:tcW w:w="998" w:type="dxa"/>
            <w:vMerge/>
          </w:tcPr>
          <w:p w14:paraId="001C8EE1"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hideMark/>
          </w:tcPr>
          <w:p w14:paraId="62A20C87"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hideMark/>
          </w:tcPr>
          <w:p w14:paraId="7DC7791F" w14:textId="77777777" w:rsidR="003D699B" w:rsidRPr="00617E82" w:rsidRDefault="003D699B" w:rsidP="001E70E1">
            <w:pPr>
              <w:spacing w:line="240" w:lineRule="auto"/>
              <w:jc w:val="center"/>
              <w:rPr>
                <w:rFonts w:ascii="Times New Roman" w:hAnsi="Times New Roman" w:cs="Times New Roman"/>
                <w:sz w:val="20"/>
              </w:rPr>
            </w:pPr>
          </w:p>
        </w:tc>
        <w:tc>
          <w:tcPr>
            <w:tcW w:w="1392" w:type="dxa"/>
            <w:hideMark/>
          </w:tcPr>
          <w:p w14:paraId="687E9FEF"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Medium (M)</w:t>
            </w:r>
          </w:p>
        </w:tc>
        <w:tc>
          <w:tcPr>
            <w:tcW w:w="850" w:type="dxa"/>
          </w:tcPr>
          <w:p w14:paraId="5CCA6F76"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3</w:t>
            </w:r>
          </w:p>
        </w:tc>
        <w:tc>
          <w:tcPr>
            <w:tcW w:w="1701" w:type="dxa"/>
          </w:tcPr>
          <w:p w14:paraId="5D22E153"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1.5≤</m:t>
                </m:r>
                <m:r>
                  <w:rPr>
                    <w:rFonts w:ascii="Cambria Math" w:hAnsi="Cambria Math" w:cs="Times New Roman"/>
                    <w:sz w:val="20"/>
                  </w:rPr>
                  <m:t>ACC</m:t>
                </m:r>
                <m:r>
                  <m:rPr>
                    <m:sty m:val="p"/>
                  </m:rPr>
                  <w:rPr>
                    <w:rFonts w:ascii="Cambria Math" w:hAnsi="Cambria Math" w:cs="Times New Roman"/>
                    <w:sz w:val="20"/>
                  </w:rPr>
                  <m:t>≤4.5</m:t>
                </m:r>
              </m:oMath>
            </m:oMathPara>
          </w:p>
        </w:tc>
        <w:tc>
          <w:tcPr>
            <w:tcW w:w="2588" w:type="dxa"/>
            <w:hideMark/>
          </w:tcPr>
          <w:p w14:paraId="1E2B16BB"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Highly traceable</w:t>
            </w:r>
          </w:p>
        </w:tc>
      </w:tr>
      <w:tr w:rsidR="003D699B" w:rsidRPr="00617E82" w14:paraId="2AC0B77D" w14:textId="77777777" w:rsidTr="006025C9">
        <w:trPr>
          <w:trHeight w:val="107"/>
          <w:jc w:val="center"/>
        </w:trPr>
        <w:tc>
          <w:tcPr>
            <w:tcW w:w="998" w:type="dxa"/>
            <w:vMerge/>
          </w:tcPr>
          <w:p w14:paraId="6D0B6D57"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tcPr>
          <w:p w14:paraId="6A6E9937"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tcPr>
          <w:p w14:paraId="2FF8C180" w14:textId="77777777" w:rsidR="003D699B" w:rsidRPr="00617E82" w:rsidRDefault="003D699B" w:rsidP="001E70E1">
            <w:pPr>
              <w:spacing w:line="240" w:lineRule="auto"/>
              <w:jc w:val="center"/>
              <w:rPr>
                <w:rFonts w:ascii="Times New Roman" w:hAnsi="Times New Roman" w:cs="Times New Roman"/>
                <w:sz w:val="20"/>
              </w:rPr>
            </w:pPr>
          </w:p>
        </w:tc>
        <w:tc>
          <w:tcPr>
            <w:tcW w:w="1392" w:type="dxa"/>
          </w:tcPr>
          <w:p w14:paraId="75242244"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Low (L)</w:t>
            </w:r>
          </w:p>
        </w:tc>
        <w:tc>
          <w:tcPr>
            <w:tcW w:w="850" w:type="dxa"/>
          </w:tcPr>
          <w:p w14:paraId="06437195"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2</w:t>
            </w:r>
          </w:p>
        </w:tc>
        <w:tc>
          <w:tcPr>
            <w:tcW w:w="1701" w:type="dxa"/>
          </w:tcPr>
          <w:p w14:paraId="646923BD"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1≤</m:t>
                </m:r>
                <m:r>
                  <w:rPr>
                    <w:rFonts w:ascii="Cambria Math" w:hAnsi="Cambria Math" w:cs="Times New Roman"/>
                    <w:sz w:val="20"/>
                  </w:rPr>
                  <m:t>ACC</m:t>
                </m:r>
                <m:r>
                  <m:rPr>
                    <m:sty m:val="p"/>
                  </m:rPr>
                  <w:rPr>
                    <w:rFonts w:ascii="Cambria Math" w:hAnsi="Cambria Math" w:cs="Times New Roman"/>
                    <w:sz w:val="20"/>
                  </w:rPr>
                  <m:t>≤3.5</m:t>
                </m:r>
              </m:oMath>
            </m:oMathPara>
          </w:p>
        </w:tc>
        <w:tc>
          <w:tcPr>
            <w:tcW w:w="2588" w:type="dxa"/>
          </w:tcPr>
          <w:p w14:paraId="308CF5DC"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Possibly Traceable</w:t>
            </w:r>
          </w:p>
        </w:tc>
      </w:tr>
      <w:tr w:rsidR="003D699B" w:rsidRPr="00617E82" w14:paraId="45246ADB" w14:textId="77777777" w:rsidTr="006025C9">
        <w:trPr>
          <w:trHeight w:val="144"/>
          <w:jc w:val="center"/>
        </w:trPr>
        <w:tc>
          <w:tcPr>
            <w:tcW w:w="998" w:type="dxa"/>
            <w:vMerge/>
          </w:tcPr>
          <w:p w14:paraId="3E4C0396"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tcPr>
          <w:p w14:paraId="05326EC8"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tcPr>
          <w:p w14:paraId="7AD0A799" w14:textId="77777777" w:rsidR="003D699B" w:rsidRPr="00617E82" w:rsidRDefault="003D699B" w:rsidP="001E70E1">
            <w:pPr>
              <w:spacing w:line="240" w:lineRule="auto"/>
              <w:jc w:val="center"/>
              <w:rPr>
                <w:rFonts w:ascii="Times New Roman" w:hAnsi="Times New Roman" w:cs="Times New Roman"/>
                <w:sz w:val="20"/>
              </w:rPr>
            </w:pPr>
          </w:p>
        </w:tc>
        <w:tc>
          <w:tcPr>
            <w:tcW w:w="1392" w:type="dxa"/>
          </w:tcPr>
          <w:p w14:paraId="31BA9A95"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Very Low (VL)</w:t>
            </w:r>
          </w:p>
        </w:tc>
        <w:tc>
          <w:tcPr>
            <w:tcW w:w="850" w:type="dxa"/>
          </w:tcPr>
          <w:p w14:paraId="5EC925A9"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1</w:t>
            </w:r>
          </w:p>
        </w:tc>
        <w:tc>
          <w:tcPr>
            <w:tcW w:w="1701" w:type="dxa"/>
          </w:tcPr>
          <w:p w14:paraId="65B6B4EF"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1</m:t>
                </m:r>
                <m:r>
                  <w:rPr>
                    <w:rFonts w:ascii="Cambria Math" w:hAnsi="Cambria Math" w:cs="Times New Roman"/>
                    <w:sz w:val="20"/>
                  </w:rPr>
                  <m:t>&lt;ACC</m:t>
                </m:r>
                <m:r>
                  <m:rPr>
                    <m:sty m:val="p"/>
                  </m:rPr>
                  <w:rPr>
                    <w:rFonts w:ascii="Cambria Math" w:hAnsi="Cambria Math" w:cs="Times New Roman"/>
                    <w:sz w:val="20"/>
                  </w:rPr>
                  <m:t>≤2.5</m:t>
                </m:r>
              </m:oMath>
            </m:oMathPara>
          </w:p>
        </w:tc>
        <w:tc>
          <w:tcPr>
            <w:tcW w:w="2588" w:type="dxa"/>
          </w:tcPr>
          <w:p w14:paraId="2D482E49"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Minimal Traceable</w:t>
            </w:r>
          </w:p>
        </w:tc>
      </w:tr>
      <w:tr w:rsidR="003D699B" w:rsidRPr="00617E82" w14:paraId="1EA7AC8F" w14:textId="77777777" w:rsidTr="006025C9">
        <w:trPr>
          <w:trHeight w:val="288"/>
          <w:jc w:val="center"/>
        </w:trPr>
        <w:tc>
          <w:tcPr>
            <w:tcW w:w="998" w:type="dxa"/>
            <w:vMerge/>
          </w:tcPr>
          <w:p w14:paraId="21242036"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val="restart"/>
          </w:tcPr>
          <w:p w14:paraId="01F48A7E"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Conformance (CON)</w:t>
            </w:r>
          </w:p>
        </w:tc>
        <w:tc>
          <w:tcPr>
            <w:tcW w:w="1648" w:type="dxa"/>
            <w:vMerge w:val="restart"/>
          </w:tcPr>
          <w:p w14:paraId="1D71B335"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How much deviation from specified behaviour constitutes conformance?</w:t>
            </w:r>
          </w:p>
        </w:tc>
        <w:tc>
          <w:tcPr>
            <w:tcW w:w="1392" w:type="dxa"/>
          </w:tcPr>
          <w:p w14:paraId="2DF4AAE9"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Very High (VH)</w:t>
            </w:r>
          </w:p>
        </w:tc>
        <w:tc>
          <w:tcPr>
            <w:tcW w:w="850" w:type="dxa"/>
          </w:tcPr>
          <w:p w14:paraId="1E4D6F09"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5</w:t>
            </w:r>
          </w:p>
        </w:tc>
        <w:tc>
          <w:tcPr>
            <w:tcW w:w="1701" w:type="dxa"/>
          </w:tcPr>
          <w:p w14:paraId="1BA95D33"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3.5≤</m:t>
                </m:r>
                <m:r>
                  <w:rPr>
                    <w:rFonts w:ascii="Cambria Math" w:hAnsi="Cambria Math" w:cs="Times New Roman"/>
                    <w:sz w:val="20"/>
                  </w:rPr>
                  <m:t>CON</m:t>
                </m:r>
                <m:r>
                  <m:rPr>
                    <m:sty m:val="p"/>
                  </m:rPr>
                  <w:rPr>
                    <w:rFonts w:ascii="Cambria Math" w:hAnsi="Cambria Math" w:cs="Times New Roman"/>
                    <w:sz w:val="20"/>
                  </w:rPr>
                  <m:t>≤5</m:t>
                </m:r>
              </m:oMath>
            </m:oMathPara>
          </w:p>
        </w:tc>
        <w:tc>
          <w:tcPr>
            <w:tcW w:w="2588" w:type="dxa"/>
          </w:tcPr>
          <w:p w14:paraId="4B693875" w14:textId="77777777" w:rsidR="006025C9" w:rsidRPr="00617E82" w:rsidRDefault="003D699B" w:rsidP="006025C9">
            <w:pPr>
              <w:spacing w:line="240" w:lineRule="auto"/>
              <w:jc w:val="center"/>
              <w:rPr>
                <w:rFonts w:ascii="Times New Roman" w:hAnsi="Times New Roman" w:cs="Times New Roman"/>
                <w:sz w:val="20"/>
              </w:rPr>
            </w:pPr>
            <w:r w:rsidRPr="00617E82">
              <w:rPr>
                <w:rFonts w:ascii="Times New Roman" w:hAnsi="Times New Roman" w:cs="Times New Roman"/>
                <w:sz w:val="20"/>
              </w:rPr>
              <w:t>Full variation</w:t>
            </w:r>
          </w:p>
        </w:tc>
      </w:tr>
      <w:tr w:rsidR="003D699B" w:rsidRPr="00617E82" w14:paraId="28940AF8" w14:textId="77777777" w:rsidTr="006025C9">
        <w:trPr>
          <w:trHeight w:val="186"/>
          <w:jc w:val="center"/>
        </w:trPr>
        <w:tc>
          <w:tcPr>
            <w:tcW w:w="998" w:type="dxa"/>
            <w:vMerge/>
          </w:tcPr>
          <w:p w14:paraId="2193AB70"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tcPr>
          <w:p w14:paraId="3924B816"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tcPr>
          <w:p w14:paraId="50B6FA02" w14:textId="77777777" w:rsidR="003D699B" w:rsidRPr="00617E82" w:rsidRDefault="003D699B" w:rsidP="001E70E1">
            <w:pPr>
              <w:spacing w:line="240" w:lineRule="auto"/>
              <w:jc w:val="center"/>
              <w:rPr>
                <w:rFonts w:ascii="Times New Roman" w:hAnsi="Times New Roman" w:cs="Times New Roman"/>
                <w:sz w:val="20"/>
              </w:rPr>
            </w:pPr>
          </w:p>
        </w:tc>
        <w:tc>
          <w:tcPr>
            <w:tcW w:w="1392" w:type="dxa"/>
          </w:tcPr>
          <w:p w14:paraId="16A20CA6"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High (H)</w:t>
            </w:r>
          </w:p>
        </w:tc>
        <w:tc>
          <w:tcPr>
            <w:tcW w:w="850" w:type="dxa"/>
          </w:tcPr>
          <w:p w14:paraId="61CC01B0"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4</w:t>
            </w:r>
          </w:p>
        </w:tc>
        <w:tc>
          <w:tcPr>
            <w:tcW w:w="1701" w:type="dxa"/>
          </w:tcPr>
          <w:p w14:paraId="6A699E6B"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2.5≤</m:t>
                </m:r>
                <m:r>
                  <w:rPr>
                    <w:rFonts w:ascii="Cambria Math" w:hAnsi="Cambria Math" w:cs="Times New Roman"/>
                    <w:sz w:val="20"/>
                  </w:rPr>
                  <m:t>CON</m:t>
                </m:r>
                <m:r>
                  <m:rPr>
                    <m:sty m:val="p"/>
                  </m:rPr>
                  <w:rPr>
                    <w:rFonts w:ascii="Cambria Math" w:hAnsi="Cambria Math" w:cs="Times New Roman"/>
                    <w:sz w:val="20"/>
                  </w:rPr>
                  <m:t>&lt;</m:t>
                </m:r>
                <m:r>
                  <w:rPr>
                    <w:rFonts w:ascii="Cambria Math" w:hAnsi="Cambria Math" w:cs="Times New Roman"/>
                    <w:sz w:val="20"/>
                  </w:rPr>
                  <m:t>5</m:t>
                </m:r>
              </m:oMath>
            </m:oMathPara>
          </w:p>
        </w:tc>
        <w:tc>
          <w:tcPr>
            <w:tcW w:w="2588" w:type="dxa"/>
          </w:tcPr>
          <w:p w14:paraId="70EF54C5"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High profile variation</w:t>
            </w:r>
          </w:p>
        </w:tc>
      </w:tr>
      <w:tr w:rsidR="003D699B" w:rsidRPr="00617E82" w14:paraId="6CBE2B14" w14:textId="77777777" w:rsidTr="006025C9">
        <w:trPr>
          <w:trHeight w:val="215"/>
          <w:jc w:val="center"/>
        </w:trPr>
        <w:tc>
          <w:tcPr>
            <w:tcW w:w="998" w:type="dxa"/>
            <w:vMerge/>
          </w:tcPr>
          <w:p w14:paraId="52759A3E"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tcPr>
          <w:p w14:paraId="04AB27AD"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tcPr>
          <w:p w14:paraId="351DC195" w14:textId="77777777" w:rsidR="003D699B" w:rsidRPr="00617E82" w:rsidRDefault="003D699B" w:rsidP="001E70E1">
            <w:pPr>
              <w:spacing w:line="240" w:lineRule="auto"/>
              <w:jc w:val="center"/>
              <w:rPr>
                <w:rFonts w:ascii="Times New Roman" w:hAnsi="Times New Roman" w:cs="Times New Roman"/>
                <w:sz w:val="20"/>
              </w:rPr>
            </w:pPr>
          </w:p>
        </w:tc>
        <w:tc>
          <w:tcPr>
            <w:tcW w:w="1392" w:type="dxa"/>
          </w:tcPr>
          <w:p w14:paraId="519851A3"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Medium (M)</w:t>
            </w:r>
          </w:p>
        </w:tc>
        <w:tc>
          <w:tcPr>
            <w:tcW w:w="850" w:type="dxa"/>
          </w:tcPr>
          <w:p w14:paraId="5B80B241"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3</w:t>
            </w:r>
          </w:p>
        </w:tc>
        <w:tc>
          <w:tcPr>
            <w:tcW w:w="1701" w:type="dxa"/>
          </w:tcPr>
          <w:p w14:paraId="734351DC"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1.5≤</m:t>
                </m:r>
                <m:r>
                  <w:rPr>
                    <w:rFonts w:ascii="Cambria Math" w:hAnsi="Cambria Math" w:cs="Times New Roman"/>
                    <w:sz w:val="20"/>
                  </w:rPr>
                  <m:t>CON</m:t>
                </m:r>
                <m:r>
                  <m:rPr>
                    <m:sty m:val="p"/>
                  </m:rPr>
                  <w:rPr>
                    <w:rFonts w:ascii="Cambria Math" w:hAnsi="Cambria Math" w:cs="Times New Roman"/>
                    <w:sz w:val="20"/>
                  </w:rPr>
                  <m:t>≤4.5</m:t>
                </m:r>
              </m:oMath>
            </m:oMathPara>
          </w:p>
        </w:tc>
        <w:tc>
          <w:tcPr>
            <w:tcW w:w="2588" w:type="dxa"/>
          </w:tcPr>
          <w:p w14:paraId="78A8547D"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Clear variation</w:t>
            </w:r>
          </w:p>
        </w:tc>
      </w:tr>
      <w:tr w:rsidR="003D699B" w:rsidRPr="00617E82" w14:paraId="2AA8B6A3" w14:textId="77777777" w:rsidTr="006025C9">
        <w:trPr>
          <w:trHeight w:val="449"/>
          <w:jc w:val="center"/>
        </w:trPr>
        <w:tc>
          <w:tcPr>
            <w:tcW w:w="998" w:type="dxa"/>
            <w:vMerge/>
          </w:tcPr>
          <w:p w14:paraId="56879F37"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tcPr>
          <w:p w14:paraId="2BF3F20C"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tcPr>
          <w:p w14:paraId="489993DF" w14:textId="77777777" w:rsidR="003D699B" w:rsidRPr="00617E82" w:rsidRDefault="003D699B" w:rsidP="001E70E1">
            <w:pPr>
              <w:spacing w:line="240" w:lineRule="auto"/>
              <w:jc w:val="center"/>
              <w:rPr>
                <w:rFonts w:ascii="Times New Roman" w:hAnsi="Times New Roman" w:cs="Times New Roman"/>
                <w:sz w:val="20"/>
              </w:rPr>
            </w:pPr>
          </w:p>
        </w:tc>
        <w:tc>
          <w:tcPr>
            <w:tcW w:w="1392" w:type="dxa"/>
          </w:tcPr>
          <w:p w14:paraId="46CA9FDD"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Low (L)</w:t>
            </w:r>
          </w:p>
        </w:tc>
        <w:tc>
          <w:tcPr>
            <w:tcW w:w="850" w:type="dxa"/>
          </w:tcPr>
          <w:p w14:paraId="6663B08F"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2</w:t>
            </w:r>
          </w:p>
        </w:tc>
        <w:tc>
          <w:tcPr>
            <w:tcW w:w="1701" w:type="dxa"/>
          </w:tcPr>
          <w:p w14:paraId="19793E89"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1≤</m:t>
                </m:r>
                <m:r>
                  <w:rPr>
                    <w:rFonts w:ascii="Cambria Math" w:hAnsi="Cambria Math" w:cs="Times New Roman"/>
                    <w:sz w:val="20"/>
                  </w:rPr>
                  <m:t>CON</m:t>
                </m:r>
                <m:r>
                  <m:rPr>
                    <m:sty m:val="p"/>
                  </m:rPr>
                  <w:rPr>
                    <w:rFonts w:ascii="Cambria Math" w:hAnsi="Cambria Math" w:cs="Times New Roman"/>
                    <w:sz w:val="20"/>
                  </w:rPr>
                  <m:t>≤3.5</m:t>
                </m:r>
              </m:oMath>
            </m:oMathPara>
          </w:p>
        </w:tc>
        <w:tc>
          <w:tcPr>
            <w:tcW w:w="2588" w:type="dxa"/>
          </w:tcPr>
          <w:p w14:paraId="5B60C66A"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 xml:space="preserve">Low variation </w:t>
            </w:r>
          </w:p>
        </w:tc>
      </w:tr>
      <w:tr w:rsidR="003D699B" w:rsidRPr="00617E82" w14:paraId="2D50151D" w14:textId="77777777" w:rsidTr="006025C9">
        <w:trPr>
          <w:trHeight w:val="542"/>
          <w:jc w:val="center"/>
        </w:trPr>
        <w:tc>
          <w:tcPr>
            <w:tcW w:w="998" w:type="dxa"/>
            <w:vMerge/>
          </w:tcPr>
          <w:p w14:paraId="257354CC"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tcPr>
          <w:p w14:paraId="5488D7D2"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tcPr>
          <w:p w14:paraId="20CC7898" w14:textId="77777777" w:rsidR="003D699B" w:rsidRPr="00617E82" w:rsidRDefault="003D699B" w:rsidP="001E70E1">
            <w:pPr>
              <w:spacing w:line="240" w:lineRule="auto"/>
              <w:jc w:val="center"/>
              <w:rPr>
                <w:rFonts w:ascii="Times New Roman" w:hAnsi="Times New Roman" w:cs="Times New Roman"/>
                <w:sz w:val="20"/>
              </w:rPr>
            </w:pPr>
          </w:p>
        </w:tc>
        <w:tc>
          <w:tcPr>
            <w:tcW w:w="1392" w:type="dxa"/>
          </w:tcPr>
          <w:p w14:paraId="5F3B28DF" w14:textId="77777777" w:rsidR="003D699B" w:rsidRPr="00617E82" w:rsidRDefault="003D699B" w:rsidP="006025C9">
            <w:pPr>
              <w:spacing w:line="240" w:lineRule="auto"/>
              <w:jc w:val="center"/>
              <w:rPr>
                <w:rFonts w:ascii="Times New Roman" w:hAnsi="Times New Roman" w:cs="Times New Roman"/>
                <w:sz w:val="20"/>
              </w:rPr>
            </w:pPr>
            <w:r w:rsidRPr="00617E82">
              <w:rPr>
                <w:rFonts w:ascii="Times New Roman" w:hAnsi="Times New Roman" w:cs="Times New Roman"/>
                <w:sz w:val="20"/>
              </w:rPr>
              <w:t>Very Low</w:t>
            </w:r>
            <w:r w:rsidR="006025C9">
              <w:rPr>
                <w:rFonts w:ascii="Times New Roman" w:hAnsi="Times New Roman" w:cs="Times New Roman"/>
                <w:sz w:val="20"/>
              </w:rPr>
              <w:t>(VL)</w:t>
            </w:r>
          </w:p>
        </w:tc>
        <w:tc>
          <w:tcPr>
            <w:tcW w:w="850" w:type="dxa"/>
          </w:tcPr>
          <w:p w14:paraId="7B9BE20D"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1</w:t>
            </w:r>
          </w:p>
        </w:tc>
        <w:tc>
          <w:tcPr>
            <w:tcW w:w="1701" w:type="dxa"/>
          </w:tcPr>
          <w:p w14:paraId="263C1445"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1</m:t>
                </m:r>
                <m:r>
                  <w:rPr>
                    <w:rFonts w:ascii="Cambria Math" w:hAnsi="Cambria Math" w:cs="Times New Roman"/>
                    <w:sz w:val="20"/>
                  </w:rPr>
                  <m:t>&lt;CON</m:t>
                </m:r>
                <m:r>
                  <m:rPr>
                    <m:sty m:val="p"/>
                  </m:rPr>
                  <w:rPr>
                    <w:rFonts w:ascii="Cambria Math" w:hAnsi="Cambria Math" w:cs="Times New Roman"/>
                    <w:sz w:val="20"/>
                  </w:rPr>
                  <m:t>≤2.5</m:t>
                </m:r>
              </m:oMath>
            </m:oMathPara>
          </w:p>
        </w:tc>
        <w:tc>
          <w:tcPr>
            <w:tcW w:w="2588" w:type="dxa"/>
          </w:tcPr>
          <w:p w14:paraId="69E2652B"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Very low variation</w:t>
            </w:r>
          </w:p>
        </w:tc>
      </w:tr>
      <w:tr w:rsidR="003D699B" w:rsidRPr="00617E82" w14:paraId="5991F402" w14:textId="77777777" w:rsidTr="006025C9">
        <w:trPr>
          <w:trHeight w:val="205"/>
          <w:jc w:val="center"/>
        </w:trPr>
        <w:tc>
          <w:tcPr>
            <w:tcW w:w="998" w:type="dxa"/>
            <w:vMerge w:val="restart"/>
          </w:tcPr>
          <w:p w14:paraId="7446C1FD" w14:textId="77777777" w:rsidR="003D699B" w:rsidRPr="00617E82" w:rsidRDefault="003D699B" w:rsidP="006C2C48">
            <w:pPr>
              <w:spacing w:line="240" w:lineRule="auto"/>
              <w:jc w:val="center"/>
              <w:rPr>
                <w:rFonts w:ascii="Times New Roman" w:hAnsi="Times New Roman" w:cs="Times New Roman"/>
                <w:b/>
                <w:sz w:val="20"/>
              </w:rPr>
            </w:pPr>
            <w:r w:rsidRPr="00617E82">
              <w:rPr>
                <w:rFonts w:ascii="Times New Roman" w:hAnsi="Times New Roman" w:cs="Times New Roman"/>
                <w:b/>
                <w:sz w:val="20"/>
              </w:rPr>
              <w:t>Output</w:t>
            </w:r>
          </w:p>
        </w:tc>
        <w:tc>
          <w:tcPr>
            <w:tcW w:w="1344" w:type="dxa"/>
            <w:vMerge w:val="restart"/>
          </w:tcPr>
          <w:p w14:paraId="598CF98D" w14:textId="77777777" w:rsidR="003D699B" w:rsidRPr="00617E82" w:rsidRDefault="003D699B">
            <w:pPr>
              <w:spacing w:line="240" w:lineRule="auto"/>
              <w:jc w:val="center"/>
              <w:rPr>
                <w:rFonts w:ascii="Times New Roman" w:hAnsi="Times New Roman" w:cs="Times New Roman"/>
                <w:sz w:val="20"/>
              </w:rPr>
            </w:pPr>
            <w:r w:rsidRPr="00617E82">
              <w:rPr>
                <w:rFonts w:ascii="Times New Roman" w:hAnsi="Times New Roman" w:cs="Times New Roman"/>
                <w:sz w:val="20"/>
              </w:rPr>
              <w:t>Asset Criticality (AC)</w:t>
            </w:r>
          </w:p>
        </w:tc>
        <w:tc>
          <w:tcPr>
            <w:tcW w:w="1648" w:type="dxa"/>
            <w:vMerge w:val="restart"/>
          </w:tcPr>
          <w:p w14:paraId="104E6CC5" w14:textId="77777777" w:rsidR="003D699B" w:rsidRPr="00617E82" w:rsidRDefault="003D699B">
            <w:pPr>
              <w:spacing w:line="240" w:lineRule="auto"/>
              <w:jc w:val="center"/>
              <w:rPr>
                <w:rFonts w:ascii="Times New Roman" w:hAnsi="Times New Roman" w:cs="Times New Roman"/>
                <w:sz w:val="20"/>
              </w:rPr>
            </w:pPr>
            <w:r w:rsidRPr="00617E82">
              <w:rPr>
                <w:rFonts w:ascii="Times New Roman" w:hAnsi="Times New Roman" w:cs="Times New Roman"/>
                <w:sz w:val="20"/>
              </w:rPr>
              <w:t>How critical is the asset to the organisation?</w:t>
            </w:r>
          </w:p>
        </w:tc>
        <w:tc>
          <w:tcPr>
            <w:tcW w:w="1392" w:type="dxa"/>
          </w:tcPr>
          <w:p w14:paraId="2BAF6D2D" w14:textId="77777777" w:rsidR="003D699B" w:rsidRPr="00617E82" w:rsidRDefault="003D699B">
            <w:pPr>
              <w:spacing w:line="240" w:lineRule="auto"/>
              <w:jc w:val="center"/>
              <w:rPr>
                <w:rFonts w:ascii="Times New Roman" w:hAnsi="Times New Roman" w:cs="Times New Roman"/>
                <w:sz w:val="20"/>
              </w:rPr>
            </w:pPr>
            <w:r w:rsidRPr="00617E82">
              <w:rPr>
                <w:rFonts w:ascii="Times New Roman" w:hAnsi="Times New Roman" w:cs="Times New Roman"/>
                <w:sz w:val="20"/>
              </w:rPr>
              <w:t>Very Critical (VC)</w:t>
            </w:r>
          </w:p>
        </w:tc>
        <w:tc>
          <w:tcPr>
            <w:tcW w:w="850" w:type="dxa"/>
          </w:tcPr>
          <w:p w14:paraId="03FC2640" w14:textId="77777777" w:rsidR="003D699B" w:rsidRPr="00617E82" w:rsidRDefault="003D699B">
            <w:pPr>
              <w:spacing w:line="240" w:lineRule="auto"/>
              <w:jc w:val="center"/>
              <w:rPr>
                <w:rFonts w:ascii="Times New Roman" w:hAnsi="Times New Roman" w:cs="Times New Roman"/>
                <w:sz w:val="20"/>
              </w:rPr>
            </w:pPr>
            <w:r w:rsidRPr="00617E82">
              <w:rPr>
                <w:rFonts w:ascii="Times New Roman" w:hAnsi="Times New Roman" w:cs="Times New Roman"/>
                <w:sz w:val="20"/>
              </w:rPr>
              <w:t>5</w:t>
            </w:r>
          </w:p>
        </w:tc>
        <w:tc>
          <w:tcPr>
            <w:tcW w:w="1701" w:type="dxa"/>
          </w:tcPr>
          <w:p w14:paraId="7B5422FD" w14:textId="77777777" w:rsidR="003D699B" w:rsidRPr="00617E82" w:rsidRDefault="003D699B">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3≤</m:t>
                </m:r>
                <m:r>
                  <w:rPr>
                    <w:rFonts w:ascii="Cambria Math" w:hAnsi="Cambria Math" w:cs="Times New Roman"/>
                    <w:sz w:val="20"/>
                  </w:rPr>
                  <m:t>AC</m:t>
                </m:r>
                <m:r>
                  <m:rPr>
                    <m:sty m:val="p"/>
                  </m:rPr>
                  <w:rPr>
                    <w:rFonts w:ascii="Cambria Math" w:hAnsi="Cambria Math" w:cs="Times New Roman"/>
                    <w:sz w:val="20"/>
                  </w:rPr>
                  <m:t>&lt;</m:t>
                </m:r>
                <m:r>
                  <w:rPr>
                    <w:rFonts w:ascii="Cambria Math" w:hAnsi="Cambria Math" w:cs="Times New Roman"/>
                    <w:sz w:val="20"/>
                  </w:rPr>
                  <m:t>5</m:t>
                </m:r>
              </m:oMath>
            </m:oMathPara>
          </w:p>
        </w:tc>
        <w:tc>
          <w:tcPr>
            <w:tcW w:w="2588" w:type="dxa"/>
          </w:tcPr>
          <w:p w14:paraId="65CF3786" w14:textId="77777777" w:rsidR="003D699B" w:rsidRPr="00617E82" w:rsidRDefault="003D699B">
            <w:pPr>
              <w:spacing w:line="240" w:lineRule="auto"/>
              <w:jc w:val="center"/>
              <w:rPr>
                <w:rFonts w:ascii="Times New Roman" w:hAnsi="Times New Roman" w:cs="Times New Roman"/>
                <w:sz w:val="20"/>
              </w:rPr>
            </w:pPr>
            <w:r w:rsidRPr="00617E82">
              <w:rPr>
                <w:rFonts w:ascii="Times New Roman" w:hAnsi="Times New Roman" w:cs="Times New Roman"/>
                <w:sz w:val="20"/>
              </w:rPr>
              <w:t>Extremely critical and high value to the</w:t>
            </w:r>
            <w:r w:rsidR="00A72D00">
              <w:rPr>
                <w:rFonts w:ascii="Times New Roman" w:hAnsi="Times New Roman" w:cs="Times New Roman"/>
                <w:sz w:val="20"/>
              </w:rPr>
              <w:t xml:space="preserve"> Critical Infrastructure(</w:t>
            </w:r>
            <w:r w:rsidRPr="00617E82">
              <w:rPr>
                <w:rFonts w:ascii="Times New Roman" w:hAnsi="Times New Roman" w:cs="Times New Roman"/>
                <w:sz w:val="20"/>
              </w:rPr>
              <w:t xml:space="preserve"> CI</w:t>
            </w:r>
            <w:r w:rsidR="00A72D00">
              <w:rPr>
                <w:rFonts w:ascii="Times New Roman" w:hAnsi="Times New Roman" w:cs="Times New Roman"/>
                <w:sz w:val="20"/>
              </w:rPr>
              <w:t>)</w:t>
            </w:r>
            <w:r w:rsidRPr="00617E82">
              <w:rPr>
                <w:rFonts w:ascii="Times New Roman" w:hAnsi="Times New Roman" w:cs="Times New Roman"/>
                <w:sz w:val="20"/>
              </w:rPr>
              <w:t xml:space="preserve"> organization, requires an extreme level of protection</w:t>
            </w:r>
          </w:p>
        </w:tc>
      </w:tr>
      <w:tr w:rsidR="003D699B" w:rsidRPr="00617E82" w14:paraId="7E9A92EC" w14:textId="77777777" w:rsidTr="006025C9">
        <w:trPr>
          <w:trHeight w:val="173"/>
          <w:jc w:val="center"/>
        </w:trPr>
        <w:tc>
          <w:tcPr>
            <w:tcW w:w="998" w:type="dxa"/>
            <w:vMerge/>
          </w:tcPr>
          <w:p w14:paraId="4F4AD2E2"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tcPr>
          <w:p w14:paraId="0488FFFF"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tcPr>
          <w:p w14:paraId="16D18F97" w14:textId="77777777" w:rsidR="003D699B" w:rsidRPr="00617E82" w:rsidRDefault="003D699B" w:rsidP="001E70E1">
            <w:pPr>
              <w:spacing w:line="240" w:lineRule="auto"/>
              <w:jc w:val="center"/>
              <w:rPr>
                <w:rFonts w:ascii="Times New Roman" w:hAnsi="Times New Roman" w:cs="Times New Roman"/>
                <w:sz w:val="20"/>
              </w:rPr>
            </w:pPr>
          </w:p>
        </w:tc>
        <w:tc>
          <w:tcPr>
            <w:tcW w:w="1392" w:type="dxa"/>
          </w:tcPr>
          <w:p w14:paraId="007E3EF2"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Highly Critical (HC)</w:t>
            </w:r>
          </w:p>
        </w:tc>
        <w:tc>
          <w:tcPr>
            <w:tcW w:w="850" w:type="dxa"/>
          </w:tcPr>
          <w:p w14:paraId="0641680A"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4</w:t>
            </w:r>
          </w:p>
        </w:tc>
        <w:tc>
          <w:tcPr>
            <w:tcW w:w="1701" w:type="dxa"/>
          </w:tcPr>
          <w:p w14:paraId="1640FBDD"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2≤</m:t>
                </m:r>
                <m:r>
                  <w:rPr>
                    <w:rFonts w:ascii="Cambria Math" w:hAnsi="Cambria Math" w:cs="Times New Roman"/>
                    <w:sz w:val="20"/>
                  </w:rPr>
                  <m:t>AC</m:t>
                </m:r>
                <m:r>
                  <m:rPr>
                    <m:sty m:val="p"/>
                  </m:rPr>
                  <w:rPr>
                    <w:rFonts w:ascii="Cambria Math" w:hAnsi="Cambria Math" w:cs="Times New Roman"/>
                    <w:sz w:val="20"/>
                  </w:rPr>
                  <m:t>&lt;</m:t>
                </m:r>
                <m:r>
                  <w:rPr>
                    <w:rFonts w:ascii="Cambria Math" w:hAnsi="Cambria Math" w:cs="Times New Roman"/>
                    <w:sz w:val="20"/>
                  </w:rPr>
                  <m:t>4</m:t>
                </m:r>
              </m:oMath>
            </m:oMathPara>
          </w:p>
        </w:tc>
        <w:tc>
          <w:tcPr>
            <w:tcW w:w="2588" w:type="dxa"/>
          </w:tcPr>
          <w:p w14:paraId="560AFD0C"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High importance to the organization and requires a high level of protection.</w:t>
            </w:r>
          </w:p>
        </w:tc>
      </w:tr>
      <w:tr w:rsidR="003D699B" w:rsidRPr="00617E82" w14:paraId="55B60F45" w14:textId="77777777" w:rsidTr="006025C9">
        <w:trPr>
          <w:trHeight w:val="86"/>
          <w:jc w:val="center"/>
        </w:trPr>
        <w:tc>
          <w:tcPr>
            <w:tcW w:w="998" w:type="dxa"/>
            <w:vMerge/>
          </w:tcPr>
          <w:p w14:paraId="0B036ACA"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tcPr>
          <w:p w14:paraId="1D246F06"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tcPr>
          <w:p w14:paraId="19C3F008" w14:textId="77777777" w:rsidR="003D699B" w:rsidRPr="00617E82" w:rsidRDefault="003D699B" w:rsidP="001E70E1">
            <w:pPr>
              <w:spacing w:line="240" w:lineRule="auto"/>
              <w:jc w:val="center"/>
              <w:rPr>
                <w:rFonts w:ascii="Times New Roman" w:hAnsi="Times New Roman" w:cs="Times New Roman"/>
                <w:sz w:val="20"/>
              </w:rPr>
            </w:pPr>
          </w:p>
        </w:tc>
        <w:tc>
          <w:tcPr>
            <w:tcW w:w="1392" w:type="dxa"/>
          </w:tcPr>
          <w:p w14:paraId="0CDC14E3"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Medium Critical (MC)</w:t>
            </w:r>
          </w:p>
        </w:tc>
        <w:tc>
          <w:tcPr>
            <w:tcW w:w="850" w:type="dxa"/>
          </w:tcPr>
          <w:p w14:paraId="721A01DB"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3</w:t>
            </w:r>
          </w:p>
        </w:tc>
        <w:tc>
          <w:tcPr>
            <w:tcW w:w="1701" w:type="dxa"/>
          </w:tcPr>
          <w:p w14:paraId="6AC63401"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1≤</m:t>
                </m:r>
                <m:r>
                  <w:rPr>
                    <w:rFonts w:ascii="Cambria Math" w:hAnsi="Cambria Math" w:cs="Times New Roman"/>
                    <w:sz w:val="20"/>
                  </w:rPr>
                  <m:t>AC</m:t>
                </m:r>
                <m:r>
                  <m:rPr>
                    <m:sty m:val="p"/>
                  </m:rPr>
                  <w:rPr>
                    <w:rFonts w:ascii="Cambria Math" w:hAnsi="Cambria Math" w:cs="Times New Roman"/>
                    <w:sz w:val="20"/>
                  </w:rPr>
                  <m:t>≤3</m:t>
                </m:r>
              </m:oMath>
            </m:oMathPara>
          </w:p>
        </w:tc>
        <w:tc>
          <w:tcPr>
            <w:tcW w:w="2588" w:type="dxa"/>
          </w:tcPr>
          <w:p w14:paraId="50C5F788" w14:textId="77777777" w:rsidR="003D699B" w:rsidRPr="00617E82" w:rsidRDefault="006025C9" w:rsidP="001E70E1">
            <w:pPr>
              <w:spacing w:line="240" w:lineRule="auto"/>
              <w:jc w:val="center"/>
              <w:rPr>
                <w:rFonts w:ascii="Times New Roman" w:hAnsi="Times New Roman" w:cs="Times New Roman"/>
                <w:sz w:val="20"/>
              </w:rPr>
            </w:pPr>
            <w:r>
              <w:rPr>
                <w:rFonts w:ascii="Times New Roman" w:hAnsi="Times New Roman" w:cs="Times New Roman"/>
                <w:sz w:val="20"/>
              </w:rPr>
              <w:t>M</w:t>
            </w:r>
            <w:r w:rsidR="003D699B" w:rsidRPr="00617E82">
              <w:rPr>
                <w:rFonts w:ascii="Times New Roman" w:hAnsi="Times New Roman" w:cs="Times New Roman"/>
                <w:sz w:val="20"/>
              </w:rPr>
              <w:t>oderately important to the organization and requires moderate protection</w:t>
            </w:r>
          </w:p>
        </w:tc>
      </w:tr>
      <w:tr w:rsidR="003D699B" w:rsidRPr="00617E82" w14:paraId="635A9A85" w14:textId="77777777" w:rsidTr="006025C9">
        <w:trPr>
          <w:trHeight w:val="144"/>
          <w:jc w:val="center"/>
        </w:trPr>
        <w:tc>
          <w:tcPr>
            <w:tcW w:w="998" w:type="dxa"/>
            <w:vMerge/>
          </w:tcPr>
          <w:p w14:paraId="4474B55D"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tcPr>
          <w:p w14:paraId="4C5E8ED2"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tcPr>
          <w:p w14:paraId="6299E68E" w14:textId="77777777" w:rsidR="003D699B" w:rsidRPr="00617E82" w:rsidRDefault="003D699B" w:rsidP="001E70E1">
            <w:pPr>
              <w:spacing w:line="240" w:lineRule="auto"/>
              <w:jc w:val="center"/>
              <w:rPr>
                <w:rFonts w:ascii="Times New Roman" w:hAnsi="Times New Roman" w:cs="Times New Roman"/>
                <w:sz w:val="20"/>
              </w:rPr>
            </w:pPr>
          </w:p>
        </w:tc>
        <w:tc>
          <w:tcPr>
            <w:tcW w:w="1392" w:type="dxa"/>
          </w:tcPr>
          <w:p w14:paraId="452EAE60"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Low Critical (LC)</w:t>
            </w:r>
          </w:p>
        </w:tc>
        <w:tc>
          <w:tcPr>
            <w:tcW w:w="850" w:type="dxa"/>
          </w:tcPr>
          <w:p w14:paraId="2AE47C15"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2</w:t>
            </w:r>
          </w:p>
        </w:tc>
        <w:tc>
          <w:tcPr>
            <w:tcW w:w="1701" w:type="dxa"/>
          </w:tcPr>
          <w:p w14:paraId="1A78F7FD"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0</m:t>
                </m:r>
                <m:r>
                  <w:rPr>
                    <w:rFonts w:ascii="Cambria Math" w:hAnsi="Cambria Math" w:cs="Times New Roman"/>
                    <w:sz w:val="20"/>
                  </w:rPr>
                  <m:t>&lt;AC</m:t>
                </m:r>
                <m:r>
                  <m:rPr>
                    <m:sty m:val="p"/>
                  </m:rPr>
                  <w:rPr>
                    <w:rFonts w:ascii="Cambria Math" w:hAnsi="Cambria Math" w:cs="Times New Roman"/>
                    <w:sz w:val="20"/>
                  </w:rPr>
                  <m:t>≤2</m:t>
                </m:r>
              </m:oMath>
            </m:oMathPara>
          </w:p>
        </w:tc>
        <w:tc>
          <w:tcPr>
            <w:tcW w:w="2588" w:type="dxa"/>
          </w:tcPr>
          <w:p w14:paraId="2DCE6DE4" w14:textId="77777777" w:rsidR="003D699B" w:rsidRPr="00617E82" w:rsidRDefault="006025C9" w:rsidP="001E70E1">
            <w:pPr>
              <w:spacing w:line="240" w:lineRule="auto"/>
              <w:jc w:val="center"/>
              <w:rPr>
                <w:rFonts w:ascii="Times New Roman" w:hAnsi="Times New Roman" w:cs="Times New Roman"/>
                <w:sz w:val="20"/>
              </w:rPr>
            </w:pPr>
            <w:r>
              <w:rPr>
                <w:rFonts w:ascii="Times New Roman" w:hAnsi="Times New Roman" w:cs="Times New Roman"/>
                <w:sz w:val="20"/>
              </w:rPr>
              <w:t>M</w:t>
            </w:r>
            <w:r w:rsidR="003D699B" w:rsidRPr="00617E82">
              <w:rPr>
                <w:rFonts w:ascii="Times New Roman" w:hAnsi="Times New Roman" w:cs="Times New Roman"/>
                <w:sz w:val="20"/>
              </w:rPr>
              <w:t>inimal importance and does not require many levels of protection.</w:t>
            </w:r>
          </w:p>
        </w:tc>
      </w:tr>
      <w:tr w:rsidR="003D699B" w:rsidRPr="00617E82" w14:paraId="6891D1BC" w14:textId="77777777" w:rsidTr="006025C9">
        <w:trPr>
          <w:trHeight w:val="130"/>
          <w:jc w:val="center"/>
        </w:trPr>
        <w:tc>
          <w:tcPr>
            <w:tcW w:w="998" w:type="dxa"/>
            <w:vMerge/>
          </w:tcPr>
          <w:p w14:paraId="25E6C03A" w14:textId="77777777" w:rsidR="003D699B" w:rsidRPr="00617E82" w:rsidRDefault="003D699B" w:rsidP="001E70E1">
            <w:pPr>
              <w:spacing w:line="240" w:lineRule="auto"/>
              <w:jc w:val="center"/>
              <w:rPr>
                <w:rFonts w:ascii="Times New Roman" w:hAnsi="Times New Roman" w:cs="Times New Roman"/>
                <w:sz w:val="20"/>
              </w:rPr>
            </w:pPr>
          </w:p>
        </w:tc>
        <w:tc>
          <w:tcPr>
            <w:tcW w:w="1344" w:type="dxa"/>
            <w:vMerge/>
          </w:tcPr>
          <w:p w14:paraId="206937BB" w14:textId="77777777" w:rsidR="003D699B" w:rsidRPr="00617E82" w:rsidRDefault="003D699B" w:rsidP="001E70E1">
            <w:pPr>
              <w:spacing w:line="240" w:lineRule="auto"/>
              <w:jc w:val="center"/>
              <w:rPr>
                <w:rFonts w:ascii="Times New Roman" w:hAnsi="Times New Roman" w:cs="Times New Roman"/>
                <w:sz w:val="20"/>
              </w:rPr>
            </w:pPr>
          </w:p>
        </w:tc>
        <w:tc>
          <w:tcPr>
            <w:tcW w:w="1648" w:type="dxa"/>
            <w:vMerge/>
          </w:tcPr>
          <w:p w14:paraId="7F8BBF6C" w14:textId="77777777" w:rsidR="003D699B" w:rsidRPr="00617E82" w:rsidRDefault="003D699B" w:rsidP="001E70E1">
            <w:pPr>
              <w:spacing w:line="240" w:lineRule="auto"/>
              <w:jc w:val="center"/>
              <w:rPr>
                <w:rFonts w:ascii="Times New Roman" w:hAnsi="Times New Roman" w:cs="Times New Roman"/>
                <w:sz w:val="20"/>
              </w:rPr>
            </w:pPr>
          </w:p>
        </w:tc>
        <w:tc>
          <w:tcPr>
            <w:tcW w:w="1392" w:type="dxa"/>
          </w:tcPr>
          <w:p w14:paraId="2F3B7ECF"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Very Low Critical (VLC)</w:t>
            </w:r>
          </w:p>
        </w:tc>
        <w:tc>
          <w:tcPr>
            <w:tcW w:w="850" w:type="dxa"/>
          </w:tcPr>
          <w:p w14:paraId="187C8652" w14:textId="77777777" w:rsidR="003D699B" w:rsidRPr="00617E82" w:rsidRDefault="003D699B" w:rsidP="001E70E1">
            <w:pPr>
              <w:spacing w:line="240" w:lineRule="auto"/>
              <w:jc w:val="center"/>
              <w:rPr>
                <w:rFonts w:ascii="Times New Roman" w:hAnsi="Times New Roman" w:cs="Times New Roman"/>
                <w:sz w:val="20"/>
              </w:rPr>
            </w:pPr>
            <w:r w:rsidRPr="00617E82">
              <w:rPr>
                <w:rFonts w:ascii="Times New Roman" w:hAnsi="Times New Roman" w:cs="Times New Roman"/>
                <w:sz w:val="20"/>
              </w:rPr>
              <w:t>1</w:t>
            </w:r>
          </w:p>
        </w:tc>
        <w:tc>
          <w:tcPr>
            <w:tcW w:w="1701" w:type="dxa"/>
          </w:tcPr>
          <w:p w14:paraId="7C39B753" w14:textId="77777777" w:rsidR="003D699B" w:rsidRPr="00617E82" w:rsidRDefault="003D699B" w:rsidP="001E70E1">
            <w:pPr>
              <w:spacing w:line="240" w:lineRule="auto"/>
              <w:jc w:val="center"/>
              <w:rPr>
                <w:rFonts w:ascii="Times New Roman" w:hAnsi="Times New Roman" w:cs="Times New Roman"/>
                <w:sz w:val="20"/>
              </w:rPr>
            </w:pPr>
            <m:oMathPara>
              <m:oMath>
                <m:r>
                  <m:rPr>
                    <m:sty m:val="p"/>
                  </m:rPr>
                  <w:rPr>
                    <w:rFonts w:ascii="Cambria Math" w:hAnsi="Cambria Math" w:cs="Times New Roman"/>
                    <w:sz w:val="20"/>
                  </w:rPr>
                  <m:t>0≤</m:t>
                </m:r>
                <m:r>
                  <w:rPr>
                    <w:rFonts w:ascii="Cambria Math" w:hAnsi="Cambria Math" w:cs="Times New Roman"/>
                    <w:sz w:val="20"/>
                  </w:rPr>
                  <m:t>AC</m:t>
                </m:r>
                <m:r>
                  <m:rPr>
                    <m:sty m:val="p"/>
                  </m:rPr>
                  <w:rPr>
                    <w:rFonts w:ascii="Cambria Math" w:hAnsi="Cambria Math" w:cs="Times New Roman"/>
                    <w:sz w:val="20"/>
                  </w:rPr>
                  <m:t>≤1.5</m:t>
                </m:r>
              </m:oMath>
            </m:oMathPara>
          </w:p>
        </w:tc>
        <w:tc>
          <w:tcPr>
            <w:tcW w:w="2588" w:type="dxa"/>
          </w:tcPr>
          <w:p w14:paraId="4D3AEC8E" w14:textId="77777777" w:rsidR="003D699B" w:rsidRPr="00617E82" w:rsidRDefault="006025C9" w:rsidP="001E70E1">
            <w:pPr>
              <w:spacing w:line="240" w:lineRule="auto"/>
              <w:jc w:val="center"/>
              <w:rPr>
                <w:rFonts w:ascii="Times New Roman" w:hAnsi="Times New Roman" w:cs="Times New Roman"/>
                <w:sz w:val="20"/>
              </w:rPr>
            </w:pPr>
            <w:r>
              <w:rPr>
                <w:rFonts w:ascii="Times New Roman" w:hAnsi="Times New Roman" w:cs="Times New Roman"/>
                <w:sz w:val="20"/>
              </w:rPr>
              <w:t>N</w:t>
            </w:r>
            <w:r w:rsidR="003D699B" w:rsidRPr="00617E82">
              <w:rPr>
                <w:rFonts w:ascii="Times New Roman" w:hAnsi="Times New Roman" w:cs="Times New Roman"/>
                <w:sz w:val="20"/>
              </w:rPr>
              <w:t>on-critical and requires a very low level of protection</w:t>
            </w:r>
          </w:p>
        </w:tc>
      </w:tr>
    </w:tbl>
    <w:p w14:paraId="3D280472" w14:textId="77777777" w:rsidR="003D699B" w:rsidRDefault="003D699B" w:rsidP="006556E8">
      <w:pPr>
        <w:pStyle w:val="ListParagraph"/>
        <w:spacing w:after="0" w:line="240" w:lineRule="auto"/>
        <w:jc w:val="center"/>
        <w:rPr>
          <w:rFonts w:ascii="Times New Roman" w:eastAsia="Times New Roman" w:hAnsi="Times New Roman" w:cs="Times New Roman"/>
          <w:sz w:val="24"/>
          <w:szCs w:val="24"/>
          <w:lang w:eastAsia="en-GB"/>
        </w:rPr>
      </w:pPr>
    </w:p>
    <w:p w14:paraId="433F5983" w14:textId="77777777" w:rsidR="003C064C" w:rsidRPr="007F6AB4" w:rsidRDefault="006556E8" w:rsidP="007F6AB4">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Rules </w:t>
      </w:r>
      <w:r w:rsidR="007F6AB4">
        <w:rPr>
          <w:rFonts w:ascii="Times New Roman" w:eastAsia="Times New Roman" w:hAnsi="Times New Roman" w:cs="Times New Roman"/>
          <w:b/>
          <w:sz w:val="24"/>
          <w:szCs w:val="24"/>
        </w:rPr>
        <w:t xml:space="preserve">: </w:t>
      </w:r>
      <w:r w:rsidR="007F6AB4">
        <w:rPr>
          <w:rFonts w:ascii="Times New Roman" w:eastAsia="Times New Roman" w:hAnsi="Times New Roman" w:cs="Times New Roman"/>
          <w:sz w:val="24"/>
          <w:szCs w:val="24"/>
        </w:rPr>
        <w:t xml:space="preserve">We follow </w:t>
      </w:r>
      <w:r w:rsidR="00E0787E" w:rsidRPr="00E0787E">
        <w:rPr>
          <w:rFonts w:ascii="Times New Roman" w:eastAsia="Times New Roman" w:hAnsi="Times New Roman" w:cs="Times New Roman"/>
          <w:sz w:val="24"/>
          <w:szCs w:val="24"/>
        </w:rPr>
        <w:t>the Min–Max fuzzy infer</w:t>
      </w:r>
      <w:r w:rsidR="003C064C">
        <w:rPr>
          <w:rFonts w:ascii="Times New Roman" w:eastAsia="Times New Roman" w:hAnsi="Times New Roman" w:cs="Times New Roman"/>
          <w:sz w:val="24"/>
          <w:szCs w:val="24"/>
        </w:rPr>
        <w:t xml:space="preserve">ence method proposed  by Mamdani </w:t>
      </w:r>
      <w:r w:rsidR="007F6AB4">
        <w:rPr>
          <w:rFonts w:ascii="Times New Roman" w:eastAsia="Times New Roman" w:hAnsi="Times New Roman" w:cs="Times New Roman"/>
          <w:sz w:val="24"/>
          <w:szCs w:val="24"/>
        </w:rPr>
        <w:t xml:space="preserve"> due to the following advantages  </w:t>
      </w:r>
      <w:r w:rsidR="00B84A1C">
        <w:rPr>
          <w:rFonts w:ascii="Times New Roman" w:eastAsia="Times New Roman" w:hAnsi="Times New Roman" w:cs="Times New Roman"/>
          <w:sz w:val="24"/>
          <w:szCs w:val="24"/>
        </w:rPr>
        <w:fldChar w:fldCharType="begin" w:fldLock="1"/>
      </w:r>
      <w:r w:rsidR="0046634F">
        <w:rPr>
          <w:rFonts w:ascii="Times New Roman" w:eastAsia="Times New Roman" w:hAnsi="Times New Roman" w:cs="Times New Roman"/>
          <w:sz w:val="24"/>
          <w:szCs w:val="24"/>
        </w:rPr>
        <w:instrText>ADDIN CSL_CITATION {"citationItems":[{"id":"ITEM-1","itemData":{"ISSN":"0888-613X","author":[{"dropping-particle":"","family":"Cordón","given":"Oscar","non-dropping-particle":"","parse-names":false,"suffix":""}],"container-title":"International journal of approximate reasoning","id":"ITEM-1","issue":"6","issued":{"date-parts":[["2011"]]},"page":"894-913","publisher":"Elsevier","title":"A historical review of evolutionary learning methods for Mamdani-type fuzzy rule-based systems: Designing interpretable genetic fuzzy systems","type":"article-journal","volume":"52"},"uris":["http://www.mendeley.com/documents/?uuid=0f333940-7d7b-4c59-b2ae-335ab01a98af"]}],"mendeley":{"formattedCitation":"[28]","plainTextFormattedCitation":"[28]","previouslyFormattedCitation":"[31]"},"properties":{"noteIndex":0},"schema":"https://github.com/citation-style-language/schema/raw/master/csl-citation.json"}</w:instrText>
      </w:r>
      <w:r w:rsidR="00B84A1C">
        <w:rPr>
          <w:rFonts w:ascii="Times New Roman" w:eastAsia="Times New Roman" w:hAnsi="Times New Roman" w:cs="Times New Roman"/>
          <w:sz w:val="24"/>
          <w:szCs w:val="24"/>
        </w:rPr>
        <w:fldChar w:fldCharType="separate"/>
      </w:r>
      <w:r w:rsidR="0046634F" w:rsidRPr="0046634F">
        <w:rPr>
          <w:rFonts w:ascii="Times New Roman" w:eastAsia="Times New Roman" w:hAnsi="Times New Roman" w:cs="Times New Roman"/>
          <w:noProof/>
          <w:sz w:val="24"/>
          <w:szCs w:val="24"/>
        </w:rPr>
        <w:t>[28</w:t>
      </w:r>
      <w:r w:rsidR="007F6AB4">
        <w:rPr>
          <w:rFonts w:ascii="Times New Roman" w:eastAsia="Times New Roman" w:hAnsi="Times New Roman" w:cs="Times New Roman"/>
          <w:noProof/>
          <w:sz w:val="24"/>
          <w:szCs w:val="24"/>
        </w:rPr>
        <w:t xml:space="preserve">, 29 </w:t>
      </w:r>
      <w:r w:rsidR="0046634F" w:rsidRPr="0046634F">
        <w:rPr>
          <w:rFonts w:ascii="Times New Roman" w:eastAsia="Times New Roman" w:hAnsi="Times New Roman" w:cs="Times New Roman"/>
          <w:noProof/>
          <w:sz w:val="24"/>
          <w:szCs w:val="24"/>
        </w:rPr>
        <w:t>]</w:t>
      </w:r>
      <w:r w:rsidR="00B84A1C">
        <w:rPr>
          <w:rFonts w:ascii="Times New Roman" w:eastAsia="Times New Roman" w:hAnsi="Times New Roman" w:cs="Times New Roman"/>
          <w:sz w:val="24"/>
          <w:szCs w:val="24"/>
        </w:rPr>
        <w:fldChar w:fldCharType="end"/>
      </w:r>
      <w:r w:rsidR="00C73E3F">
        <w:rPr>
          <w:rFonts w:ascii="Times New Roman" w:eastAsia="Times New Roman" w:hAnsi="Times New Roman" w:cs="Times New Roman"/>
          <w:sz w:val="24"/>
          <w:szCs w:val="24"/>
        </w:rPr>
        <w:t>.</w:t>
      </w:r>
    </w:p>
    <w:p w14:paraId="7059D718" w14:textId="77777777" w:rsidR="003C064C" w:rsidRPr="003C064C" w:rsidRDefault="003C064C" w:rsidP="003C064C">
      <w:pPr>
        <w:pStyle w:val="ListParagraph"/>
        <w:numPr>
          <w:ilvl w:val="0"/>
          <w:numId w:val="11"/>
        </w:numPr>
        <w:spacing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w:t>
      </w:r>
      <w:r w:rsidRPr="003C064C">
        <w:rPr>
          <w:rFonts w:ascii="Times New Roman" w:eastAsia="Times New Roman" w:hAnsi="Times New Roman" w:cs="Times New Roman"/>
          <w:sz w:val="24"/>
          <w:szCs w:val="24"/>
          <w:lang w:eastAsia="en-GB"/>
        </w:rPr>
        <w:t>t is suitable for engineering systems because its inputs and outputs are real-valued variables</w:t>
      </w:r>
    </w:p>
    <w:p w14:paraId="419DB21F" w14:textId="77777777" w:rsidR="003C064C" w:rsidRDefault="003C064C" w:rsidP="003C064C">
      <w:pPr>
        <w:pStyle w:val="ListParagraph"/>
        <w:numPr>
          <w:ilvl w:val="0"/>
          <w:numId w:val="11"/>
        </w:numPr>
        <w:spacing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w:t>
      </w:r>
      <w:r w:rsidRPr="003C064C">
        <w:rPr>
          <w:rFonts w:ascii="Times New Roman" w:eastAsia="Times New Roman" w:hAnsi="Times New Roman" w:cs="Times New Roman"/>
          <w:sz w:val="24"/>
          <w:szCs w:val="24"/>
          <w:lang w:eastAsia="en-GB"/>
        </w:rPr>
        <w:t>t provides a natural framework to incorporate fuzzy IF–THEN rules from human experts</w:t>
      </w:r>
    </w:p>
    <w:p w14:paraId="59C73995" w14:textId="77777777" w:rsidR="00C73E3F" w:rsidRPr="00C73E3F" w:rsidRDefault="003C064C" w:rsidP="00C73E3F">
      <w:pPr>
        <w:pStyle w:val="ListParagraph"/>
        <w:numPr>
          <w:ilvl w:val="0"/>
          <w:numId w:val="11"/>
        </w:numPr>
        <w:spacing w:line="240" w:lineRule="auto"/>
        <w:jc w:val="both"/>
        <w:rPr>
          <w:rFonts w:ascii="Times New Roman" w:eastAsia="Times New Roman" w:hAnsi="Times New Roman" w:cs="Times New Roman"/>
          <w:sz w:val="24"/>
          <w:szCs w:val="24"/>
        </w:rPr>
      </w:pPr>
      <w:r w:rsidRPr="003C064C">
        <w:rPr>
          <w:rFonts w:ascii="Times New Roman" w:eastAsia="Times New Roman" w:hAnsi="Times New Roman" w:cs="Times New Roman"/>
          <w:sz w:val="24"/>
          <w:szCs w:val="24"/>
          <w:lang w:eastAsia="en-GB"/>
        </w:rPr>
        <w:t>It allows for</w:t>
      </w:r>
      <w:r w:rsidR="00C73E3F">
        <w:rPr>
          <w:rFonts w:ascii="Times New Roman" w:eastAsia="Times New Roman" w:hAnsi="Times New Roman" w:cs="Times New Roman"/>
          <w:sz w:val="24"/>
          <w:szCs w:val="24"/>
          <w:lang w:eastAsia="en-GB"/>
        </w:rPr>
        <w:t xml:space="preserve"> a high degree of freedom in the </w:t>
      </w:r>
      <w:r w:rsidR="00C73E3F" w:rsidRPr="003C064C">
        <w:rPr>
          <w:rFonts w:ascii="Times New Roman" w:eastAsia="Times New Roman" w:hAnsi="Times New Roman" w:cs="Times New Roman"/>
          <w:sz w:val="24"/>
          <w:szCs w:val="24"/>
          <w:lang w:eastAsia="en-GB"/>
        </w:rPr>
        <w:t>choices</w:t>
      </w:r>
      <w:r w:rsidRPr="003C064C">
        <w:rPr>
          <w:rFonts w:ascii="Times New Roman" w:eastAsia="Times New Roman" w:hAnsi="Times New Roman" w:cs="Times New Roman"/>
          <w:sz w:val="24"/>
          <w:szCs w:val="24"/>
          <w:lang w:eastAsia="en-GB"/>
        </w:rPr>
        <w:t xml:space="preserve"> of fuzzifier, fuzzy inference engine, and </w:t>
      </w:r>
      <w:proofErr w:type="spellStart"/>
      <w:r w:rsidRPr="003C064C">
        <w:rPr>
          <w:rFonts w:ascii="Times New Roman" w:eastAsia="Times New Roman" w:hAnsi="Times New Roman" w:cs="Times New Roman"/>
          <w:sz w:val="24"/>
          <w:szCs w:val="24"/>
          <w:lang w:eastAsia="en-GB"/>
        </w:rPr>
        <w:t>defuzzifier</w:t>
      </w:r>
      <w:proofErr w:type="spellEnd"/>
      <w:r w:rsidRPr="003C064C">
        <w:rPr>
          <w:rFonts w:ascii="Times New Roman" w:eastAsia="Times New Roman" w:hAnsi="Times New Roman" w:cs="Times New Roman"/>
          <w:sz w:val="24"/>
          <w:szCs w:val="24"/>
          <w:lang w:eastAsia="en-GB"/>
        </w:rPr>
        <w:t xml:space="preserve">, </w:t>
      </w:r>
      <w:r w:rsidR="00C73E3F" w:rsidRPr="003C064C">
        <w:rPr>
          <w:rFonts w:ascii="Times New Roman" w:eastAsia="Times New Roman" w:hAnsi="Times New Roman" w:cs="Times New Roman"/>
          <w:sz w:val="24"/>
          <w:szCs w:val="24"/>
          <w:lang w:eastAsia="en-GB"/>
        </w:rPr>
        <w:t xml:space="preserve">so </w:t>
      </w:r>
      <w:r w:rsidR="00C73E3F">
        <w:rPr>
          <w:rFonts w:ascii="Times New Roman" w:eastAsia="Times New Roman" w:hAnsi="Times New Roman" w:cs="Times New Roman"/>
          <w:sz w:val="24"/>
          <w:szCs w:val="24"/>
          <w:lang w:eastAsia="en-GB"/>
        </w:rPr>
        <w:t>that</w:t>
      </w:r>
      <w:r w:rsidR="00AF014C">
        <w:rPr>
          <w:rFonts w:ascii="Times New Roman" w:eastAsia="Times New Roman" w:hAnsi="Times New Roman" w:cs="Times New Roman"/>
          <w:sz w:val="24"/>
          <w:szCs w:val="24"/>
          <w:lang w:eastAsia="en-GB"/>
        </w:rPr>
        <w:t xml:space="preserve"> </w:t>
      </w:r>
      <w:r w:rsidRPr="003C064C">
        <w:rPr>
          <w:rFonts w:ascii="Times New Roman" w:eastAsia="Times New Roman" w:hAnsi="Times New Roman" w:cs="Times New Roman"/>
          <w:sz w:val="24"/>
          <w:szCs w:val="24"/>
          <w:lang w:eastAsia="en-GB"/>
        </w:rPr>
        <w:t xml:space="preserve">the most suitable fuzzy logic system for a </w:t>
      </w:r>
      <w:r w:rsidRPr="00C73E3F">
        <w:rPr>
          <w:rFonts w:ascii="Times New Roman" w:eastAsia="Times New Roman" w:hAnsi="Times New Roman" w:cs="Times New Roman"/>
          <w:sz w:val="24"/>
          <w:szCs w:val="24"/>
          <w:lang w:eastAsia="en-GB"/>
        </w:rPr>
        <w:t xml:space="preserve">particular problem </w:t>
      </w:r>
      <w:r w:rsidR="00C73E3F">
        <w:rPr>
          <w:rFonts w:ascii="Times New Roman" w:eastAsia="Times New Roman" w:hAnsi="Times New Roman" w:cs="Times New Roman"/>
          <w:sz w:val="24"/>
          <w:szCs w:val="24"/>
          <w:lang w:eastAsia="en-GB"/>
        </w:rPr>
        <w:t xml:space="preserve">is obtained. </w:t>
      </w:r>
      <w:r w:rsidR="00C73E3F">
        <w:rPr>
          <w:rFonts w:ascii="Times New Roman" w:eastAsia="Times New Roman" w:hAnsi="Times New Roman" w:cs="Times New Roman"/>
          <w:sz w:val="24"/>
          <w:szCs w:val="24"/>
        </w:rPr>
        <w:t>It pr</w:t>
      </w:r>
      <w:r w:rsidR="00C73E3F" w:rsidRPr="00C73E3F">
        <w:rPr>
          <w:rFonts w:ascii="Times New Roman" w:eastAsia="Times New Roman" w:hAnsi="Times New Roman" w:cs="Times New Roman"/>
          <w:sz w:val="24"/>
          <w:szCs w:val="24"/>
        </w:rPr>
        <w:t>ovides a natural framework to include expert knowledge in the form of linguistic rules</w:t>
      </w:r>
      <w:r w:rsidR="00C73E3F">
        <w:rPr>
          <w:rFonts w:ascii="Times New Roman" w:eastAsia="Times New Roman" w:hAnsi="Times New Roman" w:cs="Times New Roman"/>
          <w:sz w:val="24"/>
          <w:szCs w:val="24"/>
        </w:rPr>
        <w:t xml:space="preserve">. </w:t>
      </w:r>
    </w:p>
    <w:p w14:paraId="4AF8FFAA" w14:textId="77777777" w:rsidR="00290329" w:rsidRDefault="006556E8" w:rsidP="00290329">
      <w:pPr>
        <w:spacing w:line="240" w:lineRule="auto"/>
        <w:jc w:val="both"/>
        <w:rPr>
          <w:rFonts w:ascii="Times New Roman" w:eastAsia="Times New Roman" w:hAnsi="Times New Roman" w:cs="Times New Roman"/>
          <w:sz w:val="24"/>
          <w:szCs w:val="24"/>
        </w:rPr>
      </w:pPr>
      <w:r w:rsidRPr="004A4054">
        <w:rPr>
          <w:rFonts w:ascii="Times New Roman" w:eastAsia="Times New Roman" w:hAnsi="Times New Roman" w:cs="Times New Roman"/>
          <w:sz w:val="24"/>
          <w:szCs w:val="24"/>
        </w:rPr>
        <w:t xml:space="preserve">We used </w:t>
      </w:r>
      <w:r w:rsidR="005B43A6">
        <w:rPr>
          <w:rFonts w:ascii="Times New Roman" w:eastAsia="Times New Roman" w:hAnsi="Times New Roman" w:cs="Times New Roman"/>
          <w:sz w:val="24"/>
          <w:szCs w:val="24"/>
        </w:rPr>
        <w:t xml:space="preserve">125 </w:t>
      </w:r>
      <w:r w:rsidRPr="004A4054">
        <w:rPr>
          <w:rFonts w:ascii="Times New Roman" w:eastAsia="Times New Roman" w:hAnsi="Times New Roman" w:cs="Times New Roman"/>
          <w:sz w:val="24"/>
          <w:szCs w:val="24"/>
        </w:rPr>
        <w:t>IF-THEN rules to provide a database</w:t>
      </w:r>
      <w:r w:rsidR="005B43A6">
        <w:rPr>
          <w:rFonts w:ascii="Times New Roman" w:eastAsia="Times New Roman" w:hAnsi="Times New Roman" w:cs="Times New Roman"/>
          <w:sz w:val="24"/>
          <w:szCs w:val="24"/>
        </w:rPr>
        <w:t xml:space="preserve"> by mapping between five input parameters (C, A, I, CON and ACC)</w:t>
      </w:r>
      <w:r w:rsidR="00C3388D">
        <w:rPr>
          <w:rFonts w:ascii="Times New Roman" w:eastAsia="Times New Roman" w:hAnsi="Times New Roman" w:cs="Times New Roman"/>
          <w:sz w:val="24"/>
          <w:szCs w:val="24"/>
        </w:rPr>
        <w:t xml:space="preserve"> and AC value</w:t>
      </w:r>
      <w:r w:rsidRPr="004A4054">
        <w:rPr>
          <w:rFonts w:ascii="Times New Roman" w:eastAsia="Times New Roman" w:hAnsi="Times New Roman" w:cs="Times New Roman"/>
          <w:sz w:val="24"/>
          <w:szCs w:val="24"/>
        </w:rPr>
        <w:t>. The rules are designed to follow the logic of the Asset criticality evaluator. A number of the IF-THEN rules of th</w:t>
      </w:r>
      <w:r w:rsidR="00290329">
        <w:rPr>
          <w:rFonts w:ascii="Times New Roman" w:eastAsia="Times New Roman" w:hAnsi="Times New Roman" w:cs="Times New Roman"/>
          <w:sz w:val="24"/>
          <w:szCs w:val="24"/>
        </w:rPr>
        <w:t xml:space="preserve">e developed system are shown in </w:t>
      </w:r>
      <w:r w:rsidRPr="004A4054">
        <w:rPr>
          <w:rFonts w:ascii="Times New Roman" w:eastAsia="Times New Roman" w:hAnsi="Times New Roman" w:cs="Times New Roman"/>
          <w:sz w:val="24"/>
          <w:szCs w:val="24"/>
        </w:rPr>
        <w:t>Figure</w:t>
      </w:r>
      <w:r w:rsidR="006C2C48">
        <w:rPr>
          <w:rFonts w:ascii="Times New Roman" w:eastAsia="Times New Roman" w:hAnsi="Times New Roman" w:cs="Times New Roman"/>
          <w:sz w:val="24"/>
          <w:szCs w:val="24"/>
        </w:rPr>
        <w:t xml:space="preserve"> </w:t>
      </w:r>
      <w:r w:rsidR="00290329">
        <w:rPr>
          <w:rFonts w:ascii="Times New Roman" w:eastAsia="Times New Roman" w:hAnsi="Times New Roman" w:cs="Times New Roman"/>
          <w:sz w:val="24"/>
          <w:szCs w:val="24"/>
        </w:rPr>
        <w:t>3</w:t>
      </w:r>
      <w:r w:rsidR="006C2C48">
        <w:rPr>
          <w:rFonts w:ascii="Times New Roman" w:eastAsia="Times New Roman" w:hAnsi="Times New Roman" w:cs="Times New Roman"/>
          <w:sz w:val="24"/>
          <w:szCs w:val="24"/>
        </w:rPr>
        <w:t>.</w:t>
      </w:r>
    </w:p>
    <w:p w14:paraId="4D75043C" w14:textId="77777777" w:rsidR="006556E8" w:rsidRDefault="006556E8" w:rsidP="006556E8">
      <w:pPr>
        <w:spacing w:line="240" w:lineRule="auto"/>
        <w:jc w:val="center"/>
        <w:rPr>
          <w:rFonts w:ascii="Times New Roman" w:eastAsia="Times New Roman" w:hAnsi="Times New Roman" w:cs="Times New Roman"/>
          <w:sz w:val="24"/>
          <w:szCs w:val="24"/>
        </w:rPr>
      </w:pPr>
      <w:r w:rsidRPr="002B4C0C">
        <w:rPr>
          <w:rFonts w:ascii="Times New Roman" w:eastAsia="Times New Roman" w:hAnsi="Times New Roman" w:cs="Times New Roman"/>
          <w:b/>
          <w:noProof/>
          <w:sz w:val="24"/>
          <w:szCs w:val="24"/>
          <w:lang w:val="en-US" w:eastAsia="en-US"/>
        </w:rPr>
        <w:drawing>
          <wp:inline distT="0" distB="0" distL="0" distR="0" wp14:anchorId="47799AD5" wp14:editId="406DBA3F">
            <wp:extent cx="5186575" cy="2869096"/>
            <wp:effectExtent l="19050" t="0" r="0" b="0"/>
            <wp:docPr id="19" name="Picture 19" descr="User inter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User interfa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62024" cy="2910833"/>
                    </a:xfrm>
                    <a:prstGeom prst="rect">
                      <a:avLst/>
                    </a:prstGeom>
                  </pic:spPr>
                </pic:pic>
              </a:graphicData>
            </a:graphic>
          </wp:inline>
        </w:drawing>
      </w:r>
    </w:p>
    <w:p w14:paraId="1D3045B8" w14:textId="77777777" w:rsidR="006556E8" w:rsidRPr="00F52867" w:rsidRDefault="006556E8" w:rsidP="006556E8">
      <w:pPr>
        <w:tabs>
          <w:tab w:val="left" w:pos="5430"/>
        </w:tabs>
        <w:spacing w:line="240" w:lineRule="auto"/>
        <w:jc w:val="center"/>
        <w:rPr>
          <w:rFonts w:ascii="Times New Roman" w:eastAsia="Times New Roman" w:hAnsi="Times New Roman" w:cs="Times New Roman"/>
          <w:sz w:val="24"/>
          <w:szCs w:val="24"/>
        </w:rPr>
      </w:pPr>
      <w:r w:rsidRPr="002B4C0C">
        <w:rPr>
          <w:rFonts w:ascii="Times New Roman" w:eastAsia="Times New Roman" w:hAnsi="Times New Roman" w:cs="Times New Roman"/>
          <w:b/>
          <w:sz w:val="24"/>
          <w:szCs w:val="24"/>
        </w:rPr>
        <w:t>Figure</w:t>
      </w:r>
      <w:r w:rsidR="00290329">
        <w:rPr>
          <w:rFonts w:ascii="Times New Roman" w:eastAsia="Times New Roman" w:hAnsi="Times New Roman" w:cs="Times New Roman"/>
          <w:b/>
          <w:sz w:val="24"/>
          <w:szCs w:val="24"/>
        </w:rPr>
        <w:t xml:space="preserve"> 3</w:t>
      </w:r>
      <w:r w:rsidR="006C2C48">
        <w:rPr>
          <w:rFonts w:ascii="Times New Roman" w:eastAsia="Times New Roman" w:hAnsi="Times New Roman" w:cs="Times New Roman"/>
          <w:b/>
          <w:sz w:val="24"/>
          <w:szCs w:val="24"/>
        </w:rPr>
        <w:t>:</w:t>
      </w:r>
      <w:r w:rsidR="00290329">
        <w:rPr>
          <w:rFonts w:ascii="Times New Roman" w:eastAsia="Times New Roman" w:hAnsi="Times New Roman" w:cs="Times New Roman"/>
          <w:b/>
          <w:sz w:val="24"/>
          <w:szCs w:val="24"/>
        </w:rPr>
        <w:t xml:space="preserve"> </w:t>
      </w:r>
      <w:r w:rsidRPr="002B4C0C">
        <w:rPr>
          <w:rFonts w:ascii="Times New Roman" w:eastAsia="Times New Roman" w:hAnsi="Times New Roman" w:cs="Times New Roman"/>
          <w:sz w:val="24"/>
          <w:szCs w:val="24"/>
        </w:rPr>
        <w:t>Rules</w:t>
      </w:r>
      <w:r>
        <w:rPr>
          <w:rFonts w:ascii="Times New Roman" w:eastAsia="Times New Roman" w:hAnsi="Times New Roman" w:cs="Times New Roman"/>
          <w:sz w:val="24"/>
          <w:szCs w:val="24"/>
        </w:rPr>
        <w:t xml:space="preserve"> Set </w:t>
      </w:r>
      <w:r w:rsidR="00F65CFF">
        <w:rPr>
          <w:rFonts w:ascii="Times New Roman" w:eastAsia="Times New Roman" w:hAnsi="Times New Roman" w:cs="Times New Roman"/>
          <w:sz w:val="24"/>
          <w:szCs w:val="24"/>
        </w:rPr>
        <w:t>for FACS</w:t>
      </w:r>
    </w:p>
    <w:p w14:paraId="5FEF681A" w14:textId="77777777" w:rsidR="006556E8" w:rsidRPr="007F6AB4" w:rsidRDefault="006556E8" w:rsidP="006556E8">
      <w:pPr>
        <w:spacing w:line="240" w:lineRule="auto"/>
        <w:jc w:val="both"/>
        <w:rPr>
          <w:rFonts w:ascii="Times New Roman" w:eastAsia="Times New Roman" w:hAnsi="Times New Roman" w:cs="Times New Roman"/>
          <w:b/>
          <w:sz w:val="24"/>
          <w:szCs w:val="24"/>
        </w:rPr>
      </w:pPr>
      <w:r w:rsidRPr="001C3E5F">
        <w:rPr>
          <w:rFonts w:ascii="Times New Roman" w:eastAsia="Times New Roman" w:hAnsi="Times New Roman" w:cs="Times New Roman"/>
          <w:b/>
          <w:sz w:val="24"/>
          <w:szCs w:val="24"/>
        </w:rPr>
        <w:t>Inference Engine</w:t>
      </w:r>
      <w:r w:rsidR="007F6AB4">
        <w:rPr>
          <w:rFonts w:ascii="Times New Roman" w:eastAsia="Times New Roman" w:hAnsi="Times New Roman" w:cs="Times New Roman"/>
          <w:b/>
          <w:sz w:val="24"/>
          <w:szCs w:val="24"/>
        </w:rPr>
        <w:t xml:space="preserve">: </w:t>
      </w:r>
      <w:r w:rsidRPr="004311F3">
        <w:rPr>
          <w:rFonts w:ascii="Times New Roman" w:eastAsia="Times New Roman" w:hAnsi="Times New Roman" w:cs="Times New Roman"/>
          <w:sz w:val="24"/>
          <w:szCs w:val="24"/>
        </w:rPr>
        <w:t xml:space="preserve">An inference engine attempts to create solutions from the database. In this </w:t>
      </w:r>
      <w:r w:rsidR="00314748">
        <w:rPr>
          <w:rFonts w:ascii="Times New Roman" w:eastAsia="Times New Roman" w:hAnsi="Times New Roman" w:cs="Times New Roman"/>
          <w:sz w:val="24"/>
          <w:szCs w:val="24"/>
        </w:rPr>
        <w:t>paper</w:t>
      </w:r>
      <w:r w:rsidRPr="004311F3">
        <w:rPr>
          <w:rFonts w:ascii="Times New Roman" w:eastAsia="Times New Roman" w:hAnsi="Times New Roman" w:cs="Times New Roman"/>
          <w:sz w:val="24"/>
          <w:szCs w:val="24"/>
        </w:rPr>
        <w:t>,</w:t>
      </w:r>
      <w:r w:rsidR="00314748">
        <w:rPr>
          <w:rFonts w:ascii="Times New Roman" w:eastAsia="Times New Roman" w:hAnsi="Times New Roman" w:cs="Times New Roman"/>
          <w:sz w:val="24"/>
          <w:szCs w:val="24"/>
        </w:rPr>
        <w:t xml:space="preserve"> the inference engine maps input fuzzy sets </w:t>
      </w:r>
      <w:r w:rsidR="009A18D0">
        <w:rPr>
          <w:rFonts w:ascii="Times New Roman" w:eastAsia="Times New Roman" w:hAnsi="Times New Roman" w:cs="Times New Roman"/>
          <w:sz w:val="24"/>
          <w:szCs w:val="24"/>
        </w:rPr>
        <w:t>(C</w:t>
      </w:r>
      <w:r w:rsidR="00314748">
        <w:rPr>
          <w:rFonts w:ascii="Times New Roman" w:eastAsia="Times New Roman" w:hAnsi="Times New Roman" w:cs="Times New Roman"/>
          <w:sz w:val="24"/>
          <w:szCs w:val="24"/>
        </w:rPr>
        <w:t xml:space="preserve">, A, I, ACC and CON) into fuzzy output set </w:t>
      </w:r>
      <w:r w:rsidR="009A18D0">
        <w:rPr>
          <w:rFonts w:ascii="Times New Roman" w:eastAsia="Times New Roman" w:hAnsi="Times New Roman" w:cs="Times New Roman"/>
          <w:sz w:val="24"/>
          <w:szCs w:val="24"/>
        </w:rPr>
        <w:t>(</w:t>
      </w:r>
      <w:r w:rsidR="00314748">
        <w:rPr>
          <w:rFonts w:ascii="Times New Roman" w:eastAsia="Times New Roman" w:hAnsi="Times New Roman" w:cs="Times New Roman"/>
          <w:sz w:val="24"/>
          <w:szCs w:val="24"/>
        </w:rPr>
        <w:t>AC</w:t>
      </w:r>
      <w:r w:rsidR="009A18D0">
        <w:rPr>
          <w:rFonts w:ascii="Times New Roman" w:eastAsia="Times New Roman" w:hAnsi="Times New Roman" w:cs="Times New Roman"/>
          <w:sz w:val="24"/>
          <w:szCs w:val="24"/>
        </w:rPr>
        <w:t xml:space="preserve">). </w:t>
      </w:r>
      <w:r w:rsidRPr="00F52867">
        <w:rPr>
          <w:rFonts w:ascii="Times New Roman" w:eastAsia="Times New Roman" w:hAnsi="Times New Roman" w:cs="Times New Roman"/>
          <w:sz w:val="24"/>
          <w:szCs w:val="24"/>
        </w:rPr>
        <w:t xml:space="preserve">For example, if SCADA system is given the input values (C=1), (I=2), (A=1), (ACC=3), </w:t>
      </w:r>
      <w:r w:rsidRPr="00F52867">
        <w:rPr>
          <w:rFonts w:ascii="Times New Roman" w:eastAsia="Times New Roman" w:hAnsi="Times New Roman" w:cs="Times New Roman"/>
          <w:sz w:val="24"/>
          <w:szCs w:val="24"/>
        </w:rPr>
        <w:lastRenderedPageBreak/>
        <w:t>(CON=4)</w:t>
      </w:r>
      <w:r>
        <w:rPr>
          <w:rFonts w:ascii="Times New Roman" w:eastAsia="Times New Roman" w:hAnsi="Times New Roman" w:cs="Times New Roman"/>
          <w:sz w:val="24"/>
          <w:szCs w:val="24"/>
        </w:rPr>
        <w:t xml:space="preserve"> by an assessor, the o</w:t>
      </w:r>
      <w:r w:rsidRPr="00F52867">
        <w:rPr>
          <w:rFonts w:ascii="Times New Roman" w:eastAsia="Times New Roman" w:hAnsi="Times New Roman" w:cs="Times New Roman"/>
          <w:sz w:val="24"/>
          <w:szCs w:val="24"/>
        </w:rPr>
        <w:t>utput</w:t>
      </w:r>
      <w:r>
        <w:rPr>
          <w:rFonts w:ascii="Times New Roman" w:eastAsia="Times New Roman" w:hAnsi="Times New Roman" w:cs="Times New Roman"/>
          <w:sz w:val="24"/>
          <w:szCs w:val="24"/>
        </w:rPr>
        <w:t xml:space="preserve"> value will be</w:t>
      </w:r>
      <w:r w:rsidRPr="00F52867">
        <w:rPr>
          <w:rFonts w:ascii="Times New Roman" w:eastAsia="Times New Roman" w:hAnsi="Times New Roman" w:cs="Times New Roman"/>
          <w:sz w:val="24"/>
          <w:szCs w:val="24"/>
        </w:rPr>
        <w:t xml:space="preserve"> (AC = “2.5”) using the FACS. Traditionally, different sets of fuzzy input (C, A, I, ACC, CON) may generate an identical value of the fuzzy output (AC); however the assets may not necessarily be the same. </w:t>
      </w:r>
      <w:r w:rsidR="004F1CA8">
        <w:rPr>
          <w:rFonts w:ascii="Times New Roman" w:eastAsia="Times New Roman" w:hAnsi="Times New Roman" w:cs="Times New Roman"/>
          <w:sz w:val="24"/>
          <w:szCs w:val="24"/>
        </w:rPr>
        <w:t>Figure 4</w:t>
      </w:r>
      <w:r w:rsidR="006C2C48">
        <w:rPr>
          <w:rFonts w:ascii="Times New Roman" w:eastAsia="Times New Roman" w:hAnsi="Times New Roman" w:cs="Times New Roman"/>
          <w:sz w:val="24"/>
          <w:szCs w:val="24"/>
        </w:rPr>
        <w:t xml:space="preserve"> sh</w:t>
      </w:r>
      <w:r w:rsidR="00BC7B85">
        <w:rPr>
          <w:rFonts w:ascii="Times New Roman" w:eastAsia="Times New Roman" w:hAnsi="Times New Roman" w:cs="Times New Roman"/>
          <w:sz w:val="24"/>
          <w:szCs w:val="24"/>
        </w:rPr>
        <w:t xml:space="preserve">ows </w:t>
      </w:r>
      <w:r w:rsidR="007F6AB4">
        <w:rPr>
          <w:rFonts w:ascii="Times New Roman" w:eastAsia="Times New Roman" w:hAnsi="Times New Roman" w:cs="Times New Roman"/>
          <w:sz w:val="24"/>
          <w:szCs w:val="24"/>
        </w:rPr>
        <w:t xml:space="preserve">a </w:t>
      </w:r>
      <w:r w:rsidR="00BC7B85">
        <w:rPr>
          <w:rFonts w:ascii="Times New Roman" w:eastAsia="Times New Roman" w:hAnsi="Times New Roman" w:cs="Times New Roman"/>
          <w:sz w:val="24"/>
          <w:szCs w:val="24"/>
        </w:rPr>
        <w:t xml:space="preserve">number of IF-THEN rules in order to provide a more </w:t>
      </w:r>
      <w:r w:rsidR="001A4DE7">
        <w:rPr>
          <w:rFonts w:ascii="Times New Roman" w:eastAsia="Times New Roman" w:hAnsi="Times New Roman" w:cs="Times New Roman"/>
          <w:sz w:val="24"/>
          <w:szCs w:val="24"/>
        </w:rPr>
        <w:t>understanding</w:t>
      </w:r>
      <w:r w:rsidR="004F1CA8">
        <w:rPr>
          <w:rFonts w:ascii="Times New Roman" w:eastAsia="Times New Roman" w:hAnsi="Times New Roman" w:cs="Times New Roman"/>
          <w:sz w:val="24"/>
          <w:szCs w:val="24"/>
        </w:rPr>
        <w:t xml:space="preserve"> </w:t>
      </w:r>
      <w:r w:rsidR="001A4DE7">
        <w:rPr>
          <w:rFonts w:ascii="Times New Roman" w:eastAsia="Times New Roman" w:hAnsi="Times New Roman" w:cs="Times New Roman"/>
          <w:sz w:val="24"/>
          <w:szCs w:val="24"/>
        </w:rPr>
        <w:t xml:space="preserve">the </w:t>
      </w:r>
      <w:r w:rsidR="00BC7B85">
        <w:rPr>
          <w:rFonts w:ascii="Times New Roman" w:eastAsia="Times New Roman" w:hAnsi="Times New Roman" w:cs="Times New Roman"/>
          <w:sz w:val="24"/>
          <w:szCs w:val="24"/>
        </w:rPr>
        <w:t xml:space="preserve">proposed FACS model. </w:t>
      </w:r>
    </w:p>
    <w:p w14:paraId="7E79997D" w14:textId="77777777" w:rsidR="003D699B" w:rsidRPr="007D6B0C" w:rsidRDefault="003D699B" w:rsidP="003D699B">
      <w:pPr>
        <w:tabs>
          <w:tab w:val="left" w:pos="5430"/>
        </w:tabs>
        <w:spacing w:after="0" w:line="240" w:lineRule="auto"/>
        <w:jc w:val="center"/>
        <w:rPr>
          <w:rFonts w:ascii="Times New Roman" w:hAnsi="Times New Roman" w:cs="Times New Roman"/>
          <w:szCs w:val="24"/>
        </w:rPr>
      </w:pPr>
      <w:r w:rsidRPr="006C2C48">
        <w:rPr>
          <w:rFonts w:ascii="Times New Roman" w:hAnsi="Times New Roman" w:cs="Times New Roman"/>
          <w:noProof/>
          <w:szCs w:val="24"/>
          <w:lang w:val="en-US" w:eastAsia="en-US"/>
        </w:rPr>
        <w:drawing>
          <wp:inline distT="0" distB="0" distL="0" distR="0" wp14:anchorId="694A21F5" wp14:editId="337CF345">
            <wp:extent cx="3981450" cy="2040277"/>
            <wp:effectExtent l="0" t="0" r="0" b="0"/>
            <wp:docPr id="4" name="Picture 4" descr="User inter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User interface"/>
                    <pic:cNvPicPr/>
                  </pic:nvPicPr>
                  <pic:blipFill rotWithShape="1">
                    <a:blip r:embed="rId12">
                      <a:extLst>
                        <a:ext uri="{28A0092B-C50C-407E-A947-70E740481C1C}">
                          <a14:useLocalDpi xmlns:a14="http://schemas.microsoft.com/office/drawing/2010/main" val="0"/>
                        </a:ext>
                      </a:extLst>
                    </a:blip>
                    <a:srcRect l="345" r="517" b="18720"/>
                    <a:stretch/>
                  </pic:blipFill>
                  <pic:spPr bwMode="auto">
                    <a:xfrm>
                      <a:off x="0" y="0"/>
                      <a:ext cx="3990905" cy="2045122"/>
                    </a:xfrm>
                    <a:prstGeom prst="rect">
                      <a:avLst/>
                    </a:prstGeom>
                    <a:ln>
                      <a:noFill/>
                    </a:ln>
                    <a:extLst>
                      <a:ext uri="{53640926-AAD7-44D8-BBD7-CCE9431645EC}">
                        <a14:shadowObscured xmlns:a14="http://schemas.microsoft.com/office/drawing/2010/main"/>
                      </a:ext>
                    </a:extLst>
                  </pic:spPr>
                </pic:pic>
              </a:graphicData>
            </a:graphic>
          </wp:inline>
        </w:drawing>
      </w:r>
    </w:p>
    <w:p w14:paraId="1A024DC5" w14:textId="77777777" w:rsidR="003D699B" w:rsidRDefault="004F1CA8" w:rsidP="003D699B">
      <w:pPr>
        <w:spacing w:after="0" w:line="240" w:lineRule="auto"/>
        <w:jc w:val="center"/>
        <w:rPr>
          <w:rFonts w:ascii="Times New Roman" w:eastAsia="Times New Roman" w:hAnsi="Times New Roman" w:cs="Times New Roman"/>
          <w:sz w:val="24"/>
          <w:szCs w:val="24"/>
        </w:rPr>
      </w:pPr>
      <w:r w:rsidRPr="004F1CA8">
        <w:rPr>
          <w:rFonts w:ascii="Times New Roman" w:eastAsia="Times New Roman" w:hAnsi="Times New Roman" w:cs="Times New Roman"/>
          <w:b/>
          <w:sz w:val="24"/>
          <w:szCs w:val="24"/>
        </w:rPr>
        <w:t>Figure 4</w:t>
      </w:r>
      <w:r w:rsidR="003D699B" w:rsidRPr="004F1CA8">
        <w:rPr>
          <w:rFonts w:ascii="Times New Roman" w:eastAsia="Times New Roman" w:hAnsi="Times New Roman" w:cs="Times New Roman"/>
          <w:b/>
          <w:sz w:val="24"/>
          <w:szCs w:val="24"/>
        </w:rPr>
        <w:t>:</w:t>
      </w:r>
      <w:r w:rsidR="003D699B" w:rsidRPr="000929A5">
        <w:rPr>
          <w:rFonts w:ascii="Times New Roman" w:eastAsia="Times New Roman" w:hAnsi="Times New Roman" w:cs="Times New Roman"/>
          <w:sz w:val="24"/>
          <w:szCs w:val="24"/>
        </w:rPr>
        <w:t xml:space="preserve"> </w:t>
      </w:r>
      <w:r w:rsidR="004B70C7" w:rsidRPr="000929A5">
        <w:rPr>
          <w:rFonts w:ascii="Times New Roman" w:eastAsia="Times New Roman" w:hAnsi="Times New Roman" w:cs="Times New Roman"/>
          <w:sz w:val="24"/>
          <w:szCs w:val="24"/>
        </w:rPr>
        <w:t>Sample of Rules</w:t>
      </w:r>
    </w:p>
    <w:p w14:paraId="656E2DB2" w14:textId="77777777" w:rsidR="000929A5" w:rsidRPr="000929A5" w:rsidRDefault="000929A5" w:rsidP="003D699B">
      <w:pPr>
        <w:spacing w:after="0" w:line="240" w:lineRule="auto"/>
        <w:jc w:val="center"/>
        <w:rPr>
          <w:rFonts w:ascii="Times New Roman" w:eastAsia="Times New Roman" w:hAnsi="Times New Roman" w:cs="Times New Roman"/>
          <w:sz w:val="24"/>
          <w:szCs w:val="24"/>
        </w:rPr>
      </w:pPr>
    </w:p>
    <w:p w14:paraId="4EDBE92B" w14:textId="77777777" w:rsidR="00E87F99" w:rsidRPr="009C5C9B" w:rsidRDefault="004B70C7" w:rsidP="007F6AB4">
      <w:pPr>
        <w:spacing w:after="0" w:line="240" w:lineRule="auto"/>
        <w:jc w:val="both"/>
        <w:rPr>
          <w:rFonts w:ascii="Times New Roman" w:hAnsi="Times New Roman" w:cs="Times New Roman"/>
          <w:sz w:val="24"/>
          <w:szCs w:val="24"/>
        </w:rPr>
      </w:pPr>
      <w:r w:rsidRPr="001C3E5F">
        <w:rPr>
          <w:rFonts w:ascii="Times New Roman" w:eastAsia="Times New Roman" w:hAnsi="Times New Roman" w:cs="Times New Roman"/>
          <w:b/>
          <w:sz w:val="24"/>
          <w:szCs w:val="24"/>
        </w:rPr>
        <w:t>Defuzzification</w:t>
      </w:r>
      <w:r w:rsidR="007F6AB4">
        <w:rPr>
          <w:rFonts w:ascii="Times New Roman" w:eastAsia="Times New Roman" w:hAnsi="Times New Roman" w:cs="Times New Roman"/>
          <w:b/>
          <w:sz w:val="24"/>
          <w:szCs w:val="24"/>
        </w:rPr>
        <w:t xml:space="preserve">: </w:t>
      </w:r>
      <w:r w:rsidR="00E87F99" w:rsidRPr="006A60BA">
        <w:rPr>
          <w:rFonts w:ascii="Times New Roman" w:hAnsi="Times New Roman" w:cs="Times New Roman"/>
          <w:sz w:val="24"/>
          <w:szCs w:val="24"/>
        </w:rPr>
        <w:t>There are different methods for converting the fuzzy values into crisp values such as</w:t>
      </w:r>
      <w:r w:rsidR="00E87F99">
        <w:rPr>
          <w:rFonts w:ascii="Times New Roman" w:hAnsi="Times New Roman" w:cs="Times New Roman"/>
          <w:sz w:val="24"/>
          <w:szCs w:val="24"/>
        </w:rPr>
        <w:t xml:space="preserve">, Centre of Gravity (COG), </w:t>
      </w:r>
      <w:r w:rsidR="00E87F99" w:rsidRPr="006A60BA">
        <w:rPr>
          <w:rFonts w:ascii="Times New Roman" w:hAnsi="Times New Roman" w:cs="Times New Roman"/>
          <w:sz w:val="24"/>
          <w:szCs w:val="24"/>
        </w:rPr>
        <w:t>Maximum Defuzzification Technique and Weighted Average Defuzzification Technique. One of the most commonly used defuzzification method is COG. The COG technique can be expresse</w:t>
      </w:r>
      <w:r w:rsidR="00E87F99">
        <w:rPr>
          <w:rFonts w:ascii="Times New Roman" w:hAnsi="Times New Roman" w:cs="Times New Roman"/>
          <w:sz w:val="24"/>
          <w:szCs w:val="24"/>
        </w:rPr>
        <w:t>d as fol</w:t>
      </w:r>
      <w:r w:rsidR="00E87F99" w:rsidRPr="006A60BA">
        <w:rPr>
          <w:rFonts w:ascii="Times New Roman" w:hAnsi="Times New Roman" w:cs="Times New Roman"/>
          <w:sz w:val="24"/>
          <w:szCs w:val="24"/>
        </w:rPr>
        <w:t>lows</w:t>
      </w:r>
      <w:r w:rsidR="009C5C9B">
        <w:rPr>
          <w:rFonts w:ascii="Times New Roman" w:hAnsi="Times New Roman" w:cs="Times New Roman"/>
          <w:sz w:val="24"/>
          <w:szCs w:val="24"/>
        </w:rPr>
        <w:t xml:space="preserve">, </w:t>
      </w:r>
      <w:r w:rsidR="00044807">
        <w:rPr>
          <w:rFonts w:ascii="Times New Roman" w:hAnsi="Times New Roman" w:cs="Times New Roman"/>
          <w:sz w:val="24"/>
          <w:szCs w:val="24"/>
        </w:rPr>
        <w:t>w</w:t>
      </w:r>
      <w:r w:rsidR="009C5C9B" w:rsidRPr="00DD0B8E">
        <w:rPr>
          <w:rFonts w:ascii="Times New Roman" w:hAnsi="Times New Roman" w:cs="Times New Roman"/>
          <w:sz w:val="24"/>
          <w:szCs w:val="24"/>
        </w:rPr>
        <w:t xml:space="preserve">here x* is </w:t>
      </w:r>
      <w:proofErr w:type="spellStart"/>
      <w:r w:rsidR="009C5C9B" w:rsidRPr="00DD0B8E">
        <w:rPr>
          <w:rFonts w:ascii="Times New Roman" w:hAnsi="Times New Roman" w:cs="Times New Roman"/>
          <w:sz w:val="24"/>
          <w:szCs w:val="24"/>
        </w:rPr>
        <w:t>defuzzified</w:t>
      </w:r>
      <w:proofErr w:type="spellEnd"/>
      <w:r w:rsidR="009C5C9B" w:rsidRPr="00DD0B8E">
        <w:rPr>
          <w:rFonts w:ascii="Times New Roman" w:hAnsi="Times New Roman" w:cs="Times New Roman"/>
          <w:sz w:val="24"/>
          <w:szCs w:val="24"/>
        </w:rPr>
        <w:t xml:space="preserve"> output, µ</w:t>
      </w:r>
      <w:proofErr w:type="spellStart"/>
      <w:r w:rsidR="009C5C9B" w:rsidRPr="00875C1F">
        <w:rPr>
          <w:rFonts w:ascii="Times New Roman" w:hAnsi="Times New Roman" w:cs="Times New Roman"/>
          <w:sz w:val="24"/>
          <w:szCs w:val="24"/>
          <w:vertAlign w:val="subscript"/>
        </w:rPr>
        <w:t>i</w:t>
      </w:r>
      <w:proofErr w:type="spellEnd"/>
      <w:r w:rsidR="009C5C9B" w:rsidRPr="00DD0B8E">
        <w:rPr>
          <w:rFonts w:ascii="Times New Roman" w:hAnsi="Times New Roman" w:cs="Times New Roman"/>
          <w:sz w:val="24"/>
          <w:szCs w:val="24"/>
        </w:rPr>
        <w:t xml:space="preserve">(x) is aggregated membership function and x is the output variable. </w:t>
      </w:r>
    </w:p>
    <w:p w14:paraId="658CF8DA" w14:textId="77777777" w:rsidR="003E2CCE" w:rsidRPr="009C5C9B" w:rsidRDefault="00314236" w:rsidP="009C5C9B">
      <w:pPr>
        <w:spacing w:line="360" w:lineRule="auto"/>
        <w:jc w:val="center"/>
        <w:rPr>
          <w:rFonts w:ascii="Times New Roman" w:hAnsi="Times New Roman" w:cs="Times New Roman"/>
          <w:b/>
          <w:sz w:val="36"/>
          <w:szCs w:val="36"/>
        </w:rPr>
      </w:pPr>
      <m:oMath>
        <m:sSup>
          <m:sSupPr>
            <m:ctrlPr>
              <w:rPr>
                <w:rFonts w:ascii="Cambria Math" w:hAnsi="Cambria Math" w:cs="Times New Roman"/>
                <w:b/>
                <w:i/>
                <w:sz w:val="32"/>
                <w:szCs w:val="36"/>
              </w:rPr>
            </m:ctrlPr>
          </m:sSupPr>
          <m:e>
            <m:r>
              <m:rPr>
                <m:sty m:val="bi"/>
              </m:rPr>
              <w:rPr>
                <w:rFonts w:ascii="Cambria Math" w:hAnsi="Cambria Math" w:cs="Times New Roman"/>
                <w:sz w:val="32"/>
                <w:szCs w:val="36"/>
              </w:rPr>
              <m:t>X</m:t>
            </m:r>
          </m:e>
          <m:sup>
            <m:r>
              <m:rPr>
                <m:sty m:val="bi"/>
              </m:rPr>
              <w:rPr>
                <w:rFonts w:ascii="Cambria Math" w:hAnsi="Cambria Math" w:cs="Times New Roman"/>
                <w:sz w:val="32"/>
                <w:szCs w:val="36"/>
              </w:rPr>
              <m:t>*</m:t>
            </m:r>
          </m:sup>
        </m:sSup>
        <m:r>
          <m:rPr>
            <m:sty m:val="bi"/>
          </m:rPr>
          <w:rPr>
            <w:rFonts w:ascii="Cambria Math" w:hAnsi="Cambria Math" w:cs="Times New Roman"/>
            <w:sz w:val="32"/>
            <w:szCs w:val="36"/>
          </w:rPr>
          <m:t xml:space="preserve">=  </m:t>
        </m:r>
        <w:bookmarkStart w:id="1" w:name="_Hlk69386917"/>
        <m:f>
          <m:fPr>
            <m:ctrlPr>
              <w:rPr>
                <w:rFonts w:ascii="Cambria Math" w:hAnsi="Cambria Math" w:cs="Times New Roman"/>
                <w:b/>
                <w:i/>
                <w:sz w:val="32"/>
                <w:szCs w:val="36"/>
              </w:rPr>
            </m:ctrlPr>
          </m:fPr>
          <m:num>
            <m:nary>
              <m:naryPr>
                <m:limLoc m:val="undOvr"/>
                <m:subHide m:val="1"/>
                <m:supHide m:val="1"/>
                <m:ctrlPr>
                  <w:rPr>
                    <w:rFonts w:ascii="Cambria Math" w:hAnsi="Cambria Math" w:cs="Times New Roman"/>
                    <w:b/>
                    <w:i/>
                    <w:sz w:val="32"/>
                    <w:szCs w:val="36"/>
                  </w:rPr>
                </m:ctrlPr>
              </m:naryPr>
              <m:sub/>
              <m:sup/>
              <m:e>
                <m:sSub>
                  <m:sSubPr>
                    <m:ctrlPr>
                      <w:rPr>
                        <w:rFonts w:ascii="Cambria Math" w:hAnsi="Cambria Math" w:cs="Times New Roman"/>
                        <w:b/>
                        <w:i/>
                        <w:sz w:val="32"/>
                        <w:szCs w:val="36"/>
                      </w:rPr>
                    </m:ctrlPr>
                  </m:sSubPr>
                  <m:e>
                    <m:r>
                      <m:rPr>
                        <m:sty m:val="bi"/>
                      </m:rPr>
                      <w:rPr>
                        <w:rFonts w:ascii="Cambria Math" w:hAnsi="Cambria Math" w:cs="Times New Roman"/>
                        <w:sz w:val="32"/>
                        <w:szCs w:val="36"/>
                      </w:rPr>
                      <m:t>μ</m:t>
                    </m:r>
                  </m:e>
                  <m:sub>
                    <m:r>
                      <m:rPr>
                        <m:sty m:val="bi"/>
                      </m:rPr>
                      <w:rPr>
                        <w:rFonts w:ascii="Cambria Math" w:hAnsi="Cambria Math" w:cs="Times New Roman"/>
                        <w:sz w:val="32"/>
                        <w:szCs w:val="36"/>
                      </w:rPr>
                      <m:t>i</m:t>
                    </m:r>
                  </m:sub>
                </m:sSub>
                <m:d>
                  <m:dPr>
                    <m:ctrlPr>
                      <w:rPr>
                        <w:rFonts w:ascii="Cambria Math" w:hAnsi="Cambria Math" w:cs="Times New Roman"/>
                        <w:b/>
                        <w:i/>
                        <w:sz w:val="32"/>
                        <w:szCs w:val="36"/>
                      </w:rPr>
                    </m:ctrlPr>
                  </m:dPr>
                  <m:e>
                    <m:r>
                      <m:rPr>
                        <m:sty m:val="bi"/>
                      </m:rPr>
                      <w:rPr>
                        <w:rFonts w:ascii="Cambria Math" w:hAnsi="Cambria Math" w:cs="Times New Roman"/>
                        <w:sz w:val="32"/>
                        <w:szCs w:val="36"/>
                      </w:rPr>
                      <m:t>x</m:t>
                    </m:r>
                  </m:e>
                </m:d>
                <m:r>
                  <m:rPr>
                    <m:sty m:val="bi"/>
                  </m:rPr>
                  <w:rPr>
                    <w:rFonts w:ascii="Cambria Math" w:hAnsi="Cambria Math" w:cs="Times New Roman"/>
                    <w:sz w:val="32"/>
                    <w:szCs w:val="36"/>
                  </w:rPr>
                  <m:t>x dx</m:t>
                </m:r>
              </m:e>
            </m:nary>
          </m:num>
          <m:den>
            <m:nary>
              <m:naryPr>
                <m:limLoc m:val="undOvr"/>
                <m:subHide m:val="1"/>
                <m:supHide m:val="1"/>
                <m:ctrlPr>
                  <w:rPr>
                    <w:rFonts w:ascii="Cambria Math" w:hAnsi="Cambria Math" w:cs="Times New Roman"/>
                    <w:b/>
                    <w:i/>
                    <w:sz w:val="32"/>
                    <w:szCs w:val="36"/>
                  </w:rPr>
                </m:ctrlPr>
              </m:naryPr>
              <m:sub/>
              <m:sup/>
              <m:e>
                <m:sSub>
                  <m:sSubPr>
                    <m:ctrlPr>
                      <w:rPr>
                        <w:rFonts w:ascii="Cambria Math" w:hAnsi="Cambria Math" w:cs="Times New Roman"/>
                        <w:b/>
                        <w:i/>
                        <w:sz w:val="32"/>
                        <w:szCs w:val="36"/>
                      </w:rPr>
                    </m:ctrlPr>
                  </m:sSubPr>
                  <m:e>
                    <m:r>
                      <m:rPr>
                        <m:sty m:val="bi"/>
                      </m:rPr>
                      <w:rPr>
                        <w:rFonts w:ascii="Cambria Math" w:hAnsi="Cambria Math" w:cs="Times New Roman"/>
                        <w:sz w:val="32"/>
                        <w:szCs w:val="36"/>
                      </w:rPr>
                      <m:t>μ</m:t>
                    </m:r>
                  </m:e>
                  <m:sub>
                    <m:r>
                      <m:rPr>
                        <m:sty m:val="bi"/>
                      </m:rPr>
                      <w:rPr>
                        <w:rFonts w:ascii="Cambria Math" w:hAnsi="Cambria Math" w:cs="Times New Roman"/>
                        <w:sz w:val="32"/>
                        <w:szCs w:val="36"/>
                      </w:rPr>
                      <m:t xml:space="preserve">i </m:t>
                    </m:r>
                  </m:sub>
                </m:sSub>
              </m:e>
            </m:nary>
            <m:d>
              <m:dPr>
                <m:ctrlPr>
                  <w:rPr>
                    <w:rFonts w:ascii="Cambria Math" w:hAnsi="Cambria Math" w:cs="Times New Roman"/>
                    <w:b/>
                    <w:i/>
                    <w:sz w:val="32"/>
                    <w:szCs w:val="36"/>
                  </w:rPr>
                </m:ctrlPr>
              </m:dPr>
              <m:e>
                <m:r>
                  <m:rPr>
                    <m:sty m:val="bi"/>
                  </m:rPr>
                  <w:rPr>
                    <w:rFonts w:ascii="Cambria Math" w:hAnsi="Cambria Math" w:cs="Times New Roman"/>
                    <w:sz w:val="32"/>
                    <w:szCs w:val="36"/>
                  </w:rPr>
                  <m:t>x</m:t>
                </m:r>
              </m:e>
            </m:d>
            <m:r>
              <m:rPr>
                <m:sty m:val="bi"/>
              </m:rPr>
              <w:rPr>
                <w:rFonts w:ascii="Cambria Math" w:hAnsi="Cambria Math" w:cs="Times New Roman"/>
                <w:sz w:val="32"/>
                <w:szCs w:val="36"/>
              </w:rPr>
              <m:t xml:space="preserve"> dx</m:t>
            </m:r>
          </m:den>
        </m:f>
        <m:r>
          <m:rPr>
            <m:sty m:val="bi"/>
          </m:rPr>
          <w:rPr>
            <w:rFonts w:ascii="Cambria Math" w:hAnsi="Cambria Math" w:cs="Times New Roman"/>
            <w:sz w:val="32"/>
            <w:szCs w:val="36"/>
          </w:rPr>
          <m:t xml:space="preserve">        </m:t>
        </m:r>
        <w:bookmarkEnd w:id="1"/>
        <m:r>
          <m:rPr>
            <m:sty m:val="bi"/>
          </m:rPr>
          <w:rPr>
            <w:rFonts w:ascii="Cambria Math" w:hAnsi="Cambria Math" w:cs="Times New Roman"/>
            <w:sz w:val="32"/>
            <w:szCs w:val="36"/>
          </w:rPr>
          <m:t xml:space="preserve">                       </m:t>
        </m:r>
      </m:oMath>
      <w:r w:rsidR="00741291">
        <w:rPr>
          <w:rFonts w:ascii="Times New Roman" w:hAnsi="Times New Roman" w:cs="Times New Roman"/>
          <w:b/>
          <w:sz w:val="24"/>
          <w:szCs w:val="24"/>
        </w:rPr>
        <w:t>(2</w:t>
      </w:r>
      <w:r w:rsidR="00E87F99" w:rsidRPr="00905EEC">
        <w:rPr>
          <w:rFonts w:ascii="Times New Roman" w:hAnsi="Times New Roman" w:cs="Times New Roman"/>
          <w:b/>
          <w:sz w:val="24"/>
          <w:szCs w:val="24"/>
        </w:rPr>
        <w:t>)</w:t>
      </w:r>
    </w:p>
    <w:p w14:paraId="6C33A20D" w14:textId="77777777" w:rsidR="006556E8" w:rsidRDefault="006556E8" w:rsidP="00314236">
      <w:pPr>
        <w:pStyle w:val="Heading2"/>
      </w:pPr>
      <w:r w:rsidRPr="007D6B0C">
        <w:t>3.3. Machine learning classifiers for predicting cybersecurity risk</w:t>
      </w:r>
    </w:p>
    <w:p w14:paraId="13DCCB48" w14:textId="77777777" w:rsidR="009C5C9B" w:rsidRPr="009C5C9B" w:rsidRDefault="009C5C9B" w:rsidP="00CA16FD">
      <w:pPr>
        <w:spacing w:after="0" w:line="240" w:lineRule="auto"/>
        <w:jc w:val="both"/>
        <w:rPr>
          <w:rFonts w:ascii="Times New Roman" w:eastAsia="Times New Roman" w:hAnsi="Times New Roman" w:cs="Times New Roman"/>
          <w:b/>
          <w:sz w:val="24"/>
          <w:szCs w:val="24"/>
        </w:rPr>
      </w:pPr>
    </w:p>
    <w:p w14:paraId="186F34B1" w14:textId="77777777" w:rsidR="00262201" w:rsidRDefault="00044807" w:rsidP="00F20B2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mentioned before, the proposed unified approach considers  ML classifiers for the risk predication.  </w:t>
      </w:r>
      <w:r w:rsidR="00F65CFF">
        <w:rPr>
          <w:rFonts w:ascii="Times New Roman" w:eastAsia="Times New Roman" w:hAnsi="Times New Roman" w:cs="Times New Roman"/>
          <w:sz w:val="24"/>
          <w:szCs w:val="24"/>
        </w:rPr>
        <w:t>This section provides</w:t>
      </w:r>
      <w:r w:rsidR="006556E8">
        <w:rPr>
          <w:rFonts w:ascii="Times New Roman" w:eastAsia="Times New Roman" w:hAnsi="Times New Roman" w:cs="Times New Roman"/>
          <w:sz w:val="24"/>
          <w:szCs w:val="24"/>
        </w:rPr>
        <w:t xml:space="preserve"> an overview </w:t>
      </w:r>
      <w:r>
        <w:rPr>
          <w:rFonts w:ascii="Times New Roman" w:eastAsia="Times New Roman" w:hAnsi="Times New Roman" w:cs="Times New Roman"/>
          <w:sz w:val="24"/>
          <w:szCs w:val="24"/>
        </w:rPr>
        <w:t xml:space="preserve">of the risk predication. </w:t>
      </w:r>
      <w:r w:rsidR="006556E8">
        <w:rPr>
          <w:rFonts w:ascii="Times New Roman" w:eastAsia="Times New Roman" w:hAnsi="Times New Roman" w:cs="Times New Roman"/>
          <w:sz w:val="24"/>
          <w:szCs w:val="24"/>
        </w:rPr>
        <w:t xml:space="preserve"> Figure </w:t>
      </w:r>
      <w:r w:rsidR="006E046E">
        <w:rPr>
          <w:rFonts w:ascii="Times New Roman" w:eastAsia="Times New Roman" w:hAnsi="Times New Roman" w:cs="Times New Roman"/>
          <w:sz w:val="24"/>
          <w:szCs w:val="24"/>
        </w:rPr>
        <w:t>5</w:t>
      </w:r>
      <w:r w:rsidR="006556E8" w:rsidRPr="007D6B0C">
        <w:rPr>
          <w:rFonts w:ascii="Times New Roman" w:eastAsia="Times New Roman" w:hAnsi="Times New Roman" w:cs="Times New Roman"/>
          <w:sz w:val="24"/>
          <w:szCs w:val="24"/>
        </w:rPr>
        <w:t xml:space="preserve"> shows how </w:t>
      </w:r>
      <w:r w:rsidR="006556E8">
        <w:rPr>
          <w:rFonts w:ascii="Times New Roman" w:eastAsia="Times New Roman" w:hAnsi="Times New Roman" w:cs="Times New Roman"/>
          <w:sz w:val="24"/>
          <w:szCs w:val="24"/>
        </w:rPr>
        <w:t xml:space="preserve">the </w:t>
      </w:r>
      <w:r w:rsidR="006556E8" w:rsidRPr="007D6B0C">
        <w:rPr>
          <w:rFonts w:ascii="Times New Roman" w:eastAsia="Times New Roman" w:hAnsi="Times New Roman" w:cs="Times New Roman"/>
          <w:sz w:val="24"/>
          <w:szCs w:val="24"/>
        </w:rPr>
        <w:t>features</w:t>
      </w:r>
      <w:r w:rsidR="006556E8">
        <w:rPr>
          <w:rFonts w:ascii="Times New Roman" w:eastAsia="Times New Roman" w:hAnsi="Times New Roman" w:cs="Times New Roman"/>
          <w:sz w:val="24"/>
          <w:szCs w:val="24"/>
        </w:rPr>
        <w:t xml:space="preserve"> are extracted from the data sets and used by ML classifiers for the purpose of risk prediction. </w:t>
      </w:r>
      <w:r w:rsidR="006556E8" w:rsidRPr="007D6B0C">
        <w:rPr>
          <w:rFonts w:ascii="Times New Roman" w:eastAsia="Times New Roman" w:hAnsi="Times New Roman" w:cs="Times New Roman"/>
          <w:sz w:val="24"/>
          <w:szCs w:val="24"/>
        </w:rPr>
        <w:t xml:space="preserve"> The data were partitioned into 80% training and 20% testing. We used the widely known 5-fold cross-validation scheme to split the given data into testing and training set and reported the average results obtained over the five folds. Predictions are carried out on the testing dataset and accuracy measures the prediction</w:t>
      </w:r>
      <w:r w:rsidR="006556E8">
        <w:rPr>
          <w:rFonts w:ascii="Times New Roman" w:eastAsia="Times New Roman" w:hAnsi="Times New Roman" w:cs="Times New Roman"/>
          <w:sz w:val="24"/>
          <w:szCs w:val="24"/>
        </w:rPr>
        <w:t>. The performance of each algorithm is being assessed.</w:t>
      </w:r>
      <w:r w:rsidR="003E2CCE">
        <w:rPr>
          <w:rFonts w:ascii="Times New Roman" w:eastAsia="Times New Roman" w:hAnsi="Times New Roman" w:cs="Times New Roman"/>
          <w:sz w:val="24"/>
          <w:szCs w:val="24"/>
        </w:rPr>
        <w:t xml:space="preserve"> </w:t>
      </w:r>
      <w:r w:rsidR="00262201">
        <w:rPr>
          <w:rFonts w:ascii="Times New Roman" w:eastAsia="Times New Roman" w:hAnsi="Times New Roman" w:cs="Times New Roman"/>
          <w:sz w:val="24"/>
          <w:szCs w:val="24"/>
        </w:rPr>
        <w:t>This section</w:t>
      </w:r>
      <w:r w:rsidR="00262201" w:rsidRPr="007D6B0C">
        <w:rPr>
          <w:rFonts w:ascii="Times New Roman" w:eastAsia="Times New Roman" w:hAnsi="Times New Roman" w:cs="Times New Roman"/>
          <w:sz w:val="24"/>
          <w:szCs w:val="24"/>
        </w:rPr>
        <w:t xml:space="preserve"> considers three sequential steps f</w:t>
      </w:r>
      <w:r w:rsidR="00CA16FD">
        <w:rPr>
          <w:rFonts w:ascii="Times New Roman" w:eastAsia="Times New Roman" w:hAnsi="Times New Roman" w:cs="Times New Roman"/>
          <w:sz w:val="24"/>
          <w:szCs w:val="24"/>
        </w:rPr>
        <w:t xml:space="preserve">or prediction of the risk type and </w:t>
      </w:r>
      <w:r w:rsidR="00262201" w:rsidRPr="007D6B0C">
        <w:rPr>
          <w:rFonts w:ascii="Times New Roman" w:eastAsia="Times New Roman" w:hAnsi="Times New Roman" w:cs="Times New Roman"/>
          <w:sz w:val="24"/>
          <w:szCs w:val="24"/>
        </w:rPr>
        <w:t>provides an overview of the experimental steps.</w:t>
      </w:r>
    </w:p>
    <w:p w14:paraId="7D45323B" w14:textId="77777777" w:rsidR="00262201" w:rsidRDefault="00262201" w:rsidP="00262201">
      <w:pPr>
        <w:spacing w:after="0" w:line="240" w:lineRule="auto"/>
        <w:rPr>
          <w:rFonts w:ascii="Times New Roman" w:eastAsia="Times New Roman" w:hAnsi="Times New Roman" w:cs="Times New Roman"/>
          <w:sz w:val="24"/>
          <w:szCs w:val="24"/>
        </w:rPr>
      </w:pPr>
    </w:p>
    <w:p w14:paraId="62A4E9A8" w14:textId="77777777" w:rsidR="006556E8" w:rsidRPr="007D6B0C" w:rsidRDefault="006556E8" w:rsidP="006556E8">
      <w:pPr>
        <w:spacing w:after="0" w:line="240" w:lineRule="auto"/>
        <w:jc w:val="center"/>
        <w:rPr>
          <w:rFonts w:ascii="Times New Roman" w:eastAsia="Times New Roman" w:hAnsi="Times New Roman" w:cs="Times New Roman"/>
          <w:b/>
          <w:sz w:val="24"/>
          <w:szCs w:val="24"/>
        </w:rPr>
      </w:pPr>
      <w:r w:rsidRPr="007D6B0C">
        <w:rPr>
          <w:rFonts w:ascii="Times New Roman" w:hAnsi="Times New Roman" w:cs="Times New Roman"/>
          <w:noProof/>
          <w:sz w:val="24"/>
          <w:szCs w:val="24"/>
          <w:lang w:val="en-US" w:eastAsia="en-US"/>
        </w:rPr>
        <w:lastRenderedPageBreak/>
        <w:drawing>
          <wp:inline distT="0" distB="0" distL="0" distR="0" wp14:anchorId="5C788521" wp14:editId="482C53EB">
            <wp:extent cx="5213318" cy="2604053"/>
            <wp:effectExtent l="19050" t="0" r="6382" b="0"/>
            <wp:docPr id="1" name="Picture 1"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3340" t="3979" r="3014"/>
                    <a:stretch/>
                  </pic:blipFill>
                  <pic:spPr bwMode="auto">
                    <a:xfrm>
                      <a:off x="0" y="0"/>
                      <a:ext cx="5252528" cy="2623638"/>
                    </a:xfrm>
                    <a:prstGeom prst="rect">
                      <a:avLst/>
                    </a:prstGeom>
                    <a:noFill/>
                    <a:ln>
                      <a:noFill/>
                    </a:ln>
                    <a:extLst>
                      <a:ext uri="{53640926-AAD7-44D8-BBD7-CCE9431645EC}">
                        <a14:shadowObscured xmlns:a14="http://schemas.microsoft.com/office/drawing/2010/main"/>
                      </a:ext>
                    </a:extLst>
                  </pic:spPr>
                </pic:pic>
              </a:graphicData>
            </a:graphic>
          </wp:inline>
        </w:drawing>
      </w:r>
    </w:p>
    <w:p w14:paraId="6BA4C558" w14:textId="77777777" w:rsidR="006556E8" w:rsidRDefault="006556E8" w:rsidP="006556E8">
      <w:pPr>
        <w:spacing w:after="0" w:line="240" w:lineRule="auto"/>
        <w:jc w:val="center"/>
        <w:rPr>
          <w:rFonts w:ascii="Times New Roman" w:eastAsia="Times New Roman" w:hAnsi="Times New Roman" w:cs="Times New Roman"/>
          <w:sz w:val="24"/>
          <w:szCs w:val="24"/>
        </w:rPr>
      </w:pPr>
      <w:r w:rsidRPr="007D6B0C">
        <w:rPr>
          <w:rFonts w:ascii="Times New Roman" w:eastAsia="Times New Roman" w:hAnsi="Times New Roman" w:cs="Times New Roman"/>
          <w:b/>
          <w:sz w:val="24"/>
          <w:szCs w:val="24"/>
        </w:rPr>
        <w:t xml:space="preserve">Figure </w:t>
      </w:r>
      <w:r w:rsidR="006E046E">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Feature Extraction and Risk Prediction</w:t>
      </w:r>
    </w:p>
    <w:p w14:paraId="2B33AFB7" w14:textId="77777777" w:rsidR="006556E8" w:rsidRPr="007D6B0C" w:rsidRDefault="006556E8" w:rsidP="006556E8">
      <w:pPr>
        <w:spacing w:after="0" w:line="240" w:lineRule="auto"/>
        <w:jc w:val="both"/>
        <w:rPr>
          <w:rFonts w:ascii="Times New Roman" w:eastAsia="Times New Roman" w:hAnsi="Times New Roman" w:cs="Times New Roman"/>
          <w:sz w:val="24"/>
          <w:szCs w:val="24"/>
        </w:rPr>
      </w:pPr>
    </w:p>
    <w:p w14:paraId="78E8C4F0" w14:textId="77777777" w:rsidR="006556E8" w:rsidRPr="007D6B0C" w:rsidRDefault="006556E8" w:rsidP="00314236">
      <w:pPr>
        <w:pStyle w:val="Heading3"/>
      </w:pPr>
      <w:r>
        <w:t>3.3.1</w:t>
      </w:r>
      <w:r w:rsidRPr="007D6B0C">
        <w:t>. Dataset Description</w:t>
      </w:r>
    </w:p>
    <w:p w14:paraId="14D813A4" w14:textId="77777777" w:rsidR="006556E8" w:rsidRPr="007D6B0C" w:rsidRDefault="006556E8" w:rsidP="006556E8">
      <w:pPr>
        <w:spacing w:after="0" w:line="240" w:lineRule="auto"/>
        <w:jc w:val="both"/>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We used the dataset from “</w:t>
      </w:r>
      <w:proofErr w:type="spellStart"/>
      <w:r w:rsidRPr="007D6B0C">
        <w:rPr>
          <w:rFonts w:ascii="Times New Roman" w:eastAsia="Times New Roman" w:hAnsi="Times New Roman" w:cs="Times New Roman"/>
          <w:sz w:val="24"/>
          <w:szCs w:val="24"/>
        </w:rPr>
        <w:t>Veris</w:t>
      </w:r>
      <w:proofErr w:type="spellEnd"/>
      <w:r w:rsidRPr="007D6B0C">
        <w:rPr>
          <w:rFonts w:ascii="Times New Roman" w:eastAsia="Times New Roman" w:hAnsi="Times New Roman" w:cs="Times New Roman"/>
          <w:sz w:val="24"/>
          <w:szCs w:val="24"/>
        </w:rPr>
        <w:t xml:space="preserve"> Community Database (VCDB)”</w:t>
      </w:r>
      <w:r w:rsidR="00B84A1C">
        <w:rPr>
          <w:rFonts w:ascii="Times New Roman" w:eastAsia="Times New Roman" w:hAnsi="Times New Roman" w:cs="Times New Roman"/>
          <w:sz w:val="24"/>
          <w:szCs w:val="24"/>
        </w:rPr>
        <w:fldChar w:fldCharType="begin" w:fldLock="1"/>
      </w:r>
      <w:r w:rsidR="0046634F">
        <w:rPr>
          <w:rFonts w:ascii="Times New Roman" w:eastAsia="Times New Roman" w:hAnsi="Times New Roman" w:cs="Times New Roman"/>
          <w:sz w:val="24"/>
          <w:szCs w:val="24"/>
        </w:rPr>
        <w:instrText>ADDIN CSL_CITATION {"citationItems":[{"id":"ITEM-1","itemData":{"author":[{"dropping-particle":"","family":"Widup","given":"S","non-dropping-particle":"","parse-names":false,"suffix":""}],"id":"ITEM-1","issued":{"date-parts":[["2013"]]},"title":"The veris community database","type":"article"},"uris":["http://www.mendeley.com/documents/?uuid=ecdfba9d-7eac-4ed3-a410-a4f626a5037e"]}],"mendeley":{"formattedCitation":"[30]","plainTextFormattedCitation":"[30]","previouslyFormattedCitation":"[33]"},"properties":{"noteIndex":0},"schema":"https://github.com/citation-style-language/schema/raw/master/csl-citation.json"}</w:instrText>
      </w:r>
      <w:r w:rsidR="00B84A1C">
        <w:rPr>
          <w:rFonts w:ascii="Times New Roman" w:eastAsia="Times New Roman" w:hAnsi="Times New Roman" w:cs="Times New Roman"/>
          <w:sz w:val="24"/>
          <w:szCs w:val="24"/>
        </w:rPr>
        <w:fldChar w:fldCharType="separate"/>
      </w:r>
      <w:r w:rsidR="0046634F" w:rsidRPr="0046634F">
        <w:rPr>
          <w:rFonts w:ascii="Times New Roman" w:eastAsia="Times New Roman" w:hAnsi="Times New Roman" w:cs="Times New Roman"/>
          <w:noProof/>
          <w:sz w:val="24"/>
          <w:szCs w:val="24"/>
        </w:rPr>
        <w:t>[30]</w:t>
      </w:r>
      <w:r w:rsidR="00B84A1C">
        <w:rPr>
          <w:rFonts w:ascii="Times New Roman" w:eastAsia="Times New Roman" w:hAnsi="Times New Roman" w:cs="Times New Roman"/>
          <w:sz w:val="24"/>
          <w:szCs w:val="24"/>
        </w:rPr>
        <w:fldChar w:fldCharType="end"/>
      </w:r>
      <w:r w:rsidR="00174CFD">
        <w:rPr>
          <w:rFonts w:ascii="Times New Roman" w:eastAsia="Times New Roman" w:hAnsi="Times New Roman" w:cs="Times New Roman"/>
          <w:sz w:val="24"/>
          <w:szCs w:val="24"/>
        </w:rPr>
        <w:t xml:space="preserve"> </w:t>
      </w:r>
      <w:r w:rsidRPr="007D6B0C">
        <w:rPr>
          <w:rFonts w:ascii="Times New Roman" w:eastAsia="Times New Roman" w:hAnsi="Times New Roman" w:cs="Times New Roman"/>
          <w:sz w:val="24"/>
          <w:szCs w:val="24"/>
        </w:rPr>
        <w:t xml:space="preserve">which aims to collect and disseminate data breach information for all publicly disclosed data breaches, to test our classifiers. It provides some of the enormous available collection of datasets that consists of a collective intelligence report datasets allowing us to test the performance of the classifiers in predicting risk type. We further created a mapped version of this dataset by selecting </w:t>
      </w:r>
      <w:r w:rsidR="00D82656">
        <w:rPr>
          <w:rFonts w:ascii="Times New Roman" w:eastAsia="Times New Roman" w:hAnsi="Times New Roman" w:cs="Times New Roman"/>
          <w:sz w:val="24"/>
          <w:szCs w:val="24"/>
        </w:rPr>
        <w:t>some</w:t>
      </w:r>
      <w:r w:rsidR="00174CFD">
        <w:rPr>
          <w:rFonts w:ascii="Times New Roman" w:eastAsia="Times New Roman" w:hAnsi="Times New Roman" w:cs="Times New Roman"/>
          <w:sz w:val="24"/>
          <w:szCs w:val="24"/>
        </w:rPr>
        <w:t xml:space="preserve"> </w:t>
      </w:r>
      <w:r w:rsidRPr="007D6B0C">
        <w:rPr>
          <w:rFonts w:ascii="Times New Roman" w:eastAsia="Times New Roman" w:hAnsi="Times New Roman" w:cs="Times New Roman"/>
          <w:sz w:val="24"/>
          <w:szCs w:val="24"/>
        </w:rPr>
        <w:t>features in the dataset and mapping them to TTP, Threat Actor, Ass</w:t>
      </w:r>
      <w:r>
        <w:rPr>
          <w:rFonts w:ascii="Times New Roman" w:eastAsia="Times New Roman" w:hAnsi="Times New Roman" w:cs="Times New Roman"/>
          <w:sz w:val="24"/>
          <w:szCs w:val="24"/>
        </w:rPr>
        <w:t>et and Control categories. For e</w:t>
      </w:r>
      <w:r w:rsidRPr="007D6B0C">
        <w:rPr>
          <w:rFonts w:ascii="Times New Roman" w:eastAsia="Times New Roman" w:hAnsi="Times New Roman" w:cs="Times New Roman"/>
          <w:sz w:val="24"/>
          <w:szCs w:val="24"/>
        </w:rPr>
        <w:t xml:space="preserve">xample brute </w:t>
      </w:r>
      <w:r>
        <w:rPr>
          <w:rFonts w:ascii="Times New Roman" w:eastAsia="Times New Roman" w:hAnsi="Times New Roman" w:cs="Times New Roman"/>
          <w:sz w:val="24"/>
          <w:szCs w:val="24"/>
        </w:rPr>
        <w:t>force is</w:t>
      </w:r>
      <w:r w:rsidRPr="007D6B0C">
        <w:rPr>
          <w:rFonts w:ascii="Times New Roman" w:eastAsia="Times New Roman" w:hAnsi="Times New Roman" w:cs="Times New Roman"/>
          <w:sz w:val="24"/>
          <w:szCs w:val="24"/>
        </w:rPr>
        <w:t xml:space="preserve"> mapped to TTP. We extracted the features in VCDB that are of interest in training and testing our classifiers</w:t>
      </w:r>
      <w:r w:rsidR="00044807">
        <w:rPr>
          <w:rFonts w:ascii="Times New Roman" w:eastAsia="Times New Roman" w:hAnsi="Times New Roman" w:cs="Times New Roman"/>
          <w:sz w:val="24"/>
          <w:szCs w:val="24"/>
        </w:rPr>
        <w:t>. A validation team is formed to suppor</w:t>
      </w:r>
      <w:r w:rsidR="00AD5FC1">
        <w:rPr>
          <w:rFonts w:ascii="Times New Roman" w:eastAsia="Times New Roman" w:hAnsi="Times New Roman" w:cs="Times New Roman"/>
          <w:sz w:val="24"/>
          <w:szCs w:val="24"/>
        </w:rPr>
        <w:t>t</w:t>
      </w:r>
      <w:r w:rsidR="00044807">
        <w:rPr>
          <w:rFonts w:ascii="Times New Roman" w:eastAsia="Times New Roman" w:hAnsi="Times New Roman" w:cs="Times New Roman"/>
          <w:sz w:val="24"/>
          <w:szCs w:val="24"/>
        </w:rPr>
        <w:t xml:space="preserve"> this mapping </w:t>
      </w:r>
      <w:r w:rsidRPr="007D6B0C">
        <w:rPr>
          <w:rFonts w:ascii="Times New Roman" w:eastAsia="Times New Roman" w:hAnsi="Times New Roman" w:cs="Times New Roman"/>
          <w:sz w:val="24"/>
          <w:szCs w:val="24"/>
        </w:rPr>
        <w:t>The total features are 1,122 and the sample size is 7,834. In</w:t>
      </w:r>
      <w:r w:rsidR="00A56A3B">
        <w:rPr>
          <w:rFonts w:ascii="Times New Roman" w:eastAsia="Times New Roman" w:hAnsi="Times New Roman" w:cs="Times New Roman"/>
          <w:sz w:val="24"/>
          <w:szCs w:val="24"/>
        </w:rPr>
        <w:t xml:space="preserve"> </w:t>
      </w:r>
      <w:r w:rsidR="00B84A1C">
        <w:rPr>
          <w:rFonts w:ascii="Times New Roman" w:eastAsia="Times New Roman" w:hAnsi="Times New Roman" w:cs="Times New Roman"/>
          <w:sz w:val="24"/>
          <w:szCs w:val="24"/>
        </w:rPr>
        <w:fldChar w:fldCharType="begin" w:fldLock="1"/>
      </w:r>
      <w:r w:rsidR="0046634F">
        <w:rPr>
          <w:rFonts w:ascii="Times New Roman" w:eastAsia="Times New Roman" w:hAnsi="Times New Roman" w:cs="Times New Roman"/>
          <w:sz w:val="24"/>
          <w:szCs w:val="24"/>
        </w:rPr>
        <w:instrText>ADDIN CSL_CITATION {"citationItems":[{"id":"ITEM-1","itemData":{"ISBN":"1939133114","author":[{"dropping-particle":"","family":"Liu","given":"Yang","non-dropping-particle":"","parse-names":false,"suffix":""},{"dropping-particle":"","family":"Sarabi","given":"Armin","non-dropping-particle":"","parse-names":false,"suffix":""},{"dropping-particle":"","family":"Zhang","given":"Jing","non-dropping-particle":"","parse-names":false,"suffix":""},{"dropping-particle":"","family":"Naghizadeh","given":"Parinaz","non-dropping-particle":"","parse-names":false,"suffix":""},{"dropping-particle":"","family":"Karir","given":"Manish","non-dropping-particle":"","parse-names":false,"suffix":""},{"dropping-particle":"","family":"Bailey","given":"Michael","non-dropping-particle":"","parse-names":false,"suffix":""},{"dropping-particle":"","family":"Liu","given":"Mingyan","non-dropping-particle":"","parse-names":false,"suffix":""}],"container-title":"24th {USENIX} Security Symposium ({USENIX} Security 15)","id":"ITEM-1","issued":{"date-parts":[["2015"]]},"page":"1009-1024","title":"Cloudy with a chance of breach: Forecasting cyber security incidents","type":"paper-conference"},"uris":["http://www.mendeley.com/documents/?uuid=e39d6253-685e-4f8c-b206-6ab4c1d701c6"]}],"mendeley":{"formattedCitation":"[31]","plainTextFormattedCitation":"[31]","previouslyFormattedCitation":"[34]"},"properties":{"noteIndex":0},"schema":"https://github.com/citation-style-language/schema/raw/master/csl-citation.json"}</w:instrText>
      </w:r>
      <w:r w:rsidR="00B84A1C">
        <w:rPr>
          <w:rFonts w:ascii="Times New Roman" w:eastAsia="Times New Roman" w:hAnsi="Times New Roman" w:cs="Times New Roman"/>
          <w:sz w:val="24"/>
          <w:szCs w:val="24"/>
        </w:rPr>
        <w:fldChar w:fldCharType="separate"/>
      </w:r>
      <w:r w:rsidR="0046634F" w:rsidRPr="0046634F">
        <w:rPr>
          <w:rFonts w:ascii="Times New Roman" w:eastAsia="Times New Roman" w:hAnsi="Times New Roman" w:cs="Times New Roman"/>
          <w:noProof/>
          <w:sz w:val="24"/>
          <w:szCs w:val="24"/>
        </w:rPr>
        <w:t>[31]</w:t>
      </w:r>
      <w:r w:rsidR="00B84A1C">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7D6B0C">
        <w:rPr>
          <w:rFonts w:ascii="Times New Roman" w:eastAsia="Times New Roman" w:hAnsi="Times New Roman" w:cs="Times New Roman"/>
          <w:sz w:val="24"/>
          <w:szCs w:val="24"/>
        </w:rPr>
        <w:t>data on reported cybersecurity incidents are needed to serve as ground-truth for their study. Such data is required to train the classifiers as well as assess its accuracy in predicting incidents. Therefore data from the VCDB is collected to obtain proper coverage. In</w:t>
      </w:r>
      <w:r w:rsidR="00174CFD">
        <w:rPr>
          <w:rFonts w:ascii="Times New Roman" w:eastAsia="Times New Roman" w:hAnsi="Times New Roman" w:cs="Times New Roman"/>
          <w:sz w:val="24"/>
          <w:szCs w:val="24"/>
        </w:rPr>
        <w:t xml:space="preserve"> </w:t>
      </w:r>
      <w:r w:rsidR="00B84A1C">
        <w:rPr>
          <w:rFonts w:ascii="Times New Roman" w:eastAsia="Times New Roman" w:hAnsi="Times New Roman" w:cs="Times New Roman"/>
          <w:sz w:val="24"/>
          <w:szCs w:val="24"/>
        </w:rPr>
        <w:fldChar w:fldCharType="begin" w:fldLock="1"/>
      </w:r>
      <w:r w:rsidR="0046634F">
        <w:rPr>
          <w:rFonts w:ascii="Times New Roman" w:eastAsia="Times New Roman" w:hAnsi="Times New Roman" w:cs="Times New Roman"/>
          <w:sz w:val="24"/>
          <w:szCs w:val="24"/>
        </w:rPr>
        <w:instrText>ADDIN CSL_CITATION {"citationItems":[{"id":"ITEM-1","itemData":{"author":[{"dropping-particle":"","family":"Sarabi","given":"Armin","non-dropping-particle":"","parse-names":false,"suffix":""},{"dropping-particle":"","family":"Naghizadeh","given":"Parinaz","non-dropping-particle":"","parse-names":false,"suffix":""},{"dropping-particle":"","family":"Liu","given":"Yang","non-dropping-particle":"","parse-names":false,"suffix":""},{"dropping-particle":"","family":"Liu","given":"Mingyan","non-dropping-particle":"","parse-names":false,"suffix":""}],"container-title":"WEIS","id":"ITEM-1","issued":{"date-parts":[["2015"]]},"title":"Prioritizing Security Spending: A Quantitative Analysis of Risk Distributions for Different Business Profiles.","type":"paper-conference"},"uris":["http://www.mendeley.com/documents/?uuid=c9776e86-cbb3-470b-9c9b-b9482bbe8670"]}],"mendeley":{"formattedCitation":"[32]","plainTextFormattedCitation":"[32]","previouslyFormattedCitation":"[35]"},"properties":{"noteIndex":0},"schema":"https://github.com/citation-style-language/schema/raw/master/csl-citation.json"}</w:instrText>
      </w:r>
      <w:r w:rsidR="00B84A1C">
        <w:rPr>
          <w:rFonts w:ascii="Times New Roman" w:eastAsia="Times New Roman" w:hAnsi="Times New Roman" w:cs="Times New Roman"/>
          <w:sz w:val="24"/>
          <w:szCs w:val="24"/>
        </w:rPr>
        <w:fldChar w:fldCharType="separate"/>
      </w:r>
      <w:r w:rsidR="0046634F" w:rsidRPr="0046634F">
        <w:rPr>
          <w:rFonts w:ascii="Times New Roman" w:eastAsia="Times New Roman" w:hAnsi="Times New Roman" w:cs="Times New Roman"/>
          <w:noProof/>
          <w:sz w:val="24"/>
          <w:szCs w:val="24"/>
        </w:rPr>
        <w:t>[32]</w:t>
      </w:r>
      <w:r w:rsidR="00B84A1C">
        <w:rPr>
          <w:rFonts w:ascii="Times New Roman" w:eastAsia="Times New Roman" w:hAnsi="Times New Roman" w:cs="Times New Roman"/>
          <w:sz w:val="24"/>
          <w:szCs w:val="24"/>
        </w:rPr>
        <w:fldChar w:fldCharType="end"/>
      </w:r>
      <w:r w:rsidR="00A56A3B">
        <w:rPr>
          <w:rFonts w:ascii="Times New Roman" w:eastAsia="Times New Roman" w:hAnsi="Times New Roman" w:cs="Times New Roman"/>
          <w:sz w:val="24"/>
          <w:szCs w:val="24"/>
        </w:rPr>
        <w:t xml:space="preserve"> </w:t>
      </w:r>
      <w:r w:rsidRPr="007D6B0C">
        <w:rPr>
          <w:rFonts w:ascii="Times New Roman" w:eastAsia="Times New Roman" w:hAnsi="Times New Roman" w:cs="Times New Roman"/>
          <w:sz w:val="24"/>
          <w:szCs w:val="24"/>
        </w:rPr>
        <w:t>VCDB is used to train and test a sequence of classifiers/predictors. The data for each CSRM feature</w:t>
      </w:r>
      <w:r w:rsidR="00A56A3B">
        <w:rPr>
          <w:rFonts w:ascii="Times New Roman" w:eastAsia="Times New Roman" w:hAnsi="Times New Roman" w:cs="Times New Roman"/>
          <w:sz w:val="24"/>
          <w:szCs w:val="24"/>
        </w:rPr>
        <w:t xml:space="preserve"> is mapped to the VCDB dataset as shown below: </w:t>
      </w:r>
    </w:p>
    <w:p w14:paraId="40763625" w14:textId="77777777" w:rsidR="006556E8" w:rsidRPr="007D6B0C" w:rsidRDefault="006556E8" w:rsidP="006556E8">
      <w:pPr>
        <w:pStyle w:val="ListParagraph"/>
        <w:numPr>
          <w:ilvl w:val="0"/>
          <w:numId w:val="6"/>
        </w:numPr>
        <w:spacing w:after="0" w:line="240" w:lineRule="auto"/>
        <w:jc w:val="both"/>
        <w:rPr>
          <w:rFonts w:ascii="Times New Roman" w:eastAsia="Times New Roman" w:hAnsi="Times New Roman" w:cs="Times New Roman"/>
          <w:sz w:val="24"/>
          <w:szCs w:val="24"/>
        </w:rPr>
      </w:pPr>
      <w:r w:rsidRPr="007D6B0C">
        <w:rPr>
          <w:rFonts w:ascii="Times New Roman" w:eastAsia="Times New Roman" w:hAnsi="Times New Roman" w:cs="Times New Roman"/>
          <w:b/>
          <w:sz w:val="24"/>
          <w:szCs w:val="24"/>
        </w:rPr>
        <w:t>Discovery and Response:</w:t>
      </w:r>
      <w:r w:rsidRPr="007D6B0C">
        <w:rPr>
          <w:rFonts w:ascii="Times New Roman" w:eastAsia="Times New Roman" w:hAnsi="Times New Roman" w:cs="Times New Roman"/>
          <w:sz w:val="24"/>
          <w:szCs w:val="24"/>
        </w:rPr>
        <w:t xml:space="preserve"> This entry in the VCDB dataset is our Control feature. It focuses on the timeline of the events and how the incident was discovered. It provides useful insights into the detection and defensive capabilities of the organisation and helps identify corrective actions needed to detect or prevent similar incidents from occurring. </w:t>
      </w:r>
    </w:p>
    <w:p w14:paraId="120812CB" w14:textId="77777777" w:rsidR="006556E8" w:rsidRPr="007D6B0C" w:rsidRDefault="006556E8" w:rsidP="006556E8">
      <w:pPr>
        <w:pStyle w:val="ListParagraph"/>
        <w:numPr>
          <w:ilvl w:val="0"/>
          <w:numId w:val="6"/>
        </w:numPr>
        <w:spacing w:after="0" w:line="240" w:lineRule="auto"/>
        <w:jc w:val="both"/>
        <w:rPr>
          <w:rFonts w:ascii="Times New Roman" w:eastAsia="Times New Roman" w:hAnsi="Times New Roman" w:cs="Times New Roman"/>
          <w:sz w:val="24"/>
          <w:szCs w:val="24"/>
        </w:rPr>
      </w:pPr>
      <w:r w:rsidRPr="007D6B0C">
        <w:rPr>
          <w:rFonts w:ascii="Times New Roman" w:eastAsia="Times New Roman" w:hAnsi="Times New Roman" w:cs="Times New Roman"/>
          <w:b/>
          <w:sz w:val="24"/>
          <w:szCs w:val="24"/>
        </w:rPr>
        <w:t>Incident Description:</w:t>
      </w:r>
      <w:r w:rsidRPr="007D6B0C">
        <w:rPr>
          <w:rFonts w:ascii="Times New Roman" w:eastAsia="Times New Roman" w:hAnsi="Times New Roman" w:cs="Times New Roman"/>
          <w:sz w:val="24"/>
          <w:szCs w:val="24"/>
        </w:rPr>
        <w:t xml:space="preserve"> this entry is mapped to our Threat Actor, TTP and Assets features. It focuses on “whose actions affected the assets”, what actions affected the assets” and which assets were affected”. Threat Action (TTP) describes what the Threat Actor did to cause or contributes to the incident such as Malware, Hacking and Misuse. Actors (Threat Actors) are entities that cause or contribute to any particular incident and their actions can be malicious, intentional or unintentional. Threat Actors are recognised in VCDB as external, internal and partner. Assets (Assets) describe the information assets that were compromised during an incident. Compromised means the loss of confidentiality, integrity, availability and authenticity. Assets are categorised into Variety (such as SCADA), Ownership, Management, Hosting, Accessibility and Cloud. </w:t>
      </w:r>
    </w:p>
    <w:p w14:paraId="5AC5B80E" w14:textId="77777777" w:rsidR="00174CFD" w:rsidRDefault="00174CFD" w:rsidP="006556E8">
      <w:pPr>
        <w:spacing w:after="0" w:line="240" w:lineRule="auto"/>
        <w:jc w:val="both"/>
        <w:rPr>
          <w:rFonts w:ascii="Times New Roman" w:eastAsia="Times New Roman" w:hAnsi="Times New Roman" w:cs="Times New Roman"/>
          <w:b/>
          <w:spacing w:val="6"/>
          <w:sz w:val="24"/>
          <w:szCs w:val="24"/>
        </w:rPr>
      </w:pPr>
    </w:p>
    <w:p w14:paraId="6E32E7C5" w14:textId="77777777" w:rsidR="006556E8" w:rsidRPr="007D6B0C" w:rsidRDefault="006556E8" w:rsidP="00314236">
      <w:pPr>
        <w:pStyle w:val="Heading3"/>
      </w:pPr>
      <w:r>
        <w:lastRenderedPageBreak/>
        <w:t>3.3.2.</w:t>
      </w:r>
      <w:r w:rsidRPr="007D6B0C">
        <w:t xml:space="preserve"> Mapping </w:t>
      </w:r>
    </w:p>
    <w:p w14:paraId="31F265FB" w14:textId="77777777" w:rsidR="006556E8" w:rsidRPr="007D6B0C" w:rsidRDefault="006556E8" w:rsidP="006556E8">
      <w:pPr>
        <w:spacing w:after="0" w:line="240" w:lineRule="auto"/>
        <w:jc w:val="both"/>
        <w:rPr>
          <w:rFonts w:ascii="Times New Roman" w:eastAsia="Times New Roman" w:hAnsi="Times New Roman" w:cs="Times New Roman"/>
          <w:sz w:val="24"/>
          <w:szCs w:val="24"/>
        </w:rPr>
      </w:pPr>
      <w:r w:rsidRPr="007D6B0C">
        <w:rPr>
          <w:rFonts w:ascii="Times New Roman" w:eastAsia="Times New Roman" w:hAnsi="Times New Roman" w:cs="Times New Roman"/>
          <w:spacing w:val="6"/>
          <w:sz w:val="24"/>
          <w:szCs w:val="24"/>
        </w:rPr>
        <w:t xml:space="preserve">In this section, we explain how we map the existing dataset features to </w:t>
      </w:r>
      <w:r w:rsidR="00AD5FC1">
        <w:rPr>
          <w:rFonts w:ascii="Times New Roman" w:eastAsia="Times New Roman" w:hAnsi="Times New Roman" w:cs="Times New Roman"/>
          <w:spacing w:val="6"/>
          <w:sz w:val="24"/>
          <w:szCs w:val="24"/>
        </w:rPr>
        <w:t xml:space="preserve">the CSRM </w:t>
      </w:r>
      <w:r w:rsidRPr="007D6B0C">
        <w:rPr>
          <w:rFonts w:ascii="Times New Roman" w:eastAsia="Times New Roman" w:hAnsi="Times New Roman" w:cs="Times New Roman"/>
          <w:spacing w:val="6"/>
          <w:sz w:val="24"/>
          <w:szCs w:val="24"/>
        </w:rPr>
        <w:t xml:space="preserve"> concepts. The features extracted from VCDB are used for training and testing our classifiers</w:t>
      </w:r>
      <w:r w:rsidRPr="007D6B0C">
        <w:rPr>
          <w:rFonts w:ascii="Times New Roman" w:eastAsia="NimbusRomNo9L-Regu" w:hAnsi="Times New Roman" w:cs="Times New Roman"/>
          <w:sz w:val="24"/>
          <w:szCs w:val="24"/>
        </w:rPr>
        <w:t xml:space="preserve">. Details documented in the incidents include the TTP used, assets compromised, threat actor type and motive and controls in place. </w:t>
      </w:r>
      <w:r w:rsidRPr="007D6B0C">
        <w:rPr>
          <w:rFonts w:ascii="Times New Roman" w:eastAsia="Times New Roman" w:hAnsi="Times New Roman" w:cs="Times New Roman"/>
          <w:sz w:val="24"/>
          <w:szCs w:val="24"/>
        </w:rPr>
        <w:t xml:space="preserve">The list of features extracted from the VCDB dataset that are mapped </w:t>
      </w:r>
      <w:r w:rsidR="00F65CFF" w:rsidRPr="007D6B0C">
        <w:rPr>
          <w:rFonts w:ascii="Times New Roman" w:eastAsia="Times New Roman" w:hAnsi="Times New Roman" w:cs="Times New Roman"/>
          <w:sz w:val="24"/>
          <w:szCs w:val="24"/>
        </w:rPr>
        <w:t>to CSRM</w:t>
      </w:r>
      <w:r w:rsidRPr="007D6B0C">
        <w:rPr>
          <w:rFonts w:ascii="Times New Roman" w:eastAsia="Times New Roman" w:hAnsi="Times New Roman" w:cs="Times New Roman"/>
          <w:sz w:val="24"/>
          <w:szCs w:val="24"/>
        </w:rPr>
        <w:t xml:space="preserve"> concepts are shown in tables </w:t>
      </w:r>
      <w:r w:rsidR="00C16B62">
        <w:rPr>
          <w:rFonts w:ascii="Times New Roman" w:eastAsia="Times New Roman" w:hAnsi="Times New Roman" w:cs="Times New Roman"/>
          <w:sz w:val="24"/>
          <w:szCs w:val="24"/>
        </w:rPr>
        <w:t>2, 3, 4 and 5</w:t>
      </w:r>
      <w:r w:rsidRPr="007D6B0C">
        <w:rPr>
          <w:rFonts w:ascii="Times New Roman" w:eastAsia="Times New Roman" w:hAnsi="Times New Roman" w:cs="Times New Roman"/>
          <w:sz w:val="24"/>
          <w:szCs w:val="24"/>
        </w:rPr>
        <w:t xml:space="preserve">below.   </w:t>
      </w:r>
    </w:p>
    <w:p w14:paraId="3B3F19F0" w14:textId="09A7CF33" w:rsidR="006556E8" w:rsidRDefault="006556E8" w:rsidP="006556E8">
      <w:pPr>
        <w:numPr>
          <w:ilvl w:val="0"/>
          <w:numId w:val="2"/>
        </w:numPr>
        <w:spacing w:after="0" w:line="240" w:lineRule="auto"/>
        <w:ind w:left="360" w:hanging="360"/>
        <w:jc w:val="both"/>
        <w:rPr>
          <w:rFonts w:ascii="Times New Roman" w:eastAsia="Times New Roman" w:hAnsi="Times New Roman" w:cs="Times New Roman"/>
          <w:sz w:val="24"/>
          <w:szCs w:val="24"/>
        </w:rPr>
      </w:pPr>
      <w:r w:rsidRPr="007D6B0C">
        <w:rPr>
          <w:rFonts w:ascii="Times New Roman" w:eastAsia="Times New Roman" w:hAnsi="Times New Roman" w:cs="Times New Roman"/>
          <w:b/>
          <w:sz w:val="24"/>
          <w:szCs w:val="24"/>
        </w:rPr>
        <w:t>Threat Actor:</w:t>
      </w:r>
      <w:r w:rsidRPr="007D6B0C">
        <w:rPr>
          <w:rFonts w:ascii="Times New Roman" w:eastAsia="Times New Roman" w:hAnsi="Times New Roman" w:cs="Times New Roman"/>
          <w:sz w:val="24"/>
          <w:szCs w:val="24"/>
        </w:rPr>
        <w:t xml:space="preserve"> The first set of mapping is information regarding the</w:t>
      </w:r>
      <w:r w:rsidR="00D63A26">
        <w:rPr>
          <w:rFonts w:ascii="Times New Roman" w:eastAsia="Times New Roman" w:hAnsi="Times New Roman" w:cs="Times New Roman"/>
          <w:sz w:val="24"/>
          <w:szCs w:val="24"/>
        </w:rPr>
        <w:t xml:space="preserve"> threat actor including </w:t>
      </w:r>
      <w:r w:rsidRPr="007D6B0C">
        <w:rPr>
          <w:rFonts w:ascii="Times New Roman" w:eastAsia="Times New Roman" w:hAnsi="Times New Roman" w:cs="Times New Roman"/>
          <w:sz w:val="24"/>
          <w:szCs w:val="24"/>
        </w:rPr>
        <w:t xml:space="preserve"> individual, group of individuals or organisations that are believed to have operated with malicious intent</w:t>
      </w:r>
      <w:r w:rsidR="00D63A26">
        <w:rPr>
          <w:rFonts w:ascii="Times New Roman" w:eastAsia="Times New Roman" w:hAnsi="Times New Roman" w:cs="Times New Roman"/>
          <w:sz w:val="24"/>
          <w:szCs w:val="24"/>
        </w:rPr>
        <w:t>, as shown in Table 2</w:t>
      </w:r>
      <w:r w:rsidRPr="007D6B0C">
        <w:rPr>
          <w:rFonts w:ascii="Times New Roman" w:eastAsia="Times New Roman" w:hAnsi="Times New Roman" w:cs="Times New Roman"/>
          <w:sz w:val="24"/>
          <w:szCs w:val="24"/>
        </w:rPr>
        <w:t xml:space="preserve">. Therefore, each incident is put in one of the four categories: External, internal, partner and unknown threat actor types. Each category includes additional features that further differentiate the threat actor type. For instance, an external threat actor is further categorised as organised crime, former employee, competitor, espionage and grudge. The Partner is further categorised as the industry. The internal threat actor is categorised as hired, demoted, personal issues, resigned, auditor, cashier and developer. Therefore, we train our classifiers based on the threat actor responsible for the incident. Predicting risk requires information about the threat actor type and motive, this allows organisations to determine the policies to educate their employees, access to their data, safeguard their networks from attackers and perform due diligence when selecting partners as third party. </w:t>
      </w:r>
    </w:p>
    <w:p w14:paraId="05C489BC" w14:textId="77777777" w:rsidR="00314236" w:rsidRPr="007D6B0C" w:rsidRDefault="00314236" w:rsidP="006556E8">
      <w:pPr>
        <w:numPr>
          <w:ilvl w:val="0"/>
          <w:numId w:val="2"/>
        </w:numPr>
        <w:spacing w:after="0" w:line="240" w:lineRule="auto"/>
        <w:ind w:left="360" w:hanging="360"/>
        <w:jc w:val="both"/>
        <w:rPr>
          <w:rFonts w:ascii="Times New Roman" w:eastAsia="Times New Roman" w:hAnsi="Times New Roman" w:cs="Times New Roman"/>
          <w:sz w:val="24"/>
          <w:szCs w:val="24"/>
        </w:rPr>
      </w:pPr>
    </w:p>
    <w:p w14:paraId="7ED2D829" w14:textId="77777777" w:rsidR="006556E8" w:rsidRPr="007D6B0C" w:rsidRDefault="006556E8" w:rsidP="006556E8">
      <w:pPr>
        <w:spacing w:after="0" w:line="240" w:lineRule="auto"/>
        <w:ind w:left="360"/>
        <w:jc w:val="center"/>
        <w:rPr>
          <w:rFonts w:ascii="Times New Roman" w:eastAsia="Times New Roman" w:hAnsi="Times New Roman" w:cs="Times New Roman"/>
          <w:color w:val="FF0000"/>
          <w:sz w:val="24"/>
          <w:szCs w:val="24"/>
        </w:rPr>
      </w:pPr>
      <w:r w:rsidRPr="007D6B0C">
        <w:rPr>
          <w:rFonts w:ascii="Times New Roman" w:eastAsia="Times New Roman" w:hAnsi="Times New Roman" w:cs="Times New Roman"/>
          <w:b/>
          <w:sz w:val="24"/>
          <w:szCs w:val="24"/>
        </w:rPr>
        <w:t xml:space="preserve">Table </w:t>
      </w:r>
      <w:r w:rsidR="00C16B62">
        <w:rPr>
          <w:rFonts w:ascii="Times New Roman" w:eastAsia="Times New Roman" w:hAnsi="Times New Roman" w:cs="Times New Roman"/>
          <w:b/>
          <w:sz w:val="24"/>
          <w:szCs w:val="24"/>
        </w:rPr>
        <w:t>2</w:t>
      </w:r>
      <w:r w:rsidR="00F65CFF">
        <w:rPr>
          <w:rFonts w:ascii="Times New Roman" w:eastAsia="Times New Roman" w:hAnsi="Times New Roman" w:cs="Times New Roman"/>
          <w:b/>
          <w:sz w:val="24"/>
          <w:szCs w:val="24"/>
        </w:rPr>
        <w:t>:</w:t>
      </w:r>
      <w:r w:rsidRPr="007D6B0C">
        <w:rPr>
          <w:rFonts w:ascii="Times New Roman" w:eastAsia="Times New Roman" w:hAnsi="Times New Roman" w:cs="Times New Roman"/>
          <w:sz w:val="24"/>
          <w:szCs w:val="24"/>
        </w:rPr>
        <w:t xml:space="preserve"> Feature vector for threat actor for VCDB dataset </w:t>
      </w:r>
    </w:p>
    <w:tbl>
      <w:tblPr>
        <w:tblW w:w="0" w:type="auto"/>
        <w:tblInd w:w="108" w:type="dxa"/>
        <w:tblCellMar>
          <w:left w:w="10" w:type="dxa"/>
          <w:right w:w="10" w:type="dxa"/>
        </w:tblCellMar>
        <w:tblLook w:val="04A0" w:firstRow="1" w:lastRow="0" w:firstColumn="1" w:lastColumn="0" w:noHBand="0" w:noVBand="1"/>
      </w:tblPr>
      <w:tblGrid>
        <w:gridCol w:w="1094"/>
        <w:gridCol w:w="1059"/>
        <w:gridCol w:w="1130"/>
        <w:gridCol w:w="830"/>
        <w:gridCol w:w="825"/>
        <w:gridCol w:w="1030"/>
        <w:gridCol w:w="601"/>
        <w:gridCol w:w="760"/>
        <w:gridCol w:w="830"/>
        <w:gridCol w:w="1083"/>
      </w:tblGrid>
      <w:tr w:rsidR="006556E8" w:rsidRPr="007D6B0C" w14:paraId="27A0D5F1" w14:textId="77777777" w:rsidTr="00F7250F">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BBA423"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b/>
                <w:sz w:val="20"/>
                <w:szCs w:val="24"/>
              </w:rPr>
              <w:t>Threat Actor Type</w:t>
            </w:r>
          </w:p>
        </w:tc>
        <w:tc>
          <w:tcPr>
            <w:tcW w:w="10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94CDAC"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Espionage</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A31C2C"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Competitor</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7C91EA"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Grudge</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F66DE3"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System Admin</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E279EE"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Financial</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6C587C"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Fun</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8B494B"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End-User</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877739"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F5894B"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Developer</w:t>
            </w:r>
          </w:p>
        </w:tc>
      </w:tr>
      <w:tr w:rsidR="006556E8" w:rsidRPr="007D6B0C" w14:paraId="28A25897" w14:textId="77777777" w:rsidTr="00F7250F">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3C5444"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b/>
                <w:sz w:val="20"/>
                <w:szCs w:val="24"/>
              </w:rPr>
              <w:t>Number of features</w:t>
            </w:r>
          </w:p>
        </w:tc>
        <w:tc>
          <w:tcPr>
            <w:tcW w:w="10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79AD1E"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F30768"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2</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6FDA67"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3</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1A6F0C"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22D9BB"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5</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07A184"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6</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CC22D6"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7</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615C6E"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23EF5C"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80</w:t>
            </w:r>
          </w:p>
        </w:tc>
      </w:tr>
    </w:tbl>
    <w:p w14:paraId="772D6D39" w14:textId="77777777" w:rsidR="006556E8" w:rsidRPr="007D6B0C" w:rsidRDefault="006556E8" w:rsidP="006556E8">
      <w:pPr>
        <w:spacing w:after="0" w:line="240" w:lineRule="auto"/>
        <w:jc w:val="both"/>
        <w:rPr>
          <w:rFonts w:ascii="Times New Roman" w:eastAsia="Times New Roman" w:hAnsi="Times New Roman" w:cs="Times New Roman"/>
          <w:sz w:val="24"/>
          <w:szCs w:val="24"/>
        </w:rPr>
      </w:pPr>
    </w:p>
    <w:p w14:paraId="24C411C7" w14:textId="5FFC327E" w:rsidR="006556E8" w:rsidRPr="00314236" w:rsidRDefault="006556E8" w:rsidP="006556E8">
      <w:pPr>
        <w:numPr>
          <w:ilvl w:val="0"/>
          <w:numId w:val="3"/>
        </w:numPr>
        <w:suppressAutoHyphens/>
        <w:spacing w:after="0" w:line="240" w:lineRule="auto"/>
        <w:ind w:left="360" w:hanging="360"/>
        <w:jc w:val="both"/>
        <w:rPr>
          <w:rFonts w:ascii="Times New Roman" w:eastAsia="NimbusRomNo9L-Regu" w:hAnsi="Times New Roman" w:cs="Times New Roman"/>
          <w:sz w:val="24"/>
          <w:szCs w:val="24"/>
        </w:rPr>
      </w:pPr>
      <w:r w:rsidRPr="007D6B0C">
        <w:rPr>
          <w:rFonts w:ascii="Times New Roman" w:eastAsia="Times New Roman" w:hAnsi="Times New Roman" w:cs="Times New Roman"/>
          <w:b/>
          <w:sz w:val="24"/>
          <w:szCs w:val="24"/>
        </w:rPr>
        <w:t xml:space="preserve">Assets: </w:t>
      </w:r>
      <w:r w:rsidR="00D63A26">
        <w:rPr>
          <w:rFonts w:ascii="Times New Roman" w:eastAsia="Times New Roman" w:hAnsi="Times New Roman" w:cs="Times New Roman"/>
          <w:b/>
          <w:sz w:val="24"/>
          <w:szCs w:val="24"/>
        </w:rPr>
        <w:t xml:space="preserve"> </w:t>
      </w:r>
      <w:r w:rsidR="00D63A26" w:rsidRPr="00D63A26">
        <w:rPr>
          <w:rFonts w:ascii="Times New Roman" w:eastAsia="Times New Roman" w:hAnsi="Times New Roman" w:cs="Times New Roman"/>
          <w:sz w:val="24"/>
          <w:szCs w:val="24"/>
        </w:rPr>
        <w:t xml:space="preserve">The asset mapping considers </w:t>
      </w:r>
      <w:r w:rsidRPr="007D6B0C">
        <w:rPr>
          <w:rFonts w:ascii="Times New Roman" w:eastAsia="Times New Roman" w:hAnsi="Times New Roman" w:cs="Times New Roman"/>
          <w:sz w:val="24"/>
          <w:szCs w:val="24"/>
        </w:rPr>
        <w:t>six categories of asset types: server, media, user device, terminal, people and networks</w:t>
      </w:r>
      <w:r w:rsidR="00D63A26">
        <w:rPr>
          <w:rFonts w:ascii="Times New Roman" w:eastAsia="Times New Roman" w:hAnsi="Times New Roman" w:cs="Times New Roman"/>
          <w:sz w:val="24"/>
          <w:szCs w:val="24"/>
        </w:rPr>
        <w:t>, shown in Table 3</w:t>
      </w:r>
      <w:r w:rsidRPr="007D6B0C">
        <w:rPr>
          <w:rFonts w:ascii="Times New Roman" w:eastAsia="Times New Roman" w:hAnsi="Times New Roman" w:cs="Times New Roman"/>
          <w:sz w:val="24"/>
          <w:szCs w:val="24"/>
        </w:rPr>
        <w:t>. Knowing the type of assets that are more likely to be affected can help organisations to improve their ability to predict risk following security incidents significantly. Organisations can further implement appropriate controls such as network administrators keeping regular backups on media and server assets.</w:t>
      </w:r>
    </w:p>
    <w:p w14:paraId="6929F4F8" w14:textId="77777777" w:rsidR="00314236" w:rsidRPr="007D6B0C" w:rsidRDefault="00314236" w:rsidP="006556E8">
      <w:pPr>
        <w:numPr>
          <w:ilvl w:val="0"/>
          <w:numId w:val="3"/>
        </w:numPr>
        <w:suppressAutoHyphens/>
        <w:spacing w:after="0" w:line="240" w:lineRule="auto"/>
        <w:ind w:left="360" w:hanging="360"/>
        <w:jc w:val="both"/>
        <w:rPr>
          <w:rFonts w:ascii="Times New Roman" w:eastAsia="NimbusRomNo9L-Regu" w:hAnsi="Times New Roman" w:cs="Times New Roman"/>
          <w:sz w:val="24"/>
          <w:szCs w:val="24"/>
        </w:rPr>
      </w:pPr>
    </w:p>
    <w:p w14:paraId="10EAD2B1" w14:textId="77777777" w:rsidR="006556E8" w:rsidRPr="007D6B0C" w:rsidRDefault="006556E8" w:rsidP="006556E8">
      <w:pPr>
        <w:spacing w:after="0" w:line="240" w:lineRule="auto"/>
        <w:ind w:left="360"/>
        <w:jc w:val="center"/>
        <w:rPr>
          <w:rFonts w:ascii="Times New Roman" w:eastAsia="Times New Roman" w:hAnsi="Times New Roman" w:cs="Times New Roman"/>
          <w:sz w:val="24"/>
          <w:szCs w:val="24"/>
        </w:rPr>
      </w:pPr>
      <w:r w:rsidRPr="007D6B0C">
        <w:rPr>
          <w:rFonts w:ascii="Times New Roman" w:eastAsia="Times New Roman" w:hAnsi="Times New Roman" w:cs="Times New Roman"/>
          <w:b/>
          <w:sz w:val="24"/>
          <w:szCs w:val="24"/>
        </w:rPr>
        <w:t xml:space="preserve">Table </w:t>
      </w:r>
      <w:r w:rsidR="006A18D3">
        <w:rPr>
          <w:rFonts w:ascii="Times New Roman" w:eastAsia="Times New Roman" w:hAnsi="Times New Roman" w:cs="Times New Roman"/>
          <w:b/>
          <w:sz w:val="24"/>
          <w:szCs w:val="24"/>
        </w:rPr>
        <w:t>3</w:t>
      </w:r>
      <w:r w:rsidR="00F65CFF">
        <w:rPr>
          <w:rFonts w:ascii="Times New Roman" w:eastAsia="Times New Roman" w:hAnsi="Times New Roman" w:cs="Times New Roman"/>
          <w:b/>
          <w:sz w:val="24"/>
          <w:szCs w:val="24"/>
        </w:rPr>
        <w:t>:</w:t>
      </w:r>
      <w:r w:rsidRPr="007D6B0C">
        <w:rPr>
          <w:rFonts w:ascii="Times New Roman" w:eastAsia="Times New Roman" w:hAnsi="Times New Roman" w:cs="Times New Roman"/>
          <w:sz w:val="24"/>
          <w:szCs w:val="24"/>
        </w:rPr>
        <w:t xml:space="preserve"> Feature ve</w:t>
      </w:r>
      <w:r w:rsidR="00F65CFF">
        <w:rPr>
          <w:rFonts w:ascii="Times New Roman" w:eastAsia="Times New Roman" w:hAnsi="Times New Roman" w:cs="Times New Roman"/>
          <w:sz w:val="24"/>
          <w:szCs w:val="24"/>
        </w:rPr>
        <w:t>ctor for asset for VCDB dataset</w:t>
      </w:r>
    </w:p>
    <w:tbl>
      <w:tblPr>
        <w:tblW w:w="0" w:type="auto"/>
        <w:jc w:val="center"/>
        <w:tblCellMar>
          <w:left w:w="10" w:type="dxa"/>
          <w:right w:w="10" w:type="dxa"/>
        </w:tblCellMar>
        <w:tblLook w:val="04A0" w:firstRow="1" w:lastRow="0" w:firstColumn="1" w:lastColumn="0" w:noHBand="0" w:noVBand="1"/>
      </w:tblPr>
      <w:tblGrid>
        <w:gridCol w:w="1089"/>
        <w:gridCol w:w="653"/>
        <w:gridCol w:w="1134"/>
        <w:gridCol w:w="824"/>
        <w:gridCol w:w="653"/>
        <w:gridCol w:w="1372"/>
        <w:gridCol w:w="1261"/>
        <w:gridCol w:w="660"/>
        <w:gridCol w:w="566"/>
        <w:gridCol w:w="951"/>
      </w:tblGrid>
      <w:tr w:rsidR="006556E8" w:rsidRPr="007D6B0C" w14:paraId="089F4248" w14:textId="77777777" w:rsidTr="00F7250F">
        <w:trPr>
          <w:jc w:val="center"/>
        </w:trPr>
        <w:tc>
          <w:tcPr>
            <w:tcW w:w="10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A18A26"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b/>
                <w:sz w:val="20"/>
                <w:szCs w:val="24"/>
              </w:rPr>
              <w:t>Asset Type</w:t>
            </w: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3D8FF9"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Disk drive</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C917D4"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 xml:space="preserve">Documents </w:t>
            </w:r>
          </w:p>
        </w:tc>
        <w:tc>
          <w:tcPr>
            <w:tcW w:w="8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A3E7BA"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Access reader</w:t>
            </w: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FD7787"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LAN</w:t>
            </w:r>
          </w:p>
        </w:tc>
        <w:tc>
          <w:tcPr>
            <w:tcW w:w="13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DF4F49"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Router/Switch</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F163D0"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 xml:space="preserve">Patch Management </w:t>
            </w:r>
          </w:p>
        </w:tc>
        <w:tc>
          <w:tcPr>
            <w:tcW w:w="6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8ED032"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RTU</w:t>
            </w:r>
          </w:p>
        </w:tc>
        <w:tc>
          <w:tcPr>
            <w:tcW w:w="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D5D966" w14:textId="77777777" w:rsidR="006556E8" w:rsidRPr="007D6B0C" w:rsidRDefault="006556E8" w:rsidP="00F7250F">
            <w:pPr>
              <w:spacing w:after="0" w:line="240" w:lineRule="auto"/>
              <w:rPr>
                <w:rFonts w:ascii="Times New Roman" w:hAnsi="Times New Roman" w:cs="Times New Roman"/>
                <w:sz w:val="20"/>
                <w:szCs w:val="24"/>
              </w:rPr>
            </w:pPr>
            <w:r w:rsidRPr="007D6B0C">
              <w:rPr>
                <w:rFonts w:ascii="Times New Roman" w:eastAsia="Times New Roman" w:hAnsi="Times New Roman" w:cs="Times New Roman"/>
                <w:sz w:val="20"/>
                <w:szCs w:val="24"/>
              </w:rPr>
              <w:t>.......</w:t>
            </w:r>
          </w:p>
        </w:tc>
        <w:tc>
          <w:tcPr>
            <w:tcW w:w="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01D042"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Database</w:t>
            </w:r>
          </w:p>
        </w:tc>
      </w:tr>
      <w:tr w:rsidR="006556E8" w:rsidRPr="007D6B0C" w14:paraId="732385CE" w14:textId="77777777" w:rsidTr="00F7250F">
        <w:trPr>
          <w:jc w:val="center"/>
        </w:trPr>
        <w:tc>
          <w:tcPr>
            <w:tcW w:w="10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BE7083"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b/>
                <w:sz w:val="20"/>
                <w:szCs w:val="24"/>
              </w:rPr>
              <w:t>Number of features</w:t>
            </w: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EF3FD0"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6FC974"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2</w:t>
            </w:r>
          </w:p>
        </w:tc>
        <w:tc>
          <w:tcPr>
            <w:tcW w:w="8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905E81"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3</w:t>
            </w:r>
          </w:p>
        </w:tc>
        <w:tc>
          <w:tcPr>
            <w:tcW w:w="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863BE7"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4</w:t>
            </w:r>
          </w:p>
        </w:tc>
        <w:tc>
          <w:tcPr>
            <w:tcW w:w="13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B4D9DE"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5</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1713DB"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6</w:t>
            </w:r>
          </w:p>
        </w:tc>
        <w:tc>
          <w:tcPr>
            <w:tcW w:w="6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619C36"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7</w:t>
            </w:r>
          </w:p>
        </w:tc>
        <w:tc>
          <w:tcPr>
            <w:tcW w:w="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B2B3F0" w14:textId="77777777" w:rsidR="006556E8" w:rsidRPr="007D6B0C" w:rsidRDefault="006556E8" w:rsidP="00F7250F">
            <w:pPr>
              <w:spacing w:after="0" w:line="240" w:lineRule="auto"/>
              <w:rPr>
                <w:rFonts w:ascii="Times New Roman" w:hAnsi="Times New Roman" w:cs="Times New Roman"/>
                <w:sz w:val="20"/>
                <w:szCs w:val="24"/>
              </w:rPr>
            </w:pPr>
            <w:r w:rsidRPr="007D6B0C">
              <w:rPr>
                <w:rFonts w:ascii="Times New Roman" w:eastAsia="Times New Roman" w:hAnsi="Times New Roman" w:cs="Times New Roman"/>
                <w:sz w:val="20"/>
                <w:szCs w:val="24"/>
              </w:rPr>
              <w:t>…...</w:t>
            </w:r>
          </w:p>
        </w:tc>
        <w:tc>
          <w:tcPr>
            <w:tcW w:w="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ADBC75"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234</w:t>
            </w:r>
          </w:p>
        </w:tc>
      </w:tr>
    </w:tbl>
    <w:p w14:paraId="34D11D9B" w14:textId="77777777" w:rsidR="006556E8" w:rsidRPr="007D6B0C" w:rsidRDefault="006556E8" w:rsidP="006556E8">
      <w:pPr>
        <w:suppressAutoHyphens/>
        <w:spacing w:after="0" w:line="240" w:lineRule="auto"/>
        <w:ind w:firstLine="170"/>
        <w:jc w:val="center"/>
        <w:rPr>
          <w:rFonts w:ascii="Times New Roman" w:eastAsia="NimbusRomNo9L-Regu" w:hAnsi="Times New Roman" w:cs="Times New Roman"/>
          <w:sz w:val="24"/>
          <w:szCs w:val="24"/>
        </w:rPr>
      </w:pPr>
    </w:p>
    <w:p w14:paraId="5569A131" w14:textId="5FE4993B" w:rsidR="006556E8" w:rsidRPr="00314236" w:rsidRDefault="006556E8" w:rsidP="006556E8">
      <w:pPr>
        <w:numPr>
          <w:ilvl w:val="0"/>
          <w:numId w:val="4"/>
        </w:numPr>
        <w:suppressAutoHyphens/>
        <w:spacing w:after="0" w:line="240" w:lineRule="auto"/>
        <w:ind w:left="360" w:hanging="360"/>
        <w:jc w:val="both"/>
        <w:rPr>
          <w:rFonts w:ascii="Times New Roman" w:eastAsia="NimbusRomNo9L-Regu" w:hAnsi="Times New Roman" w:cs="Times New Roman"/>
          <w:sz w:val="24"/>
          <w:szCs w:val="24"/>
        </w:rPr>
      </w:pPr>
      <w:r w:rsidRPr="007D6B0C">
        <w:rPr>
          <w:rFonts w:ascii="Times New Roman" w:eastAsia="NimbusRomNo9L-Regu" w:hAnsi="Times New Roman" w:cs="Times New Roman"/>
          <w:b/>
          <w:sz w:val="24"/>
          <w:szCs w:val="24"/>
        </w:rPr>
        <w:t>TTP:</w:t>
      </w:r>
      <w:r w:rsidRPr="007D6B0C">
        <w:rPr>
          <w:rFonts w:ascii="Times New Roman" w:eastAsia="NimbusRomNo9L-Regu" w:hAnsi="Times New Roman" w:cs="Times New Roman"/>
          <w:sz w:val="24"/>
          <w:szCs w:val="24"/>
        </w:rPr>
        <w:t xml:space="preserve"> This set of mapping </w:t>
      </w:r>
      <w:r w:rsidR="00D63A26">
        <w:rPr>
          <w:rFonts w:ascii="Times New Roman" w:eastAsia="NimbusRomNo9L-Regu" w:hAnsi="Times New Roman" w:cs="Times New Roman"/>
          <w:sz w:val="24"/>
          <w:szCs w:val="24"/>
        </w:rPr>
        <w:t xml:space="preserve">relates with </w:t>
      </w:r>
      <w:r w:rsidRPr="007D6B0C">
        <w:rPr>
          <w:rFonts w:ascii="Times New Roman" w:eastAsia="NimbusRomNo9L-Regu" w:hAnsi="Times New Roman" w:cs="Times New Roman"/>
          <w:sz w:val="24"/>
          <w:szCs w:val="24"/>
        </w:rPr>
        <w:t xml:space="preserve"> the type of attack</w:t>
      </w:r>
      <w:r w:rsidR="00D63A26">
        <w:rPr>
          <w:rFonts w:ascii="Times New Roman" w:eastAsia="NimbusRomNo9L-Regu" w:hAnsi="Times New Roman" w:cs="Times New Roman"/>
          <w:sz w:val="24"/>
          <w:szCs w:val="24"/>
        </w:rPr>
        <w:t xml:space="preserve"> the threat actor exploited taking into account the </w:t>
      </w:r>
      <w:r w:rsidR="00037F2B" w:rsidRPr="00F60EC3">
        <w:rPr>
          <w:rFonts w:ascii="Times New Roman" w:hAnsi="Times New Roman" w:cs="Times New Roman"/>
          <w:sz w:val="24"/>
          <w:szCs w:val="20"/>
          <w:lang w:eastAsia="en-US"/>
        </w:rPr>
        <w:t>Tactic, Technique and Procedure</w:t>
      </w:r>
      <w:r w:rsidR="00037F2B">
        <w:rPr>
          <w:rFonts w:ascii="Times New Roman" w:hAnsi="Times New Roman" w:cs="Times New Roman"/>
          <w:sz w:val="24"/>
          <w:szCs w:val="20"/>
          <w:lang w:eastAsia="en-US"/>
        </w:rPr>
        <w:t xml:space="preserve">(TTP). We consider </w:t>
      </w:r>
      <w:r w:rsidRPr="007D6B0C">
        <w:rPr>
          <w:rFonts w:ascii="Times New Roman" w:eastAsia="Times New Roman" w:hAnsi="Times New Roman" w:cs="Times New Roman"/>
          <w:spacing w:val="6"/>
          <w:sz w:val="24"/>
          <w:szCs w:val="24"/>
        </w:rPr>
        <w:t>seven general categories</w:t>
      </w:r>
      <w:r w:rsidR="00037F2B">
        <w:rPr>
          <w:rFonts w:ascii="Times New Roman" w:eastAsia="Times New Roman" w:hAnsi="Times New Roman" w:cs="Times New Roman"/>
          <w:spacing w:val="6"/>
          <w:sz w:val="24"/>
          <w:szCs w:val="24"/>
        </w:rPr>
        <w:t xml:space="preserve"> of TTP including </w:t>
      </w:r>
      <w:r w:rsidRPr="007D6B0C">
        <w:rPr>
          <w:rFonts w:ascii="Times New Roman" w:eastAsia="Times New Roman" w:hAnsi="Times New Roman" w:cs="Times New Roman"/>
          <w:spacing w:val="6"/>
          <w:sz w:val="24"/>
          <w:szCs w:val="24"/>
        </w:rPr>
        <w:t xml:space="preserve"> Environmental, error, hacking, malware, misuse, physical and </w:t>
      </w:r>
      <w:r w:rsidR="002830A3" w:rsidRPr="007D6B0C">
        <w:rPr>
          <w:rFonts w:ascii="Times New Roman" w:eastAsia="Times New Roman" w:hAnsi="Times New Roman" w:cs="Times New Roman"/>
          <w:spacing w:val="6"/>
          <w:sz w:val="24"/>
          <w:szCs w:val="24"/>
        </w:rPr>
        <w:t>social</w:t>
      </w:r>
      <w:r w:rsidR="002830A3">
        <w:rPr>
          <w:rFonts w:ascii="Times New Roman" w:eastAsia="Times New Roman" w:hAnsi="Times New Roman" w:cs="Times New Roman"/>
          <w:spacing w:val="6"/>
          <w:sz w:val="24"/>
          <w:szCs w:val="24"/>
        </w:rPr>
        <w:t>, as</w:t>
      </w:r>
      <w:r w:rsidR="00037F2B">
        <w:rPr>
          <w:rFonts w:ascii="Times New Roman" w:eastAsia="Times New Roman" w:hAnsi="Times New Roman" w:cs="Times New Roman"/>
          <w:spacing w:val="6"/>
          <w:sz w:val="24"/>
          <w:szCs w:val="24"/>
        </w:rPr>
        <w:t xml:space="preserve"> shown in Table 4</w:t>
      </w:r>
      <w:r w:rsidRPr="007D6B0C">
        <w:rPr>
          <w:rFonts w:ascii="Times New Roman" w:eastAsia="Times New Roman" w:hAnsi="Times New Roman" w:cs="Times New Roman"/>
          <w:spacing w:val="6"/>
          <w:sz w:val="24"/>
          <w:szCs w:val="24"/>
        </w:rPr>
        <w:t xml:space="preserve">.  Each category of TTP includes additional features that can help to differentiate incidents further. For instance, SQL injection and brute force are identified as hacking. Hacking incidents involve data breach through compromised credentials. </w:t>
      </w:r>
      <w:r w:rsidRPr="007D6B0C">
        <w:rPr>
          <w:rFonts w:ascii="Times New Roman" w:eastAsia="Times New Roman" w:hAnsi="Times New Roman" w:cs="Times New Roman"/>
          <w:spacing w:val="6"/>
          <w:sz w:val="24"/>
          <w:szCs w:val="24"/>
        </w:rPr>
        <w:lastRenderedPageBreak/>
        <w:t xml:space="preserve">Knowing the TTP type can provide organisations with valuable information on the types of preventive measures to be used to reduce risk. </w:t>
      </w:r>
    </w:p>
    <w:p w14:paraId="5FD76584" w14:textId="77777777" w:rsidR="00314236" w:rsidRPr="007D6B0C" w:rsidRDefault="00314236" w:rsidP="006556E8">
      <w:pPr>
        <w:numPr>
          <w:ilvl w:val="0"/>
          <w:numId w:val="4"/>
        </w:numPr>
        <w:suppressAutoHyphens/>
        <w:spacing w:after="0" w:line="240" w:lineRule="auto"/>
        <w:ind w:left="360" w:hanging="360"/>
        <w:jc w:val="both"/>
        <w:rPr>
          <w:rFonts w:ascii="Times New Roman" w:eastAsia="NimbusRomNo9L-Regu" w:hAnsi="Times New Roman" w:cs="Times New Roman"/>
          <w:sz w:val="24"/>
          <w:szCs w:val="24"/>
        </w:rPr>
      </w:pPr>
    </w:p>
    <w:p w14:paraId="5059C57E" w14:textId="77777777" w:rsidR="006556E8" w:rsidRPr="007D6B0C" w:rsidRDefault="006556E8" w:rsidP="006556E8">
      <w:pPr>
        <w:spacing w:after="0" w:line="240" w:lineRule="auto"/>
        <w:ind w:left="360"/>
        <w:jc w:val="center"/>
        <w:rPr>
          <w:rFonts w:ascii="Times New Roman" w:eastAsia="Times New Roman" w:hAnsi="Times New Roman" w:cs="Times New Roman"/>
          <w:sz w:val="24"/>
          <w:szCs w:val="24"/>
        </w:rPr>
      </w:pPr>
      <w:r w:rsidRPr="007D6B0C">
        <w:rPr>
          <w:rFonts w:ascii="Times New Roman" w:eastAsia="Times New Roman" w:hAnsi="Times New Roman" w:cs="Times New Roman"/>
          <w:b/>
          <w:sz w:val="24"/>
          <w:szCs w:val="24"/>
        </w:rPr>
        <w:t xml:space="preserve">Table </w:t>
      </w:r>
      <w:r w:rsidR="006A18D3">
        <w:rPr>
          <w:rFonts w:ascii="Times New Roman" w:eastAsia="Times New Roman" w:hAnsi="Times New Roman" w:cs="Times New Roman"/>
          <w:b/>
          <w:sz w:val="24"/>
          <w:szCs w:val="24"/>
        </w:rPr>
        <w:t>4:</w:t>
      </w:r>
      <w:r w:rsidRPr="007D6B0C">
        <w:rPr>
          <w:rFonts w:ascii="Times New Roman" w:eastAsia="Times New Roman" w:hAnsi="Times New Roman" w:cs="Times New Roman"/>
          <w:sz w:val="24"/>
          <w:szCs w:val="24"/>
        </w:rPr>
        <w:t xml:space="preserve"> Feature vector TTP for VCDB dataset</w:t>
      </w:r>
    </w:p>
    <w:tbl>
      <w:tblPr>
        <w:tblW w:w="0" w:type="auto"/>
        <w:jc w:val="center"/>
        <w:tblCellMar>
          <w:left w:w="10" w:type="dxa"/>
          <w:right w:w="10" w:type="dxa"/>
        </w:tblCellMar>
        <w:tblLook w:val="04A0" w:firstRow="1" w:lastRow="0" w:firstColumn="1" w:lastColumn="0" w:noHBand="0" w:noVBand="1"/>
      </w:tblPr>
      <w:tblGrid>
        <w:gridCol w:w="1078"/>
        <w:gridCol w:w="839"/>
        <w:gridCol w:w="1261"/>
        <w:gridCol w:w="916"/>
        <w:gridCol w:w="916"/>
        <w:gridCol w:w="1016"/>
        <w:gridCol w:w="661"/>
        <w:gridCol w:w="938"/>
        <w:gridCol w:w="416"/>
        <w:gridCol w:w="1094"/>
      </w:tblGrid>
      <w:tr w:rsidR="006556E8" w:rsidRPr="007D6B0C" w14:paraId="16CB6F07" w14:textId="77777777" w:rsidTr="00F7250F">
        <w:trPr>
          <w:jc w:val="center"/>
        </w:trPr>
        <w:tc>
          <w:tcPr>
            <w:tcW w:w="10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FA53CF"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b/>
                <w:sz w:val="20"/>
                <w:szCs w:val="24"/>
              </w:rPr>
              <w:t>TTP Type</w:t>
            </w:r>
          </w:p>
        </w:tc>
        <w:tc>
          <w:tcPr>
            <w:tcW w:w="8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6DE84C"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Remote access</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7552A7"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Ransomware</w:t>
            </w: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F07622"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Remote injection</w:t>
            </w: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F0C94C"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SQL injection</w:t>
            </w:r>
          </w:p>
        </w:tc>
        <w:tc>
          <w:tcPr>
            <w:tcW w:w="10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67455E"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Spyware/ keylogger</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DD2268"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Brute force</w:t>
            </w:r>
          </w:p>
        </w:tc>
        <w:tc>
          <w:tcPr>
            <w:tcW w:w="9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7DC1FA"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Buffer overflow</w:t>
            </w:r>
          </w:p>
        </w:tc>
        <w:tc>
          <w:tcPr>
            <w:tcW w:w="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87779F"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050CDF"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Email attachment</w:t>
            </w:r>
          </w:p>
        </w:tc>
      </w:tr>
      <w:tr w:rsidR="006556E8" w:rsidRPr="007D6B0C" w14:paraId="26675AD4" w14:textId="77777777" w:rsidTr="00F7250F">
        <w:trPr>
          <w:jc w:val="center"/>
        </w:trPr>
        <w:tc>
          <w:tcPr>
            <w:tcW w:w="10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6F12E0"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b/>
                <w:sz w:val="20"/>
                <w:szCs w:val="24"/>
              </w:rPr>
              <w:t>Number of features</w:t>
            </w:r>
          </w:p>
        </w:tc>
        <w:tc>
          <w:tcPr>
            <w:tcW w:w="8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33CFC0"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1</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B5D151"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2</w:t>
            </w: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2BDEBA"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3</w:t>
            </w: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0C584B"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4</w:t>
            </w:r>
          </w:p>
        </w:tc>
        <w:tc>
          <w:tcPr>
            <w:tcW w:w="10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A3FD1A"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5</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31AFB4"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6</w:t>
            </w:r>
          </w:p>
        </w:tc>
        <w:tc>
          <w:tcPr>
            <w:tcW w:w="9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2E5D64"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7</w:t>
            </w:r>
          </w:p>
        </w:tc>
        <w:tc>
          <w:tcPr>
            <w:tcW w:w="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C1865E"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4C911A"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155</w:t>
            </w:r>
          </w:p>
        </w:tc>
      </w:tr>
    </w:tbl>
    <w:p w14:paraId="66143C53" w14:textId="77777777" w:rsidR="006556E8" w:rsidRPr="007D6B0C" w:rsidRDefault="006556E8" w:rsidP="006556E8">
      <w:pPr>
        <w:spacing w:after="0" w:line="240" w:lineRule="auto"/>
        <w:jc w:val="center"/>
        <w:rPr>
          <w:rFonts w:ascii="Times New Roman" w:eastAsia="Times New Roman" w:hAnsi="Times New Roman" w:cs="Times New Roman"/>
          <w:b/>
          <w:spacing w:val="30"/>
          <w:sz w:val="24"/>
          <w:szCs w:val="24"/>
        </w:rPr>
      </w:pPr>
    </w:p>
    <w:p w14:paraId="315B16AB" w14:textId="655E672C" w:rsidR="006556E8" w:rsidRPr="00314236" w:rsidRDefault="006556E8" w:rsidP="006556E8">
      <w:pPr>
        <w:numPr>
          <w:ilvl w:val="0"/>
          <w:numId w:val="5"/>
        </w:numPr>
        <w:suppressAutoHyphens/>
        <w:spacing w:after="0" w:line="240" w:lineRule="auto"/>
        <w:ind w:left="360" w:hanging="360"/>
        <w:jc w:val="both"/>
        <w:rPr>
          <w:rFonts w:ascii="Times New Roman" w:eastAsia="NimbusRomNo9L-Regu" w:hAnsi="Times New Roman" w:cs="Times New Roman"/>
          <w:sz w:val="24"/>
          <w:szCs w:val="24"/>
        </w:rPr>
      </w:pPr>
      <w:r w:rsidRPr="007D6B0C">
        <w:rPr>
          <w:rFonts w:ascii="Times New Roman" w:eastAsia="NimbusRomNo9L-Regu" w:hAnsi="Times New Roman" w:cs="Times New Roman"/>
          <w:b/>
          <w:sz w:val="24"/>
          <w:szCs w:val="24"/>
        </w:rPr>
        <w:t>Controls:</w:t>
      </w:r>
      <w:r w:rsidRPr="007D6B0C">
        <w:rPr>
          <w:rFonts w:ascii="Times New Roman" w:eastAsia="Times New Roman" w:hAnsi="Times New Roman" w:cs="Times New Roman"/>
          <w:sz w:val="24"/>
          <w:szCs w:val="24"/>
        </w:rPr>
        <w:t xml:space="preserve"> The control types fall into one the two categories detective and corrective controls</w:t>
      </w:r>
      <w:r w:rsidR="00037F2B">
        <w:rPr>
          <w:rFonts w:ascii="Times New Roman" w:eastAsia="Times New Roman" w:hAnsi="Times New Roman" w:cs="Times New Roman"/>
          <w:sz w:val="24"/>
          <w:szCs w:val="24"/>
        </w:rPr>
        <w:t xml:space="preserve"> , as shown in Table 5</w:t>
      </w:r>
      <w:r w:rsidRPr="007D6B0C">
        <w:rPr>
          <w:rFonts w:ascii="Times New Roman" w:eastAsia="Times New Roman" w:hAnsi="Times New Roman" w:cs="Times New Roman"/>
          <w:sz w:val="24"/>
          <w:szCs w:val="24"/>
        </w:rPr>
        <w:t xml:space="preserve">. We train our classifiers based on the controls available at the time of the attack. We further categorise detective into sub-categories: Internal (log review, antivirus, data loss prevention, fraud detection) and external (actor disclose, incident response, monitoring service, suspicious traffic). Assessing the risk associated with controls prompts organisations to determine the set of security protections or countermeasures further to minimise risk. Some of the controls might be insufficient to mitigate risk, so, these different control types that were compromised at the time of the attack are the properties that serve as features for machine learning classifiers to predict risk type and appropriate controls implemented. </w:t>
      </w:r>
    </w:p>
    <w:p w14:paraId="71A8E43D" w14:textId="77777777" w:rsidR="00314236" w:rsidRPr="007D6B0C" w:rsidRDefault="00314236" w:rsidP="006556E8">
      <w:pPr>
        <w:numPr>
          <w:ilvl w:val="0"/>
          <w:numId w:val="5"/>
        </w:numPr>
        <w:suppressAutoHyphens/>
        <w:spacing w:after="0" w:line="240" w:lineRule="auto"/>
        <w:ind w:left="360" w:hanging="360"/>
        <w:jc w:val="both"/>
        <w:rPr>
          <w:rFonts w:ascii="Times New Roman" w:eastAsia="NimbusRomNo9L-Regu" w:hAnsi="Times New Roman" w:cs="Times New Roman"/>
          <w:sz w:val="24"/>
          <w:szCs w:val="24"/>
        </w:rPr>
      </w:pPr>
    </w:p>
    <w:p w14:paraId="0E8161C9" w14:textId="77777777" w:rsidR="006556E8" w:rsidRPr="007D6B0C" w:rsidRDefault="006556E8" w:rsidP="006556E8">
      <w:pPr>
        <w:spacing w:after="0" w:line="240" w:lineRule="auto"/>
        <w:ind w:left="360"/>
        <w:jc w:val="center"/>
        <w:rPr>
          <w:rFonts w:ascii="Times New Roman" w:eastAsia="Times New Roman" w:hAnsi="Times New Roman" w:cs="Times New Roman"/>
          <w:sz w:val="24"/>
          <w:szCs w:val="24"/>
        </w:rPr>
      </w:pPr>
      <w:r w:rsidRPr="007D6B0C">
        <w:rPr>
          <w:rFonts w:ascii="Times New Roman" w:eastAsia="Times New Roman" w:hAnsi="Times New Roman" w:cs="Times New Roman"/>
          <w:b/>
          <w:sz w:val="24"/>
          <w:szCs w:val="24"/>
        </w:rPr>
        <w:t xml:space="preserve">Table </w:t>
      </w:r>
      <w:r w:rsidR="006A18D3">
        <w:rPr>
          <w:rFonts w:ascii="Times New Roman" w:eastAsia="Times New Roman" w:hAnsi="Times New Roman" w:cs="Times New Roman"/>
          <w:b/>
          <w:sz w:val="24"/>
          <w:szCs w:val="24"/>
        </w:rPr>
        <w:t>5:</w:t>
      </w:r>
      <w:r w:rsidRPr="007D6B0C">
        <w:rPr>
          <w:rFonts w:ascii="Times New Roman" w:eastAsia="Times New Roman" w:hAnsi="Times New Roman" w:cs="Times New Roman"/>
          <w:sz w:val="24"/>
          <w:szCs w:val="24"/>
        </w:rPr>
        <w:t xml:space="preserve"> Feature vector for control for VCDB dataset </w:t>
      </w:r>
    </w:p>
    <w:tbl>
      <w:tblPr>
        <w:tblW w:w="9101" w:type="dxa"/>
        <w:tblInd w:w="108" w:type="dxa"/>
        <w:tblLayout w:type="fixed"/>
        <w:tblCellMar>
          <w:left w:w="10" w:type="dxa"/>
          <w:right w:w="10" w:type="dxa"/>
        </w:tblCellMar>
        <w:tblLook w:val="04A0" w:firstRow="1" w:lastRow="0" w:firstColumn="1" w:lastColumn="0" w:noHBand="0" w:noVBand="1"/>
      </w:tblPr>
      <w:tblGrid>
        <w:gridCol w:w="1059"/>
        <w:gridCol w:w="955"/>
        <w:gridCol w:w="992"/>
        <w:gridCol w:w="1134"/>
        <w:gridCol w:w="1009"/>
        <w:gridCol w:w="774"/>
        <w:gridCol w:w="773"/>
        <w:gridCol w:w="904"/>
        <w:gridCol w:w="509"/>
        <w:gridCol w:w="992"/>
      </w:tblGrid>
      <w:tr w:rsidR="006556E8" w:rsidRPr="007D6B0C" w14:paraId="3A418BCF" w14:textId="77777777" w:rsidTr="00F7250F">
        <w:trPr>
          <w:trHeight w:val="443"/>
        </w:trPr>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911053"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b/>
                <w:sz w:val="20"/>
                <w:szCs w:val="24"/>
              </w:rPr>
              <w:t>Control Type</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2BEB63"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Fraud detection</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F20762"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Incident response</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12334F"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Monitoring service</w:t>
            </w:r>
          </w:p>
        </w:tc>
        <w:tc>
          <w:tcPr>
            <w:tcW w:w="10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474F71"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Anti-virus</w:t>
            </w:r>
          </w:p>
        </w:tc>
        <w:tc>
          <w:tcPr>
            <w:tcW w:w="7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BF71B3"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IT Review</w:t>
            </w:r>
          </w:p>
        </w:tc>
        <w:tc>
          <w:tcPr>
            <w:tcW w:w="7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79BD17"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 xml:space="preserve">Log Review </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57E5C2"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 xml:space="preserve">Security alarm </w:t>
            </w:r>
          </w:p>
        </w:tc>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162B7B"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8EC5A9"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Law enforcement</w:t>
            </w:r>
          </w:p>
        </w:tc>
      </w:tr>
      <w:tr w:rsidR="006556E8" w:rsidRPr="007D6B0C" w14:paraId="1CCC5E29" w14:textId="77777777" w:rsidTr="00F7250F">
        <w:trPr>
          <w:trHeight w:val="463"/>
        </w:trPr>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9D4C81"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b/>
                <w:sz w:val="20"/>
                <w:szCs w:val="24"/>
              </w:rPr>
              <w:t>Number of features</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8CEC92"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5C72AF"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A86EA6"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3</w:t>
            </w:r>
          </w:p>
        </w:tc>
        <w:tc>
          <w:tcPr>
            <w:tcW w:w="10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A9D6A9"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4</w:t>
            </w:r>
          </w:p>
        </w:tc>
        <w:tc>
          <w:tcPr>
            <w:tcW w:w="7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9CCAB7"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5</w:t>
            </w:r>
          </w:p>
        </w:tc>
        <w:tc>
          <w:tcPr>
            <w:tcW w:w="7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19A699"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6</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190670"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7</w:t>
            </w:r>
          </w:p>
        </w:tc>
        <w:tc>
          <w:tcPr>
            <w:tcW w:w="5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18BBC6"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E86089" w14:textId="77777777" w:rsidR="006556E8" w:rsidRPr="007D6B0C" w:rsidRDefault="006556E8" w:rsidP="00F7250F">
            <w:pPr>
              <w:spacing w:after="0" w:line="240" w:lineRule="auto"/>
              <w:jc w:val="center"/>
              <w:rPr>
                <w:rFonts w:ascii="Times New Roman" w:hAnsi="Times New Roman" w:cs="Times New Roman"/>
                <w:sz w:val="20"/>
                <w:szCs w:val="24"/>
              </w:rPr>
            </w:pPr>
            <w:r w:rsidRPr="007D6B0C">
              <w:rPr>
                <w:rFonts w:ascii="Times New Roman" w:eastAsia="Times New Roman" w:hAnsi="Times New Roman" w:cs="Times New Roman"/>
                <w:sz w:val="20"/>
                <w:szCs w:val="24"/>
              </w:rPr>
              <w:t>42</w:t>
            </w:r>
          </w:p>
        </w:tc>
      </w:tr>
    </w:tbl>
    <w:p w14:paraId="6744FE12" w14:textId="77777777" w:rsidR="006556E8" w:rsidRPr="007D6B0C" w:rsidRDefault="006556E8" w:rsidP="006556E8">
      <w:pPr>
        <w:spacing w:after="0" w:line="240" w:lineRule="auto"/>
        <w:jc w:val="both"/>
        <w:rPr>
          <w:rFonts w:ascii="Times New Roman" w:eastAsia="Times New Roman" w:hAnsi="Times New Roman" w:cs="Times New Roman"/>
          <w:b/>
          <w:sz w:val="24"/>
          <w:szCs w:val="24"/>
        </w:rPr>
      </w:pPr>
    </w:p>
    <w:p w14:paraId="5CD3D4B3" w14:textId="77777777" w:rsidR="006556E8" w:rsidRPr="007D6B0C" w:rsidRDefault="006556E8" w:rsidP="00314236">
      <w:pPr>
        <w:pStyle w:val="Heading3"/>
      </w:pPr>
      <w:r>
        <w:t>3.3.3.</w:t>
      </w:r>
      <w:r w:rsidRPr="007D6B0C">
        <w:t xml:space="preserve"> Experimental Setup </w:t>
      </w:r>
    </w:p>
    <w:p w14:paraId="4593C0E7" w14:textId="3463F22D" w:rsidR="006556E8" w:rsidRDefault="006556E8" w:rsidP="006556E8">
      <w:pPr>
        <w:spacing w:after="0" w:line="240" w:lineRule="auto"/>
        <w:jc w:val="both"/>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In our experiments</w:t>
      </w:r>
      <w:r w:rsidR="00037F2B">
        <w:rPr>
          <w:rFonts w:ascii="Times New Roman" w:eastAsia="Times New Roman" w:hAnsi="Times New Roman" w:cs="Times New Roman"/>
          <w:sz w:val="24"/>
          <w:szCs w:val="24"/>
        </w:rPr>
        <w:t>,</w:t>
      </w:r>
      <w:r w:rsidRPr="007D6B0C">
        <w:rPr>
          <w:rFonts w:ascii="Times New Roman" w:eastAsia="Times New Roman" w:hAnsi="Times New Roman" w:cs="Times New Roman"/>
          <w:sz w:val="24"/>
          <w:szCs w:val="24"/>
        </w:rPr>
        <w:t xml:space="preserve"> we used VCDB dataset because it has been used in literature providing easier benchmarking and we have feature information about cybersecurity. Further, in our experiments we used </w:t>
      </w:r>
      <w:r w:rsidR="002830A3" w:rsidRPr="007D6B0C">
        <w:rPr>
          <w:rFonts w:ascii="Times New Roman" w:eastAsia="Times New Roman" w:hAnsi="Times New Roman" w:cs="Times New Roman"/>
          <w:sz w:val="24"/>
          <w:szCs w:val="24"/>
        </w:rPr>
        <w:t>PyCharm</w:t>
      </w:r>
      <w:r w:rsidRPr="007D6B0C">
        <w:rPr>
          <w:rFonts w:ascii="Times New Roman" w:eastAsia="Times New Roman" w:hAnsi="Times New Roman" w:cs="Times New Roman"/>
          <w:sz w:val="24"/>
          <w:szCs w:val="24"/>
        </w:rPr>
        <w:t xml:space="preserve"> and python 3.6 interpreters to run our codes.. The procedure works as follows: the dataset is divided into sub samples. A sample is chosen as testing data and the remaining sample as training data. </w:t>
      </w:r>
    </w:p>
    <w:p w14:paraId="794E7FB6" w14:textId="77777777" w:rsidR="00314236" w:rsidRPr="007D6B0C" w:rsidRDefault="00314236" w:rsidP="006556E8">
      <w:pPr>
        <w:spacing w:after="0" w:line="240" w:lineRule="auto"/>
        <w:jc w:val="both"/>
        <w:rPr>
          <w:rFonts w:ascii="Times New Roman" w:eastAsia="Times New Roman" w:hAnsi="Times New Roman" w:cs="Times New Roman"/>
          <w:sz w:val="24"/>
          <w:szCs w:val="24"/>
        </w:rPr>
      </w:pPr>
    </w:p>
    <w:p w14:paraId="505C2AA5" w14:textId="77777777" w:rsidR="006556E8" w:rsidRPr="007D6B0C" w:rsidRDefault="006556E8" w:rsidP="00314236">
      <w:pPr>
        <w:pStyle w:val="Heading3"/>
      </w:pPr>
      <w:r>
        <w:t>3.3.4</w:t>
      </w:r>
      <w:r w:rsidRPr="007D6B0C">
        <w:t xml:space="preserve">. Feature Extraction </w:t>
      </w:r>
    </w:p>
    <w:p w14:paraId="7ADCD5C7" w14:textId="77777777" w:rsidR="006556E8" w:rsidRPr="007D6B0C" w:rsidRDefault="006556E8" w:rsidP="006556E8">
      <w:pPr>
        <w:spacing w:after="0" w:line="240" w:lineRule="auto"/>
        <w:jc w:val="both"/>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Feature extraction is the first step to start a machine learning process because it is a technique that aims at finding specific pieces of data in natural language and then converts them into a suitable format for machine learning classifiers. Our research draws from a variety of data sources that collectively characterise the security posture of organisations as well as the security incident report used to determine their security outcomes. In this step, we extract all the necessary features from the dataset to map our CSRM concepts, which are presented in the previous section. Every concept has properties, and those properties are considered as features, for example:</w:t>
      </w:r>
    </w:p>
    <w:p w14:paraId="05022B55" w14:textId="77777777" w:rsidR="006556E8" w:rsidRPr="007D6B0C" w:rsidRDefault="006556E8" w:rsidP="006556E8">
      <w:pPr>
        <w:pStyle w:val="ListParagraph"/>
        <w:numPr>
          <w:ilvl w:val="0"/>
          <w:numId w:val="7"/>
        </w:numPr>
        <w:spacing w:after="0" w:line="240" w:lineRule="auto"/>
        <w:jc w:val="both"/>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Asset concept features include; Server, media, people, networks, user device and terminal.</w:t>
      </w:r>
    </w:p>
    <w:p w14:paraId="3F450F0E" w14:textId="77777777" w:rsidR="006556E8" w:rsidRPr="007D6B0C" w:rsidRDefault="006556E8" w:rsidP="006556E8">
      <w:pPr>
        <w:pStyle w:val="ListParagraph"/>
        <w:numPr>
          <w:ilvl w:val="0"/>
          <w:numId w:val="7"/>
        </w:numPr>
        <w:spacing w:after="0" w:line="240" w:lineRule="auto"/>
        <w:jc w:val="both"/>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Threat actor features include; External, Internal and supply chain partner.</w:t>
      </w:r>
    </w:p>
    <w:p w14:paraId="575F683F" w14:textId="77777777" w:rsidR="006556E8" w:rsidRPr="007D6B0C" w:rsidRDefault="006556E8" w:rsidP="006556E8">
      <w:pPr>
        <w:pStyle w:val="ListParagraph"/>
        <w:numPr>
          <w:ilvl w:val="0"/>
          <w:numId w:val="7"/>
        </w:numPr>
        <w:spacing w:after="0" w:line="240" w:lineRule="auto"/>
        <w:jc w:val="both"/>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Control features include; corrective, detective and preventive.</w:t>
      </w:r>
    </w:p>
    <w:p w14:paraId="022F22C4" w14:textId="77777777" w:rsidR="006556E8" w:rsidRPr="007D6B0C" w:rsidRDefault="006556E8" w:rsidP="006556E8">
      <w:pPr>
        <w:pStyle w:val="ListParagraph"/>
        <w:numPr>
          <w:ilvl w:val="0"/>
          <w:numId w:val="7"/>
        </w:numPr>
        <w:spacing w:after="0" w:line="240" w:lineRule="auto"/>
        <w:jc w:val="both"/>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TTP features include; Malware, hacking, social, physical, environmental, misuse and error.</w:t>
      </w:r>
    </w:p>
    <w:p w14:paraId="65555F91" w14:textId="53866160" w:rsidR="006556E8" w:rsidRDefault="006556E8" w:rsidP="006556E8">
      <w:pPr>
        <w:spacing w:after="0" w:line="240" w:lineRule="auto"/>
        <w:jc w:val="both"/>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lastRenderedPageBreak/>
        <w:t xml:space="preserve">The features are further converted into a format suitable for the machine learning classifiers by assigning a weight between 1 and 0. </w:t>
      </w:r>
    </w:p>
    <w:p w14:paraId="65528E3E" w14:textId="77777777" w:rsidR="00314236" w:rsidRPr="007D6B0C" w:rsidRDefault="00314236" w:rsidP="006556E8">
      <w:pPr>
        <w:spacing w:after="0" w:line="240" w:lineRule="auto"/>
        <w:jc w:val="both"/>
        <w:rPr>
          <w:rFonts w:ascii="Times New Roman" w:eastAsia="Times New Roman" w:hAnsi="Times New Roman" w:cs="Times New Roman"/>
          <w:sz w:val="24"/>
          <w:szCs w:val="24"/>
        </w:rPr>
      </w:pPr>
    </w:p>
    <w:p w14:paraId="17401785" w14:textId="77777777" w:rsidR="006556E8" w:rsidRPr="007D6B0C" w:rsidRDefault="006556E8" w:rsidP="00314236">
      <w:pPr>
        <w:pStyle w:val="Heading3"/>
      </w:pPr>
      <w:r>
        <w:t>3.3.5.</w:t>
      </w:r>
      <w:r w:rsidRPr="007D6B0C">
        <w:t xml:space="preserve"> Features and classification labels</w:t>
      </w:r>
    </w:p>
    <w:p w14:paraId="10D30BA2" w14:textId="77777777" w:rsidR="006556E8" w:rsidRPr="007D6B0C" w:rsidRDefault="006556E8" w:rsidP="006556E8">
      <w:pPr>
        <w:spacing w:after="0" w:line="240" w:lineRule="auto"/>
        <w:jc w:val="both"/>
        <w:rPr>
          <w:rFonts w:ascii="Times New Roman" w:eastAsia="Times New Roman" w:hAnsi="Times New Roman" w:cs="Times New Roman"/>
          <w:b/>
          <w:spacing w:val="21"/>
          <w:sz w:val="24"/>
          <w:szCs w:val="24"/>
        </w:rPr>
      </w:pPr>
      <w:r w:rsidRPr="007D6B0C">
        <w:rPr>
          <w:rFonts w:ascii="Times New Roman" w:eastAsia="Times New Roman" w:hAnsi="Times New Roman" w:cs="Times New Roman"/>
          <w:sz w:val="24"/>
          <w:szCs w:val="24"/>
        </w:rPr>
        <w:t xml:space="preserve">This step presents the values of the data type used in the experiments and includes a list of features extracted from the dataset. The reason for choosing these feature types is because they are salient, straightforward and intuitive, and any machine learning classifier can be trained over them. Asset, threat actor and controls are assigned binary numerical data type and given a possible value between 0 and 1. It consists of two sub-steps. </w:t>
      </w:r>
    </w:p>
    <w:p w14:paraId="0B71EFD1" w14:textId="77777777" w:rsidR="00A5638B" w:rsidRDefault="00A5638B" w:rsidP="006556E8">
      <w:pPr>
        <w:spacing w:after="0" w:line="240" w:lineRule="auto"/>
        <w:jc w:val="both"/>
        <w:rPr>
          <w:rFonts w:ascii="Times New Roman" w:eastAsia="Times New Roman" w:hAnsi="Times New Roman" w:cs="Times New Roman"/>
          <w:b/>
          <w:sz w:val="24"/>
          <w:szCs w:val="24"/>
        </w:rPr>
      </w:pPr>
    </w:p>
    <w:p w14:paraId="2D09CD9D" w14:textId="77777777" w:rsidR="006556E8" w:rsidRPr="00314236" w:rsidRDefault="006556E8" w:rsidP="00314236">
      <w:pPr>
        <w:pStyle w:val="Heading4"/>
      </w:pPr>
      <w:r w:rsidRPr="00314236">
        <w:t xml:space="preserve">3.3.5.1. Features weights and labels </w:t>
      </w:r>
    </w:p>
    <w:p w14:paraId="6C21CBB6" w14:textId="77777777" w:rsidR="006556E8" w:rsidRDefault="006556E8" w:rsidP="00A5638B">
      <w:pPr>
        <w:spacing w:after="0" w:line="240" w:lineRule="auto"/>
        <w:jc w:val="both"/>
        <w:rPr>
          <w:rFonts w:ascii="Times New Roman" w:eastAsia="Times New Roman" w:hAnsi="Times New Roman" w:cs="Times New Roman"/>
          <w:spacing w:val="6"/>
          <w:sz w:val="24"/>
          <w:szCs w:val="24"/>
        </w:rPr>
      </w:pPr>
      <w:r w:rsidRPr="007D6B0C">
        <w:rPr>
          <w:rFonts w:ascii="Times New Roman" w:eastAsia="Times New Roman" w:hAnsi="Times New Roman" w:cs="Times New Roman"/>
          <w:spacing w:val="6"/>
          <w:sz w:val="24"/>
          <w:szCs w:val="24"/>
        </w:rPr>
        <w:t>Dataset is collected from the “</w:t>
      </w:r>
      <w:proofErr w:type="spellStart"/>
      <w:r w:rsidRPr="007D6B0C">
        <w:rPr>
          <w:rFonts w:ascii="Times New Roman" w:eastAsia="Times New Roman" w:hAnsi="Times New Roman" w:cs="Times New Roman"/>
          <w:spacing w:val="6"/>
          <w:sz w:val="24"/>
          <w:szCs w:val="24"/>
        </w:rPr>
        <w:t>Veris</w:t>
      </w:r>
      <w:proofErr w:type="spellEnd"/>
      <w:r w:rsidRPr="007D6B0C">
        <w:rPr>
          <w:rFonts w:ascii="Times New Roman" w:eastAsia="Times New Roman" w:hAnsi="Times New Roman" w:cs="Times New Roman"/>
          <w:spacing w:val="6"/>
          <w:sz w:val="24"/>
          <w:szCs w:val="24"/>
        </w:rPr>
        <w:t xml:space="preserve"> Community Database (VCDB)”</w:t>
      </w:r>
      <w:r w:rsidR="00B84A1C">
        <w:rPr>
          <w:rFonts w:ascii="Times New Roman" w:eastAsia="Times New Roman" w:hAnsi="Times New Roman" w:cs="Times New Roman"/>
          <w:spacing w:val="6"/>
          <w:sz w:val="24"/>
          <w:szCs w:val="24"/>
        </w:rPr>
        <w:fldChar w:fldCharType="begin" w:fldLock="1"/>
      </w:r>
      <w:r w:rsidR="0046634F">
        <w:rPr>
          <w:rFonts w:ascii="Times New Roman" w:eastAsia="Times New Roman" w:hAnsi="Times New Roman" w:cs="Times New Roman"/>
          <w:spacing w:val="6"/>
          <w:sz w:val="24"/>
          <w:szCs w:val="24"/>
        </w:rPr>
        <w:instrText>ADDIN CSL_CITATION {"citationItems":[{"id":"ITEM-1","itemData":{"author":[{"dropping-particle":"","family":"Widup","given":"S","non-dropping-particle":"","parse-names":false,"suffix":""}],"id":"ITEM-1","issued":{"date-parts":[["2013"]]},"title":"The veris community database","type":"article"},"uris":["http://www.mendeley.com/documents/?uuid=ecdfba9d-7eac-4ed3-a410-a4f626a5037e"]}],"mendeley":{"formattedCitation":"[30]","plainTextFormattedCitation":"[30]","previouslyFormattedCitation":"[33]"},"properties":{"noteIndex":0},"schema":"https://github.com/citation-style-language/schema/raw/master/csl-citation.json"}</w:instrText>
      </w:r>
      <w:r w:rsidR="00B84A1C">
        <w:rPr>
          <w:rFonts w:ascii="Times New Roman" w:eastAsia="Times New Roman" w:hAnsi="Times New Roman" w:cs="Times New Roman"/>
          <w:spacing w:val="6"/>
          <w:sz w:val="24"/>
          <w:szCs w:val="24"/>
        </w:rPr>
        <w:fldChar w:fldCharType="separate"/>
      </w:r>
      <w:r w:rsidR="0046634F" w:rsidRPr="0046634F">
        <w:rPr>
          <w:rFonts w:ascii="Times New Roman" w:eastAsia="Times New Roman" w:hAnsi="Times New Roman" w:cs="Times New Roman"/>
          <w:noProof/>
          <w:spacing w:val="6"/>
          <w:sz w:val="24"/>
          <w:szCs w:val="24"/>
        </w:rPr>
        <w:t>[30]</w:t>
      </w:r>
      <w:r w:rsidR="00B84A1C">
        <w:rPr>
          <w:rFonts w:ascii="Times New Roman" w:eastAsia="Times New Roman" w:hAnsi="Times New Roman" w:cs="Times New Roman"/>
          <w:spacing w:val="6"/>
          <w:sz w:val="24"/>
          <w:szCs w:val="24"/>
        </w:rPr>
        <w:fldChar w:fldCharType="end"/>
      </w:r>
      <w:r>
        <w:rPr>
          <w:rFonts w:ascii="Times New Roman" w:eastAsia="Times New Roman" w:hAnsi="Times New Roman" w:cs="Times New Roman"/>
          <w:spacing w:val="6"/>
          <w:sz w:val="24"/>
          <w:szCs w:val="24"/>
        </w:rPr>
        <w:t xml:space="preserve">. </w:t>
      </w:r>
      <w:r w:rsidRPr="007D6B0C">
        <w:rPr>
          <w:rFonts w:ascii="Times New Roman" w:eastAsia="Times New Roman" w:hAnsi="Times New Roman" w:cs="Times New Roman"/>
          <w:spacing w:val="6"/>
          <w:sz w:val="24"/>
          <w:szCs w:val="24"/>
        </w:rPr>
        <w:t xml:space="preserve">We then mapped the features in the dataset to the CSRM concepts, which are used as features for the classification and assigned their weights. We used the feature extraction techniques coupled with human annotation for extracting the essential features from the dataset. </w:t>
      </w:r>
      <w:r w:rsidR="00A5638B">
        <w:rPr>
          <w:rFonts w:ascii="Times New Roman" w:eastAsia="Times New Roman" w:hAnsi="Times New Roman" w:cs="Times New Roman"/>
          <w:sz w:val="24"/>
          <w:szCs w:val="24"/>
        </w:rPr>
        <w:t>T</w:t>
      </w:r>
      <w:r w:rsidR="00A5638B" w:rsidRPr="007D6B0C">
        <w:rPr>
          <w:rFonts w:ascii="Times New Roman" w:eastAsia="Times New Roman" w:hAnsi="Times New Roman" w:cs="Times New Roman"/>
          <w:sz w:val="24"/>
          <w:szCs w:val="24"/>
        </w:rPr>
        <w:t>he risk type is the output class we are predicting; an ordinal categorical data type is used with possible values from 1 to 10.</w:t>
      </w:r>
      <w:r w:rsidR="004A0530">
        <w:rPr>
          <w:rFonts w:ascii="Times New Roman" w:eastAsia="Times New Roman" w:hAnsi="Times New Roman" w:cs="Times New Roman"/>
          <w:spacing w:val="6"/>
          <w:sz w:val="24"/>
          <w:szCs w:val="24"/>
        </w:rPr>
        <w:t xml:space="preserve">(Refer to table 13). </w:t>
      </w:r>
    </w:p>
    <w:p w14:paraId="6790F07D" w14:textId="77777777" w:rsidR="00A5638B" w:rsidRPr="007D6B0C" w:rsidRDefault="00A5638B" w:rsidP="00A5638B">
      <w:pPr>
        <w:spacing w:after="0" w:line="240" w:lineRule="auto"/>
        <w:jc w:val="both"/>
        <w:rPr>
          <w:rFonts w:ascii="Times New Roman" w:eastAsia="Times New Roman" w:hAnsi="Times New Roman" w:cs="Times New Roman"/>
          <w:spacing w:val="6"/>
          <w:sz w:val="24"/>
          <w:szCs w:val="24"/>
        </w:rPr>
      </w:pPr>
    </w:p>
    <w:p w14:paraId="3E66D07D" w14:textId="77777777" w:rsidR="006556E8" w:rsidRPr="007D6B0C" w:rsidRDefault="006556E8" w:rsidP="006556E8">
      <w:pPr>
        <w:spacing w:after="0" w:line="240" w:lineRule="auto"/>
        <w:jc w:val="both"/>
        <w:rPr>
          <w:rFonts w:ascii="Times New Roman" w:eastAsia="Times New Roman" w:hAnsi="Times New Roman" w:cs="Times New Roman"/>
          <w:b/>
          <w:sz w:val="24"/>
          <w:szCs w:val="24"/>
          <w:u w:val="single"/>
        </w:rPr>
      </w:pPr>
      <w:r w:rsidRPr="007D6B0C">
        <w:rPr>
          <w:rFonts w:ascii="Times New Roman" w:eastAsia="Times New Roman" w:hAnsi="Times New Roman" w:cs="Times New Roman"/>
          <w:b/>
          <w:sz w:val="24"/>
          <w:szCs w:val="24"/>
          <w:u w:val="single"/>
        </w:rPr>
        <w:t>Output Feature</w:t>
      </w:r>
    </w:p>
    <w:p w14:paraId="09592687" w14:textId="77777777" w:rsidR="006556E8" w:rsidRPr="007D6B0C" w:rsidRDefault="006556E8" w:rsidP="006556E8">
      <w:pPr>
        <w:spacing w:after="0" w:line="240" w:lineRule="auto"/>
        <w:jc w:val="both"/>
        <w:rPr>
          <w:rFonts w:ascii="Times New Roman" w:hAnsi="Times New Roman" w:cs="Times New Roman"/>
          <w:sz w:val="24"/>
          <w:szCs w:val="24"/>
        </w:rPr>
      </w:pPr>
      <w:r w:rsidRPr="007D6B0C">
        <w:rPr>
          <w:rFonts w:ascii="Times New Roman" w:eastAsia="Times New Roman" w:hAnsi="Times New Roman" w:cs="Times New Roman"/>
          <w:sz w:val="24"/>
          <w:szCs w:val="24"/>
        </w:rPr>
        <w:t>We have used 10 output categories of risks</w:t>
      </w:r>
      <w:r w:rsidRPr="007D6B0C">
        <w:rPr>
          <w:rFonts w:ascii="Times New Roman" w:eastAsia="Times New Roman" w:hAnsi="Times New Roman" w:cs="Times New Roman"/>
          <w:spacing w:val="6"/>
          <w:sz w:val="24"/>
          <w:szCs w:val="24"/>
        </w:rPr>
        <w:t xml:space="preserve"> and the value range for the features is from (R</w:t>
      </w:r>
      <w:r w:rsidRPr="007D6B0C">
        <w:rPr>
          <w:rFonts w:ascii="Times New Roman" w:eastAsia="Times New Roman" w:hAnsi="Times New Roman" w:cs="Times New Roman"/>
          <w:spacing w:val="6"/>
          <w:sz w:val="24"/>
          <w:szCs w:val="24"/>
          <w:vertAlign w:val="subscript"/>
        </w:rPr>
        <w:t>1</w:t>
      </w:r>
      <w:r w:rsidRPr="007D6B0C">
        <w:rPr>
          <w:rFonts w:ascii="Times New Roman" w:eastAsia="Times New Roman" w:hAnsi="Times New Roman" w:cs="Times New Roman"/>
          <w:spacing w:val="6"/>
          <w:sz w:val="24"/>
          <w:szCs w:val="24"/>
        </w:rPr>
        <w:t xml:space="preserve"> = Crimeware, R</w:t>
      </w:r>
      <w:r w:rsidRPr="007D6B0C">
        <w:rPr>
          <w:rFonts w:ascii="Times New Roman" w:eastAsia="Times New Roman" w:hAnsi="Times New Roman" w:cs="Times New Roman"/>
          <w:spacing w:val="6"/>
          <w:sz w:val="24"/>
          <w:szCs w:val="24"/>
          <w:vertAlign w:val="subscript"/>
        </w:rPr>
        <w:t>2</w:t>
      </w:r>
      <w:r w:rsidRPr="007D6B0C">
        <w:rPr>
          <w:rFonts w:ascii="Times New Roman" w:eastAsia="Times New Roman" w:hAnsi="Times New Roman" w:cs="Times New Roman"/>
          <w:spacing w:val="6"/>
          <w:sz w:val="24"/>
          <w:szCs w:val="24"/>
        </w:rPr>
        <w:t xml:space="preserve"> = Cyber espionage, R</w:t>
      </w:r>
      <w:r w:rsidRPr="007D6B0C">
        <w:rPr>
          <w:rFonts w:ascii="Times New Roman" w:eastAsia="Times New Roman" w:hAnsi="Times New Roman" w:cs="Times New Roman"/>
          <w:spacing w:val="6"/>
          <w:sz w:val="24"/>
          <w:szCs w:val="24"/>
          <w:vertAlign w:val="subscript"/>
        </w:rPr>
        <w:t>3</w:t>
      </w:r>
      <w:r w:rsidRPr="007D6B0C">
        <w:rPr>
          <w:rFonts w:ascii="Times New Roman" w:eastAsia="Times New Roman" w:hAnsi="Times New Roman" w:cs="Times New Roman"/>
          <w:spacing w:val="6"/>
          <w:sz w:val="24"/>
          <w:szCs w:val="24"/>
        </w:rPr>
        <w:t xml:space="preserve"> = Denial of service, R</w:t>
      </w:r>
      <w:r w:rsidRPr="007D6B0C">
        <w:rPr>
          <w:rFonts w:ascii="Times New Roman" w:eastAsia="Times New Roman" w:hAnsi="Times New Roman" w:cs="Times New Roman"/>
          <w:spacing w:val="6"/>
          <w:sz w:val="24"/>
          <w:szCs w:val="24"/>
          <w:vertAlign w:val="subscript"/>
        </w:rPr>
        <w:t>4</w:t>
      </w:r>
      <w:r w:rsidRPr="007D6B0C">
        <w:rPr>
          <w:rFonts w:ascii="Times New Roman" w:eastAsia="Times New Roman" w:hAnsi="Times New Roman" w:cs="Times New Roman"/>
          <w:spacing w:val="6"/>
          <w:sz w:val="24"/>
          <w:szCs w:val="24"/>
        </w:rPr>
        <w:t xml:space="preserve"> = everything else, R</w:t>
      </w:r>
      <w:r w:rsidRPr="007D6B0C">
        <w:rPr>
          <w:rFonts w:ascii="Times New Roman" w:eastAsia="Times New Roman" w:hAnsi="Times New Roman" w:cs="Times New Roman"/>
          <w:spacing w:val="6"/>
          <w:sz w:val="24"/>
          <w:szCs w:val="24"/>
          <w:vertAlign w:val="subscript"/>
        </w:rPr>
        <w:t>5</w:t>
      </w:r>
      <w:r w:rsidRPr="007D6B0C">
        <w:rPr>
          <w:rFonts w:ascii="Times New Roman" w:eastAsia="Times New Roman" w:hAnsi="Times New Roman" w:cs="Times New Roman"/>
          <w:spacing w:val="6"/>
          <w:sz w:val="24"/>
          <w:szCs w:val="24"/>
        </w:rPr>
        <w:t xml:space="preserve"> = lost and stolen assets, R</w:t>
      </w:r>
      <w:r w:rsidRPr="007D6B0C">
        <w:rPr>
          <w:rFonts w:ascii="Times New Roman" w:eastAsia="Times New Roman" w:hAnsi="Times New Roman" w:cs="Times New Roman"/>
          <w:spacing w:val="6"/>
          <w:sz w:val="24"/>
          <w:szCs w:val="24"/>
          <w:vertAlign w:val="subscript"/>
        </w:rPr>
        <w:t>6</w:t>
      </w:r>
      <w:r w:rsidRPr="007D6B0C">
        <w:rPr>
          <w:rFonts w:ascii="Times New Roman" w:eastAsia="Times New Roman" w:hAnsi="Times New Roman" w:cs="Times New Roman"/>
          <w:spacing w:val="6"/>
          <w:sz w:val="24"/>
          <w:szCs w:val="24"/>
        </w:rPr>
        <w:t xml:space="preserve"> = miscellaneous errors, R</w:t>
      </w:r>
      <w:r w:rsidRPr="007D6B0C">
        <w:rPr>
          <w:rFonts w:ascii="Times New Roman" w:eastAsia="Times New Roman" w:hAnsi="Times New Roman" w:cs="Times New Roman"/>
          <w:spacing w:val="6"/>
          <w:sz w:val="24"/>
          <w:szCs w:val="24"/>
          <w:vertAlign w:val="subscript"/>
        </w:rPr>
        <w:t>7</w:t>
      </w:r>
      <w:r w:rsidRPr="007D6B0C">
        <w:rPr>
          <w:rFonts w:ascii="Times New Roman" w:eastAsia="Times New Roman" w:hAnsi="Times New Roman" w:cs="Times New Roman"/>
          <w:spacing w:val="6"/>
          <w:sz w:val="24"/>
          <w:szCs w:val="24"/>
        </w:rPr>
        <w:t xml:space="preserve"> = payment card skimmers, R</w:t>
      </w:r>
      <w:r w:rsidRPr="007D6B0C">
        <w:rPr>
          <w:rFonts w:ascii="Times New Roman" w:eastAsia="Times New Roman" w:hAnsi="Times New Roman" w:cs="Times New Roman"/>
          <w:spacing w:val="6"/>
          <w:sz w:val="24"/>
          <w:szCs w:val="24"/>
          <w:vertAlign w:val="subscript"/>
        </w:rPr>
        <w:t>8</w:t>
      </w:r>
      <w:r w:rsidRPr="007D6B0C">
        <w:rPr>
          <w:rFonts w:ascii="Times New Roman" w:eastAsia="Times New Roman" w:hAnsi="Times New Roman" w:cs="Times New Roman"/>
          <w:spacing w:val="6"/>
          <w:sz w:val="24"/>
          <w:szCs w:val="24"/>
        </w:rPr>
        <w:t xml:space="preserve"> = point of sale, R</w:t>
      </w:r>
      <w:r w:rsidRPr="007D6B0C">
        <w:rPr>
          <w:rFonts w:ascii="Times New Roman" w:eastAsia="Times New Roman" w:hAnsi="Times New Roman" w:cs="Times New Roman"/>
          <w:spacing w:val="6"/>
          <w:sz w:val="24"/>
          <w:szCs w:val="24"/>
          <w:vertAlign w:val="subscript"/>
        </w:rPr>
        <w:t>9</w:t>
      </w:r>
      <w:r w:rsidRPr="007D6B0C">
        <w:rPr>
          <w:rFonts w:ascii="Times New Roman" w:eastAsia="Times New Roman" w:hAnsi="Times New Roman" w:cs="Times New Roman"/>
          <w:spacing w:val="6"/>
          <w:sz w:val="24"/>
          <w:szCs w:val="24"/>
        </w:rPr>
        <w:t xml:space="preserve"> = privilege misuse and R</w:t>
      </w:r>
      <w:r w:rsidRPr="007D6B0C">
        <w:rPr>
          <w:rFonts w:ascii="Times New Roman" w:eastAsia="Times New Roman" w:hAnsi="Times New Roman" w:cs="Times New Roman"/>
          <w:spacing w:val="6"/>
          <w:sz w:val="24"/>
          <w:szCs w:val="24"/>
          <w:vertAlign w:val="subscript"/>
        </w:rPr>
        <w:t>10</w:t>
      </w:r>
      <w:r w:rsidRPr="007D6B0C">
        <w:rPr>
          <w:rFonts w:ascii="Times New Roman" w:eastAsia="Times New Roman" w:hAnsi="Times New Roman" w:cs="Times New Roman"/>
          <w:spacing w:val="6"/>
          <w:sz w:val="24"/>
          <w:szCs w:val="24"/>
        </w:rPr>
        <w:t xml:space="preserve"> = web applications) with possible classes. This is a m</w:t>
      </w:r>
      <w:r w:rsidRPr="007D6B0C">
        <w:rPr>
          <w:rFonts w:ascii="Times New Roman" w:eastAsia="Times New Roman" w:hAnsi="Times New Roman" w:cs="Times New Roman"/>
          <w:sz w:val="24"/>
          <w:szCs w:val="24"/>
        </w:rPr>
        <w:t xml:space="preserve">ulti-class problem and we have the following risk types as output features explained in </w:t>
      </w:r>
      <w:r>
        <w:rPr>
          <w:rFonts w:ascii="Times New Roman" w:eastAsia="Times New Roman" w:hAnsi="Times New Roman" w:cs="Times New Roman"/>
          <w:sz w:val="24"/>
          <w:szCs w:val="24"/>
        </w:rPr>
        <w:t>T</w:t>
      </w:r>
      <w:r w:rsidRPr="007D6B0C">
        <w:rPr>
          <w:rFonts w:ascii="Times New Roman" w:eastAsia="Times New Roman" w:hAnsi="Times New Roman" w:cs="Times New Roman"/>
          <w:sz w:val="24"/>
          <w:szCs w:val="24"/>
        </w:rPr>
        <w:t xml:space="preserve">able </w:t>
      </w:r>
      <w:r w:rsidR="00A5638B">
        <w:rPr>
          <w:rFonts w:ascii="Times New Roman" w:eastAsia="Times New Roman" w:hAnsi="Times New Roman" w:cs="Times New Roman"/>
          <w:sz w:val="24"/>
          <w:szCs w:val="24"/>
        </w:rPr>
        <w:t>6</w:t>
      </w:r>
      <w:r w:rsidRPr="007D6B0C">
        <w:rPr>
          <w:rFonts w:ascii="Times New Roman" w:eastAsia="Times New Roman" w:hAnsi="Times New Roman" w:cs="Times New Roman"/>
          <w:sz w:val="24"/>
          <w:szCs w:val="24"/>
        </w:rPr>
        <w:t xml:space="preserve">. The input features are </w:t>
      </w:r>
      <w:r w:rsidR="00742938">
        <w:rPr>
          <w:rFonts w:ascii="Times New Roman" w:eastAsia="Times New Roman" w:hAnsi="Times New Roman" w:cs="Times New Roman"/>
          <w:spacing w:val="6"/>
          <w:sz w:val="24"/>
          <w:szCs w:val="24"/>
        </w:rPr>
        <w:t xml:space="preserve">shown </w:t>
      </w:r>
      <w:r w:rsidR="00742938" w:rsidRPr="007D6B0C">
        <w:rPr>
          <w:rFonts w:ascii="Times New Roman" w:eastAsia="Times New Roman" w:hAnsi="Times New Roman" w:cs="Times New Roman"/>
          <w:spacing w:val="6"/>
          <w:sz w:val="24"/>
          <w:szCs w:val="24"/>
        </w:rPr>
        <w:t>in</w:t>
      </w:r>
      <w:r w:rsidRPr="007D6B0C">
        <w:rPr>
          <w:rFonts w:ascii="Times New Roman" w:eastAsia="Times New Roman" w:hAnsi="Times New Roman" w:cs="Times New Roman"/>
          <w:spacing w:val="6"/>
          <w:sz w:val="24"/>
          <w:szCs w:val="24"/>
        </w:rPr>
        <w:t xml:space="preserve"> tables </w:t>
      </w:r>
      <w:r w:rsidR="00A5638B">
        <w:rPr>
          <w:rFonts w:ascii="Times New Roman" w:eastAsia="Times New Roman" w:hAnsi="Times New Roman" w:cs="Times New Roman"/>
          <w:spacing w:val="6"/>
          <w:sz w:val="24"/>
          <w:szCs w:val="24"/>
        </w:rPr>
        <w:t>7, 8, 9 and 10</w:t>
      </w:r>
      <w:r w:rsidRPr="007D6B0C">
        <w:rPr>
          <w:rFonts w:ascii="Times New Roman" w:eastAsia="Times New Roman" w:hAnsi="Times New Roman" w:cs="Times New Roman"/>
          <w:spacing w:val="6"/>
          <w:sz w:val="24"/>
          <w:szCs w:val="24"/>
        </w:rPr>
        <w:t>. These features are used to categorise the input features (threat actor, control, assets and TTP) into ten categories. The classification model is trained on the following categories listed in the table below:</w:t>
      </w:r>
    </w:p>
    <w:p w14:paraId="3C27B7B9" w14:textId="77777777" w:rsidR="006556E8" w:rsidRPr="007D6B0C" w:rsidRDefault="006556E8" w:rsidP="006556E8">
      <w:pPr>
        <w:spacing w:after="0" w:line="240" w:lineRule="auto"/>
        <w:ind w:left="360"/>
        <w:jc w:val="center"/>
        <w:rPr>
          <w:rFonts w:ascii="Times New Roman" w:eastAsia="Times New Roman" w:hAnsi="Times New Roman" w:cs="Times New Roman"/>
          <w:sz w:val="24"/>
          <w:szCs w:val="24"/>
        </w:rPr>
      </w:pPr>
      <w:r w:rsidRPr="007D6B0C">
        <w:rPr>
          <w:rFonts w:ascii="Times New Roman" w:eastAsia="Times New Roman" w:hAnsi="Times New Roman" w:cs="Times New Roman"/>
          <w:b/>
          <w:sz w:val="24"/>
          <w:szCs w:val="24"/>
        </w:rPr>
        <w:t xml:space="preserve">Table </w:t>
      </w:r>
      <w:r w:rsidR="00A5638B">
        <w:rPr>
          <w:rFonts w:ascii="Times New Roman" w:eastAsia="Times New Roman" w:hAnsi="Times New Roman" w:cs="Times New Roman"/>
          <w:b/>
          <w:sz w:val="24"/>
          <w:szCs w:val="24"/>
        </w:rPr>
        <w:t>6:</w:t>
      </w:r>
      <w:r w:rsidRPr="007D6B0C">
        <w:rPr>
          <w:rFonts w:ascii="Times New Roman" w:eastAsia="Times New Roman" w:hAnsi="Times New Roman" w:cs="Times New Roman"/>
          <w:sz w:val="24"/>
          <w:szCs w:val="24"/>
        </w:rPr>
        <w:t xml:space="preserve"> Feature vector as output features for control for VCDB dataset </w:t>
      </w:r>
    </w:p>
    <w:tbl>
      <w:tblPr>
        <w:tblW w:w="0" w:type="auto"/>
        <w:jc w:val="center"/>
        <w:tblLayout w:type="fixed"/>
        <w:tblCellMar>
          <w:left w:w="10" w:type="dxa"/>
          <w:right w:w="10" w:type="dxa"/>
        </w:tblCellMar>
        <w:tblLook w:val="04A0" w:firstRow="1" w:lastRow="0" w:firstColumn="1" w:lastColumn="0" w:noHBand="0" w:noVBand="1"/>
      </w:tblPr>
      <w:tblGrid>
        <w:gridCol w:w="2379"/>
        <w:gridCol w:w="3145"/>
        <w:gridCol w:w="1754"/>
      </w:tblGrid>
      <w:tr w:rsidR="006556E8" w:rsidRPr="007D6B0C" w14:paraId="5C88E2AA" w14:textId="77777777" w:rsidTr="00F7250F">
        <w:trPr>
          <w:jc w:val="center"/>
        </w:trPr>
        <w:tc>
          <w:tcPr>
            <w:tcW w:w="2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C01444" w14:textId="77777777" w:rsidR="006556E8" w:rsidRPr="007D6B0C" w:rsidRDefault="006556E8" w:rsidP="00F7250F">
            <w:pPr>
              <w:spacing w:after="0" w:line="240" w:lineRule="auto"/>
              <w:jc w:val="center"/>
              <w:rPr>
                <w:rFonts w:ascii="Times New Roman" w:hAnsi="Times New Roman" w:cs="Times New Roman"/>
                <w:sz w:val="24"/>
                <w:szCs w:val="24"/>
              </w:rPr>
            </w:pPr>
            <w:r w:rsidRPr="007D6B0C">
              <w:rPr>
                <w:rFonts w:ascii="Times New Roman" w:eastAsia="Times New Roman" w:hAnsi="Times New Roman" w:cs="Times New Roman"/>
                <w:b/>
                <w:sz w:val="24"/>
                <w:szCs w:val="24"/>
              </w:rPr>
              <w:t>Feature name</w:t>
            </w:r>
          </w:p>
        </w:tc>
        <w:tc>
          <w:tcPr>
            <w:tcW w:w="31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D6494D" w14:textId="77777777" w:rsidR="006556E8" w:rsidRPr="007D6B0C" w:rsidRDefault="006556E8" w:rsidP="00F7250F">
            <w:pPr>
              <w:spacing w:after="0" w:line="240" w:lineRule="auto"/>
              <w:jc w:val="center"/>
              <w:rPr>
                <w:rFonts w:ascii="Times New Roman" w:hAnsi="Times New Roman" w:cs="Times New Roman"/>
                <w:sz w:val="24"/>
                <w:szCs w:val="24"/>
              </w:rPr>
            </w:pPr>
            <w:r w:rsidRPr="007D6B0C">
              <w:rPr>
                <w:rFonts w:ascii="Times New Roman" w:eastAsia="Times New Roman" w:hAnsi="Times New Roman" w:cs="Times New Roman"/>
                <w:b/>
                <w:sz w:val="24"/>
                <w:szCs w:val="24"/>
              </w:rPr>
              <w:t>Possible classes</w:t>
            </w:r>
          </w:p>
        </w:tc>
        <w:tc>
          <w:tcPr>
            <w:tcW w:w="17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C6C538" w14:textId="77777777" w:rsidR="006556E8" w:rsidRPr="007D6B0C" w:rsidRDefault="006556E8" w:rsidP="00F7250F">
            <w:pPr>
              <w:spacing w:after="0" w:line="240" w:lineRule="auto"/>
              <w:jc w:val="center"/>
              <w:rPr>
                <w:rFonts w:ascii="Times New Roman" w:hAnsi="Times New Roman" w:cs="Times New Roman"/>
                <w:sz w:val="24"/>
                <w:szCs w:val="24"/>
              </w:rPr>
            </w:pPr>
            <w:r w:rsidRPr="007D6B0C">
              <w:rPr>
                <w:rFonts w:ascii="Times New Roman" w:eastAsia="Times New Roman" w:hAnsi="Times New Roman" w:cs="Times New Roman"/>
                <w:b/>
                <w:sz w:val="24"/>
                <w:szCs w:val="24"/>
              </w:rPr>
              <w:t>Range of values</w:t>
            </w:r>
          </w:p>
        </w:tc>
      </w:tr>
      <w:tr w:rsidR="006556E8" w:rsidRPr="007D6B0C" w14:paraId="550428EB" w14:textId="77777777" w:rsidTr="00F7250F">
        <w:trPr>
          <w:jc w:val="center"/>
        </w:trPr>
        <w:tc>
          <w:tcPr>
            <w:tcW w:w="2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6C6E20" w14:textId="77777777" w:rsidR="006556E8" w:rsidRPr="007D6B0C" w:rsidRDefault="006556E8" w:rsidP="00F7250F">
            <w:pPr>
              <w:suppressAutoHyphens/>
              <w:spacing w:after="0" w:line="240" w:lineRule="auto"/>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Crimeware</w:t>
            </w:r>
          </w:p>
          <w:p w14:paraId="7CC97758" w14:textId="77777777" w:rsidR="006556E8" w:rsidRPr="007D6B0C" w:rsidRDefault="006556E8" w:rsidP="00F7250F">
            <w:pPr>
              <w:suppressAutoHyphens/>
              <w:spacing w:after="0" w:line="240" w:lineRule="auto"/>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Cyber Espionage</w:t>
            </w:r>
          </w:p>
          <w:p w14:paraId="57F4743C" w14:textId="77777777" w:rsidR="006556E8" w:rsidRPr="007D6B0C" w:rsidRDefault="006556E8" w:rsidP="00F7250F">
            <w:pPr>
              <w:suppressAutoHyphens/>
              <w:spacing w:after="0" w:line="240" w:lineRule="auto"/>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Denial of Service</w:t>
            </w:r>
          </w:p>
          <w:p w14:paraId="581C1902" w14:textId="77777777" w:rsidR="006556E8" w:rsidRPr="007D6B0C" w:rsidRDefault="006556E8" w:rsidP="00F7250F">
            <w:pPr>
              <w:suppressAutoHyphens/>
              <w:spacing w:after="0" w:line="240" w:lineRule="auto"/>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Everything Else</w:t>
            </w:r>
          </w:p>
          <w:p w14:paraId="48F83B31" w14:textId="77777777" w:rsidR="006556E8" w:rsidRPr="007D6B0C" w:rsidRDefault="006556E8" w:rsidP="00F7250F">
            <w:pPr>
              <w:suppressAutoHyphens/>
              <w:spacing w:after="0" w:line="240" w:lineRule="auto"/>
              <w:jc w:val="center"/>
              <w:rPr>
                <w:rFonts w:ascii="Times New Roman" w:eastAsia="Times New Roman" w:hAnsi="Times New Roman" w:cs="Times New Roman"/>
                <w:spacing w:val="6"/>
                <w:sz w:val="24"/>
                <w:szCs w:val="24"/>
              </w:rPr>
            </w:pPr>
            <w:r w:rsidRPr="007D6B0C">
              <w:rPr>
                <w:rFonts w:ascii="Times New Roman" w:eastAsia="Times New Roman" w:hAnsi="Times New Roman" w:cs="Times New Roman"/>
                <w:spacing w:val="6"/>
                <w:sz w:val="24"/>
                <w:szCs w:val="24"/>
              </w:rPr>
              <w:t>Lost and Stolen Assets</w:t>
            </w:r>
          </w:p>
          <w:p w14:paraId="76039BFE" w14:textId="77777777" w:rsidR="006556E8" w:rsidRPr="007D6B0C" w:rsidRDefault="006556E8" w:rsidP="00F7250F">
            <w:pPr>
              <w:suppressAutoHyphens/>
              <w:spacing w:after="0" w:line="240" w:lineRule="auto"/>
              <w:jc w:val="center"/>
              <w:rPr>
                <w:rFonts w:ascii="Times New Roman" w:eastAsia="Times New Roman" w:hAnsi="Times New Roman" w:cs="Times New Roman"/>
                <w:spacing w:val="6"/>
                <w:sz w:val="24"/>
                <w:szCs w:val="24"/>
              </w:rPr>
            </w:pPr>
            <w:r w:rsidRPr="007D6B0C">
              <w:rPr>
                <w:rFonts w:ascii="Times New Roman" w:eastAsia="Times New Roman" w:hAnsi="Times New Roman" w:cs="Times New Roman"/>
                <w:spacing w:val="6"/>
                <w:sz w:val="24"/>
                <w:szCs w:val="24"/>
              </w:rPr>
              <w:t>Miscellaneous Errors</w:t>
            </w:r>
          </w:p>
          <w:p w14:paraId="03844D46" w14:textId="77777777" w:rsidR="006556E8" w:rsidRPr="007D6B0C" w:rsidRDefault="006556E8" w:rsidP="00F7250F">
            <w:pPr>
              <w:suppressAutoHyphens/>
              <w:spacing w:after="0" w:line="240" w:lineRule="auto"/>
              <w:jc w:val="center"/>
              <w:rPr>
                <w:rFonts w:ascii="Times New Roman" w:eastAsia="Times New Roman" w:hAnsi="Times New Roman" w:cs="Times New Roman"/>
                <w:spacing w:val="6"/>
                <w:sz w:val="24"/>
                <w:szCs w:val="24"/>
              </w:rPr>
            </w:pPr>
            <w:r w:rsidRPr="007D6B0C">
              <w:rPr>
                <w:rFonts w:ascii="Times New Roman" w:eastAsia="Times New Roman" w:hAnsi="Times New Roman" w:cs="Times New Roman"/>
                <w:spacing w:val="6"/>
                <w:sz w:val="24"/>
                <w:szCs w:val="24"/>
              </w:rPr>
              <w:t>Payment Card Skimmers</w:t>
            </w:r>
          </w:p>
          <w:p w14:paraId="05951C6C" w14:textId="77777777" w:rsidR="006556E8" w:rsidRPr="007D6B0C" w:rsidRDefault="006556E8" w:rsidP="00F7250F">
            <w:pPr>
              <w:suppressAutoHyphens/>
              <w:spacing w:after="0" w:line="240" w:lineRule="auto"/>
              <w:jc w:val="center"/>
              <w:rPr>
                <w:rFonts w:ascii="Times New Roman" w:eastAsia="Times New Roman" w:hAnsi="Times New Roman" w:cs="Times New Roman"/>
                <w:spacing w:val="6"/>
                <w:sz w:val="24"/>
                <w:szCs w:val="24"/>
              </w:rPr>
            </w:pPr>
            <w:r w:rsidRPr="007D6B0C">
              <w:rPr>
                <w:rFonts w:ascii="Times New Roman" w:eastAsia="Times New Roman" w:hAnsi="Times New Roman" w:cs="Times New Roman"/>
                <w:spacing w:val="6"/>
                <w:sz w:val="24"/>
                <w:szCs w:val="24"/>
              </w:rPr>
              <w:t>Point of Sale</w:t>
            </w:r>
          </w:p>
          <w:p w14:paraId="4470123B" w14:textId="77777777" w:rsidR="006556E8" w:rsidRPr="007D6B0C" w:rsidRDefault="006556E8" w:rsidP="00F7250F">
            <w:pPr>
              <w:suppressAutoHyphens/>
              <w:spacing w:after="0" w:line="240" w:lineRule="auto"/>
              <w:jc w:val="center"/>
              <w:rPr>
                <w:rFonts w:ascii="Times New Roman" w:eastAsia="Times New Roman" w:hAnsi="Times New Roman" w:cs="Times New Roman"/>
                <w:sz w:val="24"/>
                <w:szCs w:val="24"/>
              </w:rPr>
            </w:pPr>
            <w:r w:rsidRPr="007D6B0C">
              <w:rPr>
                <w:rFonts w:ascii="Times New Roman" w:eastAsia="Times New Roman" w:hAnsi="Times New Roman" w:cs="Times New Roman"/>
                <w:spacing w:val="6"/>
                <w:sz w:val="24"/>
                <w:szCs w:val="24"/>
              </w:rPr>
              <w:t>Privilege Misuse</w:t>
            </w:r>
          </w:p>
          <w:p w14:paraId="1A7847B7" w14:textId="77777777" w:rsidR="006556E8" w:rsidRPr="007D6B0C" w:rsidRDefault="006556E8" w:rsidP="00F7250F">
            <w:pPr>
              <w:suppressAutoHyphens/>
              <w:spacing w:after="0" w:line="240" w:lineRule="auto"/>
              <w:jc w:val="center"/>
              <w:rPr>
                <w:rFonts w:ascii="Times New Roman" w:hAnsi="Times New Roman" w:cs="Times New Roman"/>
                <w:sz w:val="24"/>
                <w:szCs w:val="24"/>
              </w:rPr>
            </w:pPr>
            <w:r w:rsidRPr="007D6B0C">
              <w:rPr>
                <w:rFonts w:ascii="Times New Roman" w:eastAsia="Times New Roman" w:hAnsi="Times New Roman" w:cs="Times New Roman"/>
                <w:spacing w:val="6"/>
                <w:sz w:val="24"/>
                <w:szCs w:val="24"/>
              </w:rPr>
              <w:t>Web Applications</w:t>
            </w:r>
          </w:p>
        </w:tc>
        <w:tc>
          <w:tcPr>
            <w:tcW w:w="31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63E8A3" w14:textId="77777777" w:rsidR="006556E8" w:rsidRPr="007D6B0C" w:rsidRDefault="006556E8" w:rsidP="00F7250F">
            <w:pPr>
              <w:suppressAutoHyphens/>
              <w:spacing w:after="0" w:line="240" w:lineRule="auto"/>
              <w:jc w:val="center"/>
              <w:rPr>
                <w:rFonts w:ascii="Times New Roman" w:eastAsia="Times New Roman" w:hAnsi="Times New Roman" w:cs="Times New Roman"/>
                <w:sz w:val="24"/>
                <w:szCs w:val="24"/>
              </w:rPr>
            </w:pPr>
            <m:oMathPara>
              <m:oMath>
                <m:r>
                  <m:rPr>
                    <m:sty m:val="bi"/>
                  </m:rPr>
                  <w:rPr>
                    <w:rFonts w:ascii="Cambria Math" w:eastAsia="BatangChe" w:hAnsi="Cambria Math" w:cs="Times New Roman"/>
                    <w:sz w:val="24"/>
                    <w:szCs w:val="24"/>
                    <w:lang w:val="en-US"/>
                  </w:rPr>
                  <m:t>R</m:t>
                </m:r>
                <m:r>
                  <m:rPr>
                    <m:sty m:val="p"/>
                  </m:rPr>
                  <w:rPr>
                    <w:rFonts w:ascii="Cambria Math" w:eastAsia="BatangChe" w:hAnsi="Cambria Math" w:cs="Times New Roman"/>
                    <w:sz w:val="24"/>
                    <w:szCs w:val="24"/>
                    <w:lang w:val="en-US"/>
                  </w:rPr>
                  <m:t>={</m:t>
                </m:r>
                <m:sSub>
                  <m:sSubPr>
                    <m:ctrlPr>
                      <w:rPr>
                        <w:rFonts w:ascii="Cambria Math" w:eastAsia="BatangChe" w:hAnsi="Cambria Math" w:cs="Times New Roman"/>
                        <w:sz w:val="24"/>
                        <w:szCs w:val="24"/>
                        <w:lang w:val="en-US"/>
                      </w:rPr>
                    </m:ctrlPr>
                  </m:sSubPr>
                  <m:e>
                    <m:r>
                      <m:rPr>
                        <m:sty m:val="p"/>
                      </m:rPr>
                      <w:rPr>
                        <w:rFonts w:ascii="Cambria Math" w:eastAsia="BatangChe" w:hAnsi="Cambria Math" w:cs="Times New Roman"/>
                        <w:sz w:val="24"/>
                        <w:szCs w:val="24"/>
                        <w:lang w:val="en-US"/>
                      </w:rPr>
                      <m:t>R</m:t>
                    </m:r>
                  </m:e>
                  <m:sub>
                    <m:r>
                      <w:rPr>
                        <w:rFonts w:ascii="Cambria Math" w:eastAsia="BatangChe" w:hAnsi="Cambria Math" w:cs="Times New Roman"/>
                        <w:sz w:val="24"/>
                        <w:szCs w:val="24"/>
                        <w:lang w:val="en-US"/>
                      </w:rPr>
                      <m:t>1</m:t>
                    </m:r>
                  </m:sub>
                </m:sSub>
                <m:r>
                  <m:rPr>
                    <m:sty m:val="p"/>
                  </m:rPr>
                  <w:rPr>
                    <w:rFonts w:ascii="Cambria Math" w:eastAsia="BatangChe" w:hAnsi="Cambria Math" w:cs="Times New Roman"/>
                    <w:sz w:val="24"/>
                    <w:szCs w:val="24"/>
                    <w:lang w:val="en-US"/>
                  </w:rPr>
                  <m:t>,</m:t>
                </m:r>
                <m:sSub>
                  <m:sSubPr>
                    <m:ctrlPr>
                      <w:rPr>
                        <w:rFonts w:ascii="Cambria Math" w:eastAsia="BatangChe" w:hAnsi="Cambria Math" w:cs="Times New Roman"/>
                        <w:sz w:val="24"/>
                        <w:szCs w:val="24"/>
                        <w:lang w:val="en-US"/>
                      </w:rPr>
                    </m:ctrlPr>
                  </m:sSubPr>
                  <m:e>
                    <m:r>
                      <m:rPr>
                        <m:sty m:val="p"/>
                      </m:rPr>
                      <w:rPr>
                        <w:rFonts w:ascii="Cambria Math" w:eastAsia="BatangChe" w:hAnsi="Cambria Math" w:cs="Times New Roman"/>
                        <w:sz w:val="24"/>
                        <w:szCs w:val="24"/>
                        <w:lang w:val="en-US"/>
                      </w:rPr>
                      <m:t>R</m:t>
                    </m:r>
                  </m:e>
                  <m:sub>
                    <m:r>
                      <m:rPr>
                        <m:sty m:val="p"/>
                      </m:rPr>
                      <w:rPr>
                        <w:rFonts w:ascii="Cambria Math" w:eastAsia="BatangChe" w:hAnsi="Cambria Math" w:cs="Times New Roman"/>
                        <w:sz w:val="24"/>
                        <w:szCs w:val="24"/>
                        <w:lang w:val="en-US"/>
                      </w:rPr>
                      <m:t>2</m:t>
                    </m:r>
                  </m:sub>
                </m:sSub>
                <m:r>
                  <m:rPr>
                    <m:sty m:val="p"/>
                  </m:rPr>
                  <w:rPr>
                    <w:rFonts w:ascii="Cambria Math" w:eastAsia="BatangChe" w:hAnsi="Cambria Math" w:cs="Times New Roman"/>
                    <w:sz w:val="24"/>
                    <w:szCs w:val="24"/>
                    <w:lang w:val="en-US"/>
                  </w:rPr>
                  <m:t xml:space="preserve">, </m:t>
                </m:r>
                <m:sSub>
                  <m:sSubPr>
                    <m:ctrlPr>
                      <w:rPr>
                        <w:rFonts w:ascii="Cambria Math" w:eastAsia="BatangChe" w:hAnsi="Cambria Math" w:cs="Times New Roman"/>
                        <w:sz w:val="24"/>
                        <w:szCs w:val="24"/>
                        <w:lang w:val="en-US"/>
                      </w:rPr>
                    </m:ctrlPr>
                  </m:sSubPr>
                  <m:e>
                    <m:r>
                      <m:rPr>
                        <m:sty m:val="p"/>
                      </m:rPr>
                      <w:rPr>
                        <w:rFonts w:ascii="Cambria Math" w:eastAsia="BatangChe" w:hAnsi="Cambria Math" w:cs="Times New Roman"/>
                        <w:sz w:val="24"/>
                        <w:szCs w:val="24"/>
                        <w:lang w:val="en-US"/>
                      </w:rPr>
                      <m:t>R</m:t>
                    </m:r>
                  </m:e>
                  <m:sub>
                    <m:r>
                      <m:rPr>
                        <m:sty m:val="p"/>
                      </m:rPr>
                      <w:rPr>
                        <w:rFonts w:ascii="Cambria Math" w:eastAsia="BatangChe" w:hAnsi="Cambria Math" w:cs="Times New Roman"/>
                        <w:sz w:val="24"/>
                        <w:szCs w:val="24"/>
                        <w:lang w:val="en-US"/>
                      </w:rPr>
                      <m:t>3</m:t>
                    </m:r>
                  </m:sub>
                </m:sSub>
                <m:r>
                  <m:rPr>
                    <m:sty m:val="p"/>
                  </m:rPr>
                  <w:rPr>
                    <w:rFonts w:ascii="Cambria Math" w:eastAsia="BatangChe" w:hAnsi="Cambria Math" w:cs="Times New Roman"/>
                    <w:sz w:val="24"/>
                    <w:szCs w:val="24"/>
                    <w:lang w:val="en-US"/>
                  </w:rPr>
                  <m:t>…</m:t>
                </m:r>
                <m:sSub>
                  <m:sSubPr>
                    <m:ctrlPr>
                      <w:rPr>
                        <w:rFonts w:ascii="Cambria Math" w:eastAsia="BatangChe" w:hAnsi="Cambria Math" w:cs="Times New Roman"/>
                        <w:sz w:val="24"/>
                        <w:szCs w:val="24"/>
                        <w:lang w:val="en-US"/>
                      </w:rPr>
                    </m:ctrlPr>
                  </m:sSubPr>
                  <m:e>
                    <m:r>
                      <m:rPr>
                        <m:sty m:val="p"/>
                      </m:rPr>
                      <w:rPr>
                        <w:rFonts w:ascii="Cambria Math" w:eastAsia="BatangChe" w:hAnsi="Cambria Math" w:cs="Times New Roman"/>
                        <w:sz w:val="24"/>
                        <w:szCs w:val="24"/>
                        <w:lang w:val="en-US"/>
                      </w:rPr>
                      <m:t>R</m:t>
                    </m:r>
                  </m:e>
                  <m:sub>
                    <m:r>
                      <w:rPr>
                        <w:rFonts w:ascii="Cambria Math" w:eastAsia="BatangChe" w:hAnsi="Cambria Math" w:cs="Times New Roman"/>
                        <w:sz w:val="24"/>
                        <w:szCs w:val="24"/>
                        <w:lang w:val="en-US"/>
                      </w:rPr>
                      <m:t>10</m:t>
                    </m:r>
                  </m:sub>
                </m:sSub>
                <m:r>
                  <m:rPr>
                    <m:sty m:val="p"/>
                  </m:rPr>
                  <w:rPr>
                    <w:rFonts w:ascii="Cambria Math" w:eastAsia="BatangChe" w:hAnsi="Cambria Math" w:cs="Times New Roman"/>
                    <w:sz w:val="24"/>
                    <w:szCs w:val="24"/>
                    <w:lang w:val="en-US"/>
                  </w:rPr>
                  <m:t>}</m:t>
                </m:r>
              </m:oMath>
            </m:oMathPara>
          </w:p>
          <w:p w14:paraId="7AE06EAE" w14:textId="77777777" w:rsidR="006556E8" w:rsidRPr="007D6B0C" w:rsidRDefault="006556E8" w:rsidP="00F7250F">
            <w:pPr>
              <w:suppressAutoHyphens/>
              <w:spacing w:after="0" w:line="240" w:lineRule="auto"/>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Where:</w:t>
            </w:r>
          </w:p>
          <w:p w14:paraId="0F0315A1" w14:textId="77777777" w:rsidR="006556E8" w:rsidRPr="007D6B0C" w:rsidRDefault="00314236" w:rsidP="00F7250F">
            <w:pPr>
              <w:suppressAutoHyphens/>
              <w:spacing w:after="0" w:line="240" w:lineRule="auto"/>
              <w:jc w:val="center"/>
              <w:rPr>
                <w:rFonts w:ascii="Times New Roman" w:eastAsia="Times New Roman" w:hAnsi="Times New Roman" w:cs="Times New Roman"/>
                <w:sz w:val="24"/>
                <w:szCs w:val="24"/>
              </w:rPr>
            </w:pPr>
            <m:oMath>
              <m:sSub>
                <m:sSubPr>
                  <m:ctrlPr>
                    <w:rPr>
                      <w:rFonts w:ascii="Cambria Math" w:eastAsia="BatangChe" w:hAnsi="Cambria Math" w:cs="Times New Roman"/>
                      <w:sz w:val="24"/>
                      <w:szCs w:val="24"/>
                      <w:lang w:val="en-US"/>
                    </w:rPr>
                  </m:ctrlPr>
                </m:sSubPr>
                <m:e>
                  <m:r>
                    <m:rPr>
                      <m:sty m:val="bi"/>
                    </m:rPr>
                    <w:rPr>
                      <w:rFonts w:ascii="Cambria Math" w:eastAsia="BatangChe" w:hAnsi="Cambria Math" w:cs="Times New Roman"/>
                      <w:sz w:val="24"/>
                      <w:szCs w:val="24"/>
                      <w:lang w:val="en-US"/>
                    </w:rPr>
                    <m:t>R</m:t>
                  </m:r>
                </m:e>
                <m:sub>
                  <m:r>
                    <m:rPr>
                      <m:sty m:val="b"/>
                    </m:rPr>
                    <w:rPr>
                      <w:rFonts w:ascii="Cambria Math" w:eastAsia="BatangChe" w:hAnsi="Cambria Math" w:cs="Times New Roman"/>
                      <w:sz w:val="24"/>
                      <w:szCs w:val="24"/>
                      <w:lang w:val="en-US"/>
                    </w:rPr>
                    <m:t>1</m:t>
                  </m:r>
                </m:sub>
              </m:sSub>
            </m:oMath>
            <w:r w:rsidR="006556E8" w:rsidRPr="007D6B0C">
              <w:rPr>
                <w:rFonts w:ascii="Times New Roman" w:eastAsia="Times New Roman" w:hAnsi="Times New Roman" w:cs="Times New Roman"/>
                <w:sz w:val="24"/>
                <w:szCs w:val="24"/>
              </w:rPr>
              <w:t xml:space="preserve"> = Crimeware</w:t>
            </w:r>
          </w:p>
          <w:p w14:paraId="04618441" w14:textId="77777777" w:rsidR="006556E8" w:rsidRPr="007D6B0C" w:rsidRDefault="00314236" w:rsidP="00F7250F">
            <w:pPr>
              <w:suppressAutoHyphens/>
              <w:spacing w:after="0" w:line="240" w:lineRule="auto"/>
              <w:jc w:val="center"/>
              <w:rPr>
                <w:rFonts w:ascii="Times New Roman" w:eastAsia="Times New Roman" w:hAnsi="Times New Roman" w:cs="Times New Roman"/>
                <w:sz w:val="24"/>
                <w:szCs w:val="24"/>
              </w:rPr>
            </w:pPr>
            <m:oMath>
              <m:sSub>
                <m:sSubPr>
                  <m:ctrlPr>
                    <w:rPr>
                      <w:rFonts w:ascii="Cambria Math" w:eastAsia="BatangChe" w:hAnsi="Cambria Math" w:cs="Times New Roman"/>
                      <w:sz w:val="24"/>
                      <w:szCs w:val="24"/>
                      <w:lang w:val="en-US"/>
                    </w:rPr>
                  </m:ctrlPr>
                </m:sSubPr>
                <m:e>
                  <m:r>
                    <m:rPr>
                      <m:sty m:val="bi"/>
                    </m:rPr>
                    <w:rPr>
                      <w:rFonts w:ascii="Cambria Math" w:eastAsia="BatangChe" w:hAnsi="Cambria Math" w:cs="Times New Roman"/>
                      <w:sz w:val="24"/>
                      <w:szCs w:val="24"/>
                      <w:lang w:val="en-US"/>
                    </w:rPr>
                    <m:t>R</m:t>
                  </m:r>
                </m:e>
                <m:sub>
                  <m:r>
                    <m:rPr>
                      <m:sty m:val="b"/>
                    </m:rPr>
                    <w:rPr>
                      <w:rFonts w:ascii="Cambria Math" w:eastAsia="BatangChe" w:hAnsi="Cambria Math" w:cs="Times New Roman"/>
                      <w:sz w:val="24"/>
                      <w:szCs w:val="24"/>
                      <w:lang w:val="en-US"/>
                    </w:rPr>
                    <m:t>2</m:t>
                  </m:r>
                </m:sub>
              </m:sSub>
            </m:oMath>
            <w:r w:rsidR="006556E8" w:rsidRPr="007D6B0C">
              <w:rPr>
                <w:rFonts w:ascii="Times New Roman" w:eastAsia="Times New Roman" w:hAnsi="Times New Roman" w:cs="Times New Roman"/>
                <w:sz w:val="24"/>
                <w:szCs w:val="24"/>
              </w:rPr>
              <w:t>= Cyber Espionage</w:t>
            </w:r>
          </w:p>
          <w:p w14:paraId="2C1B5F05" w14:textId="77777777" w:rsidR="006556E8" w:rsidRPr="007D6B0C" w:rsidRDefault="00314236" w:rsidP="00F7250F">
            <w:pPr>
              <w:suppressAutoHyphens/>
              <w:spacing w:after="0" w:line="240" w:lineRule="auto"/>
              <w:jc w:val="center"/>
              <w:rPr>
                <w:rFonts w:ascii="Times New Roman" w:eastAsia="Times New Roman" w:hAnsi="Times New Roman" w:cs="Times New Roman"/>
                <w:sz w:val="24"/>
                <w:szCs w:val="24"/>
              </w:rPr>
            </w:pPr>
            <m:oMath>
              <m:sSub>
                <m:sSubPr>
                  <m:ctrlPr>
                    <w:rPr>
                      <w:rFonts w:ascii="Cambria Math" w:eastAsia="BatangChe" w:hAnsi="Cambria Math" w:cs="Times New Roman"/>
                      <w:sz w:val="24"/>
                      <w:szCs w:val="24"/>
                      <w:lang w:val="en-US"/>
                    </w:rPr>
                  </m:ctrlPr>
                </m:sSubPr>
                <m:e>
                  <m:r>
                    <m:rPr>
                      <m:sty m:val="bi"/>
                    </m:rPr>
                    <w:rPr>
                      <w:rFonts w:ascii="Cambria Math" w:eastAsia="BatangChe" w:hAnsi="Cambria Math" w:cs="Times New Roman"/>
                      <w:sz w:val="24"/>
                      <w:szCs w:val="24"/>
                      <w:lang w:val="en-US"/>
                    </w:rPr>
                    <m:t>R</m:t>
                  </m:r>
                </m:e>
                <m:sub>
                  <m:r>
                    <m:rPr>
                      <m:sty m:val="b"/>
                    </m:rPr>
                    <w:rPr>
                      <w:rFonts w:ascii="Cambria Math" w:eastAsia="BatangChe" w:hAnsi="Cambria Math" w:cs="Times New Roman"/>
                      <w:sz w:val="24"/>
                      <w:szCs w:val="24"/>
                      <w:lang w:val="en-US"/>
                    </w:rPr>
                    <m:t>3</m:t>
                  </m:r>
                </m:sub>
              </m:sSub>
            </m:oMath>
            <w:r w:rsidR="006556E8" w:rsidRPr="007D6B0C">
              <w:rPr>
                <w:rFonts w:ascii="Times New Roman" w:eastAsia="Times New Roman" w:hAnsi="Times New Roman" w:cs="Times New Roman"/>
                <w:sz w:val="24"/>
                <w:szCs w:val="24"/>
              </w:rPr>
              <w:t>= Denial of Service</w:t>
            </w:r>
          </w:p>
          <w:p w14:paraId="31191F81" w14:textId="77777777" w:rsidR="006556E8" w:rsidRPr="007D6B0C" w:rsidRDefault="00314236" w:rsidP="00F7250F">
            <w:pPr>
              <w:suppressAutoHyphens/>
              <w:spacing w:after="0" w:line="240" w:lineRule="auto"/>
              <w:jc w:val="center"/>
              <w:rPr>
                <w:rFonts w:ascii="Times New Roman" w:eastAsia="Times New Roman" w:hAnsi="Times New Roman" w:cs="Times New Roman"/>
                <w:sz w:val="24"/>
                <w:szCs w:val="24"/>
              </w:rPr>
            </w:pPr>
            <m:oMath>
              <m:sSub>
                <m:sSubPr>
                  <m:ctrlPr>
                    <w:rPr>
                      <w:rFonts w:ascii="Cambria Math" w:eastAsia="BatangChe" w:hAnsi="Cambria Math" w:cs="Times New Roman"/>
                      <w:sz w:val="24"/>
                      <w:szCs w:val="24"/>
                      <w:lang w:val="en-US"/>
                    </w:rPr>
                  </m:ctrlPr>
                </m:sSubPr>
                <m:e>
                  <m:r>
                    <m:rPr>
                      <m:sty m:val="bi"/>
                    </m:rPr>
                    <w:rPr>
                      <w:rFonts w:ascii="Cambria Math" w:eastAsia="BatangChe" w:hAnsi="Cambria Math" w:cs="Times New Roman"/>
                      <w:sz w:val="24"/>
                      <w:szCs w:val="24"/>
                      <w:lang w:val="en-US"/>
                    </w:rPr>
                    <m:t>R</m:t>
                  </m:r>
                </m:e>
                <m:sub>
                  <m:r>
                    <m:rPr>
                      <m:sty m:val="b"/>
                    </m:rPr>
                    <w:rPr>
                      <w:rFonts w:ascii="Cambria Math" w:eastAsia="BatangChe" w:hAnsi="Cambria Math" w:cs="Times New Roman"/>
                      <w:sz w:val="24"/>
                      <w:szCs w:val="24"/>
                      <w:lang w:val="en-US"/>
                    </w:rPr>
                    <m:t>4</m:t>
                  </m:r>
                </m:sub>
              </m:sSub>
            </m:oMath>
            <w:r w:rsidR="006556E8" w:rsidRPr="007D6B0C">
              <w:rPr>
                <w:rFonts w:ascii="Times New Roman" w:eastAsia="Times New Roman" w:hAnsi="Times New Roman" w:cs="Times New Roman"/>
                <w:sz w:val="24"/>
                <w:szCs w:val="24"/>
              </w:rPr>
              <w:t>= Everything Else</w:t>
            </w:r>
          </w:p>
          <w:p w14:paraId="2BDA65CA" w14:textId="77777777" w:rsidR="006556E8" w:rsidRPr="007D6B0C" w:rsidRDefault="00314236" w:rsidP="00F7250F">
            <w:pPr>
              <w:suppressAutoHyphens/>
              <w:spacing w:after="0" w:line="240" w:lineRule="auto"/>
              <w:jc w:val="center"/>
              <w:rPr>
                <w:rFonts w:ascii="Times New Roman" w:eastAsia="Times New Roman" w:hAnsi="Times New Roman" w:cs="Times New Roman"/>
                <w:sz w:val="24"/>
                <w:szCs w:val="24"/>
              </w:rPr>
            </w:pPr>
            <m:oMath>
              <m:sSub>
                <m:sSubPr>
                  <m:ctrlPr>
                    <w:rPr>
                      <w:rFonts w:ascii="Cambria Math" w:eastAsia="BatangChe" w:hAnsi="Cambria Math" w:cs="Times New Roman"/>
                      <w:sz w:val="24"/>
                      <w:szCs w:val="24"/>
                      <w:lang w:val="en-US"/>
                    </w:rPr>
                  </m:ctrlPr>
                </m:sSubPr>
                <m:e>
                  <m:r>
                    <m:rPr>
                      <m:sty m:val="bi"/>
                    </m:rPr>
                    <w:rPr>
                      <w:rFonts w:ascii="Cambria Math" w:eastAsia="BatangChe" w:hAnsi="Cambria Math" w:cs="Times New Roman"/>
                      <w:sz w:val="24"/>
                      <w:szCs w:val="24"/>
                      <w:lang w:val="en-US"/>
                    </w:rPr>
                    <m:t>R</m:t>
                  </m:r>
                </m:e>
                <m:sub>
                  <m:r>
                    <m:rPr>
                      <m:sty m:val="b"/>
                    </m:rPr>
                    <w:rPr>
                      <w:rFonts w:ascii="Cambria Math" w:eastAsia="BatangChe" w:hAnsi="Cambria Math" w:cs="Times New Roman"/>
                      <w:sz w:val="24"/>
                      <w:szCs w:val="24"/>
                      <w:lang w:val="en-US"/>
                    </w:rPr>
                    <m:t>5</m:t>
                  </m:r>
                </m:sub>
              </m:sSub>
            </m:oMath>
            <w:r w:rsidR="006556E8" w:rsidRPr="007D6B0C">
              <w:rPr>
                <w:rFonts w:ascii="Times New Roman" w:eastAsia="Times New Roman" w:hAnsi="Times New Roman" w:cs="Times New Roman"/>
                <w:sz w:val="24"/>
                <w:szCs w:val="24"/>
              </w:rPr>
              <w:t xml:space="preserve">= </w:t>
            </w:r>
            <w:r w:rsidR="006556E8" w:rsidRPr="007D6B0C">
              <w:rPr>
                <w:rFonts w:ascii="Times New Roman" w:eastAsia="Times New Roman" w:hAnsi="Times New Roman" w:cs="Times New Roman"/>
                <w:spacing w:val="6"/>
                <w:sz w:val="24"/>
                <w:szCs w:val="24"/>
              </w:rPr>
              <w:t>Lost and Stolen Assets</w:t>
            </w:r>
          </w:p>
          <w:p w14:paraId="747FCC9F" w14:textId="77777777" w:rsidR="006556E8" w:rsidRPr="007D6B0C" w:rsidRDefault="00314236" w:rsidP="00F7250F">
            <w:pPr>
              <w:suppressAutoHyphens/>
              <w:spacing w:after="0" w:line="240" w:lineRule="auto"/>
              <w:jc w:val="center"/>
              <w:rPr>
                <w:rFonts w:ascii="Times New Roman" w:eastAsia="Times New Roman" w:hAnsi="Times New Roman" w:cs="Times New Roman"/>
                <w:sz w:val="24"/>
                <w:szCs w:val="24"/>
              </w:rPr>
            </w:pPr>
            <m:oMath>
              <m:sSub>
                <m:sSubPr>
                  <m:ctrlPr>
                    <w:rPr>
                      <w:rFonts w:ascii="Cambria Math" w:eastAsia="BatangChe" w:hAnsi="Cambria Math" w:cs="Times New Roman"/>
                      <w:sz w:val="24"/>
                      <w:szCs w:val="24"/>
                      <w:lang w:val="en-US"/>
                    </w:rPr>
                  </m:ctrlPr>
                </m:sSubPr>
                <m:e>
                  <m:r>
                    <m:rPr>
                      <m:sty m:val="bi"/>
                    </m:rPr>
                    <w:rPr>
                      <w:rFonts w:ascii="Cambria Math" w:eastAsia="BatangChe" w:hAnsi="Cambria Math" w:cs="Times New Roman"/>
                      <w:sz w:val="24"/>
                      <w:szCs w:val="24"/>
                      <w:lang w:val="en-US"/>
                    </w:rPr>
                    <m:t>R</m:t>
                  </m:r>
                </m:e>
                <m:sub>
                  <m:r>
                    <m:rPr>
                      <m:sty m:val="b"/>
                    </m:rPr>
                    <w:rPr>
                      <w:rFonts w:ascii="Cambria Math" w:eastAsia="BatangChe" w:hAnsi="Cambria Math" w:cs="Times New Roman"/>
                      <w:sz w:val="24"/>
                      <w:szCs w:val="24"/>
                      <w:lang w:val="en-US"/>
                    </w:rPr>
                    <m:t>6</m:t>
                  </m:r>
                </m:sub>
              </m:sSub>
            </m:oMath>
            <w:r w:rsidR="006556E8" w:rsidRPr="007D6B0C">
              <w:rPr>
                <w:rFonts w:ascii="Times New Roman" w:eastAsia="Times New Roman" w:hAnsi="Times New Roman" w:cs="Times New Roman"/>
                <w:sz w:val="24"/>
                <w:szCs w:val="24"/>
              </w:rPr>
              <w:t xml:space="preserve">= </w:t>
            </w:r>
            <w:r w:rsidR="006556E8" w:rsidRPr="007D6B0C">
              <w:rPr>
                <w:rFonts w:ascii="Times New Roman" w:eastAsia="Times New Roman" w:hAnsi="Times New Roman" w:cs="Times New Roman"/>
                <w:spacing w:val="6"/>
                <w:sz w:val="24"/>
                <w:szCs w:val="24"/>
              </w:rPr>
              <w:t>Miscellaneous Errors</w:t>
            </w:r>
          </w:p>
          <w:p w14:paraId="65D9F296" w14:textId="77777777" w:rsidR="006556E8" w:rsidRPr="007D6B0C" w:rsidRDefault="00314236" w:rsidP="00F7250F">
            <w:pPr>
              <w:suppressAutoHyphens/>
              <w:spacing w:after="0" w:line="240" w:lineRule="auto"/>
              <w:jc w:val="center"/>
              <w:rPr>
                <w:rFonts w:ascii="Times New Roman" w:eastAsia="Times New Roman" w:hAnsi="Times New Roman" w:cs="Times New Roman"/>
                <w:sz w:val="24"/>
                <w:szCs w:val="24"/>
              </w:rPr>
            </w:pPr>
            <m:oMath>
              <m:sSub>
                <m:sSubPr>
                  <m:ctrlPr>
                    <w:rPr>
                      <w:rFonts w:ascii="Cambria Math" w:eastAsia="BatangChe" w:hAnsi="Cambria Math" w:cs="Times New Roman"/>
                      <w:sz w:val="24"/>
                      <w:szCs w:val="24"/>
                      <w:lang w:val="en-US"/>
                    </w:rPr>
                  </m:ctrlPr>
                </m:sSubPr>
                <m:e>
                  <m:r>
                    <m:rPr>
                      <m:sty m:val="bi"/>
                    </m:rPr>
                    <w:rPr>
                      <w:rFonts w:ascii="Cambria Math" w:eastAsia="BatangChe" w:hAnsi="Cambria Math" w:cs="Times New Roman"/>
                      <w:sz w:val="24"/>
                      <w:szCs w:val="24"/>
                      <w:lang w:val="en-US"/>
                    </w:rPr>
                    <m:t>R</m:t>
                  </m:r>
                </m:e>
                <m:sub>
                  <m:r>
                    <m:rPr>
                      <m:sty m:val="b"/>
                    </m:rPr>
                    <w:rPr>
                      <w:rFonts w:ascii="Cambria Math" w:eastAsia="BatangChe" w:hAnsi="Cambria Math" w:cs="Times New Roman"/>
                      <w:sz w:val="24"/>
                      <w:szCs w:val="24"/>
                      <w:lang w:val="en-US"/>
                    </w:rPr>
                    <m:t>7</m:t>
                  </m:r>
                </m:sub>
              </m:sSub>
            </m:oMath>
            <w:r w:rsidR="006556E8" w:rsidRPr="007D6B0C">
              <w:rPr>
                <w:rFonts w:ascii="Times New Roman" w:eastAsia="Times New Roman" w:hAnsi="Times New Roman" w:cs="Times New Roman"/>
                <w:sz w:val="24"/>
                <w:szCs w:val="24"/>
              </w:rPr>
              <w:t xml:space="preserve">= </w:t>
            </w:r>
            <w:r w:rsidR="006556E8" w:rsidRPr="007D6B0C">
              <w:rPr>
                <w:rFonts w:ascii="Times New Roman" w:eastAsia="Times New Roman" w:hAnsi="Times New Roman" w:cs="Times New Roman"/>
                <w:spacing w:val="6"/>
                <w:sz w:val="24"/>
                <w:szCs w:val="24"/>
              </w:rPr>
              <w:t>Payment Card Skimmers</w:t>
            </w:r>
          </w:p>
          <w:p w14:paraId="753C4406" w14:textId="77777777" w:rsidR="006556E8" w:rsidRPr="007D6B0C" w:rsidRDefault="00314236" w:rsidP="00F7250F">
            <w:pPr>
              <w:suppressAutoHyphens/>
              <w:spacing w:after="0" w:line="240" w:lineRule="auto"/>
              <w:jc w:val="center"/>
              <w:rPr>
                <w:rFonts w:ascii="Times New Roman" w:eastAsia="Times New Roman" w:hAnsi="Times New Roman" w:cs="Times New Roman"/>
                <w:sz w:val="24"/>
                <w:szCs w:val="24"/>
              </w:rPr>
            </w:pPr>
            <m:oMath>
              <m:sSub>
                <m:sSubPr>
                  <m:ctrlPr>
                    <w:rPr>
                      <w:rFonts w:ascii="Cambria Math" w:eastAsia="BatangChe" w:hAnsi="Cambria Math" w:cs="Times New Roman"/>
                      <w:sz w:val="24"/>
                      <w:szCs w:val="24"/>
                      <w:lang w:val="en-US"/>
                    </w:rPr>
                  </m:ctrlPr>
                </m:sSubPr>
                <m:e>
                  <m:r>
                    <m:rPr>
                      <m:sty m:val="bi"/>
                    </m:rPr>
                    <w:rPr>
                      <w:rFonts w:ascii="Cambria Math" w:eastAsia="BatangChe" w:hAnsi="Cambria Math" w:cs="Times New Roman"/>
                      <w:sz w:val="24"/>
                      <w:szCs w:val="24"/>
                      <w:lang w:val="en-US"/>
                    </w:rPr>
                    <m:t>R</m:t>
                  </m:r>
                </m:e>
                <m:sub>
                  <m:r>
                    <m:rPr>
                      <m:sty m:val="b"/>
                    </m:rPr>
                    <w:rPr>
                      <w:rFonts w:ascii="Cambria Math" w:eastAsia="BatangChe" w:hAnsi="Cambria Math" w:cs="Times New Roman"/>
                      <w:sz w:val="24"/>
                      <w:szCs w:val="24"/>
                      <w:lang w:val="en-US"/>
                    </w:rPr>
                    <m:t>8</m:t>
                  </m:r>
                </m:sub>
              </m:sSub>
            </m:oMath>
            <w:r w:rsidR="006556E8" w:rsidRPr="007D6B0C">
              <w:rPr>
                <w:rFonts w:ascii="Times New Roman" w:eastAsia="Times New Roman" w:hAnsi="Times New Roman" w:cs="Times New Roman"/>
                <w:sz w:val="24"/>
                <w:szCs w:val="24"/>
              </w:rPr>
              <w:t xml:space="preserve">= </w:t>
            </w:r>
            <w:r w:rsidR="006556E8" w:rsidRPr="007D6B0C">
              <w:rPr>
                <w:rFonts w:ascii="Times New Roman" w:eastAsia="Times New Roman" w:hAnsi="Times New Roman" w:cs="Times New Roman"/>
                <w:spacing w:val="6"/>
                <w:sz w:val="24"/>
                <w:szCs w:val="24"/>
              </w:rPr>
              <w:t>Point of Sale</w:t>
            </w:r>
          </w:p>
          <w:p w14:paraId="240A8AB9" w14:textId="77777777" w:rsidR="006556E8" w:rsidRPr="007D6B0C" w:rsidRDefault="00314236" w:rsidP="00F7250F">
            <w:pPr>
              <w:suppressAutoHyphens/>
              <w:spacing w:after="0" w:line="240" w:lineRule="auto"/>
              <w:jc w:val="center"/>
              <w:rPr>
                <w:rFonts w:ascii="Times New Roman" w:eastAsia="Times New Roman" w:hAnsi="Times New Roman" w:cs="Times New Roman"/>
                <w:sz w:val="24"/>
                <w:szCs w:val="24"/>
              </w:rPr>
            </w:pPr>
            <m:oMath>
              <m:sSub>
                <m:sSubPr>
                  <m:ctrlPr>
                    <w:rPr>
                      <w:rFonts w:ascii="Cambria Math" w:eastAsia="BatangChe" w:hAnsi="Cambria Math" w:cs="Times New Roman"/>
                      <w:sz w:val="24"/>
                      <w:szCs w:val="24"/>
                      <w:lang w:val="en-US"/>
                    </w:rPr>
                  </m:ctrlPr>
                </m:sSubPr>
                <m:e>
                  <m:r>
                    <m:rPr>
                      <m:sty m:val="bi"/>
                    </m:rPr>
                    <w:rPr>
                      <w:rFonts w:ascii="Cambria Math" w:eastAsia="BatangChe" w:hAnsi="Cambria Math" w:cs="Times New Roman"/>
                      <w:sz w:val="24"/>
                      <w:szCs w:val="24"/>
                      <w:lang w:val="en-US"/>
                    </w:rPr>
                    <m:t>R</m:t>
                  </m:r>
                </m:e>
                <m:sub>
                  <m:r>
                    <m:rPr>
                      <m:sty m:val="b"/>
                    </m:rPr>
                    <w:rPr>
                      <w:rFonts w:ascii="Cambria Math" w:eastAsia="BatangChe" w:hAnsi="Cambria Math" w:cs="Times New Roman"/>
                      <w:sz w:val="24"/>
                      <w:szCs w:val="24"/>
                      <w:lang w:val="en-US"/>
                    </w:rPr>
                    <m:t>9</m:t>
                  </m:r>
                </m:sub>
              </m:sSub>
            </m:oMath>
            <w:r w:rsidR="006556E8" w:rsidRPr="007D6B0C">
              <w:rPr>
                <w:rFonts w:ascii="Times New Roman" w:eastAsia="Times New Roman" w:hAnsi="Times New Roman" w:cs="Times New Roman"/>
                <w:sz w:val="24"/>
                <w:szCs w:val="24"/>
              </w:rPr>
              <w:t xml:space="preserve">= </w:t>
            </w:r>
            <w:r w:rsidR="006556E8" w:rsidRPr="007D6B0C">
              <w:rPr>
                <w:rFonts w:ascii="Times New Roman" w:eastAsia="Times New Roman" w:hAnsi="Times New Roman" w:cs="Times New Roman"/>
                <w:spacing w:val="6"/>
                <w:sz w:val="24"/>
                <w:szCs w:val="24"/>
              </w:rPr>
              <w:t>Privilege Misuse</w:t>
            </w:r>
          </w:p>
          <w:p w14:paraId="4378AE74" w14:textId="77777777" w:rsidR="006556E8" w:rsidRPr="007D6B0C" w:rsidRDefault="00314236" w:rsidP="00F7250F">
            <w:pPr>
              <w:suppressAutoHyphens/>
              <w:spacing w:after="0" w:line="240" w:lineRule="auto"/>
              <w:jc w:val="center"/>
              <w:rPr>
                <w:rFonts w:ascii="Times New Roman" w:eastAsia="Times New Roman" w:hAnsi="Times New Roman" w:cs="Times New Roman"/>
                <w:sz w:val="24"/>
                <w:szCs w:val="24"/>
              </w:rPr>
            </w:pPr>
            <m:oMath>
              <m:sSub>
                <m:sSubPr>
                  <m:ctrlPr>
                    <w:rPr>
                      <w:rFonts w:ascii="Cambria Math" w:eastAsia="BatangChe" w:hAnsi="Cambria Math" w:cs="Times New Roman"/>
                      <w:sz w:val="24"/>
                      <w:szCs w:val="24"/>
                      <w:lang w:val="en-US"/>
                    </w:rPr>
                  </m:ctrlPr>
                </m:sSubPr>
                <m:e>
                  <m:r>
                    <m:rPr>
                      <m:sty m:val="bi"/>
                    </m:rPr>
                    <w:rPr>
                      <w:rFonts w:ascii="Cambria Math" w:eastAsia="BatangChe" w:hAnsi="Cambria Math" w:cs="Times New Roman"/>
                      <w:sz w:val="24"/>
                      <w:szCs w:val="24"/>
                      <w:lang w:val="en-US"/>
                    </w:rPr>
                    <m:t>R</m:t>
                  </m:r>
                </m:e>
                <m:sub>
                  <m:r>
                    <m:rPr>
                      <m:sty m:val="b"/>
                    </m:rPr>
                    <w:rPr>
                      <w:rFonts w:ascii="Cambria Math" w:eastAsia="BatangChe" w:hAnsi="Cambria Math" w:cs="Times New Roman"/>
                      <w:sz w:val="24"/>
                      <w:szCs w:val="24"/>
                      <w:lang w:val="en-US"/>
                    </w:rPr>
                    <m:t>10</m:t>
                  </m:r>
                </m:sub>
              </m:sSub>
            </m:oMath>
            <w:r w:rsidR="006556E8" w:rsidRPr="007D6B0C">
              <w:rPr>
                <w:rFonts w:ascii="Times New Roman" w:eastAsia="Times New Roman" w:hAnsi="Times New Roman" w:cs="Times New Roman"/>
                <w:sz w:val="24"/>
                <w:szCs w:val="24"/>
              </w:rPr>
              <w:t xml:space="preserve">= </w:t>
            </w:r>
            <w:r w:rsidR="006556E8" w:rsidRPr="007D6B0C">
              <w:rPr>
                <w:rFonts w:ascii="Times New Roman" w:eastAsia="Times New Roman" w:hAnsi="Times New Roman" w:cs="Times New Roman"/>
                <w:spacing w:val="6"/>
                <w:sz w:val="24"/>
                <w:szCs w:val="24"/>
              </w:rPr>
              <w:t>Web Applications</w:t>
            </w:r>
          </w:p>
        </w:tc>
        <w:tc>
          <w:tcPr>
            <w:tcW w:w="17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C96A6A" w14:textId="77777777" w:rsidR="006556E8" w:rsidRPr="007D6B0C" w:rsidRDefault="006556E8" w:rsidP="00F7250F">
            <w:pPr>
              <w:suppressAutoHyphens/>
              <w:spacing w:after="0" w:line="240" w:lineRule="auto"/>
              <w:jc w:val="center"/>
              <w:rPr>
                <w:rFonts w:ascii="Times New Roman" w:hAnsi="Times New Roman" w:cs="Times New Roman"/>
                <w:sz w:val="24"/>
                <w:szCs w:val="24"/>
              </w:rPr>
            </w:pPr>
            <m:oMathPara>
              <m:oMath>
                <m:r>
                  <m:rPr>
                    <m:sty m:val="p"/>
                  </m:rPr>
                  <w:rPr>
                    <w:rFonts w:ascii="Cambria Math" w:eastAsia="BatangChe" w:hAnsi="Cambria Math" w:cs="Times New Roman"/>
                    <w:w w:val="105"/>
                    <w:kern w:val="20"/>
                    <w:sz w:val="24"/>
                    <w:szCs w:val="24"/>
                    <w:lang w:eastAsia="ko-KR"/>
                  </w:rPr>
                  <m:t>{1,2,..10}</m:t>
                </m:r>
              </m:oMath>
            </m:oMathPara>
          </w:p>
        </w:tc>
      </w:tr>
    </w:tbl>
    <w:p w14:paraId="1BA292FE" w14:textId="77777777" w:rsidR="006556E8" w:rsidRPr="007D6B0C" w:rsidRDefault="006556E8" w:rsidP="006556E8">
      <w:pPr>
        <w:spacing w:after="0" w:line="240" w:lineRule="auto"/>
        <w:rPr>
          <w:rFonts w:ascii="Times New Roman" w:eastAsia="Times New Roman" w:hAnsi="Times New Roman" w:cs="Times New Roman"/>
          <w:b/>
          <w:sz w:val="24"/>
          <w:szCs w:val="24"/>
          <w:u w:val="single"/>
        </w:rPr>
      </w:pPr>
    </w:p>
    <w:p w14:paraId="7654F995" w14:textId="77777777" w:rsidR="00314236" w:rsidRDefault="00314236" w:rsidP="006556E8">
      <w:pPr>
        <w:spacing w:after="0" w:line="240" w:lineRule="auto"/>
        <w:rPr>
          <w:rFonts w:ascii="Times New Roman" w:eastAsia="Times New Roman" w:hAnsi="Times New Roman" w:cs="Times New Roman"/>
          <w:b/>
          <w:sz w:val="24"/>
          <w:szCs w:val="24"/>
          <w:u w:val="single"/>
        </w:rPr>
      </w:pPr>
    </w:p>
    <w:p w14:paraId="2089387D" w14:textId="77777777" w:rsidR="00314236" w:rsidRDefault="00314236" w:rsidP="006556E8">
      <w:pPr>
        <w:spacing w:after="0" w:line="240" w:lineRule="auto"/>
        <w:rPr>
          <w:rFonts w:ascii="Times New Roman" w:eastAsia="Times New Roman" w:hAnsi="Times New Roman" w:cs="Times New Roman"/>
          <w:b/>
          <w:sz w:val="24"/>
          <w:szCs w:val="24"/>
          <w:u w:val="single"/>
        </w:rPr>
      </w:pPr>
    </w:p>
    <w:p w14:paraId="46EDE906" w14:textId="34F7C68F" w:rsidR="006556E8" w:rsidRPr="007D6B0C" w:rsidRDefault="006556E8" w:rsidP="006556E8">
      <w:pPr>
        <w:spacing w:after="0" w:line="240" w:lineRule="auto"/>
        <w:rPr>
          <w:rFonts w:ascii="Times New Roman" w:eastAsia="Times New Roman" w:hAnsi="Times New Roman" w:cs="Times New Roman"/>
          <w:b/>
          <w:sz w:val="24"/>
          <w:szCs w:val="24"/>
          <w:u w:val="single"/>
        </w:rPr>
      </w:pPr>
      <w:r w:rsidRPr="007D6B0C">
        <w:rPr>
          <w:rFonts w:ascii="Times New Roman" w:eastAsia="Times New Roman" w:hAnsi="Times New Roman" w:cs="Times New Roman"/>
          <w:b/>
          <w:sz w:val="24"/>
          <w:szCs w:val="24"/>
          <w:u w:val="single"/>
        </w:rPr>
        <w:lastRenderedPageBreak/>
        <w:t>Input features</w:t>
      </w:r>
    </w:p>
    <w:p w14:paraId="30116159" w14:textId="4B48D366" w:rsidR="006556E8" w:rsidRDefault="006556E8" w:rsidP="006556E8">
      <w:pPr>
        <w:spacing w:after="0" w:line="240" w:lineRule="auto"/>
        <w:jc w:val="both"/>
        <w:rPr>
          <w:rFonts w:ascii="Times New Roman" w:eastAsia="Times New Roman" w:hAnsi="Times New Roman" w:cs="Times New Roman"/>
          <w:spacing w:val="6"/>
          <w:sz w:val="24"/>
          <w:szCs w:val="24"/>
        </w:rPr>
      </w:pPr>
      <w:r w:rsidRPr="007D6B0C">
        <w:rPr>
          <w:rFonts w:ascii="Times New Roman" w:eastAsia="Times New Roman" w:hAnsi="Times New Roman" w:cs="Times New Roman"/>
          <w:spacing w:val="6"/>
          <w:sz w:val="24"/>
          <w:szCs w:val="24"/>
        </w:rPr>
        <w:t xml:space="preserve">We consider different classes of input feature such as threat actor, asset, TTP, and control. Table </w:t>
      </w:r>
      <w:r w:rsidR="00A5638B">
        <w:rPr>
          <w:rFonts w:ascii="Times New Roman" w:eastAsia="Times New Roman" w:hAnsi="Times New Roman" w:cs="Times New Roman"/>
          <w:spacing w:val="6"/>
          <w:sz w:val="24"/>
          <w:szCs w:val="24"/>
        </w:rPr>
        <w:t>7</w:t>
      </w:r>
      <w:r w:rsidRPr="007D6B0C">
        <w:rPr>
          <w:rFonts w:ascii="Times New Roman" w:eastAsia="Times New Roman" w:hAnsi="Times New Roman" w:cs="Times New Roman"/>
          <w:spacing w:val="6"/>
          <w:sz w:val="24"/>
          <w:szCs w:val="24"/>
        </w:rPr>
        <w:t xml:space="preserve"> shows the threat actor feature types with possible classes {t</w:t>
      </w:r>
      <w:r w:rsidRPr="00DB3734">
        <w:rPr>
          <w:rFonts w:ascii="Times New Roman" w:eastAsia="Times New Roman" w:hAnsi="Times New Roman" w:cs="Times New Roman"/>
          <w:spacing w:val="6"/>
          <w:sz w:val="24"/>
          <w:szCs w:val="24"/>
          <w:vertAlign w:val="subscript"/>
        </w:rPr>
        <w:t>1</w:t>
      </w:r>
      <w:r w:rsidRPr="007D6B0C">
        <w:rPr>
          <w:rFonts w:ascii="Times New Roman" w:eastAsia="Times New Roman" w:hAnsi="Times New Roman" w:cs="Times New Roman"/>
          <w:spacing w:val="6"/>
          <w:sz w:val="24"/>
          <w:szCs w:val="24"/>
        </w:rPr>
        <w:t>, t</w:t>
      </w:r>
      <w:r w:rsidRPr="00DB3734">
        <w:rPr>
          <w:rFonts w:ascii="Times New Roman" w:eastAsia="Times New Roman" w:hAnsi="Times New Roman" w:cs="Times New Roman"/>
          <w:spacing w:val="6"/>
          <w:sz w:val="24"/>
          <w:szCs w:val="24"/>
          <w:vertAlign w:val="subscript"/>
        </w:rPr>
        <w:t>2</w:t>
      </w:r>
      <w:r w:rsidRPr="007D6B0C">
        <w:rPr>
          <w:rFonts w:ascii="Times New Roman" w:eastAsia="Times New Roman" w:hAnsi="Times New Roman" w:cs="Times New Roman"/>
          <w:spacing w:val="6"/>
          <w:sz w:val="24"/>
          <w:szCs w:val="24"/>
        </w:rPr>
        <w:t>, t</w:t>
      </w:r>
      <w:r w:rsidRPr="00DB3734">
        <w:rPr>
          <w:rFonts w:ascii="Times New Roman" w:eastAsia="Times New Roman" w:hAnsi="Times New Roman" w:cs="Times New Roman"/>
          <w:spacing w:val="6"/>
          <w:sz w:val="24"/>
          <w:szCs w:val="24"/>
          <w:vertAlign w:val="subscript"/>
        </w:rPr>
        <w:t>3</w:t>
      </w:r>
      <w:r w:rsidRPr="007D6B0C">
        <w:rPr>
          <w:rFonts w:ascii="Times New Roman" w:eastAsia="Times New Roman" w:hAnsi="Times New Roman" w:cs="Times New Roman"/>
          <w:spacing w:val="6"/>
          <w:sz w:val="24"/>
          <w:szCs w:val="24"/>
        </w:rPr>
        <w:t xml:space="preserve">}, which represents the different threat actor feature types. They are trained on the proposed classifiers, and the possible values are </w:t>
      </w:r>
      <w:r w:rsidR="00A5638B" w:rsidRPr="007D6B0C">
        <w:rPr>
          <w:rFonts w:ascii="Times New Roman" w:eastAsia="Times New Roman" w:hAnsi="Times New Roman" w:cs="Times New Roman"/>
          <w:spacing w:val="6"/>
          <w:sz w:val="24"/>
          <w:szCs w:val="24"/>
        </w:rPr>
        <w:t>between</w:t>
      </w:r>
      <m:oMath>
        <m:r>
          <m:rPr>
            <m:sty m:val="p"/>
          </m:rPr>
          <w:rPr>
            <w:rFonts w:ascii="Cambria Math" w:eastAsia="BatangChe" w:hAnsi="Cambria Math" w:cs="Times New Roman"/>
            <w:w w:val="105"/>
            <w:kern w:val="20"/>
            <w:sz w:val="24"/>
            <w:szCs w:val="24"/>
            <w:lang w:eastAsia="ko-KR"/>
          </w:rPr>
          <m:t>{0, 1}</m:t>
        </m:r>
      </m:oMath>
      <w:r w:rsidRPr="007D6B0C">
        <w:rPr>
          <w:rFonts w:ascii="Times New Roman" w:eastAsia="Times New Roman" w:hAnsi="Times New Roman" w:cs="Times New Roman"/>
          <w:spacing w:val="6"/>
          <w:sz w:val="24"/>
          <w:szCs w:val="24"/>
        </w:rPr>
        <w:t>.</w:t>
      </w:r>
    </w:p>
    <w:p w14:paraId="43E2CE8A" w14:textId="77777777" w:rsidR="00314236" w:rsidRPr="007D6B0C" w:rsidRDefault="00314236" w:rsidP="006556E8">
      <w:pPr>
        <w:spacing w:after="0" w:line="240" w:lineRule="auto"/>
        <w:jc w:val="both"/>
        <w:rPr>
          <w:rFonts w:ascii="Times New Roman" w:eastAsia="Times New Roman" w:hAnsi="Times New Roman" w:cs="Times New Roman"/>
          <w:spacing w:val="6"/>
          <w:sz w:val="24"/>
          <w:szCs w:val="24"/>
        </w:rPr>
      </w:pPr>
    </w:p>
    <w:p w14:paraId="25D068D4" w14:textId="77777777" w:rsidR="006556E8" w:rsidRPr="007D6B0C" w:rsidRDefault="006556E8" w:rsidP="006556E8">
      <w:pPr>
        <w:spacing w:after="0" w:line="240" w:lineRule="auto"/>
        <w:jc w:val="center"/>
        <w:rPr>
          <w:rFonts w:ascii="Times New Roman" w:eastAsia="Times New Roman" w:hAnsi="Times New Roman" w:cs="Times New Roman"/>
          <w:color w:val="231F20"/>
          <w:spacing w:val="6"/>
          <w:sz w:val="24"/>
          <w:szCs w:val="24"/>
        </w:rPr>
      </w:pPr>
      <w:r w:rsidRPr="007D6B0C">
        <w:rPr>
          <w:rFonts w:ascii="Times New Roman" w:eastAsia="Times New Roman" w:hAnsi="Times New Roman" w:cs="Times New Roman"/>
          <w:b/>
          <w:color w:val="231F20"/>
          <w:spacing w:val="30"/>
          <w:sz w:val="24"/>
          <w:szCs w:val="24"/>
        </w:rPr>
        <w:t xml:space="preserve">Table </w:t>
      </w:r>
      <w:r w:rsidR="00A5638B">
        <w:rPr>
          <w:rFonts w:ascii="Times New Roman" w:eastAsia="Times New Roman" w:hAnsi="Times New Roman" w:cs="Times New Roman"/>
          <w:b/>
          <w:color w:val="231F20"/>
          <w:spacing w:val="30"/>
          <w:sz w:val="24"/>
          <w:szCs w:val="24"/>
        </w:rPr>
        <w:t>7:</w:t>
      </w:r>
      <w:r w:rsidRPr="007D6B0C">
        <w:rPr>
          <w:rFonts w:ascii="Times New Roman" w:eastAsia="Times New Roman" w:hAnsi="Times New Roman" w:cs="Times New Roman"/>
          <w:color w:val="231F20"/>
          <w:spacing w:val="6"/>
          <w:sz w:val="24"/>
          <w:szCs w:val="24"/>
        </w:rPr>
        <w:t>Threat Actor type feature detail</w:t>
      </w:r>
    </w:p>
    <w:tbl>
      <w:tblPr>
        <w:tblW w:w="0" w:type="auto"/>
        <w:jc w:val="center"/>
        <w:tblCellMar>
          <w:left w:w="10" w:type="dxa"/>
          <w:right w:w="10" w:type="dxa"/>
        </w:tblCellMar>
        <w:tblLook w:val="04A0" w:firstRow="1" w:lastRow="0" w:firstColumn="1" w:lastColumn="0" w:noHBand="0" w:noVBand="1"/>
      </w:tblPr>
      <w:tblGrid>
        <w:gridCol w:w="2557"/>
        <w:gridCol w:w="2557"/>
        <w:gridCol w:w="1843"/>
      </w:tblGrid>
      <w:tr w:rsidR="006556E8" w:rsidRPr="007D6B0C" w14:paraId="36795838" w14:textId="77777777" w:rsidTr="00B11A90">
        <w:trPr>
          <w:jc w:val="center"/>
        </w:trPr>
        <w:tc>
          <w:tcPr>
            <w:tcW w:w="2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524A28" w14:textId="77777777" w:rsidR="006556E8" w:rsidRPr="007D6B0C" w:rsidRDefault="006556E8" w:rsidP="00F7250F">
            <w:pPr>
              <w:spacing w:after="0" w:line="240" w:lineRule="auto"/>
              <w:jc w:val="center"/>
              <w:rPr>
                <w:rFonts w:ascii="Times New Roman" w:hAnsi="Times New Roman" w:cs="Times New Roman"/>
                <w:sz w:val="24"/>
                <w:szCs w:val="24"/>
              </w:rPr>
            </w:pPr>
            <w:r w:rsidRPr="007D6B0C">
              <w:rPr>
                <w:rFonts w:ascii="Times New Roman" w:eastAsia="Times New Roman" w:hAnsi="Times New Roman" w:cs="Times New Roman"/>
                <w:b/>
                <w:sz w:val="24"/>
                <w:szCs w:val="24"/>
              </w:rPr>
              <w:t>Feature name</w:t>
            </w:r>
          </w:p>
        </w:tc>
        <w:tc>
          <w:tcPr>
            <w:tcW w:w="2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F3C2C3" w14:textId="77777777" w:rsidR="006556E8" w:rsidRPr="007D6B0C" w:rsidRDefault="006556E8" w:rsidP="00F7250F">
            <w:pPr>
              <w:spacing w:after="0" w:line="240" w:lineRule="auto"/>
              <w:jc w:val="center"/>
              <w:rPr>
                <w:rFonts w:ascii="Times New Roman" w:hAnsi="Times New Roman" w:cs="Times New Roman"/>
                <w:sz w:val="24"/>
                <w:szCs w:val="24"/>
              </w:rPr>
            </w:pPr>
            <w:r w:rsidRPr="007D6B0C">
              <w:rPr>
                <w:rFonts w:ascii="Times New Roman" w:eastAsia="Times New Roman" w:hAnsi="Times New Roman" w:cs="Times New Roman"/>
                <w:b/>
                <w:sz w:val="24"/>
                <w:szCs w:val="24"/>
              </w:rPr>
              <w:t>Possible classes</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8391B3" w14:textId="77777777" w:rsidR="006556E8" w:rsidRPr="007D6B0C" w:rsidRDefault="006556E8" w:rsidP="00F7250F">
            <w:pPr>
              <w:spacing w:after="0" w:line="240" w:lineRule="auto"/>
              <w:jc w:val="center"/>
              <w:rPr>
                <w:rFonts w:ascii="Times New Roman" w:hAnsi="Times New Roman" w:cs="Times New Roman"/>
                <w:sz w:val="24"/>
                <w:szCs w:val="24"/>
              </w:rPr>
            </w:pPr>
            <w:r w:rsidRPr="007D6B0C">
              <w:rPr>
                <w:rFonts w:ascii="Times New Roman" w:eastAsia="Times New Roman" w:hAnsi="Times New Roman" w:cs="Times New Roman"/>
                <w:b/>
                <w:sz w:val="24"/>
                <w:szCs w:val="24"/>
              </w:rPr>
              <w:t>Range of values</w:t>
            </w:r>
          </w:p>
        </w:tc>
      </w:tr>
      <w:tr w:rsidR="006556E8" w:rsidRPr="007D6B0C" w14:paraId="1C61D97E" w14:textId="77777777" w:rsidTr="00B11A90">
        <w:trPr>
          <w:jc w:val="center"/>
        </w:trPr>
        <w:tc>
          <w:tcPr>
            <w:tcW w:w="2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3A2E2A" w14:textId="77777777" w:rsidR="006556E8" w:rsidRPr="007D6B0C" w:rsidRDefault="006556E8" w:rsidP="00B11A90">
            <w:pPr>
              <w:suppressAutoHyphens/>
              <w:spacing w:after="0" w:line="240" w:lineRule="auto"/>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External</w:t>
            </w:r>
            <w:r w:rsidR="00B11A90">
              <w:rPr>
                <w:rFonts w:ascii="Times New Roman" w:eastAsia="Times New Roman" w:hAnsi="Times New Roman" w:cs="Times New Roman"/>
                <w:sz w:val="24"/>
                <w:szCs w:val="24"/>
              </w:rPr>
              <w:t xml:space="preserve">, </w:t>
            </w:r>
            <w:r w:rsidRPr="007D6B0C">
              <w:rPr>
                <w:rFonts w:ascii="Times New Roman" w:eastAsia="Times New Roman" w:hAnsi="Times New Roman" w:cs="Times New Roman"/>
                <w:sz w:val="24"/>
                <w:szCs w:val="24"/>
              </w:rPr>
              <w:t>Internal</w:t>
            </w:r>
          </w:p>
          <w:p w14:paraId="1B09E896" w14:textId="77777777" w:rsidR="006556E8" w:rsidRPr="007D6B0C" w:rsidRDefault="006556E8" w:rsidP="00B11A90">
            <w:pPr>
              <w:suppressAutoHyphens/>
              <w:spacing w:after="0" w:line="240" w:lineRule="auto"/>
              <w:rPr>
                <w:rFonts w:ascii="Times New Roman" w:hAnsi="Times New Roman" w:cs="Times New Roman"/>
                <w:sz w:val="24"/>
                <w:szCs w:val="24"/>
              </w:rPr>
            </w:pPr>
            <w:r w:rsidRPr="007D6B0C">
              <w:rPr>
                <w:rFonts w:ascii="Times New Roman" w:eastAsia="Times New Roman" w:hAnsi="Times New Roman" w:cs="Times New Roman"/>
                <w:sz w:val="24"/>
                <w:szCs w:val="24"/>
              </w:rPr>
              <w:t>Supply chain Partner</w:t>
            </w:r>
          </w:p>
        </w:tc>
        <w:tc>
          <w:tcPr>
            <w:tcW w:w="2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2C8879" w14:textId="77777777" w:rsidR="006556E8" w:rsidRPr="007D6B0C" w:rsidRDefault="006556E8" w:rsidP="00F7250F">
            <w:pPr>
              <w:suppressAutoHyphens/>
              <w:spacing w:after="0" w:line="240" w:lineRule="auto"/>
              <w:jc w:val="center"/>
              <w:rPr>
                <w:rFonts w:ascii="Times New Roman" w:eastAsia="Times New Roman" w:hAnsi="Times New Roman" w:cs="Times New Roman"/>
                <w:sz w:val="24"/>
                <w:szCs w:val="24"/>
              </w:rPr>
            </w:pPr>
            <m:oMathPara>
              <m:oMath>
                <m:r>
                  <m:rPr>
                    <m:sty m:val="bi"/>
                  </m:rPr>
                  <w:rPr>
                    <w:rFonts w:ascii="Cambria Math" w:eastAsia="BatangChe" w:hAnsi="Cambria Math" w:cs="Times New Roman"/>
                    <w:sz w:val="24"/>
                    <w:szCs w:val="24"/>
                    <w:lang w:val="en-US"/>
                  </w:rPr>
                  <m:t>t</m:t>
                </m:r>
                <m:r>
                  <m:rPr>
                    <m:sty m:val="p"/>
                  </m:rPr>
                  <w:rPr>
                    <w:rFonts w:ascii="Cambria Math" w:eastAsia="BatangChe" w:hAnsi="Cambria Math" w:cs="Times New Roman"/>
                    <w:sz w:val="24"/>
                    <w:szCs w:val="24"/>
                    <w:lang w:val="en-US"/>
                  </w:rPr>
                  <m:t>={</m:t>
                </m:r>
                <m:sSub>
                  <m:sSubPr>
                    <m:ctrlPr>
                      <w:rPr>
                        <w:rFonts w:ascii="Cambria Math" w:eastAsia="BatangChe" w:hAnsi="Cambria Math" w:cs="Times New Roman"/>
                        <w:sz w:val="24"/>
                        <w:szCs w:val="24"/>
                        <w:lang w:val="en-US"/>
                      </w:rPr>
                    </m:ctrlPr>
                  </m:sSubPr>
                  <m:e>
                    <m:r>
                      <m:rPr>
                        <m:sty m:val="bi"/>
                      </m:rPr>
                      <w:rPr>
                        <w:rFonts w:ascii="Cambria Math" w:eastAsia="BatangChe" w:hAnsi="Cambria Math" w:cs="Times New Roman"/>
                        <w:sz w:val="24"/>
                        <w:szCs w:val="24"/>
                        <w:lang w:val="en-US"/>
                      </w:rPr>
                      <m:t>t</m:t>
                    </m:r>
                  </m:e>
                  <m:sub>
                    <m:r>
                      <m:rPr>
                        <m:sty m:val="b"/>
                      </m:rPr>
                      <w:rPr>
                        <w:rFonts w:ascii="Cambria Math" w:eastAsia="BatangChe" w:hAnsi="Cambria Math" w:cs="Times New Roman"/>
                        <w:sz w:val="24"/>
                        <w:szCs w:val="24"/>
                        <w:lang w:val="en-US"/>
                      </w:rPr>
                      <m:t>1</m:t>
                    </m:r>
                  </m:sub>
                </m:sSub>
                <m:r>
                  <m:rPr>
                    <m:sty m:val="p"/>
                  </m:rPr>
                  <w:rPr>
                    <w:rFonts w:ascii="Cambria Math" w:eastAsia="BatangChe" w:hAnsi="Cambria Math" w:cs="Times New Roman"/>
                    <w:sz w:val="24"/>
                    <w:szCs w:val="24"/>
                    <w:lang w:val="en-US"/>
                  </w:rPr>
                  <m:t>,</m:t>
                </m:r>
                <m:sSub>
                  <m:sSubPr>
                    <m:ctrlPr>
                      <w:rPr>
                        <w:rFonts w:ascii="Cambria Math" w:eastAsia="BatangChe" w:hAnsi="Cambria Math" w:cs="Times New Roman"/>
                        <w:sz w:val="24"/>
                        <w:szCs w:val="24"/>
                        <w:lang w:val="en-US"/>
                      </w:rPr>
                    </m:ctrlPr>
                  </m:sSubPr>
                  <m:e>
                    <m:r>
                      <m:rPr>
                        <m:sty m:val="bi"/>
                      </m:rPr>
                      <w:rPr>
                        <w:rFonts w:ascii="Cambria Math" w:eastAsia="BatangChe" w:hAnsi="Cambria Math" w:cs="Times New Roman"/>
                        <w:sz w:val="24"/>
                        <w:szCs w:val="24"/>
                        <w:lang w:val="en-US"/>
                      </w:rPr>
                      <m:t>t</m:t>
                    </m:r>
                  </m:e>
                  <m:sub>
                    <m:r>
                      <m:rPr>
                        <m:sty m:val="b"/>
                      </m:rPr>
                      <w:rPr>
                        <w:rFonts w:ascii="Cambria Math" w:eastAsia="BatangChe" w:hAnsi="Cambria Math" w:cs="Times New Roman"/>
                        <w:sz w:val="24"/>
                        <w:szCs w:val="24"/>
                        <w:lang w:val="en-US"/>
                      </w:rPr>
                      <m:t>2</m:t>
                    </m:r>
                  </m:sub>
                </m:sSub>
                <m:r>
                  <m:rPr>
                    <m:sty m:val="p"/>
                  </m:rPr>
                  <w:rPr>
                    <w:rFonts w:ascii="Cambria Math" w:eastAsia="BatangChe" w:hAnsi="Cambria Math" w:cs="Times New Roman"/>
                    <w:sz w:val="24"/>
                    <w:szCs w:val="24"/>
                    <w:lang w:val="en-US"/>
                  </w:rPr>
                  <m:t>,</m:t>
                </m:r>
                <m:sSub>
                  <m:sSubPr>
                    <m:ctrlPr>
                      <w:rPr>
                        <w:rFonts w:ascii="Cambria Math" w:eastAsia="BatangChe" w:hAnsi="Cambria Math" w:cs="Times New Roman"/>
                        <w:sz w:val="24"/>
                        <w:szCs w:val="24"/>
                        <w:lang w:val="en-US"/>
                      </w:rPr>
                    </m:ctrlPr>
                  </m:sSubPr>
                  <m:e>
                    <m:r>
                      <m:rPr>
                        <m:sty m:val="bi"/>
                      </m:rPr>
                      <w:rPr>
                        <w:rFonts w:ascii="Cambria Math" w:eastAsia="BatangChe" w:hAnsi="Cambria Math" w:cs="Times New Roman"/>
                        <w:sz w:val="24"/>
                        <w:szCs w:val="24"/>
                        <w:lang w:val="en-US"/>
                      </w:rPr>
                      <m:t>t</m:t>
                    </m:r>
                  </m:e>
                  <m:sub>
                    <m:r>
                      <m:rPr>
                        <m:sty m:val="b"/>
                      </m:rPr>
                      <w:rPr>
                        <w:rFonts w:ascii="Cambria Math" w:eastAsia="BatangChe" w:hAnsi="Cambria Math" w:cs="Times New Roman"/>
                        <w:sz w:val="24"/>
                        <w:szCs w:val="24"/>
                        <w:lang w:val="en-US"/>
                      </w:rPr>
                      <m:t>3</m:t>
                    </m:r>
                  </m:sub>
                </m:sSub>
                <m:r>
                  <m:rPr>
                    <m:sty m:val="p"/>
                  </m:rPr>
                  <w:rPr>
                    <w:rFonts w:ascii="Cambria Math" w:eastAsia="BatangChe" w:hAnsi="Cambria Math" w:cs="Times New Roman"/>
                    <w:sz w:val="24"/>
                    <w:szCs w:val="24"/>
                    <w:lang w:val="en-US"/>
                  </w:rPr>
                  <m:t>}</m:t>
                </m:r>
              </m:oMath>
            </m:oMathPara>
          </w:p>
          <w:p w14:paraId="557C7CD2" w14:textId="77777777" w:rsidR="006556E8" w:rsidRPr="007D6B0C" w:rsidRDefault="00314236" w:rsidP="00F7250F">
            <w:pPr>
              <w:suppressAutoHyphens/>
              <w:spacing w:after="0" w:line="240" w:lineRule="auto"/>
              <w:jc w:val="center"/>
              <w:rPr>
                <w:rFonts w:ascii="Times New Roman" w:eastAsia="Times New Roman" w:hAnsi="Times New Roman" w:cs="Times New Roman"/>
                <w:sz w:val="24"/>
                <w:szCs w:val="24"/>
              </w:rPr>
            </w:pPr>
            <m:oMath>
              <m:sSub>
                <m:sSubPr>
                  <m:ctrlPr>
                    <w:rPr>
                      <w:rFonts w:ascii="Cambria Math" w:eastAsia="BatangChe" w:hAnsi="Cambria Math" w:cs="Times New Roman"/>
                      <w:sz w:val="24"/>
                      <w:szCs w:val="24"/>
                      <w:lang w:val="en-US"/>
                    </w:rPr>
                  </m:ctrlPr>
                </m:sSubPr>
                <m:e>
                  <m:r>
                    <m:rPr>
                      <m:sty m:val="bi"/>
                    </m:rPr>
                    <w:rPr>
                      <w:rFonts w:ascii="Cambria Math" w:eastAsia="BatangChe" w:hAnsi="Cambria Math" w:cs="Times New Roman"/>
                      <w:sz w:val="24"/>
                      <w:szCs w:val="24"/>
                      <w:lang w:val="en-US"/>
                    </w:rPr>
                    <m:t>t</m:t>
                  </m:r>
                </m:e>
                <m:sub>
                  <m:r>
                    <m:rPr>
                      <m:sty m:val="b"/>
                    </m:rPr>
                    <w:rPr>
                      <w:rFonts w:ascii="Cambria Math" w:eastAsia="BatangChe" w:hAnsi="Cambria Math" w:cs="Times New Roman"/>
                      <w:sz w:val="24"/>
                      <w:szCs w:val="24"/>
                      <w:lang w:val="en-US"/>
                    </w:rPr>
                    <m:t>1</m:t>
                  </m:r>
                </m:sub>
              </m:sSub>
            </m:oMath>
            <w:r w:rsidR="006556E8" w:rsidRPr="007D6B0C">
              <w:rPr>
                <w:rFonts w:ascii="Times New Roman" w:eastAsia="Times New Roman" w:hAnsi="Times New Roman" w:cs="Times New Roman"/>
                <w:sz w:val="24"/>
                <w:szCs w:val="24"/>
              </w:rPr>
              <w:t xml:space="preserve"> = External</w:t>
            </w:r>
          </w:p>
          <w:p w14:paraId="23CD6F97" w14:textId="77777777" w:rsidR="006556E8" w:rsidRPr="007D6B0C" w:rsidRDefault="00314236" w:rsidP="00F7250F">
            <w:pPr>
              <w:suppressAutoHyphens/>
              <w:spacing w:after="0" w:line="240" w:lineRule="auto"/>
              <w:jc w:val="center"/>
              <w:rPr>
                <w:rFonts w:ascii="Times New Roman" w:eastAsia="Times New Roman" w:hAnsi="Times New Roman" w:cs="Times New Roman"/>
                <w:sz w:val="24"/>
                <w:szCs w:val="24"/>
              </w:rPr>
            </w:pPr>
            <m:oMath>
              <m:sSub>
                <m:sSubPr>
                  <m:ctrlPr>
                    <w:rPr>
                      <w:rFonts w:ascii="Cambria Math" w:eastAsia="BatangChe" w:hAnsi="Cambria Math" w:cs="Times New Roman"/>
                      <w:sz w:val="24"/>
                      <w:szCs w:val="24"/>
                      <w:lang w:val="en-US"/>
                    </w:rPr>
                  </m:ctrlPr>
                </m:sSubPr>
                <m:e>
                  <m:r>
                    <m:rPr>
                      <m:sty m:val="bi"/>
                    </m:rPr>
                    <w:rPr>
                      <w:rFonts w:ascii="Cambria Math" w:eastAsia="BatangChe" w:hAnsi="Cambria Math" w:cs="Times New Roman"/>
                      <w:sz w:val="24"/>
                      <w:szCs w:val="24"/>
                      <w:lang w:val="en-US"/>
                    </w:rPr>
                    <m:t>t</m:t>
                  </m:r>
                </m:e>
                <m:sub>
                  <m:r>
                    <m:rPr>
                      <m:sty m:val="b"/>
                    </m:rPr>
                    <w:rPr>
                      <w:rFonts w:ascii="Cambria Math" w:eastAsia="BatangChe" w:hAnsi="Cambria Math" w:cs="Times New Roman"/>
                      <w:sz w:val="24"/>
                      <w:szCs w:val="24"/>
                      <w:lang w:val="en-US"/>
                    </w:rPr>
                    <m:t>2</m:t>
                  </m:r>
                </m:sub>
              </m:sSub>
            </m:oMath>
            <w:r w:rsidR="006556E8" w:rsidRPr="007D6B0C">
              <w:rPr>
                <w:rFonts w:ascii="Times New Roman" w:eastAsia="Times New Roman" w:hAnsi="Times New Roman" w:cs="Times New Roman"/>
                <w:sz w:val="24"/>
                <w:szCs w:val="24"/>
              </w:rPr>
              <w:t>= Internal</w:t>
            </w:r>
          </w:p>
          <w:p w14:paraId="1B3EAB88" w14:textId="77777777" w:rsidR="006556E8" w:rsidRPr="007D6B0C" w:rsidRDefault="00314236" w:rsidP="00F7250F">
            <w:pPr>
              <w:suppressAutoHyphens/>
              <w:spacing w:after="0" w:line="240" w:lineRule="auto"/>
              <w:jc w:val="center"/>
              <w:rPr>
                <w:rFonts w:ascii="Times New Roman" w:hAnsi="Times New Roman" w:cs="Times New Roman"/>
                <w:sz w:val="24"/>
                <w:szCs w:val="24"/>
              </w:rPr>
            </w:pPr>
            <m:oMath>
              <m:sSub>
                <m:sSubPr>
                  <m:ctrlPr>
                    <w:rPr>
                      <w:rFonts w:ascii="Cambria Math" w:eastAsia="BatangChe" w:hAnsi="Cambria Math" w:cs="Times New Roman"/>
                      <w:sz w:val="24"/>
                      <w:szCs w:val="24"/>
                      <w:lang w:val="en-US"/>
                    </w:rPr>
                  </m:ctrlPr>
                </m:sSubPr>
                <m:e>
                  <m:r>
                    <m:rPr>
                      <m:sty m:val="bi"/>
                    </m:rPr>
                    <w:rPr>
                      <w:rFonts w:ascii="Cambria Math" w:eastAsia="BatangChe" w:hAnsi="Cambria Math" w:cs="Times New Roman"/>
                      <w:sz w:val="24"/>
                      <w:szCs w:val="24"/>
                      <w:lang w:val="en-US"/>
                    </w:rPr>
                    <m:t>t</m:t>
                  </m:r>
                </m:e>
                <m:sub>
                  <m:r>
                    <m:rPr>
                      <m:sty m:val="b"/>
                    </m:rPr>
                    <w:rPr>
                      <w:rFonts w:ascii="Cambria Math" w:eastAsia="BatangChe" w:hAnsi="Cambria Math" w:cs="Times New Roman"/>
                      <w:sz w:val="24"/>
                      <w:szCs w:val="24"/>
                      <w:lang w:val="en-US"/>
                    </w:rPr>
                    <m:t>3</m:t>
                  </m:r>
                </m:sub>
              </m:sSub>
            </m:oMath>
            <w:r w:rsidR="006556E8" w:rsidRPr="007D6B0C">
              <w:rPr>
                <w:rFonts w:ascii="Times New Roman" w:eastAsia="Times New Roman" w:hAnsi="Times New Roman" w:cs="Times New Roman"/>
                <w:sz w:val="24"/>
                <w:szCs w:val="24"/>
              </w:rPr>
              <w:t>= Partner</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47324F" w14:textId="77777777" w:rsidR="006556E8" w:rsidRPr="007D6B0C" w:rsidRDefault="006556E8" w:rsidP="00F7250F">
            <w:pPr>
              <w:suppressAutoHyphens/>
              <w:spacing w:after="0" w:line="240" w:lineRule="auto"/>
              <w:jc w:val="center"/>
              <w:rPr>
                <w:rFonts w:ascii="Times New Roman" w:hAnsi="Times New Roman" w:cs="Times New Roman"/>
                <w:sz w:val="24"/>
                <w:szCs w:val="24"/>
              </w:rPr>
            </w:pPr>
            <m:oMathPara>
              <m:oMath>
                <m:r>
                  <m:rPr>
                    <m:sty m:val="p"/>
                  </m:rPr>
                  <w:rPr>
                    <w:rFonts w:ascii="Cambria Math" w:eastAsia="BatangChe" w:hAnsi="Cambria Math" w:cs="Times New Roman"/>
                    <w:w w:val="105"/>
                    <w:kern w:val="20"/>
                    <w:sz w:val="24"/>
                    <w:szCs w:val="24"/>
                    <w:lang w:eastAsia="ko-KR"/>
                  </w:rPr>
                  <m:t>{0, 1}</m:t>
                </m:r>
              </m:oMath>
            </m:oMathPara>
          </w:p>
        </w:tc>
      </w:tr>
    </w:tbl>
    <w:p w14:paraId="70E1739D" w14:textId="77777777" w:rsidR="00A5638B" w:rsidRDefault="00A5638B" w:rsidP="006556E8">
      <w:pPr>
        <w:spacing w:after="0" w:line="240" w:lineRule="auto"/>
        <w:jc w:val="both"/>
        <w:rPr>
          <w:rFonts w:ascii="Times New Roman" w:eastAsia="Times New Roman" w:hAnsi="Times New Roman" w:cs="Times New Roman"/>
          <w:spacing w:val="6"/>
          <w:sz w:val="24"/>
          <w:szCs w:val="24"/>
        </w:rPr>
      </w:pPr>
    </w:p>
    <w:p w14:paraId="141D3AC2" w14:textId="6F1A5FD8" w:rsidR="006556E8" w:rsidRDefault="006556E8" w:rsidP="006556E8">
      <w:pPr>
        <w:spacing w:after="0" w:line="240" w:lineRule="auto"/>
        <w:jc w:val="both"/>
        <w:rPr>
          <w:rFonts w:ascii="Times New Roman" w:eastAsia="Times New Roman" w:hAnsi="Times New Roman" w:cs="Times New Roman"/>
          <w:w w:val="105"/>
          <w:kern w:val="20"/>
          <w:sz w:val="24"/>
          <w:szCs w:val="24"/>
          <w:lang w:eastAsia="ko-KR"/>
        </w:rPr>
      </w:pPr>
      <w:r w:rsidRPr="007D6B0C">
        <w:rPr>
          <w:rFonts w:ascii="Times New Roman" w:eastAsia="Times New Roman" w:hAnsi="Times New Roman" w:cs="Times New Roman"/>
          <w:spacing w:val="6"/>
          <w:sz w:val="24"/>
          <w:szCs w:val="24"/>
        </w:rPr>
        <w:t xml:space="preserve">Table </w:t>
      </w:r>
      <w:r w:rsidR="00A5638B">
        <w:rPr>
          <w:rFonts w:ascii="Times New Roman" w:eastAsia="Times New Roman" w:hAnsi="Times New Roman" w:cs="Times New Roman"/>
          <w:spacing w:val="6"/>
          <w:sz w:val="24"/>
          <w:szCs w:val="24"/>
        </w:rPr>
        <w:t>8</w:t>
      </w:r>
      <w:r w:rsidRPr="007D6B0C">
        <w:rPr>
          <w:rFonts w:ascii="Times New Roman" w:eastAsia="Times New Roman" w:hAnsi="Times New Roman" w:cs="Times New Roman"/>
          <w:spacing w:val="6"/>
          <w:sz w:val="24"/>
          <w:szCs w:val="24"/>
        </w:rPr>
        <w:t xml:space="preserve"> shows the different asset feature types used as an input parameter for risk type prediction. The asset features are given as {A</w:t>
      </w:r>
      <w:r w:rsidRPr="005850BB">
        <w:rPr>
          <w:rFonts w:ascii="Times New Roman" w:eastAsia="Times New Roman" w:hAnsi="Times New Roman" w:cs="Times New Roman"/>
          <w:spacing w:val="6"/>
          <w:sz w:val="24"/>
          <w:szCs w:val="24"/>
          <w:vertAlign w:val="subscript"/>
        </w:rPr>
        <w:t>1</w:t>
      </w:r>
      <w:r w:rsidRPr="007D6B0C">
        <w:rPr>
          <w:rFonts w:ascii="Times New Roman" w:eastAsia="Times New Roman" w:hAnsi="Times New Roman" w:cs="Times New Roman"/>
          <w:spacing w:val="6"/>
          <w:sz w:val="24"/>
          <w:szCs w:val="24"/>
        </w:rPr>
        <w:t>, A</w:t>
      </w:r>
      <w:r w:rsidRPr="005850BB">
        <w:rPr>
          <w:rFonts w:ascii="Times New Roman" w:eastAsia="Times New Roman" w:hAnsi="Times New Roman" w:cs="Times New Roman"/>
          <w:spacing w:val="6"/>
          <w:sz w:val="24"/>
          <w:szCs w:val="24"/>
          <w:vertAlign w:val="subscript"/>
        </w:rPr>
        <w:t>2</w:t>
      </w:r>
      <w:r w:rsidRPr="007D6B0C">
        <w:rPr>
          <w:rFonts w:ascii="Times New Roman" w:eastAsia="Times New Roman" w:hAnsi="Times New Roman" w:cs="Times New Roman"/>
          <w:spacing w:val="6"/>
          <w:sz w:val="24"/>
          <w:szCs w:val="24"/>
        </w:rPr>
        <w:t>…A</w:t>
      </w:r>
      <w:r w:rsidRPr="005850BB">
        <w:rPr>
          <w:rFonts w:ascii="Times New Roman" w:eastAsia="Times New Roman" w:hAnsi="Times New Roman" w:cs="Times New Roman"/>
          <w:spacing w:val="6"/>
          <w:sz w:val="24"/>
          <w:szCs w:val="24"/>
          <w:vertAlign w:val="subscript"/>
        </w:rPr>
        <w:t>6</w:t>
      </w:r>
      <w:r w:rsidRPr="007D6B0C">
        <w:rPr>
          <w:rFonts w:ascii="Times New Roman" w:eastAsia="Times New Roman" w:hAnsi="Times New Roman" w:cs="Times New Roman"/>
          <w:spacing w:val="6"/>
          <w:sz w:val="24"/>
          <w:szCs w:val="24"/>
        </w:rPr>
        <w:t>} representing the different asset types and are trained on the proposed classifiers. The possible values are between</w:t>
      </w:r>
      <m:oMath>
        <m:r>
          <m:rPr>
            <m:sty m:val="p"/>
          </m:rPr>
          <w:rPr>
            <w:rFonts w:ascii="Cambria Math" w:eastAsia="BatangChe" w:hAnsi="Cambria Math" w:cs="Times New Roman"/>
            <w:w w:val="105"/>
            <w:kern w:val="20"/>
            <w:sz w:val="24"/>
            <w:szCs w:val="24"/>
            <w:lang w:eastAsia="ko-KR"/>
          </w:rPr>
          <m:t>{0, 1}</m:t>
        </m:r>
      </m:oMath>
      <w:r w:rsidRPr="007D6B0C">
        <w:rPr>
          <w:rFonts w:ascii="Times New Roman" w:eastAsia="Times New Roman" w:hAnsi="Times New Roman" w:cs="Times New Roman"/>
          <w:w w:val="105"/>
          <w:kern w:val="20"/>
          <w:sz w:val="24"/>
          <w:szCs w:val="24"/>
          <w:lang w:eastAsia="ko-KR"/>
        </w:rPr>
        <w:t>.</w:t>
      </w:r>
    </w:p>
    <w:p w14:paraId="61DBC7E5" w14:textId="77777777" w:rsidR="00314236" w:rsidRPr="007D6B0C" w:rsidRDefault="00314236" w:rsidP="006556E8">
      <w:pPr>
        <w:spacing w:after="0" w:line="240" w:lineRule="auto"/>
        <w:jc w:val="both"/>
        <w:rPr>
          <w:rFonts w:ascii="Times New Roman" w:eastAsia="Times New Roman" w:hAnsi="Times New Roman" w:cs="Times New Roman"/>
          <w:spacing w:val="6"/>
          <w:sz w:val="24"/>
          <w:szCs w:val="24"/>
        </w:rPr>
      </w:pPr>
    </w:p>
    <w:p w14:paraId="4063ED88" w14:textId="77777777" w:rsidR="006556E8" w:rsidRPr="007D6B0C" w:rsidRDefault="006556E8" w:rsidP="006556E8">
      <w:pPr>
        <w:spacing w:after="0" w:line="240" w:lineRule="auto"/>
        <w:ind w:left="360"/>
        <w:jc w:val="center"/>
        <w:rPr>
          <w:rFonts w:ascii="Times New Roman" w:eastAsia="Times New Roman" w:hAnsi="Times New Roman" w:cs="Times New Roman"/>
          <w:color w:val="231F20"/>
          <w:spacing w:val="6"/>
          <w:sz w:val="24"/>
          <w:szCs w:val="24"/>
        </w:rPr>
      </w:pPr>
      <w:r w:rsidRPr="007D6B0C">
        <w:rPr>
          <w:rFonts w:ascii="Times New Roman" w:eastAsia="Times New Roman" w:hAnsi="Times New Roman" w:cs="Times New Roman"/>
          <w:b/>
          <w:color w:val="231F20"/>
          <w:spacing w:val="30"/>
          <w:sz w:val="24"/>
          <w:szCs w:val="24"/>
        </w:rPr>
        <w:t xml:space="preserve">Table </w:t>
      </w:r>
      <w:r w:rsidR="00A5638B">
        <w:rPr>
          <w:rFonts w:ascii="Times New Roman" w:eastAsia="Times New Roman" w:hAnsi="Times New Roman" w:cs="Times New Roman"/>
          <w:b/>
          <w:color w:val="231F20"/>
          <w:spacing w:val="30"/>
          <w:sz w:val="24"/>
          <w:szCs w:val="24"/>
        </w:rPr>
        <w:t>8</w:t>
      </w:r>
      <w:r w:rsidRPr="007D6B0C">
        <w:rPr>
          <w:rFonts w:ascii="Times New Roman" w:eastAsia="Times New Roman" w:hAnsi="Times New Roman" w:cs="Times New Roman"/>
          <w:b/>
          <w:color w:val="231F20"/>
          <w:spacing w:val="30"/>
          <w:sz w:val="24"/>
          <w:szCs w:val="24"/>
        </w:rPr>
        <w:t>.</w:t>
      </w:r>
      <w:r w:rsidRPr="007D6B0C">
        <w:rPr>
          <w:rFonts w:ascii="Times New Roman" w:eastAsia="Times New Roman" w:hAnsi="Times New Roman" w:cs="Times New Roman"/>
          <w:color w:val="231F20"/>
          <w:spacing w:val="6"/>
          <w:sz w:val="24"/>
          <w:szCs w:val="24"/>
        </w:rPr>
        <w:t>Asset type feature detail</w:t>
      </w:r>
    </w:p>
    <w:tbl>
      <w:tblPr>
        <w:tblW w:w="0" w:type="auto"/>
        <w:jc w:val="center"/>
        <w:tblCellMar>
          <w:left w:w="10" w:type="dxa"/>
          <w:right w:w="10" w:type="dxa"/>
        </w:tblCellMar>
        <w:tblLook w:val="04A0" w:firstRow="1" w:lastRow="0" w:firstColumn="1" w:lastColumn="0" w:noHBand="0" w:noVBand="1"/>
      </w:tblPr>
      <w:tblGrid>
        <w:gridCol w:w="3413"/>
        <w:gridCol w:w="2972"/>
        <w:gridCol w:w="1701"/>
      </w:tblGrid>
      <w:tr w:rsidR="006556E8" w:rsidRPr="007D6B0C" w14:paraId="2B2D132C" w14:textId="77777777" w:rsidTr="00B11A90">
        <w:trPr>
          <w:trHeight w:val="356"/>
          <w:jc w:val="center"/>
        </w:trPr>
        <w:tc>
          <w:tcPr>
            <w:tcW w:w="34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9C5811" w14:textId="77777777" w:rsidR="006556E8" w:rsidRPr="007D6B0C" w:rsidRDefault="006556E8" w:rsidP="00F7250F">
            <w:pPr>
              <w:spacing w:after="0" w:line="240" w:lineRule="auto"/>
              <w:jc w:val="center"/>
              <w:rPr>
                <w:rFonts w:ascii="Times New Roman" w:hAnsi="Times New Roman" w:cs="Times New Roman"/>
                <w:sz w:val="24"/>
                <w:szCs w:val="24"/>
              </w:rPr>
            </w:pPr>
            <w:r w:rsidRPr="007D6B0C">
              <w:rPr>
                <w:rFonts w:ascii="Times New Roman" w:eastAsia="Times New Roman" w:hAnsi="Times New Roman" w:cs="Times New Roman"/>
                <w:b/>
                <w:sz w:val="24"/>
                <w:szCs w:val="24"/>
              </w:rPr>
              <w:t>Feature name</w:t>
            </w:r>
          </w:p>
        </w:tc>
        <w:tc>
          <w:tcPr>
            <w:tcW w:w="29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EB5FF7" w14:textId="77777777" w:rsidR="006556E8" w:rsidRPr="007D6B0C" w:rsidRDefault="006556E8" w:rsidP="00F7250F">
            <w:pPr>
              <w:spacing w:after="0" w:line="240" w:lineRule="auto"/>
              <w:jc w:val="center"/>
              <w:rPr>
                <w:rFonts w:ascii="Times New Roman" w:hAnsi="Times New Roman" w:cs="Times New Roman"/>
                <w:sz w:val="24"/>
                <w:szCs w:val="24"/>
              </w:rPr>
            </w:pPr>
            <w:r w:rsidRPr="007D6B0C">
              <w:rPr>
                <w:rFonts w:ascii="Times New Roman" w:eastAsia="Times New Roman" w:hAnsi="Times New Roman" w:cs="Times New Roman"/>
                <w:b/>
                <w:sz w:val="24"/>
                <w:szCs w:val="24"/>
              </w:rPr>
              <w:t>Possible classes</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CD4DC3" w14:textId="77777777" w:rsidR="006556E8" w:rsidRPr="007D6B0C" w:rsidRDefault="006556E8" w:rsidP="00F7250F">
            <w:pPr>
              <w:spacing w:after="0" w:line="240" w:lineRule="auto"/>
              <w:jc w:val="center"/>
              <w:rPr>
                <w:rFonts w:ascii="Times New Roman" w:hAnsi="Times New Roman" w:cs="Times New Roman"/>
                <w:sz w:val="24"/>
                <w:szCs w:val="24"/>
              </w:rPr>
            </w:pPr>
            <w:r w:rsidRPr="007D6B0C">
              <w:rPr>
                <w:rFonts w:ascii="Times New Roman" w:eastAsia="Times New Roman" w:hAnsi="Times New Roman" w:cs="Times New Roman"/>
                <w:b/>
                <w:sz w:val="24"/>
                <w:szCs w:val="24"/>
              </w:rPr>
              <w:t>Range values</w:t>
            </w:r>
          </w:p>
        </w:tc>
      </w:tr>
      <w:tr w:rsidR="006556E8" w:rsidRPr="007D6B0C" w14:paraId="3F2019A0" w14:textId="77777777" w:rsidTr="00B11A90">
        <w:trPr>
          <w:trHeight w:val="843"/>
          <w:jc w:val="center"/>
        </w:trPr>
        <w:tc>
          <w:tcPr>
            <w:tcW w:w="34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4556F2" w14:textId="77777777" w:rsidR="006556E8" w:rsidRPr="007D6B0C" w:rsidRDefault="006556E8" w:rsidP="00B11A90">
            <w:pPr>
              <w:suppressAutoHyphens/>
              <w:spacing w:after="0" w:line="240" w:lineRule="auto"/>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Server</w:t>
            </w:r>
            <w:r w:rsidR="00B11A90">
              <w:rPr>
                <w:rFonts w:ascii="Times New Roman" w:eastAsia="Times New Roman" w:hAnsi="Times New Roman" w:cs="Times New Roman"/>
                <w:sz w:val="24"/>
                <w:szCs w:val="24"/>
              </w:rPr>
              <w:t xml:space="preserve">, </w:t>
            </w:r>
            <w:r w:rsidRPr="007D6B0C">
              <w:rPr>
                <w:rFonts w:ascii="Times New Roman" w:eastAsia="Times New Roman" w:hAnsi="Times New Roman" w:cs="Times New Roman"/>
                <w:sz w:val="24"/>
                <w:szCs w:val="24"/>
              </w:rPr>
              <w:t>Terminal</w:t>
            </w:r>
            <w:r w:rsidR="00B11A90">
              <w:rPr>
                <w:rFonts w:ascii="Times New Roman" w:eastAsia="Times New Roman" w:hAnsi="Times New Roman" w:cs="Times New Roman"/>
                <w:sz w:val="24"/>
                <w:szCs w:val="24"/>
              </w:rPr>
              <w:t xml:space="preserve">, </w:t>
            </w:r>
            <w:r w:rsidRPr="007D6B0C">
              <w:rPr>
                <w:rFonts w:ascii="Times New Roman" w:eastAsia="Times New Roman" w:hAnsi="Times New Roman" w:cs="Times New Roman"/>
                <w:sz w:val="24"/>
                <w:szCs w:val="24"/>
              </w:rPr>
              <w:t>Media</w:t>
            </w:r>
          </w:p>
          <w:p w14:paraId="2E258B8F" w14:textId="77777777" w:rsidR="006556E8" w:rsidRPr="00B11A90" w:rsidRDefault="006556E8" w:rsidP="00B11A90">
            <w:pPr>
              <w:suppressAutoHyphens/>
              <w:spacing w:after="0" w:line="240" w:lineRule="auto"/>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People</w:t>
            </w:r>
            <w:r w:rsidR="00B11A90">
              <w:rPr>
                <w:rFonts w:ascii="Times New Roman" w:eastAsia="Times New Roman" w:hAnsi="Times New Roman" w:cs="Times New Roman"/>
                <w:sz w:val="24"/>
                <w:szCs w:val="24"/>
              </w:rPr>
              <w:t xml:space="preserve">, </w:t>
            </w:r>
            <w:proofErr w:type="spellStart"/>
            <w:r w:rsidRPr="007D6B0C">
              <w:rPr>
                <w:rFonts w:ascii="Times New Roman" w:eastAsia="Times New Roman" w:hAnsi="Times New Roman" w:cs="Times New Roman"/>
                <w:sz w:val="24"/>
                <w:szCs w:val="24"/>
              </w:rPr>
              <w:t>Networks</w:t>
            </w:r>
            <w:r w:rsidR="00B11A90">
              <w:rPr>
                <w:rFonts w:ascii="Times New Roman" w:eastAsia="Times New Roman" w:hAnsi="Times New Roman" w:cs="Times New Roman"/>
                <w:sz w:val="24"/>
                <w:szCs w:val="24"/>
              </w:rPr>
              <w:t>,</w:t>
            </w:r>
            <w:r w:rsidRPr="007D6B0C">
              <w:rPr>
                <w:rFonts w:ascii="Times New Roman" w:eastAsia="Times New Roman" w:hAnsi="Times New Roman" w:cs="Times New Roman"/>
                <w:sz w:val="24"/>
                <w:szCs w:val="24"/>
              </w:rPr>
              <w:t>User</w:t>
            </w:r>
            <w:proofErr w:type="spellEnd"/>
            <w:r w:rsidRPr="007D6B0C">
              <w:rPr>
                <w:rFonts w:ascii="Times New Roman" w:eastAsia="Times New Roman" w:hAnsi="Times New Roman" w:cs="Times New Roman"/>
                <w:sz w:val="24"/>
                <w:szCs w:val="24"/>
              </w:rPr>
              <w:t xml:space="preserve"> device</w:t>
            </w:r>
          </w:p>
        </w:tc>
        <w:tc>
          <w:tcPr>
            <w:tcW w:w="29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67BA59" w14:textId="77777777" w:rsidR="006556E8" w:rsidRPr="007D6B0C" w:rsidRDefault="006556E8" w:rsidP="00F7250F">
            <w:pPr>
              <w:pStyle w:val="-1"/>
              <w:spacing w:after="0" w:line="240" w:lineRule="auto"/>
              <w:ind w:firstLine="0"/>
              <w:contextualSpacing/>
              <w:jc w:val="center"/>
              <w:rPr>
                <w:rFonts w:ascii="Times New Roman" w:eastAsia="BatangChe" w:hAnsi="Times New Roman" w:cs="Times New Roman"/>
                <w:sz w:val="24"/>
                <w:szCs w:val="24"/>
                <w:lang w:val="en-US"/>
              </w:rPr>
            </w:pPr>
            <m:oMathPara>
              <m:oMath>
                <m:r>
                  <m:rPr>
                    <m:sty m:val="bi"/>
                  </m:rPr>
                  <w:rPr>
                    <w:rFonts w:ascii="Cambria Math" w:eastAsia="BatangChe" w:hAnsi="Cambria Math" w:cs="Times New Roman"/>
                    <w:sz w:val="24"/>
                    <w:szCs w:val="24"/>
                    <w:lang w:val="en-US"/>
                  </w:rPr>
                  <m:t>A</m:t>
                </m:r>
                <m:r>
                  <m:rPr>
                    <m:sty m:val="p"/>
                  </m:rPr>
                  <w:rPr>
                    <w:rFonts w:ascii="Cambria Math" w:eastAsia="BatangChe" w:hAnsi="Cambria Math" w:cs="Times New Roman"/>
                    <w:sz w:val="24"/>
                    <w:szCs w:val="24"/>
                    <w:lang w:val="en-US"/>
                  </w:rPr>
                  <m:t>={</m:t>
                </m:r>
                <m:sSub>
                  <m:sSubPr>
                    <m:ctrlPr>
                      <w:rPr>
                        <w:rFonts w:ascii="Cambria Math" w:eastAsia="BatangChe" w:hAnsi="Cambria Math" w:cs="Times New Roman"/>
                        <w:sz w:val="24"/>
                        <w:szCs w:val="24"/>
                        <w:lang w:val="en-US"/>
                      </w:rPr>
                    </m:ctrlPr>
                  </m:sSubPr>
                  <m:e>
                    <m:r>
                      <w:rPr>
                        <w:rFonts w:ascii="Cambria Math" w:eastAsia="BatangChe" w:hAnsi="Cambria Math" w:cs="Times New Roman"/>
                        <w:sz w:val="24"/>
                        <w:szCs w:val="24"/>
                        <w:lang w:val="en-US"/>
                      </w:rPr>
                      <m:t>A</m:t>
                    </m:r>
                  </m:e>
                  <m:sub>
                    <m:r>
                      <m:rPr>
                        <m:sty m:val="b"/>
                      </m:rPr>
                      <w:rPr>
                        <w:rFonts w:ascii="Cambria Math" w:eastAsia="BatangChe" w:hAnsi="Cambria Math" w:cs="Times New Roman"/>
                        <w:sz w:val="24"/>
                        <w:szCs w:val="24"/>
                        <w:lang w:val="en-US"/>
                      </w:rPr>
                      <m:t>1</m:t>
                    </m:r>
                  </m:sub>
                </m:sSub>
                <m:r>
                  <m:rPr>
                    <m:sty m:val="p"/>
                  </m:rPr>
                  <w:rPr>
                    <w:rFonts w:ascii="Cambria Math" w:eastAsia="BatangChe" w:hAnsi="Cambria Math" w:cs="Times New Roman"/>
                    <w:sz w:val="24"/>
                    <w:szCs w:val="24"/>
                    <w:lang w:val="en-US"/>
                  </w:rPr>
                  <m:t>,</m:t>
                </m:r>
                <m:sSub>
                  <m:sSubPr>
                    <m:ctrlPr>
                      <w:rPr>
                        <w:rFonts w:ascii="Cambria Math" w:eastAsia="BatangChe" w:hAnsi="Cambria Math" w:cs="Times New Roman"/>
                        <w:sz w:val="24"/>
                        <w:szCs w:val="24"/>
                        <w:lang w:val="en-US"/>
                      </w:rPr>
                    </m:ctrlPr>
                  </m:sSubPr>
                  <m:e>
                    <m:r>
                      <w:rPr>
                        <w:rFonts w:ascii="Cambria Math" w:eastAsia="BatangChe" w:hAnsi="Cambria Math" w:cs="Times New Roman"/>
                        <w:sz w:val="24"/>
                        <w:szCs w:val="24"/>
                        <w:lang w:val="en-US"/>
                      </w:rPr>
                      <m:t>A</m:t>
                    </m:r>
                  </m:e>
                  <m:sub>
                    <m:r>
                      <m:rPr>
                        <m:sty m:val="b"/>
                      </m:rPr>
                      <w:rPr>
                        <w:rFonts w:ascii="Cambria Math" w:eastAsia="BatangChe" w:hAnsi="Cambria Math" w:cs="Times New Roman"/>
                        <w:sz w:val="24"/>
                        <w:szCs w:val="24"/>
                        <w:lang w:val="en-US"/>
                      </w:rPr>
                      <m:t>2</m:t>
                    </m:r>
                  </m:sub>
                </m:sSub>
                <m:r>
                  <m:rPr>
                    <m:sty m:val="p"/>
                  </m:rPr>
                  <w:rPr>
                    <w:rFonts w:ascii="Cambria Math" w:eastAsia="BatangChe" w:hAnsi="Cambria Math" w:cs="Times New Roman"/>
                    <w:sz w:val="24"/>
                    <w:szCs w:val="24"/>
                    <w:lang w:val="en-US"/>
                  </w:rPr>
                  <m:t>…</m:t>
                </m:r>
                <m:sSub>
                  <m:sSubPr>
                    <m:ctrlPr>
                      <w:rPr>
                        <w:rFonts w:ascii="Cambria Math" w:eastAsia="BatangChe" w:hAnsi="Cambria Math" w:cs="Times New Roman"/>
                        <w:sz w:val="24"/>
                        <w:szCs w:val="24"/>
                        <w:lang w:val="en-US"/>
                      </w:rPr>
                    </m:ctrlPr>
                  </m:sSubPr>
                  <m:e>
                    <m:r>
                      <w:rPr>
                        <w:rFonts w:ascii="Cambria Math" w:eastAsia="BatangChe" w:hAnsi="Cambria Math" w:cs="Times New Roman"/>
                        <w:sz w:val="24"/>
                        <w:szCs w:val="24"/>
                        <w:lang w:val="en-US"/>
                      </w:rPr>
                      <m:t>A</m:t>
                    </m:r>
                  </m:e>
                  <m:sub>
                    <m:r>
                      <m:rPr>
                        <m:sty m:val="b"/>
                      </m:rPr>
                      <w:rPr>
                        <w:rFonts w:ascii="Cambria Math" w:eastAsia="BatangChe" w:hAnsi="Cambria Math" w:cs="Times New Roman"/>
                        <w:sz w:val="24"/>
                        <w:szCs w:val="24"/>
                        <w:lang w:val="en-US"/>
                      </w:rPr>
                      <m:t>6</m:t>
                    </m:r>
                  </m:sub>
                </m:sSub>
                <m:r>
                  <m:rPr>
                    <m:sty m:val="p"/>
                  </m:rPr>
                  <w:rPr>
                    <w:rFonts w:ascii="Cambria Math" w:eastAsia="BatangChe" w:hAnsi="Cambria Math" w:cs="Times New Roman"/>
                    <w:sz w:val="24"/>
                    <w:szCs w:val="24"/>
                    <w:lang w:val="en-US"/>
                  </w:rPr>
                  <m:t>}</m:t>
                </m:r>
              </m:oMath>
            </m:oMathPara>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64DA86" w14:textId="77777777" w:rsidR="006556E8" w:rsidRPr="007D6B0C" w:rsidRDefault="006556E8" w:rsidP="00F7250F">
            <w:pPr>
              <w:suppressAutoHyphens/>
              <w:spacing w:after="0" w:line="240" w:lineRule="auto"/>
              <w:jc w:val="center"/>
              <w:rPr>
                <w:rFonts w:ascii="Times New Roman" w:hAnsi="Times New Roman" w:cs="Times New Roman"/>
                <w:sz w:val="24"/>
                <w:szCs w:val="24"/>
              </w:rPr>
            </w:pPr>
            <m:oMathPara>
              <m:oMath>
                <m:r>
                  <m:rPr>
                    <m:sty m:val="p"/>
                  </m:rPr>
                  <w:rPr>
                    <w:rFonts w:ascii="Cambria Math" w:eastAsia="BatangChe" w:hAnsi="Cambria Math" w:cs="Times New Roman"/>
                    <w:w w:val="105"/>
                    <w:kern w:val="20"/>
                    <w:sz w:val="24"/>
                    <w:szCs w:val="24"/>
                    <w:lang w:eastAsia="ko-KR"/>
                  </w:rPr>
                  <m:t>{0, 1}</m:t>
                </m:r>
              </m:oMath>
            </m:oMathPara>
          </w:p>
        </w:tc>
      </w:tr>
    </w:tbl>
    <w:p w14:paraId="4D83EBE3" w14:textId="77777777" w:rsidR="00526773" w:rsidRDefault="00526773" w:rsidP="006556E8">
      <w:pPr>
        <w:spacing w:after="0" w:line="240" w:lineRule="auto"/>
        <w:jc w:val="both"/>
        <w:rPr>
          <w:rFonts w:ascii="Times New Roman" w:eastAsia="Times New Roman" w:hAnsi="Times New Roman" w:cs="Times New Roman"/>
          <w:spacing w:val="6"/>
          <w:sz w:val="24"/>
          <w:szCs w:val="24"/>
        </w:rPr>
      </w:pPr>
    </w:p>
    <w:p w14:paraId="58FD385B" w14:textId="479081B8" w:rsidR="006556E8" w:rsidRDefault="002E253A" w:rsidP="00DD5C84">
      <w:pPr>
        <w:spacing w:after="0" w:line="240" w:lineRule="auto"/>
        <w:jc w:val="both"/>
        <w:rPr>
          <w:rFonts w:ascii="Times New Roman" w:eastAsia="Times New Roman" w:hAnsi="Times New Roman" w:cs="Times New Roman"/>
          <w:spacing w:val="6"/>
          <w:sz w:val="24"/>
          <w:szCs w:val="24"/>
        </w:rPr>
      </w:pPr>
      <w:r w:rsidRPr="007D6B0C">
        <w:rPr>
          <w:rFonts w:ascii="Times New Roman" w:eastAsia="Times New Roman" w:hAnsi="Times New Roman" w:cs="Times New Roman"/>
          <w:spacing w:val="6"/>
          <w:sz w:val="24"/>
          <w:szCs w:val="24"/>
        </w:rPr>
        <w:t xml:space="preserve">Table </w:t>
      </w:r>
      <w:r>
        <w:rPr>
          <w:rFonts w:ascii="Times New Roman" w:eastAsia="Times New Roman" w:hAnsi="Times New Roman" w:cs="Times New Roman"/>
          <w:spacing w:val="6"/>
          <w:sz w:val="24"/>
          <w:szCs w:val="24"/>
        </w:rPr>
        <w:t xml:space="preserve">9 </w:t>
      </w:r>
      <w:r w:rsidRPr="007D6B0C">
        <w:rPr>
          <w:rFonts w:ascii="Times New Roman" w:eastAsia="Times New Roman" w:hAnsi="Times New Roman" w:cs="Times New Roman"/>
          <w:spacing w:val="6"/>
          <w:sz w:val="24"/>
          <w:szCs w:val="24"/>
        </w:rPr>
        <w:t xml:space="preserve">below shows the </w:t>
      </w:r>
      <w:r w:rsidRPr="002E253A">
        <w:rPr>
          <w:rFonts w:ascii="Times New Roman" w:eastAsia="Times New Roman" w:hAnsi="Times New Roman" w:cs="Times New Roman"/>
          <w:spacing w:val="6"/>
          <w:sz w:val="24"/>
          <w:szCs w:val="24"/>
        </w:rPr>
        <w:t xml:space="preserve">list of the </w:t>
      </w:r>
      <w:r w:rsidRPr="007D6B0C">
        <w:rPr>
          <w:rFonts w:ascii="Times New Roman" w:eastAsia="Times New Roman" w:hAnsi="Times New Roman" w:cs="Times New Roman"/>
          <w:spacing w:val="6"/>
          <w:sz w:val="24"/>
          <w:szCs w:val="24"/>
        </w:rPr>
        <w:t>control feature types</w:t>
      </w:r>
      <w:r>
        <w:rPr>
          <w:rFonts w:ascii="Times New Roman" w:eastAsia="Times New Roman" w:hAnsi="Times New Roman" w:cs="Times New Roman"/>
          <w:spacing w:val="6"/>
          <w:sz w:val="24"/>
          <w:szCs w:val="24"/>
        </w:rPr>
        <w:t xml:space="preserve"> </w:t>
      </w:r>
      <w:r w:rsidRPr="002E253A">
        <w:rPr>
          <w:rFonts w:ascii="Times New Roman" w:eastAsia="Times New Roman" w:hAnsi="Times New Roman" w:cs="Times New Roman"/>
          <w:spacing w:val="6"/>
          <w:sz w:val="24"/>
          <w:szCs w:val="24"/>
        </w:rPr>
        <w:t>extracted from the applied dataset. The control features include the different control types</w:t>
      </w:r>
      <w:r>
        <w:rPr>
          <w:rFonts w:ascii="Times New Roman" w:eastAsia="Times New Roman" w:hAnsi="Times New Roman" w:cs="Times New Roman"/>
          <w:spacing w:val="6"/>
          <w:sz w:val="24"/>
          <w:szCs w:val="24"/>
        </w:rPr>
        <w:t xml:space="preserve"> such as </w:t>
      </w:r>
      <w:r w:rsidRPr="002E253A">
        <w:rPr>
          <w:rFonts w:ascii="Times New Roman" w:eastAsia="Times New Roman" w:hAnsi="Times New Roman" w:cs="Times New Roman"/>
          <w:spacing w:val="6"/>
          <w:sz w:val="24"/>
          <w:szCs w:val="24"/>
        </w:rPr>
        <w:t xml:space="preserve"> detective, corrective and preventive which are used as part of the</w:t>
      </w:r>
      <w:r>
        <w:rPr>
          <w:rFonts w:ascii="Times New Roman" w:eastAsia="Times New Roman" w:hAnsi="Times New Roman" w:cs="Times New Roman"/>
          <w:spacing w:val="6"/>
          <w:sz w:val="24"/>
          <w:szCs w:val="24"/>
        </w:rPr>
        <w:t xml:space="preserve"> </w:t>
      </w:r>
      <w:r w:rsidRPr="007D6B0C">
        <w:rPr>
          <w:rFonts w:ascii="Times New Roman" w:eastAsia="Times New Roman" w:hAnsi="Times New Roman" w:cs="Times New Roman"/>
          <w:spacing w:val="6"/>
          <w:sz w:val="24"/>
          <w:szCs w:val="24"/>
        </w:rPr>
        <w:t>input parameters for predicting risk type</w:t>
      </w:r>
      <w:r>
        <w:rPr>
          <w:rFonts w:ascii="Times New Roman" w:eastAsia="Times New Roman" w:hAnsi="Times New Roman" w:cs="Times New Roman"/>
          <w:spacing w:val="6"/>
          <w:sz w:val="24"/>
          <w:szCs w:val="24"/>
        </w:rPr>
        <w:t xml:space="preserve">. </w:t>
      </w:r>
      <w:r w:rsidR="004D3A9E">
        <w:rPr>
          <w:rFonts w:ascii="Times New Roman" w:eastAsia="Times New Roman" w:hAnsi="Times New Roman" w:cs="Times New Roman"/>
          <w:spacing w:val="6"/>
          <w:sz w:val="24"/>
          <w:szCs w:val="24"/>
        </w:rPr>
        <w:t>These types allow to choose the right control actions for mitigating the risks.</w:t>
      </w:r>
      <w:r w:rsidR="006556E8" w:rsidRPr="007D6B0C">
        <w:rPr>
          <w:rFonts w:ascii="Times New Roman" w:eastAsia="Times New Roman" w:hAnsi="Times New Roman" w:cs="Times New Roman"/>
          <w:spacing w:val="6"/>
          <w:sz w:val="24"/>
          <w:szCs w:val="24"/>
        </w:rPr>
        <w:t xml:space="preserve"> They include {</w:t>
      </w:r>
      <w:r w:rsidR="005850BB">
        <w:rPr>
          <w:rFonts w:ascii="Times New Roman" w:eastAsia="Times New Roman" w:hAnsi="Times New Roman" w:cs="Times New Roman"/>
          <w:spacing w:val="6"/>
          <w:sz w:val="24"/>
          <w:szCs w:val="24"/>
        </w:rPr>
        <w:t>c</w:t>
      </w:r>
      <w:r w:rsidR="006556E8" w:rsidRPr="002E253A">
        <w:rPr>
          <w:rFonts w:ascii="Times New Roman" w:eastAsia="Times New Roman" w:hAnsi="Times New Roman" w:cs="Times New Roman"/>
          <w:spacing w:val="6"/>
          <w:sz w:val="24"/>
          <w:szCs w:val="24"/>
          <w:vertAlign w:val="subscript"/>
        </w:rPr>
        <w:t>1</w:t>
      </w:r>
      <w:r w:rsidR="006556E8" w:rsidRPr="007D6B0C">
        <w:rPr>
          <w:rFonts w:ascii="Times New Roman" w:eastAsia="Times New Roman" w:hAnsi="Times New Roman" w:cs="Times New Roman"/>
          <w:spacing w:val="6"/>
          <w:sz w:val="24"/>
          <w:szCs w:val="24"/>
        </w:rPr>
        <w:t>, c</w:t>
      </w:r>
      <w:r w:rsidR="006556E8" w:rsidRPr="002E253A">
        <w:rPr>
          <w:rFonts w:ascii="Times New Roman" w:eastAsia="Times New Roman" w:hAnsi="Times New Roman" w:cs="Times New Roman"/>
          <w:spacing w:val="6"/>
          <w:sz w:val="24"/>
          <w:szCs w:val="24"/>
          <w:vertAlign w:val="subscript"/>
        </w:rPr>
        <w:t>2</w:t>
      </w:r>
      <w:r w:rsidR="006556E8" w:rsidRPr="007D6B0C">
        <w:rPr>
          <w:rFonts w:ascii="Times New Roman" w:eastAsia="Times New Roman" w:hAnsi="Times New Roman" w:cs="Times New Roman"/>
          <w:spacing w:val="6"/>
          <w:sz w:val="24"/>
          <w:szCs w:val="24"/>
        </w:rPr>
        <w:t>, c</w:t>
      </w:r>
      <w:r w:rsidR="006556E8" w:rsidRPr="002E253A">
        <w:rPr>
          <w:rFonts w:ascii="Times New Roman" w:eastAsia="Times New Roman" w:hAnsi="Times New Roman" w:cs="Times New Roman"/>
          <w:spacing w:val="6"/>
          <w:sz w:val="24"/>
          <w:szCs w:val="24"/>
          <w:vertAlign w:val="subscript"/>
        </w:rPr>
        <w:t>3</w:t>
      </w:r>
      <w:r w:rsidR="006556E8" w:rsidRPr="007D6B0C">
        <w:rPr>
          <w:rFonts w:ascii="Times New Roman" w:eastAsia="Times New Roman" w:hAnsi="Times New Roman" w:cs="Times New Roman"/>
          <w:spacing w:val="6"/>
          <w:sz w:val="24"/>
          <w:szCs w:val="24"/>
        </w:rPr>
        <w:t>} representing the different types of control types with possible values between</w:t>
      </w:r>
      <m:oMath>
        <m:r>
          <m:rPr>
            <m:sty m:val="p"/>
          </m:rPr>
          <w:rPr>
            <w:rFonts w:ascii="Cambria Math" w:eastAsia="Times New Roman" w:hAnsi="Cambria Math" w:cs="Times New Roman"/>
            <w:spacing w:val="6"/>
            <w:sz w:val="24"/>
            <w:szCs w:val="24"/>
          </w:rPr>
          <m:t>{0, 1}</m:t>
        </m:r>
      </m:oMath>
      <w:r w:rsidR="006556E8" w:rsidRPr="002E253A">
        <w:rPr>
          <w:rFonts w:ascii="Times New Roman" w:eastAsia="Times New Roman" w:hAnsi="Times New Roman" w:cs="Times New Roman"/>
          <w:spacing w:val="6"/>
          <w:sz w:val="24"/>
          <w:szCs w:val="24"/>
        </w:rPr>
        <w:t>.</w:t>
      </w:r>
    </w:p>
    <w:p w14:paraId="0DCD4E68" w14:textId="77777777" w:rsidR="00314236" w:rsidRPr="007D6B0C" w:rsidRDefault="00314236" w:rsidP="00DD5C84">
      <w:pPr>
        <w:spacing w:after="0" w:line="240" w:lineRule="auto"/>
        <w:jc w:val="both"/>
        <w:rPr>
          <w:rFonts w:ascii="Times New Roman" w:eastAsia="Times New Roman" w:hAnsi="Times New Roman" w:cs="Times New Roman"/>
          <w:spacing w:val="6"/>
          <w:sz w:val="24"/>
          <w:szCs w:val="24"/>
        </w:rPr>
      </w:pPr>
    </w:p>
    <w:p w14:paraId="0567F38C" w14:textId="77777777" w:rsidR="006556E8" w:rsidRPr="007D6B0C" w:rsidRDefault="006556E8" w:rsidP="006556E8">
      <w:pPr>
        <w:spacing w:after="0" w:line="240" w:lineRule="auto"/>
        <w:ind w:left="360"/>
        <w:jc w:val="center"/>
        <w:rPr>
          <w:rFonts w:ascii="Times New Roman" w:eastAsia="Times New Roman" w:hAnsi="Times New Roman" w:cs="Times New Roman"/>
          <w:color w:val="231F20"/>
          <w:spacing w:val="6"/>
          <w:sz w:val="24"/>
          <w:szCs w:val="24"/>
        </w:rPr>
      </w:pPr>
      <w:r w:rsidRPr="007D6B0C">
        <w:rPr>
          <w:rFonts w:ascii="Times New Roman" w:eastAsia="Times New Roman" w:hAnsi="Times New Roman" w:cs="Times New Roman"/>
          <w:b/>
          <w:color w:val="231F20"/>
          <w:spacing w:val="30"/>
          <w:sz w:val="24"/>
          <w:szCs w:val="24"/>
        </w:rPr>
        <w:t xml:space="preserve">Table </w:t>
      </w:r>
      <w:r w:rsidR="00526773">
        <w:rPr>
          <w:rFonts w:ascii="Times New Roman" w:eastAsia="Times New Roman" w:hAnsi="Times New Roman" w:cs="Times New Roman"/>
          <w:b/>
          <w:color w:val="231F20"/>
          <w:spacing w:val="30"/>
          <w:sz w:val="24"/>
          <w:szCs w:val="24"/>
        </w:rPr>
        <w:t>9</w:t>
      </w:r>
      <w:r w:rsidRPr="007D6B0C">
        <w:rPr>
          <w:rFonts w:ascii="Times New Roman" w:eastAsia="Times New Roman" w:hAnsi="Times New Roman" w:cs="Times New Roman"/>
          <w:b/>
          <w:color w:val="231F20"/>
          <w:spacing w:val="30"/>
          <w:sz w:val="24"/>
          <w:szCs w:val="24"/>
        </w:rPr>
        <w:t>.</w:t>
      </w:r>
      <w:r w:rsidR="00CA2906">
        <w:rPr>
          <w:rFonts w:ascii="Times New Roman" w:eastAsia="Times New Roman" w:hAnsi="Times New Roman" w:cs="Times New Roman"/>
          <w:color w:val="231F20"/>
          <w:spacing w:val="6"/>
          <w:sz w:val="24"/>
          <w:szCs w:val="24"/>
        </w:rPr>
        <w:t>Control</w:t>
      </w:r>
      <w:r w:rsidRPr="007D6B0C">
        <w:rPr>
          <w:rFonts w:ascii="Times New Roman" w:eastAsia="Times New Roman" w:hAnsi="Times New Roman" w:cs="Times New Roman"/>
          <w:color w:val="231F20"/>
          <w:spacing w:val="6"/>
          <w:sz w:val="24"/>
          <w:szCs w:val="24"/>
        </w:rPr>
        <w:t xml:space="preserve"> type feature detail</w:t>
      </w:r>
    </w:p>
    <w:tbl>
      <w:tblPr>
        <w:tblW w:w="0" w:type="auto"/>
        <w:jc w:val="center"/>
        <w:tblCellMar>
          <w:left w:w="10" w:type="dxa"/>
          <w:right w:w="10" w:type="dxa"/>
        </w:tblCellMar>
        <w:tblLook w:val="04A0" w:firstRow="1" w:lastRow="0" w:firstColumn="1" w:lastColumn="0" w:noHBand="0" w:noVBand="1"/>
      </w:tblPr>
      <w:tblGrid>
        <w:gridCol w:w="1443"/>
        <w:gridCol w:w="1960"/>
        <w:gridCol w:w="1837"/>
      </w:tblGrid>
      <w:tr w:rsidR="006556E8" w:rsidRPr="007D6B0C" w14:paraId="077F7E23" w14:textId="77777777" w:rsidTr="00F7250F">
        <w:trPr>
          <w:jc w:val="center"/>
        </w:trPr>
        <w:tc>
          <w:tcPr>
            <w:tcW w:w="14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F6F854" w14:textId="77777777" w:rsidR="006556E8" w:rsidRPr="007D6B0C" w:rsidRDefault="006556E8" w:rsidP="00F7250F">
            <w:pPr>
              <w:spacing w:after="0" w:line="240" w:lineRule="auto"/>
              <w:jc w:val="center"/>
              <w:rPr>
                <w:rFonts w:ascii="Times New Roman" w:hAnsi="Times New Roman" w:cs="Times New Roman"/>
                <w:sz w:val="24"/>
                <w:szCs w:val="24"/>
              </w:rPr>
            </w:pPr>
            <w:r w:rsidRPr="007D6B0C">
              <w:rPr>
                <w:rFonts w:ascii="Times New Roman" w:eastAsia="Times New Roman" w:hAnsi="Times New Roman" w:cs="Times New Roman"/>
                <w:b/>
                <w:sz w:val="24"/>
                <w:szCs w:val="24"/>
              </w:rPr>
              <w:t>Feature name</w:t>
            </w:r>
          </w:p>
        </w:tc>
        <w:tc>
          <w:tcPr>
            <w:tcW w:w="19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A1B0BE" w14:textId="77777777" w:rsidR="006556E8" w:rsidRPr="007D6B0C" w:rsidRDefault="006556E8" w:rsidP="00F7250F">
            <w:pPr>
              <w:spacing w:after="0" w:line="240" w:lineRule="auto"/>
              <w:jc w:val="center"/>
              <w:rPr>
                <w:rFonts w:ascii="Times New Roman" w:hAnsi="Times New Roman" w:cs="Times New Roman"/>
                <w:sz w:val="24"/>
                <w:szCs w:val="24"/>
              </w:rPr>
            </w:pPr>
            <w:r w:rsidRPr="007D6B0C">
              <w:rPr>
                <w:rFonts w:ascii="Times New Roman" w:eastAsia="Times New Roman" w:hAnsi="Times New Roman" w:cs="Times New Roman"/>
                <w:b/>
                <w:sz w:val="24"/>
                <w:szCs w:val="24"/>
              </w:rPr>
              <w:t>Possible classes</w:t>
            </w:r>
          </w:p>
        </w:tc>
        <w:tc>
          <w:tcPr>
            <w:tcW w:w="18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06372D" w14:textId="77777777" w:rsidR="006556E8" w:rsidRPr="007D6B0C" w:rsidRDefault="006556E8" w:rsidP="00F7250F">
            <w:pPr>
              <w:spacing w:after="0" w:line="240" w:lineRule="auto"/>
              <w:jc w:val="center"/>
              <w:rPr>
                <w:rFonts w:ascii="Times New Roman" w:hAnsi="Times New Roman" w:cs="Times New Roman"/>
                <w:sz w:val="24"/>
                <w:szCs w:val="24"/>
              </w:rPr>
            </w:pPr>
            <w:r w:rsidRPr="007D6B0C">
              <w:rPr>
                <w:rFonts w:ascii="Times New Roman" w:eastAsia="Times New Roman" w:hAnsi="Times New Roman" w:cs="Times New Roman"/>
                <w:b/>
                <w:sz w:val="24"/>
                <w:szCs w:val="24"/>
              </w:rPr>
              <w:t>Range of values</w:t>
            </w:r>
          </w:p>
        </w:tc>
      </w:tr>
      <w:tr w:rsidR="006556E8" w:rsidRPr="007D6B0C" w14:paraId="35D086CD" w14:textId="77777777" w:rsidTr="00F7250F">
        <w:trPr>
          <w:jc w:val="center"/>
        </w:trPr>
        <w:tc>
          <w:tcPr>
            <w:tcW w:w="14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16AE73" w14:textId="77777777" w:rsidR="006556E8" w:rsidRPr="007D6B0C" w:rsidRDefault="006556E8" w:rsidP="00F7250F">
            <w:pPr>
              <w:suppressAutoHyphens/>
              <w:spacing w:after="0" w:line="240" w:lineRule="auto"/>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Detective</w:t>
            </w:r>
          </w:p>
          <w:p w14:paraId="1E2F524A" w14:textId="77777777" w:rsidR="006556E8" w:rsidRPr="007D6B0C" w:rsidRDefault="006556E8" w:rsidP="00F7250F">
            <w:pPr>
              <w:suppressAutoHyphens/>
              <w:spacing w:after="0" w:line="240" w:lineRule="auto"/>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Corrective</w:t>
            </w:r>
          </w:p>
          <w:p w14:paraId="18749290" w14:textId="77777777" w:rsidR="006556E8" w:rsidRPr="007D6B0C" w:rsidRDefault="006556E8" w:rsidP="00F7250F">
            <w:pPr>
              <w:suppressAutoHyphens/>
              <w:spacing w:after="0" w:line="240" w:lineRule="auto"/>
              <w:jc w:val="center"/>
              <w:rPr>
                <w:rFonts w:ascii="Times New Roman" w:hAnsi="Times New Roman" w:cs="Times New Roman"/>
                <w:sz w:val="24"/>
                <w:szCs w:val="24"/>
              </w:rPr>
            </w:pPr>
            <w:r w:rsidRPr="007D6B0C">
              <w:rPr>
                <w:rFonts w:ascii="Times New Roman" w:eastAsia="Times New Roman" w:hAnsi="Times New Roman" w:cs="Times New Roman"/>
                <w:sz w:val="24"/>
                <w:szCs w:val="24"/>
              </w:rPr>
              <w:t>Preventive</w:t>
            </w:r>
          </w:p>
        </w:tc>
        <w:tc>
          <w:tcPr>
            <w:tcW w:w="19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276232" w14:textId="77777777" w:rsidR="006556E8" w:rsidRPr="007D6B0C" w:rsidRDefault="006556E8" w:rsidP="00F7250F">
            <w:pPr>
              <w:suppressAutoHyphens/>
              <w:spacing w:after="0" w:line="240" w:lineRule="auto"/>
              <w:jc w:val="center"/>
              <w:rPr>
                <w:rFonts w:ascii="Times New Roman" w:eastAsia="Times New Roman" w:hAnsi="Times New Roman" w:cs="Times New Roman"/>
                <w:b/>
                <w:sz w:val="24"/>
                <w:szCs w:val="24"/>
              </w:rPr>
            </w:pPr>
            <m:oMathPara>
              <m:oMath>
                <m:r>
                  <m:rPr>
                    <m:sty m:val="bi"/>
                  </m:rPr>
                  <w:rPr>
                    <w:rFonts w:ascii="Cambria Math" w:eastAsia="BatangChe" w:hAnsi="Cambria Math" w:cs="Times New Roman"/>
                    <w:sz w:val="24"/>
                    <w:szCs w:val="24"/>
                    <w:lang w:val="en-US"/>
                  </w:rPr>
                  <m:t>C</m:t>
                </m:r>
                <m:r>
                  <m:rPr>
                    <m:sty m:val="b"/>
                  </m:rPr>
                  <w:rPr>
                    <w:rFonts w:ascii="Cambria Math" w:eastAsia="BatangChe" w:hAnsi="Cambria Math" w:cs="Times New Roman"/>
                    <w:sz w:val="24"/>
                    <w:szCs w:val="24"/>
                    <w:lang w:val="en-US"/>
                  </w:rPr>
                  <m:t>={</m:t>
                </m:r>
                <m:sSub>
                  <m:sSubPr>
                    <m:ctrlPr>
                      <w:rPr>
                        <w:rFonts w:ascii="Cambria Math" w:eastAsia="BatangChe" w:hAnsi="Cambria Math" w:cs="Times New Roman"/>
                        <w:b/>
                        <w:sz w:val="24"/>
                        <w:szCs w:val="24"/>
                        <w:lang w:val="en-US"/>
                      </w:rPr>
                    </m:ctrlPr>
                  </m:sSubPr>
                  <m:e>
                    <m:r>
                      <m:rPr>
                        <m:sty m:val="bi"/>
                      </m:rPr>
                      <w:rPr>
                        <w:rFonts w:ascii="Cambria Math" w:eastAsia="BatangChe" w:hAnsi="Cambria Math" w:cs="Times New Roman"/>
                        <w:sz w:val="24"/>
                        <w:szCs w:val="24"/>
                        <w:lang w:val="en-US"/>
                      </w:rPr>
                      <m:t>c</m:t>
                    </m:r>
                  </m:e>
                  <m:sub>
                    <m:r>
                      <m:rPr>
                        <m:sty m:val="b"/>
                      </m:rPr>
                      <w:rPr>
                        <w:rFonts w:ascii="Cambria Math" w:eastAsia="BatangChe" w:hAnsi="Cambria Math" w:cs="Times New Roman"/>
                        <w:sz w:val="24"/>
                        <w:szCs w:val="24"/>
                        <w:lang w:val="en-US"/>
                      </w:rPr>
                      <m:t>1</m:t>
                    </m:r>
                  </m:sub>
                </m:sSub>
                <m:r>
                  <m:rPr>
                    <m:sty m:val="b"/>
                  </m:rPr>
                  <w:rPr>
                    <w:rFonts w:ascii="Cambria Math" w:eastAsia="BatangChe" w:hAnsi="Cambria Math" w:cs="Times New Roman"/>
                    <w:sz w:val="24"/>
                    <w:szCs w:val="24"/>
                    <w:lang w:val="en-US"/>
                  </w:rPr>
                  <m:t>,</m:t>
                </m:r>
                <m:sSub>
                  <m:sSubPr>
                    <m:ctrlPr>
                      <w:rPr>
                        <w:rFonts w:ascii="Cambria Math" w:eastAsia="BatangChe" w:hAnsi="Cambria Math" w:cs="Times New Roman"/>
                        <w:b/>
                        <w:sz w:val="24"/>
                        <w:szCs w:val="24"/>
                        <w:lang w:val="en-US"/>
                      </w:rPr>
                    </m:ctrlPr>
                  </m:sSubPr>
                  <m:e>
                    <m:r>
                      <m:rPr>
                        <m:sty m:val="bi"/>
                      </m:rPr>
                      <w:rPr>
                        <w:rFonts w:ascii="Cambria Math" w:eastAsia="BatangChe" w:hAnsi="Cambria Math" w:cs="Times New Roman"/>
                        <w:sz w:val="24"/>
                        <w:szCs w:val="24"/>
                        <w:lang w:val="en-US"/>
                      </w:rPr>
                      <m:t>c</m:t>
                    </m:r>
                  </m:e>
                  <m:sub>
                    <m:r>
                      <m:rPr>
                        <m:sty m:val="b"/>
                      </m:rPr>
                      <w:rPr>
                        <w:rFonts w:ascii="Cambria Math" w:eastAsia="BatangChe" w:hAnsi="Cambria Math" w:cs="Times New Roman"/>
                        <w:sz w:val="24"/>
                        <w:szCs w:val="24"/>
                        <w:lang w:val="en-US"/>
                      </w:rPr>
                      <m:t>2</m:t>
                    </m:r>
                  </m:sub>
                </m:sSub>
                <m:r>
                  <m:rPr>
                    <m:sty m:val="b"/>
                  </m:rPr>
                  <w:rPr>
                    <w:rFonts w:ascii="Cambria Math" w:eastAsia="BatangChe" w:hAnsi="Cambria Math" w:cs="Times New Roman"/>
                    <w:sz w:val="24"/>
                    <w:szCs w:val="24"/>
                    <w:lang w:val="en-US"/>
                  </w:rPr>
                  <m:t>,</m:t>
                </m:r>
                <m:sSub>
                  <m:sSubPr>
                    <m:ctrlPr>
                      <w:rPr>
                        <w:rFonts w:ascii="Cambria Math" w:eastAsia="BatangChe" w:hAnsi="Cambria Math" w:cs="Times New Roman"/>
                        <w:b/>
                        <w:sz w:val="24"/>
                        <w:szCs w:val="24"/>
                        <w:lang w:val="en-US"/>
                      </w:rPr>
                    </m:ctrlPr>
                  </m:sSubPr>
                  <m:e>
                    <m:r>
                      <m:rPr>
                        <m:sty m:val="bi"/>
                      </m:rPr>
                      <w:rPr>
                        <w:rFonts w:ascii="Cambria Math" w:eastAsia="BatangChe" w:hAnsi="Cambria Math" w:cs="Times New Roman"/>
                        <w:sz w:val="24"/>
                        <w:szCs w:val="24"/>
                        <w:lang w:val="en-US"/>
                      </w:rPr>
                      <m:t>c</m:t>
                    </m:r>
                  </m:e>
                  <m:sub>
                    <m:r>
                      <m:rPr>
                        <m:sty m:val="b"/>
                      </m:rPr>
                      <w:rPr>
                        <w:rFonts w:ascii="Cambria Math" w:eastAsia="BatangChe" w:hAnsi="Cambria Math" w:cs="Times New Roman"/>
                        <w:sz w:val="24"/>
                        <w:szCs w:val="24"/>
                        <w:lang w:val="en-US"/>
                      </w:rPr>
                      <m:t>3</m:t>
                    </m:r>
                  </m:sub>
                </m:sSub>
                <m:r>
                  <m:rPr>
                    <m:sty m:val="b"/>
                  </m:rPr>
                  <w:rPr>
                    <w:rFonts w:ascii="Cambria Math" w:eastAsia="BatangChe" w:hAnsi="Cambria Math" w:cs="Times New Roman"/>
                    <w:sz w:val="24"/>
                    <w:szCs w:val="24"/>
                    <w:lang w:val="en-US"/>
                  </w:rPr>
                  <m:t>}</m:t>
                </m:r>
              </m:oMath>
            </m:oMathPara>
          </w:p>
          <w:p w14:paraId="40EF07BC" w14:textId="77777777" w:rsidR="006556E8" w:rsidRPr="007D6B0C" w:rsidRDefault="006556E8" w:rsidP="00F7250F">
            <w:pPr>
              <w:suppressAutoHyphens/>
              <w:spacing w:after="0" w:line="240" w:lineRule="auto"/>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Where:</w:t>
            </w:r>
          </w:p>
          <w:p w14:paraId="2D087C88" w14:textId="77777777" w:rsidR="006556E8" w:rsidRPr="007D6B0C" w:rsidRDefault="00314236" w:rsidP="00F7250F">
            <w:pPr>
              <w:suppressAutoHyphens/>
              <w:spacing w:after="0" w:line="240" w:lineRule="auto"/>
              <w:jc w:val="center"/>
              <w:rPr>
                <w:rFonts w:ascii="Times New Roman" w:eastAsia="Times New Roman" w:hAnsi="Times New Roman" w:cs="Times New Roman"/>
                <w:sz w:val="24"/>
                <w:szCs w:val="24"/>
              </w:rPr>
            </w:pPr>
            <m:oMath>
              <m:sSub>
                <m:sSubPr>
                  <m:ctrlPr>
                    <w:rPr>
                      <w:rFonts w:ascii="Cambria Math" w:eastAsia="BatangChe" w:hAnsi="Cambria Math" w:cs="Times New Roman"/>
                      <w:sz w:val="24"/>
                      <w:szCs w:val="24"/>
                      <w:lang w:val="en-US"/>
                    </w:rPr>
                  </m:ctrlPr>
                </m:sSubPr>
                <m:e>
                  <m:r>
                    <m:rPr>
                      <m:sty m:val="bi"/>
                    </m:rPr>
                    <w:rPr>
                      <w:rFonts w:ascii="Cambria Math" w:eastAsia="BatangChe" w:hAnsi="Cambria Math" w:cs="Times New Roman"/>
                      <w:sz w:val="24"/>
                      <w:szCs w:val="24"/>
                      <w:lang w:val="en-US"/>
                    </w:rPr>
                    <m:t>c</m:t>
                  </m:r>
                </m:e>
                <m:sub>
                  <m:r>
                    <m:rPr>
                      <m:sty m:val="b"/>
                    </m:rPr>
                    <w:rPr>
                      <w:rFonts w:ascii="Cambria Math" w:eastAsia="BatangChe" w:hAnsi="Cambria Math" w:cs="Times New Roman"/>
                      <w:sz w:val="24"/>
                      <w:szCs w:val="24"/>
                      <w:lang w:val="en-US"/>
                    </w:rPr>
                    <m:t>1</m:t>
                  </m:r>
                </m:sub>
              </m:sSub>
            </m:oMath>
            <w:r w:rsidR="006556E8" w:rsidRPr="007D6B0C">
              <w:rPr>
                <w:rFonts w:ascii="Times New Roman" w:eastAsia="Times New Roman" w:hAnsi="Times New Roman" w:cs="Times New Roman"/>
                <w:sz w:val="24"/>
                <w:szCs w:val="24"/>
              </w:rPr>
              <w:t xml:space="preserve"> = Detective</w:t>
            </w:r>
          </w:p>
          <w:p w14:paraId="399E40F4" w14:textId="77777777" w:rsidR="006556E8" w:rsidRPr="007D6B0C" w:rsidRDefault="00314236" w:rsidP="00F7250F">
            <w:pPr>
              <w:suppressAutoHyphens/>
              <w:spacing w:after="0" w:line="240" w:lineRule="auto"/>
              <w:jc w:val="center"/>
              <w:rPr>
                <w:rFonts w:ascii="Times New Roman" w:eastAsia="Times New Roman" w:hAnsi="Times New Roman" w:cs="Times New Roman"/>
                <w:sz w:val="24"/>
                <w:szCs w:val="24"/>
              </w:rPr>
            </w:pPr>
            <m:oMath>
              <m:sSub>
                <m:sSubPr>
                  <m:ctrlPr>
                    <w:rPr>
                      <w:rFonts w:ascii="Cambria Math" w:eastAsia="BatangChe" w:hAnsi="Cambria Math" w:cs="Times New Roman"/>
                      <w:sz w:val="24"/>
                      <w:szCs w:val="24"/>
                      <w:lang w:val="en-US"/>
                    </w:rPr>
                  </m:ctrlPr>
                </m:sSubPr>
                <m:e>
                  <m:r>
                    <m:rPr>
                      <m:sty m:val="bi"/>
                    </m:rPr>
                    <w:rPr>
                      <w:rFonts w:ascii="Cambria Math" w:eastAsia="BatangChe" w:hAnsi="Cambria Math" w:cs="Times New Roman"/>
                      <w:sz w:val="24"/>
                      <w:szCs w:val="24"/>
                      <w:lang w:val="en-US"/>
                    </w:rPr>
                    <m:t>c</m:t>
                  </m:r>
                </m:e>
                <m:sub>
                  <m:r>
                    <m:rPr>
                      <m:sty m:val="b"/>
                    </m:rPr>
                    <w:rPr>
                      <w:rFonts w:ascii="Cambria Math" w:eastAsia="BatangChe" w:hAnsi="Cambria Math" w:cs="Times New Roman"/>
                      <w:sz w:val="24"/>
                      <w:szCs w:val="24"/>
                      <w:lang w:val="en-US"/>
                    </w:rPr>
                    <m:t>2</m:t>
                  </m:r>
                </m:sub>
              </m:sSub>
            </m:oMath>
            <w:r w:rsidR="006556E8" w:rsidRPr="007D6B0C">
              <w:rPr>
                <w:rFonts w:ascii="Times New Roman" w:eastAsia="Times New Roman" w:hAnsi="Times New Roman" w:cs="Times New Roman"/>
                <w:sz w:val="24"/>
                <w:szCs w:val="24"/>
              </w:rPr>
              <w:t>= Corrective</w:t>
            </w:r>
          </w:p>
          <w:p w14:paraId="072E986D" w14:textId="77777777" w:rsidR="006556E8" w:rsidRPr="007D6B0C" w:rsidRDefault="00314236" w:rsidP="00F7250F">
            <w:pPr>
              <w:suppressAutoHyphens/>
              <w:spacing w:after="0" w:line="240" w:lineRule="auto"/>
              <w:jc w:val="center"/>
              <w:rPr>
                <w:rFonts w:ascii="Times New Roman" w:hAnsi="Times New Roman" w:cs="Times New Roman"/>
                <w:sz w:val="24"/>
                <w:szCs w:val="24"/>
              </w:rPr>
            </w:pPr>
            <m:oMath>
              <m:sSub>
                <m:sSubPr>
                  <m:ctrlPr>
                    <w:rPr>
                      <w:rFonts w:ascii="Cambria Math" w:eastAsia="BatangChe" w:hAnsi="Cambria Math" w:cs="Times New Roman"/>
                      <w:sz w:val="24"/>
                      <w:szCs w:val="24"/>
                      <w:lang w:val="en-US"/>
                    </w:rPr>
                  </m:ctrlPr>
                </m:sSubPr>
                <m:e>
                  <m:r>
                    <m:rPr>
                      <m:sty m:val="bi"/>
                    </m:rPr>
                    <w:rPr>
                      <w:rFonts w:ascii="Cambria Math" w:eastAsia="BatangChe" w:hAnsi="Cambria Math" w:cs="Times New Roman"/>
                      <w:sz w:val="24"/>
                      <w:szCs w:val="24"/>
                      <w:lang w:val="en-US"/>
                    </w:rPr>
                    <m:t>c</m:t>
                  </m:r>
                </m:e>
                <m:sub>
                  <m:r>
                    <m:rPr>
                      <m:sty m:val="b"/>
                    </m:rPr>
                    <w:rPr>
                      <w:rFonts w:ascii="Cambria Math" w:eastAsia="BatangChe" w:hAnsi="Cambria Math" w:cs="Times New Roman"/>
                      <w:sz w:val="24"/>
                      <w:szCs w:val="24"/>
                      <w:lang w:val="en-US"/>
                    </w:rPr>
                    <m:t>3</m:t>
                  </m:r>
                </m:sub>
              </m:sSub>
            </m:oMath>
            <w:r w:rsidR="006556E8" w:rsidRPr="007D6B0C">
              <w:rPr>
                <w:rFonts w:ascii="Times New Roman" w:eastAsia="Times New Roman" w:hAnsi="Times New Roman" w:cs="Times New Roman"/>
                <w:sz w:val="24"/>
                <w:szCs w:val="24"/>
              </w:rPr>
              <w:t>= Preventive</w:t>
            </w:r>
          </w:p>
        </w:tc>
        <w:tc>
          <w:tcPr>
            <w:tcW w:w="18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9A4186" w14:textId="77777777" w:rsidR="006556E8" w:rsidRPr="007D6B0C" w:rsidRDefault="006556E8" w:rsidP="00F7250F">
            <w:pPr>
              <w:suppressAutoHyphens/>
              <w:spacing w:after="0" w:line="240" w:lineRule="auto"/>
              <w:jc w:val="center"/>
              <w:rPr>
                <w:rFonts w:ascii="Times New Roman" w:hAnsi="Times New Roman" w:cs="Times New Roman"/>
                <w:sz w:val="24"/>
                <w:szCs w:val="24"/>
              </w:rPr>
            </w:pPr>
            <m:oMathPara>
              <m:oMath>
                <m:r>
                  <m:rPr>
                    <m:sty m:val="p"/>
                  </m:rPr>
                  <w:rPr>
                    <w:rFonts w:ascii="Cambria Math" w:eastAsia="BatangChe" w:hAnsi="Cambria Math" w:cs="Times New Roman"/>
                    <w:w w:val="105"/>
                    <w:kern w:val="20"/>
                    <w:sz w:val="24"/>
                    <w:szCs w:val="24"/>
                    <w:lang w:eastAsia="ko-KR"/>
                  </w:rPr>
                  <m:t>{0, 1}</m:t>
                </m:r>
              </m:oMath>
            </m:oMathPara>
          </w:p>
        </w:tc>
      </w:tr>
    </w:tbl>
    <w:p w14:paraId="434EA963" w14:textId="77777777" w:rsidR="00314236" w:rsidRDefault="00314236" w:rsidP="006556E8">
      <w:pPr>
        <w:spacing w:after="0" w:line="240" w:lineRule="auto"/>
        <w:jc w:val="both"/>
        <w:rPr>
          <w:rFonts w:ascii="Times New Roman" w:eastAsia="Times New Roman" w:hAnsi="Times New Roman" w:cs="Times New Roman"/>
          <w:spacing w:val="6"/>
          <w:sz w:val="24"/>
          <w:szCs w:val="24"/>
        </w:rPr>
      </w:pPr>
    </w:p>
    <w:p w14:paraId="1BD02723" w14:textId="3BC520CB" w:rsidR="006556E8" w:rsidRDefault="002E253A" w:rsidP="006556E8">
      <w:pPr>
        <w:spacing w:after="0" w:line="240" w:lineRule="auto"/>
        <w:jc w:val="both"/>
        <w:rPr>
          <w:rFonts w:ascii="Times New Roman" w:eastAsia="Times New Roman" w:hAnsi="Times New Roman" w:cs="Times New Roman"/>
          <w:spacing w:val="6"/>
          <w:sz w:val="24"/>
          <w:szCs w:val="24"/>
        </w:rPr>
      </w:pPr>
      <w:r w:rsidRPr="002E253A">
        <w:rPr>
          <w:rFonts w:ascii="Times New Roman" w:eastAsia="Times New Roman" w:hAnsi="Times New Roman" w:cs="Times New Roman"/>
          <w:spacing w:val="6"/>
          <w:sz w:val="24"/>
          <w:szCs w:val="24"/>
        </w:rPr>
        <w:t>The list of the TTP features extracted from the applied dataset is shown in Table 10. T</w:t>
      </w:r>
      <w:r w:rsidR="006556E8" w:rsidRPr="002E253A">
        <w:rPr>
          <w:rFonts w:ascii="Times New Roman" w:eastAsia="Times New Roman" w:hAnsi="Times New Roman" w:cs="Times New Roman"/>
          <w:spacing w:val="6"/>
          <w:sz w:val="24"/>
          <w:szCs w:val="24"/>
        </w:rPr>
        <w:t>he different TTP feature types used as input features that are trained on the classifiers.</w:t>
      </w:r>
      <w:r w:rsidR="004D3A9E">
        <w:rPr>
          <w:rFonts w:ascii="Times New Roman" w:eastAsia="Times New Roman" w:hAnsi="Times New Roman" w:cs="Times New Roman"/>
          <w:spacing w:val="6"/>
          <w:sz w:val="24"/>
          <w:szCs w:val="24"/>
        </w:rPr>
        <w:t xml:space="preserve"> These are the possible technique that the threat actor can be exploited to attack any system. </w:t>
      </w:r>
      <w:r w:rsidR="006556E8" w:rsidRPr="002E253A">
        <w:rPr>
          <w:rFonts w:ascii="Times New Roman" w:eastAsia="Times New Roman" w:hAnsi="Times New Roman" w:cs="Times New Roman"/>
          <w:spacing w:val="6"/>
          <w:sz w:val="24"/>
          <w:szCs w:val="24"/>
        </w:rPr>
        <w:t xml:space="preserve"> They are given possible values as {TTP</w:t>
      </w:r>
      <w:r w:rsidR="006556E8" w:rsidRPr="002E253A">
        <w:rPr>
          <w:rFonts w:ascii="Times New Roman" w:eastAsia="Times New Roman" w:hAnsi="Times New Roman" w:cs="Times New Roman"/>
          <w:spacing w:val="6"/>
          <w:sz w:val="24"/>
          <w:szCs w:val="24"/>
          <w:vertAlign w:val="subscript"/>
        </w:rPr>
        <w:t>1</w:t>
      </w:r>
      <w:r w:rsidR="006556E8" w:rsidRPr="002E253A">
        <w:rPr>
          <w:rFonts w:ascii="Times New Roman" w:eastAsia="Times New Roman" w:hAnsi="Times New Roman" w:cs="Times New Roman"/>
          <w:spacing w:val="6"/>
          <w:sz w:val="24"/>
          <w:szCs w:val="24"/>
        </w:rPr>
        <w:t>, TTP</w:t>
      </w:r>
      <w:r w:rsidR="006556E8" w:rsidRPr="002E253A">
        <w:rPr>
          <w:rFonts w:ascii="Times New Roman" w:eastAsia="Times New Roman" w:hAnsi="Times New Roman" w:cs="Times New Roman"/>
          <w:spacing w:val="6"/>
          <w:sz w:val="24"/>
          <w:szCs w:val="24"/>
          <w:vertAlign w:val="subscript"/>
        </w:rPr>
        <w:t>2</w:t>
      </w:r>
      <w:r w:rsidR="006556E8" w:rsidRPr="002E253A">
        <w:rPr>
          <w:rFonts w:ascii="Times New Roman" w:eastAsia="Times New Roman" w:hAnsi="Times New Roman" w:cs="Times New Roman"/>
          <w:spacing w:val="6"/>
          <w:sz w:val="24"/>
          <w:szCs w:val="24"/>
        </w:rPr>
        <w:t>….TTP</w:t>
      </w:r>
      <w:r w:rsidR="006556E8" w:rsidRPr="002E253A">
        <w:rPr>
          <w:rFonts w:ascii="Times New Roman" w:eastAsia="Times New Roman" w:hAnsi="Times New Roman" w:cs="Times New Roman"/>
          <w:spacing w:val="6"/>
          <w:sz w:val="24"/>
          <w:szCs w:val="24"/>
          <w:vertAlign w:val="subscript"/>
        </w:rPr>
        <w:t>7</w:t>
      </w:r>
      <w:r w:rsidR="006556E8" w:rsidRPr="002E253A">
        <w:rPr>
          <w:rFonts w:ascii="Times New Roman" w:eastAsia="Times New Roman" w:hAnsi="Times New Roman" w:cs="Times New Roman"/>
          <w:spacing w:val="6"/>
          <w:sz w:val="24"/>
          <w:szCs w:val="24"/>
        </w:rPr>
        <w:t>} which represents the different TTP feature names and are given possible values between</w:t>
      </w:r>
      <m:oMath>
        <m:r>
          <m:rPr>
            <m:sty m:val="p"/>
          </m:rPr>
          <w:rPr>
            <w:rFonts w:ascii="Cambria Math" w:eastAsia="BatangChe" w:hAnsi="Cambria Math" w:cs="Times New Roman"/>
            <w:w w:val="105"/>
            <w:kern w:val="20"/>
            <w:sz w:val="24"/>
            <w:szCs w:val="24"/>
            <w:lang w:eastAsia="ko-KR"/>
          </w:rPr>
          <m:t>{0, 1}</m:t>
        </m:r>
      </m:oMath>
      <w:r w:rsidR="006556E8" w:rsidRPr="002E253A">
        <w:rPr>
          <w:rFonts w:ascii="Times New Roman" w:eastAsia="Times New Roman" w:hAnsi="Times New Roman" w:cs="Times New Roman"/>
          <w:spacing w:val="6"/>
          <w:sz w:val="24"/>
          <w:szCs w:val="24"/>
        </w:rPr>
        <w:t>.</w:t>
      </w:r>
    </w:p>
    <w:p w14:paraId="1487DFD2" w14:textId="3BA2271F" w:rsidR="00314236" w:rsidRDefault="00314236" w:rsidP="006556E8">
      <w:pPr>
        <w:spacing w:after="0" w:line="240" w:lineRule="auto"/>
        <w:jc w:val="both"/>
        <w:rPr>
          <w:rFonts w:ascii="Times New Roman" w:eastAsia="Times New Roman" w:hAnsi="Times New Roman" w:cs="Times New Roman"/>
          <w:spacing w:val="6"/>
          <w:sz w:val="24"/>
          <w:szCs w:val="24"/>
        </w:rPr>
      </w:pPr>
    </w:p>
    <w:p w14:paraId="56C3B411" w14:textId="2CDFC7EB" w:rsidR="00314236" w:rsidRDefault="00314236" w:rsidP="006556E8">
      <w:pPr>
        <w:spacing w:after="0" w:line="240" w:lineRule="auto"/>
        <w:jc w:val="both"/>
        <w:rPr>
          <w:rFonts w:ascii="Times New Roman" w:eastAsia="Times New Roman" w:hAnsi="Times New Roman" w:cs="Times New Roman"/>
          <w:spacing w:val="6"/>
          <w:sz w:val="24"/>
          <w:szCs w:val="24"/>
        </w:rPr>
      </w:pPr>
    </w:p>
    <w:p w14:paraId="200550C0" w14:textId="77777777" w:rsidR="00314236" w:rsidRPr="002E253A" w:rsidRDefault="00314236" w:rsidP="006556E8">
      <w:pPr>
        <w:spacing w:after="0" w:line="240" w:lineRule="auto"/>
        <w:jc w:val="both"/>
        <w:rPr>
          <w:rFonts w:ascii="Times New Roman" w:eastAsia="Times New Roman" w:hAnsi="Times New Roman" w:cs="Times New Roman"/>
          <w:spacing w:val="6"/>
          <w:sz w:val="24"/>
          <w:szCs w:val="24"/>
        </w:rPr>
      </w:pPr>
    </w:p>
    <w:p w14:paraId="1B7A3A31" w14:textId="77777777" w:rsidR="006556E8" w:rsidRPr="007D6B0C" w:rsidRDefault="006556E8" w:rsidP="006556E8">
      <w:pPr>
        <w:spacing w:after="0" w:line="240" w:lineRule="auto"/>
        <w:jc w:val="center"/>
        <w:rPr>
          <w:rFonts w:ascii="Times New Roman" w:eastAsia="Times New Roman" w:hAnsi="Times New Roman" w:cs="Times New Roman"/>
          <w:color w:val="231F20"/>
          <w:spacing w:val="6"/>
          <w:sz w:val="24"/>
          <w:szCs w:val="24"/>
        </w:rPr>
      </w:pPr>
      <w:r w:rsidRPr="007D6B0C">
        <w:rPr>
          <w:rFonts w:ascii="Times New Roman" w:eastAsia="Times New Roman" w:hAnsi="Times New Roman" w:cs="Times New Roman"/>
          <w:b/>
          <w:color w:val="231F20"/>
          <w:spacing w:val="30"/>
          <w:sz w:val="24"/>
          <w:szCs w:val="24"/>
        </w:rPr>
        <w:lastRenderedPageBreak/>
        <w:t>Table 1</w:t>
      </w:r>
      <w:r w:rsidR="00A359B8">
        <w:rPr>
          <w:rFonts w:ascii="Times New Roman" w:eastAsia="Times New Roman" w:hAnsi="Times New Roman" w:cs="Times New Roman"/>
          <w:b/>
          <w:color w:val="231F20"/>
          <w:spacing w:val="30"/>
          <w:sz w:val="24"/>
          <w:szCs w:val="24"/>
        </w:rPr>
        <w:t>0</w:t>
      </w:r>
      <w:r w:rsidR="00A359B8">
        <w:rPr>
          <w:rFonts w:ascii="Times New Roman" w:eastAsia="Times New Roman" w:hAnsi="Times New Roman" w:cs="Times New Roman"/>
          <w:color w:val="231F20"/>
          <w:spacing w:val="6"/>
          <w:sz w:val="24"/>
          <w:szCs w:val="24"/>
        </w:rPr>
        <w:t>:</w:t>
      </w:r>
      <w:r w:rsidRPr="007D6B0C">
        <w:rPr>
          <w:rFonts w:ascii="Times New Roman" w:eastAsia="Times New Roman" w:hAnsi="Times New Roman" w:cs="Times New Roman"/>
          <w:color w:val="231F20"/>
          <w:spacing w:val="6"/>
          <w:sz w:val="24"/>
          <w:szCs w:val="24"/>
        </w:rPr>
        <w:t xml:space="preserve"> TTP type feature detail</w:t>
      </w:r>
    </w:p>
    <w:tbl>
      <w:tblPr>
        <w:tblW w:w="0" w:type="auto"/>
        <w:jc w:val="center"/>
        <w:tblCellMar>
          <w:left w:w="10" w:type="dxa"/>
          <w:right w:w="10" w:type="dxa"/>
        </w:tblCellMar>
        <w:tblLook w:val="04A0" w:firstRow="1" w:lastRow="0" w:firstColumn="1" w:lastColumn="0" w:noHBand="0" w:noVBand="1"/>
      </w:tblPr>
      <w:tblGrid>
        <w:gridCol w:w="3681"/>
        <w:gridCol w:w="3389"/>
        <w:gridCol w:w="1418"/>
      </w:tblGrid>
      <w:tr w:rsidR="006556E8" w:rsidRPr="007D6B0C" w14:paraId="0C8A6E82" w14:textId="77777777" w:rsidTr="00DE123C">
        <w:trPr>
          <w:jc w:val="center"/>
        </w:trPr>
        <w:tc>
          <w:tcPr>
            <w:tcW w:w="36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17206D" w14:textId="77777777" w:rsidR="006556E8" w:rsidRPr="007D6B0C" w:rsidRDefault="006556E8" w:rsidP="00F7250F">
            <w:pPr>
              <w:spacing w:after="0" w:line="240" w:lineRule="auto"/>
              <w:jc w:val="center"/>
              <w:rPr>
                <w:rFonts w:ascii="Times New Roman" w:hAnsi="Times New Roman" w:cs="Times New Roman"/>
                <w:sz w:val="24"/>
                <w:szCs w:val="24"/>
              </w:rPr>
            </w:pPr>
            <w:r w:rsidRPr="007D6B0C">
              <w:rPr>
                <w:rFonts w:ascii="Times New Roman" w:eastAsia="Times New Roman" w:hAnsi="Times New Roman" w:cs="Times New Roman"/>
                <w:b/>
                <w:sz w:val="24"/>
                <w:szCs w:val="24"/>
              </w:rPr>
              <w:t>Feature name</w:t>
            </w:r>
          </w:p>
        </w:tc>
        <w:tc>
          <w:tcPr>
            <w:tcW w:w="33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43B90A" w14:textId="77777777" w:rsidR="006556E8" w:rsidRPr="007D6B0C" w:rsidRDefault="006556E8" w:rsidP="00F7250F">
            <w:pPr>
              <w:spacing w:after="0" w:line="240" w:lineRule="auto"/>
              <w:jc w:val="center"/>
              <w:rPr>
                <w:rFonts w:ascii="Times New Roman" w:hAnsi="Times New Roman" w:cs="Times New Roman"/>
                <w:sz w:val="24"/>
                <w:szCs w:val="24"/>
              </w:rPr>
            </w:pPr>
            <w:r w:rsidRPr="007D6B0C">
              <w:rPr>
                <w:rFonts w:ascii="Times New Roman" w:eastAsia="Times New Roman" w:hAnsi="Times New Roman" w:cs="Times New Roman"/>
                <w:b/>
                <w:sz w:val="24"/>
                <w:szCs w:val="24"/>
              </w:rPr>
              <w:t>Possible classes</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1E5408" w14:textId="77777777" w:rsidR="006556E8" w:rsidRPr="007D6B0C" w:rsidRDefault="006556E8" w:rsidP="00F7250F">
            <w:pPr>
              <w:spacing w:after="0" w:line="240" w:lineRule="auto"/>
              <w:jc w:val="center"/>
              <w:rPr>
                <w:rFonts w:ascii="Times New Roman" w:hAnsi="Times New Roman" w:cs="Times New Roman"/>
                <w:sz w:val="24"/>
                <w:szCs w:val="24"/>
              </w:rPr>
            </w:pPr>
            <w:r w:rsidRPr="007D6B0C">
              <w:rPr>
                <w:rFonts w:ascii="Times New Roman" w:eastAsia="Times New Roman" w:hAnsi="Times New Roman" w:cs="Times New Roman"/>
                <w:b/>
                <w:sz w:val="24"/>
                <w:szCs w:val="24"/>
              </w:rPr>
              <w:t>Range of  values</w:t>
            </w:r>
          </w:p>
        </w:tc>
      </w:tr>
      <w:tr w:rsidR="006556E8" w:rsidRPr="007D6B0C" w14:paraId="2082B7C8" w14:textId="77777777" w:rsidTr="00DE123C">
        <w:trPr>
          <w:jc w:val="center"/>
        </w:trPr>
        <w:tc>
          <w:tcPr>
            <w:tcW w:w="36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BE27AA" w14:textId="77777777" w:rsidR="006556E8" w:rsidRPr="007D6B0C" w:rsidRDefault="006556E8" w:rsidP="00B11A90">
            <w:pPr>
              <w:suppressAutoHyphens/>
              <w:spacing w:after="0" w:line="240" w:lineRule="auto"/>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Malware</w:t>
            </w:r>
            <w:r w:rsidR="00B11A90">
              <w:rPr>
                <w:rFonts w:ascii="Times New Roman" w:eastAsia="Times New Roman" w:hAnsi="Times New Roman" w:cs="Times New Roman"/>
                <w:sz w:val="24"/>
                <w:szCs w:val="24"/>
              </w:rPr>
              <w:t xml:space="preserve">, </w:t>
            </w:r>
            <w:r w:rsidRPr="007D6B0C">
              <w:rPr>
                <w:rFonts w:ascii="Times New Roman" w:eastAsia="Times New Roman" w:hAnsi="Times New Roman" w:cs="Times New Roman"/>
                <w:sz w:val="24"/>
                <w:szCs w:val="24"/>
              </w:rPr>
              <w:t>Hackin</w:t>
            </w:r>
            <w:r w:rsidR="00B11A90">
              <w:rPr>
                <w:rFonts w:ascii="Times New Roman" w:eastAsia="Times New Roman" w:hAnsi="Times New Roman" w:cs="Times New Roman"/>
                <w:sz w:val="24"/>
                <w:szCs w:val="24"/>
              </w:rPr>
              <w:t xml:space="preserve">g, </w:t>
            </w:r>
            <w:r w:rsidRPr="007D6B0C">
              <w:rPr>
                <w:rFonts w:ascii="Times New Roman" w:eastAsia="Times New Roman" w:hAnsi="Times New Roman" w:cs="Times New Roman"/>
                <w:sz w:val="24"/>
                <w:szCs w:val="24"/>
              </w:rPr>
              <w:t>Social</w:t>
            </w:r>
            <w:r w:rsidR="00B11A90">
              <w:rPr>
                <w:rFonts w:ascii="Times New Roman" w:eastAsia="Times New Roman" w:hAnsi="Times New Roman" w:cs="Times New Roman"/>
                <w:sz w:val="24"/>
                <w:szCs w:val="24"/>
              </w:rPr>
              <w:t xml:space="preserve">, </w:t>
            </w:r>
            <w:r w:rsidRPr="007D6B0C">
              <w:rPr>
                <w:rFonts w:ascii="Times New Roman" w:eastAsia="Times New Roman" w:hAnsi="Times New Roman" w:cs="Times New Roman"/>
                <w:sz w:val="24"/>
                <w:szCs w:val="24"/>
              </w:rPr>
              <w:t>Physical</w:t>
            </w:r>
          </w:p>
          <w:p w14:paraId="5B0469F4" w14:textId="77777777" w:rsidR="006556E8" w:rsidRPr="00B11A90" w:rsidRDefault="006556E8" w:rsidP="00B11A90">
            <w:pPr>
              <w:suppressAutoHyphens/>
              <w:spacing w:after="0" w:line="240" w:lineRule="auto"/>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Misuse</w:t>
            </w:r>
            <w:r w:rsidR="00B11A90">
              <w:rPr>
                <w:rFonts w:ascii="Times New Roman" w:eastAsia="Times New Roman" w:hAnsi="Times New Roman" w:cs="Times New Roman"/>
                <w:sz w:val="24"/>
                <w:szCs w:val="24"/>
              </w:rPr>
              <w:t xml:space="preserve">, </w:t>
            </w:r>
            <w:r w:rsidRPr="007D6B0C">
              <w:rPr>
                <w:rFonts w:ascii="Times New Roman" w:eastAsia="Times New Roman" w:hAnsi="Times New Roman" w:cs="Times New Roman"/>
                <w:sz w:val="24"/>
                <w:szCs w:val="24"/>
              </w:rPr>
              <w:t>Error</w:t>
            </w:r>
            <w:r w:rsidR="00B11A90">
              <w:rPr>
                <w:rFonts w:ascii="Times New Roman" w:eastAsia="Times New Roman" w:hAnsi="Times New Roman" w:cs="Times New Roman"/>
                <w:sz w:val="24"/>
                <w:szCs w:val="24"/>
              </w:rPr>
              <w:t xml:space="preserve">, </w:t>
            </w:r>
            <w:r w:rsidRPr="007D6B0C">
              <w:rPr>
                <w:rFonts w:ascii="Times New Roman" w:eastAsia="Times New Roman" w:hAnsi="Times New Roman" w:cs="Times New Roman"/>
                <w:sz w:val="24"/>
                <w:szCs w:val="24"/>
              </w:rPr>
              <w:t>Environmental</w:t>
            </w:r>
          </w:p>
        </w:tc>
        <w:tc>
          <w:tcPr>
            <w:tcW w:w="33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6198D8" w14:textId="77777777" w:rsidR="006556E8" w:rsidRPr="007D6B0C" w:rsidRDefault="006556E8" w:rsidP="00F7250F">
            <w:pPr>
              <w:suppressAutoHyphens/>
              <w:spacing w:after="0" w:line="240" w:lineRule="auto"/>
              <w:jc w:val="center"/>
              <w:rPr>
                <w:rFonts w:ascii="Times New Roman" w:eastAsia="Calibri" w:hAnsi="Times New Roman" w:cs="Times New Roman"/>
                <w:b/>
                <w:sz w:val="24"/>
                <w:szCs w:val="24"/>
              </w:rPr>
            </w:pPr>
            <m:oMathPara>
              <m:oMath>
                <m:r>
                  <m:rPr>
                    <m:sty m:val="bi"/>
                  </m:rPr>
                  <w:rPr>
                    <w:rFonts w:ascii="Cambria Math" w:eastAsia="BatangChe" w:hAnsi="Cambria Math" w:cs="Times New Roman"/>
                    <w:sz w:val="24"/>
                    <w:szCs w:val="24"/>
                    <w:lang w:val="en-US"/>
                  </w:rPr>
                  <m:t>TTP</m:t>
                </m:r>
                <m:r>
                  <m:rPr>
                    <m:sty m:val="b"/>
                  </m:rPr>
                  <w:rPr>
                    <w:rFonts w:ascii="Cambria Math" w:eastAsia="BatangChe" w:hAnsi="Cambria Math" w:cs="Times New Roman"/>
                    <w:sz w:val="24"/>
                    <w:szCs w:val="24"/>
                    <w:lang w:val="en-US"/>
                  </w:rPr>
                  <m:t>={</m:t>
                </m:r>
                <m:sSub>
                  <m:sSubPr>
                    <m:ctrlPr>
                      <w:rPr>
                        <w:rFonts w:ascii="Cambria Math" w:eastAsia="BatangChe" w:hAnsi="Cambria Math" w:cs="Times New Roman"/>
                        <w:b/>
                        <w:sz w:val="24"/>
                        <w:szCs w:val="24"/>
                        <w:lang w:val="en-US"/>
                      </w:rPr>
                    </m:ctrlPr>
                  </m:sSubPr>
                  <m:e>
                    <m:r>
                      <m:rPr>
                        <m:sty m:val="bi"/>
                      </m:rPr>
                      <w:rPr>
                        <w:rFonts w:ascii="Cambria Math" w:eastAsia="BatangChe" w:hAnsi="Cambria Math" w:cs="Times New Roman"/>
                        <w:sz w:val="24"/>
                        <w:szCs w:val="24"/>
                        <w:lang w:val="en-US"/>
                      </w:rPr>
                      <m:t>TTP</m:t>
                    </m:r>
                  </m:e>
                  <m:sub>
                    <m:r>
                      <m:rPr>
                        <m:sty m:val="b"/>
                      </m:rPr>
                      <w:rPr>
                        <w:rFonts w:ascii="Cambria Math" w:eastAsia="BatangChe" w:hAnsi="Cambria Math" w:cs="Times New Roman"/>
                        <w:sz w:val="24"/>
                        <w:szCs w:val="24"/>
                        <w:lang w:val="en-US"/>
                      </w:rPr>
                      <m:t>1</m:t>
                    </m:r>
                  </m:sub>
                </m:sSub>
                <m:r>
                  <m:rPr>
                    <m:sty m:val="b"/>
                  </m:rPr>
                  <w:rPr>
                    <w:rFonts w:ascii="Cambria Math" w:eastAsia="BatangChe" w:hAnsi="Cambria Math" w:cs="Times New Roman"/>
                    <w:sz w:val="24"/>
                    <w:szCs w:val="24"/>
                    <w:lang w:val="en-US"/>
                  </w:rPr>
                  <m:t>,</m:t>
                </m:r>
                <m:sSub>
                  <m:sSubPr>
                    <m:ctrlPr>
                      <w:rPr>
                        <w:rFonts w:ascii="Cambria Math" w:eastAsia="BatangChe" w:hAnsi="Cambria Math" w:cs="Times New Roman"/>
                        <w:b/>
                        <w:sz w:val="24"/>
                        <w:szCs w:val="24"/>
                        <w:lang w:val="en-US"/>
                      </w:rPr>
                    </m:ctrlPr>
                  </m:sSubPr>
                  <m:e>
                    <m:r>
                      <m:rPr>
                        <m:sty m:val="bi"/>
                      </m:rPr>
                      <w:rPr>
                        <w:rFonts w:ascii="Cambria Math" w:eastAsia="BatangChe" w:hAnsi="Cambria Math" w:cs="Times New Roman"/>
                        <w:sz w:val="24"/>
                        <w:szCs w:val="24"/>
                        <w:lang w:val="en-US"/>
                      </w:rPr>
                      <m:t>TTP</m:t>
                    </m:r>
                  </m:e>
                  <m:sub>
                    <m:r>
                      <m:rPr>
                        <m:sty m:val="b"/>
                      </m:rPr>
                      <w:rPr>
                        <w:rFonts w:ascii="Cambria Math" w:eastAsia="BatangChe" w:hAnsi="Cambria Math" w:cs="Times New Roman"/>
                        <w:sz w:val="24"/>
                        <w:szCs w:val="24"/>
                        <w:lang w:val="en-US"/>
                      </w:rPr>
                      <m:t>2</m:t>
                    </m:r>
                  </m:sub>
                </m:sSub>
                <m:r>
                  <m:rPr>
                    <m:sty m:val="b"/>
                  </m:rPr>
                  <w:rPr>
                    <w:rFonts w:ascii="Cambria Math" w:eastAsia="BatangChe" w:hAnsi="Cambria Math" w:cs="Times New Roman"/>
                    <w:sz w:val="24"/>
                    <w:szCs w:val="24"/>
                    <w:lang w:val="en-US"/>
                  </w:rPr>
                  <m:t>,.. ,</m:t>
                </m:r>
                <m:sSub>
                  <m:sSubPr>
                    <m:ctrlPr>
                      <w:rPr>
                        <w:rFonts w:ascii="Cambria Math" w:eastAsia="BatangChe" w:hAnsi="Cambria Math" w:cs="Times New Roman"/>
                        <w:b/>
                        <w:sz w:val="24"/>
                        <w:szCs w:val="24"/>
                        <w:lang w:val="en-US"/>
                      </w:rPr>
                    </m:ctrlPr>
                  </m:sSubPr>
                  <m:e>
                    <m:r>
                      <m:rPr>
                        <m:sty m:val="bi"/>
                      </m:rPr>
                      <w:rPr>
                        <w:rFonts w:ascii="Cambria Math" w:eastAsia="BatangChe" w:hAnsi="Cambria Math" w:cs="Times New Roman"/>
                        <w:sz w:val="24"/>
                        <w:szCs w:val="24"/>
                        <w:lang w:val="en-US"/>
                      </w:rPr>
                      <m:t>TTP</m:t>
                    </m:r>
                  </m:e>
                  <m:sub>
                    <m:r>
                      <m:rPr>
                        <m:sty m:val="b"/>
                      </m:rPr>
                      <w:rPr>
                        <w:rFonts w:ascii="Cambria Math" w:eastAsia="BatangChe" w:hAnsi="Cambria Math" w:cs="Times New Roman"/>
                        <w:sz w:val="24"/>
                        <w:szCs w:val="24"/>
                        <w:lang w:val="en-US"/>
                      </w:rPr>
                      <m:t>7</m:t>
                    </m:r>
                  </m:sub>
                </m:sSub>
                <m:r>
                  <m:rPr>
                    <m:sty m:val="b"/>
                  </m:rPr>
                  <w:rPr>
                    <w:rFonts w:ascii="Cambria Math" w:eastAsia="BatangChe" w:hAnsi="Cambria Math" w:cs="Times New Roman"/>
                    <w:sz w:val="24"/>
                    <w:szCs w:val="24"/>
                    <w:lang w:val="en-US"/>
                  </w:rPr>
                  <m:t>}</m:t>
                </m:r>
              </m:oMath>
            </m:oMathPara>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318330" w14:textId="77777777" w:rsidR="006556E8" w:rsidRPr="007D6B0C" w:rsidRDefault="006556E8" w:rsidP="00F7250F">
            <w:pPr>
              <w:suppressAutoHyphens/>
              <w:spacing w:after="0" w:line="240" w:lineRule="auto"/>
              <w:jc w:val="center"/>
              <w:rPr>
                <w:rFonts w:ascii="Times New Roman" w:hAnsi="Times New Roman" w:cs="Times New Roman"/>
                <w:sz w:val="24"/>
                <w:szCs w:val="24"/>
              </w:rPr>
            </w:pPr>
            <m:oMathPara>
              <m:oMath>
                <m:r>
                  <m:rPr>
                    <m:sty m:val="p"/>
                  </m:rPr>
                  <w:rPr>
                    <w:rFonts w:ascii="Cambria Math" w:eastAsia="BatangChe" w:hAnsi="Cambria Math" w:cs="Times New Roman"/>
                    <w:w w:val="105"/>
                    <w:kern w:val="20"/>
                    <w:sz w:val="24"/>
                    <w:szCs w:val="24"/>
                    <w:lang w:eastAsia="ko-KR"/>
                  </w:rPr>
                  <m:t>{0, 1}</m:t>
                </m:r>
              </m:oMath>
            </m:oMathPara>
          </w:p>
        </w:tc>
      </w:tr>
    </w:tbl>
    <w:p w14:paraId="51D14A59" w14:textId="77777777" w:rsidR="006556E8" w:rsidRPr="007D6B0C" w:rsidRDefault="006556E8" w:rsidP="006556E8">
      <w:pPr>
        <w:spacing w:after="0" w:line="240" w:lineRule="auto"/>
        <w:jc w:val="both"/>
        <w:rPr>
          <w:rFonts w:ascii="Times New Roman" w:eastAsia="Times New Roman" w:hAnsi="Times New Roman" w:cs="Times New Roman"/>
          <w:b/>
          <w:spacing w:val="6"/>
          <w:sz w:val="24"/>
          <w:szCs w:val="24"/>
        </w:rPr>
      </w:pPr>
    </w:p>
    <w:p w14:paraId="651E183D" w14:textId="77777777" w:rsidR="006556E8" w:rsidRPr="007D6B0C" w:rsidRDefault="006556E8" w:rsidP="00314236">
      <w:pPr>
        <w:pStyle w:val="Heading4"/>
      </w:pPr>
      <w:r>
        <w:t>3.3.5.2.</w:t>
      </w:r>
      <w:r w:rsidRPr="007D6B0C">
        <w:t xml:space="preserve"> Assigning Weights to Feature Vectors</w:t>
      </w:r>
    </w:p>
    <w:p w14:paraId="51CA58FD" w14:textId="04A2C316" w:rsidR="002E253A" w:rsidRPr="002E253A" w:rsidRDefault="002E253A" w:rsidP="002E253A">
      <w:pPr>
        <w:spacing w:after="0" w:line="240" w:lineRule="auto"/>
        <w:jc w:val="both"/>
        <w:rPr>
          <w:rFonts w:ascii="Times New Roman" w:eastAsia="Times New Roman" w:hAnsi="Times New Roman" w:cs="Times New Roman"/>
          <w:spacing w:val="6"/>
          <w:sz w:val="24"/>
          <w:szCs w:val="24"/>
        </w:rPr>
      </w:pPr>
      <w:r w:rsidRPr="002E253A">
        <w:rPr>
          <w:rFonts w:ascii="Times New Roman" w:eastAsia="Times New Roman" w:hAnsi="Times New Roman" w:cs="Times New Roman"/>
          <w:spacing w:val="6"/>
          <w:sz w:val="24"/>
          <w:szCs w:val="24"/>
        </w:rPr>
        <w:t xml:space="preserve">This section presents the features used </w:t>
      </w:r>
      <w:r w:rsidR="004D3A9E">
        <w:rPr>
          <w:rFonts w:ascii="Times New Roman" w:eastAsia="Times New Roman" w:hAnsi="Times New Roman" w:cs="Times New Roman"/>
          <w:spacing w:val="6"/>
          <w:sz w:val="24"/>
          <w:szCs w:val="24"/>
        </w:rPr>
        <w:t>for the</w:t>
      </w:r>
      <w:r w:rsidRPr="002E253A">
        <w:rPr>
          <w:rFonts w:ascii="Times New Roman" w:eastAsia="Times New Roman" w:hAnsi="Times New Roman" w:cs="Times New Roman"/>
          <w:spacing w:val="6"/>
          <w:sz w:val="24"/>
          <w:szCs w:val="24"/>
        </w:rPr>
        <w:t xml:space="preserve"> experiment. There are five feature vectors</w:t>
      </w:r>
      <w:r w:rsidR="004D3A9E">
        <w:rPr>
          <w:rFonts w:ascii="Times New Roman" w:eastAsia="Times New Roman" w:hAnsi="Times New Roman" w:cs="Times New Roman"/>
          <w:spacing w:val="6"/>
          <w:sz w:val="24"/>
          <w:szCs w:val="24"/>
        </w:rPr>
        <w:t xml:space="preserve"> considered for the experiment</w:t>
      </w:r>
      <w:r w:rsidRPr="002E253A">
        <w:rPr>
          <w:rFonts w:ascii="Times New Roman" w:eastAsia="Times New Roman" w:hAnsi="Times New Roman" w:cs="Times New Roman"/>
          <w:spacing w:val="6"/>
          <w:sz w:val="24"/>
          <w:szCs w:val="24"/>
        </w:rPr>
        <w:t xml:space="preserve"> and each feature vector is assigned </w:t>
      </w:r>
      <w:r w:rsidR="004D3A9E">
        <w:rPr>
          <w:rFonts w:ascii="Times New Roman" w:eastAsia="Times New Roman" w:hAnsi="Times New Roman" w:cs="Times New Roman"/>
          <w:spacing w:val="6"/>
          <w:sz w:val="24"/>
          <w:szCs w:val="24"/>
        </w:rPr>
        <w:t xml:space="preserve"> with </w:t>
      </w:r>
      <w:r w:rsidRPr="007D6B0C">
        <w:rPr>
          <w:rFonts w:ascii="Times New Roman" w:eastAsia="Times New Roman" w:hAnsi="Times New Roman" w:cs="Times New Roman"/>
          <w:spacing w:val="6"/>
          <w:sz w:val="24"/>
          <w:szCs w:val="24"/>
        </w:rPr>
        <w:t xml:space="preserve">binary </w:t>
      </w:r>
      <w:r>
        <w:rPr>
          <w:rFonts w:ascii="Times New Roman" w:eastAsia="Times New Roman" w:hAnsi="Times New Roman" w:cs="Times New Roman"/>
          <w:spacing w:val="6"/>
          <w:sz w:val="24"/>
          <w:szCs w:val="24"/>
        </w:rPr>
        <w:t>values of either 0 or 1 {0, 1} a</w:t>
      </w:r>
      <w:r w:rsidRPr="007D6B0C">
        <w:rPr>
          <w:rFonts w:ascii="Times New Roman" w:eastAsia="Times New Roman" w:hAnsi="Times New Roman" w:cs="Times New Roman"/>
          <w:spacing w:val="6"/>
          <w:sz w:val="24"/>
          <w:szCs w:val="24"/>
        </w:rPr>
        <w:t xml:space="preserve">s shown in </w:t>
      </w:r>
      <w:r>
        <w:rPr>
          <w:rFonts w:ascii="Times New Roman" w:eastAsia="Times New Roman" w:hAnsi="Times New Roman" w:cs="Times New Roman"/>
          <w:spacing w:val="6"/>
          <w:sz w:val="24"/>
          <w:szCs w:val="24"/>
        </w:rPr>
        <w:t>T</w:t>
      </w:r>
      <w:r w:rsidRPr="007D6B0C">
        <w:rPr>
          <w:rFonts w:ascii="Times New Roman" w:eastAsia="Times New Roman" w:hAnsi="Times New Roman" w:cs="Times New Roman"/>
          <w:spacing w:val="6"/>
          <w:sz w:val="24"/>
          <w:szCs w:val="24"/>
        </w:rPr>
        <w:t xml:space="preserve">able </w:t>
      </w:r>
      <w:r>
        <w:rPr>
          <w:rFonts w:ascii="Times New Roman" w:eastAsia="Times New Roman" w:hAnsi="Times New Roman" w:cs="Times New Roman"/>
          <w:spacing w:val="6"/>
          <w:sz w:val="24"/>
          <w:szCs w:val="24"/>
        </w:rPr>
        <w:t>11</w:t>
      </w:r>
      <w:r w:rsidRPr="007D6B0C">
        <w:rPr>
          <w:rFonts w:ascii="Times New Roman" w:eastAsia="Times New Roman" w:hAnsi="Times New Roman" w:cs="Times New Roman"/>
          <w:spacing w:val="6"/>
          <w:sz w:val="24"/>
          <w:szCs w:val="24"/>
        </w:rPr>
        <w:t>.</w:t>
      </w:r>
      <w:r>
        <w:rPr>
          <w:rFonts w:ascii="Times New Roman" w:eastAsia="Times New Roman" w:hAnsi="Times New Roman" w:cs="Times New Roman"/>
          <w:spacing w:val="6"/>
          <w:sz w:val="24"/>
          <w:szCs w:val="24"/>
        </w:rPr>
        <w:t xml:space="preserve"> </w:t>
      </w:r>
      <w:r w:rsidRPr="002E253A">
        <w:rPr>
          <w:rFonts w:ascii="Times New Roman" w:eastAsia="Times New Roman" w:hAnsi="Times New Roman" w:cs="Times New Roman"/>
          <w:spacing w:val="6"/>
          <w:sz w:val="24"/>
          <w:szCs w:val="24"/>
        </w:rPr>
        <w:t>A model can easily be trained over these feature vectors, which can predict any risk type.</w:t>
      </w:r>
    </w:p>
    <w:p w14:paraId="3CF6CE91" w14:textId="77777777" w:rsidR="006556E8" w:rsidRPr="007D6B0C" w:rsidRDefault="006556E8" w:rsidP="006556E8">
      <w:pPr>
        <w:spacing w:after="0" w:line="240" w:lineRule="auto"/>
        <w:jc w:val="center"/>
        <w:rPr>
          <w:rFonts w:ascii="Times New Roman" w:eastAsia="Times New Roman" w:hAnsi="Times New Roman" w:cs="Times New Roman"/>
          <w:b/>
          <w:spacing w:val="6"/>
          <w:sz w:val="24"/>
          <w:szCs w:val="24"/>
        </w:rPr>
      </w:pPr>
      <w:r w:rsidRPr="007D6B0C">
        <w:rPr>
          <w:rFonts w:ascii="Times New Roman" w:eastAsia="Times New Roman" w:hAnsi="Times New Roman" w:cs="Times New Roman"/>
          <w:b/>
          <w:spacing w:val="30"/>
          <w:sz w:val="24"/>
          <w:szCs w:val="24"/>
        </w:rPr>
        <w:t>Table 1</w:t>
      </w:r>
      <w:r w:rsidR="00E46A0B">
        <w:rPr>
          <w:rFonts w:ascii="Times New Roman" w:eastAsia="Times New Roman" w:hAnsi="Times New Roman" w:cs="Times New Roman"/>
          <w:b/>
          <w:spacing w:val="30"/>
          <w:sz w:val="24"/>
          <w:szCs w:val="24"/>
        </w:rPr>
        <w:t>1</w:t>
      </w:r>
      <w:r w:rsidRPr="007D6B0C">
        <w:rPr>
          <w:rFonts w:ascii="Times New Roman" w:eastAsia="Times New Roman" w:hAnsi="Times New Roman" w:cs="Times New Roman"/>
          <w:b/>
          <w:spacing w:val="30"/>
          <w:sz w:val="24"/>
          <w:szCs w:val="24"/>
        </w:rPr>
        <w:t>.</w:t>
      </w:r>
      <w:r w:rsidRPr="007D6B0C">
        <w:rPr>
          <w:rFonts w:ascii="Times New Roman" w:eastAsia="Times New Roman" w:hAnsi="Times New Roman" w:cs="Times New Roman"/>
          <w:b/>
          <w:spacing w:val="6"/>
          <w:sz w:val="24"/>
          <w:szCs w:val="24"/>
        </w:rPr>
        <w:t>Feature vector weights</w:t>
      </w:r>
    </w:p>
    <w:tbl>
      <w:tblPr>
        <w:tblStyle w:val="TableGrid6"/>
        <w:tblW w:w="8506" w:type="dxa"/>
        <w:jc w:val="center"/>
        <w:tblLook w:val="04A0" w:firstRow="1" w:lastRow="0" w:firstColumn="1" w:lastColumn="0" w:noHBand="0" w:noVBand="1"/>
      </w:tblPr>
      <w:tblGrid>
        <w:gridCol w:w="2253"/>
        <w:gridCol w:w="6253"/>
      </w:tblGrid>
      <w:tr w:rsidR="006556E8" w:rsidRPr="007D6B0C" w14:paraId="7DCE4328" w14:textId="77777777" w:rsidTr="00DD5C84">
        <w:trPr>
          <w:trHeight w:val="336"/>
          <w:jc w:val="center"/>
        </w:trPr>
        <w:tc>
          <w:tcPr>
            <w:tcW w:w="2253" w:type="dxa"/>
          </w:tcPr>
          <w:p w14:paraId="635F56E2" w14:textId="77777777" w:rsidR="006556E8" w:rsidRPr="007D6B0C" w:rsidRDefault="006556E8" w:rsidP="00F7250F">
            <w:pPr>
              <w:jc w:val="center"/>
              <w:rPr>
                <w:rFonts w:ascii="Times New Roman" w:hAnsi="Times New Roman"/>
                <w:b/>
                <w:sz w:val="24"/>
                <w:szCs w:val="24"/>
              </w:rPr>
            </w:pPr>
            <w:r w:rsidRPr="007D6B0C">
              <w:rPr>
                <w:rFonts w:ascii="Times New Roman" w:hAnsi="Times New Roman"/>
                <w:b/>
                <w:sz w:val="24"/>
                <w:szCs w:val="24"/>
              </w:rPr>
              <w:t>Feature Vector</w:t>
            </w:r>
          </w:p>
        </w:tc>
        <w:tc>
          <w:tcPr>
            <w:tcW w:w="6253" w:type="dxa"/>
          </w:tcPr>
          <w:p w14:paraId="5B94FD82" w14:textId="77777777" w:rsidR="006556E8" w:rsidRPr="007D6B0C" w:rsidRDefault="006556E8" w:rsidP="00F7250F">
            <w:pPr>
              <w:jc w:val="center"/>
              <w:rPr>
                <w:rFonts w:ascii="Times New Roman" w:hAnsi="Times New Roman"/>
                <w:b/>
                <w:sz w:val="24"/>
                <w:szCs w:val="24"/>
              </w:rPr>
            </w:pPr>
            <w:r w:rsidRPr="007D6B0C">
              <w:rPr>
                <w:rFonts w:ascii="Times New Roman" w:hAnsi="Times New Roman"/>
                <w:b/>
                <w:sz w:val="24"/>
                <w:szCs w:val="24"/>
              </w:rPr>
              <w:t>Feature vector Weights</w:t>
            </w:r>
          </w:p>
        </w:tc>
      </w:tr>
      <w:tr w:rsidR="006556E8" w:rsidRPr="007D6B0C" w14:paraId="28BE254F" w14:textId="77777777" w:rsidTr="00DD5C84">
        <w:trPr>
          <w:trHeight w:val="2342"/>
          <w:jc w:val="center"/>
        </w:trPr>
        <w:tc>
          <w:tcPr>
            <w:tcW w:w="2253" w:type="dxa"/>
          </w:tcPr>
          <w:p w14:paraId="6CF35B0D" w14:textId="77777777" w:rsidR="006556E8" w:rsidRPr="007D6B0C" w:rsidRDefault="006556E8" w:rsidP="00F7250F">
            <w:pPr>
              <w:pStyle w:val="-1"/>
              <w:spacing w:line="240" w:lineRule="auto"/>
              <w:ind w:firstLine="0"/>
              <w:contextualSpacing/>
              <w:jc w:val="center"/>
              <w:rPr>
                <w:rFonts w:ascii="Times New Roman" w:eastAsia="BatangChe" w:hAnsi="Times New Roman"/>
                <w:sz w:val="24"/>
                <w:szCs w:val="24"/>
                <w:lang w:val="en-US"/>
              </w:rPr>
            </w:pPr>
            <w:r w:rsidRPr="007D6B0C">
              <w:rPr>
                <w:rFonts w:ascii="Times New Roman" w:eastAsia="BatangChe" w:hAnsi="Times New Roman"/>
                <w:sz w:val="24"/>
                <w:szCs w:val="24"/>
                <w:lang w:val="en-US"/>
              </w:rPr>
              <w:t>TTP</w:t>
            </w:r>
          </w:p>
          <w:p w14:paraId="4EF8F5F0" w14:textId="77777777" w:rsidR="006556E8" w:rsidRPr="007D6B0C" w:rsidRDefault="006556E8" w:rsidP="00F7250F">
            <w:pPr>
              <w:pStyle w:val="-1"/>
              <w:spacing w:line="240" w:lineRule="auto"/>
              <w:ind w:firstLine="0"/>
              <w:contextualSpacing/>
              <w:jc w:val="center"/>
              <w:rPr>
                <w:rFonts w:ascii="Times New Roman" w:eastAsia="BatangChe" w:hAnsi="Times New Roman"/>
                <w:sz w:val="24"/>
                <w:szCs w:val="24"/>
                <w:lang w:val="en-US"/>
              </w:rPr>
            </w:pPr>
            <w:r w:rsidRPr="007D6B0C">
              <w:rPr>
                <w:rFonts w:ascii="Times New Roman" w:eastAsia="BatangChe" w:hAnsi="Times New Roman"/>
                <w:sz w:val="24"/>
                <w:szCs w:val="24"/>
                <w:lang w:val="en-US"/>
              </w:rPr>
              <w:t>Control</w:t>
            </w:r>
          </w:p>
          <w:p w14:paraId="3FFFC789" w14:textId="77777777" w:rsidR="006556E8" w:rsidRPr="007D6B0C" w:rsidRDefault="006556E8" w:rsidP="00F7250F">
            <w:pPr>
              <w:pStyle w:val="-1"/>
              <w:spacing w:line="240" w:lineRule="auto"/>
              <w:ind w:firstLine="0"/>
              <w:contextualSpacing/>
              <w:jc w:val="center"/>
              <w:rPr>
                <w:rFonts w:ascii="Times New Roman" w:eastAsia="BatangChe" w:hAnsi="Times New Roman"/>
                <w:sz w:val="24"/>
                <w:szCs w:val="24"/>
                <w:lang w:val="en-US"/>
              </w:rPr>
            </w:pPr>
            <w:r w:rsidRPr="007D6B0C">
              <w:rPr>
                <w:rFonts w:ascii="Times New Roman" w:eastAsia="BatangChe" w:hAnsi="Times New Roman"/>
                <w:sz w:val="24"/>
                <w:szCs w:val="24"/>
                <w:lang w:val="en-US"/>
              </w:rPr>
              <w:t>TA</w:t>
            </w:r>
          </w:p>
          <w:p w14:paraId="5296BA52" w14:textId="77777777" w:rsidR="006556E8" w:rsidRPr="007D6B0C" w:rsidRDefault="006556E8" w:rsidP="00F7250F">
            <w:pPr>
              <w:pStyle w:val="-1"/>
              <w:spacing w:line="240" w:lineRule="auto"/>
              <w:ind w:firstLine="0"/>
              <w:contextualSpacing/>
              <w:jc w:val="center"/>
              <w:rPr>
                <w:rFonts w:ascii="Times New Roman" w:eastAsia="BatangChe" w:hAnsi="Times New Roman"/>
                <w:sz w:val="24"/>
                <w:szCs w:val="24"/>
                <w:lang w:val="en-US"/>
              </w:rPr>
            </w:pPr>
            <w:r w:rsidRPr="007D6B0C">
              <w:rPr>
                <w:rFonts w:ascii="Times New Roman" w:eastAsia="BatangChe" w:hAnsi="Times New Roman"/>
                <w:sz w:val="24"/>
                <w:szCs w:val="24"/>
                <w:lang w:val="en-US"/>
              </w:rPr>
              <w:t>Asset</w:t>
            </w:r>
          </w:p>
          <w:p w14:paraId="7B76B6AC" w14:textId="77777777" w:rsidR="006556E8" w:rsidRPr="007D6B0C" w:rsidRDefault="006556E8" w:rsidP="00F7250F">
            <w:pPr>
              <w:pStyle w:val="-1"/>
              <w:spacing w:line="240" w:lineRule="auto"/>
              <w:ind w:firstLine="0"/>
              <w:contextualSpacing/>
              <w:jc w:val="center"/>
              <w:rPr>
                <w:rFonts w:ascii="Times New Roman" w:eastAsia="BatangChe" w:hAnsi="Times New Roman"/>
                <w:sz w:val="24"/>
                <w:szCs w:val="24"/>
                <w:lang w:val="en-US"/>
              </w:rPr>
            </w:pPr>
            <w:r w:rsidRPr="007D6B0C">
              <w:rPr>
                <w:rFonts w:ascii="Times New Roman" w:eastAsia="BatangChe" w:hAnsi="Times New Roman"/>
                <w:sz w:val="24"/>
                <w:szCs w:val="24"/>
                <w:lang w:val="en-US"/>
              </w:rPr>
              <w:t>Full</w:t>
            </w:r>
          </w:p>
        </w:tc>
        <w:tc>
          <w:tcPr>
            <w:tcW w:w="6253" w:type="dxa"/>
          </w:tcPr>
          <w:p w14:paraId="144AF15A" w14:textId="77777777" w:rsidR="006556E8" w:rsidRPr="007D6B0C" w:rsidRDefault="00314236" w:rsidP="00B11A90">
            <w:pPr>
              <w:jc w:val="center"/>
              <w:rPr>
                <w:rFonts w:ascii="Times New Roman" w:eastAsia="BatangChe" w:hAnsi="Times New Roman"/>
                <w:spacing w:val="6"/>
                <w:sz w:val="24"/>
                <w:szCs w:val="24"/>
                <w:lang w:val="en-US"/>
              </w:rPr>
            </w:pPr>
            <m:oMath>
              <m:sSub>
                <m:sSubPr>
                  <m:ctrlPr>
                    <w:rPr>
                      <w:rFonts w:ascii="Cambria Math" w:eastAsia="BatangChe" w:hAnsi="Cambria Math"/>
                      <w:spacing w:val="6"/>
                      <w:sz w:val="24"/>
                      <w:szCs w:val="24"/>
                      <w:lang w:val="en-US"/>
                    </w:rPr>
                  </m:ctrlPr>
                </m:sSubPr>
                <m:e>
                  <m:r>
                    <w:rPr>
                      <w:rFonts w:ascii="Cambria Math" w:eastAsia="BatangChe" w:hAnsi="Cambria Math"/>
                      <w:spacing w:val="6"/>
                      <w:sz w:val="24"/>
                      <w:szCs w:val="24"/>
                      <w:lang w:val="en-US"/>
                    </w:rPr>
                    <m:t>V</m:t>
                  </m:r>
                </m:e>
                <m:sub>
                  <m:r>
                    <w:rPr>
                      <w:rFonts w:ascii="Cambria Math" w:eastAsia="BatangChe" w:hAnsi="Cambria Math"/>
                      <w:spacing w:val="6"/>
                      <w:sz w:val="24"/>
                      <w:szCs w:val="24"/>
                      <w:lang w:val="en-US"/>
                    </w:rPr>
                    <m:t>B</m:t>
                  </m:r>
                </m:sub>
              </m:sSub>
              <m:r>
                <m:rPr>
                  <m:sty m:val="p"/>
                </m:rPr>
                <w:rPr>
                  <w:rFonts w:ascii="Cambria Math" w:eastAsia="BatangChe" w:hAnsi="Cambria Math"/>
                  <w:spacing w:val="6"/>
                  <w:sz w:val="24"/>
                  <w:szCs w:val="24"/>
                  <w:lang w:val="en-US"/>
                </w:rPr>
                <w:sym w:font="Symbol" w:char="F0CE"/>
              </m:r>
              <m:r>
                <m:rPr>
                  <m:sty m:val="p"/>
                </m:rPr>
                <w:rPr>
                  <w:rFonts w:ascii="Cambria Math" w:eastAsia="BatangChe" w:hAnsi="Cambria Math"/>
                  <w:spacing w:val="6"/>
                  <w:sz w:val="24"/>
                  <w:szCs w:val="24"/>
                  <w:lang w:val="en-US"/>
                </w:rPr>
                <m:t xml:space="preserve"> {0, 1}</m:t>
              </m:r>
            </m:oMath>
            <w:r w:rsidR="006556E8" w:rsidRPr="007D6B0C">
              <w:rPr>
                <w:rFonts w:ascii="Times New Roman" w:eastAsia="BatangChe" w:hAnsi="Times New Roman"/>
                <w:kern w:val="20"/>
                <w:sz w:val="24"/>
                <w:szCs w:val="24"/>
                <w:lang w:val="en-US"/>
              </w:rPr>
              <w:t xml:space="preserve">For a given feature vector </w:t>
            </w:r>
            <m:oMath>
              <m:r>
                <m:rPr>
                  <m:sty m:val="p"/>
                </m:rPr>
                <w:rPr>
                  <w:rFonts w:ascii="Cambria Math" w:eastAsia="BatangChe" w:hAnsi="Cambria Math"/>
                  <w:kern w:val="20"/>
                  <w:sz w:val="24"/>
                  <w:szCs w:val="24"/>
                  <w:lang w:val="en-US"/>
                </w:rPr>
                <m:t>'</m:t>
              </m:r>
              <m:r>
                <w:rPr>
                  <w:rFonts w:ascii="Cambria Math" w:eastAsia="BatangChe" w:hAnsi="Cambria Math"/>
                  <w:kern w:val="20"/>
                  <w:sz w:val="24"/>
                  <w:szCs w:val="24"/>
                  <w:lang w:val="en-US"/>
                </w:rPr>
                <m:t>F</m:t>
              </m:r>
              <m:r>
                <m:rPr>
                  <m:sty m:val="p"/>
                </m:rPr>
                <w:rPr>
                  <w:rFonts w:ascii="Cambria Math" w:eastAsia="BatangChe" w:hAnsi="Cambria Math"/>
                  <w:kern w:val="20"/>
                  <w:sz w:val="24"/>
                  <w:szCs w:val="24"/>
                  <w:lang w:val="en-US"/>
                </w:rPr>
                <m:t>'</m:t>
              </m:r>
            </m:oMath>
            <w:r w:rsidR="006556E8" w:rsidRPr="007D6B0C">
              <w:rPr>
                <w:rFonts w:ascii="Times New Roman" w:eastAsia="BatangChe" w:hAnsi="Times New Roman"/>
                <w:kern w:val="20"/>
                <w:sz w:val="24"/>
                <w:szCs w:val="24"/>
                <w:lang w:val="en-US"/>
              </w:rPr>
              <w:t xml:space="preserve">, the value </w:t>
            </w:r>
            <m:oMath>
              <m:r>
                <m:rPr>
                  <m:sty m:val="p"/>
                </m:rPr>
                <w:rPr>
                  <w:rFonts w:ascii="Cambria Math" w:eastAsia="BatangChe" w:hAnsi="Cambria Math"/>
                  <w:kern w:val="20"/>
                  <w:sz w:val="24"/>
                  <w:szCs w:val="24"/>
                  <w:lang w:val="en-US"/>
                </w:rPr>
                <m:t>'</m:t>
              </m:r>
              <m:r>
                <w:rPr>
                  <w:rFonts w:ascii="Cambria Math" w:eastAsia="BatangChe" w:hAnsi="Cambria Math"/>
                  <w:kern w:val="20"/>
                  <w:sz w:val="24"/>
                  <w:szCs w:val="24"/>
                  <w:lang w:val="en-US"/>
                </w:rPr>
                <m:t>v</m:t>
              </m:r>
              <m:r>
                <m:rPr>
                  <m:sty m:val="p"/>
                </m:rPr>
                <w:rPr>
                  <w:rFonts w:ascii="Cambria Math" w:eastAsia="BatangChe" w:hAnsi="Cambria Math"/>
                  <w:kern w:val="20"/>
                  <w:sz w:val="24"/>
                  <w:szCs w:val="24"/>
                  <w:lang w:val="en-US"/>
                </w:rPr>
                <m:t>'</m:t>
              </m:r>
            </m:oMath>
            <w:r w:rsidR="006556E8" w:rsidRPr="007D6B0C">
              <w:rPr>
                <w:rFonts w:ascii="Times New Roman" w:eastAsia="BatangChe" w:hAnsi="Times New Roman"/>
                <w:kern w:val="20"/>
                <w:sz w:val="24"/>
                <w:szCs w:val="24"/>
                <w:lang w:val="en-US"/>
              </w:rPr>
              <w:t xml:space="preserve">, of any feature </w:t>
            </w:r>
            <m:oMath>
              <m:r>
                <m:rPr>
                  <m:sty m:val="p"/>
                </m:rPr>
                <w:rPr>
                  <w:rFonts w:ascii="Cambria Math" w:eastAsia="BatangChe" w:hAnsi="Cambria Math"/>
                  <w:kern w:val="20"/>
                  <w:sz w:val="24"/>
                  <w:szCs w:val="24"/>
                  <w:lang w:val="en-US"/>
                </w:rPr>
                <m:t>'</m:t>
              </m:r>
              <m:r>
                <w:rPr>
                  <w:rFonts w:ascii="Cambria Math" w:eastAsia="BatangChe" w:hAnsi="Cambria Math"/>
                  <w:kern w:val="20"/>
                  <w:sz w:val="24"/>
                  <w:szCs w:val="24"/>
                  <w:lang w:val="en-US"/>
                </w:rPr>
                <m:t>x</m:t>
              </m:r>
              <m:r>
                <m:rPr>
                  <m:sty m:val="p"/>
                </m:rPr>
                <w:rPr>
                  <w:rFonts w:ascii="Cambria Math" w:eastAsia="BatangChe" w:hAnsi="Cambria Math"/>
                  <w:kern w:val="20"/>
                  <w:sz w:val="24"/>
                  <w:szCs w:val="24"/>
                  <w:lang w:val="en-US"/>
                </w:rPr>
                <m:t>'</m:t>
              </m:r>
            </m:oMath>
            <w:r w:rsidR="006556E8" w:rsidRPr="007D6B0C">
              <w:rPr>
                <w:rFonts w:ascii="Times New Roman" w:eastAsia="BatangChe" w:hAnsi="Times New Roman"/>
                <w:kern w:val="20"/>
                <w:sz w:val="24"/>
                <w:szCs w:val="24"/>
                <w:lang w:val="en-US"/>
              </w:rPr>
              <w:t xml:space="preserve">  is determined using the following rule</w:t>
            </w:r>
            <w:r w:rsidR="006556E8" w:rsidRPr="007D6B0C">
              <w:rPr>
                <w:rFonts w:ascii="Times New Roman" w:eastAsia="BatangChe" w:hAnsi="Times New Roman"/>
                <w:spacing w:val="6"/>
                <w:sz w:val="24"/>
                <w:szCs w:val="24"/>
                <w:lang w:val="en-US"/>
              </w:rPr>
              <w:t>:</w:t>
            </w:r>
          </w:p>
          <w:p w14:paraId="1A19CFC2" w14:textId="77777777" w:rsidR="006556E8" w:rsidRPr="007D6B0C" w:rsidRDefault="00314236" w:rsidP="00F7250F">
            <w:pPr>
              <w:pStyle w:val="ListParagraph"/>
              <w:ind w:left="0"/>
              <w:jc w:val="center"/>
              <w:rPr>
                <w:rFonts w:ascii="Times New Roman" w:eastAsia="BatangChe" w:hAnsi="Times New Roman"/>
                <w:spacing w:val="6"/>
                <w:w w:val="105"/>
                <w:kern w:val="2"/>
                <w:sz w:val="24"/>
                <w:szCs w:val="24"/>
                <w:lang w:val="en-US" w:eastAsia="ko-KR"/>
              </w:rPr>
            </w:pPr>
            <m:oMathPara>
              <m:oMath>
                <m:sSubSup>
                  <m:sSubSupPr>
                    <m:ctrlPr>
                      <w:rPr>
                        <w:rFonts w:ascii="Cambria Math" w:eastAsia="BatangChe" w:hAnsi="Cambria Math"/>
                        <w:spacing w:val="6"/>
                        <w:w w:val="105"/>
                        <w:kern w:val="2"/>
                        <w:sz w:val="24"/>
                        <w:szCs w:val="24"/>
                        <w:lang w:val="en-US" w:eastAsia="ko-KR"/>
                      </w:rPr>
                    </m:ctrlPr>
                  </m:sSubSupPr>
                  <m:e>
                    <m:r>
                      <w:rPr>
                        <w:rFonts w:ascii="Cambria Math" w:eastAsia="BatangChe" w:hAnsi="Cambria Math"/>
                        <w:spacing w:val="6"/>
                        <w:w w:val="105"/>
                        <w:kern w:val="2"/>
                        <w:sz w:val="24"/>
                        <w:szCs w:val="24"/>
                        <w:lang w:val="en-US" w:eastAsia="ko-KR"/>
                      </w:rPr>
                      <m:t>v</m:t>
                    </m:r>
                  </m:e>
                  <m:sub>
                    <m:r>
                      <w:rPr>
                        <w:rFonts w:ascii="Cambria Math" w:eastAsia="BatangChe" w:hAnsi="Cambria Math"/>
                        <w:spacing w:val="6"/>
                        <w:w w:val="105"/>
                        <w:kern w:val="2"/>
                        <w:sz w:val="24"/>
                        <w:szCs w:val="24"/>
                        <w:lang w:val="en-US" w:eastAsia="ko-KR"/>
                      </w:rPr>
                      <m:t>B</m:t>
                    </m:r>
                  </m:sub>
                  <m:sup>
                    <m:r>
                      <w:rPr>
                        <w:rFonts w:ascii="Cambria Math" w:eastAsia="BatangChe" w:hAnsi="Cambria Math"/>
                        <w:spacing w:val="6"/>
                        <w:w w:val="105"/>
                        <w:kern w:val="2"/>
                        <w:sz w:val="24"/>
                        <w:szCs w:val="24"/>
                        <w:lang w:val="en-US" w:eastAsia="ko-KR"/>
                      </w:rPr>
                      <m:t>x</m:t>
                    </m:r>
                  </m:sup>
                </m:sSubSup>
                <m:r>
                  <m:rPr>
                    <m:sty m:val="p"/>
                  </m:rPr>
                  <w:rPr>
                    <w:rFonts w:ascii="Cambria Math" w:eastAsia="BatangChe" w:hAnsi="Cambria Math"/>
                    <w:spacing w:val="6"/>
                    <w:w w:val="105"/>
                    <w:kern w:val="2"/>
                    <w:sz w:val="24"/>
                    <w:szCs w:val="24"/>
                    <w:lang w:val="en-US" w:eastAsia="ko-KR"/>
                  </w:rPr>
                  <m:t xml:space="preserve">=  </m:t>
                </m:r>
                <m:d>
                  <m:dPr>
                    <m:begChr m:val="{"/>
                    <m:endChr m:val="}"/>
                    <m:ctrlPr>
                      <w:rPr>
                        <w:rFonts w:ascii="Cambria Math" w:eastAsia="BatangChe" w:hAnsi="Cambria Math"/>
                        <w:spacing w:val="6"/>
                        <w:w w:val="105"/>
                        <w:kern w:val="2"/>
                        <w:sz w:val="24"/>
                        <w:szCs w:val="24"/>
                        <w:lang w:val="en-US" w:eastAsia="ko-KR"/>
                      </w:rPr>
                    </m:ctrlPr>
                  </m:dPr>
                  <m:e>
                    <m:eqArr>
                      <m:eqArrPr>
                        <m:ctrlPr>
                          <w:rPr>
                            <w:rFonts w:ascii="Cambria Math" w:eastAsia="BatangChe" w:hAnsi="Cambria Math"/>
                            <w:spacing w:val="6"/>
                            <w:w w:val="105"/>
                            <w:kern w:val="2"/>
                            <w:sz w:val="24"/>
                            <w:szCs w:val="24"/>
                            <w:lang w:val="en-US" w:eastAsia="ko-KR"/>
                          </w:rPr>
                        </m:ctrlPr>
                      </m:eqArrPr>
                      <m:e>
                        <m:r>
                          <m:rPr>
                            <m:sty m:val="p"/>
                          </m:rPr>
                          <w:rPr>
                            <w:rFonts w:ascii="Cambria Math" w:eastAsia="BatangChe" w:hAnsi="Cambria Math"/>
                            <w:spacing w:val="6"/>
                            <w:w w:val="105"/>
                            <w:kern w:val="2"/>
                            <w:sz w:val="24"/>
                            <w:szCs w:val="24"/>
                            <w:lang w:val="en-US" w:eastAsia="ko-KR"/>
                          </w:rPr>
                          <m:t xml:space="preserve">1, </m:t>
                        </m:r>
                        <m:r>
                          <w:rPr>
                            <w:rFonts w:ascii="Cambria Math" w:eastAsia="BatangChe" w:hAnsi="Cambria Math"/>
                            <w:spacing w:val="6"/>
                            <w:w w:val="105"/>
                            <w:kern w:val="2"/>
                            <w:sz w:val="24"/>
                            <w:szCs w:val="24"/>
                            <w:lang w:val="en-US" w:eastAsia="ko-KR"/>
                          </w:rPr>
                          <m:t>ifoccur</m:t>
                        </m:r>
                      </m:e>
                      <m:e>
                        <m:r>
                          <m:rPr>
                            <m:sty m:val="p"/>
                          </m:rPr>
                          <w:rPr>
                            <w:rFonts w:ascii="Cambria Math" w:eastAsia="BatangChe" w:hAnsi="Cambria Math"/>
                            <w:spacing w:val="6"/>
                            <w:w w:val="105"/>
                            <w:kern w:val="2"/>
                            <w:sz w:val="24"/>
                            <w:szCs w:val="24"/>
                            <w:lang w:val="en-US" w:eastAsia="ko-KR"/>
                          </w:rPr>
                          <m:t xml:space="preserve">0, </m:t>
                        </m:r>
                        <m:r>
                          <w:rPr>
                            <w:rFonts w:ascii="Cambria Math" w:eastAsia="BatangChe" w:hAnsi="Cambria Math"/>
                            <w:spacing w:val="6"/>
                            <w:w w:val="105"/>
                            <w:kern w:val="2"/>
                            <w:sz w:val="24"/>
                            <w:szCs w:val="24"/>
                            <w:lang w:val="en-US" w:eastAsia="ko-KR"/>
                          </w:rPr>
                          <m:t>otherwise</m:t>
                        </m:r>
                      </m:e>
                    </m:eqArr>
                  </m:e>
                </m:d>
              </m:oMath>
            </m:oMathPara>
          </w:p>
          <w:p w14:paraId="6B43F295" w14:textId="77777777" w:rsidR="006556E8" w:rsidRPr="007D6B0C" w:rsidRDefault="006556E8" w:rsidP="00F7250F">
            <w:pPr>
              <w:jc w:val="center"/>
              <w:rPr>
                <w:rFonts w:ascii="Times New Roman" w:eastAsia="BatangChe" w:hAnsi="Times New Roman"/>
                <w:kern w:val="20"/>
                <w:sz w:val="24"/>
                <w:szCs w:val="24"/>
                <w:lang w:val="en-US"/>
              </w:rPr>
            </w:pPr>
            <w:r w:rsidRPr="007D6B0C">
              <w:rPr>
                <w:rFonts w:ascii="Times New Roman" w:eastAsia="BatangChe" w:hAnsi="Times New Roman"/>
                <w:kern w:val="20"/>
                <w:sz w:val="24"/>
                <w:szCs w:val="24"/>
                <w:lang w:val="en-US"/>
              </w:rPr>
              <w:t>The output value for any feature is {1} in case the corresponding feature occurs in the dataset. Otherwise, its value is recorded{0}</w:t>
            </w:r>
          </w:p>
        </w:tc>
      </w:tr>
    </w:tbl>
    <w:p w14:paraId="21A9FFD3" w14:textId="77777777" w:rsidR="006556E8" w:rsidRPr="007D6B0C" w:rsidRDefault="006556E8" w:rsidP="006556E8">
      <w:pPr>
        <w:spacing w:after="0" w:line="240" w:lineRule="auto"/>
        <w:jc w:val="center"/>
        <w:rPr>
          <w:rFonts w:ascii="Times New Roman" w:eastAsia="Times New Roman" w:hAnsi="Times New Roman" w:cs="Times New Roman"/>
          <w:b/>
          <w:spacing w:val="6"/>
          <w:sz w:val="24"/>
          <w:szCs w:val="24"/>
        </w:rPr>
      </w:pPr>
    </w:p>
    <w:p w14:paraId="11C7F701" w14:textId="77777777" w:rsidR="006556E8" w:rsidRPr="007D6B0C" w:rsidRDefault="006556E8" w:rsidP="00314236">
      <w:pPr>
        <w:pStyle w:val="Heading3"/>
      </w:pPr>
      <w:r>
        <w:t>3.3.6.</w:t>
      </w:r>
      <w:r w:rsidRPr="007D6B0C">
        <w:t xml:space="preserve"> Classification</w:t>
      </w:r>
    </w:p>
    <w:p w14:paraId="3F5BA16D" w14:textId="77777777" w:rsidR="006556E8" w:rsidRPr="007D6B0C" w:rsidRDefault="006556E8" w:rsidP="006556E8">
      <w:pPr>
        <w:spacing w:after="0" w:line="240" w:lineRule="auto"/>
        <w:jc w:val="both"/>
        <w:rPr>
          <w:rFonts w:ascii="Times New Roman" w:eastAsia="Times New Roman" w:hAnsi="Times New Roman" w:cs="Times New Roman"/>
          <w:spacing w:val="6"/>
          <w:sz w:val="24"/>
          <w:szCs w:val="24"/>
        </w:rPr>
      </w:pPr>
      <w:r w:rsidRPr="007D6B0C">
        <w:rPr>
          <w:rFonts w:ascii="Times New Roman" w:eastAsia="Times New Roman" w:hAnsi="Times New Roman" w:cs="Times New Roman"/>
          <w:spacing w:val="6"/>
          <w:sz w:val="24"/>
          <w:szCs w:val="24"/>
        </w:rPr>
        <w:t>Classification is an essential step for machine learning to understand and assign data categories for accurate risk prediction. Once we have extracted all the features, the next step is to classify the features. In order to achieve the classification, we follow seven different algorithms to generalise our findings of integrating machine learning with CSRM to predict a certain risk type. The classifiers calculate both the likelihood and impact and can find complex relationships in data to produce better results than rest. To manually evaluate the effectiveness of each feature, we created four different partitions of the datasets as described above. Once the feature weights are defined, we train the machine learning classifiers over the training data. For given partition and classifier, the results are shown using the following notation: (refer to Table 1</w:t>
      </w:r>
      <w:r w:rsidR="00E46A0B">
        <w:rPr>
          <w:rFonts w:ascii="Times New Roman" w:eastAsia="Times New Roman" w:hAnsi="Times New Roman" w:cs="Times New Roman"/>
          <w:spacing w:val="6"/>
          <w:sz w:val="24"/>
          <w:szCs w:val="24"/>
        </w:rPr>
        <w:t>2</w:t>
      </w:r>
      <w:r w:rsidRPr="007D6B0C">
        <w:rPr>
          <w:rFonts w:ascii="Times New Roman" w:eastAsia="Times New Roman" w:hAnsi="Times New Roman" w:cs="Times New Roman"/>
          <w:spacing w:val="6"/>
          <w:sz w:val="24"/>
          <w:szCs w:val="24"/>
        </w:rPr>
        <w:t>)</w:t>
      </w:r>
    </w:p>
    <w:p w14:paraId="394CB80D" w14:textId="77777777" w:rsidR="006556E8" w:rsidRDefault="006556E8" w:rsidP="006556E8">
      <w:pPr>
        <w:spacing w:after="0" w:line="240" w:lineRule="auto"/>
        <w:jc w:val="center"/>
        <w:rPr>
          <w:rFonts w:ascii="Times New Roman" w:eastAsia="Times New Roman" w:hAnsi="Times New Roman" w:cs="Times New Roman"/>
          <w:b/>
          <w:spacing w:val="6"/>
          <w:sz w:val="24"/>
          <w:szCs w:val="24"/>
        </w:rPr>
      </w:pPr>
    </w:p>
    <w:p w14:paraId="4F3DA250" w14:textId="77777777" w:rsidR="006556E8" w:rsidRPr="007D6B0C" w:rsidRDefault="006556E8" w:rsidP="006556E8">
      <w:pPr>
        <w:spacing w:after="0" w:line="240" w:lineRule="auto"/>
        <w:jc w:val="center"/>
        <w:rPr>
          <w:rFonts w:ascii="Times New Roman" w:eastAsia="Times New Roman" w:hAnsi="Times New Roman" w:cs="Times New Roman"/>
          <w:spacing w:val="6"/>
          <w:sz w:val="24"/>
          <w:szCs w:val="24"/>
        </w:rPr>
      </w:pPr>
      <w:r w:rsidRPr="007D6B0C">
        <w:rPr>
          <w:rFonts w:ascii="Times New Roman" w:eastAsia="Times New Roman" w:hAnsi="Times New Roman" w:cs="Times New Roman"/>
          <w:b/>
          <w:spacing w:val="6"/>
          <w:sz w:val="24"/>
          <w:szCs w:val="24"/>
        </w:rPr>
        <w:t>Table 1</w:t>
      </w:r>
      <w:r w:rsidR="00E46A0B">
        <w:rPr>
          <w:rFonts w:ascii="Times New Roman" w:eastAsia="Times New Roman" w:hAnsi="Times New Roman" w:cs="Times New Roman"/>
          <w:b/>
          <w:spacing w:val="6"/>
          <w:sz w:val="24"/>
          <w:szCs w:val="24"/>
        </w:rPr>
        <w:t>2</w:t>
      </w:r>
      <w:r w:rsidRPr="007D6B0C">
        <w:rPr>
          <w:rFonts w:ascii="Times New Roman" w:eastAsia="Times New Roman" w:hAnsi="Times New Roman" w:cs="Times New Roman"/>
          <w:b/>
          <w:spacing w:val="6"/>
          <w:sz w:val="24"/>
          <w:szCs w:val="24"/>
        </w:rPr>
        <w:t>.</w:t>
      </w:r>
      <w:r w:rsidRPr="007D6B0C">
        <w:rPr>
          <w:rFonts w:ascii="Times New Roman" w:eastAsia="Times New Roman" w:hAnsi="Times New Roman" w:cs="Times New Roman"/>
          <w:spacing w:val="6"/>
          <w:sz w:val="24"/>
          <w:szCs w:val="24"/>
        </w:rPr>
        <w:t>Classification Models and feature description</w:t>
      </w:r>
    </w:p>
    <w:tbl>
      <w:tblPr>
        <w:tblStyle w:val="TableGrid"/>
        <w:tblW w:w="9632" w:type="dxa"/>
        <w:jc w:val="center"/>
        <w:tblLayout w:type="fixed"/>
        <w:tblLook w:val="04A0" w:firstRow="1" w:lastRow="0" w:firstColumn="1" w:lastColumn="0" w:noHBand="0" w:noVBand="1"/>
      </w:tblPr>
      <w:tblGrid>
        <w:gridCol w:w="1134"/>
        <w:gridCol w:w="1559"/>
        <w:gridCol w:w="1561"/>
        <w:gridCol w:w="1698"/>
        <w:gridCol w:w="1414"/>
        <w:gridCol w:w="2266"/>
      </w:tblGrid>
      <w:tr w:rsidR="006556E8" w:rsidRPr="007D6B0C" w14:paraId="6BF0D999" w14:textId="77777777" w:rsidTr="00F7250F">
        <w:trPr>
          <w:trHeight w:val="286"/>
          <w:jc w:val="center"/>
        </w:trPr>
        <w:tc>
          <w:tcPr>
            <w:tcW w:w="1134" w:type="dxa"/>
          </w:tcPr>
          <w:p w14:paraId="0A88BDDE" w14:textId="77777777" w:rsidR="006556E8" w:rsidRPr="007D6B0C" w:rsidRDefault="006556E8" w:rsidP="00F7250F">
            <w:pPr>
              <w:pStyle w:val="ListParagraph"/>
              <w:ind w:left="0"/>
              <w:jc w:val="center"/>
              <w:rPr>
                <w:rFonts w:ascii="Times New Roman" w:hAnsi="Times New Roman" w:cs="Times New Roman"/>
                <w:b/>
                <w:sz w:val="20"/>
                <w:szCs w:val="20"/>
              </w:rPr>
            </w:pPr>
            <w:r w:rsidRPr="007D6B0C">
              <w:rPr>
                <w:rFonts w:ascii="Times New Roman" w:hAnsi="Times New Roman" w:cs="Times New Roman"/>
                <w:b/>
                <w:sz w:val="20"/>
                <w:szCs w:val="20"/>
              </w:rPr>
              <w:t xml:space="preserve">Scenarios </w:t>
            </w:r>
          </w:p>
        </w:tc>
        <w:tc>
          <w:tcPr>
            <w:tcW w:w="1559" w:type="dxa"/>
          </w:tcPr>
          <w:p w14:paraId="3AE8A938" w14:textId="77777777" w:rsidR="006556E8" w:rsidRPr="007D6B0C" w:rsidRDefault="006556E8" w:rsidP="00F7250F">
            <w:pPr>
              <w:pStyle w:val="ListParagraph"/>
              <w:ind w:left="0"/>
              <w:jc w:val="center"/>
              <w:rPr>
                <w:rFonts w:ascii="Times New Roman" w:hAnsi="Times New Roman" w:cs="Times New Roman"/>
                <w:b/>
                <w:sz w:val="20"/>
                <w:szCs w:val="20"/>
              </w:rPr>
            </w:pPr>
            <w:r w:rsidRPr="007D6B0C">
              <w:rPr>
                <w:rFonts w:ascii="Times New Roman" w:hAnsi="Times New Roman" w:cs="Times New Roman"/>
                <w:b/>
                <w:sz w:val="20"/>
                <w:szCs w:val="20"/>
              </w:rPr>
              <w:t>Assets</w:t>
            </w:r>
          </w:p>
        </w:tc>
        <w:tc>
          <w:tcPr>
            <w:tcW w:w="1561" w:type="dxa"/>
          </w:tcPr>
          <w:p w14:paraId="0AB08C55" w14:textId="77777777" w:rsidR="006556E8" w:rsidRPr="007D6B0C" w:rsidRDefault="006556E8" w:rsidP="00F7250F">
            <w:pPr>
              <w:pStyle w:val="ListParagraph"/>
              <w:ind w:left="0"/>
              <w:jc w:val="center"/>
              <w:rPr>
                <w:rFonts w:ascii="Times New Roman" w:hAnsi="Times New Roman" w:cs="Times New Roman"/>
                <w:b/>
                <w:sz w:val="20"/>
                <w:szCs w:val="20"/>
              </w:rPr>
            </w:pPr>
            <w:r w:rsidRPr="007D6B0C">
              <w:rPr>
                <w:rFonts w:ascii="Times New Roman" w:hAnsi="Times New Roman" w:cs="Times New Roman"/>
                <w:b/>
                <w:sz w:val="20"/>
                <w:szCs w:val="20"/>
              </w:rPr>
              <w:t>Controls</w:t>
            </w:r>
          </w:p>
        </w:tc>
        <w:tc>
          <w:tcPr>
            <w:tcW w:w="1698" w:type="dxa"/>
          </w:tcPr>
          <w:p w14:paraId="32045B31" w14:textId="77777777" w:rsidR="006556E8" w:rsidRPr="007D6B0C" w:rsidRDefault="006556E8" w:rsidP="00F7250F">
            <w:pPr>
              <w:pStyle w:val="ListParagraph"/>
              <w:ind w:left="0"/>
              <w:jc w:val="center"/>
              <w:rPr>
                <w:rFonts w:ascii="Times New Roman" w:hAnsi="Times New Roman" w:cs="Times New Roman"/>
                <w:b/>
                <w:sz w:val="20"/>
                <w:szCs w:val="20"/>
              </w:rPr>
            </w:pPr>
            <w:r w:rsidRPr="007D6B0C">
              <w:rPr>
                <w:rFonts w:ascii="Times New Roman" w:hAnsi="Times New Roman" w:cs="Times New Roman"/>
                <w:b/>
                <w:sz w:val="20"/>
                <w:szCs w:val="20"/>
              </w:rPr>
              <w:t>Threat actor</w:t>
            </w:r>
          </w:p>
        </w:tc>
        <w:tc>
          <w:tcPr>
            <w:tcW w:w="1414" w:type="dxa"/>
          </w:tcPr>
          <w:p w14:paraId="6C2B371F" w14:textId="77777777" w:rsidR="006556E8" w:rsidRPr="007D6B0C" w:rsidRDefault="006556E8" w:rsidP="00F7250F">
            <w:pPr>
              <w:pStyle w:val="ListParagraph"/>
              <w:ind w:left="0"/>
              <w:jc w:val="center"/>
              <w:rPr>
                <w:rFonts w:ascii="Times New Roman" w:hAnsi="Times New Roman" w:cs="Times New Roman"/>
                <w:b/>
                <w:sz w:val="20"/>
                <w:szCs w:val="20"/>
              </w:rPr>
            </w:pPr>
            <w:r w:rsidRPr="007D6B0C">
              <w:rPr>
                <w:rFonts w:ascii="Times New Roman" w:hAnsi="Times New Roman" w:cs="Times New Roman"/>
                <w:b/>
                <w:sz w:val="20"/>
                <w:szCs w:val="20"/>
              </w:rPr>
              <w:t>TTP</w:t>
            </w:r>
          </w:p>
        </w:tc>
        <w:tc>
          <w:tcPr>
            <w:tcW w:w="2266" w:type="dxa"/>
          </w:tcPr>
          <w:p w14:paraId="50EE95AC" w14:textId="77777777" w:rsidR="006556E8" w:rsidRPr="007D6B0C" w:rsidRDefault="006556E8" w:rsidP="00F7250F">
            <w:pPr>
              <w:pStyle w:val="ListParagraph"/>
              <w:ind w:left="0"/>
              <w:jc w:val="center"/>
              <w:rPr>
                <w:rFonts w:ascii="Times New Roman" w:hAnsi="Times New Roman" w:cs="Times New Roman"/>
                <w:b/>
                <w:sz w:val="20"/>
                <w:szCs w:val="20"/>
              </w:rPr>
            </w:pPr>
            <w:r w:rsidRPr="007D6B0C">
              <w:rPr>
                <w:rFonts w:ascii="Times New Roman" w:hAnsi="Times New Roman" w:cs="Times New Roman"/>
                <w:b/>
                <w:sz w:val="20"/>
                <w:szCs w:val="20"/>
              </w:rPr>
              <w:t xml:space="preserve">Models </w:t>
            </w:r>
          </w:p>
        </w:tc>
      </w:tr>
      <w:tr w:rsidR="006556E8" w:rsidRPr="007D6B0C" w14:paraId="1F824DBB" w14:textId="77777777" w:rsidTr="00F7250F">
        <w:trPr>
          <w:trHeight w:val="742"/>
          <w:jc w:val="center"/>
        </w:trPr>
        <w:tc>
          <w:tcPr>
            <w:tcW w:w="1134" w:type="dxa"/>
          </w:tcPr>
          <w:p w14:paraId="11D8B4ED" w14:textId="77777777" w:rsidR="006556E8" w:rsidRPr="007D6B0C" w:rsidRDefault="00314236" w:rsidP="00F7250F">
            <w:pPr>
              <w:pStyle w:val="ListParagraph"/>
              <w:ind w:left="0"/>
              <w:jc w:val="center"/>
              <w:rPr>
                <w:rFonts w:ascii="Times New Roman" w:eastAsia="BatangChe" w:hAnsi="Times New Roman" w:cs="Times New Roman"/>
                <w:w w:val="105"/>
                <w:kern w:val="20"/>
                <w:sz w:val="20"/>
                <w:szCs w:val="20"/>
                <w:lang w:eastAsia="ko-KR"/>
              </w:rPr>
            </w:pPr>
            <m:oMathPara>
              <m:oMath>
                <m:sSub>
                  <m:sSubPr>
                    <m:ctrlPr>
                      <w:rPr>
                        <w:rFonts w:ascii="Cambria Math" w:eastAsia="BatangChe" w:hAnsi="Cambria Math" w:cs="Times New Roman"/>
                        <w:w w:val="105"/>
                        <w:kern w:val="20"/>
                        <w:sz w:val="20"/>
                        <w:szCs w:val="20"/>
                        <w:lang w:eastAsia="ko-KR"/>
                      </w:rPr>
                    </m:ctrlPr>
                  </m:sSubPr>
                  <m:e>
                    <m:r>
                      <w:rPr>
                        <w:rFonts w:ascii="Cambria Math" w:eastAsia="BatangChe" w:hAnsi="Cambria Math" w:cs="Times New Roman"/>
                        <w:w w:val="105"/>
                        <w:kern w:val="20"/>
                        <w:sz w:val="20"/>
                        <w:szCs w:val="20"/>
                        <w:lang w:eastAsia="ko-KR"/>
                      </w:rPr>
                      <m:t>Set</m:t>
                    </m:r>
                  </m:e>
                  <m:sub>
                    <m:r>
                      <w:rPr>
                        <w:rFonts w:ascii="Cambria Math" w:eastAsia="BatangChe" w:hAnsi="Cambria Math" w:cs="Times New Roman"/>
                        <w:w w:val="105"/>
                        <w:kern w:val="20"/>
                        <w:sz w:val="20"/>
                        <w:szCs w:val="20"/>
                        <w:lang w:eastAsia="ko-KR"/>
                      </w:rPr>
                      <m:t>B</m:t>
                    </m:r>
                  </m:sub>
                </m:sSub>
              </m:oMath>
            </m:oMathPara>
          </w:p>
          <w:p w14:paraId="41A1A2C4" w14:textId="77777777" w:rsidR="006556E8" w:rsidRPr="007D6B0C" w:rsidRDefault="006556E8" w:rsidP="00F7250F">
            <w:pPr>
              <w:pStyle w:val="ListParagraph"/>
              <w:ind w:left="0"/>
              <w:rPr>
                <w:rFonts w:ascii="Times New Roman" w:eastAsia="BatangChe" w:hAnsi="Times New Roman" w:cs="Times New Roman"/>
                <w:w w:val="105"/>
                <w:kern w:val="20"/>
                <w:sz w:val="20"/>
                <w:szCs w:val="20"/>
                <w:lang w:eastAsia="ko-KR"/>
              </w:rPr>
            </w:pPr>
            <w:r w:rsidRPr="007D6B0C">
              <w:rPr>
                <w:rFonts w:ascii="Times New Roman" w:eastAsia="BatangChe" w:hAnsi="Times New Roman" w:cs="Times New Roman"/>
                <w:w w:val="105"/>
                <w:kern w:val="20"/>
                <w:sz w:val="20"/>
                <w:szCs w:val="20"/>
                <w:lang w:eastAsia="ko-KR"/>
              </w:rPr>
              <w:t>PCA is not applied</w:t>
            </w:r>
          </w:p>
        </w:tc>
        <w:tc>
          <w:tcPr>
            <w:tcW w:w="1559" w:type="dxa"/>
          </w:tcPr>
          <w:p w14:paraId="70EE1BA8" w14:textId="77777777" w:rsidR="006556E8" w:rsidRPr="007D6B0C" w:rsidRDefault="00314236" w:rsidP="00F7250F">
            <w:pPr>
              <w:pStyle w:val="ListParagraph"/>
              <w:ind w:left="0"/>
              <w:jc w:val="center"/>
              <w:rPr>
                <w:rFonts w:ascii="Times New Roman" w:eastAsia="BatangChe" w:hAnsi="Times New Roman" w:cs="Times New Roman"/>
                <w:w w:val="105"/>
                <w:kern w:val="20"/>
                <w:sz w:val="20"/>
                <w:szCs w:val="20"/>
                <w:lang w:eastAsia="ko-KR"/>
              </w:rPr>
            </w:pPr>
            <m:oMathPara>
              <m:oMath>
                <m:sSub>
                  <m:sSubPr>
                    <m:ctrlPr>
                      <w:rPr>
                        <w:rFonts w:ascii="Cambria Math" w:eastAsia="BatangChe" w:hAnsi="Cambria Math" w:cs="Times New Roman"/>
                        <w:w w:val="105"/>
                        <w:kern w:val="20"/>
                        <w:sz w:val="20"/>
                        <w:szCs w:val="20"/>
                        <w:lang w:eastAsia="ko-KR"/>
                      </w:rPr>
                    </m:ctrlPr>
                  </m:sSubPr>
                  <m:e>
                    <m:r>
                      <w:rPr>
                        <w:rFonts w:ascii="Cambria Math" w:eastAsia="BatangChe" w:hAnsi="Cambria Math" w:cs="Times New Roman"/>
                        <w:w w:val="105"/>
                        <w:kern w:val="20"/>
                        <w:sz w:val="20"/>
                        <w:szCs w:val="20"/>
                        <w:lang w:eastAsia="ko-KR"/>
                      </w:rPr>
                      <m:t>Asset</m:t>
                    </m:r>
                  </m:e>
                  <m:sub>
                    <m:r>
                      <w:rPr>
                        <w:rFonts w:ascii="Cambria Math" w:eastAsia="BatangChe" w:hAnsi="Cambria Math" w:cs="Times New Roman"/>
                        <w:w w:val="105"/>
                        <w:kern w:val="20"/>
                        <w:sz w:val="20"/>
                        <w:szCs w:val="20"/>
                        <w:lang w:eastAsia="ko-KR"/>
                      </w:rPr>
                      <m:t>B</m:t>
                    </m:r>
                  </m:sub>
                </m:sSub>
                <m:r>
                  <m:rPr>
                    <m:sty m:val="p"/>
                  </m:rPr>
                  <w:rPr>
                    <w:rFonts w:ascii="Cambria Math" w:eastAsia="BatangChe" w:hAnsi="Cambria Math" w:cs="Times New Roman"/>
                    <w:w w:val="105"/>
                    <w:kern w:val="20"/>
                    <w:sz w:val="20"/>
                    <w:szCs w:val="20"/>
                    <w:lang w:eastAsia="ko-KR"/>
                  </w:rPr>
                  <w:sym w:font="Symbol" w:char="F0CE"/>
                </m:r>
                <m:r>
                  <m:rPr>
                    <m:sty m:val="p"/>
                  </m:rPr>
                  <w:rPr>
                    <w:rFonts w:ascii="Cambria Math" w:eastAsia="BatangChe" w:hAnsi="Cambria Math" w:cs="Times New Roman"/>
                    <w:w w:val="105"/>
                    <w:kern w:val="20"/>
                    <w:sz w:val="20"/>
                    <w:szCs w:val="20"/>
                    <w:lang w:eastAsia="ko-KR"/>
                  </w:rPr>
                  <m:t xml:space="preserve"> {0, 1}</m:t>
                </m:r>
              </m:oMath>
            </m:oMathPara>
          </w:p>
        </w:tc>
        <w:tc>
          <w:tcPr>
            <w:tcW w:w="1561" w:type="dxa"/>
          </w:tcPr>
          <w:p w14:paraId="79A7EFCB" w14:textId="77777777" w:rsidR="006556E8" w:rsidRPr="007D6B0C" w:rsidRDefault="00314236" w:rsidP="00F7250F">
            <w:pPr>
              <w:pStyle w:val="ListParagraph"/>
              <w:ind w:left="0"/>
              <w:jc w:val="center"/>
              <w:rPr>
                <w:rFonts w:ascii="Times New Roman" w:eastAsia="BatangChe" w:hAnsi="Times New Roman" w:cs="Times New Roman"/>
                <w:w w:val="105"/>
                <w:kern w:val="20"/>
                <w:sz w:val="20"/>
                <w:szCs w:val="20"/>
                <w:lang w:eastAsia="ko-KR"/>
              </w:rPr>
            </w:pPr>
            <m:oMathPara>
              <m:oMath>
                <m:sSub>
                  <m:sSubPr>
                    <m:ctrlPr>
                      <w:rPr>
                        <w:rFonts w:ascii="Cambria Math" w:eastAsia="BatangChe" w:hAnsi="Cambria Math" w:cs="Times New Roman"/>
                        <w:w w:val="105"/>
                        <w:kern w:val="20"/>
                        <w:sz w:val="20"/>
                        <w:szCs w:val="20"/>
                        <w:lang w:eastAsia="ko-KR"/>
                      </w:rPr>
                    </m:ctrlPr>
                  </m:sSubPr>
                  <m:e>
                    <m:r>
                      <w:rPr>
                        <w:rFonts w:ascii="Cambria Math" w:eastAsia="BatangChe" w:hAnsi="Cambria Math" w:cs="Times New Roman"/>
                        <w:w w:val="105"/>
                        <w:kern w:val="20"/>
                        <w:sz w:val="20"/>
                        <w:szCs w:val="20"/>
                        <w:lang w:eastAsia="ko-KR"/>
                      </w:rPr>
                      <m:t>Control</m:t>
                    </m:r>
                  </m:e>
                  <m:sub>
                    <m:r>
                      <w:rPr>
                        <w:rFonts w:ascii="Cambria Math" w:eastAsia="BatangChe" w:hAnsi="Cambria Math" w:cs="Times New Roman"/>
                        <w:w w:val="105"/>
                        <w:kern w:val="20"/>
                        <w:sz w:val="20"/>
                        <w:szCs w:val="20"/>
                        <w:lang w:eastAsia="ko-KR"/>
                      </w:rPr>
                      <m:t>B</m:t>
                    </m:r>
                  </m:sub>
                </m:sSub>
                <m:r>
                  <m:rPr>
                    <m:sty m:val="p"/>
                  </m:rPr>
                  <w:rPr>
                    <w:rFonts w:ascii="Cambria Math" w:eastAsia="BatangChe" w:hAnsi="Cambria Math" w:cs="Times New Roman"/>
                    <w:w w:val="105"/>
                    <w:kern w:val="20"/>
                    <w:sz w:val="20"/>
                    <w:szCs w:val="20"/>
                    <w:lang w:eastAsia="ko-KR"/>
                  </w:rPr>
                  <w:sym w:font="Symbol" w:char="F0CE"/>
                </m:r>
                <m:r>
                  <m:rPr>
                    <m:sty m:val="p"/>
                  </m:rPr>
                  <w:rPr>
                    <w:rFonts w:ascii="Cambria Math" w:eastAsia="BatangChe" w:hAnsi="Cambria Math" w:cs="Times New Roman"/>
                    <w:w w:val="105"/>
                    <w:kern w:val="20"/>
                    <w:sz w:val="20"/>
                    <w:szCs w:val="20"/>
                    <w:lang w:eastAsia="ko-KR"/>
                  </w:rPr>
                  <m:t xml:space="preserve"> {0, 1}</m:t>
                </m:r>
              </m:oMath>
            </m:oMathPara>
          </w:p>
        </w:tc>
        <w:tc>
          <w:tcPr>
            <w:tcW w:w="1698" w:type="dxa"/>
          </w:tcPr>
          <w:p w14:paraId="3AA73103" w14:textId="77777777" w:rsidR="006556E8" w:rsidRPr="007D6B0C" w:rsidRDefault="00314236" w:rsidP="00F7250F">
            <w:pPr>
              <w:pStyle w:val="ListParagraph"/>
              <w:ind w:left="0"/>
              <w:jc w:val="center"/>
              <w:rPr>
                <w:rFonts w:ascii="Times New Roman" w:eastAsia="BatangChe" w:hAnsi="Times New Roman" w:cs="Times New Roman"/>
                <w:w w:val="105"/>
                <w:kern w:val="20"/>
                <w:sz w:val="20"/>
                <w:szCs w:val="20"/>
                <w:lang w:eastAsia="ko-KR"/>
              </w:rPr>
            </w:pPr>
            <m:oMathPara>
              <m:oMath>
                <m:sSub>
                  <m:sSubPr>
                    <m:ctrlPr>
                      <w:rPr>
                        <w:rFonts w:ascii="Cambria Math" w:eastAsia="BatangChe" w:hAnsi="Cambria Math" w:cs="Times New Roman"/>
                        <w:w w:val="105"/>
                        <w:kern w:val="20"/>
                        <w:sz w:val="20"/>
                        <w:szCs w:val="20"/>
                        <w:lang w:eastAsia="ko-KR"/>
                      </w:rPr>
                    </m:ctrlPr>
                  </m:sSubPr>
                  <m:e>
                    <m:r>
                      <w:rPr>
                        <w:rFonts w:ascii="Cambria Math" w:eastAsia="BatangChe" w:hAnsi="Cambria Math" w:cs="Times New Roman"/>
                        <w:w w:val="105"/>
                        <w:kern w:val="20"/>
                        <w:sz w:val="20"/>
                        <w:szCs w:val="20"/>
                        <w:lang w:eastAsia="ko-KR"/>
                      </w:rPr>
                      <m:t>TA</m:t>
                    </m:r>
                  </m:e>
                  <m:sub>
                    <m:r>
                      <w:rPr>
                        <w:rFonts w:ascii="Cambria Math" w:eastAsia="BatangChe" w:hAnsi="Cambria Math" w:cs="Times New Roman"/>
                        <w:w w:val="105"/>
                        <w:kern w:val="20"/>
                        <w:sz w:val="20"/>
                        <w:szCs w:val="20"/>
                        <w:lang w:eastAsia="ko-KR"/>
                      </w:rPr>
                      <m:t>B</m:t>
                    </m:r>
                  </m:sub>
                </m:sSub>
                <m:r>
                  <m:rPr>
                    <m:sty m:val="p"/>
                  </m:rPr>
                  <w:rPr>
                    <w:rFonts w:ascii="Cambria Math" w:eastAsia="BatangChe" w:hAnsi="Cambria Math" w:cs="Times New Roman"/>
                    <w:w w:val="105"/>
                    <w:kern w:val="20"/>
                    <w:sz w:val="20"/>
                    <w:szCs w:val="20"/>
                    <w:lang w:eastAsia="ko-KR"/>
                  </w:rPr>
                  <w:sym w:font="Symbol" w:char="F0CE"/>
                </m:r>
                <m:r>
                  <m:rPr>
                    <m:sty m:val="p"/>
                  </m:rPr>
                  <w:rPr>
                    <w:rFonts w:ascii="Cambria Math" w:eastAsia="BatangChe" w:hAnsi="Cambria Math" w:cs="Times New Roman"/>
                    <w:w w:val="105"/>
                    <w:kern w:val="20"/>
                    <w:sz w:val="20"/>
                    <w:szCs w:val="20"/>
                    <w:lang w:eastAsia="ko-KR"/>
                  </w:rPr>
                  <m:t xml:space="preserve"> {0, 1}</m:t>
                </m:r>
              </m:oMath>
            </m:oMathPara>
          </w:p>
        </w:tc>
        <w:tc>
          <w:tcPr>
            <w:tcW w:w="1414" w:type="dxa"/>
          </w:tcPr>
          <w:p w14:paraId="3B101A14" w14:textId="77777777" w:rsidR="006556E8" w:rsidRPr="007D6B0C" w:rsidRDefault="00314236" w:rsidP="00F7250F">
            <w:pPr>
              <w:pStyle w:val="ListParagraph"/>
              <w:ind w:left="0"/>
              <w:jc w:val="center"/>
              <w:rPr>
                <w:rFonts w:ascii="Times New Roman" w:eastAsia="BatangChe" w:hAnsi="Times New Roman" w:cs="Times New Roman"/>
                <w:w w:val="105"/>
                <w:kern w:val="20"/>
                <w:sz w:val="20"/>
                <w:szCs w:val="20"/>
                <w:lang w:eastAsia="ko-KR"/>
              </w:rPr>
            </w:pPr>
            <m:oMathPara>
              <m:oMath>
                <m:sSub>
                  <m:sSubPr>
                    <m:ctrlPr>
                      <w:rPr>
                        <w:rFonts w:ascii="Cambria Math" w:eastAsia="BatangChe" w:hAnsi="Cambria Math" w:cs="Times New Roman"/>
                        <w:w w:val="105"/>
                        <w:kern w:val="20"/>
                        <w:sz w:val="20"/>
                        <w:szCs w:val="20"/>
                        <w:lang w:eastAsia="ko-KR"/>
                      </w:rPr>
                    </m:ctrlPr>
                  </m:sSubPr>
                  <m:e>
                    <m:r>
                      <w:rPr>
                        <w:rFonts w:ascii="Cambria Math" w:eastAsia="BatangChe" w:hAnsi="Cambria Math" w:cs="Times New Roman"/>
                        <w:w w:val="105"/>
                        <w:kern w:val="20"/>
                        <w:sz w:val="20"/>
                        <w:szCs w:val="20"/>
                        <w:lang w:eastAsia="ko-KR"/>
                      </w:rPr>
                      <m:t>TTP</m:t>
                    </m:r>
                  </m:e>
                  <m:sub>
                    <m:r>
                      <w:rPr>
                        <w:rFonts w:ascii="Cambria Math" w:eastAsia="BatangChe" w:hAnsi="Cambria Math" w:cs="Times New Roman"/>
                        <w:w w:val="105"/>
                        <w:kern w:val="20"/>
                        <w:sz w:val="20"/>
                        <w:szCs w:val="20"/>
                        <w:lang w:eastAsia="ko-KR"/>
                      </w:rPr>
                      <m:t>B</m:t>
                    </m:r>
                  </m:sub>
                </m:sSub>
                <m:r>
                  <m:rPr>
                    <m:sty m:val="p"/>
                  </m:rPr>
                  <w:rPr>
                    <w:rFonts w:ascii="Cambria Math" w:eastAsia="BatangChe" w:hAnsi="Cambria Math" w:cs="Times New Roman"/>
                    <w:w w:val="105"/>
                    <w:kern w:val="20"/>
                    <w:sz w:val="20"/>
                    <w:szCs w:val="20"/>
                    <w:lang w:eastAsia="ko-KR"/>
                  </w:rPr>
                  <w:sym w:font="Symbol" w:char="F0CE"/>
                </m:r>
                <m:r>
                  <m:rPr>
                    <m:sty m:val="p"/>
                  </m:rPr>
                  <w:rPr>
                    <w:rFonts w:ascii="Cambria Math" w:eastAsia="BatangChe" w:hAnsi="Cambria Math" w:cs="Times New Roman"/>
                    <w:w w:val="105"/>
                    <w:kern w:val="20"/>
                    <w:sz w:val="20"/>
                    <w:szCs w:val="20"/>
                    <w:lang w:eastAsia="ko-KR"/>
                  </w:rPr>
                  <m:t xml:space="preserve"> {0, 1}</m:t>
                </m:r>
              </m:oMath>
            </m:oMathPara>
          </w:p>
        </w:tc>
        <w:tc>
          <w:tcPr>
            <w:tcW w:w="2266" w:type="dxa"/>
          </w:tcPr>
          <w:p w14:paraId="73C550DF" w14:textId="77777777" w:rsidR="006556E8" w:rsidRPr="007D6B0C" w:rsidRDefault="00314236" w:rsidP="00F7250F">
            <w:pPr>
              <w:pStyle w:val="ListParagraph"/>
              <w:ind w:left="0"/>
              <w:rPr>
                <w:rFonts w:ascii="Times New Roman" w:eastAsia="BatangChe" w:hAnsi="Times New Roman" w:cs="Times New Roman"/>
                <w:w w:val="105"/>
                <w:kern w:val="20"/>
                <w:sz w:val="20"/>
                <w:szCs w:val="20"/>
                <w:lang w:eastAsia="ko-KR"/>
              </w:rPr>
            </w:pPr>
            <m:oMathPara>
              <m:oMath>
                <m:sSubSup>
                  <m:sSubSupPr>
                    <m:ctrlPr>
                      <w:rPr>
                        <w:rFonts w:ascii="Cambria Math" w:eastAsia="BatangChe" w:hAnsi="Cambria Math" w:cs="Times New Roman"/>
                        <w:w w:val="105"/>
                        <w:kern w:val="20"/>
                        <w:sz w:val="20"/>
                        <w:szCs w:val="20"/>
                        <w:lang w:eastAsia="ko-KR"/>
                      </w:rPr>
                    </m:ctrlPr>
                  </m:sSubSupPr>
                  <m:e>
                    <m:r>
                      <w:rPr>
                        <w:rFonts w:ascii="Cambria Math" w:eastAsia="BatangChe" w:hAnsi="Cambria Math" w:cs="Times New Roman"/>
                        <w:w w:val="105"/>
                        <w:kern w:val="20"/>
                        <w:sz w:val="20"/>
                        <w:szCs w:val="20"/>
                        <w:lang w:eastAsia="ko-KR"/>
                      </w:rPr>
                      <m:t>Model</m:t>
                    </m:r>
                  </m:e>
                  <m:sub>
                    <m:sSub>
                      <m:sSubPr>
                        <m:ctrlPr>
                          <w:rPr>
                            <w:rFonts w:ascii="Cambria Math" w:eastAsia="BatangChe" w:hAnsi="Cambria Math" w:cs="Times New Roman"/>
                            <w:w w:val="105"/>
                            <w:kern w:val="20"/>
                            <w:sz w:val="20"/>
                            <w:szCs w:val="20"/>
                            <w:lang w:eastAsia="ko-KR"/>
                          </w:rPr>
                        </m:ctrlPr>
                      </m:sSubPr>
                      <m:e>
                        <m:r>
                          <w:rPr>
                            <w:rFonts w:ascii="Cambria Math" w:eastAsia="BatangChe" w:hAnsi="Cambria Math" w:cs="Times New Roman"/>
                            <w:w w:val="105"/>
                            <w:kern w:val="20"/>
                            <w:sz w:val="20"/>
                            <w:szCs w:val="20"/>
                            <w:lang w:eastAsia="ko-KR"/>
                          </w:rPr>
                          <m:t>Set</m:t>
                        </m:r>
                      </m:e>
                      <m:sub>
                        <m:r>
                          <w:rPr>
                            <w:rFonts w:ascii="Cambria Math" w:eastAsia="BatangChe" w:hAnsi="Cambria Math" w:cs="Times New Roman"/>
                            <w:w w:val="105"/>
                            <w:kern w:val="20"/>
                            <w:sz w:val="20"/>
                            <w:szCs w:val="20"/>
                            <w:lang w:eastAsia="ko-KR"/>
                          </w:rPr>
                          <m:t>B</m:t>
                        </m:r>
                      </m:sub>
                    </m:sSub>
                  </m:sub>
                  <m:sup>
                    <m:r>
                      <w:rPr>
                        <w:rFonts w:ascii="Cambria Math" w:eastAsia="BatangChe" w:hAnsi="Cambria Math" w:cs="Times New Roman"/>
                        <w:w w:val="105"/>
                        <w:kern w:val="20"/>
                        <w:sz w:val="20"/>
                        <w:szCs w:val="20"/>
                        <w:lang w:eastAsia="ko-KR"/>
                      </w:rPr>
                      <m:t>Classifier</m:t>
                    </m:r>
                  </m:sup>
                </m:sSubSup>
              </m:oMath>
            </m:oMathPara>
          </w:p>
          <w:p w14:paraId="73BC7285" w14:textId="77777777" w:rsidR="006556E8" w:rsidRPr="007D6B0C" w:rsidRDefault="006556E8" w:rsidP="00F7250F">
            <w:pPr>
              <w:pStyle w:val="ListParagraph"/>
              <w:ind w:left="0"/>
              <w:jc w:val="center"/>
              <w:rPr>
                <w:rFonts w:ascii="Times New Roman" w:eastAsia="BatangChe" w:hAnsi="Times New Roman" w:cs="Times New Roman"/>
                <w:w w:val="105"/>
                <w:kern w:val="20"/>
                <w:sz w:val="20"/>
                <w:szCs w:val="20"/>
                <w:lang w:eastAsia="ko-KR"/>
              </w:rPr>
            </w:pPr>
            <w:r w:rsidRPr="007D6B0C">
              <w:rPr>
                <w:rFonts w:ascii="Times New Roman" w:eastAsia="BatangChe" w:hAnsi="Times New Roman" w:cs="Times New Roman"/>
                <w:w w:val="105"/>
                <w:kern w:val="20"/>
                <w:sz w:val="20"/>
                <w:szCs w:val="20"/>
                <w:lang w:eastAsia="ko-KR"/>
              </w:rPr>
              <w:t xml:space="preserve">where </w:t>
            </w:r>
            <w:r w:rsidRPr="007D6B0C">
              <w:rPr>
                <w:rFonts w:ascii="Times New Roman" w:eastAsia="BatangChe" w:hAnsi="Times New Roman" w:cs="Times New Roman"/>
                <w:w w:val="105"/>
                <w:kern w:val="20"/>
                <w:sz w:val="20"/>
                <w:szCs w:val="20"/>
                <w:lang w:eastAsia="ko-KR"/>
              </w:rPr>
              <w:br/>
            </w:r>
            <m:oMath>
              <m:sSub>
                <m:sSubPr>
                  <m:ctrlPr>
                    <w:rPr>
                      <w:rFonts w:ascii="Cambria Math" w:eastAsia="BatangChe" w:hAnsi="Cambria Math" w:cs="Times New Roman"/>
                      <w:w w:val="105"/>
                      <w:kern w:val="20"/>
                      <w:sz w:val="20"/>
                      <w:szCs w:val="20"/>
                      <w:lang w:eastAsia="ko-KR"/>
                    </w:rPr>
                  </m:ctrlPr>
                </m:sSubPr>
                <m:e>
                  <m:r>
                    <w:rPr>
                      <w:rFonts w:ascii="Cambria Math" w:eastAsia="BatangChe" w:hAnsi="Cambria Math" w:cs="Times New Roman"/>
                      <w:w w:val="105"/>
                      <w:kern w:val="20"/>
                      <w:sz w:val="20"/>
                      <w:szCs w:val="20"/>
                      <w:lang w:eastAsia="ko-KR"/>
                    </w:rPr>
                    <m:t>Set</m:t>
                  </m:r>
                </m:e>
                <m:sub>
                  <m:r>
                    <w:rPr>
                      <w:rFonts w:ascii="Cambria Math" w:eastAsia="BatangChe" w:hAnsi="Cambria Math" w:cs="Times New Roman"/>
                      <w:w w:val="105"/>
                      <w:kern w:val="20"/>
                      <w:sz w:val="20"/>
                      <w:szCs w:val="20"/>
                      <w:lang w:eastAsia="ko-KR"/>
                    </w:rPr>
                    <m:t>B</m:t>
                  </m:r>
                </m:sub>
              </m:sSub>
              <m:r>
                <m:rPr>
                  <m:sty m:val="p"/>
                </m:rPr>
                <w:rPr>
                  <w:rFonts w:ascii="Cambria Math" w:eastAsia="BatangChe" w:hAnsi="Cambria Math" w:cs="Times New Roman"/>
                  <w:w w:val="105"/>
                  <w:kern w:val="20"/>
                  <w:sz w:val="20"/>
                  <w:szCs w:val="20"/>
                  <w:lang w:eastAsia="ko-KR"/>
                </w:rPr>
                <w:sym w:font="Symbol" w:char="F0CE"/>
              </m:r>
            </m:oMath>
            <w:r w:rsidRPr="007D6B0C">
              <w:rPr>
                <w:rFonts w:ascii="Times New Roman" w:eastAsia="BatangChe" w:hAnsi="Times New Roman" w:cs="Times New Roman"/>
                <w:w w:val="105"/>
                <w:kern w:val="20"/>
                <w:sz w:val="20"/>
                <w:szCs w:val="20"/>
                <w:lang w:eastAsia="ko-KR"/>
              </w:rPr>
              <w:t xml:space="preserve"> {Assets, Controls, Threat actor, TTP}</w:t>
            </w:r>
          </w:p>
        </w:tc>
      </w:tr>
      <w:tr w:rsidR="006556E8" w:rsidRPr="007D6B0C" w14:paraId="3A786414" w14:textId="77777777" w:rsidTr="00F7250F">
        <w:trPr>
          <w:trHeight w:val="416"/>
          <w:jc w:val="center"/>
        </w:trPr>
        <w:tc>
          <w:tcPr>
            <w:tcW w:w="1134" w:type="dxa"/>
          </w:tcPr>
          <w:p w14:paraId="64ECCAAF" w14:textId="77777777" w:rsidR="006556E8" w:rsidRPr="007D6B0C" w:rsidRDefault="00314236" w:rsidP="00F7250F">
            <w:pPr>
              <w:pStyle w:val="ListParagraph"/>
              <w:ind w:left="0"/>
              <w:jc w:val="center"/>
              <w:rPr>
                <w:rFonts w:ascii="Times New Roman" w:eastAsia="BatangChe" w:hAnsi="Times New Roman" w:cs="Times New Roman"/>
                <w:w w:val="105"/>
                <w:kern w:val="20"/>
                <w:sz w:val="20"/>
                <w:szCs w:val="20"/>
                <w:lang w:eastAsia="ko-KR"/>
              </w:rPr>
            </w:pPr>
            <m:oMathPara>
              <m:oMath>
                <m:sSub>
                  <m:sSubPr>
                    <m:ctrlPr>
                      <w:rPr>
                        <w:rFonts w:ascii="Cambria Math" w:eastAsia="BatangChe" w:hAnsi="Cambria Math" w:cs="Times New Roman"/>
                        <w:w w:val="105"/>
                        <w:kern w:val="20"/>
                        <w:sz w:val="20"/>
                        <w:szCs w:val="20"/>
                        <w:lang w:eastAsia="ko-KR"/>
                      </w:rPr>
                    </m:ctrlPr>
                  </m:sSubPr>
                  <m:e>
                    <m:r>
                      <w:rPr>
                        <w:rFonts w:ascii="Cambria Math" w:eastAsia="BatangChe" w:hAnsi="Cambria Math" w:cs="Times New Roman"/>
                        <w:w w:val="105"/>
                        <w:kern w:val="20"/>
                        <w:sz w:val="20"/>
                        <w:szCs w:val="20"/>
                        <w:lang w:eastAsia="ko-KR"/>
                      </w:rPr>
                      <m:t>Set</m:t>
                    </m:r>
                    <m:r>
                      <m:rPr>
                        <m:sty m:val="p"/>
                      </m:rPr>
                      <w:rPr>
                        <w:rFonts w:ascii="Cambria Math" w:eastAsia="BatangChe" w:hAnsi="Cambria Math" w:cs="Times New Roman"/>
                        <w:w w:val="105"/>
                        <w:kern w:val="20"/>
                        <w:sz w:val="20"/>
                        <w:szCs w:val="20"/>
                        <w:lang w:eastAsia="ko-KR"/>
                      </w:rPr>
                      <m:t>_</m:t>
                    </m:r>
                    <m:r>
                      <w:rPr>
                        <w:rFonts w:ascii="Cambria Math" w:eastAsia="BatangChe" w:hAnsi="Cambria Math" w:cs="Times New Roman"/>
                        <w:w w:val="105"/>
                        <w:kern w:val="20"/>
                        <w:sz w:val="20"/>
                        <w:szCs w:val="20"/>
                        <w:lang w:eastAsia="ko-KR"/>
                      </w:rPr>
                      <m:t>PCA</m:t>
                    </m:r>
                  </m:e>
                  <m:sub>
                    <m:r>
                      <w:rPr>
                        <w:rFonts w:ascii="Cambria Math" w:eastAsia="BatangChe" w:hAnsi="Cambria Math" w:cs="Times New Roman"/>
                        <w:w w:val="105"/>
                        <w:kern w:val="20"/>
                        <w:sz w:val="20"/>
                        <w:szCs w:val="20"/>
                        <w:lang w:eastAsia="ko-KR"/>
                      </w:rPr>
                      <m:t>B</m:t>
                    </m:r>
                  </m:sub>
                </m:sSub>
              </m:oMath>
            </m:oMathPara>
          </w:p>
          <w:p w14:paraId="6B288DEA" w14:textId="77777777" w:rsidR="006556E8" w:rsidRPr="007D6B0C" w:rsidRDefault="006556E8" w:rsidP="00F7250F">
            <w:pPr>
              <w:pStyle w:val="ListParagraph"/>
              <w:ind w:left="0"/>
              <w:jc w:val="center"/>
              <w:rPr>
                <w:rFonts w:ascii="Times New Roman" w:eastAsia="BatangChe" w:hAnsi="Times New Roman" w:cs="Times New Roman"/>
                <w:w w:val="105"/>
                <w:kern w:val="20"/>
                <w:sz w:val="20"/>
                <w:szCs w:val="20"/>
                <w:lang w:eastAsia="ko-KR"/>
              </w:rPr>
            </w:pPr>
            <w:r w:rsidRPr="007D6B0C">
              <w:rPr>
                <w:rFonts w:ascii="Times New Roman" w:eastAsia="BatangChe" w:hAnsi="Times New Roman" w:cs="Times New Roman"/>
                <w:w w:val="105"/>
                <w:kern w:val="20"/>
                <w:sz w:val="20"/>
                <w:szCs w:val="20"/>
                <w:lang w:eastAsia="ko-KR"/>
              </w:rPr>
              <w:lastRenderedPageBreak/>
              <w:t>PCA is applied</w:t>
            </w:r>
          </w:p>
        </w:tc>
        <w:tc>
          <w:tcPr>
            <w:tcW w:w="1559" w:type="dxa"/>
          </w:tcPr>
          <w:p w14:paraId="0DD92AE5" w14:textId="77777777" w:rsidR="006556E8" w:rsidRPr="007D6B0C" w:rsidRDefault="00314236" w:rsidP="00F7250F">
            <w:pPr>
              <w:pStyle w:val="ListParagraph"/>
              <w:ind w:left="0"/>
              <w:jc w:val="center"/>
              <w:rPr>
                <w:rFonts w:ascii="Times New Roman" w:eastAsia="BatangChe" w:hAnsi="Times New Roman" w:cs="Times New Roman"/>
                <w:w w:val="105"/>
                <w:kern w:val="20"/>
                <w:sz w:val="20"/>
                <w:szCs w:val="20"/>
                <w:lang w:eastAsia="ko-KR"/>
              </w:rPr>
            </w:pPr>
            <m:oMathPara>
              <m:oMath>
                <m:sSub>
                  <m:sSubPr>
                    <m:ctrlPr>
                      <w:rPr>
                        <w:rFonts w:ascii="Cambria Math" w:eastAsia="BatangChe" w:hAnsi="Cambria Math" w:cs="Times New Roman"/>
                        <w:w w:val="105"/>
                        <w:kern w:val="20"/>
                        <w:sz w:val="20"/>
                        <w:szCs w:val="20"/>
                        <w:lang w:eastAsia="ko-KR"/>
                      </w:rPr>
                    </m:ctrlPr>
                  </m:sSubPr>
                  <m:e>
                    <m:r>
                      <w:rPr>
                        <w:rFonts w:ascii="Cambria Math" w:eastAsia="BatangChe" w:hAnsi="Cambria Math" w:cs="Times New Roman"/>
                        <w:w w:val="105"/>
                        <w:kern w:val="20"/>
                        <w:sz w:val="20"/>
                        <w:szCs w:val="20"/>
                        <w:lang w:eastAsia="ko-KR"/>
                      </w:rPr>
                      <m:t>Asset</m:t>
                    </m:r>
                    <m:r>
                      <m:rPr>
                        <m:sty m:val="p"/>
                      </m:rPr>
                      <w:rPr>
                        <w:rFonts w:ascii="Cambria Math" w:eastAsia="BatangChe" w:hAnsi="Cambria Math" w:cs="Times New Roman"/>
                        <w:w w:val="105"/>
                        <w:kern w:val="20"/>
                        <w:sz w:val="20"/>
                        <w:szCs w:val="20"/>
                        <w:lang w:eastAsia="ko-KR"/>
                      </w:rPr>
                      <m:t>_</m:t>
                    </m:r>
                    <m:r>
                      <w:rPr>
                        <w:rFonts w:ascii="Cambria Math" w:eastAsia="BatangChe" w:hAnsi="Cambria Math" w:cs="Times New Roman"/>
                        <w:w w:val="105"/>
                        <w:kern w:val="20"/>
                        <w:sz w:val="20"/>
                        <w:szCs w:val="20"/>
                        <w:lang w:eastAsia="ko-KR"/>
                      </w:rPr>
                      <m:t>PCA</m:t>
                    </m:r>
                  </m:e>
                  <m:sub>
                    <m:r>
                      <w:rPr>
                        <w:rFonts w:ascii="Cambria Math" w:eastAsia="BatangChe" w:hAnsi="Cambria Math" w:cs="Times New Roman"/>
                        <w:w w:val="105"/>
                        <w:kern w:val="20"/>
                        <w:sz w:val="20"/>
                        <w:szCs w:val="20"/>
                        <w:lang w:eastAsia="ko-KR"/>
                      </w:rPr>
                      <m:t>B</m:t>
                    </m:r>
                  </m:sub>
                </m:sSub>
                <m:r>
                  <m:rPr>
                    <m:sty m:val="p"/>
                  </m:rPr>
                  <w:rPr>
                    <w:rFonts w:ascii="Cambria Math" w:eastAsia="BatangChe" w:hAnsi="Cambria Math" w:cs="Times New Roman"/>
                    <w:w w:val="105"/>
                    <w:kern w:val="20"/>
                    <w:sz w:val="20"/>
                    <w:szCs w:val="20"/>
                    <w:lang w:eastAsia="ko-KR"/>
                  </w:rPr>
                  <w:sym w:font="Symbol" w:char="F0CE"/>
                </m:r>
                <m:r>
                  <m:rPr>
                    <m:sty m:val="p"/>
                  </m:rPr>
                  <w:rPr>
                    <w:rFonts w:ascii="Cambria Math" w:eastAsia="BatangChe" w:hAnsi="Cambria Math" w:cs="Times New Roman"/>
                    <w:w w:val="105"/>
                    <w:kern w:val="20"/>
                    <w:sz w:val="20"/>
                    <w:szCs w:val="20"/>
                    <w:lang w:eastAsia="ko-KR"/>
                  </w:rPr>
                  <m:t xml:space="preserve"> {0, 1}</m:t>
                </m:r>
              </m:oMath>
            </m:oMathPara>
          </w:p>
        </w:tc>
        <w:tc>
          <w:tcPr>
            <w:tcW w:w="1561" w:type="dxa"/>
          </w:tcPr>
          <w:p w14:paraId="5F4F416C" w14:textId="77777777" w:rsidR="006556E8" w:rsidRPr="007D6B0C" w:rsidRDefault="00314236" w:rsidP="00F7250F">
            <w:pPr>
              <w:pStyle w:val="ListParagraph"/>
              <w:ind w:left="0"/>
              <w:jc w:val="center"/>
              <w:rPr>
                <w:rFonts w:ascii="Times New Roman" w:eastAsia="BatangChe" w:hAnsi="Times New Roman" w:cs="Times New Roman"/>
                <w:w w:val="105"/>
                <w:kern w:val="20"/>
                <w:sz w:val="20"/>
                <w:szCs w:val="20"/>
                <w:lang w:eastAsia="ko-KR"/>
              </w:rPr>
            </w:pPr>
            <m:oMathPara>
              <m:oMath>
                <m:sSub>
                  <m:sSubPr>
                    <m:ctrlPr>
                      <w:rPr>
                        <w:rFonts w:ascii="Cambria Math" w:eastAsia="BatangChe" w:hAnsi="Cambria Math" w:cs="Times New Roman"/>
                        <w:w w:val="105"/>
                        <w:kern w:val="20"/>
                        <w:sz w:val="20"/>
                        <w:szCs w:val="20"/>
                        <w:lang w:eastAsia="ko-KR"/>
                      </w:rPr>
                    </m:ctrlPr>
                  </m:sSubPr>
                  <m:e>
                    <m:r>
                      <w:rPr>
                        <w:rFonts w:ascii="Cambria Math" w:eastAsia="BatangChe" w:hAnsi="Cambria Math" w:cs="Times New Roman"/>
                        <w:w w:val="105"/>
                        <w:kern w:val="20"/>
                        <w:sz w:val="20"/>
                        <w:szCs w:val="20"/>
                        <w:lang w:eastAsia="ko-KR"/>
                      </w:rPr>
                      <m:t>Control</m:t>
                    </m:r>
                    <m:r>
                      <m:rPr>
                        <m:sty m:val="p"/>
                      </m:rPr>
                      <w:rPr>
                        <w:rFonts w:ascii="Cambria Math" w:eastAsia="BatangChe" w:hAnsi="Cambria Math" w:cs="Times New Roman"/>
                        <w:w w:val="105"/>
                        <w:kern w:val="20"/>
                        <w:sz w:val="20"/>
                        <w:szCs w:val="20"/>
                        <w:lang w:eastAsia="ko-KR"/>
                      </w:rPr>
                      <m:t>_</m:t>
                    </m:r>
                    <m:r>
                      <w:rPr>
                        <w:rFonts w:ascii="Cambria Math" w:eastAsia="BatangChe" w:hAnsi="Cambria Math" w:cs="Times New Roman"/>
                        <w:w w:val="105"/>
                        <w:kern w:val="20"/>
                        <w:sz w:val="20"/>
                        <w:szCs w:val="20"/>
                        <w:lang w:eastAsia="ko-KR"/>
                      </w:rPr>
                      <m:t>PCA</m:t>
                    </m:r>
                  </m:e>
                  <m:sub>
                    <m:r>
                      <w:rPr>
                        <w:rFonts w:ascii="Cambria Math" w:eastAsia="BatangChe" w:hAnsi="Cambria Math" w:cs="Times New Roman"/>
                        <w:w w:val="105"/>
                        <w:kern w:val="20"/>
                        <w:sz w:val="20"/>
                        <w:szCs w:val="20"/>
                        <w:lang w:eastAsia="ko-KR"/>
                      </w:rPr>
                      <m:t>B</m:t>
                    </m:r>
                  </m:sub>
                </m:sSub>
                <m:r>
                  <m:rPr>
                    <m:sty m:val="p"/>
                  </m:rPr>
                  <w:rPr>
                    <w:rFonts w:ascii="Cambria Math" w:eastAsia="BatangChe" w:hAnsi="Cambria Math" w:cs="Times New Roman"/>
                    <w:w w:val="105"/>
                    <w:kern w:val="20"/>
                    <w:sz w:val="20"/>
                    <w:szCs w:val="20"/>
                    <w:lang w:eastAsia="ko-KR"/>
                  </w:rPr>
                  <w:sym w:font="Symbol" w:char="F0CE"/>
                </m:r>
                <m:r>
                  <m:rPr>
                    <m:sty m:val="p"/>
                  </m:rPr>
                  <w:rPr>
                    <w:rFonts w:ascii="Cambria Math" w:eastAsia="BatangChe" w:hAnsi="Cambria Math" w:cs="Times New Roman"/>
                    <w:w w:val="105"/>
                    <w:kern w:val="20"/>
                    <w:sz w:val="20"/>
                    <w:szCs w:val="20"/>
                    <w:lang w:eastAsia="ko-KR"/>
                  </w:rPr>
                  <m:t xml:space="preserve"> {0, 1}</m:t>
                </m:r>
              </m:oMath>
            </m:oMathPara>
          </w:p>
        </w:tc>
        <w:tc>
          <w:tcPr>
            <w:tcW w:w="1698" w:type="dxa"/>
          </w:tcPr>
          <w:p w14:paraId="7E8DA8D8" w14:textId="77777777" w:rsidR="006556E8" w:rsidRPr="007D6B0C" w:rsidRDefault="00314236" w:rsidP="00F7250F">
            <w:pPr>
              <w:pStyle w:val="ListParagraph"/>
              <w:ind w:left="0"/>
              <w:jc w:val="center"/>
              <w:rPr>
                <w:rFonts w:ascii="Times New Roman" w:eastAsia="BatangChe" w:hAnsi="Times New Roman" w:cs="Times New Roman"/>
                <w:w w:val="105"/>
                <w:kern w:val="20"/>
                <w:sz w:val="20"/>
                <w:szCs w:val="20"/>
                <w:lang w:eastAsia="ko-KR"/>
              </w:rPr>
            </w:pPr>
            <m:oMathPara>
              <m:oMath>
                <m:sSub>
                  <m:sSubPr>
                    <m:ctrlPr>
                      <w:rPr>
                        <w:rFonts w:ascii="Cambria Math" w:eastAsia="BatangChe" w:hAnsi="Cambria Math" w:cs="Times New Roman"/>
                        <w:w w:val="105"/>
                        <w:kern w:val="20"/>
                        <w:sz w:val="20"/>
                        <w:szCs w:val="20"/>
                        <w:lang w:eastAsia="ko-KR"/>
                      </w:rPr>
                    </m:ctrlPr>
                  </m:sSubPr>
                  <m:e>
                    <m:r>
                      <w:rPr>
                        <w:rFonts w:ascii="Cambria Math" w:eastAsia="BatangChe" w:hAnsi="Cambria Math" w:cs="Times New Roman"/>
                        <w:w w:val="105"/>
                        <w:kern w:val="20"/>
                        <w:sz w:val="20"/>
                        <w:szCs w:val="20"/>
                        <w:lang w:eastAsia="ko-KR"/>
                      </w:rPr>
                      <m:t>TA</m:t>
                    </m:r>
                    <m:r>
                      <m:rPr>
                        <m:sty m:val="p"/>
                      </m:rPr>
                      <w:rPr>
                        <w:rFonts w:ascii="Cambria Math" w:eastAsia="BatangChe" w:hAnsi="Cambria Math" w:cs="Times New Roman"/>
                        <w:w w:val="105"/>
                        <w:kern w:val="20"/>
                        <w:sz w:val="20"/>
                        <w:szCs w:val="20"/>
                        <w:lang w:eastAsia="ko-KR"/>
                      </w:rPr>
                      <m:t>_</m:t>
                    </m:r>
                    <m:r>
                      <w:rPr>
                        <w:rFonts w:ascii="Cambria Math" w:eastAsia="BatangChe" w:hAnsi="Cambria Math" w:cs="Times New Roman"/>
                        <w:w w:val="105"/>
                        <w:kern w:val="20"/>
                        <w:sz w:val="20"/>
                        <w:szCs w:val="20"/>
                        <w:lang w:eastAsia="ko-KR"/>
                      </w:rPr>
                      <m:t>PCA</m:t>
                    </m:r>
                  </m:e>
                  <m:sub>
                    <m:r>
                      <w:rPr>
                        <w:rFonts w:ascii="Cambria Math" w:eastAsia="BatangChe" w:hAnsi="Cambria Math" w:cs="Times New Roman"/>
                        <w:w w:val="105"/>
                        <w:kern w:val="20"/>
                        <w:sz w:val="20"/>
                        <w:szCs w:val="20"/>
                        <w:lang w:eastAsia="ko-KR"/>
                      </w:rPr>
                      <m:t>B</m:t>
                    </m:r>
                  </m:sub>
                </m:sSub>
                <m:r>
                  <m:rPr>
                    <m:sty m:val="p"/>
                  </m:rPr>
                  <w:rPr>
                    <w:rFonts w:ascii="Cambria Math" w:eastAsia="BatangChe" w:hAnsi="Cambria Math" w:cs="Times New Roman"/>
                    <w:w w:val="105"/>
                    <w:kern w:val="20"/>
                    <w:sz w:val="20"/>
                    <w:szCs w:val="20"/>
                    <w:lang w:eastAsia="ko-KR"/>
                  </w:rPr>
                  <w:sym w:font="Symbol" w:char="F0CE"/>
                </m:r>
                <m:r>
                  <m:rPr>
                    <m:sty m:val="p"/>
                  </m:rPr>
                  <w:rPr>
                    <w:rFonts w:ascii="Cambria Math" w:eastAsia="BatangChe" w:hAnsi="Cambria Math" w:cs="Times New Roman"/>
                    <w:w w:val="105"/>
                    <w:kern w:val="20"/>
                    <w:sz w:val="20"/>
                    <w:szCs w:val="20"/>
                    <w:lang w:eastAsia="ko-KR"/>
                  </w:rPr>
                  <m:t xml:space="preserve"> {0, 1}</m:t>
                </m:r>
              </m:oMath>
            </m:oMathPara>
          </w:p>
        </w:tc>
        <w:tc>
          <w:tcPr>
            <w:tcW w:w="1414" w:type="dxa"/>
          </w:tcPr>
          <w:p w14:paraId="1B9353CB" w14:textId="77777777" w:rsidR="006556E8" w:rsidRPr="007D6B0C" w:rsidRDefault="00314236" w:rsidP="00F7250F">
            <w:pPr>
              <w:pStyle w:val="ListParagraph"/>
              <w:ind w:left="0"/>
              <w:jc w:val="center"/>
              <w:rPr>
                <w:rFonts w:ascii="Times New Roman" w:eastAsia="BatangChe" w:hAnsi="Times New Roman" w:cs="Times New Roman"/>
                <w:w w:val="105"/>
                <w:kern w:val="20"/>
                <w:sz w:val="20"/>
                <w:szCs w:val="20"/>
                <w:lang w:eastAsia="ko-KR"/>
              </w:rPr>
            </w:pPr>
            <m:oMathPara>
              <m:oMath>
                <m:sSub>
                  <m:sSubPr>
                    <m:ctrlPr>
                      <w:rPr>
                        <w:rFonts w:ascii="Cambria Math" w:eastAsia="BatangChe" w:hAnsi="Cambria Math" w:cs="Times New Roman"/>
                        <w:w w:val="105"/>
                        <w:kern w:val="20"/>
                        <w:sz w:val="20"/>
                        <w:szCs w:val="20"/>
                        <w:lang w:eastAsia="ko-KR"/>
                      </w:rPr>
                    </m:ctrlPr>
                  </m:sSubPr>
                  <m:e>
                    <m:r>
                      <w:rPr>
                        <w:rFonts w:ascii="Cambria Math" w:eastAsia="BatangChe" w:hAnsi="Cambria Math" w:cs="Times New Roman"/>
                        <w:w w:val="105"/>
                        <w:kern w:val="20"/>
                        <w:sz w:val="20"/>
                        <w:szCs w:val="20"/>
                        <w:lang w:eastAsia="ko-KR"/>
                      </w:rPr>
                      <m:t>TT</m:t>
                    </m:r>
                    <m:sSub>
                      <m:sSubPr>
                        <m:ctrlPr>
                          <w:rPr>
                            <w:rFonts w:ascii="Cambria Math" w:eastAsia="BatangChe" w:hAnsi="Cambria Math" w:cs="Times New Roman"/>
                            <w:w w:val="105"/>
                            <w:kern w:val="20"/>
                            <w:sz w:val="20"/>
                            <w:szCs w:val="20"/>
                            <w:lang w:eastAsia="ko-KR"/>
                          </w:rPr>
                        </m:ctrlPr>
                      </m:sSubPr>
                      <m:e>
                        <m:r>
                          <w:rPr>
                            <w:rFonts w:ascii="Cambria Math" w:eastAsia="BatangChe" w:hAnsi="Cambria Math" w:cs="Times New Roman"/>
                            <w:w w:val="105"/>
                            <w:kern w:val="20"/>
                            <w:sz w:val="20"/>
                            <w:szCs w:val="20"/>
                            <w:lang w:eastAsia="ko-KR"/>
                          </w:rPr>
                          <m:t>P</m:t>
                        </m:r>
                        <m:ctrlPr>
                          <w:rPr>
                            <w:rFonts w:ascii="Cambria Math" w:eastAsia="BatangChe" w:hAnsi="Cambria Math" w:cs="Times New Roman"/>
                            <w:i/>
                            <w:w w:val="105"/>
                            <w:kern w:val="20"/>
                            <w:sz w:val="20"/>
                            <w:szCs w:val="20"/>
                            <w:lang w:eastAsia="ko-KR"/>
                          </w:rPr>
                        </m:ctrlPr>
                      </m:e>
                      <m:sub>
                        <m:r>
                          <w:rPr>
                            <w:rFonts w:ascii="Cambria Math" w:eastAsia="BatangChe" w:hAnsi="Cambria Math" w:cs="Times New Roman"/>
                            <w:w w:val="105"/>
                            <w:kern w:val="20"/>
                            <w:sz w:val="20"/>
                            <w:szCs w:val="20"/>
                            <w:lang w:eastAsia="ko-KR"/>
                          </w:rPr>
                          <m:t>PCA</m:t>
                        </m:r>
                      </m:sub>
                    </m:sSub>
                  </m:e>
                  <m:sub>
                    <m:r>
                      <w:rPr>
                        <w:rFonts w:ascii="Cambria Math" w:eastAsia="BatangChe" w:hAnsi="Cambria Math" w:cs="Times New Roman"/>
                        <w:w w:val="105"/>
                        <w:kern w:val="20"/>
                        <w:sz w:val="20"/>
                        <w:szCs w:val="20"/>
                        <w:lang w:eastAsia="ko-KR"/>
                      </w:rPr>
                      <m:t>B</m:t>
                    </m:r>
                  </m:sub>
                </m:sSub>
              </m:oMath>
            </m:oMathPara>
          </w:p>
          <w:p w14:paraId="7E0246D1" w14:textId="77777777" w:rsidR="006556E8" w:rsidRPr="007D6B0C" w:rsidRDefault="006556E8" w:rsidP="00F7250F">
            <w:pPr>
              <w:pStyle w:val="ListParagraph"/>
              <w:ind w:left="0"/>
              <w:jc w:val="center"/>
              <w:rPr>
                <w:rFonts w:ascii="Times New Roman" w:eastAsia="BatangChe" w:hAnsi="Times New Roman" w:cs="Times New Roman"/>
                <w:w w:val="105"/>
                <w:kern w:val="20"/>
                <w:sz w:val="20"/>
                <w:szCs w:val="20"/>
                <w:lang w:eastAsia="ko-KR"/>
              </w:rPr>
            </w:pPr>
            <m:oMathPara>
              <m:oMath>
                <m:r>
                  <m:rPr>
                    <m:sty m:val="p"/>
                  </m:rPr>
                  <w:rPr>
                    <w:rFonts w:ascii="Cambria Math" w:eastAsia="BatangChe" w:hAnsi="Cambria Math" w:cs="Times New Roman"/>
                    <w:w w:val="105"/>
                    <w:kern w:val="20"/>
                    <w:sz w:val="20"/>
                    <w:szCs w:val="20"/>
                    <w:lang w:eastAsia="ko-KR"/>
                  </w:rPr>
                  <w:sym w:font="Symbol" w:char="F0CE"/>
                </m:r>
                <m:r>
                  <m:rPr>
                    <m:sty m:val="p"/>
                  </m:rPr>
                  <w:rPr>
                    <w:rFonts w:ascii="Cambria Math" w:eastAsia="BatangChe" w:hAnsi="Cambria Math" w:cs="Times New Roman"/>
                    <w:w w:val="105"/>
                    <w:kern w:val="20"/>
                    <w:sz w:val="20"/>
                    <w:szCs w:val="20"/>
                    <w:lang w:eastAsia="ko-KR"/>
                  </w:rPr>
                  <m:t xml:space="preserve"> {0, 1}</m:t>
                </m:r>
              </m:oMath>
            </m:oMathPara>
          </w:p>
        </w:tc>
        <w:tc>
          <w:tcPr>
            <w:tcW w:w="2266" w:type="dxa"/>
          </w:tcPr>
          <w:p w14:paraId="3863C958" w14:textId="77777777" w:rsidR="006556E8" w:rsidRPr="007D6B0C" w:rsidRDefault="00314236" w:rsidP="00F7250F">
            <w:pPr>
              <w:pStyle w:val="ListParagraph"/>
              <w:ind w:left="0"/>
              <w:rPr>
                <w:rFonts w:ascii="Times New Roman" w:eastAsia="BatangChe" w:hAnsi="Times New Roman" w:cs="Times New Roman"/>
                <w:w w:val="105"/>
                <w:kern w:val="20"/>
                <w:sz w:val="20"/>
                <w:szCs w:val="20"/>
                <w:lang w:eastAsia="ko-KR"/>
              </w:rPr>
            </w:pPr>
            <m:oMathPara>
              <m:oMath>
                <m:sSubSup>
                  <m:sSubSupPr>
                    <m:ctrlPr>
                      <w:rPr>
                        <w:rFonts w:ascii="Cambria Math" w:eastAsia="BatangChe" w:hAnsi="Cambria Math" w:cs="Times New Roman"/>
                        <w:w w:val="105"/>
                        <w:kern w:val="20"/>
                        <w:sz w:val="20"/>
                        <w:szCs w:val="20"/>
                        <w:lang w:eastAsia="ko-KR"/>
                      </w:rPr>
                    </m:ctrlPr>
                  </m:sSubSupPr>
                  <m:e>
                    <m:r>
                      <w:rPr>
                        <w:rFonts w:ascii="Cambria Math" w:eastAsia="BatangChe" w:hAnsi="Cambria Math" w:cs="Times New Roman"/>
                        <w:w w:val="105"/>
                        <w:kern w:val="20"/>
                        <w:sz w:val="20"/>
                        <w:szCs w:val="20"/>
                        <w:lang w:eastAsia="ko-KR"/>
                      </w:rPr>
                      <m:t>Model</m:t>
                    </m:r>
                  </m:e>
                  <m:sub>
                    <m:sSub>
                      <m:sSubPr>
                        <m:ctrlPr>
                          <w:rPr>
                            <w:rFonts w:ascii="Cambria Math" w:eastAsia="BatangChe" w:hAnsi="Cambria Math" w:cs="Times New Roman"/>
                            <w:w w:val="105"/>
                            <w:kern w:val="20"/>
                            <w:sz w:val="20"/>
                            <w:szCs w:val="20"/>
                            <w:lang w:eastAsia="ko-KR"/>
                          </w:rPr>
                        </m:ctrlPr>
                      </m:sSubPr>
                      <m:e>
                        <m:r>
                          <w:rPr>
                            <w:rFonts w:ascii="Cambria Math" w:eastAsia="BatangChe" w:hAnsi="Cambria Math" w:cs="Times New Roman"/>
                            <w:w w:val="105"/>
                            <w:kern w:val="20"/>
                            <w:sz w:val="20"/>
                            <w:szCs w:val="20"/>
                            <w:lang w:eastAsia="ko-KR"/>
                          </w:rPr>
                          <m:t>Set</m:t>
                        </m:r>
                        <m:r>
                          <m:rPr>
                            <m:sty m:val="p"/>
                          </m:rPr>
                          <w:rPr>
                            <w:rFonts w:ascii="Cambria Math" w:eastAsia="BatangChe" w:hAnsi="Cambria Math" w:cs="Times New Roman"/>
                            <w:w w:val="105"/>
                            <w:kern w:val="20"/>
                            <w:sz w:val="20"/>
                            <w:szCs w:val="20"/>
                            <w:lang w:eastAsia="ko-KR"/>
                          </w:rPr>
                          <m:t>_</m:t>
                        </m:r>
                        <m:r>
                          <w:rPr>
                            <w:rFonts w:ascii="Cambria Math" w:eastAsia="BatangChe" w:hAnsi="Cambria Math" w:cs="Times New Roman"/>
                            <w:w w:val="105"/>
                            <w:kern w:val="20"/>
                            <w:sz w:val="20"/>
                            <w:szCs w:val="20"/>
                            <w:lang w:eastAsia="ko-KR"/>
                          </w:rPr>
                          <m:t>PCA</m:t>
                        </m:r>
                      </m:e>
                      <m:sub>
                        <m:r>
                          <w:rPr>
                            <w:rFonts w:ascii="Cambria Math" w:eastAsia="BatangChe" w:hAnsi="Cambria Math" w:cs="Times New Roman"/>
                            <w:w w:val="105"/>
                            <w:kern w:val="20"/>
                            <w:sz w:val="20"/>
                            <w:szCs w:val="20"/>
                            <w:lang w:eastAsia="ko-KR"/>
                          </w:rPr>
                          <m:t>B</m:t>
                        </m:r>
                      </m:sub>
                    </m:sSub>
                  </m:sub>
                  <m:sup>
                    <m:r>
                      <w:rPr>
                        <w:rFonts w:ascii="Cambria Math" w:eastAsia="BatangChe" w:hAnsi="Cambria Math" w:cs="Times New Roman"/>
                        <w:w w:val="105"/>
                        <w:kern w:val="20"/>
                        <w:sz w:val="20"/>
                        <w:szCs w:val="20"/>
                        <w:lang w:eastAsia="ko-KR"/>
                      </w:rPr>
                      <m:t>Classifier</m:t>
                    </m:r>
                  </m:sup>
                </m:sSubSup>
              </m:oMath>
            </m:oMathPara>
          </w:p>
          <w:p w14:paraId="673013E7" w14:textId="77777777" w:rsidR="006556E8" w:rsidRPr="007D6B0C" w:rsidRDefault="006556E8" w:rsidP="00F7250F">
            <w:pPr>
              <w:pStyle w:val="ListParagraph"/>
              <w:ind w:left="0"/>
              <w:rPr>
                <w:rFonts w:ascii="Times New Roman" w:eastAsia="BatangChe" w:hAnsi="Times New Roman" w:cs="Times New Roman"/>
                <w:w w:val="105"/>
                <w:kern w:val="20"/>
                <w:sz w:val="20"/>
                <w:szCs w:val="20"/>
                <w:lang w:eastAsia="ko-KR"/>
              </w:rPr>
            </w:pPr>
            <w:r w:rsidRPr="007D6B0C">
              <w:rPr>
                <w:rFonts w:ascii="Times New Roman" w:eastAsia="BatangChe" w:hAnsi="Times New Roman" w:cs="Times New Roman"/>
                <w:w w:val="105"/>
                <w:kern w:val="20"/>
                <w:sz w:val="20"/>
                <w:szCs w:val="20"/>
                <w:lang w:eastAsia="ko-KR"/>
              </w:rPr>
              <w:lastRenderedPageBreak/>
              <w:t xml:space="preserve">where </w:t>
            </w:r>
            <w:r w:rsidRPr="007D6B0C">
              <w:rPr>
                <w:rFonts w:ascii="Times New Roman" w:eastAsia="BatangChe" w:hAnsi="Times New Roman" w:cs="Times New Roman"/>
                <w:w w:val="105"/>
                <w:kern w:val="20"/>
                <w:sz w:val="20"/>
                <w:szCs w:val="20"/>
                <w:lang w:eastAsia="ko-KR"/>
              </w:rPr>
              <w:br/>
            </w:r>
            <m:oMath>
              <m:sSub>
                <m:sSubPr>
                  <m:ctrlPr>
                    <w:rPr>
                      <w:rFonts w:ascii="Cambria Math" w:eastAsia="BatangChe" w:hAnsi="Cambria Math" w:cs="Times New Roman"/>
                      <w:w w:val="105"/>
                      <w:kern w:val="20"/>
                      <w:sz w:val="20"/>
                      <w:szCs w:val="20"/>
                      <w:lang w:eastAsia="ko-KR"/>
                    </w:rPr>
                  </m:ctrlPr>
                </m:sSubPr>
                <m:e>
                  <m:r>
                    <w:rPr>
                      <w:rFonts w:ascii="Cambria Math" w:eastAsia="BatangChe" w:hAnsi="Cambria Math" w:cs="Times New Roman"/>
                      <w:w w:val="105"/>
                      <w:kern w:val="20"/>
                      <w:sz w:val="20"/>
                      <w:szCs w:val="20"/>
                      <w:lang w:eastAsia="ko-KR"/>
                    </w:rPr>
                    <m:t>Set</m:t>
                  </m:r>
                  <m:r>
                    <m:rPr>
                      <m:sty m:val="p"/>
                    </m:rPr>
                    <w:rPr>
                      <w:rFonts w:ascii="Cambria Math" w:eastAsia="BatangChe" w:hAnsi="Cambria Math" w:cs="Times New Roman"/>
                      <w:w w:val="105"/>
                      <w:kern w:val="20"/>
                      <w:sz w:val="20"/>
                      <w:szCs w:val="20"/>
                      <w:lang w:eastAsia="ko-KR"/>
                    </w:rPr>
                    <m:t>_</m:t>
                  </m:r>
                  <m:r>
                    <w:rPr>
                      <w:rFonts w:ascii="Cambria Math" w:eastAsia="BatangChe" w:hAnsi="Cambria Math" w:cs="Times New Roman"/>
                      <w:w w:val="105"/>
                      <w:kern w:val="20"/>
                      <w:sz w:val="20"/>
                      <w:szCs w:val="20"/>
                      <w:lang w:eastAsia="ko-KR"/>
                    </w:rPr>
                    <m:t>PCA</m:t>
                  </m:r>
                </m:e>
                <m:sub>
                  <m:r>
                    <w:rPr>
                      <w:rFonts w:ascii="Cambria Math" w:eastAsia="BatangChe" w:hAnsi="Cambria Math" w:cs="Times New Roman"/>
                      <w:w w:val="105"/>
                      <w:kern w:val="20"/>
                      <w:sz w:val="20"/>
                      <w:szCs w:val="20"/>
                      <w:lang w:eastAsia="ko-KR"/>
                    </w:rPr>
                    <m:t>B</m:t>
                  </m:r>
                </m:sub>
              </m:sSub>
              <m:r>
                <m:rPr>
                  <m:sty m:val="p"/>
                </m:rPr>
                <w:rPr>
                  <w:rFonts w:ascii="Cambria Math" w:eastAsia="BatangChe" w:hAnsi="Cambria Math" w:cs="Times New Roman"/>
                  <w:w w:val="105"/>
                  <w:kern w:val="20"/>
                  <w:sz w:val="20"/>
                  <w:szCs w:val="20"/>
                  <w:lang w:eastAsia="ko-KR"/>
                </w:rPr>
                <w:sym w:font="Symbol" w:char="F0CE"/>
              </m:r>
            </m:oMath>
            <w:r w:rsidRPr="007D6B0C">
              <w:rPr>
                <w:rFonts w:ascii="Times New Roman" w:eastAsia="BatangChe" w:hAnsi="Times New Roman" w:cs="Times New Roman"/>
                <w:w w:val="105"/>
                <w:kern w:val="20"/>
                <w:sz w:val="20"/>
                <w:szCs w:val="20"/>
                <w:lang w:eastAsia="ko-KR"/>
              </w:rPr>
              <w:t xml:space="preserve"> {Assets, Controls, Threat actor, TTP}</w:t>
            </w:r>
          </w:p>
        </w:tc>
      </w:tr>
    </w:tbl>
    <w:p w14:paraId="37A420F8" w14:textId="77777777" w:rsidR="006556E8" w:rsidRPr="007D6B0C" w:rsidRDefault="006556E8" w:rsidP="006556E8">
      <w:pPr>
        <w:spacing w:after="0" w:line="240" w:lineRule="auto"/>
        <w:jc w:val="both"/>
        <w:rPr>
          <w:rFonts w:ascii="Times New Roman" w:eastAsia="Times New Roman" w:hAnsi="Times New Roman" w:cs="Times New Roman"/>
          <w:spacing w:val="6"/>
          <w:sz w:val="24"/>
          <w:szCs w:val="24"/>
        </w:rPr>
      </w:pPr>
    </w:p>
    <w:p w14:paraId="2E918B6F" w14:textId="363849A2" w:rsidR="00E46A0B" w:rsidRDefault="006556E8" w:rsidP="006815FC">
      <w:pPr>
        <w:pStyle w:val="ListParagraph"/>
        <w:spacing w:after="0" w:line="240" w:lineRule="auto"/>
        <w:ind w:left="0"/>
        <w:jc w:val="both"/>
        <w:rPr>
          <w:rFonts w:ascii="Times New Roman" w:eastAsia="NimbusRomNo9L-Regu" w:hAnsi="Times New Roman" w:cs="Times New Roman"/>
          <w:color w:val="000000" w:themeColor="text1"/>
          <w:sz w:val="24"/>
          <w:szCs w:val="24"/>
          <w:lang w:eastAsia="en-GB"/>
        </w:rPr>
      </w:pPr>
      <w:r w:rsidRPr="007D6B0C">
        <w:rPr>
          <w:rFonts w:ascii="Times New Roman" w:eastAsia="NimbusRomNo9L-Regu" w:hAnsi="Times New Roman" w:cs="Times New Roman"/>
          <w:color w:val="000000" w:themeColor="text1"/>
          <w:sz w:val="24"/>
          <w:szCs w:val="24"/>
          <w:lang w:eastAsia="en-GB"/>
        </w:rPr>
        <w:t>We used the notation,</w:t>
      </w:r>
      <m:oMath>
        <m:r>
          <w:rPr>
            <w:rFonts w:ascii="Cambria Math" w:eastAsia="NimbusRomNo9L-Regu" w:hAnsi="Cambria Math" w:cs="Times New Roman"/>
            <w:color w:val="000000" w:themeColor="text1"/>
            <w:sz w:val="24"/>
            <w:szCs w:val="24"/>
            <w:lang w:eastAsia="en-GB"/>
          </w:rPr>
          <m:t>Set</m:t>
        </m:r>
        <m:r>
          <m:rPr>
            <m:sty m:val="p"/>
          </m:rPr>
          <w:rPr>
            <w:rFonts w:ascii="Cambria Math" w:eastAsia="NimbusRomNo9L-Regu" w:hAnsi="Cambria Math" w:cs="Times New Roman"/>
            <w:color w:val="000000" w:themeColor="text1"/>
            <w:sz w:val="24"/>
            <w:szCs w:val="24"/>
            <w:lang w:eastAsia="en-GB"/>
          </w:rPr>
          <m:t>_</m:t>
        </m:r>
        <m:r>
          <w:rPr>
            <w:rFonts w:ascii="Cambria Math" w:eastAsia="NimbusRomNo9L-Regu" w:hAnsi="Cambria Math" w:cs="Times New Roman"/>
            <w:color w:val="000000" w:themeColor="text1"/>
            <w:sz w:val="24"/>
            <w:szCs w:val="24"/>
            <w:lang w:eastAsia="en-GB"/>
          </w:rPr>
          <m:t>PCA</m:t>
        </m:r>
      </m:oMath>
      <w:r w:rsidRPr="007D6B0C">
        <w:rPr>
          <w:rFonts w:ascii="Times New Roman" w:eastAsia="NimbusRomNo9L-Regu" w:hAnsi="Times New Roman" w:cs="Times New Roman"/>
          <w:color w:val="000000" w:themeColor="text1"/>
          <w:sz w:val="24"/>
          <w:szCs w:val="24"/>
          <w:lang w:eastAsia="en-GB"/>
        </w:rPr>
        <w:t xml:space="preserve"> to denote the feature </w:t>
      </w:r>
      <w:r w:rsidR="00AE1C07" w:rsidRPr="007D6B0C">
        <w:rPr>
          <w:rFonts w:ascii="Times New Roman" w:eastAsia="NimbusRomNo9L-Regu" w:hAnsi="Times New Roman" w:cs="Times New Roman"/>
          <w:color w:val="000000" w:themeColor="text1"/>
          <w:sz w:val="24"/>
          <w:szCs w:val="24"/>
          <w:lang w:eastAsia="en-GB"/>
        </w:rPr>
        <w:t>sets that have</w:t>
      </w:r>
      <w:r w:rsidRPr="007D6B0C">
        <w:rPr>
          <w:rFonts w:ascii="Times New Roman" w:eastAsia="NimbusRomNo9L-Regu" w:hAnsi="Times New Roman" w:cs="Times New Roman"/>
          <w:color w:val="000000" w:themeColor="text1"/>
          <w:sz w:val="24"/>
          <w:szCs w:val="24"/>
          <w:lang w:eastAsia="en-GB"/>
        </w:rPr>
        <w:t xml:space="preserve"> been reduced by applying PCA. For example, the feature vector control is denoted by  </w:t>
      </w:r>
      <m:oMath>
        <m:sSub>
          <m:sSubPr>
            <m:ctrlPr>
              <w:rPr>
                <w:rFonts w:ascii="Cambria Math" w:eastAsia="NimbusRomNo9L-Regu" w:hAnsi="Cambria Math" w:cs="Times New Roman"/>
                <w:color w:val="000000" w:themeColor="text1"/>
                <w:sz w:val="24"/>
                <w:szCs w:val="24"/>
                <w:lang w:eastAsia="en-GB"/>
              </w:rPr>
            </m:ctrlPr>
          </m:sSubPr>
          <m:e>
            <m:r>
              <w:rPr>
                <w:rFonts w:ascii="Cambria Math" w:eastAsia="NimbusRomNo9L-Regu" w:hAnsi="Cambria Math" w:cs="Times New Roman"/>
                <w:color w:val="000000" w:themeColor="text1"/>
                <w:sz w:val="24"/>
                <w:szCs w:val="24"/>
                <w:lang w:eastAsia="en-GB"/>
              </w:rPr>
              <m:t>Control</m:t>
            </m:r>
          </m:e>
          <m:sub>
            <m:r>
              <w:rPr>
                <w:rFonts w:ascii="Cambria Math" w:eastAsia="NimbusRomNo9L-Regu" w:hAnsi="Cambria Math" w:cs="Times New Roman"/>
                <w:color w:val="000000" w:themeColor="text1"/>
                <w:sz w:val="24"/>
                <w:szCs w:val="24"/>
                <w:lang w:eastAsia="en-GB"/>
              </w:rPr>
              <m:t>B</m:t>
            </m:r>
          </m:sub>
        </m:sSub>
      </m:oMath>
      <w:r w:rsidR="00B84A1C" w:rsidRPr="007D6B0C">
        <w:rPr>
          <w:rFonts w:ascii="Times New Roman" w:eastAsia="NimbusRomNo9L-Regu" w:hAnsi="Times New Roman" w:cs="Times New Roman"/>
          <w:color w:val="000000" w:themeColor="text1"/>
          <w:sz w:val="24"/>
          <w:szCs w:val="24"/>
          <w:lang w:eastAsia="en-GB"/>
        </w:rPr>
        <w:fldChar w:fldCharType="begin"/>
      </w:r>
      <w:r w:rsidRPr="007D6B0C">
        <w:rPr>
          <w:rFonts w:ascii="Times New Roman" w:eastAsia="NimbusRomNo9L-Regu" w:hAnsi="Times New Roman" w:cs="Times New Roman"/>
          <w:color w:val="000000" w:themeColor="text1"/>
          <w:sz w:val="24"/>
          <w:szCs w:val="24"/>
          <w:lang w:eastAsia="en-GB"/>
        </w:rPr>
        <w:instrText xml:space="preserve"> QUOTE </w:instrText>
      </w:r>
      <m:oMath>
        <m:sSub>
          <m:sSubPr>
            <m:ctrlPr>
              <w:rPr>
                <w:rFonts w:ascii="Cambria Math" w:eastAsia="NimbusRomNo9L-Regu" w:hAnsi="Cambria Math" w:cs="Times New Roman"/>
                <w:color w:val="000000" w:themeColor="text1"/>
                <w:sz w:val="24"/>
                <w:szCs w:val="24"/>
                <w:lang w:eastAsia="en-GB"/>
              </w:rPr>
            </m:ctrlPr>
          </m:sSubPr>
          <m:e>
            <m:r>
              <m:rPr>
                <m:sty m:val="p"/>
              </m:rPr>
              <w:rPr>
                <w:rFonts w:ascii="Cambria Math" w:eastAsia="NimbusRomNo9L-Regu" w:hAnsi="Cambria Math" w:cs="Times New Roman"/>
                <w:color w:val="000000" w:themeColor="text1"/>
                <w:sz w:val="24"/>
                <w:szCs w:val="24"/>
                <w:lang w:eastAsia="en-GB"/>
              </w:rPr>
              <m:t>Control</m:t>
            </m:r>
          </m:e>
          <m:sub>
            <m:r>
              <m:rPr>
                <m:sty m:val="p"/>
              </m:rPr>
              <w:rPr>
                <w:rFonts w:ascii="Cambria Math" w:eastAsia="NimbusRomNo9L-Regu" w:hAnsi="Cambria Math" w:cs="Times New Roman"/>
                <w:color w:val="000000" w:themeColor="text1"/>
                <w:sz w:val="24"/>
                <w:szCs w:val="24"/>
                <w:lang w:eastAsia="en-GB"/>
              </w:rPr>
              <m:t>B</m:t>
            </m:r>
          </m:sub>
        </m:sSub>
      </m:oMath>
      <w:r w:rsidR="00B84A1C" w:rsidRPr="007D6B0C">
        <w:rPr>
          <w:rFonts w:ascii="Times New Roman" w:eastAsia="NimbusRomNo9L-Regu" w:hAnsi="Times New Roman" w:cs="Times New Roman"/>
          <w:color w:val="000000" w:themeColor="text1"/>
          <w:sz w:val="24"/>
          <w:szCs w:val="24"/>
          <w:lang w:eastAsia="en-GB"/>
        </w:rPr>
        <w:fldChar w:fldCharType="end"/>
      </w:r>
      <w:r w:rsidRPr="007D6B0C">
        <w:rPr>
          <w:rFonts w:ascii="Times New Roman" w:eastAsia="NimbusRomNo9L-Regu" w:hAnsi="Times New Roman" w:cs="Times New Roman"/>
          <w:color w:val="000000" w:themeColor="text1"/>
          <w:sz w:val="24"/>
          <w:szCs w:val="24"/>
          <w:lang w:eastAsia="en-GB"/>
        </w:rPr>
        <w:t xml:space="preserve"> moreover, in case, this feature vector has been transformed by PCA; we denote it by </w:t>
      </w:r>
      <m:oMath>
        <m:sSub>
          <m:sSubPr>
            <m:ctrlPr>
              <w:rPr>
                <w:rFonts w:ascii="Cambria Math" w:eastAsia="NimbusRomNo9L-Regu" w:hAnsi="Cambria Math" w:cs="Times New Roman"/>
                <w:color w:val="000000" w:themeColor="text1"/>
                <w:sz w:val="24"/>
                <w:szCs w:val="24"/>
                <w:lang w:eastAsia="en-GB"/>
              </w:rPr>
            </m:ctrlPr>
          </m:sSubPr>
          <m:e>
            <m:r>
              <w:rPr>
                <w:rFonts w:ascii="Cambria Math" w:eastAsia="NimbusRomNo9L-Regu" w:hAnsi="Cambria Math" w:cs="Times New Roman"/>
                <w:color w:val="000000" w:themeColor="text1"/>
                <w:sz w:val="24"/>
                <w:szCs w:val="24"/>
                <w:lang w:eastAsia="en-GB"/>
              </w:rPr>
              <m:t>Control</m:t>
            </m:r>
            <m:r>
              <m:rPr>
                <m:sty m:val="p"/>
              </m:rPr>
              <w:rPr>
                <w:rFonts w:ascii="Cambria Math" w:eastAsia="NimbusRomNo9L-Regu" w:hAnsi="Cambria Math" w:cs="Times New Roman"/>
                <w:color w:val="000000" w:themeColor="text1"/>
                <w:sz w:val="24"/>
                <w:szCs w:val="24"/>
                <w:lang w:eastAsia="en-GB"/>
              </w:rPr>
              <m:t>_</m:t>
            </m:r>
            <m:r>
              <w:rPr>
                <w:rFonts w:ascii="Cambria Math" w:eastAsia="NimbusRomNo9L-Regu" w:hAnsi="Cambria Math" w:cs="Times New Roman"/>
                <w:color w:val="000000" w:themeColor="text1"/>
                <w:sz w:val="24"/>
                <w:szCs w:val="24"/>
                <w:lang w:eastAsia="en-GB"/>
              </w:rPr>
              <m:t>PCA</m:t>
            </m:r>
          </m:e>
          <m:sub>
            <m:r>
              <w:rPr>
                <w:rFonts w:ascii="Cambria Math" w:eastAsia="NimbusRomNo9L-Regu" w:hAnsi="Cambria Math" w:cs="Times New Roman"/>
                <w:color w:val="000000" w:themeColor="text1"/>
                <w:sz w:val="24"/>
                <w:szCs w:val="24"/>
                <w:lang w:eastAsia="en-GB"/>
              </w:rPr>
              <m:t>B</m:t>
            </m:r>
          </m:sub>
        </m:sSub>
      </m:oMath>
      <w:r w:rsidRPr="007D6B0C">
        <w:rPr>
          <w:rFonts w:ascii="Times New Roman" w:eastAsia="NimbusRomNo9L-Regu" w:hAnsi="Times New Roman" w:cs="Times New Roman"/>
          <w:color w:val="000000" w:themeColor="text1"/>
          <w:sz w:val="24"/>
          <w:szCs w:val="24"/>
          <w:lang w:eastAsia="en-GB"/>
        </w:rPr>
        <w:t>. Similarly, the model built over feature set transformed by PCA is denoted by</w:t>
      </w:r>
      <m:oMath>
        <m:sSubSup>
          <m:sSubSupPr>
            <m:ctrlPr>
              <w:rPr>
                <w:rFonts w:ascii="Cambria Math" w:eastAsia="NimbusRomNo9L-Regu" w:hAnsi="Cambria Math" w:cs="Times New Roman"/>
                <w:color w:val="000000" w:themeColor="text1"/>
                <w:sz w:val="24"/>
                <w:szCs w:val="24"/>
                <w:lang w:eastAsia="en-GB"/>
              </w:rPr>
            </m:ctrlPr>
          </m:sSubSupPr>
          <m:e>
            <m:r>
              <w:rPr>
                <w:rFonts w:ascii="Cambria Math" w:eastAsia="NimbusRomNo9L-Regu" w:hAnsi="Cambria Math" w:cs="Times New Roman"/>
                <w:color w:val="000000" w:themeColor="text1"/>
                <w:sz w:val="24"/>
                <w:szCs w:val="24"/>
                <w:lang w:eastAsia="en-GB"/>
              </w:rPr>
              <m:t>Model</m:t>
            </m:r>
          </m:e>
          <m:sub>
            <m:r>
              <w:rPr>
                <w:rFonts w:ascii="Cambria Math" w:eastAsia="NimbusRomNo9L-Regu" w:hAnsi="Cambria Math" w:cs="Times New Roman"/>
                <w:color w:val="000000" w:themeColor="text1"/>
                <w:sz w:val="24"/>
                <w:szCs w:val="24"/>
                <w:lang w:eastAsia="en-GB"/>
              </w:rPr>
              <m:t>Set</m:t>
            </m:r>
            <m:r>
              <m:rPr>
                <m:sty m:val="p"/>
              </m:rPr>
              <w:rPr>
                <w:rFonts w:ascii="Cambria Math" w:eastAsia="NimbusRomNo9L-Regu" w:hAnsi="Cambria Math" w:cs="Times New Roman"/>
                <w:color w:val="000000" w:themeColor="text1"/>
                <w:sz w:val="24"/>
                <w:szCs w:val="24"/>
                <w:lang w:eastAsia="en-GB"/>
              </w:rPr>
              <m:t>_</m:t>
            </m:r>
            <m:r>
              <w:rPr>
                <w:rFonts w:ascii="Cambria Math" w:eastAsia="NimbusRomNo9L-Regu" w:hAnsi="Cambria Math" w:cs="Times New Roman"/>
                <w:color w:val="000000" w:themeColor="text1"/>
                <w:sz w:val="24"/>
                <w:szCs w:val="24"/>
                <w:lang w:eastAsia="en-GB"/>
              </w:rPr>
              <m:t>PCA</m:t>
            </m:r>
          </m:sub>
          <m:sup>
            <m:r>
              <w:rPr>
                <w:rFonts w:ascii="Cambria Math" w:eastAsia="NimbusRomNo9L-Regu" w:hAnsi="Cambria Math" w:cs="Times New Roman"/>
                <w:color w:val="000000" w:themeColor="text1"/>
                <w:sz w:val="24"/>
                <w:szCs w:val="24"/>
                <w:lang w:eastAsia="en-GB"/>
              </w:rPr>
              <m:t>Classifier</m:t>
            </m:r>
          </m:sup>
        </m:sSubSup>
      </m:oMath>
      <w:r w:rsidRPr="007D6B0C">
        <w:rPr>
          <w:rFonts w:ascii="Times New Roman" w:eastAsia="NimbusRomNo9L-Regu" w:hAnsi="Times New Roman" w:cs="Times New Roman"/>
          <w:color w:val="000000" w:themeColor="text1"/>
          <w:sz w:val="24"/>
          <w:szCs w:val="24"/>
          <w:lang w:eastAsia="en-GB"/>
        </w:rPr>
        <w:t>.</w:t>
      </w:r>
    </w:p>
    <w:p w14:paraId="286D9954" w14:textId="77777777" w:rsidR="00314236" w:rsidRPr="006815FC" w:rsidRDefault="00314236" w:rsidP="006815FC">
      <w:pPr>
        <w:pStyle w:val="ListParagraph"/>
        <w:spacing w:after="0" w:line="240" w:lineRule="auto"/>
        <w:ind w:left="0"/>
        <w:jc w:val="both"/>
        <w:rPr>
          <w:rFonts w:ascii="Times New Roman" w:eastAsia="NimbusRomNo9L-Regu" w:hAnsi="Times New Roman" w:cs="Times New Roman"/>
          <w:color w:val="000000" w:themeColor="text1"/>
          <w:sz w:val="24"/>
          <w:szCs w:val="24"/>
          <w:lang w:eastAsia="en-GB"/>
        </w:rPr>
      </w:pPr>
    </w:p>
    <w:p w14:paraId="209EE3CA" w14:textId="77777777" w:rsidR="006556E8" w:rsidRPr="007D6B0C" w:rsidRDefault="006556E8" w:rsidP="00314236">
      <w:pPr>
        <w:pStyle w:val="Heading3"/>
      </w:pPr>
      <w:r>
        <w:t>3.3.7.</w:t>
      </w:r>
      <w:r w:rsidRPr="007D6B0C">
        <w:t xml:space="preserve"> Training the machine learning classifiers </w:t>
      </w:r>
    </w:p>
    <w:p w14:paraId="0A957448" w14:textId="77777777" w:rsidR="006556E8" w:rsidRPr="007D6B0C" w:rsidRDefault="006556E8" w:rsidP="00E46A0B">
      <w:pPr>
        <w:autoSpaceDE w:val="0"/>
        <w:autoSpaceDN w:val="0"/>
        <w:adjustRightInd w:val="0"/>
        <w:spacing w:after="0" w:line="240" w:lineRule="auto"/>
        <w:contextualSpacing/>
        <w:jc w:val="both"/>
        <w:rPr>
          <w:rFonts w:ascii="Times New Roman" w:hAnsi="Times New Roman" w:cs="Times New Roman"/>
          <w:kern w:val="20"/>
          <w:sz w:val="24"/>
          <w:szCs w:val="24"/>
        </w:rPr>
      </w:pPr>
      <w:r w:rsidRPr="007D6B0C">
        <w:rPr>
          <w:rFonts w:ascii="Times New Roman" w:eastAsia="NimbusRomNo9L-Regu" w:hAnsi="Times New Roman" w:cs="Times New Roman"/>
          <w:color w:val="000000" w:themeColor="text1"/>
          <w:sz w:val="24"/>
          <w:szCs w:val="24"/>
        </w:rPr>
        <w:t xml:space="preserve">This section describes the training of machine learning classifiers using training data. </w:t>
      </w:r>
      <w:r w:rsidRPr="007D6B0C">
        <w:rPr>
          <w:rFonts w:ascii="Times New Roman" w:eastAsia="NimbusRomNo9L-Regu" w:hAnsi="Times New Roman" w:cs="Times New Roman"/>
          <w:sz w:val="24"/>
          <w:szCs w:val="24"/>
        </w:rPr>
        <w:t xml:space="preserve">We use extracted features enclosed in the training examples to find </w:t>
      </w:r>
      <w:r w:rsidRPr="007D6B0C">
        <w:rPr>
          <w:rFonts w:ascii="Times New Roman" w:hAnsi="Times New Roman" w:cs="Times New Roman"/>
          <w:kern w:val="20"/>
          <w:sz w:val="24"/>
          <w:szCs w:val="24"/>
        </w:rPr>
        <w:t>a model</w:t>
      </w:r>
      <m:oMath>
        <m:r>
          <m:rPr>
            <m:sty m:val="bi"/>
          </m:rPr>
          <w:rPr>
            <w:rFonts w:ascii="Cambria Math" w:hAnsi="Cambria Math" w:cs="Times New Roman"/>
            <w:kern w:val="20"/>
            <w:sz w:val="24"/>
            <w:szCs w:val="24"/>
          </w:rPr>
          <m:t>M</m:t>
        </m:r>
        <m:r>
          <m:rPr>
            <m:sty m:val="p"/>
          </m:rPr>
          <w:rPr>
            <w:rFonts w:ascii="Cambria Math" w:hAnsi="Cambria Math" w:cs="Times New Roman"/>
            <w:kern w:val="20"/>
            <w:sz w:val="24"/>
            <w:szCs w:val="24"/>
          </w:rPr>
          <m:t>:</m:t>
        </m:r>
        <m:r>
          <m:rPr>
            <m:sty m:val="bi"/>
          </m:rPr>
          <w:rPr>
            <w:rFonts w:ascii="Cambria Math" w:hAnsi="Cambria Math" w:cs="Times New Roman"/>
            <w:kern w:val="20"/>
            <w:sz w:val="24"/>
            <w:szCs w:val="24"/>
          </w:rPr>
          <m:t>D</m:t>
        </m:r>
        <m:r>
          <m:rPr>
            <m:sty m:val="p"/>
          </m:rPr>
          <w:rPr>
            <w:rFonts w:ascii="Cambria Math" w:hAnsi="Cambria Math" w:cs="Times New Roman"/>
            <w:kern w:val="20"/>
            <w:sz w:val="24"/>
            <w:szCs w:val="24"/>
          </w:rPr>
          <m:t>→</m:t>
        </m:r>
        <m:r>
          <m:rPr>
            <m:sty m:val="bi"/>
          </m:rPr>
          <w:rPr>
            <w:rFonts w:ascii="Cambria Math" w:hAnsi="Cambria Math" w:cs="Times New Roman"/>
            <w:kern w:val="20"/>
            <w:sz w:val="24"/>
            <w:szCs w:val="24"/>
          </w:rPr>
          <m:t>R</m:t>
        </m:r>
      </m:oMath>
      <w:r w:rsidRPr="007D6B0C">
        <w:rPr>
          <w:rFonts w:ascii="Times New Roman" w:hAnsi="Times New Roman" w:cs="Times New Roman"/>
          <w:kern w:val="20"/>
          <w:sz w:val="24"/>
          <w:szCs w:val="24"/>
        </w:rPr>
        <w:t>, which approximates</w:t>
      </w:r>
      <m:oMath>
        <m:r>
          <m:rPr>
            <m:sty m:val="bi"/>
          </m:rPr>
          <w:rPr>
            <w:rFonts w:ascii="Cambria Math" w:hAnsi="Cambria Math" w:cs="Times New Roman"/>
            <w:kern w:val="20"/>
            <w:sz w:val="24"/>
            <w:szCs w:val="24"/>
          </w:rPr>
          <m:t>T</m:t>
        </m:r>
      </m:oMath>
      <w:r w:rsidRPr="007D6B0C">
        <w:rPr>
          <w:rFonts w:ascii="Times New Roman" w:hAnsi="Times New Roman" w:cs="Times New Roman"/>
          <w:kern w:val="20"/>
          <w:sz w:val="24"/>
          <w:szCs w:val="24"/>
        </w:rPr>
        <w:t xml:space="preserve">. The function </w:t>
      </w:r>
      <m:oMath>
        <m:r>
          <m:rPr>
            <m:sty m:val="bi"/>
          </m:rPr>
          <w:rPr>
            <w:rFonts w:ascii="Cambria Math" w:hAnsi="Cambria Math" w:cs="Times New Roman"/>
            <w:kern w:val="20"/>
            <w:sz w:val="24"/>
            <w:szCs w:val="24"/>
          </w:rPr>
          <m:t>R</m:t>
        </m:r>
      </m:oMath>
      <w:r w:rsidRPr="007D6B0C">
        <w:rPr>
          <w:rFonts w:ascii="Times New Roman" w:hAnsi="Times New Roman" w:cs="Times New Roman"/>
          <w:kern w:val="20"/>
          <w:sz w:val="24"/>
          <w:szCs w:val="24"/>
        </w:rPr>
        <w:t xml:space="preserve"> defines the class to which the learned model assigns the given sample </w:t>
      </w:r>
      <m:oMath>
        <m:r>
          <w:rPr>
            <w:rFonts w:ascii="Cambria Math" w:hAnsi="Cambria Math" w:cs="Times New Roman"/>
            <w:kern w:val="20"/>
            <w:sz w:val="24"/>
            <w:szCs w:val="24"/>
          </w:rPr>
          <m:t>d</m:t>
        </m:r>
      </m:oMath>
      <w:r w:rsidRPr="007D6B0C">
        <w:rPr>
          <w:rFonts w:ascii="Times New Roman" w:hAnsi="Times New Roman" w:cs="Times New Roman"/>
          <w:kern w:val="20"/>
          <w:sz w:val="24"/>
          <w:szCs w:val="24"/>
        </w:rPr>
        <w:t xml:space="preserve"> and is used for classification of new scenarios. The model </w:t>
      </w:r>
      <m:oMath>
        <m:r>
          <m:rPr>
            <m:sty m:val="bi"/>
          </m:rPr>
          <w:rPr>
            <w:rFonts w:ascii="Cambria Math" w:hAnsi="Cambria Math" w:cs="Times New Roman"/>
            <w:kern w:val="20"/>
            <w:sz w:val="24"/>
            <w:szCs w:val="24"/>
          </w:rPr>
          <m:t>M</m:t>
        </m:r>
        <m:r>
          <m:rPr>
            <m:sty m:val="p"/>
          </m:rPr>
          <w:rPr>
            <w:rFonts w:ascii="Cambria Math" w:hAnsi="Cambria Math" w:cs="Times New Roman"/>
            <w:kern w:val="20"/>
            <w:sz w:val="24"/>
            <w:szCs w:val="24"/>
          </w:rPr>
          <m:t xml:space="preserve"> (</m:t>
        </m:r>
        <m:r>
          <m:rPr>
            <m:sty m:val="bi"/>
          </m:rPr>
          <w:rPr>
            <w:rFonts w:ascii="Cambria Math" w:hAnsi="Cambria Math" w:cs="Times New Roman"/>
            <w:kern w:val="20"/>
            <w:sz w:val="24"/>
            <w:szCs w:val="24"/>
          </w:rPr>
          <m:t>d</m:t>
        </m:r>
        <m:r>
          <m:rPr>
            <m:sty m:val="p"/>
          </m:rPr>
          <w:rPr>
            <w:rFonts w:ascii="Cambria Math" w:hAnsi="Cambria Math" w:cs="Times New Roman"/>
            <w:kern w:val="20"/>
            <w:sz w:val="24"/>
            <w:szCs w:val="24"/>
          </w:rPr>
          <m:t>)</m:t>
        </m:r>
      </m:oMath>
      <w:r w:rsidRPr="007D6B0C">
        <w:rPr>
          <w:rFonts w:ascii="Times New Roman" w:hAnsi="Times New Roman" w:cs="Times New Roman"/>
          <w:kern w:val="20"/>
          <w:sz w:val="24"/>
          <w:szCs w:val="24"/>
        </w:rPr>
        <w:t xml:space="preserve"> denotes a machine learning classifier. The objective here is to find a model, which maximizes the accuracy (assigns a scenario to the most proper class). </w:t>
      </w:r>
    </w:p>
    <w:p w14:paraId="229AB4F7" w14:textId="77777777" w:rsidR="00E46A0B" w:rsidRDefault="00E46A0B" w:rsidP="006556E8">
      <w:pPr>
        <w:autoSpaceDE w:val="0"/>
        <w:autoSpaceDN w:val="0"/>
        <w:adjustRightInd w:val="0"/>
        <w:spacing w:after="0" w:line="240" w:lineRule="auto"/>
        <w:ind w:firstLine="360"/>
        <w:contextualSpacing/>
        <w:jc w:val="center"/>
        <w:rPr>
          <w:rFonts w:ascii="Times New Roman" w:eastAsia="BatangChe" w:hAnsi="Times New Roman" w:cs="Times New Roman"/>
          <w:b/>
          <w:color w:val="231F20"/>
          <w:spacing w:val="30"/>
          <w:sz w:val="24"/>
          <w:szCs w:val="24"/>
        </w:rPr>
      </w:pPr>
    </w:p>
    <w:p w14:paraId="241D3429" w14:textId="77777777" w:rsidR="006556E8" w:rsidRPr="007D6B0C" w:rsidRDefault="006556E8" w:rsidP="006556E8">
      <w:pPr>
        <w:autoSpaceDE w:val="0"/>
        <w:autoSpaceDN w:val="0"/>
        <w:adjustRightInd w:val="0"/>
        <w:spacing w:after="0" w:line="240" w:lineRule="auto"/>
        <w:ind w:firstLine="360"/>
        <w:contextualSpacing/>
        <w:jc w:val="center"/>
        <w:rPr>
          <w:rFonts w:ascii="Times New Roman" w:eastAsia="BatangChe" w:hAnsi="Times New Roman" w:cs="Times New Roman"/>
          <w:color w:val="231F20"/>
          <w:spacing w:val="6"/>
          <w:sz w:val="24"/>
          <w:szCs w:val="24"/>
        </w:rPr>
      </w:pPr>
      <w:r w:rsidRPr="007D6B0C">
        <w:rPr>
          <w:rFonts w:ascii="Times New Roman" w:eastAsia="BatangChe" w:hAnsi="Times New Roman" w:cs="Times New Roman"/>
          <w:b/>
          <w:color w:val="231F20"/>
          <w:spacing w:val="30"/>
          <w:sz w:val="24"/>
          <w:szCs w:val="24"/>
        </w:rPr>
        <w:t>Table 1</w:t>
      </w:r>
      <w:r w:rsidR="00E46A0B">
        <w:rPr>
          <w:rFonts w:ascii="Times New Roman" w:eastAsia="BatangChe" w:hAnsi="Times New Roman" w:cs="Times New Roman"/>
          <w:b/>
          <w:color w:val="231F20"/>
          <w:spacing w:val="30"/>
          <w:sz w:val="24"/>
          <w:szCs w:val="24"/>
        </w:rPr>
        <w:t xml:space="preserve">3: </w:t>
      </w:r>
      <w:r w:rsidRPr="007D6B0C">
        <w:rPr>
          <w:rFonts w:ascii="Times New Roman" w:eastAsia="BatangChe" w:hAnsi="Times New Roman" w:cs="Times New Roman"/>
          <w:color w:val="231F20"/>
          <w:spacing w:val="6"/>
          <w:sz w:val="24"/>
          <w:szCs w:val="24"/>
        </w:rPr>
        <w:t>Notations used for building the classifier</w:t>
      </w:r>
    </w:p>
    <w:tbl>
      <w:tblPr>
        <w:tblStyle w:val="TableGrid6"/>
        <w:tblW w:w="7792" w:type="dxa"/>
        <w:jc w:val="center"/>
        <w:tblLook w:val="04A0" w:firstRow="1" w:lastRow="0" w:firstColumn="1" w:lastColumn="0" w:noHBand="0" w:noVBand="1"/>
      </w:tblPr>
      <w:tblGrid>
        <w:gridCol w:w="3316"/>
        <w:gridCol w:w="4476"/>
      </w:tblGrid>
      <w:tr w:rsidR="006556E8" w:rsidRPr="007D6B0C" w14:paraId="7AF37F27" w14:textId="77777777" w:rsidTr="006815FC">
        <w:trPr>
          <w:trHeight w:val="108"/>
          <w:jc w:val="center"/>
        </w:trPr>
        <w:tc>
          <w:tcPr>
            <w:tcW w:w="3316" w:type="dxa"/>
          </w:tcPr>
          <w:p w14:paraId="0F66C6DD" w14:textId="77777777" w:rsidR="006556E8" w:rsidRPr="007D6B0C" w:rsidRDefault="006556E8" w:rsidP="004A0530">
            <w:pPr>
              <w:spacing w:line="240" w:lineRule="auto"/>
              <w:contextualSpacing/>
              <w:jc w:val="center"/>
              <w:rPr>
                <w:rFonts w:ascii="Times New Roman" w:hAnsi="Times New Roman"/>
                <w:b/>
                <w:sz w:val="24"/>
                <w:szCs w:val="24"/>
              </w:rPr>
            </w:pPr>
            <w:r w:rsidRPr="007D6B0C">
              <w:rPr>
                <w:rFonts w:ascii="Times New Roman" w:hAnsi="Times New Roman"/>
                <w:b/>
                <w:sz w:val="24"/>
                <w:szCs w:val="24"/>
              </w:rPr>
              <w:t>Notation</w:t>
            </w:r>
          </w:p>
        </w:tc>
        <w:tc>
          <w:tcPr>
            <w:tcW w:w="4476" w:type="dxa"/>
          </w:tcPr>
          <w:p w14:paraId="74E7C813" w14:textId="77777777" w:rsidR="006556E8" w:rsidRPr="007D6B0C" w:rsidRDefault="006556E8" w:rsidP="004A0530">
            <w:pPr>
              <w:spacing w:line="240" w:lineRule="auto"/>
              <w:contextualSpacing/>
              <w:jc w:val="center"/>
              <w:rPr>
                <w:rFonts w:ascii="Times New Roman" w:hAnsi="Times New Roman"/>
                <w:b/>
                <w:sz w:val="24"/>
                <w:szCs w:val="24"/>
              </w:rPr>
            </w:pPr>
            <w:r w:rsidRPr="007D6B0C">
              <w:rPr>
                <w:rFonts w:ascii="Times New Roman" w:hAnsi="Times New Roman"/>
                <w:b/>
                <w:sz w:val="24"/>
                <w:szCs w:val="24"/>
              </w:rPr>
              <w:t>Description</w:t>
            </w:r>
          </w:p>
        </w:tc>
      </w:tr>
      <w:tr w:rsidR="006556E8" w:rsidRPr="007D6B0C" w14:paraId="3F95FD9E" w14:textId="77777777" w:rsidTr="006815FC">
        <w:trPr>
          <w:trHeight w:val="193"/>
          <w:jc w:val="center"/>
        </w:trPr>
        <w:tc>
          <w:tcPr>
            <w:tcW w:w="3316" w:type="dxa"/>
          </w:tcPr>
          <w:p w14:paraId="6A61FDEA" w14:textId="77777777" w:rsidR="006556E8" w:rsidRPr="007D6B0C" w:rsidRDefault="006556E8" w:rsidP="004A0530">
            <w:pPr>
              <w:pStyle w:val="ListParagraph"/>
              <w:spacing w:line="240" w:lineRule="auto"/>
              <w:ind w:left="0"/>
              <w:rPr>
                <w:rFonts w:ascii="Times New Roman" w:eastAsia="BatangChe" w:hAnsi="Times New Roman"/>
                <w:w w:val="105"/>
                <w:kern w:val="20"/>
                <w:sz w:val="24"/>
                <w:szCs w:val="24"/>
                <w:lang w:val="en-US" w:eastAsia="ko-KR"/>
              </w:rPr>
            </w:pPr>
            <m:oMathPara>
              <m:oMathParaPr>
                <m:jc m:val="center"/>
              </m:oMathParaPr>
              <m:oMath>
                <m:r>
                  <w:rPr>
                    <w:rFonts w:ascii="Cambria Math" w:eastAsia="BatangChe" w:hAnsi="Cambria Math"/>
                    <w:w w:val="105"/>
                    <w:kern w:val="20"/>
                    <w:sz w:val="24"/>
                    <w:szCs w:val="24"/>
                    <w:lang w:val="en-US" w:eastAsia="ko-KR"/>
                  </w:rPr>
                  <m:t>D</m:t>
                </m:r>
              </m:oMath>
            </m:oMathPara>
          </w:p>
        </w:tc>
        <w:tc>
          <w:tcPr>
            <w:tcW w:w="4476" w:type="dxa"/>
          </w:tcPr>
          <w:p w14:paraId="4C56F8DC" w14:textId="77777777" w:rsidR="006556E8" w:rsidRPr="007D6B0C" w:rsidRDefault="006556E8" w:rsidP="004A0530">
            <w:pPr>
              <w:pStyle w:val="ListParagraph"/>
              <w:spacing w:line="240" w:lineRule="auto"/>
              <w:ind w:left="0"/>
              <w:rPr>
                <w:rFonts w:ascii="Times New Roman" w:eastAsia="BatangChe" w:hAnsi="Times New Roman"/>
                <w:w w:val="105"/>
                <w:kern w:val="20"/>
                <w:sz w:val="24"/>
                <w:szCs w:val="24"/>
                <w:lang w:val="en-US" w:eastAsia="ko-KR"/>
              </w:rPr>
            </w:pPr>
            <w:r w:rsidRPr="007D6B0C">
              <w:rPr>
                <w:rFonts w:ascii="Times New Roman" w:eastAsia="BatangChe" w:hAnsi="Times New Roman"/>
                <w:w w:val="105"/>
                <w:kern w:val="20"/>
                <w:sz w:val="24"/>
                <w:szCs w:val="24"/>
                <w:lang w:val="en-US" w:eastAsia="ko-KR"/>
              </w:rPr>
              <w:t>The collection of cyber-attack scenarios</w:t>
            </w:r>
          </w:p>
        </w:tc>
      </w:tr>
      <w:tr w:rsidR="006556E8" w:rsidRPr="007D6B0C" w14:paraId="6C732A4A" w14:textId="77777777" w:rsidTr="006815FC">
        <w:trPr>
          <w:trHeight w:val="186"/>
          <w:jc w:val="center"/>
        </w:trPr>
        <w:tc>
          <w:tcPr>
            <w:tcW w:w="3316" w:type="dxa"/>
          </w:tcPr>
          <w:p w14:paraId="782F6D3D" w14:textId="77777777" w:rsidR="006556E8" w:rsidRPr="007D6B0C" w:rsidRDefault="00314236" w:rsidP="004A0530">
            <w:pPr>
              <w:pStyle w:val="ListParagraph"/>
              <w:spacing w:line="240" w:lineRule="auto"/>
              <w:ind w:left="0"/>
              <w:rPr>
                <w:rFonts w:ascii="Times New Roman" w:eastAsia="BatangChe" w:hAnsi="Times New Roman"/>
                <w:w w:val="105"/>
                <w:kern w:val="20"/>
                <w:sz w:val="24"/>
                <w:szCs w:val="24"/>
                <w:lang w:val="en-US" w:eastAsia="ko-KR"/>
              </w:rPr>
            </w:pPr>
            <m:oMathPara>
              <m:oMath>
                <m:sSup>
                  <m:sSupPr>
                    <m:ctrlPr>
                      <w:rPr>
                        <w:rFonts w:ascii="Cambria Math" w:eastAsia="BatangChe" w:hAnsi="Cambria Math"/>
                        <w:w w:val="105"/>
                        <w:kern w:val="20"/>
                        <w:sz w:val="24"/>
                        <w:szCs w:val="24"/>
                        <w:lang w:val="en-US" w:eastAsia="ko-KR"/>
                      </w:rPr>
                    </m:ctrlPr>
                  </m:sSupPr>
                  <m:e>
                    <m:r>
                      <w:rPr>
                        <w:rFonts w:ascii="Cambria Math" w:eastAsia="BatangChe" w:hAnsi="Cambria Math"/>
                        <w:w w:val="105"/>
                        <w:kern w:val="20"/>
                        <w:sz w:val="24"/>
                        <w:szCs w:val="24"/>
                        <w:lang w:val="en-US" w:eastAsia="ko-KR"/>
                      </w:rPr>
                      <m:t>d</m:t>
                    </m:r>
                  </m:e>
                  <m:sup>
                    <m:r>
                      <m:rPr>
                        <m:sty m:val="p"/>
                      </m:rPr>
                      <w:rPr>
                        <w:rFonts w:ascii="Cambria Math" w:eastAsia="BatangChe" w:hAnsi="Cambria Math"/>
                        <w:w w:val="105"/>
                        <w:kern w:val="20"/>
                        <w:sz w:val="24"/>
                        <w:szCs w:val="24"/>
                        <w:lang w:val="en-US" w:eastAsia="ko-KR"/>
                      </w:rPr>
                      <m:t>'</m:t>
                    </m:r>
                  </m:sup>
                </m:sSup>
                <m:r>
                  <m:rPr>
                    <m:sty m:val="p"/>
                  </m:rPr>
                  <w:rPr>
                    <w:rFonts w:ascii="Cambria Math" w:eastAsia="BatangChe" w:hAnsi="Cambria Math"/>
                    <w:w w:val="105"/>
                    <w:kern w:val="20"/>
                    <w:sz w:val="24"/>
                    <w:szCs w:val="24"/>
                    <w:lang w:val="en-US" w:eastAsia="ko-KR"/>
                  </w:rPr>
                  <m:t xml:space="preserve">= </m:t>
                </m:r>
                <m:sSub>
                  <m:sSubPr>
                    <m:ctrlPr>
                      <w:rPr>
                        <w:rFonts w:ascii="Cambria Math" w:eastAsia="BatangChe" w:hAnsi="Cambria Math"/>
                        <w:w w:val="105"/>
                        <w:kern w:val="20"/>
                        <w:sz w:val="24"/>
                        <w:szCs w:val="24"/>
                        <w:lang w:val="en-US" w:eastAsia="ko-KR"/>
                      </w:rPr>
                    </m:ctrlPr>
                  </m:sSubPr>
                  <m:e>
                    <m:r>
                      <m:rPr>
                        <m:sty m:val="p"/>
                      </m:rPr>
                      <w:rPr>
                        <w:rFonts w:ascii="Cambria Math" w:eastAsia="BatangChe" w:hAnsi="Cambria Math"/>
                        <w:w w:val="105"/>
                        <w:kern w:val="20"/>
                        <w:sz w:val="24"/>
                        <w:szCs w:val="24"/>
                        <w:lang w:val="en-US" w:eastAsia="ko-KR"/>
                      </w:rPr>
                      <m:t>{</m:t>
                    </m:r>
                    <m:r>
                      <w:rPr>
                        <w:rFonts w:ascii="Cambria Math" w:eastAsia="BatangChe" w:hAnsi="Cambria Math"/>
                        <w:w w:val="105"/>
                        <w:kern w:val="20"/>
                        <w:sz w:val="24"/>
                        <w:szCs w:val="24"/>
                        <w:lang w:val="en-US" w:eastAsia="ko-KR"/>
                      </w:rPr>
                      <m:t>d</m:t>
                    </m:r>
                  </m:e>
                  <m:sub>
                    <m:r>
                      <m:rPr>
                        <m:sty m:val="p"/>
                      </m:rPr>
                      <w:rPr>
                        <w:rFonts w:ascii="Cambria Math" w:eastAsia="BatangChe" w:hAnsi="Cambria Math"/>
                        <w:w w:val="105"/>
                        <w:kern w:val="20"/>
                        <w:sz w:val="24"/>
                        <w:szCs w:val="24"/>
                        <w:lang w:val="en-US" w:eastAsia="ko-KR"/>
                      </w:rPr>
                      <m:t>1</m:t>
                    </m:r>
                  </m:sub>
                </m:sSub>
                <m:r>
                  <m:rPr>
                    <m:sty m:val="p"/>
                  </m:rPr>
                  <w:rPr>
                    <w:rFonts w:ascii="Cambria Math" w:eastAsia="BatangChe" w:hAnsi="Cambria Math"/>
                    <w:w w:val="105"/>
                    <w:kern w:val="20"/>
                    <w:sz w:val="24"/>
                    <w:szCs w:val="24"/>
                    <w:lang w:val="en-US" w:eastAsia="ko-KR"/>
                  </w:rPr>
                  <m:t xml:space="preserve">, </m:t>
                </m:r>
                <m:sSub>
                  <m:sSubPr>
                    <m:ctrlPr>
                      <w:rPr>
                        <w:rFonts w:ascii="Cambria Math" w:eastAsia="BatangChe" w:hAnsi="Cambria Math"/>
                        <w:w w:val="105"/>
                        <w:kern w:val="20"/>
                        <w:sz w:val="24"/>
                        <w:szCs w:val="24"/>
                        <w:lang w:val="en-US" w:eastAsia="ko-KR"/>
                      </w:rPr>
                    </m:ctrlPr>
                  </m:sSubPr>
                  <m:e>
                    <m:r>
                      <w:rPr>
                        <w:rFonts w:ascii="Cambria Math" w:eastAsia="BatangChe" w:hAnsi="Cambria Math"/>
                        <w:w w:val="105"/>
                        <w:kern w:val="20"/>
                        <w:sz w:val="24"/>
                        <w:szCs w:val="24"/>
                        <w:lang w:val="en-US" w:eastAsia="ko-KR"/>
                      </w:rPr>
                      <m:t>d</m:t>
                    </m:r>
                  </m:e>
                  <m:sub>
                    <m:r>
                      <m:rPr>
                        <m:sty m:val="p"/>
                      </m:rPr>
                      <w:rPr>
                        <w:rFonts w:ascii="Cambria Math" w:eastAsia="BatangChe" w:hAnsi="Cambria Math"/>
                        <w:w w:val="105"/>
                        <w:kern w:val="20"/>
                        <w:sz w:val="24"/>
                        <w:szCs w:val="24"/>
                        <w:lang w:val="en-US" w:eastAsia="ko-KR"/>
                      </w:rPr>
                      <m:t>2</m:t>
                    </m:r>
                  </m:sub>
                </m:sSub>
                <m:r>
                  <m:rPr>
                    <m:sty m:val="p"/>
                  </m:rPr>
                  <w:rPr>
                    <w:rFonts w:ascii="Cambria Math" w:eastAsia="BatangChe" w:hAnsi="Cambria Math"/>
                    <w:w w:val="105"/>
                    <w:kern w:val="20"/>
                    <w:sz w:val="24"/>
                    <w:szCs w:val="24"/>
                    <w:lang w:val="en-US" w:eastAsia="ko-KR"/>
                  </w:rPr>
                  <m:t xml:space="preserve">, .., </m:t>
                </m:r>
                <m:sSub>
                  <m:sSubPr>
                    <m:ctrlPr>
                      <w:rPr>
                        <w:rFonts w:ascii="Cambria Math" w:eastAsia="BatangChe" w:hAnsi="Cambria Math"/>
                        <w:w w:val="105"/>
                        <w:kern w:val="20"/>
                        <w:sz w:val="24"/>
                        <w:szCs w:val="24"/>
                        <w:lang w:val="en-US" w:eastAsia="ko-KR"/>
                      </w:rPr>
                    </m:ctrlPr>
                  </m:sSubPr>
                  <m:e>
                    <m:r>
                      <w:rPr>
                        <w:rFonts w:ascii="Cambria Math" w:eastAsia="BatangChe" w:hAnsi="Cambria Math"/>
                        <w:w w:val="105"/>
                        <w:kern w:val="20"/>
                        <w:sz w:val="24"/>
                        <w:szCs w:val="24"/>
                        <w:lang w:val="en-US" w:eastAsia="ko-KR"/>
                      </w:rPr>
                      <m:t>d</m:t>
                    </m:r>
                  </m:e>
                  <m:sub>
                    <m:r>
                      <w:rPr>
                        <w:rFonts w:ascii="Cambria Math" w:eastAsia="BatangChe" w:hAnsi="Cambria Math"/>
                        <w:w w:val="105"/>
                        <w:kern w:val="20"/>
                        <w:sz w:val="24"/>
                        <w:szCs w:val="24"/>
                        <w:lang w:val="en-US" w:eastAsia="ko-KR"/>
                      </w:rPr>
                      <m:t>N</m:t>
                    </m:r>
                  </m:sub>
                </m:sSub>
                <m:r>
                  <m:rPr>
                    <m:sty m:val="p"/>
                  </m:rPr>
                  <w:rPr>
                    <w:rFonts w:ascii="Cambria Math" w:eastAsia="BatangChe" w:hAnsi="Cambria Math"/>
                    <w:w w:val="105"/>
                    <w:kern w:val="20"/>
                    <w:sz w:val="24"/>
                    <w:szCs w:val="24"/>
                    <w:lang w:val="en-US" w:eastAsia="ko-KR"/>
                  </w:rPr>
                  <m:t>}</m:t>
                </m:r>
              </m:oMath>
            </m:oMathPara>
          </w:p>
        </w:tc>
        <w:tc>
          <w:tcPr>
            <w:tcW w:w="4476" w:type="dxa"/>
          </w:tcPr>
          <w:p w14:paraId="4E7EAB01" w14:textId="77777777" w:rsidR="006556E8" w:rsidRPr="007D6B0C" w:rsidRDefault="006556E8" w:rsidP="004A0530">
            <w:pPr>
              <w:pStyle w:val="ListParagraph"/>
              <w:spacing w:line="240" w:lineRule="auto"/>
              <w:ind w:left="0"/>
              <w:rPr>
                <w:rFonts w:ascii="Times New Roman" w:eastAsia="BatangChe" w:hAnsi="Times New Roman"/>
                <w:w w:val="105"/>
                <w:kern w:val="20"/>
                <w:sz w:val="24"/>
                <w:szCs w:val="24"/>
                <w:lang w:val="en-US" w:eastAsia="ko-KR"/>
              </w:rPr>
            </w:pPr>
            <w:r w:rsidRPr="007D6B0C">
              <w:rPr>
                <w:rFonts w:ascii="Times New Roman" w:eastAsia="BatangChe" w:hAnsi="Times New Roman"/>
                <w:w w:val="105"/>
                <w:kern w:val="20"/>
                <w:sz w:val="24"/>
                <w:szCs w:val="24"/>
                <w:lang w:val="en-US" w:eastAsia="ko-KR"/>
              </w:rPr>
              <w:t>N number of scenarios to be classified</w:t>
            </w:r>
          </w:p>
        </w:tc>
      </w:tr>
      <w:tr w:rsidR="006556E8" w:rsidRPr="007D6B0C" w14:paraId="74CD955D" w14:textId="77777777" w:rsidTr="006815FC">
        <w:trPr>
          <w:trHeight w:val="193"/>
          <w:jc w:val="center"/>
        </w:trPr>
        <w:tc>
          <w:tcPr>
            <w:tcW w:w="3316" w:type="dxa"/>
          </w:tcPr>
          <w:p w14:paraId="192A4C6D" w14:textId="77777777" w:rsidR="006556E8" w:rsidRPr="007D6B0C" w:rsidRDefault="006556E8" w:rsidP="004A0530">
            <w:pPr>
              <w:pStyle w:val="ListParagraph"/>
              <w:spacing w:line="240" w:lineRule="auto"/>
              <w:ind w:left="0"/>
              <w:rPr>
                <w:rFonts w:ascii="Times New Roman" w:eastAsia="BatangChe" w:hAnsi="Times New Roman"/>
                <w:w w:val="105"/>
                <w:kern w:val="20"/>
                <w:sz w:val="24"/>
                <w:szCs w:val="24"/>
                <w:lang w:val="en-US" w:eastAsia="ko-KR"/>
              </w:rPr>
            </w:pPr>
            <m:oMathPara>
              <m:oMath>
                <m:r>
                  <w:rPr>
                    <w:rFonts w:ascii="Cambria Math" w:eastAsia="BatangChe" w:hAnsi="Cambria Math"/>
                    <w:w w:val="105"/>
                    <w:kern w:val="20"/>
                    <w:sz w:val="24"/>
                    <w:szCs w:val="24"/>
                    <w:lang w:val="en-US" w:eastAsia="ko-KR"/>
                  </w:rPr>
                  <m:t>R</m:t>
                </m:r>
                <m:r>
                  <m:rPr>
                    <m:sty m:val="p"/>
                  </m:rPr>
                  <w:rPr>
                    <w:rFonts w:ascii="Cambria Math" w:eastAsia="BatangChe" w:hAnsi="Cambria Math"/>
                    <w:w w:val="105"/>
                    <w:kern w:val="20"/>
                    <w:sz w:val="24"/>
                    <w:szCs w:val="24"/>
                    <w:lang w:val="en-US" w:eastAsia="ko-KR"/>
                  </w:rPr>
                  <m:t>={</m:t>
                </m:r>
                <m:sSub>
                  <m:sSubPr>
                    <m:ctrlPr>
                      <w:rPr>
                        <w:rFonts w:ascii="Cambria Math" w:eastAsia="BatangChe" w:hAnsi="Cambria Math"/>
                        <w:w w:val="105"/>
                        <w:kern w:val="20"/>
                        <w:sz w:val="24"/>
                        <w:szCs w:val="24"/>
                        <w:lang w:val="en-US" w:eastAsia="ko-KR"/>
                      </w:rPr>
                    </m:ctrlPr>
                  </m:sSubPr>
                  <m:e>
                    <m:r>
                      <w:rPr>
                        <w:rFonts w:ascii="Cambria Math" w:eastAsia="BatangChe" w:hAnsi="Cambria Math"/>
                        <w:w w:val="105"/>
                        <w:kern w:val="20"/>
                        <w:sz w:val="24"/>
                        <w:szCs w:val="24"/>
                        <w:lang w:val="en-US" w:eastAsia="ko-KR"/>
                      </w:rPr>
                      <m:t>R</m:t>
                    </m:r>
                  </m:e>
                  <m:sub>
                    <m:r>
                      <m:rPr>
                        <m:sty m:val="p"/>
                      </m:rPr>
                      <w:rPr>
                        <w:rFonts w:ascii="Cambria Math" w:eastAsia="BatangChe" w:hAnsi="Cambria Math"/>
                        <w:w w:val="105"/>
                        <w:kern w:val="20"/>
                        <w:sz w:val="24"/>
                        <w:szCs w:val="24"/>
                        <w:lang w:val="en-US" w:eastAsia="ko-KR"/>
                      </w:rPr>
                      <m:t>1</m:t>
                    </m:r>
                  </m:sub>
                </m:sSub>
                <m:r>
                  <m:rPr>
                    <m:sty m:val="p"/>
                  </m:rPr>
                  <w:rPr>
                    <w:rFonts w:ascii="Cambria Math" w:eastAsia="BatangChe" w:hAnsi="Cambria Math"/>
                    <w:w w:val="105"/>
                    <w:kern w:val="20"/>
                    <w:sz w:val="24"/>
                    <w:szCs w:val="24"/>
                    <w:lang w:val="en-US" w:eastAsia="ko-KR"/>
                  </w:rPr>
                  <m:t>,</m:t>
                </m:r>
                <m:sSub>
                  <m:sSubPr>
                    <m:ctrlPr>
                      <w:rPr>
                        <w:rFonts w:ascii="Cambria Math" w:eastAsia="BatangChe" w:hAnsi="Cambria Math"/>
                        <w:w w:val="105"/>
                        <w:kern w:val="20"/>
                        <w:sz w:val="24"/>
                        <w:szCs w:val="24"/>
                        <w:lang w:val="en-US" w:eastAsia="ko-KR"/>
                      </w:rPr>
                    </m:ctrlPr>
                  </m:sSubPr>
                  <m:e>
                    <m:r>
                      <w:rPr>
                        <w:rFonts w:ascii="Cambria Math" w:eastAsia="BatangChe" w:hAnsi="Cambria Math"/>
                        <w:w w:val="105"/>
                        <w:kern w:val="20"/>
                        <w:sz w:val="24"/>
                        <w:szCs w:val="24"/>
                        <w:lang w:val="en-US" w:eastAsia="ko-KR"/>
                      </w:rPr>
                      <m:t>R</m:t>
                    </m:r>
                  </m:e>
                  <m:sub>
                    <m:r>
                      <m:rPr>
                        <m:sty m:val="p"/>
                      </m:rPr>
                      <w:rPr>
                        <w:rFonts w:ascii="Cambria Math" w:eastAsia="BatangChe" w:hAnsi="Cambria Math"/>
                        <w:w w:val="105"/>
                        <w:kern w:val="20"/>
                        <w:sz w:val="24"/>
                        <w:szCs w:val="24"/>
                        <w:lang w:val="en-US" w:eastAsia="ko-KR"/>
                      </w:rPr>
                      <m:t>2</m:t>
                    </m:r>
                  </m:sub>
                </m:sSub>
                <m:r>
                  <m:rPr>
                    <m:sty m:val="p"/>
                  </m:rPr>
                  <w:rPr>
                    <w:rFonts w:ascii="Cambria Math" w:eastAsia="BatangChe" w:hAnsi="Cambria Math"/>
                    <w:w w:val="105"/>
                    <w:kern w:val="20"/>
                    <w:sz w:val="24"/>
                    <w:szCs w:val="24"/>
                    <w:lang w:val="en-US" w:eastAsia="ko-KR"/>
                  </w:rPr>
                  <m:t>,</m:t>
                </m:r>
                <m:sSub>
                  <m:sSubPr>
                    <m:ctrlPr>
                      <w:rPr>
                        <w:rFonts w:ascii="Cambria Math" w:eastAsia="BatangChe" w:hAnsi="Cambria Math"/>
                        <w:w w:val="105"/>
                        <w:kern w:val="20"/>
                        <w:sz w:val="24"/>
                        <w:szCs w:val="24"/>
                        <w:lang w:val="en-US" w:eastAsia="ko-KR"/>
                      </w:rPr>
                    </m:ctrlPr>
                  </m:sSubPr>
                  <m:e>
                    <m:r>
                      <w:rPr>
                        <w:rFonts w:ascii="Cambria Math" w:eastAsia="BatangChe" w:hAnsi="Cambria Math"/>
                        <w:w w:val="105"/>
                        <w:kern w:val="20"/>
                        <w:sz w:val="24"/>
                        <w:szCs w:val="24"/>
                        <w:lang w:val="en-US" w:eastAsia="ko-KR"/>
                      </w:rPr>
                      <m:t>R</m:t>
                    </m:r>
                  </m:e>
                  <m:sub>
                    <m:r>
                      <m:rPr>
                        <m:sty m:val="p"/>
                      </m:rPr>
                      <w:rPr>
                        <w:rFonts w:ascii="Cambria Math" w:eastAsia="BatangChe" w:hAnsi="Cambria Math"/>
                        <w:w w:val="105"/>
                        <w:kern w:val="20"/>
                        <w:sz w:val="24"/>
                        <w:szCs w:val="24"/>
                        <w:lang w:val="en-US" w:eastAsia="ko-KR"/>
                      </w:rPr>
                      <m:t>3</m:t>
                    </m:r>
                  </m:sub>
                </m:sSub>
                <m:r>
                  <m:rPr>
                    <m:sty m:val="p"/>
                  </m:rPr>
                  <w:rPr>
                    <w:rFonts w:ascii="Cambria Math" w:eastAsia="BatangChe" w:hAnsi="Cambria Math"/>
                    <w:w w:val="105"/>
                    <w:kern w:val="20"/>
                    <w:sz w:val="24"/>
                    <w:szCs w:val="24"/>
                    <w:lang w:val="en-US" w:eastAsia="ko-KR"/>
                  </w:rPr>
                  <m:t>,</m:t>
                </m:r>
                <m:sSub>
                  <m:sSubPr>
                    <m:ctrlPr>
                      <w:rPr>
                        <w:rFonts w:ascii="Cambria Math" w:eastAsia="BatangChe" w:hAnsi="Cambria Math"/>
                        <w:w w:val="105"/>
                        <w:kern w:val="20"/>
                        <w:sz w:val="24"/>
                        <w:szCs w:val="24"/>
                        <w:lang w:val="en-US" w:eastAsia="ko-KR"/>
                      </w:rPr>
                    </m:ctrlPr>
                  </m:sSubPr>
                  <m:e>
                    <m:r>
                      <w:rPr>
                        <w:rFonts w:ascii="Cambria Math" w:eastAsia="BatangChe" w:hAnsi="Cambria Math"/>
                        <w:w w:val="105"/>
                        <w:kern w:val="20"/>
                        <w:sz w:val="24"/>
                        <w:szCs w:val="24"/>
                        <w:lang w:val="en-US" w:eastAsia="ko-KR"/>
                      </w:rPr>
                      <m:t>R</m:t>
                    </m:r>
                  </m:e>
                  <m:sub>
                    <m:r>
                      <m:rPr>
                        <m:sty m:val="p"/>
                      </m:rPr>
                      <w:rPr>
                        <w:rFonts w:ascii="Cambria Math" w:eastAsia="BatangChe" w:hAnsi="Cambria Math"/>
                        <w:w w:val="105"/>
                        <w:kern w:val="20"/>
                        <w:sz w:val="24"/>
                        <w:szCs w:val="24"/>
                        <w:lang w:val="en-US" w:eastAsia="ko-KR"/>
                      </w:rPr>
                      <m:t>4</m:t>
                    </m:r>
                  </m:sub>
                </m:sSub>
                <m:r>
                  <m:rPr>
                    <m:sty m:val="p"/>
                  </m:rPr>
                  <w:rPr>
                    <w:rFonts w:ascii="Cambria Math" w:eastAsia="BatangChe" w:hAnsi="Cambria Math"/>
                    <w:w w:val="105"/>
                    <w:kern w:val="20"/>
                    <w:sz w:val="24"/>
                    <w:szCs w:val="24"/>
                    <w:lang w:val="en-US" w:eastAsia="ko-KR"/>
                  </w:rPr>
                  <m:t>,</m:t>
                </m:r>
                <m:sSub>
                  <m:sSubPr>
                    <m:ctrlPr>
                      <w:rPr>
                        <w:rFonts w:ascii="Cambria Math" w:eastAsia="BatangChe" w:hAnsi="Cambria Math"/>
                        <w:w w:val="105"/>
                        <w:kern w:val="20"/>
                        <w:sz w:val="24"/>
                        <w:szCs w:val="24"/>
                        <w:lang w:val="en-US" w:eastAsia="ko-KR"/>
                      </w:rPr>
                    </m:ctrlPr>
                  </m:sSubPr>
                  <m:e>
                    <m:r>
                      <w:rPr>
                        <w:rFonts w:ascii="Cambria Math" w:eastAsia="BatangChe" w:hAnsi="Cambria Math"/>
                        <w:w w:val="105"/>
                        <w:kern w:val="20"/>
                        <w:sz w:val="24"/>
                        <w:szCs w:val="24"/>
                        <w:lang w:val="en-US" w:eastAsia="ko-KR"/>
                      </w:rPr>
                      <m:t>R</m:t>
                    </m:r>
                  </m:e>
                  <m:sub>
                    <m:r>
                      <m:rPr>
                        <m:sty m:val="p"/>
                      </m:rPr>
                      <w:rPr>
                        <w:rFonts w:ascii="Cambria Math" w:eastAsia="BatangChe" w:hAnsi="Cambria Math"/>
                        <w:w w:val="105"/>
                        <w:kern w:val="20"/>
                        <w:sz w:val="24"/>
                        <w:szCs w:val="24"/>
                        <w:lang w:val="en-US" w:eastAsia="ko-KR"/>
                      </w:rPr>
                      <m:t>5</m:t>
                    </m:r>
                  </m:sub>
                </m:sSub>
                <m:r>
                  <m:rPr>
                    <m:sty m:val="p"/>
                  </m:rPr>
                  <w:rPr>
                    <w:rFonts w:ascii="Cambria Math" w:eastAsia="BatangChe" w:hAnsi="Cambria Math"/>
                    <w:w w:val="105"/>
                    <w:kern w:val="20"/>
                    <w:sz w:val="24"/>
                    <w:szCs w:val="24"/>
                    <w:lang w:val="en-US" w:eastAsia="ko-KR"/>
                  </w:rPr>
                  <m:t>…</m:t>
                </m:r>
                <m:sSub>
                  <m:sSubPr>
                    <m:ctrlPr>
                      <w:rPr>
                        <w:rFonts w:ascii="Cambria Math" w:eastAsia="BatangChe" w:hAnsi="Cambria Math"/>
                        <w:w w:val="105"/>
                        <w:kern w:val="20"/>
                        <w:sz w:val="24"/>
                        <w:szCs w:val="24"/>
                        <w:lang w:val="en-US" w:eastAsia="ko-KR"/>
                      </w:rPr>
                    </m:ctrlPr>
                  </m:sSubPr>
                  <m:e>
                    <m:r>
                      <w:rPr>
                        <w:rFonts w:ascii="Cambria Math" w:eastAsia="BatangChe" w:hAnsi="Cambria Math"/>
                        <w:w w:val="105"/>
                        <w:kern w:val="20"/>
                        <w:sz w:val="24"/>
                        <w:szCs w:val="24"/>
                        <w:lang w:val="en-US" w:eastAsia="ko-KR"/>
                      </w:rPr>
                      <m:t>R</m:t>
                    </m:r>
                  </m:e>
                  <m:sub>
                    <m:r>
                      <m:rPr>
                        <m:sty m:val="p"/>
                      </m:rPr>
                      <w:rPr>
                        <w:rFonts w:ascii="Cambria Math" w:eastAsia="BatangChe" w:hAnsi="Cambria Math"/>
                        <w:w w:val="105"/>
                        <w:kern w:val="20"/>
                        <w:sz w:val="24"/>
                        <w:szCs w:val="24"/>
                        <w:lang w:val="en-US" w:eastAsia="ko-KR"/>
                      </w:rPr>
                      <m:t>10</m:t>
                    </m:r>
                  </m:sub>
                </m:sSub>
                <m:r>
                  <m:rPr>
                    <m:sty m:val="p"/>
                  </m:rPr>
                  <w:rPr>
                    <w:rFonts w:ascii="Cambria Math" w:eastAsia="BatangChe" w:hAnsi="Cambria Math"/>
                    <w:w w:val="105"/>
                    <w:kern w:val="20"/>
                    <w:sz w:val="24"/>
                    <w:szCs w:val="24"/>
                    <w:lang w:val="en-US" w:eastAsia="ko-KR"/>
                  </w:rPr>
                  <m:t>}</m:t>
                </m:r>
              </m:oMath>
            </m:oMathPara>
          </w:p>
        </w:tc>
        <w:tc>
          <w:tcPr>
            <w:tcW w:w="4476" w:type="dxa"/>
          </w:tcPr>
          <w:p w14:paraId="06C2A8AC" w14:textId="77777777" w:rsidR="006556E8" w:rsidRPr="007D6B0C" w:rsidRDefault="006556E8" w:rsidP="004A0530">
            <w:pPr>
              <w:pStyle w:val="ListParagraph"/>
              <w:spacing w:line="240" w:lineRule="auto"/>
              <w:ind w:left="0"/>
              <w:rPr>
                <w:rFonts w:ascii="Times New Roman" w:eastAsia="BatangChe" w:hAnsi="Times New Roman"/>
                <w:w w:val="105"/>
                <w:kern w:val="20"/>
                <w:sz w:val="24"/>
                <w:szCs w:val="24"/>
                <w:lang w:val="en-US" w:eastAsia="ko-KR"/>
              </w:rPr>
            </w:pPr>
            <w:r w:rsidRPr="007D6B0C">
              <w:rPr>
                <w:rFonts w:ascii="Times New Roman" w:eastAsia="BatangChe" w:hAnsi="Times New Roman"/>
                <w:w w:val="105"/>
                <w:kern w:val="20"/>
                <w:sz w:val="24"/>
                <w:szCs w:val="24"/>
                <w:lang w:val="en-US" w:eastAsia="ko-KR"/>
              </w:rPr>
              <w:t>R is the number of possible risks categories</w:t>
            </w:r>
          </w:p>
        </w:tc>
      </w:tr>
      <w:tr w:rsidR="006556E8" w:rsidRPr="007D6B0C" w14:paraId="27B2F9CB" w14:textId="77777777" w:rsidTr="006815FC">
        <w:trPr>
          <w:trHeight w:val="346"/>
          <w:jc w:val="center"/>
        </w:trPr>
        <w:tc>
          <w:tcPr>
            <w:tcW w:w="3316" w:type="dxa"/>
          </w:tcPr>
          <w:p w14:paraId="0DE80A8C" w14:textId="77777777" w:rsidR="006556E8" w:rsidRPr="007D6B0C" w:rsidRDefault="00314236" w:rsidP="004A0530">
            <w:pPr>
              <w:pStyle w:val="ListParagraph"/>
              <w:spacing w:line="240" w:lineRule="auto"/>
              <w:ind w:left="0"/>
              <w:rPr>
                <w:rFonts w:ascii="Times New Roman" w:eastAsia="BatangChe" w:hAnsi="Times New Roman"/>
                <w:w w:val="105"/>
                <w:kern w:val="20"/>
                <w:sz w:val="24"/>
                <w:szCs w:val="24"/>
                <w:lang w:val="en-US" w:eastAsia="ko-KR"/>
              </w:rPr>
            </w:pPr>
            <m:oMathPara>
              <m:oMath>
                <m:sSup>
                  <m:sSupPr>
                    <m:ctrlPr>
                      <w:rPr>
                        <w:rFonts w:ascii="Cambria Math" w:eastAsia="BatangChe" w:hAnsi="Cambria Math"/>
                        <w:w w:val="105"/>
                        <w:kern w:val="20"/>
                        <w:sz w:val="24"/>
                        <w:szCs w:val="24"/>
                        <w:lang w:val="en-US" w:eastAsia="ko-KR"/>
                      </w:rPr>
                    </m:ctrlPr>
                  </m:sSupPr>
                  <m:e>
                    <m:r>
                      <w:rPr>
                        <w:rFonts w:ascii="Cambria Math" w:eastAsia="BatangChe" w:hAnsi="Cambria Math"/>
                        <w:w w:val="105"/>
                        <w:kern w:val="20"/>
                        <w:sz w:val="24"/>
                        <w:szCs w:val="24"/>
                        <w:lang w:val="en-US" w:eastAsia="ko-KR"/>
                      </w:rPr>
                      <m:t>d</m:t>
                    </m:r>
                  </m:e>
                  <m:sup>
                    <m:r>
                      <m:rPr>
                        <m:sty m:val="p"/>
                      </m:rPr>
                      <w:rPr>
                        <w:rFonts w:ascii="Cambria Math" w:eastAsia="BatangChe" w:hAnsi="Cambria Math"/>
                        <w:w w:val="105"/>
                        <w:kern w:val="20"/>
                        <w:sz w:val="24"/>
                        <w:szCs w:val="24"/>
                        <w:lang w:val="en-US" w:eastAsia="ko-KR"/>
                      </w:rPr>
                      <m:t>'</m:t>
                    </m:r>
                  </m:sup>
                </m:sSup>
                <m:r>
                  <m:rPr>
                    <m:sty m:val="p"/>
                  </m:rPr>
                  <w:rPr>
                    <w:rFonts w:ascii="Cambria Math" w:eastAsia="BatangChe" w:hAnsi="Cambria Math"/>
                    <w:w w:val="105"/>
                    <w:kern w:val="20"/>
                    <w:sz w:val="24"/>
                    <w:szCs w:val="24"/>
                    <w:lang w:val="en-US" w:eastAsia="ko-KR"/>
                  </w:rPr>
                  <m:t xml:space="preserve">= </m:t>
                </m:r>
                <m:sSub>
                  <m:sSubPr>
                    <m:ctrlPr>
                      <w:rPr>
                        <w:rFonts w:ascii="Cambria Math" w:eastAsia="BatangChe" w:hAnsi="Cambria Math"/>
                        <w:w w:val="105"/>
                        <w:kern w:val="20"/>
                        <w:sz w:val="24"/>
                        <w:szCs w:val="24"/>
                        <w:lang w:val="en-US" w:eastAsia="ko-KR"/>
                      </w:rPr>
                    </m:ctrlPr>
                  </m:sSubPr>
                  <m:e>
                    <m:r>
                      <m:rPr>
                        <m:sty m:val="p"/>
                      </m:rPr>
                      <w:rPr>
                        <w:rFonts w:ascii="Cambria Math" w:eastAsia="BatangChe" w:hAnsi="Cambria Math"/>
                        <w:w w:val="105"/>
                        <w:kern w:val="20"/>
                        <w:sz w:val="24"/>
                        <w:szCs w:val="24"/>
                        <w:lang w:val="en-US" w:eastAsia="ko-KR"/>
                      </w:rPr>
                      <m:t>{</m:t>
                    </m:r>
                    <m:r>
                      <w:rPr>
                        <w:rFonts w:ascii="Cambria Math" w:eastAsia="BatangChe" w:hAnsi="Cambria Math"/>
                        <w:w w:val="105"/>
                        <w:kern w:val="20"/>
                        <w:sz w:val="24"/>
                        <w:szCs w:val="24"/>
                        <w:lang w:val="en-US" w:eastAsia="ko-KR"/>
                      </w:rPr>
                      <m:t>d</m:t>
                    </m:r>
                  </m:e>
                  <m:sub>
                    <m:r>
                      <m:rPr>
                        <m:sty m:val="p"/>
                      </m:rPr>
                      <w:rPr>
                        <w:rFonts w:ascii="Cambria Math" w:eastAsia="BatangChe" w:hAnsi="Cambria Math"/>
                        <w:w w:val="105"/>
                        <w:kern w:val="20"/>
                        <w:sz w:val="24"/>
                        <w:szCs w:val="24"/>
                        <w:lang w:val="en-US" w:eastAsia="ko-KR"/>
                      </w:rPr>
                      <m:t>1</m:t>
                    </m:r>
                  </m:sub>
                </m:sSub>
                <m:r>
                  <m:rPr>
                    <m:sty m:val="p"/>
                  </m:rPr>
                  <w:rPr>
                    <w:rFonts w:ascii="Cambria Math" w:eastAsia="BatangChe" w:hAnsi="Cambria Math"/>
                    <w:w w:val="105"/>
                    <w:kern w:val="20"/>
                    <w:sz w:val="24"/>
                    <w:szCs w:val="24"/>
                    <w:lang w:val="en-US" w:eastAsia="ko-KR"/>
                  </w:rPr>
                  <m:t xml:space="preserve">, </m:t>
                </m:r>
                <m:sSub>
                  <m:sSubPr>
                    <m:ctrlPr>
                      <w:rPr>
                        <w:rFonts w:ascii="Cambria Math" w:eastAsia="BatangChe" w:hAnsi="Cambria Math"/>
                        <w:w w:val="105"/>
                        <w:kern w:val="20"/>
                        <w:sz w:val="24"/>
                        <w:szCs w:val="24"/>
                        <w:lang w:val="en-US" w:eastAsia="ko-KR"/>
                      </w:rPr>
                    </m:ctrlPr>
                  </m:sSubPr>
                  <m:e>
                    <m:r>
                      <w:rPr>
                        <w:rFonts w:ascii="Cambria Math" w:eastAsia="BatangChe" w:hAnsi="Cambria Math"/>
                        <w:w w:val="105"/>
                        <w:kern w:val="20"/>
                        <w:sz w:val="24"/>
                        <w:szCs w:val="24"/>
                        <w:lang w:val="en-US" w:eastAsia="ko-KR"/>
                      </w:rPr>
                      <m:t>d</m:t>
                    </m:r>
                  </m:e>
                  <m:sub>
                    <m:r>
                      <m:rPr>
                        <m:sty m:val="p"/>
                      </m:rPr>
                      <w:rPr>
                        <w:rFonts w:ascii="Cambria Math" w:eastAsia="BatangChe" w:hAnsi="Cambria Math"/>
                        <w:w w:val="105"/>
                        <w:kern w:val="20"/>
                        <w:sz w:val="24"/>
                        <w:szCs w:val="24"/>
                        <w:lang w:val="en-US" w:eastAsia="ko-KR"/>
                      </w:rPr>
                      <m:t>2</m:t>
                    </m:r>
                  </m:sub>
                </m:sSub>
                <m:r>
                  <m:rPr>
                    <m:sty m:val="p"/>
                  </m:rPr>
                  <w:rPr>
                    <w:rFonts w:ascii="Cambria Math" w:eastAsia="BatangChe" w:hAnsi="Cambria Math"/>
                    <w:w w:val="105"/>
                    <w:kern w:val="20"/>
                    <w:sz w:val="24"/>
                    <w:szCs w:val="24"/>
                    <w:lang w:val="en-US" w:eastAsia="ko-KR"/>
                  </w:rPr>
                  <m:t xml:space="preserve">, .., </m:t>
                </m:r>
                <m:sSub>
                  <m:sSubPr>
                    <m:ctrlPr>
                      <w:rPr>
                        <w:rFonts w:ascii="Cambria Math" w:eastAsia="BatangChe" w:hAnsi="Cambria Math"/>
                        <w:w w:val="105"/>
                        <w:kern w:val="20"/>
                        <w:sz w:val="24"/>
                        <w:szCs w:val="24"/>
                        <w:lang w:val="en-US" w:eastAsia="ko-KR"/>
                      </w:rPr>
                    </m:ctrlPr>
                  </m:sSubPr>
                  <m:e>
                    <m:r>
                      <w:rPr>
                        <w:rFonts w:ascii="Cambria Math" w:eastAsia="BatangChe" w:hAnsi="Cambria Math"/>
                        <w:w w:val="105"/>
                        <w:kern w:val="20"/>
                        <w:sz w:val="24"/>
                        <w:szCs w:val="24"/>
                        <w:lang w:val="en-US" w:eastAsia="ko-KR"/>
                      </w:rPr>
                      <m:t>d</m:t>
                    </m:r>
                  </m:e>
                  <m:sub>
                    <m:r>
                      <w:rPr>
                        <w:rFonts w:ascii="Cambria Math" w:eastAsia="BatangChe" w:hAnsi="Cambria Math"/>
                        <w:w w:val="105"/>
                        <w:kern w:val="20"/>
                        <w:sz w:val="24"/>
                        <w:szCs w:val="24"/>
                        <w:lang w:val="en-US" w:eastAsia="ko-KR"/>
                      </w:rPr>
                      <m:t>N</m:t>
                    </m:r>
                  </m:sub>
                </m:sSub>
                <m:r>
                  <m:rPr>
                    <m:sty m:val="p"/>
                  </m:rPr>
                  <w:rPr>
                    <w:rFonts w:ascii="Cambria Math" w:eastAsia="BatangChe" w:hAnsi="Cambria Math"/>
                    <w:w w:val="105"/>
                    <w:kern w:val="20"/>
                    <w:sz w:val="24"/>
                    <w:szCs w:val="24"/>
                    <w:lang w:val="en-US" w:eastAsia="ko-KR"/>
                  </w:rPr>
                  <m:t>}</m:t>
                </m:r>
              </m:oMath>
            </m:oMathPara>
          </w:p>
        </w:tc>
        <w:tc>
          <w:tcPr>
            <w:tcW w:w="4476" w:type="dxa"/>
          </w:tcPr>
          <w:p w14:paraId="19E956C8" w14:textId="77777777" w:rsidR="006556E8" w:rsidRPr="007D6B0C" w:rsidRDefault="006556E8" w:rsidP="004A0530">
            <w:pPr>
              <w:pStyle w:val="ListParagraph"/>
              <w:spacing w:line="240" w:lineRule="auto"/>
              <w:ind w:left="0"/>
              <w:rPr>
                <w:rFonts w:ascii="Times New Roman" w:eastAsia="BatangChe" w:hAnsi="Times New Roman"/>
                <w:w w:val="105"/>
                <w:kern w:val="20"/>
                <w:sz w:val="24"/>
                <w:szCs w:val="24"/>
                <w:lang w:val="en-US" w:eastAsia="ko-KR"/>
              </w:rPr>
            </w:pPr>
            <w:r w:rsidRPr="007D6B0C">
              <w:rPr>
                <w:rFonts w:ascii="Times New Roman" w:eastAsia="BatangChe" w:hAnsi="Times New Roman"/>
                <w:w w:val="105"/>
                <w:kern w:val="20"/>
                <w:sz w:val="24"/>
                <w:szCs w:val="24"/>
                <w:lang w:val="en-US" w:eastAsia="ko-KR"/>
              </w:rPr>
              <w:t xml:space="preserve">The training set consisting of N scenarios with corresponding actual class labels </w:t>
            </w:r>
            <m:oMath>
              <m:sSub>
                <m:sSubPr>
                  <m:ctrlPr>
                    <w:rPr>
                      <w:rFonts w:ascii="Cambria Math" w:eastAsia="BatangChe" w:hAnsi="Cambria Math"/>
                      <w:w w:val="105"/>
                      <w:kern w:val="20"/>
                      <w:sz w:val="24"/>
                      <w:szCs w:val="24"/>
                      <w:lang w:val="en-US" w:eastAsia="ko-KR"/>
                    </w:rPr>
                  </m:ctrlPr>
                </m:sSubPr>
                <m:e>
                  <m:r>
                    <w:rPr>
                      <w:rFonts w:ascii="Cambria Math" w:eastAsia="BatangChe" w:hAnsi="Cambria Math"/>
                      <w:w w:val="105"/>
                      <w:kern w:val="20"/>
                      <w:sz w:val="24"/>
                      <w:szCs w:val="24"/>
                      <w:lang w:val="en-US" w:eastAsia="ko-KR"/>
                    </w:rPr>
                    <m:t>y</m:t>
                  </m:r>
                  <m:r>
                    <m:rPr>
                      <m:sty m:val="p"/>
                    </m:rPr>
                    <w:rPr>
                      <w:rFonts w:ascii="Cambria Math" w:eastAsia="BatangChe" w:hAnsi="Cambria Math"/>
                      <w:w w:val="105"/>
                      <w:kern w:val="20"/>
                      <w:sz w:val="24"/>
                      <w:szCs w:val="24"/>
                      <w:lang w:val="en-US" w:eastAsia="ko-KR"/>
                    </w:rPr>
                    <m:t>=</m:t>
                  </m:r>
                  <m:r>
                    <w:rPr>
                      <w:rFonts w:ascii="Cambria Math" w:eastAsia="BatangChe" w:hAnsi="Cambria Math"/>
                      <w:w w:val="105"/>
                      <w:kern w:val="20"/>
                      <w:sz w:val="24"/>
                      <w:szCs w:val="24"/>
                      <w:lang w:val="en-US" w:eastAsia="ko-KR"/>
                    </w:rPr>
                    <m:t>R</m:t>
                  </m:r>
                  <m:r>
                    <m:rPr>
                      <m:sty m:val="p"/>
                    </m:rPr>
                    <w:rPr>
                      <w:rFonts w:ascii="Cambria Math" w:eastAsia="BatangChe" w:hAnsi="Cambria Math"/>
                      <w:w w:val="105"/>
                      <w:kern w:val="20"/>
                      <w:sz w:val="24"/>
                      <w:szCs w:val="24"/>
                      <w:lang w:val="en-US" w:eastAsia="ko-KR"/>
                    </w:rPr>
                    <m:t>= {</m:t>
                  </m:r>
                  <m:r>
                    <w:rPr>
                      <w:rFonts w:ascii="Cambria Math" w:eastAsia="BatangChe" w:hAnsi="Cambria Math"/>
                      <w:w w:val="105"/>
                      <w:kern w:val="20"/>
                      <w:sz w:val="24"/>
                      <w:szCs w:val="24"/>
                      <w:lang w:val="en-US" w:eastAsia="ko-KR"/>
                    </w:rPr>
                    <m:t>R</m:t>
                  </m:r>
                </m:e>
                <m:sub>
                  <m:r>
                    <m:rPr>
                      <m:sty m:val="p"/>
                    </m:rPr>
                    <w:rPr>
                      <w:rFonts w:ascii="Cambria Math" w:eastAsia="BatangChe" w:hAnsi="Cambria Math"/>
                      <w:w w:val="105"/>
                      <w:kern w:val="20"/>
                      <w:sz w:val="24"/>
                      <w:szCs w:val="24"/>
                      <w:lang w:val="en-US" w:eastAsia="ko-KR"/>
                    </w:rPr>
                    <m:t>1</m:t>
                  </m:r>
                </m:sub>
              </m:sSub>
              <m:r>
                <m:rPr>
                  <m:sty m:val="p"/>
                </m:rPr>
                <w:rPr>
                  <w:rFonts w:ascii="Cambria Math" w:eastAsia="BatangChe" w:hAnsi="Cambria Math"/>
                  <w:w w:val="105"/>
                  <w:kern w:val="20"/>
                  <w:sz w:val="24"/>
                  <w:szCs w:val="24"/>
                  <w:lang w:val="en-US" w:eastAsia="ko-KR"/>
                </w:rPr>
                <m:t xml:space="preserve">,.., </m:t>
              </m:r>
              <m:sSub>
                <m:sSubPr>
                  <m:ctrlPr>
                    <w:rPr>
                      <w:rFonts w:ascii="Cambria Math" w:eastAsia="BatangChe" w:hAnsi="Cambria Math"/>
                      <w:w w:val="105"/>
                      <w:kern w:val="20"/>
                      <w:sz w:val="24"/>
                      <w:szCs w:val="24"/>
                      <w:lang w:val="en-US" w:eastAsia="ko-KR"/>
                    </w:rPr>
                  </m:ctrlPr>
                </m:sSubPr>
                <m:e>
                  <m:r>
                    <w:rPr>
                      <w:rFonts w:ascii="Cambria Math" w:eastAsia="BatangChe" w:hAnsi="Cambria Math"/>
                      <w:w w:val="105"/>
                      <w:kern w:val="20"/>
                      <w:sz w:val="24"/>
                      <w:szCs w:val="24"/>
                      <w:lang w:val="en-US" w:eastAsia="ko-KR"/>
                    </w:rPr>
                    <m:t>R</m:t>
                  </m:r>
                </m:e>
                <m:sub>
                  <m:r>
                    <m:rPr>
                      <m:sty m:val="p"/>
                    </m:rPr>
                    <w:rPr>
                      <w:rFonts w:ascii="Cambria Math" w:eastAsia="BatangChe" w:hAnsi="Cambria Math"/>
                      <w:w w:val="105"/>
                      <w:kern w:val="20"/>
                      <w:sz w:val="24"/>
                      <w:szCs w:val="24"/>
                      <w:lang w:val="en-US" w:eastAsia="ko-KR"/>
                    </w:rPr>
                    <m:t>10</m:t>
                  </m:r>
                </m:sub>
              </m:sSub>
            </m:oMath>
            <w:r w:rsidRPr="007D6B0C">
              <w:rPr>
                <w:rFonts w:ascii="Times New Roman" w:eastAsia="BatangChe" w:hAnsi="Times New Roman"/>
                <w:w w:val="105"/>
                <w:kern w:val="20"/>
                <w:sz w:val="24"/>
                <w:szCs w:val="24"/>
                <w:lang w:val="en-US" w:eastAsia="ko-KR"/>
              </w:rPr>
              <w:t>}</w:t>
            </w:r>
          </w:p>
        </w:tc>
      </w:tr>
      <w:tr w:rsidR="006556E8" w:rsidRPr="007D6B0C" w14:paraId="26E9D8A5" w14:textId="77777777" w:rsidTr="006815FC">
        <w:trPr>
          <w:trHeight w:val="741"/>
          <w:jc w:val="center"/>
        </w:trPr>
        <w:tc>
          <w:tcPr>
            <w:tcW w:w="3316" w:type="dxa"/>
          </w:tcPr>
          <w:p w14:paraId="1825B0FF" w14:textId="77777777" w:rsidR="006556E8" w:rsidRPr="007D6B0C" w:rsidRDefault="006556E8" w:rsidP="004A0530">
            <w:pPr>
              <w:pStyle w:val="ListParagraph"/>
              <w:spacing w:line="240" w:lineRule="auto"/>
              <w:ind w:left="0"/>
              <w:rPr>
                <w:rFonts w:ascii="Times New Roman" w:eastAsia="BatangChe" w:hAnsi="Times New Roman"/>
                <w:w w:val="105"/>
                <w:kern w:val="20"/>
                <w:sz w:val="24"/>
                <w:szCs w:val="24"/>
                <w:lang w:val="en-US" w:eastAsia="ko-KR"/>
              </w:rPr>
            </w:pPr>
            <m:oMathPara>
              <m:oMath>
                <m:r>
                  <w:rPr>
                    <w:rFonts w:ascii="Cambria Math" w:eastAsia="BatangChe" w:hAnsi="Cambria Math"/>
                    <w:w w:val="105"/>
                    <w:kern w:val="20"/>
                    <w:sz w:val="24"/>
                    <w:szCs w:val="24"/>
                    <w:lang w:val="en-US" w:eastAsia="ko-KR"/>
                  </w:rPr>
                  <m:t>T</m:t>
                </m:r>
              </m:oMath>
            </m:oMathPara>
          </w:p>
        </w:tc>
        <w:tc>
          <w:tcPr>
            <w:tcW w:w="4476" w:type="dxa"/>
          </w:tcPr>
          <w:p w14:paraId="7903EEB7" w14:textId="77777777" w:rsidR="006556E8" w:rsidRPr="007D6B0C" w:rsidRDefault="006556E8" w:rsidP="004A0530">
            <w:pPr>
              <w:pStyle w:val="ListParagraph"/>
              <w:spacing w:line="240" w:lineRule="auto"/>
              <w:ind w:left="0"/>
              <w:rPr>
                <w:rFonts w:ascii="Times New Roman" w:eastAsia="BatangChe" w:hAnsi="Times New Roman"/>
                <w:w w:val="105"/>
                <w:kern w:val="20"/>
                <w:sz w:val="24"/>
                <w:szCs w:val="24"/>
                <w:lang w:val="en-US" w:eastAsia="ko-KR"/>
              </w:rPr>
            </w:pPr>
            <w:r w:rsidRPr="007D6B0C">
              <w:rPr>
                <w:rFonts w:ascii="Times New Roman" w:eastAsia="BatangChe" w:hAnsi="Times New Roman"/>
                <w:w w:val="105"/>
                <w:kern w:val="20"/>
                <w:sz w:val="24"/>
                <w:szCs w:val="24"/>
                <w:lang w:val="en-US" w:eastAsia="ko-KR"/>
              </w:rPr>
              <w:t>A target concept T: D → R, which maps given a scenario to a class (we assume the categories are disjoint, i.e. each given scenario can only be categorized into one of the categories, and there is no overlapping between categories)</w:t>
            </w:r>
          </w:p>
        </w:tc>
      </w:tr>
      <w:tr w:rsidR="006556E8" w:rsidRPr="007D6B0C" w14:paraId="1068CFBE" w14:textId="77777777" w:rsidTr="006815FC">
        <w:trPr>
          <w:trHeight w:val="295"/>
          <w:jc w:val="center"/>
        </w:trPr>
        <w:tc>
          <w:tcPr>
            <w:tcW w:w="3316" w:type="dxa"/>
          </w:tcPr>
          <w:p w14:paraId="7428F6A6" w14:textId="77777777" w:rsidR="006556E8" w:rsidRPr="007D6B0C" w:rsidRDefault="006556E8" w:rsidP="004A0530">
            <w:pPr>
              <w:pStyle w:val="ListParagraph"/>
              <w:spacing w:line="240" w:lineRule="auto"/>
              <w:ind w:left="0"/>
              <w:rPr>
                <w:rFonts w:ascii="Times New Roman" w:eastAsia="BatangChe" w:hAnsi="Times New Roman"/>
                <w:w w:val="105"/>
                <w:kern w:val="20"/>
                <w:sz w:val="24"/>
                <w:szCs w:val="24"/>
                <w:lang w:val="en-US" w:eastAsia="ko-KR"/>
              </w:rPr>
            </w:pPr>
            <m:oMathPara>
              <m:oMath>
                <m:r>
                  <w:rPr>
                    <w:rFonts w:ascii="Cambria Math" w:eastAsia="BatangChe" w:hAnsi="Cambria Math"/>
                    <w:w w:val="105"/>
                    <w:kern w:val="20"/>
                    <w:sz w:val="24"/>
                    <w:szCs w:val="24"/>
                    <w:lang w:val="en-US" w:eastAsia="ko-KR"/>
                  </w:rPr>
                  <m:t>M</m:t>
                </m:r>
                <m:r>
                  <m:rPr>
                    <m:sty m:val="p"/>
                  </m:rPr>
                  <w:rPr>
                    <w:rFonts w:ascii="Cambria Math" w:eastAsia="BatangChe" w:hAnsi="Cambria Math"/>
                    <w:w w:val="105"/>
                    <w:kern w:val="20"/>
                    <w:sz w:val="24"/>
                    <w:szCs w:val="24"/>
                    <w:lang w:val="en-US" w:eastAsia="ko-KR"/>
                  </w:rPr>
                  <m:t>:</m:t>
                </m:r>
                <m:r>
                  <w:rPr>
                    <w:rFonts w:ascii="Cambria Math" w:eastAsia="BatangChe" w:hAnsi="Cambria Math"/>
                    <w:w w:val="105"/>
                    <w:kern w:val="20"/>
                    <w:sz w:val="24"/>
                    <w:szCs w:val="24"/>
                    <w:lang w:val="en-US" w:eastAsia="ko-KR"/>
                  </w:rPr>
                  <m:t>D</m:t>
                </m:r>
                <m:r>
                  <m:rPr>
                    <m:sty m:val="p"/>
                  </m:rPr>
                  <w:rPr>
                    <w:rFonts w:ascii="Cambria Math" w:eastAsia="BatangChe" w:hAnsi="Cambria Math"/>
                    <w:w w:val="105"/>
                    <w:kern w:val="20"/>
                    <w:sz w:val="24"/>
                    <w:szCs w:val="24"/>
                    <w:lang w:val="en-US" w:eastAsia="ko-KR"/>
                  </w:rPr>
                  <m:t>→</m:t>
                </m:r>
                <m:r>
                  <w:rPr>
                    <w:rFonts w:ascii="Cambria Math" w:eastAsia="BatangChe" w:hAnsi="Cambria Math"/>
                    <w:w w:val="105"/>
                    <w:kern w:val="20"/>
                    <w:sz w:val="24"/>
                    <w:szCs w:val="24"/>
                    <w:lang w:val="en-US" w:eastAsia="ko-KR"/>
                  </w:rPr>
                  <m:t>R</m:t>
                </m:r>
              </m:oMath>
            </m:oMathPara>
          </w:p>
        </w:tc>
        <w:tc>
          <w:tcPr>
            <w:tcW w:w="4476" w:type="dxa"/>
          </w:tcPr>
          <w:p w14:paraId="628B2DCC" w14:textId="77777777" w:rsidR="006556E8" w:rsidRPr="007D6B0C" w:rsidRDefault="006556E8" w:rsidP="004A0530">
            <w:pPr>
              <w:pStyle w:val="ListParagraph"/>
              <w:spacing w:line="240" w:lineRule="auto"/>
              <w:ind w:left="0"/>
              <w:rPr>
                <w:rFonts w:ascii="Times New Roman" w:eastAsia="BatangChe" w:hAnsi="Times New Roman"/>
                <w:w w:val="105"/>
                <w:kern w:val="20"/>
                <w:sz w:val="24"/>
                <w:szCs w:val="24"/>
                <w:lang w:val="en-US" w:eastAsia="ko-KR"/>
              </w:rPr>
            </w:pPr>
            <w:r w:rsidRPr="007D6B0C">
              <w:rPr>
                <w:rFonts w:ascii="Times New Roman" w:eastAsia="BatangChe" w:hAnsi="Times New Roman"/>
                <w:w w:val="105"/>
                <w:kern w:val="20"/>
                <w:sz w:val="24"/>
                <w:szCs w:val="24"/>
                <w:lang w:val="en-US" w:eastAsia="ko-KR"/>
              </w:rPr>
              <w:t>A machine learning model, which approximates T (i.e. close to T)</w:t>
            </w:r>
          </w:p>
        </w:tc>
      </w:tr>
      <w:tr w:rsidR="006556E8" w:rsidRPr="007D6B0C" w14:paraId="154D098C" w14:textId="77777777" w:rsidTr="006815FC">
        <w:trPr>
          <w:trHeight w:val="472"/>
          <w:jc w:val="center"/>
        </w:trPr>
        <w:tc>
          <w:tcPr>
            <w:tcW w:w="3316" w:type="dxa"/>
          </w:tcPr>
          <w:p w14:paraId="1FF65D54" w14:textId="77777777" w:rsidR="006556E8" w:rsidRPr="007D6B0C" w:rsidRDefault="006556E8" w:rsidP="004A0530">
            <w:pPr>
              <w:pStyle w:val="ListParagraph"/>
              <w:spacing w:line="240" w:lineRule="auto"/>
              <w:ind w:left="0"/>
              <w:rPr>
                <w:rFonts w:ascii="Times New Roman" w:eastAsia="BatangChe" w:hAnsi="Times New Roman"/>
                <w:w w:val="105"/>
                <w:kern w:val="20"/>
                <w:sz w:val="24"/>
                <w:szCs w:val="24"/>
                <w:lang w:val="en-US" w:eastAsia="ko-KR"/>
              </w:rPr>
            </w:pPr>
            <m:oMathPara>
              <m:oMath>
                <m:r>
                  <w:rPr>
                    <w:rFonts w:ascii="Cambria Math" w:eastAsia="BatangChe" w:hAnsi="Cambria Math"/>
                    <w:w w:val="105"/>
                    <w:kern w:val="20"/>
                    <w:sz w:val="24"/>
                    <w:szCs w:val="24"/>
                    <w:lang w:val="en-US" w:eastAsia="ko-KR"/>
                  </w:rPr>
                  <m:t>M</m:t>
                </m:r>
                <m:r>
                  <m:rPr>
                    <m:sty m:val="p"/>
                  </m:rPr>
                  <w:rPr>
                    <w:rFonts w:ascii="Cambria Math" w:eastAsia="BatangChe" w:hAnsi="Cambria Math"/>
                    <w:w w:val="105"/>
                    <w:kern w:val="20"/>
                    <w:sz w:val="24"/>
                    <w:szCs w:val="24"/>
                    <w:lang w:val="en-US" w:eastAsia="ko-KR"/>
                  </w:rPr>
                  <m:t xml:space="preserve"> (</m:t>
                </m:r>
                <m:r>
                  <w:rPr>
                    <w:rFonts w:ascii="Cambria Math" w:eastAsia="BatangChe" w:hAnsi="Cambria Math"/>
                    <w:w w:val="105"/>
                    <w:kern w:val="20"/>
                    <w:sz w:val="24"/>
                    <w:szCs w:val="24"/>
                    <w:lang w:val="en-US" w:eastAsia="ko-KR"/>
                  </w:rPr>
                  <m:t>d</m:t>
                </m:r>
                <m:r>
                  <m:rPr>
                    <m:sty m:val="p"/>
                  </m:rPr>
                  <w:rPr>
                    <w:rFonts w:ascii="Cambria Math" w:eastAsia="BatangChe" w:hAnsi="Cambria Math"/>
                    <w:w w:val="105"/>
                    <w:kern w:val="20"/>
                    <w:sz w:val="24"/>
                    <w:szCs w:val="24"/>
                    <w:lang w:val="en-US" w:eastAsia="ko-KR"/>
                  </w:rPr>
                  <m:t>)</m:t>
                </m:r>
              </m:oMath>
            </m:oMathPara>
          </w:p>
        </w:tc>
        <w:tc>
          <w:tcPr>
            <w:tcW w:w="4476" w:type="dxa"/>
          </w:tcPr>
          <w:p w14:paraId="496726EC" w14:textId="77777777" w:rsidR="006556E8" w:rsidRPr="007D6B0C" w:rsidRDefault="006556E8" w:rsidP="004A0530">
            <w:pPr>
              <w:pStyle w:val="ListParagraph"/>
              <w:spacing w:line="240" w:lineRule="auto"/>
              <w:ind w:left="0"/>
              <w:rPr>
                <w:rFonts w:ascii="Times New Roman" w:eastAsia="BatangChe" w:hAnsi="Times New Roman"/>
                <w:w w:val="105"/>
                <w:kern w:val="20"/>
                <w:sz w:val="24"/>
                <w:szCs w:val="24"/>
                <w:lang w:val="en-US" w:eastAsia="ko-KR"/>
              </w:rPr>
            </w:pPr>
            <w:r w:rsidRPr="007D6B0C">
              <w:rPr>
                <w:rFonts w:ascii="Times New Roman" w:eastAsia="BatangChe" w:hAnsi="Times New Roman"/>
                <w:w w:val="105"/>
                <w:kern w:val="20"/>
                <w:sz w:val="24"/>
                <w:szCs w:val="24"/>
                <w:lang w:val="en-US" w:eastAsia="ko-KR"/>
              </w:rPr>
              <w:t>The model predic</w:t>
            </w:r>
            <w:r w:rsidR="002830A3">
              <w:rPr>
                <w:rFonts w:ascii="Times New Roman" w:eastAsia="BatangChe" w:hAnsi="Times New Roman"/>
                <w:w w:val="105"/>
                <w:kern w:val="20"/>
                <w:sz w:val="24"/>
                <w:szCs w:val="24"/>
                <w:lang w:val="en-US" w:eastAsia="ko-KR"/>
              </w:rPr>
              <w:t xml:space="preserve">ts </w:t>
            </w:r>
            <w:r w:rsidRPr="007D6B0C">
              <w:rPr>
                <w:rFonts w:ascii="Times New Roman" w:eastAsia="BatangChe" w:hAnsi="Times New Roman"/>
                <w:w w:val="105"/>
                <w:kern w:val="20"/>
                <w:sz w:val="24"/>
                <w:szCs w:val="24"/>
                <w:lang w:val="en-US" w:eastAsia="ko-KR"/>
              </w:rPr>
              <w:t>unknown scenario ‘d’ (i.e. using a classification algorithm)</w:t>
            </w:r>
          </w:p>
        </w:tc>
      </w:tr>
    </w:tbl>
    <w:p w14:paraId="47740338" w14:textId="77777777" w:rsidR="006556E8" w:rsidRPr="007D6B0C" w:rsidRDefault="006556E8" w:rsidP="006556E8">
      <w:pPr>
        <w:autoSpaceDE w:val="0"/>
        <w:autoSpaceDN w:val="0"/>
        <w:adjustRightInd w:val="0"/>
        <w:spacing w:after="0" w:line="240" w:lineRule="auto"/>
        <w:contextualSpacing/>
        <w:jc w:val="both"/>
        <w:rPr>
          <w:rFonts w:ascii="Times New Roman" w:eastAsia="BatangChe" w:hAnsi="Times New Roman" w:cs="Times New Roman"/>
          <w:spacing w:val="6"/>
          <w:sz w:val="24"/>
          <w:szCs w:val="24"/>
        </w:rPr>
      </w:pPr>
    </w:p>
    <w:p w14:paraId="48AC607F" w14:textId="77777777" w:rsidR="006556E8" w:rsidRPr="007D6B0C" w:rsidRDefault="006556E8" w:rsidP="006556E8">
      <w:pPr>
        <w:spacing w:after="0" w:line="240" w:lineRule="auto"/>
        <w:jc w:val="both"/>
        <w:rPr>
          <w:rFonts w:ascii="Times New Roman" w:eastAsia="Times New Roman" w:hAnsi="Times New Roman" w:cs="Times New Roman"/>
          <w:color w:val="000000" w:themeColor="text1"/>
          <w:sz w:val="24"/>
          <w:szCs w:val="24"/>
        </w:rPr>
      </w:pPr>
      <w:r w:rsidRPr="007D6B0C">
        <w:rPr>
          <w:rFonts w:ascii="Times New Roman" w:eastAsia="Times New Roman" w:hAnsi="Times New Roman" w:cs="Times New Roman"/>
          <w:color w:val="000000" w:themeColor="text1"/>
          <w:sz w:val="24"/>
          <w:szCs w:val="24"/>
        </w:rPr>
        <w:t>The Accuracy matric can be formally defined as:</w:t>
      </w:r>
    </w:p>
    <w:p w14:paraId="17FECA38" w14:textId="77777777" w:rsidR="006556E8" w:rsidRPr="007D6B0C" w:rsidRDefault="006556E8" w:rsidP="006556E8">
      <w:pPr>
        <w:spacing w:after="0" w:line="240" w:lineRule="auto"/>
        <w:jc w:val="both"/>
        <w:rPr>
          <w:rFonts w:ascii="Times New Roman" w:eastAsia="Times New Roman" w:hAnsi="Times New Roman" w:cs="Times New Roman"/>
          <w:color w:val="000000" w:themeColor="text1"/>
          <w:sz w:val="24"/>
          <w:szCs w:val="24"/>
        </w:rPr>
      </w:pPr>
      <m:oMathPara>
        <m:oMathParaPr>
          <m:jc m:val="center"/>
        </m:oMathParaPr>
        <m:oMath>
          <m:r>
            <w:rPr>
              <w:rFonts w:ascii="Cambria Math" w:eastAsia="Times New Roman" w:hAnsi="Cambria Math" w:cs="Times New Roman"/>
              <w:color w:val="000000" w:themeColor="text1"/>
              <w:sz w:val="24"/>
              <w:szCs w:val="24"/>
            </w:rPr>
            <m:t>Accuracy</m:t>
          </m:r>
          <m:r>
            <m:rPr>
              <m:sty m:val="p"/>
            </m:rPr>
            <w:rPr>
              <w:rFonts w:ascii="Cambria Math" w:eastAsia="Times New Roman" w:hAnsi="Cambria Math" w:cs="Times New Roman"/>
              <w:color w:val="000000" w:themeColor="text1"/>
              <w:sz w:val="24"/>
              <w:szCs w:val="24"/>
            </w:rPr>
            <m:t xml:space="preserve"> =</m:t>
          </m:r>
          <m:f>
            <m:fPr>
              <m:ctrlPr>
                <w:rPr>
                  <w:rFonts w:ascii="Cambria Math" w:eastAsia="Times New Roman" w:hAnsi="Cambria Math" w:cs="Times New Roman"/>
                  <w:color w:val="000000" w:themeColor="text1"/>
                  <w:sz w:val="24"/>
                  <w:szCs w:val="24"/>
                </w:rPr>
              </m:ctrlPr>
            </m:fPr>
            <m:num>
              <m:nary>
                <m:naryPr>
                  <m:chr m:val="∑"/>
                  <m:limLoc m:val="subSup"/>
                  <m:supHide m:val="1"/>
                  <m:ctrlPr>
                    <w:rPr>
                      <w:rFonts w:ascii="Cambria Math" w:eastAsia="Times New Roman" w:hAnsi="Cambria Math" w:cs="Times New Roman"/>
                      <w:color w:val="000000" w:themeColor="text1"/>
                      <w:sz w:val="24"/>
                      <w:szCs w:val="24"/>
                    </w:rPr>
                  </m:ctrlPr>
                </m:naryPr>
                <m:sub>
                  <m:r>
                    <m:rPr>
                      <m:sty m:val="p"/>
                    </m:rPr>
                    <w:rPr>
                      <w:rFonts w:ascii="Cambria Math" w:eastAsia="Times New Roman" w:hAnsi="Cambria Math" w:cs="Times New Roman"/>
                      <w:color w:val="000000" w:themeColor="text1"/>
                      <w:sz w:val="24"/>
                      <w:szCs w:val="24"/>
                    </w:rPr>
                    <m:t>x ∈d'</m:t>
                  </m:r>
                </m:sub>
                <m:sup/>
                <m:e>
                  <m:sSub>
                    <m:sSubPr>
                      <m:ctrlPr>
                        <w:rPr>
                          <w:rFonts w:ascii="Cambria Math" w:eastAsia="Times New Roman" w:hAnsi="Cambria Math" w:cs="Times New Roman"/>
                          <w:color w:val="000000" w:themeColor="text1"/>
                          <w:sz w:val="24"/>
                          <w:szCs w:val="24"/>
                        </w:rPr>
                      </m:ctrlPr>
                    </m:sSubPr>
                    <m:e>
                      <m:r>
                        <m:rPr>
                          <m:sty m:val="p"/>
                        </m:rPr>
                        <w:rPr>
                          <w:rFonts w:ascii="Cambria Math" w:eastAsia="Times New Roman" w:hAnsi="Cambria Math" w:cs="Times New Roman"/>
                          <w:color w:val="000000" w:themeColor="text1"/>
                          <w:sz w:val="24"/>
                          <w:szCs w:val="24"/>
                        </w:rPr>
                        <m:t>1</m:t>
                      </m:r>
                    </m:e>
                    <m:sub>
                      <m:r>
                        <m:rPr>
                          <m:sty m:val="p"/>
                        </m:rPr>
                        <w:rPr>
                          <w:rFonts w:ascii="Cambria Math" w:eastAsia="Times New Roman" w:hAnsi="Cambria Math" w:cs="Times New Roman"/>
                          <w:color w:val="000000" w:themeColor="text1"/>
                          <w:sz w:val="24"/>
                          <w:szCs w:val="24"/>
                        </w:rPr>
                        <m:t>M</m:t>
                      </m:r>
                      <m:d>
                        <m:dPr>
                          <m:ctrlPr>
                            <w:rPr>
                              <w:rFonts w:ascii="Cambria Math" w:eastAsia="Times New Roman" w:hAnsi="Cambria Math" w:cs="Times New Roman"/>
                              <w:color w:val="000000" w:themeColor="text1"/>
                              <w:sz w:val="24"/>
                              <w:szCs w:val="24"/>
                            </w:rPr>
                          </m:ctrlPr>
                        </m:dPr>
                        <m:e>
                          <m:r>
                            <m:rPr>
                              <m:sty m:val="p"/>
                            </m:rPr>
                            <w:rPr>
                              <w:rFonts w:ascii="Cambria Math" w:eastAsia="Times New Roman" w:hAnsi="Cambria Math" w:cs="Times New Roman"/>
                              <w:color w:val="000000" w:themeColor="text1"/>
                              <w:sz w:val="24"/>
                              <w:szCs w:val="24"/>
                            </w:rPr>
                            <m:t>d</m:t>
                          </m:r>
                        </m:e>
                      </m:d>
                      <m:r>
                        <m:rPr>
                          <m:sty m:val="p"/>
                        </m:rPr>
                        <w:rPr>
                          <w:rFonts w:ascii="Cambria Math" w:eastAsia="Times New Roman" w:hAnsi="Cambria Math" w:cs="Times New Roman"/>
                          <w:color w:val="000000" w:themeColor="text1"/>
                          <w:sz w:val="24"/>
                          <w:szCs w:val="24"/>
                        </w:rPr>
                        <m:t>=</m:t>
                      </m:r>
                      <m:sSub>
                        <m:sSubPr>
                          <m:ctrlPr>
                            <w:rPr>
                              <w:rFonts w:ascii="Cambria Math" w:eastAsia="Times New Roman" w:hAnsi="Cambria Math" w:cs="Times New Roman"/>
                              <w:color w:val="000000" w:themeColor="text1"/>
                              <w:sz w:val="24"/>
                              <w:szCs w:val="24"/>
                            </w:rPr>
                          </m:ctrlPr>
                        </m:sSubPr>
                        <m:e>
                          <m:r>
                            <m:rPr>
                              <m:sty m:val="p"/>
                            </m:rPr>
                            <w:rPr>
                              <w:rFonts w:ascii="Cambria Math" w:eastAsia="Times New Roman" w:hAnsi="Cambria Math" w:cs="Times New Roman"/>
                              <w:color w:val="000000" w:themeColor="text1"/>
                              <w:sz w:val="24"/>
                              <w:szCs w:val="24"/>
                            </w:rPr>
                            <m:t>R</m:t>
                          </m:r>
                        </m:e>
                        <m:sub>
                          <m:r>
                            <m:rPr>
                              <m:sty m:val="p"/>
                            </m:rPr>
                            <w:rPr>
                              <w:rFonts w:ascii="Cambria Math" w:eastAsia="Times New Roman" w:hAnsi="Cambria Math" w:cs="Times New Roman"/>
                              <w:color w:val="000000" w:themeColor="text1"/>
                              <w:sz w:val="24"/>
                              <w:szCs w:val="24"/>
                            </w:rPr>
                            <m:t>d</m:t>
                          </m:r>
                        </m:sub>
                      </m:sSub>
                    </m:sub>
                  </m:sSub>
                </m:e>
              </m:nary>
            </m:num>
            <m:den>
              <m:r>
                <m:rPr>
                  <m:sty m:val="p"/>
                </m:rPr>
                <w:rPr>
                  <w:rFonts w:ascii="Cambria Math" w:eastAsia="Times New Roman" w:hAnsi="Cambria Math" w:cs="Times New Roman"/>
                  <w:color w:val="000000" w:themeColor="text1"/>
                  <w:sz w:val="24"/>
                  <w:szCs w:val="24"/>
                </w:rPr>
                <m:t>|d'|</m:t>
              </m:r>
            </m:den>
          </m:f>
          <m:d>
            <m:dPr>
              <m:ctrlPr>
                <w:rPr>
                  <w:rFonts w:ascii="Cambria Math" w:eastAsia="Times New Roman" w:hAnsi="Cambria Math" w:cs="Times New Roman"/>
                  <w:i/>
                  <w:color w:val="000000" w:themeColor="text1"/>
                  <w:sz w:val="24"/>
                  <w:szCs w:val="24"/>
                </w:rPr>
              </m:ctrlPr>
            </m:dPr>
            <m:e>
              <m:r>
                <w:rPr>
                  <w:rFonts w:ascii="Cambria Math" w:eastAsia="Times New Roman" w:hAnsi="Cambria Math" w:cs="Times New Roman"/>
                  <w:color w:val="000000" w:themeColor="text1"/>
                  <w:sz w:val="24"/>
                  <w:szCs w:val="24"/>
                </w:rPr>
                <m:t>3</m:t>
              </m:r>
            </m:e>
          </m:d>
        </m:oMath>
      </m:oMathPara>
    </w:p>
    <w:p w14:paraId="24A09745" w14:textId="77777777" w:rsidR="006556E8" w:rsidRPr="007D6B0C" w:rsidRDefault="006556E8" w:rsidP="006556E8">
      <w:pPr>
        <w:spacing w:after="0" w:line="240" w:lineRule="auto"/>
        <w:jc w:val="both"/>
        <w:rPr>
          <w:rFonts w:ascii="Times New Roman" w:eastAsia="Times New Roman" w:hAnsi="Times New Roman" w:cs="Times New Roman"/>
          <w:color w:val="000000" w:themeColor="text1"/>
          <w:sz w:val="24"/>
          <w:szCs w:val="24"/>
        </w:rPr>
      </w:pPr>
      <w:r w:rsidRPr="007D6B0C">
        <w:rPr>
          <w:rFonts w:ascii="Times New Roman" w:eastAsia="Times New Roman" w:hAnsi="Times New Roman" w:cs="Times New Roman"/>
          <w:color w:val="000000" w:themeColor="text1"/>
          <w:sz w:val="24"/>
          <w:szCs w:val="24"/>
        </w:rPr>
        <w:lastRenderedPageBreak/>
        <w:t xml:space="preserve">Where </w:t>
      </w:r>
      <m:oMath>
        <m:r>
          <m:rPr>
            <m:sty m:val="p"/>
          </m:rPr>
          <w:rPr>
            <w:rFonts w:ascii="Cambria Math" w:eastAsia="Times New Roman" w:hAnsi="Cambria Math" w:cs="Times New Roman"/>
            <w:color w:val="000000" w:themeColor="text1"/>
            <w:sz w:val="24"/>
            <w:szCs w:val="24"/>
          </w:rPr>
          <m:t>|d'|</m:t>
        </m:r>
      </m:oMath>
      <w:r w:rsidRPr="007D6B0C">
        <w:rPr>
          <w:rFonts w:ascii="Times New Roman" w:eastAsia="Times New Roman" w:hAnsi="Times New Roman" w:cs="Times New Roman"/>
          <w:color w:val="000000" w:themeColor="text1"/>
          <w:sz w:val="24"/>
          <w:szCs w:val="24"/>
        </w:rPr>
        <w:t xml:space="preserve"> is the size of the test set (number of scenarios to be classified), and </w:t>
      </w:r>
      <m:oMath>
        <m:sSub>
          <m:sSubPr>
            <m:ctrlPr>
              <w:rPr>
                <w:rFonts w:ascii="Cambria Math" w:eastAsia="Times New Roman" w:hAnsi="Cambria Math" w:cs="Times New Roman"/>
                <w:color w:val="000000" w:themeColor="text1"/>
                <w:sz w:val="24"/>
                <w:szCs w:val="24"/>
              </w:rPr>
            </m:ctrlPr>
          </m:sSubPr>
          <m:e>
            <m:r>
              <m:rPr>
                <m:sty m:val="p"/>
              </m:rPr>
              <w:rPr>
                <w:rFonts w:ascii="Cambria Math" w:eastAsia="Times New Roman" w:hAnsi="Cambria Math" w:cs="Times New Roman"/>
                <w:color w:val="000000" w:themeColor="text1"/>
                <w:sz w:val="24"/>
                <w:szCs w:val="24"/>
              </w:rPr>
              <m:t>1</m:t>
            </m:r>
          </m:e>
          <m:sub>
            <m:r>
              <m:rPr>
                <m:sty m:val="p"/>
              </m:rPr>
              <w:rPr>
                <w:rFonts w:ascii="Cambria Math" w:eastAsia="Times New Roman" w:hAnsi="Cambria Math" w:cs="Times New Roman"/>
                <w:color w:val="000000" w:themeColor="text1"/>
                <w:sz w:val="24"/>
                <w:szCs w:val="24"/>
              </w:rPr>
              <m:t>M</m:t>
            </m:r>
            <m:d>
              <m:dPr>
                <m:ctrlPr>
                  <w:rPr>
                    <w:rFonts w:ascii="Cambria Math" w:eastAsia="Times New Roman" w:hAnsi="Cambria Math" w:cs="Times New Roman"/>
                    <w:color w:val="000000" w:themeColor="text1"/>
                    <w:sz w:val="24"/>
                    <w:szCs w:val="24"/>
                  </w:rPr>
                </m:ctrlPr>
              </m:dPr>
              <m:e>
                <m:r>
                  <m:rPr>
                    <m:sty m:val="p"/>
                  </m:rPr>
                  <w:rPr>
                    <w:rFonts w:ascii="Cambria Math" w:eastAsia="Times New Roman" w:hAnsi="Cambria Math" w:cs="Times New Roman"/>
                    <w:color w:val="000000" w:themeColor="text1"/>
                    <w:sz w:val="24"/>
                    <w:szCs w:val="24"/>
                  </w:rPr>
                  <m:t>d</m:t>
                </m:r>
              </m:e>
            </m:d>
            <m:r>
              <m:rPr>
                <m:sty m:val="p"/>
              </m:rPr>
              <w:rPr>
                <w:rFonts w:ascii="Cambria Math" w:eastAsia="Times New Roman" w:hAnsi="Cambria Math" w:cs="Times New Roman"/>
                <w:color w:val="000000" w:themeColor="text1"/>
                <w:sz w:val="24"/>
                <w:szCs w:val="24"/>
              </w:rPr>
              <m:t>=</m:t>
            </m:r>
            <m:sSub>
              <m:sSubPr>
                <m:ctrlPr>
                  <w:rPr>
                    <w:rFonts w:ascii="Cambria Math" w:eastAsia="Times New Roman" w:hAnsi="Cambria Math" w:cs="Times New Roman"/>
                    <w:color w:val="000000" w:themeColor="text1"/>
                    <w:sz w:val="24"/>
                    <w:szCs w:val="24"/>
                  </w:rPr>
                </m:ctrlPr>
              </m:sSubPr>
              <m:e>
                <m:r>
                  <m:rPr>
                    <m:sty m:val="p"/>
                  </m:rPr>
                  <w:rPr>
                    <w:rFonts w:ascii="Cambria Math" w:eastAsia="Times New Roman" w:hAnsi="Cambria Math" w:cs="Times New Roman"/>
                    <w:color w:val="000000" w:themeColor="text1"/>
                    <w:sz w:val="24"/>
                    <w:szCs w:val="24"/>
                  </w:rPr>
                  <m:t>R</m:t>
                </m:r>
              </m:e>
              <m:sub>
                <m:r>
                  <m:rPr>
                    <m:sty m:val="p"/>
                  </m:rPr>
                  <w:rPr>
                    <w:rFonts w:ascii="Cambria Math" w:eastAsia="Times New Roman" w:hAnsi="Cambria Math" w:cs="Times New Roman"/>
                    <w:color w:val="000000" w:themeColor="text1"/>
                    <w:sz w:val="24"/>
                    <w:szCs w:val="24"/>
                  </w:rPr>
                  <m:t>d</m:t>
                </m:r>
              </m:sub>
            </m:sSub>
          </m:sub>
        </m:sSub>
      </m:oMath>
      <w:r w:rsidRPr="007D6B0C">
        <w:rPr>
          <w:rFonts w:ascii="Times New Roman" w:eastAsia="Times New Roman" w:hAnsi="Times New Roman" w:cs="Times New Roman"/>
          <w:color w:val="000000" w:themeColor="text1"/>
          <w:sz w:val="24"/>
          <w:szCs w:val="24"/>
        </w:rPr>
        <w:t xml:space="preserve"> Is an indicator function that output one if the model predicted the class for test scenario is the same as actual test class and zero otherwise. Formally:</w:t>
      </w:r>
    </w:p>
    <w:p w14:paraId="3FD7EC23" w14:textId="77777777" w:rsidR="006556E8" w:rsidRPr="007D6B0C" w:rsidRDefault="00314236" w:rsidP="006556E8">
      <w:pPr>
        <w:spacing w:after="0" w:line="240" w:lineRule="auto"/>
        <w:jc w:val="center"/>
        <w:rPr>
          <w:rFonts w:ascii="Times New Roman" w:eastAsia="NimbusRomNo9L-Regu" w:hAnsi="Times New Roman" w:cs="Times New Roman"/>
          <w:i/>
          <w:sz w:val="24"/>
          <w:szCs w:val="24"/>
        </w:rPr>
      </w:pPr>
      <m:oMathPara>
        <m:oMath>
          <m:sSub>
            <m:sSubPr>
              <m:ctrlPr>
                <w:rPr>
                  <w:rFonts w:ascii="Cambria Math" w:eastAsia="Times New Roman" w:hAnsi="Cambria Math" w:cs="Times New Roman"/>
                  <w:color w:val="000000" w:themeColor="text1"/>
                  <w:sz w:val="24"/>
                  <w:szCs w:val="24"/>
                </w:rPr>
              </m:ctrlPr>
            </m:sSubPr>
            <m:e>
              <m:r>
                <m:rPr>
                  <m:sty m:val="p"/>
                </m:rPr>
                <w:rPr>
                  <w:rFonts w:ascii="Cambria Math" w:eastAsia="Times New Roman" w:hAnsi="Cambria Math" w:cs="Times New Roman"/>
                  <w:color w:val="000000" w:themeColor="text1"/>
                  <w:sz w:val="24"/>
                  <w:szCs w:val="24"/>
                </w:rPr>
                <m:t xml:space="preserve">                        1</m:t>
              </m:r>
            </m:e>
            <m:sub>
              <m:r>
                <m:rPr>
                  <m:sty m:val="p"/>
                </m:rPr>
                <w:rPr>
                  <w:rFonts w:ascii="Cambria Math" w:eastAsia="Times New Roman" w:hAnsi="Cambria Math" w:cs="Times New Roman"/>
                  <w:color w:val="000000" w:themeColor="text1"/>
                  <w:sz w:val="24"/>
                  <w:szCs w:val="24"/>
                </w:rPr>
                <m:t>M</m:t>
              </m:r>
              <m:d>
                <m:dPr>
                  <m:ctrlPr>
                    <w:rPr>
                      <w:rFonts w:ascii="Cambria Math" w:eastAsia="Times New Roman" w:hAnsi="Cambria Math" w:cs="Times New Roman"/>
                      <w:color w:val="000000" w:themeColor="text1"/>
                      <w:sz w:val="24"/>
                      <w:szCs w:val="24"/>
                    </w:rPr>
                  </m:ctrlPr>
                </m:dPr>
                <m:e>
                  <m:r>
                    <m:rPr>
                      <m:sty m:val="p"/>
                    </m:rPr>
                    <w:rPr>
                      <w:rFonts w:ascii="Cambria Math" w:eastAsia="Times New Roman" w:hAnsi="Cambria Math" w:cs="Times New Roman"/>
                      <w:color w:val="000000" w:themeColor="text1"/>
                      <w:sz w:val="24"/>
                      <w:szCs w:val="24"/>
                    </w:rPr>
                    <m:t>x</m:t>
                  </m:r>
                </m:e>
              </m:d>
              <m:r>
                <m:rPr>
                  <m:sty m:val="p"/>
                </m:rPr>
                <w:rPr>
                  <w:rFonts w:ascii="Cambria Math" w:eastAsia="Times New Roman" w:hAnsi="Cambria Math" w:cs="Times New Roman"/>
                  <w:color w:val="000000" w:themeColor="text1"/>
                  <w:sz w:val="24"/>
                  <w:szCs w:val="24"/>
                </w:rPr>
                <m:t>=</m:t>
              </m:r>
              <m:sSub>
                <m:sSubPr>
                  <m:ctrlPr>
                    <w:rPr>
                      <w:rFonts w:ascii="Cambria Math" w:eastAsia="Times New Roman" w:hAnsi="Cambria Math" w:cs="Times New Roman"/>
                      <w:color w:val="000000" w:themeColor="text1"/>
                      <w:sz w:val="24"/>
                      <w:szCs w:val="24"/>
                    </w:rPr>
                  </m:ctrlPr>
                </m:sSubPr>
                <m:e>
                  <m:r>
                    <m:rPr>
                      <m:sty m:val="p"/>
                    </m:rPr>
                    <w:rPr>
                      <w:rFonts w:ascii="Cambria Math" w:eastAsia="Times New Roman" w:hAnsi="Cambria Math" w:cs="Times New Roman"/>
                      <w:color w:val="000000" w:themeColor="text1"/>
                      <w:sz w:val="24"/>
                      <w:szCs w:val="24"/>
                    </w:rPr>
                    <m:t>R</m:t>
                  </m:r>
                </m:e>
                <m:sub>
                  <m:r>
                    <m:rPr>
                      <m:sty m:val="p"/>
                    </m:rPr>
                    <w:rPr>
                      <w:rFonts w:ascii="Cambria Math" w:eastAsia="Times New Roman" w:hAnsi="Cambria Math" w:cs="Times New Roman"/>
                      <w:color w:val="000000" w:themeColor="text1"/>
                      <w:sz w:val="24"/>
                      <w:szCs w:val="24"/>
                    </w:rPr>
                    <m:t>x</m:t>
                  </m:r>
                </m:sub>
              </m:sSub>
            </m:sub>
          </m:sSub>
          <m:r>
            <m:rPr>
              <m:sty m:val="p"/>
            </m:rPr>
            <w:rPr>
              <w:rFonts w:ascii="Cambria Math" w:eastAsia="Times New Roman" w:hAnsi="Cambria Math" w:cs="Times New Roman"/>
              <w:color w:val="000000" w:themeColor="text1"/>
              <w:sz w:val="24"/>
              <w:szCs w:val="24"/>
            </w:rPr>
            <m:t xml:space="preserve">= </m:t>
          </m:r>
          <m:d>
            <m:dPr>
              <m:begChr m:val="{"/>
              <m:endChr m:val=""/>
              <m:ctrlPr>
                <w:rPr>
                  <w:rFonts w:ascii="Cambria Math" w:eastAsia="Times New Roman" w:hAnsi="Cambria Math" w:cs="Times New Roman"/>
                  <w:color w:val="000000" w:themeColor="text1"/>
                  <w:sz w:val="24"/>
                  <w:szCs w:val="24"/>
                </w:rPr>
              </m:ctrlPr>
            </m:dPr>
            <m:e>
              <m:eqArr>
                <m:eqArrPr>
                  <m:ctrlPr>
                    <w:rPr>
                      <w:rFonts w:ascii="Cambria Math" w:eastAsia="Times New Roman" w:hAnsi="Cambria Math" w:cs="Times New Roman"/>
                      <w:color w:val="000000" w:themeColor="text1"/>
                      <w:sz w:val="24"/>
                      <w:szCs w:val="24"/>
                    </w:rPr>
                  </m:ctrlPr>
                </m:eqArrPr>
                <m:e>
                  <m:r>
                    <m:rPr>
                      <m:sty m:val="p"/>
                    </m:rPr>
                    <w:rPr>
                      <w:rFonts w:ascii="Cambria Math" w:eastAsia="Times New Roman" w:hAnsi="Cambria Math" w:cs="Times New Roman"/>
                      <w:color w:val="000000" w:themeColor="text1"/>
                      <w:sz w:val="24"/>
                      <w:szCs w:val="24"/>
                    </w:rPr>
                    <m:t xml:space="preserve">   One if M</m:t>
                  </m:r>
                  <m:d>
                    <m:dPr>
                      <m:ctrlPr>
                        <w:rPr>
                          <w:rFonts w:ascii="Cambria Math" w:eastAsia="Times New Roman" w:hAnsi="Cambria Math" w:cs="Times New Roman"/>
                          <w:color w:val="000000" w:themeColor="text1"/>
                          <w:sz w:val="24"/>
                          <w:szCs w:val="24"/>
                        </w:rPr>
                      </m:ctrlPr>
                    </m:dPr>
                    <m:e>
                      <m:r>
                        <w:rPr>
                          <w:rFonts w:ascii="Cambria Math" w:eastAsia="Times New Roman" w:hAnsi="Cambria Math" w:cs="Times New Roman"/>
                          <w:color w:val="000000" w:themeColor="text1"/>
                          <w:sz w:val="24"/>
                          <w:szCs w:val="24"/>
                        </w:rPr>
                        <m:t>x</m:t>
                      </m:r>
                    </m:e>
                  </m:d>
                  <m:r>
                    <m:rPr>
                      <m:sty m:val="p"/>
                    </m:rPr>
                    <w:rPr>
                      <w:rFonts w:ascii="Cambria Math" w:eastAsia="Times New Roman" w:hAnsi="Cambria Math" w:cs="Times New Roman"/>
                      <w:color w:val="000000" w:themeColor="text1"/>
                      <w:sz w:val="24"/>
                      <w:szCs w:val="24"/>
                    </w:rPr>
                    <m:t>=</m:t>
                  </m:r>
                  <m:sSub>
                    <m:sSubPr>
                      <m:ctrlPr>
                        <w:rPr>
                          <w:rFonts w:ascii="Cambria Math" w:eastAsia="Times New Roman" w:hAnsi="Cambria Math" w:cs="Times New Roman"/>
                          <w:color w:val="000000" w:themeColor="text1"/>
                          <w:sz w:val="24"/>
                          <w:szCs w:val="24"/>
                        </w:rPr>
                      </m:ctrlPr>
                    </m:sSubPr>
                    <m:e>
                      <m:r>
                        <m:rPr>
                          <m:sty m:val="p"/>
                        </m:rPr>
                        <w:rPr>
                          <w:rFonts w:ascii="Cambria Math" w:eastAsia="Times New Roman" w:hAnsi="Cambria Math" w:cs="Times New Roman"/>
                          <w:color w:val="000000" w:themeColor="text1"/>
                          <w:sz w:val="24"/>
                          <w:szCs w:val="24"/>
                        </w:rPr>
                        <m:t>R</m:t>
                      </m:r>
                    </m:e>
                    <m:sub>
                      <m:r>
                        <w:rPr>
                          <w:rFonts w:ascii="Cambria Math" w:eastAsia="Times New Roman" w:hAnsi="Cambria Math" w:cs="Times New Roman"/>
                          <w:color w:val="000000" w:themeColor="text1"/>
                          <w:sz w:val="24"/>
                          <w:szCs w:val="24"/>
                        </w:rPr>
                        <m:t xml:space="preserve">x        </m:t>
                      </m:r>
                    </m:sub>
                  </m:sSub>
                </m:e>
                <m:e>
                  <m:r>
                    <m:rPr>
                      <m:sty m:val="p"/>
                    </m:rPr>
                    <w:rPr>
                      <w:rFonts w:ascii="Cambria Math" w:eastAsia="Times New Roman" w:hAnsi="Cambria Math" w:cs="Times New Roman"/>
                      <w:color w:val="000000" w:themeColor="text1"/>
                      <w:sz w:val="24"/>
                      <w:szCs w:val="24"/>
                    </w:rPr>
                    <m:t>0      otherwise</m:t>
                  </m:r>
                </m:e>
              </m:eqArr>
              <m:d>
                <m:dPr>
                  <m:ctrlPr>
                    <w:rPr>
                      <w:rFonts w:ascii="Cambria Math" w:eastAsia="Times New Roman" w:hAnsi="Cambria Math" w:cs="Times New Roman"/>
                      <w:i/>
                      <w:color w:val="000000" w:themeColor="text1"/>
                      <w:sz w:val="24"/>
                      <w:szCs w:val="24"/>
                    </w:rPr>
                  </m:ctrlPr>
                </m:dPr>
                <m:e>
                  <m:r>
                    <w:rPr>
                      <w:rFonts w:ascii="Cambria Math" w:eastAsia="Times New Roman" w:hAnsi="Cambria Math" w:cs="Times New Roman"/>
                      <w:color w:val="000000" w:themeColor="text1"/>
                      <w:sz w:val="24"/>
                      <w:szCs w:val="24"/>
                    </w:rPr>
                    <m:t>4</m:t>
                  </m:r>
                </m:e>
              </m:d>
            </m:e>
          </m:d>
        </m:oMath>
      </m:oMathPara>
    </w:p>
    <w:p w14:paraId="598ACBC9" w14:textId="77777777" w:rsidR="006556E8" w:rsidRDefault="006556E8" w:rsidP="006556E8">
      <w:pPr>
        <w:spacing w:after="0" w:line="240" w:lineRule="auto"/>
        <w:jc w:val="both"/>
        <w:rPr>
          <w:rFonts w:ascii="Times New Roman" w:eastAsia="Times New Roman" w:hAnsi="Times New Roman" w:cs="Times New Roman"/>
          <w:color w:val="000000" w:themeColor="text1"/>
          <w:sz w:val="24"/>
          <w:szCs w:val="24"/>
        </w:rPr>
      </w:pPr>
      <w:r w:rsidRPr="007D6B0C">
        <w:rPr>
          <w:rFonts w:ascii="Times New Roman" w:eastAsia="Times New Roman" w:hAnsi="Times New Roman" w:cs="Times New Roman"/>
          <w:color w:val="000000" w:themeColor="text1"/>
          <w:sz w:val="24"/>
          <w:szCs w:val="24"/>
        </w:rPr>
        <w:t>The right controls also increase the accuracy score, which corresponds to the low rate of a classification error.</w:t>
      </w:r>
    </w:p>
    <w:p w14:paraId="3CB8CC64" w14:textId="77777777" w:rsidR="006556E8" w:rsidRDefault="006556E8" w:rsidP="006556E8">
      <w:pPr>
        <w:spacing w:after="0" w:line="240" w:lineRule="auto"/>
        <w:jc w:val="both"/>
        <w:rPr>
          <w:rFonts w:ascii="Times New Roman" w:eastAsia="Times New Roman" w:hAnsi="Times New Roman" w:cs="Times New Roman"/>
          <w:color w:val="000000" w:themeColor="text1"/>
          <w:sz w:val="24"/>
          <w:szCs w:val="24"/>
        </w:rPr>
      </w:pPr>
    </w:p>
    <w:p w14:paraId="1885E129" w14:textId="77777777" w:rsidR="006556E8" w:rsidRDefault="006556E8" w:rsidP="00314236">
      <w:pPr>
        <w:pStyle w:val="Heading3"/>
      </w:pPr>
      <w:r>
        <w:t xml:space="preserve">3.3.8. Evaluation measures </w:t>
      </w:r>
    </w:p>
    <w:p w14:paraId="631BAAA6" w14:textId="77777777" w:rsidR="006556E8" w:rsidRDefault="006815FC" w:rsidP="006556E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There are several parameters used to measure the evaluation including </w:t>
      </w:r>
      <w:r w:rsidR="006556E8">
        <w:rPr>
          <w:rFonts w:ascii="Times New Roman" w:eastAsia="Times New Roman" w:hAnsi="Times New Roman" w:cs="Times New Roman"/>
          <w:color w:val="000000" w:themeColor="text1"/>
          <w:sz w:val="24"/>
          <w:szCs w:val="24"/>
        </w:rPr>
        <w:t xml:space="preserve">precision, recall and F-1. These metrics are used for validating accuracy in different ways, yet they can be applied to other purposes also and are useful in describing how risk prediction methods are successful. </w:t>
      </w:r>
    </w:p>
    <w:p w14:paraId="376E8A75" w14:textId="77777777" w:rsidR="006556E8" w:rsidRDefault="006556E8" w:rsidP="006556E8">
      <w:pPr>
        <w:spacing w:after="0" w:line="240" w:lineRule="auto"/>
        <w:jc w:val="both"/>
        <w:rPr>
          <w:rFonts w:ascii="Times New Roman" w:eastAsia="Times New Roman" w:hAnsi="Times New Roman" w:cs="Times New Roman"/>
          <w:color w:val="000000" w:themeColor="text1"/>
          <w:sz w:val="24"/>
          <w:szCs w:val="24"/>
        </w:rPr>
      </w:pPr>
    </w:p>
    <w:p w14:paraId="26C2706A" w14:textId="77777777" w:rsidR="006556E8" w:rsidRDefault="006556E8" w:rsidP="006556E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The precision gives us the probability that a selected value is true. It can be formally defined as: </w:t>
      </w:r>
    </w:p>
    <w:p w14:paraId="0C5F580B" w14:textId="77777777" w:rsidR="006556E8" w:rsidRPr="007D6B0C" w:rsidRDefault="006556E8" w:rsidP="006556E8">
      <w:pPr>
        <w:spacing w:after="0" w:line="240" w:lineRule="auto"/>
        <w:jc w:val="both"/>
        <w:rPr>
          <w:rFonts w:ascii="Times New Roman" w:eastAsia="Times New Roman" w:hAnsi="Times New Roman" w:cs="Times New Roman"/>
          <w:color w:val="000000" w:themeColor="text1"/>
          <w:sz w:val="24"/>
          <w:szCs w:val="24"/>
        </w:rPr>
      </w:pPr>
      <m:oMathPara>
        <m:oMath>
          <m:r>
            <m:rPr>
              <m:sty m:val="bi"/>
            </m:rPr>
            <w:rPr>
              <w:rFonts w:ascii="Cambria Math" w:eastAsia="Times New Roman" w:hAnsi="Cambria Math" w:cs="Times New Roman"/>
              <w:color w:val="000000" w:themeColor="text1"/>
              <w:sz w:val="24"/>
              <w:szCs w:val="24"/>
            </w:rPr>
            <m:t>Precision =</m:t>
          </m:r>
          <m:f>
            <m:fPr>
              <m:ctrlPr>
                <w:rPr>
                  <w:rFonts w:ascii="Cambria Math" w:eastAsia="Times New Roman" w:hAnsi="Cambria Math" w:cs="Times New Roman"/>
                  <w:b/>
                  <w:i/>
                  <w:color w:val="000000" w:themeColor="text1"/>
                  <w:sz w:val="24"/>
                  <w:szCs w:val="24"/>
                </w:rPr>
              </m:ctrlPr>
            </m:fPr>
            <m:num>
              <m:r>
                <m:rPr>
                  <m:sty m:val="bi"/>
                </m:rPr>
                <w:rPr>
                  <w:rFonts w:ascii="Cambria Math" w:eastAsia="Times New Roman" w:hAnsi="Cambria Math" w:cs="Times New Roman"/>
                  <w:color w:val="000000" w:themeColor="text1"/>
                  <w:sz w:val="24"/>
                  <w:szCs w:val="24"/>
                </w:rPr>
                <m:t>True Positive</m:t>
              </m:r>
            </m:num>
            <m:den>
              <m:r>
                <m:rPr>
                  <m:sty m:val="bi"/>
                </m:rPr>
                <w:rPr>
                  <w:rFonts w:ascii="Cambria Math" w:eastAsia="Times New Roman" w:hAnsi="Cambria Math" w:cs="Times New Roman"/>
                  <w:color w:val="000000" w:themeColor="text1"/>
                  <w:sz w:val="24"/>
                  <w:szCs w:val="24"/>
                </w:rPr>
                <m:t xml:space="preserve">Total predicted positive </m:t>
              </m:r>
            </m:den>
          </m:f>
          <m:d>
            <m:dPr>
              <m:ctrlPr>
                <w:rPr>
                  <w:rFonts w:ascii="Cambria Math" w:eastAsia="Times New Roman" w:hAnsi="Cambria Math" w:cs="Times New Roman"/>
                  <w:i/>
                  <w:color w:val="000000" w:themeColor="text1"/>
                  <w:sz w:val="24"/>
                  <w:szCs w:val="24"/>
                </w:rPr>
              </m:ctrlPr>
            </m:dPr>
            <m:e>
              <m:r>
                <w:rPr>
                  <w:rFonts w:ascii="Cambria Math" w:eastAsia="Times New Roman" w:hAnsi="Cambria Math" w:cs="Times New Roman"/>
                  <w:color w:val="000000" w:themeColor="text1"/>
                  <w:sz w:val="24"/>
                  <w:szCs w:val="24"/>
                </w:rPr>
                <m:t>5</m:t>
              </m:r>
            </m:e>
          </m:d>
        </m:oMath>
      </m:oMathPara>
    </w:p>
    <w:p w14:paraId="40C1670D" w14:textId="77777777" w:rsidR="006556E8" w:rsidRDefault="006556E8" w:rsidP="006556E8">
      <w:pPr>
        <w:spacing w:after="0" w:line="240" w:lineRule="auto"/>
        <w:jc w:val="both"/>
        <w:rPr>
          <w:rFonts w:ascii="Times New Roman" w:eastAsia="Times New Roman" w:hAnsi="Times New Roman" w:cs="Times New Roman"/>
          <w:b/>
          <w:sz w:val="24"/>
          <w:szCs w:val="24"/>
        </w:rPr>
      </w:pPr>
    </w:p>
    <w:p w14:paraId="569B3B62" w14:textId="77777777" w:rsidR="006556E8" w:rsidRDefault="006556E8" w:rsidP="006556E8">
      <w:pPr>
        <w:spacing w:after="0" w:line="240" w:lineRule="auto"/>
        <w:jc w:val="both"/>
        <w:rPr>
          <w:rFonts w:ascii="Times New Roman" w:eastAsia="Times New Roman" w:hAnsi="Times New Roman" w:cs="Times New Roman"/>
          <w:sz w:val="24"/>
          <w:szCs w:val="24"/>
        </w:rPr>
      </w:pPr>
      <w:r w:rsidRPr="00B31155">
        <w:rPr>
          <w:rFonts w:ascii="Times New Roman" w:eastAsia="Times New Roman" w:hAnsi="Times New Roman" w:cs="Times New Roman"/>
          <w:sz w:val="24"/>
          <w:szCs w:val="24"/>
        </w:rPr>
        <w:t xml:space="preserve">The Recall </w:t>
      </w:r>
      <w:r>
        <w:rPr>
          <w:rFonts w:ascii="Times New Roman" w:eastAsia="Times New Roman" w:hAnsi="Times New Roman" w:cs="Times New Roman"/>
          <w:sz w:val="24"/>
          <w:szCs w:val="24"/>
        </w:rPr>
        <w:t xml:space="preserve">gives us the probability that the true value is selected. It </w:t>
      </w:r>
      <w:r w:rsidRPr="00B31155">
        <w:rPr>
          <w:rFonts w:ascii="Times New Roman" w:eastAsia="Times New Roman" w:hAnsi="Times New Roman" w:cs="Times New Roman"/>
          <w:sz w:val="24"/>
          <w:szCs w:val="24"/>
        </w:rPr>
        <w:t xml:space="preserve">can be formally defined as: </w:t>
      </w:r>
    </w:p>
    <w:p w14:paraId="1C41FA64" w14:textId="77777777" w:rsidR="006556E8" w:rsidRPr="00B31155" w:rsidRDefault="006556E8" w:rsidP="006556E8">
      <w:pPr>
        <w:spacing w:after="0" w:line="240" w:lineRule="auto"/>
        <w:jc w:val="both"/>
        <w:rPr>
          <w:rFonts w:ascii="Times New Roman" w:eastAsia="Times New Roman" w:hAnsi="Times New Roman" w:cs="Times New Roman"/>
          <w:sz w:val="24"/>
          <w:szCs w:val="24"/>
        </w:rPr>
      </w:pPr>
    </w:p>
    <w:p w14:paraId="2A2F955D" w14:textId="77777777" w:rsidR="006556E8" w:rsidRDefault="006556E8" w:rsidP="006556E8">
      <w:pPr>
        <w:spacing w:after="0" w:line="240" w:lineRule="auto"/>
        <w:jc w:val="both"/>
        <w:rPr>
          <w:rFonts w:ascii="Times New Roman" w:eastAsia="Times New Roman" w:hAnsi="Times New Roman" w:cs="Times New Roman"/>
          <w:b/>
          <w:sz w:val="24"/>
          <w:szCs w:val="24"/>
        </w:rPr>
      </w:pPr>
      <m:oMathPara>
        <m:oMath>
          <m:r>
            <m:rPr>
              <m:sty m:val="b"/>
            </m:rPr>
            <w:rPr>
              <w:rFonts w:ascii="Cambria Math" w:eastAsia="Times New Roman" w:hAnsi="Cambria Math" w:cs="Times New Roman"/>
              <w:color w:val="000000" w:themeColor="text1"/>
              <w:sz w:val="24"/>
              <w:szCs w:val="24"/>
            </w:rPr>
            <m:t>Recall =</m:t>
          </m:r>
          <m:f>
            <m:fPr>
              <m:ctrlPr>
                <w:rPr>
                  <w:rFonts w:ascii="Cambria Math" w:eastAsia="Times New Roman" w:hAnsi="Cambria Math" w:cs="Times New Roman"/>
                  <w:b/>
                  <w:color w:val="000000" w:themeColor="text1"/>
                  <w:sz w:val="24"/>
                  <w:szCs w:val="24"/>
                </w:rPr>
              </m:ctrlPr>
            </m:fPr>
            <m:num>
              <m:r>
                <m:rPr>
                  <m:sty m:val="b"/>
                </m:rPr>
                <w:rPr>
                  <w:rFonts w:ascii="Cambria Math" w:eastAsia="Times New Roman" w:hAnsi="Cambria Math" w:cs="Times New Roman"/>
                  <w:color w:val="000000" w:themeColor="text1"/>
                  <w:sz w:val="24"/>
                  <w:szCs w:val="24"/>
                </w:rPr>
                <m:t>True Positive</m:t>
              </m:r>
            </m:num>
            <m:den>
              <m:r>
                <m:rPr>
                  <m:sty m:val="b"/>
                </m:rPr>
                <w:rPr>
                  <w:rFonts w:ascii="Cambria Math" w:eastAsia="Times New Roman" w:hAnsi="Cambria Math" w:cs="Times New Roman"/>
                  <w:color w:val="000000" w:themeColor="text1"/>
                  <w:sz w:val="24"/>
                  <w:szCs w:val="24"/>
                </w:rPr>
                <m:t xml:space="preserve">Total Actual Positive </m:t>
              </m:r>
            </m:den>
          </m:f>
          <m:d>
            <m:dPr>
              <m:ctrlPr>
                <w:rPr>
                  <w:rFonts w:ascii="Cambria Math" w:eastAsia="Times New Roman" w:hAnsi="Cambria Math" w:cs="Times New Roman"/>
                  <w:i/>
                  <w:color w:val="000000" w:themeColor="text1"/>
                  <w:sz w:val="24"/>
                  <w:szCs w:val="24"/>
                </w:rPr>
              </m:ctrlPr>
            </m:dPr>
            <m:e>
              <m:r>
                <w:rPr>
                  <w:rFonts w:ascii="Cambria Math" w:eastAsia="Times New Roman" w:hAnsi="Cambria Math" w:cs="Times New Roman"/>
                  <w:color w:val="000000" w:themeColor="text1"/>
                  <w:sz w:val="24"/>
                  <w:szCs w:val="24"/>
                </w:rPr>
                <m:t>6</m:t>
              </m:r>
            </m:e>
          </m:d>
        </m:oMath>
      </m:oMathPara>
    </w:p>
    <w:p w14:paraId="7E81CBC0" w14:textId="77777777" w:rsidR="006556E8" w:rsidRDefault="006556E8" w:rsidP="006556E8">
      <w:pPr>
        <w:spacing w:after="0" w:line="240" w:lineRule="auto"/>
        <w:jc w:val="both"/>
        <w:rPr>
          <w:rFonts w:ascii="Times New Roman" w:eastAsia="Times New Roman" w:hAnsi="Times New Roman" w:cs="Times New Roman"/>
          <w:b/>
          <w:sz w:val="24"/>
          <w:szCs w:val="24"/>
        </w:rPr>
      </w:pPr>
    </w:p>
    <w:p w14:paraId="54728314" w14:textId="77777777" w:rsidR="006556E8" w:rsidRPr="005128C0" w:rsidRDefault="006556E8" w:rsidP="006556E8">
      <w:pPr>
        <w:spacing w:after="0" w:line="240" w:lineRule="auto"/>
        <w:jc w:val="both"/>
        <w:rPr>
          <w:rFonts w:ascii="Times New Roman" w:eastAsia="Times New Roman" w:hAnsi="Times New Roman" w:cs="Times New Roman"/>
          <w:sz w:val="24"/>
          <w:szCs w:val="24"/>
        </w:rPr>
      </w:pPr>
      <w:r w:rsidRPr="005128C0">
        <w:rPr>
          <w:rFonts w:ascii="Times New Roman" w:eastAsia="Times New Roman" w:hAnsi="Times New Roman" w:cs="Times New Roman"/>
          <w:sz w:val="24"/>
          <w:szCs w:val="24"/>
        </w:rPr>
        <w:t>The F1 Score is a function of the precision and recall and can be formally defined as:</w:t>
      </w:r>
    </w:p>
    <w:p w14:paraId="481B79B2" w14:textId="35F1364E" w:rsidR="006556E8" w:rsidRPr="00314236" w:rsidRDefault="006556E8" w:rsidP="006556E8">
      <w:pPr>
        <w:spacing w:after="0" w:line="240" w:lineRule="auto"/>
        <w:jc w:val="both"/>
        <w:rPr>
          <w:rFonts w:ascii="Times New Roman" w:eastAsia="Times New Roman" w:hAnsi="Times New Roman" w:cs="Times New Roman"/>
          <w:color w:val="000000" w:themeColor="text1"/>
          <w:sz w:val="24"/>
          <w:szCs w:val="24"/>
        </w:rPr>
      </w:pPr>
      <m:oMathPara>
        <m:oMath>
          <m:r>
            <m:rPr>
              <m:sty m:val="bi"/>
            </m:rPr>
            <w:rPr>
              <w:rFonts w:ascii="Cambria Math" w:eastAsia="Times New Roman" w:hAnsi="Cambria Math" w:cs="Times New Roman"/>
              <w:color w:val="000000" w:themeColor="text1"/>
              <w:sz w:val="24"/>
              <w:szCs w:val="24"/>
            </w:rPr>
            <m:t>F</m:t>
          </m:r>
          <m:r>
            <m:rPr>
              <m:sty m:val="bi"/>
            </m:rPr>
            <w:rPr>
              <w:rFonts w:ascii="Cambria Math" w:eastAsia="Times New Roman" w:hAnsi="Cambria Math" w:cs="Times New Roman"/>
              <w:color w:val="000000" w:themeColor="text1"/>
              <w:sz w:val="24"/>
              <w:szCs w:val="24"/>
            </w:rPr>
            <m:t>1 =2*</m:t>
          </m:r>
          <m:f>
            <m:fPr>
              <m:ctrlPr>
                <w:rPr>
                  <w:rFonts w:ascii="Cambria Math" w:eastAsia="Times New Roman" w:hAnsi="Cambria Math" w:cs="Times New Roman"/>
                  <w:b/>
                  <w:i/>
                  <w:color w:val="000000" w:themeColor="text1"/>
                  <w:sz w:val="24"/>
                  <w:szCs w:val="24"/>
                </w:rPr>
              </m:ctrlPr>
            </m:fPr>
            <m:num>
              <m:r>
                <m:rPr>
                  <m:sty m:val="bi"/>
                </m:rPr>
                <w:rPr>
                  <w:rFonts w:ascii="Cambria Math" w:eastAsia="Times New Roman" w:hAnsi="Cambria Math" w:cs="Times New Roman"/>
                  <w:color w:val="000000" w:themeColor="text1"/>
                  <w:sz w:val="24"/>
                  <w:szCs w:val="24"/>
                </w:rPr>
                <m:t>Precision*Recall</m:t>
              </m:r>
            </m:num>
            <m:den>
              <m:r>
                <m:rPr>
                  <m:sty m:val="bi"/>
                </m:rPr>
                <w:rPr>
                  <w:rFonts w:ascii="Cambria Math" w:eastAsia="Times New Roman" w:hAnsi="Cambria Math" w:cs="Times New Roman"/>
                  <w:color w:val="000000" w:themeColor="text1"/>
                  <w:sz w:val="24"/>
                  <w:szCs w:val="24"/>
                </w:rPr>
                <m:t>Precision+Recall</m:t>
              </m:r>
            </m:den>
          </m:f>
          <m:d>
            <m:dPr>
              <m:ctrlPr>
                <w:rPr>
                  <w:rFonts w:ascii="Cambria Math" w:eastAsia="Times New Roman" w:hAnsi="Cambria Math" w:cs="Times New Roman"/>
                  <w:i/>
                  <w:color w:val="000000" w:themeColor="text1"/>
                  <w:sz w:val="24"/>
                  <w:szCs w:val="24"/>
                </w:rPr>
              </m:ctrlPr>
            </m:dPr>
            <m:e>
              <m:r>
                <w:rPr>
                  <w:rFonts w:ascii="Cambria Math" w:eastAsia="Times New Roman" w:hAnsi="Cambria Math" w:cs="Times New Roman"/>
                  <w:color w:val="000000" w:themeColor="text1"/>
                  <w:sz w:val="24"/>
                  <w:szCs w:val="24"/>
                </w:rPr>
                <m:t>7</m:t>
              </m:r>
            </m:e>
          </m:d>
        </m:oMath>
      </m:oMathPara>
    </w:p>
    <w:p w14:paraId="01BD2D0D" w14:textId="77777777" w:rsidR="00314236" w:rsidRDefault="00314236" w:rsidP="006556E8">
      <w:pPr>
        <w:spacing w:after="0" w:line="240" w:lineRule="auto"/>
        <w:jc w:val="both"/>
        <w:rPr>
          <w:rFonts w:ascii="Times New Roman" w:eastAsia="Times New Roman" w:hAnsi="Times New Roman" w:cs="Times New Roman"/>
          <w:b/>
          <w:sz w:val="24"/>
          <w:szCs w:val="24"/>
        </w:rPr>
      </w:pPr>
    </w:p>
    <w:p w14:paraId="61187CED" w14:textId="77777777" w:rsidR="006556E8" w:rsidRDefault="006556E8" w:rsidP="006556E8">
      <w:pPr>
        <w:spacing w:after="0" w:line="240" w:lineRule="auto"/>
        <w:jc w:val="both"/>
        <w:rPr>
          <w:rFonts w:ascii="Times New Roman" w:eastAsia="Times New Roman" w:hAnsi="Times New Roman" w:cs="Times New Roman"/>
          <w:b/>
          <w:sz w:val="24"/>
          <w:szCs w:val="24"/>
        </w:rPr>
      </w:pPr>
    </w:p>
    <w:p w14:paraId="037D7315" w14:textId="77777777" w:rsidR="006556E8" w:rsidRPr="007D6B0C" w:rsidRDefault="006556E8" w:rsidP="00314236">
      <w:pPr>
        <w:pStyle w:val="Heading2"/>
      </w:pPr>
      <w:r w:rsidRPr="007D6B0C">
        <w:t>3.4. Determine the Control Effectiveness</w:t>
      </w:r>
    </w:p>
    <w:p w14:paraId="722160F8" w14:textId="0F9FFE51" w:rsidR="00CA2906" w:rsidRDefault="00CA2906" w:rsidP="00CA2906">
      <w:pPr>
        <w:spacing w:line="240" w:lineRule="auto"/>
        <w:jc w:val="both"/>
        <w:rPr>
          <w:rFonts w:ascii="Times New Roman" w:eastAsia="Times New Roman" w:hAnsi="Times New Roman" w:cs="Times New Roman"/>
          <w:sz w:val="24"/>
          <w:szCs w:val="24"/>
        </w:rPr>
      </w:pPr>
      <w:r>
        <w:rPr>
          <w:rFonts w:ascii="Times New Roman" w:hAnsi="Times New Roman" w:cs="Times New Roman"/>
          <w:iCs/>
          <w:sz w:val="24"/>
        </w:rPr>
        <w:t>Th</w:t>
      </w:r>
      <w:r w:rsidR="004073D5">
        <w:rPr>
          <w:rFonts w:ascii="Times New Roman" w:hAnsi="Times New Roman" w:cs="Times New Roman"/>
          <w:iCs/>
          <w:sz w:val="24"/>
        </w:rPr>
        <w:t xml:space="preserve">e final step of the unified approach </w:t>
      </w:r>
      <w:r>
        <w:rPr>
          <w:rFonts w:ascii="Times New Roman" w:hAnsi="Times New Roman" w:cs="Times New Roman"/>
          <w:iCs/>
          <w:sz w:val="24"/>
        </w:rPr>
        <w:t xml:space="preserve"> </w:t>
      </w:r>
      <w:r w:rsidRPr="00F10B5C">
        <w:rPr>
          <w:rFonts w:ascii="Times New Roman" w:hAnsi="Times New Roman" w:cs="Times New Roman"/>
          <w:iCs/>
          <w:sz w:val="24"/>
        </w:rPr>
        <w:t>involves assessing the effectiveness of existing controls, determining</w:t>
      </w:r>
      <w:r w:rsidR="004073D5">
        <w:rPr>
          <w:rFonts w:ascii="Times New Roman" w:hAnsi="Times New Roman" w:cs="Times New Roman"/>
          <w:iCs/>
          <w:sz w:val="24"/>
        </w:rPr>
        <w:t xml:space="preserve"> </w:t>
      </w:r>
      <w:r w:rsidR="00172ECF">
        <w:rPr>
          <w:rFonts w:ascii="Times New Roman" w:hAnsi="Times New Roman" w:cs="Times New Roman"/>
          <w:iCs/>
          <w:sz w:val="24"/>
        </w:rPr>
        <w:t xml:space="preserve">the </w:t>
      </w:r>
      <w:r w:rsidR="004073D5">
        <w:rPr>
          <w:rFonts w:ascii="Times New Roman" w:hAnsi="Times New Roman" w:cs="Times New Roman"/>
          <w:iCs/>
          <w:sz w:val="24"/>
        </w:rPr>
        <w:t>necessity of additional controls</w:t>
      </w:r>
      <w:r w:rsidRPr="00F10B5C">
        <w:rPr>
          <w:rFonts w:ascii="Times New Roman" w:hAnsi="Times New Roman" w:cs="Times New Roman"/>
          <w:iCs/>
          <w:sz w:val="24"/>
        </w:rPr>
        <w:t xml:space="preserve">. </w:t>
      </w:r>
      <w:r w:rsidR="00172ECF">
        <w:rPr>
          <w:rFonts w:ascii="Times New Roman" w:hAnsi="Times New Roman" w:cs="Times New Roman"/>
          <w:iCs/>
          <w:sz w:val="24"/>
        </w:rPr>
        <w:t xml:space="preserve">The existing controls are assessed </w:t>
      </w:r>
      <w:r w:rsidRPr="00F10B5C">
        <w:rPr>
          <w:rFonts w:ascii="Times New Roman" w:hAnsi="Times New Roman" w:cs="Times New Roman"/>
          <w:iCs/>
          <w:sz w:val="24"/>
        </w:rPr>
        <w:t xml:space="preserve">to ensure </w:t>
      </w:r>
      <w:r w:rsidR="00172ECF">
        <w:rPr>
          <w:rFonts w:ascii="Times New Roman" w:hAnsi="Times New Roman" w:cs="Times New Roman"/>
          <w:iCs/>
          <w:sz w:val="24"/>
        </w:rPr>
        <w:t>the its effectiveness</w:t>
      </w:r>
      <w:r w:rsidRPr="00F10B5C">
        <w:rPr>
          <w:rFonts w:ascii="Times New Roman" w:hAnsi="Times New Roman" w:cs="Times New Roman"/>
          <w:iCs/>
          <w:sz w:val="24"/>
        </w:rPr>
        <w:t xml:space="preserve">. If a control </w:t>
      </w:r>
      <w:r>
        <w:rPr>
          <w:rFonts w:ascii="Times New Roman" w:hAnsi="Times New Roman" w:cs="Times New Roman"/>
          <w:iCs/>
          <w:sz w:val="24"/>
        </w:rPr>
        <w:t xml:space="preserve">is not effective </w:t>
      </w:r>
      <w:r w:rsidRPr="00F10B5C">
        <w:rPr>
          <w:rFonts w:ascii="Times New Roman" w:hAnsi="Times New Roman" w:cs="Times New Roman"/>
          <w:iCs/>
          <w:sz w:val="24"/>
        </w:rPr>
        <w:t>, this may cause vulnerabilities leading to</w:t>
      </w:r>
      <w:r>
        <w:rPr>
          <w:rFonts w:ascii="Times New Roman" w:hAnsi="Times New Roman" w:cs="Times New Roman"/>
          <w:iCs/>
          <w:sz w:val="24"/>
        </w:rPr>
        <w:t xml:space="preserve"> any potential</w:t>
      </w:r>
      <w:r w:rsidRPr="00F10B5C">
        <w:rPr>
          <w:rFonts w:ascii="Times New Roman" w:hAnsi="Times New Roman" w:cs="Times New Roman"/>
          <w:iCs/>
          <w:sz w:val="24"/>
        </w:rPr>
        <w:t xml:space="preserve"> risk.</w:t>
      </w:r>
      <w:r>
        <w:rPr>
          <w:rFonts w:ascii="Times New Roman" w:hAnsi="Times New Roman" w:cs="Times New Roman"/>
          <w:iCs/>
          <w:sz w:val="24"/>
        </w:rPr>
        <w:t xml:space="preserve"> Therefore</w:t>
      </w:r>
      <w:r w:rsidR="003E32B6">
        <w:rPr>
          <w:rFonts w:ascii="Times New Roman" w:hAnsi="Times New Roman" w:cs="Times New Roman"/>
          <w:iCs/>
          <w:sz w:val="24"/>
        </w:rPr>
        <w:t>,</w:t>
      </w:r>
      <w:r>
        <w:rPr>
          <w:rFonts w:ascii="Times New Roman" w:hAnsi="Times New Roman" w:cs="Times New Roman"/>
          <w:iCs/>
          <w:sz w:val="24"/>
        </w:rPr>
        <w:t xml:space="preserve"> the </w:t>
      </w:r>
      <w:r w:rsidRPr="00F10B5C">
        <w:rPr>
          <w:rFonts w:ascii="Times New Roman" w:hAnsi="Times New Roman" w:cs="Times New Roman"/>
          <w:iCs/>
          <w:sz w:val="24"/>
        </w:rPr>
        <w:t xml:space="preserve"> </w:t>
      </w:r>
      <w:r>
        <w:rPr>
          <w:rFonts w:ascii="Times New Roman" w:hAnsi="Times New Roman" w:cs="Times New Roman"/>
          <w:iCs/>
          <w:sz w:val="24"/>
        </w:rPr>
        <w:t>c</w:t>
      </w:r>
      <w:r w:rsidRPr="00F10B5C">
        <w:rPr>
          <w:rFonts w:ascii="Times New Roman" w:hAnsi="Times New Roman" w:cs="Times New Roman"/>
          <w:iCs/>
          <w:sz w:val="24"/>
        </w:rPr>
        <w:t xml:space="preserve">onsideration should be given to the situation where a selected control fails in operation, </w:t>
      </w:r>
      <w:r w:rsidR="00DA0C92">
        <w:rPr>
          <w:rFonts w:ascii="Times New Roman" w:hAnsi="Times New Roman" w:cs="Times New Roman"/>
          <w:iCs/>
          <w:sz w:val="24"/>
        </w:rPr>
        <w:t xml:space="preserve">whether there is need for additional controls </w:t>
      </w:r>
      <w:r w:rsidRPr="00F10B5C">
        <w:rPr>
          <w:rFonts w:ascii="Times New Roman" w:hAnsi="Times New Roman" w:cs="Times New Roman"/>
          <w:iCs/>
          <w:sz w:val="24"/>
        </w:rPr>
        <w:t xml:space="preserve"> </w:t>
      </w:r>
      <w:r w:rsidR="00DA0C92">
        <w:rPr>
          <w:rFonts w:ascii="Times New Roman" w:hAnsi="Times New Roman" w:cs="Times New Roman"/>
          <w:iCs/>
          <w:sz w:val="24"/>
        </w:rPr>
        <w:t xml:space="preserve">for </w:t>
      </w:r>
      <w:r w:rsidRPr="00F10B5C">
        <w:rPr>
          <w:rFonts w:ascii="Times New Roman" w:hAnsi="Times New Roman" w:cs="Times New Roman"/>
          <w:iCs/>
          <w:sz w:val="24"/>
        </w:rPr>
        <w:t xml:space="preserve"> address</w:t>
      </w:r>
      <w:r w:rsidR="00DA0C92">
        <w:rPr>
          <w:rFonts w:ascii="Times New Roman" w:hAnsi="Times New Roman" w:cs="Times New Roman"/>
          <w:iCs/>
          <w:sz w:val="24"/>
        </w:rPr>
        <w:t>ing</w:t>
      </w:r>
      <w:r w:rsidRPr="00F10B5C">
        <w:rPr>
          <w:rFonts w:ascii="Times New Roman" w:hAnsi="Times New Roman" w:cs="Times New Roman"/>
          <w:iCs/>
          <w:sz w:val="24"/>
        </w:rPr>
        <w:t xml:space="preserve"> the identified risk. </w:t>
      </w:r>
      <w:r w:rsidR="00DA0C92">
        <w:rPr>
          <w:rFonts w:ascii="Times New Roman" w:eastAsia="Times New Roman" w:hAnsi="Times New Roman" w:cs="Times New Roman"/>
          <w:sz w:val="24"/>
          <w:szCs w:val="24"/>
        </w:rPr>
        <w:t xml:space="preserve">There are </w:t>
      </w:r>
      <w:r w:rsidRPr="007D6B0C">
        <w:rPr>
          <w:rFonts w:ascii="Times New Roman" w:eastAsia="Times New Roman" w:hAnsi="Times New Roman" w:cs="Times New Roman"/>
          <w:sz w:val="24"/>
          <w:szCs w:val="24"/>
        </w:rPr>
        <w:t>various industry standards that provide recommendations on basic security controls were considered. For example, Critical Security Controls</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ADDIN CSL_CITATION {"citationItems":[{"id":"ITEM-1","itemData":{"author":[{"dropping-particle":"","family":"CIS_CSC","given":"","non-dropping-particle":"","parse-names":false,"suffix":""}],"container-title":"Center for Internet Security","id":"ITEM-1","issued":{"date-parts":[["2018"]]},"title":"The Critical Security Controls For Effective Cyber Defense","type":"article-journal"},"uris":["http://www.mendeley.com/documents/?uuid=2abc8a14-7276-47f9-861b-f600e8cdd12e","http://www.mendeley.com/documents/?uuid=d4d21bec-0d2b-40b3-8cac-8917dd475aea"]}],"mendeley":{"formattedCitation":"[33]","plainTextFormattedCitation":"[33]","previouslyFormattedCitation":"[33]"},"properties":{"noteIndex":0},"schema":"https://github.com/citation-style-language/schema/raw/master/csl-citation.json"}</w:instrText>
      </w:r>
      <w:r>
        <w:rPr>
          <w:rFonts w:ascii="Times New Roman" w:eastAsia="Times New Roman" w:hAnsi="Times New Roman" w:cs="Times New Roman"/>
          <w:sz w:val="24"/>
          <w:szCs w:val="24"/>
        </w:rPr>
        <w:fldChar w:fldCharType="separate"/>
      </w:r>
      <w:r w:rsidRPr="00EE5CC5">
        <w:rPr>
          <w:rFonts w:ascii="Times New Roman" w:eastAsia="Times New Roman" w:hAnsi="Times New Roman" w:cs="Times New Roman"/>
          <w:noProof/>
          <w:sz w:val="24"/>
          <w:szCs w:val="24"/>
        </w:rPr>
        <w:t>[33]</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7D6B0C">
        <w:rPr>
          <w:rFonts w:ascii="Times New Roman" w:eastAsia="Times New Roman" w:hAnsi="Times New Roman" w:cs="Times New Roman"/>
          <w:sz w:val="24"/>
          <w:szCs w:val="24"/>
        </w:rPr>
        <w:t>publishes a set of 20 controls and best practice guidelines that organisations should adopt to control security risks.</w:t>
      </w:r>
      <w:r w:rsidR="00172ECF">
        <w:rPr>
          <w:rFonts w:ascii="Times New Roman" w:hAnsi="Times New Roman" w:cs="Times New Roman"/>
          <w:iCs/>
          <w:sz w:val="24"/>
        </w:rPr>
        <w:t xml:space="preserve"> </w:t>
      </w:r>
      <w:r w:rsidRPr="00F10B5C">
        <w:rPr>
          <w:rFonts w:ascii="Times New Roman" w:hAnsi="Times New Roman" w:cs="Times New Roman"/>
          <w:iCs/>
          <w:sz w:val="24"/>
        </w:rPr>
        <w:t>In assessing the effectiveness of existing controls, an assessment of each control objective is carried out by an assessor team. The controls are evaluated in terms of relevance, strength, coverage, integration, and traceability</w:t>
      </w:r>
      <w:r>
        <w:rPr>
          <w:rFonts w:ascii="Times New Roman" w:hAnsi="Times New Roman" w:cs="Times New Roman"/>
          <w:iCs/>
          <w:sz w:val="24"/>
        </w:rPr>
        <w:t xml:space="preserve"> </w:t>
      </w:r>
      <w:r>
        <w:rPr>
          <w:rFonts w:ascii="Times New Roman" w:eastAsia="Times New Roman" w:hAnsi="Times New Roman" w:cs="Times New Roman"/>
          <w:sz w:val="24"/>
          <w:szCs w:val="24"/>
        </w:rPr>
        <w:t xml:space="preserve"> for this purpose</w:t>
      </w:r>
      <w:r w:rsidR="00172ECF">
        <w:rPr>
          <w:rFonts w:ascii="Times New Roman" w:eastAsia="Times New Roman" w:hAnsi="Times New Roman" w:cs="Times New Roman"/>
          <w:sz w:val="24"/>
          <w:szCs w:val="24"/>
        </w:rPr>
        <w:t xml:space="preserve"> by following the </w:t>
      </w:r>
      <w:r w:rsidR="00172ECF">
        <w:rPr>
          <w:rFonts w:ascii="Times New Roman" w:hAnsi="Times New Roman" w:cs="Times New Roman"/>
          <w:sz w:val="24"/>
          <w:szCs w:val="20"/>
          <w:lang w:eastAsia="en-US"/>
        </w:rPr>
        <w:t>C</w:t>
      </w:r>
      <w:r w:rsidR="00172ECF" w:rsidRPr="00F60EC3">
        <w:rPr>
          <w:rFonts w:ascii="Times New Roman" w:hAnsi="Times New Roman" w:cs="Times New Roman"/>
          <w:sz w:val="24"/>
          <w:szCs w:val="20"/>
          <w:lang w:eastAsia="en-US"/>
        </w:rPr>
        <w:t xml:space="preserve">omprehensive </w:t>
      </w:r>
      <w:r w:rsidR="00172ECF">
        <w:rPr>
          <w:rFonts w:ascii="Times New Roman" w:hAnsi="Times New Roman" w:cs="Times New Roman"/>
          <w:sz w:val="24"/>
          <w:szCs w:val="20"/>
          <w:lang w:eastAsia="en-US"/>
        </w:rPr>
        <w:t>A</w:t>
      </w:r>
      <w:r w:rsidR="00172ECF" w:rsidRPr="00F60EC3">
        <w:rPr>
          <w:rFonts w:ascii="Times New Roman" w:hAnsi="Times New Roman" w:cs="Times New Roman"/>
          <w:sz w:val="24"/>
          <w:szCs w:val="20"/>
          <w:lang w:eastAsia="en-US"/>
        </w:rPr>
        <w:t xml:space="preserve">ssessment </w:t>
      </w:r>
      <w:r w:rsidR="00172ECF">
        <w:rPr>
          <w:rFonts w:ascii="Times New Roman" w:hAnsi="Times New Roman" w:cs="Times New Roman"/>
          <w:sz w:val="24"/>
          <w:szCs w:val="20"/>
          <w:lang w:eastAsia="en-US"/>
        </w:rPr>
        <w:t>M</w:t>
      </w:r>
      <w:r w:rsidR="00172ECF" w:rsidRPr="00F60EC3">
        <w:rPr>
          <w:rFonts w:ascii="Times New Roman" w:hAnsi="Times New Roman" w:cs="Times New Roman"/>
          <w:sz w:val="24"/>
          <w:szCs w:val="20"/>
          <w:lang w:eastAsia="en-US"/>
        </w:rPr>
        <w:t>odel (C</w:t>
      </w:r>
      <w:r w:rsidR="00172ECF">
        <w:rPr>
          <w:rFonts w:ascii="Times New Roman" w:hAnsi="Times New Roman" w:cs="Times New Roman"/>
          <w:sz w:val="24"/>
          <w:szCs w:val="20"/>
          <w:lang w:eastAsia="en-US"/>
        </w:rPr>
        <w:t xml:space="preserve">AM) as presented in </w:t>
      </w:r>
      <w:r w:rsidR="00172ECF">
        <w:rPr>
          <w:rFonts w:ascii="Times New Roman" w:eastAsia="Times New Roman" w:hAnsi="Times New Roman" w:cs="Times New Roman"/>
          <w:sz w:val="24"/>
          <w:szCs w:val="24"/>
        </w:rPr>
        <w:fldChar w:fldCharType="begin" w:fldLock="1"/>
      </w:r>
      <w:r w:rsidR="00172ECF">
        <w:rPr>
          <w:rFonts w:ascii="Times New Roman" w:eastAsia="Times New Roman" w:hAnsi="Times New Roman" w:cs="Times New Roman"/>
          <w:sz w:val="24"/>
          <w:szCs w:val="24"/>
        </w:rPr>
        <w:instrText>ADDIN CSL_CITATION {"citationItems":[{"id":"ITEM-1","itemData":{"author":[{"dropping-particle":"","family":"Dittmeier","given":"C","non-dropping-particle":"","parse-names":false,"suffix":""},{"dropping-particle":"","family":"Casati","given":"P","non-dropping-particle":"","parse-names":false,"suffix":""}],"container-title":"Altamonte Springs, Florida: The Institute of Internal Auditors Research Foundation","id":"ITEM-1","issued":{"date-parts":[["2014"]]},"title":"Evaluating Internal Control Systems: A Comprehensive Assessment Model (CAM) for Enterprise Risk Management","type":"article-journal"},"uris":["http://www.mendeley.com/documents/?uuid=0567fc8b-7637-48d4-8dce-03a197a8aa83"]}],"mendeley":{"formattedCitation":"[34]","plainTextFormattedCitation":"[34]","previouslyFormattedCitation":"[34]"},"properties":{"noteIndex":0},"schema":"https://github.com/citation-style-language/schema/raw/master/csl-citation.json"}</w:instrText>
      </w:r>
      <w:r w:rsidR="00172ECF">
        <w:rPr>
          <w:rFonts w:ascii="Times New Roman" w:eastAsia="Times New Roman" w:hAnsi="Times New Roman" w:cs="Times New Roman"/>
          <w:sz w:val="24"/>
          <w:szCs w:val="24"/>
        </w:rPr>
        <w:fldChar w:fldCharType="separate"/>
      </w:r>
      <w:r w:rsidR="00172ECF" w:rsidRPr="00EE5CC5">
        <w:rPr>
          <w:rFonts w:ascii="Times New Roman" w:eastAsia="Times New Roman" w:hAnsi="Times New Roman" w:cs="Times New Roman"/>
          <w:noProof/>
          <w:sz w:val="24"/>
          <w:szCs w:val="24"/>
        </w:rPr>
        <w:t>[34]</w:t>
      </w:r>
      <w:r w:rsidR="00172ECF">
        <w:rPr>
          <w:rFonts w:ascii="Times New Roman" w:eastAsia="Times New Roman" w:hAnsi="Times New Roman" w:cs="Times New Roman"/>
          <w:sz w:val="24"/>
          <w:szCs w:val="24"/>
        </w:rPr>
        <w:fldChar w:fldCharType="end"/>
      </w:r>
      <w:r w:rsidR="00172ECF">
        <w:rPr>
          <w:rFonts w:ascii="Times New Roman" w:hAnsi="Times New Roman" w:cs="Times New Roman"/>
          <w:sz w:val="24"/>
          <w:szCs w:val="20"/>
          <w:lang w:eastAsia="en-US"/>
        </w:rPr>
        <w:t xml:space="preserve"> </w:t>
      </w:r>
      <w:r>
        <w:rPr>
          <w:rFonts w:ascii="Times New Roman" w:eastAsia="Times New Roman" w:hAnsi="Times New Roman" w:cs="Times New Roman"/>
          <w:sz w:val="24"/>
          <w:szCs w:val="24"/>
        </w:rPr>
        <w:t xml:space="preserve">. </w:t>
      </w:r>
      <w:r w:rsidRPr="00506A2D">
        <w:rPr>
          <w:rFonts w:ascii="Times New Roman" w:eastAsia="Times New Roman" w:hAnsi="Times New Roman" w:cs="Times New Roman"/>
          <w:sz w:val="24"/>
          <w:szCs w:val="24"/>
        </w:rPr>
        <w:t>The control rating and overall control effectiveness are in accordance with ISO 27005:2011</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ADDIN CSL_CITATION {"citationItems":[{"id":"ITEM-1","itemData":{"ISSN":"1582-2559","author":[{"dropping-particle":"","family":"Firoiu","given":"Marian","non-dropping-particle":"","parse-names":false,"suffix":""}],"container-title":"Calitatea","id":"ITEM-1","issue":"149","issued":{"date-parts":[["2015"]]},"page":"93","publisher":"Romanian Society for Quality Assurance","title":"General considerations on risk management and information system security assessment according to ISO/IEC 27005: 2011 and ISO 31000: 2009 standards","type":"article-journal","volume":"16"},"uris":["http://www.mendeley.com/documents/?uuid=ddecd5fc-8d63-49af-9b8c-670495218eb7"]}],"mendeley":{"formattedCitation":"[41]","plainTextFormattedCitation":"[41]","previouslyFormattedCitation":"[42]"},"properties":{"noteIndex":0},"schema":"https://github.com/citation-style-language/schema/raw/master/csl-citation.json"}</w:instrText>
      </w:r>
      <w:r>
        <w:rPr>
          <w:rFonts w:ascii="Times New Roman" w:eastAsia="Times New Roman" w:hAnsi="Times New Roman" w:cs="Times New Roman"/>
          <w:sz w:val="24"/>
          <w:szCs w:val="24"/>
        </w:rPr>
        <w:fldChar w:fldCharType="separate"/>
      </w:r>
      <w:r w:rsidRPr="00F77099">
        <w:rPr>
          <w:rFonts w:ascii="Times New Roman" w:eastAsia="Times New Roman" w:hAnsi="Times New Roman" w:cs="Times New Roman"/>
          <w:noProof/>
          <w:sz w:val="24"/>
          <w:szCs w:val="24"/>
        </w:rPr>
        <w:t>[41]</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w:t>
      </w:r>
      <w:r>
        <w:rPr>
          <w:rFonts w:ascii="Times New Roman" w:hAnsi="Times New Roman" w:cs="Times New Roman"/>
          <w:iCs/>
          <w:sz w:val="24"/>
        </w:rPr>
        <w:t xml:space="preserve"> </w:t>
      </w:r>
      <w:r w:rsidRPr="00F10B5C">
        <w:rPr>
          <w:rFonts w:ascii="Times New Roman" w:hAnsi="Times New Roman" w:cs="Times New Roman"/>
          <w:iCs/>
          <w:sz w:val="24"/>
        </w:rPr>
        <w:t>For each criterion, a rating score from 1 to 5 is given to measure which control addresses the specif</w:t>
      </w:r>
      <w:r>
        <w:rPr>
          <w:rFonts w:ascii="Times New Roman" w:hAnsi="Times New Roman" w:cs="Times New Roman"/>
          <w:iCs/>
          <w:sz w:val="24"/>
        </w:rPr>
        <w:t>ic control objective. Table 14</w:t>
      </w:r>
      <w:r w:rsidRPr="00F10B5C">
        <w:rPr>
          <w:rFonts w:ascii="Times New Roman" w:hAnsi="Times New Roman" w:cs="Times New Roman"/>
          <w:iCs/>
          <w:sz w:val="24"/>
        </w:rPr>
        <w:t xml:space="preserve"> shows the </w:t>
      </w:r>
      <w:r>
        <w:rPr>
          <w:rFonts w:ascii="Times New Roman" w:hAnsi="Times New Roman" w:cs="Times New Roman"/>
          <w:iCs/>
          <w:sz w:val="24"/>
        </w:rPr>
        <w:t>five different criteria rating</w:t>
      </w:r>
      <w:r w:rsidR="00172ECF">
        <w:rPr>
          <w:rFonts w:ascii="Times New Roman" w:hAnsi="Times New Roman" w:cs="Times New Roman"/>
          <w:iCs/>
          <w:sz w:val="24"/>
        </w:rPr>
        <w:t xml:space="preserve"> by following the CAM,</w:t>
      </w:r>
      <w:r>
        <w:rPr>
          <w:rFonts w:ascii="Times New Roman" w:hAnsi="Times New Roman" w:cs="Times New Roman"/>
          <w:iCs/>
          <w:sz w:val="24"/>
        </w:rPr>
        <w:t xml:space="preserve"> </w:t>
      </w:r>
      <w:r w:rsidRPr="00506A2D">
        <w:rPr>
          <w:rFonts w:ascii="Times New Roman" w:eastAsia="Times New Roman" w:hAnsi="Times New Roman" w:cs="Times New Roman"/>
          <w:sz w:val="24"/>
          <w:szCs w:val="24"/>
        </w:rPr>
        <w:t xml:space="preserve">which are adopted and reformed to the context of the critical infrastructure to serve as a control criteria for assessing the effectiveness of existing controls. </w:t>
      </w:r>
      <w:r>
        <w:rPr>
          <w:rFonts w:ascii="Times New Roman" w:eastAsia="Times New Roman" w:hAnsi="Times New Roman" w:cs="Times New Roman"/>
          <w:sz w:val="24"/>
          <w:szCs w:val="24"/>
        </w:rPr>
        <w:t xml:space="preserve"> </w:t>
      </w:r>
    </w:p>
    <w:p w14:paraId="2077FB52" w14:textId="77777777" w:rsidR="00314236" w:rsidRPr="00172ECF" w:rsidRDefault="00314236" w:rsidP="00CA2906">
      <w:pPr>
        <w:spacing w:line="240" w:lineRule="auto"/>
        <w:jc w:val="both"/>
        <w:rPr>
          <w:rFonts w:ascii="Times New Roman" w:hAnsi="Times New Roman" w:cs="Times New Roman"/>
          <w:iCs/>
          <w:sz w:val="24"/>
        </w:rPr>
      </w:pPr>
    </w:p>
    <w:p w14:paraId="0592061B" w14:textId="77777777" w:rsidR="002F6F2B" w:rsidRPr="007D6B0C" w:rsidRDefault="002F6F2B" w:rsidP="002F6F2B">
      <w:pPr>
        <w:adjustRightInd w:val="0"/>
        <w:snapToGrid w:val="0"/>
        <w:spacing w:after="0" w:line="240" w:lineRule="auto"/>
        <w:jc w:val="center"/>
        <w:rPr>
          <w:rFonts w:ascii="Times New Roman" w:eastAsia="Times New Roman" w:hAnsi="Times New Roman" w:cs="Times New Roman"/>
          <w:snapToGrid w:val="0"/>
          <w:sz w:val="24"/>
          <w:szCs w:val="24"/>
          <w:lang w:bidi="en-US"/>
        </w:rPr>
      </w:pPr>
      <w:r w:rsidRPr="007D6B0C">
        <w:rPr>
          <w:rFonts w:ascii="Times New Roman" w:eastAsia="Times New Roman" w:hAnsi="Times New Roman" w:cs="Times New Roman"/>
          <w:b/>
          <w:snapToGrid w:val="0"/>
          <w:sz w:val="24"/>
          <w:szCs w:val="24"/>
          <w:shd w:val="clear" w:color="auto" w:fill="FFFFFF"/>
          <w:lang w:eastAsia="de-DE" w:bidi="en-US"/>
        </w:rPr>
        <w:lastRenderedPageBreak/>
        <w:t xml:space="preserve">Table </w:t>
      </w:r>
      <w:r w:rsidR="004A0530">
        <w:rPr>
          <w:rFonts w:ascii="Times New Roman" w:eastAsia="Times New Roman" w:hAnsi="Times New Roman" w:cs="Times New Roman"/>
          <w:b/>
          <w:snapToGrid w:val="0"/>
          <w:sz w:val="24"/>
          <w:szCs w:val="24"/>
          <w:shd w:val="clear" w:color="auto" w:fill="FFFFFF"/>
          <w:lang w:eastAsia="de-DE" w:bidi="en-US"/>
        </w:rPr>
        <w:t>14</w:t>
      </w:r>
      <w:r w:rsidR="00164AE9">
        <w:rPr>
          <w:rFonts w:ascii="Times New Roman" w:eastAsia="Times New Roman" w:hAnsi="Times New Roman" w:cs="Times New Roman"/>
          <w:b/>
          <w:snapToGrid w:val="0"/>
          <w:sz w:val="24"/>
          <w:szCs w:val="24"/>
          <w:shd w:val="clear" w:color="auto" w:fill="FFFFFF"/>
          <w:lang w:eastAsia="de-DE" w:bidi="en-US"/>
        </w:rPr>
        <w:t>:</w:t>
      </w:r>
      <w:r w:rsidRPr="007D6B0C">
        <w:rPr>
          <w:rFonts w:ascii="Times New Roman" w:eastAsia="Times New Roman" w:hAnsi="Times New Roman" w:cs="Times New Roman"/>
          <w:snapToGrid w:val="0"/>
          <w:sz w:val="24"/>
          <w:szCs w:val="24"/>
          <w:shd w:val="clear" w:color="auto" w:fill="FFFFFF"/>
          <w:lang w:eastAsia="de-DE" w:bidi="en-US"/>
        </w:rPr>
        <w:t xml:space="preserve"> Control criteria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5419"/>
      </w:tblGrid>
      <w:tr w:rsidR="002F6F2B" w:rsidRPr="007D6B0C" w14:paraId="4C4BAD9F" w14:textId="77777777" w:rsidTr="00F7250F">
        <w:trPr>
          <w:trHeight w:val="199"/>
          <w:jc w:val="center"/>
        </w:trPr>
        <w:tc>
          <w:tcPr>
            <w:tcW w:w="2070" w:type="dxa"/>
            <w:shd w:val="clear" w:color="auto" w:fill="auto"/>
          </w:tcPr>
          <w:p w14:paraId="4E00DE99" w14:textId="77777777" w:rsidR="002F6F2B" w:rsidRPr="007D6B0C" w:rsidRDefault="002F6F2B" w:rsidP="00F7250F">
            <w:pPr>
              <w:tabs>
                <w:tab w:val="left" w:pos="1440"/>
              </w:tabs>
              <w:spacing w:after="0" w:line="240" w:lineRule="auto"/>
              <w:jc w:val="center"/>
              <w:rPr>
                <w:rFonts w:ascii="Times New Roman" w:hAnsi="Times New Roman" w:cs="Times New Roman"/>
                <w:b/>
                <w:snapToGrid w:val="0"/>
                <w:sz w:val="24"/>
                <w:szCs w:val="24"/>
              </w:rPr>
            </w:pPr>
            <w:r w:rsidRPr="007D6B0C">
              <w:rPr>
                <w:rFonts w:ascii="Times New Roman" w:hAnsi="Times New Roman" w:cs="Times New Roman"/>
                <w:b/>
                <w:snapToGrid w:val="0"/>
                <w:sz w:val="24"/>
                <w:szCs w:val="24"/>
              </w:rPr>
              <w:t>Criteria</w:t>
            </w:r>
          </w:p>
        </w:tc>
        <w:tc>
          <w:tcPr>
            <w:tcW w:w="5419" w:type="dxa"/>
            <w:shd w:val="clear" w:color="auto" w:fill="auto"/>
          </w:tcPr>
          <w:p w14:paraId="1268748B" w14:textId="77777777" w:rsidR="002F6F2B" w:rsidRPr="007D6B0C" w:rsidRDefault="002F6F2B" w:rsidP="00F7250F">
            <w:pPr>
              <w:spacing w:after="0" w:line="240" w:lineRule="auto"/>
              <w:jc w:val="center"/>
              <w:rPr>
                <w:rFonts w:ascii="Times New Roman" w:eastAsia="Times New Roman" w:hAnsi="Times New Roman" w:cs="Times New Roman"/>
                <w:b/>
                <w:snapToGrid w:val="0"/>
                <w:sz w:val="24"/>
                <w:szCs w:val="24"/>
                <w:lang w:eastAsia="de-DE" w:bidi="en-US"/>
              </w:rPr>
            </w:pPr>
            <w:r w:rsidRPr="007D6B0C">
              <w:rPr>
                <w:rFonts w:ascii="Times New Roman" w:eastAsia="Times New Roman" w:hAnsi="Times New Roman" w:cs="Times New Roman"/>
                <w:b/>
                <w:snapToGrid w:val="0"/>
                <w:sz w:val="24"/>
                <w:szCs w:val="24"/>
                <w:lang w:eastAsia="de-DE" w:bidi="en-US"/>
              </w:rPr>
              <w:t>Description</w:t>
            </w:r>
          </w:p>
        </w:tc>
      </w:tr>
      <w:tr w:rsidR="002F6F2B" w:rsidRPr="007D6B0C" w14:paraId="24CC03ED" w14:textId="77777777" w:rsidTr="00F7250F">
        <w:trPr>
          <w:trHeight w:val="387"/>
          <w:jc w:val="center"/>
        </w:trPr>
        <w:tc>
          <w:tcPr>
            <w:tcW w:w="2070" w:type="dxa"/>
            <w:shd w:val="clear" w:color="auto" w:fill="auto"/>
          </w:tcPr>
          <w:p w14:paraId="0E507E49"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Relevance</w:t>
            </w:r>
          </w:p>
        </w:tc>
        <w:tc>
          <w:tcPr>
            <w:tcW w:w="5419" w:type="dxa"/>
            <w:shd w:val="clear" w:color="auto" w:fill="auto"/>
          </w:tcPr>
          <w:p w14:paraId="410981F9"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The level to which the control addresses the relevant control objectives under analysis.</w:t>
            </w:r>
          </w:p>
        </w:tc>
      </w:tr>
      <w:tr w:rsidR="002F6F2B" w:rsidRPr="007D6B0C" w14:paraId="7316A6F5" w14:textId="77777777" w:rsidTr="00F7250F">
        <w:trPr>
          <w:trHeight w:val="399"/>
          <w:jc w:val="center"/>
        </w:trPr>
        <w:tc>
          <w:tcPr>
            <w:tcW w:w="2070" w:type="dxa"/>
            <w:shd w:val="clear" w:color="auto" w:fill="auto"/>
          </w:tcPr>
          <w:p w14:paraId="41BF661A"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Strength</w:t>
            </w:r>
          </w:p>
        </w:tc>
        <w:tc>
          <w:tcPr>
            <w:tcW w:w="5419" w:type="dxa"/>
            <w:shd w:val="clear" w:color="auto" w:fill="auto"/>
          </w:tcPr>
          <w:p w14:paraId="66BCC677"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The strength of the control is determined by a series of factors</w:t>
            </w:r>
          </w:p>
        </w:tc>
      </w:tr>
      <w:tr w:rsidR="002F6F2B" w:rsidRPr="007D6B0C" w14:paraId="41897775" w14:textId="77777777" w:rsidTr="00F7250F">
        <w:trPr>
          <w:trHeight w:val="387"/>
          <w:jc w:val="center"/>
        </w:trPr>
        <w:tc>
          <w:tcPr>
            <w:tcW w:w="2070" w:type="dxa"/>
            <w:shd w:val="clear" w:color="auto" w:fill="auto"/>
          </w:tcPr>
          <w:p w14:paraId="470FFC24"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Coverage</w:t>
            </w:r>
          </w:p>
        </w:tc>
        <w:tc>
          <w:tcPr>
            <w:tcW w:w="5419" w:type="dxa"/>
            <w:shd w:val="clear" w:color="auto" w:fill="auto"/>
          </w:tcPr>
          <w:p w14:paraId="4B48C3B9"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The level in which all significant risks are addressed.</w:t>
            </w:r>
          </w:p>
        </w:tc>
      </w:tr>
      <w:tr w:rsidR="002F6F2B" w:rsidRPr="007D6B0C" w14:paraId="3EF5C221" w14:textId="77777777" w:rsidTr="00F7250F">
        <w:trPr>
          <w:trHeight w:val="599"/>
          <w:jc w:val="center"/>
        </w:trPr>
        <w:tc>
          <w:tcPr>
            <w:tcW w:w="2070" w:type="dxa"/>
            <w:shd w:val="clear" w:color="auto" w:fill="auto"/>
          </w:tcPr>
          <w:p w14:paraId="51B8A8E2"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Integration</w:t>
            </w:r>
          </w:p>
        </w:tc>
        <w:tc>
          <w:tcPr>
            <w:tcW w:w="5419" w:type="dxa"/>
            <w:shd w:val="clear" w:color="auto" w:fill="auto"/>
          </w:tcPr>
          <w:p w14:paraId="3433B6BA"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The degree and manner in which the control reinforces other control processes for the same objective</w:t>
            </w:r>
          </w:p>
        </w:tc>
      </w:tr>
      <w:tr w:rsidR="002F6F2B" w:rsidRPr="007D6B0C" w14:paraId="70267F23" w14:textId="77777777" w:rsidTr="00F7250F">
        <w:trPr>
          <w:trHeight w:val="387"/>
          <w:jc w:val="center"/>
        </w:trPr>
        <w:tc>
          <w:tcPr>
            <w:tcW w:w="2070" w:type="dxa"/>
            <w:shd w:val="clear" w:color="auto" w:fill="auto"/>
          </w:tcPr>
          <w:p w14:paraId="75254D8B"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Traceability</w:t>
            </w:r>
          </w:p>
        </w:tc>
        <w:tc>
          <w:tcPr>
            <w:tcW w:w="5419" w:type="dxa"/>
            <w:shd w:val="clear" w:color="auto" w:fill="auto"/>
          </w:tcPr>
          <w:p w14:paraId="331CBA5E"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How traceable the control is, which allows it to be verified subsequently in all respects</w:t>
            </w:r>
          </w:p>
        </w:tc>
      </w:tr>
    </w:tbl>
    <w:p w14:paraId="0FE85D80" w14:textId="77777777" w:rsidR="002F6F2B" w:rsidRPr="007D6B0C" w:rsidRDefault="002F6F2B" w:rsidP="002F6F2B">
      <w:pPr>
        <w:spacing w:after="0" w:line="240" w:lineRule="auto"/>
        <w:jc w:val="both"/>
        <w:rPr>
          <w:rFonts w:ascii="Times New Roman" w:eastAsia="Times New Roman" w:hAnsi="Times New Roman" w:cs="Times New Roman"/>
          <w:noProof/>
          <w:snapToGrid w:val="0"/>
          <w:sz w:val="24"/>
          <w:szCs w:val="24"/>
          <w:lang w:eastAsia="de-DE"/>
        </w:rPr>
      </w:pPr>
    </w:p>
    <w:p w14:paraId="6057ADAC" w14:textId="35B9A0AA" w:rsidR="002F6F2B" w:rsidRDefault="002F6F2B" w:rsidP="002F6F2B">
      <w:pPr>
        <w:spacing w:after="0" w:line="240" w:lineRule="auto"/>
        <w:jc w:val="both"/>
        <w:rPr>
          <w:rFonts w:ascii="Times New Roman" w:eastAsia="Times New Roman" w:hAnsi="Times New Roman" w:cs="Times New Roman"/>
          <w:noProof/>
          <w:snapToGrid w:val="0"/>
          <w:sz w:val="24"/>
          <w:szCs w:val="24"/>
          <w:lang w:eastAsia="de-DE"/>
        </w:rPr>
      </w:pPr>
      <w:r w:rsidRPr="007D6B0C">
        <w:rPr>
          <w:rFonts w:ascii="Times New Roman" w:eastAsia="Times New Roman" w:hAnsi="Times New Roman" w:cs="Times New Roman"/>
          <w:noProof/>
          <w:snapToGrid w:val="0"/>
          <w:sz w:val="24"/>
          <w:szCs w:val="24"/>
          <w:lang w:eastAsia="de-DE"/>
        </w:rPr>
        <w:t xml:space="preserve">The assessemnt is helped by criteria, each criterion, a rating score from 1 to 5 is given to measure which control addresses the specific control objective. Table </w:t>
      </w:r>
      <w:r>
        <w:rPr>
          <w:rFonts w:ascii="Times New Roman" w:eastAsia="Times New Roman" w:hAnsi="Times New Roman" w:cs="Times New Roman"/>
          <w:noProof/>
          <w:snapToGrid w:val="0"/>
          <w:sz w:val="24"/>
          <w:szCs w:val="24"/>
          <w:lang w:eastAsia="de-DE"/>
        </w:rPr>
        <w:t>1</w:t>
      </w:r>
      <w:r w:rsidR="004A0530">
        <w:rPr>
          <w:rFonts w:ascii="Times New Roman" w:eastAsia="Times New Roman" w:hAnsi="Times New Roman" w:cs="Times New Roman"/>
          <w:noProof/>
          <w:snapToGrid w:val="0"/>
          <w:sz w:val="24"/>
          <w:szCs w:val="24"/>
          <w:lang w:eastAsia="de-DE"/>
        </w:rPr>
        <w:t>5</w:t>
      </w:r>
      <w:r w:rsidRPr="007D6B0C">
        <w:rPr>
          <w:rFonts w:ascii="Times New Roman" w:eastAsia="Times New Roman" w:hAnsi="Times New Roman" w:cs="Times New Roman"/>
          <w:noProof/>
          <w:snapToGrid w:val="0"/>
          <w:sz w:val="24"/>
          <w:szCs w:val="24"/>
          <w:lang w:eastAsia="de-DE"/>
        </w:rPr>
        <w:t xml:space="preserve"> shows the five different control rating </w:t>
      </w:r>
      <w:r>
        <w:rPr>
          <w:rFonts w:ascii="Times New Roman" w:eastAsia="Times New Roman" w:hAnsi="Times New Roman" w:cs="Times New Roman"/>
          <w:noProof/>
          <w:snapToGrid w:val="0"/>
          <w:sz w:val="24"/>
          <w:szCs w:val="24"/>
          <w:lang w:eastAsia="de-DE"/>
        </w:rPr>
        <w:t xml:space="preserve">while </w:t>
      </w:r>
      <w:r w:rsidRPr="007D6B0C">
        <w:rPr>
          <w:rFonts w:ascii="Times New Roman" w:eastAsia="Times New Roman" w:hAnsi="Times New Roman" w:cs="Times New Roman"/>
          <w:noProof/>
          <w:snapToGrid w:val="0"/>
          <w:sz w:val="24"/>
          <w:szCs w:val="24"/>
          <w:lang w:eastAsia="de-DE"/>
        </w:rPr>
        <w:t xml:space="preserve"> table </w:t>
      </w:r>
      <w:r>
        <w:rPr>
          <w:rFonts w:ascii="Times New Roman" w:eastAsia="Times New Roman" w:hAnsi="Times New Roman" w:cs="Times New Roman"/>
          <w:noProof/>
          <w:snapToGrid w:val="0"/>
          <w:sz w:val="24"/>
          <w:szCs w:val="24"/>
          <w:lang w:eastAsia="de-DE"/>
        </w:rPr>
        <w:t>1</w:t>
      </w:r>
      <w:r w:rsidR="004A0530">
        <w:rPr>
          <w:rFonts w:ascii="Times New Roman" w:eastAsia="Times New Roman" w:hAnsi="Times New Roman" w:cs="Times New Roman"/>
          <w:noProof/>
          <w:snapToGrid w:val="0"/>
          <w:sz w:val="24"/>
          <w:szCs w:val="24"/>
          <w:lang w:eastAsia="de-DE"/>
        </w:rPr>
        <w:t>6</w:t>
      </w:r>
      <w:r w:rsidRPr="007D6B0C">
        <w:rPr>
          <w:rFonts w:ascii="Times New Roman" w:eastAsia="Times New Roman" w:hAnsi="Times New Roman" w:cs="Times New Roman"/>
          <w:noProof/>
          <w:snapToGrid w:val="0"/>
          <w:sz w:val="24"/>
          <w:szCs w:val="24"/>
          <w:lang w:eastAsia="de-DE"/>
        </w:rPr>
        <w:t xml:space="preserve"> shows the overall effectiveness of the controls. </w:t>
      </w:r>
    </w:p>
    <w:p w14:paraId="2D555DB8" w14:textId="77777777" w:rsidR="00314236" w:rsidRPr="007D6B0C" w:rsidRDefault="00314236" w:rsidP="002F6F2B">
      <w:pPr>
        <w:spacing w:after="0" w:line="240" w:lineRule="auto"/>
        <w:jc w:val="both"/>
        <w:rPr>
          <w:rFonts w:ascii="Times New Roman" w:eastAsia="Times New Roman" w:hAnsi="Times New Roman" w:cs="Times New Roman"/>
          <w:noProof/>
          <w:snapToGrid w:val="0"/>
          <w:sz w:val="24"/>
          <w:szCs w:val="24"/>
          <w:lang w:eastAsia="de-DE"/>
        </w:rPr>
      </w:pPr>
    </w:p>
    <w:p w14:paraId="1EAE85D7" w14:textId="77777777" w:rsidR="002F6F2B" w:rsidRPr="007D6B0C" w:rsidRDefault="002F6F2B" w:rsidP="002F6F2B">
      <w:pPr>
        <w:spacing w:after="0" w:line="240" w:lineRule="auto"/>
        <w:jc w:val="center"/>
        <w:rPr>
          <w:rFonts w:ascii="Times New Roman" w:hAnsi="Times New Roman" w:cs="Times New Roman"/>
          <w:sz w:val="24"/>
          <w:szCs w:val="24"/>
          <w:lang w:bidi="en-US"/>
        </w:rPr>
      </w:pPr>
      <w:r w:rsidRPr="007D6B0C">
        <w:rPr>
          <w:rFonts w:ascii="Times New Roman" w:hAnsi="Times New Roman" w:cs="Times New Roman"/>
          <w:b/>
          <w:sz w:val="24"/>
          <w:szCs w:val="24"/>
        </w:rPr>
        <w:t xml:space="preserve">Table </w:t>
      </w:r>
      <w:r>
        <w:rPr>
          <w:rFonts w:ascii="Times New Roman" w:hAnsi="Times New Roman" w:cs="Times New Roman"/>
          <w:b/>
          <w:sz w:val="24"/>
          <w:szCs w:val="24"/>
        </w:rPr>
        <w:t>1</w:t>
      </w:r>
      <w:r w:rsidR="004A0530">
        <w:rPr>
          <w:rFonts w:ascii="Times New Roman" w:hAnsi="Times New Roman" w:cs="Times New Roman"/>
          <w:b/>
          <w:sz w:val="24"/>
          <w:szCs w:val="24"/>
        </w:rPr>
        <w:t>5</w:t>
      </w:r>
      <w:r w:rsidR="00FB794C">
        <w:rPr>
          <w:rFonts w:ascii="Times New Roman" w:hAnsi="Times New Roman" w:cs="Times New Roman"/>
          <w:b/>
          <w:sz w:val="24"/>
          <w:szCs w:val="24"/>
        </w:rPr>
        <w:t>:</w:t>
      </w:r>
      <w:r w:rsidRPr="007D6B0C">
        <w:rPr>
          <w:rFonts w:ascii="Times New Roman" w:hAnsi="Times New Roman" w:cs="Times New Roman"/>
          <w:sz w:val="24"/>
          <w:szCs w:val="24"/>
        </w:rPr>
        <w:t xml:space="preserve"> Control rating</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
        <w:gridCol w:w="2372"/>
        <w:gridCol w:w="5653"/>
      </w:tblGrid>
      <w:tr w:rsidR="002F6F2B" w:rsidRPr="007D6B0C" w14:paraId="488FC415" w14:textId="77777777" w:rsidTr="00F7250F">
        <w:trPr>
          <w:trHeight w:val="223"/>
          <w:jc w:val="center"/>
        </w:trPr>
        <w:tc>
          <w:tcPr>
            <w:tcW w:w="3404" w:type="dxa"/>
            <w:gridSpan w:val="2"/>
            <w:shd w:val="clear" w:color="auto" w:fill="auto"/>
          </w:tcPr>
          <w:p w14:paraId="2851413B" w14:textId="77777777" w:rsidR="002F6F2B" w:rsidRPr="007D6B0C" w:rsidRDefault="002F6F2B" w:rsidP="00F7250F">
            <w:pPr>
              <w:spacing w:after="0" w:line="240" w:lineRule="auto"/>
              <w:jc w:val="center"/>
              <w:rPr>
                <w:rFonts w:ascii="Times New Roman" w:eastAsia="Times New Roman" w:hAnsi="Times New Roman" w:cs="Times New Roman"/>
                <w:b/>
                <w:snapToGrid w:val="0"/>
                <w:sz w:val="24"/>
                <w:szCs w:val="24"/>
                <w:lang w:eastAsia="de-DE" w:bidi="en-US"/>
              </w:rPr>
            </w:pPr>
            <w:r w:rsidRPr="007D6B0C">
              <w:rPr>
                <w:rFonts w:ascii="Times New Roman" w:eastAsia="Times New Roman" w:hAnsi="Times New Roman" w:cs="Times New Roman"/>
                <w:b/>
                <w:snapToGrid w:val="0"/>
                <w:sz w:val="24"/>
                <w:szCs w:val="24"/>
                <w:lang w:eastAsia="de-DE" w:bidi="en-US"/>
              </w:rPr>
              <w:t>Rating</w:t>
            </w:r>
          </w:p>
        </w:tc>
        <w:tc>
          <w:tcPr>
            <w:tcW w:w="5653" w:type="dxa"/>
            <w:shd w:val="clear" w:color="auto" w:fill="auto"/>
          </w:tcPr>
          <w:p w14:paraId="504029C8" w14:textId="77777777" w:rsidR="002F6F2B" w:rsidRPr="007D6B0C" w:rsidRDefault="002F6F2B" w:rsidP="00F7250F">
            <w:pPr>
              <w:spacing w:after="0" w:line="240" w:lineRule="auto"/>
              <w:jc w:val="center"/>
              <w:rPr>
                <w:rFonts w:ascii="Times New Roman" w:eastAsia="Times New Roman" w:hAnsi="Times New Roman" w:cs="Times New Roman"/>
                <w:b/>
                <w:snapToGrid w:val="0"/>
                <w:sz w:val="24"/>
                <w:szCs w:val="24"/>
                <w:lang w:eastAsia="de-DE" w:bidi="en-US"/>
              </w:rPr>
            </w:pPr>
            <w:r w:rsidRPr="007D6B0C">
              <w:rPr>
                <w:rFonts w:ascii="Times New Roman" w:eastAsia="Times New Roman" w:hAnsi="Times New Roman" w:cs="Times New Roman"/>
                <w:b/>
                <w:snapToGrid w:val="0"/>
                <w:sz w:val="24"/>
                <w:szCs w:val="24"/>
                <w:lang w:eastAsia="de-DE" w:bidi="en-US"/>
              </w:rPr>
              <w:t>Description</w:t>
            </w:r>
          </w:p>
        </w:tc>
      </w:tr>
      <w:tr w:rsidR="002F6F2B" w:rsidRPr="007D6B0C" w14:paraId="216A8C60" w14:textId="77777777" w:rsidTr="00F7250F">
        <w:trPr>
          <w:trHeight w:val="432"/>
          <w:jc w:val="center"/>
        </w:trPr>
        <w:tc>
          <w:tcPr>
            <w:tcW w:w="1032" w:type="dxa"/>
            <w:shd w:val="clear" w:color="auto" w:fill="auto"/>
          </w:tcPr>
          <w:p w14:paraId="4E623F15" w14:textId="77777777" w:rsidR="002F6F2B" w:rsidRPr="007D6B0C" w:rsidRDefault="002F6F2B" w:rsidP="00F7250F">
            <w:pPr>
              <w:spacing w:after="0" w:line="240" w:lineRule="auto"/>
              <w:jc w:val="center"/>
              <w:rPr>
                <w:rFonts w:ascii="Times New Roman" w:hAnsi="Times New Roman" w:cs="Times New Roman"/>
                <w:sz w:val="24"/>
                <w:szCs w:val="24"/>
              </w:rPr>
            </w:pPr>
            <w:r w:rsidRPr="007D6B0C">
              <w:rPr>
                <w:rFonts w:ascii="Times New Roman" w:hAnsi="Times New Roman" w:cs="Times New Roman"/>
                <w:sz w:val="24"/>
                <w:szCs w:val="24"/>
              </w:rPr>
              <w:t>5</w:t>
            </w:r>
          </w:p>
        </w:tc>
        <w:tc>
          <w:tcPr>
            <w:tcW w:w="2372" w:type="dxa"/>
            <w:shd w:val="clear" w:color="auto" w:fill="auto"/>
          </w:tcPr>
          <w:p w14:paraId="2A1AE039"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Adequate control</w:t>
            </w:r>
          </w:p>
        </w:tc>
        <w:tc>
          <w:tcPr>
            <w:tcW w:w="5653" w:type="dxa"/>
            <w:shd w:val="clear" w:color="auto" w:fill="auto"/>
          </w:tcPr>
          <w:p w14:paraId="6418AB25"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The control achieves the objectives intended to mitigate the risks.</w:t>
            </w:r>
          </w:p>
        </w:tc>
      </w:tr>
      <w:tr w:rsidR="002F6F2B" w:rsidRPr="007D6B0C" w14:paraId="4231858F" w14:textId="77777777" w:rsidTr="00F7250F">
        <w:trPr>
          <w:trHeight w:val="683"/>
          <w:jc w:val="center"/>
        </w:trPr>
        <w:tc>
          <w:tcPr>
            <w:tcW w:w="1032" w:type="dxa"/>
            <w:shd w:val="clear" w:color="auto" w:fill="auto"/>
          </w:tcPr>
          <w:p w14:paraId="0F9801DD" w14:textId="77777777" w:rsidR="002F6F2B" w:rsidRPr="007D6B0C" w:rsidRDefault="002F6F2B" w:rsidP="00F7250F">
            <w:pPr>
              <w:spacing w:after="0" w:line="240" w:lineRule="auto"/>
              <w:jc w:val="center"/>
              <w:rPr>
                <w:rFonts w:ascii="Times New Roman" w:hAnsi="Times New Roman" w:cs="Times New Roman"/>
                <w:sz w:val="24"/>
                <w:szCs w:val="24"/>
              </w:rPr>
            </w:pPr>
            <w:r w:rsidRPr="007D6B0C">
              <w:rPr>
                <w:rFonts w:ascii="Times New Roman" w:hAnsi="Times New Roman" w:cs="Times New Roman"/>
                <w:sz w:val="24"/>
                <w:szCs w:val="24"/>
              </w:rPr>
              <w:t>4</w:t>
            </w:r>
          </w:p>
          <w:p w14:paraId="558C3D99" w14:textId="77777777" w:rsidR="002F6F2B" w:rsidRPr="007D6B0C" w:rsidRDefault="002F6F2B" w:rsidP="00F7250F">
            <w:pPr>
              <w:spacing w:after="0" w:line="240" w:lineRule="auto"/>
              <w:jc w:val="center"/>
              <w:rPr>
                <w:rFonts w:ascii="Times New Roman" w:hAnsi="Times New Roman" w:cs="Times New Roman"/>
                <w:sz w:val="24"/>
                <w:szCs w:val="24"/>
              </w:rPr>
            </w:pPr>
          </w:p>
        </w:tc>
        <w:tc>
          <w:tcPr>
            <w:tcW w:w="2372" w:type="dxa"/>
            <w:shd w:val="clear" w:color="auto" w:fill="auto"/>
          </w:tcPr>
          <w:p w14:paraId="0023E6E9"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Adequate control with some areas of improvement</w:t>
            </w:r>
          </w:p>
        </w:tc>
        <w:tc>
          <w:tcPr>
            <w:tcW w:w="5653" w:type="dxa"/>
            <w:shd w:val="clear" w:color="auto" w:fill="auto"/>
          </w:tcPr>
          <w:p w14:paraId="7C5E2154"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The control achieves the objectives intended to mitigate the risks with evidence of some areas, though not critical, subject to improvement to meet the requisites of sound controls.</w:t>
            </w:r>
          </w:p>
        </w:tc>
      </w:tr>
      <w:tr w:rsidR="002F6F2B" w:rsidRPr="007D6B0C" w14:paraId="33A6C418" w14:textId="77777777" w:rsidTr="00F7250F">
        <w:trPr>
          <w:trHeight w:val="894"/>
          <w:jc w:val="center"/>
        </w:trPr>
        <w:tc>
          <w:tcPr>
            <w:tcW w:w="1032" w:type="dxa"/>
            <w:shd w:val="clear" w:color="auto" w:fill="auto"/>
          </w:tcPr>
          <w:p w14:paraId="00DD9259" w14:textId="77777777" w:rsidR="002F6F2B" w:rsidRPr="007D6B0C" w:rsidRDefault="002F6F2B" w:rsidP="00F7250F">
            <w:pPr>
              <w:spacing w:after="0" w:line="240" w:lineRule="auto"/>
              <w:jc w:val="center"/>
              <w:rPr>
                <w:rFonts w:ascii="Times New Roman" w:hAnsi="Times New Roman" w:cs="Times New Roman"/>
                <w:sz w:val="24"/>
                <w:szCs w:val="24"/>
              </w:rPr>
            </w:pPr>
            <w:r w:rsidRPr="007D6B0C">
              <w:rPr>
                <w:rFonts w:ascii="Times New Roman" w:hAnsi="Times New Roman" w:cs="Times New Roman"/>
                <w:sz w:val="24"/>
                <w:szCs w:val="24"/>
              </w:rPr>
              <w:t>3</w:t>
            </w:r>
          </w:p>
          <w:p w14:paraId="4F441A2D" w14:textId="77777777" w:rsidR="002F6F2B" w:rsidRPr="007D6B0C" w:rsidRDefault="002F6F2B" w:rsidP="00F7250F">
            <w:pPr>
              <w:spacing w:after="0" w:line="240" w:lineRule="auto"/>
              <w:jc w:val="center"/>
              <w:rPr>
                <w:rFonts w:ascii="Times New Roman" w:hAnsi="Times New Roman" w:cs="Times New Roman"/>
                <w:sz w:val="24"/>
                <w:szCs w:val="24"/>
              </w:rPr>
            </w:pPr>
          </w:p>
        </w:tc>
        <w:tc>
          <w:tcPr>
            <w:tcW w:w="2372" w:type="dxa"/>
            <w:shd w:val="clear" w:color="auto" w:fill="auto"/>
          </w:tcPr>
          <w:p w14:paraId="02AD12E2"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Generally adequate control, with some critical areas</w:t>
            </w:r>
          </w:p>
        </w:tc>
        <w:tc>
          <w:tcPr>
            <w:tcW w:w="5653" w:type="dxa"/>
            <w:shd w:val="clear" w:color="auto" w:fill="auto"/>
          </w:tcPr>
          <w:p w14:paraId="44BA2192"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The control mostly mitigates the risks intended to mitigate the risks. However, the characteristics of some of the controls are not entirely consistent with basic sound controls</w:t>
            </w:r>
          </w:p>
        </w:tc>
      </w:tr>
      <w:tr w:rsidR="002F6F2B" w:rsidRPr="007D6B0C" w14:paraId="45AA4C56" w14:textId="77777777" w:rsidTr="00F7250F">
        <w:trPr>
          <w:trHeight w:val="431"/>
          <w:jc w:val="center"/>
        </w:trPr>
        <w:tc>
          <w:tcPr>
            <w:tcW w:w="1032" w:type="dxa"/>
            <w:shd w:val="clear" w:color="auto" w:fill="auto"/>
          </w:tcPr>
          <w:p w14:paraId="1FBDA656" w14:textId="77777777" w:rsidR="002F6F2B" w:rsidRPr="007D6B0C" w:rsidRDefault="002F6F2B" w:rsidP="00F7250F">
            <w:pPr>
              <w:spacing w:after="0" w:line="240" w:lineRule="auto"/>
              <w:jc w:val="center"/>
              <w:rPr>
                <w:rFonts w:ascii="Times New Roman" w:hAnsi="Times New Roman" w:cs="Times New Roman"/>
                <w:sz w:val="24"/>
                <w:szCs w:val="24"/>
              </w:rPr>
            </w:pPr>
            <w:r w:rsidRPr="007D6B0C">
              <w:rPr>
                <w:rFonts w:ascii="Times New Roman" w:hAnsi="Times New Roman" w:cs="Times New Roman"/>
                <w:sz w:val="24"/>
                <w:szCs w:val="24"/>
              </w:rPr>
              <w:t>2</w:t>
            </w:r>
          </w:p>
          <w:p w14:paraId="49A2EE02" w14:textId="77777777" w:rsidR="002F6F2B" w:rsidRPr="007D6B0C" w:rsidRDefault="002F6F2B" w:rsidP="00F7250F">
            <w:pPr>
              <w:spacing w:after="0" w:line="240" w:lineRule="auto"/>
              <w:jc w:val="center"/>
              <w:rPr>
                <w:rFonts w:ascii="Times New Roman" w:hAnsi="Times New Roman" w:cs="Times New Roman"/>
                <w:sz w:val="24"/>
                <w:szCs w:val="24"/>
              </w:rPr>
            </w:pPr>
          </w:p>
        </w:tc>
        <w:tc>
          <w:tcPr>
            <w:tcW w:w="2372" w:type="dxa"/>
            <w:shd w:val="clear" w:color="auto" w:fill="auto"/>
          </w:tcPr>
          <w:p w14:paraId="0A91A87C"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Inadequate control, subject to significant improvement</w:t>
            </w:r>
          </w:p>
        </w:tc>
        <w:tc>
          <w:tcPr>
            <w:tcW w:w="5653" w:type="dxa"/>
            <w:shd w:val="clear" w:color="auto" w:fill="auto"/>
          </w:tcPr>
          <w:p w14:paraId="10F943CA"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The control partially achieves the control objectives intended to mitigate the risks</w:t>
            </w:r>
          </w:p>
        </w:tc>
      </w:tr>
      <w:tr w:rsidR="002F6F2B" w:rsidRPr="007D6B0C" w14:paraId="476F2B13" w14:textId="77777777" w:rsidTr="00F7250F">
        <w:trPr>
          <w:trHeight w:val="759"/>
          <w:jc w:val="center"/>
        </w:trPr>
        <w:tc>
          <w:tcPr>
            <w:tcW w:w="1032" w:type="dxa"/>
            <w:shd w:val="clear" w:color="auto" w:fill="auto"/>
          </w:tcPr>
          <w:p w14:paraId="313F62AC" w14:textId="77777777" w:rsidR="002F6F2B" w:rsidRPr="007D6B0C" w:rsidRDefault="002F6F2B" w:rsidP="00F7250F">
            <w:pPr>
              <w:spacing w:after="0" w:line="240" w:lineRule="auto"/>
              <w:jc w:val="center"/>
              <w:rPr>
                <w:rFonts w:ascii="Times New Roman" w:hAnsi="Times New Roman" w:cs="Times New Roman"/>
                <w:sz w:val="24"/>
                <w:szCs w:val="24"/>
              </w:rPr>
            </w:pPr>
            <w:r w:rsidRPr="007D6B0C">
              <w:rPr>
                <w:rFonts w:ascii="Times New Roman" w:hAnsi="Times New Roman" w:cs="Times New Roman"/>
                <w:sz w:val="24"/>
                <w:szCs w:val="24"/>
              </w:rPr>
              <w:t>1</w:t>
            </w:r>
          </w:p>
          <w:p w14:paraId="67B93BBF" w14:textId="77777777" w:rsidR="002F6F2B" w:rsidRPr="007D6B0C" w:rsidRDefault="002F6F2B" w:rsidP="00F7250F">
            <w:pPr>
              <w:spacing w:after="0" w:line="240" w:lineRule="auto"/>
              <w:jc w:val="center"/>
              <w:rPr>
                <w:rFonts w:ascii="Times New Roman" w:hAnsi="Times New Roman" w:cs="Times New Roman"/>
                <w:sz w:val="24"/>
                <w:szCs w:val="24"/>
              </w:rPr>
            </w:pPr>
          </w:p>
        </w:tc>
        <w:tc>
          <w:tcPr>
            <w:tcW w:w="2372" w:type="dxa"/>
            <w:shd w:val="clear" w:color="auto" w:fill="auto"/>
          </w:tcPr>
          <w:p w14:paraId="4835F15E"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Insufficient control</w:t>
            </w:r>
          </w:p>
        </w:tc>
        <w:tc>
          <w:tcPr>
            <w:tcW w:w="5653" w:type="dxa"/>
            <w:shd w:val="clear" w:color="auto" w:fill="auto"/>
          </w:tcPr>
          <w:p w14:paraId="58797AF7"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The control is not sufficient to achieve the control objectives intended to mitigate the risks.</w:t>
            </w:r>
          </w:p>
        </w:tc>
      </w:tr>
    </w:tbl>
    <w:p w14:paraId="0ED44D79" w14:textId="77777777" w:rsidR="002F6F2B" w:rsidRPr="007D6B0C" w:rsidRDefault="002F6F2B" w:rsidP="002F6F2B">
      <w:pPr>
        <w:spacing w:after="0" w:line="240" w:lineRule="auto"/>
        <w:jc w:val="both"/>
        <w:rPr>
          <w:rFonts w:ascii="Times New Roman" w:eastAsia="Times New Roman" w:hAnsi="Times New Roman" w:cs="Times New Roman"/>
          <w:iCs/>
          <w:sz w:val="24"/>
          <w:szCs w:val="24"/>
          <w:lang w:eastAsia="de-DE"/>
        </w:rPr>
      </w:pPr>
      <w:r w:rsidRPr="007D6B0C">
        <w:rPr>
          <w:rFonts w:ascii="Times New Roman" w:eastAsia="Times New Roman" w:hAnsi="Times New Roman" w:cs="Times New Roman"/>
          <w:iCs/>
          <w:sz w:val="24"/>
          <w:szCs w:val="24"/>
          <w:lang w:eastAsia="de-DE"/>
        </w:rPr>
        <w:t>To find the overall evaluation of each control, equation four below is given:</w:t>
      </w:r>
    </w:p>
    <w:p w14:paraId="01ACDF12" w14:textId="77777777" w:rsidR="002F6F2B" w:rsidRPr="007D6B0C" w:rsidRDefault="002F6F2B" w:rsidP="002F6F2B">
      <w:pPr>
        <w:spacing w:after="0" w:line="240" w:lineRule="auto"/>
        <w:jc w:val="center"/>
        <w:rPr>
          <w:rFonts w:ascii="Times New Roman" w:hAnsi="Times New Roman" w:cs="Times New Roman"/>
          <w:b/>
          <w:sz w:val="24"/>
          <w:szCs w:val="24"/>
          <w:lang w:bidi="en-US"/>
        </w:rPr>
      </w:pPr>
      <m:oMathPara>
        <m:oMath>
          <m:r>
            <m:rPr>
              <m:sty m:val="bi"/>
            </m:rPr>
            <w:rPr>
              <w:rFonts w:ascii="Cambria Math" w:hAnsi="Cambria Math" w:cs="Times New Roman"/>
              <w:sz w:val="24"/>
              <w:szCs w:val="24"/>
              <w:lang w:bidi="en-US"/>
            </w:rPr>
            <m:t xml:space="preserve">OE=R+S+C+I+T                                                           ( </m:t>
          </m:r>
          <m:r>
            <w:rPr>
              <w:rFonts w:ascii="Cambria Math" w:hAnsi="Cambria Math" w:cs="Times New Roman"/>
              <w:sz w:val="24"/>
              <w:szCs w:val="24"/>
              <w:lang w:bidi="en-US"/>
            </w:rPr>
            <m:t>8</m:t>
          </m:r>
          <m:r>
            <m:rPr>
              <m:sty m:val="bi"/>
            </m:rPr>
            <w:rPr>
              <w:rFonts w:ascii="Cambria Math" w:hAnsi="Cambria Math" w:cs="Times New Roman"/>
              <w:sz w:val="24"/>
              <w:szCs w:val="24"/>
              <w:lang w:bidi="en-US"/>
            </w:rPr>
            <m:t>)</m:t>
          </m:r>
        </m:oMath>
      </m:oMathPara>
    </w:p>
    <w:p w14:paraId="5FF66D49" w14:textId="77777777" w:rsidR="002F6F2B" w:rsidRPr="007D6B0C" w:rsidRDefault="002F6F2B" w:rsidP="002F6F2B">
      <w:pPr>
        <w:spacing w:after="0" w:line="240" w:lineRule="auto"/>
        <w:rPr>
          <w:rFonts w:ascii="Times New Roman" w:hAnsi="Times New Roman" w:cs="Times New Roman"/>
          <w:b/>
          <w:sz w:val="24"/>
          <w:szCs w:val="24"/>
          <w:lang w:bidi="en-US"/>
        </w:rPr>
      </w:pPr>
      <w:r w:rsidRPr="007D6B0C">
        <w:rPr>
          <w:rFonts w:ascii="Times New Roman" w:hAnsi="Times New Roman" w:cs="Times New Roman"/>
          <w:b/>
          <w:sz w:val="24"/>
          <w:szCs w:val="24"/>
          <w:lang w:bidi="en-US"/>
        </w:rPr>
        <w:t>Where:</w:t>
      </w:r>
    </w:p>
    <w:p w14:paraId="0BCB68C2" w14:textId="77777777" w:rsidR="002F6F2B" w:rsidRPr="007D6B0C" w:rsidRDefault="002F6F2B" w:rsidP="002F6F2B">
      <w:pPr>
        <w:spacing w:after="0" w:line="240" w:lineRule="auto"/>
        <w:rPr>
          <w:rFonts w:ascii="Times New Roman" w:hAnsi="Times New Roman" w:cs="Times New Roman"/>
          <w:i/>
          <w:sz w:val="24"/>
          <w:szCs w:val="24"/>
          <w:lang w:bidi="en-US"/>
        </w:rPr>
      </w:pPr>
      <w:r w:rsidRPr="007D6B0C">
        <w:rPr>
          <w:rFonts w:ascii="Times New Roman" w:hAnsi="Times New Roman" w:cs="Times New Roman"/>
          <w:i/>
          <w:sz w:val="24"/>
          <w:szCs w:val="24"/>
          <w:lang w:bidi="en-US"/>
        </w:rPr>
        <w:t xml:space="preserve">OE = Overall Effectiveness </w:t>
      </w:r>
      <w:r w:rsidR="00C96216">
        <w:rPr>
          <w:rFonts w:ascii="Times New Roman" w:hAnsi="Times New Roman" w:cs="Times New Roman"/>
          <w:i/>
          <w:sz w:val="24"/>
          <w:szCs w:val="24"/>
          <w:lang w:bidi="en-US"/>
        </w:rPr>
        <w:t xml:space="preserve">, </w:t>
      </w:r>
      <w:r w:rsidRPr="007D6B0C">
        <w:rPr>
          <w:rFonts w:ascii="Times New Roman" w:hAnsi="Times New Roman" w:cs="Times New Roman"/>
          <w:i/>
          <w:sz w:val="24"/>
          <w:szCs w:val="24"/>
          <w:lang w:bidi="en-US"/>
        </w:rPr>
        <w:t xml:space="preserve">R = Relevance </w:t>
      </w:r>
      <w:r w:rsidR="00C96216">
        <w:rPr>
          <w:rFonts w:ascii="Times New Roman" w:hAnsi="Times New Roman" w:cs="Times New Roman"/>
          <w:i/>
          <w:sz w:val="24"/>
          <w:szCs w:val="24"/>
          <w:lang w:bidi="en-US"/>
        </w:rPr>
        <w:t xml:space="preserve">, </w:t>
      </w:r>
      <w:r w:rsidRPr="007D6B0C">
        <w:rPr>
          <w:rFonts w:ascii="Times New Roman" w:hAnsi="Times New Roman" w:cs="Times New Roman"/>
          <w:i/>
          <w:sz w:val="24"/>
          <w:szCs w:val="24"/>
          <w:lang w:bidi="en-US"/>
        </w:rPr>
        <w:t>S = Strength</w:t>
      </w:r>
      <w:r w:rsidR="00C96216">
        <w:rPr>
          <w:rFonts w:ascii="Times New Roman" w:hAnsi="Times New Roman" w:cs="Times New Roman"/>
          <w:i/>
          <w:sz w:val="24"/>
          <w:szCs w:val="24"/>
          <w:lang w:bidi="en-US"/>
        </w:rPr>
        <w:t xml:space="preserve">, </w:t>
      </w:r>
      <w:r w:rsidRPr="007D6B0C">
        <w:rPr>
          <w:rFonts w:ascii="Times New Roman" w:hAnsi="Times New Roman" w:cs="Times New Roman"/>
          <w:i/>
          <w:sz w:val="24"/>
          <w:szCs w:val="24"/>
          <w:lang w:bidi="en-US"/>
        </w:rPr>
        <w:t xml:space="preserve">C = Coverage </w:t>
      </w:r>
      <w:r w:rsidR="00C96216">
        <w:rPr>
          <w:rFonts w:ascii="Times New Roman" w:hAnsi="Times New Roman" w:cs="Times New Roman"/>
          <w:i/>
          <w:sz w:val="24"/>
          <w:szCs w:val="24"/>
          <w:lang w:bidi="en-US"/>
        </w:rPr>
        <w:t xml:space="preserve">, </w:t>
      </w:r>
      <w:r w:rsidRPr="007D6B0C">
        <w:rPr>
          <w:rFonts w:ascii="Times New Roman" w:hAnsi="Times New Roman" w:cs="Times New Roman"/>
          <w:i/>
          <w:sz w:val="24"/>
          <w:szCs w:val="24"/>
          <w:lang w:bidi="en-US"/>
        </w:rPr>
        <w:t>I = Integration</w:t>
      </w:r>
    </w:p>
    <w:p w14:paraId="157E9FCA" w14:textId="77777777" w:rsidR="002F6F2B" w:rsidRPr="007D6B0C" w:rsidRDefault="002F6F2B" w:rsidP="002F6F2B">
      <w:pPr>
        <w:spacing w:after="0" w:line="240" w:lineRule="auto"/>
        <w:jc w:val="both"/>
        <w:rPr>
          <w:rFonts w:ascii="Times New Roman" w:hAnsi="Times New Roman" w:cs="Times New Roman"/>
          <w:i/>
          <w:iCs/>
          <w:sz w:val="24"/>
          <w:szCs w:val="24"/>
        </w:rPr>
      </w:pPr>
      <w:r w:rsidRPr="007D6B0C">
        <w:rPr>
          <w:rFonts w:ascii="Times New Roman" w:hAnsi="Times New Roman" w:cs="Times New Roman"/>
          <w:i/>
          <w:iCs/>
          <w:sz w:val="24"/>
          <w:szCs w:val="24"/>
        </w:rPr>
        <w:t xml:space="preserve">T = Traceability </w:t>
      </w:r>
    </w:p>
    <w:p w14:paraId="35C4BC89" w14:textId="77777777" w:rsidR="002F6F2B" w:rsidRPr="007D6B0C" w:rsidRDefault="002F6F2B" w:rsidP="002F6F2B">
      <w:pPr>
        <w:spacing w:after="0" w:line="240" w:lineRule="auto"/>
        <w:jc w:val="center"/>
        <w:rPr>
          <w:rFonts w:ascii="Times New Roman" w:eastAsia="Times New Roman" w:hAnsi="Times New Roman" w:cs="Times New Roman"/>
          <w:iCs/>
          <w:sz w:val="24"/>
          <w:szCs w:val="24"/>
          <w:lang w:eastAsia="de-DE"/>
        </w:rPr>
      </w:pPr>
      <w:r w:rsidRPr="007D6B0C">
        <w:rPr>
          <w:rFonts w:ascii="Times New Roman" w:eastAsia="Times New Roman" w:hAnsi="Times New Roman" w:cs="Times New Roman"/>
          <w:b/>
          <w:iCs/>
          <w:sz w:val="24"/>
          <w:szCs w:val="24"/>
          <w:lang w:eastAsia="de-DE"/>
        </w:rPr>
        <w:t xml:space="preserve">Table </w:t>
      </w:r>
      <w:r>
        <w:rPr>
          <w:rFonts w:ascii="Times New Roman" w:eastAsia="Times New Roman" w:hAnsi="Times New Roman" w:cs="Times New Roman"/>
          <w:b/>
          <w:iCs/>
          <w:sz w:val="24"/>
          <w:szCs w:val="24"/>
          <w:lang w:eastAsia="de-DE"/>
        </w:rPr>
        <w:t>1</w:t>
      </w:r>
      <w:r w:rsidR="004A0530">
        <w:rPr>
          <w:rFonts w:ascii="Times New Roman" w:eastAsia="Times New Roman" w:hAnsi="Times New Roman" w:cs="Times New Roman"/>
          <w:b/>
          <w:iCs/>
          <w:sz w:val="24"/>
          <w:szCs w:val="24"/>
          <w:lang w:eastAsia="de-DE"/>
        </w:rPr>
        <w:t>6:</w:t>
      </w:r>
      <w:r w:rsidRPr="007D6B0C">
        <w:rPr>
          <w:rFonts w:ascii="Times New Roman" w:eastAsia="Times New Roman" w:hAnsi="Times New Roman" w:cs="Times New Roman"/>
          <w:iCs/>
          <w:sz w:val="24"/>
          <w:szCs w:val="24"/>
          <w:lang w:eastAsia="de-DE"/>
        </w:rPr>
        <w:t xml:space="preserve"> Overall </w:t>
      </w:r>
      <w:r>
        <w:rPr>
          <w:rFonts w:ascii="Times New Roman" w:eastAsia="Times New Roman" w:hAnsi="Times New Roman" w:cs="Times New Roman"/>
          <w:iCs/>
          <w:sz w:val="24"/>
          <w:szCs w:val="24"/>
          <w:lang w:eastAsia="de-DE"/>
        </w:rPr>
        <w:t xml:space="preserve">control </w:t>
      </w:r>
      <w:r w:rsidRPr="007D6B0C">
        <w:rPr>
          <w:rFonts w:ascii="Times New Roman" w:eastAsia="Times New Roman" w:hAnsi="Times New Roman" w:cs="Times New Roman"/>
          <w:iCs/>
          <w:sz w:val="24"/>
          <w:szCs w:val="24"/>
          <w:lang w:eastAsia="de-DE"/>
        </w:rPr>
        <w:t>effectiveness</w:t>
      </w:r>
    </w:p>
    <w:tbl>
      <w:tblPr>
        <w:tblW w:w="5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8"/>
        <w:gridCol w:w="4073"/>
      </w:tblGrid>
      <w:tr w:rsidR="002F6F2B" w:rsidRPr="007D6B0C" w14:paraId="59CB98B8" w14:textId="77777777" w:rsidTr="00F7250F">
        <w:trPr>
          <w:trHeight w:val="245"/>
          <w:jc w:val="center"/>
        </w:trPr>
        <w:tc>
          <w:tcPr>
            <w:tcW w:w="1618" w:type="dxa"/>
            <w:shd w:val="clear" w:color="auto" w:fill="auto"/>
          </w:tcPr>
          <w:p w14:paraId="5781976E" w14:textId="77777777" w:rsidR="002F6F2B" w:rsidRPr="007D6B0C" w:rsidRDefault="002F6F2B" w:rsidP="00F7250F">
            <w:pPr>
              <w:spacing w:after="0" w:line="240" w:lineRule="auto"/>
              <w:jc w:val="center"/>
              <w:rPr>
                <w:rFonts w:ascii="Times New Roman" w:eastAsia="Times New Roman" w:hAnsi="Times New Roman" w:cs="Times New Roman"/>
                <w:b/>
                <w:snapToGrid w:val="0"/>
                <w:sz w:val="24"/>
                <w:szCs w:val="24"/>
                <w:lang w:eastAsia="de-DE" w:bidi="en-US"/>
              </w:rPr>
            </w:pPr>
            <w:r w:rsidRPr="007D6B0C">
              <w:rPr>
                <w:rFonts w:ascii="Times New Roman" w:eastAsia="Times New Roman" w:hAnsi="Times New Roman" w:cs="Times New Roman"/>
                <w:b/>
                <w:snapToGrid w:val="0"/>
                <w:sz w:val="24"/>
                <w:szCs w:val="24"/>
                <w:lang w:eastAsia="de-DE" w:bidi="en-US"/>
              </w:rPr>
              <w:t>Description</w:t>
            </w:r>
          </w:p>
        </w:tc>
        <w:tc>
          <w:tcPr>
            <w:tcW w:w="4073" w:type="dxa"/>
            <w:shd w:val="clear" w:color="auto" w:fill="auto"/>
          </w:tcPr>
          <w:p w14:paraId="219B31A0" w14:textId="77777777" w:rsidR="002F6F2B" w:rsidRPr="007D6B0C" w:rsidRDefault="002F6F2B" w:rsidP="00F7250F">
            <w:pPr>
              <w:spacing w:after="0" w:line="240" w:lineRule="auto"/>
              <w:jc w:val="center"/>
              <w:rPr>
                <w:rFonts w:ascii="Times New Roman" w:eastAsia="Times New Roman" w:hAnsi="Times New Roman" w:cs="Times New Roman"/>
                <w:b/>
                <w:snapToGrid w:val="0"/>
                <w:sz w:val="24"/>
                <w:szCs w:val="24"/>
                <w:lang w:eastAsia="de-DE" w:bidi="en-US"/>
              </w:rPr>
            </w:pPr>
            <w:r w:rsidRPr="007D6B0C">
              <w:rPr>
                <w:rFonts w:ascii="Times New Roman" w:eastAsia="Times New Roman" w:hAnsi="Times New Roman" w:cs="Times New Roman"/>
                <w:b/>
                <w:snapToGrid w:val="0"/>
                <w:sz w:val="24"/>
                <w:szCs w:val="24"/>
                <w:lang w:eastAsia="de-DE" w:bidi="en-US"/>
              </w:rPr>
              <w:t>Overall Effectiveness</w:t>
            </w:r>
          </w:p>
        </w:tc>
      </w:tr>
      <w:tr w:rsidR="002F6F2B" w:rsidRPr="007D6B0C" w14:paraId="01B2E233" w14:textId="77777777" w:rsidTr="00F7250F">
        <w:trPr>
          <w:trHeight w:val="245"/>
          <w:jc w:val="center"/>
        </w:trPr>
        <w:tc>
          <w:tcPr>
            <w:tcW w:w="1618" w:type="dxa"/>
            <w:shd w:val="clear" w:color="auto" w:fill="auto"/>
          </w:tcPr>
          <w:p w14:paraId="72AEC3A0"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Insignificant</w:t>
            </w:r>
          </w:p>
        </w:tc>
        <w:tc>
          <w:tcPr>
            <w:tcW w:w="4073" w:type="dxa"/>
            <w:shd w:val="clear" w:color="auto" w:fill="auto"/>
          </w:tcPr>
          <w:p w14:paraId="3593C9D6"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0-5</w:t>
            </w:r>
          </w:p>
        </w:tc>
      </w:tr>
      <w:tr w:rsidR="002F6F2B" w:rsidRPr="007D6B0C" w14:paraId="78334694" w14:textId="77777777" w:rsidTr="00F7250F">
        <w:trPr>
          <w:trHeight w:val="230"/>
          <w:jc w:val="center"/>
        </w:trPr>
        <w:tc>
          <w:tcPr>
            <w:tcW w:w="1618" w:type="dxa"/>
            <w:shd w:val="clear" w:color="auto" w:fill="auto"/>
          </w:tcPr>
          <w:p w14:paraId="469C6EA2"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Minor</w:t>
            </w:r>
          </w:p>
        </w:tc>
        <w:tc>
          <w:tcPr>
            <w:tcW w:w="4073" w:type="dxa"/>
            <w:shd w:val="clear" w:color="auto" w:fill="auto"/>
          </w:tcPr>
          <w:p w14:paraId="7A4D07DB"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6-10</w:t>
            </w:r>
          </w:p>
        </w:tc>
      </w:tr>
      <w:tr w:rsidR="002F6F2B" w:rsidRPr="007D6B0C" w14:paraId="066BF128" w14:textId="77777777" w:rsidTr="00F7250F">
        <w:trPr>
          <w:trHeight w:val="245"/>
          <w:jc w:val="center"/>
        </w:trPr>
        <w:tc>
          <w:tcPr>
            <w:tcW w:w="1618" w:type="dxa"/>
            <w:shd w:val="clear" w:color="auto" w:fill="auto"/>
          </w:tcPr>
          <w:p w14:paraId="62279CDE"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Moderate</w:t>
            </w:r>
          </w:p>
        </w:tc>
        <w:tc>
          <w:tcPr>
            <w:tcW w:w="4073" w:type="dxa"/>
            <w:shd w:val="clear" w:color="auto" w:fill="auto"/>
          </w:tcPr>
          <w:p w14:paraId="24B9C94A"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11-15</w:t>
            </w:r>
          </w:p>
        </w:tc>
      </w:tr>
      <w:tr w:rsidR="002F6F2B" w:rsidRPr="007D6B0C" w14:paraId="388D73D8" w14:textId="77777777" w:rsidTr="00F7250F">
        <w:trPr>
          <w:trHeight w:val="320"/>
          <w:jc w:val="center"/>
        </w:trPr>
        <w:tc>
          <w:tcPr>
            <w:tcW w:w="1618" w:type="dxa"/>
            <w:shd w:val="clear" w:color="auto" w:fill="auto"/>
          </w:tcPr>
          <w:p w14:paraId="760F33C4"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lastRenderedPageBreak/>
              <w:t>Major</w:t>
            </w:r>
          </w:p>
        </w:tc>
        <w:tc>
          <w:tcPr>
            <w:tcW w:w="4073" w:type="dxa"/>
            <w:shd w:val="clear" w:color="auto" w:fill="auto"/>
          </w:tcPr>
          <w:p w14:paraId="4041D4CC"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16-20</w:t>
            </w:r>
          </w:p>
        </w:tc>
      </w:tr>
      <w:tr w:rsidR="002F6F2B" w:rsidRPr="007D6B0C" w14:paraId="452F8DE4" w14:textId="77777777" w:rsidTr="00F7250F">
        <w:trPr>
          <w:trHeight w:val="245"/>
          <w:jc w:val="center"/>
        </w:trPr>
        <w:tc>
          <w:tcPr>
            <w:tcW w:w="1618" w:type="dxa"/>
            <w:shd w:val="clear" w:color="auto" w:fill="auto"/>
          </w:tcPr>
          <w:p w14:paraId="25A2083A"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Critical</w:t>
            </w:r>
          </w:p>
        </w:tc>
        <w:tc>
          <w:tcPr>
            <w:tcW w:w="4073" w:type="dxa"/>
            <w:shd w:val="clear" w:color="auto" w:fill="auto"/>
          </w:tcPr>
          <w:p w14:paraId="54225BFB" w14:textId="77777777" w:rsidR="002F6F2B" w:rsidRPr="007D6B0C" w:rsidRDefault="002F6F2B" w:rsidP="00F7250F">
            <w:pPr>
              <w:spacing w:after="0" w:line="240" w:lineRule="auto"/>
              <w:jc w:val="center"/>
              <w:rPr>
                <w:rFonts w:ascii="Times New Roman" w:eastAsia="Times New Roman" w:hAnsi="Times New Roman" w:cs="Times New Roman"/>
                <w:snapToGrid w:val="0"/>
                <w:sz w:val="24"/>
                <w:szCs w:val="24"/>
                <w:lang w:eastAsia="de-DE" w:bidi="en-US"/>
              </w:rPr>
            </w:pPr>
            <w:r w:rsidRPr="007D6B0C">
              <w:rPr>
                <w:rFonts w:ascii="Times New Roman" w:eastAsia="Times New Roman" w:hAnsi="Times New Roman" w:cs="Times New Roman"/>
                <w:snapToGrid w:val="0"/>
                <w:sz w:val="24"/>
                <w:szCs w:val="24"/>
                <w:lang w:eastAsia="de-DE" w:bidi="en-US"/>
              </w:rPr>
              <w:t>21-25</w:t>
            </w:r>
          </w:p>
        </w:tc>
      </w:tr>
    </w:tbl>
    <w:p w14:paraId="4C633846" w14:textId="77777777" w:rsidR="002F6F2B" w:rsidRDefault="002F6F2B" w:rsidP="002F6F2B">
      <w:pPr>
        <w:spacing w:after="0" w:line="240" w:lineRule="auto"/>
        <w:jc w:val="both"/>
        <w:rPr>
          <w:rFonts w:ascii="Times New Roman" w:eastAsia="Times New Roman" w:hAnsi="Times New Roman" w:cs="Times New Roman"/>
          <w:b/>
          <w:color w:val="000000"/>
          <w:sz w:val="24"/>
          <w:szCs w:val="24"/>
        </w:rPr>
      </w:pPr>
    </w:p>
    <w:p w14:paraId="781A7CED" w14:textId="77777777" w:rsidR="00314236" w:rsidRDefault="00314236" w:rsidP="002F6F2B">
      <w:pPr>
        <w:spacing w:after="0" w:line="240" w:lineRule="auto"/>
        <w:jc w:val="both"/>
        <w:rPr>
          <w:rFonts w:ascii="Times New Roman" w:eastAsia="Times New Roman" w:hAnsi="Times New Roman" w:cs="Times New Roman"/>
          <w:b/>
          <w:spacing w:val="21"/>
          <w:sz w:val="24"/>
          <w:szCs w:val="24"/>
        </w:rPr>
      </w:pPr>
    </w:p>
    <w:p w14:paraId="1572A41B" w14:textId="3EF92C04" w:rsidR="002F6F2B" w:rsidRPr="007D6B0C" w:rsidRDefault="002F6F2B" w:rsidP="00314236">
      <w:pPr>
        <w:pStyle w:val="Heading1"/>
      </w:pPr>
      <w:r>
        <w:t>4</w:t>
      </w:r>
      <w:r w:rsidRPr="007D6B0C">
        <w:t xml:space="preserve">. Experimental Finding and Discussion </w:t>
      </w:r>
    </w:p>
    <w:p w14:paraId="6A0E6F01" w14:textId="77777777" w:rsidR="002F6F2B" w:rsidRPr="007D6B0C" w:rsidRDefault="002F6F2B" w:rsidP="002F6F2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This section presents the</w:t>
      </w:r>
      <w:r w:rsidRPr="00E52E62">
        <w:rPr>
          <w:rFonts w:ascii="Times New Roman" w:eastAsia="Times New Roman" w:hAnsi="Times New Roman" w:cs="Times New Roman"/>
          <w:color w:val="000000" w:themeColor="text1"/>
          <w:sz w:val="24"/>
          <w:szCs w:val="24"/>
        </w:rPr>
        <w:t xml:space="preserve"> criticality level </w:t>
      </w:r>
      <w:r>
        <w:rPr>
          <w:rFonts w:ascii="Times New Roman" w:eastAsia="Times New Roman" w:hAnsi="Times New Roman" w:cs="Times New Roman"/>
          <w:color w:val="000000" w:themeColor="text1"/>
          <w:sz w:val="24"/>
          <w:szCs w:val="24"/>
        </w:rPr>
        <w:t>determined</w:t>
      </w:r>
      <w:r w:rsidRPr="00E52E62">
        <w:rPr>
          <w:rFonts w:ascii="Times New Roman" w:eastAsia="Times New Roman" w:hAnsi="Times New Roman" w:cs="Times New Roman"/>
          <w:color w:val="000000" w:themeColor="text1"/>
          <w:sz w:val="24"/>
          <w:szCs w:val="24"/>
        </w:rPr>
        <w:t xml:space="preserve"> and assessed for assets in greater detail as part of asset criticality</w:t>
      </w:r>
      <w:r>
        <w:rPr>
          <w:rFonts w:ascii="Times New Roman" w:eastAsia="Times New Roman" w:hAnsi="Times New Roman" w:cs="Times New Roman"/>
          <w:color w:val="000000" w:themeColor="text1"/>
          <w:sz w:val="24"/>
          <w:szCs w:val="24"/>
        </w:rPr>
        <w:t xml:space="preserve"> using the running example</w:t>
      </w:r>
      <w:r w:rsidRPr="00E52E62">
        <w:rPr>
          <w:rFonts w:ascii="Times New Roman" w:eastAsia="Times New Roman" w:hAnsi="Times New Roman" w:cs="Times New Roman"/>
          <w:color w:val="000000" w:themeColor="text1"/>
          <w:sz w:val="24"/>
          <w:szCs w:val="24"/>
        </w:rPr>
        <w:t xml:space="preserve">. It </w:t>
      </w:r>
      <w:r>
        <w:rPr>
          <w:rFonts w:ascii="Times New Roman" w:eastAsia="Times New Roman" w:hAnsi="Times New Roman" w:cs="Times New Roman"/>
          <w:color w:val="000000" w:themeColor="text1"/>
          <w:sz w:val="24"/>
          <w:szCs w:val="24"/>
        </w:rPr>
        <w:t xml:space="preserve">further </w:t>
      </w:r>
      <w:r w:rsidRPr="00E52E62">
        <w:rPr>
          <w:rFonts w:ascii="Times New Roman" w:eastAsia="Times New Roman" w:hAnsi="Times New Roman" w:cs="Times New Roman"/>
          <w:color w:val="000000" w:themeColor="text1"/>
          <w:sz w:val="24"/>
          <w:szCs w:val="24"/>
        </w:rPr>
        <w:t xml:space="preserve">shows the </w:t>
      </w:r>
      <w:r w:rsidRPr="007D6B0C">
        <w:rPr>
          <w:rFonts w:ascii="Times New Roman" w:eastAsia="Times New Roman" w:hAnsi="Times New Roman" w:cs="Times New Roman"/>
          <w:color w:val="000000" w:themeColor="text1"/>
          <w:sz w:val="24"/>
          <w:szCs w:val="24"/>
        </w:rPr>
        <w:t xml:space="preserve">experiment results obtained from the different </w:t>
      </w:r>
      <w:r w:rsidR="00C96216">
        <w:rPr>
          <w:rFonts w:ascii="Times New Roman" w:eastAsia="Times New Roman" w:hAnsi="Times New Roman" w:cs="Times New Roman"/>
          <w:color w:val="000000" w:themeColor="text1"/>
          <w:sz w:val="24"/>
          <w:szCs w:val="24"/>
        </w:rPr>
        <w:t>ML</w:t>
      </w:r>
      <w:r w:rsidRPr="007D6B0C">
        <w:rPr>
          <w:rFonts w:ascii="Times New Roman" w:eastAsia="Times New Roman" w:hAnsi="Times New Roman" w:cs="Times New Roman"/>
          <w:color w:val="000000" w:themeColor="text1"/>
          <w:sz w:val="24"/>
          <w:szCs w:val="24"/>
        </w:rPr>
        <w:t xml:space="preserve"> classifiers using the mapped CSRM features from the VCDB dataset to perform risk prediction. The aim of the experiment is to explore the ability of machine learning classifiers to:</w:t>
      </w:r>
    </w:p>
    <w:p w14:paraId="46C57957" w14:textId="7AEEA122" w:rsidR="002F6F2B" w:rsidRPr="007D6B0C" w:rsidRDefault="002F6F2B" w:rsidP="002F6F2B">
      <w:pPr>
        <w:pStyle w:val="ListParagraph"/>
        <w:numPr>
          <w:ilvl w:val="0"/>
          <w:numId w:val="8"/>
        </w:numPr>
        <w:spacing w:after="0" w:line="240" w:lineRule="auto"/>
        <w:jc w:val="both"/>
        <w:rPr>
          <w:rFonts w:ascii="Times New Roman" w:eastAsia="Times New Roman" w:hAnsi="Times New Roman" w:cs="Times New Roman"/>
          <w:color w:val="000000" w:themeColor="text1"/>
          <w:sz w:val="24"/>
          <w:szCs w:val="24"/>
          <w:lang w:eastAsia="en-GB"/>
        </w:rPr>
      </w:pPr>
      <w:r w:rsidRPr="007D6B0C">
        <w:rPr>
          <w:rFonts w:ascii="Times New Roman" w:eastAsia="Times New Roman" w:hAnsi="Times New Roman" w:cs="Times New Roman"/>
          <w:color w:val="000000" w:themeColor="text1"/>
          <w:sz w:val="24"/>
          <w:szCs w:val="24"/>
          <w:lang w:eastAsia="en-GB"/>
        </w:rPr>
        <w:t xml:space="preserve">Predicate a risk type out of the ten risks </w:t>
      </w:r>
    </w:p>
    <w:p w14:paraId="20CCE1BD" w14:textId="77777777" w:rsidR="002F6F2B" w:rsidRDefault="002F6F2B" w:rsidP="002F6F2B">
      <w:pPr>
        <w:pStyle w:val="ListParagraph"/>
        <w:numPr>
          <w:ilvl w:val="0"/>
          <w:numId w:val="8"/>
        </w:numPr>
        <w:spacing w:after="0" w:line="240" w:lineRule="auto"/>
        <w:jc w:val="both"/>
        <w:rPr>
          <w:rFonts w:ascii="Times New Roman" w:eastAsia="Times New Roman" w:hAnsi="Times New Roman" w:cs="Times New Roman"/>
          <w:color w:val="000000" w:themeColor="text1"/>
          <w:sz w:val="24"/>
          <w:szCs w:val="24"/>
        </w:rPr>
      </w:pPr>
      <w:r w:rsidRPr="007D6B0C">
        <w:rPr>
          <w:rFonts w:ascii="Times New Roman" w:eastAsia="Times New Roman" w:hAnsi="Times New Roman" w:cs="Times New Roman"/>
          <w:color w:val="000000" w:themeColor="text1"/>
          <w:sz w:val="24"/>
          <w:szCs w:val="24"/>
        </w:rPr>
        <w:t>Determine the accuracy of each of the classifiers in predicting risk type.</w:t>
      </w:r>
    </w:p>
    <w:p w14:paraId="6EFCCF0C" w14:textId="77777777" w:rsidR="002F6F2B" w:rsidRPr="007D6B0C" w:rsidRDefault="002F6F2B" w:rsidP="002F6F2B">
      <w:pPr>
        <w:spacing w:after="0" w:line="240" w:lineRule="auto"/>
        <w:jc w:val="both"/>
        <w:rPr>
          <w:rFonts w:ascii="Times New Roman" w:eastAsia="Times New Roman" w:hAnsi="Times New Roman" w:cs="Times New Roman"/>
          <w:color w:val="000000" w:themeColor="text1"/>
          <w:sz w:val="24"/>
          <w:szCs w:val="24"/>
        </w:rPr>
      </w:pPr>
      <w:r w:rsidRPr="007D6B0C">
        <w:rPr>
          <w:rFonts w:ascii="Times New Roman" w:eastAsia="Times New Roman" w:hAnsi="Times New Roman" w:cs="Times New Roman"/>
          <w:color w:val="000000" w:themeColor="text1"/>
          <w:sz w:val="24"/>
          <w:szCs w:val="24"/>
        </w:rPr>
        <w:t>Six machine learning classifiers were used for the classification process. We have</w:t>
      </w:r>
      <w:r w:rsidR="009D1D35">
        <w:rPr>
          <w:rFonts w:ascii="Times New Roman" w:eastAsia="Times New Roman" w:hAnsi="Times New Roman" w:cs="Times New Roman"/>
          <w:color w:val="000000" w:themeColor="text1"/>
          <w:sz w:val="24"/>
          <w:szCs w:val="24"/>
        </w:rPr>
        <w:t xml:space="preserve"> formed an assessor team and </w:t>
      </w:r>
      <w:r w:rsidRPr="007D6B0C">
        <w:rPr>
          <w:rFonts w:ascii="Times New Roman" w:eastAsia="Times New Roman" w:hAnsi="Times New Roman" w:cs="Times New Roman"/>
          <w:color w:val="000000" w:themeColor="text1"/>
          <w:sz w:val="24"/>
          <w:szCs w:val="24"/>
        </w:rPr>
        <w:t xml:space="preserve"> used the dataset that was selected from VCDB dataset with the objective of evaluating the performance of the classifiers in predicting known risks for future occurrence and how this can help in improving the classification accuracy. </w:t>
      </w:r>
      <w:r>
        <w:rPr>
          <w:rFonts w:ascii="Times New Roman" w:eastAsia="Times New Roman" w:hAnsi="Times New Roman" w:cs="Times New Roman"/>
          <w:color w:val="000000" w:themeColor="text1"/>
          <w:sz w:val="24"/>
          <w:szCs w:val="24"/>
        </w:rPr>
        <w:t>Lastly, we evaluate the effectiveness of existing controls and recommend new controls.</w:t>
      </w:r>
    </w:p>
    <w:p w14:paraId="739FF2D2" w14:textId="77777777" w:rsidR="00DE1D84" w:rsidRDefault="00DE1D84" w:rsidP="002F6F2B">
      <w:pPr>
        <w:spacing w:after="0" w:line="240" w:lineRule="auto"/>
        <w:jc w:val="both"/>
        <w:rPr>
          <w:rFonts w:ascii="Times New Roman" w:eastAsia="Times New Roman" w:hAnsi="Times New Roman" w:cs="Times New Roman"/>
          <w:b/>
          <w:sz w:val="24"/>
          <w:szCs w:val="24"/>
        </w:rPr>
      </w:pPr>
    </w:p>
    <w:p w14:paraId="5A335F0B" w14:textId="77777777" w:rsidR="002F6F2B" w:rsidRDefault="002F6F2B" w:rsidP="00314236">
      <w:pPr>
        <w:pStyle w:val="Heading2"/>
      </w:pPr>
      <w:r>
        <w:t>4.1</w:t>
      </w:r>
      <w:r w:rsidRPr="001822C6">
        <w:t xml:space="preserve">. Asset Criticality </w:t>
      </w:r>
    </w:p>
    <w:p w14:paraId="7FD21377" w14:textId="1E5849B1" w:rsidR="002F6F2B" w:rsidRPr="00314236" w:rsidRDefault="002F6F2B" w:rsidP="00314236">
      <w:pPr>
        <w:rPr>
          <w:rFonts w:ascii="Times New Roman" w:hAnsi="Times New Roman" w:cs="Times New Roman"/>
          <w:b/>
          <w:sz w:val="24"/>
          <w:szCs w:val="24"/>
        </w:rPr>
      </w:pPr>
      <w:r w:rsidRPr="00314236">
        <w:rPr>
          <w:rFonts w:ascii="Times New Roman" w:hAnsi="Times New Roman" w:cs="Times New Roman"/>
          <w:sz w:val="24"/>
          <w:szCs w:val="24"/>
        </w:rPr>
        <w:t xml:space="preserve">The result of the asset criticality is presented </w:t>
      </w:r>
      <w:r w:rsidR="00C96216" w:rsidRPr="00314236">
        <w:rPr>
          <w:rFonts w:ascii="Times New Roman" w:hAnsi="Times New Roman" w:cs="Times New Roman"/>
          <w:sz w:val="24"/>
          <w:szCs w:val="24"/>
        </w:rPr>
        <w:t xml:space="preserve">based on the </w:t>
      </w:r>
      <w:r w:rsidRPr="00314236">
        <w:rPr>
          <w:rFonts w:ascii="Times New Roman" w:hAnsi="Times New Roman" w:cs="Times New Roman"/>
          <w:sz w:val="24"/>
          <w:szCs w:val="24"/>
        </w:rPr>
        <w:t>running example</w:t>
      </w:r>
      <w:r w:rsidR="00C96216" w:rsidRPr="00314236">
        <w:rPr>
          <w:rFonts w:ascii="Times New Roman" w:hAnsi="Times New Roman" w:cs="Times New Roman"/>
          <w:sz w:val="24"/>
          <w:szCs w:val="24"/>
        </w:rPr>
        <w:t xml:space="preserve"> presented in section 3.2.1</w:t>
      </w:r>
      <w:r w:rsidRPr="00314236">
        <w:rPr>
          <w:rFonts w:ascii="Times New Roman" w:hAnsi="Times New Roman" w:cs="Times New Roman"/>
          <w:sz w:val="24"/>
          <w:szCs w:val="24"/>
        </w:rPr>
        <w:t xml:space="preserve">. </w:t>
      </w:r>
      <w:r w:rsidR="00C96216" w:rsidRPr="00314236">
        <w:rPr>
          <w:rFonts w:ascii="Times New Roman" w:hAnsi="Times New Roman" w:cs="Times New Roman"/>
          <w:sz w:val="24"/>
          <w:szCs w:val="24"/>
        </w:rPr>
        <w:t xml:space="preserve"> We follow the </w:t>
      </w:r>
      <w:r w:rsidR="00C96216" w:rsidRPr="00314236">
        <w:rPr>
          <w:rFonts w:ascii="Times New Roman" w:hAnsi="Times New Roman" w:cs="Times New Roman"/>
          <w:sz w:val="24"/>
          <w:szCs w:val="24"/>
          <w:lang w:eastAsia="en-US"/>
        </w:rPr>
        <w:t xml:space="preserve">Fuzzy Asset Criticality System (FACS) to determine the asset </w:t>
      </w:r>
      <w:r w:rsidR="00C96216" w:rsidRPr="00314236">
        <w:rPr>
          <w:rFonts w:ascii="Times New Roman" w:hAnsi="Times New Roman" w:cs="Times New Roman"/>
          <w:sz w:val="24"/>
          <w:szCs w:val="24"/>
        </w:rPr>
        <w:t>criticality</w:t>
      </w:r>
      <w:r w:rsidR="009D1D35" w:rsidRPr="00314236">
        <w:rPr>
          <w:rFonts w:ascii="Times New Roman" w:hAnsi="Times New Roman" w:cs="Times New Roman"/>
          <w:sz w:val="24"/>
          <w:szCs w:val="24"/>
        </w:rPr>
        <w:t xml:space="preserve"> and result is shown in </w:t>
      </w:r>
      <w:r w:rsidRPr="00314236">
        <w:rPr>
          <w:rFonts w:ascii="Times New Roman" w:hAnsi="Times New Roman" w:cs="Times New Roman"/>
          <w:sz w:val="24"/>
          <w:szCs w:val="24"/>
        </w:rPr>
        <w:t>Table 1</w:t>
      </w:r>
      <w:r w:rsidR="004A0530" w:rsidRPr="00314236">
        <w:rPr>
          <w:rFonts w:ascii="Times New Roman" w:hAnsi="Times New Roman" w:cs="Times New Roman"/>
          <w:sz w:val="24"/>
          <w:szCs w:val="24"/>
        </w:rPr>
        <w:t>7</w:t>
      </w:r>
      <w:r w:rsidR="003D699B" w:rsidRPr="00314236">
        <w:rPr>
          <w:rFonts w:ascii="Times New Roman" w:hAnsi="Times New Roman" w:cs="Times New Roman"/>
          <w:sz w:val="24"/>
          <w:szCs w:val="24"/>
        </w:rPr>
        <w:t xml:space="preserve">. </w:t>
      </w:r>
    </w:p>
    <w:p w14:paraId="3C0FCF7C" w14:textId="77777777" w:rsidR="00314236" w:rsidRPr="00DE1D84" w:rsidRDefault="00314236" w:rsidP="00314236"/>
    <w:p w14:paraId="3941C0B4" w14:textId="77777777" w:rsidR="002F6F2B" w:rsidRPr="00314236" w:rsidRDefault="002F6F2B" w:rsidP="00314236">
      <w:pPr>
        <w:jc w:val="center"/>
        <w:rPr>
          <w:rFonts w:ascii="Times New Roman" w:hAnsi="Times New Roman" w:cs="Times New Roman"/>
          <w:b/>
          <w:sz w:val="24"/>
          <w:szCs w:val="24"/>
        </w:rPr>
      </w:pPr>
      <w:r w:rsidRPr="00314236">
        <w:rPr>
          <w:rFonts w:ascii="Times New Roman" w:hAnsi="Times New Roman" w:cs="Times New Roman"/>
          <w:b/>
          <w:bCs/>
          <w:sz w:val="24"/>
          <w:szCs w:val="24"/>
        </w:rPr>
        <w:t>Table 1</w:t>
      </w:r>
      <w:r w:rsidR="004A0530" w:rsidRPr="00314236">
        <w:rPr>
          <w:rFonts w:ascii="Times New Roman" w:hAnsi="Times New Roman" w:cs="Times New Roman"/>
          <w:b/>
          <w:bCs/>
          <w:sz w:val="24"/>
          <w:szCs w:val="24"/>
        </w:rPr>
        <w:t>7</w:t>
      </w:r>
      <w:r w:rsidR="00FA3F7A" w:rsidRPr="00314236">
        <w:rPr>
          <w:rFonts w:ascii="Times New Roman" w:hAnsi="Times New Roman" w:cs="Times New Roman"/>
          <w:b/>
          <w:bCs/>
          <w:sz w:val="24"/>
          <w:szCs w:val="24"/>
        </w:rPr>
        <w:t>:</w:t>
      </w:r>
      <w:r w:rsidR="00DE1D84" w:rsidRPr="00314236">
        <w:rPr>
          <w:rFonts w:ascii="Times New Roman" w:hAnsi="Times New Roman" w:cs="Times New Roman"/>
          <w:sz w:val="24"/>
          <w:szCs w:val="24"/>
        </w:rPr>
        <w:t xml:space="preserve"> </w:t>
      </w:r>
      <w:r w:rsidRPr="00314236">
        <w:rPr>
          <w:rFonts w:ascii="Times New Roman" w:hAnsi="Times New Roman" w:cs="Times New Roman"/>
          <w:sz w:val="24"/>
          <w:szCs w:val="24"/>
        </w:rPr>
        <w:t>Asset criticality results</w:t>
      </w:r>
    </w:p>
    <w:tbl>
      <w:tblPr>
        <w:tblStyle w:val="TableGrid1"/>
        <w:tblW w:w="9800" w:type="dxa"/>
        <w:jc w:val="center"/>
        <w:tblLayout w:type="fixed"/>
        <w:tblLook w:val="04A0" w:firstRow="1" w:lastRow="0" w:firstColumn="1" w:lastColumn="0" w:noHBand="0" w:noVBand="1"/>
      </w:tblPr>
      <w:tblGrid>
        <w:gridCol w:w="1908"/>
        <w:gridCol w:w="2196"/>
        <w:gridCol w:w="730"/>
        <w:gridCol w:w="609"/>
        <w:gridCol w:w="487"/>
        <w:gridCol w:w="852"/>
        <w:gridCol w:w="852"/>
        <w:gridCol w:w="950"/>
        <w:gridCol w:w="1216"/>
      </w:tblGrid>
      <w:tr w:rsidR="002F6F2B" w:rsidRPr="00DE1D84" w14:paraId="6DA267F6" w14:textId="77777777" w:rsidTr="00DE1D84">
        <w:trPr>
          <w:trHeight w:val="257"/>
          <w:jc w:val="center"/>
        </w:trPr>
        <w:tc>
          <w:tcPr>
            <w:tcW w:w="1908" w:type="dxa"/>
            <w:vMerge w:val="restart"/>
            <w:hideMark/>
          </w:tcPr>
          <w:p w14:paraId="2A8A98A0" w14:textId="77777777" w:rsidR="002F6F2B" w:rsidRPr="00DE1D84" w:rsidRDefault="002F6F2B" w:rsidP="00F7250F">
            <w:pPr>
              <w:suppressAutoHyphens/>
              <w:autoSpaceDN w:val="0"/>
              <w:jc w:val="center"/>
              <w:rPr>
                <w:rFonts w:ascii="Times New Roman" w:eastAsia="Calibri" w:hAnsi="Times New Roman" w:cs="Times New Roman"/>
                <w:b/>
                <w:iCs/>
                <w:color w:val="000000" w:themeColor="text1"/>
                <w:sz w:val="20"/>
                <w:szCs w:val="20"/>
              </w:rPr>
            </w:pPr>
            <w:r w:rsidRPr="00DE1D84">
              <w:rPr>
                <w:rFonts w:ascii="Times New Roman" w:eastAsia="Calibri" w:hAnsi="Times New Roman" w:cs="Times New Roman"/>
                <w:b/>
                <w:iCs/>
                <w:color w:val="000000" w:themeColor="text1"/>
                <w:sz w:val="20"/>
                <w:szCs w:val="20"/>
              </w:rPr>
              <w:t>Asset Name</w:t>
            </w:r>
          </w:p>
        </w:tc>
        <w:tc>
          <w:tcPr>
            <w:tcW w:w="2196" w:type="dxa"/>
            <w:vMerge w:val="restart"/>
            <w:hideMark/>
          </w:tcPr>
          <w:p w14:paraId="220E06CC" w14:textId="77777777" w:rsidR="002F6F2B" w:rsidRPr="00DE1D84" w:rsidRDefault="002F6F2B" w:rsidP="00F7250F">
            <w:pPr>
              <w:suppressAutoHyphens/>
              <w:autoSpaceDN w:val="0"/>
              <w:jc w:val="center"/>
              <w:rPr>
                <w:rFonts w:ascii="Times New Roman" w:eastAsia="Calibri" w:hAnsi="Times New Roman" w:cs="Times New Roman"/>
                <w:b/>
                <w:iCs/>
                <w:color w:val="000000" w:themeColor="text1"/>
                <w:sz w:val="20"/>
                <w:szCs w:val="20"/>
              </w:rPr>
            </w:pPr>
            <w:r w:rsidRPr="00DE1D84">
              <w:rPr>
                <w:rFonts w:ascii="Times New Roman" w:eastAsia="Calibri" w:hAnsi="Times New Roman" w:cs="Times New Roman"/>
                <w:b/>
                <w:iCs/>
                <w:color w:val="000000" w:themeColor="text1"/>
                <w:sz w:val="20"/>
                <w:szCs w:val="20"/>
              </w:rPr>
              <w:t>Asset Description</w:t>
            </w:r>
          </w:p>
        </w:tc>
        <w:tc>
          <w:tcPr>
            <w:tcW w:w="3530" w:type="dxa"/>
            <w:gridSpan w:val="5"/>
          </w:tcPr>
          <w:p w14:paraId="0F277D54" w14:textId="77777777" w:rsidR="002F6F2B" w:rsidRPr="00DE1D84" w:rsidRDefault="002F6F2B" w:rsidP="00F7250F">
            <w:pPr>
              <w:suppressAutoHyphens/>
              <w:autoSpaceDN w:val="0"/>
              <w:jc w:val="center"/>
              <w:rPr>
                <w:rFonts w:ascii="Times New Roman" w:eastAsia="Calibri" w:hAnsi="Times New Roman" w:cs="Times New Roman"/>
                <w:b/>
                <w:iCs/>
                <w:color w:val="000000" w:themeColor="text1"/>
                <w:sz w:val="20"/>
                <w:szCs w:val="20"/>
              </w:rPr>
            </w:pPr>
            <w:r w:rsidRPr="00DE1D84">
              <w:rPr>
                <w:rFonts w:ascii="Times New Roman" w:eastAsia="Calibri" w:hAnsi="Times New Roman" w:cs="Times New Roman"/>
                <w:b/>
                <w:iCs/>
                <w:color w:val="000000" w:themeColor="text1"/>
                <w:sz w:val="20"/>
                <w:szCs w:val="20"/>
              </w:rPr>
              <w:t>Asset Goals</w:t>
            </w:r>
          </w:p>
        </w:tc>
        <w:tc>
          <w:tcPr>
            <w:tcW w:w="950" w:type="dxa"/>
            <w:vMerge w:val="restart"/>
          </w:tcPr>
          <w:p w14:paraId="78FFC259" w14:textId="77777777" w:rsidR="002F6F2B" w:rsidRPr="00DE1D84" w:rsidRDefault="002F6F2B" w:rsidP="00F7250F">
            <w:pPr>
              <w:suppressAutoHyphens/>
              <w:autoSpaceDN w:val="0"/>
              <w:jc w:val="center"/>
              <w:rPr>
                <w:rFonts w:ascii="Times New Roman" w:eastAsia="Calibri" w:hAnsi="Times New Roman" w:cs="Times New Roman"/>
                <w:b/>
                <w:iCs/>
                <w:color w:val="000000" w:themeColor="text1"/>
                <w:sz w:val="20"/>
                <w:szCs w:val="20"/>
              </w:rPr>
            </w:pPr>
            <w:r w:rsidRPr="00DE1D84">
              <w:rPr>
                <w:rFonts w:ascii="Times New Roman" w:eastAsia="Calibri" w:hAnsi="Times New Roman" w:cs="Times New Roman"/>
                <w:b/>
                <w:iCs/>
                <w:color w:val="000000" w:themeColor="text1"/>
                <w:sz w:val="20"/>
                <w:szCs w:val="20"/>
              </w:rPr>
              <w:t>Fuzzy output</w:t>
            </w:r>
          </w:p>
        </w:tc>
        <w:tc>
          <w:tcPr>
            <w:tcW w:w="1216" w:type="dxa"/>
            <w:vMerge w:val="restart"/>
            <w:hideMark/>
          </w:tcPr>
          <w:p w14:paraId="06CFD170" w14:textId="77777777" w:rsidR="002F6F2B" w:rsidRPr="00DE1D84" w:rsidRDefault="002F6F2B" w:rsidP="00F7250F">
            <w:pPr>
              <w:suppressAutoHyphens/>
              <w:autoSpaceDN w:val="0"/>
              <w:jc w:val="center"/>
              <w:rPr>
                <w:rFonts w:ascii="Times New Roman" w:eastAsia="Calibri" w:hAnsi="Times New Roman" w:cs="Times New Roman"/>
                <w:b/>
                <w:iCs/>
                <w:color w:val="000000" w:themeColor="text1"/>
                <w:sz w:val="20"/>
                <w:szCs w:val="20"/>
              </w:rPr>
            </w:pPr>
            <w:r w:rsidRPr="00DE1D84">
              <w:rPr>
                <w:rFonts w:ascii="Times New Roman" w:eastAsia="Calibri" w:hAnsi="Times New Roman" w:cs="Times New Roman"/>
                <w:b/>
                <w:iCs/>
                <w:color w:val="000000" w:themeColor="text1"/>
                <w:sz w:val="20"/>
                <w:szCs w:val="20"/>
              </w:rPr>
              <w:t>Asset Criticality Level</w:t>
            </w:r>
          </w:p>
        </w:tc>
      </w:tr>
      <w:tr w:rsidR="002F6F2B" w:rsidRPr="00DE1D84" w14:paraId="4CE9199D" w14:textId="77777777" w:rsidTr="00DE1D84">
        <w:trPr>
          <w:trHeight w:val="277"/>
          <w:jc w:val="center"/>
        </w:trPr>
        <w:tc>
          <w:tcPr>
            <w:tcW w:w="1908" w:type="dxa"/>
            <w:vMerge/>
            <w:hideMark/>
          </w:tcPr>
          <w:p w14:paraId="0A7B4401" w14:textId="77777777" w:rsidR="002F6F2B" w:rsidRPr="00DE1D84" w:rsidRDefault="002F6F2B" w:rsidP="00F7250F">
            <w:pPr>
              <w:jc w:val="center"/>
              <w:rPr>
                <w:rFonts w:ascii="Times New Roman" w:eastAsia="Calibri" w:hAnsi="Times New Roman" w:cs="Times New Roman"/>
                <w:b/>
                <w:iCs/>
                <w:color w:val="000000" w:themeColor="text1"/>
                <w:sz w:val="20"/>
                <w:szCs w:val="20"/>
              </w:rPr>
            </w:pPr>
          </w:p>
        </w:tc>
        <w:tc>
          <w:tcPr>
            <w:tcW w:w="2196" w:type="dxa"/>
            <w:vMerge/>
            <w:hideMark/>
          </w:tcPr>
          <w:p w14:paraId="35EC82C0" w14:textId="77777777" w:rsidR="002F6F2B" w:rsidRPr="00DE1D84" w:rsidRDefault="002F6F2B" w:rsidP="00F7250F">
            <w:pPr>
              <w:jc w:val="center"/>
              <w:rPr>
                <w:rFonts w:ascii="Times New Roman" w:eastAsia="Calibri" w:hAnsi="Times New Roman" w:cs="Times New Roman"/>
                <w:b/>
                <w:iCs/>
                <w:color w:val="000000" w:themeColor="text1"/>
                <w:sz w:val="20"/>
                <w:szCs w:val="20"/>
              </w:rPr>
            </w:pPr>
          </w:p>
        </w:tc>
        <w:tc>
          <w:tcPr>
            <w:tcW w:w="3530" w:type="dxa"/>
            <w:gridSpan w:val="5"/>
          </w:tcPr>
          <w:p w14:paraId="4D60D5EB" w14:textId="77777777" w:rsidR="002F6F2B" w:rsidRPr="00DE1D84" w:rsidRDefault="002F6F2B" w:rsidP="00F7250F">
            <w:pPr>
              <w:jc w:val="center"/>
              <w:rPr>
                <w:rFonts w:ascii="Times New Roman" w:eastAsia="Calibri" w:hAnsi="Times New Roman" w:cs="Times New Roman"/>
                <w:b/>
                <w:iCs/>
                <w:color w:val="000000" w:themeColor="text1"/>
                <w:sz w:val="20"/>
                <w:szCs w:val="20"/>
              </w:rPr>
            </w:pPr>
            <w:r w:rsidRPr="00DE1D84">
              <w:rPr>
                <w:rFonts w:ascii="Times New Roman" w:eastAsia="Calibri" w:hAnsi="Times New Roman" w:cs="Times New Roman"/>
                <w:b/>
                <w:iCs/>
                <w:color w:val="000000" w:themeColor="text1"/>
                <w:sz w:val="20"/>
                <w:szCs w:val="20"/>
              </w:rPr>
              <w:t>Fuzzy input</w:t>
            </w:r>
          </w:p>
        </w:tc>
        <w:tc>
          <w:tcPr>
            <w:tcW w:w="950" w:type="dxa"/>
            <w:vMerge/>
          </w:tcPr>
          <w:p w14:paraId="16FB6DDE"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p>
        </w:tc>
        <w:tc>
          <w:tcPr>
            <w:tcW w:w="1216" w:type="dxa"/>
            <w:vMerge/>
          </w:tcPr>
          <w:p w14:paraId="46B29ACA"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p>
        </w:tc>
      </w:tr>
      <w:tr w:rsidR="002F6F2B" w:rsidRPr="00DE1D84" w14:paraId="42E3670E" w14:textId="77777777" w:rsidTr="00DE1D84">
        <w:trPr>
          <w:trHeight w:val="394"/>
          <w:jc w:val="center"/>
        </w:trPr>
        <w:tc>
          <w:tcPr>
            <w:tcW w:w="1908" w:type="dxa"/>
            <w:vMerge/>
          </w:tcPr>
          <w:p w14:paraId="25887AE5" w14:textId="77777777" w:rsidR="002F6F2B" w:rsidRPr="00DE1D84" w:rsidRDefault="002F6F2B" w:rsidP="00F7250F">
            <w:pPr>
              <w:jc w:val="center"/>
              <w:rPr>
                <w:rFonts w:ascii="Times New Roman" w:eastAsia="Calibri" w:hAnsi="Times New Roman" w:cs="Times New Roman"/>
                <w:b/>
                <w:iCs/>
                <w:color w:val="000000" w:themeColor="text1"/>
                <w:sz w:val="20"/>
                <w:szCs w:val="20"/>
              </w:rPr>
            </w:pPr>
          </w:p>
        </w:tc>
        <w:tc>
          <w:tcPr>
            <w:tcW w:w="2196" w:type="dxa"/>
            <w:vMerge/>
          </w:tcPr>
          <w:p w14:paraId="7FDF7B61" w14:textId="77777777" w:rsidR="002F6F2B" w:rsidRPr="00DE1D84" w:rsidRDefault="002F6F2B" w:rsidP="00F7250F">
            <w:pPr>
              <w:jc w:val="center"/>
              <w:rPr>
                <w:rFonts w:ascii="Times New Roman" w:eastAsia="Calibri" w:hAnsi="Times New Roman" w:cs="Times New Roman"/>
                <w:b/>
                <w:iCs/>
                <w:color w:val="000000" w:themeColor="text1"/>
                <w:sz w:val="20"/>
                <w:szCs w:val="20"/>
              </w:rPr>
            </w:pPr>
          </w:p>
        </w:tc>
        <w:tc>
          <w:tcPr>
            <w:tcW w:w="730" w:type="dxa"/>
          </w:tcPr>
          <w:p w14:paraId="3B8D306D" w14:textId="77777777" w:rsidR="002F6F2B" w:rsidRPr="00DE1D84" w:rsidRDefault="002F6F2B" w:rsidP="00F7250F">
            <w:pPr>
              <w:jc w:val="center"/>
              <w:rPr>
                <w:rFonts w:ascii="Times New Roman" w:eastAsia="Calibri" w:hAnsi="Times New Roman" w:cs="Times New Roman"/>
                <w:b/>
                <w:iCs/>
                <w:color w:val="000000" w:themeColor="text1"/>
                <w:sz w:val="20"/>
                <w:szCs w:val="20"/>
              </w:rPr>
            </w:pPr>
            <w:r w:rsidRPr="00DE1D84">
              <w:rPr>
                <w:rFonts w:ascii="Times New Roman" w:eastAsia="Calibri" w:hAnsi="Times New Roman" w:cs="Times New Roman"/>
                <w:b/>
                <w:iCs/>
                <w:color w:val="000000" w:themeColor="text1"/>
                <w:sz w:val="20"/>
                <w:szCs w:val="20"/>
              </w:rPr>
              <w:t>C</w:t>
            </w:r>
          </w:p>
        </w:tc>
        <w:tc>
          <w:tcPr>
            <w:tcW w:w="609" w:type="dxa"/>
          </w:tcPr>
          <w:p w14:paraId="32878690" w14:textId="77777777" w:rsidR="002F6F2B" w:rsidRPr="00DE1D84" w:rsidRDefault="002F6F2B" w:rsidP="00F7250F">
            <w:pPr>
              <w:jc w:val="center"/>
              <w:rPr>
                <w:rFonts w:ascii="Times New Roman" w:eastAsia="Calibri" w:hAnsi="Times New Roman" w:cs="Times New Roman"/>
                <w:b/>
                <w:iCs/>
                <w:color w:val="000000" w:themeColor="text1"/>
                <w:sz w:val="20"/>
                <w:szCs w:val="20"/>
              </w:rPr>
            </w:pPr>
            <w:r w:rsidRPr="00DE1D84">
              <w:rPr>
                <w:rFonts w:ascii="Times New Roman" w:eastAsia="Calibri" w:hAnsi="Times New Roman" w:cs="Times New Roman"/>
                <w:b/>
                <w:iCs/>
                <w:color w:val="000000" w:themeColor="text1"/>
                <w:sz w:val="20"/>
                <w:szCs w:val="20"/>
              </w:rPr>
              <w:t>A</w:t>
            </w:r>
          </w:p>
        </w:tc>
        <w:tc>
          <w:tcPr>
            <w:tcW w:w="487" w:type="dxa"/>
          </w:tcPr>
          <w:p w14:paraId="1442084C" w14:textId="77777777" w:rsidR="002F6F2B" w:rsidRPr="00DE1D84" w:rsidRDefault="002F6F2B" w:rsidP="00F7250F">
            <w:pPr>
              <w:jc w:val="center"/>
              <w:rPr>
                <w:rFonts w:ascii="Times New Roman" w:eastAsia="Calibri" w:hAnsi="Times New Roman" w:cs="Times New Roman"/>
                <w:b/>
                <w:iCs/>
                <w:color w:val="000000" w:themeColor="text1"/>
                <w:sz w:val="20"/>
                <w:szCs w:val="20"/>
              </w:rPr>
            </w:pPr>
            <w:r w:rsidRPr="00DE1D84">
              <w:rPr>
                <w:rFonts w:ascii="Times New Roman" w:eastAsia="Calibri" w:hAnsi="Times New Roman" w:cs="Times New Roman"/>
                <w:b/>
                <w:iCs/>
                <w:color w:val="000000" w:themeColor="text1"/>
                <w:sz w:val="20"/>
                <w:szCs w:val="20"/>
              </w:rPr>
              <w:t>I</w:t>
            </w:r>
          </w:p>
        </w:tc>
        <w:tc>
          <w:tcPr>
            <w:tcW w:w="852" w:type="dxa"/>
          </w:tcPr>
          <w:p w14:paraId="4445181C" w14:textId="77777777" w:rsidR="002F6F2B" w:rsidRPr="00DE1D84" w:rsidRDefault="002F6F2B" w:rsidP="00F7250F">
            <w:pPr>
              <w:jc w:val="center"/>
              <w:rPr>
                <w:rFonts w:ascii="Times New Roman" w:eastAsia="Calibri" w:hAnsi="Times New Roman" w:cs="Times New Roman"/>
                <w:b/>
                <w:iCs/>
                <w:color w:val="000000" w:themeColor="text1"/>
                <w:sz w:val="20"/>
                <w:szCs w:val="20"/>
              </w:rPr>
            </w:pPr>
            <w:r w:rsidRPr="00DE1D84">
              <w:rPr>
                <w:rFonts w:ascii="Times New Roman" w:eastAsia="Calibri" w:hAnsi="Times New Roman" w:cs="Times New Roman"/>
                <w:b/>
                <w:iCs/>
                <w:color w:val="000000" w:themeColor="text1"/>
                <w:sz w:val="20"/>
                <w:szCs w:val="20"/>
              </w:rPr>
              <w:t>CON</w:t>
            </w:r>
          </w:p>
        </w:tc>
        <w:tc>
          <w:tcPr>
            <w:tcW w:w="852" w:type="dxa"/>
          </w:tcPr>
          <w:p w14:paraId="29BAD579" w14:textId="77777777" w:rsidR="002F6F2B" w:rsidRPr="00DE1D84" w:rsidRDefault="002F6F2B" w:rsidP="00F7250F">
            <w:pPr>
              <w:jc w:val="center"/>
              <w:rPr>
                <w:rFonts w:ascii="Times New Roman" w:eastAsia="Calibri" w:hAnsi="Times New Roman" w:cs="Times New Roman"/>
                <w:b/>
                <w:iCs/>
                <w:color w:val="000000" w:themeColor="text1"/>
                <w:sz w:val="20"/>
                <w:szCs w:val="20"/>
              </w:rPr>
            </w:pPr>
            <w:r w:rsidRPr="00DE1D84">
              <w:rPr>
                <w:rFonts w:ascii="Times New Roman" w:eastAsia="Calibri" w:hAnsi="Times New Roman" w:cs="Times New Roman"/>
                <w:b/>
                <w:iCs/>
                <w:color w:val="000000" w:themeColor="text1"/>
                <w:sz w:val="20"/>
                <w:szCs w:val="20"/>
              </w:rPr>
              <w:t>ACC</w:t>
            </w:r>
          </w:p>
        </w:tc>
        <w:tc>
          <w:tcPr>
            <w:tcW w:w="950" w:type="dxa"/>
            <w:vMerge/>
          </w:tcPr>
          <w:p w14:paraId="7F9C3AA0"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p>
        </w:tc>
        <w:tc>
          <w:tcPr>
            <w:tcW w:w="1216" w:type="dxa"/>
            <w:vMerge/>
          </w:tcPr>
          <w:p w14:paraId="27820AC1"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p>
        </w:tc>
      </w:tr>
      <w:tr w:rsidR="002F6F2B" w:rsidRPr="00DE1D84" w14:paraId="34168D26" w14:textId="77777777" w:rsidTr="00DE1D84">
        <w:trPr>
          <w:trHeight w:val="2168"/>
          <w:jc w:val="center"/>
        </w:trPr>
        <w:tc>
          <w:tcPr>
            <w:tcW w:w="1908" w:type="dxa"/>
            <w:hideMark/>
          </w:tcPr>
          <w:p w14:paraId="28F54EDE" w14:textId="77777777" w:rsidR="002F6F2B" w:rsidRPr="00DE1D84" w:rsidRDefault="00C95259" w:rsidP="00DA6B35">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Master Terminal Unit (MTU)</w:t>
            </w:r>
          </w:p>
        </w:tc>
        <w:tc>
          <w:tcPr>
            <w:tcW w:w="2196" w:type="dxa"/>
            <w:hideMark/>
          </w:tcPr>
          <w:p w14:paraId="65DF58C3" w14:textId="77777777" w:rsidR="00DA6B35" w:rsidRPr="00DE1D84" w:rsidRDefault="002F6F2B" w:rsidP="00DA6B35">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w:t>
            </w:r>
            <w:r w:rsidR="00DA6B35" w:rsidRPr="00DE1D84">
              <w:rPr>
                <w:rFonts w:ascii="Times New Roman" w:eastAsia="Calibri" w:hAnsi="Times New Roman" w:cs="Times New Roman"/>
                <w:iCs/>
                <w:color w:val="000000" w:themeColor="text1"/>
                <w:sz w:val="20"/>
                <w:szCs w:val="20"/>
              </w:rPr>
              <w:t>A controller that acts as a server that hosts the control software that communicates remote terminal units and programmable logic controllers over a network.</w:t>
            </w:r>
          </w:p>
        </w:tc>
        <w:tc>
          <w:tcPr>
            <w:tcW w:w="730" w:type="dxa"/>
          </w:tcPr>
          <w:p w14:paraId="445D20EF"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1</w:t>
            </w:r>
          </w:p>
        </w:tc>
        <w:tc>
          <w:tcPr>
            <w:tcW w:w="609" w:type="dxa"/>
          </w:tcPr>
          <w:p w14:paraId="43C54079"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3</w:t>
            </w:r>
          </w:p>
        </w:tc>
        <w:tc>
          <w:tcPr>
            <w:tcW w:w="487" w:type="dxa"/>
          </w:tcPr>
          <w:p w14:paraId="01473F06"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4</w:t>
            </w:r>
          </w:p>
        </w:tc>
        <w:tc>
          <w:tcPr>
            <w:tcW w:w="852" w:type="dxa"/>
          </w:tcPr>
          <w:p w14:paraId="25496D39"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4</w:t>
            </w:r>
          </w:p>
        </w:tc>
        <w:tc>
          <w:tcPr>
            <w:tcW w:w="852" w:type="dxa"/>
          </w:tcPr>
          <w:p w14:paraId="0CEFE559" w14:textId="77777777" w:rsidR="002F6F2B" w:rsidRPr="00DE1D84" w:rsidRDefault="002F6F2B" w:rsidP="00F7250F">
            <w:pPr>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1</w:t>
            </w:r>
          </w:p>
          <w:p w14:paraId="6A3E4ACD"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p>
        </w:tc>
        <w:tc>
          <w:tcPr>
            <w:tcW w:w="950" w:type="dxa"/>
          </w:tcPr>
          <w:p w14:paraId="72C89D42"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2.5</w:t>
            </w:r>
          </w:p>
        </w:tc>
        <w:tc>
          <w:tcPr>
            <w:tcW w:w="1216" w:type="dxa"/>
          </w:tcPr>
          <w:p w14:paraId="1545DC06" w14:textId="77777777" w:rsidR="0053356D" w:rsidRPr="00DE1D84" w:rsidRDefault="002F6F2B">
            <w:pPr>
              <w:suppressAutoHyphens/>
              <w:autoSpaceDN w:val="0"/>
              <w:jc w:val="both"/>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MC</w:t>
            </w:r>
          </w:p>
        </w:tc>
      </w:tr>
      <w:tr w:rsidR="002F6F2B" w:rsidRPr="00DE1D84" w14:paraId="5E8D595B" w14:textId="77777777" w:rsidTr="00DE1D84">
        <w:trPr>
          <w:trHeight w:val="1809"/>
          <w:jc w:val="center"/>
        </w:trPr>
        <w:tc>
          <w:tcPr>
            <w:tcW w:w="1908" w:type="dxa"/>
            <w:hideMark/>
          </w:tcPr>
          <w:p w14:paraId="6031C2C5"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Databases</w:t>
            </w:r>
          </w:p>
        </w:tc>
        <w:tc>
          <w:tcPr>
            <w:tcW w:w="2196" w:type="dxa"/>
            <w:hideMark/>
          </w:tcPr>
          <w:p w14:paraId="7009E2D8"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Stores information about the organisations customers, personnel, marketing, transactions, assets, finances, and other information about the organisations business process.</w:t>
            </w:r>
          </w:p>
        </w:tc>
        <w:tc>
          <w:tcPr>
            <w:tcW w:w="730" w:type="dxa"/>
          </w:tcPr>
          <w:p w14:paraId="46506C28"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4</w:t>
            </w:r>
          </w:p>
        </w:tc>
        <w:tc>
          <w:tcPr>
            <w:tcW w:w="609" w:type="dxa"/>
          </w:tcPr>
          <w:p w14:paraId="165225C2"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4</w:t>
            </w:r>
          </w:p>
        </w:tc>
        <w:tc>
          <w:tcPr>
            <w:tcW w:w="487" w:type="dxa"/>
          </w:tcPr>
          <w:p w14:paraId="687F342E"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3</w:t>
            </w:r>
          </w:p>
        </w:tc>
        <w:tc>
          <w:tcPr>
            <w:tcW w:w="852" w:type="dxa"/>
          </w:tcPr>
          <w:p w14:paraId="7301A518"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4</w:t>
            </w:r>
          </w:p>
        </w:tc>
        <w:tc>
          <w:tcPr>
            <w:tcW w:w="852" w:type="dxa"/>
          </w:tcPr>
          <w:p w14:paraId="21278880"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5</w:t>
            </w:r>
          </w:p>
        </w:tc>
        <w:tc>
          <w:tcPr>
            <w:tcW w:w="950" w:type="dxa"/>
          </w:tcPr>
          <w:p w14:paraId="04AC56DE"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4</w:t>
            </w:r>
          </w:p>
        </w:tc>
        <w:tc>
          <w:tcPr>
            <w:tcW w:w="1216" w:type="dxa"/>
          </w:tcPr>
          <w:p w14:paraId="628D373F" w14:textId="77777777" w:rsidR="002F6F2B" w:rsidRPr="00DE1D84" w:rsidRDefault="002F6F2B" w:rsidP="00F7250F">
            <w:pPr>
              <w:suppressAutoHyphens/>
              <w:autoSpaceDN w:val="0"/>
              <w:ind w:left="175"/>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HC</w:t>
            </w:r>
          </w:p>
        </w:tc>
      </w:tr>
      <w:tr w:rsidR="002F6F2B" w:rsidRPr="00DE1D84" w14:paraId="0A720E08" w14:textId="77777777" w:rsidTr="00DE1D84">
        <w:trPr>
          <w:trHeight w:val="905"/>
          <w:jc w:val="center"/>
        </w:trPr>
        <w:tc>
          <w:tcPr>
            <w:tcW w:w="1908" w:type="dxa"/>
            <w:hideMark/>
          </w:tcPr>
          <w:p w14:paraId="6FA9E05B"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lastRenderedPageBreak/>
              <w:t>Company and customer data</w:t>
            </w:r>
          </w:p>
        </w:tc>
        <w:tc>
          <w:tcPr>
            <w:tcW w:w="2196" w:type="dxa"/>
            <w:hideMark/>
          </w:tcPr>
          <w:p w14:paraId="6310FD44"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Sensitive and private information about employees, finances, assets, etc.</w:t>
            </w:r>
          </w:p>
        </w:tc>
        <w:tc>
          <w:tcPr>
            <w:tcW w:w="730" w:type="dxa"/>
          </w:tcPr>
          <w:p w14:paraId="1DD0FD6F"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3</w:t>
            </w:r>
          </w:p>
        </w:tc>
        <w:tc>
          <w:tcPr>
            <w:tcW w:w="609" w:type="dxa"/>
          </w:tcPr>
          <w:p w14:paraId="75975C18"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3</w:t>
            </w:r>
          </w:p>
        </w:tc>
        <w:tc>
          <w:tcPr>
            <w:tcW w:w="487" w:type="dxa"/>
          </w:tcPr>
          <w:p w14:paraId="4AB4FD94"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3</w:t>
            </w:r>
          </w:p>
        </w:tc>
        <w:tc>
          <w:tcPr>
            <w:tcW w:w="852" w:type="dxa"/>
          </w:tcPr>
          <w:p w14:paraId="1C70F028"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4</w:t>
            </w:r>
          </w:p>
        </w:tc>
        <w:tc>
          <w:tcPr>
            <w:tcW w:w="852" w:type="dxa"/>
          </w:tcPr>
          <w:p w14:paraId="33B9FCC2"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4</w:t>
            </w:r>
          </w:p>
        </w:tc>
        <w:tc>
          <w:tcPr>
            <w:tcW w:w="950" w:type="dxa"/>
          </w:tcPr>
          <w:p w14:paraId="01226A3C"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3.5</w:t>
            </w:r>
          </w:p>
        </w:tc>
        <w:tc>
          <w:tcPr>
            <w:tcW w:w="1216" w:type="dxa"/>
          </w:tcPr>
          <w:p w14:paraId="2052256A" w14:textId="77777777" w:rsidR="002F6F2B" w:rsidRPr="00DE1D84" w:rsidRDefault="002F6F2B" w:rsidP="00F7250F">
            <w:pPr>
              <w:suppressAutoHyphens/>
              <w:autoSpaceDN w:val="0"/>
              <w:ind w:left="175"/>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MC</w:t>
            </w:r>
          </w:p>
        </w:tc>
      </w:tr>
      <w:tr w:rsidR="002F6F2B" w:rsidRPr="00DE1D84" w14:paraId="4F6A8235" w14:textId="77777777" w:rsidTr="00DE1D84">
        <w:trPr>
          <w:trHeight w:val="1059"/>
          <w:jc w:val="center"/>
        </w:trPr>
        <w:tc>
          <w:tcPr>
            <w:tcW w:w="1908" w:type="dxa"/>
            <w:hideMark/>
          </w:tcPr>
          <w:p w14:paraId="54910290" w14:textId="77777777" w:rsidR="002F6F2B" w:rsidRPr="00DE1D84" w:rsidRDefault="00C22198"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Firewalls</w:t>
            </w:r>
          </w:p>
        </w:tc>
        <w:tc>
          <w:tcPr>
            <w:tcW w:w="2196" w:type="dxa"/>
            <w:hideMark/>
          </w:tcPr>
          <w:p w14:paraId="5A1C329A"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p>
          <w:p w14:paraId="06CE2FD7" w14:textId="77777777" w:rsidR="00FC61DF" w:rsidRPr="00DE1D84" w:rsidRDefault="00FC61DF"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 xml:space="preserve">Network security system that monitors and controls incoming and outgoing network traffic. </w:t>
            </w:r>
          </w:p>
        </w:tc>
        <w:tc>
          <w:tcPr>
            <w:tcW w:w="730" w:type="dxa"/>
          </w:tcPr>
          <w:p w14:paraId="2F0E022E"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1</w:t>
            </w:r>
          </w:p>
        </w:tc>
        <w:tc>
          <w:tcPr>
            <w:tcW w:w="609" w:type="dxa"/>
          </w:tcPr>
          <w:p w14:paraId="47766598"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3</w:t>
            </w:r>
          </w:p>
        </w:tc>
        <w:tc>
          <w:tcPr>
            <w:tcW w:w="487" w:type="dxa"/>
          </w:tcPr>
          <w:p w14:paraId="24244B9E"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3</w:t>
            </w:r>
          </w:p>
        </w:tc>
        <w:tc>
          <w:tcPr>
            <w:tcW w:w="852" w:type="dxa"/>
          </w:tcPr>
          <w:p w14:paraId="1F75A63F"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1</w:t>
            </w:r>
          </w:p>
        </w:tc>
        <w:tc>
          <w:tcPr>
            <w:tcW w:w="852" w:type="dxa"/>
          </w:tcPr>
          <w:p w14:paraId="7F777B0D" w14:textId="77777777" w:rsidR="002F6F2B" w:rsidRPr="00DE1D84" w:rsidRDefault="002F6F2B" w:rsidP="00F7250F">
            <w:pPr>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1</w:t>
            </w:r>
          </w:p>
          <w:p w14:paraId="25B89C75"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p>
        </w:tc>
        <w:tc>
          <w:tcPr>
            <w:tcW w:w="950" w:type="dxa"/>
          </w:tcPr>
          <w:p w14:paraId="3656FC5C"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2</w:t>
            </w:r>
          </w:p>
        </w:tc>
        <w:tc>
          <w:tcPr>
            <w:tcW w:w="1216" w:type="dxa"/>
          </w:tcPr>
          <w:p w14:paraId="421C36AE" w14:textId="77777777" w:rsidR="002F6F2B" w:rsidRPr="00DE1D84" w:rsidRDefault="002F6F2B" w:rsidP="00F7250F">
            <w:pPr>
              <w:suppressAutoHyphens/>
              <w:autoSpaceDN w:val="0"/>
              <w:ind w:left="175"/>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LC</w:t>
            </w:r>
          </w:p>
        </w:tc>
      </w:tr>
      <w:tr w:rsidR="002F6F2B" w:rsidRPr="00DE1D84" w14:paraId="486B17CB" w14:textId="77777777" w:rsidTr="00DE1D84">
        <w:trPr>
          <w:trHeight w:val="614"/>
          <w:jc w:val="center"/>
        </w:trPr>
        <w:tc>
          <w:tcPr>
            <w:tcW w:w="1908" w:type="dxa"/>
            <w:hideMark/>
          </w:tcPr>
          <w:p w14:paraId="441212A8"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SCADA Systems</w:t>
            </w:r>
          </w:p>
        </w:tc>
        <w:tc>
          <w:tcPr>
            <w:tcW w:w="2196" w:type="dxa"/>
            <w:hideMark/>
          </w:tcPr>
          <w:p w14:paraId="046283FD"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Gathers and analyses real time data</w:t>
            </w:r>
          </w:p>
        </w:tc>
        <w:tc>
          <w:tcPr>
            <w:tcW w:w="730" w:type="dxa"/>
          </w:tcPr>
          <w:p w14:paraId="526E22ED"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2</w:t>
            </w:r>
          </w:p>
        </w:tc>
        <w:tc>
          <w:tcPr>
            <w:tcW w:w="609" w:type="dxa"/>
          </w:tcPr>
          <w:p w14:paraId="663EC9C5"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5</w:t>
            </w:r>
          </w:p>
        </w:tc>
        <w:tc>
          <w:tcPr>
            <w:tcW w:w="487" w:type="dxa"/>
          </w:tcPr>
          <w:p w14:paraId="11CF6515"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5</w:t>
            </w:r>
          </w:p>
        </w:tc>
        <w:tc>
          <w:tcPr>
            <w:tcW w:w="852" w:type="dxa"/>
            <w:hideMark/>
          </w:tcPr>
          <w:p w14:paraId="5C659A4A"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1</w:t>
            </w:r>
          </w:p>
        </w:tc>
        <w:tc>
          <w:tcPr>
            <w:tcW w:w="852" w:type="dxa"/>
          </w:tcPr>
          <w:p w14:paraId="40DCE38C" w14:textId="77777777" w:rsidR="002F6F2B" w:rsidRPr="00DE1D84" w:rsidRDefault="002F6F2B" w:rsidP="00F7250F">
            <w:pPr>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4</w:t>
            </w:r>
          </w:p>
          <w:p w14:paraId="75124374"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p>
        </w:tc>
        <w:tc>
          <w:tcPr>
            <w:tcW w:w="950" w:type="dxa"/>
          </w:tcPr>
          <w:p w14:paraId="58B2B1ED"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3</w:t>
            </w:r>
          </w:p>
        </w:tc>
        <w:tc>
          <w:tcPr>
            <w:tcW w:w="1216" w:type="dxa"/>
          </w:tcPr>
          <w:p w14:paraId="5A60A371" w14:textId="77777777" w:rsidR="002F6F2B" w:rsidRPr="00DE1D84" w:rsidRDefault="002F6F2B" w:rsidP="00F7250F">
            <w:pPr>
              <w:suppressAutoHyphens/>
              <w:autoSpaceDN w:val="0"/>
              <w:jc w:val="center"/>
              <w:rPr>
                <w:rFonts w:ascii="Times New Roman" w:eastAsia="Calibri" w:hAnsi="Times New Roman" w:cs="Times New Roman"/>
                <w:iCs/>
                <w:color w:val="000000" w:themeColor="text1"/>
                <w:sz w:val="20"/>
                <w:szCs w:val="20"/>
              </w:rPr>
            </w:pPr>
            <w:r w:rsidRPr="00DE1D84">
              <w:rPr>
                <w:rFonts w:ascii="Times New Roman" w:eastAsia="Calibri" w:hAnsi="Times New Roman" w:cs="Times New Roman"/>
                <w:iCs/>
                <w:color w:val="000000" w:themeColor="text1"/>
                <w:sz w:val="20"/>
                <w:szCs w:val="20"/>
              </w:rPr>
              <w:t>MC</w:t>
            </w:r>
          </w:p>
        </w:tc>
      </w:tr>
    </w:tbl>
    <w:p w14:paraId="4F7C963F" w14:textId="77777777" w:rsidR="002F6F2B" w:rsidRPr="007D6B0C" w:rsidRDefault="002F6F2B" w:rsidP="002F6F2B">
      <w:pPr>
        <w:spacing w:after="0" w:line="240" w:lineRule="auto"/>
        <w:jc w:val="both"/>
        <w:rPr>
          <w:rFonts w:ascii="Times New Roman" w:hAnsi="Times New Roman" w:cs="Times New Roman"/>
          <w:b/>
          <w:color w:val="000000" w:themeColor="text1"/>
          <w:szCs w:val="24"/>
        </w:rPr>
      </w:pPr>
    </w:p>
    <w:p w14:paraId="799CBE02" w14:textId="77777777" w:rsidR="002F6F2B" w:rsidRDefault="002F6F2B" w:rsidP="00314236">
      <w:pPr>
        <w:pStyle w:val="Heading2"/>
      </w:pPr>
      <w:r>
        <w:t>4</w:t>
      </w:r>
      <w:r w:rsidRPr="007D6B0C">
        <w:t xml:space="preserve">.2. Machine Learning Results </w:t>
      </w:r>
    </w:p>
    <w:p w14:paraId="0D324BBD" w14:textId="77777777" w:rsidR="002F6F2B" w:rsidRPr="006D22A2" w:rsidRDefault="002F6F2B" w:rsidP="002F6F2B">
      <w:pPr>
        <w:spacing w:line="240" w:lineRule="auto"/>
        <w:rPr>
          <w:rFonts w:ascii="Times New Roman" w:eastAsia="Times New Roman" w:hAnsi="Times New Roman" w:cs="Times New Roman"/>
          <w:color w:val="000000" w:themeColor="text1"/>
          <w:sz w:val="24"/>
          <w:szCs w:val="24"/>
        </w:rPr>
      </w:pPr>
      <w:r w:rsidRPr="006D22A2">
        <w:rPr>
          <w:rFonts w:ascii="Times New Roman" w:eastAsia="Times New Roman" w:hAnsi="Times New Roman" w:cs="Times New Roman"/>
          <w:color w:val="000000" w:themeColor="text1"/>
          <w:sz w:val="24"/>
          <w:szCs w:val="24"/>
        </w:rPr>
        <w:t>This section explains the experimental results obtained from the different classifiers using the datasets.</w:t>
      </w:r>
    </w:p>
    <w:p w14:paraId="5D90529F" w14:textId="77777777" w:rsidR="002F6F2B" w:rsidRPr="007D6B0C" w:rsidRDefault="002F6F2B" w:rsidP="00314236">
      <w:pPr>
        <w:pStyle w:val="Heading3"/>
      </w:pPr>
      <w:r>
        <w:t>4</w:t>
      </w:r>
      <w:r w:rsidRPr="007D6B0C">
        <w:t xml:space="preserve">.2.1. Risk type Prediction Result </w:t>
      </w:r>
    </w:p>
    <w:p w14:paraId="04BE8A1D" w14:textId="77777777" w:rsidR="002F6F2B" w:rsidRDefault="002F6F2B" w:rsidP="002F6F2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 xml:space="preserve">Table </w:t>
      </w:r>
      <w:r w:rsidR="004A0530">
        <w:rPr>
          <w:rFonts w:ascii="Times New Roman" w:eastAsia="Times New Roman" w:hAnsi="Times New Roman" w:cs="Times New Roman"/>
          <w:color w:val="000000" w:themeColor="text1"/>
          <w:sz w:val="24"/>
          <w:szCs w:val="24"/>
        </w:rPr>
        <w:t>18</w:t>
      </w:r>
      <w:r w:rsidRPr="007D6B0C">
        <w:rPr>
          <w:rFonts w:ascii="Times New Roman" w:eastAsia="Times New Roman" w:hAnsi="Times New Roman" w:cs="Times New Roman"/>
          <w:color w:val="000000" w:themeColor="text1"/>
          <w:sz w:val="24"/>
          <w:szCs w:val="24"/>
        </w:rPr>
        <w:t xml:space="preserve"> presents the accuracy performance details of the six classifiers in predicting the different risk types based on the given CSRM features (Assets, Controls, Threat Actor and TTP). Based on the Asset features, LR, DT and NB-Multi achieved 95%, 93% and 92% respectively for predicting risk type “Lost and Stolen Assets”, “Everything Else”, “Crimeware”, “Cyber Espionage” and “Denial of Service”. They failed to identify risk types “Point of Sale” and “Web Application”. RF, KNN and NB achieved 87%, 86% and 71% respectively for predicting ri</w:t>
      </w:r>
      <w:r w:rsidR="00A56A3B">
        <w:rPr>
          <w:rFonts w:ascii="Times New Roman" w:eastAsia="Times New Roman" w:hAnsi="Times New Roman" w:cs="Times New Roman"/>
          <w:color w:val="000000" w:themeColor="text1"/>
          <w:sz w:val="24"/>
          <w:szCs w:val="24"/>
        </w:rPr>
        <w:t>sk type “Crimew</w:t>
      </w:r>
      <w:r w:rsidRPr="007D6B0C">
        <w:rPr>
          <w:rFonts w:ascii="Times New Roman" w:eastAsia="Times New Roman" w:hAnsi="Times New Roman" w:cs="Times New Roman"/>
          <w:color w:val="000000" w:themeColor="text1"/>
          <w:sz w:val="24"/>
          <w:szCs w:val="24"/>
        </w:rPr>
        <w:t xml:space="preserve">are”, “Cyber Espionage” and “Lost and Stolen Assets”. NN failed to predict any risk type and achieved 4%. Based on the TTP features, KNN, LR, NB-Multi and DT achieved an accuracy of 80% for predicting risk type “Denial of Service”, “Cyber Espionage” and “Everything Else”. RF achieved an accuracy of 72% for predicting risk type “cyber espionage” and “Everything Else”, NN failed to predict any risk type and achieved 4%. Based on the Threat Actor features, LR, NB-Multi and RF achieved 79% accuracy for predicting risk type “Everything Else”, “Cyber Espionage” “Privilege Misuse” and “Crimeware”. KNN could predict risk type “Everything Else”, “Cyber Espionage” and “Privilege Misuse” while DT could predict risk type “Everything Else”, “Cyber Espionage” and “Crimeware” both classifiers with 76% accuracy. </w:t>
      </w:r>
      <w:r w:rsidR="00054F5C">
        <w:rPr>
          <w:rFonts w:ascii="Times New Roman" w:eastAsia="Times New Roman" w:hAnsi="Times New Roman" w:cs="Times New Roman"/>
          <w:color w:val="000000" w:themeColor="text1"/>
          <w:sz w:val="24"/>
          <w:szCs w:val="24"/>
        </w:rPr>
        <w:t xml:space="preserve">The </w:t>
      </w:r>
      <w:r w:rsidRPr="007D6B0C">
        <w:rPr>
          <w:rFonts w:ascii="Times New Roman" w:eastAsia="Times New Roman" w:hAnsi="Times New Roman" w:cs="Times New Roman"/>
          <w:color w:val="000000" w:themeColor="text1"/>
          <w:sz w:val="24"/>
          <w:szCs w:val="24"/>
        </w:rPr>
        <w:t xml:space="preserve">NB achieved 63% accuracy for predicting risk types “”Cyber Espionage” and “Privileged Misuse”. NN achieved 3% accuracy and failed to predict any risk type. Lastly, based on the control features, KNN achieved the highest accuracy of 40% in predicting risk type “Everything Else”. LR, DT, NB-Multi and RF achieved 39% for predicting risk type “Everything Else”.  NB and NN achieved an accuracy of 5% and 3% respectively. Both classifiers failed to predict any risk type. Asset and TTP features performed well on all the different classifiers except NN.  Comparing the performance of all the features, it shows that NB failed to perform risk type prediction based on control features and NN achieved very low risk type prediction based on all the features. Therefore, for the risk types “Everything Else”, “Privilege Misuse”, “Denial of Service” and “Cyber Espionage” all the input features achieved high prediction. </w:t>
      </w:r>
      <w:r>
        <w:rPr>
          <w:rFonts w:ascii="Times New Roman" w:eastAsia="Times New Roman" w:hAnsi="Times New Roman" w:cs="Times New Roman"/>
          <w:color w:val="000000" w:themeColor="text1"/>
          <w:sz w:val="24"/>
          <w:szCs w:val="24"/>
        </w:rPr>
        <w:t>Table 1</w:t>
      </w:r>
      <w:r w:rsidR="004A0530">
        <w:rPr>
          <w:rFonts w:ascii="Times New Roman" w:eastAsia="Times New Roman" w:hAnsi="Times New Roman" w:cs="Times New Roman"/>
          <w:color w:val="000000" w:themeColor="text1"/>
          <w:sz w:val="24"/>
          <w:szCs w:val="24"/>
        </w:rPr>
        <w:t>8</w:t>
      </w:r>
      <w:r w:rsidRPr="007D6B0C">
        <w:rPr>
          <w:rFonts w:ascii="Times New Roman" w:eastAsia="Times New Roman" w:hAnsi="Times New Roman" w:cs="Times New Roman"/>
          <w:sz w:val="24"/>
          <w:szCs w:val="24"/>
        </w:rPr>
        <w:t>shows that Asset and TTP are the best features to predict risk types presented in this work.</w:t>
      </w:r>
    </w:p>
    <w:p w14:paraId="1CC520AD" w14:textId="77777777" w:rsidR="002F6F2B" w:rsidRDefault="002F6F2B" w:rsidP="002F6F2B">
      <w:pPr>
        <w:spacing w:after="0" w:line="240" w:lineRule="auto"/>
        <w:jc w:val="center"/>
        <w:rPr>
          <w:rFonts w:ascii="Times New Roman" w:eastAsia="Times New Roman" w:hAnsi="Times New Roman" w:cs="Times New Roman"/>
          <w:b/>
          <w:sz w:val="24"/>
          <w:szCs w:val="24"/>
        </w:rPr>
      </w:pPr>
    </w:p>
    <w:p w14:paraId="518351C8" w14:textId="77777777" w:rsidR="002F6F2B" w:rsidRDefault="002F6F2B" w:rsidP="002F6F2B">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sz w:val="24"/>
          <w:szCs w:val="24"/>
        </w:rPr>
        <w:lastRenderedPageBreak/>
        <w:t>Table 1</w:t>
      </w:r>
      <w:r w:rsidR="004A0530">
        <w:rPr>
          <w:rFonts w:ascii="Times New Roman" w:eastAsia="Times New Roman" w:hAnsi="Times New Roman" w:cs="Times New Roman"/>
          <w:b/>
          <w:sz w:val="24"/>
          <w:szCs w:val="24"/>
        </w:rPr>
        <w:t>8</w:t>
      </w:r>
      <w:r w:rsidRPr="007D6B0C">
        <w:rPr>
          <w:rFonts w:ascii="Times New Roman" w:eastAsia="Times New Roman" w:hAnsi="Times New Roman" w:cs="Times New Roman"/>
          <w:b/>
          <w:sz w:val="24"/>
          <w:szCs w:val="24"/>
        </w:rPr>
        <w:t xml:space="preserve">: </w:t>
      </w:r>
      <w:r w:rsidRPr="00D10B54">
        <w:rPr>
          <w:rFonts w:ascii="Times New Roman" w:eastAsia="Times New Roman" w:hAnsi="Times New Roman" w:cs="Times New Roman"/>
          <w:sz w:val="24"/>
          <w:szCs w:val="24"/>
        </w:rPr>
        <w:t>Performance</w:t>
      </w:r>
      <w:r w:rsidR="00A56A3B">
        <w:rPr>
          <w:rFonts w:ascii="Times New Roman" w:eastAsia="Times New Roman" w:hAnsi="Times New Roman" w:cs="Times New Roman"/>
          <w:sz w:val="24"/>
          <w:szCs w:val="24"/>
        </w:rPr>
        <w:t xml:space="preserve"> </w:t>
      </w:r>
      <w:r w:rsidRPr="007D6B0C">
        <w:rPr>
          <w:rFonts w:ascii="Times New Roman" w:eastAsia="Times New Roman" w:hAnsi="Times New Roman" w:cs="Times New Roman"/>
          <w:color w:val="000000" w:themeColor="text1"/>
          <w:sz w:val="24"/>
          <w:szCs w:val="24"/>
        </w:rPr>
        <w:t>of the features on each of the classi</w:t>
      </w:r>
      <w:r>
        <w:rPr>
          <w:rFonts w:ascii="Times New Roman" w:eastAsia="Times New Roman" w:hAnsi="Times New Roman" w:cs="Times New Roman"/>
          <w:color w:val="000000" w:themeColor="text1"/>
          <w:sz w:val="24"/>
          <w:szCs w:val="24"/>
        </w:rPr>
        <w:t>fiers for predicting risk types</w:t>
      </w:r>
    </w:p>
    <w:p w14:paraId="35E543B1" w14:textId="77777777" w:rsidR="004A0530" w:rsidRPr="007D6B0C" w:rsidRDefault="004A0530" w:rsidP="002F6F2B">
      <w:pPr>
        <w:spacing w:after="0" w:line="240" w:lineRule="auto"/>
        <w:jc w:val="center"/>
        <w:rPr>
          <w:rFonts w:ascii="Times New Roman" w:eastAsia="Times New Roman" w:hAnsi="Times New Roman" w:cs="Times New Roman"/>
          <w:color w:val="000000" w:themeColor="text1"/>
          <w:sz w:val="24"/>
          <w:szCs w:val="24"/>
        </w:rPr>
      </w:pPr>
    </w:p>
    <w:tbl>
      <w:tblPr>
        <w:tblStyle w:val="TableGrid"/>
        <w:tblW w:w="0" w:type="auto"/>
        <w:jc w:val="center"/>
        <w:tblLook w:val="04A0" w:firstRow="1" w:lastRow="0" w:firstColumn="1" w:lastColumn="0" w:noHBand="0" w:noVBand="1"/>
      </w:tblPr>
      <w:tblGrid>
        <w:gridCol w:w="1288"/>
        <w:gridCol w:w="1288"/>
        <w:gridCol w:w="1247"/>
        <w:gridCol w:w="1417"/>
        <w:gridCol w:w="1418"/>
      </w:tblGrid>
      <w:tr w:rsidR="002F6F2B" w:rsidRPr="007D6B0C" w14:paraId="7FA13C6F" w14:textId="77777777" w:rsidTr="00F7250F">
        <w:trPr>
          <w:jc w:val="center"/>
        </w:trPr>
        <w:tc>
          <w:tcPr>
            <w:tcW w:w="1288" w:type="dxa"/>
            <w:vMerge w:val="restart"/>
          </w:tcPr>
          <w:p w14:paraId="3762B591" w14:textId="77777777" w:rsidR="002F6F2B" w:rsidRPr="007D6B0C" w:rsidRDefault="002F6F2B" w:rsidP="00F7250F">
            <w:pPr>
              <w:jc w:val="center"/>
              <w:rPr>
                <w:rFonts w:ascii="Times New Roman" w:eastAsia="Times New Roman" w:hAnsi="Times New Roman" w:cs="Times New Roman"/>
                <w:b/>
                <w:color w:val="000000" w:themeColor="text1"/>
                <w:sz w:val="24"/>
                <w:szCs w:val="24"/>
              </w:rPr>
            </w:pPr>
            <w:r w:rsidRPr="007D6B0C">
              <w:rPr>
                <w:rFonts w:ascii="Times New Roman" w:eastAsia="Times New Roman" w:hAnsi="Times New Roman" w:cs="Times New Roman"/>
                <w:b/>
                <w:color w:val="000000" w:themeColor="text1"/>
                <w:sz w:val="24"/>
                <w:szCs w:val="24"/>
              </w:rPr>
              <w:t>Accuracy</w:t>
            </w:r>
          </w:p>
        </w:tc>
        <w:tc>
          <w:tcPr>
            <w:tcW w:w="5370" w:type="dxa"/>
            <w:gridSpan w:val="4"/>
          </w:tcPr>
          <w:p w14:paraId="60DC5477" w14:textId="77777777" w:rsidR="002F6F2B" w:rsidRPr="007D6B0C" w:rsidRDefault="002F6F2B" w:rsidP="00F7250F">
            <w:pPr>
              <w:jc w:val="center"/>
              <w:rPr>
                <w:rFonts w:ascii="Times New Roman" w:eastAsia="Times New Roman" w:hAnsi="Times New Roman" w:cs="Times New Roman"/>
                <w:b/>
                <w:color w:val="000000" w:themeColor="text1"/>
                <w:sz w:val="24"/>
                <w:szCs w:val="24"/>
              </w:rPr>
            </w:pPr>
            <w:r w:rsidRPr="007D6B0C">
              <w:rPr>
                <w:rFonts w:ascii="Times New Roman" w:eastAsia="Times New Roman" w:hAnsi="Times New Roman" w:cs="Times New Roman"/>
                <w:b/>
                <w:color w:val="000000" w:themeColor="text1"/>
                <w:sz w:val="24"/>
                <w:szCs w:val="24"/>
              </w:rPr>
              <w:t xml:space="preserve">Risk Type Prediction Features </w:t>
            </w:r>
          </w:p>
        </w:tc>
      </w:tr>
      <w:tr w:rsidR="002F6F2B" w:rsidRPr="007D6B0C" w14:paraId="1C2C4FAF" w14:textId="77777777" w:rsidTr="00F7250F">
        <w:trPr>
          <w:jc w:val="center"/>
        </w:trPr>
        <w:tc>
          <w:tcPr>
            <w:tcW w:w="1288" w:type="dxa"/>
            <w:vMerge/>
          </w:tcPr>
          <w:p w14:paraId="67985B0B" w14:textId="77777777" w:rsidR="002F6F2B" w:rsidRPr="007D6B0C" w:rsidRDefault="002F6F2B" w:rsidP="00F7250F">
            <w:pPr>
              <w:jc w:val="center"/>
              <w:rPr>
                <w:rFonts w:ascii="Times New Roman" w:eastAsia="Times New Roman" w:hAnsi="Times New Roman" w:cs="Times New Roman"/>
                <w:color w:val="000000" w:themeColor="text1"/>
                <w:sz w:val="24"/>
                <w:szCs w:val="24"/>
              </w:rPr>
            </w:pPr>
          </w:p>
        </w:tc>
        <w:tc>
          <w:tcPr>
            <w:tcW w:w="1288" w:type="dxa"/>
          </w:tcPr>
          <w:p w14:paraId="5AE9A46A" w14:textId="77777777" w:rsidR="002F6F2B" w:rsidRPr="007D6B0C" w:rsidRDefault="002F6F2B" w:rsidP="00F7250F">
            <w:pPr>
              <w:tabs>
                <w:tab w:val="left" w:pos="270"/>
                <w:tab w:val="center" w:pos="536"/>
              </w:tabs>
              <w:jc w:val="center"/>
              <w:rPr>
                <w:rFonts w:ascii="Times New Roman" w:eastAsia="Times New Roman" w:hAnsi="Times New Roman" w:cs="Times New Roman"/>
                <w:b/>
                <w:color w:val="000000" w:themeColor="text1"/>
                <w:sz w:val="24"/>
                <w:szCs w:val="24"/>
              </w:rPr>
            </w:pPr>
            <w:r w:rsidRPr="007D6B0C">
              <w:rPr>
                <w:rFonts w:ascii="Times New Roman" w:eastAsia="Times New Roman" w:hAnsi="Times New Roman" w:cs="Times New Roman"/>
                <w:b/>
                <w:color w:val="000000" w:themeColor="text1"/>
                <w:sz w:val="24"/>
                <w:szCs w:val="24"/>
              </w:rPr>
              <w:t>Asset</w:t>
            </w:r>
          </w:p>
        </w:tc>
        <w:tc>
          <w:tcPr>
            <w:tcW w:w="1247" w:type="dxa"/>
          </w:tcPr>
          <w:p w14:paraId="5055542B" w14:textId="77777777" w:rsidR="002F6F2B" w:rsidRPr="007D6B0C" w:rsidRDefault="002F6F2B" w:rsidP="00F7250F">
            <w:pPr>
              <w:jc w:val="center"/>
              <w:rPr>
                <w:rFonts w:ascii="Times New Roman" w:eastAsia="Times New Roman" w:hAnsi="Times New Roman" w:cs="Times New Roman"/>
                <w:b/>
                <w:sz w:val="24"/>
                <w:szCs w:val="24"/>
              </w:rPr>
            </w:pPr>
            <w:r w:rsidRPr="007D6B0C">
              <w:rPr>
                <w:rFonts w:ascii="Times New Roman" w:eastAsia="Times New Roman" w:hAnsi="Times New Roman" w:cs="Times New Roman"/>
                <w:b/>
                <w:sz w:val="24"/>
                <w:szCs w:val="24"/>
              </w:rPr>
              <w:t>TTP</w:t>
            </w:r>
          </w:p>
        </w:tc>
        <w:tc>
          <w:tcPr>
            <w:tcW w:w="1417" w:type="dxa"/>
          </w:tcPr>
          <w:p w14:paraId="748AD168" w14:textId="77777777" w:rsidR="002F6F2B" w:rsidRPr="007D6B0C" w:rsidRDefault="002F6F2B" w:rsidP="00F7250F">
            <w:pPr>
              <w:jc w:val="center"/>
              <w:rPr>
                <w:rFonts w:ascii="Times New Roman" w:eastAsia="Times New Roman" w:hAnsi="Times New Roman" w:cs="Times New Roman"/>
                <w:b/>
                <w:sz w:val="24"/>
                <w:szCs w:val="24"/>
              </w:rPr>
            </w:pPr>
            <w:r w:rsidRPr="007D6B0C">
              <w:rPr>
                <w:rFonts w:ascii="Times New Roman" w:eastAsia="Times New Roman" w:hAnsi="Times New Roman" w:cs="Times New Roman"/>
                <w:b/>
                <w:sz w:val="24"/>
                <w:szCs w:val="24"/>
              </w:rPr>
              <w:t>Threat Actor</w:t>
            </w:r>
          </w:p>
        </w:tc>
        <w:tc>
          <w:tcPr>
            <w:tcW w:w="1418" w:type="dxa"/>
          </w:tcPr>
          <w:p w14:paraId="0C90702E" w14:textId="77777777" w:rsidR="002F6F2B" w:rsidRPr="007D6B0C" w:rsidRDefault="002F6F2B" w:rsidP="00F7250F">
            <w:pPr>
              <w:jc w:val="center"/>
              <w:rPr>
                <w:rFonts w:ascii="Times New Roman" w:eastAsia="Times New Roman" w:hAnsi="Times New Roman" w:cs="Times New Roman"/>
                <w:b/>
                <w:color w:val="000000" w:themeColor="text1"/>
                <w:sz w:val="24"/>
                <w:szCs w:val="24"/>
              </w:rPr>
            </w:pPr>
            <w:r w:rsidRPr="007D6B0C">
              <w:rPr>
                <w:rFonts w:ascii="Times New Roman" w:eastAsia="Times New Roman" w:hAnsi="Times New Roman" w:cs="Times New Roman"/>
                <w:b/>
                <w:color w:val="000000" w:themeColor="text1"/>
                <w:sz w:val="24"/>
                <w:szCs w:val="24"/>
              </w:rPr>
              <w:t xml:space="preserve">Control </w:t>
            </w:r>
          </w:p>
        </w:tc>
      </w:tr>
      <w:tr w:rsidR="002F6F2B" w:rsidRPr="007D6B0C" w14:paraId="3F247495" w14:textId="77777777" w:rsidTr="00F7250F">
        <w:trPr>
          <w:jc w:val="center"/>
        </w:trPr>
        <w:tc>
          <w:tcPr>
            <w:tcW w:w="1288" w:type="dxa"/>
          </w:tcPr>
          <w:p w14:paraId="6AF99E2D" w14:textId="77777777" w:rsidR="002F6F2B" w:rsidRPr="007D6B0C" w:rsidRDefault="002F6F2B" w:rsidP="00F7250F">
            <w:pPr>
              <w:jc w:val="center"/>
              <w:rPr>
                <w:rFonts w:ascii="Times New Roman" w:eastAsia="Times New Roman" w:hAnsi="Times New Roman" w:cs="Times New Roman"/>
                <w:b/>
                <w:color w:val="000000" w:themeColor="text1"/>
                <w:sz w:val="24"/>
                <w:szCs w:val="24"/>
              </w:rPr>
            </w:pPr>
            <w:r w:rsidRPr="007D6B0C">
              <w:rPr>
                <w:rFonts w:ascii="Times New Roman" w:eastAsia="Times New Roman" w:hAnsi="Times New Roman" w:cs="Times New Roman"/>
                <w:b/>
                <w:color w:val="000000" w:themeColor="text1"/>
                <w:sz w:val="24"/>
                <w:szCs w:val="24"/>
              </w:rPr>
              <w:t xml:space="preserve">LR </w:t>
            </w:r>
          </w:p>
        </w:tc>
        <w:tc>
          <w:tcPr>
            <w:tcW w:w="1288" w:type="dxa"/>
          </w:tcPr>
          <w:p w14:paraId="053607A2" w14:textId="77777777" w:rsidR="002F6F2B" w:rsidRPr="007D6B0C" w:rsidRDefault="002F6F2B" w:rsidP="00F7250F">
            <w:pPr>
              <w:jc w:val="center"/>
              <w:rPr>
                <w:rFonts w:ascii="Times New Roman" w:eastAsia="Times New Roman" w:hAnsi="Times New Roman" w:cs="Times New Roman"/>
                <w:color w:val="000000" w:themeColor="text1"/>
                <w:sz w:val="24"/>
                <w:szCs w:val="24"/>
              </w:rPr>
            </w:pPr>
            <w:r w:rsidRPr="007D6B0C">
              <w:rPr>
                <w:rFonts w:ascii="Times New Roman" w:eastAsia="Times New Roman" w:hAnsi="Times New Roman" w:cs="Times New Roman"/>
                <w:color w:val="000000" w:themeColor="text1"/>
                <w:sz w:val="24"/>
                <w:szCs w:val="24"/>
              </w:rPr>
              <w:t>95%</w:t>
            </w:r>
          </w:p>
        </w:tc>
        <w:tc>
          <w:tcPr>
            <w:tcW w:w="1247" w:type="dxa"/>
          </w:tcPr>
          <w:p w14:paraId="04CF78E5" w14:textId="77777777" w:rsidR="002F6F2B" w:rsidRPr="007D6B0C" w:rsidRDefault="002F6F2B" w:rsidP="00F7250F">
            <w:pPr>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80%</w:t>
            </w:r>
          </w:p>
        </w:tc>
        <w:tc>
          <w:tcPr>
            <w:tcW w:w="1417" w:type="dxa"/>
          </w:tcPr>
          <w:p w14:paraId="265D8EA8" w14:textId="77777777" w:rsidR="002F6F2B" w:rsidRPr="007D6B0C" w:rsidRDefault="002F6F2B" w:rsidP="00F7250F">
            <w:pPr>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79%</w:t>
            </w:r>
          </w:p>
        </w:tc>
        <w:tc>
          <w:tcPr>
            <w:tcW w:w="1418" w:type="dxa"/>
          </w:tcPr>
          <w:p w14:paraId="6E3695F9" w14:textId="77777777" w:rsidR="002F6F2B" w:rsidRPr="007D6B0C" w:rsidRDefault="002F6F2B" w:rsidP="00F7250F">
            <w:pPr>
              <w:jc w:val="center"/>
              <w:rPr>
                <w:rFonts w:ascii="Times New Roman" w:eastAsia="Times New Roman" w:hAnsi="Times New Roman" w:cs="Times New Roman"/>
                <w:color w:val="000000" w:themeColor="text1"/>
                <w:sz w:val="24"/>
                <w:szCs w:val="24"/>
              </w:rPr>
            </w:pPr>
            <w:r w:rsidRPr="007D6B0C">
              <w:rPr>
                <w:rFonts w:ascii="Times New Roman" w:eastAsia="Times New Roman" w:hAnsi="Times New Roman" w:cs="Times New Roman"/>
                <w:color w:val="000000" w:themeColor="text1"/>
                <w:sz w:val="24"/>
                <w:szCs w:val="24"/>
              </w:rPr>
              <w:t>39%</w:t>
            </w:r>
          </w:p>
        </w:tc>
      </w:tr>
      <w:tr w:rsidR="002F6F2B" w:rsidRPr="007D6B0C" w14:paraId="0316F500" w14:textId="77777777" w:rsidTr="00F7250F">
        <w:trPr>
          <w:jc w:val="center"/>
        </w:trPr>
        <w:tc>
          <w:tcPr>
            <w:tcW w:w="1288" w:type="dxa"/>
          </w:tcPr>
          <w:p w14:paraId="74994D2B" w14:textId="77777777" w:rsidR="002F6F2B" w:rsidRPr="007D6B0C" w:rsidRDefault="002F6F2B" w:rsidP="00F7250F">
            <w:pPr>
              <w:jc w:val="center"/>
              <w:rPr>
                <w:rFonts w:ascii="Times New Roman" w:eastAsia="Times New Roman" w:hAnsi="Times New Roman" w:cs="Times New Roman"/>
                <w:b/>
                <w:color w:val="000000" w:themeColor="text1"/>
                <w:sz w:val="24"/>
                <w:szCs w:val="24"/>
              </w:rPr>
            </w:pPr>
            <w:r w:rsidRPr="007D6B0C">
              <w:rPr>
                <w:rFonts w:ascii="Times New Roman" w:eastAsia="Times New Roman" w:hAnsi="Times New Roman" w:cs="Times New Roman"/>
                <w:b/>
                <w:color w:val="000000" w:themeColor="text1"/>
                <w:sz w:val="24"/>
                <w:szCs w:val="24"/>
              </w:rPr>
              <w:t>DT</w:t>
            </w:r>
          </w:p>
        </w:tc>
        <w:tc>
          <w:tcPr>
            <w:tcW w:w="1288" w:type="dxa"/>
          </w:tcPr>
          <w:p w14:paraId="3832710B" w14:textId="77777777" w:rsidR="002F6F2B" w:rsidRPr="007D6B0C" w:rsidRDefault="002F6F2B" w:rsidP="00F7250F">
            <w:pPr>
              <w:jc w:val="center"/>
              <w:rPr>
                <w:rFonts w:ascii="Times New Roman" w:eastAsia="Times New Roman" w:hAnsi="Times New Roman" w:cs="Times New Roman"/>
                <w:color w:val="000000" w:themeColor="text1"/>
                <w:sz w:val="24"/>
                <w:szCs w:val="24"/>
              </w:rPr>
            </w:pPr>
            <w:r w:rsidRPr="007D6B0C">
              <w:rPr>
                <w:rFonts w:ascii="Times New Roman" w:eastAsia="Times New Roman" w:hAnsi="Times New Roman" w:cs="Times New Roman"/>
                <w:color w:val="000000" w:themeColor="text1"/>
                <w:sz w:val="24"/>
                <w:szCs w:val="24"/>
              </w:rPr>
              <w:t>93%</w:t>
            </w:r>
          </w:p>
        </w:tc>
        <w:tc>
          <w:tcPr>
            <w:tcW w:w="1247" w:type="dxa"/>
          </w:tcPr>
          <w:p w14:paraId="022787BE" w14:textId="77777777" w:rsidR="002F6F2B" w:rsidRPr="007D6B0C" w:rsidRDefault="002F6F2B" w:rsidP="00F7250F">
            <w:pPr>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80%</w:t>
            </w:r>
          </w:p>
        </w:tc>
        <w:tc>
          <w:tcPr>
            <w:tcW w:w="1417" w:type="dxa"/>
          </w:tcPr>
          <w:p w14:paraId="418F4835" w14:textId="77777777" w:rsidR="002F6F2B" w:rsidRPr="007D6B0C" w:rsidRDefault="002F6F2B" w:rsidP="00F7250F">
            <w:pPr>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76%</w:t>
            </w:r>
          </w:p>
        </w:tc>
        <w:tc>
          <w:tcPr>
            <w:tcW w:w="1418" w:type="dxa"/>
          </w:tcPr>
          <w:p w14:paraId="30D1FE56" w14:textId="77777777" w:rsidR="002F6F2B" w:rsidRPr="007D6B0C" w:rsidRDefault="002F6F2B" w:rsidP="00F7250F">
            <w:pPr>
              <w:jc w:val="center"/>
              <w:rPr>
                <w:rFonts w:ascii="Times New Roman" w:eastAsia="Times New Roman" w:hAnsi="Times New Roman" w:cs="Times New Roman"/>
                <w:color w:val="000000" w:themeColor="text1"/>
                <w:sz w:val="24"/>
                <w:szCs w:val="24"/>
              </w:rPr>
            </w:pPr>
            <w:r w:rsidRPr="007D6B0C">
              <w:rPr>
                <w:rFonts w:ascii="Times New Roman" w:eastAsia="Times New Roman" w:hAnsi="Times New Roman" w:cs="Times New Roman"/>
                <w:color w:val="000000" w:themeColor="text1"/>
                <w:sz w:val="24"/>
                <w:szCs w:val="24"/>
              </w:rPr>
              <w:t>39%</w:t>
            </w:r>
          </w:p>
        </w:tc>
      </w:tr>
      <w:tr w:rsidR="002F6F2B" w:rsidRPr="007D6B0C" w14:paraId="010CC059" w14:textId="77777777" w:rsidTr="00F7250F">
        <w:trPr>
          <w:jc w:val="center"/>
        </w:trPr>
        <w:tc>
          <w:tcPr>
            <w:tcW w:w="1288" w:type="dxa"/>
          </w:tcPr>
          <w:p w14:paraId="22C1A69E" w14:textId="77777777" w:rsidR="002F6F2B" w:rsidRPr="007D6B0C" w:rsidRDefault="002F6F2B" w:rsidP="00F7250F">
            <w:pPr>
              <w:jc w:val="center"/>
              <w:rPr>
                <w:rFonts w:ascii="Times New Roman" w:eastAsia="Times New Roman" w:hAnsi="Times New Roman" w:cs="Times New Roman"/>
                <w:b/>
                <w:color w:val="000000" w:themeColor="text1"/>
                <w:sz w:val="24"/>
                <w:szCs w:val="24"/>
              </w:rPr>
            </w:pPr>
            <w:r w:rsidRPr="007D6B0C">
              <w:rPr>
                <w:rFonts w:ascii="Times New Roman" w:eastAsia="Times New Roman" w:hAnsi="Times New Roman" w:cs="Times New Roman"/>
                <w:b/>
                <w:color w:val="000000" w:themeColor="text1"/>
                <w:sz w:val="24"/>
                <w:szCs w:val="24"/>
              </w:rPr>
              <w:t>NB-Multi</w:t>
            </w:r>
          </w:p>
        </w:tc>
        <w:tc>
          <w:tcPr>
            <w:tcW w:w="1288" w:type="dxa"/>
          </w:tcPr>
          <w:p w14:paraId="7A21B5EB" w14:textId="77777777" w:rsidR="002F6F2B" w:rsidRPr="007D6B0C" w:rsidRDefault="002F6F2B" w:rsidP="00F7250F">
            <w:pPr>
              <w:jc w:val="center"/>
              <w:rPr>
                <w:rFonts w:ascii="Times New Roman" w:eastAsia="Times New Roman" w:hAnsi="Times New Roman" w:cs="Times New Roman"/>
                <w:color w:val="000000" w:themeColor="text1"/>
                <w:sz w:val="24"/>
                <w:szCs w:val="24"/>
              </w:rPr>
            </w:pPr>
            <w:r w:rsidRPr="007D6B0C">
              <w:rPr>
                <w:rFonts w:ascii="Times New Roman" w:eastAsia="Times New Roman" w:hAnsi="Times New Roman" w:cs="Times New Roman"/>
                <w:color w:val="000000" w:themeColor="text1"/>
                <w:sz w:val="24"/>
                <w:szCs w:val="24"/>
              </w:rPr>
              <w:t>92%</w:t>
            </w:r>
          </w:p>
        </w:tc>
        <w:tc>
          <w:tcPr>
            <w:tcW w:w="1247" w:type="dxa"/>
          </w:tcPr>
          <w:p w14:paraId="7A4CE3E4" w14:textId="77777777" w:rsidR="002F6F2B" w:rsidRPr="007D6B0C" w:rsidRDefault="002F6F2B" w:rsidP="00F7250F">
            <w:pPr>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80%</w:t>
            </w:r>
          </w:p>
        </w:tc>
        <w:tc>
          <w:tcPr>
            <w:tcW w:w="1417" w:type="dxa"/>
          </w:tcPr>
          <w:p w14:paraId="72CF94D7" w14:textId="77777777" w:rsidR="002F6F2B" w:rsidRPr="007D6B0C" w:rsidRDefault="002F6F2B" w:rsidP="00F7250F">
            <w:pPr>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79%</w:t>
            </w:r>
          </w:p>
        </w:tc>
        <w:tc>
          <w:tcPr>
            <w:tcW w:w="1418" w:type="dxa"/>
          </w:tcPr>
          <w:p w14:paraId="208DF56B" w14:textId="77777777" w:rsidR="002F6F2B" w:rsidRPr="007D6B0C" w:rsidRDefault="002F6F2B" w:rsidP="00F7250F">
            <w:pPr>
              <w:jc w:val="center"/>
              <w:rPr>
                <w:rFonts w:ascii="Times New Roman" w:eastAsia="Times New Roman" w:hAnsi="Times New Roman" w:cs="Times New Roman"/>
                <w:color w:val="000000" w:themeColor="text1"/>
                <w:sz w:val="24"/>
                <w:szCs w:val="24"/>
              </w:rPr>
            </w:pPr>
            <w:r w:rsidRPr="007D6B0C">
              <w:rPr>
                <w:rFonts w:ascii="Times New Roman" w:eastAsia="Times New Roman" w:hAnsi="Times New Roman" w:cs="Times New Roman"/>
                <w:color w:val="000000" w:themeColor="text1"/>
                <w:sz w:val="24"/>
                <w:szCs w:val="24"/>
              </w:rPr>
              <w:t>39%</w:t>
            </w:r>
          </w:p>
        </w:tc>
      </w:tr>
      <w:tr w:rsidR="002F6F2B" w:rsidRPr="007D6B0C" w14:paraId="1F00CB24" w14:textId="77777777" w:rsidTr="00F7250F">
        <w:trPr>
          <w:jc w:val="center"/>
        </w:trPr>
        <w:tc>
          <w:tcPr>
            <w:tcW w:w="1288" w:type="dxa"/>
          </w:tcPr>
          <w:p w14:paraId="613BCBD4" w14:textId="77777777" w:rsidR="002F6F2B" w:rsidRPr="007D6B0C" w:rsidRDefault="002F6F2B" w:rsidP="00F7250F">
            <w:pPr>
              <w:jc w:val="center"/>
              <w:rPr>
                <w:rFonts w:ascii="Times New Roman" w:eastAsia="Times New Roman" w:hAnsi="Times New Roman" w:cs="Times New Roman"/>
                <w:b/>
                <w:color w:val="000000" w:themeColor="text1"/>
                <w:sz w:val="24"/>
                <w:szCs w:val="24"/>
              </w:rPr>
            </w:pPr>
            <w:r w:rsidRPr="007D6B0C">
              <w:rPr>
                <w:rFonts w:ascii="Times New Roman" w:eastAsia="Times New Roman" w:hAnsi="Times New Roman" w:cs="Times New Roman"/>
                <w:b/>
                <w:color w:val="000000" w:themeColor="text1"/>
                <w:sz w:val="24"/>
                <w:szCs w:val="24"/>
              </w:rPr>
              <w:t>RF</w:t>
            </w:r>
          </w:p>
        </w:tc>
        <w:tc>
          <w:tcPr>
            <w:tcW w:w="1288" w:type="dxa"/>
          </w:tcPr>
          <w:p w14:paraId="4E077861" w14:textId="77777777" w:rsidR="002F6F2B" w:rsidRPr="007D6B0C" w:rsidRDefault="002F6F2B" w:rsidP="00F7250F">
            <w:pPr>
              <w:jc w:val="center"/>
              <w:rPr>
                <w:rFonts w:ascii="Times New Roman" w:eastAsia="Times New Roman" w:hAnsi="Times New Roman" w:cs="Times New Roman"/>
                <w:color w:val="000000" w:themeColor="text1"/>
                <w:sz w:val="24"/>
                <w:szCs w:val="24"/>
              </w:rPr>
            </w:pPr>
            <w:r w:rsidRPr="007D6B0C">
              <w:rPr>
                <w:rFonts w:ascii="Times New Roman" w:eastAsia="Times New Roman" w:hAnsi="Times New Roman" w:cs="Times New Roman"/>
                <w:color w:val="000000" w:themeColor="text1"/>
                <w:sz w:val="24"/>
                <w:szCs w:val="24"/>
              </w:rPr>
              <w:t>87%</w:t>
            </w:r>
          </w:p>
        </w:tc>
        <w:tc>
          <w:tcPr>
            <w:tcW w:w="1247" w:type="dxa"/>
          </w:tcPr>
          <w:p w14:paraId="0FA209EB" w14:textId="77777777" w:rsidR="002F6F2B" w:rsidRPr="007D6B0C" w:rsidRDefault="002F6F2B" w:rsidP="00F7250F">
            <w:pPr>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72%</w:t>
            </w:r>
          </w:p>
        </w:tc>
        <w:tc>
          <w:tcPr>
            <w:tcW w:w="1417" w:type="dxa"/>
          </w:tcPr>
          <w:p w14:paraId="56632654" w14:textId="77777777" w:rsidR="002F6F2B" w:rsidRPr="007D6B0C" w:rsidRDefault="002F6F2B" w:rsidP="00F7250F">
            <w:pPr>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79%</w:t>
            </w:r>
          </w:p>
        </w:tc>
        <w:tc>
          <w:tcPr>
            <w:tcW w:w="1418" w:type="dxa"/>
          </w:tcPr>
          <w:p w14:paraId="34C259EE" w14:textId="77777777" w:rsidR="002F6F2B" w:rsidRPr="007D6B0C" w:rsidRDefault="002F6F2B" w:rsidP="00F7250F">
            <w:pPr>
              <w:jc w:val="center"/>
              <w:rPr>
                <w:rFonts w:ascii="Times New Roman" w:eastAsia="Times New Roman" w:hAnsi="Times New Roman" w:cs="Times New Roman"/>
                <w:color w:val="000000" w:themeColor="text1"/>
                <w:sz w:val="24"/>
                <w:szCs w:val="24"/>
              </w:rPr>
            </w:pPr>
            <w:r w:rsidRPr="007D6B0C">
              <w:rPr>
                <w:rFonts w:ascii="Times New Roman" w:eastAsia="Times New Roman" w:hAnsi="Times New Roman" w:cs="Times New Roman"/>
                <w:color w:val="000000" w:themeColor="text1"/>
                <w:sz w:val="24"/>
                <w:szCs w:val="24"/>
              </w:rPr>
              <w:t>39%</w:t>
            </w:r>
          </w:p>
        </w:tc>
      </w:tr>
      <w:tr w:rsidR="002F6F2B" w:rsidRPr="007D6B0C" w14:paraId="4625F3A6" w14:textId="77777777" w:rsidTr="00F7250F">
        <w:trPr>
          <w:jc w:val="center"/>
        </w:trPr>
        <w:tc>
          <w:tcPr>
            <w:tcW w:w="1288" w:type="dxa"/>
          </w:tcPr>
          <w:p w14:paraId="7C7DE915" w14:textId="77777777" w:rsidR="002F6F2B" w:rsidRPr="007D6B0C" w:rsidRDefault="002F6F2B" w:rsidP="00F7250F">
            <w:pPr>
              <w:jc w:val="center"/>
              <w:rPr>
                <w:rFonts w:ascii="Times New Roman" w:eastAsia="Times New Roman" w:hAnsi="Times New Roman" w:cs="Times New Roman"/>
                <w:b/>
                <w:color w:val="000000" w:themeColor="text1"/>
                <w:sz w:val="24"/>
                <w:szCs w:val="24"/>
              </w:rPr>
            </w:pPr>
            <w:r w:rsidRPr="007D6B0C">
              <w:rPr>
                <w:rFonts w:ascii="Times New Roman" w:eastAsia="Times New Roman" w:hAnsi="Times New Roman" w:cs="Times New Roman"/>
                <w:b/>
                <w:color w:val="000000" w:themeColor="text1"/>
                <w:sz w:val="24"/>
                <w:szCs w:val="24"/>
              </w:rPr>
              <w:t>KNN</w:t>
            </w:r>
          </w:p>
        </w:tc>
        <w:tc>
          <w:tcPr>
            <w:tcW w:w="1288" w:type="dxa"/>
          </w:tcPr>
          <w:p w14:paraId="0563D600" w14:textId="77777777" w:rsidR="002F6F2B" w:rsidRPr="007D6B0C" w:rsidRDefault="002F6F2B" w:rsidP="00F7250F">
            <w:pPr>
              <w:jc w:val="center"/>
              <w:rPr>
                <w:rFonts w:ascii="Times New Roman" w:eastAsia="Times New Roman" w:hAnsi="Times New Roman" w:cs="Times New Roman"/>
                <w:color w:val="000000" w:themeColor="text1"/>
                <w:sz w:val="24"/>
                <w:szCs w:val="24"/>
              </w:rPr>
            </w:pPr>
            <w:r w:rsidRPr="007D6B0C">
              <w:rPr>
                <w:rFonts w:ascii="Times New Roman" w:eastAsia="Times New Roman" w:hAnsi="Times New Roman" w:cs="Times New Roman"/>
                <w:color w:val="000000" w:themeColor="text1"/>
                <w:sz w:val="24"/>
                <w:szCs w:val="24"/>
              </w:rPr>
              <w:t>86%</w:t>
            </w:r>
          </w:p>
        </w:tc>
        <w:tc>
          <w:tcPr>
            <w:tcW w:w="1247" w:type="dxa"/>
          </w:tcPr>
          <w:p w14:paraId="62156BC8" w14:textId="77777777" w:rsidR="002F6F2B" w:rsidRPr="007D6B0C" w:rsidRDefault="002F6F2B" w:rsidP="00F7250F">
            <w:pPr>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80%</w:t>
            </w:r>
          </w:p>
        </w:tc>
        <w:tc>
          <w:tcPr>
            <w:tcW w:w="1417" w:type="dxa"/>
          </w:tcPr>
          <w:p w14:paraId="6AD4B0D2" w14:textId="77777777" w:rsidR="002F6F2B" w:rsidRPr="007D6B0C" w:rsidRDefault="002F6F2B" w:rsidP="00F7250F">
            <w:pPr>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76%</w:t>
            </w:r>
          </w:p>
        </w:tc>
        <w:tc>
          <w:tcPr>
            <w:tcW w:w="1418" w:type="dxa"/>
          </w:tcPr>
          <w:p w14:paraId="7C9047F8" w14:textId="77777777" w:rsidR="002F6F2B" w:rsidRPr="007D6B0C" w:rsidRDefault="002F6F2B" w:rsidP="00F7250F">
            <w:pPr>
              <w:jc w:val="center"/>
              <w:rPr>
                <w:rFonts w:ascii="Times New Roman" w:eastAsia="Times New Roman" w:hAnsi="Times New Roman" w:cs="Times New Roman"/>
                <w:color w:val="000000" w:themeColor="text1"/>
                <w:sz w:val="24"/>
                <w:szCs w:val="24"/>
              </w:rPr>
            </w:pPr>
            <w:r w:rsidRPr="007D6B0C">
              <w:rPr>
                <w:rFonts w:ascii="Times New Roman" w:eastAsia="Times New Roman" w:hAnsi="Times New Roman" w:cs="Times New Roman"/>
                <w:color w:val="000000" w:themeColor="text1"/>
                <w:sz w:val="24"/>
                <w:szCs w:val="24"/>
              </w:rPr>
              <w:t>40%</w:t>
            </w:r>
          </w:p>
        </w:tc>
      </w:tr>
      <w:tr w:rsidR="002F6F2B" w:rsidRPr="007D6B0C" w14:paraId="0035E612" w14:textId="77777777" w:rsidTr="00F7250F">
        <w:trPr>
          <w:trHeight w:val="90"/>
          <w:jc w:val="center"/>
        </w:trPr>
        <w:tc>
          <w:tcPr>
            <w:tcW w:w="1288" w:type="dxa"/>
          </w:tcPr>
          <w:p w14:paraId="3900F934" w14:textId="77777777" w:rsidR="002F6F2B" w:rsidRPr="007D6B0C" w:rsidRDefault="002F6F2B" w:rsidP="00F7250F">
            <w:pPr>
              <w:jc w:val="center"/>
              <w:rPr>
                <w:rFonts w:ascii="Times New Roman" w:eastAsia="Times New Roman" w:hAnsi="Times New Roman" w:cs="Times New Roman"/>
                <w:b/>
                <w:color w:val="000000" w:themeColor="text1"/>
                <w:sz w:val="24"/>
                <w:szCs w:val="24"/>
              </w:rPr>
            </w:pPr>
            <w:r w:rsidRPr="007D6B0C">
              <w:rPr>
                <w:rFonts w:ascii="Times New Roman" w:eastAsia="Times New Roman" w:hAnsi="Times New Roman" w:cs="Times New Roman"/>
                <w:b/>
                <w:color w:val="000000" w:themeColor="text1"/>
                <w:sz w:val="24"/>
                <w:szCs w:val="24"/>
              </w:rPr>
              <w:t>NB</w:t>
            </w:r>
          </w:p>
        </w:tc>
        <w:tc>
          <w:tcPr>
            <w:tcW w:w="1288" w:type="dxa"/>
          </w:tcPr>
          <w:p w14:paraId="756507D2" w14:textId="77777777" w:rsidR="002F6F2B" w:rsidRPr="007D6B0C" w:rsidRDefault="002F6F2B" w:rsidP="00F7250F">
            <w:pPr>
              <w:jc w:val="center"/>
              <w:rPr>
                <w:rFonts w:ascii="Times New Roman" w:eastAsia="Times New Roman" w:hAnsi="Times New Roman" w:cs="Times New Roman"/>
                <w:color w:val="000000" w:themeColor="text1"/>
                <w:sz w:val="24"/>
                <w:szCs w:val="24"/>
              </w:rPr>
            </w:pPr>
            <w:r w:rsidRPr="007D6B0C">
              <w:rPr>
                <w:rFonts w:ascii="Times New Roman" w:eastAsia="Times New Roman" w:hAnsi="Times New Roman" w:cs="Times New Roman"/>
                <w:color w:val="000000" w:themeColor="text1"/>
                <w:sz w:val="24"/>
                <w:szCs w:val="24"/>
              </w:rPr>
              <w:t>71%</w:t>
            </w:r>
          </w:p>
        </w:tc>
        <w:tc>
          <w:tcPr>
            <w:tcW w:w="1247" w:type="dxa"/>
          </w:tcPr>
          <w:p w14:paraId="3FE9EB84" w14:textId="77777777" w:rsidR="002F6F2B" w:rsidRPr="007D6B0C" w:rsidRDefault="002F6F2B" w:rsidP="00F7250F">
            <w:pPr>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56%</w:t>
            </w:r>
          </w:p>
        </w:tc>
        <w:tc>
          <w:tcPr>
            <w:tcW w:w="1417" w:type="dxa"/>
          </w:tcPr>
          <w:p w14:paraId="0BFCF3E8" w14:textId="77777777" w:rsidR="002F6F2B" w:rsidRPr="007D6B0C" w:rsidRDefault="002F6F2B" w:rsidP="00F7250F">
            <w:pPr>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63%</w:t>
            </w:r>
          </w:p>
        </w:tc>
        <w:tc>
          <w:tcPr>
            <w:tcW w:w="1418" w:type="dxa"/>
          </w:tcPr>
          <w:p w14:paraId="0225D3AB" w14:textId="77777777" w:rsidR="002F6F2B" w:rsidRPr="007D6B0C" w:rsidRDefault="002F6F2B" w:rsidP="00F7250F">
            <w:pPr>
              <w:jc w:val="center"/>
              <w:rPr>
                <w:rFonts w:ascii="Times New Roman" w:eastAsia="Times New Roman" w:hAnsi="Times New Roman" w:cs="Times New Roman"/>
                <w:color w:val="000000" w:themeColor="text1"/>
                <w:sz w:val="24"/>
                <w:szCs w:val="24"/>
              </w:rPr>
            </w:pPr>
            <w:r w:rsidRPr="007D6B0C">
              <w:rPr>
                <w:rFonts w:ascii="Times New Roman" w:eastAsia="Times New Roman" w:hAnsi="Times New Roman" w:cs="Times New Roman"/>
                <w:color w:val="000000" w:themeColor="text1"/>
                <w:sz w:val="24"/>
                <w:szCs w:val="24"/>
              </w:rPr>
              <w:t>5%</w:t>
            </w:r>
          </w:p>
        </w:tc>
      </w:tr>
      <w:tr w:rsidR="002F6F2B" w:rsidRPr="007D6B0C" w14:paraId="7C8E0954" w14:textId="77777777" w:rsidTr="00F7250F">
        <w:trPr>
          <w:jc w:val="center"/>
        </w:trPr>
        <w:tc>
          <w:tcPr>
            <w:tcW w:w="1288" w:type="dxa"/>
          </w:tcPr>
          <w:p w14:paraId="2EC7F4B1" w14:textId="77777777" w:rsidR="002F6F2B" w:rsidRPr="007D6B0C" w:rsidRDefault="002F6F2B" w:rsidP="00F7250F">
            <w:pPr>
              <w:jc w:val="center"/>
              <w:rPr>
                <w:rFonts w:ascii="Times New Roman" w:eastAsia="Times New Roman" w:hAnsi="Times New Roman" w:cs="Times New Roman"/>
                <w:b/>
                <w:color w:val="000000" w:themeColor="text1"/>
                <w:sz w:val="24"/>
                <w:szCs w:val="24"/>
              </w:rPr>
            </w:pPr>
            <w:r w:rsidRPr="007D6B0C">
              <w:rPr>
                <w:rFonts w:ascii="Times New Roman" w:eastAsia="Times New Roman" w:hAnsi="Times New Roman" w:cs="Times New Roman"/>
                <w:b/>
                <w:color w:val="000000" w:themeColor="text1"/>
                <w:sz w:val="24"/>
                <w:szCs w:val="24"/>
              </w:rPr>
              <w:t>NN</w:t>
            </w:r>
          </w:p>
        </w:tc>
        <w:tc>
          <w:tcPr>
            <w:tcW w:w="1288" w:type="dxa"/>
          </w:tcPr>
          <w:p w14:paraId="480304F5" w14:textId="77777777" w:rsidR="002F6F2B" w:rsidRPr="007D6B0C" w:rsidRDefault="002F6F2B" w:rsidP="00F7250F">
            <w:pPr>
              <w:jc w:val="center"/>
              <w:rPr>
                <w:rFonts w:ascii="Times New Roman" w:eastAsia="Times New Roman" w:hAnsi="Times New Roman" w:cs="Times New Roman"/>
                <w:color w:val="000000" w:themeColor="text1"/>
                <w:sz w:val="24"/>
                <w:szCs w:val="24"/>
              </w:rPr>
            </w:pPr>
            <w:r w:rsidRPr="007D6B0C">
              <w:rPr>
                <w:rFonts w:ascii="Times New Roman" w:eastAsia="Times New Roman" w:hAnsi="Times New Roman" w:cs="Times New Roman"/>
                <w:color w:val="000000" w:themeColor="text1"/>
                <w:sz w:val="24"/>
                <w:szCs w:val="24"/>
              </w:rPr>
              <w:t>4%</w:t>
            </w:r>
          </w:p>
        </w:tc>
        <w:tc>
          <w:tcPr>
            <w:tcW w:w="1247" w:type="dxa"/>
          </w:tcPr>
          <w:p w14:paraId="36E212B5" w14:textId="77777777" w:rsidR="002F6F2B" w:rsidRPr="007D6B0C" w:rsidRDefault="002F6F2B" w:rsidP="00F7250F">
            <w:pPr>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4%</w:t>
            </w:r>
          </w:p>
        </w:tc>
        <w:tc>
          <w:tcPr>
            <w:tcW w:w="1417" w:type="dxa"/>
          </w:tcPr>
          <w:p w14:paraId="19F46C38" w14:textId="77777777" w:rsidR="002F6F2B" w:rsidRPr="007D6B0C" w:rsidRDefault="002F6F2B" w:rsidP="00F7250F">
            <w:pPr>
              <w:jc w:val="center"/>
              <w:rPr>
                <w:rFonts w:ascii="Times New Roman" w:eastAsia="Times New Roman" w:hAnsi="Times New Roman" w:cs="Times New Roman"/>
                <w:sz w:val="24"/>
                <w:szCs w:val="24"/>
              </w:rPr>
            </w:pPr>
            <w:r w:rsidRPr="007D6B0C">
              <w:rPr>
                <w:rFonts w:ascii="Times New Roman" w:eastAsia="Times New Roman" w:hAnsi="Times New Roman" w:cs="Times New Roman"/>
                <w:sz w:val="24"/>
                <w:szCs w:val="24"/>
              </w:rPr>
              <w:t>3%</w:t>
            </w:r>
          </w:p>
        </w:tc>
        <w:tc>
          <w:tcPr>
            <w:tcW w:w="1418" w:type="dxa"/>
          </w:tcPr>
          <w:p w14:paraId="50E8583D" w14:textId="77777777" w:rsidR="002F6F2B" w:rsidRPr="007D6B0C" w:rsidRDefault="002F6F2B" w:rsidP="00F7250F">
            <w:pPr>
              <w:jc w:val="center"/>
              <w:rPr>
                <w:rFonts w:ascii="Times New Roman" w:eastAsia="Times New Roman" w:hAnsi="Times New Roman" w:cs="Times New Roman"/>
                <w:color w:val="000000" w:themeColor="text1"/>
                <w:sz w:val="24"/>
                <w:szCs w:val="24"/>
              </w:rPr>
            </w:pPr>
            <w:r w:rsidRPr="007D6B0C">
              <w:rPr>
                <w:rFonts w:ascii="Times New Roman" w:eastAsia="Times New Roman" w:hAnsi="Times New Roman" w:cs="Times New Roman"/>
                <w:color w:val="000000" w:themeColor="text1"/>
                <w:sz w:val="24"/>
                <w:szCs w:val="24"/>
              </w:rPr>
              <w:t>3%</w:t>
            </w:r>
          </w:p>
        </w:tc>
      </w:tr>
    </w:tbl>
    <w:p w14:paraId="7008CE4E" w14:textId="77777777" w:rsidR="002F6F2B" w:rsidRDefault="002F6F2B" w:rsidP="002F6F2B">
      <w:pPr>
        <w:shd w:val="clear" w:color="auto" w:fill="FFFFFF"/>
        <w:spacing w:after="0" w:line="240" w:lineRule="auto"/>
        <w:rPr>
          <w:rFonts w:ascii="Times New Roman" w:eastAsia="Times New Roman" w:hAnsi="Times New Roman" w:cs="Times New Roman"/>
          <w:color w:val="FF0000"/>
          <w:sz w:val="24"/>
          <w:szCs w:val="24"/>
        </w:rPr>
      </w:pPr>
      <w:r w:rsidRPr="007D6B0C">
        <w:rPr>
          <w:rFonts w:ascii="Times New Roman" w:eastAsia="Times New Roman" w:hAnsi="Times New Roman" w:cs="Times New Roman"/>
          <w:color w:val="FF0000"/>
          <w:sz w:val="24"/>
          <w:szCs w:val="24"/>
        </w:rPr>
        <w:t> </w:t>
      </w:r>
    </w:p>
    <w:p w14:paraId="1CDF6AAB" w14:textId="77777777" w:rsidR="002F6F2B" w:rsidRDefault="002F6F2B" w:rsidP="002F6F2B">
      <w:pPr>
        <w:shd w:val="clear" w:color="auto" w:fill="FFFFFF"/>
        <w:spacing w:after="0" w:line="240" w:lineRule="auto"/>
        <w:rPr>
          <w:rFonts w:ascii="Times New Roman" w:eastAsia="Times New Roman" w:hAnsi="Times New Roman" w:cs="Times New Roman"/>
          <w:color w:val="FF0000"/>
          <w:sz w:val="24"/>
          <w:szCs w:val="24"/>
        </w:rPr>
      </w:pPr>
    </w:p>
    <w:p w14:paraId="420BDDFD" w14:textId="77777777" w:rsidR="002F6F2B" w:rsidRDefault="002F6F2B" w:rsidP="002F6F2B">
      <w:pPr>
        <w:shd w:val="clear" w:color="auto" w:fill="FFFFFF"/>
        <w:spacing w:after="0" w:line="240" w:lineRule="auto"/>
        <w:jc w:val="center"/>
        <w:rPr>
          <w:rFonts w:ascii="Times New Roman" w:eastAsia="Times New Roman" w:hAnsi="Times New Roman" w:cs="Times New Roman"/>
          <w:color w:val="FF0000"/>
          <w:sz w:val="24"/>
          <w:szCs w:val="24"/>
        </w:rPr>
      </w:pPr>
      <w:r>
        <w:rPr>
          <w:noProof/>
          <w:lang w:val="en-US" w:eastAsia="en-US"/>
        </w:rPr>
        <w:drawing>
          <wp:inline distT="0" distB="0" distL="0" distR="0" wp14:anchorId="685F771A" wp14:editId="3B030E18">
            <wp:extent cx="5486400" cy="3705101"/>
            <wp:effectExtent l="0" t="0" r="19050" b="10160"/>
            <wp:docPr id="8" name="Chart 8" descr="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C5011C5" w14:textId="70FFAC18" w:rsidR="002F6F2B" w:rsidRDefault="002F6F2B" w:rsidP="002F6F2B">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sz w:val="24"/>
          <w:szCs w:val="24"/>
        </w:rPr>
        <w:t xml:space="preserve">Figure </w:t>
      </w:r>
      <w:r w:rsidR="00A56A3B">
        <w:rPr>
          <w:rFonts w:ascii="Times New Roman" w:eastAsia="Times New Roman" w:hAnsi="Times New Roman" w:cs="Times New Roman"/>
          <w:b/>
          <w:sz w:val="24"/>
          <w:szCs w:val="24"/>
        </w:rPr>
        <w:t>6</w:t>
      </w:r>
      <w:r w:rsidRPr="007D6B0C">
        <w:rPr>
          <w:rFonts w:ascii="Times New Roman" w:eastAsia="Times New Roman" w:hAnsi="Times New Roman" w:cs="Times New Roman"/>
          <w:b/>
          <w:sz w:val="24"/>
          <w:szCs w:val="24"/>
        </w:rPr>
        <w:t xml:space="preserve">: </w:t>
      </w:r>
      <w:r w:rsidRPr="00D10B54">
        <w:rPr>
          <w:rFonts w:ascii="Times New Roman" w:eastAsia="Times New Roman" w:hAnsi="Times New Roman" w:cs="Times New Roman"/>
          <w:sz w:val="24"/>
          <w:szCs w:val="24"/>
        </w:rPr>
        <w:t>Performance</w:t>
      </w:r>
      <w:r w:rsidR="00A56A3B">
        <w:rPr>
          <w:rFonts w:ascii="Times New Roman" w:eastAsia="Times New Roman" w:hAnsi="Times New Roman" w:cs="Times New Roman"/>
          <w:sz w:val="24"/>
          <w:szCs w:val="24"/>
        </w:rPr>
        <w:t xml:space="preserve"> </w:t>
      </w:r>
      <w:r w:rsidRPr="007D6B0C">
        <w:rPr>
          <w:rFonts w:ascii="Times New Roman" w:eastAsia="Times New Roman" w:hAnsi="Times New Roman" w:cs="Times New Roman"/>
          <w:color w:val="000000" w:themeColor="text1"/>
          <w:sz w:val="24"/>
          <w:szCs w:val="24"/>
        </w:rPr>
        <w:t>of the features on each of the classi</w:t>
      </w:r>
      <w:r>
        <w:rPr>
          <w:rFonts w:ascii="Times New Roman" w:eastAsia="Times New Roman" w:hAnsi="Times New Roman" w:cs="Times New Roman"/>
          <w:color w:val="000000" w:themeColor="text1"/>
          <w:sz w:val="24"/>
          <w:szCs w:val="24"/>
        </w:rPr>
        <w:t>fiers for predicting risk types</w:t>
      </w:r>
    </w:p>
    <w:p w14:paraId="1B7A129A" w14:textId="3528576B" w:rsidR="00314236" w:rsidRDefault="00314236" w:rsidP="002F6F2B">
      <w:pPr>
        <w:spacing w:after="0" w:line="240" w:lineRule="auto"/>
        <w:jc w:val="center"/>
        <w:rPr>
          <w:rFonts w:ascii="Times New Roman" w:eastAsia="Times New Roman" w:hAnsi="Times New Roman" w:cs="Times New Roman"/>
          <w:color w:val="000000" w:themeColor="text1"/>
          <w:sz w:val="24"/>
          <w:szCs w:val="24"/>
        </w:rPr>
      </w:pPr>
    </w:p>
    <w:p w14:paraId="67AE638F" w14:textId="282E4DED" w:rsidR="00314236" w:rsidRDefault="00314236" w:rsidP="002F6F2B">
      <w:pPr>
        <w:spacing w:after="0" w:line="240" w:lineRule="auto"/>
        <w:jc w:val="center"/>
        <w:rPr>
          <w:rFonts w:ascii="Times New Roman" w:eastAsia="Times New Roman" w:hAnsi="Times New Roman" w:cs="Times New Roman"/>
          <w:color w:val="000000" w:themeColor="text1"/>
          <w:sz w:val="24"/>
          <w:szCs w:val="24"/>
        </w:rPr>
      </w:pPr>
    </w:p>
    <w:p w14:paraId="137042EF" w14:textId="77777777" w:rsidR="00314236" w:rsidRPr="007D6B0C" w:rsidRDefault="00314236" w:rsidP="002F6F2B">
      <w:pPr>
        <w:spacing w:after="0" w:line="240" w:lineRule="auto"/>
        <w:jc w:val="center"/>
        <w:rPr>
          <w:rFonts w:ascii="Times New Roman" w:eastAsia="Times New Roman" w:hAnsi="Times New Roman" w:cs="Times New Roman"/>
          <w:color w:val="000000" w:themeColor="text1"/>
          <w:sz w:val="24"/>
          <w:szCs w:val="24"/>
        </w:rPr>
      </w:pPr>
    </w:p>
    <w:p w14:paraId="06C68AC3" w14:textId="77777777" w:rsidR="002F6F2B" w:rsidRDefault="002F6F2B" w:rsidP="002F6F2B">
      <w:pPr>
        <w:spacing w:after="0" w:line="240" w:lineRule="auto"/>
        <w:jc w:val="both"/>
        <w:rPr>
          <w:rFonts w:ascii="Times New Roman" w:eastAsia="Times New Roman" w:hAnsi="Times New Roman" w:cs="Times New Roman"/>
          <w:b/>
          <w:sz w:val="24"/>
          <w:szCs w:val="24"/>
        </w:rPr>
      </w:pPr>
    </w:p>
    <w:p w14:paraId="09C6064D" w14:textId="77777777" w:rsidR="002F6F2B" w:rsidRPr="007D6B0C" w:rsidRDefault="002F6F2B" w:rsidP="00314236">
      <w:pPr>
        <w:pStyle w:val="Heading3"/>
      </w:pPr>
      <w:r>
        <w:lastRenderedPageBreak/>
        <w:t>4</w:t>
      </w:r>
      <w:r w:rsidRPr="007D6B0C">
        <w:t>.2.2. Prediction Accuracy</w:t>
      </w:r>
    </w:p>
    <w:p w14:paraId="0CEC78F0" w14:textId="77777777" w:rsidR="002F6F2B" w:rsidRDefault="0070405A" w:rsidP="002F6F2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Once the risk type is predicated</w:t>
      </w:r>
      <w:r w:rsidR="002F6F2B" w:rsidRPr="007D6B0C">
        <w:rPr>
          <w:rFonts w:ascii="Times New Roman" w:eastAsia="Times New Roman" w:hAnsi="Times New Roman" w:cs="Times New Roman"/>
          <w:sz w:val="24"/>
          <w:szCs w:val="24"/>
        </w:rPr>
        <w:t>, the next step is to interpret the accuracy result of the different classifiers for</w:t>
      </w:r>
      <w:r w:rsidR="002F6F2B" w:rsidRPr="007D6B0C">
        <w:rPr>
          <w:rFonts w:ascii="Times New Roman" w:eastAsia="Batang" w:hAnsi="Times New Roman" w:cs="Times New Roman"/>
          <w:spacing w:val="-4"/>
          <w:w w:val="105"/>
          <w:kern w:val="2"/>
          <w:sz w:val="24"/>
          <w:szCs w:val="24"/>
          <w:lang w:val="en-US" w:eastAsia="ko-KR"/>
        </w:rPr>
        <w:t xml:space="preserve"> various types of input features. </w:t>
      </w:r>
      <w:r w:rsidR="002F6F2B" w:rsidRPr="007D6B0C">
        <w:rPr>
          <w:rFonts w:ascii="Times New Roman" w:eastAsia="Times New Roman" w:hAnsi="Times New Roman" w:cs="Times New Roman"/>
          <w:sz w:val="24"/>
          <w:szCs w:val="24"/>
        </w:rPr>
        <w:t>The best overall predictive accuracy including all input features is recorded with Decision Tree (DT</w:t>
      </w:r>
      <w:r w:rsidR="009F6602">
        <w:rPr>
          <w:rFonts w:ascii="Times New Roman" w:eastAsia="Times New Roman" w:hAnsi="Times New Roman" w:cs="Times New Roman"/>
          <w:sz w:val="24"/>
          <w:szCs w:val="24"/>
        </w:rPr>
        <w:t>) for Asset is  (</w:t>
      </w:r>
      <w:r w:rsidR="002F6F2B" w:rsidRPr="007D6B0C">
        <w:rPr>
          <w:rFonts w:ascii="Times New Roman" w:eastAsia="Times New Roman" w:hAnsi="Times New Roman" w:cs="Times New Roman"/>
          <w:sz w:val="24"/>
          <w:szCs w:val="24"/>
        </w:rPr>
        <w:t>92.92%</w:t>
      </w:r>
      <w:r w:rsidR="009F6602">
        <w:rPr>
          <w:rFonts w:ascii="Times New Roman" w:eastAsia="Times New Roman" w:hAnsi="Times New Roman" w:cs="Times New Roman"/>
          <w:sz w:val="24"/>
          <w:szCs w:val="24"/>
        </w:rPr>
        <w:t xml:space="preserve">) </w:t>
      </w:r>
      <w:r w:rsidR="002F6F2B" w:rsidRPr="007D6B0C">
        <w:rPr>
          <w:rFonts w:ascii="Times New Roman" w:eastAsia="Times New Roman" w:hAnsi="Times New Roman" w:cs="Times New Roman"/>
          <w:sz w:val="24"/>
          <w:szCs w:val="24"/>
        </w:rPr>
        <w:t xml:space="preserve">, Controls (79.26%), TTP (62.73%), Threat Actor (61.32%), and Full features (39.12%). The </w:t>
      </w:r>
      <w:r w:rsidR="009F6602">
        <w:rPr>
          <w:rFonts w:ascii="Times New Roman" w:eastAsia="Times New Roman" w:hAnsi="Times New Roman" w:cs="Times New Roman"/>
          <w:sz w:val="24"/>
          <w:szCs w:val="24"/>
        </w:rPr>
        <w:t xml:space="preserve">next </w:t>
      </w:r>
      <w:r w:rsidR="002F6F2B" w:rsidRPr="007D6B0C">
        <w:rPr>
          <w:rFonts w:ascii="Times New Roman" w:eastAsia="Times New Roman" w:hAnsi="Times New Roman" w:cs="Times New Roman"/>
          <w:sz w:val="24"/>
          <w:szCs w:val="24"/>
        </w:rPr>
        <w:t xml:space="preserve"> best algorithm is NB Multi which gave us (91.90%) on asset , control  (78.88%), threat actor (61.33%), TTP (59.54%) and full features gave us (39.05%). The third best algorithm is RF, it performed well on Asset features with (87.36%), control (78.75%), TTP (62.03%), Threat Actor (61.01%) and full features (38.93%). The fourth best algorithm is KNN, it performed well on almost all the input features, Asset features (85.77%), Controls (67.96%), TTP (58.07%), Threat Actor (56.80%) and the full features produced the least accuracy with (29.99%). The fifth best algorithm is the NB algorithm that performed well on the asset features with (71.03%), controls (55.90%), Threat Actor (19.85%), TTP (18.38%) and full features with (05.42%). The sixth algorithm which is NN didn’t perform well on all the features, control features is (04.02%), Asset features is (03.51%), Full feature is (03.32%), TTP (03.13%) and threat actor (03.06%). This shows that the Asset features perf</w:t>
      </w:r>
      <w:r w:rsidR="00A56A3B">
        <w:rPr>
          <w:rFonts w:ascii="Times New Roman" w:eastAsia="Times New Roman" w:hAnsi="Times New Roman" w:cs="Times New Roman"/>
          <w:sz w:val="24"/>
          <w:szCs w:val="24"/>
        </w:rPr>
        <w:t>ormed well with DT (92.92%), NB-</w:t>
      </w:r>
      <w:r w:rsidR="002F6F2B" w:rsidRPr="007D6B0C">
        <w:rPr>
          <w:rFonts w:ascii="Times New Roman" w:eastAsia="Times New Roman" w:hAnsi="Times New Roman" w:cs="Times New Roman"/>
          <w:sz w:val="24"/>
          <w:szCs w:val="24"/>
        </w:rPr>
        <w:t xml:space="preserve">Mult (91.90%), RF (87.36%), KNN (85.77%) and NB (71.03%). NN did not perform well with (03.51%). The control features also performed well with DT (79.25%), NB Multi (78.88%), RF (78.74%) and KNN (67.96%). On the other hand, Neural Networks (NN) and Naïve Bayes (NB) did not make satisfactory prediction accuracy on all the features. It can be noted that the most prominent features to detect risk types are Assets and control features. The result clearly shows that DT outperformed other classifiers giving the highest satisfactory accuracy for the VCDB dataset for risk type prediction. </w:t>
      </w:r>
    </w:p>
    <w:p w14:paraId="66E8552B" w14:textId="77777777" w:rsidR="002F6F2B" w:rsidRDefault="002F6F2B" w:rsidP="002F6F2B">
      <w:pPr>
        <w:spacing w:after="0" w:line="240" w:lineRule="auto"/>
        <w:jc w:val="both"/>
        <w:rPr>
          <w:rFonts w:ascii="Times New Roman" w:eastAsia="Times New Roman" w:hAnsi="Times New Roman" w:cs="Times New Roman"/>
          <w:sz w:val="24"/>
          <w:szCs w:val="24"/>
        </w:rPr>
      </w:pPr>
    </w:p>
    <w:p w14:paraId="7A18457C" w14:textId="77777777" w:rsidR="002F6F2B" w:rsidRPr="007D6B0C" w:rsidRDefault="002F6F2B" w:rsidP="00314236">
      <w:pPr>
        <w:pStyle w:val="Heading4"/>
      </w:pPr>
      <w:r>
        <w:t>4</w:t>
      </w:r>
      <w:r w:rsidRPr="007D6B0C">
        <w:t>.2.2.1. Results of the different classifier for the input features</w:t>
      </w:r>
    </w:p>
    <w:p w14:paraId="102E9159" w14:textId="77777777" w:rsidR="002F6F2B" w:rsidRPr="007D6B0C" w:rsidRDefault="002F6F2B" w:rsidP="002F6F2B">
      <w:pPr>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Figure </w:t>
      </w:r>
      <w:r w:rsidR="00A56A3B">
        <w:rPr>
          <w:rFonts w:ascii="Times New Roman" w:eastAsia="Times New Roman" w:hAnsi="Times New Roman" w:cs="Times New Roman"/>
          <w:sz w:val="24"/>
          <w:szCs w:val="24"/>
        </w:rPr>
        <w:t>7</w:t>
      </w:r>
      <w:r w:rsidRPr="007D6B0C">
        <w:rPr>
          <w:rFonts w:ascii="Times New Roman" w:eastAsia="Times New Roman" w:hAnsi="Times New Roman" w:cs="Times New Roman"/>
          <w:sz w:val="24"/>
          <w:szCs w:val="24"/>
        </w:rPr>
        <w:t xml:space="preserve"> shows the accuracy results</w:t>
      </w:r>
      <w:r w:rsidRPr="007D6B0C">
        <w:rPr>
          <w:rFonts w:ascii="Times New Roman" w:hAnsi="Times New Roman" w:cs="Times New Roman"/>
          <w:sz w:val="24"/>
          <w:szCs w:val="24"/>
        </w:rPr>
        <w:t xml:space="preserve"> of different classifiers for the various kinds of input features</w:t>
      </w:r>
      <w:r w:rsidRPr="007D6B0C">
        <w:rPr>
          <w:rFonts w:ascii="Times New Roman" w:eastAsia="Times New Roman" w:hAnsi="Times New Roman" w:cs="Times New Roman"/>
          <w:sz w:val="24"/>
          <w:szCs w:val="24"/>
        </w:rPr>
        <w:t xml:space="preserve">. The most prominent features to detect the risk type are found to be Assets and Controls where accuracy is above 70%. From left to right (top to bottom), X-axis denotes different types of classifiers and Y-axis denotes the corresponding accuracy for a given feature set. It can be seen from the descriptive result shown in figure </w:t>
      </w:r>
      <w:r>
        <w:rPr>
          <w:rFonts w:ascii="Times New Roman" w:eastAsia="Times New Roman" w:hAnsi="Times New Roman" w:cs="Times New Roman"/>
          <w:sz w:val="24"/>
          <w:szCs w:val="24"/>
        </w:rPr>
        <w:t>8</w:t>
      </w:r>
      <w:r w:rsidRPr="007D6B0C">
        <w:rPr>
          <w:rFonts w:ascii="Times New Roman" w:eastAsia="Times New Roman" w:hAnsi="Times New Roman" w:cs="Times New Roman"/>
          <w:sz w:val="24"/>
          <w:szCs w:val="24"/>
        </w:rPr>
        <w:t xml:space="preserve"> below that  based on the asset features KNN, NB Multi, RF and DT have produced the most accurate predictions by giving the accuracy value of above 70% compared to NB and NN classifiers. The predictive results for control features in the graph indicate that DT produced the maximum accuracy with a value of 79% compared to other classifiers. Therefore, DT for Control features is the best predictive classifier. The different algorithms were used to determine the predictive accuracy for Threat Actor features. DT, RF, KNN and NB Multi produced maximum accuracy, however, DT and NB Multi produced the most accuracy with (61%).Further, and we checked the performance of the different algorithms under the TTP features. DT, RF, KNN and NB Multi produced good accuracy</w:t>
      </w:r>
      <w:r w:rsidR="00C16C28">
        <w:rPr>
          <w:rFonts w:ascii="Times New Roman" w:eastAsia="Times New Roman" w:hAnsi="Times New Roman" w:cs="Times New Roman"/>
          <w:sz w:val="24"/>
          <w:szCs w:val="24"/>
        </w:rPr>
        <w:t xml:space="preserve"> </w:t>
      </w:r>
      <w:r w:rsidRPr="007D6B0C">
        <w:rPr>
          <w:rFonts w:ascii="Times New Roman" w:eastAsia="Times New Roman" w:hAnsi="Times New Roman" w:cs="Times New Roman"/>
          <w:sz w:val="24"/>
          <w:szCs w:val="24"/>
        </w:rPr>
        <w:t xml:space="preserve">but DT outperformed other algorithms with 62%. NN and NB algorithms did not give us excellent results. Lastly, the Full feature result in the graph below shows all the classifiers produced accuracy of 39% and less. The result shows that Full features did not perform well on all the classifiers. Therefore, we can conclude that the best algorithm that performed well on all the input features except the full feature is DT and NB Multi. </w:t>
      </w:r>
    </w:p>
    <w:p w14:paraId="658ABB00" w14:textId="77777777" w:rsidR="002F6F2B" w:rsidRPr="007D6B0C" w:rsidRDefault="002F6F2B" w:rsidP="002F6F2B">
      <w:pPr>
        <w:pStyle w:val="ListParagraph"/>
        <w:spacing w:after="0" w:line="240" w:lineRule="auto"/>
        <w:ind w:left="0"/>
        <w:jc w:val="center"/>
        <w:rPr>
          <w:rFonts w:ascii="Times New Roman" w:hAnsi="Times New Roman" w:cs="Times New Roman"/>
          <w:sz w:val="24"/>
          <w:szCs w:val="24"/>
        </w:rPr>
      </w:pPr>
      <w:r w:rsidRPr="007D6B0C">
        <w:rPr>
          <w:rFonts w:ascii="Times New Roman" w:hAnsi="Times New Roman" w:cs="Times New Roman"/>
          <w:noProof/>
          <w:sz w:val="24"/>
          <w:szCs w:val="24"/>
          <w:lang w:val="en-US"/>
        </w:rPr>
        <w:lastRenderedPageBreak/>
        <w:drawing>
          <wp:inline distT="0" distB="0" distL="0" distR="0" wp14:anchorId="27DD0013" wp14:editId="0D13CC94">
            <wp:extent cx="5260769" cy="3016333"/>
            <wp:effectExtent l="0" t="0" r="0" b="0"/>
            <wp:docPr id="3" name="Picture 3"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pic:cNvPicPr/>
                  </pic:nvPicPr>
                  <pic:blipFill rotWithShape="1">
                    <a:blip r:embed="rId15">
                      <a:extLst>
                        <a:ext uri="{28A0092B-C50C-407E-A947-70E740481C1C}">
                          <a14:useLocalDpi xmlns:a14="http://schemas.microsoft.com/office/drawing/2010/main" val="0"/>
                        </a:ext>
                      </a:extLst>
                    </a:blip>
                    <a:srcRect l="8472" t="13281" r="1473" b="-1"/>
                    <a:stretch/>
                  </pic:blipFill>
                  <pic:spPr bwMode="auto">
                    <a:xfrm>
                      <a:off x="0" y="0"/>
                      <a:ext cx="5304628" cy="3041480"/>
                    </a:xfrm>
                    <a:prstGeom prst="rect">
                      <a:avLst/>
                    </a:prstGeom>
                    <a:ln>
                      <a:noFill/>
                    </a:ln>
                    <a:extLst>
                      <a:ext uri="{53640926-AAD7-44D8-BBD7-CCE9431645EC}">
                        <a14:shadowObscured xmlns:a14="http://schemas.microsoft.com/office/drawing/2010/main"/>
                      </a:ext>
                    </a:extLst>
                  </pic:spPr>
                </pic:pic>
              </a:graphicData>
            </a:graphic>
          </wp:inline>
        </w:drawing>
      </w:r>
    </w:p>
    <w:p w14:paraId="1634EDA2" w14:textId="54C48963" w:rsidR="002F6F2B" w:rsidRDefault="002F6F2B" w:rsidP="002F6F2B">
      <w:pPr>
        <w:adjustRightInd w:val="0"/>
        <w:spacing w:after="0" w:line="240" w:lineRule="auto"/>
        <w:jc w:val="center"/>
        <w:rPr>
          <w:rFonts w:ascii="Times New Roman" w:eastAsia="Batang" w:hAnsi="Times New Roman" w:cs="Times New Roman"/>
          <w:spacing w:val="-4"/>
          <w:w w:val="105"/>
          <w:kern w:val="2"/>
          <w:sz w:val="24"/>
          <w:szCs w:val="24"/>
          <w:lang w:val="en-US" w:eastAsia="ko-KR"/>
        </w:rPr>
      </w:pPr>
      <w:r w:rsidRPr="00E338BA">
        <w:rPr>
          <w:rFonts w:ascii="Times New Roman" w:eastAsia="Times New Roman" w:hAnsi="Times New Roman" w:cs="Times New Roman"/>
          <w:b/>
          <w:sz w:val="24"/>
          <w:szCs w:val="24"/>
        </w:rPr>
        <w:t xml:space="preserve">Figure </w:t>
      </w:r>
      <w:r w:rsidR="00A56A3B">
        <w:rPr>
          <w:rFonts w:ascii="Times New Roman" w:eastAsia="Times New Roman" w:hAnsi="Times New Roman" w:cs="Times New Roman"/>
          <w:b/>
          <w:sz w:val="24"/>
          <w:szCs w:val="24"/>
        </w:rPr>
        <w:t>7</w:t>
      </w:r>
      <w:r w:rsidR="004A0530">
        <w:rPr>
          <w:rFonts w:ascii="Times New Roman" w:eastAsia="Times New Roman" w:hAnsi="Times New Roman" w:cs="Times New Roman"/>
          <w:b/>
          <w:sz w:val="24"/>
          <w:szCs w:val="24"/>
        </w:rPr>
        <w:t>:</w:t>
      </w:r>
      <w:r w:rsidR="00A56A3B">
        <w:rPr>
          <w:rFonts w:ascii="Times New Roman" w:eastAsia="Times New Roman" w:hAnsi="Times New Roman" w:cs="Times New Roman"/>
          <w:b/>
          <w:sz w:val="24"/>
          <w:szCs w:val="24"/>
        </w:rPr>
        <w:t xml:space="preserve"> </w:t>
      </w:r>
      <w:r w:rsidRPr="007D6B0C">
        <w:rPr>
          <w:rFonts w:ascii="Times New Roman" w:eastAsia="Batang" w:hAnsi="Times New Roman" w:cs="Times New Roman"/>
          <w:spacing w:val="-4"/>
          <w:w w:val="105"/>
          <w:kern w:val="2"/>
          <w:sz w:val="24"/>
          <w:szCs w:val="24"/>
          <w:lang w:val="en-US" w:eastAsia="ko-KR"/>
        </w:rPr>
        <w:t xml:space="preserve">The accuracy of different classifiers for various types of input features. </w:t>
      </w:r>
    </w:p>
    <w:p w14:paraId="12D78E82" w14:textId="77777777" w:rsidR="00314236" w:rsidRDefault="00314236" w:rsidP="002F6F2B">
      <w:pPr>
        <w:adjustRightInd w:val="0"/>
        <w:spacing w:after="0" w:line="240" w:lineRule="auto"/>
        <w:jc w:val="center"/>
        <w:rPr>
          <w:rFonts w:ascii="Times New Roman" w:eastAsia="Batang" w:hAnsi="Times New Roman" w:cs="Times New Roman"/>
          <w:spacing w:val="-4"/>
          <w:w w:val="105"/>
          <w:kern w:val="2"/>
          <w:sz w:val="24"/>
          <w:szCs w:val="24"/>
          <w:lang w:val="en-US" w:eastAsia="ko-KR"/>
        </w:rPr>
      </w:pPr>
    </w:p>
    <w:p w14:paraId="078D1248" w14:textId="77777777" w:rsidR="002F6F2B" w:rsidRPr="007D6B0C" w:rsidRDefault="002F6F2B" w:rsidP="00314236">
      <w:pPr>
        <w:pStyle w:val="Heading4"/>
      </w:pPr>
      <w:r>
        <w:t>4</w:t>
      </w:r>
      <w:r w:rsidRPr="007D6B0C">
        <w:t xml:space="preserve">.2.2.2. Results of the </w:t>
      </w:r>
      <w:r w:rsidRPr="007D6B0C">
        <w:rPr>
          <w:noProof/>
        </w:rPr>
        <w:t>different</w:t>
      </w:r>
      <w:r w:rsidRPr="007D6B0C">
        <w:t xml:space="preserve"> classifiers transformed by PCA</w:t>
      </w:r>
    </w:p>
    <w:p w14:paraId="4A0310FF" w14:textId="77777777" w:rsidR="002F6F2B" w:rsidRPr="007D6B0C" w:rsidRDefault="002F6F2B" w:rsidP="002F6F2B">
      <w:pPr>
        <w:spacing w:after="0" w:line="240" w:lineRule="auto"/>
        <w:jc w:val="both"/>
        <w:rPr>
          <w:rFonts w:ascii="Times New Roman" w:hAnsi="Times New Roman" w:cs="Times New Roman"/>
          <w:sz w:val="24"/>
          <w:szCs w:val="24"/>
        </w:rPr>
      </w:pPr>
      <w:r w:rsidRPr="007D6B0C">
        <w:rPr>
          <w:rFonts w:ascii="Times New Roman" w:hAnsi="Times New Roman" w:cs="Times New Roman"/>
          <w:sz w:val="24"/>
          <w:szCs w:val="24"/>
        </w:rPr>
        <w:t xml:space="preserve">Figure </w:t>
      </w:r>
      <w:r w:rsidR="00A56A3B">
        <w:rPr>
          <w:rFonts w:ascii="Times New Roman" w:hAnsi="Times New Roman" w:cs="Times New Roman"/>
          <w:sz w:val="24"/>
          <w:szCs w:val="24"/>
        </w:rPr>
        <w:t>8</w:t>
      </w:r>
      <w:r w:rsidRPr="007D6B0C">
        <w:rPr>
          <w:rFonts w:ascii="Times New Roman" w:hAnsi="Times New Roman" w:cs="Times New Roman"/>
          <w:sz w:val="24"/>
          <w:szCs w:val="24"/>
        </w:rPr>
        <w:t xml:space="preserve"> shows the results of different classifiers for various kinds of input features that have been transformed by applying PCA. We figure out that, PCA does improve accuracy for TTP and Control features where the accuracy is above 79%. </w:t>
      </w:r>
    </w:p>
    <w:p w14:paraId="72AFF35B" w14:textId="77777777" w:rsidR="002F6F2B" w:rsidRPr="007D6B0C" w:rsidRDefault="002F6F2B" w:rsidP="002F6F2B">
      <w:pPr>
        <w:pStyle w:val="ListParagraph"/>
        <w:spacing w:after="0" w:line="240" w:lineRule="auto"/>
        <w:ind w:left="0"/>
        <w:jc w:val="center"/>
        <w:rPr>
          <w:rFonts w:ascii="Times New Roman" w:hAnsi="Times New Roman" w:cs="Times New Roman"/>
          <w:b/>
          <w:color w:val="FF0000"/>
          <w:sz w:val="24"/>
          <w:szCs w:val="24"/>
        </w:rPr>
      </w:pPr>
      <w:r w:rsidRPr="007D6B0C">
        <w:rPr>
          <w:rFonts w:ascii="Times New Roman" w:hAnsi="Times New Roman" w:cs="Times New Roman"/>
          <w:b/>
          <w:noProof/>
          <w:color w:val="FF0000"/>
          <w:sz w:val="24"/>
          <w:szCs w:val="24"/>
          <w:lang w:val="en-US"/>
        </w:rPr>
        <w:drawing>
          <wp:inline distT="0" distB="0" distL="0" distR="0" wp14:anchorId="381068BE" wp14:editId="3CE70752">
            <wp:extent cx="5082638" cy="2861953"/>
            <wp:effectExtent l="0" t="0" r="3810" b="0"/>
            <wp:docPr id="6" name="Picture 6"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pic:cNvPicPr/>
                  </pic:nvPicPr>
                  <pic:blipFill rotWithShape="1">
                    <a:blip r:embed="rId16">
                      <a:extLst>
                        <a:ext uri="{28A0092B-C50C-407E-A947-70E740481C1C}">
                          <a14:useLocalDpi xmlns:a14="http://schemas.microsoft.com/office/drawing/2010/main" val="0"/>
                        </a:ext>
                      </a:extLst>
                    </a:blip>
                    <a:srcRect l="7359" t="12925" b="1"/>
                    <a:stretch/>
                  </pic:blipFill>
                  <pic:spPr bwMode="auto">
                    <a:xfrm>
                      <a:off x="0" y="0"/>
                      <a:ext cx="5146078" cy="2897675"/>
                    </a:xfrm>
                    <a:prstGeom prst="rect">
                      <a:avLst/>
                    </a:prstGeom>
                    <a:ln>
                      <a:noFill/>
                    </a:ln>
                    <a:extLst>
                      <a:ext uri="{53640926-AAD7-44D8-BBD7-CCE9431645EC}">
                        <a14:shadowObscured xmlns:a14="http://schemas.microsoft.com/office/drawing/2010/main"/>
                      </a:ext>
                    </a:extLst>
                  </pic:spPr>
                </pic:pic>
              </a:graphicData>
            </a:graphic>
          </wp:inline>
        </w:drawing>
      </w:r>
    </w:p>
    <w:p w14:paraId="6317D966" w14:textId="77777777" w:rsidR="002F6F2B" w:rsidRDefault="00A56A3B" w:rsidP="002F6F2B">
      <w:pPr>
        <w:pStyle w:val="ListParagraph"/>
        <w:spacing w:after="0" w:line="240" w:lineRule="auto"/>
        <w:ind w:left="0"/>
        <w:jc w:val="center"/>
        <w:rPr>
          <w:rFonts w:ascii="Times New Roman" w:eastAsia="Batang" w:hAnsi="Times New Roman" w:cs="Times New Roman"/>
          <w:spacing w:val="-4"/>
          <w:w w:val="105"/>
          <w:kern w:val="2"/>
          <w:sz w:val="24"/>
          <w:szCs w:val="24"/>
          <w:lang w:val="en-US" w:eastAsia="ko-KR"/>
        </w:rPr>
      </w:pPr>
      <w:r>
        <w:rPr>
          <w:rFonts w:ascii="Times New Roman" w:eastAsia="Times New Roman" w:hAnsi="Times New Roman" w:cs="Times New Roman"/>
          <w:b/>
          <w:sz w:val="24"/>
          <w:szCs w:val="24"/>
          <w:lang w:eastAsia="en-GB"/>
        </w:rPr>
        <w:t>Figure 8</w:t>
      </w:r>
      <w:r w:rsidR="004A0530">
        <w:rPr>
          <w:rFonts w:ascii="Times New Roman" w:eastAsia="Times New Roman" w:hAnsi="Times New Roman" w:cs="Times New Roman"/>
          <w:b/>
          <w:sz w:val="24"/>
          <w:szCs w:val="24"/>
          <w:lang w:eastAsia="en-GB"/>
        </w:rPr>
        <w:t>:</w:t>
      </w:r>
      <w:r w:rsidR="004A0530" w:rsidRPr="007D6B0C">
        <w:rPr>
          <w:rFonts w:ascii="Times New Roman" w:eastAsia="Batang" w:hAnsi="Times New Roman" w:cs="Times New Roman"/>
          <w:spacing w:val="-4"/>
          <w:w w:val="105"/>
          <w:kern w:val="2"/>
          <w:sz w:val="24"/>
          <w:szCs w:val="24"/>
          <w:lang w:val="en-US" w:eastAsia="ko-KR"/>
        </w:rPr>
        <w:t xml:space="preserve"> The</w:t>
      </w:r>
      <w:r w:rsidR="002F6F2B" w:rsidRPr="007D6B0C">
        <w:rPr>
          <w:rFonts w:ascii="Times New Roman" w:eastAsia="Batang" w:hAnsi="Times New Roman" w:cs="Times New Roman"/>
          <w:spacing w:val="-4"/>
          <w:w w:val="105"/>
          <w:kern w:val="2"/>
          <w:sz w:val="24"/>
          <w:szCs w:val="24"/>
          <w:lang w:val="en-US" w:eastAsia="ko-KR"/>
        </w:rPr>
        <w:t xml:space="preserve"> accuracy of classifiers for various types of features transformed by applying PCA. </w:t>
      </w:r>
    </w:p>
    <w:p w14:paraId="24FC1B43" w14:textId="77777777" w:rsidR="002F6F2B" w:rsidRPr="007D6B0C" w:rsidRDefault="002F6F2B" w:rsidP="002F6F2B">
      <w:pPr>
        <w:spacing w:after="0" w:line="240" w:lineRule="auto"/>
        <w:rPr>
          <w:rFonts w:ascii="Times New Roman" w:eastAsia="Batang" w:hAnsi="Times New Roman" w:cs="Times New Roman"/>
          <w:spacing w:val="-4"/>
          <w:w w:val="105"/>
          <w:kern w:val="2"/>
          <w:sz w:val="24"/>
          <w:szCs w:val="24"/>
          <w:lang w:val="en-US" w:eastAsia="ko-KR"/>
        </w:rPr>
      </w:pPr>
    </w:p>
    <w:p w14:paraId="76AEA0D2" w14:textId="77777777" w:rsidR="002F6F2B" w:rsidRDefault="002F6F2B" w:rsidP="00314236">
      <w:pPr>
        <w:pStyle w:val="Heading3"/>
        <w:rPr>
          <w:w w:val="105"/>
          <w:lang w:val="en-US"/>
        </w:rPr>
      </w:pPr>
      <w:r>
        <w:rPr>
          <w:w w:val="105"/>
          <w:lang w:val="en-US"/>
        </w:rPr>
        <w:t>4.</w:t>
      </w:r>
      <w:r w:rsidRPr="008A4B8B">
        <w:rPr>
          <w:w w:val="105"/>
          <w:lang w:val="en-US"/>
        </w:rPr>
        <w:t>2.</w:t>
      </w:r>
      <w:r>
        <w:rPr>
          <w:w w:val="105"/>
          <w:lang w:val="en-US"/>
        </w:rPr>
        <w:t xml:space="preserve">4. Results of Confusion Matrix </w:t>
      </w:r>
    </w:p>
    <w:p w14:paraId="245C7D12" w14:textId="7E85D5D8" w:rsidR="002F6F2B" w:rsidRPr="00237C7C" w:rsidRDefault="002F6F2B" w:rsidP="006D37CC">
      <w:pPr>
        <w:spacing w:after="0" w:line="240" w:lineRule="auto"/>
        <w:jc w:val="both"/>
        <w:rPr>
          <w:rFonts w:ascii="Times New Roman" w:eastAsia="Batang" w:hAnsi="Times New Roman" w:cs="Times New Roman"/>
          <w:color w:val="000000" w:themeColor="text1"/>
          <w:spacing w:val="-4"/>
          <w:w w:val="105"/>
          <w:kern w:val="2"/>
          <w:sz w:val="24"/>
          <w:szCs w:val="24"/>
          <w:lang w:val="en-US" w:eastAsia="ko-KR"/>
        </w:rPr>
      </w:pPr>
      <w:r w:rsidRPr="00902DEC">
        <w:rPr>
          <w:rFonts w:ascii="Times New Roman" w:eastAsia="Batang" w:hAnsi="Times New Roman" w:cs="Times New Roman"/>
          <w:color w:val="000000" w:themeColor="text1"/>
          <w:spacing w:val="-4"/>
          <w:w w:val="105"/>
          <w:kern w:val="2"/>
          <w:sz w:val="24"/>
          <w:szCs w:val="24"/>
          <w:lang w:val="en-US" w:eastAsia="ko-KR"/>
        </w:rPr>
        <w:t>While accuracy provides a general indicator of classifier performance, recall, precision, and F</w:t>
      </w:r>
      <w:r w:rsidR="006D37CC">
        <w:rPr>
          <w:rFonts w:ascii="Times New Roman" w:eastAsia="Batang" w:hAnsi="Times New Roman" w:cs="Times New Roman"/>
          <w:color w:val="000000" w:themeColor="text1"/>
          <w:spacing w:val="-4"/>
          <w:w w:val="105"/>
          <w:kern w:val="2"/>
          <w:sz w:val="24"/>
          <w:szCs w:val="24"/>
          <w:lang w:val="en-US" w:eastAsia="ko-KR"/>
        </w:rPr>
        <w:t xml:space="preserve"> </w:t>
      </w:r>
      <w:r w:rsidRPr="00902DEC">
        <w:rPr>
          <w:rFonts w:ascii="Times New Roman" w:eastAsia="Batang" w:hAnsi="Times New Roman" w:cs="Times New Roman"/>
          <w:color w:val="000000" w:themeColor="text1"/>
          <w:spacing w:val="-4"/>
          <w:w w:val="105"/>
          <w:kern w:val="2"/>
          <w:sz w:val="24"/>
          <w:szCs w:val="24"/>
          <w:lang w:val="en-US" w:eastAsia="ko-KR"/>
        </w:rPr>
        <w:t>measure values give a more complete picture of how the classifier produces errors. Recall</w:t>
      </w:r>
      <w:r w:rsidR="006D37CC">
        <w:rPr>
          <w:rFonts w:ascii="Times New Roman" w:eastAsia="Batang" w:hAnsi="Times New Roman" w:cs="Times New Roman"/>
          <w:color w:val="000000" w:themeColor="text1"/>
          <w:spacing w:val="-4"/>
          <w:w w:val="105"/>
          <w:kern w:val="2"/>
          <w:sz w:val="24"/>
          <w:szCs w:val="24"/>
          <w:lang w:val="en-US" w:eastAsia="ko-KR"/>
        </w:rPr>
        <w:t xml:space="preserve"> </w:t>
      </w:r>
      <w:r w:rsidRPr="00902DEC">
        <w:rPr>
          <w:rFonts w:ascii="Times New Roman" w:eastAsia="Batang" w:hAnsi="Times New Roman" w:cs="Times New Roman"/>
          <w:color w:val="000000" w:themeColor="text1"/>
          <w:spacing w:val="-4"/>
          <w:w w:val="105"/>
          <w:kern w:val="2"/>
          <w:sz w:val="24"/>
          <w:szCs w:val="24"/>
          <w:lang w:val="en-US" w:eastAsia="ko-KR"/>
        </w:rPr>
        <w:lastRenderedPageBreak/>
        <w:t>measures the true positive rate, precision measures the positive predictive value, and the F</w:t>
      </w:r>
      <w:r w:rsidR="006D37CC">
        <w:rPr>
          <w:rFonts w:ascii="Times New Roman" w:eastAsia="Batang" w:hAnsi="Times New Roman" w:cs="Times New Roman"/>
          <w:color w:val="000000" w:themeColor="text1"/>
          <w:spacing w:val="-4"/>
          <w:w w:val="105"/>
          <w:kern w:val="2"/>
          <w:sz w:val="24"/>
          <w:szCs w:val="24"/>
          <w:lang w:val="en-US" w:eastAsia="ko-KR"/>
        </w:rPr>
        <w:t xml:space="preserve"> </w:t>
      </w:r>
      <w:r w:rsidRPr="00902DEC">
        <w:rPr>
          <w:rFonts w:ascii="Times New Roman" w:eastAsia="Batang" w:hAnsi="Times New Roman" w:cs="Times New Roman"/>
          <w:color w:val="000000" w:themeColor="text1"/>
          <w:spacing w:val="-4"/>
          <w:w w:val="105"/>
          <w:kern w:val="2"/>
          <w:sz w:val="24"/>
          <w:szCs w:val="24"/>
          <w:lang w:val="en-US" w:eastAsia="ko-KR"/>
        </w:rPr>
        <w:t>measure is the harmonic mean of precision and recall. For these measures, values approaching</w:t>
      </w:r>
      <w:r w:rsidR="006D37CC">
        <w:rPr>
          <w:rFonts w:ascii="Times New Roman" w:eastAsia="Batang" w:hAnsi="Times New Roman" w:cs="Times New Roman"/>
          <w:color w:val="000000" w:themeColor="text1"/>
          <w:spacing w:val="-4"/>
          <w:w w:val="105"/>
          <w:kern w:val="2"/>
          <w:sz w:val="24"/>
          <w:szCs w:val="24"/>
          <w:lang w:val="en-US" w:eastAsia="ko-KR"/>
        </w:rPr>
        <w:t xml:space="preserve"> </w:t>
      </w:r>
      <w:r w:rsidRPr="00902DEC">
        <w:rPr>
          <w:rFonts w:ascii="Times New Roman" w:eastAsia="Batang" w:hAnsi="Times New Roman" w:cs="Times New Roman"/>
          <w:color w:val="000000" w:themeColor="text1"/>
          <w:spacing w:val="-4"/>
          <w:w w:val="105"/>
          <w:kern w:val="2"/>
          <w:sz w:val="24"/>
          <w:szCs w:val="24"/>
          <w:lang w:val="en-US" w:eastAsia="ko-KR"/>
        </w:rPr>
        <w:t>1.0 indicate strong classification performance</w:t>
      </w:r>
      <w:r>
        <w:rPr>
          <w:rFonts w:ascii="Times New Roman" w:eastAsia="Batang" w:hAnsi="Times New Roman" w:cs="Times New Roman"/>
          <w:color w:val="000000" w:themeColor="text1"/>
          <w:spacing w:val="-4"/>
          <w:w w:val="105"/>
          <w:kern w:val="2"/>
          <w:sz w:val="24"/>
          <w:szCs w:val="24"/>
          <w:lang w:val="en-US" w:eastAsia="ko-KR"/>
        </w:rPr>
        <w:t xml:space="preserve">. </w:t>
      </w:r>
      <w:r w:rsidRPr="00FC1EC8">
        <w:rPr>
          <w:rFonts w:ascii="Times New Roman" w:eastAsia="Batang" w:hAnsi="Times New Roman" w:cs="Times New Roman"/>
          <w:spacing w:val="-4"/>
          <w:w w:val="105"/>
          <w:kern w:val="2"/>
          <w:sz w:val="24"/>
          <w:szCs w:val="24"/>
          <w:lang w:val="en-US" w:eastAsia="ko-KR"/>
        </w:rPr>
        <w:t>This section describes the performance of the</w:t>
      </w:r>
      <w:r w:rsidR="006D37CC">
        <w:rPr>
          <w:rFonts w:ascii="Times New Roman" w:eastAsia="Batang" w:hAnsi="Times New Roman" w:cs="Times New Roman"/>
          <w:spacing w:val="-4"/>
          <w:w w:val="105"/>
          <w:kern w:val="2"/>
          <w:sz w:val="24"/>
          <w:szCs w:val="24"/>
          <w:lang w:val="en-US" w:eastAsia="ko-KR"/>
        </w:rPr>
        <w:t xml:space="preserve"> </w:t>
      </w:r>
      <w:r w:rsidRPr="00FC1EC8">
        <w:rPr>
          <w:rFonts w:ascii="Times New Roman" w:eastAsia="Batang" w:hAnsi="Times New Roman" w:cs="Times New Roman"/>
          <w:spacing w:val="-4"/>
          <w:w w:val="105"/>
          <w:kern w:val="2"/>
          <w:sz w:val="24"/>
          <w:szCs w:val="24"/>
          <w:lang w:val="en-US" w:eastAsia="ko-KR"/>
        </w:rPr>
        <w:t>classifiers on the test data for which the true values are known.</w:t>
      </w:r>
      <w:r>
        <w:rPr>
          <w:rFonts w:ascii="Times New Roman" w:eastAsia="Batang" w:hAnsi="Times New Roman" w:cs="Times New Roman"/>
          <w:spacing w:val="-4"/>
          <w:w w:val="105"/>
          <w:kern w:val="2"/>
          <w:sz w:val="24"/>
          <w:szCs w:val="24"/>
          <w:lang w:val="en-US" w:eastAsia="ko-KR"/>
        </w:rPr>
        <w:t xml:space="preserve"> This allows for the visualization</w:t>
      </w:r>
      <w:r w:rsidR="006D37CC">
        <w:rPr>
          <w:rFonts w:ascii="Times New Roman" w:eastAsia="Batang" w:hAnsi="Times New Roman" w:cs="Times New Roman"/>
          <w:spacing w:val="-4"/>
          <w:w w:val="105"/>
          <w:kern w:val="2"/>
          <w:sz w:val="24"/>
          <w:szCs w:val="24"/>
          <w:lang w:val="en-US" w:eastAsia="ko-KR"/>
        </w:rPr>
        <w:t xml:space="preserve"> </w:t>
      </w:r>
      <w:r>
        <w:rPr>
          <w:rFonts w:ascii="Times New Roman" w:eastAsia="Batang" w:hAnsi="Times New Roman" w:cs="Times New Roman"/>
          <w:spacing w:val="-4"/>
          <w:w w:val="105"/>
          <w:kern w:val="2"/>
          <w:sz w:val="24"/>
          <w:szCs w:val="24"/>
          <w:lang w:val="en-US" w:eastAsia="ko-KR"/>
        </w:rPr>
        <w:t>of the performance of an algorithm. In this case, t</w:t>
      </w:r>
      <w:r w:rsidRPr="00FC1EC8">
        <w:rPr>
          <w:rFonts w:ascii="Times New Roman" w:eastAsia="Batang" w:hAnsi="Times New Roman" w:cs="Times New Roman"/>
          <w:spacing w:val="-4"/>
          <w:w w:val="105"/>
          <w:kern w:val="2"/>
          <w:sz w:val="24"/>
          <w:szCs w:val="24"/>
          <w:lang w:val="en-US" w:eastAsia="ko-KR"/>
        </w:rPr>
        <w:t>he best overall predictive accuracy was recorded</w:t>
      </w:r>
      <w:r w:rsidR="006D37CC">
        <w:rPr>
          <w:rFonts w:ascii="Times New Roman" w:eastAsia="Batang" w:hAnsi="Times New Roman" w:cs="Times New Roman"/>
          <w:spacing w:val="-4"/>
          <w:w w:val="105"/>
          <w:kern w:val="2"/>
          <w:sz w:val="24"/>
          <w:szCs w:val="24"/>
          <w:lang w:val="en-US" w:eastAsia="ko-KR"/>
        </w:rPr>
        <w:t xml:space="preserve"> </w:t>
      </w:r>
      <w:r w:rsidRPr="00FC1EC8">
        <w:rPr>
          <w:rFonts w:ascii="Times New Roman" w:eastAsia="Batang" w:hAnsi="Times New Roman" w:cs="Times New Roman"/>
          <w:spacing w:val="-4"/>
          <w:w w:val="105"/>
          <w:kern w:val="2"/>
          <w:sz w:val="24"/>
          <w:szCs w:val="24"/>
          <w:lang w:val="en-US" w:eastAsia="ko-KR"/>
        </w:rPr>
        <w:t xml:space="preserve">with KNN which produced better result compared to other </w:t>
      </w:r>
      <w:r>
        <w:rPr>
          <w:rFonts w:ascii="Times New Roman" w:eastAsia="Batang" w:hAnsi="Times New Roman" w:cs="Times New Roman"/>
          <w:spacing w:val="-4"/>
          <w:w w:val="105"/>
          <w:kern w:val="2"/>
          <w:sz w:val="24"/>
          <w:szCs w:val="24"/>
          <w:lang w:val="en-US" w:eastAsia="ko-KR"/>
        </w:rPr>
        <w:t xml:space="preserve">classifiers as shown in table </w:t>
      </w:r>
      <w:r w:rsidR="004A0530">
        <w:rPr>
          <w:rFonts w:ascii="Times New Roman" w:eastAsia="Batang" w:hAnsi="Times New Roman" w:cs="Times New Roman"/>
          <w:spacing w:val="-4"/>
          <w:w w:val="105"/>
          <w:kern w:val="2"/>
          <w:sz w:val="24"/>
          <w:szCs w:val="24"/>
          <w:lang w:val="en-US" w:eastAsia="ko-KR"/>
        </w:rPr>
        <w:t>19</w:t>
      </w:r>
      <w:r>
        <w:rPr>
          <w:rFonts w:ascii="Times New Roman" w:eastAsia="Batang" w:hAnsi="Times New Roman" w:cs="Times New Roman"/>
          <w:spacing w:val="-4"/>
          <w:w w:val="105"/>
          <w:kern w:val="2"/>
          <w:sz w:val="24"/>
          <w:szCs w:val="24"/>
          <w:lang w:val="en-US" w:eastAsia="ko-KR"/>
        </w:rPr>
        <w:t>.</w:t>
      </w:r>
    </w:p>
    <w:p w14:paraId="2224F5D5" w14:textId="77777777" w:rsidR="006D37CC" w:rsidRDefault="006D37CC" w:rsidP="002F6F2B">
      <w:pPr>
        <w:spacing w:after="0" w:line="240" w:lineRule="auto"/>
        <w:jc w:val="center"/>
        <w:rPr>
          <w:rFonts w:ascii="Times New Roman" w:eastAsia="Times New Roman" w:hAnsi="Times New Roman" w:cs="Times New Roman"/>
          <w:b/>
          <w:sz w:val="24"/>
          <w:szCs w:val="24"/>
        </w:rPr>
      </w:pPr>
    </w:p>
    <w:p w14:paraId="0B36DADB" w14:textId="6F69C25E" w:rsidR="002F6F2B" w:rsidRPr="00563110" w:rsidRDefault="002F6F2B" w:rsidP="002F6F2B">
      <w:pPr>
        <w:spacing w:after="0" w:line="240" w:lineRule="auto"/>
        <w:jc w:val="center"/>
        <w:rPr>
          <w:rFonts w:ascii="Times New Roman" w:eastAsia="Times New Roman" w:hAnsi="Times New Roman" w:cs="Times New Roman"/>
          <w:sz w:val="24"/>
          <w:szCs w:val="24"/>
        </w:rPr>
      </w:pPr>
      <w:r w:rsidRPr="00563110">
        <w:rPr>
          <w:rFonts w:ascii="Times New Roman" w:eastAsia="Times New Roman" w:hAnsi="Times New Roman" w:cs="Times New Roman"/>
          <w:b/>
          <w:sz w:val="24"/>
          <w:szCs w:val="24"/>
        </w:rPr>
        <w:t xml:space="preserve">Table </w:t>
      </w:r>
      <w:r w:rsidR="004A0530">
        <w:rPr>
          <w:rFonts w:ascii="Times New Roman" w:eastAsia="Times New Roman" w:hAnsi="Times New Roman" w:cs="Times New Roman"/>
          <w:b/>
          <w:sz w:val="24"/>
          <w:szCs w:val="24"/>
        </w:rPr>
        <w:t>19</w:t>
      </w:r>
      <w:r w:rsidRPr="00563110">
        <w:rPr>
          <w:rFonts w:ascii="Times New Roman" w:eastAsia="Times New Roman" w:hAnsi="Times New Roman" w:cs="Times New Roman"/>
          <w:b/>
          <w:sz w:val="24"/>
          <w:szCs w:val="24"/>
        </w:rPr>
        <w:t>:</w:t>
      </w:r>
      <w:r w:rsidRPr="00563110">
        <w:rPr>
          <w:rFonts w:ascii="Times New Roman" w:eastAsia="Times New Roman" w:hAnsi="Times New Roman" w:cs="Times New Roman"/>
          <w:sz w:val="24"/>
          <w:szCs w:val="24"/>
        </w:rPr>
        <w:t xml:space="preserve"> performance measure</w:t>
      </w:r>
      <w:r>
        <w:rPr>
          <w:rFonts w:ascii="Times New Roman" w:eastAsia="Times New Roman" w:hAnsi="Times New Roman" w:cs="Times New Roman"/>
          <w:sz w:val="24"/>
          <w:szCs w:val="24"/>
        </w:rPr>
        <w:t xml:space="preserve"> for KNN classifier for the various risk types </w:t>
      </w:r>
    </w:p>
    <w:tbl>
      <w:tblPr>
        <w:tblStyle w:val="TableGrid"/>
        <w:tblW w:w="0" w:type="auto"/>
        <w:jc w:val="center"/>
        <w:tblLook w:val="04A0" w:firstRow="1" w:lastRow="0" w:firstColumn="1" w:lastColumn="0" w:noHBand="0" w:noVBand="1"/>
      </w:tblPr>
      <w:tblGrid>
        <w:gridCol w:w="1229"/>
        <w:gridCol w:w="2934"/>
        <w:gridCol w:w="856"/>
        <w:gridCol w:w="1829"/>
      </w:tblGrid>
      <w:tr w:rsidR="002F6F2B" w:rsidRPr="00563110" w14:paraId="66F5D6EC" w14:textId="77777777" w:rsidTr="00F7250F">
        <w:trPr>
          <w:trHeight w:val="265"/>
          <w:jc w:val="center"/>
        </w:trPr>
        <w:tc>
          <w:tcPr>
            <w:tcW w:w="1229" w:type="dxa"/>
          </w:tcPr>
          <w:p w14:paraId="5276C9B1" w14:textId="77777777" w:rsidR="002F6F2B" w:rsidRPr="00563110" w:rsidRDefault="002F6F2B" w:rsidP="00F7250F">
            <w:pPr>
              <w:jc w:val="center"/>
              <w:rPr>
                <w:rFonts w:ascii="Times New Roman" w:eastAsia="Times New Roman" w:hAnsi="Times New Roman" w:cs="Times New Roman"/>
                <w:b/>
                <w:sz w:val="24"/>
                <w:szCs w:val="24"/>
              </w:rPr>
            </w:pPr>
            <w:r w:rsidRPr="00563110">
              <w:rPr>
                <w:rFonts w:ascii="Times New Roman" w:eastAsia="Times New Roman" w:hAnsi="Times New Roman" w:cs="Times New Roman"/>
                <w:b/>
                <w:sz w:val="24"/>
                <w:szCs w:val="24"/>
              </w:rPr>
              <w:t>Output</w:t>
            </w:r>
          </w:p>
        </w:tc>
        <w:tc>
          <w:tcPr>
            <w:tcW w:w="2934" w:type="dxa"/>
          </w:tcPr>
          <w:p w14:paraId="322465BE" w14:textId="77777777" w:rsidR="002F6F2B" w:rsidRPr="00563110" w:rsidRDefault="002F6F2B" w:rsidP="00F7250F">
            <w:pPr>
              <w:jc w:val="center"/>
              <w:rPr>
                <w:rFonts w:ascii="Times New Roman" w:eastAsia="Times New Roman" w:hAnsi="Times New Roman" w:cs="Times New Roman"/>
                <w:b/>
                <w:sz w:val="24"/>
                <w:szCs w:val="24"/>
              </w:rPr>
            </w:pPr>
            <w:r w:rsidRPr="00563110">
              <w:rPr>
                <w:rFonts w:ascii="Times New Roman" w:eastAsia="Times New Roman" w:hAnsi="Times New Roman" w:cs="Times New Roman"/>
                <w:b/>
                <w:sz w:val="24"/>
                <w:szCs w:val="24"/>
              </w:rPr>
              <w:t>Precision</w:t>
            </w:r>
          </w:p>
        </w:tc>
        <w:tc>
          <w:tcPr>
            <w:tcW w:w="236" w:type="dxa"/>
          </w:tcPr>
          <w:p w14:paraId="395FE6B7" w14:textId="77777777" w:rsidR="002F6F2B" w:rsidRPr="00563110" w:rsidRDefault="002F6F2B" w:rsidP="00F7250F">
            <w:pPr>
              <w:jc w:val="center"/>
              <w:rPr>
                <w:rFonts w:ascii="Times New Roman" w:eastAsia="Times New Roman" w:hAnsi="Times New Roman" w:cs="Times New Roman"/>
                <w:b/>
                <w:sz w:val="24"/>
                <w:szCs w:val="24"/>
              </w:rPr>
            </w:pPr>
            <w:r w:rsidRPr="00563110">
              <w:rPr>
                <w:rFonts w:ascii="Times New Roman" w:eastAsia="Times New Roman" w:hAnsi="Times New Roman" w:cs="Times New Roman"/>
                <w:b/>
                <w:sz w:val="24"/>
                <w:szCs w:val="24"/>
              </w:rPr>
              <w:t>Recall</w:t>
            </w:r>
          </w:p>
        </w:tc>
        <w:tc>
          <w:tcPr>
            <w:tcW w:w="1829" w:type="dxa"/>
          </w:tcPr>
          <w:p w14:paraId="2F22D944" w14:textId="77777777" w:rsidR="002F6F2B" w:rsidRPr="00563110" w:rsidRDefault="002F6F2B" w:rsidP="00F7250F">
            <w:pPr>
              <w:jc w:val="center"/>
              <w:rPr>
                <w:rFonts w:ascii="Times New Roman" w:eastAsia="Times New Roman" w:hAnsi="Times New Roman" w:cs="Times New Roman"/>
                <w:b/>
                <w:sz w:val="24"/>
                <w:szCs w:val="24"/>
              </w:rPr>
            </w:pPr>
            <w:r w:rsidRPr="00563110">
              <w:rPr>
                <w:rFonts w:ascii="Times New Roman" w:eastAsia="Times New Roman" w:hAnsi="Times New Roman" w:cs="Times New Roman"/>
                <w:b/>
                <w:sz w:val="24"/>
                <w:szCs w:val="24"/>
              </w:rPr>
              <w:t>F1-Score</w:t>
            </w:r>
          </w:p>
        </w:tc>
      </w:tr>
      <w:tr w:rsidR="002F6F2B" w:rsidRPr="00563110" w14:paraId="76D7D59D" w14:textId="77777777" w:rsidTr="00F7250F">
        <w:trPr>
          <w:trHeight w:val="284"/>
          <w:jc w:val="center"/>
        </w:trPr>
        <w:tc>
          <w:tcPr>
            <w:tcW w:w="1229" w:type="dxa"/>
          </w:tcPr>
          <w:p w14:paraId="0043180B"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34" w:type="dxa"/>
          </w:tcPr>
          <w:p w14:paraId="28FE1E96" w14:textId="77777777" w:rsidR="002F6F2B" w:rsidRPr="00150DAE" w:rsidRDefault="002F6F2B" w:rsidP="00F7250F">
            <w:pPr>
              <w:jc w:val="center"/>
              <w:rPr>
                <w:rFonts w:ascii="Times New Roman" w:eastAsia="Times New Roman" w:hAnsi="Times New Roman" w:cs="Times New Roman"/>
                <w:sz w:val="24"/>
                <w:szCs w:val="24"/>
              </w:rPr>
            </w:pPr>
            <w:r w:rsidRPr="00150DAE">
              <w:rPr>
                <w:rFonts w:ascii="Times New Roman" w:eastAsia="Times New Roman" w:hAnsi="Times New Roman" w:cs="Times New Roman"/>
                <w:sz w:val="24"/>
                <w:szCs w:val="24"/>
              </w:rPr>
              <w:t>1.000</w:t>
            </w:r>
          </w:p>
        </w:tc>
        <w:tc>
          <w:tcPr>
            <w:tcW w:w="236" w:type="dxa"/>
          </w:tcPr>
          <w:p w14:paraId="37E82A00"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0.525</w:t>
            </w:r>
          </w:p>
        </w:tc>
        <w:tc>
          <w:tcPr>
            <w:tcW w:w="1829" w:type="dxa"/>
          </w:tcPr>
          <w:p w14:paraId="60A00B21"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0.689</w:t>
            </w:r>
          </w:p>
        </w:tc>
      </w:tr>
      <w:tr w:rsidR="002F6F2B" w:rsidRPr="00563110" w14:paraId="4C526DF2" w14:textId="77777777" w:rsidTr="00F7250F">
        <w:trPr>
          <w:trHeight w:val="265"/>
          <w:jc w:val="center"/>
        </w:trPr>
        <w:tc>
          <w:tcPr>
            <w:tcW w:w="1229" w:type="dxa"/>
          </w:tcPr>
          <w:p w14:paraId="512AE610"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34" w:type="dxa"/>
          </w:tcPr>
          <w:p w14:paraId="75C8E1BB" w14:textId="77777777" w:rsidR="002F6F2B" w:rsidRPr="00150DAE" w:rsidRDefault="002F6F2B" w:rsidP="00F7250F">
            <w:pPr>
              <w:jc w:val="center"/>
              <w:rPr>
                <w:rFonts w:ascii="Times New Roman" w:eastAsia="Times New Roman" w:hAnsi="Times New Roman" w:cs="Times New Roman"/>
                <w:sz w:val="24"/>
                <w:szCs w:val="24"/>
              </w:rPr>
            </w:pPr>
            <w:r w:rsidRPr="00150DAE">
              <w:rPr>
                <w:rFonts w:ascii="Times New Roman" w:eastAsia="Times New Roman" w:hAnsi="Times New Roman" w:cs="Times New Roman"/>
                <w:sz w:val="24"/>
                <w:szCs w:val="24"/>
              </w:rPr>
              <w:t>0.700</w:t>
            </w:r>
          </w:p>
        </w:tc>
        <w:tc>
          <w:tcPr>
            <w:tcW w:w="236" w:type="dxa"/>
          </w:tcPr>
          <w:p w14:paraId="3688AEAE"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0.687</w:t>
            </w:r>
          </w:p>
        </w:tc>
        <w:tc>
          <w:tcPr>
            <w:tcW w:w="1829" w:type="dxa"/>
          </w:tcPr>
          <w:p w14:paraId="34A22AD8"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0.693</w:t>
            </w:r>
          </w:p>
        </w:tc>
      </w:tr>
      <w:tr w:rsidR="002F6F2B" w:rsidRPr="00563110" w14:paraId="1E521495" w14:textId="77777777" w:rsidTr="00F7250F">
        <w:trPr>
          <w:trHeight w:val="265"/>
          <w:jc w:val="center"/>
        </w:trPr>
        <w:tc>
          <w:tcPr>
            <w:tcW w:w="1229" w:type="dxa"/>
          </w:tcPr>
          <w:p w14:paraId="1150AFB7"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934" w:type="dxa"/>
          </w:tcPr>
          <w:p w14:paraId="5F71A7F1" w14:textId="77777777" w:rsidR="002F6F2B" w:rsidRPr="00150DAE" w:rsidRDefault="002F6F2B" w:rsidP="00F7250F">
            <w:pPr>
              <w:jc w:val="center"/>
              <w:rPr>
                <w:rFonts w:ascii="Times New Roman" w:eastAsia="Times New Roman" w:hAnsi="Times New Roman" w:cs="Times New Roman"/>
                <w:sz w:val="24"/>
                <w:szCs w:val="24"/>
              </w:rPr>
            </w:pPr>
            <w:r w:rsidRPr="00150DAE">
              <w:rPr>
                <w:rFonts w:ascii="Times New Roman" w:eastAsia="Times New Roman" w:hAnsi="Times New Roman" w:cs="Times New Roman"/>
                <w:sz w:val="24"/>
                <w:szCs w:val="24"/>
              </w:rPr>
              <w:t>0.729</w:t>
            </w:r>
          </w:p>
        </w:tc>
        <w:tc>
          <w:tcPr>
            <w:tcW w:w="236" w:type="dxa"/>
          </w:tcPr>
          <w:p w14:paraId="2644A5B0"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0.501</w:t>
            </w:r>
          </w:p>
        </w:tc>
        <w:tc>
          <w:tcPr>
            <w:tcW w:w="1829" w:type="dxa"/>
          </w:tcPr>
          <w:p w14:paraId="32952250"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0.694</w:t>
            </w:r>
          </w:p>
        </w:tc>
      </w:tr>
      <w:tr w:rsidR="002F6F2B" w:rsidRPr="00563110" w14:paraId="4865D3F7" w14:textId="77777777" w:rsidTr="00F7250F">
        <w:trPr>
          <w:trHeight w:val="265"/>
          <w:jc w:val="center"/>
        </w:trPr>
        <w:tc>
          <w:tcPr>
            <w:tcW w:w="1229" w:type="dxa"/>
          </w:tcPr>
          <w:p w14:paraId="4DEC5079"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934" w:type="dxa"/>
          </w:tcPr>
          <w:p w14:paraId="7DD82292" w14:textId="77777777" w:rsidR="002F6F2B" w:rsidRPr="00150DAE" w:rsidRDefault="002F6F2B" w:rsidP="00F7250F">
            <w:pPr>
              <w:jc w:val="center"/>
              <w:rPr>
                <w:rFonts w:ascii="Times New Roman" w:eastAsia="Times New Roman" w:hAnsi="Times New Roman" w:cs="Times New Roman"/>
                <w:sz w:val="24"/>
                <w:szCs w:val="24"/>
              </w:rPr>
            </w:pPr>
            <w:r w:rsidRPr="00150DAE">
              <w:rPr>
                <w:rFonts w:ascii="Times New Roman" w:eastAsia="Times New Roman" w:hAnsi="Times New Roman" w:cs="Times New Roman"/>
                <w:sz w:val="24"/>
                <w:szCs w:val="24"/>
              </w:rPr>
              <w:t>0.766</w:t>
            </w:r>
          </w:p>
        </w:tc>
        <w:tc>
          <w:tcPr>
            <w:tcW w:w="236" w:type="dxa"/>
          </w:tcPr>
          <w:p w14:paraId="67B33B77"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0.578</w:t>
            </w:r>
          </w:p>
        </w:tc>
        <w:tc>
          <w:tcPr>
            <w:tcW w:w="1829" w:type="dxa"/>
          </w:tcPr>
          <w:p w14:paraId="61FD2AF5"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0.659</w:t>
            </w:r>
          </w:p>
        </w:tc>
      </w:tr>
      <w:tr w:rsidR="002F6F2B" w:rsidRPr="00563110" w14:paraId="0F44B293" w14:textId="77777777" w:rsidTr="00F7250F">
        <w:trPr>
          <w:trHeight w:val="284"/>
          <w:jc w:val="center"/>
        </w:trPr>
        <w:tc>
          <w:tcPr>
            <w:tcW w:w="1229" w:type="dxa"/>
          </w:tcPr>
          <w:p w14:paraId="05819834"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934" w:type="dxa"/>
          </w:tcPr>
          <w:p w14:paraId="57B8C4D4" w14:textId="77777777" w:rsidR="002F6F2B" w:rsidRPr="00150DAE" w:rsidRDefault="002F6F2B" w:rsidP="00F7250F">
            <w:pPr>
              <w:jc w:val="center"/>
              <w:rPr>
                <w:rFonts w:ascii="Times New Roman" w:eastAsia="Times New Roman" w:hAnsi="Times New Roman" w:cs="Times New Roman"/>
                <w:sz w:val="24"/>
                <w:szCs w:val="24"/>
              </w:rPr>
            </w:pPr>
            <w:r w:rsidRPr="00150DAE">
              <w:rPr>
                <w:rFonts w:ascii="Times New Roman" w:eastAsia="Times New Roman" w:hAnsi="Times New Roman" w:cs="Times New Roman"/>
                <w:sz w:val="24"/>
                <w:szCs w:val="24"/>
              </w:rPr>
              <w:t>0.735</w:t>
            </w:r>
          </w:p>
        </w:tc>
        <w:tc>
          <w:tcPr>
            <w:tcW w:w="236" w:type="dxa"/>
          </w:tcPr>
          <w:p w14:paraId="6663CCDC"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0.561</w:t>
            </w:r>
          </w:p>
        </w:tc>
        <w:tc>
          <w:tcPr>
            <w:tcW w:w="1829" w:type="dxa"/>
          </w:tcPr>
          <w:p w14:paraId="1DB6F794"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0.636</w:t>
            </w:r>
          </w:p>
        </w:tc>
      </w:tr>
      <w:tr w:rsidR="002F6F2B" w:rsidRPr="00563110" w14:paraId="19CC0486" w14:textId="77777777" w:rsidTr="00F7250F">
        <w:trPr>
          <w:trHeight w:val="265"/>
          <w:jc w:val="center"/>
        </w:trPr>
        <w:tc>
          <w:tcPr>
            <w:tcW w:w="1229" w:type="dxa"/>
          </w:tcPr>
          <w:p w14:paraId="598361A8"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934" w:type="dxa"/>
          </w:tcPr>
          <w:p w14:paraId="204642F9" w14:textId="77777777" w:rsidR="002F6F2B" w:rsidRPr="00150DAE" w:rsidRDefault="002F6F2B" w:rsidP="00F7250F">
            <w:pPr>
              <w:jc w:val="center"/>
              <w:rPr>
                <w:rFonts w:ascii="Times New Roman" w:eastAsia="Times New Roman" w:hAnsi="Times New Roman" w:cs="Times New Roman"/>
                <w:sz w:val="24"/>
                <w:szCs w:val="24"/>
              </w:rPr>
            </w:pPr>
            <w:r w:rsidRPr="00150DAE">
              <w:rPr>
                <w:rFonts w:ascii="Times New Roman" w:eastAsia="Times New Roman" w:hAnsi="Times New Roman" w:cs="Times New Roman"/>
                <w:sz w:val="24"/>
                <w:szCs w:val="24"/>
              </w:rPr>
              <w:t>0.614</w:t>
            </w:r>
          </w:p>
        </w:tc>
        <w:tc>
          <w:tcPr>
            <w:tcW w:w="236" w:type="dxa"/>
          </w:tcPr>
          <w:p w14:paraId="4284153C"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0.340</w:t>
            </w:r>
          </w:p>
        </w:tc>
        <w:tc>
          <w:tcPr>
            <w:tcW w:w="1829" w:type="dxa"/>
          </w:tcPr>
          <w:p w14:paraId="602F8346"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0.438</w:t>
            </w:r>
          </w:p>
        </w:tc>
      </w:tr>
      <w:tr w:rsidR="002F6F2B" w:rsidRPr="00563110" w14:paraId="78ABD618" w14:textId="77777777" w:rsidTr="00F7250F">
        <w:trPr>
          <w:trHeight w:val="265"/>
          <w:jc w:val="center"/>
        </w:trPr>
        <w:tc>
          <w:tcPr>
            <w:tcW w:w="1229" w:type="dxa"/>
          </w:tcPr>
          <w:p w14:paraId="42D65854"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934" w:type="dxa"/>
          </w:tcPr>
          <w:p w14:paraId="34076B94" w14:textId="77777777" w:rsidR="002F6F2B" w:rsidRPr="00150DAE" w:rsidRDefault="002F6F2B" w:rsidP="00F7250F">
            <w:pPr>
              <w:jc w:val="center"/>
              <w:rPr>
                <w:rFonts w:ascii="Times New Roman" w:eastAsia="Times New Roman" w:hAnsi="Times New Roman" w:cs="Times New Roman"/>
                <w:sz w:val="24"/>
                <w:szCs w:val="24"/>
              </w:rPr>
            </w:pPr>
            <w:r w:rsidRPr="00150DAE">
              <w:rPr>
                <w:rFonts w:ascii="Times New Roman" w:eastAsia="Times New Roman" w:hAnsi="Times New Roman" w:cs="Times New Roman"/>
                <w:sz w:val="24"/>
                <w:szCs w:val="24"/>
              </w:rPr>
              <w:t>0.820</w:t>
            </w:r>
          </w:p>
        </w:tc>
        <w:tc>
          <w:tcPr>
            <w:tcW w:w="236" w:type="dxa"/>
          </w:tcPr>
          <w:p w14:paraId="1BB6D72C"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0.432</w:t>
            </w:r>
          </w:p>
        </w:tc>
        <w:tc>
          <w:tcPr>
            <w:tcW w:w="1829" w:type="dxa"/>
          </w:tcPr>
          <w:p w14:paraId="5069749F"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0.566</w:t>
            </w:r>
          </w:p>
        </w:tc>
      </w:tr>
      <w:tr w:rsidR="002F6F2B" w:rsidRPr="00563110" w14:paraId="3FDCD142" w14:textId="77777777" w:rsidTr="00F7250F">
        <w:trPr>
          <w:trHeight w:val="284"/>
          <w:jc w:val="center"/>
        </w:trPr>
        <w:tc>
          <w:tcPr>
            <w:tcW w:w="1229" w:type="dxa"/>
          </w:tcPr>
          <w:p w14:paraId="73414ADB"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934" w:type="dxa"/>
          </w:tcPr>
          <w:p w14:paraId="2AE1A261" w14:textId="77777777" w:rsidR="002F6F2B" w:rsidRPr="00150DAE" w:rsidRDefault="002F6F2B" w:rsidP="00F7250F">
            <w:pPr>
              <w:jc w:val="center"/>
              <w:rPr>
                <w:rFonts w:ascii="Times New Roman" w:eastAsia="Times New Roman" w:hAnsi="Times New Roman" w:cs="Times New Roman"/>
                <w:sz w:val="24"/>
                <w:szCs w:val="24"/>
              </w:rPr>
            </w:pPr>
            <w:r w:rsidRPr="00150DAE">
              <w:rPr>
                <w:rFonts w:ascii="Times New Roman" w:eastAsia="Times New Roman" w:hAnsi="Times New Roman" w:cs="Times New Roman"/>
                <w:sz w:val="24"/>
                <w:szCs w:val="24"/>
              </w:rPr>
              <w:t>0.815</w:t>
            </w:r>
          </w:p>
        </w:tc>
        <w:tc>
          <w:tcPr>
            <w:tcW w:w="236" w:type="dxa"/>
          </w:tcPr>
          <w:p w14:paraId="2D1F2F97"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0.373</w:t>
            </w:r>
          </w:p>
        </w:tc>
        <w:tc>
          <w:tcPr>
            <w:tcW w:w="1829" w:type="dxa"/>
          </w:tcPr>
          <w:p w14:paraId="20719138"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0.512</w:t>
            </w:r>
          </w:p>
        </w:tc>
      </w:tr>
      <w:tr w:rsidR="002F6F2B" w:rsidRPr="00563110" w14:paraId="285985A2" w14:textId="77777777" w:rsidTr="00F7250F">
        <w:trPr>
          <w:trHeight w:val="265"/>
          <w:jc w:val="center"/>
        </w:trPr>
        <w:tc>
          <w:tcPr>
            <w:tcW w:w="1229" w:type="dxa"/>
          </w:tcPr>
          <w:p w14:paraId="1554A87F"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934" w:type="dxa"/>
          </w:tcPr>
          <w:p w14:paraId="6BD0C99B" w14:textId="77777777" w:rsidR="002F6F2B" w:rsidRPr="00150DAE" w:rsidRDefault="002F6F2B" w:rsidP="00F7250F">
            <w:pPr>
              <w:jc w:val="center"/>
              <w:rPr>
                <w:rFonts w:ascii="Times New Roman" w:eastAsia="Times New Roman" w:hAnsi="Times New Roman" w:cs="Times New Roman"/>
                <w:sz w:val="24"/>
                <w:szCs w:val="24"/>
              </w:rPr>
            </w:pPr>
            <w:r w:rsidRPr="00150DAE">
              <w:rPr>
                <w:rFonts w:ascii="Times New Roman" w:eastAsia="Times New Roman" w:hAnsi="Times New Roman" w:cs="Times New Roman"/>
                <w:sz w:val="24"/>
                <w:szCs w:val="24"/>
              </w:rPr>
              <w:t>0.950</w:t>
            </w:r>
          </w:p>
        </w:tc>
        <w:tc>
          <w:tcPr>
            <w:tcW w:w="236" w:type="dxa"/>
          </w:tcPr>
          <w:p w14:paraId="43D3255C"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0.710</w:t>
            </w:r>
          </w:p>
        </w:tc>
        <w:tc>
          <w:tcPr>
            <w:tcW w:w="1829" w:type="dxa"/>
          </w:tcPr>
          <w:p w14:paraId="164D238D" w14:textId="77777777" w:rsidR="002F6F2B" w:rsidRPr="00563110"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0.813</w:t>
            </w:r>
          </w:p>
        </w:tc>
      </w:tr>
      <w:tr w:rsidR="002F6F2B" w14:paraId="792B722A" w14:textId="77777777" w:rsidTr="00F7250F">
        <w:trPr>
          <w:trHeight w:val="284"/>
          <w:jc w:val="center"/>
        </w:trPr>
        <w:tc>
          <w:tcPr>
            <w:tcW w:w="1229" w:type="dxa"/>
          </w:tcPr>
          <w:p w14:paraId="0D684E2E" w14:textId="77777777" w:rsidR="002F6F2B" w:rsidRPr="00150DAE"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934" w:type="dxa"/>
          </w:tcPr>
          <w:p w14:paraId="758BE245" w14:textId="77777777" w:rsidR="002F6F2B" w:rsidRPr="00150DAE" w:rsidRDefault="002F6F2B" w:rsidP="00F7250F">
            <w:pPr>
              <w:jc w:val="center"/>
              <w:rPr>
                <w:rFonts w:ascii="Times New Roman" w:eastAsia="Times New Roman" w:hAnsi="Times New Roman" w:cs="Times New Roman"/>
                <w:sz w:val="24"/>
                <w:szCs w:val="24"/>
              </w:rPr>
            </w:pPr>
            <w:r w:rsidRPr="00150DAE">
              <w:rPr>
                <w:rFonts w:ascii="Times New Roman" w:eastAsia="Times New Roman" w:hAnsi="Times New Roman" w:cs="Times New Roman"/>
                <w:sz w:val="24"/>
                <w:szCs w:val="24"/>
              </w:rPr>
              <w:t>0.264</w:t>
            </w:r>
          </w:p>
        </w:tc>
        <w:tc>
          <w:tcPr>
            <w:tcW w:w="236" w:type="dxa"/>
          </w:tcPr>
          <w:p w14:paraId="12746DAD" w14:textId="77777777" w:rsidR="002F6F2B" w:rsidRPr="00150DAE"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0.711</w:t>
            </w:r>
          </w:p>
        </w:tc>
        <w:tc>
          <w:tcPr>
            <w:tcW w:w="1829" w:type="dxa"/>
          </w:tcPr>
          <w:p w14:paraId="17A03C06" w14:textId="77777777" w:rsidR="002F6F2B" w:rsidRPr="00150DAE" w:rsidRDefault="002F6F2B" w:rsidP="00F725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0.385</w:t>
            </w:r>
          </w:p>
        </w:tc>
      </w:tr>
      <w:tr w:rsidR="002F6F2B" w14:paraId="67626730" w14:textId="77777777" w:rsidTr="00F7250F">
        <w:trPr>
          <w:trHeight w:val="278"/>
          <w:jc w:val="center"/>
        </w:trPr>
        <w:tc>
          <w:tcPr>
            <w:tcW w:w="1229" w:type="dxa"/>
          </w:tcPr>
          <w:p w14:paraId="12C7BA1C" w14:textId="77777777" w:rsidR="002F6F2B" w:rsidRPr="002149FA" w:rsidRDefault="002F6F2B" w:rsidP="00F7250F">
            <w:pPr>
              <w:jc w:val="center"/>
              <w:rPr>
                <w:rFonts w:ascii="Times New Roman" w:eastAsia="Times New Roman" w:hAnsi="Times New Roman" w:cs="Times New Roman"/>
                <w:b/>
                <w:sz w:val="24"/>
                <w:szCs w:val="24"/>
              </w:rPr>
            </w:pPr>
            <w:r w:rsidRPr="002149FA">
              <w:rPr>
                <w:rFonts w:ascii="Times New Roman" w:eastAsia="Times New Roman" w:hAnsi="Times New Roman" w:cs="Times New Roman"/>
                <w:b/>
                <w:sz w:val="24"/>
                <w:szCs w:val="24"/>
              </w:rPr>
              <w:t>Accuracy</w:t>
            </w:r>
          </w:p>
        </w:tc>
        <w:tc>
          <w:tcPr>
            <w:tcW w:w="2934" w:type="dxa"/>
          </w:tcPr>
          <w:p w14:paraId="133B7999" w14:textId="77777777" w:rsidR="002F6F2B" w:rsidRPr="002149FA" w:rsidRDefault="002F6F2B" w:rsidP="00F7250F">
            <w:pPr>
              <w:jc w:val="center"/>
              <w:rPr>
                <w:rFonts w:ascii="Times New Roman" w:eastAsia="Times New Roman" w:hAnsi="Times New Roman" w:cs="Times New Roman"/>
                <w:b/>
                <w:sz w:val="24"/>
                <w:szCs w:val="24"/>
              </w:rPr>
            </w:pPr>
            <w:r w:rsidRPr="002149FA">
              <w:rPr>
                <w:rFonts w:ascii="Times New Roman" w:eastAsia="Times New Roman" w:hAnsi="Times New Roman" w:cs="Times New Roman"/>
                <w:b/>
                <w:sz w:val="24"/>
                <w:szCs w:val="24"/>
              </w:rPr>
              <w:t>0.576</w:t>
            </w:r>
          </w:p>
        </w:tc>
        <w:tc>
          <w:tcPr>
            <w:tcW w:w="236" w:type="dxa"/>
          </w:tcPr>
          <w:p w14:paraId="6BB4A99D" w14:textId="77777777" w:rsidR="002F6F2B" w:rsidRPr="002149FA" w:rsidRDefault="002F6F2B" w:rsidP="00F7250F">
            <w:pPr>
              <w:jc w:val="center"/>
              <w:rPr>
                <w:rFonts w:ascii="Times New Roman" w:eastAsia="Times New Roman" w:hAnsi="Times New Roman" w:cs="Times New Roman"/>
                <w:b/>
                <w:sz w:val="24"/>
                <w:szCs w:val="24"/>
              </w:rPr>
            </w:pPr>
            <w:r w:rsidRPr="002149FA">
              <w:rPr>
                <w:rFonts w:ascii="Times New Roman" w:eastAsia="Times New Roman" w:hAnsi="Times New Roman" w:cs="Times New Roman"/>
                <w:b/>
                <w:sz w:val="24"/>
                <w:szCs w:val="24"/>
              </w:rPr>
              <w:t>0.576</w:t>
            </w:r>
          </w:p>
        </w:tc>
        <w:tc>
          <w:tcPr>
            <w:tcW w:w="1829" w:type="dxa"/>
          </w:tcPr>
          <w:p w14:paraId="0CDBCD5F" w14:textId="77777777" w:rsidR="002F6F2B" w:rsidRPr="002149FA" w:rsidRDefault="002F6F2B" w:rsidP="00F7250F">
            <w:pPr>
              <w:jc w:val="center"/>
              <w:rPr>
                <w:rFonts w:ascii="Times New Roman" w:eastAsia="Times New Roman" w:hAnsi="Times New Roman" w:cs="Times New Roman"/>
                <w:b/>
                <w:sz w:val="24"/>
                <w:szCs w:val="24"/>
              </w:rPr>
            </w:pPr>
            <w:r w:rsidRPr="002149FA">
              <w:rPr>
                <w:rFonts w:ascii="Times New Roman" w:eastAsia="Times New Roman" w:hAnsi="Times New Roman" w:cs="Times New Roman"/>
                <w:b/>
                <w:sz w:val="24"/>
                <w:szCs w:val="24"/>
              </w:rPr>
              <w:t>0.576</w:t>
            </w:r>
          </w:p>
        </w:tc>
      </w:tr>
    </w:tbl>
    <w:p w14:paraId="451D86B0" w14:textId="77777777" w:rsidR="002F6F2B" w:rsidRDefault="002F6F2B" w:rsidP="002F6F2B">
      <w:pPr>
        <w:spacing w:after="0" w:line="240" w:lineRule="auto"/>
        <w:jc w:val="both"/>
        <w:rPr>
          <w:rFonts w:ascii="Times New Roman" w:eastAsia="Times New Roman" w:hAnsi="Times New Roman" w:cs="Times New Roman"/>
          <w:color w:val="FF0000"/>
          <w:sz w:val="24"/>
          <w:szCs w:val="24"/>
        </w:rPr>
      </w:pPr>
    </w:p>
    <w:p w14:paraId="647A1C71" w14:textId="77777777" w:rsidR="00314236" w:rsidRDefault="00314236" w:rsidP="002F6F2B">
      <w:pPr>
        <w:spacing w:after="0" w:line="240" w:lineRule="auto"/>
        <w:jc w:val="both"/>
        <w:rPr>
          <w:rFonts w:ascii="Times New Roman" w:eastAsia="Batang" w:hAnsi="Times New Roman" w:cs="Times New Roman"/>
          <w:b/>
          <w:spacing w:val="-4"/>
          <w:w w:val="105"/>
          <w:kern w:val="2"/>
          <w:sz w:val="24"/>
          <w:szCs w:val="24"/>
          <w:lang w:val="en-US" w:eastAsia="ko-KR"/>
        </w:rPr>
      </w:pPr>
    </w:p>
    <w:p w14:paraId="18C4D725" w14:textId="60ACE92C" w:rsidR="002F6F2B" w:rsidRPr="00314236" w:rsidRDefault="002F6F2B" w:rsidP="00314236">
      <w:pPr>
        <w:pStyle w:val="Heading4"/>
        <w:rPr>
          <w:rStyle w:val="Heading4Char"/>
          <w:rFonts w:eastAsia="Batang"/>
        </w:rPr>
      </w:pPr>
      <w:r w:rsidRPr="00D50BEE">
        <w:rPr>
          <w:rFonts w:eastAsia="Batang"/>
          <w:w w:val="105"/>
          <w:lang w:val="en-US" w:eastAsia="ko-KR"/>
        </w:rPr>
        <w:t xml:space="preserve">4.2.4.1. </w:t>
      </w:r>
      <w:r w:rsidR="0090429D">
        <w:rPr>
          <w:rFonts w:eastAsia="Batang"/>
          <w:w w:val="105"/>
          <w:lang w:val="en-US" w:eastAsia="ko-KR"/>
        </w:rPr>
        <w:t>Analyzing</w:t>
      </w:r>
      <w:r>
        <w:rPr>
          <w:rFonts w:eastAsia="Batang"/>
          <w:w w:val="105"/>
          <w:lang w:val="en-US" w:eastAsia="ko-KR"/>
        </w:rPr>
        <w:t xml:space="preserve"> the results of the KNN algorithm for identifying the different types of risk</w:t>
      </w:r>
    </w:p>
    <w:p w14:paraId="527E6BAD" w14:textId="486DA932" w:rsidR="002F6F2B" w:rsidRPr="00CB4BA5" w:rsidRDefault="004D3A9E" w:rsidP="002F6F2B">
      <w:pPr>
        <w:spacing w:after="0" w:line="240" w:lineRule="auto"/>
        <w:jc w:val="both"/>
        <w:rPr>
          <w:rFonts w:ascii="Times New Roman" w:eastAsia="Batang" w:hAnsi="Times New Roman" w:cs="Times New Roman"/>
          <w:b/>
          <w:spacing w:val="-4"/>
          <w:w w:val="105"/>
          <w:kern w:val="2"/>
          <w:sz w:val="24"/>
          <w:szCs w:val="24"/>
          <w:lang w:val="en-US" w:eastAsia="ko-KR"/>
        </w:rPr>
      </w:pPr>
      <w:r>
        <w:rPr>
          <w:rFonts w:ascii="Times New Roman" w:eastAsia="Batang" w:hAnsi="Times New Roman" w:cs="Times New Roman"/>
          <w:spacing w:val="-4"/>
          <w:w w:val="105"/>
          <w:kern w:val="2"/>
          <w:sz w:val="24"/>
          <w:szCs w:val="24"/>
          <w:lang w:val="en-US" w:eastAsia="ko-KR"/>
        </w:rPr>
        <w:t xml:space="preserve">KNN provides better results comparing to other algorithms. This section provides precision metrics obtained from the KNN classifier. As presented in  </w:t>
      </w:r>
      <w:r w:rsidR="0090429D">
        <w:rPr>
          <w:rFonts w:ascii="Times New Roman" w:eastAsia="Batang" w:hAnsi="Times New Roman" w:cs="Times New Roman"/>
          <w:spacing w:val="-4"/>
          <w:w w:val="105"/>
          <w:kern w:val="2"/>
          <w:sz w:val="24"/>
          <w:szCs w:val="24"/>
          <w:lang w:val="en-US" w:eastAsia="ko-KR"/>
        </w:rPr>
        <w:t>Figure 9</w:t>
      </w:r>
      <w:r>
        <w:rPr>
          <w:rFonts w:ascii="Times New Roman" w:eastAsia="Batang" w:hAnsi="Times New Roman" w:cs="Times New Roman"/>
          <w:spacing w:val="-4"/>
          <w:w w:val="105"/>
          <w:kern w:val="2"/>
          <w:sz w:val="24"/>
          <w:szCs w:val="24"/>
          <w:lang w:val="en-US" w:eastAsia="ko-KR"/>
        </w:rPr>
        <w:t xml:space="preserve">, </w:t>
      </w:r>
      <w:r w:rsidR="002F6F2B">
        <w:rPr>
          <w:rFonts w:ascii="Times New Roman" w:eastAsia="Batang" w:hAnsi="Times New Roman" w:cs="Times New Roman"/>
          <w:spacing w:val="-4"/>
          <w:w w:val="105"/>
          <w:kern w:val="2"/>
          <w:sz w:val="24"/>
          <w:szCs w:val="24"/>
          <w:lang w:val="en-US" w:eastAsia="ko-KR"/>
        </w:rPr>
        <w:t>Crimeware</w:t>
      </w:r>
      <w:r>
        <w:rPr>
          <w:rFonts w:ascii="Times New Roman" w:eastAsia="Batang" w:hAnsi="Times New Roman" w:cs="Times New Roman"/>
          <w:spacing w:val="-4"/>
          <w:w w:val="105"/>
          <w:kern w:val="2"/>
          <w:sz w:val="24"/>
          <w:szCs w:val="24"/>
          <w:lang w:val="en-US" w:eastAsia="ko-KR"/>
        </w:rPr>
        <w:t xml:space="preserve"> risk type</w:t>
      </w:r>
      <w:r w:rsidR="002F6F2B">
        <w:rPr>
          <w:rFonts w:ascii="Times New Roman" w:eastAsia="Batang" w:hAnsi="Times New Roman" w:cs="Times New Roman"/>
          <w:spacing w:val="-4"/>
          <w:w w:val="105"/>
          <w:kern w:val="2"/>
          <w:sz w:val="24"/>
          <w:szCs w:val="24"/>
          <w:lang w:val="en-US" w:eastAsia="ko-KR"/>
        </w:rPr>
        <w:t xml:space="preserve"> (R1)</w:t>
      </w:r>
      <w:r>
        <w:rPr>
          <w:rFonts w:ascii="Times New Roman" w:eastAsia="Batang" w:hAnsi="Times New Roman" w:cs="Times New Roman"/>
          <w:spacing w:val="-4"/>
          <w:w w:val="105"/>
          <w:kern w:val="2"/>
          <w:sz w:val="24"/>
          <w:szCs w:val="24"/>
          <w:lang w:val="en-US" w:eastAsia="ko-KR"/>
        </w:rPr>
        <w:t xml:space="preserve"> shows the highest precision</w:t>
      </w:r>
      <w:r w:rsidR="00BF1A63">
        <w:rPr>
          <w:rFonts w:ascii="Times New Roman" w:eastAsia="Batang" w:hAnsi="Times New Roman" w:cs="Times New Roman"/>
          <w:spacing w:val="-4"/>
          <w:w w:val="105"/>
          <w:kern w:val="2"/>
          <w:sz w:val="24"/>
          <w:szCs w:val="24"/>
          <w:lang w:val="en-US" w:eastAsia="ko-KR"/>
        </w:rPr>
        <w:t xml:space="preserve"> which is  almost 100%</w:t>
      </w:r>
      <w:r w:rsidR="002F6F2B">
        <w:rPr>
          <w:rFonts w:ascii="Times New Roman" w:eastAsia="Batang" w:hAnsi="Times New Roman" w:cs="Times New Roman"/>
          <w:spacing w:val="-4"/>
          <w:w w:val="105"/>
          <w:kern w:val="2"/>
          <w:sz w:val="24"/>
          <w:szCs w:val="24"/>
          <w:lang w:val="en-US" w:eastAsia="ko-KR"/>
        </w:rPr>
        <w:t>,</w:t>
      </w:r>
      <w:r w:rsidR="00BF1A63">
        <w:rPr>
          <w:rFonts w:ascii="Times New Roman" w:eastAsia="Batang" w:hAnsi="Times New Roman" w:cs="Times New Roman"/>
          <w:spacing w:val="-4"/>
          <w:w w:val="105"/>
          <w:kern w:val="2"/>
          <w:sz w:val="24"/>
          <w:szCs w:val="24"/>
          <w:lang w:val="en-US" w:eastAsia="ko-KR"/>
        </w:rPr>
        <w:t xml:space="preserve"> cyber espionage (R2) shows  </w:t>
      </w:r>
      <w:r w:rsidR="002F6F2B">
        <w:rPr>
          <w:rFonts w:ascii="Times New Roman" w:eastAsia="Batang" w:hAnsi="Times New Roman" w:cs="Times New Roman"/>
          <w:spacing w:val="-4"/>
          <w:w w:val="105"/>
          <w:kern w:val="2"/>
          <w:sz w:val="24"/>
          <w:szCs w:val="24"/>
          <w:lang w:val="en-US" w:eastAsia="ko-KR"/>
        </w:rPr>
        <w:t xml:space="preserve">70% </w:t>
      </w:r>
      <w:r w:rsidR="00BF1A63">
        <w:rPr>
          <w:rFonts w:ascii="Times New Roman" w:eastAsia="Batang" w:hAnsi="Times New Roman" w:cs="Times New Roman"/>
          <w:spacing w:val="-4"/>
          <w:w w:val="105"/>
          <w:kern w:val="2"/>
          <w:sz w:val="24"/>
          <w:szCs w:val="24"/>
          <w:lang w:val="en-US" w:eastAsia="ko-KR"/>
        </w:rPr>
        <w:t xml:space="preserve">, while </w:t>
      </w:r>
      <w:r w:rsidR="002F6F2B">
        <w:rPr>
          <w:rFonts w:ascii="Times New Roman" w:eastAsia="Batang" w:hAnsi="Times New Roman" w:cs="Times New Roman"/>
          <w:spacing w:val="-4"/>
          <w:w w:val="105"/>
          <w:kern w:val="2"/>
          <w:sz w:val="24"/>
          <w:szCs w:val="24"/>
          <w:lang w:val="en-US" w:eastAsia="ko-KR"/>
        </w:rPr>
        <w:t>73% precision for Denial of Service (R3)</w:t>
      </w:r>
      <w:r w:rsidR="00BF1A63">
        <w:rPr>
          <w:rFonts w:ascii="Times New Roman" w:eastAsia="Batang" w:hAnsi="Times New Roman" w:cs="Times New Roman"/>
          <w:spacing w:val="-4"/>
          <w:w w:val="105"/>
          <w:kern w:val="2"/>
          <w:sz w:val="24"/>
          <w:szCs w:val="24"/>
          <w:lang w:val="en-US" w:eastAsia="ko-KR"/>
        </w:rPr>
        <w:t>.</w:t>
      </w:r>
      <w:r w:rsidR="002F6F2B">
        <w:rPr>
          <w:rFonts w:ascii="Times New Roman" w:eastAsia="Batang" w:hAnsi="Times New Roman" w:cs="Times New Roman"/>
          <w:spacing w:val="-4"/>
          <w:w w:val="105"/>
          <w:kern w:val="2"/>
          <w:sz w:val="24"/>
          <w:szCs w:val="24"/>
          <w:lang w:val="en-US" w:eastAsia="ko-KR"/>
        </w:rPr>
        <w:t xml:space="preserve">  </w:t>
      </w:r>
    </w:p>
    <w:p w14:paraId="56F59F64" w14:textId="77777777" w:rsidR="002F6F2B" w:rsidRDefault="002F6F2B" w:rsidP="002F6F2B">
      <w:pPr>
        <w:spacing w:after="0" w:line="240" w:lineRule="auto"/>
        <w:jc w:val="center"/>
        <w:rPr>
          <w:rFonts w:ascii="Times New Roman" w:eastAsia="Times New Roman" w:hAnsi="Times New Roman" w:cs="Times New Roman"/>
          <w:color w:val="FF0000"/>
          <w:sz w:val="24"/>
          <w:szCs w:val="24"/>
        </w:rPr>
      </w:pPr>
      <w:r>
        <w:rPr>
          <w:noProof/>
          <w:lang w:val="en-US" w:eastAsia="en-US"/>
        </w:rPr>
        <w:lastRenderedPageBreak/>
        <w:drawing>
          <wp:inline distT="0" distB="0" distL="0" distR="0" wp14:anchorId="52F299E2" wp14:editId="4A07FCA6">
            <wp:extent cx="3686175" cy="1962150"/>
            <wp:effectExtent l="0" t="0" r="9525" b="0"/>
            <wp:docPr id="10" name="Chart 10" descr="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7F0AD79" w14:textId="77777777" w:rsidR="00237C7C" w:rsidRDefault="00237C7C" w:rsidP="002F6F2B">
      <w:pPr>
        <w:spacing w:after="0" w:line="240" w:lineRule="auto"/>
        <w:jc w:val="center"/>
        <w:rPr>
          <w:rFonts w:ascii="Times New Roman" w:eastAsia="Times New Roman" w:hAnsi="Times New Roman" w:cs="Times New Roman"/>
          <w:b/>
          <w:sz w:val="24"/>
          <w:szCs w:val="24"/>
        </w:rPr>
      </w:pPr>
    </w:p>
    <w:p w14:paraId="573BD53F" w14:textId="77777777" w:rsidR="002F6F2B" w:rsidRPr="00E60769" w:rsidRDefault="0090429D" w:rsidP="002F6F2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9</w:t>
      </w:r>
      <w:r w:rsidR="002F6F2B" w:rsidRPr="00E60769">
        <w:rPr>
          <w:rFonts w:ascii="Times New Roman" w:eastAsia="Times New Roman" w:hAnsi="Times New Roman" w:cs="Times New Roman"/>
          <w:b/>
          <w:sz w:val="24"/>
          <w:szCs w:val="24"/>
        </w:rPr>
        <w:t>:</w:t>
      </w:r>
      <w:r w:rsidR="002F6F2B" w:rsidRPr="00E60769">
        <w:rPr>
          <w:rFonts w:ascii="Times New Roman" w:eastAsia="Times New Roman" w:hAnsi="Times New Roman" w:cs="Times New Roman"/>
          <w:sz w:val="24"/>
          <w:szCs w:val="24"/>
        </w:rPr>
        <w:t xml:space="preserve"> Precision result performance measure for KNN classifier for the various risk types based on the different features</w:t>
      </w:r>
    </w:p>
    <w:p w14:paraId="2D70A702" w14:textId="77777777" w:rsidR="002F6F2B" w:rsidRDefault="002F6F2B" w:rsidP="002F6F2B">
      <w:pPr>
        <w:spacing w:after="0" w:line="240" w:lineRule="auto"/>
        <w:jc w:val="both"/>
        <w:rPr>
          <w:rFonts w:ascii="Times New Roman" w:eastAsia="Times New Roman" w:hAnsi="Times New Roman" w:cs="Times New Roman"/>
          <w:sz w:val="24"/>
          <w:szCs w:val="24"/>
        </w:rPr>
      </w:pPr>
    </w:p>
    <w:p w14:paraId="55C3B864" w14:textId="3200C300" w:rsidR="002F6F2B" w:rsidRDefault="002F6F2B" w:rsidP="002F6F2B">
      <w:pPr>
        <w:spacing w:after="0" w:line="240" w:lineRule="auto"/>
        <w:jc w:val="both"/>
        <w:rPr>
          <w:rFonts w:ascii="Times New Roman" w:eastAsia="Batang" w:hAnsi="Times New Roman" w:cs="Times New Roman"/>
          <w:b/>
          <w:spacing w:val="-4"/>
          <w:w w:val="105"/>
          <w:kern w:val="2"/>
          <w:sz w:val="24"/>
          <w:szCs w:val="24"/>
          <w:lang w:val="en-US" w:eastAsia="ko-KR"/>
        </w:rPr>
      </w:pPr>
      <w:r w:rsidRPr="0010203F">
        <w:rPr>
          <w:rFonts w:ascii="Times New Roman" w:eastAsia="Batang" w:hAnsi="Times New Roman" w:cs="Times New Roman"/>
          <w:spacing w:val="-4"/>
          <w:w w:val="105"/>
          <w:kern w:val="2"/>
          <w:sz w:val="24"/>
          <w:szCs w:val="24"/>
          <w:lang w:val="en-US" w:eastAsia="ko-KR"/>
        </w:rPr>
        <w:t xml:space="preserve">The </w:t>
      </w:r>
      <w:r>
        <w:rPr>
          <w:rFonts w:ascii="Times New Roman" w:eastAsia="Batang" w:hAnsi="Times New Roman" w:cs="Times New Roman"/>
          <w:spacing w:val="-4"/>
          <w:w w:val="105"/>
          <w:kern w:val="2"/>
          <w:sz w:val="24"/>
          <w:szCs w:val="24"/>
          <w:lang w:val="en-US" w:eastAsia="ko-KR"/>
        </w:rPr>
        <w:t xml:space="preserve">KNN </w:t>
      </w:r>
      <w:r w:rsidRPr="0010203F">
        <w:rPr>
          <w:rFonts w:ascii="Times New Roman" w:eastAsia="Batang" w:hAnsi="Times New Roman" w:cs="Times New Roman"/>
          <w:spacing w:val="-4"/>
          <w:w w:val="105"/>
          <w:kern w:val="2"/>
          <w:sz w:val="24"/>
          <w:szCs w:val="24"/>
          <w:lang w:val="en-US" w:eastAsia="ko-KR"/>
        </w:rPr>
        <w:t xml:space="preserve">classifier shows a </w:t>
      </w:r>
      <w:r>
        <w:rPr>
          <w:rFonts w:ascii="Times New Roman" w:eastAsia="Batang" w:hAnsi="Times New Roman" w:cs="Times New Roman"/>
          <w:spacing w:val="-4"/>
          <w:w w:val="105"/>
          <w:kern w:val="2"/>
          <w:sz w:val="24"/>
          <w:szCs w:val="24"/>
          <w:lang w:val="en-US" w:eastAsia="ko-KR"/>
        </w:rPr>
        <w:t>recall</w:t>
      </w:r>
      <w:r w:rsidRPr="0010203F">
        <w:rPr>
          <w:rFonts w:ascii="Times New Roman" w:eastAsia="Batang" w:hAnsi="Times New Roman" w:cs="Times New Roman"/>
          <w:spacing w:val="-4"/>
          <w:w w:val="105"/>
          <w:kern w:val="2"/>
          <w:sz w:val="24"/>
          <w:szCs w:val="24"/>
          <w:lang w:val="en-US" w:eastAsia="ko-KR"/>
        </w:rPr>
        <w:t xml:space="preserve"> of </w:t>
      </w:r>
      <w:r>
        <w:rPr>
          <w:rFonts w:ascii="Times New Roman" w:eastAsia="Batang" w:hAnsi="Times New Roman" w:cs="Times New Roman"/>
          <w:spacing w:val="-4"/>
          <w:w w:val="105"/>
          <w:kern w:val="2"/>
          <w:sz w:val="24"/>
          <w:szCs w:val="24"/>
          <w:lang w:val="en-US" w:eastAsia="ko-KR"/>
        </w:rPr>
        <w:t>53% in identifying Crimeware (R1), 69% recall was obtained for cyber espionage (R2), 50% recall for Denial of Service (R3), 58% recall for everything else (R4) and 56% recall for lost and stolen assets (R5).  Recall</w:t>
      </w:r>
      <w:r w:rsidRPr="0010203F">
        <w:rPr>
          <w:rFonts w:ascii="Times New Roman" w:eastAsia="Batang" w:hAnsi="Times New Roman" w:cs="Times New Roman"/>
          <w:spacing w:val="-4"/>
          <w:w w:val="105"/>
          <w:kern w:val="2"/>
          <w:sz w:val="24"/>
          <w:szCs w:val="24"/>
          <w:lang w:val="en-US" w:eastAsia="ko-KR"/>
        </w:rPr>
        <w:t xml:space="preserve"> of</w:t>
      </w:r>
      <w:r>
        <w:rPr>
          <w:rFonts w:ascii="Times New Roman" w:eastAsia="Batang" w:hAnsi="Times New Roman" w:cs="Times New Roman"/>
          <w:spacing w:val="-4"/>
          <w:w w:val="105"/>
          <w:kern w:val="2"/>
          <w:sz w:val="24"/>
          <w:szCs w:val="24"/>
          <w:lang w:val="en-US" w:eastAsia="ko-KR"/>
        </w:rPr>
        <w:t xml:space="preserve"> 34% for Miscellaneous Error (R6), Recall</w:t>
      </w:r>
      <w:r w:rsidR="0090429D">
        <w:rPr>
          <w:rFonts w:ascii="Times New Roman" w:eastAsia="Batang" w:hAnsi="Times New Roman" w:cs="Times New Roman"/>
          <w:spacing w:val="-4"/>
          <w:w w:val="105"/>
          <w:kern w:val="2"/>
          <w:sz w:val="24"/>
          <w:szCs w:val="24"/>
          <w:lang w:val="en-US" w:eastAsia="ko-KR"/>
        </w:rPr>
        <w:t xml:space="preserve"> </w:t>
      </w:r>
      <w:r>
        <w:rPr>
          <w:rFonts w:ascii="Times New Roman" w:eastAsia="Batang" w:hAnsi="Times New Roman" w:cs="Times New Roman"/>
          <w:spacing w:val="-4"/>
          <w:w w:val="105"/>
          <w:kern w:val="2"/>
          <w:sz w:val="24"/>
          <w:szCs w:val="24"/>
          <w:lang w:val="en-US" w:eastAsia="ko-KR"/>
        </w:rPr>
        <w:t xml:space="preserve">of 43% for payment card skimmer (R7), recall of 37% for point of sale (R8), recall of 71% for privilege misuse (R9) and a recall of 71% for web application (R10). </w:t>
      </w:r>
    </w:p>
    <w:p w14:paraId="5085A4CD" w14:textId="77777777" w:rsidR="002F6F2B" w:rsidRDefault="002F6F2B" w:rsidP="002F6F2B">
      <w:pPr>
        <w:spacing w:after="0" w:line="240" w:lineRule="auto"/>
        <w:jc w:val="both"/>
        <w:rPr>
          <w:rFonts w:ascii="Times New Roman" w:eastAsia="Times New Roman" w:hAnsi="Times New Roman" w:cs="Times New Roman"/>
          <w:sz w:val="24"/>
          <w:szCs w:val="24"/>
        </w:rPr>
      </w:pPr>
    </w:p>
    <w:p w14:paraId="32102976" w14:textId="77777777" w:rsidR="002F6F2B" w:rsidRDefault="002F6F2B" w:rsidP="002F6F2B">
      <w:pPr>
        <w:spacing w:after="0" w:line="240" w:lineRule="auto"/>
        <w:jc w:val="center"/>
        <w:rPr>
          <w:rFonts w:ascii="Times New Roman" w:eastAsia="Times New Roman" w:hAnsi="Times New Roman" w:cs="Times New Roman"/>
          <w:color w:val="FF0000"/>
          <w:sz w:val="24"/>
          <w:szCs w:val="24"/>
        </w:rPr>
      </w:pPr>
      <w:r>
        <w:rPr>
          <w:noProof/>
          <w:lang w:val="en-US" w:eastAsia="en-US"/>
        </w:rPr>
        <w:drawing>
          <wp:inline distT="0" distB="0" distL="0" distR="0" wp14:anchorId="4BF67468" wp14:editId="1D294ECB">
            <wp:extent cx="4678878" cy="2280062"/>
            <wp:effectExtent l="0" t="0" r="26670" b="25400"/>
            <wp:docPr id="11" name="Chart 11" descr="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113574E" w14:textId="3BA204A0" w:rsidR="002F6F2B" w:rsidRDefault="002F6F2B" w:rsidP="002F6F2B">
      <w:pPr>
        <w:spacing w:after="0" w:line="240" w:lineRule="auto"/>
        <w:jc w:val="center"/>
        <w:rPr>
          <w:rFonts w:ascii="Times New Roman" w:eastAsia="Times New Roman" w:hAnsi="Times New Roman" w:cs="Times New Roman"/>
          <w:sz w:val="24"/>
          <w:szCs w:val="24"/>
        </w:rPr>
      </w:pPr>
      <w:r w:rsidRPr="00E60769">
        <w:rPr>
          <w:rFonts w:ascii="Times New Roman" w:eastAsia="Times New Roman" w:hAnsi="Times New Roman" w:cs="Times New Roman"/>
          <w:b/>
          <w:sz w:val="24"/>
          <w:szCs w:val="24"/>
        </w:rPr>
        <w:t xml:space="preserve">Figure </w:t>
      </w:r>
      <w:r>
        <w:rPr>
          <w:rFonts w:ascii="Times New Roman" w:eastAsia="Times New Roman" w:hAnsi="Times New Roman" w:cs="Times New Roman"/>
          <w:b/>
          <w:sz w:val="24"/>
          <w:szCs w:val="24"/>
        </w:rPr>
        <w:t>1</w:t>
      </w:r>
      <w:r w:rsidR="0090429D">
        <w:rPr>
          <w:rFonts w:ascii="Times New Roman" w:eastAsia="Times New Roman" w:hAnsi="Times New Roman" w:cs="Times New Roman"/>
          <w:b/>
          <w:sz w:val="24"/>
          <w:szCs w:val="24"/>
        </w:rPr>
        <w:t>0</w:t>
      </w:r>
      <w:r w:rsidRPr="00E60769">
        <w:rPr>
          <w:rFonts w:ascii="Times New Roman" w:eastAsia="Times New Roman" w:hAnsi="Times New Roman" w:cs="Times New Roman"/>
          <w:b/>
          <w:sz w:val="24"/>
          <w:szCs w:val="24"/>
        </w:rPr>
        <w:t>:</w:t>
      </w:r>
      <w:r w:rsidR="0090429D">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Recall</w:t>
      </w:r>
      <w:r w:rsidRPr="00E60769">
        <w:rPr>
          <w:rFonts w:ascii="Times New Roman" w:eastAsia="Times New Roman" w:hAnsi="Times New Roman" w:cs="Times New Roman"/>
          <w:sz w:val="24"/>
          <w:szCs w:val="24"/>
        </w:rPr>
        <w:t xml:space="preserve"> result performance measure for KNN classifier for the various risk types based on the different features</w:t>
      </w:r>
    </w:p>
    <w:p w14:paraId="51984557" w14:textId="77777777" w:rsidR="00314236" w:rsidRPr="00E60769" w:rsidRDefault="00314236" w:rsidP="002F6F2B">
      <w:pPr>
        <w:spacing w:after="0" w:line="240" w:lineRule="auto"/>
        <w:jc w:val="center"/>
        <w:rPr>
          <w:rFonts w:ascii="Times New Roman" w:eastAsia="Times New Roman" w:hAnsi="Times New Roman" w:cs="Times New Roman"/>
          <w:sz w:val="24"/>
          <w:szCs w:val="24"/>
        </w:rPr>
      </w:pPr>
    </w:p>
    <w:p w14:paraId="4E091118" w14:textId="77777777" w:rsidR="002F6F2B" w:rsidRDefault="002F6F2B" w:rsidP="002F6F2B">
      <w:pPr>
        <w:spacing w:after="0" w:line="240" w:lineRule="auto"/>
        <w:jc w:val="both"/>
        <w:rPr>
          <w:rFonts w:ascii="Times New Roman" w:eastAsia="Batang" w:hAnsi="Times New Roman" w:cs="Times New Roman"/>
          <w:b/>
          <w:spacing w:val="-4"/>
          <w:w w:val="105"/>
          <w:kern w:val="2"/>
          <w:sz w:val="24"/>
          <w:szCs w:val="24"/>
          <w:lang w:val="en-US" w:eastAsia="ko-KR"/>
        </w:rPr>
      </w:pPr>
      <w:r w:rsidRPr="0010203F">
        <w:rPr>
          <w:rFonts w:ascii="Times New Roman" w:eastAsia="Batang" w:hAnsi="Times New Roman" w:cs="Times New Roman"/>
          <w:spacing w:val="-4"/>
          <w:w w:val="105"/>
          <w:kern w:val="2"/>
          <w:sz w:val="24"/>
          <w:szCs w:val="24"/>
          <w:lang w:val="en-US" w:eastAsia="ko-KR"/>
        </w:rPr>
        <w:t xml:space="preserve">The </w:t>
      </w:r>
      <w:r>
        <w:rPr>
          <w:rFonts w:ascii="Times New Roman" w:eastAsia="Batang" w:hAnsi="Times New Roman" w:cs="Times New Roman"/>
          <w:spacing w:val="-4"/>
          <w:w w:val="105"/>
          <w:kern w:val="2"/>
          <w:sz w:val="24"/>
          <w:szCs w:val="24"/>
          <w:lang w:val="en-US" w:eastAsia="ko-KR"/>
        </w:rPr>
        <w:t xml:space="preserve">KNN </w:t>
      </w:r>
      <w:r w:rsidRPr="0010203F">
        <w:rPr>
          <w:rFonts w:ascii="Times New Roman" w:eastAsia="Batang" w:hAnsi="Times New Roman" w:cs="Times New Roman"/>
          <w:spacing w:val="-4"/>
          <w:w w:val="105"/>
          <w:kern w:val="2"/>
          <w:sz w:val="24"/>
          <w:szCs w:val="24"/>
          <w:lang w:val="en-US" w:eastAsia="ko-KR"/>
        </w:rPr>
        <w:t xml:space="preserve">classifier shows </w:t>
      </w:r>
      <w:r>
        <w:rPr>
          <w:rFonts w:ascii="Times New Roman" w:eastAsia="Batang" w:hAnsi="Times New Roman" w:cs="Times New Roman"/>
          <w:spacing w:val="-4"/>
          <w:w w:val="105"/>
          <w:kern w:val="2"/>
          <w:sz w:val="24"/>
          <w:szCs w:val="24"/>
          <w:lang w:val="en-US" w:eastAsia="ko-KR"/>
        </w:rPr>
        <w:t xml:space="preserve">F1-score </w:t>
      </w:r>
      <w:r w:rsidRPr="0010203F">
        <w:rPr>
          <w:rFonts w:ascii="Times New Roman" w:eastAsia="Batang" w:hAnsi="Times New Roman" w:cs="Times New Roman"/>
          <w:spacing w:val="-4"/>
          <w:w w:val="105"/>
          <w:kern w:val="2"/>
          <w:sz w:val="24"/>
          <w:szCs w:val="24"/>
          <w:lang w:val="en-US" w:eastAsia="ko-KR"/>
        </w:rPr>
        <w:t xml:space="preserve"> of </w:t>
      </w:r>
      <w:r>
        <w:rPr>
          <w:rFonts w:ascii="Times New Roman" w:eastAsia="Batang" w:hAnsi="Times New Roman" w:cs="Times New Roman"/>
          <w:spacing w:val="-4"/>
          <w:w w:val="105"/>
          <w:kern w:val="2"/>
          <w:sz w:val="24"/>
          <w:szCs w:val="24"/>
          <w:lang w:val="en-US" w:eastAsia="ko-KR"/>
        </w:rPr>
        <w:t>69% in identifying Crimeware (R1), 69% F1-score was obtained for cyber espionage (R2), 69% F1-score for Denial of Service (R3), 66% F1-score for everything else (R4) and 64% F1-score for lost and stolen assets (R5).  F1-score</w:t>
      </w:r>
      <w:r w:rsidRPr="0010203F">
        <w:rPr>
          <w:rFonts w:ascii="Times New Roman" w:eastAsia="Batang" w:hAnsi="Times New Roman" w:cs="Times New Roman"/>
          <w:spacing w:val="-4"/>
          <w:w w:val="105"/>
          <w:kern w:val="2"/>
          <w:sz w:val="24"/>
          <w:szCs w:val="24"/>
          <w:lang w:val="en-US" w:eastAsia="ko-KR"/>
        </w:rPr>
        <w:t xml:space="preserve"> of</w:t>
      </w:r>
      <w:r>
        <w:rPr>
          <w:rFonts w:ascii="Times New Roman" w:eastAsia="Batang" w:hAnsi="Times New Roman" w:cs="Times New Roman"/>
          <w:spacing w:val="-4"/>
          <w:w w:val="105"/>
          <w:kern w:val="2"/>
          <w:sz w:val="24"/>
          <w:szCs w:val="24"/>
          <w:lang w:val="en-US" w:eastAsia="ko-KR"/>
        </w:rPr>
        <w:t xml:space="preserve"> 44% for Miscellaneous Error (R6), F1-score</w:t>
      </w:r>
      <w:r w:rsidR="0090429D">
        <w:rPr>
          <w:rFonts w:ascii="Times New Roman" w:eastAsia="Batang" w:hAnsi="Times New Roman" w:cs="Times New Roman"/>
          <w:spacing w:val="-4"/>
          <w:w w:val="105"/>
          <w:kern w:val="2"/>
          <w:sz w:val="24"/>
          <w:szCs w:val="24"/>
          <w:lang w:val="en-US" w:eastAsia="ko-KR"/>
        </w:rPr>
        <w:t xml:space="preserve"> </w:t>
      </w:r>
      <w:r>
        <w:rPr>
          <w:rFonts w:ascii="Times New Roman" w:eastAsia="Batang" w:hAnsi="Times New Roman" w:cs="Times New Roman"/>
          <w:spacing w:val="-4"/>
          <w:w w:val="105"/>
          <w:kern w:val="2"/>
          <w:sz w:val="24"/>
          <w:szCs w:val="24"/>
          <w:lang w:val="en-US" w:eastAsia="ko-KR"/>
        </w:rPr>
        <w:t xml:space="preserve">of 57% for payment card skimmer (R7), F1-score of 51% for point of sale (R8), F1-score of 81% for privilege misuse (R9) and a F1-score of 39% for web application (R10).  </w:t>
      </w:r>
    </w:p>
    <w:p w14:paraId="4CE1A3AE" w14:textId="77777777" w:rsidR="002F6F2B" w:rsidRDefault="002F6F2B" w:rsidP="002F6F2B">
      <w:pPr>
        <w:spacing w:after="0" w:line="240" w:lineRule="auto"/>
        <w:jc w:val="both"/>
        <w:rPr>
          <w:rFonts w:ascii="Times New Roman" w:eastAsia="Times New Roman" w:hAnsi="Times New Roman" w:cs="Times New Roman"/>
          <w:color w:val="FF0000"/>
          <w:sz w:val="24"/>
          <w:szCs w:val="24"/>
        </w:rPr>
      </w:pPr>
    </w:p>
    <w:p w14:paraId="07511B83" w14:textId="77777777" w:rsidR="002F6F2B" w:rsidRDefault="002F6F2B" w:rsidP="002F6F2B">
      <w:pPr>
        <w:spacing w:after="0" w:line="240" w:lineRule="auto"/>
        <w:jc w:val="center"/>
        <w:rPr>
          <w:rFonts w:ascii="Times New Roman" w:eastAsia="Times New Roman" w:hAnsi="Times New Roman" w:cs="Times New Roman"/>
          <w:color w:val="FF0000"/>
          <w:sz w:val="24"/>
          <w:szCs w:val="24"/>
        </w:rPr>
      </w:pPr>
      <w:r>
        <w:rPr>
          <w:noProof/>
          <w:lang w:val="en-US" w:eastAsia="en-US"/>
        </w:rPr>
        <w:lastRenderedPageBreak/>
        <w:drawing>
          <wp:inline distT="0" distB="0" distL="0" distR="0" wp14:anchorId="4EE1C5E9" wp14:editId="79071EBA">
            <wp:extent cx="4133850" cy="2247900"/>
            <wp:effectExtent l="0" t="0" r="0" b="0"/>
            <wp:docPr id="12" name="Chart 12" descr="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D992723" w14:textId="77777777" w:rsidR="002F6F2B" w:rsidRDefault="002F6F2B" w:rsidP="002F6F2B">
      <w:pPr>
        <w:spacing w:after="0" w:line="240" w:lineRule="auto"/>
        <w:jc w:val="both"/>
        <w:rPr>
          <w:rFonts w:ascii="Times New Roman" w:eastAsia="Times New Roman" w:hAnsi="Times New Roman" w:cs="Times New Roman"/>
          <w:b/>
          <w:sz w:val="24"/>
          <w:szCs w:val="24"/>
        </w:rPr>
      </w:pPr>
    </w:p>
    <w:p w14:paraId="077F4C8D" w14:textId="77777777" w:rsidR="002F6F2B" w:rsidRPr="00E60769" w:rsidRDefault="002F6F2B" w:rsidP="002F6F2B">
      <w:pPr>
        <w:spacing w:after="0" w:line="240" w:lineRule="auto"/>
        <w:jc w:val="center"/>
        <w:rPr>
          <w:rFonts w:ascii="Times New Roman" w:eastAsia="Times New Roman" w:hAnsi="Times New Roman" w:cs="Times New Roman"/>
          <w:sz w:val="24"/>
          <w:szCs w:val="24"/>
        </w:rPr>
      </w:pPr>
      <w:r w:rsidRPr="00E60769">
        <w:rPr>
          <w:rFonts w:ascii="Times New Roman" w:eastAsia="Times New Roman" w:hAnsi="Times New Roman" w:cs="Times New Roman"/>
          <w:b/>
          <w:sz w:val="24"/>
          <w:szCs w:val="24"/>
        </w:rPr>
        <w:t xml:space="preserve">Figure </w:t>
      </w:r>
      <w:r>
        <w:rPr>
          <w:rFonts w:ascii="Times New Roman" w:eastAsia="Times New Roman" w:hAnsi="Times New Roman" w:cs="Times New Roman"/>
          <w:b/>
          <w:sz w:val="24"/>
          <w:szCs w:val="24"/>
        </w:rPr>
        <w:t>1</w:t>
      </w:r>
      <w:r w:rsidR="00FF625D">
        <w:rPr>
          <w:rFonts w:ascii="Times New Roman" w:eastAsia="Times New Roman" w:hAnsi="Times New Roman" w:cs="Times New Roman"/>
          <w:b/>
          <w:sz w:val="24"/>
          <w:szCs w:val="24"/>
        </w:rPr>
        <w:t>1</w:t>
      </w:r>
      <w:r w:rsidRPr="00E60769">
        <w:rPr>
          <w:rFonts w:ascii="Times New Roman" w:eastAsia="Times New Roman" w:hAnsi="Times New Roman" w:cs="Times New Roman"/>
          <w:b/>
          <w:sz w:val="24"/>
          <w:szCs w:val="24"/>
        </w:rPr>
        <w:t>:</w:t>
      </w:r>
      <w:r w:rsidR="00FF625D">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F1</w:t>
      </w:r>
      <w:r w:rsidRPr="00E60769">
        <w:rPr>
          <w:rFonts w:ascii="Times New Roman" w:eastAsia="Times New Roman" w:hAnsi="Times New Roman" w:cs="Times New Roman"/>
          <w:sz w:val="24"/>
          <w:szCs w:val="24"/>
        </w:rPr>
        <w:t xml:space="preserve"> result performance measure for KNN classifier for the various risk types based on the different features</w:t>
      </w:r>
    </w:p>
    <w:p w14:paraId="39A860BD" w14:textId="77777777" w:rsidR="002F6F2B" w:rsidRDefault="002F6F2B" w:rsidP="002F6F2B">
      <w:pPr>
        <w:spacing w:after="0" w:line="240" w:lineRule="auto"/>
        <w:jc w:val="both"/>
        <w:rPr>
          <w:rFonts w:ascii="Times New Roman" w:eastAsia="Times New Roman" w:hAnsi="Times New Roman" w:cs="Times New Roman"/>
          <w:b/>
          <w:sz w:val="24"/>
          <w:szCs w:val="24"/>
        </w:rPr>
      </w:pPr>
    </w:p>
    <w:p w14:paraId="0B941040" w14:textId="77777777" w:rsidR="002F6F2B" w:rsidRDefault="002F6F2B" w:rsidP="002F6F2B">
      <w:pPr>
        <w:spacing w:after="0" w:line="240" w:lineRule="auto"/>
        <w:jc w:val="both"/>
        <w:rPr>
          <w:rFonts w:ascii="Times New Roman" w:eastAsia="Batang" w:hAnsi="Times New Roman" w:cs="Times New Roman"/>
          <w:spacing w:val="-4"/>
          <w:w w:val="105"/>
          <w:kern w:val="2"/>
          <w:sz w:val="24"/>
          <w:szCs w:val="24"/>
          <w:lang w:val="en-US" w:eastAsia="ko-KR"/>
        </w:rPr>
      </w:pPr>
      <w:r w:rsidRPr="00EB5FDB">
        <w:rPr>
          <w:rFonts w:ascii="Times New Roman" w:eastAsia="Times New Roman" w:hAnsi="Times New Roman" w:cs="Times New Roman"/>
          <w:sz w:val="24"/>
          <w:szCs w:val="24"/>
        </w:rPr>
        <w:t>Therefore</w:t>
      </w:r>
      <w:r>
        <w:rPr>
          <w:rFonts w:ascii="Times New Roman" w:eastAsia="Times New Roman" w:hAnsi="Times New Roman" w:cs="Times New Roman"/>
          <w:sz w:val="24"/>
          <w:szCs w:val="24"/>
        </w:rPr>
        <w:t xml:space="preserve">, KNN achieved very high </w:t>
      </w:r>
      <w:r>
        <w:rPr>
          <w:rFonts w:ascii="Times New Roman" w:eastAsia="Batang" w:hAnsi="Times New Roman" w:cs="Times New Roman"/>
          <w:spacing w:val="-4"/>
          <w:w w:val="105"/>
          <w:kern w:val="2"/>
          <w:sz w:val="24"/>
          <w:szCs w:val="24"/>
          <w:lang w:val="en-US" w:eastAsia="ko-KR"/>
        </w:rPr>
        <w:t>precision</w:t>
      </w:r>
      <w:r w:rsidRPr="0010203F">
        <w:rPr>
          <w:rFonts w:ascii="Times New Roman" w:eastAsia="Batang" w:hAnsi="Times New Roman" w:cs="Times New Roman"/>
          <w:spacing w:val="-4"/>
          <w:w w:val="105"/>
          <w:kern w:val="2"/>
          <w:sz w:val="24"/>
          <w:szCs w:val="24"/>
          <w:lang w:val="en-US" w:eastAsia="ko-KR"/>
        </w:rPr>
        <w:t xml:space="preserve"> of </w:t>
      </w:r>
      <w:r>
        <w:rPr>
          <w:rFonts w:ascii="Times New Roman" w:eastAsia="Batang" w:hAnsi="Times New Roman" w:cs="Times New Roman"/>
          <w:spacing w:val="-4"/>
          <w:w w:val="105"/>
          <w:kern w:val="2"/>
          <w:sz w:val="24"/>
          <w:szCs w:val="24"/>
          <w:lang w:val="en-US" w:eastAsia="ko-KR"/>
        </w:rPr>
        <w:t xml:space="preserve">100% in identifying Crimeware (R1) and precision of 95% in identifying privilege misuse (R8).  </w:t>
      </w:r>
      <w:r>
        <w:rPr>
          <w:rFonts w:ascii="Times New Roman" w:eastAsia="Times New Roman" w:hAnsi="Times New Roman" w:cs="Times New Roman"/>
          <w:sz w:val="24"/>
          <w:szCs w:val="24"/>
        </w:rPr>
        <w:t xml:space="preserve">KNN achieved high </w:t>
      </w:r>
      <w:r>
        <w:rPr>
          <w:rFonts w:ascii="Times New Roman" w:eastAsia="Batang" w:hAnsi="Times New Roman" w:cs="Times New Roman"/>
          <w:spacing w:val="-4"/>
          <w:w w:val="105"/>
          <w:kern w:val="2"/>
          <w:sz w:val="24"/>
          <w:szCs w:val="24"/>
          <w:lang w:val="en-US" w:eastAsia="ko-KR"/>
        </w:rPr>
        <w:t xml:space="preserve">Recall of 71% in both identifying privilege misuse (R9) and web application (R10). </w:t>
      </w:r>
      <w:r w:rsidR="002830A3">
        <w:rPr>
          <w:rFonts w:ascii="Times New Roman" w:eastAsia="Batang" w:hAnsi="Times New Roman" w:cs="Times New Roman"/>
          <w:spacing w:val="-4"/>
          <w:w w:val="105"/>
          <w:kern w:val="2"/>
          <w:sz w:val="24"/>
          <w:szCs w:val="24"/>
          <w:lang w:val="en-US" w:eastAsia="ko-KR"/>
        </w:rPr>
        <w:t>Finally,</w:t>
      </w:r>
      <w:r>
        <w:rPr>
          <w:rFonts w:ascii="Times New Roman" w:eastAsia="Batang" w:hAnsi="Times New Roman" w:cs="Times New Roman"/>
          <w:spacing w:val="-4"/>
          <w:w w:val="105"/>
          <w:kern w:val="2"/>
          <w:sz w:val="24"/>
          <w:szCs w:val="24"/>
          <w:lang w:val="en-US" w:eastAsia="ko-KR"/>
        </w:rPr>
        <w:t xml:space="preserve"> f1-score of 81% for identifying privilege misuse (R9) is achieved. </w:t>
      </w:r>
    </w:p>
    <w:p w14:paraId="4A4015B5" w14:textId="77777777" w:rsidR="002F6F2B" w:rsidRDefault="002F6F2B" w:rsidP="002F6F2B">
      <w:pPr>
        <w:spacing w:after="0" w:line="240" w:lineRule="auto"/>
        <w:jc w:val="both"/>
        <w:rPr>
          <w:rFonts w:ascii="Times New Roman" w:eastAsia="Batang" w:hAnsi="Times New Roman" w:cs="Times New Roman"/>
          <w:spacing w:val="-4"/>
          <w:w w:val="105"/>
          <w:kern w:val="2"/>
          <w:sz w:val="24"/>
          <w:szCs w:val="24"/>
          <w:lang w:val="en-US" w:eastAsia="ko-KR"/>
        </w:rPr>
      </w:pPr>
    </w:p>
    <w:p w14:paraId="178D8BE9" w14:textId="77777777" w:rsidR="002F6F2B" w:rsidRDefault="002F6F2B" w:rsidP="00314236">
      <w:pPr>
        <w:pStyle w:val="Heading2"/>
      </w:pPr>
      <w:r>
        <w:t>4</w:t>
      </w:r>
      <w:r w:rsidRPr="007D6B0C">
        <w:t xml:space="preserve">.3. Controls </w:t>
      </w:r>
    </w:p>
    <w:p w14:paraId="2C3D243D" w14:textId="547F7250" w:rsidR="002F6F2B" w:rsidRDefault="002F6F2B" w:rsidP="002F6F2B">
      <w:pPr>
        <w:spacing w:after="0" w:line="240" w:lineRule="auto"/>
        <w:jc w:val="both"/>
        <w:rPr>
          <w:rFonts w:ascii="Times New Roman" w:eastAsia="Times New Roman" w:hAnsi="Times New Roman" w:cs="Times New Roman"/>
          <w:sz w:val="24"/>
          <w:szCs w:val="24"/>
        </w:rPr>
      </w:pPr>
      <w:r w:rsidRPr="00F83F4D">
        <w:rPr>
          <w:rFonts w:ascii="Times New Roman" w:hAnsi="Times New Roman"/>
          <w:sz w:val="24"/>
          <w:szCs w:val="24"/>
        </w:rPr>
        <w:t>We  identified</w:t>
      </w:r>
      <w:r w:rsidR="00716345">
        <w:rPr>
          <w:rFonts w:ascii="Times New Roman" w:hAnsi="Times New Roman"/>
          <w:sz w:val="24"/>
          <w:szCs w:val="24"/>
        </w:rPr>
        <w:t xml:space="preserve"> the</w:t>
      </w:r>
      <w:r w:rsidRPr="00F83F4D">
        <w:rPr>
          <w:rFonts w:ascii="Times New Roman" w:hAnsi="Times New Roman"/>
          <w:sz w:val="24"/>
          <w:szCs w:val="24"/>
        </w:rPr>
        <w:t xml:space="preserve"> existing controls</w:t>
      </w:r>
      <w:r w:rsidR="00716345">
        <w:rPr>
          <w:rFonts w:ascii="Times New Roman" w:hAnsi="Times New Roman"/>
          <w:sz w:val="24"/>
          <w:szCs w:val="24"/>
        </w:rPr>
        <w:t xml:space="preserve"> and determine the effectiveness of the controls</w:t>
      </w:r>
      <w:r w:rsidRPr="00F83F4D">
        <w:rPr>
          <w:rFonts w:ascii="Times New Roman" w:hAnsi="Times New Roman"/>
          <w:sz w:val="24"/>
          <w:szCs w:val="24"/>
        </w:rPr>
        <w:t>.</w:t>
      </w:r>
      <w:r w:rsidR="00716345">
        <w:rPr>
          <w:rFonts w:ascii="Times New Roman" w:hAnsi="Times New Roman"/>
          <w:sz w:val="24"/>
          <w:szCs w:val="24"/>
        </w:rPr>
        <w:t xml:space="preserve"> Table 20 presents the control</w:t>
      </w:r>
      <w:r w:rsidR="00983E44">
        <w:rPr>
          <w:rFonts w:ascii="Times New Roman" w:hAnsi="Times New Roman"/>
          <w:sz w:val="24"/>
          <w:szCs w:val="24"/>
        </w:rPr>
        <w:t xml:space="preserve"> and its </w:t>
      </w:r>
      <w:r w:rsidR="00716345">
        <w:rPr>
          <w:rFonts w:ascii="Times New Roman" w:hAnsi="Times New Roman"/>
          <w:sz w:val="24"/>
          <w:szCs w:val="24"/>
        </w:rPr>
        <w:t xml:space="preserve"> types </w:t>
      </w:r>
      <w:r w:rsidR="00983E44">
        <w:rPr>
          <w:rFonts w:ascii="Times New Roman" w:hAnsi="Times New Roman"/>
          <w:sz w:val="24"/>
          <w:szCs w:val="24"/>
        </w:rPr>
        <w:t>and overall effectiveness. Two factor authentication provides the highest effectiveness. It also provides a list of recommended controls.</w:t>
      </w:r>
    </w:p>
    <w:p w14:paraId="40A413A6" w14:textId="77777777" w:rsidR="002F6F2B" w:rsidRPr="00F83F4D" w:rsidRDefault="002F6F2B" w:rsidP="002F6F2B">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Table 2</w:t>
      </w:r>
      <w:r w:rsidR="00BB55EB">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 xml:space="preserve">: </w:t>
      </w:r>
      <w:r w:rsidRPr="00F83F4D">
        <w:rPr>
          <w:rFonts w:ascii="Times New Roman" w:eastAsia="Times New Roman" w:hAnsi="Times New Roman" w:cs="Times New Roman"/>
          <w:b/>
          <w:sz w:val="24"/>
          <w:szCs w:val="24"/>
        </w:rPr>
        <w:t>Control</w:t>
      </w:r>
      <w:r>
        <w:rPr>
          <w:rFonts w:ascii="Times New Roman" w:eastAsia="Times New Roman" w:hAnsi="Times New Roman" w:cs="Times New Roman"/>
          <w:b/>
          <w:sz w:val="24"/>
          <w:szCs w:val="24"/>
        </w:rPr>
        <w:t xml:space="preserve"> E</w:t>
      </w:r>
      <w:r w:rsidRPr="00F83F4D">
        <w:rPr>
          <w:rFonts w:ascii="Times New Roman" w:eastAsia="Times New Roman" w:hAnsi="Times New Roman" w:cs="Times New Roman"/>
          <w:b/>
          <w:sz w:val="24"/>
          <w:szCs w:val="24"/>
        </w:rPr>
        <w:t>ffectiveness</w:t>
      </w:r>
    </w:p>
    <w:tbl>
      <w:tblPr>
        <w:tblW w:w="9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8"/>
        <w:gridCol w:w="2126"/>
        <w:gridCol w:w="421"/>
        <w:gridCol w:w="284"/>
        <w:gridCol w:w="283"/>
        <w:gridCol w:w="284"/>
        <w:gridCol w:w="283"/>
        <w:gridCol w:w="1666"/>
        <w:gridCol w:w="1871"/>
      </w:tblGrid>
      <w:tr w:rsidR="002F6F2B" w:rsidRPr="00D226D1" w14:paraId="3B8D9DD9" w14:textId="77777777" w:rsidTr="00F7250F">
        <w:trPr>
          <w:trHeight w:val="159"/>
          <w:jc w:val="center"/>
        </w:trPr>
        <w:tc>
          <w:tcPr>
            <w:tcW w:w="1878" w:type="dxa"/>
            <w:vMerge w:val="restart"/>
            <w:shd w:val="clear" w:color="auto" w:fill="auto"/>
          </w:tcPr>
          <w:p w14:paraId="719298D3" w14:textId="77777777" w:rsidR="002F6F2B" w:rsidRPr="00D226D1" w:rsidRDefault="002F6F2B" w:rsidP="00F7250F">
            <w:pPr>
              <w:spacing w:after="0" w:line="240" w:lineRule="auto"/>
              <w:jc w:val="center"/>
              <w:rPr>
                <w:rFonts w:ascii="Times New Roman" w:eastAsia="Times New Roman" w:hAnsi="Times New Roman" w:cs="Times New Roman"/>
                <w:b/>
                <w:sz w:val="24"/>
                <w:szCs w:val="24"/>
              </w:rPr>
            </w:pPr>
            <w:r w:rsidRPr="00D226D1">
              <w:rPr>
                <w:rFonts w:ascii="Times New Roman" w:eastAsia="Times New Roman" w:hAnsi="Times New Roman" w:cs="Times New Roman"/>
                <w:b/>
                <w:sz w:val="24"/>
                <w:szCs w:val="24"/>
              </w:rPr>
              <w:t>Control Type</w:t>
            </w:r>
          </w:p>
        </w:tc>
        <w:tc>
          <w:tcPr>
            <w:tcW w:w="2126" w:type="dxa"/>
            <w:vMerge w:val="restart"/>
            <w:shd w:val="clear" w:color="auto" w:fill="auto"/>
          </w:tcPr>
          <w:p w14:paraId="1FFDC879" w14:textId="77777777" w:rsidR="002F6F2B" w:rsidRPr="00D226D1" w:rsidRDefault="002F6F2B" w:rsidP="00F7250F">
            <w:pPr>
              <w:spacing w:after="0" w:line="240" w:lineRule="auto"/>
              <w:jc w:val="center"/>
              <w:rPr>
                <w:rFonts w:ascii="Times New Roman" w:eastAsia="Times New Roman" w:hAnsi="Times New Roman" w:cs="Times New Roman"/>
                <w:b/>
                <w:sz w:val="24"/>
                <w:szCs w:val="24"/>
              </w:rPr>
            </w:pPr>
            <w:r w:rsidRPr="00D226D1">
              <w:rPr>
                <w:rFonts w:ascii="Times New Roman" w:eastAsia="Times New Roman" w:hAnsi="Times New Roman" w:cs="Times New Roman"/>
                <w:b/>
                <w:sz w:val="24"/>
                <w:szCs w:val="24"/>
              </w:rPr>
              <w:t>Control Description</w:t>
            </w:r>
          </w:p>
        </w:tc>
        <w:tc>
          <w:tcPr>
            <w:tcW w:w="1555" w:type="dxa"/>
            <w:gridSpan w:val="5"/>
            <w:shd w:val="clear" w:color="auto" w:fill="auto"/>
          </w:tcPr>
          <w:p w14:paraId="66007A22" w14:textId="77777777" w:rsidR="002F6F2B" w:rsidRPr="00D226D1" w:rsidRDefault="002F6F2B" w:rsidP="00F7250F">
            <w:pPr>
              <w:spacing w:after="0" w:line="240" w:lineRule="auto"/>
              <w:jc w:val="center"/>
              <w:rPr>
                <w:rFonts w:ascii="Times New Roman" w:eastAsia="Times New Roman" w:hAnsi="Times New Roman" w:cs="Times New Roman"/>
                <w:b/>
                <w:sz w:val="24"/>
                <w:szCs w:val="24"/>
              </w:rPr>
            </w:pPr>
            <w:r w:rsidRPr="00D226D1">
              <w:rPr>
                <w:rFonts w:ascii="Times New Roman" w:eastAsia="Times New Roman" w:hAnsi="Times New Roman" w:cs="Times New Roman"/>
                <w:b/>
                <w:sz w:val="24"/>
                <w:szCs w:val="24"/>
              </w:rPr>
              <w:t>Criteria</w:t>
            </w:r>
          </w:p>
        </w:tc>
        <w:tc>
          <w:tcPr>
            <w:tcW w:w="1666" w:type="dxa"/>
            <w:vMerge w:val="restart"/>
            <w:shd w:val="clear" w:color="auto" w:fill="auto"/>
          </w:tcPr>
          <w:p w14:paraId="3B5A62B0" w14:textId="77777777" w:rsidR="002F6F2B" w:rsidRPr="00D226D1" w:rsidRDefault="002F6F2B" w:rsidP="00F7250F">
            <w:pPr>
              <w:spacing w:after="0" w:line="240" w:lineRule="auto"/>
              <w:jc w:val="center"/>
              <w:rPr>
                <w:rFonts w:ascii="Times New Roman" w:eastAsia="Times New Roman" w:hAnsi="Times New Roman" w:cs="Times New Roman"/>
                <w:b/>
                <w:sz w:val="24"/>
                <w:szCs w:val="24"/>
              </w:rPr>
            </w:pPr>
            <w:r w:rsidRPr="00D226D1">
              <w:rPr>
                <w:rFonts w:ascii="Times New Roman" w:eastAsia="Times New Roman" w:hAnsi="Times New Roman" w:cs="Times New Roman"/>
                <w:b/>
                <w:sz w:val="24"/>
                <w:szCs w:val="24"/>
              </w:rPr>
              <w:t>Overall Effectiveness</w:t>
            </w:r>
          </w:p>
        </w:tc>
        <w:tc>
          <w:tcPr>
            <w:tcW w:w="1871" w:type="dxa"/>
            <w:vMerge w:val="restart"/>
            <w:shd w:val="clear" w:color="auto" w:fill="auto"/>
          </w:tcPr>
          <w:p w14:paraId="1588C8D7" w14:textId="77777777" w:rsidR="002F6F2B" w:rsidRPr="00D226D1" w:rsidRDefault="002F6F2B" w:rsidP="00F7250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Recommended C</w:t>
            </w:r>
            <w:r w:rsidRPr="00D226D1">
              <w:rPr>
                <w:rFonts w:ascii="Times New Roman" w:eastAsia="Times New Roman" w:hAnsi="Times New Roman" w:cs="Times New Roman"/>
                <w:b/>
                <w:sz w:val="24"/>
                <w:szCs w:val="24"/>
              </w:rPr>
              <w:t>ontrols</w:t>
            </w:r>
          </w:p>
        </w:tc>
      </w:tr>
      <w:tr w:rsidR="002F6F2B" w:rsidRPr="00D226D1" w14:paraId="515EBB29" w14:textId="77777777" w:rsidTr="00F7250F">
        <w:trPr>
          <w:trHeight w:val="159"/>
          <w:jc w:val="center"/>
        </w:trPr>
        <w:tc>
          <w:tcPr>
            <w:tcW w:w="1878" w:type="dxa"/>
            <w:vMerge/>
            <w:shd w:val="clear" w:color="auto" w:fill="auto"/>
          </w:tcPr>
          <w:p w14:paraId="42ED5B15" w14:textId="77777777" w:rsidR="002F6F2B" w:rsidRPr="00D226D1" w:rsidRDefault="002F6F2B" w:rsidP="00F7250F">
            <w:pPr>
              <w:spacing w:after="0" w:line="240" w:lineRule="auto"/>
              <w:rPr>
                <w:rFonts w:ascii="Times New Roman" w:eastAsia="Calibri" w:hAnsi="Times New Roman" w:cs="Times New Roman"/>
                <w:sz w:val="18"/>
              </w:rPr>
            </w:pPr>
          </w:p>
        </w:tc>
        <w:tc>
          <w:tcPr>
            <w:tcW w:w="2126" w:type="dxa"/>
            <w:vMerge/>
            <w:shd w:val="clear" w:color="auto" w:fill="auto"/>
          </w:tcPr>
          <w:p w14:paraId="26CC18E3" w14:textId="77777777" w:rsidR="002F6F2B" w:rsidRPr="00D226D1" w:rsidRDefault="002F6F2B" w:rsidP="00F7250F">
            <w:pPr>
              <w:spacing w:after="0" w:line="240" w:lineRule="auto"/>
              <w:rPr>
                <w:rFonts w:ascii="Times New Roman" w:eastAsia="Calibri" w:hAnsi="Times New Roman" w:cs="Times New Roman"/>
                <w:sz w:val="18"/>
              </w:rPr>
            </w:pPr>
          </w:p>
        </w:tc>
        <w:tc>
          <w:tcPr>
            <w:tcW w:w="421" w:type="dxa"/>
            <w:shd w:val="clear" w:color="auto" w:fill="auto"/>
          </w:tcPr>
          <w:p w14:paraId="7EE37149" w14:textId="77777777" w:rsidR="002F6F2B" w:rsidRPr="00D226D1" w:rsidRDefault="002F6F2B" w:rsidP="00F7250F">
            <w:pPr>
              <w:spacing w:after="0" w:line="240" w:lineRule="auto"/>
              <w:rPr>
                <w:rFonts w:ascii="Times New Roman" w:eastAsia="Calibri" w:hAnsi="Times New Roman" w:cs="Times New Roman"/>
                <w:b/>
                <w:sz w:val="18"/>
              </w:rPr>
            </w:pPr>
            <w:r w:rsidRPr="00D226D1">
              <w:rPr>
                <w:rFonts w:ascii="Times New Roman" w:eastAsia="Calibri" w:hAnsi="Times New Roman" w:cs="Times New Roman"/>
                <w:b/>
                <w:sz w:val="18"/>
              </w:rPr>
              <w:t>S</w:t>
            </w:r>
          </w:p>
        </w:tc>
        <w:tc>
          <w:tcPr>
            <w:tcW w:w="284" w:type="dxa"/>
            <w:shd w:val="clear" w:color="auto" w:fill="auto"/>
          </w:tcPr>
          <w:p w14:paraId="767DFFE4" w14:textId="77777777" w:rsidR="002F6F2B" w:rsidRPr="00D226D1" w:rsidRDefault="002F6F2B" w:rsidP="00F7250F">
            <w:pPr>
              <w:spacing w:after="0" w:line="240" w:lineRule="auto"/>
              <w:rPr>
                <w:rFonts w:ascii="Times New Roman" w:eastAsia="Calibri" w:hAnsi="Times New Roman" w:cs="Times New Roman"/>
                <w:b/>
                <w:sz w:val="18"/>
              </w:rPr>
            </w:pPr>
            <w:r w:rsidRPr="00D226D1">
              <w:rPr>
                <w:rFonts w:ascii="Times New Roman" w:eastAsia="Calibri" w:hAnsi="Times New Roman" w:cs="Times New Roman"/>
                <w:b/>
                <w:sz w:val="18"/>
              </w:rPr>
              <w:t>R</w:t>
            </w:r>
          </w:p>
        </w:tc>
        <w:tc>
          <w:tcPr>
            <w:tcW w:w="283" w:type="dxa"/>
            <w:shd w:val="clear" w:color="auto" w:fill="auto"/>
          </w:tcPr>
          <w:p w14:paraId="5ACED021" w14:textId="77777777" w:rsidR="002F6F2B" w:rsidRPr="00D226D1" w:rsidRDefault="002F6F2B" w:rsidP="00F7250F">
            <w:pPr>
              <w:spacing w:after="0" w:line="240" w:lineRule="auto"/>
              <w:rPr>
                <w:rFonts w:ascii="Times New Roman" w:eastAsia="Calibri" w:hAnsi="Times New Roman" w:cs="Times New Roman"/>
                <w:b/>
                <w:sz w:val="18"/>
              </w:rPr>
            </w:pPr>
            <w:r w:rsidRPr="00D226D1">
              <w:rPr>
                <w:rFonts w:ascii="Times New Roman" w:eastAsia="Calibri" w:hAnsi="Times New Roman" w:cs="Times New Roman"/>
                <w:b/>
                <w:sz w:val="18"/>
              </w:rPr>
              <w:t>C</w:t>
            </w:r>
          </w:p>
        </w:tc>
        <w:tc>
          <w:tcPr>
            <w:tcW w:w="284" w:type="dxa"/>
            <w:shd w:val="clear" w:color="auto" w:fill="auto"/>
          </w:tcPr>
          <w:p w14:paraId="4B135708" w14:textId="77777777" w:rsidR="002F6F2B" w:rsidRPr="00D226D1" w:rsidRDefault="002F6F2B" w:rsidP="00F7250F">
            <w:pPr>
              <w:spacing w:after="0" w:line="240" w:lineRule="auto"/>
              <w:rPr>
                <w:rFonts w:ascii="Times New Roman" w:eastAsia="Calibri" w:hAnsi="Times New Roman" w:cs="Times New Roman"/>
                <w:b/>
                <w:sz w:val="18"/>
              </w:rPr>
            </w:pPr>
            <w:r w:rsidRPr="00D226D1">
              <w:rPr>
                <w:rFonts w:ascii="Times New Roman" w:eastAsia="Calibri" w:hAnsi="Times New Roman" w:cs="Times New Roman"/>
                <w:b/>
                <w:sz w:val="18"/>
              </w:rPr>
              <w:t>I</w:t>
            </w:r>
          </w:p>
        </w:tc>
        <w:tc>
          <w:tcPr>
            <w:tcW w:w="283" w:type="dxa"/>
            <w:shd w:val="clear" w:color="auto" w:fill="auto"/>
          </w:tcPr>
          <w:p w14:paraId="3FFEADF7" w14:textId="77777777" w:rsidR="002F6F2B" w:rsidRPr="00D226D1" w:rsidRDefault="002F6F2B" w:rsidP="00F7250F">
            <w:pPr>
              <w:spacing w:after="0" w:line="240" w:lineRule="auto"/>
              <w:rPr>
                <w:rFonts w:ascii="Times New Roman" w:eastAsia="Calibri" w:hAnsi="Times New Roman" w:cs="Times New Roman"/>
                <w:b/>
                <w:sz w:val="18"/>
              </w:rPr>
            </w:pPr>
            <w:r w:rsidRPr="00D226D1">
              <w:rPr>
                <w:rFonts w:ascii="Times New Roman" w:eastAsia="Calibri" w:hAnsi="Times New Roman" w:cs="Times New Roman"/>
                <w:b/>
                <w:sz w:val="18"/>
              </w:rPr>
              <w:t>T</w:t>
            </w:r>
          </w:p>
        </w:tc>
        <w:tc>
          <w:tcPr>
            <w:tcW w:w="1666" w:type="dxa"/>
            <w:vMerge/>
            <w:shd w:val="clear" w:color="auto" w:fill="auto"/>
          </w:tcPr>
          <w:p w14:paraId="2864B154" w14:textId="77777777" w:rsidR="002F6F2B" w:rsidRPr="00D226D1" w:rsidRDefault="002F6F2B" w:rsidP="00F7250F">
            <w:pPr>
              <w:spacing w:after="0" w:line="240" w:lineRule="auto"/>
              <w:rPr>
                <w:rFonts w:ascii="Times New Roman" w:eastAsia="Calibri" w:hAnsi="Times New Roman" w:cs="Times New Roman"/>
                <w:sz w:val="18"/>
              </w:rPr>
            </w:pPr>
          </w:p>
        </w:tc>
        <w:tc>
          <w:tcPr>
            <w:tcW w:w="1871" w:type="dxa"/>
            <w:vMerge/>
            <w:shd w:val="clear" w:color="auto" w:fill="auto"/>
          </w:tcPr>
          <w:p w14:paraId="39F399C4" w14:textId="77777777" w:rsidR="002F6F2B" w:rsidRPr="00D226D1" w:rsidRDefault="002F6F2B" w:rsidP="00F7250F">
            <w:pPr>
              <w:spacing w:after="0" w:line="240" w:lineRule="auto"/>
              <w:rPr>
                <w:rFonts w:ascii="Times New Roman" w:eastAsia="Calibri" w:hAnsi="Times New Roman" w:cs="Times New Roman"/>
                <w:color w:val="FF0000"/>
                <w:sz w:val="18"/>
              </w:rPr>
            </w:pPr>
          </w:p>
        </w:tc>
      </w:tr>
      <w:tr w:rsidR="002F6F2B" w:rsidRPr="00D226D1" w14:paraId="53BF60FB" w14:textId="77777777" w:rsidTr="00F7250F">
        <w:trPr>
          <w:trHeight w:val="330"/>
          <w:jc w:val="center"/>
        </w:trPr>
        <w:tc>
          <w:tcPr>
            <w:tcW w:w="1878" w:type="dxa"/>
            <w:vMerge w:val="restart"/>
            <w:shd w:val="clear" w:color="auto" w:fill="auto"/>
          </w:tcPr>
          <w:p w14:paraId="3A3EEE42"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Preventive</w:t>
            </w:r>
          </w:p>
        </w:tc>
        <w:tc>
          <w:tcPr>
            <w:tcW w:w="2126" w:type="dxa"/>
            <w:shd w:val="clear" w:color="auto" w:fill="auto"/>
          </w:tcPr>
          <w:p w14:paraId="1B473611"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Account lockout policies after a certain number of a failed login attempt to prevent passwords from being guessed.</w:t>
            </w:r>
          </w:p>
        </w:tc>
        <w:tc>
          <w:tcPr>
            <w:tcW w:w="421" w:type="dxa"/>
            <w:shd w:val="clear" w:color="auto" w:fill="auto"/>
          </w:tcPr>
          <w:p w14:paraId="15F1E6B9"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4</w:t>
            </w:r>
          </w:p>
        </w:tc>
        <w:tc>
          <w:tcPr>
            <w:tcW w:w="284" w:type="dxa"/>
            <w:shd w:val="clear" w:color="auto" w:fill="auto"/>
          </w:tcPr>
          <w:p w14:paraId="7C2CF1B0"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4</w:t>
            </w:r>
          </w:p>
        </w:tc>
        <w:tc>
          <w:tcPr>
            <w:tcW w:w="283" w:type="dxa"/>
            <w:shd w:val="clear" w:color="auto" w:fill="auto"/>
          </w:tcPr>
          <w:p w14:paraId="6340ECC3"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3</w:t>
            </w:r>
          </w:p>
        </w:tc>
        <w:tc>
          <w:tcPr>
            <w:tcW w:w="284" w:type="dxa"/>
            <w:shd w:val="clear" w:color="auto" w:fill="auto"/>
          </w:tcPr>
          <w:p w14:paraId="4CC7F08C"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4</w:t>
            </w:r>
          </w:p>
        </w:tc>
        <w:tc>
          <w:tcPr>
            <w:tcW w:w="283" w:type="dxa"/>
            <w:shd w:val="clear" w:color="auto" w:fill="auto"/>
          </w:tcPr>
          <w:p w14:paraId="2D64006E"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3</w:t>
            </w:r>
          </w:p>
        </w:tc>
        <w:tc>
          <w:tcPr>
            <w:tcW w:w="1666" w:type="dxa"/>
            <w:shd w:val="clear" w:color="auto" w:fill="auto"/>
          </w:tcPr>
          <w:p w14:paraId="70714011"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18</w:t>
            </w:r>
          </w:p>
        </w:tc>
        <w:tc>
          <w:tcPr>
            <w:tcW w:w="1871" w:type="dxa"/>
            <w:vMerge w:val="restart"/>
            <w:shd w:val="clear" w:color="auto" w:fill="auto"/>
          </w:tcPr>
          <w:p w14:paraId="43B3D0A6" w14:textId="1B8C1610" w:rsidR="002F6F2B" w:rsidRDefault="00FB5D47" w:rsidP="00F7250F">
            <w:pPr>
              <w:spacing w:after="0" w:line="240" w:lineRule="auto"/>
              <w:jc w:val="both"/>
              <w:rPr>
                <w:rFonts w:ascii="Times New Roman" w:eastAsia="Calibri" w:hAnsi="Times New Roman" w:cs="Times New Roman"/>
                <w:sz w:val="18"/>
              </w:rPr>
            </w:pPr>
            <w:r>
              <w:rPr>
                <w:rFonts w:ascii="Times New Roman" w:eastAsia="Calibri" w:hAnsi="Times New Roman" w:cs="Times New Roman"/>
                <w:sz w:val="18"/>
              </w:rPr>
              <w:t>T</w:t>
            </w:r>
            <w:r w:rsidR="002F6F2B" w:rsidRPr="000C147C">
              <w:rPr>
                <w:rFonts w:ascii="Times New Roman" w:eastAsia="Calibri" w:hAnsi="Times New Roman" w:cs="Times New Roman"/>
                <w:sz w:val="18"/>
              </w:rPr>
              <w:t>raining</w:t>
            </w:r>
            <w:r>
              <w:rPr>
                <w:rFonts w:ascii="Times New Roman" w:eastAsia="Calibri" w:hAnsi="Times New Roman" w:cs="Times New Roman"/>
                <w:sz w:val="18"/>
              </w:rPr>
              <w:t xml:space="preserve"> and awareness </w:t>
            </w:r>
            <w:r w:rsidR="002F6F2B" w:rsidRPr="000C147C">
              <w:rPr>
                <w:rFonts w:ascii="Times New Roman" w:eastAsia="Calibri" w:hAnsi="Times New Roman" w:cs="Times New Roman"/>
                <w:sz w:val="18"/>
              </w:rPr>
              <w:t xml:space="preserve"> </w:t>
            </w:r>
            <w:r>
              <w:rPr>
                <w:rFonts w:ascii="Times New Roman" w:eastAsia="Calibri" w:hAnsi="Times New Roman" w:cs="Times New Roman"/>
                <w:sz w:val="18"/>
              </w:rPr>
              <w:t xml:space="preserve">for incident handling </w:t>
            </w:r>
          </w:p>
          <w:p w14:paraId="683713FD" w14:textId="2406C93F" w:rsidR="00FB5D47" w:rsidRDefault="00FB5D47" w:rsidP="00F7250F">
            <w:pPr>
              <w:spacing w:after="0" w:line="240" w:lineRule="auto"/>
              <w:jc w:val="both"/>
              <w:rPr>
                <w:rFonts w:ascii="Times New Roman" w:eastAsia="Calibri" w:hAnsi="Times New Roman" w:cs="Times New Roman"/>
                <w:sz w:val="18"/>
              </w:rPr>
            </w:pPr>
          </w:p>
          <w:p w14:paraId="336344CA" w14:textId="0B75A385" w:rsidR="00FB5D47" w:rsidRPr="000C147C" w:rsidRDefault="00FB5D47" w:rsidP="00F7250F">
            <w:pPr>
              <w:spacing w:after="0" w:line="240" w:lineRule="auto"/>
              <w:jc w:val="both"/>
              <w:rPr>
                <w:rFonts w:ascii="Times New Roman" w:eastAsia="Calibri" w:hAnsi="Times New Roman" w:cs="Times New Roman"/>
                <w:sz w:val="18"/>
              </w:rPr>
            </w:pPr>
            <w:r>
              <w:rPr>
                <w:rFonts w:ascii="Times New Roman" w:eastAsia="Calibri" w:hAnsi="Times New Roman" w:cs="Times New Roman"/>
                <w:sz w:val="18"/>
              </w:rPr>
              <w:t>Relevant identify and access management</w:t>
            </w:r>
          </w:p>
          <w:p w14:paraId="5C4CDD0D" w14:textId="77777777" w:rsidR="002F6F2B" w:rsidRPr="000C147C" w:rsidRDefault="002F6F2B" w:rsidP="00F7250F">
            <w:pPr>
              <w:spacing w:after="0" w:line="240" w:lineRule="auto"/>
              <w:jc w:val="both"/>
              <w:rPr>
                <w:rFonts w:ascii="Times New Roman" w:eastAsia="Calibri" w:hAnsi="Times New Roman" w:cs="Times New Roman"/>
                <w:sz w:val="18"/>
              </w:rPr>
            </w:pPr>
          </w:p>
          <w:p w14:paraId="571E5129" w14:textId="77777777" w:rsidR="00FB5D47" w:rsidRDefault="00FB5D47" w:rsidP="00F7250F">
            <w:pPr>
              <w:spacing w:after="0" w:line="240" w:lineRule="auto"/>
              <w:rPr>
                <w:rFonts w:ascii="Times New Roman" w:eastAsia="Calibri" w:hAnsi="Times New Roman" w:cs="Times New Roman"/>
                <w:sz w:val="18"/>
              </w:rPr>
            </w:pPr>
            <w:r>
              <w:rPr>
                <w:rFonts w:ascii="Times New Roman" w:eastAsia="Calibri" w:hAnsi="Times New Roman" w:cs="Times New Roman"/>
                <w:sz w:val="18"/>
              </w:rPr>
              <w:t xml:space="preserve">Business continuity and incident recovery plan </w:t>
            </w:r>
          </w:p>
          <w:p w14:paraId="7CA562B6" w14:textId="77777777" w:rsidR="00FB5D47" w:rsidRDefault="00FB5D47" w:rsidP="00F7250F">
            <w:pPr>
              <w:spacing w:after="0" w:line="240" w:lineRule="auto"/>
              <w:rPr>
                <w:rFonts w:ascii="Times New Roman" w:eastAsia="Calibri" w:hAnsi="Times New Roman" w:cs="Times New Roman"/>
                <w:sz w:val="18"/>
              </w:rPr>
            </w:pPr>
          </w:p>
          <w:p w14:paraId="0BC924ED" w14:textId="33FFD601" w:rsidR="002F6F2B" w:rsidRPr="000C147C" w:rsidRDefault="00FB5D47" w:rsidP="00F7250F">
            <w:pPr>
              <w:spacing w:after="0" w:line="240" w:lineRule="auto"/>
              <w:rPr>
                <w:rFonts w:ascii="Times New Roman" w:eastAsia="Calibri" w:hAnsi="Times New Roman" w:cs="Times New Roman"/>
                <w:sz w:val="18"/>
              </w:rPr>
            </w:pPr>
            <w:r>
              <w:rPr>
                <w:rFonts w:ascii="Times New Roman" w:eastAsia="Calibri" w:hAnsi="Times New Roman" w:cs="Times New Roman"/>
                <w:sz w:val="18"/>
              </w:rPr>
              <w:t>A balanced incident response team</w:t>
            </w:r>
          </w:p>
          <w:p w14:paraId="3E9A4C79" w14:textId="77777777" w:rsidR="002F6F2B" w:rsidRPr="000C147C" w:rsidRDefault="002F6F2B" w:rsidP="00F7250F">
            <w:pPr>
              <w:spacing w:after="0" w:line="240" w:lineRule="auto"/>
              <w:rPr>
                <w:rFonts w:ascii="Times New Roman" w:eastAsia="Calibri" w:hAnsi="Times New Roman" w:cs="Times New Roman"/>
                <w:sz w:val="18"/>
              </w:rPr>
            </w:pPr>
          </w:p>
          <w:p w14:paraId="40749686" w14:textId="77777777" w:rsidR="002F6F2B" w:rsidRPr="000C147C" w:rsidRDefault="002F6F2B" w:rsidP="00F7250F">
            <w:pPr>
              <w:spacing w:after="0" w:line="240" w:lineRule="auto"/>
              <w:rPr>
                <w:rFonts w:ascii="Times New Roman" w:eastAsia="Calibri" w:hAnsi="Times New Roman" w:cs="Times New Roman"/>
                <w:color w:val="FF0000"/>
                <w:sz w:val="18"/>
              </w:rPr>
            </w:pPr>
            <w:r w:rsidRPr="000C147C">
              <w:rPr>
                <w:rFonts w:ascii="Times New Roman" w:eastAsia="Calibri" w:hAnsi="Times New Roman" w:cs="Times New Roman"/>
                <w:sz w:val="18"/>
              </w:rPr>
              <w:t>Recommend network segmentation</w:t>
            </w:r>
          </w:p>
        </w:tc>
      </w:tr>
      <w:tr w:rsidR="002F6F2B" w:rsidRPr="00D226D1" w14:paraId="224D2E5E" w14:textId="77777777" w:rsidTr="00F7250F">
        <w:trPr>
          <w:trHeight w:val="637"/>
          <w:jc w:val="center"/>
        </w:trPr>
        <w:tc>
          <w:tcPr>
            <w:tcW w:w="1878" w:type="dxa"/>
            <w:vMerge/>
            <w:shd w:val="clear" w:color="auto" w:fill="auto"/>
          </w:tcPr>
          <w:p w14:paraId="6FF84FE7" w14:textId="77777777" w:rsidR="002F6F2B" w:rsidRPr="00D226D1" w:rsidRDefault="002F6F2B" w:rsidP="00F7250F">
            <w:pPr>
              <w:spacing w:after="0" w:line="240" w:lineRule="auto"/>
              <w:jc w:val="center"/>
              <w:rPr>
                <w:rFonts w:ascii="Times New Roman" w:eastAsia="Calibri" w:hAnsi="Times New Roman" w:cs="Times New Roman"/>
                <w:sz w:val="18"/>
              </w:rPr>
            </w:pPr>
          </w:p>
        </w:tc>
        <w:tc>
          <w:tcPr>
            <w:tcW w:w="2126" w:type="dxa"/>
            <w:shd w:val="clear" w:color="auto" w:fill="auto"/>
          </w:tcPr>
          <w:p w14:paraId="241E3F24"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Proper process, registry and file permission should be in place.</w:t>
            </w:r>
          </w:p>
        </w:tc>
        <w:tc>
          <w:tcPr>
            <w:tcW w:w="421" w:type="dxa"/>
            <w:shd w:val="clear" w:color="auto" w:fill="auto"/>
          </w:tcPr>
          <w:p w14:paraId="3769030C"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4</w:t>
            </w:r>
          </w:p>
        </w:tc>
        <w:tc>
          <w:tcPr>
            <w:tcW w:w="284" w:type="dxa"/>
            <w:shd w:val="clear" w:color="auto" w:fill="auto"/>
          </w:tcPr>
          <w:p w14:paraId="52A6BB53"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4</w:t>
            </w:r>
          </w:p>
        </w:tc>
        <w:tc>
          <w:tcPr>
            <w:tcW w:w="283" w:type="dxa"/>
            <w:shd w:val="clear" w:color="auto" w:fill="auto"/>
          </w:tcPr>
          <w:p w14:paraId="616D426E"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4</w:t>
            </w:r>
          </w:p>
        </w:tc>
        <w:tc>
          <w:tcPr>
            <w:tcW w:w="284" w:type="dxa"/>
            <w:shd w:val="clear" w:color="auto" w:fill="auto"/>
          </w:tcPr>
          <w:p w14:paraId="379A69A7"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3</w:t>
            </w:r>
          </w:p>
        </w:tc>
        <w:tc>
          <w:tcPr>
            <w:tcW w:w="283" w:type="dxa"/>
            <w:shd w:val="clear" w:color="auto" w:fill="auto"/>
          </w:tcPr>
          <w:p w14:paraId="39D3F087"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2</w:t>
            </w:r>
          </w:p>
        </w:tc>
        <w:tc>
          <w:tcPr>
            <w:tcW w:w="1666" w:type="dxa"/>
            <w:shd w:val="clear" w:color="auto" w:fill="auto"/>
          </w:tcPr>
          <w:p w14:paraId="12BF421D"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17</w:t>
            </w:r>
          </w:p>
        </w:tc>
        <w:tc>
          <w:tcPr>
            <w:tcW w:w="1871" w:type="dxa"/>
            <w:vMerge/>
            <w:shd w:val="clear" w:color="auto" w:fill="auto"/>
          </w:tcPr>
          <w:p w14:paraId="4E58088F" w14:textId="77777777" w:rsidR="002F6F2B" w:rsidRPr="00D226D1" w:rsidRDefault="002F6F2B" w:rsidP="00F7250F">
            <w:pPr>
              <w:spacing w:after="0" w:line="240" w:lineRule="auto"/>
              <w:jc w:val="center"/>
              <w:rPr>
                <w:rFonts w:ascii="Times New Roman" w:eastAsia="Calibri" w:hAnsi="Times New Roman" w:cs="Times New Roman"/>
                <w:color w:val="FF0000"/>
                <w:sz w:val="18"/>
              </w:rPr>
            </w:pPr>
          </w:p>
        </w:tc>
      </w:tr>
      <w:tr w:rsidR="002F6F2B" w:rsidRPr="00D226D1" w14:paraId="769A937F" w14:textId="77777777" w:rsidTr="00F7250F">
        <w:trPr>
          <w:trHeight w:val="998"/>
          <w:jc w:val="center"/>
        </w:trPr>
        <w:tc>
          <w:tcPr>
            <w:tcW w:w="1878" w:type="dxa"/>
            <w:vMerge w:val="restart"/>
            <w:shd w:val="clear" w:color="auto" w:fill="auto"/>
          </w:tcPr>
          <w:p w14:paraId="05F88C84"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Detective</w:t>
            </w:r>
          </w:p>
        </w:tc>
        <w:tc>
          <w:tcPr>
            <w:tcW w:w="2126" w:type="dxa"/>
            <w:shd w:val="clear" w:color="auto" w:fill="auto"/>
          </w:tcPr>
          <w:p w14:paraId="2B33588E"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Identify unnecessary system utilities or potentially malicious software.</w:t>
            </w:r>
          </w:p>
        </w:tc>
        <w:tc>
          <w:tcPr>
            <w:tcW w:w="421" w:type="dxa"/>
            <w:shd w:val="clear" w:color="auto" w:fill="auto"/>
          </w:tcPr>
          <w:p w14:paraId="6BD906B1"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3</w:t>
            </w:r>
          </w:p>
        </w:tc>
        <w:tc>
          <w:tcPr>
            <w:tcW w:w="284" w:type="dxa"/>
            <w:shd w:val="clear" w:color="auto" w:fill="auto"/>
          </w:tcPr>
          <w:p w14:paraId="7FE29C99"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4</w:t>
            </w:r>
          </w:p>
        </w:tc>
        <w:tc>
          <w:tcPr>
            <w:tcW w:w="283" w:type="dxa"/>
            <w:shd w:val="clear" w:color="auto" w:fill="auto"/>
          </w:tcPr>
          <w:p w14:paraId="339E93CB"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4</w:t>
            </w:r>
          </w:p>
        </w:tc>
        <w:tc>
          <w:tcPr>
            <w:tcW w:w="284" w:type="dxa"/>
            <w:shd w:val="clear" w:color="auto" w:fill="auto"/>
          </w:tcPr>
          <w:p w14:paraId="6598901C"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3</w:t>
            </w:r>
          </w:p>
        </w:tc>
        <w:tc>
          <w:tcPr>
            <w:tcW w:w="283" w:type="dxa"/>
            <w:shd w:val="clear" w:color="auto" w:fill="auto"/>
          </w:tcPr>
          <w:p w14:paraId="28DD794F"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2</w:t>
            </w:r>
          </w:p>
        </w:tc>
        <w:tc>
          <w:tcPr>
            <w:tcW w:w="1666" w:type="dxa"/>
            <w:shd w:val="clear" w:color="auto" w:fill="auto"/>
          </w:tcPr>
          <w:p w14:paraId="53839E32"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16</w:t>
            </w:r>
          </w:p>
          <w:p w14:paraId="7B58BD7A" w14:textId="77777777" w:rsidR="002F6F2B" w:rsidRPr="00D226D1" w:rsidRDefault="002F6F2B" w:rsidP="00F7250F">
            <w:pPr>
              <w:spacing w:after="0" w:line="240" w:lineRule="auto"/>
              <w:jc w:val="center"/>
              <w:rPr>
                <w:rFonts w:ascii="Times New Roman" w:eastAsia="Calibri" w:hAnsi="Times New Roman" w:cs="Times New Roman"/>
                <w:sz w:val="18"/>
              </w:rPr>
            </w:pPr>
          </w:p>
        </w:tc>
        <w:tc>
          <w:tcPr>
            <w:tcW w:w="1871" w:type="dxa"/>
            <w:vMerge/>
            <w:shd w:val="clear" w:color="auto" w:fill="auto"/>
          </w:tcPr>
          <w:p w14:paraId="1669DEF1" w14:textId="77777777" w:rsidR="002F6F2B" w:rsidRPr="00D226D1" w:rsidRDefault="002F6F2B" w:rsidP="00F7250F">
            <w:pPr>
              <w:spacing w:after="0" w:line="240" w:lineRule="auto"/>
              <w:jc w:val="center"/>
              <w:rPr>
                <w:rFonts w:ascii="Times New Roman" w:eastAsia="Calibri" w:hAnsi="Times New Roman" w:cs="Times New Roman"/>
                <w:color w:val="FF0000"/>
                <w:sz w:val="18"/>
              </w:rPr>
            </w:pPr>
          </w:p>
        </w:tc>
      </w:tr>
      <w:tr w:rsidR="002F6F2B" w:rsidRPr="00D226D1" w14:paraId="0BA07F6C" w14:textId="77777777" w:rsidTr="00F7250F">
        <w:trPr>
          <w:trHeight w:val="396"/>
          <w:jc w:val="center"/>
        </w:trPr>
        <w:tc>
          <w:tcPr>
            <w:tcW w:w="1878" w:type="dxa"/>
            <w:vMerge/>
            <w:shd w:val="clear" w:color="auto" w:fill="auto"/>
          </w:tcPr>
          <w:p w14:paraId="23196813" w14:textId="77777777" w:rsidR="002F6F2B" w:rsidRPr="00D226D1" w:rsidRDefault="002F6F2B" w:rsidP="00F7250F">
            <w:pPr>
              <w:spacing w:after="0" w:line="240" w:lineRule="auto"/>
              <w:jc w:val="center"/>
              <w:rPr>
                <w:rFonts w:ascii="Times New Roman" w:eastAsia="Calibri" w:hAnsi="Times New Roman" w:cs="Times New Roman"/>
                <w:sz w:val="18"/>
              </w:rPr>
            </w:pPr>
          </w:p>
        </w:tc>
        <w:tc>
          <w:tcPr>
            <w:tcW w:w="2126" w:type="dxa"/>
            <w:shd w:val="clear" w:color="auto" w:fill="auto"/>
          </w:tcPr>
          <w:p w14:paraId="20BA5AF9"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Network intrusion prevention systems should be put in place.</w:t>
            </w:r>
          </w:p>
        </w:tc>
        <w:tc>
          <w:tcPr>
            <w:tcW w:w="421" w:type="dxa"/>
            <w:shd w:val="clear" w:color="auto" w:fill="auto"/>
          </w:tcPr>
          <w:p w14:paraId="2840D388"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5</w:t>
            </w:r>
          </w:p>
        </w:tc>
        <w:tc>
          <w:tcPr>
            <w:tcW w:w="284" w:type="dxa"/>
            <w:shd w:val="clear" w:color="auto" w:fill="auto"/>
          </w:tcPr>
          <w:p w14:paraId="59FFD069"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4</w:t>
            </w:r>
          </w:p>
        </w:tc>
        <w:tc>
          <w:tcPr>
            <w:tcW w:w="283" w:type="dxa"/>
            <w:shd w:val="clear" w:color="auto" w:fill="auto"/>
          </w:tcPr>
          <w:p w14:paraId="45EB3B57"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3</w:t>
            </w:r>
          </w:p>
        </w:tc>
        <w:tc>
          <w:tcPr>
            <w:tcW w:w="284" w:type="dxa"/>
            <w:shd w:val="clear" w:color="auto" w:fill="auto"/>
          </w:tcPr>
          <w:p w14:paraId="6C50415C"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4</w:t>
            </w:r>
          </w:p>
        </w:tc>
        <w:tc>
          <w:tcPr>
            <w:tcW w:w="283" w:type="dxa"/>
            <w:shd w:val="clear" w:color="auto" w:fill="auto"/>
          </w:tcPr>
          <w:p w14:paraId="5DE84E92"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3</w:t>
            </w:r>
          </w:p>
        </w:tc>
        <w:tc>
          <w:tcPr>
            <w:tcW w:w="1666" w:type="dxa"/>
            <w:shd w:val="clear" w:color="auto" w:fill="auto"/>
          </w:tcPr>
          <w:p w14:paraId="341B2376"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19</w:t>
            </w:r>
          </w:p>
        </w:tc>
        <w:tc>
          <w:tcPr>
            <w:tcW w:w="1871" w:type="dxa"/>
            <w:vMerge/>
            <w:shd w:val="clear" w:color="auto" w:fill="auto"/>
          </w:tcPr>
          <w:p w14:paraId="102C3957" w14:textId="77777777" w:rsidR="002F6F2B" w:rsidRPr="00D226D1" w:rsidRDefault="002F6F2B" w:rsidP="00F7250F">
            <w:pPr>
              <w:spacing w:after="0" w:line="240" w:lineRule="auto"/>
              <w:jc w:val="center"/>
              <w:rPr>
                <w:rFonts w:ascii="Times New Roman" w:eastAsia="Calibri" w:hAnsi="Times New Roman" w:cs="Times New Roman"/>
                <w:color w:val="FF0000"/>
                <w:sz w:val="18"/>
              </w:rPr>
            </w:pPr>
          </w:p>
        </w:tc>
      </w:tr>
      <w:tr w:rsidR="002F6F2B" w:rsidRPr="00D226D1" w14:paraId="6EE7E78A" w14:textId="77777777" w:rsidTr="00F7250F">
        <w:trPr>
          <w:trHeight w:val="589"/>
          <w:jc w:val="center"/>
        </w:trPr>
        <w:tc>
          <w:tcPr>
            <w:tcW w:w="1878" w:type="dxa"/>
            <w:vMerge w:val="restart"/>
            <w:shd w:val="clear" w:color="auto" w:fill="auto"/>
          </w:tcPr>
          <w:p w14:paraId="27450A48"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Corrective</w:t>
            </w:r>
          </w:p>
        </w:tc>
        <w:tc>
          <w:tcPr>
            <w:tcW w:w="2126" w:type="dxa"/>
            <w:shd w:val="clear" w:color="auto" w:fill="auto"/>
          </w:tcPr>
          <w:p w14:paraId="1EA840E7"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Limit access to remote services through centrally managed VPNs.</w:t>
            </w:r>
          </w:p>
        </w:tc>
        <w:tc>
          <w:tcPr>
            <w:tcW w:w="421" w:type="dxa"/>
            <w:shd w:val="clear" w:color="auto" w:fill="auto"/>
          </w:tcPr>
          <w:p w14:paraId="37CEA21B"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4</w:t>
            </w:r>
          </w:p>
        </w:tc>
        <w:tc>
          <w:tcPr>
            <w:tcW w:w="284" w:type="dxa"/>
            <w:shd w:val="clear" w:color="auto" w:fill="auto"/>
          </w:tcPr>
          <w:p w14:paraId="0D2DA487"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4</w:t>
            </w:r>
          </w:p>
        </w:tc>
        <w:tc>
          <w:tcPr>
            <w:tcW w:w="283" w:type="dxa"/>
            <w:shd w:val="clear" w:color="auto" w:fill="auto"/>
          </w:tcPr>
          <w:p w14:paraId="2B0D83CB"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5</w:t>
            </w:r>
          </w:p>
        </w:tc>
        <w:tc>
          <w:tcPr>
            <w:tcW w:w="284" w:type="dxa"/>
            <w:shd w:val="clear" w:color="auto" w:fill="auto"/>
          </w:tcPr>
          <w:p w14:paraId="4085D7CA"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2</w:t>
            </w:r>
          </w:p>
        </w:tc>
        <w:tc>
          <w:tcPr>
            <w:tcW w:w="283" w:type="dxa"/>
            <w:shd w:val="clear" w:color="auto" w:fill="auto"/>
          </w:tcPr>
          <w:p w14:paraId="69B44070"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1</w:t>
            </w:r>
          </w:p>
        </w:tc>
        <w:tc>
          <w:tcPr>
            <w:tcW w:w="1666" w:type="dxa"/>
            <w:shd w:val="clear" w:color="auto" w:fill="auto"/>
          </w:tcPr>
          <w:p w14:paraId="431903A5"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16</w:t>
            </w:r>
          </w:p>
        </w:tc>
        <w:tc>
          <w:tcPr>
            <w:tcW w:w="1871" w:type="dxa"/>
            <w:vMerge/>
            <w:shd w:val="clear" w:color="auto" w:fill="auto"/>
          </w:tcPr>
          <w:p w14:paraId="31ADAD8E" w14:textId="77777777" w:rsidR="002F6F2B" w:rsidRPr="00D226D1" w:rsidRDefault="002F6F2B" w:rsidP="00F7250F">
            <w:pPr>
              <w:spacing w:after="0" w:line="240" w:lineRule="auto"/>
              <w:jc w:val="center"/>
              <w:rPr>
                <w:rFonts w:ascii="Times New Roman" w:eastAsia="Calibri" w:hAnsi="Times New Roman" w:cs="Times New Roman"/>
                <w:color w:val="FF0000"/>
                <w:sz w:val="18"/>
              </w:rPr>
            </w:pPr>
          </w:p>
        </w:tc>
      </w:tr>
      <w:tr w:rsidR="002F6F2B" w:rsidRPr="00D226D1" w14:paraId="04B294CA" w14:textId="77777777" w:rsidTr="00F7250F">
        <w:trPr>
          <w:trHeight w:val="643"/>
          <w:jc w:val="center"/>
        </w:trPr>
        <w:tc>
          <w:tcPr>
            <w:tcW w:w="1878" w:type="dxa"/>
            <w:vMerge/>
            <w:shd w:val="clear" w:color="auto" w:fill="auto"/>
          </w:tcPr>
          <w:p w14:paraId="51AA99DC" w14:textId="77777777" w:rsidR="002F6F2B" w:rsidRPr="00D226D1" w:rsidRDefault="002F6F2B" w:rsidP="00F7250F">
            <w:pPr>
              <w:spacing w:after="0" w:line="240" w:lineRule="auto"/>
              <w:jc w:val="center"/>
              <w:rPr>
                <w:rFonts w:ascii="Times New Roman" w:eastAsia="Calibri" w:hAnsi="Times New Roman" w:cs="Times New Roman"/>
                <w:sz w:val="18"/>
              </w:rPr>
            </w:pPr>
          </w:p>
        </w:tc>
        <w:tc>
          <w:tcPr>
            <w:tcW w:w="2126" w:type="dxa"/>
            <w:shd w:val="clear" w:color="auto" w:fill="auto"/>
          </w:tcPr>
          <w:p w14:paraId="18DD6929"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Use strong two-factor or multi-factor authentication.</w:t>
            </w:r>
          </w:p>
        </w:tc>
        <w:tc>
          <w:tcPr>
            <w:tcW w:w="421" w:type="dxa"/>
            <w:shd w:val="clear" w:color="auto" w:fill="auto"/>
          </w:tcPr>
          <w:p w14:paraId="01181461"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5</w:t>
            </w:r>
          </w:p>
        </w:tc>
        <w:tc>
          <w:tcPr>
            <w:tcW w:w="284" w:type="dxa"/>
            <w:shd w:val="clear" w:color="auto" w:fill="auto"/>
          </w:tcPr>
          <w:p w14:paraId="13D26F7C"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5</w:t>
            </w:r>
          </w:p>
        </w:tc>
        <w:tc>
          <w:tcPr>
            <w:tcW w:w="283" w:type="dxa"/>
            <w:shd w:val="clear" w:color="auto" w:fill="auto"/>
          </w:tcPr>
          <w:p w14:paraId="0B0B9BE7"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3</w:t>
            </w:r>
          </w:p>
        </w:tc>
        <w:tc>
          <w:tcPr>
            <w:tcW w:w="284" w:type="dxa"/>
            <w:shd w:val="clear" w:color="auto" w:fill="auto"/>
          </w:tcPr>
          <w:p w14:paraId="5768A035"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4</w:t>
            </w:r>
          </w:p>
        </w:tc>
        <w:tc>
          <w:tcPr>
            <w:tcW w:w="283" w:type="dxa"/>
            <w:shd w:val="clear" w:color="auto" w:fill="auto"/>
          </w:tcPr>
          <w:p w14:paraId="63D6E4AF"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3</w:t>
            </w:r>
          </w:p>
        </w:tc>
        <w:tc>
          <w:tcPr>
            <w:tcW w:w="1666" w:type="dxa"/>
            <w:shd w:val="clear" w:color="auto" w:fill="auto"/>
          </w:tcPr>
          <w:p w14:paraId="46100469"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20</w:t>
            </w:r>
          </w:p>
        </w:tc>
        <w:tc>
          <w:tcPr>
            <w:tcW w:w="1871" w:type="dxa"/>
            <w:vMerge/>
            <w:shd w:val="clear" w:color="auto" w:fill="auto"/>
          </w:tcPr>
          <w:p w14:paraId="6F860D21" w14:textId="77777777" w:rsidR="002F6F2B" w:rsidRPr="00D226D1" w:rsidRDefault="002F6F2B" w:rsidP="00F7250F">
            <w:pPr>
              <w:spacing w:after="0" w:line="240" w:lineRule="auto"/>
              <w:jc w:val="center"/>
              <w:rPr>
                <w:rFonts w:ascii="Times New Roman" w:eastAsia="Calibri" w:hAnsi="Times New Roman" w:cs="Times New Roman"/>
                <w:color w:val="FF0000"/>
                <w:sz w:val="18"/>
              </w:rPr>
            </w:pPr>
          </w:p>
        </w:tc>
      </w:tr>
      <w:tr w:rsidR="002F6F2B" w:rsidRPr="00D226D1" w14:paraId="458A1019" w14:textId="77777777" w:rsidTr="00F7250F">
        <w:trPr>
          <w:trHeight w:val="487"/>
          <w:jc w:val="center"/>
        </w:trPr>
        <w:tc>
          <w:tcPr>
            <w:tcW w:w="1878" w:type="dxa"/>
            <w:vMerge/>
            <w:shd w:val="clear" w:color="auto" w:fill="auto"/>
          </w:tcPr>
          <w:p w14:paraId="5202CF24" w14:textId="77777777" w:rsidR="002F6F2B" w:rsidRPr="00D226D1" w:rsidRDefault="002F6F2B" w:rsidP="00F7250F">
            <w:pPr>
              <w:spacing w:after="0" w:line="240" w:lineRule="auto"/>
              <w:jc w:val="center"/>
              <w:rPr>
                <w:rFonts w:ascii="Times New Roman" w:eastAsia="Calibri" w:hAnsi="Times New Roman" w:cs="Times New Roman"/>
                <w:sz w:val="18"/>
              </w:rPr>
            </w:pPr>
          </w:p>
        </w:tc>
        <w:tc>
          <w:tcPr>
            <w:tcW w:w="2126" w:type="dxa"/>
            <w:shd w:val="clear" w:color="auto" w:fill="auto"/>
          </w:tcPr>
          <w:p w14:paraId="50D1760A"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Ensure that administrator accounts have complex, unique passwords.</w:t>
            </w:r>
          </w:p>
        </w:tc>
        <w:tc>
          <w:tcPr>
            <w:tcW w:w="421" w:type="dxa"/>
            <w:shd w:val="clear" w:color="auto" w:fill="auto"/>
          </w:tcPr>
          <w:p w14:paraId="0EAA2EEF"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4</w:t>
            </w:r>
          </w:p>
        </w:tc>
        <w:tc>
          <w:tcPr>
            <w:tcW w:w="284" w:type="dxa"/>
            <w:shd w:val="clear" w:color="auto" w:fill="auto"/>
          </w:tcPr>
          <w:p w14:paraId="31D73D60"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3</w:t>
            </w:r>
          </w:p>
        </w:tc>
        <w:tc>
          <w:tcPr>
            <w:tcW w:w="283" w:type="dxa"/>
            <w:shd w:val="clear" w:color="auto" w:fill="auto"/>
          </w:tcPr>
          <w:p w14:paraId="295A4858"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2</w:t>
            </w:r>
          </w:p>
        </w:tc>
        <w:tc>
          <w:tcPr>
            <w:tcW w:w="284" w:type="dxa"/>
            <w:shd w:val="clear" w:color="auto" w:fill="auto"/>
          </w:tcPr>
          <w:p w14:paraId="079621DA"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2</w:t>
            </w:r>
          </w:p>
        </w:tc>
        <w:tc>
          <w:tcPr>
            <w:tcW w:w="283" w:type="dxa"/>
            <w:shd w:val="clear" w:color="auto" w:fill="auto"/>
          </w:tcPr>
          <w:p w14:paraId="259D5F6B"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2</w:t>
            </w:r>
          </w:p>
        </w:tc>
        <w:tc>
          <w:tcPr>
            <w:tcW w:w="1666" w:type="dxa"/>
            <w:shd w:val="clear" w:color="auto" w:fill="auto"/>
          </w:tcPr>
          <w:p w14:paraId="216260B1"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13</w:t>
            </w:r>
          </w:p>
        </w:tc>
        <w:tc>
          <w:tcPr>
            <w:tcW w:w="1871" w:type="dxa"/>
            <w:vMerge/>
            <w:shd w:val="clear" w:color="auto" w:fill="auto"/>
          </w:tcPr>
          <w:p w14:paraId="56243174" w14:textId="77777777" w:rsidR="002F6F2B" w:rsidRPr="00D226D1" w:rsidRDefault="002F6F2B" w:rsidP="00F7250F">
            <w:pPr>
              <w:spacing w:after="0" w:line="240" w:lineRule="auto"/>
              <w:jc w:val="center"/>
              <w:rPr>
                <w:rFonts w:ascii="Times New Roman" w:eastAsia="Calibri" w:hAnsi="Times New Roman" w:cs="Times New Roman"/>
                <w:color w:val="FF0000"/>
                <w:sz w:val="18"/>
              </w:rPr>
            </w:pPr>
          </w:p>
        </w:tc>
      </w:tr>
      <w:tr w:rsidR="002F6F2B" w:rsidRPr="00D226D1" w14:paraId="35F03213" w14:textId="77777777" w:rsidTr="00F7250F">
        <w:trPr>
          <w:trHeight w:val="679"/>
          <w:jc w:val="center"/>
        </w:trPr>
        <w:tc>
          <w:tcPr>
            <w:tcW w:w="1878" w:type="dxa"/>
            <w:vMerge/>
            <w:shd w:val="clear" w:color="auto" w:fill="auto"/>
          </w:tcPr>
          <w:p w14:paraId="5C986A91" w14:textId="77777777" w:rsidR="002F6F2B" w:rsidRPr="00D226D1" w:rsidRDefault="002F6F2B" w:rsidP="00F7250F">
            <w:pPr>
              <w:spacing w:after="0" w:line="240" w:lineRule="auto"/>
              <w:jc w:val="center"/>
              <w:rPr>
                <w:rFonts w:ascii="Times New Roman" w:eastAsia="Calibri" w:hAnsi="Times New Roman" w:cs="Times New Roman"/>
                <w:sz w:val="18"/>
              </w:rPr>
            </w:pPr>
          </w:p>
        </w:tc>
        <w:tc>
          <w:tcPr>
            <w:tcW w:w="2126" w:type="dxa"/>
            <w:shd w:val="clear" w:color="auto" w:fill="auto"/>
          </w:tcPr>
          <w:p w14:paraId="5E3D348F"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Use of two-factor authentication for public-facing webmail servers is recommended.</w:t>
            </w:r>
          </w:p>
        </w:tc>
        <w:tc>
          <w:tcPr>
            <w:tcW w:w="421" w:type="dxa"/>
            <w:shd w:val="clear" w:color="auto" w:fill="auto"/>
          </w:tcPr>
          <w:p w14:paraId="6D1643C3"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5</w:t>
            </w:r>
          </w:p>
        </w:tc>
        <w:tc>
          <w:tcPr>
            <w:tcW w:w="284" w:type="dxa"/>
            <w:shd w:val="clear" w:color="auto" w:fill="auto"/>
          </w:tcPr>
          <w:p w14:paraId="0A328CAD"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5</w:t>
            </w:r>
          </w:p>
        </w:tc>
        <w:tc>
          <w:tcPr>
            <w:tcW w:w="283" w:type="dxa"/>
            <w:shd w:val="clear" w:color="auto" w:fill="auto"/>
          </w:tcPr>
          <w:p w14:paraId="504B6DA3"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3</w:t>
            </w:r>
          </w:p>
        </w:tc>
        <w:tc>
          <w:tcPr>
            <w:tcW w:w="284" w:type="dxa"/>
            <w:shd w:val="clear" w:color="auto" w:fill="auto"/>
          </w:tcPr>
          <w:p w14:paraId="78B9E72B"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2</w:t>
            </w:r>
          </w:p>
        </w:tc>
        <w:tc>
          <w:tcPr>
            <w:tcW w:w="283" w:type="dxa"/>
            <w:shd w:val="clear" w:color="auto" w:fill="auto"/>
          </w:tcPr>
          <w:p w14:paraId="0EE65E7A"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3</w:t>
            </w:r>
          </w:p>
        </w:tc>
        <w:tc>
          <w:tcPr>
            <w:tcW w:w="1666" w:type="dxa"/>
            <w:shd w:val="clear" w:color="auto" w:fill="auto"/>
          </w:tcPr>
          <w:p w14:paraId="36C3198E"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18</w:t>
            </w:r>
          </w:p>
        </w:tc>
        <w:tc>
          <w:tcPr>
            <w:tcW w:w="1871" w:type="dxa"/>
            <w:vMerge/>
            <w:shd w:val="clear" w:color="auto" w:fill="auto"/>
          </w:tcPr>
          <w:p w14:paraId="75B82F01" w14:textId="77777777" w:rsidR="002F6F2B" w:rsidRPr="00D226D1" w:rsidRDefault="002F6F2B" w:rsidP="00F7250F">
            <w:pPr>
              <w:spacing w:after="0" w:line="240" w:lineRule="auto"/>
              <w:jc w:val="center"/>
              <w:rPr>
                <w:rFonts w:ascii="Times New Roman" w:eastAsia="Calibri" w:hAnsi="Times New Roman" w:cs="Times New Roman"/>
                <w:color w:val="FF0000"/>
                <w:sz w:val="18"/>
              </w:rPr>
            </w:pPr>
          </w:p>
        </w:tc>
      </w:tr>
      <w:tr w:rsidR="002F6F2B" w:rsidRPr="00D226D1" w14:paraId="2BB4922C" w14:textId="77777777" w:rsidTr="00F7250F">
        <w:trPr>
          <w:trHeight w:val="444"/>
          <w:jc w:val="center"/>
        </w:trPr>
        <w:tc>
          <w:tcPr>
            <w:tcW w:w="1878" w:type="dxa"/>
            <w:vMerge/>
            <w:shd w:val="clear" w:color="auto" w:fill="auto"/>
          </w:tcPr>
          <w:p w14:paraId="5ABDCE5B" w14:textId="77777777" w:rsidR="002F6F2B" w:rsidRPr="00D226D1" w:rsidRDefault="002F6F2B" w:rsidP="00F7250F">
            <w:pPr>
              <w:spacing w:after="0" w:line="240" w:lineRule="auto"/>
              <w:jc w:val="center"/>
              <w:rPr>
                <w:rFonts w:ascii="Times New Roman" w:eastAsia="Calibri" w:hAnsi="Times New Roman" w:cs="Times New Roman"/>
                <w:sz w:val="18"/>
              </w:rPr>
            </w:pPr>
          </w:p>
        </w:tc>
        <w:tc>
          <w:tcPr>
            <w:tcW w:w="2126" w:type="dxa"/>
            <w:shd w:val="clear" w:color="auto" w:fill="auto"/>
          </w:tcPr>
          <w:p w14:paraId="3EA24F87"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 xml:space="preserve">Training required for the </w:t>
            </w:r>
            <w:proofErr w:type="spellStart"/>
            <w:r w:rsidRPr="00D226D1">
              <w:rPr>
                <w:rFonts w:ascii="Times New Roman" w:eastAsia="Calibri" w:hAnsi="Times New Roman" w:cs="Times New Roman"/>
                <w:sz w:val="18"/>
              </w:rPr>
              <w:t>DisCos</w:t>
            </w:r>
            <w:proofErr w:type="spellEnd"/>
            <w:r w:rsidRPr="00D226D1">
              <w:rPr>
                <w:rFonts w:ascii="Times New Roman" w:eastAsia="Calibri" w:hAnsi="Times New Roman" w:cs="Times New Roman"/>
                <w:sz w:val="18"/>
              </w:rPr>
              <w:t xml:space="preserve"> employees to raise awareness.</w:t>
            </w:r>
          </w:p>
        </w:tc>
        <w:tc>
          <w:tcPr>
            <w:tcW w:w="421" w:type="dxa"/>
            <w:shd w:val="clear" w:color="auto" w:fill="auto"/>
          </w:tcPr>
          <w:p w14:paraId="73D1B90B"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3</w:t>
            </w:r>
          </w:p>
        </w:tc>
        <w:tc>
          <w:tcPr>
            <w:tcW w:w="284" w:type="dxa"/>
            <w:shd w:val="clear" w:color="auto" w:fill="auto"/>
          </w:tcPr>
          <w:p w14:paraId="4FB4D461"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4</w:t>
            </w:r>
          </w:p>
        </w:tc>
        <w:tc>
          <w:tcPr>
            <w:tcW w:w="283" w:type="dxa"/>
            <w:shd w:val="clear" w:color="auto" w:fill="auto"/>
          </w:tcPr>
          <w:p w14:paraId="674470F7"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5</w:t>
            </w:r>
          </w:p>
        </w:tc>
        <w:tc>
          <w:tcPr>
            <w:tcW w:w="284" w:type="dxa"/>
            <w:shd w:val="clear" w:color="auto" w:fill="auto"/>
          </w:tcPr>
          <w:p w14:paraId="47AEAADE"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3</w:t>
            </w:r>
          </w:p>
        </w:tc>
        <w:tc>
          <w:tcPr>
            <w:tcW w:w="283" w:type="dxa"/>
            <w:shd w:val="clear" w:color="auto" w:fill="auto"/>
          </w:tcPr>
          <w:p w14:paraId="12DDD926"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4</w:t>
            </w:r>
          </w:p>
        </w:tc>
        <w:tc>
          <w:tcPr>
            <w:tcW w:w="1666" w:type="dxa"/>
            <w:shd w:val="clear" w:color="auto" w:fill="auto"/>
          </w:tcPr>
          <w:p w14:paraId="63E039C1"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19</w:t>
            </w:r>
          </w:p>
        </w:tc>
        <w:tc>
          <w:tcPr>
            <w:tcW w:w="1871" w:type="dxa"/>
            <w:vMerge/>
            <w:shd w:val="clear" w:color="auto" w:fill="auto"/>
          </w:tcPr>
          <w:p w14:paraId="2C148EBC" w14:textId="77777777" w:rsidR="002F6F2B" w:rsidRPr="00D226D1" w:rsidRDefault="002F6F2B" w:rsidP="00F7250F">
            <w:pPr>
              <w:spacing w:after="0" w:line="240" w:lineRule="auto"/>
              <w:jc w:val="center"/>
              <w:rPr>
                <w:rFonts w:ascii="Times New Roman" w:eastAsia="Calibri" w:hAnsi="Times New Roman" w:cs="Times New Roman"/>
                <w:color w:val="FF0000"/>
                <w:sz w:val="18"/>
              </w:rPr>
            </w:pPr>
          </w:p>
        </w:tc>
      </w:tr>
      <w:tr w:rsidR="002F6F2B" w:rsidRPr="00D226D1" w14:paraId="16075061" w14:textId="77777777" w:rsidTr="00F7250F">
        <w:trPr>
          <w:trHeight w:val="142"/>
          <w:jc w:val="center"/>
        </w:trPr>
        <w:tc>
          <w:tcPr>
            <w:tcW w:w="1878" w:type="dxa"/>
            <w:vMerge/>
            <w:shd w:val="clear" w:color="auto" w:fill="auto"/>
          </w:tcPr>
          <w:p w14:paraId="49586D96" w14:textId="77777777" w:rsidR="002F6F2B" w:rsidRPr="00D226D1" w:rsidRDefault="002F6F2B" w:rsidP="00F7250F">
            <w:pPr>
              <w:spacing w:after="0" w:line="240" w:lineRule="auto"/>
              <w:jc w:val="center"/>
              <w:rPr>
                <w:rFonts w:ascii="Times New Roman" w:eastAsia="Calibri" w:hAnsi="Times New Roman" w:cs="Times New Roman"/>
                <w:sz w:val="18"/>
              </w:rPr>
            </w:pPr>
          </w:p>
        </w:tc>
        <w:tc>
          <w:tcPr>
            <w:tcW w:w="2126" w:type="dxa"/>
            <w:shd w:val="clear" w:color="auto" w:fill="auto"/>
          </w:tcPr>
          <w:p w14:paraId="6070F7E5"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Anti-virus to automatically isolate suspicious files</w:t>
            </w:r>
          </w:p>
        </w:tc>
        <w:tc>
          <w:tcPr>
            <w:tcW w:w="421" w:type="dxa"/>
            <w:shd w:val="clear" w:color="auto" w:fill="auto"/>
          </w:tcPr>
          <w:p w14:paraId="68E2F550"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2</w:t>
            </w:r>
          </w:p>
        </w:tc>
        <w:tc>
          <w:tcPr>
            <w:tcW w:w="284" w:type="dxa"/>
            <w:shd w:val="clear" w:color="auto" w:fill="auto"/>
          </w:tcPr>
          <w:p w14:paraId="65E9F832"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3</w:t>
            </w:r>
          </w:p>
        </w:tc>
        <w:tc>
          <w:tcPr>
            <w:tcW w:w="283" w:type="dxa"/>
            <w:shd w:val="clear" w:color="auto" w:fill="auto"/>
          </w:tcPr>
          <w:p w14:paraId="5BE372D9"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4</w:t>
            </w:r>
          </w:p>
        </w:tc>
        <w:tc>
          <w:tcPr>
            <w:tcW w:w="284" w:type="dxa"/>
            <w:shd w:val="clear" w:color="auto" w:fill="auto"/>
          </w:tcPr>
          <w:p w14:paraId="3FB9E31F"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2</w:t>
            </w:r>
          </w:p>
        </w:tc>
        <w:tc>
          <w:tcPr>
            <w:tcW w:w="283" w:type="dxa"/>
            <w:shd w:val="clear" w:color="auto" w:fill="auto"/>
          </w:tcPr>
          <w:p w14:paraId="594AF281"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4</w:t>
            </w:r>
          </w:p>
        </w:tc>
        <w:tc>
          <w:tcPr>
            <w:tcW w:w="1666" w:type="dxa"/>
            <w:shd w:val="clear" w:color="auto" w:fill="auto"/>
          </w:tcPr>
          <w:p w14:paraId="2B461B54" w14:textId="77777777" w:rsidR="002F6F2B" w:rsidRPr="00D226D1" w:rsidRDefault="002F6F2B" w:rsidP="00F7250F">
            <w:pPr>
              <w:spacing w:after="0" w:line="240" w:lineRule="auto"/>
              <w:jc w:val="center"/>
              <w:rPr>
                <w:rFonts w:ascii="Times New Roman" w:eastAsia="Calibri" w:hAnsi="Times New Roman" w:cs="Times New Roman"/>
                <w:sz w:val="18"/>
              </w:rPr>
            </w:pPr>
            <w:r w:rsidRPr="00D226D1">
              <w:rPr>
                <w:rFonts w:ascii="Times New Roman" w:eastAsia="Calibri" w:hAnsi="Times New Roman" w:cs="Times New Roman"/>
                <w:sz w:val="18"/>
              </w:rPr>
              <w:t>15</w:t>
            </w:r>
          </w:p>
        </w:tc>
        <w:tc>
          <w:tcPr>
            <w:tcW w:w="1871" w:type="dxa"/>
            <w:vMerge/>
            <w:shd w:val="clear" w:color="auto" w:fill="auto"/>
          </w:tcPr>
          <w:p w14:paraId="3B931E89" w14:textId="77777777" w:rsidR="002F6F2B" w:rsidRPr="00D226D1" w:rsidRDefault="002F6F2B" w:rsidP="00F7250F">
            <w:pPr>
              <w:spacing w:after="0" w:line="240" w:lineRule="auto"/>
              <w:jc w:val="center"/>
              <w:rPr>
                <w:rFonts w:ascii="Times New Roman" w:eastAsia="Calibri" w:hAnsi="Times New Roman" w:cs="Times New Roman"/>
                <w:color w:val="FF0000"/>
                <w:sz w:val="18"/>
              </w:rPr>
            </w:pPr>
          </w:p>
        </w:tc>
      </w:tr>
    </w:tbl>
    <w:p w14:paraId="31A34E37" w14:textId="77777777" w:rsidR="002F6F2B" w:rsidRDefault="002F6F2B" w:rsidP="002F6F2B">
      <w:pPr>
        <w:spacing w:after="0" w:line="240" w:lineRule="auto"/>
        <w:jc w:val="both"/>
        <w:rPr>
          <w:rFonts w:ascii="Times New Roman" w:eastAsia="Batang" w:hAnsi="Times New Roman" w:cs="Times New Roman"/>
          <w:b/>
          <w:spacing w:val="-4"/>
          <w:w w:val="105"/>
          <w:kern w:val="2"/>
          <w:sz w:val="24"/>
          <w:szCs w:val="24"/>
          <w:lang w:val="en-US" w:eastAsia="ko-KR"/>
        </w:rPr>
      </w:pPr>
    </w:p>
    <w:p w14:paraId="528C34CC" w14:textId="77777777" w:rsidR="00314236" w:rsidRDefault="00314236" w:rsidP="00314236">
      <w:pPr>
        <w:rPr>
          <w:w w:val="105"/>
          <w:lang w:val="en-US"/>
        </w:rPr>
      </w:pPr>
    </w:p>
    <w:p w14:paraId="60FC5790" w14:textId="1BC0E7E0" w:rsidR="002F6F2B" w:rsidRPr="007D6B0C" w:rsidRDefault="002F6F2B" w:rsidP="00314236">
      <w:pPr>
        <w:pStyle w:val="Heading1"/>
        <w:rPr>
          <w:w w:val="105"/>
          <w:lang w:val="en-US"/>
        </w:rPr>
      </w:pPr>
      <w:r>
        <w:rPr>
          <w:w w:val="105"/>
          <w:lang w:val="en-US"/>
        </w:rPr>
        <w:t>5</w:t>
      </w:r>
      <w:r w:rsidRPr="007D6B0C">
        <w:rPr>
          <w:w w:val="105"/>
          <w:lang w:val="en-US"/>
        </w:rPr>
        <w:t>. DISCUSSION</w:t>
      </w:r>
    </w:p>
    <w:p w14:paraId="4BB8295F" w14:textId="77777777" w:rsidR="002F6F2B" w:rsidRDefault="002F6F2B" w:rsidP="002F6F2B">
      <w:pPr>
        <w:spacing w:after="0" w:line="240" w:lineRule="auto"/>
        <w:jc w:val="both"/>
        <w:rPr>
          <w:rFonts w:ascii="Times New Roman" w:eastAsia="Batang" w:hAnsi="Times New Roman" w:cs="Times New Roman"/>
          <w:spacing w:val="-4"/>
          <w:w w:val="105"/>
          <w:kern w:val="2"/>
          <w:sz w:val="24"/>
          <w:szCs w:val="24"/>
          <w:lang w:val="en-US" w:eastAsia="ko-KR"/>
        </w:rPr>
      </w:pPr>
      <w:r w:rsidRPr="007D6B0C">
        <w:rPr>
          <w:rFonts w:ascii="Times New Roman" w:eastAsia="Batang" w:hAnsi="Times New Roman" w:cs="Times New Roman"/>
          <w:spacing w:val="-4"/>
          <w:w w:val="105"/>
          <w:kern w:val="2"/>
          <w:sz w:val="24"/>
          <w:szCs w:val="24"/>
          <w:lang w:val="en-US" w:eastAsia="ko-KR"/>
        </w:rPr>
        <w:t xml:space="preserve">Proactive management of cybersecurity risk is essential for </w:t>
      </w:r>
      <w:r w:rsidR="00C20E80">
        <w:rPr>
          <w:rFonts w:ascii="Times New Roman" w:eastAsia="Batang" w:hAnsi="Times New Roman" w:cs="Times New Roman"/>
          <w:spacing w:val="-4"/>
          <w:w w:val="105"/>
          <w:kern w:val="2"/>
          <w:sz w:val="24"/>
          <w:szCs w:val="24"/>
          <w:lang w:val="en-US" w:eastAsia="ko-KR"/>
        </w:rPr>
        <w:t>the CPS</w:t>
      </w:r>
      <w:r w:rsidRPr="007D6B0C">
        <w:rPr>
          <w:rFonts w:ascii="Times New Roman" w:eastAsia="Batang" w:hAnsi="Times New Roman" w:cs="Times New Roman"/>
          <w:spacing w:val="-4"/>
          <w:w w:val="105"/>
          <w:kern w:val="2"/>
          <w:sz w:val="24"/>
          <w:szCs w:val="24"/>
          <w:lang w:val="en-US" w:eastAsia="ko-KR"/>
        </w:rPr>
        <w:t xml:space="preserve">. However, due to the constant changing of the threat landscape and sophisticated technology used to exploit the attack, this task becomes more challenging. </w:t>
      </w:r>
      <w:r w:rsidR="00C20E80">
        <w:rPr>
          <w:rFonts w:ascii="Times New Roman" w:eastAsia="Batang" w:hAnsi="Times New Roman" w:cs="Times New Roman"/>
          <w:spacing w:val="-4"/>
          <w:w w:val="105"/>
          <w:kern w:val="2"/>
          <w:sz w:val="24"/>
          <w:szCs w:val="24"/>
          <w:lang w:val="en-US" w:eastAsia="ko-KR"/>
        </w:rPr>
        <w:t xml:space="preserve">The proposed unified approach </w:t>
      </w:r>
      <w:r w:rsidRPr="007D6B0C">
        <w:rPr>
          <w:rFonts w:ascii="Times New Roman" w:eastAsia="Batang" w:hAnsi="Times New Roman" w:cs="Times New Roman"/>
          <w:spacing w:val="-4"/>
          <w:w w:val="105"/>
          <w:kern w:val="2"/>
          <w:sz w:val="24"/>
          <w:szCs w:val="24"/>
          <w:lang w:val="en-US" w:eastAsia="ko-KR"/>
        </w:rPr>
        <w:t xml:space="preserve"> aims to contribute </w:t>
      </w:r>
      <w:r>
        <w:rPr>
          <w:rFonts w:ascii="Times New Roman" w:eastAsia="Batang" w:hAnsi="Times New Roman" w:cs="Times New Roman"/>
          <w:spacing w:val="-4"/>
          <w:w w:val="105"/>
          <w:kern w:val="2"/>
          <w:sz w:val="24"/>
          <w:szCs w:val="24"/>
          <w:lang w:val="en-US" w:eastAsia="ko-KR"/>
        </w:rPr>
        <w:t>for an</w:t>
      </w:r>
      <w:r w:rsidR="00C20E80">
        <w:rPr>
          <w:rFonts w:ascii="Times New Roman" w:eastAsia="Batang" w:hAnsi="Times New Roman" w:cs="Times New Roman"/>
          <w:spacing w:val="-4"/>
          <w:w w:val="105"/>
          <w:kern w:val="2"/>
          <w:sz w:val="24"/>
          <w:szCs w:val="24"/>
          <w:lang w:val="en-US" w:eastAsia="ko-KR"/>
        </w:rPr>
        <w:t xml:space="preserve"> </w:t>
      </w:r>
      <w:r>
        <w:rPr>
          <w:rFonts w:ascii="Times New Roman" w:eastAsia="Batang" w:hAnsi="Times New Roman" w:cs="Times New Roman"/>
          <w:spacing w:val="-4"/>
          <w:w w:val="105"/>
          <w:kern w:val="2"/>
          <w:sz w:val="24"/>
          <w:szCs w:val="24"/>
          <w:lang w:val="en-US" w:eastAsia="ko-KR"/>
        </w:rPr>
        <w:t xml:space="preserve"> effective</w:t>
      </w:r>
      <w:r w:rsidR="00C20E80">
        <w:rPr>
          <w:rFonts w:ascii="Times New Roman" w:eastAsia="Batang" w:hAnsi="Times New Roman" w:cs="Times New Roman"/>
          <w:spacing w:val="-4"/>
          <w:w w:val="105"/>
          <w:kern w:val="2"/>
          <w:sz w:val="24"/>
          <w:szCs w:val="24"/>
          <w:lang w:val="en-US" w:eastAsia="ko-KR"/>
        </w:rPr>
        <w:t xml:space="preserve"> cyber security</w:t>
      </w:r>
      <w:r>
        <w:rPr>
          <w:rFonts w:ascii="Times New Roman" w:eastAsia="Batang" w:hAnsi="Times New Roman" w:cs="Times New Roman"/>
          <w:spacing w:val="-4"/>
          <w:w w:val="105"/>
          <w:kern w:val="2"/>
          <w:sz w:val="24"/>
          <w:szCs w:val="24"/>
          <w:lang w:val="en-US" w:eastAsia="ko-KR"/>
        </w:rPr>
        <w:t xml:space="preserve"> risk management practice based on assets criticality, risk predication and effectiveness of existing controls</w:t>
      </w:r>
      <w:r w:rsidRPr="007D6B0C">
        <w:rPr>
          <w:rFonts w:ascii="Times New Roman" w:eastAsia="Batang" w:hAnsi="Times New Roman" w:cs="Times New Roman"/>
          <w:spacing w:val="-4"/>
          <w:w w:val="105"/>
          <w:kern w:val="2"/>
          <w:sz w:val="24"/>
          <w:szCs w:val="24"/>
          <w:lang w:val="en-US" w:eastAsia="ko-KR"/>
        </w:rPr>
        <w:t xml:space="preserve">. </w:t>
      </w:r>
      <w:r w:rsidRPr="00EB5171">
        <w:rPr>
          <w:rFonts w:ascii="Times New Roman" w:eastAsia="Batang" w:hAnsi="Times New Roman" w:cs="Times New Roman"/>
          <w:spacing w:val="-4"/>
          <w:w w:val="105"/>
          <w:kern w:val="2"/>
          <w:sz w:val="24"/>
          <w:szCs w:val="24"/>
          <w:lang w:val="en-US" w:eastAsia="ko-KR"/>
        </w:rPr>
        <w:t xml:space="preserve">One of the most important aspects of CSRM is to determine the critical assets within </w:t>
      </w:r>
      <w:r>
        <w:rPr>
          <w:rFonts w:ascii="Times New Roman" w:eastAsia="Batang" w:hAnsi="Times New Roman" w:cs="Times New Roman"/>
          <w:spacing w:val="-4"/>
          <w:w w:val="105"/>
          <w:kern w:val="2"/>
          <w:sz w:val="24"/>
          <w:szCs w:val="24"/>
          <w:lang w:val="en-US" w:eastAsia="ko-KR"/>
        </w:rPr>
        <w:t xml:space="preserve">a CPS </w:t>
      </w:r>
      <w:r w:rsidRPr="00EB5171">
        <w:rPr>
          <w:rFonts w:ascii="Times New Roman" w:eastAsia="Batang" w:hAnsi="Times New Roman" w:cs="Times New Roman"/>
          <w:spacing w:val="-4"/>
          <w:w w:val="105"/>
          <w:kern w:val="2"/>
          <w:sz w:val="24"/>
          <w:szCs w:val="24"/>
          <w:lang w:val="en-US" w:eastAsia="ko-KR"/>
        </w:rPr>
        <w:t xml:space="preserve">that can be affected by potential risks. </w:t>
      </w:r>
      <w:r>
        <w:rPr>
          <w:rFonts w:ascii="Times New Roman" w:eastAsia="Batang" w:hAnsi="Times New Roman" w:cs="Times New Roman"/>
          <w:spacing w:val="-4"/>
          <w:w w:val="105"/>
          <w:kern w:val="2"/>
          <w:sz w:val="24"/>
          <w:szCs w:val="24"/>
          <w:lang w:val="en-US" w:eastAsia="ko-KR"/>
        </w:rPr>
        <w:t xml:space="preserve"> The use of fuzzy set theory allows us to determine the asset criticality based on the relative importance of security goals.  </w:t>
      </w:r>
      <w:r w:rsidRPr="007D6B0C">
        <w:rPr>
          <w:rFonts w:ascii="Times New Roman" w:eastAsia="Batang" w:hAnsi="Times New Roman" w:cs="Times New Roman"/>
          <w:spacing w:val="-4"/>
          <w:w w:val="105"/>
          <w:kern w:val="2"/>
          <w:sz w:val="24"/>
          <w:szCs w:val="24"/>
          <w:lang w:val="en-US" w:eastAsia="ko-KR"/>
        </w:rPr>
        <w:t xml:space="preserve">The proposed approach considers various ML techniques and extracts CSRM features which are relevant for the risk prediction. </w:t>
      </w:r>
      <w:r w:rsidR="00E11C05">
        <w:rPr>
          <w:rFonts w:ascii="Times New Roman" w:eastAsia="Batang" w:hAnsi="Times New Roman" w:cs="Times New Roman"/>
          <w:spacing w:val="-4"/>
          <w:w w:val="105"/>
          <w:kern w:val="2"/>
          <w:sz w:val="24"/>
          <w:szCs w:val="24"/>
          <w:lang w:val="en-US" w:eastAsia="ko-KR"/>
        </w:rPr>
        <w:t xml:space="preserve">The risk predication allows organizations </w:t>
      </w:r>
      <w:r w:rsidRPr="007D6B0C">
        <w:rPr>
          <w:rFonts w:ascii="Times New Roman" w:eastAsia="Batang" w:hAnsi="Times New Roman" w:cs="Times New Roman"/>
          <w:spacing w:val="-4"/>
          <w:w w:val="105"/>
          <w:kern w:val="2"/>
          <w:sz w:val="24"/>
          <w:szCs w:val="24"/>
          <w:lang w:val="en-US" w:eastAsia="ko-KR"/>
        </w:rPr>
        <w:t xml:space="preserve"> to give an early warning </w:t>
      </w:r>
      <w:r w:rsidR="00E11C05">
        <w:rPr>
          <w:rFonts w:ascii="Times New Roman" w:eastAsia="Batang" w:hAnsi="Times New Roman" w:cs="Times New Roman"/>
          <w:spacing w:val="-4"/>
          <w:w w:val="105"/>
          <w:kern w:val="2"/>
          <w:sz w:val="24"/>
          <w:szCs w:val="24"/>
          <w:lang w:val="en-US" w:eastAsia="ko-KR"/>
        </w:rPr>
        <w:t>of the security issues that needs adequate attention</w:t>
      </w:r>
      <w:r w:rsidRPr="007D6B0C">
        <w:rPr>
          <w:rFonts w:ascii="Times New Roman" w:eastAsia="Batang" w:hAnsi="Times New Roman" w:cs="Times New Roman"/>
          <w:spacing w:val="-4"/>
          <w:w w:val="105"/>
          <w:kern w:val="2"/>
          <w:sz w:val="24"/>
          <w:szCs w:val="24"/>
          <w:lang w:val="en-US" w:eastAsia="ko-KR"/>
        </w:rPr>
        <w:t xml:space="preserve">. </w:t>
      </w:r>
      <w:proofErr w:type="spellStart"/>
      <w:r w:rsidRPr="007D6B0C">
        <w:rPr>
          <w:rFonts w:ascii="Times New Roman" w:eastAsia="Batang" w:hAnsi="Times New Roman" w:cs="Times New Roman"/>
          <w:spacing w:val="-4"/>
          <w:w w:val="105"/>
          <w:kern w:val="2"/>
          <w:sz w:val="24"/>
          <w:szCs w:val="24"/>
          <w:lang w:val="en-US" w:eastAsia="ko-KR"/>
        </w:rPr>
        <w:t>Organisation</w:t>
      </w:r>
      <w:proofErr w:type="spellEnd"/>
      <w:r w:rsidRPr="007D6B0C">
        <w:rPr>
          <w:rFonts w:ascii="Times New Roman" w:eastAsia="Batang" w:hAnsi="Times New Roman" w:cs="Times New Roman"/>
          <w:spacing w:val="-4"/>
          <w:w w:val="105"/>
          <w:kern w:val="2"/>
          <w:sz w:val="24"/>
          <w:szCs w:val="24"/>
          <w:lang w:val="en-US" w:eastAsia="ko-KR"/>
        </w:rPr>
        <w:t xml:space="preserve"> of any size must understand the existing</w:t>
      </w:r>
      <w:r>
        <w:rPr>
          <w:rFonts w:ascii="Times New Roman" w:eastAsia="Batang" w:hAnsi="Times New Roman" w:cs="Times New Roman"/>
          <w:spacing w:val="-4"/>
          <w:w w:val="105"/>
          <w:kern w:val="2"/>
          <w:sz w:val="24"/>
          <w:szCs w:val="24"/>
          <w:lang w:val="en-US" w:eastAsia="ko-KR"/>
        </w:rPr>
        <w:t xml:space="preserve"> critical assets, </w:t>
      </w:r>
      <w:r w:rsidRPr="007D6B0C">
        <w:rPr>
          <w:rFonts w:ascii="Times New Roman" w:eastAsia="Batang" w:hAnsi="Times New Roman" w:cs="Times New Roman"/>
          <w:spacing w:val="-4"/>
          <w:w w:val="105"/>
          <w:kern w:val="2"/>
          <w:sz w:val="24"/>
          <w:szCs w:val="24"/>
          <w:lang w:val="en-US" w:eastAsia="ko-KR"/>
        </w:rPr>
        <w:t>cybersecurity risks</w:t>
      </w:r>
      <w:r>
        <w:rPr>
          <w:rFonts w:ascii="Times New Roman" w:eastAsia="Batang" w:hAnsi="Times New Roman" w:cs="Times New Roman"/>
          <w:spacing w:val="-4"/>
          <w:w w:val="105"/>
          <w:kern w:val="2"/>
          <w:sz w:val="24"/>
          <w:szCs w:val="24"/>
          <w:lang w:val="en-US" w:eastAsia="ko-KR"/>
        </w:rPr>
        <w:t>, and effectiveness of existing controls</w:t>
      </w:r>
      <w:r w:rsidRPr="007D6B0C">
        <w:rPr>
          <w:rFonts w:ascii="Times New Roman" w:eastAsia="Batang" w:hAnsi="Times New Roman" w:cs="Times New Roman"/>
          <w:spacing w:val="-4"/>
          <w:w w:val="105"/>
          <w:kern w:val="2"/>
          <w:sz w:val="24"/>
          <w:szCs w:val="24"/>
          <w:lang w:val="en-US" w:eastAsia="ko-KR"/>
        </w:rPr>
        <w:t xml:space="preserve">. It helps to understand the current status of security control and undertakes strategic decision for the improvement of overall cybersecurity .  </w:t>
      </w:r>
      <w:r w:rsidR="00C20E80">
        <w:rPr>
          <w:rFonts w:ascii="Times New Roman" w:eastAsia="Batang" w:hAnsi="Times New Roman" w:cs="Times New Roman"/>
          <w:spacing w:val="-4"/>
          <w:w w:val="105"/>
          <w:kern w:val="2"/>
          <w:sz w:val="24"/>
          <w:szCs w:val="24"/>
          <w:lang w:val="en-US" w:eastAsia="ko-KR"/>
        </w:rPr>
        <w:t xml:space="preserve"> </w:t>
      </w:r>
      <w:r w:rsidRPr="007D6B0C">
        <w:rPr>
          <w:rFonts w:ascii="Times New Roman" w:eastAsia="Batang" w:hAnsi="Times New Roman" w:cs="Times New Roman"/>
          <w:spacing w:val="-4"/>
          <w:w w:val="105"/>
          <w:kern w:val="2"/>
          <w:sz w:val="24"/>
          <w:szCs w:val="24"/>
          <w:lang w:val="en-US" w:eastAsia="ko-KR"/>
        </w:rPr>
        <w:t>The overall</w:t>
      </w:r>
      <w:r w:rsidR="00C20E80">
        <w:rPr>
          <w:rFonts w:ascii="Times New Roman" w:eastAsia="Batang" w:hAnsi="Times New Roman" w:cs="Times New Roman"/>
          <w:spacing w:val="-4"/>
          <w:w w:val="105"/>
          <w:kern w:val="2"/>
          <w:sz w:val="24"/>
          <w:szCs w:val="24"/>
          <w:lang w:val="en-US" w:eastAsia="ko-KR"/>
        </w:rPr>
        <w:t xml:space="preserve"> predication </w:t>
      </w:r>
      <w:r w:rsidRPr="007D6B0C">
        <w:rPr>
          <w:rFonts w:ascii="Times New Roman" w:eastAsia="Batang" w:hAnsi="Times New Roman" w:cs="Times New Roman"/>
          <w:spacing w:val="-4"/>
          <w:w w:val="105"/>
          <w:kern w:val="2"/>
          <w:sz w:val="24"/>
          <w:szCs w:val="24"/>
          <w:lang w:val="en-US" w:eastAsia="ko-KR"/>
        </w:rPr>
        <w:t xml:space="preserve"> results of the different risk types based on the given CSRM features indicated that NB-Multi and DT are the best </w:t>
      </w:r>
      <w:r w:rsidR="00E11C05">
        <w:rPr>
          <w:rFonts w:ascii="Times New Roman" w:eastAsia="Batang" w:hAnsi="Times New Roman" w:cs="Times New Roman"/>
          <w:spacing w:val="-4"/>
          <w:w w:val="105"/>
          <w:kern w:val="2"/>
          <w:sz w:val="24"/>
          <w:szCs w:val="24"/>
          <w:lang w:val="en-US" w:eastAsia="ko-KR"/>
        </w:rPr>
        <w:t xml:space="preserve"> ML </w:t>
      </w:r>
      <w:r w:rsidRPr="007D6B0C">
        <w:rPr>
          <w:rFonts w:ascii="Times New Roman" w:eastAsia="Batang" w:hAnsi="Times New Roman" w:cs="Times New Roman"/>
          <w:spacing w:val="-4"/>
          <w:w w:val="105"/>
          <w:kern w:val="2"/>
          <w:sz w:val="24"/>
          <w:szCs w:val="24"/>
          <w:lang w:val="en-US" w:eastAsia="ko-KR"/>
        </w:rPr>
        <w:t xml:space="preserve">classifiers because they performed better by predicting seven different risk types such as “Crimeware”, “Cyber Espionage”, Denial of Service”, Everything Else”, “Lost and Stolen Assets”, “privilege Misuse” and “Point of Sale” while others predicted six or less. Following the above discussion, we observe that CSRM features (TTP, Assets, Controls and Threat Actor) types could actually be used to predict risk type. Therefore, as security threats grow, </w:t>
      </w:r>
      <w:proofErr w:type="spellStart"/>
      <w:r w:rsidRPr="007D6B0C">
        <w:rPr>
          <w:rFonts w:ascii="Times New Roman" w:eastAsia="Batang" w:hAnsi="Times New Roman" w:cs="Times New Roman"/>
          <w:spacing w:val="-4"/>
          <w:w w:val="105"/>
          <w:kern w:val="2"/>
          <w:sz w:val="24"/>
          <w:szCs w:val="24"/>
          <w:lang w:val="en-US" w:eastAsia="ko-KR"/>
        </w:rPr>
        <w:t>organisations</w:t>
      </w:r>
      <w:proofErr w:type="spellEnd"/>
      <w:r w:rsidRPr="007D6B0C">
        <w:rPr>
          <w:rFonts w:ascii="Times New Roman" w:eastAsia="Batang" w:hAnsi="Times New Roman" w:cs="Times New Roman"/>
          <w:spacing w:val="-4"/>
          <w:w w:val="105"/>
          <w:kern w:val="2"/>
          <w:sz w:val="24"/>
          <w:szCs w:val="24"/>
          <w:lang w:val="en-US" w:eastAsia="ko-KR"/>
        </w:rPr>
        <w:t xml:space="preserve"> need to identify cybersecurity threats and its trend and also be able to detect and respond to both known and unknown risks. This supports </w:t>
      </w:r>
      <w:proofErr w:type="spellStart"/>
      <w:r w:rsidRPr="007D6B0C">
        <w:rPr>
          <w:rFonts w:ascii="Times New Roman" w:eastAsia="Batang" w:hAnsi="Times New Roman" w:cs="Times New Roman"/>
          <w:spacing w:val="-4"/>
          <w:w w:val="105"/>
          <w:kern w:val="2"/>
          <w:sz w:val="24"/>
          <w:szCs w:val="24"/>
          <w:lang w:val="en-US" w:eastAsia="ko-KR"/>
        </w:rPr>
        <w:t>organisations</w:t>
      </w:r>
      <w:proofErr w:type="spellEnd"/>
      <w:r w:rsidRPr="007D6B0C">
        <w:rPr>
          <w:rFonts w:ascii="Times New Roman" w:eastAsia="Batang" w:hAnsi="Times New Roman" w:cs="Times New Roman"/>
          <w:spacing w:val="-4"/>
          <w:w w:val="105"/>
          <w:kern w:val="2"/>
          <w:sz w:val="24"/>
          <w:szCs w:val="24"/>
          <w:lang w:val="en-US" w:eastAsia="ko-KR"/>
        </w:rPr>
        <w:t xml:space="preserve"> to determine the right risk type and implement appropriate controls.</w:t>
      </w:r>
    </w:p>
    <w:p w14:paraId="7317F73A" w14:textId="77777777" w:rsidR="00730944" w:rsidRDefault="00730944" w:rsidP="000F68A6">
      <w:pPr>
        <w:spacing w:after="0" w:line="240" w:lineRule="auto"/>
        <w:jc w:val="both"/>
        <w:rPr>
          <w:rFonts w:ascii="Times New Roman" w:hAnsi="Times New Roman" w:cs="Times New Roman"/>
          <w:sz w:val="24"/>
          <w:szCs w:val="20"/>
          <w:lang w:eastAsia="en-US"/>
        </w:rPr>
      </w:pPr>
    </w:p>
    <w:p w14:paraId="7974647A" w14:textId="6D79017F" w:rsidR="002F6F2B" w:rsidRPr="007D6B0C" w:rsidRDefault="002F6F2B" w:rsidP="00314236">
      <w:pPr>
        <w:pStyle w:val="Heading2"/>
        <w:rPr>
          <w:w w:val="105"/>
          <w:lang w:val="en-US"/>
        </w:rPr>
      </w:pPr>
      <w:r>
        <w:rPr>
          <w:w w:val="105"/>
          <w:lang w:val="en-US"/>
        </w:rPr>
        <w:t>5</w:t>
      </w:r>
      <w:r w:rsidRPr="007D6B0C">
        <w:rPr>
          <w:w w:val="105"/>
          <w:lang w:val="en-US"/>
        </w:rPr>
        <w:t xml:space="preserve">.1. Comparison with </w:t>
      </w:r>
      <w:r w:rsidR="006D37CC">
        <w:rPr>
          <w:w w:val="105"/>
          <w:lang w:val="en-US"/>
        </w:rPr>
        <w:t xml:space="preserve">the </w:t>
      </w:r>
      <w:r w:rsidRPr="007D6B0C">
        <w:rPr>
          <w:w w:val="105"/>
          <w:lang w:val="en-US"/>
        </w:rPr>
        <w:t>other study results</w:t>
      </w:r>
    </w:p>
    <w:p w14:paraId="576DAB4F" w14:textId="77777777" w:rsidR="00ED6A48" w:rsidRDefault="00ED6A48" w:rsidP="00ED6A48">
      <w:pPr>
        <w:spacing w:after="0" w:line="240" w:lineRule="auto"/>
        <w:jc w:val="both"/>
        <w:rPr>
          <w:rFonts w:ascii="Times New Roman" w:eastAsia="Batang" w:hAnsi="Times New Roman" w:cs="Times New Roman"/>
          <w:spacing w:val="-4"/>
          <w:w w:val="105"/>
          <w:kern w:val="2"/>
          <w:sz w:val="24"/>
          <w:szCs w:val="24"/>
          <w:lang w:val="en-US" w:eastAsia="ko-KR"/>
        </w:rPr>
      </w:pPr>
      <w:r w:rsidRPr="007D6B0C">
        <w:rPr>
          <w:rFonts w:ascii="Times New Roman" w:eastAsia="Batang" w:hAnsi="Times New Roman" w:cs="Times New Roman"/>
          <w:spacing w:val="-4"/>
          <w:w w:val="105"/>
          <w:kern w:val="2"/>
          <w:sz w:val="24"/>
          <w:szCs w:val="24"/>
          <w:lang w:val="en-US" w:eastAsia="ko-KR"/>
        </w:rPr>
        <w:t>In this section, we compare the results of our approach with other study results from the literature to generalize our findings</w:t>
      </w:r>
      <w:r w:rsidRPr="005B7AC0">
        <w:rPr>
          <w:rFonts w:ascii="Times New Roman" w:hAnsi="Times New Roman" w:cs="Times New Roman"/>
          <w:sz w:val="24"/>
          <w:szCs w:val="24"/>
        </w:rPr>
        <w:t>.</w:t>
      </w:r>
      <w:r>
        <w:rPr>
          <w:rFonts w:ascii="Times New Roman" w:eastAsia="Batang" w:hAnsi="Times New Roman" w:cs="Times New Roman"/>
          <w:spacing w:val="-4"/>
          <w:w w:val="105"/>
          <w:kern w:val="2"/>
          <w:sz w:val="24"/>
          <w:szCs w:val="24"/>
          <w:lang w:val="en-US" w:eastAsia="ko-KR"/>
        </w:rPr>
        <w:t xml:space="preserve">In </w:t>
      </w:r>
      <w:r>
        <w:rPr>
          <w:rFonts w:ascii="Times New Roman" w:eastAsia="Batang" w:hAnsi="Times New Roman" w:cs="Times New Roman"/>
          <w:spacing w:val="-4"/>
          <w:w w:val="105"/>
          <w:kern w:val="2"/>
          <w:sz w:val="24"/>
          <w:szCs w:val="24"/>
          <w:lang w:val="en-US" w:eastAsia="ko-KR"/>
        </w:rPr>
        <w:fldChar w:fldCharType="begin" w:fldLock="1"/>
      </w:r>
      <w:r>
        <w:rPr>
          <w:rFonts w:ascii="Times New Roman" w:eastAsia="Batang" w:hAnsi="Times New Roman" w:cs="Times New Roman"/>
          <w:spacing w:val="-4"/>
          <w:w w:val="105"/>
          <w:kern w:val="2"/>
          <w:sz w:val="24"/>
          <w:szCs w:val="24"/>
          <w:lang w:val="en-US" w:eastAsia="ko-KR"/>
        </w:rPr>
        <w:instrText>ADDIN CSL_CITATION {"citationItems":[{"id":"ITEM-1","itemData":{"author":[{"dropping-particle":"","family":"Alidoosti","given":"A","non-dropping-particle":"","parse-names":false,"suffix":""},{"dropping-particle":"","family":"Jamshidi","given":"A","non-dropping-particle":"","parse-names":false,"suffix":""},{"dropping-particle":"","family":"Yakhchali","given":"S","non-dropping-particle":"","parse-names":false,"suffix":""},{"dropping-particle":"","family":"Basiri","given":"M","non-dropping-particle":"","parse-names":false,"suffix":""},{"dropping-particle":"","family":"Azizi","given":"R","non-dropping-particle":"","parse-names":false,"suffix":""},{"dropping-particle":"","family":"Yazdani-Chamzini","given":"A","non-dropping-particle":"","parse-names":false,"suffix":""}],"container-title":"Management Science Letters","id":"ITEM-1","issue":"5","issued":{"date-parts":[["2012"]]},"page":"1707-1716","title":"Fuzzy logic for pipelines risk assessment","type":"article-journal","volume":"2"},"uris":["http://www.mendeley.com/documents/?uuid=4c311a15-a2d6-481f-8514-25106671e458","http://www.mendeley.com/documents/?uuid=1028cd94-d63f-4b37-8a20-78e89679139f"]}],"mendeley":{"formattedCitation":"[43]","plainTextFormattedCitation":"[43]","previouslyFormattedCitation":"[43]"},"properties":{"noteIndex":0},"schema":"https://github.com/citation-style-language/schema/raw/master/csl-citation.json"}</w:instrText>
      </w:r>
      <w:r>
        <w:rPr>
          <w:rFonts w:ascii="Times New Roman" w:eastAsia="Batang" w:hAnsi="Times New Roman" w:cs="Times New Roman"/>
          <w:spacing w:val="-4"/>
          <w:w w:val="105"/>
          <w:kern w:val="2"/>
          <w:sz w:val="24"/>
          <w:szCs w:val="24"/>
          <w:lang w:val="en-US" w:eastAsia="ko-KR"/>
        </w:rPr>
        <w:fldChar w:fldCharType="separate"/>
      </w:r>
      <w:r w:rsidRPr="00EE5CC5">
        <w:rPr>
          <w:rFonts w:ascii="Times New Roman" w:eastAsia="Batang" w:hAnsi="Times New Roman" w:cs="Times New Roman"/>
          <w:noProof/>
          <w:spacing w:val="-4"/>
          <w:w w:val="105"/>
          <w:kern w:val="2"/>
          <w:sz w:val="24"/>
          <w:szCs w:val="24"/>
          <w:lang w:val="en-US" w:eastAsia="ko-KR"/>
        </w:rPr>
        <w:t>[43]</w:t>
      </w:r>
      <w:r>
        <w:rPr>
          <w:rFonts w:ascii="Times New Roman" w:eastAsia="Batang" w:hAnsi="Times New Roman" w:cs="Times New Roman"/>
          <w:spacing w:val="-4"/>
          <w:w w:val="105"/>
          <w:kern w:val="2"/>
          <w:sz w:val="24"/>
          <w:szCs w:val="24"/>
          <w:lang w:val="en-US" w:eastAsia="ko-KR"/>
        </w:rPr>
        <w:fldChar w:fldCharType="end"/>
      </w:r>
      <w:r>
        <w:rPr>
          <w:rFonts w:ascii="Times New Roman" w:eastAsia="Batang" w:hAnsi="Times New Roman" w:cs="Times New Roman"/>
          <w:spacing w:val="-4"/>
          <w:w w:val="105"/>
          <w:kern w:val="2"/>
          <w:sz w:val="24"/>
          <w:szCs w:val="24"/>
          <w:lang w:val="en-US" w:eastAsia="ko-KR"/>
        </w:rPr>
        <w:t xml:space="preserve"> </w:t>
      </w:r>
      <w:r w:rsidRPr="00B66D8E">
        <w:rPr>
          <w:rFonts w:ascii="Times New Roman" w:eastAsia="Batang" w:hAnsi="Times New Roman" w:cs="Times New Roman"/>
          <w:spacing w:val="-4"/>
          <w:w w:val="105"/>
          <w:kern w:val="2"/>
          <w:sz w:val="24"/>
          <w:szCs w:val="24"/>
          <w:lang w:val="en-US" w:eastAsia="ko-KR"/>
        </w:rPr>
        <w:t>Fuzzy Risk Analysis and Management for Critical Asset Protection (RAMCAP) is introduced in order to risk analysis and management for pipeline systems</w:t>
      </w:r>
      <w:r>
        <w:rPr>
          <w:rFonts w:ascii="Times New Roman" w:eastAsia="Batang" w:hAnsi="Times New Roman" w:cs="Times New Roman"/>
          <w:spacing w:val="-4"/>
          <w:w w:val="105"/>
          <w:kern w:val="2"/>
          <w:sz w:val="24"/>
          <w:szCs w:val="24"/>
          <w:lang w:val="en-US" w:eastAsia="ko-KR"/>
        </w:rPr>
        <w:t xml:space="preserve">. However, </w:t>
      </w:r>
      <w:r w:rsidRPr="00ED6F1A">
        <w:rPr>
          <w:rFonts w:ascii="Times New Roman" w:eastAsia="Batang" w:hAnsi="Times New Roman" w:cs="Times New Roman"/>
          <w:spacing w:val="-4"/>
          <w:w w:val="105"/>
          <w:kern w:val="2"/>
          <w:sz w:val="24"/>
          <w:szCs w:val="24"/>
          <w:lang w:val="en-US" w:eastAsia="ko-KR"/>
        </w:rPr>
        <w:t xml:space="preserve">the Fuzzy RAMCAP considers the relative importance among vulnerability, threat, and consequence </w:t>
      </w:r>
      <w:r>
        <w:rPr>
          <w:rFonts w:ascii="Times New Roman" w:eastAsia="Batang" w:hAnsi="Times New Roman" w:cs="Times New Roman"/>
          <w:spacing w:val="-4"/>
          <w:w w:val="105"/>
          <w:kern w:val="2"/>
          <w:sz w:val="24"/>
          <w:szCs w:val="24"/>
          <w:lang w:val="en-US" w:eastAsia="ko-KR"/>
        </w:rPr>
        <w:t xml:space="preserve">but </w:t>
      </w:r>
      <w:r w:rsidRPr="00ED6F1A">
        <w:rPr>
          <w:rFonts w:ascii="Times New Roman" w:eastAsia="Batang" w:hAnsi="Times New Roman" w:cs="Times New Roman"/>
          <w:spacing w:val="-4"/>
          <w:w w:val="105"/>
          <w:kern w:val="2"/>
          <w:sz w:val="24"/>
          <w:szCs w:val="24"/>
          <w:lang w:val="en-US" w:eastAsia="ko-KR"/>
        </w:rPr>
        <w:t xml:space="preserve">not the </w:t>
      </w:r>
      <w:r>
        <w:rPr>
          <w:rFonts w:ascii="Times New Roman" w:eastAsia="Batang" w:hAnsi="Times New Roman" w:cs="Times New Roman"/>
          <w:spacing w:val="-4"/>
          <w:w w:val="105"/>
          <w:kern w:val="2"/>
          <w:sz w:val="24"/>
          <w:szCs w:val="24"/>
          <w:lang w:val="en-US" w:eastAsia="ko-KR"/>
        </w:rPr>
        <w:t xml:space="preserve">relevant goals for the </w:t>
      </w:r>
      <w:r w:rsidRPr="00ED6F1A">
        <w:rPr>
          <w:rFonts w:ascii="Times New Roman" w:eastAsia="Batang" w:hAnsi="Times New Roman" w:cs="Times New Roman"/>
          <w:spacing w:val="-4"/>
          <w:w w:val="105"/>
          <w:kern w:val="2"/>
          <w:sz w:val="24"/>
          <w:szCs w:val="24"/>
          <w:lang w:val="en-US" w:eastAsia="ko-KR"/>
        </w:rPr>
        <w:t xml:space="preserve">assets. </w:t>
      </w:r>
      <w:r w:rsidRPr="005B7AC0">
        <w:rPr>
          <w:rFonts w:ascii="Times New Roman" w:hAnsi="Times New Roman" w:cs="Times New Roman"/>
          <w:sz w:val="24"/>
          <w:szCs w:val="24"/>
        </w:rPr>
        <w:t xml:space="preserve">The authors in </w:t>
      </w:r>
      <w:r w:rsidRPr="005B7AC0">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ISBN":"1509018468","author":[{"dropping-particle":"","family":"Waedt","given":"Karl","non-dropping-particle":"","parse-names":false,"suffix":""},{"dropping-particle":"","family":"Ciriello","given":"Antonio","non-dropping-particle":"","parse-names":false,"suffix":""},{"dropping-particle":"","family":"Parekh","given":"Mithil","non-dropping-particle":"","parse-names":false,"suffix":""},{"dropping-particle":"","family":"Bajramovic","given":"Edita","non-dropping-particle":"","parse-names":false,"suffix":""}],"container-title":"2016 IEEE International Smart Cities Conference (ISC2)","id":"ITEM-1","issued":{"date-parts":[["2016"]]},"page":"1-6","publisher":"IEEE","title":"Automatic assets identification for Smart Cities: Prerequisites for cybersecurity risk assessments","type":"paper-conference"},"uris":["http://www.mendeley.com/documents/?uuid=8dd83efa-c3d4-48c1-b977-75c05757756f","http://www.mendeley.com/documents/?uuid=64859084-28f4-4c01-a612-2e0fea92943a"]}],"mendeley":{"formattedCitation":"[44]","plainTextFormattedCitation":"[44]","previouslyFormattedCitation":"[44]"},"properties":{"noteIndex":0},"schema":"https://github.com/citation-style-language/schema/raw/master/csl-citation.json"}</w:instrText>
      </w:r>
      <w:r w:rsidRPr="005B7AC0">
        <w:rPr>
          <w:rFonts w:ascii="Times New Roman" w:hAnsi="Times New Roman" w:cs="Times New Roman"/>
          <w:sz w:val="24"/>
          <w:szCs w:val="24"/>
        </w:rPr>
        <w:fldChar w:fldCharType="separate"/>
      </w:r>
      <w:r w:rsidRPr="00EE5CC5">
        <w:rPr>
          <w:rFonts w:ascii="Times New Roman" w:hAnsi="Times New Roman" w:cs="Times New Roman"/>
          <w:noProof/>
          <w:sz w:val="24"/>
          <w:szCs w:val="24"/>
        </w:rPr>
        <w:t>[44]</w:t>
      </w:r>
      <w:r w:rsidRPr="005B7AC0">
        <w:rPr>
          <w:rFonts w:ascii="Times New Roman" w:hAnsi="Times New Roman" w:cs="Times New Roman"/>
          <w:sz w:val="24"/>
          <w:szCs w:val="24"/>
        </w:rPr>
        <w:fldChar w:fldCharType="end"/>
      </w:r>
      <w:r w:rsidRPr="005B7AC0">
        <w:rPr>
          <w:rFonts w:ascii="Times New Roman" w:hAnsi="Times New Roman" w:cs="Times New Roman"/>
          <w:sz w:val="24"/>
          <w:szCs w:val="24"/>
        </w:rPr>
        <w:t xml:space="preserve"> focus on the manual and automatic asset identification, annotation and tracking as well as on the assignment of graded application security controls (ASCs) that can benefit from a comprehensive </w:t>
      </w:r>
      <w:r>
        <w:rPr>
          <w:rFonts w:ascii="Times New Roman" w:hAnsi="Times New Roman" w:cs="Times New Roman"/>
          <w:sz w:val="24"/>
          <w:szCs w:val="24"/>
        </w:rPr>
        <w:t xml:space="preserve">and formalized asset management. However, this process is not feasible in a heavily regulated business domain and can easily be a target to threat actors leading to a cyber-attack. Also, the work didn’t consider </w:t>
      </w:r>
      <w:r>
        <w:rPr>
          <w:rFonts w:ascii="Times New Roman" w:hAnsi="Times New Roman" w:cs="Times New Roman"/>
          <w:sz w:val="24"/>
          <w:szCs w:val="24"/>
        </w:rPr>
        <w:lastRenderedPageBreak/>
        <w:t xml:space="preserve">the use of key primary indicators (KPI) to determine the criticality. A framework that models the connections of assets and identify critical components is presented </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ISSN":"0167-4048","author":[{"dropping-particle":"","family":"Stergiopoulos","given":"George","non-dropping-particle":"","parse-names":false,"suffix":""},{"dropping-particle":"","family":"Dedousis","given":"Panagiotis","non-dropping-particle":"","parse-names":false,"suffix":""},{"dropping-particle":"","family":"Gritzalis","given":"Dimitris","non-dropping-particle":"","parse-names":false,"suffix":""}],"container-title":"Computers &amp; Security","id":"ITEM-1","issued":{"date-parts":[["2020"]]},"page":"101869","publisher":"Elsevier","title":"Automatic network restructuring and risk mitigation through business process asset dependency analysis","type":"article-journal"},"uris":["http://www.mendeley.com/documents/?uuid=c817f180-d629-4b70-83c0-fc7da1b4a543","http://www.mendeley.com/documents/?uuid=a3183c4e-0ddd-4763-a8be-ebaf19b0cfd6"]}],"mendeley":{"formattedCitation":"[28]","plainTextFormattedCitation":"[28]","previouslyFormattedCitation":"[28]"},"properties":{"noteIndex":0},"schema":"https://github.com/citation-style-language/schema/raw/master/csl-citation.json"}</w:instrText>
      </w:r>
      <w:r>
        <w:rPr>
          <w:rFonts w:ascii="Times New Roman" w:hAnsi="Times New Roman" w:cs="Times New Roman"/>
          <w:sz w:val="24"/>
          <w:szCs w:val="24"/>
        </w:rPr>
        <w:fldChar w:fldCharType="separate"/>
      </w:r>
      <w:r w:rsidRPr="00EE5CC5">
        <w:rPr>
          <w:rFonts w:ascii="Times New Roman" w:hAnsi="Times New Roman" w:cs="Times New Roman"/>
          <w:noProof/>
          <w:sz w:val="24"/>
          <w:szCs w:val="24"/>
        </w:rPr>
        <w:t>[28]</w:t>
      </w:r>
      <w:r>
        <w:rPr>
          <w:rFonts w:ascii="Times New Roman" w:hAnsi="Times New Roman" w:cs="Times New Roman"/>
          <w:sz w:val="24"/>
          <w:szCs w:val="24"/>
        </w:rPr>
        <w:fldChar w:fldCharType="end"/>
      </w:r>
      <w:r>
        <w:rPr>
          <w:rFonts w:ascii="Times New Roman" w:hAnsi="Times New Roman" w:cs="Times New Roman"/>
          <w:sz w:val="24"/>
          <w:szCs w:val="24"/>
        </w:rPr>
        <w:t xml:space="preserve">. However, the framework works best for network assets grouping only and doesn’t consider other assets within the organisation. Also a robust calculation is required to determine critical assets. </w:t>
      </w:r>
      <w:r>
        <w:rPr>
          <w:rFonts w:ascii="Times New Roman" w:eastAsia="Batang" w:hAnsi="Times New Roman" w:cs="Times New Roman"/>
          <w:spacing w:val="-4"/>
          <w:w w:val="105"/>
          <w:kern w:val="2"/>
          <w:sz w:val="24"/>
          <w:szCs w:val="24"/>
          <w:lang w:val="en-US" w:eastAsia="ko-KR"/>
        </w:rPr>
        <w:t xml:space="preserve">Our work presents FACS to analyze critical assets in CI. The main purpose was to investigate the major security risk associated to critical assets and effectively reduce and </w:t>
      </w:r>
      <w:proofErr w:type="spellStart"/>
      <w:r>
        <w:rPr>
          <w:rFonts w:ascii="Times New Roman" w:eastAsia="Batang" w:hAnsi="Times New Roman" w:cs="Times New Roman"/>
          <w:spacing w:val="-4"/>
          <w:w w:val="105"/>
          <w:kern w:val="2"/>
          <w:sz w:val="24"/>
          <w:szCs w:val="24"/>
          <w:lang w:val="en-US" w:eastAsia="ko-KR"/>
        </w:rPr>
        <w:t>organisations</w:t>
      </w:r>
      <w:proofErr w:type="spellEnd"/>
      <w:r>
        <w:rPr>
          <w:rFonts w:ascii="Times New Roman" w:eastAsia="Batang" w:hAnsi="Times New Roman" w:cs="Times New Roman"/>
          <w:spacing w:val="-4"/>
          <w:w w:val="105"/>
          <w:kern w:val="2"/>
          <w:sz w:val="24"/>
          <w:szCs w:val="24"/>
          <w:lang w:val="en-US" w:eastAsia="ko-KR"/>
        </w:rPr>
        <w:t xml:space="preserve"> overall risk against cyber security threats. The FACS considers the relative importance among the goals of the assets (C, I, A, CON and ACC).  We test the implementation of FACS on a real-life power grid system and demonstrate its effectiveness. The result shows that FACS provides an accurate asset criticality ranking for risk analysis in CI. </w:t>
      </w:r>
    </w:p>
    <w:p w14:paraId="2551DE27" w14:textId="77777777" w:rsidR="00ED6A48" w:rsidRDefault="00ED6A48" w:rsidP="00ED6A48">
      <w:pPr>
        <w:spacing w:after="0" w:line="240" w:lineRule="auto"/>
        <w:jc w:val="both"/>
        <w:rPr>
          <w:rFonts w:ascii="Times New Roman" w:eastAsia="Batang" w:hAnsi="Times New Roman" w:cs="Times New Roman"/>
          <w:spacing w:val="-4"/>
          <w:w w:val="105"/>
          <w:kern w:val="2"/>
          <w:sz w:val="24"/>
          <w:szCs w:val="24"/>
          <w:lang w:val="en-US" w:eastAsia="ko-KR"/>
        </w:rPr>
      </w:pPr>
    </w:p>
    <w:p w14:paraId="50C43996" w14:textId="77777777" w:rsidR="00ED6A48" w:rsidRDefault="00ED6A48" w:rsidP="00ED6A48">
      <w:pPr>
        <w:spacing w:after="0" w:line="240" w:lineRule="auto"/>
        <w:jc w:val="both"/>
        <w:rPr>
          <w:rFonts w:ascii="Times New Roman" w:eastAsia="Batang" w:hAnsi="Times New Roman" w:cs="Times New Roman"/>
          <w:spacing w:val="-4"/>
          <w:w w:val="105"/>
          <w:kern w:val="2"/>
          <w:sz w:val="24"/>
          <w:szCs w:val="24"/>
          <w:lang w:val="en-US" w:eastAsia="ko-KR"/>
        </w:rPr>
      </w:pPr>
      <w:r w:rsidRPr="007D6B0C">
        <w:rPr>
          <w:rFonts w:ascii="Times New Roman" w:eastAsia="Batang" w:hAnsi="Times New Roman" w:cs="Times New Roman"/>
          <w:spacing w:val="-4"/>
          <w:w w:val="105"/>
          <w:kern w:val="2"/>
          <w:sz w:val="24"/>
          <w:szCs w:val="24"/>
          <w:lang w:val="en-US" w:eastAsia="ko-KR"/>
        </w:rPr>
        <w:t>In</w:t>
      </w:r>
      <w:r>
        <w:rPr>
          <w:rFonts w:ascii="Times New Roman" w:eastAsia="Batang" w:hAnsi="Times New Roman" w:cs="Times New Roman"/>
          <w:spacing w:val="-4"/>
          <w:w w:val="105"/>
          <w:kern w:val="2"/>
          <w:sz w:val="24"/>
          <w:szCs w:val="24"/>
          <w:lang w:val="en-US" w:eastAsia="ko-KR"/>
        </w:rPr>
        <w:t xml:space="preserve"> </w:t>
      </w:r>
      <w:r>
        <w:rPr>
          <w:rFonts w:ascii="Times New Roman" w:eastAsia="Batang" w:hAnsi="Times New Roman" w:cs="Times New Roman"/>
          <w:spacing w:val="-4"/>
          <w:w w:val="105"/>
          <w:kern w:val="2"/>
          <w:sz w:val="24"/>
          <w:szCs w:val="24"/>
          <w:lang w:val="en-US" w:eastAsia="ko-KR"/>
        </w:rPr>
        <w:fldChar w:fldCharType="begin" w:fldLock="1"/>
      </w:r>
      <w:r>
        <w:rPr>
          <w:rFonts w:ascii="Times New Roman" w:eastAsia="Batang" w:hAnsi="Times New Roman" w:cs="Times New Roman"/>
          <w:spacing w:val="-4"/>
          <w:w w:val="105"/>
          <w:kern w:val="2"/>
          <w:sz w:val="24"/>
          <w:szCs w:val="24"/>
          <w:lang w:val="en-US" w:eastAsia="ko-KR"/>
        </w:rPr>
        <w:instrText>ADDIN CSL_CITATION {"citationItems":[{"id":"ITEM-1","itemData":{"ISBN":"1467351164","author":[{"dropping-particle":"","family":"Nguyen","given":"Hai Thanh","non-dropping-particle":"","parse-names":false,"suffix":""},{"dropping-particle":"","family":"Franke","given":"Katrin","non-dropping-particle":"","parse-names":false,"suffix":""}],"container-title":"2012 12th International Conference on Hybrid Intelligent Systems (HIS)","id":"ITEM-1","issued":{"date-parts":[["2012"]]},"page":"271-277","publisher":"IEEE","title":"Adaptive Intrusion Detection System via online machine learning","type":"paper-conference"},"uris":["http://www.mendeley.com/documents/?uuid=6ec80d84-90ab-43ec-bd2e-119a1092faf8"]}],"mendeley":{"formattedCitation":"[12]","plainTextFormattedCitation":"[12]","previouslyFormattedCitation":"[12]"},"properties":{"noteIndex":0},"schema":"https://github.com/citation-style-language/schema/raw/master/csl-citation.json"}</w:instrText>
      </w:r>
      <w:r>
        <w:rPr>
          <w:rFonts w:ascii="Times New Roman" w:eastAsia="Batang" w:hAnsi="Times New Roman" w:cs="Times New Roman"/>
          <w:spacing w:val="-4"/>
          <w:w w:val="105"/>
          <w:kern w:val="2"/>
          <w:sz w:val="24"/>
          <w:szCs w:val="24"/>
          <w:lang w:val="en-US" w:eastAsia="ko-KR"/>
        </w:rPr>
        <w:fldChar w:fldCharType="separate"/>
      </w:r>
      <w:r w:rsidRPr="00EE5CC5">
        <w:rPr>
          <w:rFonts w:ascii="Times New Roman" w:eastAsia="Batang" w:hAnsi="Times New Roman" w:cs="Times New Roman"/>
          <w:noProof/>
          <w:spacing w:val="-4"/>
          <w:w w:val="105"/>
          <w:kern w:val="2"/>
          <w:sz w:val="24"/>
          <w:szCs w:val="24"/>
          <w:lang w:val="en-US" w:eastAsia="ko-KR"/>
        </w:rPr>
        <w:t>[12]</w:t>
      </w:r>
      <w:r>
        <w:rPr>
          <w:rFonts w:ascii="Times New Roman" w:eastAsia="Batang" w:hAnsi="Times New Roman" w:cs="Times New Roman"/>
          <w:spacing w:val="-4"/>
          <w:w w:val="105"/>
          <w:kern w:val="2"/>
          <w:sz w:val="24"/>
          <w:szCs w:val="24"/>
          <w:lang w:val="en-US" w:eastAsia="ko-KR"/>
        </w:rPr>
        <w:fldChar w:fldCharType="end"/>
      </w:r>
      <w:r>
        <w:rPr>
          <w:rFonts w:ascii="Times New Roman" w:eastAsia="Batang" w:hAnsi="Times New Roman" w:cs="Times New Roman"/>
          <w:spacing w:val="-4"/>
          <w:w w:val="105"/>
          <w:kern w:val="2"/>
          <w:sz w:val="24"/>
          <w:szCs w:val="24"/>
          <w:lang w:val="en-US" w:eastAsia="ko-KR"/>
        </w:rPr>
        <w:t xml:space="preserve">, </w:t>
      </w:r>
      <w:r w:rsidRPr="007D6B0C">
        <w:rPr>
          <w:rFonts w:ascii="Times New Roman" w:eastAsia="Batang" w:hAnsi="Times New Roman" w:cs="Times New Roman"/>
          <w:spacing w:val="-4"/>
          <w:w w:val="105"/>
          <w:kern w:val="2"/>
          <w:sz w:val="24"/>
          <w:szCs w:val="24"/>
          <w:lang w:val="en-US" w:eastAsia="ko-KR"/>
        </w:rPr>
        <w:t>an adaptive intrusion detection system is proposed that detects different types of attacks in adversarial network environments. However, the proposed framework needs to be applied to other information security problems. In</w:t>
      </w:r>
      <w:r>
        <w:rPr>
          <w:rFonts w:ascii="Times New Roman" w:eastAsia="Batang" w:hAnsi="Times New Roman" w:cs="Times New Roman"/>
          <w:spacing w:val="-4"/>
          <w:w w:val="105"/>
          <w:kern w:val="2"/>
          <w:sz w:val="24"/>
          <w:szCs w:val="24"/>
          <w:lang w:val="en-US" w:eastAsia="ko-KR"/>
        </w:rPr>
        <w:t xml:space="preserve"> </w:t>
      </w:r>
      <w:r>
        <w:rPr>
          <w:rFonts w:ascii="Times New Roman" w:eastAsia="Batang" w:hAnsi="Times New Roman" w:cs="Times New Roman"/>
          <w:spacing w:val="-4"/>
          <w:w w:val="105"/>
          <w:kern w:val="2"/>
          <w:sz w:val="24"/>
          <w:szCs w:val="24"/>
          <w:lang w:val="en-US" w:eastAsia="ko-KR"/>
        </w:rPr>
        <w:fldChar w:fldCharType="begin" w:fldLock="1"/>
      </w:r>
      <w:r>
        <w:rPr>
          <w:rFonts w:ascii="Times New Roman" w:eastAsia="Batang" w:hAnsi="Times New Roman" w:cs="Times New Roman"/>
          <w:spacing w:val="-4"/>
          <w:w w:val="105"/>
          <w:kern w:val="2"/>
          <w:sz w:val="24"/>
          <w:szCs w:val="24"/>
          <w:lang w:val="en-US" w:eastAsia="ko-KR"/>
        </w:rPr>
        <w:instrText>ADDIN CSL_CITATION {"citationItems":[{"id":"ITEM-1","itemData":{"ISBN":"1509066446","author":[{"dropping-particle":"","family":"Salman","given":"Tara","non-dropping-particle":"","parse-names":false,"suffix":""},{"dropping-particle":"","family":"Bhamare","given":"Deval","non-dropping-particle":"","parse-names":false,"suffix":""},{"dropping-particle":"","family":"Erbad","given":"Aiman","non-dropping-particle":"","parse-names":false,"suffix":""},{"dropping-particle":"","family":"Jain","given":"Raj","non-dropping-particle":"","parse-names":false,"suffix":""},{"dropping-particle":"","family":"Samaka","given":"Mohammed","non-dropping-particle":"","parse-names":false,"suffix":""}],"container-title":"2017 IEEE 4th International Conference on Cyber Security and Cloud Computing (CSCloud)","id":"ITEM-1","issued":{"date-parts":[["2017"]]},"page":"97-103","publisher":"IEEE","title":"Machine learning for anomaly detection and categorization in multi-cloud environments","type":"paper-conference"},"uris":["http://www.mendeley.com/documents/?uuid=229420f0-708d-4edf-83b9-9e8028c95024"]}],"mendeley":{"formattedCitation":"[45]","plainTextFormattedCitation":"[45]","previouslyFormattedCitation":"[45]"},"properties":{"noteIndex":0},"schema":"https://github.com/citation-style-language/schema/raw/master/csl-citation.json"}</w:instrText>
      </w:r>
      <w:r>
        <w:rPr>
          <w:rFonts w:ascii="Times New Roman" w:eastAsia="Batang" w:hAnsi="Times New Roman" w:cs="Times New Roman"/>
          <w:spacing w:val="-4"/>
          <w:w w:val="105"/>
          <w:kern w:val="2"/>
          <w:sz w:val="24"/>
          <w:szCs w:val="24"/>
          <w:lang w:val="en-US" w:eastAsia="ko-KR"/>
        </w:rPr>
        <w:fldChar w:fldCharType="separate"/>
      </w:r>
      <w:r w:rsidRPr="00EE5CC5">
        <w:rPr>
          <w:rFonts w:ascii="Times New Roman" w:eastAsia="Batang" w:hAnsi="Times New Roman" w:cs="Times New Roman"/>
          <w:noProof/>
          <w:spacing w:val="-4"/>
          <w:w w:val="105"/>
          <w:kern w:val="2"/>
          <w:sz w:val="24"/>
          <w:szCs w:val="24"/>
          <w:lang w:val="en-US" w:eastAsia="ko-KR"/>
        </w:rPr>
        <w:t>[45]</w:t>
      </w:r>
      <w:r>
        <w:rPr>
          <w:rFonts w:ascii="Times New Roman" w:eastAsia="Batang" w:hAnsi="Times New Roman" w:cs="Times New Roman"/>
          <w:spacing w:val="-4"/>
          <w:w w:val="105"/>
          <w:kern w:val="2"/>
          <w:sz w:val="24"/>
          <w:szCs w:val="24"/>
          <w:lang w:val="en-US" w:eastAsia="ko-KR"/>
        </w:rPr>
        <w:fldChar w:fldCharType="end"/>
      </w:r>
      <w:r w:rsidRPr="007D6B0C">
        <w:rPr>
          <w:rFonts w:ascii="Times New Roman" w:eastAsia="Batang" w:hAnsi="Times New Roman" w:cs="Times New Roman"/>
          <w:spacing w:val="-4"/>
          <w:w w:val="105"/>
          <w:kern w:val="2"/>
          <w:sz w:val="24"/>
          <w:szCs w:val="24"/>
          <w:lang w:val="en-US" w:eastAsia="ko-KR"/>
        </w:rPr>
        <w:t xml:space="preserve">an investigation on detecting and categorizing anomalies is carried out using LR and RF </w:t>
      </w:r>
      <w:r>
        <w:rPr>
          <w:rFonts w:ascii="Times New Roman" w:eastAsia="Batang" w:hAnsi="Times New Roman" w:cs="Times New Roman"/>
          <w:spacing w:val="-4"/>
          <w:w w:val="105"/>
          <w:kern w:val="2"/>
          <w:sz w:val="24"/>
          <w:szCs w:val="24"/>
          <w:lang w:val="en-US" w:eastAsia="ko-KR"/>
        </w:rPr>
        <w:t>ML</w:t>
      </w:r>
      <w:r w:rsidRPr="007D6B0C">
        <w:rPr>
          <w:rFonts w:ascii="Times New Roman" w:eastAsia="Batang" w:hAnsi="Times New Roman" w:cs="Times New Roman"/>
          <w:spacing w:val="-4"/>
          <w:w w:val="105"/>
          <w:kern w:val="2"/>
          <w:sz w:val="24"/>
          <w:szCs w:val="24"/>
          <w:lang w:val="en-US" w:eastAsia="ko-KR"/>
        </w:rPr>
        <w:t xml:space="preserve"> techniques. The result demonstrates that RF technique with feature selection scheme can achieve 99% accuracy with anomaly detection. Much research has been carried out in this domain without paying attention to identifying risk and imposing appropriate countermeasures against different types of attacks. In</w:t>
      </w:r>
      <w:r>
        <w:rPr>
          <w:rFonts w:ascii="Times New Roman" w:eastAsia="Batang" w:hAnsi="Times New Roman" w:cs="Times New Roman"/>
          <w:spacing w:val="-4"/>
          <w:w w:val="105"/>
          <w:kern w:val="2"/>
          <w:sz w:val="24"/>
          <w:szCs w:val="24"/>
          <w:lang w:val="en-US" w:eastAsia="ko-KR"/>
        </w:rPr>
        <w:t xml:space="preserve"> </w:t>
      </w:r>
      <w:r>
        <w:rPr>
          <w:rFonts w:ascii="Times New Roman" w:eastAsia="Batang" w:hAnsi="Times New Roman" w:cs="Times New Roman"/>
          <w:spacing w:val="-4"/>
          <w:w w:val="105"/>
          <w:kern w:val="2"/>
          <w:sz w:val="24"/>
          <w:szCs w:val="24"/>
          <w:lang w:val="en-US" w:eastAsia="ko-KR"/>
        </w:rPr>
        <w:fldChar w:fldCharType="begin" w:fldLock="1"/>
      </w:r>
      <w:r>
        <w:rPr>
          <w:rFonts w:ascii="Times New Roman" w:eastAsia="Batang" w:hAnsi="Times New Roman" w:cs="Times New Roman"/>
          <w:spacing w:val="-4"/>
          <w:w w:val="105"/>
          <w:kern w:val="2"/>
          <w:sz w:val="24"/>
          <w:szCs w:val="24"/>
          <w:lang w:val="en-US" w:eastAsia="ko-KR"/>
        </w:rPr>
        <w:instrText>ADDIN CSL_CITATION {"citationItems":[{"id":"ITEM-1","itemData":{"ISBN":"1538627159","author":[{"dropping-particle":"","family":"Yavanoglu","given":"Ozlem","non-dropping-particle":"","parse-names":false,"suffix":""},{"dropping-particle":"","family":"Aydos","given":"Murat","non-dropping-particle":"","parse-names":false,"suffix":""}],"container-title":"2017 IEEE International Conference on Big Data (Big Data)","id":"ITEM-1","issued":{"date-parts":[["2017"]]},"page":"2186-2193","publisher":"IEEE","title":"A review on cyber security datasets for machine learning algorithms","type":"paper-conference"},"uris":["http://www.mendeley.com/documents/?uuid=b5788a0b-1973-4ab0-9031-6db5ae34601e"]}],"mendeley":{"formattedCitation":"[13]","plainTextFormattedCitation":"[13]","previouslyFormattedCitation":"[13]"},"properties":{"noteIndex":0},"schema":"https://github.com/citation-style-language/schema/raw/master/csl-citation.json"}</w:instrText>
      </w:r>
      <w:r>
        <w:rPr>
          <w:rFonts w:ascii="Times New Roman" w:eastAsia="Batang" w:hAnsi="Times New Roman" w:cs="Times New Roman"/>
          <w:spacing w:val="-4"/>
          <w:w w:val="105"/>
          <w:kern w:val="2"/>
          <w:sz w:val="24"/>
          <w:szCs w:val="24"/>
          <w:lang w:val="en-US" w:eastAsia="ko-KR"/>
        </w:rPr>
        <w:fldChar w:fldCharType="separate"/>
      </w:r>
      <w:r w:rsidRPr="00EE5CC5">
        <w:rPr>
          <w:rFonts w:ascii="Times New Roman" w:eastAsia="Batang" w:hAnsi="Times New Roman" w:cs="Times New Roman"/>
          <w:noProof/>
          <w:spacing w:val="-4"/>
          <w:w w:val="105"/>
          <w:kern w:val="2"/>
          <w:sz w:val="24"/>
          <w:szCs w:val="24"/>
          <w:lang w:val="en-US" w:eastAsia="ko-KR"/>
        </w:rPr>
        <w:t>[13]</w:t>
      </w:r>
      <w:r>
        <w:rPr>
          <w:rFonts w:ascii="Times New Roman" w:eastAsia="Batang" w:hAnsi="Times New Roman" w:cs="Times New Roman"/>
          <w:spacing w:val="-4"/>
          <w:w w:val="105"/>
          <w:kern w:val="2"/>
          <w:sz w:val="24"/>
          <w:szCs w:val="24"/>
          <w:lang w:val="en-US" w:eastAsia="ko-KR"/>
        </w:rPr>
        <w:fldChar w:fldCharType="end"/>
      </w:r>
      <w:r>
        <w:rPr>
          <w:rFonts w:ascii="Times New Roman" w:eastAsia="Batang" w:hAnsi="Times New Roman" w:cs="Times New Roman"/>
          <w:spacing w:val="-4"/>
          <w:w w:val="105"/>
          <w:kern w:val="2"/>
          <w:sz w:val="24"/>
          <w:szCs w:val="24"/>
          <w:lang w:val="en-US" w:eastAsia="ko-KR"/>
        </w:rPr>
        <w:t xml:space="preserve">, </w:t>
      </w:r>
      <w:r w:rsidRPr="007D6B0C">
        <w:rPr>
          <w:rFonts w:ascii="Times New Roman" w:eastAsia="Batang" w:hAnsi="Times New Roman" w:cs="Times New Roman"/>
          <w:spacing w:val="-4"/>
          <w:w w:val="105"/>
          <w:kern w:val="2"/>
          <w:sz w:val="24"/>
          <w:szCs w:val="24"/>
          <w:lang w:val="en-US" w:eastAsia="ko-KR"/>
        </w:rPr>
        <w:t>the authors reviewed the most commonly used machine learning algorithms, which are primary tools for analyzing network traffic, intrusion detection, DDoS attack detection, web applications, and detecting anomalies. However, detecting risk type is still an ongoing plan. In</w:t>
      </w:r>
      <w:r>
        <w:rPr>
          <w:rFonts w:ascii="Times New Roman" w:eastAsia="Batang" w:hAnsi="Times New Roman" w:cs="Times New Roman"/>
          <w:spacing w:val="-4"/>
          <w:w w:val="105"/>
          <w:kern w:val="2"/>
          <w:sz w:val="24"/>
          <w:szCs w:val="24"/>
          <w:lang w:val="en-US" w:eastAsia="ko-KR"/>
        </w:rPr>
        <w:t xml:space="preserve"> </w:t>
      </w:r>
      <w:r>
        <w:rPr>
          <w:rFonts w:ascii="Times New Roman" w:eastAsia="Batang" w:hAnsi="Times New Roman" w:cs="Times New Roman"/>
          <w:spacing w:val="-4"/>
          <w:w w:val="105"/>
          <w:kern w:val="2"/>
          <w:sz w:val="24"/>
          <w:szCs w:val="24"/>
          <w:lang w:val="en-US" w:eastAsia="ko-KR"/>
        </w:rPr>
        <w:fldChar w:fldCharType="begin" w:fldLock="1"/>
      </w:r>
      <w:r>
        <w:rPr>
          <w:rFonts w:ascii="Times New Roman" w:eastAsia="Batang" w:hAnsi="Times New Roman" w:cs="Times New Roman"/>
          <w:spacing w:val="-4"/>
          <w:w w:val="105"/>
          <w:kern w:val="2"/>
          <w:sz w:val="24"/>
          <w:szCs w:val="24"/>
          <w:lang w:val="en-US" w:eastAsia="ko-KR"/>
        </w:rPr>
        <w:instrText>ADDIN CSL_CITATION {"citationItems":[{"id":"ITEM-1","itemData":{"author":[{"dropping-particle":"","family":"Sarabi","given":"Armin","non-dropping-particle":"","parse-names":false,"suffix":""},{"dropping-particle":"","family":"Naghizadeh","given":"Parinaz","non-dropping-particle":"","parse-names":false,"suffix":""},{"dropping-particle":"","family":"Liu","given":"Yang","non-dropping-particle":"","parse-names":false,"suffix":""},{"dropping-particle":"","family":"Liu","given":"Mingyan","non-dropping-particle":"","parse-names":false,"suffix":""}],"container-title":"WEIS","id":"ITEM-1","issued":{"date-parts":[["2015"]]},"title":"Prioritizing Security Spending: A Quantitative Analysis of Risk Distributions for Different Business Profiles.","type":"paper-conference"},"uris":["http://www.mendeley.com/documents/?uuid=c9776e86-cbb3-470b-9c9b-b9482bbe8670"]}],"mendeley":{"formattedCitation":"[40]","plainTextFormattedCitation":"[40]","previouslyFormattedCitation":"[40]"},"properties":{"noteIndex":0},"schema":"https://github.com/citation-style-language/schema/raw/master/csl-citation.json"}</w:instrText>
      </w:r>
      <w:r>
        <w:rPr>
          <w:rFonts w:ascii="Times New Roman" w:eastAsia="Batang" w:hAnsi="Times New Roman" w:cs="Times New Roman"/>
          <w:spacing w:val="-4"/>
          <w:w w:val="105"/>
          <w:kern w:val="2"/>
          <w:sz w:val="24"/>
          <w:szCs w:val="24"/>
          <w:lang w:val="en-US" w:eastAsia="ko-KR"/>
        </w:rPr>
        <w:fldChar w:fldCharType="separate"/>
      </w:r>
      <w:r w:rsidRPr="00EE5CC5">
        <w:rPr>
          <w:rFonts w:ascii="Times New Roman" w:eastAsia="Batang" w:hAnsi="Times New Roman" w:cs="Times New Roman"/>
          <w:noProof/>
          <w:spacing w:val="-4"/>
          <w:w w:val="105"/>
          <w:kern w:val="2"/>
          <w:sz w:val="24"/>
          <w:szCs w:val="24"/>
          <w:lang w:val="en-US" w:eastAsia="ko-KR"/>
        </w:rPr>
        <w:t>[40]</w:t>
      </w:r>
      <w:r>
        <w:rPr>
          <w:rFonts w:ascii="Times New Roman" w:eastAsia="Batang" w:hAnsi="Times New Roman" w:cs="Times New Roman"/>
          <w:spacing w:val="-4"/>
          <w:w w:val="105"/>
          <w:kern w:val="2"/>
          <w:sz w:val="24"/>
          <w:szCs w:val="24"/>
          <w:lang w:val="en-US" w:eastAsia="ko-KR"/>
        </w:rPr>
        <w:fldChar w:fldCharType="end"/>
      </w:r>
      <w:r w:rsidRPr="007D6B0C">
        <w:rPr>
          <w:rFonts w:ascii="Times New Roman" w:eastAsia="Batang" w:hAnsi="Times New Roman" w:cs="Times New Roman"/>
          <w:spacing w:val="-4"/>
          <w:w w:val="105"/>
          <w:kern w:val="2"/>
          <w:sz w:val="24"/>
          <w:szCs w:val="24"/>
          <w:lang w:val="en-US" w:eastAsia="ko-KR"/>
        </w:rPr>
        <w:t xml:space="preserve">the result demonstrates how and to what extent business details about an </w:t>
      </w:r>
      <w:proofErr w:type="spellStart"/>
      <w:r w:rsidRPr="007D6B0C">
        <w:rPr>
          <w:rFonts w:ascii="Times New Roman" w:eastAsia="Batang" w:hAnsi="Times New Roman" w:cs="Times New Roman"/>
          <w:spacing w:val="-4"/>
          <w:w w:val="105"/>
          <w:kern w:val="2"/>
          <w:sz w:val="24"/>
          <w:szCs w:val="24"/>
          <w:lang w:val="en-US" w:eastAsia="ko-KR"/>
        </w:rPr>
        <w:t>organisation</w:t>
      </w:r>
      <w:proofErr w:type="spellEnd"/>
      <w:r w:rsidRPr="007D6B0C">
        <w:rPr>
          <w:rFonts w:ascii="Times New Roman" w:eastAsia="Batang" w:hAnsi="Times New Roman" w:cs="Times New Roman"/>
          <w:spacing w:val="-4"/>
          <w:w w:val="105"/>
          <w:kern w:val="2"/>
          <w:sz w:val="24"/>
          <w:szCs w:val="24"/>
          <w:lang w:val="en-US" w:eastAsia="ko-KR"/>
        </w:rPr>
        <w:t xml:space="preserve"> can help forecast its relative risk of experiencing different types of data incidents using incident report collected in the VCDB to achieve some level of protection. In</w:t>
      </w:r>
      <w:r>
        <w:rPr>
          <w:rFonts w:ascii="Times New Roman" w:eastAsia="Batang" w:hAnsi="Times New Roman" w:cs="Times New Roman"/>
          <w:spacing w:val="-4"/>
          <w:w w:val="105"/>
          <w:kern w:val="2"/>
          <w:sz w:val="24"/>
          <w:szCs w:val="24"/>
          <w:lang w:val="en-US" w:eastAsia="ko-KR"/>
        </w:rPr>
        <w:t xml:space="preserve"> </w:t>
      </w:r>
      <w:r>
        <w:rPr>
          <w:rFonts w:ascii="Times New Roman" w:eastAsia="Batang" w:hAnsi="Times New Roman" w:cs="Times New Roman"/>
          <w:spacing w:val="-4"/>
          <w:w w:val="105"/>
          <w:kern w:val="2"/>
          <w:sz w:val="24"/>
          <w:szCs w:val="24"/>
          <w:lang w:val="en-US" w:eastAsia="ko-KR"/>
        </w:rPr>
        <w:fldChar w:fldCharType="begin" w:fldLock="1"/>
      </w:r>
      <w:r>
        <w:rPr>
          <w:rFonts w:ascii="Times New Roman" w:eastAsia="Batang" w:hAnsi="Times New Roman" w:cs="Times New Roman"/>
          <w:spacing w:val="-4"/>
          <w:w w:val="105"/>
          <w:kern w:val="2"/>
          <w:sz w:val="24"/>
          <w:szCs w:val="24"/>
          <w:lang w:val="en-US" w:eastAsia="ko-KR"/>
        </w:rPr>
        <w:instrText>ADDIN CSL_CITATION {"citationItems":[{"id":"ITEM-1","itemData":{"ISBN":"1939133114","author":[{"dropping-particle":"","family":"Liu","given":"Yang","non-dropping-particle":"","parse-names":false,"suffix":""},{"dropping-particle":"","family":"Sarabi","given":"Armin","non-dropping-particle":"","parse-names":false,"suffix":""},{"dropping-particle":"","family":"Zhang","given":"Jing","non-dropping-particle":"","parse-names":false,"suffix":""},{"dropping-particle":"","family":"Naghizadeh","given":"Parinaz","non-dropping-particle":"","parse-names":false,"suffix":""},{"dropping-particle":"","family":"Karir","given":"Manish","non-dropping-particle":"","parse-names":false,"suffix":""},{"dropping-particle":"","family":"Bailey","given":"Michael","non-dropping-particle":"","parse-names":false,"suffix":""},{"dropping-particle":"","family":"Liu","given":"Mingyan","non-dropping-particle":"","parse-names":false,"suffix":""}],"container-title":"24th {USENIX} Security Symposium ({USENIX} Security 15)","id":"ITEM-1","issued":{"date-parts":[["2015"]]},"page":"1009-1024","title":"Cloudy with a chance of breach: Forecasting cyber security incidents","type":"paper-conference"},"uris":["http://www.mendeley.com/documents/?uuid=e39d6253-685e-4f8c-b206-6ab4c1d701c6"]}],"mendeley":{"formattedCitation":"[9]","plainTextFormattedCitation":"[9]","previouslyFormattedCitation":"[9]"},"properties":{"noteIndex":0},"schema":"https://github.com/citation-style-language/schema/raw/master/csl-citation.json"}</w:instrText>
      </w:r>
      <w:r>
        <w:rPr>
          <w:rFonts w:ascii="Times New Roman" w:eastAsia="Batang" w:hAnsi="Times New Roman" w:cs="Times New Roman"/>
          <w:spacing w:val="-4"/>
          <w:w w:val="105"/>
          <w:kern w:val="2"/>
          <w:sz w:val="24"/>
          <w:szCs w:val="24"/>
          <w:lang w:val="en-US" w:eastAsia="ko-KR"/>
        </w:rPr>
        <w:fldChar w:fldCharType="separate"/>
      </w:r>
      <w:r w:rsidRPr="00EE5CC5">
        <w:rPr>
          <w:rFonts w:ascii="Times New Roman" w:eastAsia="Batang" w:hAnsi="Times New Roman" w:cs="Times New Roman"/>
          <w:noProof/>
          <w:spacing w:val="-4"/>
          <w:w w:val="105"/>
          <w:kern w:val="2"/>
          <w:sz w:val="24"/>
          <w:szCs w:val="24"/>
          <w:lang w:val="en-US" w:eastAsia="ko-KR"/>
        </w:rPr>
        <w:t>[9]</w:t>
      </w:r>
      <w:r>
        <w:rPr>
          <w:rFonts w:ascii="Times New Roman" w:eastAsia="Batang" w:hAnsi="Times New Roman" w:cs="Times New Roman"/>
          <w:spacing w:val="-4"/>
          <w:w w:val="105"/>
          <w:kern w:val="2"/>
          <w:sz w:val="24"/>
          <w:szCs w:val="24"/>
          <w:lang w:val="en-US" w:eastAsia="ko-KR"/>
        </w:rPr>
        <w:fldChar w:fldCharType="end"/>
      </w:r>
      <w:r>
        <w:rPr>
          <w:rFonts w:ascii="Times New Roman" w:eastAsia="Batang" w:hAnsi="Times New Roman" w:cs="Times New Roman"/>
          <w:spacing w:val="-4"/>
          <w:w w:val="105"/>
          <w:kern w:val="2"/>
          <w:sz w:val="24"/>
          <w:szCs w:val="24"/>
          <w:lang w:val="en-US" w:eastAsia="ko-KR"/>
        </w:rPr>
        <w:t xml:space="preserve"> </w:t>
      </w:r>
      <w:r w:rsidRPr="007D6B0C">
        <w:rPr>
          <w:rFonts w:ascii="Times New Roman" w:eastAsia="Batang" w:hAnsi="Times New Roman" w:cs="Times New Roman"/>
          <w:spacing w:val="-4"/>
          <w:w w:val="105"/>
          <w:kern w:val="2"/>
          <w:sz w:val="24"/>
          <w:szCs w:val="24"/>
          <w:lang w:val="en-US" w:eastAsia="ko-KR"/>
        </w:rPr>
        <w:t xml:space="preserve">RF classifier is used to train more than 1,000 incidents taken from the VCDB to predict an </w:t>
      </w:r>
      <w:proofErr w:type="spellStart"/>
      <w:r w:rsidRPr="007D6B0C">
        <w:rPr>
          <w:rFonts w:ascii="Times New Roman" w:eastAsia="Batang" w:hAnsi="Times New Roman" w:cs="Times New Roman"/>
          <w:spacing w:val="-4"/>
          <w:w w:val="105"/>
          <w:kern w:val="2"/>
          <w:sz w:val="24"/>
          <w:szCs w:val="24"/>
          <w:lang w:val="en-US" w:eastAsia="ko-KR"/>
        </w:rPr>
        <w:t>organisations</w:t>
      </w:r>
      <w:proofErr w:type="spellEnd"/>
      <w:r w:rsidRPr="007D6B0C">
        <w:rPr>
          <w:rFonts w:ascii="Times New Roman" w:eastAsia="Batang" w:hAnsi="Times New Roman" w:cs="Times New Roman"/>
          <w:spacing w:val="-4"/>
          <w:w w:val="105"/>
          <w:kern w:val="2"/>
          <w:sz w:val="24"/>
          <w:szCs w:val="24"/>
          <w:lang w:val="en-US" w:eastAsia="ko-KR"/>
        </w:rPr>
        <w:t xml:space="preserve"> network breaches. Our work also used ML techniques in the cybersecurity domain but differentiated from other existing works with specific focus on cybersecurity risk prediction.  </w:t>
      </w:r>
      <w:r>
        <w:rPr>
          <w:rFonts w:ascii="Times New Roman" w:eastAsia="Batang" w:hAnsi="Times New Roman" w:cs="Times New Roman"/>
          <w:spacing w:val="-4"/>
          <w:w w:val="105"/>
          <w:kern w:val="2"/>
          <w:sz w:val="24"/>
          <w:szCs w:val="24"/>
          <w:lang w:val="en-US" w:eastAsia="ko-KR"/>
        </w:rPr>
        <w:t xml:space="preserve">Also, </w:t>
      </w:r>
      <w:r>
        <w:rPr>
          <w:rFonts w:ascii="Times New Roman" w:eastAsia="Batang" w:hAnsi="Times New Roman" w:cs="Times New Roman"/>
          <w:spacing w:val="-4"/>
          <w:w w:val="105"/>
          <w:kern w:val="2"/>
          <w:sz w:val="24"/>
          <w:szCs w:val="24"/>
          <w:lang w:val="en-US" w:eastAsia="ko-KR"/>
        </w:rPr>
        <w:fldChar w:fldCharType="begin" w:fldLock="1"/>
      </w:r>
      <w:r>
        <w:rPr>
          <w:rFonts w:ascii="Times New Roman" w:eastAsia="Batang" w:hAnsi="Times New Roman" w:cs="Times New Roman"/>
          <w:spacing w:val="-4"/>
          <w:w w:val="105"/>
          <w:kern w:val="2"/>
          <w:sz w:val="24"/>
          <w:szCs w:val="24"/>
          <w:lang w:val="en-US" w:eastAsia="ko-KR"/>
        </w:rPr>
        <w:instrText>ADDIN CSL_CITATION {"citationItems":[{"id":"ITEM-1","itemData":{"author":[{"dropping-particle":"","family":"Dittmeier","given":"C","non-dropping-particle":"","parse-names":false,"suffix":""},{"dropping-particle":"","family":"Casati","given":"P","non-dropping-particle":"","parse-names":false,"suffix":""}],"container-title":"Altamonte Springs, Florida: The Institute of Internal Auditors Research Foundation","id":"ITEM-1","issued":{"date-parts":[["2014"]]},"title":"Evaluating Internal Control Systems: A Comprehensive Assessment Model (CAM) for Enterprise Risk Management","type":"article-journal"},"uris":["http://www.mendeley.com/documents/?uuid=0567fc8b-7637-48d4-8dce-03a197a8aa83"]}],"mendeley":{"formattedCitation":"[34]","plainTextFormattedCitation":"[34]","previouslyFormattedCitation":"[34]"},"properties":{"noteIndex":0},"schema":"https://github.com/citation-style-language/schema/raw/master/csl-citation.json"}</w:instrText>
      </w:r>
      <w:r>
        <w:rPr>
          <w:rFonts w:ascii="Times New Roman" w:eastAsia="Batang" w:hAnsi="Times New Roman" w:cs="Times New Roman"/>
          <w:spacing w:val="-4"/>
          <w:w w:val="105"/>
          <w:kern w:val="2"/>
          <w:sz w:val="24"/>
          <w:szCs w:val="24"/>
          <w:lang w:val="en-US" w:eastAsia="ko-KR"/>
        </w:rPr>
        <w:fldChar w:fldCharType="separate"/>
      </w:r>
      <w:r w:rsidRPr="00EE5CC5">
        <w:rPr>
          <w:rFonts w:ascii="Times New Roman" w:eastAsia="Batang" w:hAnsi="Times New Roman" w:cs="Times New Roman"/>
          <w:noProof/>
          <w:spacing w:val="-4"/>
          <w:w w:val="105"/>
          <w:kern w:val="2"/>
          <w:sz w:val="24"/>
          <w:szCs w:val="24"/>
          <w:lang w:val="en-US" w:eastAsia="ko-KR"/>
        </w:rPr>
        <w:t>[34]</w:t>
      </w:r>
      <w:r>
        <w:rPr>
          <w:rFonts w:ascii="Times New Roman" w:eastAsia="Batang" w:hAnsi="Times New Roman" w:cs="Times New Roman"/>
          <w:spacing w:val="-4"/>
          <w:w w:val="105"/>
          <w:kern w:val="2"/>
          <w:sz w:val="24"/>
          <w:szCs w:val="24"/>
          <w:lang w:val="en-US" w:eastAsia="ko-KR"/>
        </w:rPr>
        <w:fldChar w:fldCharType="end"/>
      </w:r>
      <w:r>
        <w:rPr>
          <w:rFonts w:ascii="Times New Roman" w:eastAsia="Batang" w:hAnsi="Times New Roman" w:cs="Times New Roman"/>
          <w:spacing w:val="-4"/>
          <w:w w:val="105"/>
          <w:kern w:val="2"/>
          <w:sz w:val="24"/>
          <w:szCs w:val="24"/>
          <w:lang w:val="en-US" w:eastAsia="ko-KR"/>
        </w:rPr>
        <w:t xml:space="preserve"> proposed a comprehensive assessment model (CAM) that provides ways to measure internal controls. However, the criteria for assessment are complex and include some predefined rules that may be hard to follow.  Our observation is that it would be useful in determining critical assets, predicting risk types and evaluating the effective of existing controls for an effective CSRM. </w:t>
      </w:r>
    </w:p>
    <w:p w14:paraId="1BEC251B" w14:textId="77777777" w:rsidR="00BE4D3F" w:rsidRDefault="00BE4D3F" w:rsidP="00FC63C0">
      <w:pPr>
        <w:spacing w:after="0" w:line="240" w:lineRule="auto"/>
        <w:jc w:val="both"/>
        <w:rPr>
          <w:rFonts w:ascii="Times New Roman" w:eastAsia="Batang" w:hAnsi="Times New Roman" w:cs="Times New Roman"/>
          <w:spacing w:val="-4"/>
          <w:w w:val="105"/>
          <w:kern w:val="2"/>
          <w:sz w:val="24"/>
          <w:szCs w:val="24"/>
          <w:lang w:val="en-US" w:eastAsia="ko-KR"/>
        </w:rPr>
      </w:pPr>
    </w:p>
    <w:p w14:paraId="4D583F32" w14:textId="77777777" w:rsidR="00FC63C0" w:rsidRDefault="00FC63C0" w:rsidP="00314236">
      <w:pPr>
        <w:pStyle w:val="Heading1"/>
        <w:rPr>
          <w:w w:val="105"/>
          <w:lang w:val="en-US"/>
        </w:rPr>
      </w:pPr>
      <w:r>
        <w:rPr>
          <w:w w:val="105"/>
          <w:lang w:val="en-US"/>
        </w:rPr>
        <w:t>6</w:t>
      </w:r>
      <w:r w:rsidRPr="007D6B0C">
        <w:rPr>
          <w:w w:val="105"/>
          <w:lang w:val="en-US"/>
        </w:rPr>
        <w:t>. CONCLUSION</w:t>
      </w:r>
    </w:p>
    <w:p w14:paraId="4D7D3874" w14:textId="77777777" w:rsidR="00FC63C0" w:rsidRPr="007D6B0C" w:rsidRDefault="00FC63C0" w:rsidP="00FC63C0">
      <w:pPr>
        <w:tabs>
          <w:tab w:val="left" w:pos="1080"/>
        </w:tabs>
        <w:spacing w:after="0" w:line="240" w:lineRule="auto"/>
        <w:jc w:val="both"/>
        <w:rPr>
          <w:rFonts w:ascii="Times New Roman" w:eastAsia="Batang" w:hAnsi="Times New Roman" w:cs="Times New Roman"/>
          <w:b/>
          <w:spacing w:val="-4"/>
          <w:w w:val="105"/>
          <w:kern w:val="2"/>
          <w:sz w:val="24"/>
          <w:szCs w:val="24"/>
          <w:lang w:val="en-US" w:eastAsia="ko-KR"/>
        </w:rPr>
      </w:pPr>
    </w:p>
    <w:p w14:paraId="7DE15633" w14:textId="3C668D9D" w:rsidR="00ED6A48" w:rsidRPr="00D80013" w:rsidRDefault="00ED6A48" w:rsidP="00ED6A48">
      <w:pPr>
        <w:spacing w:after="0" w:line="240" w:lineRule="auto"/>
        <w:jc w:val="both"/>
        <w:rPr>
          <w:rFonts w:ascii="Times New Roman" w:eastAsia="Batang" w:hAnsi="Times New Roman" w:cs="Times New Roman"/>
          <w:spacing w:val="-4"/>
          <w:w w:val="105"/>
          <w:kern w:val="2"/>
          <w:sz w:val="24"/>
          <w:szCs w:val="24"/>
          <w:lang w:val="en-US" w:eastAsia="ko-KR"/>
        </w:rPr>
      </w:pPr>
      <w:r w:rsidRPr="00A8149E">
        <w:rPr>
          <w:rFonts w:ascii="Times New Roman" w:eastAsia="Calibri" w:hAnsi="Times New Roman" w:cs="Times New Roman"/>
          <w:sz w:val="24"/>
        </w:rPr>
        <w:t>The</w:t>
      </w:r>
      <w:r>
        <w:rPr>
          <w:rFonts w:ascii="Times New Roman" w:eastAsia="Calibri" w:hAnsi="Times New Roman" w:cs="Times New Roman"/>
          <w:sz w:val="24"/>
        </w:rPr>
        <w:t xml:space="preserve"> cyber </w:t>
      </w:r>
      <w:r w:rsidRPr="00A8149E">
        <w:rPr>
          <w:rFonts w:ascii="Times New Roman" w:eastAsia="Calibri" w:hAnsi="Times New Roman" w:cs="Times New Roman"/>
          <w:sz w:val="24"/>
        </w:rPr>
        <w:t xml:space="preserve"> threat landscape is evolving rapidly with new techniques and more sophisticated attacks and </w:t>
      </w:r>
      <w:r w:rsidRPr="00A8149E">
        <w:rPr>
          <w:rFonts w:ascii="Times New Roman" w:hAnsi="Times New Roman" w:cs="Times New Roman"/>
          <w:sz w:val="24"/>
        </w:rPr>
        <w:t>risk management</w:t>
      </w:r>
      <w:r>
        <w:rPr>
          <w:rFonts w:ascii="Times New Roman" w:hAnsi="Times New Roman" w:cs="Times New Roman"/>
          <w:sz w:val="24"/>
        </w:rPr>
        <w:t xml:space="preserve"> certainly plays an important role to understand the threats and associated risks to choose the suitable controls. </w:t>
      </w:r>
      <w:r>
        <w:rPr>
          <w:rFonts w:ascii="Times New Roman" w:hAnsi="Times New Roman" w:cs="Times New Roman"/>
          <w:sz w:val="24"/>
          <w:lang w:eastAsia="zh-CN"/>
        </w:rPr>
        <w:t xml:space="preserve">This paper proposes a </w:t>
      </w:r>
      <w:r w:rsidRPr="007D6B0C">
        <w:rPr>
          <w:rFonts w:ascii="Times New Roman" w:eastAsia="Batang" w:hAnsi="Times New Roman" w:cs="Times New Roman"/>
          <w:spacing w:val="-4"/>
          <w:w w:val="105"/>
          <w:kern w:val="2"/>
          <w:sz w:val="24"/>
          <w:szCs w:val="24"/>
          <w:lang w:val="en-US" w:eastAsia="ko-KR"/>
        </w:rPr>
        <w:t>novel</w:t>
      </w:r>
      <w:r>
        <w:rPr>
          <w:rFonts w:ascii="Times New Roman" w:eastAsia="Batang" w:hAnsi="Times New Roman" w:cs="Times New Roman"/>
          <w:spacing w:val="-4"/>
          <w:w w:val="105"/>
          <w:kern w:val="2"/>
          <w:sz w:val="24"/>
          <w:szCs w:val="24"/>
          <w:lang w:val="en-US" w:eastAsia="ko-KR"/>
        </w:rPr>
        <w:t xml:space="preserve"> unified CSRM approach that systematically determines critical asset, predicts the risk types for an effective risk management practice and evaluate the effectiveness of the existing controls.  </w:t>
      </w:r>
      <w:r w:rsidR="00BE4D3F">
        <w:rPr>
          <w:rFonts w:ascii="Times New Roman" w:eastAsia="Batang" w:hAnsi="Times New Roman" w:cs="Times New Roman"/>
          <w:spacing w:val="-4"/>
          <w:w w:val="105"/>
          <w:kern w:val="2"/>
          <w:sz w:val="24"/>
          <w:szCs w:val="24"/>
          <w:lang w:val="en-US" w:eastAsia="ko-KR"/>
        </w:rPr>
        <w:t xml:space="preserve">Our experimental results </w:t>
      </w:r>
      <w:r w:rsidR="00FC63C0">
        <w:rPr>
          <w:rFonts w:ascii="Times New Roman" w:eastAsia="Batang" w:hAnsi="Times New Roman" w:cs="Times New Roman"/>
          <w:spacing w:val="-4"/>
          <w:w w:val="105"/>
          <w:kern w:val="2"/>
          <w:sz w:val="24"/>
          <w:szCs w:val="24"/>
          <w:lang w:val="en-US" w:eastAsia="ko-KR"/>
        </w:rPr>
        <w:t xml:space="preserve">identify five critical assets </w:t>
      </w:r>
      <w:r>
        <w:rPr>
          <w:rFonts w:ascii="Times New Roman" w:eastAsia="Batang" w:hAnsi="Times New Roman" w:cs="Times New Roman"/>
          <w:spacing w:val="-4"/>
          <w:w w:val="105"/>
          <w:kern w:val="2"/>
          <w:sz w:val="24"/>
          <w:szCs w:val="24"/>
          <w:lang w:val="en-US" w:eastAsia="ko-KR"/>
        </w:rPr>
        <w:t xml:space="preserve">by following the fuzzy set theory. Our observation is that </w:t>
      </w:r>
      <w:r>
        <w:rPr>
          <w:rFonts w:ascii="Times New Roman" w:hAnsi="Times New Roman" w:cs="Times New Roman"/>
          <w:sz w:val="24"/>
          <w:szCs w:val="24"/>
        </w:rPr>
        <w:t>the input and output information in the fuzzy logic is described as linguistic terms, which are more realistic and flexible in reflecting real situations.</w:t>
      </w:r>
      <w:r w:rsidR="00D80013">
        <w:rPr>
          <w:rFonts w:ascii="Times New Roman" w:eastAsia="Batang" w:hAnsi="Times New Roman" w:cs="Times New Roman"/>
          <w:spacing w:val="-4"/>
          <w:w w:val="105"/>
          <w:kern w:val="2"/>
          <w:sz w:val="24"/>
          <w:szCs w:val="24"/>
          <w:lang w:val="en-US" w:eastAsia="ko-KR"/>
        </w:rPr>
        <w:t xml:space="preserve"> </w:t>
      </w:r>
      <w:r>
        <w:rPr>
          <w:rFonts w:ascii="Times New Roman" w:hAnsi="Times New Roman" w:cs="Times New Roman"/>
          <w:sz w:val="24"/>
          <w:szCs w:val="24"/>
        </w:rPr>
        <w:t>Furthermore, r</w:t>
      </w:r>
      <w:r w:rsidRPr="00A8149E">
        <w:rPr>
          <w:rFonts w:ascii="Times New Roman" w:hAnsi="Times New Roman" w:cs="Times New Roman"/>
          <w:sz w:val="24"/>
        </w:rPr>
        <w:t>isk types are analysed using a predictive model influenced by the vulnerabilities</w:t>
      </w:r>
      <w:r w:rsidR="00666A27">
        <w:rPr>
          <w:rFonts w:ascii="Times New Roman" w:hAnsi="Times New Roman" w:cs="Times New Roman"/>
          <w:sz w:val="24"/>
        </w:rPr>
        <w:t xml:space="preserve"> and relevant threat, and</w:t>
      </w:r>
      <w:r w:rsidRPr="00A8149E">
        <w:rPr>
          <w:rFonts w:ascii="Times New Roman" w:hAnsi="Times New Roman" w:cs="Times New Roman"/>
          <w:sz w:val="24"/>
        </w:rPr>
        <w:t xml:space="preserve"> TTP of the organisation to provi</w:t>
      </w:r>
      <w:r>
        <w:rPr>
          <w:rFonts w:ascii="Times New Roman" w:hAnsi="Times New Roman" w:cs="Times New Roman"/>
          <w:sz w:val="24"/>
        </w:rPr>
        <w:t>de accurate risk level</w:t>
      </w:r>
      <w:r w:rsidRPr="00A8149E">
        <w:rPr>
          <w:rFonts w:ascii="Times New Roman" w:hAnsi="Times New Roman" w:cs="Times New Roman"/>
          <w:sz w:val="24"/>
        </w:rPr>
        <w:t xml:space="preserve">. </w:t>
      </w:r>
      <w:r>
        <w:rPr>
          <w:rFonts w:ascii="Times New Roman" w:eastAsia="Batang" w:hAnsi="Times New Roman" w:cs="Times New Roman"/>
          <w:spacing w:val="-4"/>
          <w:w w:val="105"/>
          <w:kern w:val="2"/>
          <w:sz w:val="24"/>
          <w:szCs w:val="24"/>
          <w:lang w:val="en-US" w:eastAsia="ko-KR"/>
        </w:rPr>
        <w:t xml:space="preserve">The </w:t>
      </w:r>
      <w:r w:rsidRPr="007D6B0C">
        <w:rPr>
          <w:rFonts w:ascii="Times New Roman" w:eastAsia="Batang" w:hAnsi="Times New Roman" w:cs="Times New Roman"/>
          <w:spacing w:val="-4"/>
          <w:w w:val="105"/>
          <w:kern w:val="2"/>
          <w:sz w:val="24"/>
          <w:szCs w:val="24"/>
          <w:lang w:val="en-US" w:eastAsia="ko-KR"/>
        </w:rPr>
        <w:t>results</w:t>
      </w:r>
      <w:r>
        <w:rPr>
          <w:rFonts w:ascii="Times New Roman" w:eastAsia="Batang" w:hAnsi="Times New Roman" w:cs="Times New Roman"/>
          <w:spacing w:val="-4"/>
          <w:w w:val="105"/>
          <w:kern w:val="2"/>
          <w:sz w:val="24"/>
          <w:szCs w:val="24"/>
          <w:lang w:val="en-US" w:eastAsia="ko-KR"/>
        </w:rPr>
        <w:t xml:space="preserve"> also </w:t>
      </w:r>
      <w:r w:rsidRPr="007D6B0C">
        <w:rPr>
          <w:rFonts w:ascii="Times New Roman" w:eastAsia="Batang" w:hAnsi="Times New Roman" w:cs="Times New Roman"/>
          <w:spacing w:val="-4"/>
          <w:w w:val="105"/>
          <w:kern w:val="2"/>
          <w:sz w:val="24"/>
          <w:szCs w:val="24"/>
          <w:lang w:val="en-US" w:eastAsia="ko-KR"/>
        </w:rPr>
        <w:t xml:space="preserve">revealed that decision tree-based algorithms (DT and RF) are well suited for the risk prediction problem </w:t>
      </w:r>
      <w:r w:rsidRPr="00A8149E">
        <w:rPr>
          <w:rFonts w:ascii="Times New Roman" w:eastAsia="Batang" w:hAnsi="Times New Roman" w:cs="Times New Roman"/>
          <w:spacing w:val="-4"/>
          <w:w w:val="105"/>
          <w:kern w:val="2"/>
          <w:sz w:val="24"/>
          <w:lang w:val="en-US" w:eastAsia="ko-KR"/>
        </w:rPr>
        <w:t xml:space="preserve">with 93% accuracy  and further to 96% using PCA. </w:t>
      </w:r>
      <w:r>
        <w:rPr>
          <w:rFonts w:ascii="Times New Roman" w:eastAsia="Batang" w:hAnsi="Times New Roman" w:cs="Times New Roman"/>
          <w:spacing w:val="-4"/>
          <w:w w:val="105"/>
          <w:kern w:val="2"/>
          <w:sz w:val="24"/>
          <w:szCs w:val="24"/>
          <w:lang w:val="en-US" w:eastAsia="ko-KR"/>
        </w:rPr>
        <w:t xml:space="preserve">The reason being </w:t>
      </w:r>
      <w:r w:rsidRPr="007D6B0C">
        <w:rPr>
          <w:rFonts w:ascii="Times New Roman" w:eastAsia="Batang" w:hAnsi="Times New Roman" w:cs="Times New Roman"/>
          <w:spacing w:val="-4"/>
          <w:w w:val="105"/>
          <w:kern w:val="2"/>
          <w:sz w:val="24"/>
          <w:szCs w:val="24"/>
          <w:lang w:val="en-US" w:eastAsia="ko-KR"/>
        </w:rPr>
        <w:t xml:space="preserve">that the decision tree can easily identify the most prominent feature to construct </w:t>
      </w:r>
      <w:r w:rsidRPr="007D6B0C">
        <w:rPr>
          <w:rFonts w:ascii="Times New Roman" w:eastAsia="Batang" w:hAnsi="Times New Roman" w:cs="Times New Roman"/>
          <w:spacing w:val="-4"/>
          <w:w w:val="105"/>
          <w:kern w:val="2"/>
          <w:sz w:val="24"/>
          <w:szCs w:val="24"/>
          <w:lang w:val="en-US" w:eastAsia="ko-KR"/>
        </w:rPr>
        <w:lastRenderedPageBreak/>
        <w:t xml:space="preserve">tree and can stop induction of the model before over fitting happens, which </w:t>
      </w:r>
      <w:r w:rsidR="00666A27">
        <w:rPr>
          <w:rFonts w:ascii="Times New Roman" w:eastAsia="Batang" w:hAnsi="Times New Roman" w:cs="Times New Roman"/>
          <w:spacing w:val="-4"/>
          <w:w w:val="105"/>
          <w:kern w:val="2"/>
          <w:sz w:val="24"/>
          <w:szCs w:val="24"/>
          <w:lang w:val="en-US" w:eastAsia="ko-KR"/>
        </w:rPr>
        <w:t xml:space="preserve">give </w:t>
      </w:r>
      <w:r w:rsidRPr="007D6B0C">
        <w:rPr>
          <w:rFonts w:ascii="Times New Roman" w:eastAsia="Batang" w:hAnsi="Times New Roman" w:cs="Times New Roman"/>
          <w:spacing w:val="-4"/>
          <w:w w:val="105"/>
          <w:kern w:val="2"/>
          <w:sz w:val="24"/>
          <w:szCs w:val="24"/>
          <w:lang w:val="en-US" w:eastAsia="ko-KR"/>
        </w:rPr>
        <w:t xml:space="preserve"> the better generalization error for the test set. We notice that the accuracy is comparatively lower in our case for the </w:t>
      </w:r>
      <w:r w:rsidR="00B87D05">
        <w:rPr>
          <w:rFonts w:ascii="Times New Roman" w:eastAsia="Batang" w:hAnsi="Times New Roman" w:cs="Times New Roman"/>
          <w:spacing w:val="-4"/>
          <w:w w:val="105"/>
          <w:kern w:val="2"/>
          <w:sz w:val="24"/>
          <w:szCs w:val="24"/>
          <w:lang w:val="en-US" w:eastAsia="ko-KR"/>
        </w:rPr>
        <w:t>classifiers</w:t>
      </w:r>
      <w:r w:rsidRPr="007D6B0C">
        <w:rPr>
          <w:rFonts w:ascii="Times New Roman" w:eastAsia="Batang" w:hAnsi="Times New Roman" w:cs="Times New Roman"/>
          <w:spacing w:val="-4"/>
          <w:w w:val="105"/>
          <w:kern w:val="2"/>
          <w:sz w:val="24"/>
          <w:szCs w:val="24"/>
          <w:lang w:val="en-US" w:eastAsia="ko-KR"/>
        </w:rPr>
        <w:t>. One possible reason can be the nature of the data, which is highly imbalanced and sparse. As a future endeavor, we intend to use oversampling and sparsity reduction techniques before applying classification algorithms, which might increase the performance of various models.</w:t>
      </w:r>
      <w:r>
        <w:rPr>
          <w:rFonts w:ascii="Times New Roman" w:eastAsia="Batang" w:hAnsi="Times New Roman" w:cs="Times New Roman"/>
          <w:spacing w:val="-4"/>
          <w:w w:val="105"/>
          <w:kern w:val="2"/>
          <w:sz w:val="24"/>
          <w:szCs w:val="24"/>
          <w:lang w:val="en-US" w:eastAsia="ko-KR"/>
        </w:rPr>
        <w:t xml:space="preserve"> Also, the risk predication part only considers </w:t>
      </w:r>
      <w:r w:rsidRPr="007D6B0C">
        <w:rPr>
          <w:rFonts w:ascii="Times New Roman" w:eastAsia="Batang" w:hAnsi="Times New Roman" w:cs="Times New Roman"/>
          <w:spacing w:val="-4"/>
          <w:w w:val="105"/>
          <w:kern w:val="2"/>
          <w:sz w:val="24"/>
          <w:szCs w:val="24"/>
          <w:lang w:val="en-US" w:eastAsia="ko-KR"/>
        </w:rPr>
        <w:t xml:space="preserve">supervised learning method, which requires </w:t>
      </w:r>
      <w:r>
        <w:rPr>
          <w:rFonts w:ascii="Times New Roman" w:eastAsia="Batang" w:hAnsi="Times New Roman" w:cs="Times New Roman"/>
          <w:spacing w:val="-4"/>
          <w:w w:val="105"/>
          <w:kern w:val="2"/>
          <w:sz w:val="24"/>
          <w:szCs w:val="24"/>
          <w:lang w:val="en-US" w:eastAsia="ko-KR"/>
        </w:rPr>
        <w:t>effort for the dataset labeling, so we plan to use our approach on unsupervised data. I</w:t>
      </w:r>
      <w:r w:rsidRPr="007D6B0C">
        <w:rPr>
          <w:rFonts w:ascii="Times New Roman" w:eastAsia="Batang" w:hAnsi="Times New Roman" w:cs="Times New Roman"/>
          <w:spacing w:val="-4"/>
          <w:w w:val="105"/>
          <w:kern w:val="2"/>
          <w:sz w:val="24"/>
          <w:szCs w:val="24"/>
          <w:lang w:val="en-US" w:eastAsia="ko-KR"/>
        </w:rPr>
        <w:t xml:space="preserve">t is necessary to create a process for integrating machine learning for an effective cybersecurity risk management practice. </w:t>
      </w:r>
      <w:r>
        <w:rPr>
          <w:rFonts w:ascii="Times New Roman" w:eastAsia="Batang" w:hAnsi="Times New Roman" w:cs="Times New Roman"/>
          <w:spacing w:val="-4"/>
          <w:w w:val="105"/>
          <w:kern w:val="2"/>
          <w:sz w:val="24"/>
          <w:szCs w:val="24"/>
          <w:lang w:val="en-US" w:eastAsia="ko-KR"/>
        </w:rPr>
        <w:t xml:space="preserve">We are also planning </w:t>
      </w:r>
      <w:r w:rsidRPr="007D6B0C">
        <w:rPr>
          <w:rFonts w:ascii="Times New Roman" w:eastAsia="Batang" w:hAnsi="Times New Roman" w:cs="Times New Roman"/>
          <w:spacing w:val="-4"/>
          <w:w w:val="105"/>
          <w:kern w:val="2"/>
          <w:sz w:val="24"/>
          <w:szCs w:val="24"/>
          <w:lang w:val="en-US" w:eastAsia="ko-KR"/>
        </w:rPr>
        <w:t>to handle the zero-day attacks</w:t>
      </w:r>
      <w:r>
        <w:rPr>
          <w:rFonts w:ascii="Times New Roman" w:eastAsia="Batang" w:hAnsi="Times New Roman" w:cs="Times New Roman"/>
          <w:spacing w:val="-4"/>
          <w:w w:val="105"/>
          <w:kern w:val="2"/>
          <w:sz w:val="24"/>
          <w:szCs w:val="24"/>
          <w:lang w:val="en-US" w:eastAsia="ko-KR"/>
        </w:rPr>
        <w:t xml:space="preserve"> by using our approach</w:t>
      </w:r>
      <w:r w:rsidRPr="007D6B0C">
        <w:rPr>
          <w:rFonts w:ascii="Times New Roman" w:eastAsia="Batang" w:hAnsi="Times New Roman" w:cs="Times New Roman"/>
          <w:spacing w:val="-4"/>
          <w:w w:val="105"/>
          <w:kern w:val="2"/>
          <w:sz w:val="24"/>
          <w:szCs w:val="24"/>
          <w:lang w:val="en-US" w:eastAsia="ko-KR"/>
        </w:rPr>
        <w:t>.</w:t>
      </w:r>
    </w:p>
    <w:p w14:paraId="48B4DE29" w14:textId="77777777" w:rsidR="00ED6A48" w:rsidRPr="00893AA9" w:rsidRDefault="00ED6A48" w:rsidP="00ED6A48">
      <w:pPr>
        <w:spacing w:after="0" w:line="240" w:lineRule="auto"/>
        <w:jc w:val="both"/>
        <w:rPr>
          <w:rFonts w:ascii="Times New Roman" w:eastAsia="Batang" w:hAnsi="Times New Roman" w:cs="Times New Roman"/>
          <w:spacing w:val="-4"/>
          <w:w w:val="105"/>
          <w:kern w:val="2"/>
          <w:sz w:val="24"/>
          <w:szCs w:val="24"/>
          <w:lang w:val="en-US" w:eastAsia="ko-KR"/>
        </w:rPr>
      </w:pPr>
    </w:p>
    <w:p w14:paraId="63560D38" w14:textId="77777777" w:rsidR="00ED6A48" w:rsidRDefault="00ED6A48" w:rsidP="00FC63C0">
      <w:pPr>
        <w:spacing w:after="0" w:line="240" w:lineRule="auto"/>
        <w:jc w:val="both"/>
        <w:rPr>
          <w:rFonts w:ascii="Times New Roman" w:eastAsia="Batang" w:hAnsi="Times New Roman" w:cs="Times New Roman"/>
          <w:spacing w:val="-4"/>
          <w:w w:val="105"/>
          <w:kern w:val="2"/>
          <w:sz w:val="24"/>
          <w:szCs w:val="24"/>
          <w:lang w:val="en-US" w:eastAsia="ko-KR"/>
        </w:rPr>
      </w:pPr>
    </w:p>
    <w:p w14:paraId="6D6883B9" w14:textId="77777777" w:rsidR="00FC63C0" w:rsidRPr="007D6B0C" w:rsidRDefault="00FC63C0" w:rsidP="00314236">
      <w:pPr>
        <w:pStyle w:val="Heading1"/>
      </w:pPr>
      <w:r w:rsidRPr="007D6B0C">
        <w:t xml:space="preserve">Acknowledgements </w:t>
      </w:r>
    </w:p>
    <w:p w14:paraId="5D9246F8" w14:textId="77777777" w:rsidR="00FC63C0" w:rsidRDefault="00FC63C0" w:rsidP="00FC63C0">
      <w:pPr>
        <w:pStyle w:val="JUCSParagraphFirst"/>
        <w:rPr>
          <w:sz w:val="24"/>
          <w:szCs w:val="24"/>
        </w:rPr>
      </w:pPr>
      <w:r w:rsidRPr="007D6B0C">
        <w:rPr>
          <w:sz w:val="24"/>
          <w:szCs w:val="24"/>
        </w:rPr>
        <w:t>This work has received funding from the Nigerian Petroleum Development Trust Fund (PTDF).</w:t>
      </w:r>
    </w:p>
    <w:p w14:paraId="4FB96E30" w14:textId="77777777" w:rsidR="00697715" w:rsidRDefault="00697715" w:rsidP="00FC63C0">
      <w:pPr>
        <w:pStyle w:val="JUCSParagraphFirst"/>
        <w:rPr>
          <w:sz w:val="24"/>
          <w:szCs w:val="24"/>
        </w:rPr>
      </w:pPr>
    </w:p>
    <w:p w14:paraId="17C4F5F7" w14:textId="77777777" w:rsidR="009325F4" w:rsidRPr="00697715" w:rsidRDefault="009325F4" w:rsidP="00314236">
      <w:pPr>
        <w:pStyle w:val="Heading1"/>
      </w:pPr>
      <w:r w:rsidRPr="00697715">
        <w:t xml:space="preserve">Reference </w:t>
      </w:r>
    </w:p>
    <w:p w14:paraId="7A1CC5FD" w14:textId="77777777" w:rsidR="009325F4" w:rsidRPr="007D6B0C" w:rsidRDefault="009325F4" w:rsidP="009325F4">
      <w:pPr>
        <w:spacing w:after="0" w:line="240" w:lineRule="auto"/>
        <w:jc w:val="both"/>
        <w:rPr>
          <w:rFonts w:ascii="Times New Roman" w:eastAsia="Batang" w:hAnsi="Times New Roman" w:cs="Times New Roman"/>
          <w:spacing w:val="-4"/>
          <w:w w:val="105"/>
          <w:kern w:val="2"/>
          <w:sz w:val="24"/>
          <w:szCs w:val="24"/>
          <w:lang w:val="en-US" w:eastAsia="ko-KR"/>
        </w:rPr>
      </w:pPr>
    </w:p>
    <w:p w14:paraId="3CE48321"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F625D">
        <w:rPr>
          <w:rFonts w:ascii="Times New Roman" w:hAnsi="Times New Roman" w:cs="Times New Roman"/>
          <w:sz w:val="24"/>
          <w:szCs w:val="20"/>
          <w:lang w:eastAsia="en-US"/>
        </w:rPr>
        <w:fldChar w:fldCharType="begin" w:fldLock="1"/>
      </w:r>
      <w:r w:rsidRPr="00FF625D">
        <w:rPr>
          <w:rFonts w:ascii="Times New Roman" w:hAnsi="Times New Roman" w:cs="Times New Roman"/>
          <w:sz w:val="24"/>
          <w:szCs w:val="20"/>
          <w:lang w:eastAsia="en-US"/>
        </w:rPr>
        <w:instrText xml:space="preserve">ADDIN Mendeley Bibliography CSL_BIBLIOGRAPHY </w:instrText>
      </w:r>
      <w:r w:rsidRPr="00FF625D">
        <w:rPr>
          <w:rFonts w:ascii="Times New Roman" w:hAnsi="Times New Roman" w:cs="Times New Roman"/>
          <w:sz w:val="24"/>
          <w:szCs w:val="20"/>
          <w:lang w:eastAsia="en-US"/>
        </w:rPr>
        <w:fldChar w:fldCharType="separate"/>
      </w:r>
      <w:r w:rsidRPr="00F77099">
        <w:rPr>
          <w:rFonts w:ascii="Times New Roman" w:hAnsi="Times New Roman" w:cs="Times New Roman"/>
          <w:noProof/>
          <w:sz w:val="24"/>
          <w:szCs w:val="24"/>
        </w:rPr>
        <w:t>[1]</w:t>
      </w:r>
      <w:r w:rsidRPr="00F77099">
        <w:rPr>
          <w:rFonts w:ascii="Times New Roman" w:hAnsi="Times New Roman" w:cs="Times New Roman"/>
          <w:noProof/>
          <w:sz w:val="24"/>
          <w:szCs w:val="24"/>
        </w:rPr>
        <w:tab/>
      </w:r>
      <w:bookmarkStart w:id="2" w:name="_Hlk69309153"/>
      <w:r w:rsidRPr="00F77099">
        <w:rPr>
          <w:rFonts w:ascii="Times New Roman" w:hAnsi="Times New Roman" w:cs="Times New Roman"/>
          <w:noProof/>
          <w:sz w:val="24"/>
          <w:szCs w:val="24"/>
        </w:rPr>
        <w:t xml:space="preserve">W. Wu, R. Kang, and Z. Li, “Risk assessment method for cyber security of cyber physical systems,” in </w:t>
      </w:r>
      <w:r w:rsidRPr="00F77099">
        <w:rPr>
          <w:rFonts w:ascii="Times New Roman" w:hAnsi="Times New Roman" w:cs="Times New Roman"/>
          <w:i/>
          <w:iCs/>
          <w:noProof/>
          <w:sz w:val="24"/>
          <w:szCs w:val="24"/>
        </w:rPr>
        <w:t>Reliability Systems Engineering (ICRSE), 2015 First International Conference on</w:t>
      </w:r>
      <w:r w:rsidRPr="00F77099">
        <w:rPr>
          <w:rFonts w:ascii="Times New Roman" w:hAnsi="Times New Roman" w:cs="Times New Roman"/>
          <w:noProof/>
          <w:sz w:val="24"/>
          <w:szCs w:val="24"/>
        </w:rPr>
        <w:t>, 2015, pp. 1–5.</w:t>
      </w:r>
    </w:p>
    <w:p w14:paraId="25876B85"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[2]</w:t>
      </w:r>
      <w:r w:rsidRPr="00F77099">
        <w:rPr>
          <w:rFonts w:ascii="Times New Roman" w:hAnsi="Times New Roman" w:cs="Times New Roman"/>
          <w:noProof/>
          <w:sz w:val="24"/>
          <w:szCs w:val="24"/>
        </w:rPr>
        <w:tab/>
        <w:t xml:space="preserve">K.-D. Kim and P. R. Kumar, “An overview and some challenges in cyber-physical systems,” </w:t>
      </w:r>
      <w:r w:rsidRPr="00F77099">
        <w:rPr>
          <w:rFonts w:ascii="Times New Roman" w:hAnsi="Times New Roman" w:cs="Times New Roman"/>
          <w:i/>
          <w:iCs/>
          <w:noProof/>
          <w:sz w:val="24"/>
          <w:szCs w:val="24"/>
        </w:rPr>
        <w:t>J. Indian Inst. Sci.</w:t>
      </w:r>
      <w:r w:rsidRPr="00F77099">
        <w:rPr>
          <w:rFonts w:ascii="Times New Roman" w:hAnsi="Times New Roman" w:cs="Times New Roman"/>
          <w:noProof/>
          <w:sz w:val="24"/>
          <w:szCs w:val="24"/>
        </w:rPr>
        <w:t>, vol. 93, no. 3, pp. 341–352, 2013.</w:t>
      </w:r>
    </w:p>
    <w:p w14:paraId="5734A1AF"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[3]</w:t>
      </w:r>
      <w:r w:rsidRPr="00F77099">
        <w:rPr>
          <w:rFonts w:ascii="Times New Roman" w:hAnsi="Times New Roman" w:cs="Times New Roman"/>
          <w:noProof/>
          <w:sz w:val="24"/>
          <w:szCs w:val="24"/>
        </w:rPr>
        <w:tab/>
        <w:t xml:space="preserve">M. Fossi </w:t>
      </w:r>
      <w:r w:rsidRPr="00F77099">
        <w:rPr>
          <w:rFonts w:ascii="Times New Roman" w:hAnsi="Times New Roman" w:cs="Times New Roman"/>
          <w:i/>
          <w:iCs/>
          <w:noProof/>
          <w:sz w:val="24"/>
          <w:szCs w:val="24"/>
        </w:rPr>
        <w:t>et al.</w:t>
      </w:r>
      <w:r w:rsidRPr="00F77099">
        <w:rPr>
          <w:rFonts w:ascii="Times New Roman" w:hAnsi="Times New Roman" w:cs="Times New Roman"/>
          <w:noProof/>
          <w:sz w:val="24"/>
          <w:szCs w:val="24"/>
        </w:rPr>
        <w:t xml:space="preserve">, “Symantec internet security threat report trends for 2010,” </w:t>
      </w:r>
      <w:r w:rsidRPr="00F77099">
        <w:rPr>
          <w:rFonts w:ascii="Times New Roman" w:hAnsi="Times New Roman" w:cs="Times New Roman"/>
          <w:i/>
          <w:iCs/>
          <w:noProof/>
          <w:sz w:val="24"/>
          <w:szCs w:val="24"/>
        </w:rPr>
        <w:t>Vol. XVI</w:t>
      </w:r>
      <w:r w:rsidRPr="00F77099">
        <w:rPr>
          <w:rFonts w:ascii="Times New Roman" w:hAnsi="Times New Roman" w:cs="Times New Roman"/>
          <w:noProof/>
          <w:sz w:val="24"/>
          <w:szCs w:val="24"/>
        </w:rPr>
        <w:t>, 2011.</w:t>
      </w:r>
    </w:p>
    <w:p w14:paraId="192BA4A6"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[4]</w:t>
      </w:r>
      <w:r w:rsidRPr="00F77099">
        <w:rPr>
          <w:rFonts w:ascii="Times New Roman" w:hAnsi="Times New Roman" w:cs="Times New Roman"/>
          <w:noProof/>
          <w:sz w:val="24"/>
          <w:szCs w:val="24"/>
        </w:rPr>
        <w:tab/>
        <w:t>Experian, “2015 second annual data breach industry forecast,” 2015.</w:t>
      </w:r>
    </w:p>
    <w:p w14:paraId="3A582143"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[5]</w:t>
      </w:r>
      <w:r w:rsidRPr="00F77099">
        <w:rPr>
          <w:rFonts w:ascii="Times New Roman" w:hAnsi="Times New Roman" w:cs="Times New Roman"/>
          <w:noProof/>
          <w:sz w:val="24"/>
          <w:szCs w:val="24"/>
        </w:rPr>
        <w:tab/>
        <w:t xml:space="preserve">S. Boyson, “Cyber supply chain risk management: Revolutionizing the strategic control of critical IT systems,” </w:t>
      </w:r>
      <w:r w:rsidRPr="00F77099">
        <w:rPr>
          <w:rFonts w:ascii="Times New Roman" w:hAnsi="Times New Roman" w:cs="Times New Roman"/>
          <w:i/>
          <w:iCs/>
          <w:noProof/>
          <w:sz w:val="24"/>
          <w:szCs w:val="24"/>
        </w:rPr>
        <w:t>Technovation</w:t>
      </w:r>
      <w:r w:rsidRPr="00F77099">
        <w:rPr>
          <w:rFonts w:ascii="Times New Roman" w:hAnsi="Times New Roman" w:cs="Times New Roman"/>
          <w:noProof/>
          <w:sz w:val="24"/>
          <w:szCs w:val="24"/>
        </w:rPr>
        <w:t>, vol. 34, no. 7, pp. 342–353, 2014.</w:t>
      </w:r>
    </w:p>
    <w:p w14:paraId="6200E094"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[6]</w:t>
      </w:r>
      <w:r w:rsidRPr="00F77099">
        <w:rPr>
          <w:rFonts w:ascii="Times New Roman" w:hAnsi="Times New Roman" w:cs="Times New Roman"/>
          <w:noProof/>
          <w:sz w:val="24"/>
          <w:szCs w:val="24"/>
        </w:rPr>
        <w:tab/>
        <w:t xml:space="preserve">T.-F. Yen, V. Heorhiadi, </w:t>
      </w:r>
      <w:bookmarkEnd w:id="2"/>
      <w:r w:rsidRPr="00F77099">
        <w:rPr>
          <w:rFonts w:ascii="Times New Roman" w:hAnsi="Times New Roman" w:cs="Times New Roman"/>
          <w:noProof/>
          <w:sz w:val="24"/>
          <w:szCs w:val="24"/>
        </w:rPr>
        <w:t xml:space="preserve">A. Oprea, M. K. Reiter, and A. Juels, “An epidemiological study of malware encounters in a large enterprise,” in </w:t>
      </w:r>
      <w:r w:rsidRPr="00F77099">
        <w:rPr>
          <w:rFonts w:ascii="Times New Roman" w:hAnsi="Times New Roman" w:cs="Times New Roman"/>
          <w:i/>
          <w:iCs/>
          <w:noProof/>
          <w:sz w:val="24"/>
          <w:szCs w:val="24"/>
        </w:rPr>
        <w:t>Proceedings of the 2014 ACM SIGSAC Conference on Computer and Communications Security</w:t>
      </w:r>
      <w:r w:rsidRPr="00F77099">
        <w:rPr>
          <w:rFonts w:ascii="Times New Roman" w:hAnsi="Times New Roman" w:cs="Times New Roman"/>
          <w:noProof/>
          <w:sz w:val="24"/>
          <w:szCs w:val="24"/>
        </w:rPr>
        <w:t>, 2014, pp. 1117–1130.</w:t>
      </w:r>
    </w:p>
    <w:p w14:paraId="56B4746B"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[7]</w:t>
      </w:r>
      <w:r w:rsidRPr="00F77099">
        <w:rPr>
          <w:rFonts w:ascii="Times New Roman" w:hAnsi="Times New Roman" w:cs="Times New Roman"/>
          <w:noProof/>
          <w:sz w:val="24"/>
          <w:szCs w:val="24"/>
        </w:rPr>
        <w:tab/>
        <w:t xml:space="preserve">D. Canali, L. Bilge, and D. Balzarotti, “On the effectiveness of risk prediction based on users browsing behavior,” in </w:t>
      </w:r>
      <w:r w:rsidRPr="00F77099">
        <w:rPr>
          <w:rFonts w:ascii="Times New Roman" w:hAnsi="Times New Roman" w:cs="Times New Roman"/>
          <w:i/>
          <w:iCs/>
          <w:noProof/>
          <w:sz w:val="24"/>
          <w:szCs w:val="24"/>
        </w:rPr>
        <w:t>Proceedings of the 9th ACM symposium on Information, computer and communications security</w:t>
      </w:r>
      <w:r w:rsidRPr="00F77099">
        <w:rPr>
          <w:rFonts w:ascii="Times New Roman" w:hAnsi="Times New Roman" w:cs="Times New Roman"/>
          <w:noProof/>
          <w:sz w:val="24"/>
          <w:szCs w:val="24"/>
        </w:rPr>
        <w:t>, 2014, pp. 171–182.</w:t>
      </w:r>
    </w:p>
    <w:p w14:paraId="63E300DD"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[8]</w:t>
      </w:r>
      <w:r w:rsidRPr="00F77099">
        <w:rPr>
          <w:rFonts w:ascii="Times New Roman" w:hAnsi="Times New Roman" w:cs="Times New Roman"/>
          <w:noProof/>
          <w:sz w:val="24"/>
          <w:szCs w:val="24"/>
        </w:rPr>
        <w:tab/>
        <w:t xml:space="preserve">K. Soska and N. Christin, “Automatically detecting vulnerable websites before they turn malicious,” in </w:t>
      </w:r>
      <w:r w:rsidRPr="00F77099">
        <w:rPr>
          <w:rFonts w:ascii="Times New Roman" w:hAnsi="Times New Roman" w:cs="Times New Roman"/>
          <w:i/>
          <w:iCs/>
          <w:noProof/>
          <w:sz w:val="24"/>
          <w:szCs w:val="24"/>
        </w:rPr>
        <w:t>23rd {USENIX} Security Symposium ({USENIX} Security 14)</w:t>
      </w:r>
      <w:r w:rsidRPr="00F77099">
        <w:rPr>
          <w:rFonts w:ascii="Times New Roman" w:hAnsi="Times New Roman" w:cs="Times New Roman"/>
          <w:noProof/>
          <w:sz w:val="24"/>
          <w:szCs w:val="24"/>
        </w:rPr>
        <w:t>, 2014, pp. 625–640.</w:t>
      </w:r>
    </w:p>
    <w:p w14:paraId="16A50FE1" w14:textId="77777777" w:rsidR="009325F4" w:rsidRPr="00F77099" w:rsidRDefault="009325F4" w:rsidP="009325F4">
      <w:pPr>
        <w:widowControl w:val="0"/>
        <w:autoSpaceDE w:val="0"/>
        <w:autoSpaceDN w:val="0"/>
        <w:adjustRightInd w:val="0"/>
        <w:spacing w:after="0" w:line="240" w:lineRule="auto"/>
        <w:ind w:left="640" w:hanging="640"/>
        <w:jc w:val="both"/>
        <w:rPr>
          <w:rFonts w:ascii="Times New Roman" w:hAnsi="Times New Roman" w:cs="Times New Roman"/>
          <w:noProof/>
          <w:sz w:val="24"/>
          <w:szCs w:val="24"/>
        </w:rPr>
      </w:pPr>
      <w:r w:rsidRPr="00F77099">
        <w:rPr>
          <w:rFonts w:ascii="Times New Roman" w:hAnsi="Times New Roman" w:cs="Times New Roman"/>
          <w:noProof/>
          <w:sz w:val="24"/>
          <w:szCs w:val="24"/>
        </w:rPr>
        <w:t>[9]</w:t>
      </w:r>
      <w:r w:rsidRPr="00F77099">
        <w:rPr>
          <w:rFonts w:ascii="Times New Roman" w:hAnsi="Times New Roman" w:cs="Times New Roman"/>
          <w:noProof/>
          <w:sz w:val="24"/>
          <w:szCs w:val="24"/>
        </w:rPr>
        <w:tab/>
        <w:t xml:space="preserve">Y. Liu </w:t>
      </w:r>
      <w:r w:rsidRPr="00F77099">
        <w:rPr>
          <w:rFonts w:ascii="Times New Roman" w:hAnsi="Times New Roman" w:cs="Times New Roman"/>
          <w:i/>
          <w:iCs/>
          <w:noProof/>
          <w:sz w:val="24"/>
          <w:szCs w:val="24"/>
        </w:rPr>
        <w:t>et al.</w:t>
      </w:r>
      <w:r w:rsidRPr="00F77099">
        <w:rPr>
          <w:rFonts w:ascii="Times New Roman" w:hAnsi="Times New Roman" w:cs="Times New Roman"/>
          <w:noProof/>
          <w:sz w:val="24"/>
          <w:szCs w:val="24"/>
        </w:rPr>
        <w:t xml:space="preserve">, “Cloudy with a chance of breach: Forecasting cyber security incidents,” in </w:t>
      </w:r>
      <w:r w:rsidRPr="00F77099">
        <w:rPr>
          <w:rFonts w:ascii="Times New Roman" w:hAnsi="Times New Roman" w:cs="Times New Roman"/>
          <w:i/>
          <w:iCs/>
          <w:noProof/>
          <w:sz w:val="24"/>
          <w:szCs w:val="24"/>
        </w:rPr>
        <w:t>24th {USENIX} Security Symposium ({USENIX} Security 15)</w:t>
      </w:r>
      <w:r w:rsidRPr="00F77099">
        <w:rPr>
          <w:rFonts w:ascii="Times New Roman" w:hAnsi="Times New Roman" w:cs="Times New Roman"/>
          <w:noProof/>
          <w:sz w:val="24"/>
          <w:szCs w:val="24"/>
        </w:rPr>
        <w:t>, 2015, pp. 1009–1024.</w:t>
      </w:r>
    </w:p>
    <w:p w14:paraId="555EEC4D"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[10]</w:t>
      </w:r>
      <w:r w:rsidRPr="00F77099">
        <w:rPr>
          <w:rFonts w:ascii="Times New Roman" w:hAnsi="Times New Roman" w:cs="Times New Roman"/>
          <w:noProof/>
          <w:sz w:val="24"/>
          <w:szCs w:val="24"/>
        </w:rPr>
        <w:tab/>
        <w:t xml:space="preserve">K. Veeramachaneni, I. Arnaldo, V. Korrapati, C. Bassias, and K. Li, “AI^ 2: training a big data machine to defend,” in </w:t>
      </w:r>
      <w:r w:rsidRPr="00F77099">
        <w:rPr>
          <w:rFonts w:ascii="Times New Roman" w:hAnsi="Times New Roman" w:cs="Times New Roman"/>
          <w:i/>
          <w:iCs/>
          <w:noProof/>
          <w:sz w:val="24"/>
          <w:szCs w:val="24"/>
        </w:rPr>
        <w:t>2016 IEEE 2nd International Conference on Big Data Security on Cloud (BigDataSecurity), IEEE International Conference on High Performance and Smart Computing (HPSC), and IEEE International Conference on Intelligent Data and Security (IDS)</w:t>
      </w:r>
      <w:r w:rsidRPr="00F77099">
        <w:rPr>
          <w:rFonts w:ascii="Times New Roman" w:hAnsi="Times New Roman" w:cs="Times New Roman"/>
          <w:noProof/>
          <w:sz w:val="24"/>
          <w:szCs w:val="24"/>
        </w:rPr>
        <w:t>, 2016, pp. 49–54.</w:t>
      </w:r>
    </w:p>
    <w:p w14:paraId="359C1D57"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[11]</w:t>
      </w:r>
      <w:r w:rsidRPr="00F77099">
        <w:rPr>
          <w:rFonts w:ascii="Times New Roman" w:hAnsi="Times New Roman" w:cs="Times New Roman"/>
          <w:noProof/>
          <w:sz w:val="24"/>
          <w:szCs w:val="24"/>
        </w:rPr>
        <w:tab/>
        <w:t xml:space="preserve">F. Sebastiani, “Machine learning in automated text categorization,” </w:t>
      </w:r>
      <w:r w:rsidRPr="00F77099">
        <w:rPr>
          <w:rFonts w:ascii="Times New Roman" w:hAnsi="Times New Roman" w:cs="Times New Roman"/>
          <w:i/>
          <w:iCs/>
          <w:noProof/>
          <w:sz w:val="24"/>
          <w:szCs w:val="24"/>
        </w:rPr>
        <w:t>ACM Comput. Surv.</w:t>
      </w:r>
      <w:r w:rsidRPr="00F77099">
        <w:rPr>
          <w:rFonts w:ascii="Times New Roman" w:hAnsi="Times New Roman" w:cs="Times New Roman"/>
          <w:noProof/>
          <w:sz w:val="24"/>
          <w:szCs w:val="24"/>
        </w:rPr>
        <w:t>, vol. 34, no. 1, pp. 1–47, 2002.</w:t>
      </w:r>
    </w:p>
    <w:p w14:paraId="411E6481"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[12]</w:t>
      </w:r>
      <w:r w:rsidRPr="00F77099">
        <w:rPr>
          <w:rFonts w:ascii="Times New Roman" w:hAnsi="Times New Roman" w:cs="Times New Roman"/>
          <w:noProof/>
          <w:sz w:val="24"/>
          <w:szCs w:val="24"/>
        </w:rPr>
        <w:tab/>
        <w:t xml:space="preserve">H. T. Nguyen and K. Franke, “Adaptive Intrusion Detection System via online machine learning,” in </w:t>
      </w:r>
      <w:r w:rsidRPr="00F77099">
        <w:rPr>
          <w:rFonts w:ascii="Times New Roman" w:hAnsi="Times New Roman" w:cs="Times New Roman"/>
          <w:i/>
          <w:iCs/>
          <w:noProof/>
          <w:sz w:val="24"/>
          <w:szCs w:val="24"/>
        </w:rPr>
        <w:t>2012 12th International Conference on Hybrid Intelligent Systems (HIS)</w:t>
      </w:r>
      <w:r w:rsidRPr="00F77099">
        <w:rPr>
          <w:rFonts w:ascii="Times New Roman" w:hAnsi="Times New Roman" w:cs="Times New Roman"/>
          <w:noProof/>
          <w:sz w:val="24"/>
          <w:szCs w:val="24"/>
        </w:rPr>
        <w:t>, 2012, pp. 271–277.</w:t>
      </w:r>
    </w:p>
    <w:p w14:paraId="460270CB"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lastRenderedPageBreak/>
        <w:t>[13]</w:t>
      </w:r>
      <w:r w:rsidRPr="00F77099">
        <w:rPr>
          <w:rFonts w:ascii="Times New Roman" w:hAnsi="Times New Roman" w:cs="Times New Roman"/>
          <w:noProof/>
          <w:sz w:val="24"/>
          <w:szCs w:val="24"/>
        </w:rPr>
        <w:tab/>
        <w:t xml:space="preserve">O. Yavanoglu and M. Aydos, “A review on cyber security datasets for machine learning algorithms,” in </w:t>
      </w:r>
      <w:r w:rsidRPr="00F77099">
        <w:rPr>
          <w:rFonts w:ascii="Times New Roman" w:hAnsi="Times New Roman" w:cs="Times New Roman"/>
          <w:i/>
          <w:iCs/>
          <w:noProof/>
          <w:sz w:val="24"/>
          <w:szCs w:val="24"/>
        </w:rPr>
        <w:t>2017 IEEE International Conference on Big Data (Big Data)</w:t>
      </w:r>
      <w:r w:rsidRPr="00F77099">
        <w:rPr>
          <w:rFonts w:ascii="Times New Roman" w:hAnsi="Times New Roman" w:cs="Times New Roman"/>
          <w:noProof/>
          <w:sz w:val="24"/>
          <w:szCs w:val="24"/>
        </w:rPr>
        <w:t>, 2017, pp. 2186–2193.</w:t>
      </w:r>
    </w:p>
    <w:p w14:paraId="66AE03F8"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[14]</w:t>
      </w:r>
      <w:r w:rsidRPr="00F77099">
        <w:rPr>
          <w:rFonts w:ascii="Times New Roman" w:hAnsi="Times New Roman" w:cs="Times New Roman"/>
          <w:noProof/>
          <w:sz w:val="24"/>
          <w:szCs w:val="24"/>
        </w:rPr>
        <w:tab/>
        <w:t xml:space="preserve">D. Sahoo, C. Liu, and S. C. H. Hoi, “Malicious URL detection using machine learning: A survey,” </w:t>
      </w:r>
      <w:r w:rsidRPr="00F77099">
        <w:rPr>
          <w:rFonts w:ascii="Times New Roman" w:hAnsi="Times New Roman" w:cs="Times New Roman"/>
          <w:i/>
          <w:iCs/>
          <w:noProof/>
          <w:sz w:val="24"/>
          <w:szCs w:val="24"/>
        </w:rPr>
        <w:t>arXiv Prepr. arXiv1701.07179</w:t>
      </w:r>
      <w:r w:rsidRPr="00F77099">
        <w:rPr>
          <w:rFonts w:ascii="Times New Roman" w:hAnsi="Times New Roman" w:cs="Times New Roman"/>
          <w:noProof/>
          <w:sz w:val="24"/>
          <w:szCs w:val="24"/>
        </w:rPr>
        <w:t>, 2017.</w:t>
      </w:r>
    </w:p>
    <w:p w14:paraId="3CDB3455"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[15]</w:t>
      </w:r>
      <w:r w:rsidRPr="00F77099">
        <w:rPr>
          <w:rFonts w:ascii="Times New Roman" w:hAnsi="Times New Roman" w:cs="Times New Roman"/>
          <w:noProof/>
          <w:sz w:val="24"/>
          <w:szCs w:val="24"/>
        </w:rPr>
        <w:tab/>
        <w:t xml:space="preserve">Y. Yang </w:t>
      </w:r>
      <w:r w:rsidRPr="00F77099">
        <w:rPr>
          <w:rFonts w:ascii="Times New Roman" w:hAnsi="Times New Roman" w:cs="Times New Roman"/>
          <w:i/>
          <w:iCs/>
          <w:noProof/>
          <w:sz w:val="24"/>
          <w:szCs w:val="24"/>
        </w:rPr>
        <w:t>et al.</w:t>
      </w:r>
      <w:r w:rsidRPr="00F77099">
        <w:rPr>
          <w:rFonts w:ascii="Times New Roman" w:hAnsi="Times New Roman" w:cs="Times New Roman"/>
          <w:noProof/>
          <w:sz w:val="24"/>
          <w:szCs w:val="24"/>
        </w:rPr>
        <w:t>, “Intrusion detection system for network security in synchrophasor systems,” 2013.</w:t>
      </w:r>
    </w:p>
    <w:p w14:paraId="407388A8"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[16]</w:t>
      </w:r>
      <w:r w:rsidRPr="00F77099">
        <w:rPr>
          <w:rFonts w:ascii="Times New Roman" w:hAnsi="Times New Roman" w:cs="Times New Roman"/>
          <w:noProof/>
          <w:sz w:val="24"/>
          <w:szCs w:val="24"/>
        </w:rPr>
        <w:tab/>
        <w:t xml:space="preserve">J. M. Beaver, R. C. Borges-Hink, and M. A. Buckner, “An evaluation of machine learning methods to detect malicious SCADA communications,” in </w:t>
      </w:r>
      <w:r w:rsidRPr="00F77099">
        <w:rPr>
          <w:rFonts w:ascii="Times New Roman" w:hAnsi="Times New Roman" w:cs="Times New Roman"/>
          <w:i/>
          <w:iCs/>
          <w:noProof/>
          <w:sz w:val="24"/>
          <w:szCs w:val="24"/>
        </w:rPr>
        <w:t>2013 12th International Conference on Machine Learning and Applications</w:t>
      </w:r>
      <w:r w:rsidRPr="00F77099">
        <w:rPr>
          <w:rFonts w:ascii="Times New Roman" w:hAnsi="Times New Roman" w:cs="Times New Roman"/>
          <w:noProof/>
          <w:sz w:val="24"/>
          <w:szCs w:val="24"/>
        </w:rPr>
        <w:t>, 2013, vol. 2, pp. 54–59.</w:t>
      </w:r>
    </w:p>
    <w:p w14:paraId="2B4E5E76"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[17]</w:t>
      </w:r>
      <w:r w:rsidRPr="00F77099">
        <w:rPr>
          <w:rFonts w:ascii="Times New Roman" w:hAnsi="Times New Roman" w:cs="Times New Roman"/>
          <w:noProof/>
          <w:sz w:val="24"/>
          <w:szCs w:val="24"/>
        </w:rPr>
        <w:tab/>
        <w:t xml:space="preserve">D. Sun, Z. Wu, Y. Wang, Q. Lv, and B. Hu, “Risk Prediction for Imbalanced Data in Cyber Security: A Siamese Network-based Deep Learning Classification Framework,” in </w:t>
      </w:r>
      <w:r w:rsidRPr="00F77099">
        <w:rPr>
          <w:rFonts w:ascii="Times New Roman" w:hAnsi="Times New Roman" w:cs="Times New Roman"/>
          <w:i/>
          <w:iCs/>
          <w:noProof/>
          <w:sz w:val="24"/>
          <w:szCs w:val="24"/>
        </w:rPr>
        <w:t>2019 International Joint Conference on Neural Networks (IJCNN)</w:t>
      </w:r>
      <w:r w:rsidRPr="00F77099">
        <w:rPr>
          <w:rFonts w:ascii="Times New Roman" w:hAnsi="Times New Roman" w:cs="Times New Roman"/>
          <w:noProof/>
          <w:sz w:val="24"/>
          <w:szCs w:val="24"/>
        </w:rPr>
        <w:t>, 2019, pp. 1–8.</w:t>
      </w:r>
    </w:p>
    <w:p w14:paraId="788AAF01"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[18]</w:t>
      </w:r>
      <w:r w:rsidRPr="00F77099">
        <w:rPr>
          <w:rFonts w:ascii="Times New Roman" w:hAnsi="Times New Roman" w:cs="Times New Roman"/>
          <w:noProof/>
          <w:sz w:val="24"/>
          <w:szCs w:val="24"/>
        </w:rPr>
        <w:tab/>
        <w:t xml:space="preserve">L. Bilge, Y. Han, and M. Dell’Amico, “Riskteller: Predicting the risk of cyber incidents,” in </w:t>
      </w:r>
      <w:r w:rsidRPr="00F77099">
        <w:rPr>
          <w:rFonts w:ascii="Times New Roman" w:hAnsi="Times New Roman" w:cs="Times New Roman"/>
          <w:i/>
          <w:iCs/>
          <w:noProof/>
          <w:sz w:val="24"/>
          <w:szCs w:val="24"/>
        </w:rPr>
        <w:t>Proceedings of the 2017 ACM SIGSAC Conference on Computer and Communications Security</w:t>
      </w:r>
      <w:r w:rsidRPr="00F77099">
        <w:rPr>
          <w:rFonts w:ascii="Times New Roman" w:hAnsi="Times New Roman" w:cs="Times New Roman"/>
          <w:noProof/>
          <w:sz w:val="24"/>
          <w:szCs w:val="24"/>
        </w:rPr>
        <w:t>, 2017, pp. 1299–1311.</w:t>
      </w:r>
    </w:p>
    <w:p w14:paraId="7B68A6E8"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[19]</w:t>
      </w:r>
      <w:r w:rsidRPr="00F77099">
        <w:rPr>
          <w:rFonts w:ascii="Times New Roman" w:hAnsi="Times New Roman" w:cs="Times New Roman"/>
          <w:noProof/>
          <w:sz w:val="24"/>
          <w:szCs w:val="24"/>
        </w:rPr>
        <w:tab/>
        <w:t xml:space="preserve">A. Subroto and A. Apriyana, “Cyber risk prediction through social media big data analytics and statistical machine learning,” </w:t>
      </w:r>
      <w:r w:rsidRPr="00F77099">
        <w:rPr>
          <w:rFonts w:ascii="Times New Roman" w:hAnsi="Times New Roman" w:cs="Times New Roman"/>
          <w:i/>
          <w:iCs/>
          <w:noProof/>
          <w:sz w:val="24"/>
          <w:szCs w:val="24"/>
        </w:rPr>
        <w:t>J. Big Data</w:t>
      </w:r>
      <w:r w:rsidRPr="00F77099">
        <w:rPr>
          <w:rFonts w:ascii="Times New Roman" w:hAnsi="Times New Roman" w:cs="Times New Roman"/>
          <w:noProof/>
          <w:sz w:val="24"/>
          <w:szCs w:val="24"/>
        </w:rPr>
        <w:t>, vol. 6, no. 1, p. 50, 2019.</w:t>
      </w:r>
    </w:p>
    <w:p w14:paraId="78D801B2"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[20]</w:t>
      </w:r>
      <w:r w:rsidRPr="00F77099">
        <w:rPr>
          <w:rFonts w:ascii="Times New Roman" w:hAnsi="Times New Roman" w:cs="Times New Roman"/>
          <w:noProof/>
          <w:sz w:val="24"/>
          <w:szCs w:val="24"/>
        </w:rPr>
        <w:tab/>
        <w:t xml:space="preserve">A. P. H. de Gusmão, M. M. Silva, T. Poleto, L. C. e Silva, and A. P. C. S. Costa, “Cybersecurity risk analysis model using fault tree analysis and fuzzy decision theory,” </w:t>
      </w:r>
      <w:r w:rsidRPr="00F77099">
        <w:rPr>
          <w:rFonts w:ascii="Times New Roman" w:hAnsi="Times New Roman" w:cs="Times New Roman"/>
          <w:i/>
          <w:iCs/>
          <w:noProof/>
          <w:sz w:val="24"/>
          <w:szCs w:val="24"/>
        </w:rPr>
        <w:t>Int. J. Inf. Manage.</w:t>
      </w:r>
      <w:r w:rsidRPr="00F77099">
        <w:rPr>
          <w:rFonts w:ascii="Times New Roman" w:hAnsi="Times New Roman" w:cs="Times New Roman"/>
          <w:noProof/>
          <w:sz w:val="24"/>
          <w:szCs w:val="24"/>
        </w:rPr>
        <w:t>, vol. 43, pp. 248–260, 2018.</w:t>
      </w:r>
    </w:p>
    <w:p w14:paraId="11C60DC4"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[21]</w:t>
      </w:r>
      <w:r w:rsidRPr="00F77099">
        <w:rPr>
          <w:rFonts w:ascii="Times New Roman" w:hAnsi="Times New Roman" w:cs="Times New Roman"/>
          <w:noProof/>
          <w:sz w:val="24"/>
          <w:szCs w:val="24"/>
        </w:rPr>
        <w:tab/>
        <w:t xml:space="preserve">Q. Zhang, C. Zhou, N. Xiong, Y. Qin, X. Li, and S. Huang, “Multimodel-based incident prediction and risk assessment in dynamic cybersecurity protection for industrial control systems,” </w:t>
      </w:r>
      <w:r w:rsidRPr="00F77099">
        <w:rPr>
          <w:rFonts w:ascii="Times New Roman" w:hAnsi="Times New Roman" w:cs="Times New Roman"/>
          <w:i/>
          <w:iCs/>
          <w:noProof/>
          <w:sz w:val="24"/>
          <w:szCs w:val="24"/>
        </w:rPr>
        <w:t>IEEE Trans. Syst. Man, Cybern. Syst.</w:t>
      </w:r>
      <w:r w:rsidRPr="00F77099">
        <w:rPr>
          <w:rFonts w:ascii="Times New Roman" w:hAnsi="Times New Roman" w:cs="Times New Roman"/>
          <w:noProof/>
          <w:sz w:val="24"/>
          <w:szCs w:val="24"/>
        </w:rPr>
        <w:t>, vol. 46, no. 10, pp. 1429–1444, 2015.</w:t>
      </w:r>
    </w:p>
    <w:p w14:paraId="760AD4AB"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[22]</w:t>
      </w:r>
      <w:r w:rsidRPr="00F77099">
        <w:rPr>
          <w:rFonts w:ascii="Times New Roman" w:hAnsi="Times New Roman" w:cs="Times New Roman"/>
          <w:noProof/>
          <w:sz w:val="24"/>
          <w:szCs w:val="24"/>
        </w:rPr>
        <w:tab/>
        <w:t xml:space="preserve">J. Chen, K. Li, H. Rong, K. Bilal, K. Li, and S. Y. Philip, “A periodicity-based parallel time series prediction algorithm in cloud computing environments,” </w:t>
      </w:r>
      <w:r w:rsidRPr="00F77099">
        <w:rPr>
          <w:rFonts w:ascii="Times New Roman" w:hAnsi="Times New Roman" w:cs="Times New Roman"/>
          <w:i/>
          <w:iCs/>
          <w:noProof/>
          <w:sz w:val="24"/>
          <w:szCs w:val="24"/>
        </w:rPr>
        <w:t>Inf. Sci. (Ny).</w:t>
      </w:r>
      <w:r w:rsidRPr="00F77099">
        <w:rPr>
          <w:rFonts w:ascii="Times New Roman" w:hAnsi="Times New Roman" w:cs="Times New Roman"/>
          <w:noProof/>
          <w:sz w:val="24"/>
          <w:szCs w:val="24"/>
        </w:rPr>
        <w:t>, vol. 496, pp. 506–537, 2019.</w:t>
      </w:r>
    </w:p>
    <w:p w14:paraId="188D945E"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[23]</w:t>
      </w:r>
      <w:r w:rsidRPr="00F77099">
        <w:rPr>
          <w:rFonts w:ascii="Times New Roman" w:hAnsi="Times New Roman" w:cs="Times New Roman"/>
          <w:noProof/>
          <w:sz w:val="24"/>
          <w:szCs w:val="24"/>
        </w:rPr>
        <w:tab/>
        <w:t xml:space="preserve">J. Chen </w:t>
      </w:r>
      <w:r w:rsidRPr="00F77099">
        <w:rPr>
          <w:rFonts w:ascii="Times New Roman" w:hAnsi="Times New Roman" w:cs="Times New Roman"/>
          <w:i/>
          <w:iCs/>
          <w:noProof/>
          <w:sz w:val="24"/>
          <w:szCs w:val="24"/>
        </w:rPr>
        <w:t>et al.</w:t>
      </w:r>
      <w:r w:rsidRPr="00F77099">
        <w:rPr>
          <w:rFonts w:ascii="Times New Roman" w:hAnsi="Times New Roman" w:cs="Times New Roman"/>
          <w:noProof/>
          <w:sz w:val="24"/>
          <w:szCs w:val="24"/>
        </w:rPr>
        <w:t xml:space="preserve">, “A parallel random forest algorithm for big data in a spark cloud computing environment,” </w:t>
      </w:r>
      <w:r w:rsidRPr="00F77099">
        <w:rPr>
          <w:rFonts w:ascii="Times New Roman" w:hAnsi="Times New Roman" w:cs="Times New Roman"/>
          <w:i/>
          <w:iCs/>
          <w:noProof/>
          <w:sz w:val="24"/>
          <w:szCs w:val="24"/>
        </w:rPr>
        <w:t>IEEE Trans. Parallel Distrib. Syst.</w:t>
      </w:r>
      <w:r w:rsidRPr="00F77099">
        <w:rPr>
          <w:rFonts w:ascii="Times New Roman" w:hAnsi="Times New Roman" w:cs="Times New Roman"/>
          <w:noProof/>
          <w:sz w:val="24"/>
          <w:szCs w:val="24"/>
        </w:rPr>
        <w:t>, vol. 28, no. 4, pp. 919–933, 2016.</w:t>
      </w:r>
    </w:p>
    <w:p w14:paraId="0A819186"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[24]</w:t>
      </w:r>
      <w:r w:rsidRPr="00F77099">
        <w:rPr>
          <w:rFonts w:ascii="Times New Roman" w:hAnsi="Times New Roman" w:cs="Times New Roman"/>
          <w:noProof/>
          <w:sz w:val="24"/>
          <w:szCs w:val="24"/>
        </w:rPr>
        <w:tab/>
        <w:t xml:space="preserve">J. Chen, K. Li, Z. Tang, K. Bilal, and K. Li, “A parallel patient treatment time prediction algorithm and its applications in hospital queuing-recommendation in a big data environment,” </w:t>
      </w:r>
      <w:r w:rsidRPr="00F77099">
        <w:rPr>
          <w:rFonts w:ascii="Times New Roman" w:hAnsi="Times New Roman" w:cs="Times New Roman"/>
          <w:i/>
          <w:iCs/>
          <w:noProof/>
          <w:sz w:val="24"/>
          <w:szCs w:val="24"/>
        </w:rPr>
        <w:t>IEEE Access</w:t>
      </w:r>
      <w:r w:rsidRPr="00F77099">
        <w:rPr>
          <w:rFonts w:ascii="Times New Roman" w:hAnsi="Times New Roman" w:cs="Times New Roman"/>
          <w:noProof/>
          <w:sz w:val="24"/>
          <w:szCs w:val="24"/>
        </w:rPr>
        <w:t>, vol. 4, pp. 1767–1783, 2016.</w:t>
      </w:r>
    </w:p>
    <w:p w14:paraId="27B87E13"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[25]</w:t>
      </w:r>
      <w:r w:rsidRPr="00F77099">
        <w:rPr>
          <w:rFonts w:ascii="Times New Roman" w:hAnsi="Times New Roman" w:cs="Times New Roman"/>
          <w:noProof/>
          <w:sz w:val="24"/>
          <w:szCs w:val="24"/>
        </w:rPr>
        <w:tab/>
        <w:t xml:space="preserve">A. Cardenas, S. Amin, B. Sinopoli, A. Giani, A. Perrig, and S. Sastry, “Challenges for securing cyber physical systems,” in </w:t>
      </w:r>
      <w:r w:rsidRPr="00F77099">
        <w:rPr>
          <w:rFonts w:ascii="Times New Roman" w:hAnsi="Times New Roman" w:cs="Times New Roman"/>
          <w:i/>
          <w:iCs/>
          <w:noProof/>
          <w:sz w:val="24"/>
          <w:szCs w:val="24"/>
        </w:rPr>
        <w:t>Workshop on future directions in cyber-physical systems security</w:t>
      </w:r>
      <w:r w:rsidRPr="00F77099">
        <w:rPr>
          <w:rFonts w:ascii="Times New Roman" w:hAnsi="Times New Roman" w:cs="Times New Roman"/>
          <w:noProof/>
          <w:sz w:val="24"/>
          <w:szCs w:val="24"/>
        </w:rPr>
        <w:t>, 2009, vol. 5.</w:t>
      </w:r>
    </w:p>
    <w:p w14:paraId="6BC961D0"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[26]</w:t>
      </w:r>
      <w:r w:rsidRPr="00F77099">
        <w:rPr>
          <w:rFonts w:ascii="Times New Roman" w:hAnsi="Times New Roman" w:cs="Times New Roman"/>
          <w:noProof/>
          <w:sz w:val="24"/>
          <w:szCs w:val="24"/>
        </w:rPr>
        <w:tab/>
        <w:t xml:space="preserve">S. Sridhar, A. Hahn, and M. Govindarasu, “Cyber–physical system security for the electric power grid,” </w:t>
      </w:r>
      <w:r w:rsidRPr="00F77099">
        <w:rPr>
          <w:rFonts w:ascii="Times New Roman" w:hAnsi="Times New Roman" w:cs="Times New Roman"/>
          <w:i/>
          <w:iCs/>
          <w:noProof/>
          <w:sz w:val="24"/>
          <w:szCs w:val="24"/>
        </w:rPr>
        <w:t>Proc. IEEE</w:t>
      </w:r>
      <w:r w:rsidRPr="00F77099">
        <w:rPr>
          <w:rFonts w:ascii="Times New Roman" w:hAnsi="Times New Roman" w:cs="Times New Roman"/>
          <w:noProof/>
          <w:sz w:val="24"/>
          <w:szCs w:val="24"/>
        </w:rPr>
        <w:t>, vol. 100, no. 1, pp. 210–224, 2012.</w:t>
      </w:r>
    </w:p>
    <w:p w14:paraId="27BA4A45"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[27]</w:t>
      </w:r>
      <w:r w:rsidRPr="00F77099">
        <w:rPr>
          <w:rFonts w:ascii="Times New Roman" w:hAnsi="Times New Roman" w:cs="Times New Roman"/>
          <w:noProof/>
          <w:sz w:val="24"/>
          <w:szCs w:val="24"/>
        </w:rPr>
        <w:tab/>
        <w:t xml:space="preserve">C. Livadas, R. Walsh, D. Lapsley, and W. T. Strayer, “Usilng machine learning technliques to identify botnet traffic,” in </w:t>
      </w:r>
      <w:r w:rsidRPr="00F77099">
        <w:rPr>
          <w:rFonts w:ascii="Times New Roman" w:hAnsi="Times New Roman" w:cs="Times New Roman"/>
          <w:i/>
          <w:iCs/>
          <w:noProof/>
          <w:sz w:val="24"/>
          <w:szCs w:val="24"/>
        </w:rPr>
        <w:t>Proceedings. 2006 31st IEEE Conference on Local Computer Networks</w:t>
      </w:r>
      <w:r w:rsidRPr="00F77099">
        <w:rPr>
          <w:rFonts w:ascii="Times New Roman" w:hAnsi="Times New Roman" w:cs="Times New Roman"/>
          <w:noProof/>
          <w:sz w:val="24"/>
          <w:szCs w:val="24"/>
        </w:rPr>
        <w:t>, 2006, pp. 967–974.</w:t>
      </w:r>
    </w:p>
    <w:p w14:paraId="30C00D83"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[28]</w:t>
      </w:r>
      <w:r w:rsidRPr="00F77099">
        <w:rPr>
          <w:rFonts w:ascii="Times New Roman" w:hAnsi="Times New Roman" w:cs="Times New Roman"/>
          <w:noProof/>
          <w:sz w:val="24"/>
          <w:szCs w:val="24"/>
        </w:rPr>
        <w:tab/>
        <w:t xml:space="preserve">G. Stergiopoulos, P. Dedousis, and D. Gritzalis, “Automatic network restructuring and risk mitigation through business process asset dependency analysis,” </w:t>
      </w:r>
      <w:r w:rsidRPr="00F77099">
        <w:rPr>
          <w:rFonts w:ascii="Times New Roman" w:hAnsi="Times New Roman" w:cs="Times New Roman"/>
          <w:i/>
          <w:iCs/>
          <w:noProof/>
          <w:sz w:val="24"/>
          <w:szCs w:val="24"/>
        </w:rPr>
        <w:t>Comput. Secur.</w:t>
      </w:r>
      <w:r w:rsidRPr="00F77099">
        <w:rPr>
          <w:rFonts w:ascii="Times New Roman" w:hAnsi="Times New Roman" w:cs="Times New Roman"/>
          <w:noProof/>
          <w:sz w:val="24"/>
          <w:szCs w:val="24"/>
        </w:rPr>
        <w:t>, p. 101869, 2020.</w:t>
      </w:r>
    </w:p>
    <w:p w14:paraId="52D32944"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[29]</w:t>
      </w:r>
      <w:r w:rsidRPr="00F77099">
        <w:rPr>
          <w:rFonts w:ascii="Times New Roman" w:hAnsi="Times New Roman" w:cs="Times New Roman"/>
          <w:noProof/>
          <w:sz w:val="24"/>
          <w:szCs w:val="24"/>
        </w:rPr>
        <w:tab/>
        <w:t xml:space="preserve">C. I. Cybersecurity, “Framework for Improving Critical Infrastructure Cybersecurity,” </w:t>
      </w:r>
      <w:r w:rsidRPr="00F77099">
        <w:rPr>
          <w:rFonts w:ascii="Times New Roman" w:hAnsi="Times New Roman" w:cs="Times New Roman"/>
          <w:i/>
          <w:iCs/>
          <w:noProof/>
          <w:sz w:val="24"/>
          <w:szCs w:val="24"/>
        </w:rPr>
        <w:t>Framework</w:t>
      </w:r>
      <w:r w:rsidRPr="00F77099">
        <w:rPr>
          <w:rFonts w:ascii="Times New Roman" w:hAnsi="Times New Roman" w:cs="Times New Roman"/>
          <w:noProof/>
          <w:sz w:val="24"/>
          <w:szCs w:val="24"/>
        </w:rPr>
        <w:t>, vol. 1, p. 11, 2014.</w:t>
      </w:r>
    </w:p>
    <w:p w14:paraId="09E2E4E8"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[30]</w:t>
      </w:r>
      <w:r w:rsidRPr="00F77099">
        <w:rPr>
          <w:rFonts w:ascii="Times New Roman" w:hAnsi="Times New Roman" w:cs="Times New Roman"/>
          <w:noProof/>
          <w:sz w:val="24"/>
          <w:szCs w:val="24"/>
        </w:rPr>
        <w:tab/>
        <w:t xml:space="preserve">R. A. Martin, “Common weakness enumeration,” </w:t>
      </w:r>
      <w:r w:rsidRPr="00F77099">
        <w:rPr>
          <w:rFonts w:ascii="Times New Roman" w:hAnsi="Times New Roman" w:cs="Times New Roman"/>
          <w:i/>
          <w:iCs/>
          <w:noProof/>
          <w:sz w:val="24"/>
          <w:szCs w:val="24"/>
        </w:rPr>
        <w:t>Mitre Corp.</w:t>
      </w:r>
      <w:r w:rsidRPr="00F77099">
        <w:rPr>
          <w:rFonts w:ascii="Times New Roman" w:hAnsi="Times New Roman" w:cs="Times New Roman"/>
          <w:noProof/>
          <w:sz w:val="24"/>
          <w:szCs w:val="24"/>
        </w:rPr>
        <w:t>, 2007.</w:t>
      </w:r>
    </w:p>
    <w:p w14:paraId="60744B88"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lastRenderedPageBreak/>
        <w:t>[31]</w:t>
      </w:r>
      <w:r w:rsidRPr="00F77099">
        <w:rPr>
          <w:rFonts w:ascii="Times New Roman" w:hAnsi="Times New Roman" w:cs="Times New Roman"/>
          <w:noProof/>
          <w:sz w:val="24"/>
          <w:szCs w:val="24"/>
        </w:rPr>
        <w:tab/>
        <w:t xml:space="preserve">H. I. Kure, S. Islam, and M. A. Razzaque, “An integrated cyber security risk management approach for a cyber-physical system,” </w:t>
      </w:r>
      <w:r w:rsidRPr="00F77099">
        <w:rPr>
          <w:rFonts w:ascii="Times New Roman" w:hAnsi="Times New Roman" w:cs="Times New Roman"/>
          <w:i/>
          <w:iCs/>
          <w:noProof/>
          <w:sz w:val="24"/>
          <w:szCs w:val="24"/>
        </w:rPr>
        <w:t>Appl. Sci.</w:t>
      </w:r>
      <w:r w:rsidRPr="00F77099">
        <w:rPr>
          <w:rFonts w:ascii="Times New Roman" w:hAnsi="Times New Roman" w:cs="Times New Roman"/>
          <w:noProof/>
          <w:sz w:val="24"/>
          <w:szCs w:val="24"/>
        </w:rPr>
        <w:t>, vol. 8, no. 6, p. 898, 2018.</w:t>
      </w:r>
    </w:p>
    <w:p w14:paraId="68828389"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[32]</w:t>
      </w:r>
      <w:r w:rsidRPr="00F77099">
        <w:rPr>
          <w:rFonts w:ascii="Times New Roman" w:hAnsi="Times New Roman" w:cs="Times New Roman"/>
          <w:noProof/>
          <w:sz w:val="24"/>
          <w:szCs w:val="24"/>
        </w:rPr>
        <w:tab/>
        <w:t xml:space="preserve">H.-J. Zimmermann, </w:t>
      </w:r>
      <w:r w:rsidRPr="00F77099">
        <w:rPr>
          <w:rFonts w:ascii="Times New Roman" w:hAnsi="Times New Roman" w:cs="Times New Roman"/>
          <w:i/>
          <w:iCs/>
          <w:noProof/>
          <w:sz w:val="24"/>
          <w:szCs w:val="24"/>
        </w:rPr>
        <w:t>Fuzzy set theory—and its applications</w:t>
      </w:r>
      <w:r w:rsidRPr="00F77099">
        <w:rPr>
          <w:rFonts w:ascii="Times New Roman" w:hAnsi="Times New Roman" w:cs="Times New Roman"/>
          <w:noProof/>
          <w:sz w:val="24"/>
          <w:szCs w:val="24"/>
        </w:rPr>
        <w:t>. Springer Science &amp; Business Media, 2011.</w:t>
      </w:r>
    </w:p>
    <w:p w14:paraId="71FD0485"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[33]</w:t>
      </w:r>
      <w:r w:rsidRPr="00F77099">
        <w:rPr>
          <w:rFonts w:ascii="Times New Roman" w:hAnsi="Times New Roman" w:cs="Times New Roman"/>
          <w:noProof/>
          <w:sz w:val="24"/>
          <w:szCs w:val="24"/>
        </w:rPr>
        <w:tab/>
        <w:t xml:space="preserve">CIS_CSC, “The Critical Security Controls For Effective Cyber Defense,” </w:t>
      </w:r>
      <w:r w:rsidRPr="00F77099">
        <w:rPr>
          <w:rFonts w:ascii="Times New Roman" w:hAnsi="Times New Roman" w:cs="Times New Roman"/>
          <w:i/>
          <w:iCs/>
          <w:noProof/>
          <w:sz w:val="24"/>
          <w:szCs w:val="24"/>
        </w:rPr>
        <w:t>Cent. Internet Secur.</w:t>
      </w:r>
      <w:r w:rsidRPr="00F77099">
        <w:rPr>
          <w:rFonts w:ascii="Times New Roman" w:hAnsi="Times New Roman" w:cs="Times New Roman"/>
          <w:noProof/>
          <w:sz w:val="24"/>
          <w:szCs w:val="24"/>
        </w:rPr>
        <w:t>, 2018.</w:t>
      </w:r>
    </w:p>
    <w:p w14:paraId="12A355C9"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[34]</w:t>
      </w:r>
      <w:r w:rsidRPr="00F77099">
        <w:rPr>
          <w:rFonts w:ascii="Times New Roman" w:hAnsi="Times New Roman" w:cs="Times New Roman"/>
          <w:noProof/>
          <w:sz w:val="24"/>
          <w:szCs w:val="24"/>
        </w:rPr>
        <w:tab/>
        <w:t xml:space="preserve">C. Dittmeier and P. Casati, “Evaluating Internal Control Systems: A Comprehensive Assessment Model (CAM) for Enterprise Risk Management,” </w:t>
      </w:r>
      <w:r w:rsidRPr="00F77099">
        <w:rPr>
          <w:rFonts w:ascii="Times New Roman" w:hAnsi="Times New Roman" w:cs="Times New Roman"/>
          <w:i/>
          <w:iCs/>
          <w:noProof/>
          <w:sz w:val="24"/>
          <w:szCs w:val="24"/>
        </w:rPr>
        <w:t>Altamonte Springs, Florida Inst. Intern. Audit. Res. Found.</w:t>
      </w:r>
      <w:r w:rsidRPr="00F77099">
        <w:rPr>
          <w:rFonts w:ascii="Times New Roman" w:hAnsi="Times New Roman" w:cs="Times New Roman"/>
          <w:noProof/>
          <w:sz w:val="24"/>
          <w:szCs w:val="24"/>
        </w:rPr>
        <w:t>, 2014.</w:t>
      </w:r>
    </w:p>
    <w:p w14:paraId="1F1EB00D"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[35]</w:t>
      </w:r>
      <w:r w:rsidRPr="00F77099">
        <w:rPr>
          <w:rFonts w:ascii="Times New Roman" w:hAnsi="Times New Roman" w:cs="Times New Roman"/>
          <w:noProof/>
          <w:sz w:val="24"/>
          <w:szCs w:val="24"/>
        </w:rPr>
        <w:tab/>
        <w:t xml:space="preserve">C. C. ENISA, “Benefits, risks and recommendations for information security,” </w:t>
      </w:r>
      <w:r w:rsidRPr="00F77099">
        <w:rPr>
          <w:rFonts w:ascii="Times New Roman" w:hAnsi="Times New Roman" w:cs="Times New Roman"/>
          <w:i/>
          <w:iCs/>
          <w:noProof/>
          <w:sz w:val="24"/>
          <w:szCs w:val="24"/>
        </w:rPr>
        <w:t>Eur. Netw. Inf. Secur.</w:t>
      </w:r>
      <w:r w:rsidRPr="00F77099">
        <w:rPr>
          <w:rFonts w:ascii="Times New Roman" w:hAnsi="Times New Roman" w:cs="Times New Roman"/>
          <w:noProof/>
          <w:sz w:val="24"/>
          <w:szCs w:val="24"/>
        </w:rPr>
        <w:t>, 2009.</w:t>
      </w:r>
    </w:p>
    <w:p w14:paraId="7754A6C1"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[36]</w:t>
      </w:r>
      <w:r w:rsidRPr="00F77099">
        <w:rPr>
          <w:rFonts w:ascii="Times New Roman" w:hAnsi="Times New Roman" w:cs="Times New Roman"/>
          <w:noProof/>
          <w:sz w:val="24"/>
          <w:szCs w:val="24"/>
        </w:rPr>
        <w:tab/>
        <w:t xml:space="preserve">L. A. Zadeh, “Fuzzy logic,” </w:t>
      </w:r>
      <w:r w:rsidRPr="00F77099">
        <w:rPr>
          <w:rFonts w:ascii="Times New Roman" w:hAnsi="Times New Roman" w:cs="Times New Roman"/>
          <w:i/>
          <w:iCs/>
          <w:noProof/>
          <w:sz w:val="24"/>
          <w:szCs w:val="24"/>
        </w:rPr>
        <w:t>Computer (Long. Beach. Calif).</w:t>
      </w:r>
      <w:r w:rsidRPr="00F77099">
        <w:rPr>
          <w:rFonts w:ascii="Times New Roman" w:hAnsi="Times New Roman" w:cs="Times New Roman"/>
          <w:noProof/>
          <w:sz w:val="24"/>
          <w:szCs w:val="24"/>
        </w:rPr>
        <w:t>, vol. 21, no. 4, pp. 83–93, 1988.</w:t>
      </w:r>
    </w:p>
    <w:p w14:paraId="058E379F"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[37]</w:t>
      </w:r>
      <w:r w:rsidRPr="00F77099">
        <w:rPr>
          <w:rFonts w:ascii="Times New Roman" w:hAnsi="Times New Roman" w:cs="Times New Roman"/>
          <w:noProof/>
          <w:sz w:val="24"/>
          <w:szCs w:val="24"/>
        </w:rPr>
        <w:tab/>
        <w:t xml:space="preserve">A. S. Markowski and M. S. Mannan, “Fuzzy logic for piping risk assessment (pfLOPA),” </w:t>
      </w:r>
      <w:r w:rsidRPr="00F77099">
        <w:rPr>
          <w:rFonts w:ascii="Times New Roman" w:hAnsi="Times New Roman" w:cs="Times New Roman"/>
          <w:i/>
          <w:iCs/>
          <w:noProof/>
          <w:sz w:val="24"/>
          <w:szCs w:val="24"/>
        </w:rPr>
        <w:t>J. loss Prev. Process Ind.</w:t>
      </w:r>
      <w:r w:rsidRPr="00F77099">
        <w:rPr>
          <w:rFonts w:ascii="Times New Roman" w:hAnsi="Times New Roman" w:cs="Times New Roman"/>
          <w:noProof/>
          <w:sz w:val="24"/>
          <w:szCs w:val="24"/>
        </w:rPr>
        <w:t>, vol. 22, no. 6, pp. 921–927, 2009.</w:t>
      </w:r>
    </w:p>
    <w:p w14:paraId="3BF88BD4"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[38]</w:t>
      </w:r>
      <w:r w:rsidRPr="00F77099">
        <w:rPr>
          <w:rFonts w:ascii="Times New Roman" w:hAnsi="Times New Roman" w:cs="Times New Roman"/>
          <w:noProof/>
          <w:sz w:val="24"/>
          <w:szCs w:val="24"/>
        </w:rPr>
        <w:tab/>
        <w:t xml:space="preserve">O. Cordón, “A historical review of evolutionary learning methods for Mamdani-type fuzzy rule-based systems: Designing interpretable genetic fuzzy systems,” </w:t>
      </w:r>
      <w:r w:rsidRPr="00F77099">
        <w:rPr>
          <w:rFonts w:ascii="Times New Roman" w:hAnsi="Times New Roman" w:cs="Times New Roman"/>
          <w:i/>
          <w:iCs/>
          <w:noProof/>
          <w:sz w:val="24"/>
          <w:szCs w:val="24"/>
        </w:rPr>
        <w:t>Int. J. Approx. Reason.</w:t>
      </w:r>
      <w:r w:rsidRPr="00F77099">
        <w:rPr>
          <w:rFonts w:ascii="Times New Roman" w:hAnsi="Times New Roman" w:cs="Times New Roman"/>
          <w:noProof/>
          <w:sz w:val="24"/>
          <w:szCs w:val="24"/>
        </w:rPr>
        <w:t>, vol. 52, no. 6, pp. 894–913, 2011.</w:t>
      </w:r>
    </w:p>
    <w:p w14:paraId="49191F47"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[39]</w:t>
      </w:r>
      <w:r w:rsidRPr="00F77099">
        <w:rPr>
          <w:rFonts w:ascii="Times New Roman" w:hAnsi="Times New Roman" w:cs="Times New Roman"/>
          <w:noProof/>
          <w:sz w:val="24"/>
          <w:szCs w:val="24"/>
        </w:rPr>
        <w:tab/>
        <w:t>S. Widup, “The veris community database.” 2013.</w:t>
      </w:r>
    </w:p>
    <w:p w14:paraId="63D1C9C5"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[40]</w:t>
      </w:r>
      <w:r w:rsidRPr="00F77099">
        <w:rPr>
          <w:rFonts w:ascii="Times New Roman" w:hAnsi="Times New Roman" w:cs="Times New Roman"/>
          <w:noProof/>
          <w:sz w:val="24"/>
          <w:szCs w:val="24"/>
        </w:rPr>
        <w:tab/>
        <w:t>A. Sarabi, P. Naghizadeh, Y. Liu, and M. Liu, “Prioritizing Security Spending: A Quantitative Analysis of Risk Distributions for Different Business Profiles.,” 2015.</w:t>
      </w:r>
    </w:p>
    <w:p w14:paraId="023688C0"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[41]</w:t>
      </w:r>
      <w:r w:rsidRPr="00F77099">
        <w:rPr>
          <w:rFonts w:ascii="Times New Roman" w:hAnsi="Times New Roman" w:cs="Times New Roman"/>
          <w:noProof/>
          <w:sz w:val="24"/>
          <w:szCs w:val="24"/>
        </w:rPr>
        <w:tab/>
        <w:t xml:space="preserve">M. Firoiu, “General considerations on risk management and information system security assessment according to ISO/IEC 27005: 2011 and ISO 31000: 2009 standards,” </w:t>
      </w:r>
      <w:r w:rsidRPr="00F77099">
        <w:rPr>
          <w:rFonts w:ascii="Times New Roman" w:hAnsi="Times New Roman" w:cs="Times New Roman"/>
          <w:i/>
          <w:iCs/>
          <w:noProof/>
          <w:sz w:val="24"/>
          <w:szCs w:val="24"/>
        </w:rPr>
        <w:t>Calitatea</w:t>
      </w:r>
      <w:r w:rsidRPr="00F77099">
        <w:rPr>
          <w:rFonts w:ascii="Times New Roman" w:hAnsi="Times New Roman" w:cs="Times New Roman"/>
          <w:noProof/>
          <w:sz w:val="24"/>
          <w:szCs w:val="24"/>
        </w:rPr>
        <w:t>, vol. 16, no. 149, p. 93, 2015.</w:t>
      </w:r>
    </w:p>
    <w:p w14:paraId="0128DCBC" w14:textId="77777777" w:rsidR="009325F4" w:rsidRDefault="009325F4" w:rsidP="009325F4">
      <w:pPr>
        <w:autoSpaceDE w:val="0"/>
        <w:autoSpaceDN w:val="0"/>
        <w:adjustRightInd w:val="0"/>
        <w:spacing w:after="0" w:line="240" w:lineRule="auto"/>
        <w:rPr>
          <w:rFonts w:ascii="Times New Roman" w:hAnsi="Times New Roman" w:cs="Times New Roman"/>
          <w:noProof/>
          <w:sz w:val="24"/>
          <w:szCs w:val="24"/>
        </w:rPr>
      </w:pPr>
      <w:r w:rsidRPr="00F77099">
        <w:rPr>
          <w:rFonts w:ascii="Times New Roman" w:hAnsi="Times New Roman" w:cs="Times New Roman"/>
          <w:noProof/>
          <w:sz w:val="24"/>
          <w:szCs w:val="24"/>
        </w:rPr>
        <w:t>[42]</w:t>
      </w:r>
      <w:r w:rsidRPr="00F77099">
        <w:rPr>
          <w:rFonts w:ascii="Times New Roman" w:hAnsi="Times New Roman" w:cs="Times New Roman"/>
          <w:noProof/>
          <w:sz w:val="24"/>
          <w:szCs w:val="24"/>
        </w:rPr>
        <w:tab/>
      </w:r>
      <w:r w:rsidRPr="009325F4">
        <w:rPr>
          <w:rFonts w:ascii="Times New Roman" w:hAnsi="Times New Roman" w:cs="Times New Roman"/>
          <w:noProof/>
          <w:sz w:val="24"/>
          <w:szCs w:val="24"/>
        </w:rPr>
        <w:t xml:space="preserve">ISO </w:t>
      </w:r>
      <w:r>
        <w:rPr>
          <w:rFonts w:ascii="Times New Roman" w:hAnsi="Times New Roman" w:cs="Times New Roman"/>
          <w:noProof/>
          <w:sz w:val="24"/>
          <w:szCs w:val="24"/>
        </w:rPr>
        <w:t>27005</w:t>
      </w:r>
      <w:r w:rsidRPr="009325F4">
        <w:rPr>
          <w:rFonts w:ascii="Times New Roman" w:hAnsi="Times New Roman" w:cs="Times New Roman"/>
          <w:noProof/>
          <w:sz w:val="24"/>
          <w:szCs w:val="24"/>
        </w:rPr>
        <w:t>:20</w:t>
      </w:r>
      <w:r>
        <w:rPr>
          <w:rFonts w:ascii="Times New Roman" w:hAnsi="Times New Roman" w:cs="Times New Roman"/>
          <w:noProof/>
          <w:sz w:val="24"/>
          <w:szCs w:val="24"/>
        </w:rPr>
        <w:t>11</w:t>
      </w:r>
      <w:r w:rsidRPr="009325F4">
        <w:rPr>
          <w:rFonts w:ascii="Times New Roman" w:hAnsi="Times New Roman" w:cs="Times New Roman"/>
          <w:noProof/>
          <w:sz w:val="24"/>
          <w:szCs w:val="24"/>
        </w:rPr>
        <w:t xml:space="preserve"> </w:t>
      </w:r>
      <w:r>
        <w:rPr>
          <w:rFonts w:ascii="Times New Roman" w:hAnsi="Times New Roman" w:cs="Times New Roman"/>
          <w:noProof/>
          <w:sz w:val="24"/>
          <w:szCs w:val="24"/>
        </w:rPr>
        <w:t>Information Techniques- Information Security Risk Management</w:t>
      </w:r>
      <w:r w:rsidRPr="009325F4">
        <w:rPr>
          <w:rFonts w:ascii="Times New Roman" w:hAnsi="Times New Roman" w:cs="Times New Roman"/>
          <w:noProof/>
          <w:sz w:val="24"/>
          <w:szCs w:val="24"/>
        </w:rPr>
        <w:t>,</w:t>
      </w:r>
      <w:r>
        <w:rPr>
          <w:rFonts w:ascii="Times New Roman" w:hAnsi="Times New Roman" w:cs="Times New Roman"/>
          <w:noProof/>
          <w:sz w:val="24"/>
          <w:szCs w:val="24"/>
        </w:rPr>
        <w:t xml:space="preserve"> </w:t>
      </w:r>
    </w:p>
    <w:p w14:paraId="17A8C782" w14:textId="77777777" w:rsidR="009325F4" w:rsidRPr="00F77099" w:rsidRDefault="009325F4" w:rsidP="009325F4">
      <w:pPr>
        <w:autoSpaceDE w:val="0"/>
        <w:autoSpaceDN w:val="0"/>
        <w:adjustRightInd w:val="0"/>
        <w:spacing w:after="0" w:line="240" w:lineRule="auto"/>
        <w:rPr>
          <w:rFonts w:ascii="Times New Roman" w:hAnsi="Times New Roman" w:cs="Times New Roman"/>
          <w:noProof/>
          <w:sz w:val="24"/>
          <w:szCs w:val="24"/>
        </w:rPr>
      </w:pPr>
      <w:r>
        <w:rPr>
          <w:rFonts w:ascii="Times New Roman" w:hAnsi="Times New Roman" w:cs="Times New Roman"/>
          <w:noProof/>
          <w:sz w:val="24"/>
          <w:szCs w:val="24"/>
        </w:rPr>
        <w:t xml:space="preserve">              </w:t>
      </w:r>
      <w:r w:rsidRPr="009325F4">
        <w:rPr>
          <w:rFonts w:ascii="Times New Roman" w:hAnsi="Times New Roman" w:cs="Times New Roman"/>
          <w:noProof/>
          <w:sz w:val="24"/>
          <w:szCs w:val="24"/>
        </w:rPr>
        <w:t>International</w:t>
      </w:r>
      <w:r>
        <w:rPr>
          <w:rFonts w:ascii="Times New Roman" w:hAnsi="Times New Roman" w:cs="Times New Roman"/>
          <w:noProof/>
          <w:sz w:val="24"/>
          <w:szCs w:val="24"/>
        </w:rPr>
        <w:t xml:space="preserve"> </w:t>
      </w:r>
      <w:r w:rsidRPr="009325F4">
        <w:rPr>
          <w:rFonts w:ascii="Times New Roman" w:hAnsi="Times New Roman" w:cs="Times New Roman"/>
          <w:noProof/>
          <w:sz w:val="24"/>
          <w:szCs w:val="24"/>
        </w:rPr>
        <w:t>Organization</w:t>
      </w:r>
      <w:r>
        <w:rPr>
          <w:rFonts w:ascii="Times New Roman" w:hAnsi="Times New Roman" w:cs="Times New Roman"/>
          <w:noProof/>
          <w:sz w:val="24"/>
          <w:szCs w:val="24"/>
        </w:rPr>
        <w:t xml:space="preserve">    </w:t>
      </w:r>
      <w:r w:rsidRPr="009325F4">
        <w:rPr>
          <w:rFonts w:ascii="Times New Roman" w:hAnsi="Times New Roman" w:cs="Times New Roman"/>
          <w:noProof/>
          <w:sz w:val="24"/>
          <w:szCs w:val="24"/>
        </w:rPr>
        <w:t>for Standardization (ISO)</w:t>
      </w:r>
      <w:r w:rsidR="007F27B8">
        <w:rPr>
          <w:rFonts w:ascii="Times New Roman" w:hAnsi="Times New Roman" w:cs="Times New Roman"/>
          <w:noProof/>
          <w:sz w:val="24"/>
          <w:szCs w:val="24"/>
        </w:rPr>
        <w:t xml:space="preserve"> </w:t>
      </w:r>
      <w:r w:rsidRPr="009325F4">
        <w:rPr>
          <w:rFonts w:ascii="Times New Roman" w:hAnsi="Times New Roman" w:cs="Times New Roman"/>
          <w:noProof/>
          <w:sz w:val="24"/>
          <w:szCs w:val="24"/>
        </w:rPr>
        <w:t>2009.</w:t>
      </w:r>
    </w:p>
    <w:p w14:paraId="40FA7AF8"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[43]</w:t>
      </w:r>
      <w:r w:rsidRPr="00F77099">
        <w:rPr>
          <w:rFonts w:ascii="Times New Roman" w:hAnsi="Times New Roman" w:cs="Times New Roman"/>
          <w:noProof/>
          <w:sz w:val="24"/>
          <w:szCs w:val="24"/>
        </w:rPr>
        <w:tab/>
        <w:t xml:space="preserve">A. Alidoosti, A. Jamshidi, S. Yakhchali, M. Basiri, R. Azizi, and A. Yazdani-Chamzini, “Fuzzy logic for pipelines risk assessment,” </w:t>
      </w:r>
      <w:r w:rsidRPr="00F77099">
        <w:rPr>
          <w:rFonts w:ascii="Times New Roman" w:hAnsi="Times New Roman" w:cs="Times New Roman"/>
          <w:i/>
          <w:iCs/>
          <w:noProof/>
          <w:sz w:val="24"/>
          <w:szCs w:val="24"/>
        </w:rPr>
        <w:t>Manag. Sci. Lett.</w:t>
      </w:r>
      <w:r w:rsidRPr="00F77099">
        <w:rPr>
          <w:rFonts w:ascii="Times New Roman" w:hAnsi="Times New Roman" w:cs="Times New Roman"/>
          <w:noProof/>
          <w:sz w:val="24"/>
          <w:szCs w:val="24"/>
        </w:rPr>
        <w:t>, vol. 2, no. 5, pp. 1707–1716, 2012.</w:t>
      </w:r>
    </w:p>
    <w:p w14:paraId="644C6460"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[44]</w:t>
      </w:r>
      <w:r w:rsidRPr="00F77099">
        <w:rPr>
          <w:rFonts w:ascii="Times New Roman" w:hAnsi="Times New Roman" w:cs="Times New Roman"/>
          <w:noProof/>
          <w:sz w:val="24"/>
          <w:szCs w:val="24"/>
        </w:rPr>
        <w:tab/>
        <w:t xml:space="preserve">K. Waedt, A. Ciriello, M. Parekh, and E. Bajramovic, “Automatic assets identification for Smart Cities: Prerequisites for cybersecurity risk assessments,” in </w:t>
      </w:r>
      <w:r w:rsidRPr="00F77099">
        <w:rPr>
          <w:rFonts w:ascii="Times New Roman" w:hAnsi="Times New Roman" w:cs="Times New Roman"/>
          <w:i/>
          <w:iCs/>
          <w:noProof/>
          <w:sz w:val="24"/>
          <w:szCs w:val="24"/>
        </w:rPr>
        <w:t>2016 IEEE International Smart Cities Conference (ISC2)</w:t>
      </w:r>
      <w:r w:rsidRPr="00F77099">
        <w:rPr>
          <w:rFonts w:ascii="Times New Roman" w:hAnsi="Times New Roman" w:cs="Times New Roman"/>
          <w:noProof/>
          <w:sz w:val="24"/>
          <w:szCs w:val="24"/>
        </w:rPr>
        <w:t>, 2016, pp. 1–6.</w:t>
      </w:r>
    </w:p>
    <w:p w14:paraId="61B39296" w14:textId="77777777" w:rsidR="009325F4"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F77099">
        <w:rPr>
          <w:rFonts w:ascii="Times New Roman" w:hAnsi="Times New Roman" w:cs="Times New Roman"/>
          <w:noProof/>
          <w:sz w:val="24"/>
          <w:szCs w:val="24"/>
        </w:rPr>
        <w:t>[45]</w:t>
      </w:r>
      <w:r w:rsidRPr="00F77099">
        <w:rPr>
          <w:rFonts w:ascii="Times New Roman" w:hAnsi="Times New Roman" w:cs="Times New Roman"/>
          <w:noProof/>
          <w:sz w:val="24"/>
          <w:szCs w:val="24"/>
        </w:rPr>
        <w:tab/>
        <w:t xml:space="preserve">T. Salman, D. Bhamare, A. Erbad, R. Jain, and M. Samaka, “Machine learning for anomaly detection and categorization in multi-cloud environments,” in </w:t>
      </w:r>
      <w:r w:rsidRPr="00F77099">
        <w:rPr>
          <w:rFonts w:ascii="Times New Roman" w:hAnsi="Times New Roman" w:cs="Times New Roman"/>
          <w:i/>
          <w:iCs/>
          <w:noProof/>
          <w:sz w:val="24"/>
          <w:szCs w:val="24"/>
        </w:rPr>
        <w:t>2017 IEEE 4th International Conference on Cyber Security and Cloud Computing (CSCloud)</w:t>
      </w:r>
      <w:r w:rsidRPr="00F77099">
        <w:rPr>
          <w:rFonts w:ascii="Times New Roman" w:hAnsi="Times New Roman" w:cs="Times New Roman"/>
          <w:noProof/>
          <w:sz w:val="24"/>
          <w:szCs w:val="24"/>
        </w:rPr>
        <w:t>, 2017, pp. 97–103.</w:t>
      </w:r>
    </w:p>
    <w:p w14:paraId="410B6AEB" w14:textId="77777777" w:rsidR="009325F4" w:rsidRPr="00F77099" w:rsidRDefault="009325F4" w:rsidP="009325F4">
      <w:pPr>
        <w:widowControl w:val="0"/>
        <w:autoSpaceDE w:val="0"/>
        <w:autoSpaceDN w:val="0"/>
        <w:adjustRightInd w:val="0"/>
        <w:spacing w:after="0" w:line="240" w:lineRule="auto"/>
        <w:ind w:left="640" w:hanging="640"/>
        <w:rPr>
          <w:rFonts w:ascii="Times New Roman" w:hAnsi="Times New Roman" w:cs="Times New Roman"/>
          <w:noProof/>
          <w:sz w:val="24"/>
        </w:rPr>
      </w:pPr>
      <w:r>
        <w:rPr>
          <w:rFonts w:ascii="Times New Roman" w:hAnsi="Times New Roman" w:cs="Times New Roman"/>
          <w:noProof/>
          <w:sz w:val="24"/>
          <w:szCs w:val="24"/>
        </w:rPr>
        <w:t>[46]</w:t>
      </w:r>
      <w:r w:rsidR="007F27B8">
        <w:rPr>
          <w:rFonts w:ascii="Times New Roman" w:hAnsi="Times New Roman" w:cs="Times New Roman"/>
          <w:noProof/>
          <w:sz w:val="24"/>
          <w:szCs w:val="24"/>
        </w:rPr>
        <w:t xml:space="preserve">   </w:t>
      </w:r>
      <w:r>
        <w:rPr>
          <w:rFonts w:ascii="Times New Roman" w:hAnsi="Times New Roman" w:cs="Times New Roman"/>
          <w:noProof/>
          <w:sz w:val="24"/>
          <w:szCs w:val="24"/>
        </w:rPr>
        <w:t xml:space="preserve"> ISO 27001:2017: </w:t>
      </w:r>
      <w:r w:rsidR="007F27B8">
        <w:rPr>
          <w:rFonts w:ascii="Times New Roman" w:hAnsi="Times New Roman" w:cs="Times New Roman"/>
          <w:noProof/>
          <w:sz w:val="24"/>
          <w:szCs w:val="24"/>
        </w:rPr>
        <w:t>Information Technology -Security Techniques-Information Security Management System Requirements,</w:t>
      </w:r>
      <w:r w:rsidR="007F27B8" w:rsidRPr="007F27B8">
        <w:rPr>
          <w:rFonts w:ascii="Times New Roman" w:hAnsi="Times New Roman" w:cs="Times New Roman"/>
          <w:noProof/>
          <w:sz w:val="24"/>
          <w:szCs w:val="24"/>
        </w:rPr>
        <w:t xml:space="preserve"> </w:t>
      </w:r>
      <w:r w:rsidR="007F27B8" w:rsidRPr="009325F4">
        <w:rPr>
          <w:rFonts w:ascii="Times New Roman" w:hAnsi="Times New Roman" w:cs="Times New Roman"/>
          <w:noProof/>
          <w:sz w:val="24"/>
          <w:szCs w:val="24"/>
        </w:rPr>
        <w:t>International</w:t>
      </w:r>
      <w:r w:rsidR="007F27B8">
        <w:rPr>
          <w:rFonts w:ascii="Times New Roman" w:hAnsi="Times New Roman" w:cs="Times New Roman"/>
          <w:noProof/>
          <w:sz w:val="24"/>
          <w:szCs w:val="24"/>
        </w:rPr>
        <w:t xml:space="preserve"> </w:t>
      </w:r>
      <w:r w:rsidR="007F27B8" w:rsidRPr="009325F4">
        <w:rPr>
          <w:rFonts w:ascii="Times New Roman" w:hAnsi="Times New Roman" w:cs="Times New Roman"/>
          <w:noProof/>
          <w:sz w:val="24"/>
          <w:szCs w:val="24"/>
        </w:rPr>
        <w:t>Organization</w:t>
      </w:r>
      <w:r w:rsidR="007F27B8">
        <w:rPr>
          <w:rFonts w:ascii="Times New Roman" w:hAnsi="Times New Roman" w:cs="Times New Roman"/>
          <w:noProof/>
          <w:sz w:val="24"/>
          <w:szCs w:val="24"/>
        </w:rPr>
        <w:t xml:space="preserve">    </w:t>
      </w:r>
      <w:r w:rsidR="007F27B8" w:rsidRPr="009325F4">
        <w:rPr>
          <w:rFonts w:ascii="Times New Roman" w:hAnsi="Times New Roman" w:cs="Times New Roman"/>
          <w:noProof/>
          <w:sz w:val="24"/>
          <w:szCs w:val="24"/>
        </w:rPr>
        <w:t>for Standardization (ISO)</w:t>
      </w:r>
      <w:r w:rsidR="007F27B8">
        <w:rPr>
          <w:rFonts w:ascii="Times New Roman" w:hAnsi="Times New Roman" w:cs="Times New Roman"/>
          <w:noProof/>
          <w:sz w:val="24"/>
          <w:szCs w:val="24"/>
        </w:rPr>
        <w:t xml:space="preserve"> </w:t>
      </w:r>
      <w:r w:rsidR="007F27B8" w:rsidRPr="009325F4">
        <w:rPr>
          <w:rFonts w:ascii="Times New Roman" w:hAnsi="Times New Roman" w:cs="Times New Roman"/>
          <w:noProof/>
          <w:sz w:val="24"/>
          <w:szCs w:val="24"/>
        </w:rPr>
        <w:t>20</w:t>
      </w:r>
      <w:r w:rsidR="007F27B8">
        <w:rPr>
          <w:rFonts w:ascii="Times New Roman" w:hAnsi="Times New Roman" w:cs="Times New Roman"/>
          <w:noProof/>
          <w:sz w:val="24"/>
          <w:szCs w:val="24"/>
        </w:rPr>
        <w:t>11</w:t>
      </w:r>
    </w:p>
    <w:p w14:paraId="49B2E0D3" w14:textId="4DC71790" w:rsidR="00A20BC6" w:rsidRDefault="009325F4" w:rsidP="00314236">
      <w:pPr>
        <w:widowControl w:val="0"/>
        <w:autoSpaceDE w:val="0"/>
        <w:autoSpaceDN w:val="0"/>
        <w:adjustRightInd w:val="0"/>
        <w:spacing w:after="0" w:line="240" w:lineRule="auto"/>
        <w:ind w:left="640" w:hanging="640"/>
        <w:rPr>
          <w:rFonts w:ascii="Times New Roman" w:hAnsi="Times New Roman" w:cs="Times New Roman"/>
          <w:sz w:val="24"/>
          <w:szCs w:val="20"/>
          <w:lang w:eastAsia="en-US"/>
        </w:rPr>
      </w:pPr>
      <w:r w:rsidRPr="00FF625D">
        <w:rPr>
          <w:rFonts w:ascii="Times New Roman" w:hAnsi="Times New Roman" w:cs="Times New Roman"/>
          <w:sz w:val="24"/>
          <w:szCs w:val="20"/>
          <w:lang w:eastAsia="en-US"/>
        </w:rPr>
        <w:fldChar w:fldCharType="end"/>
      </w:r>
    </w:p>
    <w:sectPr w:rsidR="00A20BC6" w:rsidSect="00D954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NimbusRomNo9L-Regu">
    <w:altName w:val="Calibri"/>
    <w:panose1 w:val="00000000000000000000"/>
    <w:charset w:val="00"/>
    <w:family w:val="auto"/>
    <w:notTrueType/>
    <w:pitch w:val="default"/>
    <w:sig w:usb0="00000003" w:usb1="00000000" w:usb2="00000000" w:usb3="00000000" w:csb0="00000001" w:csb1="00000000"/>
  </w:font>
  <w:font w:name="Batang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35E9C"/>
    <w:multiLevelType w:val="hybridMultilevel"/>
    <w:tmpl w:val="45149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163D8E"/>
    <w:multiLevelType w:val="hybridMultilevel"/>
    <w:tmpl w:val="4CF0FC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2D7CA7"/>
    <w:multiLevelType w:val="hybridMultilevel"/>
    <w:tmpl w:val="C9B4A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C805E3"/>
    <w:multiLevelType w:val="hybridMultilevel"/>
    <w:tmpl w:val="E570AB52"/>
    <w:lvl w:ilvl="0" w:tplc="08090003">
      <w:start w:val="1"/>
      <w:numFmt w:val="bullet"/>
      <w:lvlText w:val="o"/>
      <w:lvlJc w:val="left"/>
      <w:pPr>
        <w:ind w:left="1440" w:hanging="360"/>
      </w:pPr>
      <w:rPr>
        <w:rFonts w:ascii="Courier New" w:hAnsi="Courier New" w:cs="Courier New"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EE54B75"/>
    <w:multiLevelType w:val="multilevel"/>
    <w:tmpl w:val="1E7851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F95E84"/>
    <w:multiLevelType w:val="hybridMultilevel"/>
    <w:tmpl w:val="4D5C4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3A78ED"/>
    <w:multiLevelType w:val="hybridMultilevel"/>
    <w:tmpl w:val="66CC3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CD3BBE"/>
    <w:multiLevelType w:val="multilevel"/>
    <w:tmpl w:val="2DE289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2A127A"/>
    <w:multiLevelType w:val="hybridMultilevel"/>
    <w:tmpl w:val="00B20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8B35A4"/>
    <w:multiLevelType w:val="hybridMultilevel"/>
    <w:tmpl w:val="0700C9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AEE3612"/>
    <w:multiLevelType w:val="multilevel"/>
    <w:tmpl w:val="3112FA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8554D3D"/>
    <w:multiLevelType w:val="multilevel"/>
    <w:tmpl w:val="EACE96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E2C22E0"/>
    <w:multiLevelType w:val="hybridMultilevel"/>
    <w:tmpl w:val="339682F4"/>
    <w:lvl w:ilvl="0" w:tplc="72500548">
      <w:start w:val="1"/>
      <w:numFmt w:val="upperRoman"/>
      <w:lvlText w:val="%1."/>
      <w:lvlJc w:val="righ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10"/>
  </w:num>
  <w:num w:numId="4">
    <w:abstractNumId w:val="11"/>
  </w:num>
  <w:num w:numId="5">
    <w:abstractNumId w:val="4"/>
  </w:num>
  <w:num w:numId="6">
    <w:abstractNumId w:val="8"/>
  </w:num>
  <w:num w:numId="7">
    <w:abstractNumId w:val="9"/>
  </w:num>
  <w:num w:numId="8">
    <w:abstractNumId w:val="1"/>
  </w:num>
  <w:num w:numId="9">
    <w:abstractNumId w:val="5"/>
  </w:num>
  <w:num w:numId="10">
    <w:abstractNumId w:val="6"/>
  </w:num>
  <w:num w:numId="11">
    <w:abstractNumId w:val="2"/>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A3"/>
    <w:rsid w:val="00015190"/>
    <w:rsid w:val="000164E3"/>
    <w:rsid w:val="0002257B"/>
    <w:rsid w:val="00022876"/>
    <w:rsid w:val="00037F2B"/>
    <w:rsid w:val="000412C7"/>
    <w:rsid w:val="00044807"/>
    <w:rsid w:val="00054F5C"/>
    <w:rsid w:val="000610F1"/>
    <w:rsid w:val="00072A15"/>
    <w:rsid w:val="0007419A"/>
    <w:rsid w:val="00075AD1"/>
    <w:rsid w:val="00081A58"/>
    <w:rsid w:val="0008432E"/>
    <w:rsid w:val="000929A5"/>
    <w:rsid w:val="000C3CC2"/>
    <w:rsid w:val="000C7F70"/>
    <w:rsid w:val="000D2B5A"/>
    <w:rsid w:val="000D4F0E"/>
    <w:rsid w:val="000D5E48"/>
    <w:rsid w:val="000D78BD"/>
    <w:rsid w:val="000D7E65"/>
    <w:rsid w:val="000F68A6"/>
    <w:rsid w:val="00125905"/>
    <w:rsid w:val="001371F2"/>
    <w:rsid w:val="00140C87"/>
    <w:rsid w:val="00154222"/>
    <w:rsid w:val="00164AE9"/>
    <w:rsid w:val="00172ECF"/>
    <w:rsid w:val="00174CFD"/>
    <w:rsid w:val="00177E4D"/>
    <w:rsid w:val="001843D4"/>
    <w:rsid w:val="00185471"/>
    <w:rsid w:val="001907F2"/>
    <w:rsid w:val="00192D31"/>
    <w:rsid w:val="00197131"/>
    <w:rsid w:val="001A4DE7"/>
    <w:rsid w:val="001A62F3"/>
    <w:rsid w:val="001A7A4E"/>
    <w:rsid w:val="001B2BCB"/>
    <w:rsid w:val="001C0FC5"/>
    <w:rsid w:val="001C7559"/>
    <w:rsid w:val="001E70E1"/>
    <w:rsid w:val="001F1EFC"/>
    <w:rsid w:val="001F3980"/>
    <w:rsid w:val="0023490C"/>
    <w:rsid w:val="00236987"/>
    <w:rsid w:val="00237C7C"/>
    <w:rsid w:val="00242401"/>
    <w:rsid w:val="00245B0B"/>
    <w:rsid w:val="0024714F"/>
    <w:rsid w:val="00262201"/>
    <w:rsid w:val="00264D8B"/>
    <w:rsid w:val="00266803"/>
    <w:rsid w:val="00267808"/>
    <w:rsid w:val="00274444"/>
    <w:rsid w:val="00275C62"/>
    <w:rsid w:val="002830A3"/>
    <w:rsid w:val="00290329"/>
    <w:rsid w:val="002936A1"/>
    <w:rsid w:val="002C1C58"/>
    <w:rsid w:val="002D6E71"/>
    <w:rsid w:val="002D7FE3"/>
    <w:rsid w:val="002E253A"/>
    <w:rsid w:val="002F3689"/>
    <w:rsid w:val="002F6F2B"/>
    <w:rsid w:val="003066FE"/>
    <w:rsid w:val="00314236"/>
    <w:rsid w:val="00314748"/>
    <w:rsid w:val="00317141"/>
    <w:rsid w:val="00317B23"/>
    <w:rsid w:val="003236B2"/>
    <w:rsid w:val="00325EB7"/>
    <w:rsid w:val="003313A3"/>
    <w:rsid w:val="003412D6"/>
    <w:rsid w:val="003416CE"/>
    <w:rsid w:val="00346035"/>
    <w:rsid w:val="00350A89"/>
    <w:rsid w:val="0036053E"/>
    <w:rsid w:val="0036257D"/>
    <w:rsid w:val="003641A1"/>
    <w:rsid w:val="00374DF0"/>
    <w:rsid w:val="003906F3"/>
    <w:rsid w:val="003A1932"/>
    <w:rsid w:val="003A3F55"/>
    <w:rsid w:val="003B78EC"/>
    <w:rsid w:val="003C064C"/>
    <w:rsid w:val="003C242C"/>
    <w:rsid w:val="003D0B20"/>
    <w:rsid w:val="003D4733"/>
    <w:rsid w:val="003D699B"/>
    <w:rsid w:val="003D7225"/>
    <w:rsid w:val="003D76D0"/>
    <w:rsid w:val="003D7F14"/>
    <w:rsid w:val="003E2CCE"/>
    <w:rsid w:val="003E32B6"/>
    <w:rsid w:val="00400A81"/>
    <w:rsid w:val="0040441C"/>
    <w:rsid w:val="004073D5"/>
    <w:rsid w:val="0041007F"/>
    <w:rsid w:val="00413C14"/>
    <w:rsid w:val="00433F6E"/>
    <w:rsid w:val="00443E33"/>
    <w:rsid w:val="004506DF"/>
    <w:rsid w:val="0045497D"/>
    <w:rsid w:val="00454B48"/>
    <w:rsid w:val="0046634F"/>
    <w:rsid w:val="00471B97"/>
    <w:rsid w:val="00474A10"/>
    <w:rsid w:val="00484C94"/>
    <w:rsid w:val="00487407"/>
    <w:rsid w:val="00495A20"/>
    <w:rsid w:val="004975DD"/>
    <w:rsid w:val="004A0530"/>
    <w:rsid w:val="004A0DB3"/>
    <w:rsid w:val="004B2D53"/>
    <w:rsid w:val="004B49CD"/>
    <w:rsid w:val="004B70C7"/>
    <w:rsid w:val="004D3A9E"/>
    <w:rsid w:val="004D669B"/>
    <w:rsid w:val="004F1CA8"/>
    <w:rsid w:val="004F1F3B"/>
    <w:rsid w:val="004F2EF5"/>
    <w:rsid w:val="004F6108"/>
    <w:rsid w:val="00523D79"/>
    <w:rsid w:val="00526773"/>
    <w:rsid w:val="005269B2"/>
    <w:rsid w:val="00526F22"/>
    <w:rsid w:val="00527345"/>
    <w:rsid w:val="0053356D"/>
    <w:rsid w:val="00533A6A"/>
    <w:rsid w:val="00533EA4"/>
    <w:rsid w:val="00551439"/>
    <w:rsid w:val="0056782E"/>
    <w:rsid w:val="00570C8B"/>
    <w:rsid w:val="0057572F"/>
    <w:rsid w:val="005850BB"/>
    <w:rsid w:val="0058577B"/>
    <w:rsid w:val="00595E1D"/>
    <w:rsid w:val="00596289"/>
    <w:rsid w:val="005A36B7"/>
    <w:rsid w:val="005A5190"/>
    <w:rsid w:val="005B2CC6"/>
    <w:rsid w:val="005B43A6"/>
    <w:rsid w:val="005B64FC"/>
    <w:rsid w:val="005B7AC0"/>
    <w:rsid w:val="005C0861"/>
    <w:rsid w:val="005D3ADF"/>
    <w:rsid w:val="005D56B1"/>
    <w:rsid w:val="005F7943"/>
    <w:rsid w:val="006025C9"/>
    <w:rsid w:val="00617E82"/>
    <w:rsid w:val="0062193D"/>
    <w:rsid w:val="00621BAE"/>
    <w:rsid w:val="00627E63"/>
    <w:rsid w:val="006430EA"/>
    <w:rsid w:val="0064380B"/>
    <w:rsid w:val="00650FF3"/>
    <w:rsid w:val="006556E8"/>
    <w:rsid w:val="00666A27"/>
    <w:rsid w:val="006718AD"/>
    <w:rsid w:val="00681325"/>
    <w:rsid w:val="006814F6"/>
    <w:rsid w:val="006815FC"/>
    <w:rsid w:val="006847E5"/>
    <w:rsid w:val="00685659"/>
    <w:rsid w:val="00691930"/>
    <w:rsid w:val="00692B91"/>
    <w:rsid w:val="00695883"/>
    <w:rsid w:val="00695F32"/>
    <w:rsid w:val="00697715"/>
    <w:rsid w:val="006A18D3"/>
    <w:rsid w:val="006A3220"/>
    <w:rsid w:val="006C2C48"/>
    <w:rsid w:val="006C67C9"/>
    <w:rsid w:val="006C7BB5"/>
    <w:rsid w:val="006D37CC"/>
    <w:rsid w:val="006E046E"/>
    <w:rsid w:val="006E6667"/>
    <w:rsid w:val="00700788"/>
    <w:rsid w:val="0070405A"/>
    <w:rsid w:val="0071442F"/>
    <w:rsid w:val="00716345"/>
    <w:rsid w:val="00716457"/>
    <w:rsid w:val="00721B5E"/>
    <w:rsid w:val="00723437"/>
    <w:rsid w:val="007234F9"/>
    <w:rsid w:val="00723604"/>
    <w:rsid w:val="00727FA8"/>
    <w:rsid w:val="00730944"/>
    <w:rsid w:val="00735269"/>
    <w:rsid w:val="00741291"/>
    <w:rsid w:val="00742938"/>
    <w:rsid w:val="0077641B"/>
    <w:rsid w:val="00777553"/>
    <w:rsid w:val="007835D8"/>
    <w:rsid w:val="007916AB"/>
    <w:rsid w:val="007D0B07"/>
    <w:rsid w:val="007D1019"/>
    <w:rsid w:val="007E7E05"/>
    <w:rsid w:val="007F2316"/>
    <w:rsid w:val="007F27B8"/>
    <w:rsid w:val="007F647C"/>
    <w:rsid w:val="007F6AB4"/>
    <w:rsid w:val="00806089"/>
    <w:rsid w:val="00823D1E"/>
    <w:rsid w:val="0083278F"/>
    <w:rsid w:val="0083537C"/>
    <w:rsid w:val="00861183"/>
    <w:rsid w:val="00875C1F"/>
    <w:rsid w:val="0089084D"/>
    <w:rsid w:val="00890E91"/>
    <w:rsid w:val="008956E4"/>
    <w:rsid w:val="008C0CA8"/>
    <w:rsid w:val="008D4092"/>
    <w:rsid w:val="008E340C"/>
    <w:rsid w:val="008E7455"/>
    <w:rsid w:val="008F0519"/>
    <w:rsid w:val="008F34D9"/>
    <w:rsid w:val="00900CC0"/>
    <w:rsid w:val="0090429D"/>
    <w:rsid w:val="009118AA"/>
    <w:rsid w:val="00916698"/>
    <w:rsid w:val="009325F4"/>
    <w:rsid w:val="00943474"/>
    <w:rsid w:val="0095597B"/>
    <w:rsid w:val="00960139"/>
    <w:rsid w:val="009656BF"/>
    <w:rsid w:val="00976B8E"/>
    <w:rsid w:val="00983E44"/>
    <w:rsid w:val="009879C9"/>
    <w:rsid w:val="009910FB"/>
    <w:rsid w:val="00993CB7"/>
    <w:rsid w:val="0099780B"/>
    <w:rsid w:val="009A14D0"/>
    <w:rsid w:val="009A18D0"/>
    <w:rsid w:val="009A582A"/>
    <w:rsid w:val="009A716E"/>
    <w:rsid w:val="009C172C"/>
    <w:rsid w:val="009C5C9B"/>
    <w:rsid w:val="009D1D35"/>
    <w:rsid w:val="009D7544"/>
    <w:rsid w:val="009D78A5"/>
    <w:rsid w:val="009E25E2"/>
    <w:rsid w:val="009E56A8"/>
    <w:rsid w:val="009F6602"/>
    <w:rsid w:val="00A06517"/>
    <w:rsid w:val="00A20BC6"/>
    <w:rsid w:val="00A236CA"/>
    <w:rsid w:val="00A320D6"/>
    <w:rsid w:val="00A32A90"/>
    <w:rsid w:val="00A359B8"/>
    <w:rsid w:val="00A51C32"/>
    <w:rsid w:val="00A5638B"/>
    <w:rsid w:val="00A56A3B"/>
    <w:rsid w:val="00A634F4"/>
    <w:rsid w:val="00A72D00"/>
    <w:rsid w:val="00A7336A"/>
    <w:rsid w:val="00A73512"/>
    <w:rsid w:val="00A80216"/>
    <w:rsid w:val="00AA7AF3"/>
    <w:rsid w:val="00AB5006"/>
    <w:rsid w:val="00AC306F"/>
    <w:rsid w:val="00AD055F"/>
    <w:rsid w:val="00AD115B"/>
    <w:rsid w:val="00AD119E"/>
    <w:rsid w:val="00AD5FC1"/>
    <w:rsid w:val="00AE1C07"/>
    <w:rsid w:val="00AF014C"/>
    <w:rsid w:val="00AF6D8C"/>
    <w:rsid w:val="00B055EE"/>
    <w:rsid w:val="00B11A90"/>
    <w:rsid w:val="00B12631"/>
    <w:rsid w:val="00B221DC"/>
    <w:rsid w:val="00B32904"/>
    <w:rsid w:val="00B33205"/>
    <w:rsid w:val="00B3551F"/>
    <w:rsid w:val="00B51DD3"/>
    <w:rsid w:val="00B54637"/>
    <w:rsid w:val="00B6447E"/>
    <w:rsid w:val="00B66D8E"/>
    <w:rsid w:val="00B706BC"/>
    <w:rsid w:val="00B70FA8"/>
    <w:rsid w:val="00B72C3A"/>
    <w:rsid w:val="00B84A1C"/>
    <w:rsid w:val="00B87D05"/>
    <w:rsid w:val="00B91151"/>
    <w:rsid w:val="00BA1869"/>
    <w:rsid w:val="00BA5A98"/>
    <w:rsid w:val="00BA7B84"/>
    <w:rsid w:val="00BB2255"/>
    <w:rsid w:val="00BB2445"/>
    <w:rsid w:val="00BB55EB"/>
    <w:rsid w:val="00BC7B85"/>
    <w:rsid w:val="00BD2FDF"/>
    <w:rsid w:val="00BE270A"/>
    <w:rsid w:val="00BE4D3F"/>
    <w:rsid w:val="00BF1A63"/>
    <w:rsid w:val="00BF2E23"/>
    <w:rsid w:val="00BF71F7"/>
    <w:rsid w:val="00C02D88"/>
    <w:rsid w:val="00C02F2D"/>
    <w:rsid w:val="00C14933"/>
    <w:rsid w:val="00C16B62"/>
    <w:rsid w:val="00C16C28"/>
    <w:rsid w:val="00C20E80"/>
    <w:rsid w:val="00C22198"/>
    <w:rsid w:val="00C33733"/>
    <w:rsid w:val="00C3388D"/>
    <w:rsid w:val="00C51659"/>
    <w:rsid w:val="00C73E3F"/>
    <w:rsid w:val="00C95259"/>
    <w:rsid w:val="00C96216"/>
    <w:rsid w:val="00C97446"/>
    <w:rsid w:val="00CA16FD"/>
    <w:rsid w:val="00CA2906"/>
    <w:rsid w:val="00CA29E3"/>
    <w:rsid w:val="00CA3A4E"/>
    <w:rsid w:val="00CA4A69"/>
    <w:rsid w:val="00CA5ECA"/>
    <w:rsid w:val="00CB4BA5"/>
    <w:rsid w:val="00CC3DD9"/>
    <w:rsid w:val="00CE29F5"/>
    <w:rsid w:val="00CF5FEB"/>
    <w:rsid w:val="00CF7BE4"/>
    <w:rsid w:val="00D00F47"/>
    <w:rsid w:val="00D04AE4"/>
    <w:rsid w:val="00D12947"/>
    <w:rsid w:val="00D309AD"/>
    <w:rsid w:val="00D30AE1"/>
    <w:rsid w:val="00D30DCB"/>
    <w:rsid w:val="00D464DA"/>
    <w:rsid w:val="00D5431B"/>
    <w:rsid w:val="00D568C5"/>
    <w:rsid w:val="00D63A26"/>
    <w:rsid w:val="00D74A18"/>
    <w:rsid w:val="00D80013"/>
    <w:rsid w:val="00D82656"/>
    <w:rsid w:val="00D85B27"/>
    <w:rsid w:val="00D954AA"/>
    <w:rsid w:val="00DA0C92"/>
    <w:rsid w:val="00DA5613"/>
    <w:rsid w:val="00DA6B35"/>
    <w:rsid w:val="00DB0913"/>
    <w:rsid w:val="00DB3734"/>
    <w:rsid w:val="00DD14A9"/>
    <w:rsid w:val="00DD5C84"/>
    <w:rsid w:val="00DE123C"/>
    <w:rsid w:val="00DE1D84"/>
    <w:rsid w:val="00DE5EF1"/>
    <w:rsid w:val="00DF2D81"/>
    <w:rsid w:val="00E02BA8"/>
    <w:rsid w:val="00E0787E"/>
    <w:rsid w:val="00E10472"/>
    <w:rsid w:val="00E11C05"/>
    <w:rsid w:val="00E1362D"/>
    <w:rsid w:val="00E144E5"/>
    <w:rsid w:val="00E34B05"/>
    <w:rsid w:val="00E46A0B"/>
    <w:rsid w:val="00E56F38"/>
    <w:rsid w:val="00E62A3B"/>
    <w:rsid w:val="00E67D1C"/>
    <w:rsid w:val="00E72256"/>
    <w:rsid w:val="00E85499"/>
    <w:rsid w:val="00E87F99"/>
    <w:rsid w:val="00E96CA6"/>
    <w:rsid w:val="00E970C0"/>
    <w:rsid w:val="00EA4546"/>
    <w:rsid w:val="00EA7375"/>
    <w:rsid w:val="00EB100F"/>
    <w:rsid w:val="00EB1929"/>
    <w:rsid w:val="00EB3FE5"/>
    <w:rsid w:val="00EC004D"/>
    <w:rsid w:val="00EC0659"/>
    <w:rsid w:val="00ED6A48"/>
    <w:rsid w:val="00ED6F1A"/>
    <w:rsid w:val="00EE302A"/>
    <w:rsid w:val="00EF55B1"/>
    <w:rsid w:val="00F01D63"/>
    <w:rsid w:val="00F058B2"/>
    <w:rsid w:val="00F12467"/>
    <w:rsid w:val="00F20449"/>
    <w:rsid w:val="00F20B27"/>
    <w:rsid w:val="00F20C7A"/>
    <w:rsid w:val="00F239D1"/>
    <w:rsid w:val="00F41CE2"/>
    <w:rsid w:val="00F4288F"/>
    <w:rsid w:val="00F44B11"/>
    <w:rsid w:val="00F46F27"/>
    <w:rsid w:val="00F55B8A"/>
    <w:rsid w:val="00F56008"/>
    <w:rsid w:val="00F60EC3"/>
    <w:rsid w:val="00F65CFF"/>
    <w:rsid w:val="00F7250F"/>
    <w:rsid w:val="00F73F6D"/>
    <w:rsid w:val="00F83317"/>
    <w:rsid w:val="00F9196D"/>
    <w:rsid w:val="00F93D92"/>
    <w:rsid w:val="00F95D11"/>
    <w:rsid w:val="00FA3F7A"/>
    <w:rsid w:val="00FA406B"/>
    <w:rsid w:val="00FA5420"/>
    <w:rsid w:val="00FB5D47"/>
    <w:rsid w:val="00FB794C"/>
    <w:rsid w:val="00FC61DF"/>
    <w:rsid w:val="00FC63C0"/>
    <w:rsid w:val="00FD13E8"/>
    <w:rsid w:val="00FD3C36"/>
    <w:rsid w:val="00FE027F"/>
    <w:rsid w:val="00FE7917"/>
    <w:rsid w:val="00FF29DC"/>
    <w:rsid w:val="00FF546E"/>
    <w:rsid w:val="00FF625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5CDAE"/>
  <w15:docId w15:val="{F3C4441B-7651-40BE-AC9D-197390E1C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13A3"/>
    <w:pPr>
      <w:spacing w:after="160" w:line="259" w:lineRule="auto"/>
    </w:pPr>
    <w:rPr>
      <w:rFonts w:eastAsiaTheme="minorEastAsia"/>
      <w:lang w:val="en-GB" w:eastAsia="en-GB"/>
    </w:rPr>
  </w:style>
  <w:style w:type="paragraph" w:styleId="Heading1">
    <w:name w:val="heading 1"/>
    <w:basedOn w:val="Normal"/>
    <w:next w:val="Normal"/>
    <w:link w:val="Heading1Char"/>
    <w:uiPriority w:val="9"/>
    <w:qFormat/>
    <w:rsid w:val="0083537C"/>
    <w:pPr>
      <w:tabs>
        <w:tab w:val="left" w:pos="3030"/>
      </w:tabs>
      <w:suppressAutoHyphens/>
      <w:spacing w:after="0" w:line="240" w:lineRule="auto"/>
      <w:outlineLvl w:val="0"/>
    </w:pPr>
    <w:rPr>
      <w:rFonts w:ascii="Times New Roman" w:hAnsi="Times New Roman" w:cs="Times New Roman"/>
      <w:b/>
      <w:sz w:val="24"/>
      <w:szCs w:val="20"/>
      <w:lang w:eastAsia="en-US"/>
    </w:rPr>
  </w:style>
  <w:style w:type="paragraph" w:styleId="Heading2">
    <w:name w:val="heading 2"/>
    <w:basedOn w:val="Normal"/>
    <w:next w:val="Normal"/>
    <w:link w:val="Heading2Char"/>
    <w:uiPriority w:val="9"/>
    <w:unhideWhenUsed/>
    <w:qFormat/>
    <w:rsid w:val="0083537C"/>
    <w:pPr>
      <w:spacing w:after="0" w:line="240" w:lineRule="auto"/>
      <w:jc w:val="both"/>
      <w:outlineLvl w:val="1"/>
    </w:pPr>
    <w:rPr>
      <w:rFonts w:ascii="Times New Roman" w:hAnsi="Times New Roman" w:cs="Times New Roman"/>
      <w:b/>
      <w:sz w:val="24"/>
      <w:szCs w:val="20"/>
      <w:lang w:eastAsia="en-US"/>
    </w:rPr>
  </w:style>
  <w:style w:type="paragraph" w:styleId="Heading3">
    <w:name w:val="heading 3"/>
    <w:basedOn w:val="Normal"/>
    <w:next w:val="Normal"/>
    <w:link w:val="Heading3Char"/>
    <w:uiPriority w:val="9"/>
    <w:unhideWhenUsed/>
    <w:qFormat/>
    <w:rsid w:val="00D12947"/>
    <w:pPr>
      <w:spacing w:after="120" w:line="240" w:lineRule="auto"/>
      <w:jc w:val="both"/>
      <w:outlineLvl w:val="2"/>
    </w:pPr>
    <w:rPr>
      <w:rFonts w:ascii="Times New Roman" w:hAnsi="Times New Roman" w:cs="Times New Roman"/>
      <w:b/>
      <w:sz w:val="24"/>
      <w:szCs w:val="20"/>
      <w:lang w:eastAsia="en-US"/>
    </w:rPr>
  </w:style>
  <w:style w:type="paragraph" w:styleId="Heading4">
    <w:name w:val="heading 4"/>
    <w:basedOn w:val="Normal"/>
    <w:next w:val="Normal"/>
    <w:link w:val="Heading4Char"/>
    <w:uiPriority w:val="9"/>
    <w:unhideWhenUsed/>
    <w:qFormat/>
    <w:rsid w:val="00314236"/>
    <w:pPr>
      <w:spacing w:after="0" w:line="240" w:lineRule="auto"/>
      <w:jc w:val="both"/>
      <w:outlineLvl w:val="3"/>
    </w:pPr>
    <w:rPr>
      <w:rFonts w:ascii="Times New Roman" w:eastAsia="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09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0944"/>
    <w:rPr>
      <w:rFonts w:ascii="Tahoma" w:eastAsiaTheme="minorEastAsia" w:hAnsi="Tahoma" w:cs="Tahoma"/>
      <w:sz w:val="16"/>
      <w:szCs w:val="16"/>
      <w:lang w:val="en-GB" w:eastAsia="en-GB"/>
    </w:rPr>
  </w:style>
  <w:style w:type="paragraph" w:styleId="ListParagraph">
    <w:name w:val="List Paragraph"/>
    <w:aliases w:val="Image Foot,Lista viñetas"/>
    <w:basedOn w:val="Normal"/>
    <w:link w:val="ListParagraphChar"/>
    <w:uiPriority w:val="99"/>
    <w:qFormat/>
    <w:rsid w:val="006556E8"/>
    <w:pPr>
      <w:ind w:left="720"/>
      <w:contextualSpacing/>
    </w:pPr>
    <w:rPr>
      <w:rFonts w:ascii="Calibri" w:eastAsia="Calibri" w:hAnsi="Calibri"/>
      <w:lang w:eastAsia="en-US"/>
    </w:rPr>
  </w:style>
  <w:style w:type="character" w:customStyle="1" w:styleId="ListParagraphChar">
    <w:name w:val="List Paragraph Char"/>
    <w:aliases w:val="Image Foot Char,Lista viñetas Char"/>
    <w:link w:val="ListParagraph"/>
    <w:uiPriority w:val="34"/>
    <w:qFormat/>
    <w:rsid w:val="006556E8"/>
    <w:rPr>
      <w:rFonts w:ascii="Calibri" w:eastAsia="Calibri" w:hAnsi="Calibri"/>
      <w:lang w:val="en-GB"/>
    </w:rPr>
  </w:style>
  <w:style w:type="table" w:styleId="TableGrid">
    <w:name w:val="Table Grid"/>
    <w:basedOn w:val="TableNormal"/>
    <w:uiPriority w:val="39"/>
    <w:rsid w:val="006556E8"/>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Normal"/>
    <w:qFormat/>
    <w:rsid w:val="006556E8"/>
    <w:pPr>
      <w:spacing w:line="240" w:lineRule="auto"/>
      <w:jc w:val="both"/>
    </w:pPr>
    <w:rPr>
      <w:rFonts w:ascii="Times New Roman" w:eastAsiaTheme="minorHAnsi" w:hAnsi="Times New Roman" w:cs="Times New Roman"/>
      <w:sz w:val="20"/>
      <w:lang w:eastAsia="en-US"/>
    </w:rPr>
  </w:style>
  <w:style w:type="table" w:customStyle="1" w:styleId="TableGrid6">
    <w:name w:val="Table Grid6"/>
    <w:basedOn w:val="TableNormal"/>
    <w:next w:val="TableGrid"/>
    <w:uiPriority w:val="39"/>
    <w:rsid w:val="006556E8"/>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본문-1"/>
    <w:basedOn w:val="Normal"/>
    <w:link w:val="-1Char"/>
    <w:qFormat/>
    <w:rsid w:val="006556E8"/>
    <w:pPr>
      <w:suppressAutoHyphens/>
      <w:autoSpaceDE w:val="0"/>
      <w:autoSpaceDN w:val="0"/>
      <w:spacing w:line="240" w:lineRule="atLeast"/>
      <w:ind w:firstLine="170"/>
      <w:jc w:val="both"/>
    </w:pPr>
    <w:rPr>
      <w:rFonts w:eastAsiaTheme="minorHAnsi"/>
      <w:kern w:val="20"/>
      <w:sz w:val="20"/>
      <w:lang w:eastAsia="en-US"/>
    </w:rPr>
  </w:style>
  <w:style w:type="character" w:customStyle="1" w:styleId="-1Char">
    <w:name w:val="본문-1 Char"/>
    <w:link w:val="-1"/>
    <w:rsid w:val="006556E8"/>
    <w:rPr>
      <w:kern w:val="20"/>
      <w:sz w:val="20"/>
      <w:lang w:val="en-GB"/>
    </w:rPr>
  </w:style>
  <w:style w:type="paragraph" w:customStyle="1" w:styleId="MDPI21heading1">
    <w:name w:val="MDPI_2.1_heading1"/>
    <w:basedOn w:val="Normal"/>
    <w:qFormat/>
    <w:rsid w:val="002F6F2B"/>
    <w:pPr>
      <w:adjustRightInd w:val="0"/>
      <w:snapToGrid w:val="0"/>
      <w:spacing w:before="240" w:after="120" w:line="260" w:lineRule="atLeast"/>
      <w:outlineLvl w:val="0"/>
    </w:pPr>
    <w:rPr>
      <w:rFonts w:ascii="Palatino Linotype" w:eastAsia="Times New Roman" w:hAnsi="Palatino Linotype" w:cs="Times New Roman"/>
      <w:b/>
      <w:snapToGrid w:val="0"/>
      <w:color w:val="000000"/>
      <w:sz w:val="20"/>
      <w:szCs w:val="21"/>
      <w:lang w:val="en-US" w:eastAsia="de-DE" w:bidi="en-US"/>
    </w:rPr>
  </w:style>
  <w:style w:type="table" w:customStyle="1" w:styleId="TableGrid1">
    <w:name w:val="Table Grid1"/>
    <w:basedOn w:val="TableNormal"/>
    <w:next w:val="TableGrid"/>
    <w:uiPriority w:val="39"/>
    <w:rsid w:val="002F6F2B"/>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CSParagraphFirst">
    <w:name w:val="JUCS Paragraph First"/>
    <w:basedOn w:val="Normal"/>
    <w:rsid w:val="00FC63C0"/>
    <w:pPr>
      <w:autoSpaceDE w:val="0"/>
      <w:autoSpaceDN w:val="0"/>
      <w:adjustRightInd w:val="0"/>
      <w:spacing w:after="0" w:line="240" w:lineRule="auto"/>
      <w:jc w:val="both"/>
    </w:pPr>
    <w:rPr>
      <w:rFonts w:ascii="Times New Roman" w:eastAsia="Times New Roman" w:hAnsi="Times New Roman" w:cs="Times New Roman"/>
      <w:sz w:val="20"/>
      <w:szCs w:val="20"/>
      <w:lang w:eastAsia="de-DE"/>
    </w:rPr>
  </w:style>
  <w:style w:type="paragraph" w:customStyle="1" w:styleId="JUCSReferenceHeading">
    <w:name w:val="JUCS Reference Heading"/>
    <w:basedOn w:val="Heading1"/>
    <w:rsid w:val="00FC63C0"/>
    <w:pPr>
      <w:spacing w:before="240" w:after="120"/>
      <w:jc w:val="both"/>
    </w:pPr>
    <w:rPr>
      <w:rFonts w:eastAsia="Times New Roman"/>
      <w:szCs w:val="24"/>
      <w:lang w:val="de-DE" w:eastAsia="de-DE"/>
    </w:rPr>
  </w:style>
  <w:style w:type="character" w:customStyle="1" w:styleId="Heading1Char">
    <w:name w:val="Heading 1 Char"/>
    <w:basedOn w:val="DefaultParagraphFont"/>
    <w:link w:val="Heading1"/>
    <w:uiPriority w:val="9"/>
    <w:rsid w:val="0083537C"/>
    <w:rPr>
      <w:rFonts w:ascii="Times New Roman" w:eastAsiaTheme="minorEastAsia" w:hAnsi="Times New Roman" w:cs="Times New Roman"/>
      <w:b/>
      <w:sz w:val="24"/>
      <w:szCs w:val="20"/>
      <w:lang w:val="en-GB"/>
    </w:rPr>
  </w:style>
  <w:style w:type="character" w:styleId="CommentReference">
    <w:name w:val="annotation reference"/>
    <w:basedOn w:val="DefaultParagraphFont"/>
    <w:uiPriority w:val="99"/>
    <w:semiHidden/>
    <w:unhideWhenUsed/>
    <w:rsid w:val="003412D6"/>
    <w:rPr>
      <w:sz w:val="16"/>
      <w:szCs w:val="16"/>
    </w:rPr>
  </w:style>
  <w:style w:type="paragraph" w:styleId="CommentText">
    <w:name w:val="annotation text"/>
    <w:basedOn w:val="Normal"/>
    <w:link w:val="CommentTextChar"/>
    <w:uiPriority w:val="99"/>
    <w:semiHidden/>
    <w:unhideWhenUsed/>
    <w:rsid w:val="003412D6"/>
    <w:pPr>
      <w:spacing w:line="240" w:lineRule="auto"/>
    </w:pPr>
    <w:rPr>
      <w:sz w:val="20"/>
      <w:szCs w:val="20"/>
    </w:rPr>
  </w:style>
  <w:style w:type="character" w:customStyle="1" w:styleId="CommentTextChar">
    <w:name w:val="Comment Text Char"/>
    <w:basedOn w:val="DefaultParagraphFont"/>
    <w:link w:val="CommentText"/>
    <w:uiPriority w:val="99"/>
    <w:semiHidden/>
    <w:rsid w:val="003412D6"/>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3412D6"/>
    <w:rPr>
      <w:b/>
      <w:bCs/>
    </w:rPr>
  </w:style>
  <w:style w:type="character" w:customStyle="1" w:styleId="CommentSubjectChar">
    <w:name w:val="Comment Subject Char"/>
    <w:basedOn w:val="CommentTextChar"/>
    <w:link w:val="CommentSubject"/>
    <w:uiPriority w:val="99"/>
    <w:semiHidden/>
    <w:rsid w:val="003412D6"/>
    <w:rPr>
      <w:rFonts w:eastAsiaTheme="minorEastAsia"/>
      <w:b/>
      <w:bCs/>
      <w:sz w:val="20"/>
      <w:szCs w:val="20"/>
      <w:lang w:val="en-GB" w:eastAsia="en-GB"/>
    </w:rPr>
  </w:style>
  <w:style w:type="character" w:styleId="Hyperlink">
    <w:name w:val="Hyperlink"/>
    <w:basedOn w:val="DefaultParagraphFont"/>
    <w:uiPriority w:val="99"/>
    <w:semiHidden/>
    <w:unhideWhenUsed/>
    <w:rsid w:val="001371F2"/>
    <w:rPr>
      <w:color w:val="0000FF"/>
      <w:u w:val="single"/>
    </w:rPr>
  </w:style>
  <w:style w:type="paragraph" w:styleId="Title">
    <w:name w:val="Title"/>
    <w:basedOn w:val="Normal"/>
    <w:next w:val="Normal"/>
    <w:link w:val="TitleChar"/>
    <w:uiPriority w:val="10"/>
    <w:qFormat/>
    <w:rsid w:val="0083537C"/>
    <w:pPr>
      <w:spacing w:after="0" w:line="240" w:lineRule="auto"/>
      <w:ind w:firstLine="720"/>
      <w:jc w:val="center"/>
    </w:pPr>
    <w:rPr>
      <w:rFonts w:ascii="Times New Roman" w:eastAsia="Times New Roman" w:hAnsi="Times New Roman" w:cs="Times New Roman"/>
      <w:b/>
      <w:spacing w:val="6"/>
      <w:sz w:val="28"/>
      <w:szCs w:val="28"/>
    </w:rPr>
  </w:style>
  <w:style w:type="character" w:customStyle="1" w:styleId="TitleChar">
    <w:name w:val="Title Char"/>
    <w:basedOn w:val="DefaultParagraphFont"/>
    <w:link w:val="Title"/>
    <w:uiPriority w:val="10"/>
    <w:rsid w:val="0083537C"/>
    <w:rPr>
      <w:rFonts w:ascii="Times New Roman" w:eastAsia="Times New Roman" w:hAnsi="Times New Roman" w:cs="Times New Roman"/>
      <w:b/>
      <w:spacing w:val="6"/>
      <w:sz w:val="28"/>
      <w:szCs w:val="28"/>
      <w:lang w:val="en-GB" w:eastAsia="en-GB"/>
    </w:rPr>
  </w:style>
  <w:style w:type="character" w:customStyle="1" w:styleId="Heading2Char">
    <w:name w:val="Heading 2 Char"/>
    <w:basedOn w:val="DefaultParagraphFont"/>
    <w:link w:val="Heading2"/>
    <w:uiPriority w:val="9"/>
    <w:rsid w:val="0083537C"/>
    <w:rPr>
      <w:rFonts w:ascii="Times New Roman" w:eastAsiaTheme="minorEastAsia" w:hAnsi="Times New Roman" w:cs="Times New Roman"/>
      <w:b/>
      <w:sz w:val="24"/>
      <w:szCs w:val="20"/>
      <w:lang w:val="en-GB"/>
    </w:rPr>
  </w:style>
  <w:style w:type="character" w:customStyle="1" w:styleId="Heading3Char">
    <w:name w:val="Heading 3 Char"/>
    <w:basedOn w:val="DefaultParagraphFont"/>
    <w:link w:val="Heading3"/>
    <w:uiPriority w:val="9"/>
    <w:rsid w:val="00D12947"/>
    <w:rPr>
      <w:rFonts w:ascii="Times New Roman" w:eastAsiaTheme="minorEastAsia" w:hAnsi="Times New Roman" w:cs="Times New Roman"/>
      <w:b/>
      <w:sz w:val="24"/>
      <w:szCs w:val="20"/>
      <w:lang w:val="en-GB"/>
    </w:rPr>
  </w:style>
  <w:style w:type="character" w:customStyle="1" w:styleId="Heading4Char">
    <w:name w:val="Heading 4 Char"/>
    <w:basedOn w:val="DefaultParagraphFont"/>
    <w:link w:val="Heading4"/>
    <w:uiPriority w:val="9"/>
    <w:rsid w:val="00314236"/>
    <w:rPr>
      <w:rFonts w:ascii="Times New Roman" w:eastAsia="Times New Roman" w:hAnsi="Times New Roman" w:cs="Times New Roman"/>
      <w:b/>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topics/computer-science/apache-spark" TargetMode="External"/><Relationship Id="rId13" Type="http://schemas.openxmlformats.org/officeDocument/2006/relationships/image" Target="media/image5.png"/><Relationship Id="rId18" Type="http://schemas.openxmlformats.org/officeDocument/2006/relationships/chart" Target="charts/chart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sciencedirect.com/topics/mathematics/time-series-prediction" TargetMode="External"/><Relationship Id="rId12" Type="http://schemas.openxmlformats.org/officeDocument/2006/relationships/image" Target="media/image4.png"/><Relationship Id="rId17"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ecurityintelligence.com/news/cybersecurity-spending-poised-to-rise-in-2018-gartner-reports/" TargetMode="Externa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Book2"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GB" sz="1800" b="1" i="0" u="none" strike="noStrike" baseline="0">
                <a:effectLst/>
              </a:rPr>
              <a:t>Risk Type Prediction Features </a:t>
            </a:r>
            <a:endParaRPr lang="en-US"/>
          </a:p>
        </c:rich>
      </c:tx>
      <c:layout>
        <c:manualLayout>
          <c:xMode val="edge"/>
          <c:yMode val="edge"/>
          <c:x val="0.21905675853018391"/>
          <c:y val="1.8492834026814609E-2"/>
        </c:manualLayout>
      </c:layout>
      <c:overlay val="0"/>
    </c:title>
    <c:autoTitleDeleted val="0"/>
    <c:plotArea>
      <c:layout>
        <c:manualLayout>
          <c:layoutTarget val="inner"/>
          <c:xMode val="edge"/>
          <c:yMode val="edge"/>
          <c:x val="2.5462962962962982E-2"/>
          <c:y val="0.16661606892165165"/>
          <c:w val="0.97453703703703709"/>
          <c:h val="0.7562518277448339"/>
        </c:manualLayout>
      </c:layout>
      <c:barChart>
        <c:barDir val="col"/>
        <c:grouping val="clustered"/>
        <c:varyColors val="0"/>
        <c:ser>
          <c:idx val="0"/>
          <c:order val="0"/>
          <c:tx>
            <c:strRef>
              <c:f>Sheet1!$B$14</c:f>
              <c:strCache>
                <c:ptCount val="1"/>
                <c:pt idx="0">
                  <c:v>Asset</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Sheet1!$A$15:$A$21</c:f>
              <c:strCache>
                <c:ptCount val="7"/>
                <c:pt idx="0">
                  <c:v>LR</c:v>
                </c:pt>
                <c:pt idx="1">
                  <c:v>DT</c:v>
                </c:pt>
                <c:pt idx="2">
                  <c:v>NB-Multi</c:v>
                </c:pt>
                <c:pt idx="3">
                  <c:v>RF</c:v>
                </c:pt>
                <c:pt idx="4">
                  <c:v>KNN</c:v>
                </c:pt>
                <c:pt idx="5">
                  <c:v>NB</c:v>
                </c:pt>
                <c:pt idx="6">
                  <c:v>NN</c:v>
                </c:pt>
              </c:strCache>
            </c:strRef>
          </c:cat>
          <c:val>
            <c:numRef>
              <c:f>Sheet1!$B$15:$B$21</c:f>
              <c:numCache>
                <c:formatCode>0%</c:formatCode>
                <c:ptCount val="7"/>
                <c:pt idx="0">
                  <c:v>0.95000000000000062</c:v>
                </c:pt>
                <c:pt idx="1">
                  <c:v>0.93</c:v>
                </c:pt>
                <c:pt idx="2">
                  <c:v>0.92</c:v>
                </c:pt>
                <c:pt idx="3">
                  <c:v>0.87000000000000088</c:v>
                </c:pt>
                <c:pt idx="4">
                  <c:v>0.86000000000000065</c:v>
                </c:pt>
                <c:pt idx="5">
                  <c:v>0.71000000000000063</c:v>
                </c:pt>
                <c:pt idx="6">
                  <c:v>4.0000000000000022E-2</c:v>
                </c:pt>
              </c:numCache>
            </c:numRef>
          </c:val>
          <c:extLst>
            <c:ext xmlns:c16="http://schemas.microsoft.com/office/drawing/2014/chart" uri="{C3380CC4-5D6E-409C-BE32-E72D297353CC}">
              <c16:uniqueId val="{00000000-6485-4BA4-8E25-49C282FE4594}"/>
            </c:ext>
          </c:extLst>
        </c:ser>
        <c:ser>
          <c:idx val="1"/>
          <c:order val="1"/>
          <c:tx>
            <c:strRef>
              <c:f>Sheet1!$C$14</c:f>
              <c:strCache>
                <c:ptCount val="1"/>
                <c:pt idx="0">
                  <c:v>TTP</c:v>
                </c:pt>
              </c:strCache>
            </c:strRef>
          </c:tx>
          <c:invertIfNegative val="0"/>
          <c:dLbls>
            <c:dLbl>
              <c:idx val="0"/>
              <c:layout>
                <c:manualLayout>
                  <c:x val="0"/>
                  <c:y val="-2.77377566197503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485-4BA4-8E25-49C282FE4594}"/>
                </c:ext>
              </c:extLst>
            </c:dLbl>
            <c:dLbl>
              <c:idx val="1"/>
              <c:layout>
                <c:manualLayout>
                  <c:x val="-2.3148148148148338E-3"/>
                  <c:y val="-1.8491837746500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485-4BA4-8E25-49C282FE4594}"/>
                </c:ext>
              </c:extLst>
            </c:dLbl>
            <c:dLbl>
              <c:idx val="6"/>
              <c:layout>
                <c:manualLayout>
                  <c:x val="0"/>
                  <c:y val="-4.31476214085004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485-4BA4-8E25-49C282FE4594}"/>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Sheet1!$A$15:$A$21</c:f>
              <c:strCache>
                <c:ptCount val="7"/>
                <c:pt idx="0">
                  <c:v>LR</c:v>
                </c:pt>
                <c:pt idx="1">
                  <c:v>DT</c:v>
                </c:pt>
                <c:pt idx="2">
                  <c:v>NB-Multi</c:v>
                </c:pt>
                <c:pt idx="3">
                  <c:v>RF</c:v>
                </c:pt>
                <c:pt idx="4">
                  <c:v>KNN</c:v>
                </c:pt>
                <c:pt idx="5">
                  <c:v>NB</c:v>
                </c:pt>
                <c:pt idx="6">
                  <c:v>NN</c:v>
                </c:pt>
              </c:strCache>
            </c:strRef>
          </c:cat>
          <c:val>
            <c:numRef>
              <c:f>Sheet1!$C$15:$C$21</c:f>
              <c:numCache>
                <c:formatCode>0%</c:formatCode>
                <c:ptCount val="7"/>
                <c:pt idx="0">
                  <c:v>0.8</c:v>
                </c:pt>
                <c:pt idx="1">
                  <c:v>0.8</c:v>
                </c:pt>
                <c:pt idx="2">
                  <c:v>0.8</c:v>
                </c:pt>
                <c:pt idx="3">
                  <c:v>0.72000000000000064</c:v>
                </c:pt>
                <c:pt idx="4">
                  <c:v>0.8</c:v>
                </c:pt>
                <c:pt idx="5">
                  <c:v>0.56000000000000005</c:v>
                </c:pt>
                <c:pt idx="6">
                  <c:v>4.0000000000000022E-2</c:v>
                </c:pt>
              </c:numCache>
            </c:numRef>
          </c:val>
          <c:extLst>
            <c:ext xmlns:c16="http://schemas.microsoft.com/office/drawing/2014/chart" uri="{C3380CC4-5D6E-409C-BE32-E72D297353CC}">
              <c16:uniqueId val="{00000004-6485-4BA4-8E25-49C282FE4594}"/>
            </c:ext>
          </c:extLst>
        </c:ser>
        <c:ser>
          <c:idx val="2"/>
          <c:order val="2"/>
          <c:tx>
            <c:strRef>
              <c:f>Sheet1!$D$14</c:f>
              <c:strCache>
                <c:ptCount val="1"/>
                <c:pt idx="0">
                  <c:v>Threat Actor</c:v>
                </c:pt>
              </c:strCache>
            </c:strRef>
          </c:tx>
          <c:invertIfNegative val="0"/>
          <c:dLbls>
            <c:dLbl>
              <c:idx val="0"/>
              <c:layout>
                <c:manualLayout>
                  <c:x val="1.0609445340016751E-17"/>
                  <c:y val="3.081972957750039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485-4BA4-8E25-49C282FE4594}"/>
                </c:ext>
              </c:extLst>
            </c:dLbl>
            <c:dLbl>
              <c:idx val="2"/>
              <c:layout>
                <c:manualLayout>
                  <c:x val="0"/>
                  <c:y val="-3.6983675493000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485-4BA4-8E25-49C282FE4594}"/>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Sheet1!$A$15:$A$21</c:f>
              <c:strCache>
                <c:ptCount val="7"/>
                <c:pt idx="0">
                  <c:v>LR</c:v>
                </c:pt>
                <c:pt idx="1">
                  <c:v>DT</c:v>
                </c:pt>
                <c:pt idx="2">
                  <c:v>NB-Multi</c:v>
                </c:pt>
                <c:pt idx="3">
                  <c:v>RF</c:v>
                </c:pt>
                <c:pt idx="4">
                  <c:v>KNN</c:v>
                </c:pt>
                <c:pt idx="5">
                  <c:v>NB</c:v>
                </c:pt>
                <c:pt idx="6">
                  <c:v>NN</c:v>
                </c:pt>
              </c:strCache>
            </c:strRef>
          </c:cat>
          <c:val>
            <c:numRef>
              <c:f>Sheet1!$D$15:$D$21</c:f>
              <c:numCache>
                <c:formatCode>0%</c:formatCode>
                <c:ptCount val="7"/>
                <c:pt idx="0">
                  <c:v>0.79</c:v>
                </c:pt>
                <c:pt idx="1">
                  <c:v>0.76000000000000101</c:v>
                </c:pt>
                <c:pt idx="2">
                  <c:v>0.79</c:v>
                </c:pt>
                <c:pt idx="3">
                  <c:v>0.79</c:v>
                </c:pt>
                <c:pt idx="4">
                  <c:v>0.76000000000000101</c:v>
                </c:pt>
                <c:pt idx="5">
                  <c:v>0.630000000000001</c:v>
                </c:pt>
                <c:pt idx="6">
                  <c:v>3.0000000000000002E-2</c:v>
                </c:pt>
              </c:numCache>
            </c:numRef>
          </c:val>
          <c:extLst>
            <c:ext xmlns:c16="http://schemas.microsoft.com/office/drawing/2014/chart" uri="{C3380CC4-5D6E-409C-BE32-E72D297353CC}">
              <c16:uniqueId val="{00000007-6485-4BA4-8E25-49C282FE4594}"/>
            </c:ext>
          </c:extLst>
        </c:ser>
        <c:ser>
          <c:idx val="3"/>
          <c:order val="3"/>
          <c:tx>
            <c:strRef>
              <c:f>Sheet1!$E$14</c:f>
              <c:strCache>
                <c:ptCount val="1"/>
                <c:pt idx="0">
                  <c:v>Control</c:v>
                </c:pt>
              </c:strCache>
            </c:strRef>
          </c:tx>
          <c:invertIfNegative val="0"/>
          <c:dLbls>
            <c:dLbl>
              <c:idx val="6"/>
              <c:layout>
                <c:manualLayout>
                  <c:x val="4.6296296296296389E-3"/>
                  <c:y val="-3.081972957750039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6485-4BA4-8E25-49C282FE4594}"/>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Sheet1!$A$15:$A$21</c:f>
              <c:strCache>
                <c:ptCount val="7"/>
                <c:pt idx="0">
                  <c:v>LR</c:v>
                </c:pt>
                <c:pt idx="1">
                  <c:v>DT</c:v>
                </c:pt>
                <c:pt idx="2">
                  <c:v>NB-Multi</c:v>
                </c:pt>
                <c:pt idx="3">
                  <c:v>RF</c:v>
                </c:pt>
                <c:pt idx="4">
                  <c:v>KNN</c:v>
                </c:pt>
                <c:pt idx="5">
                  <c:v>NB</c:v>
                </c:pt>
                <c:pt idx="6">
                  <c:v>NN</c:v>
                </c:pt>
              </c:strCache>
            </c:strRef>
          </c:cat>
          <c:val>
            <c:numRef>
              <c:f>Sheet1!$E$15:$E$21</c:f>
              <c:numCache>
                <c:formatCode>0%</c:formatCode>
                <c:ptCount val="7"/>
                <c:pt idx="0">
                  <c:v>0.39000000000000051</c:v>
                </c:pt>
                <c:pt idx="1">
                  <c:v>0.39000000000000051</c:v>
                </c:pt>
                <c:pt idx="2">
                  <c:v>0.39000000000000051</c:v>
                </c:pt>
                <c:pt idx="3">
                  <c:v>0.39000000000000051</c:v>
                </c:pt>
                <c:pt idx="4">
                  <c:v>0.4</c:v>
                </c:pt>
                <c:pt idx="5">
                  <c:v>0.05</c:v>
                </c:pt>
                <c:pt idx="6">
                  <c:v>3.0000000000000002E-2</c:v>
                </c:pt>
              </c:numCache>
            </c:numRef>
          </c:val>
          <c:extLst>
            <c:ext xmlns:c16="http://schemas.microsoft.com/office/drawing/2014/chart" uri="{C3380CC4-5D6E-409C-BE32-E72D297353CC}">
              <c16:uniqueId val="{00000009-6485-4BA4-8E25-49C282FE4594}"/>
            </c:ext>
          </c:extLst>
        </c:ser>
        <c:dLbls>
          <c:showLegendKey val="0"/>
          <c:showVal val="1"/>
          <c:showCatName val="0"/>
          <c:showSerName val="0"/>
          <c:showPercent val="0"/>
          <c:showBubbleSize val="0"/>
        </c:dLbls>
        <c:gapWidth val="150"/>
        <c:overlap val="-25"/>
        <c:axId val="294463360"/>
        <c:axId val="784609664"/>
      </c:barChart>
      <c:catAx>
        <c:axId val="294463360"/>
        <c:scaling>
          <c:orientation val="minMax"/>
        </c:scaling>
        <c:delete val="0"/>
        <c:axPos val="b"/>
        <c:numFmt formatCode="General" sourceLinked="0"/>
        <c:majorTickMark val="none"/>
        <c:minorTickMark val="none"/>
        <c:tickLblPos val="nextTo"/>
        <c:crossAx val="784609664"/>
        <c:crosses val="autoZero"/>
        <c:auto val="1"/>
        <c:lblAlgn val="ctr"/>
        <c:lblOffset val="100"/>
        <c:noMultiLvlLbl val="0"/>
      </c:catAx>
      <c:valAx>
        <c:axId val="784609664"/>
        <c:scaling>
          <c:orientation val="minMax"/>
        </c:scaling>
        <c:delete val="1"/>
        <c:axPos val="l"/>
        <c:numFmt formatCode="0%" sourceLinked="1"/>
        <c:majorTickMark val="none"/>
        <c:minorTickMark val="none"/>
        <c:tickLblPos val="nextTo"/>
        <c:crossAx val="294463360"/>
        <c:crosses val="autoZero"/>
        <c:crossBetween val="between"/>
      </c:valAx>
    </c:plotArea>
    <c:legend>
      <c:legendPos val="t"/>
      <c:layout>
        <c:manualLayout>
          <c:xMode val="edge"/>
          <c:yMode val="edge"/>
          <c:x val="0.77014308107320029"/>
          <c:y val="3.0129728929514802E-3"/>
          <c:w val="0.22823217410323721"/>
          <c:h val="0.30845283258795764"/>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2400"/>
              <a:t>Precision</a:t>
            </a:r>
          </a:p>
        </c:rich>
      </c:tx>
      <c:layout>
        <c:manualLayout>
          <c:xMode val="edge"/>
          <c:yMode val="edge"/>
          <c:x val="0.37889038480747061"/>
          <c:y val="3.0854088330472828E-2"/>
        </c:manualLayout>
      </c:layout>
      <c:overlay val="0"/>
    </c:title>
    <c:autoTitleDeleted val="0"/>
    <c:plotArea>
      <c:layout>
        <c:manualLayout>
          <c:layoutTarget val="inner"/>
          <c:xMode val="edge"/>
          <c:yMode val="edge"/>
          <c:x val="0.12584024835598021"/>
          <c:y val="0.20674316708747562"/>
          <c:w val="0.47032477954644258"/>
          <c:h val="0.75461882674438818"/>
        </c:manualLayout>
      </c:layout>
      <c:pieChart>
        <c:varyColors val="1"/>
        <c:ser>
          <c:idx val="0"/>
          <c:order val="0"/>
          <c:tx>
            <c:strRef>
              <c:f>Sheet1!$B$47</c:f>
              <c:strCache>
                <c:ptCount val="1"/>
                <c:pt idx="0">
                  <c:v>Precision</c:v>
                </c:pt>
              </c:strCache>
            </c:strRef>
          </c:tx>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Sheet1!$A$48:$A$57</c:f>
              <c:strCache>
                <c:ptCount val="10"/>
                <c:pt idx="0">
                  <c:v>Crimeware </c:v>
                </c:pt>
                <c:pt idx="1">
                  <c:v>Cyber Espionage </c:v>
                </c:pt>
                <c:pt idx="2">
                  <c:v>Denial of Service </c:v>
                </c:pt>
                <c:pt idx="3">
                  <c:v>Everything Else </c:v>
                </c:pt>
                <c:pt idx="4">
                  <c:v>Lost and Stolen Asset </c:v>
                </c:pt>
                <c:pt idx="5">
                  <c:v>Miscellaneous Errors</c:v>
                </c:pt>
                <c:pt idx="6">
                  <c:v>Payment Card Skimmers</c:v>
                </c:pt>
                <c:pt idx="7">
                  <c:v>Point of Sale</c:v>
                </c:pt>
                <c:pt idx="8">
                  <c:v>Privilege Misuse</c:v>
                </c:pt>
                <c:pt idx="9">
                  <c:v>Web Applications</c:v>
                </c:pt>
              </c:strCache>
            </c:strRef>
          </c:cat>
          <c:val>
            <c:numRef>
              <c:f>Sheet1!$B$48:$B$57</c:f>
              <c:numCache>
                <c:formatCode>General</c:formatCode>
                <c:ptCount val="10"/>
                <c:pt idx="0">
                  <c:v>1</c:v>
                </c:pt>
                <c:pt idx="1">
                  <c:v>0.70000000000000062</c:v>
                </c:pt>
                <c:pt idx="2">
                  <c:v>0.72900000000000065</c:v>
                </c:pt>
                <c:pt idx="3">
                  <c:v>0.76600000000000101</c:v>
                </c:pt>
                <c:pt idx="4">
                  <c:v>0.73500000000000065</c:v>
                </c:pt>
                <c:pt idx="5">
                  <c:v>0.61400000000000088</c:v>
                </c:pt>
                <c:pt idx="6">
                  <c:v>0.82000000000000062</c:v>
                </c:pt>
                <c:pt idx="7">
                  <c:v>0.81499999999999995</c:v>
                </c:pt>
                <c:pt idx="8">
                  <c:v>0.95000000000000062</c:v>
                </c:pt>
                <c:pt idx="9">
                  <c:v>0.26400000000000001</c:v>
                </c:pt>
              </c:numCache>
            </c:numRef>
          </c:val>
          <c:extLst>
            <c:ext xmlns:c16="http://schemas.microsoft.com/office/drawing/2014/chart" uri="{C3380CC4-5D6E-409C-BE32-E72D297353CC}">
              <c16:uniqueId val="{00000000-DC62-463B-9414-A8679BF9D653}"/>
            </c:ext>
          </c:extLst>
        </c:ser>
        <c:dLbls>
          <c:showLegendKey val="0"/>
          <c:showVal val="0"/>
          <c:showCatName val="0"/>
          <c:showSerName val="0"/>
          <c:showPercent val="1"/>
          <c:showBubbleSize val="0"/>
          <c:showLeaderLines val="1"/>
        </c:dLbls>
        <c:firstSliceAng val="0"/>
      </c:pieChart>
    </c:plotArea>
    <c:legend>
      <c:legendPos val="t"/>
      <c:layout>
        <c:manualLayout>
          <c:xMode val="edge"/>
          <c:yMode val="edge"/>
          <c:x val="0.65829999932179017"/>
          <c:y val="0.1443814183421247"/>
          <c:w val="0.33716088855553988"/>
          <c:h val="0.82605631034889471"/>
        </c:manualLayout>
      </c:layout>
      <c:overlay val="0"/>
    </c:legend>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2400"/>
              <a:t>Recall</a:t>
            </a:r>
          </a:p>
        </c:rich>
      </c:tx>
      <c:layout>
        <c:manualLayout>
          <c:xMode val="edge"/>
          <c:yMode val="edge"/>
          <c:x val="0.41207614304113083"/>
          <c:y val="0"/>
        </c:manualLayout>
      </c:layout>
      <c:overlay val="0"/>
    </c:title>
    <c:autoTitleDeleted val="0"/>
    <c:plotArea>
      <c:layout>
        <c:manualLayout>
          <c:layoutTarget val="inner"/>
          <c:xMode val="edge"/>
          <c:yMode val="edge"/>
          <c:x val="9.7946631671041118E-2"/>
          <c:y val="0.19698857736240921"/>
          <c:w val="0.41497473646413091"/>
          <c:h val="0.79375229965413263"/>
        </c:manualLayout>
      </c:layout>
      <c:pieChart>
        <c:varyColors val="1"/>
        <c:ser>
          <c:idx val="0"/>
          <c:order val="0"/>
          <c:tx>
            <c:strRef>
              <c:f>Sheet1!$B$60</c:f>
              <c:strCache>
                <c:ptCount val="1"/>
                <c:pt idx="0">
                  <c:v>Recall</c:v>
                </c:pt>
              </c:strCache>
            </c:strRef>
          </c:tx>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Sheet1!$A$61:$A$70</c:f>
              <c:strCache>
                <c:ptCount val="10"/>
                <c:pt idx="0">
                  <c:v>Crimeware </c:v>
                </c:pt>
                <c:pt idx="1">
                  <c:v>Cyber Espionage </c:v>
                </c:pt>
                <c:pt idx="2">
                  <c:v>Denial of Service </c:v>
                </c:pt>
                <c:pt idx="3">
                  <c:v>Everything Else </c:v>
                </c:pt>
                <c:pt idx="4">
                  <c:v>Lost and Stolen Asset </c:v>
                </c:pt>
                <c:pt idx="5">
                  <c:v>Miscellaneous Errors</c:v>
                </c:pt>
                <c:pt idx="6">
                  <c:v>Payment Card Skimmers</c:v>
                </c:pt>
                <c:pt idx="7">
                  <c:v>Point of Sale</c:v>
                </c:pt>
                <c:pt idx="8">
                  <c:v>Privilege Misuse</c:v>
                </c:pt>
                <c:pt idx="9">
                  <c:v>Web Applications</c:v>
                </c:pt>
              </c:strCache>
            </c:strRef>
          </c:cat>
          <c:val>
            <c:numRef>
              <c:f>Sheet1!$B$61:$B$70</c:f>
              <c:numCache>
                <c:formatCode>General</c:formatCode>
                <c:ptCount val="10"/>
                <c:pt idx="0">
                  <c:v>0.52500000000000002</c:v>
                </c:pt>
                <c:pt idx="1">
                  <c:v>0.68700000000000061</c:v>
                </c:pt>
                <c:pt idx="2">
                  <c:v>0.501</c:v>
                </c:pt>
                <c:pt idx="3">
                  <c:v>0.57800000000000062</c:v>
                </c:pt>
                <c:pt idx="4">
                  <c:v>0.56100000000000005</c:v>
                </c:pt>
                <c:pt idx="5">
                  <c:v>0.34</c:v>
                </c:pt>
                <c:pt idx="6">
                  <c:v>0.43200000000000038</c:v>
                </c:pt>
                <c:pt idx="7">
                  <c:v>0.37300000000000044</c:v>
                </c:pt>
                <c:pt idx="8">
                  <c:v>0.71000000000000063</c:v>
                </c:pt>
                <c:pt idx="9">
                  <c:v>0.71100000000000063</c:v>
                </c:pt>
              </c:numCache>
            </c:numRef>
          </c:val>
          <c:extLst>
            <c:ext xmlns:c16="http://schemas.microsoft.com/office/drawing/2014/chart" uri="{C3380CC4-5D6E-409C-BE32-E72D297353CC}">
              <c16:uniqueId val="{00000000-6BA5-4341-8B75-F4DDB30881BD}"/>
            </c:ext>
          </c:extLst>
        </c:ser>
        <c:dLbls>
          <c:showLegendKey val="0"/>
          <c:showVal val="0"/>
          <c:showCatName val="0"/>
          <c:showSerName val="0"/>
          <c:showPercent val="1"/>
          <c:showBubbleSize val="0"/>
          <c:showLeaderLines val="1"/>
        </c:dLbls>
        <c:firstSliceAng val="0"/>
      </c:pieChart>
    </c:plotArea>
    <c:legend>
      <c:legendPos val="t"/>
      <c:layout>
        <c:manualLayout>
          <c:xMode val="edge"/>
          <c:yMode val="edge"/>
          <c:x val="0.62817431871487273"/>
          <c:y val="9.2477034120734714E-2"/>
          <c:w val="0.36128523429685344"/>
          <c:h val="0.86997484689413973"/>
        </c:manualLayout>
      </c:layout>
      <c:overlay val="0"/>
    </c:legend>
    <c:plotVisOnly val="1"/>
    <c:dispBlanksAs val="zero"/>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2400"/>
          </a:pPr>
          <a:endParaRPr lang="en-US"/>
        </a:p>
      </c:txPr>
    </c:title>
    <c:autoTitleDeleted val="0"/>
    <c:plotArea>
      <c:layout>
        <c:manualLayout>
          <c:layoutTarget val="inner"/>
          <c:xMode val="edge"/>
          <c:yMode val="edge"/>
          <c:x val="0.14296655263617941"/>
          <c:y val="0.20271322203798417"/>
          <c:w val="0.41926415617271667"/>
          <c:h val="0.68290288135151789"/>
        </c:manualLayout>
      </c:layout>
      <c:pieChart>
        <c:varyColors val="1"/>
        <c:ser>
          <c:idx val="0"/>
          <c:order val="0"/>
          <c:tx>
            <c:strRef>
              <c:f>Sheet1!$B$77</c:f>
              <c:strCache>
                <c:ptCount val="1"/>
                <c:pt idx="0">
                  <c:v>F1-Score</c:v>
                </c:pt>
              </c:strCache>
            </c:strRef>
          </c:tx>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Sheet1!$A$78:$A$87</c:f>
              <c:strCache>
                <c:ptCount val="10"/>
                <c:pt idx="0">
                  <c:v>Crimeware </c:v>
                </c:pt>
                <c:pt idx="1">
                  <c:v>Cyber Espionage </c:v>
                </c:pt>
                <c:pt idx="2">
                  <c:v>Denial of Service </c:v>
                </c:pt>
                <c:pt idx="3">
                  <c:v>Everything Else </c:v>
                </c:pt>
                <c:pt idx="4">
                  <c:v>Lost and Stolen Asset </c:v>
                </c:pt>
                <c:pt idx="5">
                  <c:v>Miscellaneous Errors</c:v>
                </c:pt>
                <c:pt idx="6">
                  <c:v>Payment Card Skimmers</c:v>
                </c:pt>
                <c:pt idx="7">
                  <c:v>Point of Sale</c:v>
                </c:pt>
                <c:pt idx="8">
                  <c:v>Privilege Misuse</c:v>
                </c:pt>
                <c:pt idx="9">
                  <c:v>Web Applications</c:v>
                </c:pt>
              </c:strCache>
            </c:strRef>
          </c:cat>
          <c:val>
            <c:numRef>
              <c:f>Sheet1!$B$78:$B$87</c:f>
              <c:numCache>
                <c:formatCode>General</c:formatCode>
                <c:ptCount val="10"/>
                <c:pt idx="0">
                  <c:v>0.68899999999999995</c:v>
                </c:pt>
                <c:pt idx="1">
                  <c:v>0.69299999999999995</c:v>
                </c:pt>
                <c:pt idx="2">
                  <c:v>0.69399999999999995</c:v>
                </c:pt>
                <c:pt idx="3">
                  <c:v>0.65900000000000114</c:v>
                </c:pt>
                <c:pt idx="4">
                  <c:v>0.63600000000000101</c:v>
                </c:pt>
                <c:pt idx="5">
                  <c:v>0.43800000000000044</c:v>
                </c:pt>
                <c:pt idx="6">
                  <c:v>0.56599999999999995</c:v>
                </c:pt>
                <c:pt idx="7">
                  <c:v>0.51200000000000001</c:v>
                </c:pt>
                <c:pt idx="8">
                  <c:v>0.81299999999999994</c:v>
                </c:pt>
                <c:pt idx="9">
                  <c:v>0.38500000000000051</c:v>
                </c:pt>
              </c:numCache>
            </c:numRef>
          </c:val>
          <c:extLst>
            <c:ext xmlns:c16="http://schemas.microsoft.com/office/drawing/2014/chart" uri="{C3380CC4-5D6E-409C-BE32-E72D297353CC}">
              <c16:uniqueId val="{00000000-AD02-497A-B0DF-5AE65E1ADE13}"/>
            </c:ext>
          </c:extLst>
        </c:ser>
        <c:dLbls>
          <c:showLegendKey val="0"/>
          <c:showVal val="0"/>
          <c:showCatName val="0"/>
          <c:showSerName val="0"/>
          <c:showPercent val="1"/>
          <c:showBubbleSize val="0"/>
          <c:showLeaderLines val="1"/>
        </c:dLbls>
        <c:firstSliceAng val="0"/>
      </c:pieChart>
    </c:plotArea>
    <c:legend>
      <c:legendPos val="t"/>
      <c:layout>
        <c:manualLayout>
          <c:xMode val="edge"/>
          <c:yMode val="edge"/>
          <c:x val="0.65977263903958905"/>
          <c:y val="3.9390687275201702E-2"/>
          <c:w val="0.28494261226196282"/>
          <c:h val="0.85875765529308834"/>
        </c:manualLayout>
      </c:layout>
      <c:overlay val="0"/>
    </c:legend>
    <c:plotVisOnly val="1"/>
    <c:dispBlanksAs val="zero"/>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4EEB1-FEFF-42A6-B199-71C960184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33</Pages>
  <Words>20644</Words>
  <Characters>117671</Characters>
  <Application>Microsoft Office Word</Application>
  <DocSecurity>0</DocSecurity>
  <Lines>980</Lines>
  <Paragraphs>276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c:creator>
  <cp:lastModifiedBy>Blanshard, Lisa</cp:lastModifiedBy>
  <cp:revision>34</cp:revision>
  <dcterms:created xsi:type="dcterms:W3CDTF">2021-03-30T17:28:00Z</dcterms:created>
  <dcterms:modified xsi:type="dcterms:W3CDTF">2022-03-03T10:29:00Z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5b1854d2-8bde-3291-824a-bcf72f3063d7</vt:lpwstr>
  </property>
  <property fmtid="{D5CDD505-2E9C-101B-9397-08002B2CF9AE}" pid="24" name="Mendeley Citation Style_1">
    <vt:lpwstr>http://www.zotero.org/styles/ieee</vt:lpwstr>
  </property>
</Properties>
</file>