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B241A" w14:textId="4428C58A" w:rsidR="00FA73ED" w:rsidRPr="00FA73ED" w:rsidRDefault="00742C06" w:rsidP="00421882">
      <w:pPr>
        <w:keepNext/>
        <w:keepLines/>
        <w:spacing w:after="0" w:line="276" w:lineRule="auto"/>
        <w:jc w:val="center"/>
        <w:outlineLvl w:val="0"/>
        <w:rPr>
          <w:rFonts w:ascii="Times New Roman" w:eastAsia="Times New Roman" w:hAnsi="Times New Roman" w:cs="Times New Roman"/>
          <w:b/>
          <w:bCs/>
          <w:sz w:val="24"/>
          <w:szCs w:val="24"/>
        </w:rPr>
      </w:pPr>
      <w:r w:rsidRPr="0033276B">
        <w:rPr>
          <w:rFonts w:ascii="Times New Roman" w:eastAsia="Times New Roman" w:hAnsi="Times New Roman" w:cs="Times New Roman"/>
          <w:b/>
          <w:bCs/>
          <w:sz w:val="24"/>
          <w:szCs w:val="24"/>
        </w:rPr>
        <w:t>Capitalism and Cris</w:t>
      </w:r>
      <w:r w:rsidR="00790498">
        <w:rPr>
          <w:rFonts w:ascii="Times New Roman" w:eastAsia="Times New Roman" w:hAnsi="Times New Roman" w:cs="Times New Roman"/>
          <w:b/>
          <w:bCs/>
          <w:sz w:val="24"/>
          <w:szCs w:val="24"/>
        </w:rPr>
        <w:t>e</w:t>
      </w:r>
      <w:r w:rsidRPr="0033276B">
        <w:rPr>
          <w:rFonts w:ascii="Times New Roman" w:eastAsia="Times New Roman" w:hAnsi="Times New Roman" w:cs="Times New Roman"/>
          <w:b/>
          <w:bCs/>
          <w:sz w:val="24"/>
          <w:szCs w:val="24"/>
        </w:rPr>
        <w:t xml:space="preserve">s: </w:t>
      </w:r>
      <w:r w:rsidR="00421882">
        <w:rPr>
          <w:rFonts w:ascii="Times New Roman" w:eastAsia="Times New Roman" w:hAnsi="Times New Roman" w:cs="Times New Roman"/>
          <w:b/>
          <w:bCs/>
          <w:sz w:val="24"/>
          <w:szCs w:val="24"/>
        </w:rPr>
        <w:t xml:space="preserve">                                                                                                             </w:t>
      </w:r>
      <w:proofErr w:type="gramStart"/>
      <w:r w:rsidRPr="0033276B">
        <w:rPr>
          <w:rFonts w:ascii="Times New Roman" w:eastAsia="Times New Roman" w:hAnsi="Times New Roman" w:cs="Times New Roman"/>
          <w:b/>
          <w:bCs/>
          <w:sz w:val="24"/>
          <w:szCs w:val="24"/>
        </w:rPr>
        <w:t>a</w:t>
      </w:r>
      <w:proofErr w:type="gramEnd"/>
      <w:r w:rsidRPr="0033276B">
        <w:rPr>
          <w:rFonts w:ascii="Times New Roman" w:eastAsia="Times New Roman" w:hAnsi="Times New Roman" w:cs="Times New Roman"/>
          <w:b/>
          <w:bCs/>
          <w:sz w:val="24"/>
          <w:szCs w:val="24"/>
        </w:rPr>
        <w:t xml:space="preserve"> Comparative Analysis of Mainstream and Heterodox Per</w:t>
      </w:r>
      <w:r w:rsidR="0033276B" w:rsidRPr="0033276B">
        <w:rPr>
          <w:rFonts w:ascii="Times New Roman" w:eastAsia="Times New Roman" w:hAnsi="Times New Roman" w:cs="Times New Roman"/>
          <w:b/>
          <w:bCs/>
          <w:sz w:val="24"/>
          <w:szCs w:val="24"/>
        </w:rPr>
        <w:t>ceptions</w:t>
      </w:r>
      <w:r w:rsidR="00890DAC">
        <w:rPr>
          <w:rFonts w:ascii="Times New Roman" w:eastAsia="Times New Roman" w:hAnsi="Times New Roman" w:cs="Times New Roman"/>
          <w:b/>
          <w:bCs/>
          <w:sz w:val="24"/>
          <w:szCs w:val="24"/>
        </w:rPr>
        <w:t xml:space="preserve"> and Related Ethical Considerations</w:t>
      </w:r>
    </w:p>
    <w:p w14:paraId="2184E8DE" w14:textId="77777777" w:rsidR="00FA73ED" w:rsidRPr="00FA73ED" w:rsidRDefault="00FA73ED" w:rsidP="0033276B">
      <w:pPr>
        <w:spacing w:after="200" w:line="276" w:lineRule="auto"/>
        <w:jc w:val="center"/>
        <w:rPr>
          <w:rFonts w:ascii="Times New Roman" w:eastAsia="Calibri" w:hAnsi="Times New Roman" w:cs="Times New Roman"/>
          <w:b/>
          <w:sz w:val="24"/>
          <w:szCs w:val="24"/>
        </w:rPr>
      </w:pPr>
    </w:p>
    <w:p w14:paraId="02E64406" w14:textId="77777777" w:rsidR="00FA73ED" w:rsidRPr="00FA73ED" w:rsidRDefault="00FA73ED" w:rsidP="0033276B">
      <w:pPr>
        <w:spacing w:after="200" w:line="276" w:lineRule="auto"/>
        <w:rPr>
          <w:rFonts w:ascii="Times New Roman" w:eastAsia="Calibri" w:hAnsi="Times New Roman" w:cs="Times New Roman"/>
          <w:b/>
          <w:sz w:val="24"/>
          <w:szCs w:val="24"/>
        </w:rPr>
      </w:pPr>
    </w:p>
    <w:p w14:paraId="56CC5692" w14:textId="77777777" w:rsidR="00FA73ED" w:rsidRPr="00FA73ED" w:rsidRDefault="00FA73ED" w:rsidP="0033276B">
      <w:pPr>
        <w:spacing w:after="200" w:line="276" w:lineRule="auto"/>
        <w:rPr>
          <w:rFonts w:ascii="Times New Roman" w:eastAsia="Calibri" w:hAnsi="Times New Roman" w:cs="Times New Roman"/>
          <w:b/>
          <w:sz w:val="24"/>
          <w:szCs w:val="24"/>
        </w:rPr>
      </w:pPr>
    </w:p>
    <w:p w14:paraId="78220850" w14:textId="77777777" w:rsidR="00FA73ED" w:rsidRPr="00FA73ED" w:rsidRDefault="00FA73ED" w:rsidP="0033276B">
      <w:pPr>
        <w:spacing w:after="200" w:line="276" w:lineRule="auto"/>
        <w:rPr>
          <w:rFonts w:ascii="Times New Roman" w:eastAsia="Calibri" w:hAnsi="Times New Roman" w:cs="Times New Roman"/>
          <w:b/>
          <w:sz w:val="24"/>
          <w:szCs w:val="24"/>
        </w:rPr>
      </w:pPr>
      <w:r w:rsidRPr="00FA73ED">
        <w:rPr>
          <w:rFonts w:ascii="Times New Roman" w:eastAsia="Calibri" w:hAnsi="Times New Roman" w:cs="Times New Roman"/>
          <w:b/>
          <w:sz w:val="24"/>
          <w:szCs w:val="24"/>
        </w:rPr>
        <w:t>Abstract</w:t>
      </w:r>
    </w:p>
    <w:p w14:paraId="4721A8BC" w14:textId="4298BF59" w:rsidR="00AA60C0" w:rsidRPr="00172E7A" w:rsidRDefault="00FA73ED" w:rsidP="0033276B">
      <w:pPr>
        <w:spacing w:before="240" w:after="0" w:line="276" w:lineRule="auto"/>
        <w:jc w:val="both"/>
        <w:rPr>
          <w:rFonts w:ascii="Times New Roman" w:eastAsia="Calibri" w:hAnsi="Times New Roman" w:cs="Times New Roman"/>
          <w:sz w:val="24"/>
          <w:szCs w:val="24"/>
        </w:rPr>
      </w:pPr>
      <w:r w:rsidRPr="00FA73ED">
        <w:rPr>
          <w:rFonts w:ascii="Times New Roman" w:eastAsia="Calibri" w:hAnsi="Times New Roman" w:cs="Times New Roman"/>
          <w:sz w:val="24"/>
          <w:szCs w:val="24"/>
        </w:rPr>
        <w:t xml:space="preserve">This paper analyses the main perceptions of </w:t>
      </w:r>
      <w:r w:rsidR="00457704" w:rsidRPr="0033276B">
        <w:rPr>
          <w:rFonts w:ascii="Times New Roman" w:eastAsia="Calibri" w:hAnsi="Times New Roman" w:cs="Times New Roman"/>
          <w:sz w:val="24"/>
          <w:szCs w:val="24"/>
        </w:rPr>
        <w:t>capitalism and cris</w:t>
      </w:r>
      <w:r w:rsidR="00790498">
        <w:rPr>
          <w:rFonts w:ascii="Times New Roman" w:eastAsia="Calibri" w:hAnsi="Times New Roman" w:cs="Times New Roman"/>
          <w:sz w:val="24"/>
          <w:szCs w:val="24"/>
        </w:rPr>
        <w:t>e</w:t>
      </w:r>
      <w:r w:rsidR="00457704" w:rsidRPr="0033276B">
        <w:rPr>
          <w:rFonts w:ascii="Times New Roman" w:eastAsia="Calibri" w:hAnsi="Times New Roman" w:cs="Times New Roman"/>
          <w:sz w:val="24"/>
          <w:szCs w:val="24"/>
        </w:rPr>
        <w:t>s from a mainstream and heterodox perspective.</w:t>
      </w:r>
      <w:r w:rsidRPr="00FA73ED">
        <w:rPr>
          <w:rFonts w:ascii="Times New Roman" w:eastAsia="Calibri" w:hAnsi="Times New Roman" w:cs="Times New Roman"/>
          <w:sz w:val="24"/>
          <w:szCs w:val="24"/>
        </w:rPr>
        <w:t xml:space="preserve"> </w:t>
      </w:r>
      <w:r w:rsidR="00457704" w:rsidRPr="0033276B">
        <w:rPr>
          <w:rFonts w:ascii="Times New Roman" w:eastAsia="Calibri" w:hAnsi="Times New Roman" w:cs="Times New Roman"/>
          <w:sz w:val="24"/>
          <w:szCs w:val="24"/>
        </w:rPr>
        <w:t xml:space="preserve">Broadly defined within the neoclassical </w:t>
      </w:r>
      <w:r w:rsidR="007F0FDC" w:rsidRPr="0033276B">
        <w:rPr>
          <w:rFonts w:ascii="Times New Roman" w:eastAsia="Calibri" w:hAnsi="Times New Roman" w:cs="Times New Roman"/>
          <w:sz w:val="24"/>
          <w:szCs w:val="24"/>
        </w:rPr>
        <w:t>structure</w:t>
      </w:r>
      <w:r w:rsidR="00457704" w:rsidRPr="0033276B">
        <w:rPr>
          <w:rFonts w:ascii="Times New Roman" w:eastAsia="Calibri" w:hAnsi="Times New Roman" w:cs="Times New Roman"/>
          <w:sz w:val="24"/>
          <w:szCs w:val="24"/>
        </w:rPr>
        <w:t>, t</w:t>
      </w:r>
      <w:r w:rsidRPr="00FA73ED">
        <w:rPr>
          <w:rFonts w:ascii="Times New Roman" w:eastAsia="Calibri" w:hAnsi="Times New Roman" w:cs="Times New Roman"/>
          <w:sz w:val="24"/>
          <w:szCs w:val="24"/>
        </w:rPr>
        <w:t xml:space="preserve">he mainstream </w:t>
      </w:r>
      <w:r w:rsidR="00457704" w:rsidRPr="0033276B">
        <w:rPr>
          <w:rFonts w:ascii="Times New Roman" w:eastAsia="Calibri" w:hAnsi="Times New Roman" w:cs="Times New Roman"/>
          <w:sz w:val="24"/>
          <w:szCs w:val="24"/>
        </w:rPr>
        <w:t>approaches support the idea of long-term stability of capitalis</w:t>
      </w:r>
      <w:r w:rsidR="007F0FDC" w:rsidRPr="0033276B">
        <w:rPr>
          <w:rFonts w:ascii="Times New Roman" w:eastAsia="Calibri" w:hAnsi="Times New Roman" w:cs="Times New Roman"/>
          <w:sz w:val="24"/>
          <w:szCs w:val="24"/>
        </w:rPr>
        <w:t>m</w:t>
      </w:r>
      <w:r w:rsidR="00457704" w:rsidRPr="0033276B">
        <w:rPr>
          <w:rFonts w:ascii="Times New Roman" w:eastAsia="Calibri" w:hAnsi="Times New Roman" w:cs="Times New Roman"/>
          <w:sz w:val="24"/>
          <w:szCs w:val="24"/>
        </w:rPr>
        <w:t xml:space="preserve"> and describe crises as exogenous events. The heterodox perceptions, on the contrary, perceive crises as an internal feature of </w:t>
      </w:r>
      <w:r w:rsidR="007F0FDC" w:rsidRPr="0033276B">
        <w:rPr>
          <w:rFonts w:ascii="Times New Roman" w:eastAsia="Calibri" w:hAnsi="Times New Roman" w:cs="Times New Roman"/>
          <w:sz w:val="24"/>
          <w:szCs w:val="24"/>
        </w:rPr>
        <w:t>capitalism</w:t>
      </w:r>
      <w:r w:rsidR="00457704" w:rsidRPr="0033276B">
        <w:rPr>
          <w:rFonts w:ascii="Times New Roman" w:eastAsia="Calibri" w:hAnsi="Times New Roman" w:cs="Times New Roman"/>
          <w:sz w:val="24"/>
          <w:szCs w:val="24"/>
        </w:rPr>
        <w:t xml:space="preserve"> and propose to reframe the</w:t>
      </w:r>
      <w:r w:rsidR="00AA60C0" w:rsidRPr="0033276B">
        <w:rPr>
          <w:rFonts w:ascii="Times New Roman" w:eastAsia="Calibri" w:hAnsi="Times New Roman" w:cs="Times New Roman"/>
          <w:sz w:val="24"/>
          <w:szCs w:val="24"/>
        </w:rPr>
        <w:t xml:space="preserve"> global</w:t>
      </w:r>
      <w:r w:rsidR="00457704" w:rsidRPr="0033276B">
        <w:rPr>
          <w:rFonts w:ascii="Times New Roman" w:eastAsia="Calibri" w:hAnsi="Times New Roman" w:cs="Times New Roman"/>
          <w:sz w:val="24"/>
          <w:szCs w:val="24"/>
        </w:rPr>
        <w:t xml:space="preserve"> econom</w:t>
      </w:r>
      <w:r w:rsidR="00AA60C0" w:rsidRPr="0033276B">
        <w:rPr>
          <w:rFonts w:ascii="Times New Roman" w:eastAsia="Calibri" w:hAnsi="Times New Roman" w:cs="Times New Roman"/>
          <w:sz w:val="24"/>
          <w:szCs w:val="24"/>
        </w:rPr>
        <w:t>y</w:t>
      </w:r>
      <w:r w:rsidR="00457704" w:rsidRPr="0033276B">
        <w:rPr>
          <w:rFonts w:ascii="Times New Roman" w:eastAsia="Calibri" w:hAnsi="Times New Roman" w:cs="Times New Roman"/>
          <w:sz w:val="24"/>
          <w:szCs w:val="24"/>
        </w:rPr>
        <w:t xml:space="preserve"> within the </w:t>
      </w:r>
      <w:r w:rsidR="00AA60C0" w:rsidRPr="0033276B">
        <w:rPr>
          <w:rFonts w:ascii="Times New Roman" w:eastAsia="Calibri" w:hAnsi="Times New Roman" w:cs="Times New Roman"/>
          <w:sz w:val="24"/>
          <w:szCs w:val="24"/>
        </w:rPr>
        <w:t>limits of the</w:t>
      </w:r>
      <w:r w:rsidR="00457704" w:rsidRPr="0033276B">
        <w:rPr>
          <w:rFonts w:ascii="Times New Roman" w:eastAsia="Calibri" w:hAnsi="Times New Roman" w:cs="Times New Roman"/>
          <w:sz w:val="24"/>
          <w:szCs w:val="24"/>
        </w:rPr>
        <w:t xml:space="preserve"> socio-</w:t>
      </w:r>
      <w:r w:rsidR="00AA60C0" w:rsidRPr="0033276B">
        <w:rPr>
          <w:rFonts w:ascii="Times New Roman" w:eastAsia="Calibri" w:hAnsi="Times New Roman" w:cs="Times New Roman"/>
          <w:sz w:val="24"/>
          <w:szCs w:val="24"/>
        </w:rPr>
        <w:t>environmental s</w:t>
      </w:r>
      <w:r w:rsidR="0095389B">
        <w:rPr>
          <w:rFonts w:ascii="Times New Roman" w:eastAsia="Calibri" w:hAnsi="Times New Roman" w:cs="Times New Roman"/>
          <w:sz w:val="24"/>
          <w:szCs w:val="24"/>
        </w:rPr>
        <w:t>ystems</w:t>
      </w:r>
      <w:r w:rsidR="00AA60C0" w:rsidRPr="0033276B">
        <w:rPr>
          <w:rFonts w:ascii="Times New Roman" w:eastAsia="Calibri" w:hAnsi="Times New Roman" w:cs="Times New Roman"/>
          <w:sz w:val="24"/>
          <w:szCs w:val="24"/>
        </w:rPr>
        <w:t>. Despite the historical recurrence of cris</w:t>
      </w:r>
      <w:r w:rsidR="00790498">
        <w:rPr>
          <w:rFonts w:ascii="Times New Roman" w:eastAsia="Calibri" w:hAnsi="Times New Roman" w:cs="Times New Roman"/>
          <w:sz w:val="24"/>
          <w:szCs w:val="24"/>
        </w:rPr>
        <w:t>e</w:t>
      </w:r>
      <w:r w:rsidR="00AA60C0" w:rsidRPr="0033276B">
        <w:rPr>
          <w:rFonts w:ascii="Times New Roman" w:eastAsia="Calibri" w:hAnsi="Times New Roman" w:cs="Times New Roman"/>
          <w:sz w:val="24"/>
          <w:szCs w:val="24"/>
        </w:rPr>
        <w:t xml:space="preserve">s, the </w:t>
      </w:r>
      <w:r w:rsidR="00AB3A05">
        <w:rPr>
          <w:rFonts w:ascii="Times New Roman" w:eastAsia="Calibri" w:hAnsi="Times New Roman" w:cs="Times New Roman"/>
          <w:sz w:val="24"/>
          <w:szCs w:val="24"/>
        </w:rPr>
        <w:t xml:space="preserve">neoclassic </w:t>
      </w:r>
      <w:r w:rsidR="00AA60C0" w:rsidRPr="0033276B">
        <w:rPr>
          <w:rFonts w:ascii="Times New Roman" w:eastAsia="Calibri" w:hAnsi="Times New Roman" w:cs="Times New Roman"/>
          <w:sz w:val="24"/>
          <w:szCs w:val="24"/>
        </w:rPr>
        <w:t xml:space="preserve">capitalist </w:t>
      </w:r>
      <w:r w:rsidR="00275FD9" w:rsidRPr="0033276B">
        <w:rPr>
          <w:rFonts w:ascii="Times New Roman" w:eastAsia="Calibri" w:hAnsi="Times New Roman" w:cs="Times New Roman"/>
          <w:sz w:val="24"/>
          <w:szCs w:val="24"/>
        </w:rPr>
        <w:t>framework,</w:t>
      </w:r>
      <w:r w:rsidR="00AA60C0" w:rsidRPr="0033276B">
        <w:rPr>
          <w:rFonts w:ascii="Times New Roman" w:eastAsia="Calibri" w:hAnsi="Times New Roman" w:cs="Times New Roman"/>
          <w:sz w:val="24"/>
          <w:szCs w:val="24"/>
        </w:rPr>
        <w:t xml:space="preserve"> and the related mainstream perceptions, are still dominating the international economic </w:t>
      </w:r>
      <w:r w:rsidR="007F0FDC" w:rsidRPr="0033276B">
        <w:rPr>
          <w:rFonts w:ascii="Times New Roman" w:eastAsia="Calibri" w:hAnsi="Times New Roman" w:cs="Times New Roman"/>
          <w:sz w:val="24"/>
          <w:szCs w:val="24"/>
        </w:rPr>
        <w:t>debate</w:t>
      </w:r>
      <w:r w:rsidR="00AA60C0" w:rsidRPr="0033276B">
        <w:rPr>
          <w:rFonts w:ascii="Times New Roman" w:eastAsia="Calibri" w:hAnsi="Times New Roman" w:cs="Times New Roman"/>
          <w:sz w:val="24"/>
          <w:szCs w:val="24"/>
        </w:rPr>
        <w:t xml:space="preserve">. </w:t>
      </w:r>
      <w:r w:rsidR="001600B4">
        <w:rPr>
          <w:rFonts w:ascii="Times New Roman" w:eastAsia="Calibri" w:hAnsi="Times New Roman" w:cs="Times New Roman"/>
          <w:sz w:val="24"/>
          <w:szCs w:val="24"/>
        </w:rPr>
        <w:t>Most of the crises have then been</w:t>
      </w:r>
      <w:r w:rsidR="00AA60C0" w:rsidRPr="0033276B">
        <w:rPr>
          <w:rFonts w:ascii="Times New Roman" w:eastAsia="Calibri" w:hAnsi="Times New Roman" w:cs="Times New Roman"/>
          <w:sz w:val="24"/>
          <w:szCs w:val="24"/>
        </w:rPr>
        <w:t xml:space="preserve"> addressed with </w:t>
      </w:r>
      <w:r w:rsidR="00457704" w:rsidRPr="00FA73ED">
        <w:rPr>
          <w:rFonts w:ascii="Times New Roman" w:eastAsia="Calibri" w:hAnsi="Times New Roman" w:cs="Times New Roman"/>
          <w:sz w:val="24"/>
          <w:szCs w:val="24"/>
        </w:rPr>
        <w:t>reform</w:t>
      </w:r>
      <w:r w:rsidR="00AA60C0" w:rsidRPr="0033276B">
        <w:rPr>
          <w:rFonts w:ascii="Times New Roman" w:eastAsia="Calibri" w:hAnsi="Times New Roman" w:cs="Times New Roman"/>
          <w:sz w:val="24"/>
          <w:szCs w:val="24"/>
        </w:rPr>
        <w:t xml:space="preserve">s oriented to adjust </w:t>
      </w:r>
      <w:r w:rsidR="00457704" w:rsidRPr="00FA73ED">
        <w:rPr>
          <w:rFonts w:ascii="Times New Roman" w:eastAsia="Calibri" w:hAnsi="Times New Roman" w:cs="Times New Roman"/>
          <w:sz w:val="24"/>
          <w:szCs w:val="24"/>
        </w:rPr>
        <w:t xml:space="preserve">some elements of the system without changing the overall economic </w:t>
      </w:r>
      <w:r w:rsidR="007F0FDC" w:rsidRPr="0033276B">
        <w:rPr>
          <w:rFonts w:ascii="Times New Roman" w:eastAsia="Calibri" w:hAnsi="Times New Roman" w:cs="Times New Roman"/>
          <w:sz w:val="24"/>
          <w:szCs w:val="24"/>
        </w:rPr>
        <w:t>structure</w:t>
      </w:r>
      <w:r w:rsidR="00AA60C0" w:rsidRPr="0033276B">
        <w:rPr>
          <w:rFonts w:ascii="Times New Roman" w:eastAsia="Calibri" w:hAnsi="Times New Roman" w:cs="Times New Roman"/>
          <w:sz w:val="24"/>
          <w:szCs w:val="24"/>
        </w:rPr>
        <w:t>. On the contrary, limited number</w:t>
      </w:r>
      <w:r w:rsidR="007F0FDC" w:rsidRPr="0033276B">
        <w:rPr>
          <w:rFonts w:ascii="Times New Roman" w:eastAsia="Calibri" w:hAnsi="Times New Roman" w:cs="Times New Roman"/>
          <w:sz w:val="24"/>
          <w:szCs w:val="24"/>
        </w:rPr>
        <w:t>s</w:t>
      </w:r>
      <w:r w:rsidR="00AA60C0" w:rsidRPr="0033276B">
        <w:rPr>
          <w:rFonts w:ascii="Times New Roman" w:eastAsia="Calibri" w:hAnsi="Times New Roman" w:cs="Times New Roman"/>
          <w:sz w:val="24"/>
          <w:szCs w:val="24"/>
        </w:rPr>
        <w:t xml:space="preserve"> of initiatives have been implemented to reorganize </w:t>
      </w:r>
      <w:r w:rsidR="0095389B">
        <w:rPr>
          <w:rFonts w:ascii="Times New Roman" w:eastAsia="Calibri" w:hAnsi="Times New Roman" w:cs="Times New Roman"/>
          <w:sz w:val="24"/>
          <w:szCs w:val="24"/>
        </w:rPr>
        <w:t>economy</w:t>
      </w:r>
      <w:r w:rsidR="007F0FDC" w:rsidRPr="0033276B">
        <w:rPr>
          <w:rFonts w:ascii="Times New Roman" w:eastAsia="Calibri" w:hAnsi="Times New Roman" w:cs="Times New Roman"/>
          <w:sz w:val="24"/>
          <w:szCs w:val="24"/>
        </w:rPr>
        <w:t xml:space="preserve"> a</w:t>
      </w:r>
      <w:r w:rsidR="00AA60C0" w:rsidRPr="0033276B">
        <w:rPr>
          <w:rFonts w:ascii="Times New Roman" w:eastAsia="Calibri" w:hAnsi="Times New Roman" w:cs="Times New Roman"/>
          <w:sz w:val="24"/>
          <w:szCs w:val="24"/>
        </w:rPr>
        <w:t>ccording to the heterodox perspective</w:t>
      </w:r>
      <w:r w:rsidR="007F0FDC" w:rsidRPr="0033276B">
        <w:rPr>
          <w:rFonts w:ascii="Times New Roman" w:eastAsia="Calibri" w:hAnsi="Times New Roman" w:cs="Times New Roman"/>
          <w:sz w:val="24"/>
          <w:szCs w:val="24"/>
        </w:rPr>
        <w:t>s</w:t>
      </w:r>
      <w:r w:rsidR="00AA60C0" w:rsidRPr="0033276B">
        <w:rPr>
          <w:rFonts w:ascii="Times New Roman" w:eastAsia="Calibri" w:hAnsi="Times New Roman" w:cs="Times New Roman"/>
          <w:sz w:val="24"/>
          <w:szCs w:val="24"/>
        </w:rPr>
        <w:t xml:space="preserve">. Within this context, </w:t>
      </w:r>
      <w:r w:rsidR="007F0FDC" w:rsidRPr="0033276B">
        <w:rPr>
          <w:rFonts w:ascii="Times New Roman" w:eastAsia="Calibri" w:hAnsi="Times New Roman" w:cs="Times New Roman"/>
          <w:sz w:val="24"/>
          <w:szCs w:val="24"/>
        </w:rPr>
        <w:t>further analysis would be needed to investigate the feasibility of the proposed heterodox solutions.</w:t>
      </w:r>
      <w:r w:rsidR="00AA60C0" w:rsidRPr="0033276B">
        <w:rPr>
          <w:rFonts w:ascii="Times New Roman" w:eastAsia="Calibri" w:hAnsi="Times New Roman" w:cs="Times New Roman"/>
          <w:sz w:val="24"/>
          <w:szCs w:val="24"/>
        </w:rPr>
        <w:t xml:space="preserve"> By discussing the main perception</w:t>
      </w:r>
      <w:r w:rsidR="0095389B">
        <w:rPr>
          <w:rFonts w:ascii="Times New Roman" w:eastAsia="Calibri" w:hAnsi="Times New Roman" w:cs="Times New Roman"/>
          <w:sz w:val="24"/>
          <w:szCs w:val="24"/>
        </w:rPr>
        <w:t>s</w:t>
      </w:r>
      <w:r w:rsidR="00AA60C0" w:rsidRPr="0033276B">
        <w:rPr>
          <w:rFonts w:ascii="Times New Roman" w:eastAsia="Calibri" w:hAnsi="Times New Roman" w:cs="Times New Roman"/>
          <w:sz w:val="24"/>
          <w:szCs w:val="24"/>
        </w:rPr>
        <w:t xml:space="preserve"> of capitalism</w:t>
      </w:r>
      <w:r w:rsidR="0095389B">
        <w:rPr>
          <w:rFonts w:ascii="Times New Roman" w:eastAsia="Calibri" w:hAnsi="Times New Roman" w:cs="Times New Roman"/>
          <w:sz w:val="24"/>
          <w:szCs w:val="24"/>
        </w:rPr>
        <w:t xml:space="preserve"> and</w:t>
      </w:r>
      <w:r w:rsidR="00AA60C0" w:rsidRPr="0033276B">
        <w:rPr>
          <w:rFonts w:ascii="Times New Roman" w:eastAsia="Calibri" w:hAnsi="Times New Roman" w:cs="Times New Roman"/>
          <w:sz w:val="24"/>
          <w:szCs w:val="24"/>
        </w:rPr>
        <w:t xml:space="preserve"> crises</w:t>
      </w:r>
      <w:r w:rsidR="0095389B">
        <w:rPr>
          <w:rFonts w:ascii="Times New Roman" w:eastAsia="Calibri" w:hAnsi="Times New Roman" w:cs="Times New Roman"/>
          <w:sz w:val="24"/>
          <w:szCs w:val="24"/>
        </w:rPr>
        <w:t xml:space="preserve"> </w:t>
      </w:r>
      <w:r w:rsidR="005E0C01">
        <w:rPr>
          <w:rFonts w:ascii="Times New Roman" w:eastAsia="Calibri" w:hAnsi="Times New Roman" w:cs="Times New Roman"/>
          <w:sz w:val="24"/>
          <w:szCs w:val="24"/>
        </w:rPr>
        <w:t xml:space="preserve">and by considering the ethical implications of the mainstream and the heterodox approaches, </w:t>
      </w:r>
      <w:r w:rsidR="00AA60C0" w:rsidRPr="0033276B">
        <w:rPr>
          <w:rFonts w:ascii="Times New Roman" w:eastAsia="Calibri" w:hAnsi="Times New Roman" w:cs="Times New Roman"/>
          <w:sz w:val="24"/>
          <w:szCs w:val="24"/>
        </w:rPr>
        <w:t xml:space="preserve">the present paper contributes to the existing debate around stability of </w:t>
      </w:r>
      <w:r w:rsidR="007F0FDC" w:rsidRPr="0033276B">
        <w:rPr>
          <w:rFonts w:ascii="Times New Roman" w:eastAsia="Calibri" w:hAnsi="Times New Roman" w:cs="Times New Roman"/>
          <w:sz w:val="24"/>
          <w:szCs w:val="24"/>
        </w:rPr>
        <w:t>capitalism</w:t>
      </w:r>
      <w:r w:rsidR="00AA60C0" w:rsidRPr="0033276B">
        <w:rPr>
          <w:rFonts w:ascii="Times New Roman" w:eastAsia="Calibri" w:hAnsi="Times New Roman" w:cs="Times New Roman"/>
          <w:sz w:val="24"/>
          <w:szCs w:val="24"/>
        </w:rPr>
        <w:t xml:space="preserve"> and provide</w:t>
      </w:r>
      <w:r w:rsidR="00921E7D">
        <w:rPr>
          <w:rFonts w:ascii="Times New Roman" w:eastAsia="Calibri" w:hAnsi="Times New Roman" w:cs="Times New Roman"/>
          <w:sz w:val="24"/>
          <w:szCs w:val="24"/>
        </w:rPr>
        <w:t>s</w:t>
      </w:r>
      <w:r w:rsidR="00AA60C0" w:rsidRPr="0033276B">
        <w:rPr>
          <w:rFonts w:ascii="Times New Roman" w:eastAsia="Calibri" w:hAnsi="Times New Roman" w:cs="Times New Roman"/>
          <w:sz w:val="24"/>
          <w:szCs w:val="24"/>
        </w:rPr>
        <w:t xml:space="preserve"> a </w:t>
      </w:r>
      <w:r w:rsidR="00AA60C0" w:rsidRPr="00172E7A">
        <w:rPr>
          <w:rFonts w:ascii="Times New Roman" w:eastAsia="Calibri" w:hAnsi="Times New Roman" w:cs="Times New Roman"/>
          <w:sz w:val="24"/>
          <w:szCs w:val="24"/>
        </w:rPr>
        <w:t xml:space="preserve">starting point for analysis oriented to investigate the feasibility of </w:t>
      </w:r>
      <w:r w:rsidR="005E0C01">
        <w:rPr>
          <w:rFonts w:ascii="Times New Roman" w:eastAsia="Calibri" w:hAnsi="Times New Roman" w:cs="Times New Roman"/>
          <w:sz w:val="24"/>
          <w:szCs w:val="24"/>
        </w:rPr>
        <w:t>alternative economic structures</w:t>
      </w:r>
      <w:r w:rsidR="00AA60C0" w:rsidRPr="0033276B">
        <w:rPr>
          <w:rFonts w:ascii="Times New Roman" w:eastAsia="Calibri" w:hAnsi="Times New Roman" w:cs="Times New Roman"/>
          <w:sz w:val="24"/>
          <w:szCs w:val="24"/>
        </w:rPr>
        <w:t>.</w:t>
      </w:r>
    </w:p>
    <w:p w14:paraId="7E7D21F3" w14:textId="71531720" w:rsidR="00457704" w:rsidRPr="00FA73ED" w:rsidRDefault="00457704" w:rsidP="0033276B">
      <w:pPr>
        <w:spacing w:after="200" w:line="276" w:lineRule="auto"/>
        <w:jc w:val="both"/>
        <w:rPr>
          <w:rFonts w:ascii="Times New Roman" w:eastAsia="Calibri" w:hAnsi="Times New Roman" w:cs="Times New Roman"/>
          <w:color w:val="FF0000"/>
          <w:sz w:val="24"/>
          <w:szCs w:val="24"/>
        </w:rPr>
      </w:pPr>
    </w:p>
    <w:p w14:paraId="3C0AEB8B" w14:textId="4AADEA8A" w:rsidR="00FA73ED" w:rsidRPr="00FA73ED" w:rsidRDefault="00FA73ED" w:rsidP="0033276B">
      <w:pPr>
        <w:spacing w:after="200" w:line="276" w:lineRule="auto"/>
        <w:jc w:val="both"/>
        <w:rPr>
          <w:rFonts w:ascii="Times New Roman" w:eastAsia="Calibri" w:hAnsi="Times New Roman" w:cs="Times New Roman"/>
          <w:b/>
          <w:sz w:val="24"/>
          <w:szCs w:val="24"/>
        </w:rPr>
      </w:pPr>
      <w:r w:rsidRPr="00FA73ED">
        <w:rPr>
          <w:rFonts w:ascii="Times New Roman" w:eastAsia="Calibri" w:hAnsi="Times New Roman" w:cs="Times New Roman"/>
          <w:b/>
          <w:sz w:val="24"/>
          <w:szCs w:val="24"/>
        </w:rPr>
        <w:t xml:space="preserve">Keyword: </w:t>
      </w:r>
      <w:r w:rsidR="0033276B" w:rsidRPr="0033276B">
        <w:rPr>
          <w:rFonts w:ascii="Times New Roman" w:eastAsia="Calibri" w:hAnsi="Times New Roman" w:cs="Times New Roman"/>
          <w:sz w:val="24"/>
          <w:szCs w:val="24"/>
        </w:rPr>
        <w:t>C</w:t>
      </w:r>
      <w:r w:rsidRPr="00FA73ED">
        <w:rPr>
          <w:rFonts w:ascii="Times New Roman" w:eastAsia="Calibri" w:hAnsi="Times New Roman" w:cs="Times New Roman"/>
          <w:sz w:val="24"/>
          <w:szCs w:val="24"/>
        </w:rPr>
        <w:t>ris</w:t>
      </w:r>
      <w:r w:rsidR="00790498">
        <w:rPr>
          <w:rFonts w:ascii="Times New Roman" w:eastAsia="Calibri" w:hAnsi="Times New Roman" w:cs="Times New Roman"/>
          <w:sz w:val="24"/>
          <w:szCs w:val="24"/>
        </w:rPr>
        <w:t>e</w:t>
      </w:r>
      <w:r w:rsidRPr="00FA73ED">
        <w:rPr>
          <w:rFonts w:ascii="Times New Roman" w:eastAsia="Calibri" w:hAnsi="Times New Roman" w:cs="Times New Roman"/>
          <w:sz w:val="24"/>
          <w:szCs w:val="24"/>
        </w:rPr>
        <w:t>s;</w:t>
      </w:r>
      <w:r w:rsidRPr="00FA73ED">
        <w:rPr>
          <w:rFonts w:ascii="Times New Roman" w:eastAsia="Calibri" w:hAnsi="Times New Roman" w:cs="Times New Roman"/>
          <w:b/>
          <w:sz w:val="24"/>
          <w:szCs w:val="24"/>
        </w:rPr>
        <w:t xml:space="preserve"> </w:t>
      </w:r>
      <w:r w:rsidR="0033276B" w:rsidRPr="0033276B">
        <w:rPr>
          <w:rFonts w:ascii="Times New Roman" w:eastAsia="Calibri" w:hAnsi="Times New Roman" w:cs="Times New Roman"/>
          <w:sz w:val="24"/>
          <w:szCs w:val="24"/>
        </w:rPr>
        <w:t>Capitalism; Neoclassical; Post-Keynesianism</w:t>
      </w:r>
      <w:r w:rsidRPr="00FA73ED">
        <w:rPr>
          <w:rFonts w:ascii="Times New Roman" w:eastAsia="Calibri" w:hAnsi="Times New Roman" w:cs="Times New Roman"/>
          <w:sz w:val="24"/>
          <w:szCs w:val="24"/>
        </w:rPr>
        <w:t xml:space="preserve">; </w:t>
      </w:r>
      <w:r w:rsidR="0033276B" w:rsidRPr="0033276B">
        <w:rPr>
          <w:rFonts w:ascii="Times New Roman" w:eastAsia="Calibri" w:hAnsi="Times New Roman" w:cs="Times New Roman"/>
          <w:sz w:val="24"/>
          <w:szCs w:val="24"/>
        </w:rPr>
        <w:t>Socio-Environmental constraints</w:t>
      </w:r>
      <w:r w:rsidR="00B12612">
        <w:rPr>
          <w:rFonts w:ascii="Times New Roman" w:eastAsia="Calibri" w:hAnsi="Times New Roman" w:cs="Times New Roman"/>
          <w:sz w:val="24"/>
          <w:szCs w:val="24"/>
        </w:rPr>
        <w:t>; Ethics</w:t>
      </w:r>
    </w:p>
    <w:p w14:paraId="09FB0685" w14:textId="77777777" w:rsidR="00FA73ED" w:rsidRPr="00FA73ED" w:rsidRDefault="00FA73ED" w:rsidP="0033276B">
      <w:pPr>
        <w:spacing w:before="100" w:beforeAutospacing="1" w:after="100" w:afterAutospacing="1" w:line="276" w:lineRule="auto"/>
        <w:outlineLvl w:val="1"/>
        <w:rPr>
          <w:rFonts w:ascii="Times New Roman" w:eastAsia="Times New Roman" w:hAnsi="Times New Roman" w:cs="Times New Roman"/>
          <w:b/>
          <w:bCs/>
          <w:sz w:val="24"/>
          <w:szCs w:val="24"/>
          <w:lang w:eastAsia="en-GB"/>
        </w:rPr>
      </w:pPr>
      <w:r w:rsidRPr="00FA73ED">
        <w:rPr>
          <w:rFonts w:ascii="Times New Roman" w:eastAsia="Times New Roman" w:hAnsi="Times New Roman" w:cs="Times New Roman"/>
          <w:b/>
          <w:bCs/>
          <w:sz w:val="24"/>
          <w:szCs w:val="24"/>
          <w:lang w:eastAsia="en-GB"/>
        </w:rPr>
        <w:br w:type="page"/>
      </w:r>
      <w:r w:rsidRPr="00FA73ED">
        <w:rPr>
          <w:rFonts w:ascii="Times New Roman" w:eastAsia="Times New Roman" w:hAnsi="Times New Roman" w:cs="Times New Roman"/>
          <w:b/>
          <w:bCs/>
          <w:sz w:val="24"/>
          <w:szCs w:val="24"/>
          <w:lang w:eastAsia="en-GB"/>
        </w:rPr>
        <w:lastRenderedPageBreak/>
        <w:t>1. Introduction</w:t>
      </w:r>
    </w:p>
    <w:p w14:paraId="7E35D9AE" w14:textId="4477D0BC" w:rsidR="00FA73ED" w:rsidRPr="00FA73ED" w:rsidRDefault="00FA73ED" w:rsidP="0033276B">
      <w:pPr>
        <w:spacing w:after="200" w:line="276" w:lineRule="auto"/>
        <w:jc w:val="both"/>
        <w:rPr>
          <w:rFonts w:ascii="Times New Roman" w:eastAsia="Calibri" w:hAnsi="Times New Roman" w:cs="Times New Roman"/>
          <w:sz w:val="24"/>
          <w:szCs w:val="24"/>
        </w:rPr>
      </w:pPr>
      <w:r w:rsidRPr="00FA73ED">
        <w:rPr>
          <w:rFonts w:ascii="Times New Roman" w:eastAsia="Calibri" w:hAnsi="Times New Roman" w:cs="Times New Roman"/>
          <w:sz w:val="24"/>
          <w:szCs w:val="24"/>
        </w:rPr>
        <w:t xml:space="preserve">Extensive analyses have been focused on international </w:t>
      </w:r>
      <w:r w:rsidR="00FD6CB7">
        <w:rPr>
          <w:rFonts w:ascii="Times New Roman" w:eastAsia="Calibri" w:hAnsi="Times New Roman" w:cs="Times New Roman"/>
          <w:sz w:val="24"/>
          <w:szCs w:val="24"/>
        </w:rPr>
        <w:t xml:space="preserve">economic </w:t>
      </w:r>
      <w:r w:rsidRPr="00FA73ED">
        <w:rPr>
          <w:rFonts w:ascii="Times New Roman" w:eastAsia="Calibri" w:hAnsi="Times New Roman" w:cs="Times New Roman"/>
          <w:sz w:val="24"/>
          <w:szCs w:val="24"/>
        </w:rPr>
        <w:t>cris</w:t>
      </w:r>
      <w:r w:rsidR="00790498">
        <w:rPr>
          <w:rFonts w:ascii="Times New Roman" w:eastAsia="Calibri" w:hAnsi="Times New Roman" w:cs="Times New Roman"/>
          <w:sz w:val="24"/>
          <w:szCs w:val="24"/>
        </w:rPr>
        <w:t>e</w:t>
      </w:r>
      <w:r w:rsidRPr="00FA73ED">
        <w:rPr>
          <w:rFonts w:ascii="Times New Roman" w:eastAsia="Calibri" w:hAnsi="Times New Roman" w:cs="Times New Roman"/>
          <w:sz w:val="24"/>
          <w:szCs w:val="24"/>
        </w:rPr>
        <w:t xml:space="preserve">s and malfunction of </w:t>
      </w:r>
      <w:r w:rsidR="00FD6CB7">
        <w:rPr>
          <w:rFonts w:ascii="Times New Roman" w:eastAsia="Calibri" w:hAnsi="Times New Roman" w:cs="Times New Roman"/>
          <w:sz w:val="24"/>
          <w:szCs w:val="24"/>
        </w:rPr>
        <w:t xml:space="preserve">the </w:t>
      </w:r>
      <w:r w:rsidRPr="00FA73ED">
        <w:rPr>
          <w:rFonts w:ascii="Times New Roman" w:eastAsia="Calibri" w:hAnsi="Times New Roman" w:cs="Times New Roman"/>
          <w:sz w:val="24"/>
          <w:szCs w:val="24"/>
        </w:rPr>
        <w:t>capitalist structures. The objective is to understand the drivers of collapses and to prevent additional crashes (Melvin and Taylor, 2009). Despite the wide range of academic and policy debates, conflicting opinions</w:t>
      </w:r>
      <w:r w:rsidR="0028176E">
        <w:rPr>
          <w:rFonts w:ascii="Times New Roman" w:eastAsia="Calibri" w:hAnsi="Times New Roman" w:cs="Times New Roman"/>
          <w:sz w:val="24"/>
          <w:szCs w:val="24"/>
        </w:rPr>
        <w:t xml:space="preserve"> still </w:t>
      </w:r>
      <w:r w:rsidRPr="00FA73ED">
        <w:rPr>
          <w:rFonts w:ascii="Times New Roman" w:eastAsia="Calibri" w:hAnsi="Times New Roman" w:cs="Times New Roman"/>
          <w:sz w:val="24"/>
          <w:szCs w:val="24"/>
        </w:rPr>
        <w:t>exist</w:t>
      </w:r>
      <w:r w:rsidR="0028176E">
        <w:rPr>
          <w:rFonts w:ascii="Times New Roman" w:eastAsia="Calibri" w:hAnsi="Times New Roman" w:cs="Times New Roman"/>
          <w:sz w:val="24"/>
          <w:szCs w:val="24"/>
        </w:rPr>
        <w:t>,</w:t>
      </w:r>
      <w:r w:rsidR="00FD6CB7">
        <w:rPr>
          <w:rFonts w:ascii="Times New Roman" w:eastAsia="Calibri" w:hAnsi="Times New Roman" w:cs="Times New Roman"/>
          <w:sz w:val="24"/>
          <w:szCs w:val="24"/>
        </w:rPr>
        <w:t xml:space="preserve"> </w:t>
      </w:r>
      <w:r w:rsidR="0028176E">
        <w:rPr>
          <w:rFonts w:ascii="Times New Roman" w:eastAsia="Calibri" w:hAnsi="Times New Roman" w:cs="Times New Roman"/>
          <w:sz w:val="24"/>
          <w:szCs w:val="24"/>
        </w:rPr>
        <w:t>and a</w:t>
      </w:r>
      <w:r w:rsidR="00FD6CB7">
        <w:rPr>
          <w:rFonts w:ascii="Times New Roman" w:eastAsia="Calibri" w:hAnsi="Times New Roman" w:cs="Times New Roman"/>
          <w:sz w:val="24"/>
          <w:szCs w:val="24"/>
        </w:rPr>
        <w:t>fter more than twelve years from the global financial crash of 2008, the role of capitalis</w:t>
      </w:r>
      <w:r w:rsidR="0028176E">
        <w:rPr>
          <w:rFonts w:ascii="Times New Roman" w:eastAsia="Calibri" w:hAnsi="Times New Roman" w:cs="Times New Roman"/>
          <w:sz w:val="24"/>
          <w:szCs w:val="24"/>
        </w:rPr>
        <w:t>m</w:t>
      </w:r>
      <w:r w:rsidR="00FD6CB7">
        <w:rPr>
          <w:rFonts w:ascii="Times New Roman" w:eastAsia="Calibri" w:hAnsi="Times New Roman" w:cs="Times New Roman"/>
          <w:sz w:val="24"/>
          <w:szCs w:val="24"/>
        </w:rPr>
        <w:t xml:space="preserve"> is</w:t>
      </w:r>
      <w:r w:rsidR="0028176E">
        <w:rPr>
          <w:rFonts w:ascii="Times New Roman" w:eastAsia="Calibri" w:hAnsi="Times New Roman" w:cs="Times New Roman"/>
          <w:sz w:val="24"/>
          <w:szCs w:val="24"/>
        </w:rPr>
        <w:t xml:space="preserve"> </w:t>
      </w:r>
      <w:r w:rsidR="00FD6CB7">
        <w:rPr>
          <w:rFonts w:ascii="Times New Roman" w:eastAsia="Calibri" w:hAnsi="Times New Roman" w:cs="Times New Roman"/>
          <w:sz w:val="24"/>
          <w:szCs w:val="24"/>
        </w:rPr>
        <w:t>analysed from a wide range of perspectives</w:t>
      </w:r>
      <w:r w:rsidR="0028176E">
        <w:rPr>
          <w:rFonts w:ascii="Times New Roman" w:eastAsia="Calibri" w:hAnsi="Times New Roman" w:cs="Times New Roman"/>
          <w:sz w:val="24"/>
          <w:szCs w:val="24"/>
        </w:rPr>
        <w:t xml:space="preserve">. </w:t>
      </w:r>
      <w:r w:rsidR="00B12612">
        <w:rPr>
          <w:rFonts w:ascii="Times New Roman" w:eastAsia="Calibri" w:hAnsi="Times New Roman" w:cs="Times New Roman"/>
          <w:sz w:val="24"/>
          <w:szCs w:val="24"/>
        </w:rPr>
        <w:t>T</w:t>
      </w:r>
      <w:r w:rsidR="00A47F77">
        <w:rPr>
          <w:rFonts w:ascii="Times New Roman" w:eastAsia="Calibri" w:hAnsi="Times New Roman" w:cs="Times New Roman"/>
          <w:sz w:val="24"/>
          <w:szCs w:val="24"/>
        </w:rPr>
        <w:t xml:space="preserve">he </w:t>
      </w:r>
      <w:r w:rsidR="00FD6CB7">
        <w:rPr>
          <w:rFonts w:ascii="Times New Roman" w:eastAsia="Calibri" w:hAnsi="Times New Roman" w:cs="Times New Roman"/>
          <w:sz w:val="24"/>
          <w:szCs w:val="24"/>
        </w:rPr>
        <w:t xml:space="preserve">recent instabilities of the COVID-19 pandemic </w:t>
      </w:r>
      <w:r w:rsidR="0028176E">
        <w:rPr>
          <w:rFonts w:ascii="Times New Roman" w:eastAsia="Calibri" w:hAnsi="Times New Roman" w:cs="Times New Roman"/>
          <w:sz w:val="24"/>
          <w:szCs w:val="24"/>
        </w:rPr>
        <w:t xml:space="preserve">and the related recovery strategies </w:t>
      </w:r>
      <w:r w:rsidR="00A47F77">
        <w:rPr>
          <w:rFonts w:ascii="Times New Roman" w:eastAsia="Calibri" w:hAnsi="Times New Roman" w:cs="Times New Roman"/>
          <w:sz w:val="24"/>
          <w:szCs w:val="24"/>
        </w:rPr>
        <w:t>have</w:t>
      </w:r>
      <w:r w:rsidR="0028176E">
        <w:rPr>
          <w:rFonts w:ascii="Times New Roman" w:eastAsia="Calibri" w:hAnsi="Times New Roman" w:cs="Times New Roman"/>
          <w:sz w:val="24"/>
          <w:szCs w:val="24"/>
        </w:rPr>
        <w:t xml:space="preserve"> also </w:t>
      </w:r>
      <w:r w:rsidR="00A47F77">
        <w:rPr>
          <w:rFonts w:ascii="Times New Roman" w:eastAsia="Calibri" w:hAnsi="Times New Roman" w:cs="Times New Roman"/>
          <w:sz w:val="24"/>
          <w:szCs w:val="24"/>
        </w:rPr>
        <w:t xml:space="preserve">reopened the debates around </w:t>
      </w:r>
      <w:r w:rsidR="0001606D">
        <w:rPr>
          <w:rFonts w:ascii="Times New Roman" w:eastAsia="Calibri" w:hAnsi="Times New Roman" w:cs="Times New Roman"/>
          <w:sz w:val="24"/>
          <w:szCs w:val="24"/>
        </w:rPr>
        <w:t xml:space="preserve">the </w:t>
      </w:r>
      <w:r w:rsidR="00B12612">
        <w:rPr>
          <w:rFonts w:ascii="Times New Roman" w:eastAsia="Calibri" w:hAnsi="Times New Roman" w:cs="Times New Roman"/>
          <w:sz w:val="24"/>
          <w:szCs w:val="24"/>
        </w:rPr>
        <w:t xml:space="preserve">socio-economic and environmental </w:t>
      </w:r>
      <w:r w:rsidR="0001606D">
        <w:rPr>
          <w:rFonts w:ascii="Times New Roman" w:eastAsia="Calibri" w:hAnsi="Times New Roman" w:cs="Times New Roman"/>
          <w:sz w:val="24"/>
          <w:szCs w:val="24"/>
        </w:rPr>
        <w:t>impacts</w:t>
      </w:r>
      <w:r w:rsidR="0028176E">
        <w:rPr>
          <w:rFonts w:ascii="Times New Roman" w:eastAsia="Calibri" w:hAnsi="Times New Roman" w:cs="Times New Roman"/>
          <w:sz w:val="24"/>
          <w:szCs w:val="24"/>
        </w:rPr>
        <w:t xml:space="preserve"> </w:t>
      </w:r>
      <w:r w:rsidR="00A47F77">
        <w:rPr>
          <w:rFonts w:ascii="Times New Roman" w:eastAsia="Calibri" w:hAnsi="Times New Roman" w:cs="Times New Roman"/>
          <w:sz w:val="24"/>
          <w:szCs w:val="24"/>
        </w:rPr>
        <w:t>of the existing economic structures</w:t>
      </w:r>
      <w:r w:rsidR="00B12612">
        <w:rPr>
          <w:rFonts w:ascii="Times New Roman" w:eastAsia="Calibri" w:hAnsi="Times New Roman" w:cs="Times New Roman"/>
          <w:sz w:val="24"/>
          <w:szCs w:val="24"/>
        </w:rPr>
        <w:t xml:space="preserve"> and the ethical implications of overexploitation and continuous growth</w:t>
      </w:r>
      <w:r w:rsidR="00A47F77">
        <w:rPr>
          <w:rFonts w:ascii="Times New Roman" w:eastAsia="Calibri" w:hAnsi="Times New Roman" w:cs="Times New Roman"/>
          <w:sz w:val="24"/>
          <w:szCs w:val="24"/>
        </w:rPr>
        <w:t>. Within</w:t>
      </w:r>
      <w:r w:rsidRPr="00FA73ED">
        <w:rPr>
          <w:rFonts w:ascii="Times New Roman" w:eastAsia="Calibri" w:hAnsi="Times New Roman" w:cs="Times New Roman"/>
          <w:sz w:val="24"/>
          <w:szCs w:val="24"/>
        </w:rPr>
        <w:t xml:space="preserve"> this context, the </w:t>
      </w:r>
      <w:r w:rsidR="00A47F77">
        <w:rPr>
          <w:rFonts w:ascii="Times New Roman" w:eastAsia="Calibri" w:hAnsi="Times New Roman" w:cs="Times New Roman"/>
          <w:sz w:val="24"/>
          <w:szCs w:val="24"/>
        </w:rPr>
        <w:t>aim</w:t>
      </w:r>
      <w:r w:rsidRPr="00FA73ED">
        <w:rPr>
          <w:rFonts w:ascii="Times New Roman" w:eastAsia="Calibri" w:hAnsi="Times New Roman" w:cs="Times New Roman"/>
          <w:sz w:val="24"/>
          <w:szCs w:val="24"/>
        </w:rPr>
        <w:t xml:space="preserve"> of this paper is to discuss </w:t>
      </w:r>
      <w:r w:rsidR="00A47F77">
        <w:rPr>
          <w:rFonts w:ascii="Times New Roman" w:eastAsia="Calibri" w:hAnsi="Times New Roman" w:cs="Times New Roman"/>
          <w:sz w:val="24"/>
          <w:szCs w:val="24"/>
        </w:rPr>
        <w:t>capitalism and cris</w:t>
      </w:r>
      <w:r w:rsidR="00921E7D">
        <w:rPr>
          <w:rFonts w:ascii="Times New Roman" w:eastAsia="Calibri" w:hAnsi="Times New Roman" w:cs="Times New Roman"/>
          <w:sz w:val="24"/>
          <w:szCs w:val="24"/>
        </w:rPr>
        <w:t>e</w:t>
      </w:r>
      <w:r w:rsidR="00A47F77">
        <w:rPr>
          <w:rFonts w:ascii="Times New Roman" w:eastAsia="Calibri" w:hAnsi="Times New Roman" w:cs="Times New Roman"/>
          <w:sz w:val="24"/>
          <w:szCs w:val="24"/>
        </w:rPr>
        <w:t xml:space="preserve">s from a “mainstream” and “heterodox” perspective. The objective is to analyse the drivers of collapse, the proposed solutions and the ethical </w:t>
      </w:r>
      <w:r w:rsidR="00B12612">
        <w:rPr>
          <w:rFonts w:ascii="Times New Roman" w:eastAsia="Calibri" w:hAnsi="Times New Roman" w:cs="Times New Roman"/>
          <w:sz w:val="24"/>
          <w:szCs w:val="24"/>
        </w:rPr>
        <w:t>elements</w:t>
      </w:r>
      <w:r w:rsidR="00A47F77">
        <w:rPr>
          <w:rFonts w:ascii="Times New Roman" w:eastAsia="Calibri" w:hAnsi="Times New Roman" w:cs="Times New Roman"/>
          <w:sz w:val="24"/>
          <w:szCs w:val="24"/>
        </w:rPr>
        <w:t xml:space="preserve"> that have been used to describe the </w:t>
      </w:r>
      <w:r w:rsidR="00A10B18">
        <w:rPr>
          <w:rFonts w:ascii="Times New Roman" w:eastAsia="Calibri" w:hAnsi="Times New Roman" w:cs="Times New Roman"/>
          <w:sz w:val="24"/>
          <w:szCs w:val="24"/>
        </w:rPr>
        <w:t>in/stability of the capitalist</w:t>
      </w:r>
      <w:r w:rsidR="00A47F77">
        <w:rPr>
          <w:rFonts w:ascii="Times New Roman" w:eastAsia="Calibri" w:hAnsi="Times New Roman" w:cs="Times New Roman"/>
          <w:sz w:val="24"/>
          <w:szCs w:val="24"/>
        </w:rPr>
        <w:t xml:space="preserve"> structure.</w:t>
      </w:r>
      <w:r w:rsidRPr="00FA73ED">
        <w:rPr>
          <w:rFonts w:ascii="Times New Roman" w:eastAsia="Calibri" w:hAnsi="Times New Roman" w:cs="Times New Roman"/>
          <w:sz w:val="24"/>
          <w:szCs w:val="24"/>
        </w:rPr>
        <w:t xml:space="preserve"> </w:t>
      </w:r>
    </w:p>
    <w:p w14:paraId="0BF00605" w14:textId="56B4EAA5" w:rsidR="001536B8" w:rsidRPr="00FA774E" w:rsidRDefault="00FA73ED" w:rsidP="00FA774E">
      <w:pPr>
        <w:spacing w:line="276" w:lineRule="auto"/>
        <w:jc w:val="both"/>
        <w:rPr>
          <w:rFonts w:ascii="Times New Roman" w:eastAsia="Times New Roman" w:hAnsi="Times New Roman" w:cs="Times New Roman"/>
          <w:color w:val="323232"/>
          <w:sz w:val="24"/>
          <w:szCs w:val="24"/>
          <w:lang w:eastAsia="en-GB"/>
        </w:rPr>
      </w:pPr>
      <w:proofErr w:type="gramStart"/>
      <w:r w:rsidRPr="00FA774E">
        <w:rPr>
          <w:rFonts w:ascii="Times New Roman" w:eastAsia="Calibri" w:hAnsi="Times New Roman" w:cs="Times New Roman"/>
          <w:sz w:val="24"/>
          <w:szCs w:val="24"/>
        </w:rPr>
        <w:t>Broadly speaking, there</w:t>
      </w:r>
      <w:proofErr w:type="gramEnd"/>
      <w:r w:rsidRPr="00FA774E">
        <w:rPr>
          <w:rFonts w:ascii="Times New Roman" w:eastAsia="Calibri" w:hAnsi="Times New Roman" w:cs="Times New Roman"/>
          <w:sz w:val="24"/>
          <w:szCs w:val="24"/>
        </w:rPr>
        <w:t xml:space="preserve"> are two fundamentally different approaches to how capitalist economies and crises are understood and explained. Within neoclassical (</w:t>
      </w:r>
      <w:r w:rsidR="00841F85" w:rsidRPr="00FA774E">
        <w:rPr>
          <w:rFonts w:ascii="Times New Roman" w:eastAsia="Calibri" w:hAnsi="Times New Roman" w:cs="Times New Roman"/>
          <w:sz w:val="24"/>
          <w:szCs w:val="24"/>
        </w:rPr>
        <w:t xml:space="preserve">also called </w:t>
      </w:r>
      <w:r w:rsidRPr="00FA774E">
        <w:rPr>
          <w:rFonts w:ascii="Times New Roman" w:eastAsia="Calibri" w:hAnsi="Times New Roman" w:cs="Times New Roman"/>
          <w:sz w:val="24"/>
          <w:szCs w:val="24"/>
        </w:rPr>
        <w:t>mainstream</w:t>
      </w:r>
      <w:r w:rsidR="00F916CB" w:rsidRPr="00FA774E">
        <w:rPr>
          <w:rFonts w:ascii="Times New Roman" w:eastAsia="Calibri" w:hAnsi="Times New Roman" w:cs="Times New Roman"/>
          <w:sz w:val="24"/>
          <w:szCs w:val="24"/>
        </w:rPr>
        <w:t xml:space="preserve"> or orthodox</w:t>
      </w:r>
      <w:r w:rsidRPr="00FA774E">
        <w:rPr>
          <w:rFonts w:ascii="Times New Roman" w:eastAsia="Calibri" w:hAnsi="Times New Roman" w:cs="Times New Roman"/>
          <w:sz w:val="24"/>
          <w:szCs w:val="24"/>
        </w:rPr>
        <w:t xml:space="preserve">) </w:t>
      </w:r>
      <w:r w:rsidR="00790498" w:rsidRPr="00FA774E">
        <w:rPr>
          <w:rFonts w:ascii="Times New Roman" w:eastAsia="Calibri" w:hAnsi="Times New Roman" w:cs="Times New Roman"/>
          <w:sz w:val="24"/>
          <w:szCs w:val="24"/>
        </w:rPr>
        <w:t>approaches, cris</w:t>
      </w:r>
      <w:r w:rsidR="00DF3294" w:rsidRPr="00FA774E">
        <w:rPr>
          <w:rFonts w:ascii="Times New Roman" w:eastAsia="Calibri" w:hAnsi="Times New Roman" w:cs="Times New Roman"/>
          <w:sz w:val="24"/>
          <w:szCs w:val="24"/>
        </w:rPr>
        <w:t>i</w:t>
      </w:r>
      <w:r w:rsidR="00790498" w:rsidRPr="00FA774E">
        <w:rPr>
          <w:rFonts w:ascii="Times New Roman" w:eastAsia="Calibri" w:hAnsi="Times New Roman" w:cs="Times New Roman"/>
          <w:sz w:val="24"/>
          <w:szCs w:val="24"/>
        </w:rPr>
        <w:t>s</w:t>
      </w:r>
      <w:r w:rsidRPr="00FA774E">
        <w:rPr>
          <w:rFonts w:ascii="Times New Roman" w:eastAsia="Calibri" w:hAnsi="Times New Roman" w:cs="Times New Roman"/>
          <w:sz w:val="24"/>
          <w:szCs w:val="24"/>
        </w:rPr>
        <w:t xml:space="preserve"> episodes </w:t>
      </w:r>
      <w:r w:rsidR="00DD2CF2" w:rsidRPr="00FA774E">
        <w:rPr>
          <w:rFonts w:ascii="Times New Roman" w:eastAsia="Calibri" w:hAnsi="Times New Roman" w:cs="Times New Roman"/>
          <w:sz w:val="24"/>
          <w:szCs w:val="24"/>
        </w:rPr>
        <w:t>(</w:t>
      </w:r>
      <w:r w:rsidRPr="00FA774E">
        <w:rPr>
          <w:rFonts w:ascii="Times New Roman" w:eastAsia="Calibri" w:hAnsi="Times New Roman" w:cs="Times New Roman"/>
          <w:sz w:val="24"/>
          <w:szCs w:val="24"/>
        </w:rPr>
        <w:t xml:space="preserve">such as depressions, financial </w:t>
      </w:r>
      <w:r w:rsidR="002707B0" w:rsidRPr="00FA774E">
        <w:rPr>
          <w:rFonts w:ascii="Times New Roman" w:eastAsia="Calibri" w:hAnsi="Times New Roman" w:cs="Times New Roman"/>
          <w:sz w:val="24"/>
          <w:szCs w:val="24"/>
        </w:rPr>
        <w:t>crashes,</w:t>
      </w:r>
      <w:r w:rsidRPr="00FA774E">
        <w:rPr>
          <w:rFonts w:ascii="Times New Roman" w:eastAsia="Calibri" w:hAnsi="Times New Roman" w:cs="Times New Roman"/>
          <w:sz w:val="24"/>
          <w:szCs w:val="24"/>
        </w:rPr>
        <w:t xml:space="preserve"> and economic bubbles</w:t>
      </w:r>
      <w:r w:rsidR="00DD2CF2" w:rsidRPr="00FA774E">
        <w:rPr>
          <w:rFonts w:ascii="Times New Roman" w:eastAsia="Calibri" w:hAnsi="Times New Roman" w:cs="Times New Roman"/>
          <w:sz w:val="24"/>
          <w:szCs w:val="24"/>
        </w:rPr>
        <w:t>)</w:t>
      </w:r>
      <w:r w:rsidRPr="00FA774E">
        <w:rPr>
          <w:rFonts w:ascii="Times New Roman" w:eastAsia="Calibri" w:hAnsi="Times New Roman" w:cs="Times New Roman"/>
          <w:sz w:val="24"/>
          <w:szCs w:val="24"/>
        </w:rPr>
        <w:t xml:space="preserve"> are </w:t>
      </w:r>
      <w:r w:rsidR="002707B0" w:rsidRPr="00FA774E">
        <w:rPr>
          <w:rFonts w:ascii="Times New Roman" w:eastAsia="Calibri" w:hAnsi="Times New Roman" w:cs="Times New Roman"/>
          <w:sz w:val="24"/>
          <w:szCs w:val="24"/>
        </w:rPr>
        <w:t xml:space="preserve">usually </w:t>
      </w:r>
      <w:r w:rsidRPr="00FA774E">
        <w:rPr>
          <w:rFonts w:ascii="Times New Roman" w:eastAsia="Calibri" w:hAnsi="Times New Roman" w:cs="Times New Roman"/>
          <w:sz w:val="24"/>
          <w:szCs w:val="24"/>
        </w:rPr>
        <w:t xml:space="preserve">viewed as exogenously created events. Due to the </w:t>
      </w:r>
      <w:bookmarkStart w:id="0" w:name="_Hlk75422134"/>
      <w:r w:rsidRPr="00FA774E">
        <w:rPr>
          <w:rFonts w:ascii="Times New Roman" w:eastAsia="Calibri" w:hAnsi="Times New Roman" w:cs="Times New Roman"/>
          <w:sz w:val="24"/>
          <w:szCs w:val="24"/>
        </w:rPr>
        <w:t xml:space="preserve">underlying theoretical and methodological assumption of economic stability </w:t>
      </w:r>
      <w:r w:rsidR="0001606D" w:rsidRPr="00FA774E">
        <w:rPr>
          <w:rFonts w:ascii="Times New Roman" w:eastAsia="Calibri" w:hAnsi="Times New Roman" w:cs="Times New Roman"/>
          <w:sz w:val="24"/>
          <w:szCs w:val="24"/>
        </w:rPr>
        <w:t>(</w:t>
      </w:r>
      <w:r w:rsidRPr="00FA774E">
        <w:rPr>
          <w:rFonts w:ascii="Times New Roman" w:eastAsia="Calibri" w:hAnsi="Times New Roman" w:cs="Times New Roman"/>
          <w:sz w:val="24"/>
          <w:szCs w:val="24"/>
        </w:rPr>
        <w:t>signalled by a general equilibrium setting of the economy</w:t>
      </w:r>
      <w:r w:rsidR="0001606D" w:rsidRPr="00FA774E">
        <w:rPr>
          <w:rFonts w:ascii="Times New Roman" w:eastAsia="Calibri" w:hAnsi="Times New Roman" w:cs="Times New Roman"/>
          <w:sz w:val="24"/>
          <w:szCs w:val="24"/>
        </w:rPr>
        <w:t>)</w:t>
      </w:r>
      <w:r w:rsidRPr="00FA774E">
        <w:rPr>
          <w:rFonts w:ascii="Times New Roman" w:eastAsia="Calibri" w:hAnsi="Times New Roman" w:cs="Times New Roman"/>
          <w:sz w:val="24"/>
          <w:szCs w:val="24"/>
        </w:rPr>
        <w:t xml:space="preserve"> economic crises of a certain size are understood to be extraordinary, random and single events, where large economic fluctuations </w:t>
      </w:r>
      <w:r w:rsidR="0001606D" w:rsidRPr="00FA774E">
        <w:rPr>
          <w:rFonts w:ascii="Times New Roman" w:eastAsia="Calibri" w:hAnsi="Times New Roman" w:cs="Times New Roman"/>
          <w:sz w:val="24"/>
          <w:szCs w:val="24"/>
        </w:rPr>
        <w:t>take</w:t>
      </w:r>
      <w:r w:rsidR="0006384D" w:rsidRPr="00FA774E">
        <w:rPr>
          <w:rFonts w:ascii="Times New Roman" w:eastAsia="Calibri" w:hAnsi="Times New Roman" w:cs="Times New Roman"/>
          <w:sz w:val="24"/>
          <w:szCs w:val="24"/>
        </w:rPr>
        <w:t xml:space="preserve"> place outside the </w:t>
      </w:r>
      <w:bookmarkEnd w:id="0"/>
      <w:r w:rsidRPr="00FA774E">
        <w:rPr>
          <w:rFonts w:ascii="Times New Roman" w:eastAsia="Calibri" w:hAnsi="Times New Roman" w:cs="Times New Roman"/>
          <w:sz w:val="24"/>
          <w:szCs w:val="24"/>
        </w:rPr>
        <w:t xml:space="preserve">initial equilibrium state </w:t>
      </w:r>
      <w:r w:rsidRPr="00FA774E">
        <w:rPr>
          <w:rFonts w:ascii="Times New Roman" w:eastAsia="Calibri" w:hAnsi="Times New Roman" w:cs="Times New Roman"/>
          <w:sz w:val="24"/>
          <w:szCs w:val="24"/>
        </w:rPr>
        <w:fldChar w:fldCharType="begin" w:fldLock="1"/>
      </w:r>
      <w:r w:rsidRPr="00FA774E">
        <w:rPr>
          <w:rFonts w:ascii="Times New Roman" w:eastAsia="Calibri" w:hAnsi="Times New Roman" w:cs="Times New Roman"/>
          <w:sz w:val="24"/>
          <w:szCs w:val="24"/>
        </w:rPr>
        <w:instrText>ADDIN CSL_CITATION {"citationItems":[{"id":"ITEM-1","itemData":{"author":[{"dropping-particle":"","family":"Friedman","given":"Milton","non-dropping-particle":"","parse-names":false,"suffix":""},{"dropping-particle":"","family":"Schwartz","given":"Anna J","non-dropping-particle":"","parse-names":false,"suffix":""}],"container-title":"The Review of Economics and Statistics","id":"ITEM-1","issue":"1","issued":{"date-parts":[["1963"]]},"page":"32-64","title":"Money and Business Cycles","type":"article-journal","volume":"45"},"uris":["http://www.mendeley.com/documents/?uuid=2e660773-dc4f-44e3-9342-b965b0479ba4"]},{"id":"ITEM-2","itemData":{"author":[{"dropping-particle":"","family":"Friedman","given":"Milton","non-dropping-particle":"","parse-names":false,"suffix":""}],"container-title":"The American Economic Review","id":"ITEM-2","issue":"1","issued":{"date-parts":[["1968"]]},"page":"1-17","title":"The Role of Monetary Policy","type":"article-journal","volume":"58"},"uris":["http://www.mendeley.com/documents/?uuid=4d3bc240-58d8-4126-8a57-11f761754042"]},{"id":"ITEM-3","itemData":{"author":[{"dropping-particle":"","family":"Lucas","given":"Robert E. Jr.","non-dropping-particle":"","parse-names":false,"suffix":""}],"id":"ITEM-3","issued":{"date-parts":[["1976"]]},"publisher":"University of Chicago","publisher-place":"Chicago","title":"Understanding Business Cycles","type":"paper-conference"},"uris":["http://www.mendeley.com/documents/?uuid=5d7217ac-ff17-4e6e-83e8-079fe136dde3"]},{"id":"ITEM-4","itemData":{"author":[{"dropping-particle":"","family":"Lucas","given":"Robert E.","non-dropping-particle":"","parse-names":false,"suffix":""},{"dropping-particle":"","family":"Sargent","given":"Thomas H","non-dropping-particle":"","parse-names":false,"suffix":""}],"container-title":"Federal Reserve Bank of Minneapolis Quarterly Review","id":"ITEM-4","issue":"2","issued":{"date-parts":[["1979"]]},"title":"After Keynesian Macroeconomics","type":"article-journal","volume":"3"},"uris":["http://www.mendeley.com/documents/?uuid=7f98b547-1b19-4b17-a14f-f22f6be1f665"]},{"id":"ITEM-5","itemData":{"author":[{"dropping-particle":"","family":"Romer","given":"David","non-dropping-particle":"","parse-names":false,"suffix":""}],"container-title":"Journal of Economic Perspectives","id":"ITEM-5","issue":"1","issued":{"date-parts":[["1993"]]},"page":"5-22","title":"The New Keynesian Synthesis","type":"article-journal","volume":"7"},"uris":["http://www.mendeley.com/documents/?uuid=22a8455e-84e1-432d-92c2-389ecb0b636a"]},{"id":"ITEM-6","itemData":{"ISBN":"1 85278 884 4","author":[{"dropping-particle":"","family":"Snowdon","given":"Brian","non-dropping-particle":"","parse-names":false,"suffix":""},{"dropping-particle":"","family":"Vane","given":"Howard","non-dropping-particle":"","parse-names":false,"suffix":""},{"dropping-particle":"","family":"Wynarczyk","given":"Peter","non-dropping-particle":"","parse-names":false,"suffix":""}],"id":"ITEM-6","issued":{"date-parts":[["1994"]]},"publisher":"Edward Elger Publishing Limited","publisher-place":"Hants","title":"A Modern Guide to Macroeconomics: An Introduction to Competing Schools of Thought","type":"book"},"uris":["http://www.mendeley.com/documents/?uuid=7756b498-332e-4d55-866b-7c6e0389ebe1"]},{"id":"ITEM-7","itemData":{"ISBN":"0415157161","author":[{"dropping-particle":"","family":"Gordon","given":"Robert J.","non-dropping-particle":"","parse-names":false,"suffix":""}],"chapter-number":"5","container-title":"A Macroeconomics Reader","editor":[{"dropping-particle":"","family":"Snowdon","given":"Brian","non-dropping-particle":"","parse-names":false,"suffix":""},{"dropping-particle":"","family":"Vane","given":"Howard R.","non-dropping-particle":"","parse-names":false,"suffix":""}],"id":"ITEM-7","issued":{"date-parts":[["1997"]]},"page":"445-452","publisher":"Routledge","publisher-place":"London","title":"What is new-Keynesian economics?","type":"chapter"},"uris":["http://www.mendeley.com/documents/?uuid=627194fd-a170-4d1f-a62e-6c9c8cfa6cdc"]},{"id":"ITEM-8","itemData":{"author":[{"dropping-particle":"","family":"Visco","given":"Ignazio","non-dropping-particle":"","parse-names":false,"suffix":""}],"container-title":"BNL Quarterly Review","id":"ITEM-8","issue":"September","issued":{"date-parts":[["2005"]]},"page":"67-90","title":"From theory to practice in macroeconomic models :","type":"article-journal","volume":"LVIII"},"uris":["http://www.mendeley.com/documents/?uuid=d70255ab-c539-44bd-aab8-b9ca40e02576"]},{"id":"ITEM-9","itemData":{"ISBN":"0767923634","author":[{"dropping-particle":"","family":"Shiller","given":"Robert J.","non-dropping-particle":"","parse-names":false,"suffix":""}],"edition":"2","id":"ITEM-9","issued":{"date-parts":[["2005"]]},"publisher":"Currency Doubleday","publisher-place":"New York","title":"Irrational Exuberance","type":"book"},"uris":["http://www.mendeley.com/documents/?uuid=72656f9f-ecd0-42d5-ba05-c731e1a1b853"]},{"id":"ITEM-10","itemData":{"ISBN":"9780691145921","author":[{"dropping-particle":"","family":"Akerlof","given":"George A.","non-dropping-particle":"","parse-names":false,"suffix":""},{"dropping-particle":"","family":"Shiller","given":"Robert J.","non-dropping-particle":"","parse-names":false,"suffix":""}],"id":"ITEM-10","issued":{"date-parts":[["2009"]]},"publisher":"Princeton University Press","publisher-place":"Princeton","title":"Animal spirits : how human psychology drives the economy, and why it matters for global capitalism","type":"book"},"uris":["http://www.mendeley.com/documents/?uuid=e3772924-4c35-45d7-934a-696be8f18d12"]},{"id":"ITEM-11","itemData":{"author":[{"dropping-particle":"","family":"Mankiw","given":"N Gregory","non-dropping-particle":"","parse-names":false,"suffix":""}],"container-title":"Econlib","id":"ITEM-11","issued":{"date-parts":[["2018"]]},"title":"New Keynesian Economics","type":"entry-encyclopedia"},"uris":["http://www.mendeley.com/documents/?uuid=5cb2c621-fe02-4573-b39f-b75f013ff708"]}],"mendeley":{"formattedCitation":"(Friedman &amp; Schwartz, 1963; Friedman, 1968; Lucas, 1976; Lucas &amp; Sargent, 1979; Romer, 1993; Snowdon et al., 1994; Gordon, 1997; Visco, 2005; Shiller, 2005; Akerlof &amp; Shiller, 2009; Mankiw, 2018)","plainTextFormattedCitation":"(Friedman &amp; Schwartz, 1963; Friedman, 1968; Lucas, 1976; Lucas &amp; Sargent, 1979; Romer, 1993; Snowdon et al., 1994; Gordon, 1997; Visco, 2005; Shiller, 2005; Akerlof &amp; Shiller, 2009; Mankiw, 2018)","previouslyFormattedCitation":"(Friedman &amp; Schwartz, 1963; Friedman, 1968; Lucas, 1976; Lucas &amp; Sargent, 1979; Romer, 1993; Snowdon et al., 1994; Gordon, 1997; Visco, 2005; Shiller, 2005; Akerlof &amp; Shiller, 2009; Mankiw, 2018)"},"properties":{"noteIndex":0},"schema":"https://github.com/citation-style-language/schema/raw/master/csl-citation.json"}</w:instrText>
      </w:r>
      <w:r w:rsidRPr="00FA774E">
        <w:rPr>
          <w:rFonts w:ascii="Times New Roman" w:eastAsia="Calibri" w:hAnsi="Times New Roman" w:cs="Times New Roman"/>
          <w:sz w:val="24"/>
          <w:szCs w:val="24"/>
        </w:rPr>
        <w:fldChar w:fldCharType="separate"/>
      </w:r>
      <w:r w:rsidRPr="00FA774E">
        <w:rPr>
          <w:rFonts w:ascii="Times New Roman" w:eastAsia="Calibri" w:hAnsi="Times New Roman" w:cs="Times New Roman"/>
          <w:noProof/>
          <w:sz w:val="24"/>
          <w:szCs w:val="24"/>
        </w:rPr>
        <w:t xml:space="preserve">(Friedman </w:t>
      </w:r>
      <w:r w:rsidR="00275FD9" w:rsidRPr="00FA774E">
        <w:rPr>
          <w:rFonts w:ascii="Times New Roman" w:eastAsia="Calibri" w:hAnsi="Times New Roman" w:cs="Times New Roman"/>
          <w:noProof/>
          <w:sz w:val="24"/>
          <w:szCs w:val="24"/>
        </w:rPr>
        <w:t>and</w:t>
      </w:r>
      <w:r w:rsidRPr="00FA774E">
        <w:rPr>
          <w:rFonts w:ascii="Times New Roman" w:eastAsia="Calibri" w:hAnsi="Times New Roman" w:cs="Times New Roman"/>
          <w:noProof/>
          <w:sz w:val="24"/>
          <w:szCs w:val="24"/>
        </w:rPr>
        <w:t xml:space="preserve"> Schwartz, 1963; Friedman, 1968; Lucas, 1976; Lucas </w:t>
      </w:r>
      <w:r w:rsidR="00275FD9" w:rsidRPr="00FA774E">
        <w:rPr>
          <w:rFonts w:ascii="Times New Roman" w:eastAsia="Calibri" w:hAnsi="Times New Roman" w:cs="Times New Roman"/>
          <w:noProof/>
          <w:sz w:val="24"/>
          <w:szCs w:val="24"/>
        </w:rPr>
        <w:t>and</w:t>
      </w:r>
      <w:r w:rsidRPr="00FA774E">
        <w:rPr>
          <w:rFonts w:ascii="Times New Roman" w:eastAsia="Calibri" w:hAnsi="Times New Roman" w:cs="Times New Roman"/>
          <w:noProof/>
          <w:sz w:val="24"/>
          <w:szCs w:val="24"/>
        </w:rPr>
        <w:t xml:space="preserve"> Sargent, 1979; Romer, 1993; Snowdon et al., 1994; Gordon, 1997; Visco, 2005; Shiller, 2005; Akerlof </w:t>
      </w:r>
      <w:r w:rsidR="00275FD9" w:rsidRPr="00FA774E">
        <w:rPr>
          <w:rFonts w:ascii="Times New Roman" w:eastAsia="Calibri" w:hAnsi="Times New Roman" w:cs="Times New Roman"/>
          <w:noProof/>
          <w:sz w:val="24"/>
          <w:szCs w:val="24"/>
        </w:rPr>
        <w:t>and</w:t>
      </w:r>
      <w:r w:rsidRPr="00FA774E">
        <w:rPr>
          <w:rFonts w:ascii="Times New Roman" w:eastAsia="Calibri" w:hAnsi="Times New Roman" w:cs="Times New Roman"/>
          <w:noProof/>
          <w:sz w:val="24"/>
          <w:szCs w:val="24"/>
        </w:rPr>
        <w:t xml:space="preserve"> Shiller, 2009; Mankiw, 2018)</w:t>
      </w:r>
      <w:r w:rsidRPr="00FA774E">
        <w:rPr>
          <w:rFonts w:ascii="Times New Roman" w:eastAsia="Calibri" w:hAnsi="Times New Roman" w:cs="Times New Roman"/>
          <w:sz w:val="24"/>
          <w:szCs w:val="24"/>
        </w:rPr>
        <w:fldChar w:fldCharType="end"/>
      </w:r>
      <w:r w:rsidRPr="00FA774E">
        <w:rPr>
          <w:rFonts w:ascii="Times New Roman" w:eastAsia="Calibri" w:hAnsi="Times New Roman" w:cs="Times New Roman"/>
          <w:sz w:val="24"/>
          <w:szCs w:val="24"/>
        </w:rPr>
        <w:t xml:space="preserve">. Since the economy is believed to be efficient and self-equilibrating, outside </w:t>
      </w:r>
      <w:r w:rsidR="00DD2CF2" w:rsidRPr="00FA774E">
        <w:rPr>
          <w:rFonts w:ascii="Times New Roman" w:eastAsia="Calibri" w:hAnsi="Times New Roman" w:cs="Times New Roman"/>
          <w:sz w:val="24"/>
          <w:szCs w:val="24"/>
        </w:rPr>
        <w:t>events</w:t>
      </w:r>
      <w:r w:rsidRPr="00FA774E">
        <w:rPr>
          <w:rFonts w:ascii="Times New Roman" w:eastAsia="Calibri" w:hAnsi="Times New Roman" w:cs="Times New Roman"/>
          <w:sz w:val="24"/>
          <w:szCs w:val="24"/>
        </w:rPr>
        <w:t xml:space="preserve"> are needed to disrupt </w:t>
      </w:r>
      <w:r w:rsidR="0006384D" w:rsidRPr="00FA774E">
        <w:rPr>
          <w:rFonts w:ascii="Times New Roman" w:eastAsia="Calibri" w:hAnsi="Times New Roman" w:cs="Times New Roman"/>
          <w:sz w:val="24"/>
          <w:szCs w:val="24"/>
        </w:rPr>
        <w:t>this equilibrium</w:t>
      </w:r>
      <w:r w:rsidRPr="00FA774E">
        <w:rPr>
          <w:rFonts w:ascii="Times New Roman" w:eastAsia="Calibri" w:hAnsi="Times New Roman" w:cs="Times New Roman"/>
          <w:sz w:val="24"/>
          <w:szCs w:val="24"/>
        </w:rPr>
        <w:t xml:space="preserve"> setting and </w:t>
      </w:r>
      <w:r w:rsidR="00DD2CF2" w:rsidRPr="00FA774E">
        <w:rPr>
          <w:rFonts w:ascii="Times New Roman" w:eastAsia="Calibri" w:hAnsi="Times New Roman" w:cs="Times New Roman"/>
          <w:sz w:val="24"/>
          <w:szCs w:val="24"/>
        </w:rPr>
        <w:t>generate</w:t>
      </w:r>
      <w:r w:rsidRPr="00FA774E">
        <w:rPr>
          <w:rFonts w:ascii="Times New Roman" w:eastAsia="Calibri" w:hAnsi="Times New Roman" w:cs="Times New Roman"/>
          <w:sz w:val="24"/>
          <w:szCs w:val="24"/>
        </w:rPr>
        <w:t xml:space="preserve"> the exceptional fluctuations. The responsible external disturbances</w:t>
      </w:r>
      <w:r w:rsidR="00DD2CF2" w:rsidRPr="00FA774E">
        <w:rPr>
          <w:rFonts w:ascii="Times New Roman" w:eastAsia="Calibri" w:hAnsi="Times New Roman" w:cs="Times New Roman"/>
          <w:sz w:val="24"/>
          <w:szCs w:val="24"/>
        </w:rPr>
        <w:t>,</w:t>
      </w:r>
      <w:r w:rsidRPr="00FA774E">
        <w:rPr>
          <w:rFonts w:ascii="Times New Roman" w:eastAsia="Calibri" w:hAnsi="Times New Roman" w:cs="Times New Roman"/>
          <w:sz w:val="24"/>
          <w:szCs w:val="24"/>
        </w:rPr>
        <w:t xml:space="preserve"> causing the stable economic system to slip off the initial equilibrium</w:t>
      </w:r>
      <w:r w:rsidR="00DD2CF2" w:rsidRPr="00FA774E">
        <w:rPr>
          <w:rFonts w:ascii="Times New Roman" w:eastAsia="Calibri" w:hAnsi="Times New Roman" w:cs="Times New Roman"/>
          <w:sz w:val="24"/>
          <w:szCs w:val="24"/>
        </w:rPr>
        <w:t>,</w:t>
      </w:r>
      <w:r w:rsidRPr="00FA774E">
        <w:rPr>
          <w:rFonts w:ascii="Times New Roman" w:eastAsia="Calibri" w:hAnsi="Times New Roman" w:cs="Times New Roman"/>
          <w:sz w:val="24"/>
          <w:szCs w:val="24"/>
        </w:rPr>
        <w:t xml:space="preserve"> </w:t>
      </w:r>
      <w:r w:rsidR="0006384D" w:rsidRPr="00FA774E">
        <w:rPr>
          <w:rFonts w:ascii="Times New Roman" w:eastAsia="Calibri" w:hAnsi="Times New Roman" w:cs="Times New Roman"/>
          <w:sz w:val="24"/>
          <w:szCs w:val="24"/>
        </w:rPr>
        <w:t>can for example range from</w:t>
      </w:r>
      <w:r w:rsidRPr="00FA774E">
        <w:rPr>
          <w:rFonts w:ascii="Times New Roman" w:eastAsia="Calibri" w:hAnsi="Times New Roman" w:cs="Times New Roman"/>
          <w:sz w:val="24"/>
          <w:szCs w:val="24"/>
        </w:rPr>
        <w:t xml:space="preserve"> sudden changes in the money supply </w:t>
      </w:r>
      <w:r w:rsidRPr="00FA774E">
        <w:rPr>
          <w:rFonts w:ascii="Times New Roman" w:eastAsia="Calibri" w:hAnsi="Times New Roman" w:cs="Times New Roman"/>
          <w:sz w:val="24"/>
          <w:szCs w:val="24"/>
        </w:rPr>
        <w:fldChar w:fldCharType="begin" w:fldLock="1"/>
      </w:r>
      <w:r w:rsidRPr="00FA774E">
        <w:rPr>
          <w:rFonts w:ascii="Times New Roman" w:eastAsia="Calibri" w:hAnsi="Times New Roman" w:cs="Times New Roman"/>
          <w:sz w:val="24"/>
          <w:szCs w:val="24"/>
        </w:rPr>
        <w:instrText>ADDIN CSL_CITATION {"citationItems":[{"id":"ITEM-1","itemData":{"author":[{"dropping-particle":"","family":"Friedman","given":"Milton","non-dropping-particle":"","parse-names":false,"suffix":""},{"dropping-particle":"","family":"Schwartz","given":"Anna J","non-dropping-particle":"","parse-names":false,"suffix":""}],"container-title":"The Review of Economics and Statistics","id":"ITEM-1","issue":"1","issued":{"date-parts":[["1963"]]},"page":"32-64","title":"Money and Business Cycles","type":"article-journal","volume":"45"},"uris":["http://www.mendeley.com/documents/?uuid=2e660773-dc4f-44e3-9342-b965b0479ba4"]}],"mendeley":{"formattedCitation":"(Friedman &amp; Schwartz, 1963)","plainTextFormattedCitation":"(Friedman &amp; Schwartz, 1963)","previouslyFormattedCitation":"(Friedman &amp; Schwartz, 1963)"},"properties":{"noteIndex":0},"schema":"https://github.com/citation-style-language/schema/raw/master/csl-citation.json"}</w:instrText>
      </w:r>
      <w:r w:rsidRPr="00FA774E">
        <w:rPr>
          <w:rFonts w:ascii="Times New Roman" w:eastAsia="Calibri" w:hAnsi="Times New Roman" w:cs="Times New Roman"/>
          <w:sz w:val="24"/>
          <w:szCs w:val="24"/>
        </w:rPr>
        <w:fldChar w:fldCharType="separate"/>
      </w:r>
      <w:r w:rsidRPr="00FA774E">
        <w:rPr>
          <w:rFonts w:ascii="Times New Roman" w:eastAsia="Calibri" w:hAnsi="Times New Roman" w:cs="Times New Roman"/>
          <w:noProof/>
          <w:sz w:val="24"/>
          <w:szCs w:val="24"/>
        </w:rPr>
        <w:t>(Friedman &amp; Schwartz, 1963)</w:t>
      </w:r>
      <w:r w:rsidRPr="00FA774E">
        <w:rPr>
          <w:rFonts w:ascii="Times New Roman" w:eastAsia="Calibri" w:hAnsi="Times New Roman" w:cs="Times New Roman"/>
          <w:sz w:val="24"/>
          <w:szCs w:val="24"/>
        </w:rPr>
        <w:fldChar w:fldCharType="end"/>
      </w:r>
      <w:r w:rsidRPr="00FA774E">
        <w:rPr>
          <w:rFonts w:ascii="Times New Roman" w:eastAsia="Calibri" w:hAnsi="Times New Roman" w:cs="Times New Roman"/>
          <w:sz w:val="24"/>
          <w:szCs w:val="24"/>
        </w:rPr>
        <w:t xml:space="preserve">, imperfect information </w:t>
      </w:r>
      <w:r w:rsidRPr="00FA774E">
        <w:rPr>
          <w:rFonts w:ascii="Times New Roman" w:eastAsia="Calibri" w:hAnsi="Times New Roman" w:cs="Times New Roman"/>
          <w:sz w:val="24"/>
          <w:szCs w:val="24"/>
        </w:rPr>
        <w:fldChar w:fldCharType="begin" w:fldLock="1"/>
      </w:r>
      <w:r w:rsidRPr="00FA774E">
        <w:rPr>
          <w:rFonts w:ascii="Times New Roman" w:eastAsia="Calibri" w:hAnsi="Times New Roman" w:cs="Times New Roman"/>
          <w:sz w:val="24"/>
          <w:szCs w:val="24"/>
        </w:rPr>
        <w:instrText>ADDIN CSL_CITATION {"citationItems":[{"id":"ITEM-1","itemData":{"author":[{"dropping-particle":"","family":"Romer","given":"David","non-dropping-particle":"","parse-names":false,"suffix":""}],"container-title":"Journal of Economic Perspectives","id":"ITEM-1","issue":"1","issued":{"date-parts":[["1993"]]},"page":"5-22","title":"The New Keynesian Synthesis","type":"article-journal","volume":"7"},"uris":["http://www.mendeley.com/documents/?uuid=22a8455e-84e1-432d-92c2-389ecb0b636a"]},{"id":"ITEM-2","itemData":{"ISBN":"0767923634","author":[{"dropping-particle":"","family":"Shiller","given":"Robert J.","non-dropping-particle":"","parse-names":false,"suffix":""}],"edition":"2","id":"ITEM-2","issued":{"date-parts":[["2005"]]},"publisher":"Currency Doubleday","publisher-place":"New York","title":"Irrational Exuberance","type":"book"},"uris":["http://www.mendeley.com/documents/?uuid=72656f9f-ecd0-42d5-ba05-c731e1a1b853"]}],"mendeley":{"formattedCitation":"(Romer, 1993; Shiller, 2005)","plainTextFormattedCitation":"(Romer, 1993; Shiller, 2005)","previouslyFormattedCitation":"(Romer, 1993; Shiller, 2005)"},"properties":{"noteIndex":0},"schema":"https://github.com/citation-style-language/schema/raw/master/csl-citation.json"}</w:instrText>
      </w:r>
      <w:r w:rsidRPr="00FA774E">
        <w:rPr>
          <w:rFonts w:ascii="Times New Roman" w:eastAsia="Calibri" w:hAnsi="Times New Roman" w:cs="Times New Roman"/>
          <w:sz w:val="24"/>
          <w:szCs w:val="24"/>
        </w:rPr>
        <w:fldChar w:fldCharType="separate"/>
      </w:r>
      <w:r w:rsidRPr="00FA774E">
        <w:rPr>
          <w:rFonts w:ascii="Times New Roman" w:eastAsia="Calibri" w:hAnsi="Times New Roman" w:cs="Times New Roman"/>
          <w:noProof/>
          <w:sz w:val="24"/>
          <w:szCs w:val="24"/>
        </w:rPr>
        <w:t>(Romer, 1993; Shiller, 2005)</w:t>
      </w:r>
      <w:r w:rsidRPr="00FA774E">
        <w:rPr>
          <w:rFonts w:ascii="Times New Roman" w:eastAsia="Calibri" w:hAnsi="Times New Roman" w:cs="Times New Roman"/>
          <w:sz w:val="24"/>
          <w:szCs w:val="24"/>
        </w:rPr>
        <w:fldChar w:fldCharType="end"/>
      </w:r>
      <w:r w:rsidRPr="00FA774E">
        <w:rPr>
          <w:rFonts w:ascii="Times New Roman" w:eastAsia="Calibri" w:hAnsi="Times New Roman" w:cs="Times New Roman"/>
          <w:sz w:val="24"/>
          <w:szCs w:val="24"/>
        </w:rPr>
        <w:t xml:space="preserve">, behavioural biases </w:t>
      </w:r>
      <w:r w:rsidRPr="00FA774E">
        <w:rPr>
          <w:rFonts w:ascii="Times New Roman" w:eastAsia="Calibri" w:hAnsi="Times New Roman" w:cs="Times New Roman"/>
          <w:sz w:val="24"/>
          <w:szCs w:val="24"/>
        </w:rPr>
        <w:fldChar w:fldCharType="begin" w:fldLock="1"/>
      </w:r>
      <w:r w:rsidRPr="00FA774E">
        <w:rPr>
          <w:rFonts w:ascii="Times New Roman" w:eastAsia="Calibri" w:hAnsi="Times New Roman" w:cs="Times New Roman"/>
          <w:sz w:val="24"/>
          <w:szCs w:val="24"/>
        </w:rPr>
        <w:instrText>ADDIN CSL_CITATION {"citationItems":[{"id":"ITEM-1","itemData":{"ISBN":"0767923634","author":[{"dropping-particle":"","family":"Shiller","given":"Robert J.","non-dropping-particle":"","parse-names":false,"suffix":""}],"edition":"2","id":"ITEM-1","issued":{"date-parts":[["2005"]]},"publisher":"Currency Doubleday","publisher-place":"New York","title":"Irrational Exuberance","type":"book"},"uris":["http://www.mendeley.com/documents/?uuid=72656f9f-ecd0-42d5-ba05-c731e1a1b853"]},{"id":"ITEM-2","itemData":{"ISBN":"9780691145921","author":[{"dropping-particle":"","family":"Akerlof","given":"George A.","non-dropping-particle":"","parse-names":false,"suffix":""},{"dropping-particle":"","family":"Shiller","given":"Robert J.","non-dropping-particle":"","parse-names":false,"suffix":""}],"id":"ITEM-2","issued":{"date-parts":[["2009"]]},"publisher":"Princeton University Press","publisher-place":"Princeton","title":"Animal spirits : how human psychology drives the economy, and why it matters for global capitalism","type":"book"},"uris":["http://www.mendeley.com/documents/?uuid=e3772924-4c35-45d7-934a-696be8f18d12"]}],"mendeley":{"formattedCitation":"(Shiller, 2005; Akerlof &amp; Shiller, 2009)","plainTextFormattedCitation":"(Shiller, 2005; Akerlof &amp; Shiller, 2009)","previouslyFormattedCitation":"(Shiller, 2005; Akerlof &amp; Shiller, 2009)"},"properties":{"noteIndex":0},"schema":"https://github.com/citation-style-language/schema/raw/master/csl-citation.json"}</w:instrText>
      </w:r>
      <w:r w:rsidRPr="00FA774E">
        <w:rPr>
          <w:rFonts w:ascii="Times New Roman" w:eastAsia="Calibri" w:hAnsi="Times New Roman" w:cs="Times New Roman"/>
          <w:sz w:val="24"/>
          <w:szCs w:val="24"/>
        </w:rPr>
        <w:fldChar w:fldCharType="separate"/>
      </w:r>
      <w:r w:rsidRPr="00FA774E">
        <w:rPr>
          <w:rFonts w:ascii="Times New Roman" w:eastAsia="Calibri" w:hAnsi="Times New Roman" w:cs="Times New Roman"/>
          <w:noProof/>
          <w:sz w:val="24"/>
          <w:szCs w:val="24"/>
        </w:rPr>
        <w:t>(Shiller, 2005; Akerlof &amp; Shiller, 2009)</w:t>
      </w:r>
      <w:r w:rsidRPr="00FA774E">
        <w:rPr>
          <w:rFonts w:ascii="Times New Roman" w:eastAsia="Calibri" w:hAnsi="Times New Roman" w:cs="Times New Roman"/>
          <w:sz w:val="24"/>
          <w:szCs w:val="24"/>
        </w:rPr>
        <w:fldChar w:fldCharType="end"/>
      </w:r>
      <w:r w:rsidRPr="00FA774E">
        <w:rPr>
          <w:rFonts w:ascii="Times New Roman" w:eastAsia="Calibri" w:hAnsi="Times New Roman" w:cs="Times New Roman"/>
          <w:sz w:val="24"/>
          <w:szCs w:val="24"/>
        </w:rPr>
        <w:t xml:space="preserve"> or</w:t>
      </w:r>
      <w:r w:rsidR="00DD2CF2" w:rsidRPr="00FA774E">
        <w:rPr>
          <w:rFonts w:ascii="Times New Roman" w:eastAsia="Calibri" w:hAnsi="Times New Roman" w:cs="Times New Roman"/>
          <w:sz w:val="24"/>
          <w:szCs w:val="24"/>
        </w:rPr>
        <w:t>,</w:t>
      </w:r>
      <w:r w:rsidRPr="00FA774E">
        <w:rPr>
          <w:rFonts w:ascii="Times New Roman" w:eastAsia="Calibri" w:hAnsi="Times New Roman" w:cs="Times New Roman"/>
          <w:sz w:val="24"/>
          <w:szCs w:val="24"/>
        </w:rPr>
        <w:t xml:space="preserve"> most recently</w:t>
      </w:r>
      <w:r w:rsidR="00DD2CF2" w:rsidRPr="00FA774E">
        <w:rPr>
          <w:rFonts w:ascii="Times New Roman" w:eastAsia="Calibri" w:hAnsi="Times New Roman" w:cs="Times New Roman"/>
          <w:sz w:val="24"/>
          <w:szCs w:val="24"/>
        </w:rPr>
        <w:t>,</w:t>
      </w:r>
      <w:r w:rsidRPr="00FA774E">
        <w:rPr>
          <w:rFonts w:ascii="Times New Roman" w:eastAsia="Calibri" w:hAnsi="Times New Roman" w:cs="Times New Roman"/>
          <w:sz w:val="24"/>
          <w:szCs w:val="24"/>
        </w:rPr>
        <w:t xml:space="preserve"> to externally created threats related to health in the form of C</w:t>
      </w:r>
      <w:r w:rsidR="00DD2CF2" w:rsidRPr="00FA774E">
        <w:rPr>
          <w:rFonts w:ascii="Times New Roman" w:eastAsia="Calibri" w:hAnsi="Times New Roman" w:cs="Times New Roman"/>
          <w:sz w:val="24"/>
          <w:szCs w:val="24"/>
        </w:rPr>
        <w:t>OVID-</w:t>
      </w:r>
      <w:r w:rsidRPr="00FA774E">
        <w:rPr>
          <w:rFonts w:ascii="Times New Roman" w:eastAsia="Calibri" w:hAnsi="Times New Roman" w:cs="Times New Roman"/>
          <w:sz w:val="24"/>
          <w:szCs w:val="24"/>
        </w:rPr>
        <w:t xml:space="preserve">19 </w:t>
      </w:r>
      <w:r w:rsidRPr="00FA774E">
        <w:rPr>
          <w:rFonts w:ascii="Times New Roman" w:eastAsia="Calibri" w:hAnsi="Times New Roman" w:cs="Times New Roman"/>
          <w:sz w:val="24"/>
          <w:szCs w:val="24"/>
        </w:rPr>
        <w:fldChar w:fldCharType="begin" w:fldLock="1"/>
      </w:r>
      <w:r w:rsidRPr="00FA774E">
        <w:rPr>
          <w:rFonts w:ascii="Times New Roman" w:eastAsia="Calibri" w:hAnsi="Times New Roman" w:cs="Times New Roman"/>
          <w:sz w:val="24"/>
          <w:szCs w:val="24"/>
        </w:rPr>
        <w:instrText>ADDIN CSL_CITATION {"citationItems":[{"id":"ITEM-1","itemData":{"DOI":"10.1007/s40812-020-00169-4","ISBN":"0123456789","ISSN":"0391-2078","abstract":"We consider how the COVID-19 pandemic has challenged European small- and medium-sized enterprises (SMEs) in the manufacturing sector, and draw suggests policy implications. The sudden onslaught of the pandemic has acted as an economic shock, and we consider how it is likely to affect different types of manufacturing SMEs. We distinguish between immediate effects, a result of the almost-simultaneous lockdowns across Europe and its major trading partners, and longer-term implications for both SMEs and the global value chains where they are inserted. In the shorter run, most SMEs have faced logistical challenges in addition to demand disruptions, although the severity has differed across firms and industries. We argue that in the longer-term, there will be different challenges and opportunities depending on the type of SME. Policy interventions will also need to be sensitive to the different types of SMEs, rather than adopting a one-size-fits-all approach. The policy mix will need to shift from its initial focus on the survival of European SMEs in the short term, towards a more structural and longer-term approach based on promoting their renewal and growth through innovation, internationalization and networking.","author":[{"dropping-particle":"","family":"Juergensen","given":"Jill","non-dropping-particle":"","parse-names":false,"suffix":""},{"dropping-particle":"","family":"Guimón","given":"José","non-dropping-particle":"","parse-names":false,"suffix":""},{"dropping-particle":"","family":"Narula","given":"Rajneesh","non-dropping-particle":"","parse-names":false,"suffix":""}],"container-title":"Journal of Industrial and Business Economics","id":"ITEM-1","issue":"3","issued":{"date-parts":[["2020","9","11"]]},"page":"499-510","publisher":"Springer International Publishing","title":"European SMEs amidst the COVID-19 crisis: assessing impact and policy responses","type":"article-journal","volume":"47"},"uris":["http://www.mendeley.com/documents/?uuid=8e49fa77-ef14-487e-b808-2a9895b6c74d"]},{"id":"ITEM-2","itemData":{"DOI":"10.1007/s11135-020-01087-2","ISBN":"0123456789","ISSN":"0033-5177","abstract":"I examine to what extend the financial crisis of 2008 affected levels of individual satisfaction with governments in general and three policy areas in particular; the economy, health services and education. I use data from the European Social Survey (9 rounds, 2002-2018, 14 countries, approx.195000 observations). Running Interrupted Time Series regressions I find that, on aggregate, there was a decrease of satisfaction with the government and the economy immediately after the crisis, but an increase for health and educational services. Longer term, satisfaction gradually increased for all the four indicators examined. In separate regressions for each country, a consistent pattern of behavior emerges. Where the short-term effect on satisfaction was negative, the long-term effect was positive, and vice versa. The switch, from short-term negative to long-term positive effect, could be attributed to the successful efforts of governments to correct the immediate adverse effects of the crisis. On the contrary, some individuals seeing the problems other countries faced, applauded their own government’s short term performance in handling the crisis. With the passing of time however, they gradually became more critical. The COVID-19 pandemic has forced governments to implement policies reviving the economy and improving services in health and the education sectors, amongst others. Results of this study may be used when measuring and evaluating the effects of the current pandemic.","author":[{"dropping-particle":"","family":"Venetoklis","given":"Takis","non-dropping-particle":"","parse-names":false,"suffix":""}],"container-title":"Quality &amp; Quantity","id":"ITEM-2","issue":"0123456789","issued":{"date-parts":[["2021","1","23"]]},"publisher":"Springer Netherlands","title":"Exogenous shocks and citizens’ satisfaction with governmental policies: can empirical evidence from the 2008 financial crisis help us understand better the effects of the COVID-19 pandemic?","type":"article-journal"},"uris":["http://www.mendeley.com/documents/?uuid=d69869bf-1691-41c7-9a6f-a83478eb623f"]}],"mendeley":{"formattedCitation":"(Juergensen et al., 2020; Venetoklis, 2021)","plainTextFormattedCitation":"(Juergensen et al., 2020; Venetoklis, 2021)","previouslyFormattedCitation":"(Juergensen et al., 2020; Venetoklis, 2021)"},"properties":{"noteIndex":0},"schema":"https://github.com/citation-style-language/schema/raw/master/csl-citation.json"}</w:instrText>
      </w:r>
      <w:r w:rsidRPr="00FA774E">
        <w:rPr>
          <w:rFonts w:ascii="Times New Roman" w:eastAsia="Calibri" w:hAnsi="Times New Roman" w:cs="Times New Roman"/>
          <w:sz w:val="24"/>
          <w:szCs w:val="24"/>
        </w:rPr>
        <w:fldChar w:fldCharType="separate"/>
      </w:r>
      <w:r w:rsidRPr="00FA774E">
        <w:rPr>
          <w:rFonts w:ascii="Times New Roman" w:eastAsia="Calibri" w:hAnsi="Times New Roman" w:cs="Times New Roman"/>
          <w:noProof/>
          <w:sz w:val="24"/>
          <w:szCs w:val="24"/>
        </w:rPr>
        <w:t>(Juergensen et al., 2020; Venetoklis, 2021)</w:t>
      </w:r>
      <w:r w:rsidRPr="00FA774E">
        <w:rPr>
          <w:rFonts w:ascii="Times New Roman" w:eastAsia="Calibri" w:hAnsi="Times New Roman" w:cs="Times New Roman"/>
          <w:sz w:val="24"/>
          <w:szCs w:val="24"/>
        </w:rPr>
        <w:fldChar w:fldCharType="end"/>
      </w:r>
      <w:r w:rsidRPr="00FA774E">
        <w:rPr>
          <w:rFonts w:ascii="Times New Roman" w:eastAsia="Calibri" w:hAnsi="Times New Roman" w:cs="Times New Roman"/>
          <w:sz w:val="24"/>
          <w:szCs w:val="24"/>
        </w:rPr>
        <w:t xml:space="preserve">. In any case, external shocks must be large, powerful and convincing enough to be able to disturb the otherwise well-behaved economy </w:t>
      </w:r>
      <w:r w:rsidRPr="00FA774E">
        <w:rPr>
          <w:rFonts w:ascii="Times New Roman" w:eastAsia="Calibri" w:hAnsi="Times New Roman" w:cs="Times New Roman"/>
          <w:sz w:val="24"/>
          <w:szCs w:val="24"/>
        </w:rPr>
        <w:fldChar w:fldCharType="begin" w:fldLock="1"/>
      </w:r>
      <w:r w:rsidRPr="00FA774E">
        <w:rPr>
          <w:rFonts w:ascii="Times New Roman" w:eastAsia="Calibri" w:hAnsi="Times New Roman" w:cs="Times New Roman"/>
          <w:sz w:val="24"/>
          <w:szCs w:val="24"/>
        </w:rPr>
        <w:instrText>ADDIN CSL_CITATION {"citationItems":[{"id":"ITEM-1","itemData":{"ISBN":"978 0 471 46714 4","author":[{"dropping-particle":"","family":"Kindleberger","given":"Charles P.","non-dropping-particle":"","parse-names":false,"suffix":""},{"dropping-particle":"","family":"Aliber","given":"Robert","non-dropping-particle":"","parse-names":false,"suffix":""}],"edition":"5","id":"ITEM-1","issued":{"date-parts":[["2005"]]},"publisher":"John Wiley &amp; Sons, Inc.","publisher-place":"Hoboken","title":"Manias,Panics and Crashes: A History of Financial Crises","type":"book"},"uris":["http://www.mendeley.com/documents/?uuid=ecedfee7-6e11-4935-b9fd-d857f10034af"]}],"mendeley":{"formattedCitation":"(Kindleberger &amp; Aliber, 2005)","plainTextFormattedCitation":"(Kindleberger &amp; Aliber, 2005)","previouslyFormattedCitation":"(Kindleberger &amp; Aliber, 2005)"},"properties":{"noteIndex":0},"schema":"https://github.com/citation-style-language/schema/raw/master/csl-citation.json"}</w:instrText>
      </w:r>
      <w:r w:rsidRPr="00FA774E">
        <w:rPr>
          <w:rFonts w:ascii="Times New Roman" w:eastAsia="Calibri" w:hAnsi="Times New Roman" w:cs="Times New Roman"/>
          <w:sz w:val="24"/>
          <w:szCs w:val="24"/>
        </w:rPr>
        <w:fldChar w:fldCharType="separate"/>
      </w:r>
      <w:r w:rsidRPr="00FA774E">
        <w:rPr>
          <w:rFonts w:ascii="Times New Roman" w:eastAsia="Calibri" w:hAnsi="Times New Roman" w:cs="Times New Roman"/>
          <w:noProof/>
          <w:sz w:val="24"/>
          <w:szCs w:val="24"/>
        </w:rPr>
        <w:t xml:space="preserve">(Kindleberger </w:t>
      </w:r>
      <w:r w:rsidR="005342A6" w:rsidRPr="00FA774E">
        <w:rPr>
          <w:rFonts w:ascii="Times New Roman" w:eastAsia="Calibri" w:hAnsi="Times New Roman" w:cs="Times New Roman"/>
          <w:noProof/>
          <w:sz w:val="24"/>
          <w:szCs w:val="24"/>
        </w:rPr>
        <w:t>and</w:t>
      </w:r>
      <w:r w:rsidRPr="00FA774E">
        <w:rPr>
          <w:rFonts w:ascii="Times New Roman" w:eastAsia="Calibri" w:hAnsi="Times New Roman" w:cs="Times New Roman"/>
          <w:noProof/>
          <w:sz w:val="24"/>
          <w:szCs w:val="24"/>
        </w:rPr>
        <w:t xml:space="preserve"> Aliber, 2005)</w:t>
      </w:r>
      <w:r w:rsidRPr="00FA774E">
        <w:rPr>
          <w:rFonts w:ascii="Times New Roman" w:eastAsia="Calibri" w:hAnsi="Times New Roman" w:cs="Times New Roman"/>
          <w:sz w:val="24"/>
          <w:szCs w:val="24"/>
        </w:rPr>
        <w:fldChar w:fldCharType="end"/>
      </w:r>
      <w:r w:rsidRPr="00FA774E">
        <w:rPr>
          <w:rFonts w:ascii="Times New Roman" w:eastAsia="Calibri" w:hAnsi="Times New Roman" w:cs="Times New Roman"/>
          <w:sz w:val="24"/>
          <w:szCs w:val="24"/>
        </w:rPr>
        <w:t xml:space="preserve">. Despite theoretical differences existing between </w:t>
      </w:r>
      <w:r w:rsidR="0006384D" w:rsidRPr="00FA774E">
        <w:rPr>
          <w:rFonts w:ascii="Times New Roman" w:eastAsia="Calibri" w:hAnsi="Times New Roman" w:cs="Times New Roman"/>
          <w:sz w:val="24"/>
          <w:szCs w:val="24"/>
        </w:rPr>
        <w:t xml:space="preserve">the </w:t>
      </w:r>
      <w:r w:rsidRPr="00FA774E">
        <w:rPr>
          <w:rFonts w:ascii="Times New Roman" w:eastAsia="Calibri" w:hAnsi="Times New Roman" w:cs="Times New Roman"/>
          <w:sz w:val="24"/>
          <w:szCs w:val="24"/>
        </w:rPr>
        <w:t xml:space="preserve">mainstream schools of thought, all of them </w:t>
      </w:r>
      <w:bookmarkStart w:id="1" w:name="_Hlk75422284"/>
      <w:r w:rsidRPr="00FA774E">
        <w:rPr>
          <w:rFonts w:ascii="Times New Roman" w:eastAsia="Calibri" w:hAnsi="Times New Roman" w:cs="Times New Roman"/>
          <w:sz w:val="24"/>
          <w:szCs w:val="24"/>
        </w:rPr>
        <w:t>share the idea that the capitalist structure is not the cause of crises</w:t>
      </w:r>
      <w:r w:rsidR="002707B0" w:rsidRPr="00FA774E">
        <w:rPr>
          <w:rFonts w:ascii="Times New Roman" w:eastAsia="Calibri" w:hAnsi="Times New Roman" w:cs="Times New Roman"/>
          <w:sz w:val="24"/>
          <w:szCs w:val="24"/>
        </w:rPr>
        <w:t>,</w:t>
      </w:r>
      <w:r w:rsidRPr="00FA774E">
        <w:rPr>
          <w:rFonts w:ascii="Times New Roman" w:eastAsia="Calibri" w:hAnsi="Times New Roman" w:cs="Times New Roman"/>
          <w:sz w:val="24"/>
          <w:szCs w:val="24"/>
        </w:rPr>
        <w:t xml:space="preserve"> fall</w:t>
      </w:r>
      <w:r w:rsidR="0006384D" w:rsidRPr="00FA774E">
        <w:rPr>
          <w:rFonts w:ascii="Times New Roman" w:eastAsia="Calibri" w:hAnsi="Times New Roman" w:cs="Times New Roman"/>
          <w:sz w:val="24"/>
          <w:szCs w:val="24"/>
        </w:rPr>
        <w:t>ing</w:t>
      </w:r>
      <w:r w:rsidRPr="00FA774E">
        <w:rPr>
          <w:rFonts w:ascii="Times New Roman" w:eastAsia="Calibri" w:hAnsi="Times New Roman" w:cs="Times New Roman"/>
          <w:sz w:val="24"/>
          <w:szCs w:val="24"/>
        </w:rPr>
        <w:t xml:space="preserve"> outside the usual ups and downs of a business cycle. The proposed solutions are then oriented to reform some elements of the system without changing the overall economic framework </w:t>
      </w:r>
      <w:r w:rsidR="00DD2CF2" w:rsidRPr="00FA774E">
        <w:rPr>
          <w:rFonts w:ascii="Times New Roman" w:eastAsia="Calibri" w:hAnsi="Times New Roman" w:cs="Times New Roman"/>
          <w:sz w:val="24"/>
          <w:szCs w:val="24"/>
        </w:rPr>
        <w:t>and</w:t>
      </w:r>
      <w:r w:rsidRPr="00FA774E">
        <w:rPr>
          <w:rFonts w:ascii="Times New Roman" w:eastAsia="Calibri" w:hAnsi="Times New Roman" w:cs="Times New Roman"/>
          <w:sz w:val="24"/>
          <w:szCs w:val="24"/>
        </w:rPr>
        <w:t xml:space="preserve"> the underlying economic paradigm surrounding </w:t>
      </w:r>
      <w:r w:rsidR="00DD2CF2" w:rsidRPr="00FA774E">
        <w:rPr>
          <w:rFonts w:ascii="Times New Roman" w:eastAsia="Calibri" w:hAnsi="Times New Roman" w:cs="Times New Roman"/>
          <w:sz w:val="24"/>
          <w:szCs w:val="24"/>
        </w:rPr>
        <w:t>the</w:t>
      </w:r>
      <w:r w:rsidRPr="00FA774E">
        <w:rPr>
          <w:rFonts w:ascii="Times New Roman" w:eastAsia="Calibri" w:hAnsi="Times New Roman" w:cs="Times New Roman"/>
          <w:sz w:val="24"/>
          <w:szCs w:val="24"/>
        </w:rPr>
        <w:t xml:space="preserve"> equilibrium setting. </w:t>
      </w:r>
      <w:r w:rsidR="00B12612" w:rsidRPr="00FA774E">
        <w:rPr>
          <w:rFonts w:ascii="Times New Roman" w:eastAsia="Calibri" w:hAnsi="Times New Roman" w:cs="Times New Roman"/>
          <w:sz w:val="24"/>
          <w:szCs w:val="24"/>
        </w:rPr>
        <w:t>Within this context the mainstream economic theory, consider</w:t>
      </w:r>
      <w:r w:rsidR="004F1DF2" w:rsidRPr="00FA774E">
        <w:rPr>
          <w:rFonts w:ascii="Times New Roman" w:eastAsia="Calibri" w:hAnsi="Times New Roman" w:cs="Times New Roman"/>
          <w:sz w:val="24"/>
          <w:szCs w:val="24"/>
        </w:rPr>
        <w:t>s the</w:t>
      </w:r>
      <w:r w:rsidR="00B12612" w:rsidRPr="00FA774E">
        <w:rPr>
          <w:rFonts w:ascii="Times New Roman" w:eastAsia="Calibri" w:hAnsi="Times New Roman" w:cs="Times New Roman"/>
          <w:sz w:val="24"/>
          <w:szCs w:val="24"/>
        </w:rPr>
        <w:t xml:space="preserve"> market </w:t>
      </w:r>
      <w:r w:rsidR="004F1DF2" w:rsidRPr="00FA774E">
        <w:rPr>
          <w:rFonts w:ascii="Times New Roman" w:eastAsia="Calibri" w:hAnsi="Times New Roman" w:cs="Times New Roman"/>
          <w:sz w:val="24"/>
          <w:szCs w:val="24"/>
        </w:rPr>
        <w:t>structure</w:t>
      </w:r>
      <w:r w:rsidR="00B12612" w:rsidRPr="00FA774E">
        <w:rPr>
          <w:rFonts w:ascii="Times New Roman" w:eastAsia="Calibri" w:hAnsi="Times New Roman" w:cs="Times New Roman"/>
          <w:sz w:val="24"/>
          <w:szCs w:val="24"/>
        </w:rPr>
        <w:t xml:space="preserve"> as the main </w:t>
      </w:r>
      <w:r w:rsidR="004F1DF2" w:rsidRPr="00FA774E">
        <w:rPr>
          <w:rFonts w:ascii="Times New Roman" w:eastAsia="Calibri" w:hAnsi="Times New Roman" w:cs="Times New Roman"/>
          <w:sz w:val="24"/>
          <w:szCs w:val="24"/>
        </w:rPr>
        <w:t xml:space="preserve">setting for </w:t>
      </w:r>
      <w:r w:rsidR="00B12612" w:rsidRPr="00FA774E">
        <w:rPr>
          <w:rFonts w:ascii="Times New Roman" w:eastAsia="Calibri" w:hAnsi="Times New Roman" w:cs="Times New Roman"/>
          <w:sz w:val="24"/>
          <w:szCs w:val="24"/>
        </w:rPr>
        <w:t xml:space="preserve">redistribution and efficient allocation of resources. The possibility to eliminate the environmental and the social externalises </w:t>
      </w:r>
      <w:r w:rsidR="000F0196" w:rsidRPr="00FA774E">
        <w:rPr>
          <w:rFonts w:ascii="Times New Roman" w:eastAsia="Calibri" w:hAnsi="Times New Roman" w:cs="Times New Roman"/>
          <w:sz w:val="24"/>
          <w:szCs w:val="24"/>
        </w:rPr>
        <w:t>with</w:t>
      </w:r>
      <w:r w:rsidR="00B12612" w:rsidRPr="00FA774E">
        <w:rPr>
          <w:rFonts w:ascii="Times New Roman" w:eastAsia="Calibri" w:hAnsi="Times New Roman" w:cs="Times New Roman"/>
          <w:sz w:val="24"/>
          <w:szCs w:val="24"/>
        </w:rPr>
        <w:t xml:space="preserve"> </w:t>
      </w:r>
      <w:r w:rsidR="004F1DF2" w:rsidRPr="00FA774E">
        <w:rPr>
          <w:rFonts w:ascii="Times New Roman" w:eastAsia="Calibri" w:hAnsi="Times New Roman" w:cs="Times New Roman"/>
          <w:sz w:val="24"/>
          <w:szCs w:val="24"/>
        </w:rPr>
        <w:t>market-based</w:t>
      </w:r>
      <w:r w:rsidR="00B12612" w:rsidRPr="00FA774E">
        <w:rPr>
          <w:rFonts w:ascii="Times New Roman" w:eastAsia="Calibri" w:hAnsi="Times New Roman" w:cs="Times New Roman"/>
          <w:sz w:val="24"/>
          <w:szCs w:val="24"/>
        </w:rPr>
        <w:t xml:space="preserve"> instrument</w:t>
      </w:r>
      <w:r w:rsidR="0006384D" w:rsidRPr="00FA774E">
        <w:rPr>
          <w:rFonts w:ascii="Times New Roman" w:eastAsia="Calibri" w:hAnsi="Times New Roman" w:cs="Times New Roman"/>
          <w:sz w:val="24"/>
          <w:szCs w:val="24"/>
        </w:rPr>
        <w:t>s</w:t>
      </w:r>
      <w:r w:rsidR="001536B8" w:rsidRPr="00FA774E">
        <w:rPr>
          <w:rFonts w:ascii="Times New Roman" w:eastAsia="Calibri" w:hAnsi="Times New Roman" w:cs="Times New Roman"/>
          <w:sz w:val="24"/>
          <w:szCs w:val="24"/>
        </w:rPr>
        <w:t xml:space="preserve"> oriented to quantify the value of </w:t>
      </w:r>
      <w:r w:rsidR="00B12612" w:rsidRPr="00FA774E">
        <w:rPr>
          <w:rFonts w:ascii="Times New Roman" w:eastAsia="Calibri" w:hAnsi="Times New Roman" w:cs="Times New Roman"/>
          <w:sz w:val="24"/>
          <w:szCs w:val="24"/>
        </w:rPr>
        <w:t>non-monetary elements (such as pollution, ecological degradation or social</w:t>
      </w:r>
      <w:r w:rsidR="004F1DF2" w:rsidRPr="00FA774E">
        <w:rPr>
          <w:rFonts w:ascii="Times New Roman" w:eastAsia="Calibri" w:hAnsi="Times New Roman" w:cs="Times New Roman"/>
          <w:sz w:val="24"/>
          <w:szCs w:val="24"/>
        </w:rPr>
        <w:t xml:space="preserve"> inequalities) has then been used to explain and justify the ethical structure of the capitalist system</w:t>
      </w:r>
      <w:r w:rsidR="00AA3D33" w:rsidRPr="00FA774E">
        <w:rPr>
          <w:rFonts w:ascii="Times New Roman" w:eastAsia="Calibri" w:hAnsi="Times New Roman" w:cs="Times New Roman"/>
          <w:sz w:val="24"/>
          <w:szCs w:val="24"/>
        </w:rPr>
        <w:t xml:space="preserve"> (</w:t>
      </w:r>
      <w:proofErr w:type="spellStart"/>
      <w:r w:rsidR="001536B8" w:rsidRPr="00FA774E">
        <w:rPr>
          <w:rFonts w:ascii="Times New Roman" w:eastAsia="Calibri" w:hAnsi="Times New Roman" w:cs="Times New Roman"/>
          <w:sz w:val="24"/>
          <w:szCs w:val="24"/>
        </w:rPr>
        <w:t>Demsetz</w:t>
      </w:r>
      <w:proofErr w:type="spellEnd"/>
      <w:r w:rsidR="001536B8" w:rsidRPr="00FA774E">
        <w:rPr>
          <w:rFonts w:ascii="Times New Roman" w:eastAsia="Calibri" w:hAnsi="Times New Roman" w:cs="Times New Roman"/>
          <w:sz w:val="24"/>
          <w:szCs w:val="24"/>
        </w:rPr>
        <w:t xml:space="preserve">, 1967; </w:t>
      </w:r>
      <w:hyperlink r:id="rId7" w:anchor="bbib0060" w:history="1">
        <w:proofErr w:type="spellStart"/>
        <w:r w:rsidR="00FA774E" w:rsidRPr="00AB02C4">
          <w:rPr>
            <w:rFonts w:ascii="Times New Roman" w:eastAsia="Times New Roman" w:hAnsi="Times New Roman" w:cs="Times New Roman"/>
            <w:sz w:val="24"/>
            <w:szCs w:val="24"/>
            <w:lang w:eastAsia="en-GB"/>
          </w:rPr>
          <w:t>Landell</w:t>
        </w:r>
        <w:proofErr w:type="spellEnd"/>
        <w:r w:rsidR="00FA774E" w:rsidRPr="00AB02C4">
          <w:rPr>
            <w:rFonts w:ascii="Times New Roman" w:eastAsia="Times New Roman" w:hAnsi="Times New Roman" w:cs="Times New Roman"/>
            <w:sz w:val="24"/>
            <w:szCs w:val="24"/>
            <w:lang w:eastAsia="en-GB"/>
          </w:rPr>
          <w:t>-Mills and Porras, 2002</w:t>
        </w:r>
      </w:hyperlink>
      <w:r w:rsidR="00FA774E" w:rsidRPr="00AB02C4">
        <w:rPr>
          <w:rFonts w:ascii="Times New Roman" w:eastAsia="Times New Roman" w:hAnsi="Times New Roman" w:cs="Times New Roman"/>
          <w:sz w:val="24"/>
          <w:szCs w:val="24"/>
          <w:lang w:eastAsia="en-GB"/>
        </w:rPr>
        <w:t xml:space="preserve">; </w:t>
      </w:r>
      <w:hyperlink r:id="rId8" w:anchor="bbib0080" w:history="1">
        <w:proofErr w:type="spellStart"/>
        <w:r w:rsidR="00FA774E" w:rsidRPr="00AB02C4">
          <w:rPr>
            <w:rFonts w:ascii="Times New Roman" w:hAnsi="Times New Roman" w:cs="Times New Roman"/>
            <w:sz w:val="24"/>
            <w:szCs w:val="24"/>
          </w:rPr>
          <w:t>Muradian</w:t>
        </w:r>
        <w:proofErr w:type="spellEnd"/>
        <w:r w:rsidR="00FA774E" w:rsidRPr="00AB02C4">
          <w:rPr>
            <w:rFonts w:ascii="Times New Roman" w:hAnsi="Times New Roman" w:cs="Times New Roman"/>
            <w:sz w:val="24"/>
            <w:szCs w:val="24"/>
          </w:rPr>
          <w:t xml:space="preserve"> et al., 2010</w:t>
        </w:r>
      </w:hyperlink>
      <w:r w:rsidR="00FA774E">
        <w:rPr>
          <w:rFonts w:ascii="Times New Roman" w:hAnsi="Times New Roman" w:cs="Times New Roman"/>
          <w:sz w:val="24"/>
          <w:szCs w:val="24"/>
        </w:rPr>
        <w:t>).</w:t>
      </w:r>
    </w:p>
    <w:bookmarkEnd w:id="1"/>
    <w:p w14:paraId="04412BFB" w14:textId="6A3739F2" w:rsidR="00FA73ED" w:rsidRDefault="00FA73ED" w:rsidP="00FA774E">
      <w:pPr>
        <w:spacing w:after="200" w:line="276" w:lineRule="auto"/>
        <w:jc w:val="both"/>
        <w:rPr>
          <w:rFonts w:ascii="Times New Roman" w:eastAsia="Calibri" w:hAnsi="Times New Roman" w:cs="Times New Roman"/>
          <w:sz w:val="24"/>
          <w:szCs w:val="24"/>
        </w:rPr>
      </w:pPr>
      <w:r w:rsidRPr="00FA774E">
        <w:rPr>
          <w:rFonts w:ascii="Times New Roman" w:eastAsia="Calibri" w:hAnsi="Times New Roman" w:cs="Times New Roman"/>
          <w:sz w:val="24"/>
          <w:szCs w:val="24"/>
        </w:rPr>
        <w:lastRenderedPageBreak/>
        <w:t xml:space="preserve">In opposition to this </w:t>
      </w:r>
      <w:r w:rsidR="00903987" w:rsidRPr="00FA774E">
        <w:rPr>
          <w:rFonts w:ascii="Times New Roman" w:eastAsia="Calibri" w:hAnsi="Times New Roman" w:cs="Times New Roman"/>
          <w:sz w:val="24"/>
          <w:szCs w:val="24"/>
        </w:rPr>
        <w:t>view exists</w:t>
      </w:r>
      <w:r w:rsidRPr="00FA774E">
        <w:rPr>
          <w:rFonts w:ascii="Times New Roman" w:eastAsia="Calibri" w:hAnsi="Times New Roman" w:cs="Times New Roman"/>
          <w:sz w:val="24"/>
          <w:szCs w:val="24"/>
        </w:rPr>
        <w:t xml:space="preserve"> a large and diverse body of literature, generally referred to as heterodox economics. Within these approaches, cris</w:t>
      </w:r>
      <w:r w:rsidR="00483902" w:rsidRPr="00FA774E">
        <w:rPr>
          <w:rFonts w:ascii="Times New Roman" w:eastAsia="Calibri" w:hAnsi="Times New Roman" w:cs="Times New Roman"/>
          <w:sz w:val="24"/>
          <w:szCs w:val="24"/>
        </w:rPr>
        <w:t>i</w:t>
      </w:r>
      <w:r w:rsidRPr="00FA774E">
        <w:rPr>
          <w:rFonts w:ascii="Times New Roman" w:eastAsia="Calibri" w:hAnsi="Times New Roman" w:cs="Times New Roman"/>
          <w:sz w:val="24"/>
          <w:szCs w:val="24"/>
        </w:rPr>
        <w:t xml:space="preserve">s episodes emerge endogenously </w:t>
      </w:r>
      <w:r w:rsidRPr="00FA774E">
        <w:rPr>
          <w:rFonts w:ascii="Times New Roman" w:eastAsia="Calibri" w:hAnsi="Times New Roman" w:cs="Times New Roman"/>
          <w:sz w:val="24"/>
          <w:szCs w:val="24"/>
        </w:rPr>
        <w:fldChar w:fldCharType="begin" w:fldLock="1"/>
      </w:r>
      <w:r w:rsidRPr="00FA774E">
        <w:rPr>
          <w:rFonts w:ascii="Times New Roman" w:eastAsia="Calibri" w:hAnsi="Times New Roman" w:cs="Times New Roman"/>
          <w:sz w:val="24"/>
          <w:szCs w:val="24"/>
        </w:rPr>
        <w:instrText>ADDIN CSL_CITATION {"citationItems":[{"id":"ITEM-1","itemData":{"author":[{"dropping-particle":"","family":"Alves","given":"Carolina","non-dropping-particle":"","parse-names":false,"suffix":""},{"dropping-particle":"","family":"Kvangraven","given":"Ingrid Harvold","non-dropping-particle":"","parse-names":false,"suffix":""}],"container-title":"Review of Agrarian Studies","id":"ITEM-1","issue":"1","issued":{"date-parts":[["2020"]]},"title":"Changing the Narrative : Economics After Covid-19","type":"article-journal","volume":"10"},"uris":["http://www.mendeley.com/documents/?uuid=77c136c8-596c-4aa2-ba6f-4d1e86486b82"]}],"mendeley":{"formattedCitation":"(Alves &amp; Kvangraven, 2020)","plainTextFormattedCitation":"(Alves &amp; Kvangraven, 2020)","previouslyFormattedCitation":"(Alves &amp; Kvangraven, 2020)"},"properties":{"noteIndex":0},"schema":"https://github.com/citation-style-language/schema/raw/master/csl-citation.json"}</w:instrText>
      </w:r>
      <w:r w:rsidRPr="00FA774E">
        <w:rPr>
          <w:rFonts w:ascii="Times New Roman" w:eastAsia="Calibri" w:hAnsi="Times New Roman" w:cs="Times New Roman"/>
          <w:sz w:val="24"/>
          <w:szCs w:val="24"/>
        </w:rPr>
        <w:fldChar w:fldCharType="separate"/>
      </w:r>
      <w:r w:rsidRPr="00FA774E">
        <w:rPr>
          <w:rFonts w:ascii="Times New Roman" w:eastAsia="Calibri" w:hAnsi="Times New Roman" w:cs="Times New Roman"/>
          <w:noProof/>
          <w:sz w:val="24"/>
          <w:szCs w:val="24"/>
        </w:rPr>
        <w:t>(Alves &amp; Kvangraven, 2020)</w:t>
      </w:r>
      <w:r w:rsidRPr="00FA774E">
        <w:rPr>
          <w:rFonts w:ascii="Times New Roman" w:eastAsia="Calibri" w:hAnsi="Times New Roman" w:cs="Times New Roman"/>
          <w:sz w:val="24"/>
          <w:szCs w:val="24"/>
        </w:rPr>
        <w:fldChar w:fldCharType="end"/>
      </w:r>
      <w:r w:rsidRPr="00FA774E">
        <w:rPr>
          <w:rFonts w:ascii="Times New Roman" w:eastAsia="Calibri" w:hAnsi="Times New Roman" w:cs="Times New Roman"/>
          <w:sz w:val="24"/>
          <w:szCs w:val="24"/>
        </w:rPr>
        <w:t>, underscoring that</w:t>
      </w:r>
      <w:r w:rsidR="00417513">
        <w:rPr>
          <w:rFonts w:ascii="Times New Roman" w:eastAsia="Calibri" w:hAnsi="Times New Roman" w:cs="Times New Roman"/>
          <w:sz w:val="24"/>
          <w:szCs w:val="24"/>
        </w:rPr>
        <w:t xml:space="preserve"> </w:t>
      </w:r>
      <w:r w:rsidRPr="00FA774E">
        <w:rPr>
          <w:rFonts w:ascii="Times New Roman" w:eastAsia="Calibri" w:hAnsi="Times New Roman" w:cs="Times New Roman"/>
          <w:sz w:val="24"/>
          <w:szCs w:val="24"/>
        </w:rPr>
        <w:t>heterodox approaches have a different understanding of capitalist economies</w:t>
      </w:r>
      <w:r w:rsidR="00417513">
        <w:rPr>
          <w:rFonts w:ascii="Times New Roman" w:eastAsia="Calibri" w:hAnsi="Times New Roman" w:cs="Times New Roman"/>
          <w:sz w:val="24"/>
          <w:szCs w:val="24"/>
        </w:rPr>
        <w:t xml:space="preserve"> and</w:t>
      </w:r>
      <w:r w:rsidRPr="00FA774E">
        <w:rPr>
          <w:rFonts w:ascii="Times New Roman" w:eastAsia="Calibri" w:hAnsi="Times New Roman" w:cs="Times New Roman"/>
          <w:sz w:val="24"/>
          <w:szCs w:val="24"/>
        </w:rPr>
        <w:t xml:space="preserve"> crises. For example Minsky (1970, 1982, 1992, 2008</w:t>
      </w:r>
      <w:r w:rsidR="005342A6" w:rsidRPr="00FA774E">
        <w:rPr>
          <w:rFonts w:ascii="Times New Roman" w:eastAsia="Calibri" w:hAnsi="Times New Roman" w:cs="Times New Roman"/>
          <w:sz w:val="24"/>
          <w:szCs w:val="24"/>
        </w:rPr>
        <w:t>a</w:t>
      </w:r>
      <w:r w:rsidRPr="00FA774E">
        <w:rPr>
          <w:rFonts w:ascii="Times New Roman" w:eastAsia="Calibri" w:hAnsi="Times New Roman" w:cs="Times New Roman"/>
          <w:sz w:val="24"/>
          <w:szCs w:val="24"/>
        </w:rPr>
        <w:t>), a Post-Keynesian, sees the economy as an evolutionary complex system which is embedded within a greater</w:t>
      </w:r>
      <w:r w:rsidRPr="00FA73ED">
        <w:rPr>
          <w:rFonts w:ascii="Times New Roman" w:eastAsia="Calibri" w:hAnsi="Times New Roman" w:cs="Times New Roman"/>
          <w:sz w:val="24"/>
          <w:szCs w:val="24"/>
        </w:rPr>
        <w:t xml:space="preserve"> socio-political </w:t>
      </w:r>
      <w:r w:rsidR="004F1DF2">
        <w:rPr>
          <w:rFonts w:ascii="Times New Roman" w:eastAsia="Calibri" w:hAnsi="Times New Roman" w:cs="Times New Roman"/>
          <w:sz w:val="24"/>
          <w:szCs w:val="24"/>
        </w:rPr>
        <w:t xml:space="preserve">and ecological </w:t>
      </w:r>
      <w:r w:rsidRPr="00FA73ED">
        <w:rPr>
          <w:rFonts w:ascii="Times New Roman" w:eastAsia="Calibri" w:hAnsi="Times New Roman" w:cs="Times New Roman"/>
          <w:sz w:val="24"/>
          <w:szCs w:val="24"/>
        </w:rPr>
        <w:t>s</w:t>
      </w:r>
      <w:r w:rsidR="00071337">
        <w:rPr>
          <w:rFonts w:ascii="Times New Roman" w:eastAsia="Calibri" w:hAnsi="Times New Roman" w:cs="Times New Roman"/>
          <w:sz w:val="24"/>
          <w:szCs w:val="24"/>
        </w:rPr>
        <w:t>tructure</w:t>
      </w:r>
      <w:r w:rsidRPr="00FA73ED">
        <w:rPr>
          <w:rFonts w:ascii="Times New Roman" w:eastAsia="Calibri" w:hAnsi="Times New Roman" w:cs="Times New Roman"/>
          <w:sz w:val="24"/>
          <w:szCs w:val="24"/>
        </w:rPr>
        <w:t xml:space="preserve">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{"citationItems":[{"id":"ITEM-1","itemData":{"DOI":"10.2139/ssrn.161024","ISBN":"wp_74","ISSN":"1556-5068","abstract":"The financial instability hypothesis has both empirical and theoretical aspects. The readily observed empirical aspect is that, from time to time, capitalist economies exhibit inflations and debt deflations which seem to have the potential to spin out of control. In such ... \\n","author":[{"dropping-particle":"","family":"Minsky","given":"Hyman P.","non-dropping-particle":"","parse-names":false,"suffix":""}],"container-title":"SSRN Electronic Journal","id":"ITEM-1","issued":{"date-parts":[["1970"]]},"number":"80","number-of-pages":"9","title":"Financial Instability Revisited: The Economics of Disaster","type":"report"},"uris":["http://www.mendeley.com/documents/?uuid=2a1b728f-24f1-4632-8f07-37fa01e85276"]},{"id":"ITEM-2","itemData":{"DOI":"10.1080/05775132.1982.11470774","ISBN":"1317475461","ISSN":"0577-5132","abstract":"The article examines the possibility of a recurrence of depression in the U.S. economy based on an assessment of changes in economic conditions of the country following The Great Depression of 1930s. The author explains that the role of the U.S. Federal Reserve as lender of last resort and the size of government deficits, prevent the recurrence of deep depression. But to restore tranquil progress, the author insists that the government must spend for resource development, rather than for consumption.","author":[{"dropping-particle":"","family":"Minsky","given":"Hyman P","non-dropping-particle":"","parse-names":false,"suffix":""}],"container-title":"Challenge","id":"ITEM-2","issue":"3","issued":{"date-parts":[["1982","7","8"]]},"page":"5-13","title":"Can “It” Happen Again? A Reprise","type":"article-journal","volume":"25"},"uris":["http://www.mendeley.com/documents/?uuid=f113f5d8-faee-4807-809f-83e1abd91dcd"]},{"id":"ITEM-3","itemData":{"ISSN":"1547-366X","abstract":"The financial instability hypothesis has both empirical and theoretical aspects. The readily observed empirical aspect is that, from time to time, capitalist economies exhibit inflations and debt deflations which seem to have the potential to spin out of control. In such ... \\n","author":[{"dropping-particle":"","family":"Minsky","given":"Hyman P.","non-dropping-particle":"","parse-names":false,"suffix":""}],"container-title":"The Levy Economics Institute Working Paper Collection","id":"ITEM-3","issued":{"date-parts":[["1992"]]},"number":"74","title":"The Financial Instability Hypothesis","type":"report"},"uris":["http://www.mendeley.com/documents/?uuid=fb05f3d4-8271-45af-b1ce-fadbb1697789"]},{"id":"ITEM-4","itemData":{"ISBN":"978 0 07 159299 4","author":[{"dropping-particle":"","family":"Minsky","given":"Hyman P","non-dropping-particle":"","parse-names":false,"suffix":""}],"id":"ITEM-4","issued":{"date-parts":[["2008"]]},"publisher":"McGraw-Hill","publisher-place":"London","title":"Stabilizing an Unstable Economy","type":"book"},"uris":["http://www.mendeley.com/documents/?uuid=d1ad981c-f3ac-4c5b-bb4f-fe60678aa8a6"]}],"mendeley":{"formattedCitation":"(Minsky, 1970, 1982, 1992, 2008b)","manualFormatting":"(Minsky, 1970, 1982, 1992, 2008b)","plainTextFormattedCitation":"(Minsky, 1970, 1982, 1992, 2008b)","previouslyFormattedCitation":"(Minsky, 1970, 1982, 1992, 2008)"},"properties":{"noteIndex":0},"schema":"https://github.com/citation-style-language/schema/raw/master/csl-citation.json"}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(Minsky, 1970, 1982, 1992, 2008</w:t>
      </w:r>
      <w:r w:rsidR="005342A6">
        <w:rPr>
          <w:rFonts w:ascii="Times New Roman" w:eastAsia="Calibri" w:hAnsi="Times New Roman" w:cs="Times New Roman"/>
          <w:noProof/>
          <w:sz w:val="24"/>
          <w:szCs w:val="24"/>
        </w:rPr>
        <w:t>a</w:t>
      </w:r>
      <w:r w:rsidRPr="00FA73ED">
        <w:rPr>
          <w:rFonts w:ascii="Times New Roman" w:eastAsia="Calibri" w:hAnsi="Times New Roman" w:cs="Times New Roman"/>
          <w:noProof/>
          <w:sz w:val="24"/>
          <w:szCs w:val="24"/>
        </w:rPr>
        <w:t>)</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Cris</w:t>
      </w:r>
      <w:r w:rsidR="00483902">
        <w:rPr>
          <w:rFonts w:ascii="Times New Roman" w:eastAsia="Calibri" w:hAnsi="Times New Roman" w:cs="Times New Roman"/>
          <w:sz w:val="24"/>
          <w:szCs w:val="24"/>
        </w:rPr>
        <w:t>i</w:t>
      </w:r>
      <w:r w:rsidRPr="00FA73ED">
        <w:rPr>
          <w:rFonts w:ascii="Times New Roman" w:eastAsia="Calibri" w:hAnsi="Times New Roman" w:cs="Times New Roman"/>
          <w:sz w:val="24"/>
          <w:szCs w:val="24"/>
        </w:rPr>
        <w:t xml:space="preserve">s episodes are </w:t>
      </w:r>
      <w:r w:rsidR="004F1DF2">
        <w:rPr>
          <w:rFonts w:ascii="Times New Roman" w:eastAsia="Calibri" w:hAnsi="Times New Roman" w:cs="Times New Roman"/>
          <w:sz w:val="24"/>
          <w:szCs w:val="24"/>
        </w:rPr>
        <w:t xml:space="preserve">then </w:t>
      </w:r>
      <w:r w:rsidRPr="00FA73ED">
        <w:rPr>
          <w:rFonts w:ascii="Times New Roman" w:eastAsia="Calibri" w:hAnsi="Times New Roman" w:cs="Times New Roman"/>
          <w:sz w:val="24"/>
          <w:szCs w:val="24"/>
        </w:rPr>
        <w:t>understood to be one of many system states defined through varying levels of stability</w:t>
      </w:r>
      <w:r w:rsidR="00DD2CF2">
        <w:rPr>
          <w:rFonts w:ascii="Times New Roman" w:eastAsia="Calibri" w:hAnsi="Times New Roman" w:cs="Times New Roman"/>
          <w:sz w:val="24"/>
          <w:szCs w:val="24"/>
        </w:rPr>
        <w:t>,</w:t>
      </w:r>
      <w:r w:rsidRPr="00FA73ED">
        <w:rPr>
          <w:rFonts w:ascii="Times New Roman" w:eastAsia="Calibri" w:hAnsi="Times New Roman" w:cs="Times New Roman"/>
          <w:sz w:val="24"/>
          <w:szCs w:val="24"/>
        </w:rPr>
        <w:t xml:space="preserve"> </w:t>
      </w:r>
      <w:r w:rsidR="00071337">
        <w:rPr>
          <w:rFonts w:ascii="Times New Roman" w:eastAsia="Calibri" w:hAnsi="Times New Roman" w:cs="Times New Roman"/>
          <w:sz w:val="24"/>
          <w:szCs w:val="24"/>
        </w:rPr>
        <w:t xml:space="preserve">that emerges endogenously over time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{"citationItems":[{"id":"ITEM-1","itemData":{"DOI":"10.2139/ssrn.161024","ISBN":"wp_74","ISSN":"1556-5068","abstract":"The financial instability hypothesis has both empirical and theoretical aspects. The readily observed empirical aspect is that, from time to time, capitalist economies exhibit inflations and debt deflations which seem to have the potential to spin out of control. In such ... \\n","author":[{"dropping-particle":"","family":"Minsky","given":"Hyman P.","non-dropping-particle":"","parse-names":false,"suffix":""}],"container-title":"SSRN Electronic Journal","id":"ITEM-1","issued":{"date-parts":[["1970"]]},"number":"80","number-of-pages":"9","title":"Financial Instability Revisited: The Economics of Disaster","type":"report"},"uris":["http://www.mendeley.com/documents/?uuid=2a1b728f-24f1-4632-8f07-37fa01e85276"]},{"id":"ITEM-2","itemData":{"DOI":"10.1080/05775132.1982.11470774","ISBN":"1317475461","ISSN":"0577-5132","abstract":"The article examines the possibility of a recurrence of depression in the U.S. economy based on an assessment of changes in economic conditions of the country following The Great Depression of 1930s. The author explains that the role of the U.S. Federal Reserve as lender of last resort and the size of government deficits, prevent the recurrence of deep depression. But to restore tranquil progress, the author insists that the government must spend for resource development, rather than for consumption.","author":[{"dropping-particle":"","family":"Minsky","given":"Hyman P","non-dropping-particle":"","parse-names":false,"suffix":""}],"container-title":"Challenge","id":"ITEM-2","issue":"3","issued":{"date-parts":[["1982","7","8"]]},"page":"5-13","title":"Can “It” Happen Again? A Reprise","type":"article-journal","volume":"25"},"uris":["http://www.mendeley.com/documents/?uuid=f113f5d8-faee-4807-809f-83e1abd91dcd"]},{"id":"ITEM-3","itemData":{"ISSN":"1547-366X","abstract":"The financial instability hypothesis has both empirical and theoretical aspects. The readily observed empirical aspect is that, from time to time, capitalist economies exhibit inflations and debt deflations which seem to have the potential to spin out of control. In such ... \\n","author":[{"dropping-particle":"","family":"Minsky","given":"Hyman P.","non-dropping-particle":"","parse-names":false,"suffix":""}],"container-title":"The Levy Economics Institute Working Paper Collection","id":"ITEM-3","issued":{"date-parts":[["1992"]]},"number":"74","title":"The Financial Instability Hypothesis","type":"report"},"uris":["http://www.mendeley.com/documents/?uuid=fb05f3d4-8271-45af-b1ce-fadbb1697789"]},{"id":"ITEM-4","itemData":{"ISBN":"978 0 07 159299 4","author":[{"dropping-particle":"","family":"Minsky","given":"Hyman P","non-dropping-particle":"","parse-names":false,"suffix":""}],"id":"ITEM-4","issued":{"date-parts":[["2008"]]},"publisher":"McGraw-Hill","publisher-place":"London","title":"Stabilizing an Unstable Economy","type":"book"},"uris":["http://www.mendeley.com/documents/?uuid=d1ad981c-f3ac-4c5b-bb4f-fe60678aa8a6"]}],"mendeley":{"formattedCitation":"(Minsky, 1970, 1982, 1992, 2008b)","manualFormatting":"(Minsky, 1970, 1982, 1992, 2008b)","plainTextFormattedCitation":"(Minsky, 1970, 1982, 1992, 2008b)","previouslyFormattedCitation":"(Minsky, 1970, 1982, 1992, 2008)"},"properties":{"noteIndex":0},"schema":"https://github.com/citation-style-language/schema/raw/master/csl-citation.json"}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(Minsky, 1970, 1982, 1992, 2008</w:t>
      </w:r>
      <w:r w:rsidR="005342A6">
        <w:rPr>
          <w:rFonts w:ascii="Times New Roman" w:eastAsia="Calibri" w:hAnsi="Times New Roman" w:cs="Times New Roman"/>
          <w:noProof/>
          <w:sz w:val="24"/>
          <w:szCs w:val="24"/>
        </w:rPr>
        <w:t>a</w:t>
      </w:r>
      <w:r w:rsidRPr="00FA73ED">
        <w:rPr>
          <w:rFonts w:ascii="Times New Roman" w:eastAsia="Calibri" w:hAnsi="Times New Roman" w:cs="Times New Roman"/>
          <w:noProof/>
          <w:sz w:val="24"/>
          <w:szCs w:val="24"/>
        </w:rPr>
        <w:t>)</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It is important to note that no external disturbances or shocks are needed to create such system behaviour. Instead, the inner workings of capitalist economies lead to instabilities and crises. Within the more integrated heterodox approach, economies are not analysed in isolation. Instead, the structural set-up of such human-made socio-economic </w:t>
      </w:r>
      <w:r w:rsidR="00DD2CF2">
        <w:rPr>
          <w:rFonts w:ascii="Times New Roman" w:eastAsia="Calibri" w:hAnsi="Times New Roman" w:cs="Times New Roman"/>
          <w:sz w:val="24"/>
          <w:szCs w:val="24"/>
        </w:rPr>
        <w:t xml:space="preserve">and historical </w:t>
      </w:r>
      <w:r w:rsidRPr="00FA73ED">
        <w:rPr>
          <w:rFonts w:ascii="Times New Roman" w:eastAsia="Calibri" w:hAnsi="Times New Roman" w:cs="Times New Roman"/>
          <w:sz w:val="24"/>
          <w:szCs w:val="24"/>
        </w:rPr>
        <w:t xml:space="preserve">system is important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{"citationItems":[{"id":"ITEM-1","itemData":{"DOI":"10.1093/cje/bei093","ISSN":"1464-3545","abstract":"Heterodoxy serves as an umbrella term to cover the coming together of separate projects or traditions. In answering the question, 'what distinguishes heterodoxy from the orthodoxy?', the author argues that matters of ontology are central. In answering the question, 'how are the various traditions that make up the modern heterodoxy to be distinguished from each other?', the author defends criteria other than varying commitments to specific substantive theories, policy measures or techniques (or basic units) of analysis. © 2006 Oxford University Press.","author":[{"dropping-particle":"","family":"Lawson","given":"Tony","non-dropping-particle":"","parse-names":false,"suffix":""}],"container-title":"Cambridge Journal of Economics","id":"ITEM-1","issue":"4","issued":{"date-parts":[["2006","7","1"]]},"page":"483-505","title":"The nature of heterodox economics","type":"article-journal","volume":"30"},"uris":["http://www.mendeley.com/documents/?uuid=410a4b96-3b17-4719-8f37-0c9b478480c3"]},{"id":"ITEM-2","itemData":{"author":[{"dropping-particle":"","family":"Alves","given":"Carolina","non-dropping-particle":"","parse-names":false,"suffix":""},{"dropping-particle":"","family":"Kvangraven","given":"Ingrid Harvold","non-dropping-particle":"","parse-names":false,"suffix":""}],"container-title":"Review of Agrarian Studies","id":"ITEM-2","issue":"1","issued":{"date-parts":[["2020"]]},"title":"Changing the Narrative : Economics After Covid-19","type":"article-journal","volume":"10"},"uris":["http://www.mendeley.com/documents/?uuid=77c136c8-596c-4aa2-ba6f-4d1e86486b82"]}],"mendeley":{"formattedCitation":"(Lawson, 2006; Alves &amp; Kvangraven, 2020)","plainTextFormattedCitation":"(Lawson, 2006; Alves &amp; Kvangraven, 2020)","previouslyFormattedCitation":"(Lawson, 2006; Alves &amp; Kvangraven, 2020)"},"properties":{"noteIndex":0},"schema":"https://github.com/citation-style-language/schema/raw/master/csl-citation.json"}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(Lawson, 2006;</w:t>
      </w:r>
      <w:r w:rsidRPr="00FA73ED">
        <w:rPr>
          <w:rFonts w:ascii="Times New Roman" w:eastAsia="Calibri" w:hAnsi="Times New Roman" w:cs="Times New Roman"/>
          <w:sz w:val="24"/>
          <w:szCs w:val="24"/>
        </w:rPr>
        <w:fldChar w:fldCharType="end"/>
      </w:r>
      <w:r w:rsidR="00071337">
        <w:rPr>
          <w:rFonts w:ascii="Times New Roman" w:eastAsia="Calibri" w:hAnsi="Times New Roman" w:cs="Times New Roman"/>
          <w:sz w:val="24"/>
          <w:szCs w:val="24"/>
        </w:rPr>
        <w:t xml:space="preserve">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{"citationItems":[{"id":"ITEM-1","itemData":{"author":[{"dropping-particle":"","family":"Mearman","given":"Andrew","non-dropping-particle":"","parse-names":false,"suffix":""}],"container-title":"The American Journal of Economics and Sociology","id":"ITEM-1","issue":"2","issued":{"date-parts":[["2011"]]},"page":"480-510","title":"Who Do Heterodox Economists Think They Are ?","type":"article-journal","volume":"70"},"uris":["http://www.mendeley.com/documents/?uuid=20b9b0ce-3471-4616-8310-b6db492b143f"]},{"id":"ITEM-2","itemData":{"author":[{"dropping-particle":"","family":"Dymski","given":"Gary A","non-dropping-particle":"","parse-names":false,"suffix":""}],"container-title":"Review of Keynesian Economics","id":"ITEM-2","issue":"1","issued":{"date-parts":[["2014"]]},"page":"1-19","title":"The neoclassical sink and the heterodox spiral: political divides and lines of communication in economics","type":"article-journal","volume":"2"},"uris":["http://www.mendeley.com/documents/?uuid=894137b1-5496-41d8-9a1a-544e826c744f"]},{"id":"ITEM-3","itemData":{"author":[{"dropping-particle":"","family":"Dymski","given":"Gary A","non-dropping-particle":"","parse-names":false,"suffix":""},{"dropping-particle":"","family":"Shabani","given":"Mimoza","non-dropping-particle":"","parse-names":false,"suffix":""}],"chapter-number":"2","container-title":"Handbook on the Geographies of Money and Finance","id":"ITEM-3","issued":{"date-parts":[["2017"]]},"page":"29-50","publisher":"Edward Elgar Publishing","title":"On the geography of bubbles and financial crises","type":"chapter"},"uris":["http://www.mendeley.com/documents/?uuid=b08dc811-e1fc-4a5a-94fa-0723eb1aca53"]},{"id":"ITEM-4","itemData":{"DOI":"10.4000/rccs.9230","ISSN":"0254-1106","abstract":"© 2019 Centro de Estudos Sociais da Universidade de Coimbra. All rights reserved. Mainstream economics has become more interdisciplinary. Why is this? Does it repre‑ sent a break with its intra‑disciplinary character? How does it relate to major points of criticism – the lack of realism and disregard for methodology and alternative schools and history of economic thought? What light does this shed on the nature of economics today? Answers are found by tracing “economics imperialism” through three phases, emphasising the “historical logic” of economics imperialism, how its initial confinement to market supply and demand created a logical framing of universal application. As a result, microeconomics (and econometrics) triumphed over other fields and methods to such an extent and with such an acceptability that its corresponding principles are now applied, however inconsistently, with those of other disciplines and fields through a process termed “suspension”.","author":[{"dropping-particle":"","family":"Fine","given":"Ben","non-dropping-particle":"","parse-names":false,"suffix":""}],"container-title":"Revista Crítica de Ciências Sociais","id":"ITEM-4","issue":"119","issued":{"date-parts":[["2019","9","1"]]},"page":"131-148","title":"Economics and Interdisciplinarity: One Step Forward, N Steps Back?*","type":"article-journal"},"uris":["http://www.mendeley.com/documents/?uuid=e9a2604d-6cfc-4204-ac72-67524375fdfc"]}],"mendeley":{"formattedCitation":"(Mearman, 2011; Dymski, 2014; Dymski &amp; Shabani, 2017; Fine, 2019)","plainTextFormattedCitation":"(Mearman, 2011; Dymski, 2014; Dymski &amp; Shabani, 2017; Fine, 2019)","previouslyFormattedCitation":"(Mearman, 2011; Dymski, 2014; Dymski &amp; Shabani, 2017; Fine, 2019)"},"properties":{"noteIndex":0},"schema":"https://github.com/citation-style-language/schema/raw/master/csl-citation.json"}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Mearman, 2011; Dymski, 2014; Dymski &amp; Shabani, 2017; Fine, 2019</w:t>
      </w:r>
      <w:r w:rsidR="00DF3294">
        <w:rPr>
          <w:rFonts w:ascii="Times New Roman" w:eastAsia="Calibri" w:hAnsi="Times New Roman" w:cs="Times New Roman"/>
          <w:noProof/>
          <w:sz w:val="24"/>
          <w:szCs w:val="24"/>
        </w:rPr>
        <w:t>;</w:t>
      </w:r>
      <w:r w:rsidR="00DF3294" w:rsidRPr="00DF3294">
        <w:rPr>
          <w:rFonts w:ascii="Times New Roman" w:eastAsia="Calibri" w:hAnsi="Times New Roman" w:cs="Times New Roman"/>
          <w:noProof/>
          <w:sz w:val="24"/>
          <w:szCs w:val="24"/>
        </w:rPr>
        <w:t xml:space="preserve"> </w:t>
      </w:r>
      <w:r w:rsidR="00DF3294" w:rsidRPr="00FA73ED">
        <w:rPr>
          <w:rFonts w:ascii="Times New Roman" w:eastAsia="Calibri" w:hAnsi="Times New Roman" w:cs="Times New Roman"/>
          <w:noProof/>
          <w:sz w:val="24"/>
          <w:szCs w:val="24"/>
        </w:rPr>
        <w:t xml:space="preserve">Alves </w:t>
      </w:r>
      <w:r w:rsidR="00DF3294">
        <w:rPr>
          <w:rFonts w:ascii="Times New Roman" w:eastAsia="Calibri" w:hAnsi="Times New Roman" w:cs="Times New Roman"/>
          <w:noProof/>
          <w:sz w:val="24"/>
          <w:szCs w:val="24"/>
        </w:rPr>
        <w:t>and</w:t>
      </w:r>
      <w:r w:rsidR="00DF3294" w:rsidRPr="00FA73ED">
        <w:rPr>
          <w:rFonts w:ascii="Times New Roman" w:eastAsia="Calibri" w:hAnsi="Times New Roman" w:cs="Times New Roman"/>
          <w:noProof/>
          <w:sz w:val="24"/>
          <w:szCs w:val="24"/>
        </w:rPr>
        <w:t xml:space="preserve"> Kvangraven, 2020</w:t>
      </w:r>
      <w:r w:rsidRPr="00FA73ED">
        <w:rPr>
          <w:rFonts w:ascii="Times New Roman" w:eastAsia="Calibri" w:hAnsi="Times New Roman" w:cs="Times New Roman"/>
          <w:noProof/>
          <w:sz w:val="24"/>
          <w:szCs w:val="24"/>
        </w:rPr>
        <w:t>)</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Similarly, </w:t>
      </w:r>
      <w:r w:rsidR="00071337">
        <w:rPr>
          <w:rFonts w:ascii="Times New Roman" w:eastAsia="Calibri" w:hAnsi="Times New Roman" w:cs="Times New Roman"/>
          <w:sz w:val="24"/>
          <w:szCs w:val="24"/>
        </w:rPr>
        <w:t>the</w:t>
      </w:r>
      <w:r w:rsidRPr="00FA73ED">
        <w:rPr>
          <w:rFonts w:ascii="Times New Roman" w:eastAsia="Calibri" w:hAnsi="Times New Roman" w:cs="Times New Roman"/>
          <w:sz w:val="24"/>
          <w:szCs w:val="24"/>
        </w:rPr>
        <w:t xml:space="preserve"> understanding of </w:t>
      </w:r>
      <w:bookmarkStart w:id="2" w:name="_Hlk82773444"/>
      <w:r w:rsidRPr="00FA73ED">
        <w:rPr>
          <w:rFonts w:ascii="Times New Roman" w:eastAsia="Calibri" w:hAnsi="Times New Roman" w:cs="Times New Roman"/>
          <w:sz w:val="24"/>
          <w:szCs w:val="24"/>
        </w:rPr>
        <w:t xml:space="preserve">uncertainty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{"citationItems":[{"id":"ITEM-1","itemData":{"author":[{"dropping-particle":"","family":"Mearman","given":"Andrew","non-dropping-particle":"","parse-names":false,"suffix":""}],"container-title":"The American Journal of Economics and Sociology","id":"ITEM-1","issue":"2","issued":{"date-parts":[["2011"]]},"page":"480-510","title":"Who Do Heterodox Economists Think They Are ?","type":"article-journal","volume":"70"},"uris":["http://www.mendeley.com/documents/?uuid=20b9b0ce-3471-4616-8310-b6db492b143f"]},{"id":"ITEM-2","itemData":{"DOI":"10.1080/09538259.2012.664364","ISSN":"0953-8259","abstract":"After briefly presenting the concepts of orthodox, mainstream and heterodox economics, and applying them to the contemporary period, this article discusses the Post Keynesian school and its relation to contemporary orthodox and mainstream economics. While opposed to the neoclassical orthodoxy, the Post Keynesian school has some positive unifying ideas, although some internal tensions remain. There are also some overlaps between Post Keynesianism and other approaches, and a careful combination of contributions from different approaches and different disciplines is not only possible, but also necessary. Post Keynesianism is located outside current mainstream economics, although this argument partly depends on a more precise specification of the concept of uncertainty. The non-mainstream character of Post Keynesian economics has at least two types of important implications. The first involves the approach's ability to influence the economy and the danger of 'the scholastic fallacy'; the second refers to a reproductive difficulty inside academia. © 2012 Copyright Taylor and Francis Group, LLC.","author":[{"dropping-particle":"","family":"Dequech","given":"David","non-dropping-particle":"","parse-names":false,"suffix":""}],"container-title":"Review of Political Economy","id":"ITEM-2","issue":"2","issued":{"date-parts":[["2012","4"]]},"page":"353-368","title":"Post Keynesianism, Heterodoxy and Mainstream Economics","type":"article-journal","volume":"24"},"uris":["http://www.mendeley.com/documents/?uuid=52530840-fd47-4d19-be1a-b2ba169a3cb7"]}],"mendeley":{"formattedCitation":"(Mearman, 2011; Dequech, 2012)","plainTextFormattedCitation":"(Mearman, 2011; Dequech, 2012)","previouslyFormattedCitation":"(Mearman, 2011; Dequech, 2012)"},"properties":{"noteIndex":0},"schema":"https://github.com/citation-style-language/schema/raw/master/csl-citation.json"}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(Dequech, 2012)</w:t>
      </w:r>
      <w:r w:rsidRPr="00FA73ED">
        <w:rPr>
          <w:rFonts w:ascii="Times New Roman" w:eastAsia="Calibri" w:hAnsi="Times New Roman" w:cs="Times New Roman"/>
          <w:sz w:val="24"/>
          <w:szCs w:val="24"/>
        </w:rPr>
        <w:fldChar w:fldCharType="end"/>
      </w:r>
      <w:r w:rsidR="00DD2CF2">
        <w:rPr>
          <w:rFonts w:ascii="Times New Roman" w:eastAsia="Calibri" w:hAnsi="Times New Roman" w:cs="Times New Roman"/>
          <w:sz w:val="24"/>
          <w:szCs w:val="24"/>
        </w:rPr>
        <w:t xml:space="preserve">, </w:t>
      </w:r>
      <w:r w:rsidR="00417513">
        <w:rPr>
          <w:rFonts w:ascii="Times New Roman" w:eastAsia="Calibri" w:hAnsi="Times New Roman" w:cs="Times New Roman"/>
          <w:sz w:val="24"/>
          <w:szCs w:val="24"/>
        </w:rPr>
        <w:t xml:space="preserve">of </w:t>
      </w:r>
      <w:r w:rsidR="00071337">
        <w:rPr>
          <w:rFonts w:ascii="Times New Roman" w:eastAsia="Calibri" w:hAnsi="Times New Roman" w:cs="Times New Roman"/>
          <w:sz w:val="24"/>
          <w:szCs w:val="24"/>
        </w:rPr>
        <w:t xml:space="preserve">the </w:t>
      </w:r>
      <w:r w:rsidRPr="00FA73ED">
        <w:rPr>
          <w:rFonts w:ascii="Times New Roman" w:eastAsia="Calibri" w:hAnsi="Times New Roman" w:cs="Times New Roman"/>
          <w:sz w:val="24"/>
          <w:szCs w:val="24"/>
        </w:rPr>
        <w:t>underlying soci</w:t>
      </w:r>
      <w:r w:rsidR="004F1DF2">
        <w:rPr>
          <w:rFonts w:ascii="Times New Roman" w:eastAsia="Calibri" w:hAnsi="Times New Roman" w:cs="Times New Roman"/>
          <w:sz w:val="24"/>
          <w:szCs w:val="24"/>
        </w:rPr>
        <w:t>o-</w:t>
      </w:r>
      <w:r w:rsidR="00074784">
        <w:rPr>
          <w:rFonts w:ascii="Times New Roman" w:eastAsia="Calibri" w:hAnsi="Times New Roman" w:cs="Times New Roman"/>
          <w:sz w:val="24"/>
          <w:szCs w:val="24"/>
        </w:rPr>
        <w:t>environmental</w:t>
      </w:r>
      <w:r w:rsidRPr="00FA73ED">
        <w:rPr>
          <w:rFonts w:ascii="Times New Roman" w:eastAsia="Calibri" w:hAnsi="Times New Roman" w:cs="Times New Roman"/>
          <w:sz w:val="24"/>
          <w:szCs w:val="24"/>
        </w:rPr>
        <w:t xml:space="preserve"> system</w:t>
      </w:r>
      <w:r w:rsidR="00071337">
        <w:rPr>
          <w:rFonts w:ascii="Times New Roman" w:eastAsia="Calibri" w:hAnsi="Times New Roman" w:cs="Times New Roman"/>
          <w:sz w:val="24"/>
          <w:szCs w:val="24"/>
        </w:rPr>
        <w:t xml:space="preserve">, </w:t>
      </w:r>
      <w:r w:rsidR="00DD2CF2">
        <w:rPr>
          <w:rFonts w:ascii="Times New Roman" w:eastAsia="Calibri" w:hAnsi="Times New Roman" w:cs="Times New Roman"/>
          <w:sz w:val="24"/>
          <w:szCs w:val="24"/>
        </w:rPr>
        <w:t xml:space="preserve">and </w:t>
      </w:r>
      <w:r w:rsidR="00417513">
        <w:rPr>
          <w:rFonts w:ascii="Times New Roman" w:eastAsia="Calibri" w:hAnsi="Times New Roman" w:cs="Times New Roman"/>
          <w:sz w:val="24"/>
          <w:szCs w:val="24"/>
        </w:rPr>
        <w:t xml:space="preserve">of </w:t>
      </w:r>
      <w:r w:rsidR="00DD2CF2">
        <w:rPr>
          <w:rFonts w:ascii="Times New Roman" w:eastAsia="Calibri" w:hAnsi="Times New Roman" w:cs="Times New Roman"/>
          <w:sz w:val="24"/>
          <w:szCs w:val="24"/>
        </w:rPr>
        <w:t>the</w:t>
      </w:r>
      <w:r w:rsidR="00FD6CB7">
        <w:rPr>
          <w:rFonts w:ascii="Times New Roman" w:eastAsia="Calibri" w:hAnsi="Times New Roman" w:cs="Times New Roman"/>
          <w:sz w:val="24"/>
          <w:szCs w:val="24"/>
        </w:rPr>
        <w:t xml:space="preserve"> interrelations with the </w:t>
      </w:r>
      <w:r w:rsidRPr="00FA73ED">
        <w:rPr>
          <w:rFonts w:ascii="Times New Roman" w:eastAsia="Calibri" w:hAnsi="Times New Roman" w:cs="Times New Roman"/>
          <w:sz w:val="24"/>
          <w:szCs w:val="24"/>
        </w:rPr>
        <w:t xml:space="preserve">power structures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{"citationItems":[{"id":"ITEM-1","itemData":{"DOI":"10.1093/cje/bei093","ISSN":"1464-3545","abstract":"Heterodoxy serves as an umbrella term to cover the coming together of separate projects or traditions. In answering the question, 'what distinguishes heterodoxy from the orthodoxy?', the author argues that matters of ontology are central. In answering the question, 'how are the various traditions that make up the modern heterodoxy to be distinguished from each other?', the author defends criteria other than varying commitments to specific substantive theories, policy measures or techniques (or basic units) of analysis. © 2006 Oxford University Press.","author":[{"dropping-particle":"","family":"Lawson","given":"Tony","non-dropping-particle":"","parse-names":false,"suffix":""}],"container-title":"Cambridge Journal of Economics","id":"ITEM-1","issue":"4","issued":{"date-parts":[["2006","7","1"]]},"page":"483-505","title":"The nature of heterodox economics","type":"article-journal","volume":"30"},"uris":["http://www.mendeley.com/documents/?uuid=410a4b96-3b17-4719-8f37-0c9b478480c3"]},{"id":"ITEM-2","itemData":{"author":[{"dropping-particle":"","family":"Mearman","given":"Andrew","non-dropping-particle":"","parse-names":false,"suffix":""}],"container-title":"The American Journal of Economics and Sociology","id":"ITEM-2","issue":"2","issued":{"date-parts":[["2011"]]},"page":"480-510","title":"Who Do Heterodox Economists Think They Are ?","type":"article-journal","volume":"70"},"uris":["http://www.mendeley.com/documents/?uuid=20b9b0ce-3471-4616-8310-b6db492b143f"]}],"mendeley":{"formattedCitation":"(Lawson, 2006; Mearman, 2011)","plainTextFormattedCitation":"(Lawson, 2006; Mearman, 2011)","previouslyFormattedCitation":"(Lawson, 2006; Mearman, 2011)"},"properties":{"noteIndex":0},"schema":"https://github.com/citation-style-language/schema/raw/master/csl-citation.json"}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(Lawson, 2006; Mearman, 2011)</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w:t>
      </w:r>
      <w:r w:rsidR="00FD6CB7">
        <w:rPr>
          <w:rFonts w:ascii="Times New Roman" w:eastAsia="Calibri" w:hAnsi="Times New Roman" w:cs="Times New Roman"/>
          <w:sz w:val="24"/>
          <w:szCs w:val="24"/>
        </w:rPr>
        <w:t xml:space="preserve">are fundamental </w:t>
      </w:r>
      <w:r w:rsidR="00DD2CF2">
        <w:rPr>
          <w:rFonts w:ascii="Times New Roman" w:eastAsia="Calibri" w:hAnsi="Times New Roman" w:cs="Times New Roman"/>
          <w:sz w:val="24"/>
          <w:szCs w:val="24"/>
        </w:rPr>
        <w:t xml:space="preserve">elements </w:t>
      </w:r>
      <w:r w:rsidR="00FD6CB7">
        <w:rPr>
          <w:rFonts w:ascii="Times New Roman" w:eastAsia="Calibri" w:hAnsi="Times New Roman" w:cs="Times New Roman"/>
          <w:sz w:val="24"/>
          <w:szCs w:val="24"/>
        </w:rPr>
        <w:t>in explaining capitalist economies and the related cris</w:t>
      </w:r>
      <w:r w:rsidR="00AA36C8">
        <w:rPr>
          <w:rFonts w:ascii="Times New Roman" w:eastAsia="Calibri" w:hAnsi="Times New Roman" w:cs="Times New Roman"/>
          <w:sz w:val="24"/>
          <w:szCs w:val="24"/>
        </w:rPr>
        <w:t>e</w:t>
      </w:r>
      <w:r w:rsidR="00FD6CB7">
        <w:rPr>
          <w:rFonts w:ascii="Times New Roman" w:eastAsia="Calibri" w:hAnsi="Times New Roman" w:cs="Times New Roman"/>
          <w:sz w:val="24"/>
          <w:szCs w:val="24"/>
        </w:rPr>
        <w:t>s</w:t>
      </w:r>
      <w:bookmarkEnd w:id="2"/>
      <w:r w:rsidRPr="00FA73ED">
        <w:rPr>
          <w:rFonts w:ascii="Times New Roman" w:eastAsia="Calibri" w:hAnsi="Times New Roman" w:cs="Times New Roman"/>
          <w:sz w:val="24"/>
          <w:szCs w:val="24"/>
        </w:rPr>
        <w:t xml:space="preserve">. </w:t>
      </w:r>
      <w:r w:rsidR="00FD6CB7">
        <w:rPr>
          <w:rFonts w:ascii="Times New Roman" w:eastAsia="Calibri" w:hAnsi="Times New Roman" w:cs="Times New Roman"/>
          <w:sz w:val="24"/>
          <w:szCs w:val="24"/>
        </w:rPr>
        <w:t xml:space="preserve">Within this context, </w:t>
      </w:r>
      <w:r w:rsidRPr="00FA73ED">
        <w:rPr>
          <w:rFonts w:ascii="Times New Roman" w:eastAsia="Calibri" w:hAnsi="Times New Roman" w:cs="Times New Roman"/>
          <w:sz w:val="24"/>
          <w:szCs w:val="24"/>
        </w:rPr>
        <w:t xml:space="preserve">the recent </w:t>
      </w:r>
      <w:r w:rsidR="00FD6CB7">
        <w:rPr>
          <w:rFonts w:ascii="Times New Roman" w:eastAsia="Calibri" w:hAnsi="Times New Roman" w:cs="Times New Roman"/>
          <w:sz w:val="24"/>
          <w:szCs w:val="24"/>
        </w:rPr>
        <w:t>instabilit</w:t>
      </w:r>
      <w:r w:rsidR="00BB5AC5">
        <w:rPr>
          <w:rFonts w:ascii="Times New Roman" w:eastAsia="Calibri" w:hAnsi="Times New Roman" w:cs="Times New Roman"/>
          <w:sz w:val="24"/>
          <w:szCs w:val="24"/>
        </w:rPr>
        <w:t>ies</w:t>
      </w:r>
      <w:r w:rsidRPr="00FA73ED">
        <w:rPr>
          <w:rFonts w:ascii="Times New Roman" w:eastAsia="Calibri" w:hAnsi="Times New Roman" w:cs="Times New Roman"/>
          <w:sz w:val="24"/>
          <w:szCs w:val="24"/>
        </w:rPr>
        <w:t xml:space="preserve"> brought about by C</w:t>
      </w:r>
      <w:r w:rsidR="00BB5AC5">
        <w:rPr>
          <w:rFonts w:ascii="Times New Roman" w:eastAsia="Calibri" w:hAnsi="Times New Roman" w:cs="Times New Roman"/>
          <w:sz w:val="24"/>
          <w:szCs w:val="24"/>
        </w:rPr>
        <w:t>OVID</w:t>
      </w:r>
      <w:r w:rsidRPr="00FA73ED">
        <w:rPr>
          <w:rFonts w:ascii="Times New Roman" w:eastAsia="Calibri" w:hAnsi="Times New Roman" w:cs="Times New Roman"/>
          <w:sz w:val="24"/>
          <w:szCs w:val="24"/>
        </w:rPr>
        <w:t xml:space="preserve">-19 </w:t>
      </w:r>
      <w:r w:rsidR="00AA36C8">
        <w:rPr>
          <w:rFonts w:ascii="Times New Roman" w:eastAsia="Calibri" w:hAnsi="Times New Roman" w:cs="Times New Roman"/>
          <w:sz w:val="24"/>
          <w:szCs w:val="24"/>
        </w:rPr>
        <w:t>are</w:t>
      </w:r>
      <w:r w:rsidRPr="00FA73ED">
        <w:rPr>
          <w:rFonts w:ascii="Times New Roman" w:eastAsia="Calibri" w:hAnsi="Times New Roman" w:cs="Times New Roman"/>
          <w:sz w:val="24"/>
          <w:szCs w:val="24"/>
        </w:rPr>
        <w:t xml:space="preserve"> understood to have been caused by the set-up of the capitalis</w:t>
      </w:r>
      <w:r w:rsidR="00074784">
        <w:rPr>
          <w:rFonts w:ascii="Times New Roman" w:eastAsia="Calibri" w:hAnsi="Times New Roman" w:cs="Times New Roman"/>
          <w:sz w:val="24"/>
          <w:szCs w:val="24"/>
        </w:rPr>
        <w:t>m itself</w:t>
      </w:r>
      <w:r w:rsidRPr="00FA73ED">
        <w:rPr>
          <w:rFonts w:ascii="Times New Roman" w:eastAsia="Calibri" w:hAnsi="Times New Roman" w:cs="Times New Roman"/>
          <w:sz w:val="24"/>
          <w:szCs w:val="24"/>
        </w:rPr>
        <w:t xml:space="preserve"> and</w:t>
      </w:r>
      <w:r w:rsidR="00074784">
        <w:rPr>
          <w:rFonts w:ascii="Times New Roman" w:eastAsia="Calibri" w:hAnsi="Times New Roman" w:cs="Times New Roman"/>
          <w:sz w:val="24"/>
          <w:szCs w:val="24"/>
        </w:rPr>
        <w:t xml:space="preserve"> by</w:t>
      </w:r>
      <w:r w:rsidRPr="00FA73ED">
        <w:rPr>
          <w:rFonts w:ascii="Times New Roman" w:eastAsia="Calibri" w:hAnsi="Times New Roman" w:cs="Times New Roman"/>
          <w:sz w:val="24"/>
          <w:szCs w:val="24"/>
        </w:rPr>
        <w:t xml:space="preserve"> its constant need for expansion at the cost of </w:t>
      </w:r>
      <w:r w:rsidR="00A15753">
        <w:rPr>
          <w:rFonts w:ascii="Times New Roman" w:eastAsia="Calibri" w:hAnsi="Times New Roman" w:cs="Times New Roman"/>
          <w:sz w:val="24"/>
          <w:szCs w:val="24"/>
        </w:rPr>
        <w:t xml:space="preserve">the </w:t>
      </w:r>
      <w:r w:rsidRPr="00FA73ED">
        <w:rPr>
          <w:rFonts w:ascii="Times New Roman" w:eastAsia="Calibri" w:hAnsi="Times New Roman" w:cs="Times New Roman"/>
          <w:sz w:val="24"/>
          <w:szCs w:val="24"/>
        </w:rPr>
        <w:t xml:space="preserve">natural systems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{"citationItems":[{"id":"ITEM-1","itemData":{"author":[{"dropping-particle":"","family":"Alves","given":"Carolina","non-dropping-particle":"","parse-names":false,"suffix":""},{"dropping-particle":"","family":"Kvangraven","given":"Ingrid Harvold","non-dropping-particle":"","parse-names":false,"suffix":""}],"container-title":"Review of Agrarian Studies","id":"ITEM-1","issue":"1","issued":{"date-parts":[["2020"]]},"title":"Changing the Narrative : Economics After Covid-19","type":"article-journal","volume":"10"},"uris":["http://www.mendeley.com/documents/?uuid=77c136c8-596c-4aa2-ba6f-4d1e86486b82"]}],"mendeley":{"formattedCitation":"(Alves &amp; Kvangraven, 2020)","plainTextFormattedCitation":"(Alves &amp; Kvangraven, 2020)","previouslyFormattedCitation":"(Alves &amp; Kvangraven, 2020)"},"properties":{"noteIndex":0},"schema":"https://github.com/citation-style-language/schema/raw/master/csl-citation.json"}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 xml:space="preserve">(Alves </w:t>
      </w:r>
      <w:r w:rsidR="00AC167C">
        <w:rPr>
          <w:rFonts w:ascii="Times New Roman" w:eastAsia="Calibri" w:hAnsi="Times New Roman" w:cs="Times New Roman"/>
          <w:noProof/>
          <w:sz w:val="24"/>
          <w:szCs w:val="24"/>
        </w:rPr>
        <w:t>and</w:t>
      </w:r>
      <w:r w:rsidRPr="00FA73ED">
        <w:rPr>
          <w:rFonts w:ascii="Times New Roman" w:eastAsia="Calibri" w:hAnsi="Times New Roman" w:cs="Times New Roman"/>
          <w:noProof/>
          <w:sz w:val="24"/>
          <w:szCs w:val="24"/>
        </w:rPr>
        <w:t xml:space="preserve"> Kvangraven, 2020)</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w:t>
      </w:r>
      <w:r w:rsidR="00074784">
        <w:rPr>
          <w:rFonts w:ascii="Times New Roman" w:eastAsia="Calibri" w:hAnsi="Times New Roman" w:cs="Times New Roman"/>
          <w:sz w:val="24"/>
          <w:szCs w:val="24"/>
        </w:rPr>
        <w:t xml:space="preserve">In addition, the inability to perfectly account for the wide range of externalities generated by the existing capitalist framework and the operational impossibility to </w:t>
      </w:r>
      <w:r w:rsidR="00A15753">
        <w:rPr>
          <w:rFonts w:ascii="Times New Roman" w:eastAsia="Calibri" w:hAnsi="Times New Roman" w:cs="Times New Roman"/>
          <w:sz w:val="24"/>
          <w:szCs w:val="24"/>
        </w:rPr>
        <w:t>reduce multidimensional</w:t>
      </w:r>
      <w:r w:rsidR="00074784">
        <w:rPr>
          <w:rFonts w:ascii="Times New Roman" w:eastAsia="Calibri" w:hAnsi="Times New Roman" w:cs="Times New Roman"/>
          <w:sz w:val="24"/>
          <w:szCs w:val="24"/>
        </w:rPr>
        <w:t xml:space="preserve"> values</w:t>
      </w:r>
      <w:r w:rsidR="00AB3A05">
        <w:rPr>
          <w:rFonts w:ascii="Times New Roman" w:eastAsia="Calibri" w:hAnsi="Times New Roman" w:cs="Times New Roman"/>
          <w:sz w:val="24"/>
          <w:szCs w:val="24"/>
        </w:rPr>
        <w:t>, including ethical,</w:t>
      </w:r>
      <w:r w:rsidR="00074784">
        <w:rPr>
          <w:rFonts w:ascii="Times New Roman" w:eastAsia="Calibri" w:hAnsi="Times New Roman" w:cs="Times New Roman"/>
          <w:sz w:val="24"/>
          <w:szCs w:val="24"/>
        </w:rPr>
        <w:t xml:space="preserve"> into a </w:t>
      </w:r>
      <w:r w:rsidR="00AB3A05">
        <w:rPr>
          <w:rFonts w:ascii="Times New Roman" w:eastAsia="Calibri" w:hAnsi="Times New Roman" w:cs="Times New Roman"/>
          <w:sz w:val="24"/>
          <w:szCs w:val="24"/>
        </w:rPr>
        <w:t>single monetary unit</w:t>
      </w:r>
      <w:r w:rsidR="00074784">
        <w:rPr>
          <w:rFonts w:ascii="Times New Roman" w:eastAsia="Calibri" w:hAnsi="Times New Roman" w:cs="Times New Roman"/>
          <w:sz w:val="24"/>
          <w:szCs w:val="24"/>
        </w:rPr>
        <w:t>, highlight the failure of the market efficient hypothesis.</w:t>
      </w:r>
      <w:r w:rsidR="00074784" w:rsidRPr="00FA73ED">
        <w:rPr>
          <w:rFonts w:ascii="Times New Roman" w:eastAsia="Calibri" w:hAnsi="Times New Roman" w:cs="Times New Roman"/>
          <w:sz w:val="24"/>
          <w:szCs w:val="24"/>
        </w:rPr>
        <w:t xml:space="preserve"> </w:t>
      </w:r>
      <w:r w:rsidRPr="00FA73ED">
        <w:rPr>
          <w:rFonts w:ascii="Times New Roman" w:eastAsia="Calibri" w:hAnsi="Times New Roman" w:cs="Times New Roman"/>
          <w:sz w:val="24"/>
          <w:szCs w:val="24"/>
        </w:rPr>
        <w:t xml:space="preserve">The proposed heterodox solutions are then </w:t>
      </w:r>
      <w:r w:rsidR="00074784">
        <w:rPr>
          <w:rFonts w:ascii="Times New Roman" w:eastAsia="Calibri" w:hAnsi="Times New Roman" w:cs="Times New Roman"/>
          <w:sz w:val="24"/>
          <w:szCs w:val="24"/>
        </w:rPr>
        <w:t xml:space="preserve">oriented to </w:t>
      </w:r>
      <w:r w:rsidRPr="00FA73ED">
        <w:rPr>
          <w:rFonts w:ascii="Times New Roman" w:eastAsia="Calibri" w:hAnsi="Times New Roman" w:cs="Times New Roman"/>
          <w:sz w:val="24"/>
          <w:szCs w:val="24"/>
        </w:rPr>
        <w:t>establish an economic structure based on a systemic integration between socio-economic and environmental elements</w:t>
      </w:r>
      <w:r w:rsidR="00074784">
        <w:rPr>
          <w:rFonts w:ascii="Times New Roman" w:eastAsia="Calibri" w:hAnsi="Times New Roman" w:cs="Times New Roman"/>
          <w:sz w:val="24"/>
          <w:szCs w:val="24"/>
        </w:rPr>
        <w:t xml:space="preserve"> where human and ecological values are considered in line with the ethical </w:t>
      </w:r>
      <w:r w:rsidR="00AB3A05">
        <w:rPr>
          <w:rFonts w:ascii="Times New Roman" w:eastAsia="Calibri" w:hAnsi="Times New Roman" w:cs="Times New Roman"/>
          <w:sz w:val="24"/>
          <w:szCs w:val="24"/>
        </w:rPr>
        <w:t xml:space="preserve">requirements </w:t>
      </w:r>
      <w:r w:rsidR="00074784">
        <w:rPr>
          <w:rFonts w:ascii="Times New Roman" w:eastAsia="Calibri" w:hAnsi="Times New Roman" w:cs="Times New Roman"/>
          <w:sz w:val="24"/>
          <w:szCs w:val="24"/>
        </w:rPr>
        <w:t>of the existing, and possibly future generation, as recently highlighted by the 2030 Agenda and the related Sustainable Development Goals.</w:t>
      </w:r>
      <w:r w:rsidR="00074784" w:rsidRPr="00FA73ED">
        <w:rPr>
          <w:rFonts w:ascii="Times New Roman" w:eastAsia="Calibri" w:hAnsi="Times New Roman" w:cs="Times New Roman"/>
          <w:sz w:val="24"/>
          <w:szCs w:val="24"/>
        </w:rPr>
        <w:t xml:space="preserve"> The</w:t>
      </w:r>
      <w:r w:rsidRPr="00FA73ED">
        <w:rPr>
          <w:rFonts w:ascii="Times New Roman" w:eastAsia="Calibri" w:hAnsi="Times New Roman" w:cs="Times New Roman"/>
          <w:sz w:val="24"/>
          <w:szCs w:val="24"/>
        </w:rPr>
        <w:t xml:space="preserve"> Ecological and the Biophysical economics, together with the Feminist, Evolutionary and Complexity economics are just some examples of alternative system</w:t>
      </w:r>
      <w:r w:rsidR="002707B0">
        <w:rPr>
          <w:rFonts w:ascii="Times New Roman" w:eastAsia="Calibri" w:hAnsi="Times New Roman" w:cs="Times New Roman"/>
          <w:sz w:val="24"/>
          <w:szCs w:val="24"/>
        </w:rPr>
        <w:t>s</w:t>
      </w:r>
      <w:r w:rsidRPr="00FA73ED">
        <w:rPr>
          <w:rFonts w:ascii="Times New Roman" w:eastAsia="Calibri" w:hAnsi="Times New Roman" w:cs="Times New Roman"/>
          <w:sz w:val="24"/>
          <w:szCs w:val="24"/>
        </w:rPr>
        <w:t xml:space="preserve"> developed as a critic to the existing capitalist framework.</w:t>
      </w:r>
      <w:r w:rsidRPr="00FA73ED" w:rsidDel="007C3D31">
        <w:rPr>
          <w:rFonts w:ascii="Times New Roman" w:eastAsia="Calibri" w:hAnsi="Times New Roman" w:cs="Times New Roman"/>
          <w:sz w:val="24"/>
          <w:szCs w:val="24"/>
        </w:rPr>
        <w:t xml:space="preserve"> </w:t>
      </w:r>
      <w:r w:rsidRPr="00FA73ED">
        <w:rPr>
          <w:rFonts w:ascii="Times New Roman" w:eastAsia="Calibri" w:hAnsi="Times New Roman" w:cs="Times New Roman"/>
          <w:sz w:val="24"/>
          <w:szCs w:val="24"/>
        </w:rPr>
        <w:t xml:space="preserve">Despite the differences existing between them, the above-mentioned approaches share the idea that the mainstream fails to consider the economy as a subsystem of the socio-environmental structure. </w:t>
      </w:r>
      <w:proofErr w:type="gramStart"/>
      <w:r w:rsidRPr="00FA73ED">
        <w:rPr>
          <w:rFonts w:ascii="Times New Roman" w:eastAsia="Calibri" w:hAnsi="Times New Roman" w:cs="Times New Roman"/>
          <w:sz w:val="24"/>
          <w:szCs w:val="24"/>
        </w:rPr>
        <w:t>As a consequence</w:t>
      </w:r>
      <w:proofErr w:type="gramEnd"/>
      <w:r w:rsidRPr="00FA73ED">
        <w:rPr>
          <w:rFonts w:ascii="Times New Roman" w:eastAsia="Calibri" w:hAnsi="Times New Roman" w:cs="Times New Roman"/>
          <w:sz w:val="24"/>
          <w:szCs w:val="24"/>
        </w:rPr>
        <w:t>, unsustainable levels of exploitations are generated both in the human and in the natural context. The models of society that the heterodox approaches have in mind impl</w:t>
      </w:r>
      <w:r w:rsidR="00A15753">
        <w:rPr>
          <w:rFonts w:ascii="Times New Roman" w:eastAsia="Calibri" w:hAnsi="Times New Roman" w:cs="Times New Roman"/>
          <w:sz w:val="24"/>
          <w:szCs w:val="24"/>
        </w:rPr>
        <w:t>ies</w:t>
      </w:r>
      <w:r w:rsidRPr="00FA73ED">
        <w:rPr>
          <w:rFonts w:ascii="Times New Roman" w:eastAsia="Calibri" w:hAnsi="Times New Roman" w:cs="Times New Roman"/>
          <w:sz w:val="24"/>
          <w:szCs w:val="24"/>
        </w:rPr>
        <w:t xml:space="preserve"> changes involving the overall structure of the system</w:t>
      </w:r>
      <w:r w:rsidR="002707B0">
        <w:rPr>
          <w:rFonts w:ascii="Times New Roman" w:eastAsia="Calibri" w:hAnsi="Times New Roman" w:cs="Times New Roman"/>
          <w:sz w:val="24"/>
          <w:szCs w:val="24"/>
        </w:rPr>
        <w:t xml:space="preserve"> </w:t>
      </w:r>
      <w:r w:rsidR="00A15753">
        <w:rPr>
          <w:rFonts w:ascii="Times New Roman" w:eastAsia="Calibri" w:hAnsi="Times New Roman" w:cs="Times New Roman"/>
          <w:sz w:val="24"/>
          <w:szCs w:val="24"/>
        </w:rPr>
        <w:t>to fit</w:t>
      </w:r>
      <w:r w:rsidR="002707B0">
        <w:rPr>
          <w:rFonts w:ascii="Times New Roman" w:eastAsia="Calibri" w:hAnsi="Times New Roman" w:cs="Times New Roman"/>
          <w:sz w:val="24"/>
          <w:szCs w:val="24"/>
        </w:rPr>
        <w:t xml:space="preserve"> within the limits of the socio-environmental constraints.</w:t>
      </w:r>
    </w:p>
    <w:p w14:paraId="4CF68EE1" w14:textId="4EB07163" w:rsidR="00AB3A05" w:rsidRPr="00F27453" w:rsidRDefault="007016E4" w:rsidP="004A6FF3">
      <w:pPr>
        <w:spacing w:after="0" w:line="276" w:lineRule="auto"/>
        <w:jc w:val="both"/>
        <w:rPr>
          <w:rFonts w:ascii="Times New Roman" w:eastAsia="Calibri" w:hAnsi="Times New Roman" w:cs="Times New Roman"/>
          <w:sz w:val="24"/>
          <w:szCs w:val="24"/>
        </w:rPr>
      </w:pPr>
      <w:bookmarkStart w:id="3" w:name="_Hlk88557331"/>
      <w:r w:rsidRPr="007016E4">
        <w:rPr>
          <w:rFonts w:ascii="Times New Roman" w:eastAsia="Calibri" w:hAnsi="Times New Roman" w:cs="Times New Roman"/>
          <w:sz w:val="24"/>
          <w:szCs w:val="24"/>
        </w:rPr>
        <w:t>The</w:t>
      </w:r>
      <w:r w:rsidR="00A15753">
        <w:rPr>
          <w:rFonts w:ascii="Times New Roman" w:eastAsia="Calibri" w:hAnsi="Times New Roman" w:cs="Times New Roman"/>
          <w:sz w:val="24"/>
          <w:szCs w:val="24"/>
        </w:rPr>
        <w:t xml:space="preserve"> existing difference across these perceptions of capitalism also translate</w:t>
      </w:r>
      <w:r w:rsidRPr="007016E4">
        <w:rPr>
          <w:rFonts w:ascii="Times New Roman" w:eastAsia="Calibri" w:hAnsi="Times New Roman" w:cs="Times New Roman"/>
          <w:sz w:val="24"/>
          <w:szCs w:val="24"/>
        </w:rPr>
        <w:t xml:space="preserve"> into two distinct allocations of ethical analysis of crises</w:t>
      </w:r>
      <w:r w:rsidRPr="00F27453">
        <w:rPr>
          <w:rFonts w:ascii="Times New Roman" w:eastAsia="Calibri" w:hAnsi="Times New Roman" w:cs="Times New Roman"/>
          <w:sz w:val="24"/>
          <w:szCs w:val="24"/>
        </w:rPr>
        <w:t xml:space="preserve">. While not explicitly mentioned in the literature, </w:t>
      </w:r>
      <w:r w:rsidR="00ED1467" w:rsidRPr="00F27453">
        <w:rPr>
          <w:rFonts w:ascii="Times New Roman" w:eastAsia="Calibri" w:hAnsi="Times New Roman" w:cs="Times New Roman"/>
          <w:sz w:val="24"/>
          <w:szCs w:val="24"/>
        </w:rPr>
        <w:t>the underlying assumptions of the mainstream and heterodox</w:t>
      </w:r>
      <w:r w:rsidRPr="00F27453">
        <w:rPr>
          <w:rFonts w:ascii="Times New Roman" w:eastAsia="Calibri" w:hAnsi="Times New Roman" w:cs="Times New Roman"/>
          <w:sz w:val="24"/>
          <w:szCs w:val="24"/>
        </w:rPr>
        <w:t xml:space="preserve"> </w:t>
      </w:r>
      <w:r w:rsidR="00006606" w:rsidRPr="00F27453">
        <w:rPr>
          <w:rFonts w:ascii="Times New Roman" w:eastAsia="Calibri" w:hAnsi="Times New Roman" w:cs="Times New Roman"/>
          <w:sz w:val="24"/>
          <w:szCs w:val="24"/>
        </w:rPr>
        <w:t>frameworks</w:t>
      </w:r>
      <w:r w:rsidRPr="00F27453">
        <w:rPr>
          <w:rFonts w:ascii="Times New Roman" w:eastAsia="Calibri" w:hAnsi="Times New Roman" w:cs="Times New Roman"/>
          <w:sz w:val="24"/>
          <w:szCs w:val="24"/>
        </w:rPr>
        <w:t xml:space="preserve"> </w:t>
      </w:r>
      <w:r w:rsidR="00ED1467" w:rsidRPr="00F27453">
        <w:rPr>
          <w:rFonts w:ascii="Times New Roman" w:eastAsia="Calibri" w:hAnsi="Times New Roman" w:cs="Times New Roman"/>
          <w:sz w:val="24"/>
          <w:szCs w:val="24"/>
        </w:rPr>
        <w:t>give reason to argue that ethical considerations must be exogenous and endogenous respectively.</w:t>
      </w:r>
      <w:r w:rsidRPr="00F27453">
        <w:rPr>
          <w:rFonts w:ascii="Times New Roman" w:eastAsia="Calibri" w:hAnsi="Times New Roman" w:cs="Times New Roman"/>
          <w:sz w:val="24"/>
          <w:szCs w:val="24"/>
        </w:rPr>
        <w:t xml:space="preserve"> </w:t>
      </w:r>
      <w:r w:rsidR="00947D1A" w:rsidRPr="00F27453">
        <w:rPr>
          <w:rFonts w:ascii="Times New Roman" w:eastAsia="Calibri" w:hAnsi="Times New Roman" w:cs="Times New Roman"/>
          <w:sz w:val="24"/>
          <w:szCs w:val="24"/>
        </w:rPr>
        <w:t xml:space="preserve">That is because </w:t>
      </w:r>
      <w:r w:rsidR="0037684B" w:rsidRPr="00F27453">
        <w:rPr>
          <w:rFonts w:ascii="Times New Roman" w:eastAsia="Calibri" w:hAnsi="Times New Roman" w:cs="Times New Roman"/>
          <w:sz w:val="24"/>
          <w:szCs w:val="24"/>
        </w:rPr>
        <w:t xml:space="preserve">the </w:t>
      </w:r>
      <w:r w:rsidR="00006606" w:rsidRPr="00F27453">
        <w:rPr>
          <w:rFonts w:ascii="Times New Roman" w:eastAsia="Calibri" w:hAnsi="Times New Roman" w:cs="Times New Roman"/>
          <w:sz w:val="24"/>
          <w:szCs w:val="24"/>
        </w:rPr>
        <w:t>inherent</w:t>
      </w:r>
      <w:r w:rsidR="0037684B" w:rsidRPr="00F27453">
        <w:rPr>
          <w:rFonts w:ascii="Times New Roman" w:eastAsia="Calibri" w:hAnsi="Times New Roman" w:cs="Times New Roman"/>
          <w:sz w:val="24"/>
          <w:szCs w:val="24"/>
        </w:rPr>
        <w:t xml:space="preserve"> </w:t>
      </w:r>
      <w:r w:rsidR="00006606" w:rsidRPr="00F27453">
        <w:rPr>
          <w:rFonts w:ascii="Times New Roman" w:eastAsia="Calibri" w:hAnsi="Times New Roman" w:cs="Times New Roman"/>
          <w:sz w:val="24"/>
          <w:szCs w:val="24"/>
        </w:rPr>
        <w:t>hypothesis</w:t>
      </w:r>
      <w:r w:rsidR="0037684B" w:rsidRPr="00F27453">
        <w:rPr>
          <w:rFonts w:ascii="Times New Roman" w:eastAsia="Calibri" w:hAnsi="Times New Roman" w:cs="Times New Roman"/>
          <w:sz w:val="24"/>
          <w:szCs w:val="24"/>
        </w:rPr>
        <w:t xml:space="preserve"> of the mainstream </w:t>
      </w:r>
      <w:r w:rsidR="00006606" w:rsidRPr="00F27453">
        <w:rPr>
          <w:rFonts w:ascii="Times New Roman" w:eastAsia="Calibri" w:hAnsi="Times New Roman" w:cs="Times New Roman"/>
          <w:sz w:val="24"/>
          <w:szCs w:val="24"/>
        </w:rPr>
        <w:t>approach considers market</w:t>
      </w:r>
      <w:r w:rsidR="00F00243" w:rsidRPr="00F27453">
        <w:rPr>
          <w:rFonts w:ascii="Times New Roman" w:eastAsia="Calibri" w:hAnsi="Times New Roman" w:cs="Times New Roman"/>
          <w:sz w:val="24"/>
          <w:szCs w:val="24"/>
        </w:rPr>
        <w:t>s</w:t>
      </w:r>
      <w:r w:rsidR="00006606" w:rsidRPr="00F27453">
        <w:rPr>
          <w:rFonts w:ascii="Times New Roman" w:eastAsia="Calibri" w:hAnsi="Times New Roman" w:cs="Times New Roman"/>
          <w:sz w:val="24"/>
          <w:szCs w:val="24"/>
        </w:rPr>
        <w:t xml:space="preserve"> </w:t>
      </w:r>
      <w:r w:rsidR="00F00243" w:rsidRPr="00F27453">
        <w:rPr>
          <w:rFonts w:ascii="Times New Roman" w:eastAsia="Calibri" w:hAnsi="Times New Roman" w:cs="Times New Roman"/>
          <w:sz w:val="24"/>
          <w:szCs w:val="24"/>
        </w:rPr>
        <w:t xml:space="preserve">efficient and </w:t>
      </w:r>
      <w:r w:rsidR="00006606" w:rsidRPr="00F27453">
        <w:rPr>
          <w:rFonts w:ascii="Times New Roman" w:eastAsia="Calibri" w:hAnsi="Times New Roman" w:cs="Times New Roman"/>
          <w:sz w:val="24"/>
          <w:szCs w:val="24"/>
        </w:rPr>
        <w:t>fair,</w:t>
      </w:r>
      <w:r w:rsidR="00F00243" w:rsidRPr="00F27453">
        <w:rPr>
          <w:rFonts w:ascii="Times New Roman" w:eastAsia="Calibri" w:hAnsi="Times New Roman" w:cs="Times New Roman"/>
          <w:sz w:val="24"/>
          <w:szCs w:val="24"/>
        </w:rPr>
        <w:t xml:space="preserve"> and </w:t>
      </w:r>
      <w:r w:rsidR="00006606" w:rsidRPr="00F27453">
        <w:rPr>
          <w:rFonts w:ascii="Times New Roman" w:eastAsia="Calibri" w:hAnsi="Times New Roman" w:cs="Times New Roman"/>
          <w:sz w:val="24"/>
          <w:szCs w:val="24"/>
        </w:rPr>
        <w:t xml:space="preserve">able to generate the greatest </w:t>
      </w:r>
      <w:r w:rsidR="001F2169" w:rsidRPr="00F27453">
        <w:rPr>
          <w:rFonts w:ascii="Times New Roman" w:eastAsia="Calibri" w:hAnsi="Times New Roman" w:cs="Times New Roman"/>
          <w:sz w:val="24"/>
          <w:szCs w:val="24"/>
        </w:rPr>
        <w:t>benefit</w:t>
      </w:r>
      <w:r w:rsidR="00006606" w:rsidRPr="00F27453">
        <w:rPr>
          <w:rFonts w:ascii="Times New Roman" w:eastAsia="Calibri" w:hAnsi="Times New Roman" w:cs="Times New Roman"/>
          <w:sz w:val="24"/>
          <w:szCs w:val="24"/>
        </w:rPr>
        <w:t xml:space="preserve"> for the greatest number of people. Therefore</w:t>
      </w:r>
      <w:r w:rsidR="00F00243" w:rsidRPr="00F27453">
        <w:rPr>
          <w:rFonts w:ascii="Times New Roman" w:eastAsia="Calibri" w:hAnsi="Times New Roman" w:cs="Times New Roman"/>
          <w:sz w:val="24"/>
          <w:szCs w:val="24"/>
        </w:rPr>
        <w:t>,</w:t>
      </w:r>
      <w:r w:rsidR="00006606" w:rsidRPr="00F27453">
        <w:rPr>
          <w:rFonts w:ascii="Times New Roman" w:eastAsia="Calibri" w:hAnsi="Times New Roman" w:cs="Times New Roman"/>
          <w:sz w:val="24"/>
          <w:szCs w:val="24"/>
        </w:rPr>
        <w:t xml:space="preserve"> </w:t>
      </w:r>
      <w:bookmarkStart w:id="4" w:name="_Hlk88481984"/>
      <w:r w:rsidR="005A4876" w:rsidRPr="00F27453">
        <w:rPr>
          <w:rFonts w:ascii="Times New Roman" w:eastAsia="Calibri" w:hAnsi="Times New Roman" w:cs="Times New Roman"/>
          <w:sz w:val="24"/>
          <w:szCs w:val="24"/>
        </w:rPr>
        <w:t xml:space="preserve">ethical implications are limited to moral rules applied to </w:t>
      </w:r>
      <w:r w:rsidR="00260149" w:rsidRPr="00F27453">
        <w:rPr>
          <w:rFonts w:ascii="Times New Roman" w:eastAsia="Calibri" w:hAnsi="Times New Roman" w:cs="Times New Roman"/>
          <w:sz w:val="24"/>
          <w:szCs w:val="24"/>
        </w:rPr>
        <w:t xml:space="preserve">fiduciary duties, </w:t>
      </w:r>
      <w:r w:rsidR="005A4876" w:rsidRPr="00F27453">
        <w:rPr>
          <w:rFonts w:ascii="Times New Roman" w:eastAsia="Calibri" w:hAnsi="Times New Roman" w:cs="Times New Roman"/>
          <w:sz w:val="24"/>
          <w:szCs w:val="24"/>
        </w:rPr>
        <w:t>fairness in contracts and compliance with low</w:t>
      </w:r>
      <w:r w:rsidR="00260149" w:rsidRPr="00F27453">
        <w:rPr>
          <w:rFonts w:ascii="Times New Roman" w:eastAsia="Calibri" w:hAnsi="Times New Roman" w:cs="Times New Roman"/>
          <w:sz w:val="24"/>
          <w:szCs w:val="24"/>
        </w:rPr>
        <w:t>. T</w:t>
      </w:r>
      <w:r w:rsidR="005A4876" w:rsidRPr="00F27453">
        <w:rPr>
          <w:rFonts w:ascii="Times New Roman" w:eastAsia="Calibri" w:hAnsi="Times New Roman" w:cs="Times New Roman"/>
          <w:sz w:val="24"/>
          <w:szCs w:val="24"/>
        </w:rPr>
        <w:t xml:space="preserve">he wider impacts on common-goods and socio-environmental effects </w:t>
      </w:r>
      <w:r w:rsidR="005A4876" w:rsidRPr="00F27453">
        <w:rPr>
          <w:rFonts w:ascii="Times New Roman" w:eastAsia="Calibri" w:hAnsi="Times New Roman" w:cs="Times New Roman"/>
          <w:sz w:val="24"/>
          <w:szCs w:val="24"/>
        </w:rPr>
        <w:lastRenderedPageBreak/>
        <w:t>are</w:t>
      </w:r>
      <w:r w:rsidR="00260149" w:rsidRPr="00F27453">
        <w:rPr>
          <w:rFonts w:ascii="Times New Roman" w:eastAsia="Calibri" w:hAnsi="Times New Roman" w:cs="Times New Roman"/>
          <w:sz w:val="24"/>
          <w:szCs w:val="24"/>
        </w:rPr>
        <w:t xml:space="preserve"> then</w:t>
      </w:r>
      <w:r w:rsidR="005A4876" w:rsidRPr="00F27453">
        <w:rPr>
          <w:rFonts w:ascii="Times New Roman" w:eastAsia="Calibri" w:hAnsi="Times New Roman" w:cs="Times New Roman"/>
          <w:sz w:val="24"/>
          <w:szCs w:val="24"/>
        </w:rPr>
        <w:t xml:space="preserve"> relegated to the ethical implication</w:t>
      </w:r>
      <w:r w:rsidR="00260149" w:rsidRPr="00F27453">
        <w:rPr>
          <w:rFonts w:ascii="Times New Roman" w:eastAsia="Calibri" w:hAnsi="Times New Roman" w:cs="Times New Roman"/>
          <w:sz w:val="24"/>
          <w:szCs w:val="24"/>
        </w:rPr>
        <w:t>s</w:t>
      </w:r>
      <w:r w:rsidR="005A4876" w:rsidRPr="00F27453">
        <w:rPr>
          <w:rFonts w:ascii="Times New Roman" w:eastAsia="Calibri" w:hAnsi="Times New Roman" w:cs="Times New Roman"/>
          <w:sz w:val="24"/>
          <w:szCs w:val="24"/>
        </w:rPr>
        <w:t xml:space="preserve"> of the </w:t>
      </w:r>
      <w:r w:rsidR="00006606" w:rsidRPr="00F27453">
        <w:rPr>
          <w:rFonts w:ascii="Times New Roman" w:eastAsia="Calibri" w:hAnsi="Times New Roman" w:cs="Times New Roman"/>
          <w:sz w:val="24"/>
          <w:szCs w:val="24"/>
        </w:rPr>
        <w:t xml:space="preserve">external forces </w:t>
      </w:r>
      <w:r w:rsidR="00631376" w:rsidRPr="00F27453">
        <w:rPr>
          <w:rFonts w:ascii="Times New Roman" w:eastAsia="Calibri" w:hAnsi="Times New Roman" w:cs="Times New Roman"/>
          <w:sz w:val="24"/>
          <w:szCs w:val="24"/>
        </w:rPr>
        <w:t xml:space="preserve">interfering with the market attributes, </w:t>
      </w:r>
      <w:r w:rsidR="00006606" w:rsidRPr="00F27453">
        <w:rPr>
          <w:rFonts w:ascii="Times New Roman" w:eastAsia="Calibri" w:hAnsi="Times New Roman" w:cs="Times New Roman"/>
          <w:sz w:val="24"/>
          <w:szCs w:val="24"/>
        </w:rPr>
        <w:t>such as government intervention</w:t>
      </w:r>
      <w:r w:rsidR="00F00243" w:rsidRPr="00F27453">
        <w:rPr>
          <w:rFonts w:ascii="Times New Roman" w:eastAsia="Calibri" w:hAnsi="Times New Roman" w:cs="Times New Roman"/>
          <w:sz w:val="24"/>
          <w:szCs w:val="24"/>
        </w:rPr>
        <w:t>s</w:t>
      </w:r>
      <w:r w:rsidR="00006606" w:rsidRPr="00F27453">
        <w:rPr>
          <w:rFonts w:ascii="Times New Roman" w:eastAsia="Calibri" w:hAnsi="Times New Roman" w:cs="Times New Roman"/>
          <w:sz w:val="24"/>
          <w:szCs w:val="24"/>
        </w:rPr>
        <w:t xml:space="preserve"> and </w:t>
      </w:r>
      <w:r w:rsidR="00260149" w:rsidRPr="00F27453">
        <w:rPr>
          <w:rFonts w:ascii="Times New Roman" w:eastAsia="Calibri" w:hAnsi="Times New Roman" w:cs="Times New Roman"/>
          <w:sz w:val="24"/>
          <w:szCs w:val="24"/>
        </w:rPr>
        <w:t xml:space="preserve">welfare </w:t>
      </w:r>
      <w:r w:rsidR="00006606" w:rsidRPr="00F27453">
        <w:rPr>
          <w:rFonts w:ascii="Times New Roman" w:eastAsia="Calibri" w:hAnsi="Times New Roman" w:cs="Times New Roman"/>
          <w:sz w:val="24"/>
          <w:szCs w:val="24"/>
        </w:rPr>
        <w:t>poli</w:t>
      </w:r>
      <w:r w:rsidR="00631376" w:rsidRPr="00F27453">
        <w:rPr>
          <w:rFonts w:ascii="Times New Roman" w:eastAsia="Calibri" w:hAnsi="Times New Roman" w:cs="Times New Roman"/>
          <w:sz w:val="24"/>
          <w:szCs w:val="24"/>
        </w:rPr>
        <w:t xml:space="preserve">cies </w:t>
      </w:r>
      <w:r w:rsidR="008910AB" w:rsidRPr="00F27453">
        <w:rPr>
          <w:rFonts w:ascii="Times New Roman" w:eastAsia="Calibri" w:hAnsi="Times New Roman" w:cs="Times New Roman"/>
          <w:sz w:val="24"/>
          <w:szCs w:val="24"/>
        </w:rPr>
        <w:t>(Friedman, 19</w:t>
      </w:r>
      <w:r w:rsidR="009B7518" w:rsidRPr="00F27453">
        <w:rPr>
          <w:rFonts w:ascii="Times New Roman" w:eastAsia="Calibri" w:hAnsi="Times New Roman" w:cs="Times New Roman"/>
          <w:sz w:val="24"/>
          <w:szCs w:val="24"/>
        </w:rPr>
        <w:t>62</w:t>
      </w:r>
      <w:r w:rsidR="00260149" w:rsidRPr="00F27453">
        <w:rPr>
          <w:rFonts w:ascii="Times New Roman" w:eastAsia="Calibri" w:hAnsi="Times New Roman" w:cs="Times New Roman"/>
          <w:sz w:val="24"/>
          <w:szCs w:val="24"/>
        </w:rPr>
        <w:t>; 1970</w:t>
      </w:r>
      <w:r w:rsidR="008910AB" w:rsidRPr="00F27453">
        <w:rPr>
          <w:rFonts w:ascii="Times New Roman" w:eastAsia="Calibri" w:hAnsi="Times New Roman" w:cs="Times New Roman"/>
          <w:sz w:val="24"/>
          <w:szCs w:val="24"/>
        </w:rPr>
        <w:t>)</w:t>
      </w:r>
      <w:r w:rsidR="00F1166D" w:rsidRPr="00F27453">
        <w:rPr>
          <w:rFonts w:ascii="Times New Roman" w:eastAsia="Calibri" w:hAnsi="Times New Roman" w:cs="Times New Roman"/>
          <w:sz w:val="24"/>
          <w:szCs w:val="24"/>
        </w:rPr>
        <w:t>.</w:t>
      </w:r>
      <w:r w:rsidR="009B7518" w:rsidRPr="00F27453">
        <w:rPr>
          <w:rFonts w:ascii="Times New Roman" w:eastAsia="Calibri" w:hAnsi="Times New Roman" w:cs="Times New Roman"/>
          <w:sz w:val="24"/>
          <w:szCs w:val="24"/>
        </w:rPr>
        <w:t xml:space="preserve"> </w:t>
      </w:r>
      <w:r w:rsidR="00023AE2" w:rsidRPr="00F27453">
        <w:rPr>
          <w:rFonts w:ascii="Times New Roman" w:eastAsia="Calibri" w:hAnsi="Times New Roman" w:cs="Times New Roman"/>
          <w:sz w:val="24"/>
          <w:szCs w:val="24"/>
        </w:rPr>
        <w:t>On the ot</w:t>
      </w:r>
      <w:bookmarkEnd w:id="4"/>
      <w:r w:rsidR="00023AE2" w:rsidRPr="00F27453">
        <w:rPr>
          <w:rFonts w:ascii="Times New Roman" w:eastAsia="Calibri" w:hAnsi="Times New Roman" w:cs="Times New Roman"/>
          <w:sz w:val="24"/>
          <w:szCs w:val="24"/>
        </w:rPr>
        <w:t xml:space="preserve">her hand, heterodox </w:t>
      </w:r>
      <w:r w:rsidR="00F00243" w:rsidRPr="00F27453">
        <w:rPr>
          <w:rFonts w:ascii="Times New Roman" w:eastAsia="Calibri" w:hAnsi="Times New Roman" w:cs="Times New Roman"/>
          <w:sz w:val="24"/>
          <w:szCs w:val="24"/>
        </w:rPr>
        <w:t>analysis</w:t>
      </w:r>
      <w:r w:rsidR="00023AE2" w:rsidRPr="00F27453">
        <w:rPr>
          <w:rFonts w:ascii="Times New Roman" w:eastAsia="Calibri" w:hAnsi="Times New Roman" w:cs="Times New Roman"/>
          <w:sz w:val="24"/>
          <w:szCs w:val="24"/>
        </w:rPr>
        <w:t xml:space="preserve"> </w:t>
      </w:r>
      <w:r w:rsidR="00631376" w:rsidRPr="00F27453">
        <w:rPr>
          <w:rFonts w:ascii="Times New Roman" w:eastAsia="Calibri" w:hAnsi="Times New Roman" w:cs="Times New Roman"/>
          <w:sz w:val="24"/>
          <w:szCs w:val="24"/>
        </w:rPr>
        <w:t xml:space="preserve">consider </w:t>
      </w:r>
      <w:r w:rsidR="00023AE2" w:rsidRPr="00F27453">
        <w:rPr>
          <w:rFonts w:ascii="Times New Roman" w:eastAsia="Calibri" w:hAnsi="Times New Roman" w:cs="Times New Roman"/>
          <w:sz w:val="24"/>
          <w:szCs w:val="24"/>
        </w:rPr>
        <w:t xml:space="preserve">market </w:t>
      </w:r>
      <w:r w:rsidR="00631376" w:rsidRPr="00F27453">
        <w:rPr>
          <w:rFonts w:ascii="Times New Roman" w:eastAsia="Calibri" w:hAnsi="Times New Roman" w:cs="Times New Roman"/>
          <w:sz w:val="24"/>
          <w:szCs w:val="24"/>
        </w:rPr>
        <w:t xml:space="preserve">as </w:t>
      </w:r>
      <w:r w:rsidR="001F2169" w:rsidRPr="00F27453">
        <w:rPr>
          <w:rFonts w:ascii="Times New Roman" w:eastAsia="Calibri" w:hAnsi="Times New Roman" w:cs="Times New Roman"/>
          <w:sz w:val="24"/>
          <w:szCs w:val="24"/>
        </w:rPr>
        <w:t xml:space="preserve">a </w:t>
      </w:r>
      <w:r w:rsidR="00631376" w:rsidRPr="00F27453">
        <w:rPr>
          <w:rFonts w:ascii="Times New Roman" w:eastAsia="Calibri" w:hAnsi="Times New Roman" w:cs="Times New Roman"/>
          <w:sz w:val="24"/>
          <w:szCs w:val="24"/>
        </w:rPr>
        <w:t>source of exploitation</w:t>
      </w:r>
      <w:r w:rsidR="00061684" w:rsidRPr="00F27453">
        <w:rPr>
          <w:rFonts w:ascii="Times New Roman" w:eastAsia="Calibri" w:hAnsi="Times New Roman" w:cs="Times New Roman"/>
          <w:sz w:val="24"/>
          <w:szCs w:val="24"/>
        </w:rPr>
        <w:t xml:space="preserve"> and</w:t>
      </w:r>
      <w:r w:rsidR="00260149" w:rsidRPr="00F27453">
        <w:rPr>
          <w:rFonts w:ascii="Times New Roman" w:eastAsia="Calibri" w:hAnsi="Times New Roman" w:cs="Times New Roman"/>
          <w:sz w:val="24"/>
          <w:szCs w:val="24"/>
        </w:rPr>
        <w:t xml:space="preserve"> ethical consideration</w:t>
      </w:r>
      <w:r w:rsidR="00061684" w:rsidRPr="00F27453">
        <w:rPr>
          <w:rFonts w:ascii="Times New Roman" w:eastAsia="Calibri" w:hAnsi="Times New Roman" w:cs="Times New Roman"/>
          <w:sz w:val="24"/>
          <w:szCs w:val="24"/>
        </w:rPr>
        <w:t>s</w:t>
      </w:r>
      <w:r w:rsidR="00260149" w:rsidRPr="00F27453">
        <w:rPr>
          <w:rFonts w:ascii="Times New Roman" w:eastAsia="Calibri" w:hAnsi="Times New Roman" w:cs="Times New Roman"/>
          <w:sz w:val="24"/>
          <w:szCs w:val="24"/>
        </w:rPr>
        <w:t xml:space="preserve"> need </w:t>
      </w:r>
      <w:r w:rsidR="001F2169" w:rsidRPr="00F27453">
        <w:rPr>
          <w:rFonts w:ascii="Times New Roman" w:eastAsia="Calibri" w:hAnsi="Times New Roman" w:cs="Times New Roman"/>
          <w:sz w:val="24"/>
          <w:szCs w:val="24"/>
        </w:rPr>
        <w:t xml:space="preserve">then </w:t>
      </w:r>
      <w:r w:rsidR="00260149" w:rsidRPr="00F27453">
        <w:rPr>
          <w:rFonts w:ascii="Times New Roman" w:eastAsia="Calibri" w:hAnsi="Times New Roman" w:cs="Times New Roman"/>
          <w:sz w:val="24"/>
          <w:szCs w:val="24"/>
        </w:rPr>
        <w:t xml:space="preserve">to </w:t>
      </w:r>
      <w:r w:rsidR="001F2169" w:rsidRPr="00F27453">
        <w:rPr>
          <w:rFonts w:ascii="Times New Roman" w:eastAsia="Calibri" w:hAnsi="Times New Roman" w:cs="Times New Roman"/>
          <w:sz w:val="24"/>
          <w:szCs w:val="24"/>
        </w:rPr>
        <w:t xml:space="preserve">be </w:t>
      </w:r>
      <w:r w:rsidR="00061684" w:rsidRPr="00F27453">
        <w:rPr>
          <w:rFonts w:ascii="Times New Roman" w:eastAsia="Calibri" w:hAnsi="Times New Roman" w:cs="Times New Roman"/>
          <w:sz w:val="24"/>
          <w:szCs w:val="24"/>
        </w:rPr>
        <w:t>applied within the elements of the market structure</w:t>
      </w:r>
      <w:r w:rsidR="00A77541" w:rsidRPr="00F27453">
        <w:rPr>
          <w:rFonts w:ascii="Times New Roman" w:eastAsia="Calibri" w:hAnsi="Times New Roman" w:cs="Times New Roman"/>
          <w:sz w:val="24"/>
          <w:szCs w:val="24"/>
        </w:rPr>
        <w:t>.</w:t>
      </w:r>
      <w:r w:rsidR="00F1166D" w:rsidRPr="00F27453">
        <w:rPr>
          <w:rFonts w:ascii="Times New Roman" w:eastAsia="Calibri" w:hAnsi="Times New Roman" w:cs="Times New Roman"/>
          <w:sz w:val="24"/>
          <w:szCs w:val="24"/>
        </w:rPr>
        <w:t xml:space="preserve"> </w:t>
      </w:r>
      <w:r w:rsidR="00F00243" w:rsidRPr="00F27453">
        <w:rPr>
          <w:rFonts w:ascii="Times New Roman" w:eastAsia="Calibri" w:hAnsi="Times New Roman" w:cs="Times New Roman"/>
          <w:sz w:val="24"/>
          <w:szCs w:val="24"/>
        </w:rPr>
        <w:t>Th</w:t>
      </w:r>
      <w:r w:rsidR="00061684" w:rsidRPr="00F27453">
        <w:rPr>
          <w:rFonts w:ascii="Times New Roman" w:eastAsia="Calibri" w:hAnsi="Times New Roman" w:cs="Times New Roman"/>
          <w:sz w:val="24"/>
          <w:szCs w:val="24"/>
        </w:rPr>
        <w:t>is</w:t>
      </w:r>
      <w:r w:rsidR="001F2169" w:rsidRPr="00F27453">
        <w:rPr>
          <w:rFonts w:ascii="Times New Roman" w:eastAsia="Calibri" w:hAnsi="Times New Roman" w:cs="Times New Roman"/>
          <w:sz w:val="24"/>
          <w:szCs w:val="24"/>
        </w:rPr>
        <w:t xml:space="preserve"> framework </w:t>
      </w:r>
      <w:r w:rsidR="00F00243" w:rsidRPr="00F27453">
        <w:rPr>
          <w:rFonts w:ascii="Times New Roman" w:eastAsia="Calibri" w:hAnsi="Times New Roman" w:cs="Times New Roman"/>
          <w:sz w:val="24"/>
          <w:szCs w:val="24"/>
        </w:rPr>
        <w:t xml:space="preserve">will be further </w:t>
      </w:r>
      <w:r w:rsidR="001F2169" w:rsidRPr="00F27453">
        <w:rPr>
          <w:rFonts w:ascii="Times New Roman" w:eastAsia="Calibri" w:hAnsi="Times New Roman" w:cs="Times New Roman"/>
          <w:sz w:val="24"/>
          <w:szCs w:val="24"/>
        </w:rPr>
        <w:t xml:space="preserve">discussed </w:t>
      </w:r>
      <w:r w:rsidR="00F00243" w:rsidRPr="00F27453">
        <w:rPr>
          <w:rFonts w:ascii="Times New Roman" w:eastAsia="Calibri" w:hAnsi="Times New Roman" w:cs="Times New Roman"/>
          <w:sz w:val="24"/>
          <w:szCs w:val="24"/>
        </w:rPr>
        <w:t xml:space="preserve">in Section 4 where the ethical implications of the mainstream and the heterodox perceptions will be </w:t>
      </w:r>
      <w:r w:rsidR="00061684" w:rsidRPr="00F27453">
        <w:rPr>
          <w:rFonts w:ascii="Times New Roman" w:eastAsia="Calibri" w:hAnsi="Times New Roman" w:cs="Times New Roman"/>
          <w:sz w:val="24"/>
          <w:szCs w:val="24"/>
        </w:rPr>
        <w:t>considered</w:t>
      </w:r>
      <w:r w:rsidR="00F00243" w:rsidRPr="00F27453">
        <w:rPr>
          <w:rFonts w:ascii="Times New Roman" w:eastAsia="Calibri" w:hAnsi="Times New Roman" w:cs="Times New Roman"/>
          <w:sz w:val="24"/>
          <w:szCs w:val="24"/>
        </w:rPr>
        <w:t>.</w:t>
      </w:r>
    </w:p>
    <w:bookmarkEnd w:id="3"/>
    <w:p w14:paraId="6BD753AF" w14:textId="4CA70FE1" w:rsidR="00332502" w:rsidRPr="00FA73ED" w:rsidRDefault="00FA73ED" w:rsidP="00C66F6E">
      <w:pPr>
        <w:spacing w:before="240" w:after="0" w:line="276" w:lineRule="auto"/>
        <w:jc w:val="both"/>
        <w:rPr>
          <w:rFonts w:ascii="Times New Roman" w:eastAsia="Calibri" w:hAnsi="Times New Roman" w:cs="Times New Roman"/>
          <w:sz w:val="24"/>
          <w:szCs w:val="24"/>
        </w:rPr>
      </w:pPr>
      <w:r w:rsidRPr="00FA73ED">
        <w:rPr>
          <w:rFonts w:ascii="Times New Roman" w:eastAsia="Calibri" w:hAnsi="Times New Roman" w:cs="Times New Roman"/>
          <w:sz w:val="24"/>
          <w:szCs w:val="24"/>
        </w:rPr>
        <w:t xml:space="preserve">With this framework, the objective of this paper is </w:t>
      </w:r>
      <w:r w:rsidR="00454079" w:rsidRPr="0033276B">
        <w:rPr>
          <w:rFonts w:ascii="Times New Roman" w:eastAsia="Calibri" w:hAnsi="Times New Roman" w:cs="Times New Roman"/>
          <w:sz w:val="24"/>
          <w:szCs w:val="24"/>
        </w:rPr>
        <w:t>to compare and discuss the perceptions of capitalism and crises, both from a mainstream and heterodox perspective</w:t>
      </w:r>
      <w:r w:rsidR="000064BD">
        <w:rPr>
          <w:rFonts w:ascii="Times New Roman" w:eastAsia="Calibri" w:hAnsi="Times New Roman" w:cs="Times New Roman"/>
          <w:sz w:val="24"/>
          <w:szCs w:val="24"/>
        </w:rPr>
        <w:t>. In addition, by outlining the related ethical implications of the different narratives of capitalism, th</w:t>
      </w:r>
      <w:r w:rsidR="001F2169">
        <w:rPr>
          <w:rFonts w:ascii="Times New Roman" w:eastAsia="Calibri" w:hAnsi="Times New Roman" w:cs="Times New Roman"/>
          <w:sz w:val="24"/>
          <w:szCs w:val="24"/>
        </w:rPr>
        <w:t xml:space="preserve">is </w:t>
      </w:r>
      <w:r w:rsidR="000064BD">
        <w:rPr>
          <w:rFonts w:ascii="Times New Roman" w:eastAsia="Calibri" w:hAnsi="Times New Roman" w:cs="Times New Roman"/>
          <w:sz w:val="24"/>
          <w:szCs w:val="24"/>
        </w:rPr>
        <w:t xml:space="preserve">paper also </w:t>
      </w:r>
      <w:r w:rsidR="001F2169">
        <w:rPr>
          <w:rFonts w:ascii="Times New Roman" w:eastAsia="Calibri" w:hAnsi="Times New Roman" w:cs="Times New Roman"/>
          <w:sz w:val="24"/>
          <w:szCs w:val="24"/>
        </w:rPr>
        <w:t>discusses</w:t>
      </w:r>
      <w:r w:rsidR="00C66F6E">
        <w:rPr>
          <w:rFonts w:ascii="Times New Roman" w:eastAsia="Calibri" w:hAnsi="Times New Roman" w:cs="Times New Roman"/>
          <w:sz w:val="24"/>
          <w:szCs w:val="24"/>
        </w:rPr>
        <w:t xml:space="preserve"> the challenge </w:t>
      </w:r>
      <w:r w:rsidR="00426089">
        <w:rPr>
          <w:rFonts w:ascii="Times New Roman" w:eastAsia="Calibri" w:hAnsi="Times New Roman" w:cs="Times New Roman"/>
          <w:sz w:val="24"/>
          <w:szCs w:val="24"/>
        </w:rPr>
        <w:t>of</w:t>
      </w:r>
      <w:r w:rsidR="00C66F6E">
        <w:rPr>
          <w:rFonts w:ascii="Times New Roman" w:eastAsia="Calibri" w:hAnsi="Times New Roman" w:cs="Times New Roman"/>
          <w:sz w:val="24"/>
          <w:szCs w:val="24"/>
        </w:rPr>
        <w:t xml:space="preserve"> ethical judgment.</w:t>
      </w:r>
      <w:r w:rsidR="000064BD">
        <w:rPr>
          <w:rFonts w:ascii="Times New Roman" w:eastAsia="Calibri" w:hAnsi="Times New Roman" w:cs="Times New Roman"/>
          <w:sz w:val="24"/>
          <w:szCs w:val="24"/>
        </w:rPr>
        <w:t xml:space="preserve"> </w:t>
      </w:r>
      <w:r w:rsidR="00C66F6E">
        <w:rPr>
          <w:rFonts w:ascii="Times New Roman" w:eastAsia="Calibri" w:hAnsi="Times New Roman" w:cs="Times New Roman"/>
          <w:sz w:val="24"/>
          <w:szCs w:val="24"/>
        </w:rPr>
        <w:t>By providing a critical overview of two different school</w:t>
      </w:r>
      <w:r w:rsidR="00426089">
        <w:rPr>
          <w:rFonts w:ascii="Times New Roman" w:eastAsia="Calibri" w:hAnsi="Times New Roman" w:cs="Times New Roman"/>
          <w:sz w:val="24"/>
          <w:szCs w:val="24"/>
        </w:rPr>
        <w:t>s</w:t>
      </w:r>
      <w:r w:rsidR="00C66F6E">
        <w:rPr>
          <w:rFonts w:ascii="Times New Roman" w:eastAsia="Calibri" w:hAnsi="Times New Roman" w:cs="Times New Roman"/>
          <w:sz w:val="24"/>
          <w:szCs w:val="24"/>
        </w:rPr>
        <w:t xml:space="preserve"> of thought, the</w:t>
      </w:r>
      <w:r w:rsidR="00454079" w:rsidRPr="0033276B">
        <w:rPr>
          <w:rFonts w:ascii="Times New Roman" w:eastAsia="Calibri" w:hAnsi="Times New Roman" w:cs="Times New Roman"/>
          <w:sz w:val="24"/>
          <w:szCs w:val="24"/>
        </w:rPr>
        <w:t xml:space="preserve"> present paper contributes to the existing debate around stability of global capitalism</w:t>
      </w:r>
      <w:r w:rsidR="00426089">
        <w:rPr>
          <w:rFonts w:ascii="Times New Roman" w:eastAsia="Calibri" w:hAnsi="Times New Roman" w:cs="Times New Roman"/>
          <w:sz w:val="24"/>
          <w:szCs w:val="24"/>
        </w:rPr>
        <w:t xml:space="preserve"> and</w:t>
      </w:r>
      <w:r w:rsidR="004D5899">
        <w:rPr>
          <w:rFonts w:ascii="Times New Roman" w:eastAsia="Calibri" w:hAnsi="Times New Roman" w:cs="Times New Roman"/>
          <w:sz w:val="24"/>
          <w:szCs w:val="24"/>
        </w:rPr>
        <w:t xml:space="preserve"> </w:t>
      </w:r>
      <w:r w:rsidR="006D68BA" w:rsidRPr="0033276B">
        <w:rPr>
          <w:rFonts w:ascii="Times New Roman" w:eastAsia="Calibri" w:hAnsi="Times New Roman" w:cs="Times New Roman"/>
          <w:sz w:val="24"/>
          <w:szCs w:val="24"/>
        </w:rPr>
        <w:t>provide</w:t>
      </w:r>
      <w:r w:rsidR="00F916CB">
        <w:rPr>
          <w:rFonts w:ascii="Times New Roman" w:eastAsia="Calibri" w:hAnsi="Times New Roman" w:cs="Times New Roman"/>
          <w:sz w:val="24"/>
          <w:szCs w:val="24"/>
        </w:rPr>
        <w:t>s</w:t>
      </w:r>
      <w:r w:rsidR="006D68BA" w:rsidRPr="0033276B">
        <w:rPr>
          <w:rFonts w:ascii="Times New Roman" w:eastAsia="Calibri" w:hAnsi="Times New Roman" w:cs="Times New Roman"/>
          <w:sz w:val="24"/>
          <w:szCs w:val="24"/>
        </w:rPr>
        <w:t xml:space="preserve"> a starting point for analysis investigating the </w:t>
      </w:r>
      <w:r w:rsidR="00454079" w:rsidRPr="0033276B">
        <w:rPr>
          <w:rFonts w:ascii="Times New Roman" w:eastAsia="Calibri" w:hAnsi="Times New Roman" w:cs="Times New Roman"/>
          <w:sz w:val="24"/>
          <w:szCs w:val="24"/>
        </w:rPr>
        <w:t xml:space="preserve">feasibility of alternative </w:t>
      </w:r>
      <w:r w:rsidR="006D68BA" w:rsidRPr="0033276B">
        <w:rPr>
          <w:rFonts w:ascii="Times New Roman" w:eastAsia="Calibri" w:hAnsi="Times New Roman" w:cs="Times New Roman"/>
          <w:sz w:val="24"/>
          <w:szCs w:val="24"/>
        </w:rPr>
        <w:t xml:space="preserve">economic structures. </w:t>
      </w:r>
      <w:r w:rsidRPr="00FA73ED">
        <w:rPr>
          <w:rFonts w:ascii="Times New Roman" w:eastAsia="Calibri" w:hAnsi="Times New Roman" w:cs="Times New Roman"/>
          <w:sz w:val="24"/>
          <w:szCs w:val="24"/>
        </w:rPr>
        <w:t xml:space="preserve">The paper is structured as follow: Section 2 focuses on the mainstream </w:t>
      </w:r>
      <w:r w:rsidR="006D68BA" w:rsidRPr="0033276B">
        <w:rPr>
          <w:rFonts w:ascii="Times New Roman" w:eastAsia="Calibri" w:hAnsi="Times New Roman" w:cs="Times New Roman"/>
          <w:sz w:val="24"/>
          <w:szCs w:val="24"/>
        </w:rPr>
        <w:t>perceptions of capitalism and related cri</w:t>
      </w:r>
      <w:r w:rsidR="00F916CB">
        <w:rPr>
          <w:rFonts w:ascii="Times New Roman" w:eastAsia="Calibri" w:hAnsi="Times New Roman" w:cs="Times New Roman"/>
          <w:sz w:val="24"/>
          <w:szCs w:val="24"/>
        </w:rPr>
        <w:t>s</w:t>
      </w:r>
      <w:r w:rsidR="006D68BA" w:rsidRPr="0033276B">
        <w:rPr>
          <w:rFonts w:ascii="Times New Roman" w:eastAsia="Calibri" w:hAnsi="Times New Roman" w:cs="Times New Roman"/>
          <w:sz w:val="24"/>
          <w:szCs w:val="24"/>
        </w:rPr>
        <w:t xml:space="preserve">es. Section 3 discusses how the </w:t>
      </w:r>
      <w:r w:rsidRPr="00FA73ED">
        <w:rPr>
          <w:rFonts w:ascii="Times New Roman" w:eastAsia="Calibri" w:hAnsi="Times New Roman" w:cs="Times New Roman"/>
          <w:sz w:val="24"/>
          <w:szCs w:val="24"/>
        </w:rPr>
        <w:t xml:space="preserve">heterodox </w:t>
      </w:r>
      <w:r w:rsidR="006D68BA" w:rsidRPr="0033276B">
        <w:rPr>
          <w:rFonts w:ascii="Times New Roman" w:eastAsia="Calibri" w:hAnsi="Times New Roman" w:cs="Times New Roman"/>
          <w:sz w:val="24"/>
          <w:szCs w:val="24"/>
        </w:rPr>
        <w:t xml:space="preserve">economic </w:t>
      </w:r>
      <w:r w:rsidRPr="00FA73ED">
        <w:rPr>
          <w:rFonts w:ascii="Times New Roman" w:eastAsia="Calibri" w:hAnsi="Times New Roman" w:cs="Times New Roman"/>
          <w:sz w:val="24"/>
          <w:szCs w:val="24"/>
        </w:rPr>
        <w:t xml:space="preserve">perspectives </w:t>
      </w:r>
      <w:r w:rsidR="006D68BA" w:rsidRPr="0033276B">
        <w:rPr>
          <w:rFonts w:ascii="Times New Roman" w:eastAsia="Calibri" w:hAnsi="Times New Roman" w:cs="Times New Roman"/>
          <w:sz w:val="24"/>
          <w:szCs w:val="24"/>
        </w:rPr>
        <w:t xml:space="preserve">have explained the failure of capitalism and the emergence of crises. </w:t>
      </w:r>
      <w:r w:rsidR="00E80DE9" w:rsidRPr="00E80DE9">
        <w:rPr>
          <w:rFonts w:ascii="Times New Roman" w:eastAsia="Calibri" w:hAnsi="Times New Roman" w:cs="Times New Roman"/>
          <w:sz w:val="24"/>
          <w:szCs w:val="24"/>
        </w:rPr>
        <w:t xml:space="preserve">Section 4 </w:t>
      </w:r>
      <w:r w:rsidR="00426089">
        <w:rPr>
          <w:rFonts w:ascii="Times New Roman" w:eastAsia="Calibri" w:hAnsi="Times New Roman" w:cs="Times New Roman"/>
          <w:sz w:val="24"/>
          <w:szCs w:val="24"/>
        </w:rPr>
        <w:t xml:space="preserve">provides </w:t>
      </w:r>
      <w:r w:rsidR="00E80DE9" w:rsidRPr="00E80DE9">
        <w:rPr>
          <w:rFonts w:ascii="Times New Roman" w:eastAsia="Calibri" w:hAnsi="Times New Roman" w:cs="Times New Roman"/>
          <w:sz w:val="24"/>
          <w:szCs w:val="24"/>
        </w:rPr>
        <w:t xml:space="preserve">ethical </w:t>
      </w:r>
      <w:r w:rsidR="00426089">
        <w:rPr>
          <w:rFonts w:ascii="Times New Roman" w:eastAsia="Calibri" w:hAnsi="Times New Roman" w:cs="Times New Roman"/>
          <w:sz w:val="24"/>
          <w:szCs w:val="24"/>
        </w:rPr>
        <w:t xml:space="preserve">considerations </w:t>
      </w:r>
      <w:r w:rsidR="00E80DE9" w:rsidRPr="00E80DE9">
        <w:rPr>
          <w:rFonts w:ascii="Times New Roman" w:eastAsia="Calibri" w:hAnsi="Times New Roman" w:cs="Times New Roman"/>
          <w:sz w:val="24"/>
          <w:szCs w:val="24"/>
        </w:rPr>
        <w:t xml:space="preserve">under </w:t>
      </w:r>
      <w:r w:rsidR="00C66F6E">
        <w:rPr>
          <w:rFonts w:ascii="Times New Roman" w:eastAsia="Calibri" w:hAnsi="Times New Roman" w:cs="Times New Roman"/>
          <w:sz w:val="24"/>
          <w:szCs w:val="24"/>
        </w:rPr>
        <w:t>the mainstream and the heterodox perspectives. Section</w:t>
      </w:r>
      <w:r w:rsidR="006D68BA" w:rsidRPr="0033276B">
        <w:rPr>
          <w:rFonts w:ascii="Times New Roman" w:eastAsia="Calibri" w:hAnsi="Times New Roman" w:cs="Times New Roman"/>
          <w:sz w:val="24"/>
          <w:szCs w:val="24"/>
        </w:rPr>
        <w:t xml:space="preserve"> </w:t>
      </w:r>
      <w:r w:rsidR="00283837">
        <w:rPr>
          <w:rFonts w:ascii="Times New Roman" w:eastAsia="Calibri" w:hAnsi="Times New Roman" w:cs="Times New Roman"/>
          <w:sz w:val="24"/>
          <w:szCs w:val="24"/>
        </w:rPr>
        <w:t>5</w:t>
      </w:r>
      <w:r w:rsidR="006D68BA" w:rsidRPr="0033276B">
        <w:rPr>
          <w:rFonts w:ascii="Times New Roman" w:eastAsia="Calibri" w:hAnsi="Times New Roman" w:cs="Times New Roman"/>
          <w:sz w:val="24"/>
          <w:szCs w:val="24"/>
        </w:rPr>
        <w:t xml:space="preserve"> concludes. </w:t>
      </w:r>
    </w:p>
    <w:p w14:paraId="4A59F1E2" w14:textId="47FEF8D9" w:rsidR="00FA73ED" w:rsidRPr="00FA73ED" w:rsidRDefault="00FA73ED" w:rsidP="0033276B">
      <w:pPr>
        <w:spacing w:before="100" w:beforeAutospacing="1" w:after="100" w:afterAutospacing="1" w:line="276" w:lineRule="auto"/>
        <w:outlineLvl w:val="1"/>
        <w:rPr>
          <w:rFonts w:ascii="Times New Roman" w:eastAsia="Times New Roman" w:hAnsi="Times New Roman" w:cs="Times New Roman"/>
          <w:b/>
          <w:bCs/>
          <w:sz w:val="24"/>
          <w:szCs w:val="24"/>
          <w:lang w:eastAsia="en-GB"/>
        </w:rPr>
      </w:pPr>
      <w:r w:rsidRPr="00FA73ED">
        <w:rPr>
          <w:rFonts w:ascii="Times New Roman" w:eastAsia="Times New Roman" w:hAnsi="Times New Roman" w:cs="Times New Roman"/>
          <w:b/>
          <w:bCs/>
          <w:sz w:val="24"/>
          <w:szCs w:val="24"/>
          <w:lang w:eastAsia="en-GB"/>
        </w:rPr>
        <w:t>2. Mainstream perceptions of global capitalism</w:t>
      </w:r>
      <w:r w:rsidRPr="0033276B">
        <w:rPr>
          <w:rFonts w:ascii="Times New Roman" w:eastAsia="Times New Roman" w:hAnsi="Times New Roman" w:cs="Times New Roman"/>
          <w:b/>
          <w:bCs/>
          <w:sz w:val="24"/>
          <w:szCs w:val="24"/>
          <w:lang w:eastAsia="en-GB"/>
        </w:rPr>
        <w:t xml:space="preserve"> and cris</w:t>
      </w:r>
      <w:r w:rsidR="00790498">
        <w:rPr>
          <w:rFonts w:ascii="Times New Roman" w:eastAsia="Times New Roman" w:hAnsi="Times New Roman" w:cs="Times New Roman"/>
          <w:b/>
          <w:bCs/>
          <w:sz w:val="24"/>
          <w:szCs w:val="24"/>
          <w:lang w:eastAsia="en-GB"/>
        </w:rPr>
        <w:t>e</w:t>
      </w:r>
      <w:r w:rsidRPr="0033276B">
        <w:rPr>
          <w:rFonts w:ascii="Times New Roman" w:eastAsia="Times New Roman" w:hAnsi="Times New Roman" w:cs="Times New Roman"/>
          <w:b/>
          <w:bCs/>
          <w:sz w:val="24"/>
          <w:szCs w:val="24"/>
          <w:lang w:eastAsia="en-GB"/>
        </w:rPr>
        <w:t>s</w:t>
      </w:r>
    </w:p>
    <w:p w14:paraId="77A15679" w14:textId="0596AECA" w:rsidR="00FA73ED" w:rsidRPr="00FA73ED" w:rsidRDefault="00FA73ED" w:rsidP="0033276B">
      <w:pPr>
        <w:spacing w:after="200" w:line="276" w:lineRule="auto"/>
        <w:contextualSpacing/>
        <w:jc w:val="both"/>
        <w:rPr>
          <w:rFonts w:ascii="Times New Roman" w:eastAsia="Calibri" w:hAnsi="Times New Roman" w:cs="Times New Roman"/>
          <w:sz w:val="24"/>
          <w:szCs w:val="24"/>
        </w:rPr>
      </w:pPr>
      <w:r w:rsidRPr="00FA73ED">
        <w:rPr>
          <w:rFonts w:ascii="Times New Roman" w:eastAsia="Calibri" w:hAnsi="Times New Roman" w:cs="Times New Roman"/>
          <w:sz w:val="24"/>
          <w:szCs w:val="24"/>
        </w:rPr>
        <w:t>The mainstream approach</w:t>
      </w:r>
      <w:r w:rsidR="00841F85">
        <w:rPr>
          <w:rFonts w:ascii="Times New Roman" w:eastAsia="Calibri" w:hAnsi="Times New Roman" w:cs="Times New Roman"/>
          <w:sz w:val="24"/>
          <w:szCs w:val="24"/>
        </w:rPr>
        <w:t xml:space="preserve"> </w:t>
      </w:r>
      <w:r w:rsidRPr="00FA73ED">
        <w:rPr>
          <w:rFonts w:ascii="Times New Roman" w:eastAsia="Calibri" w:hAnsi="Times New Roman" w:cs="Times New Roman"/>
          <w:sz w:val="24"/>
          <w:szCs w:val="24"/>
        </w:rPr>
        <w:t xml:space="preserve">is based on the classical (often pre-Keynes) understanding of capitalist economies and has seen many variations since the late 1940s. From the Neoclassical Synthesis (NCS) during the 1950s and 1960s, to Monetarism in the 1970s, to New Classical Macroeconomics (NCM) spanning from the late 1970s to the mid-1990s to the most current New Keynesian school of thought (NKM). While all these schools of thought differ in one or more aspects with some of them having sub-schools of their own, they all share the same neoclassical paradigmatic elements. </w:t>
      </w:r>
    </w:p>
    <w:p w14:paraId="037F44F7" w14:textId="77777777" w:rsidR="00FA73ED" w:rsidRPr="00FA73ED" w:rsidRDefault="00FA73ED" w:rsidP="0033276B">
      <w:pPr>
        <w:spacing w:after="200" w:line="276" w:lineRule="auto"/>
        <w:contextualSpacing/>
        <w:jc w:val="both"/>
        <w:rPr>
          <w:rFonts w:ascii="Times New Roman" w:eastAsia="Calibri" w:hAnsi="Times New Roman" w:cs="Times New Roman"/>
          <w:sz w:val="24"/>
          <w:szCs w:val="24"/>
        </w:rPr>
      </w:pPr>
    </w:p>
    <w:p w14:paraId="44856583" w14:textId="169C7BEE" w:rsidR="00FA73ED" w:rsidRPr="00FA73ED" w:rsidRDefault="00FA73ED" w:rsidP="0033276B">
      <w:pPr>
        <w:spacing w:after="200" w:line="276" w:lineRule="auto"/>
        <w:contextualSpacing/>
        <w:jc w:val="both"/>
        <w:rPr>
          <w:rFonts w:ascii="Times New Roman" w:eastAsia="Calibri" w:hAnsi="Times New Roman" w:cs="Times New Roman"/>
          <w:sz w:val="24"/>
          <w:szCs w:val="24"/>
        </w:rPr>
      </w:pPr>
      <w:r w:rsidRPr="00FA73ED">
        <w:rPr>
          <w:rFonts w:ascii="Times New Roman" w:eastAsia="Calibri" w:hAnsi="Times New Roman" w:cs="Times New Roman"/>
          <w:sz w:val="24"/>
          <w:szCs w:val="24"/>
        </w:rPr>
        <w:t xml:space="preserve">The core of neoclassical economics, that all its different schools of thought share, is the assumption that, </w:t>
      </w:r>
      <w:proofErr w:type="gramStart"/>
      <w:r w:rsidRPr="00FA73ED">
        <w:rPr>
          <w:rFonts w:ascii="Times New Roman" w:eastAsia="Calibri" w:hAnsi="Times New Roman" w:cs="Times New Roman"/>
          <w:sz w:val="24"/>
          <w:szCs w:val="24"/>
        </w:rPr>
        <w:t>similar to</w:t>
      </w:r>
      <w:proofErr w:type="gramEnd"/>
      <w:r w:rsidRPr="00FA73ED">
        <w:rPr>
          <w:rFonts w:ascii="Times New Roman" w:eastAsia="Calibri" w:hAnsi="Times New Roman" w:cs="Times New Roman"/>
          <w:sz w:val="24"/>
          <w:szCs w:val="24"/>
        </w:rPr>
        <w:t xml:space="preserve"> systems found in the natural sciences, a stable state (or region) exists.  And not only</w:t>
      </w:r>
      <w:r w:rsidR="00733B62">
        <w:rPr>
          <w:rFonts w:ascii="Times New Roman" w:eastAsia="Calibri" w:hAnsi="Times New Roman" w:cs="Times New Roman"/>
          <w:sz w:val="24"/>
          <w:szCs w:val="24"/>
        </w:rPr>
        <w:t xml:space="preserve"> is it maintained that</w:t>
      </w:r>
      <w:r w:rsidRPr="00FA73ED">
        <w:rPr>
          <w:rFonts w:ascii="Times New Roman" w:eastAsia="Calibri" w:hAnsi="Times New Roman" w:cs="Times New Roman"/>
          <w:sz w:val="24"/>
          <w:szCs w:val="24"/>
        </w:rPr>
        <w:t xml:space="preserve"> an equilibrium (or multiple equilibria) within the economy exist, but it is also assumed that this</w:t>
      </w:r>
      <w:r w:rsidR="00733B62">
        <w:rPr>
          <w:rFonts w:ascii="Times New Roman" w:eastAsia="Calibri" w:hAnsi="Times New Roman" w:cs="Times New Roman"/>
          <w:sz w:val="24"/>
          <w:szCs w:val="24"/>
        </w:rPr>
        <w:t xml:space="preserve"> (these)</w:t>
      </w:r>
      <w:r w:rsidRPr="00FA73ED">
        <w:rPr>
          <w:rFonts w:ascii="Times New Roman" w:eastAsia="Calibri" w:hAnsi="Times New Roman" w:cs="Times New Roman"/>
          <w:sz w:val="24"/>
          <w:szCs w:val="24"/>
        </w:rPr>
        <w:t xml:space="preserve"> equilibrium</w:t>
      </w:r>
      <w:r w:rsidR="00C54312">
        <w:rPr>
          <w:rFonts w:ascii="Times New Roman" w:eastAsia="Calibri" w:hAnsi="Times New Roman" w:cs="Times New Roman"/>
          <w:sz w:val="24"/>
          <w:szCs w:val="24"/>
        </w:rPr>
        <w:t>(s</w:t>
      </w:r>
      <w:r w:rsidR="00733B62">
        <w:rPr>
          <w:rFonts w:ascii="Times New Roman" w:eastAsia="Calibri" w:hAnsi="Times New Roman" w:cs="Times New Roman"/>
          <w:sz w:val="24"/>
          <w:szCs w:val="24"/>
        </w:rPr>
        <w:t>)</w:t>
      </w:r>
      <w:r w:rsidRPr="00FA73ED">
        <w:rPr>
          <w:rFonts w:ascii="Times New Roman" w:eastAsia="Calibri" w:hAnsi="Times New Roman" w:cs="Times New Roman"/>
          <w:sz w:val="24"/>
          <w:szCs w:val="24"/>
        </w:rPr>
        <w:t xml:space="preserve"> is</w:t>
      </w:r>
      <w:r w:rsidR="00733B62">
        <w:rPr>
          <w:rFonts w:ascii="Times New Roman" w:eastAsia="Calibri" w:hAnsi="Times New Roman" w:cs="Times New Roman"/>
          <w:sz w:val="24"/>
          <w:szCs w:val="24"/>
        </w:rPr>
        <w:t xml:space="preserve"> (are)</w:t>
      </w:r>
      <w:r w:rsidRPr="00FA73ED">
        <w:rPr>
          <w:rFonts w:ascii="Times New Roman" w:eastAsia="Calibri" w:hAnsi="Times New Roman" w:cs="Times New Roman"/>
          <w:sz w:val="24"/>
          <w:szCs w:val="24"/>
        </w:rPr>
        <w:t xml:space="preserve"> attainable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ISBN":"13-978-0262090285","author":[{"dropping-particle":"","family":"Ingrao","given":"Bruna","non-dropping-particle":"","parse-names":false,"suffix":""},{"dropping-particle":"","family":"Israel","given":"Giorgio","non-dropping-particle":"","parse-names":false,"suffix":""}],"id":"ITEM-1","issued":{"date-parts":[["1990"]]},"number-of-pages":"508","publisher":"The MIT Press","title":"The Invisible Hand: Economic Equilibrium in the History of Science","type":"book"},"uris":["http://www.mendeley.com/documents/?uuid=544de225-6912-4c82-bf0f-cb3f43c4c41c"]}],"mendeley":{"formattedCitation":"(Ingrao &amp; Israel, 1990)","plainTextFormattedCitation":"(Ingrao &amp; Israel, 1990)","previouslyFormattedCitation":"(Ingrao &amp; Israel, 1990)"},"properties":{"noteIndex":0},"schema":"https://github.com/citation-style-language/schema/raw/master/csl-citation.json"}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 xml:space="preserve">(Ingrao </w:t>
      </w:r>
      <w:r w:rsidR="00AC167C">
        <w:rPr>
          <w:rFonts w:ascii="Times New Roman" w:eastAsia="Calibri" w:hAnsi="Times New Roman" w:cs="Times New Roman"/>
          <w:noProof/>
          <w:sz w:val="24"/>
          <w:szCs w:val="24"/>
        </w:rPr>
        <w:t>and</w:t>
      </w:r>
      <w:r w:rsidRPr="00FA73ED">
        <w:rPr>
          <w:rFonts w:ascii="Times New Roman" w:eastAsia="Calibri" w:hAnsi="Times New Roman" w:cs="Times New Roman"/>
          <w:noProof/>
          <w:sz w:val="24"/>
          <w:szCs w:val="24"/>
        </w:rPr>
        <w:t xml:space="preserve"> Israel, 1990)</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And while classical economists recognized that economies can deviate from the  equilibrium, the belief was pertained that these deviations were only temporary and mostly short-lived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{"citationItems":[{"id":"ITEM-1","itemData":{"ISBN":"1 85278 884 4","author":[{"dropping-particle":"","family":"Snowdon","given":"Brian","non-dropping-particle":"","parse-names":false,"suffix":""},{"dropping-particle":"","family":"Vane","given":"Howard","non-dropping-particle":"","parse-names":false,"suffix":""},{"dropping-particle":"","family":"Wynarczyk","given":"Peter","non-dropping-particle":"","parse-names":false,"suffix":""}],"id":"ITEM-1","issued":{"date-parts":[["1994"]]},"publisher":"Edward Elger Publishing Limited","publisher-place":"Hants","title":"A Modern Guide to Macroeconomics: An Introduction to Competing Schools of Thought","type":"book"},"uris":["http://www.mendeley.com/documents/?uuid=7756b498-332e-4d55-866b-7c6e0389ebe1"]}],"mendeley":{"formattedCitation":"(Snowdon et al., 1994)","plainTextFormattedCitation":"(Snowdon et al., 1994)","previouslyFormattedCitation":"(Snowdon et al., 1994)"},"properties":{"noteIndex":0},"schema":"https://github.com/citation-style-language/schema/raw/master/csl-citation.json"}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(Snowdon et al., 1994)</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Market forces (often in the form of prices) would ensure a swift return to the steady state. This view of an overall stable and self-regulating general equilibrium (GE)</w:t>
      </w:r>
      <w:r w:rsidRPr="00FA73ED">
        <w:rPr>
          <w:rFonts w:ascii="Times New Roman" w:eastAsia="Calibri" w:hAnsi="Times New Roman" w:cs="Times New Roman"/>
          <w:sz w:val="24"/>
          <w:szCs w:val="24"/>
          <w:vertAlign w:val="superscript"/>
        </w:rPr>
        <w:footnoteReference w:id="1"/>
      </w:r>
      <w:r w:rsidRPr="00FA73ED">
        <w:rPr>
          <w:rFonts w:ascii="Times New Roman" w:eastAsia="Calibri" w:hAnsi="Times New Roman" w:cs="Times New Roman"/>
          <w:sz w:val="24"/>
          <w:szCs w:val="24"/>
        </w:rPr>
        <w:t xml:space="preserve"> system that is the economy is mostly shared by modern mainstream theory – uncritically at least until the 2008 cris</w:t>
      </w:r>
      <w:r w:rsidR="00733B62">
        <w:rPr>
          <w:rFonts w:ascii="Times New Roman" w:eastAsia="Calibri" w:hAnsi="Times New Roman" w:cs="Times New Roman"/>
          <w:sz w:val="24"/>
          <w:szCs w:val="24"/>
        </w:rPr>
        <w:t>i</w:t>
      </w:r>
      <w:r w:rsidRPr="00FA73ED">
        <w:rPr>
          <w:rFonts w:ascii="Times New Roman" w:eastAsia="Calibri" w:hAnsi="Times New Roman" w:cs="Times New Roman"/>
          <w:sz w:val="24"/>
          <w:szCs w:val="24"/>
        </w:rPr>
        <w:t>s</w:t>
      </w:r>
      <w:proofErr w:type="gramStart"/>
      <w:r w:rsidRPr="00FA73ED">
        <w:rPr>
          <w:rFonts w:ascii="Times New Roman" w:eastAsia="Calibri" w:hAnsi="Times New Roman" w:cs="Times New Roman"/>
          <w:sz w:val="24"/>
          <w:szCs w:val="24"/>
        </w:rPr>
        <w:t xml:space="preserve">.  </w:t>
      </w:r>
      <w:proofErr w:type="gramEnd"/>
    </w:p>
    <w:p w14:paraId="4C942BC1" w14:textId="77777777" w:rsidR="00FA73ED" w:rsidRPr="00FA73ED" w:rsidRDefault="00FA73ED" w:rsidP="0033276B">
      <w:pPr>
        <w:spacing w:after="200" w:line="276" w:lineRule="auto"/>
        <w:contextualSpacing/>
        <w:jc w:val="both"/>
        <w:rPr>
          <w:rFonts w:ascii="Times New Roman" w:eastAsia="Calibri" w:hAnsi="Times New Roman" w:cs="Times New Roman"/>
          <w:sz w:val="24"/>
          <w:szCs w:val="24"/>
        </w:rPr>
      </w:pPr>
    </w:p>
    <w:p w14:paraId="6B5F6ACB" w14:textId="2F74312E" w:rsidR="00FA73ED" w:rsidRPr="00FA73ED" w:rsidRDefault="00FA73ED" w:rsidP="0033276B">
      <w:pPr>
        <w:spacing w:after="200" w:line="276" w:lineRule="auto"/>
        <w:contextualSpacing/>
        <w:jc w:val="both"/>
        <w:rPr>
          <w:rFonts w:ascii="Times New Roman" w:eastAsia="Calibri" w:hAnsi="Times New Roman" w:cs="Times New Roman"/>
          <w:sz w:val="24"/>
          <w:szCs w:val="24"/>
        </w:rPr>
      </w:pPr>
      <w:r w:rsidRPr="00FA73ED">
        <w:rPr>
          <w:rFonts w:ascii="Times New Roman" w:eastAsia="Calibri" w:hAnsi="Times New Roman" w:cs="Times New Roman"/>
          <w:sz w:val="24"/>
          <w:szCs w:val="24"/>
        </w:rPr>
        <w:lastRenderedPageBreak/>
        <w:t>Similar to the equilibrium assumption, mainstream approaches share strong microeconomic foundations</w:t>
      </w:r>
      <w:r w:rsidRPr="00FA73ED">
        <w:rPr>
          <w:rFonts w:ascii="Times New Roman" w:eastAsia="Calibri" w:hAnsi="Times New Roman" w:cs="Times New Roman"/>
          <w:sz w:val="24"/>
          <w:szCs w:val="24"/>
          <w:vertAlign w:val="superscript"/>
        </w:rPr>
        <w:footnoteReference w:id="2"/>
      </w:r>
      <w:r w:rsidRPr="00FA73ED">
        <w:rPr>
          <w:rFonts w:ascii="Times New Roman" w:eastAsia="Calibri" w:hAnsi="Times New Roman" w:cs="Times New Roman"/>
          <w:sz w:val="24"/>
          <w:szCs w:val="24"/>
        </w:rPr>
        <w:t xml:space="preserve">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{"citationItems":[{"id":"ITEM-1","itemData":{"DOI":"10.1093/cje/bei093","ISSN":"1464-3545","abstract":"Heterodoxy serves as an umbrella term to cover the coming together of separate projects or traditions. In answering the question, 'what distinguishes heterodoxy from the orthodoxy?', the author argues that matters of ontology are central. In answering the question, 'how are the various traditions that make up the modern heterodoxy to be distinguished from each other?', the author defends criteria other than varying commitments to specific substantive theories, policy measures or techniques (or basic units) of analysis. © 2006 Oxford University Press.","author":[{"dropping-particle":"","family":"Lawson","given":"Tony","non-dropping-particle":"","parse-names":false,"suffix":""}],"container-title":"Cambridge Journal of Economics","id":"ITEM-1","issue":"4","issued":{"date-parts":[["2006","7","1"]]},"page":"483-505","title":"The nature of heterodox economics","type":"article-journal","volume":"30"},"uris":["http://www.mendeley.com/documents/?uuid=410a4b96-3b17-4719-8f37-0c9b478480c3"]}],"mendeley":{"formattedCitation":"(Lawson, 2006)","plainTextFormattedCitation":"(Lawson, 2006)","previouslyFormattedCitation":"(Lawson, 2006)"},"properties":{"noteIndex":0},"schema":"https://github.com/citation-style-language/schema/raw/master/csl-citation.json"}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(Lawson, 2006)</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With underlying microeconomic concepts, modern capitalist economies are looked at through the lens of methodological individualism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{"citationItems":[{"id":"ITEM-1","itemData":{"DOI":"10.2298/PAN0601005A","ISSN":"1452-595X","abstract":"This paper offers a precise definition of neoclassical economics based on three axioms which lie at the latter’s foundations. This definition is all inclusive in that it applies as much to the neoclassical economic models of the late 19th century as it does to today’s more flexible and ‘inclusive’ models. The paper argues that these axioms, simul- taneously, (a) provide the foundation for neoclassicism’s discursive success within the social sciences and (b) are the deep cause of its theoretical failure. Moreover, (a) and (b) reinforce one another as neoclassicism’s discursive power (which is largely due to the hidden nature of its three foundational axioms) makes it even less likely that it will con- duct an open, pluralist debate on its theoretical foundations (i.e. the three axioms which underpin it). Key","author":[{"dropping-particle":"","family":"Arnsperger","given":"Christian","non-dropping-particle":"","parse-names":false,"suffix":""},{"dropping-particle":"","family":"Varoufakis","given":"Yanis","non-dropping-particle":"","parse-names":false,"suffix":""}],"container-title":"Panoeconomicus","id":"ITEM-1","issue":"1","issued":{"date-parts":[["2006"]]},"page":"5-18","title":"What is neoclassical economics? The three axioms responsible for its theoretical oeuvre, practical irrelevance and, thus, discursive power","type":"article-journal","volume":"53"},"uris":["http://www.mendeley.com/documents/?uuid=e1c3d03c-278b-46c3-80fe-3eb9692b3169"]},{"id":"ITEM-2","itemData":{"DOI":"10.1093/cje/bex045","ISSN":"0309-166X","abstract":"The mathematisation and formalisation of economic science has been one of the most important features of the development of economic science in the latter part of the twentieth century. What were the causes behind this ubiquitous mathematisation of economic science? Recent scholarship places excessive emphasis on the role and prestige of mathematics as a scientific tool. In this paper we argue this is inadequate, not least because it fails to account for the whole classical era when mathematical economists failed to have any impact. Explaining this failure is one of the main aims of this paper. Most accounts focus mostly on the intellectual factors involved failing to do justice to what amounts to a multifaceted and complicated phenomenon involving social, economic, political, intellectual, normative and institutional factors. Partly redressing the balance by bringing to the fore the various factors involved is the other prime aim of this paper.","author":[{"dropping-particle":"","family":"Milonakis","given":"Dimitris","non-dropping-particle":"","parse-names":false,"suffix":""}],"container-title":"Cambridge Journal of Economics","id":"ITEM-2","issue":"5","issued":{"date-parts":[["2017","8"]]},"page":"1367-1390","title":"Formalising economics: social change, values, mechanics and mathematics in economic discourse","type":"article-journal","volume":"41"},"uris":["http://www.mendeley.com/documents/?uuid=3d4aaceb-ff7e-4649-9369-2af3b48e9fd3"]}],"mendeley":{"formattedCitation":"(Arnsperger &amp; Varoufakis, 2006; Milonakis, 2017)","plainTextFormattedCitation":"(Arnsperger &amp; Varoufakis, 2006; Milonakis, 2017)","previouslyFormattedCitation":"(Arnsperger &amp; Varoufakis, 2006; Milonakis, 2017)"},"properties":{"noteIndex":0},"schema":"https://github.com/citation-style-language/schema/raw/master/csl-citation.json"}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 xml:space="preserve">(Arnsperger </w:t>
      </w:r>
      <w:r w:rsidR="00AC167C">
        <w:rPr>
          <w:rFonts w:ascii="Times New Roman" w:eastAsia="Calibri" w:hAnsi="Times New Roman" w:cs="Times New Roman"/>
          <w:noProof/>
          <w:sz w:val="24"/>
          <w:szCs w:val="24"/>
        </w:rPr>
        <w:t>and</w:t>
      </w:r>
      <w:r w:rsidRPr="00FA73ED">
        <w:rPr>
          <w:rFonts w:ascii="Times New Roman" w:eastAsia="Calibri" w:hAnsi="Times New Roman" w:cs="Times New Roman"/>
          <w:noProof/>
          <w:sz w:val="24"/>
          <w:szCs w:val="24"/>
        </w:rPr>
        <w:t xml:space="preserve"> Varoufakis, 2006; Milonakis, 2017)</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where the actions of individuals (agents) in the form of utility or profit maximization ensure that a pre-defined equilibrium is attained. Since the behaviour of all these agents (consumers and producers) is, at least from an economic standpoint, the same (maximizing through optimization), it is legitimate within the theory to solely focus on a single agent that is representative of all other agents in the system. Hence, the microeconomic behaviour of a representative consumer or firm can explain aggregate economic phenomena. In recent years, and especially after the Great Recession, there have been methodological developments where mainstream mathematical models attempt to employ the complexity approach to account for suddenly occurring cris</w:t>
      </w:r>
      <w:r w:rsidR="00733B62">
        <w:rPr>
          <w:rFonts w:ascii="Times New Roman" w:eastAsia="Calibri" w:hAnsi="Times New Roman" w:cs="Times New Roman"/>
          <w:sz w:val="24"/>
          <w:szCs w:val="24"/>
        </w:rPr>
        <w:t>i</w:t>
      </w:r>
      <w:r w:rsidRPr="00FA73ED">
        <w:rPr>
          <w:rFonts w:ascii="Times New Roman" w:eastAsia="Calibri" w:hAnsi="Times New Roman" w:cs="Times New Roman"/>
          <w:sz w:val="24"/>
          <w:szCs w:val="24"/>
        </w:rPr>
        <w:t>s episodes caused by tipping points within such systems (see for example projects within Rebuilding Macroeconomics</w:t>
      </w:r>
      <w:r w:rsidRPr="00FA73ED">
        <w:rPr>
          <w:rFonts w:ascii="Times New Roman" w:eastAsia="Calibri" w:hAnsi="Times New Roman" w:cs="Times New Roman"/>
          <w:sz w:val="24"/>
          <w:szCs w:val="24"/>
          <w:vertAlign w:val="superscript"/>
        </w:rPr>
        <w:footnoteReference w:id="3"/>
      </w:r>
      <w:r w:rsidRPr="00FA73ED">
        <w:rPr>
          <w:rFonts w:ascii="Times New Roman" w:eastAsia="Calibri" w:hAnsi="Times New Roman" w:cs="Times New Roman"/>
          <w:sz w:val="24"/>
          <w:szCs w:val="24"/>
        </w:rPr>
        <w:t>). This of course is a methodological move away from the individualistic approach at least for these types of models. However, not only does the equilibrium assumption have to be maintained (albeit in a different form) for th</w:t>
      </w:r>
      <w:r w:rsidR="00733B62">
        <w:rPr>
          <w:rFonts w:ascii="Times New Roman" w:eastAsia="Calibri" w:hAnsi="Times New Roman" w:cs="Times New Roman"/>
          <w:sz w:val="24"/>
          <w:szCs w:val="24"/>
        </w:rPr>
        <w:t>os</w:t>
      </w:r>
      <w:r w:rsidRPr="00FA73ED">
        <w:rPr>
          <w:rFonts w:ascii="Times New Roman" w:eastAsia="Calibri" w:hAnsi="Times New Roman" w:cs="Times New Roman"/>
          <w:sz w:val="24"/>
          <w:szCs w:val="24"/>
        </w:rPr>
        <w:t xml:space="preserve">e models to work, but when looking at mainstream economic theory, these methodological developments have mostly been ignored. </w:t>
      </w:r>
    </w:p>
    <w:p w14:paraId="4690EC3A" w14:textId="77777777" w:rsidR="00FA73ED" w:rsidRPr="00FA73ED" w:rsidRDefault="00FA73ED" w:rsidP="0033276B">
      <w:pPr>
        <w:spacing w:after="200" w:line="276" w:lineRule="auto"/>
        <w:contextualSpacing/>
        <w:jc w:val="both"/>
        <w:rPr>
          <w:rFonts w:ascii="Times New Roman" w:eastAsia="Calibri" w:hAnsi="Times New Roman" w:cs="Times New Roman"/>
          <w:sz w:val="24"/>
          <w:szCs w:val="24"/>
        </w:rPr>
      </w:pPr>
    </w:p>
    <w:p w14:paraId="40C337ED" w14:textId="73BE1D93" w:rsidR="00FA73ED" w:rsidRPr="00FA73ED" w:rsidRDefault="00FA73ED" w:rsidP="0033276B">
      <w:pPr>
        <w:spacing w:after="200" w:line="276" w:lineRule="auto"/>
        <w:contextualSpacing/>
        <w:jc w:val="both"/>
        <w:rPr>
          <w:rFonts w:ascii="Times New Roman" w:eastAsia="Calibri" w:hAnsi="Times New Roman" w:cs="Times New Roman"/>
          <w:sz w:val="24"/>
          <w:szCs w:val="24"/>
        </w:rPr>
      </w:pPr>
      <w:r w:rsidRPr="00FA73ED">
        <w:rPr>
          <w:rFonts w:ascii="Times New Roman" w:eastAsia="Calibri" w:hAnsi="Times New Roman" w:cs="Times New Roman"/>
          <w:sz w:val="24"/>
          <w:szCs w:val="24"/>
        </w:rPr>
        <w:t xml:space="preserve">Tied to the microeconomic, individualistic approach to GE economies is the conviction that capitalist economies do not have to be placed within the wider structure of social, political, or natural systems. It is not only sufficient to look at the economy in isolation from existing structures, real time and space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{"citationItems":[{"id":"ITEM-1","itemData":{"author":[{"dropping-particle":"","family":"Dymski","given":"Gary A","non-dropping-particle":"","parse-names":false,"suffix":""}],"container-title":"Review of Keynesian Economics","id":"ITEM-1","issue":"1","issued":{"date-parts":[["2014"]]},"page":"1-19","title":"The neoclassical sink and the heterodox spiral: political divides and lines of communication in economics","type":"article-journal","volume":"2"},"uris":["http://www.mendeley.com/documents/?uuid=894137b1-5496-41d8-9a1a-544e826c744f"]},{"id":"ITEM-2","itemData":{"author":[{"dropping-particle":"","family":"Dymski","given":"Gary A","non-dropping-particle":"","parse-names":false,"suffix":""},{"dropping-particle":"","family":"Shabani","given":"Mimoza","non-dropping-particle":"","parse-names":false,"suffix":""}],"chapter-number":"2","container-title":"Handbook on the Geographies of Money and Finance","id":"ITEM-2","issued":{"date-parts":[["2017"]]},"page":"29-50","publisher":"Edward Elgar Publishing","title":"On the geography of bubbles and financial crises","type":"chapter"},"uris":["http://www.mendeley.com/documents/?uuid=b08dc811-e1fc-4a5a-94fa-0723eb1aca53"]}],"mendeley":{"formattedCitation":"(Dymski, 2014; Dymski &amp; Shabani, 2017)","plainTextFormattedCitation":"(Dymski, 2014; Dymski &amp; Shabani, 2017)","previouslyFormattedCitation":"(Dymski, 2014; Dymski &amp; Shabani, 2017)"},"properties":{"noteIndex":0},"schema":"https://github.com/citation-style-language/schema/raw/master/csl-citation.json"}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 xml:space="preserve">(Dymski, 2014; Dymski </w:t>
      </w:r>
      <w:r w:rsidR="00AC167C">
        <w:rPr>
          <w:rFonts w:ascii="Times New Roman" w:eastAsia="Calibri" w:hAnsi="Times New Roman" w:cs="Times New Roman"/>
          <w:noProof/>
          <w:sz w:val="24"/>
          <w:szCs w:val="24"/>
        </w:rPr>
        <w:t>and</w:t>
      </w:r>
      <w:r w:rsidRPr="00FA73ED">
        <w:rPr>
          <w:rFonts w:ascii="Times New Roman" w:eastAsia="Calibri" w:hAnsi="Times New Roman" w:cs="Times New Roman"/>
          <w:noProof/>
          <w:sz w:val="24"/>
          <w:szCs w:val="24"/>
        </w:rPr>
        <w:t xml:space="preserve"> Shabani, 2017)</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but it is also generally accepted practice to divide the economy into two separate sectors, the real and financial sector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{"citationItems":[{"id":"ITEM-1","itemData":{"ISBN":"1 85278 884 4","author":[{"dropping-particle":"","family":"Snowdon","given":"Brian","non-dropping-particle":"","parse-names":false,"suffix":""},{"dropping-particle":"","family":"Vane","given":"Howard","non-dropping-particle":"","parse-names":false,"suffix":""},{"dropping-particle":"","family":"Wynarczyk","given":"Peter","non-dropping-particle":"","parse-names":false,"suffix":""}],"id":"ITEM-1","issued":{"date-parts":[["1994"]]},"publisher":"Edward Elger Publishing Limited","publisher-place":"Hants","title":"A Modern Guide to Macroeconomics: An Introduction to Competing Schools of Thought","type":"book"},"uris":["http://www.mendeley.com/documents/?uuid=7756b498-332e-4d55-866b-7c6e0389ebe1"]},{"id":"ITEM-2","itemData":{"DOI":"10.2298/PAN0601005A","ISSN":"1452-595X","abstract":"This paper offers a precise definition of neoclassical economics based on three axioms which lie at the latter’s foundations. This definition is all inclusive in that it applies as much to the neoclassical economic models of the late 19th century as it does to today’s more flexible and ‘inclusive’ models. The paper argues that these axioms, simul- taneously, (a) provide the foundation for neoclassicism’s discursive success within the social sciences and (b) are the deep cause of its theoretical failure. Moreover, (a) and (b) reinforce one another as neoclassicism’s discursive power (which is largely due to the hidden nature of its three foundational axioms) makes it even less likely that it will con- duct an open, pluralist debate on its theoretical foundations (i.e. the three axioms which underpin it). Key","author":[{"dropping-particle":"","family":"Arnsperger","given":"Christian","non-dropping-particle":"","parse-names":false,"suffix":""},{"dropping-particle":"","family":"Varoufakis","given":"Yanis","non-dropping-particle":"","parse-names":false,"suffix":""}],"container-title":"Panoeconomicus","id":"ITEM-2","issue":"1","issued":{"date-parts":[["2006"]]},"page":"5-18","title":"What is neoclassical economics? The three axioms responsible for its theoretical oeuvre, practical irrelevance and, thus, discursive power","type":"article-journal","volume":"53"},"uris":["http://www.mendeley.com/documents/?uuid=e1c3d03c-278b-46c3-80fe-3eb9692b3169"]}],"mendeley":{"formattedCitation":"(Snowdon et al., 1994; Arnsperger &amp; Varoufakis, 2006)","plainTextFormattedCitation":"(Snowdon et al., 1994; Arnsperger &amp; Varoufakis, 2006)","previouslyFormattedCitation":"(Snowdon et al., 1994; Arnsperger &amp; Varoufakis, 2006)"},"properties":{"noteIndex":0},"schema":"https://github.com/citation-style-language/schema/raw/master/csl-citation.json"}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 xml:space="preserve">(Snowdon et al., 1994; Arnsperger </w:t>
      </w:r>
      <w:r w:rsidR="00AC167C">
        <w:rPr>
          <w:rFonts w:ascii="Times New Roman" w:eastAsia="Calibri" w:hAnsi="Times New Roman" w:cs="Times New Roman"/>
          <w:noProof/>
          <w:sz w:val="24"/>
          <w:szCs w:val="24"/>
        </w:rPr>
        <w:t>and</w:t>
      </w:r>
      <w:r w:rsidRPr="00FA73ED">
        <w:rPr>
          <w:rFonts w:ascii="Times New Roman" w:eastAsia="Calibri" w:hAnsi="Times New Roman" w:cs="Times New Roman"/>
          <w:noProof/>
          <w:sz w:val="24"/>
          <w:szCs w:val="24"/>
        </w:rPr>
        <w:t xml:space="preserve"> Varoufakis, 2006)</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and analyse both sectors in isolation from one another (classical dichotomy). Intricate and important interrelations between those two spheres such as changing debt levels (tied to investment), the importance of money or more recently, increasing overall economic fragility due to socio-economic developments occurring in real time such as </w:t>
      </w:r>
      <w:r w:rsidR="002707B0" w:rsidRPr="00FA73ED">
        <w:rPr>
          <w:rFonts w:ascii="Times New Roman" w:eastAsia="Calibri" w:hAnsi="Times New Roman" w:cs="Times New Roman"/>
          <w:sz w:val="24"/>
          <w:szCs w:val="24"/>
        </w:rPr>
        <w:t>financialization</w:t>
      </w:r>
      <w:r w:rsidRPr="00FA73ED">
        <w:rPr>
          <w:rFonts w:ascii="Times New Roman" w:eastAsia="Calibri" w:hAnsi="Times New Roman" w:cs="Times New Roman"/>
          <w:sz w:val="24"/>
          <w:szCs w:val="24"/>
        </w:rPr>
        <w:t xml:space="preserve">, are mostly ignored. </w:t>
      </w:r>
    </w:p>
    <w:p w14:paraId="1C45442F" w14:textId="77777777" w:rsidR="00FA73ED" w:rsidRPr="00FA73ED" w:rsidRDefault="00FA73ED" w:rsidP="0033276B">
      <w:pPr>
        <w:spacing w:after="200" w:line="276" w:lineRule="auto"/>
        <w:contextualSpacing/>
        <w:jc w:val="both"/>
        <w:rPr>
          <w:rFonts w:ascii="Times New Roman" w:eastAsia="Calibri" w:hAnsi="Times New Roman" w:cs="Times New Roman"/>
          <w:sz w:val="24"/>
          <w:szCs w:val="24"/>
        </w:rPr>
      </w:pPr>
    </w:p>
    <w:p w14:paraId="285584AF" w14:textId="76ECA8C8" w:rsidR="00FA73ED" w:rsidRPr="00FA73ED" w:rsidRDefault="00FA73ED" w:rsidP="0033276B">
      <w:pPr>
        <w:spacing w:after="200" w:line="276" w:lineRule="auto"/>
        <w:contextualSpacing/>
        <w:jc w:val="both"/>
        <w:rPr>
          <w:rFonts w:ascii="Times New Roman" w:eastAsia="Calibri" w:hAnsi="Times New Roman" w:cs="Times New Roman"/>
          <w:sz w:val="24"/>
          <w:szCs w:val="24"/>
        </w:rPr>
      </w:pPr>
      <w:r w:rsidRPr="00FA73ED">
        <w:rPr>
          <w:rFonts w:ascii="Times New Roman" w:eastAsia="Calibri" w:hAnsi="Times New Roman" w:cs="Times New Roman"/>
          <w:sz w:val="24"/>
          <w:szCs w:val="24"/>
        </w:rPr>
        <w:t>While it was generally acknowledged that in the runup to the 2008 cris</w:t>
      </w:r>
      <w:r w:rsidR="00733B62">
        <w:rPr>
          <w:rFonts w:ascii="Times New Roman" w:eastAsia="Calibri" w:hAnsi="Times New Roman" w:cs="Times New Roman"/>
          <w:sz w:val="24"/>
          <w:szCs w:val="24"/>
        </w:rPr>
        <w:t>i</w:t>
      </w:r>
      <w:r w:rsidRPr="00FA73ED">
        <w:rPr>
          <w:rFonts w:ascii="Times New Roman" w:eastAsia="Calibri" w:hAnsi="Times New Roman" w:cs="Times New Roman"/>
          <w:sz w:val="24"/>
          <w:szCs w:val="24"/>
        </w:rPr>
        <w:t>s mainstream theory and the accompanying models had failed to anticipate and retrospectively even explain what had happened, the underlying neoclassical paradigm was never truly question. Hence, only minor ad-hoc changes to the existing paradigm were made. A replacement of the neoclassical approach attempting to explain capitalist economies did not take place. Before moving on to heterodox approaches, the following section will pick up on the points made above from a more critical point of view while connecting the analysis to the understanding of crises within capitalist economies.</w:t>
      </w:r>
    </w:p>
    <w:p w14:paraId="73CFFD98" w14:textId="77777777" w:rsidR="00FA73ED" w:rsidRPr="00FA73ED" w:rsidRDefault="00FA73ED" w:rsidP="0033276B">
      <w:pPr>
        <w:spacing w:after="200" w:line="276" w:lineRule="auto"/>
        <w:contextualSpacing/>
        <w:jc w:val="both"/>
        <w:rPr>
          <w:rFonts w:ascii="Times New Roman" w:eastAsia="Calibri" w:hAnsi="Times New Roman" w:cs="Times New Roman"/>
          <w:sz w:val="24"/>
          <w:szCs w:val="24"/>
        </w:rPr>
      </w:pPr>
    </w:p>
    <w:p w14:paraId="0D40B020" w14:textId="77777777" w:rsidR="00FA73ED" w:rsidRPr="00FA73ED" w:rsidRDefault="00FA73ED" w:rsidP="0033276B">
      <w:pPr>
        <w:keepNext/>
        <w:spacing w:before="240" w:after="60" w:line="276" w:lineRule="auto"/>
        <w:outlineLvl w:val="2"/>
        <w:rPr>
          <w:rFonts w:ascii="Times New Roman" w:eastAsia="Times New Roman" w:hAnsi="Times New Roman" w:cs="Times New Roman"/>
          <w:b/>
          <w:bCs/>
          <w:sz w:val="24"/>
          <w:szCs w:val="24"/>
        </w:rPr>
      </w:pPr>
      <w:r w:rsidRPr="00FA73ED">
        <w:rPr>
          <w:rFonts w:ascii="Times New Roman" w:eastAsia="Times New Roman" w:hAnsi="Times New Roman" w:cs="Times New Roman"/>
          <w:b/>
          <w:bCs/>
          <w:sz w:val="24"/>
          <w:szCs w:val="24"/>
        </w:rPr>
        <w:lastRenderedPageBreak/>
        <w:t xml:space="preserve">2.1 Exogenously created crises within mainstream economic theory </w:t>
      </w:r>
    </w:p>
    <w:p w14:paraId="05B17181" w14:textId="77777777" w:rsidR="00FA73ED" w:rsidRPr="00FA73ED" w:rsidRDefault="00FA73ED" w:rsidP="0033276B">
      <w:pPr>
        <w:keepNext/>
        <w:spacing w:before="240" w:after="60" w:line="276" w:lineRule="auto"/>
        <w:outlineLvl w:val="3"/>
        <w:rPr>
          <w:rFonts w:ascii="Times New Roman" w:eastAsia="Times New Roman" w:hAnsi="Times New Roman" w:cs="Times New Roman"/>
          <w:b/>
          <w:bCs/>
          <w:i/>
          <w:iCs/>
          <w:sz w:val="24"/>
          <w:szCs w:val="24"/>
        </w:rPr>
      </w:pPr>
      <w:r w:rsidRPr="00FA73ED">
        <w:rPr>
          <w:rFonts w:ascii="Times New Roman" w:eastAsia="Times New Roman" w:hAnsi="Times New Roman" w:cs="Times New Roman"/>
          <w:b/>
          <w:bCs/>
          <w:i/>
          <w:iCs/>
          <w:sz w:val="24"/>
          <w:szCs w:val="24"/>
        </w:rPr>
        <w:t>2.1.1 The equilibrium belief and the need for exogenous shocks</w:t>
      </w:r>
    </w:p>
    <w:p w14:paraId="035C05FC" w14:textId="5F4C9E77" w:rsidR="00FA73ED" w:rsidRPr="00FA73ED" w:rsidRDefault="00FA73ED" w:rsidP="0033276B">
      <w:pPr>
        <w:spacing w:after="200" w:line="276" w:lineRule="auto"/>
        <w:jc w:val="both"/>
        <w:rPr>
          <w:rFonts w:ascii="Times New Roman" w:eastAsia="Calibri" w:hAnsi="Times New Roman" w:cs="Times New Roman"/>
          <w:sz w:val="24"/>
          <w:szCs w:val="24"/>
        </w:rPr>
      </w:pPr>
      <w:r w:rsidRPr="00FA73ED">
        <w:rPr>
          <w:rFonts w:ascii="Times New Roman" w:eastAsia="Calibri" w:hAnsi="Times New Roman" w:cs="Times New Roman"/>
          <w:sz w:val="24"/>
          <w:szCs w:val="24"/>
        </w:rPr>
        <w:t xml:space="preserve">Within neoclassical approaches, the equilibrium belief is at the core of theoretical and most methodological elaborations concerned with the analysis of capitalist economies. In fact, the hypothetical equilibrium is the starting point for any investigation within the orthodox paradigm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{"citationItems":[{"id":"ITEM-1","itemData":{"author":[{"dropping-particle":"","family":"Dymski","given":"Gary A","non-dropping-particle":"","parse-names":false,"suffix":""}],"container-title":"Review of Keynesian Economics","id":"ITEM-1","issue":"1","issued":{"date-parts":[["2014"]]},"page":"1-19","title":"The neoclassical sink and the heterodox spiral: political divides and lines of communication in economics","type":"article-journal","volume":"2"},"uris":["http://www.mendeley.com/documents/?uuid=894137b1-5496-41d8-9a1a-544e826c744f"]}],"mendeley":{"formattedCitation":"(Dymski, 2014)","plainTextFormattedCitation":"(Dymski, 2014)","previouslyFormattedCitation":"(Dymski, 2014)"},"properties":{"noteIndex":0},"schema":"https://github.com/citation-style-language/schema/raw/master/csl-citation.json"}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(Dymski, 2014)</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The specific type of equilibrium has, in line with adjustments made to the underlying theory changed over time from a static long run equilibrium that allows for short run fluctuations (for example within the NCS and Monetarism), to a stochastic process representing an equilibrium path on which the economy moves through notional time </w:t>
      </w:r>
      <w:r w:rsidR="000F5624">
        <w:rPr>
          <w:rFonts w:ascii="Times New Roman" w:eastAsia="Calibri" w:hAnsi="Times New Roman" w:cs="Times New Roman"/>
          <w:sz w:val="24"/>
          <w:szCs w:val="24"/>
        </w:rPr>
        <w:t xml:space="preserve">whereas </w:t>
      </w:r>
      <w:r w:rsidRPr="00FA73ED">
        <w:rPr>
          <w:rFonts w:ascii="Times New Roman" w:eastAsia="Calibri" w:hAnsi="Times New Roman" w:cs="Times New Roman"/>
          <w:sz w:val="24"/>
          <w:szCs w:val="24"/>
        </w:rPr>
        <w:t xml:space="preserve">multiple equilibria are possible (within NCM), towards the most recent representation in the form of dynamic equilibrium economies (within NKM) represented by dynamic stochastic general equilibrium (DSGE) models. However, the assumption that the respective equilibrium or equilibrium path governs the economic system in such a way that economies will always (naturally) tend towards or move around such an equilibrium, equilibrium path or region has been retained. This self-regulated adjustment of economies towards a balanced state of course also implies that the overall economic system is stable (balanced). </w:t>
      </w:r>
    </w:p>
    <w:p w14:paraId="7C5E36C9" w14:textId="4C4E8AB9" w:rsidR="00FA73ED" w:rsidRPr="001F2169" w:rsidRDefault="00FA73ED" w:rsidP="001F2169">
      <w:pPr>
        <w:spacing w:line="276" w:lineRule="auto"/>
        <w:jc w:val="both"/>
      </w:pPr>
      <w:r w:rsidRPr="00FA73ED">
        <w:rPr>
          <w:rFonts w:ascii="Times New Roman" w:eastAsia="Calibri" w:hAnsi="Times New Roman" w:cs="Times New Roman"/>
          <w:sz w:val="24"/>
          <w:szCs w:val="24"/>
        </w:rPr>
        <w:t>However, within a generally stable system, large fluctuations in system variables observable during cris</w:t>
      </w:r>
      <w:r w:rsidR="00C829F6">
        <w:rPr>
          <w:rFonts w:ascii="Times New Roman" w:eastAsia="Calibri" w:hAnsi="Times New Roman" w:cs="Times New Roman"/>
          <w:sz w:val="24"/>
          <w:szCs w:val="24"/>
        </w:rPr>
        <w:t>i</w:t>
      </w:r>
      <w:r w:rsidRPr="00FA73ED">
        <w:rPr>
          <w:rFonts w:ascii="Times New Roman" w:eastAsia="Calibri" w:hAnsi="Times New Roman" w:cs="Times New Roman"/>
          <w:sz w:val="24"/>
          <w:szCs w:val="24"/>
        </w:rPr>
        <w:t>s episodes such as, for example, during the Japanese Asset Price Bubble of the late 1980s early 1990s cannot be accounted for</w:t>
      </w:r>
      <w:r w:rsidR="00F912CB" w:rsidRPr="00F912CB">
        <w:rPr>
          <w:rFonts w:ascii="Times New Roman" w:eastAsia="Calibri" w:hAnsi="Times New Roman" w:cs="Times New Roman"/>
          <w:sz w:val="24"/>
          <w:szCs w:val="24"/>
        </w:rPr>
        <w:t xml:space="preserve"> </w:t>
      </w:r>
      <w:r w:rsidR="00F912CB" w:rsidRPr="001F2169">
        <w:rPr>
          <w:rFonts w:ascii="Times New Roman" w:hAnsi="Times New Roman" w:cs="Times New Roman"/>
          <w:sz w:val="24"/>
          <w:szCs w:val="24"/>
        </w:rPr>
        <w:fldChar w:fldCharType="begin" w:fldLock="1"/>
      </w:r>
      <w:r w:rsidR="00F912CB" w:rsidRPr="001F2169">
        <w:rPr>
          <w:rFonts w:ascii="Times New Roman" w:hAnsi="Times New Roman" w:cs="Times New Roman"/>
          <w:sz w:val="24"/>
          <w:szCs w:val="24"/>
        </w:rPr>
        <w:instrText>ADDIN CSL_CITATION {"citationItems":[{"id":"ITEM-1","itemData":{"abstract":"This thesis is concerned with the systematic analysis of economic bubbles. This is done through a review of the relevant literature, but specifically through the analysis of mathematical models attempting to explain bubble behaviour. Such a thorough and methodological examination of mathematical bubble models is, to date, missing from the literature. Two broad approaches to the study of bubbles are distinguished. The first sees bubbles as exogenous phenomenon. Here, economic bubbles can only be created from outside the efficient economic system. The second approach allows economic bubbles to emerge from within the complex economic system through varying levels of system stability. It is argued that among existing approaches there is a lack of a concise definition of economic bubbles. Beyond this, there are problems with methodology. One of the main issues identified throughout the literature but especially the mathematical models of economic bubbles is the assumption of equilibrium. It will be argued that the implied assumption of system stability leaves no room for bubble phenomena. And even if, in the case of the endogenous bubble literature, theoretically the equilibrium assumption is not needed to explain bubble behaviour, methodologically all examined models fall back on that notion. This then leaves the question of whether mathematical bubble models are appropriate when attempting to explain bubble episodes in real time. This thesis comes to the conclusion that, while an alternative paradigm to understand and explain bubble behaviour theoretically exists, methodologically, a paradigm shift away from calibrated mathematical models based in the natural sciences is needed if bubble episodes are to be explained in real time and real markets. The identification of varying levels of stability, employing real data, analysing economies in real time is proposed as a way forward in the explanation of bubbles.","author":[{"dropping-particle":"","family":"Kuehnlenz","given":"Sophia","non-dropping-particle":"","parse-names":false,"suffix":""}],"id":"ITEM-1","issued":{"date-parts":[["2018"]]},"publisher":"PhD Thesis, University of Leeds","title":"Economic and Financial Bubbles: Definition, Theory and Recent History","type":"thesis"},"uris":["http://www.mendeley.com/documents/?uuid=fa7f6e27-56b2-4472-9565-da4e7b6aba6d"]}],"mendeley":{"formattedCitation":"(Kuehnlenz, 2018)","plainTextFormattedCitation":"(Kuehnlenz, 2018)"},"properties":{"noteIndex":0},"schema":"https://github.com/citation-style-language/schema/raw/master/csl-citation.json"}</w:instrText>
      </w:r>
      <w:r w:rsidR="00F912CB" w:rsidRPr="001F2169">
        <w:rPr>
          <w:rFonts w:ascii="Times New Roman" w:hAnsi="Times New Roman" w:cs="Times New Roman"/>
          <w:sz w:val="24"/>
          <w:szCs w:val="24"/>
        </w:rPr>
        <w:fldChar w:fldCharType="separate"/>
      </w:r>
      <w:r w:rsidR="00F912CB" w:rsidRPr="001F2169">
        <w:rPr>
          <w:rFonts w:ascii="Times New Roman" w:hAnsi="Times New Roman" w:cs="Times New Roman"/>
          <w:noProof/>
          <w:sz w:val="24"/>
          <w:szCs w:val="24"/>
        </w:rPr>
        <w:t>(Kuehnlenz, 2018)</w:t>
      </w:r>
      <w:r w:rsidR="00F912CB" w:rsidRPr="001F2169">
        <w:rPr>
          <w:rFonts w:ascii="Times New Roman" w:hAnsi="Times New Roman" w:cs="Times New Roman"/>
          <w:sz w:val="24"/>
          <w:szCs w:val="24"/>
        </w:rPr>
        <w:fldChar w:fldCharType="end"/>
      </w:r>
      <w:r w:rsidR="00F912CB">
        <w:rPr>
          <w:rFonts w:ascii="Times New Roman" w:hAnsi="Times New Roman" w:cs="Times New Roman"/>
          <w:sz w:val="24"/>
          <w:szCs w:val="24"/>
        </w:rPr>
        <w:t xml:space="preserve">. </w:t>
      </w:r>
      <w:r w:rsidRPr="00FA73ED">
        <w:rPr>
          <w:rFonts w:ascii="Times New Roman" w:eastAsia="Calibri" w:hAnsi="Times New Roman" w:cs="Times New Roman"/>
          <w:sz w:val="24"/>
          <w:szCs w:val="24"/>
        </w:rPr>
        <w:t>Due to the general stability assumption, such systems are incapable of generating endogenous fluctuations, and with that cris</w:t>
      </w:r>
      <w:r w:rsidR="00C829F6">
        <w:rPr>
          <w:rFonts w:ascii="Times New Roman" w:eastAsia="Calibri" w:hAnsi="Times New Roman" w:cs="Times New Roman"/>
          <w:sz w:val="24"/>
          <w:szCs w:val="24"/>
        </w:rPr>
        <w:t>i</w:t>
      </w:r>
      <w:r w:rsidRPr="00FA73ED">
        <w:rPr>
          <w:rFonts w:ascii="Times New Roman" w:eastAsia="Calibri" w:hAnsi="Times New Roman" w:cs="Times New Roman"/>
          <w:sz w:val="24"/>
          <w:szCs w:val="24"/>
        </w:rPr>
        <w:t>s behaviour. Hence only unpredictable outside shocks could cause the system to deviate from its naturally stable state. It becomes hard to see how empirically observable extended periods of instability and the build up to larger cris</w:t>
      </w:r>
      <w:r w:rsidR="00C829F6">
        <w:rPr>
          <w:rFonts w:ascii="Times New Roman" w:eastAsia="Calibri" w:hAnsi="Times New Roman" w:cs="Times New Roman"/>
          <w:sz w:val="24"/>
          <w:szCs w:val="24"/>
        </w:rPr>
        <w:t>i</w:t>
      </w:r>
      <w:r w:rsidRPr="00FA73ED">
        <w:rPr>
          <w:rFonts w:ascii="Times New Roman" w:eastAsia="Calibri" w:hAnsi="Times New Roman" w:cs="Times New Roman"/>
          <w:sz w:val="24"/>
          <w:szCs w:val="24"/>
        </w:rPr>
        <w:t>s episodes could be explained under such assumptions. And even if such an external shock could cause specific cris</w:t>
      </w:r>
      <w:r w:rsidR="00C829F6">
        <w:rPr>
          <w:rFonts w:ascii="Times New Roman" w:eastAsia="Calibri" w:hAnsi="Times New Roman" w:cs="Times New Roman"/>
          <w:sz w:val="24"/>
          <w:szCs w:val="24"/>
        </w:rPr>
        <w:t>i</w:t>
      </w:r>
      <w:r w:rsidRPr="00FA73ED">
        <w:rPr>
          <w:rFonts w:ascii="Times New Roman" w:eastAsia="Calibri" w:hAnsi="Times New Roman" w:cs="Times New Roman"/>
          <w:sz w:val="24"/>
          <w:szCs w:val="24"/>
        </w:rPr>
        <w:t>s behaviour, the assumption is that the economic system automatically adjusts towards its optimal equilibrium level in time. This implies that cris</w:t>
      </w:r>
      <w:r w:rsidR="00C829F6">
        <w:rPr>
          <w:rFonts w:ascii="Times New Roman" w:eastAsia="Calibri" w:hAnsi="Times New Roman" w:cs="Times New Roman"/>
          <w:sz w:val="24"/>
          <w:szCs w:val="24"/>
        </w:rPr>
        <w:t>i</w:t>
      </w:r>
      <w:r w:rsidRPr="00FA73ED">
        <w:rPr>
          <w:rFonts w:ascii="Times New Roman" w:eastAsia="Calibri" w:hAnsi="Times New Roman" w:cs="Times New Roman"/>
          <w:sz w:val="24"/>
          <w:szCs w:val="24"/>
        </w:rPr>
        <w:t xml:space="preserve">s episodes are only short lived and correct themselves. Again, empirically this has not been observed. Whereas in a </w:t>
      </w:r>
      <w:proofErr w:type="spellStart"/>
      <w:r w:rsidRPr="00FA73ED">
        <w:rPr>
          <w:rFonts w:ascii="Times New Roman" w:eastAsia="Calibri" w:hAnsi="Times New Roman" w:cs="Times New Roman"/>
          <w:sz w:val="24"/>
          <w:szCs w:val="24"/>
        </w:rPr>
        <w:t>Minskian</w:t>
      </w:r>
      <w:proofErr w:type="spellEnd"/>
      <w:r w:rsidRPr="00FA73ED">
        <w:rPr>
          <w:rFonts w:ascii="Times New Roman" w:eastAsia="Calibri" w:hAnsi="Times New Roman" w:cs="Times New Roman"/>
          <w:sz w:val="24"/>
          <w:szCs w:val="24"/>
        </w:rPr>
        <w:t xml:space="preserve"> analysis and within the complex system approach instabilities and crises emerge endogenously and are only one of many possible system states, the overbearing importance of the equilibrium belief in mainstream approaches makes it unnecessary to consider those different system states and accompanying varying levels of instability in detail. However, when ignoring different system states of capitalist economies, crises within them cannot be meaningfully explained. Extraordinarily large cris</w:t>
      </w:r>
      <w:r w:rsidR="00C829F6">
        <w:rPr>
          <w:rFonts w:ascii="Times New Roman" w:eastAsia="Calibri" w:hAnsi="Times New Roman" w:cs="Times New Roman"/>
          <w:sz w:val="24"/>
          <w:szCs w:val="24"/>
        </w:rPr>
        <w:t>i</w:t>
      </w:r>
      <w:r w:rsidRPr="00FA73ED">
        <w:rPr>
          <w:rFonts w:ascii="Times New Roman" w:eastAsia="Calibri" w:hAnsi="Times New Roman" w:cs="Times New Roman"/>
          <w:sz w:val="24"/>
          <w:szCs w:val="24"/>
        </w:rPr>
        <w:t>s episodes such as for example the Dot-Com bubble during the late 1990s early 2000s or more recently the subprime cris</w:t>
      </w:r>
      <w:r w:rsidR="00790498">
        <w:rPr>
          <w:rFonts w:ascii="Times New Roman" w:eastAsia="Calibri" w:hAnsi="Times New Roman" w:cs="Times New Roman"/>
          <w:sz w:val="24"/>
          <w:szCs w:val="24"/>
        </w:rPr>
        <w:t>e</w:t>
      </w:r>
      <w:r w:rsidRPr="00FA73ED">
        <w:rPr>
          <w:rFonts w:ascii="Times New Roman" w:eastAsia="Calibri" w:hAnsi="Times New Roman" w:cs="Times New Roman"/>
          <w:sz w:val="24"/>
          <w:szCs w:val="24"/>
        </w:rPr>
        <w:t>s then represent not only abnormal system behaviour, but those episodes are also believed to be rare and somewhat isolated events caused by unpredictable outside shocks. With such theories at hand, structures underlying each cris</w:t>
      </w:r>
      <w:r w:rsidR="00C829F6">
        <w:rPr>
          <w:rFonts w:ascii="Times New Roman" w:eastAsia="Calibri" w:hAnsi="Times New Roman" w:cs="Times New Roman"/>
          <w:sz w:val="24"/>
          <w:szCs w:val="24"/>
        </w:rPr>
        <w:t>i</w:t>
      </w:r>
      <w:r w:rsidRPr="00FA73ED">
        <w:rPr>
          <w:rFonts w:ascii="Times New Roman" w:eastAsia="Calibri" w:hAnsi="Times New Roman" w:cs="Times New Roman"/>
          <w:sz w:val="24"/>
          <w:szCs w:val="24"/>
        </w:rPr>
        <w:t xml:space="preserve">s scenario cannot be identified. Real-world economic crises will remain undetectable and appear random all while the sources of such crises will seem uncontrollable. </w:t>
      </w:r>
    </w:p>
    <w:p w14:paraId="4568BD99" w14:textId="77777777" w:rsidR="00FA73ED" w:rsidRPr="00FA73ED" w:rsidRDefault="00FA73ED" w:rsidP="0033276B">
      <w:pPr>
        <w:keepNext/>
        <w:spacing w:before="240" w:after="60" w:line="276" w:lineRule="auto"/>
        <w:jc w:val="both"/>
        <w:outlineLvl w:val="3"/>
        <w:rPr>
          <w:rFonts w:ascii="Times New Roman" w:eastAsia="Times New Roman" w:hAnsi="Times New Roman" w:cs="Times New Roman"/>
          <w:b/>
          <w:bCs/>
          <w:i/>
          <w:iCs/>
          <w:sz w:val="24"/>
          <w:szCs w:val="24"/>
        </w:rPr>
      </w:pPr>
      <w:r w:rsidRPr="00FA73ED">
        <w:rPr>
          <w:rFonts w:ascii="Times New Roman" w:eastAsia="Times New Roman" w:hAnsi="Times New Roman" w:cs="Times New Roman"/>
          <w:b/>
          <w:bCs/>
          <w:i/>
          <w:iCs/>
          <w:sz w:val="24"/>
          <w:szCs w:val="24"/>
        </w:rPr>
        <w:lastRenderedPageBreak/>
        <w:t>2.1.2 The neglect of the importance of money and endogenous money creation in explaining financial and economic crises</w:t>
      </w:r>
    </w:p>
    <w:p w14:paraId="5E3E64BB" w14:textId="2B375C9A" w:rsidR="00FA73ED" w:rsidRPr="00FA73ED" w:rsidRDefault="00FA73ED" w:rsidP="0033276B">
      <w:pPr>
        <w:spacing w:after="200" w:line="276" w:lineRule="auto"/>
        <w:jc w:val="both"/>
        <w:rPr>
          <w:rFonts w:ascii="Times New Roman" w:eastAsia="Calibri" w:hAnsi="Times New Roman" w:cs="Times New Roman"/>
          <w:sz w:val="24"/>
          <w:szCs w:val="24"/>
          <w:lang w:val="en-US"/>
        </w:rPr>
      </w:pPr>
      <w:r w:rsidRPr="00FA73ED">
        <w:rPr>
          <w:rFonts w:ascii="Times New Roman" w:eastAsia="Calibri" w:hAnsi="Times New Roman" w:cs="Times New Roman"/>
          <w:sz w:val="24"/>
          <w:szCs w:val="24"/>
          <w:lang w:val="en-US"/>
        </w:rPr>
        <w:t xml:space="preserve">In capitalist economies credit is needed to finance investment and innovations which in turn lead to economic growth </w:t>
      </w:r>
      <w:r w:rsidRPr="00FA73ED">
        <w:rPr>
          <w:rFonts w:ascii="Times New Roman" w:eastAsia="Calibri" w:hAnsi="Times New Roman" w:cs="Times New Roman"/>
          <w:sz w:val="24"/>
          <w:szCs w:val="24"/>
          <w:lang w:val="en-US"/>
        </w:rPr>
        <w:fldChar w:fldCharType="begin" w:fldLock="1"/>
      </w:r>
      <w:r w:rsidRPr="00FA73ED">
        <w:rPr>
          <w:rFonts w:ascii="Times New Roman" w:eastAsia="Calibri" w:hAnsi="Times New Roman" w:cs="Times New Roman"/>
          <w:sz w:val="24"/>
          <w:szCs w:val="24"/>
          <w:lang w:val="en-US"/>
        </w:rPr>
        <w:instrText>ADDIN CSL_CITATION {"citationItems":[{"id":"ITEM-1","itemData":{"DOI":"10.2307/2224315","ISBN":"00130133","ISSN":"00130133","abstract":"\"Capitalism, while economically stable, and even gaining in stability, creates, by rationalizing the human mind, a mentality and a style of life incompatable with its own fundamental conditions, motives and social institutions, and will be changed, although not by economic necessity and probably even at some sacrifce of economic welfare, into an order of things which it will be merely matter of taste and terminology to call Socialism or not.\"","author":[{"dropping-particle":"","family":"Schumpeter","given":"Joseph","non-dropping-particle":"","parse-names":false,"suffix":""}],"container-title":"The Economic Journal","id":"ITEM-1","issue":"151","issued":{"date-parts":[["1928","9"]]},"page":"361","title":"The Instability of Capitalism","type":"article-journal","volume":"38"},"uris":["http://www.mendeley.com/documents/?uuid=79c474c4-308e-4487-be38-81bb866312f7"]},{"id":"ITEM-2","itemData":{"ISBN":"978 0 07 159299 4","author":[{"dropping-particle":"","family":"Minsky","given":"Hyman P","non-dropping-particle":"","parse-names":false,"suffix":""}],"id":"ITEM-2","issued":{"date-parts":[["2008"]]},"publisher":"McGraw-Hill","publisher-place":"London","title":"Stabilizing an Unstable Economy","type":"book"},"uris":["http://www.mendeley.com/documents/?uuid=d1ad981c-f3ac-4c5b-bb4f-fe60678aa8a6"]},{"id":"ITEM-3","itemData":{"DOI":"10.1016/j.jebo.2011.01.010","ISBN":"0167-2681","ISSN":"01672681","abstract":"Steve Keen's model of Minsky's Financial Instability Hypothesis (Keen, 1995) displayed qualitative characteristics that matched the real macroeconomic and income-distributional outcomes of the preceding and subsequent fifteen years: a period of economic volatility followed by a period of moderation, leading to a rise of instability once more and a serious economic crisis. This paper extends that model to build a strictly monetary macroeconomic model which can generate the monetary as well as the real phenomena manifested by both The Great Recession and The Great Moderation. © 2011 Elsevier B.V.","author":[{"dropping-particle":"","family":"Keen","given":"Steve","non-dropping-particle":"","parse-names":false,"suffix":""}],"container-title":"Journal of Economic Behavior &amp; Organization","id":"ITEM-3","issued":{"date-parts":[["2013","2"]]},"page":"221-235","title":"A monetary Minsky model of the Great Moderation and the Great Recession","type":"article-journal","volume":"86"},"uris":["http://www.mendeley.com/documents/?uuid=62e0e500-06de-4ebe-aa92-5b780b2becda"]}],"mendeley":{"formattedCitation":"(Schumpeter, 1928; Minsky, 2008b; Keen, 2013)","plainTextFormattedCitation":"(Schumpeter, 1928; Minsky, 2008b; Keen, 2013)","previouslyFormattedCitation":"(Schumpeter, 1928; Minsky, 2008; Keen, 2013)"},"properties":{"noteIndex":0},"schema":"https://github.com/citation-style-language/schema/raw/master/csl-citation.json"}</w:instrText>
      </w:r>
      <w:r w:rsidRPr="00FA73ED">
        <w:rPr>
          <w:rFonts w:ascii="Times New Roman" w:eastAsia="Calibri" w:hAnsi="Times New Roman" w:cs="Times New Roman"/>
          <w:sz w:val="24"/>
          <w:szCs w:val="24"/>
          <w:lang w:val="en-US"/>
        </w:rPr>
        <w:fldChar w:fldCharType="separate"/>
      </w:r>
      <w:r w:rsidRPr="00FA73ED">
        <w:rPr>
          <w:rFonts w:ascii="Times New Roman" w:eastAsia="Calibri" w:hAnsi="Times New Roman" w:cs="Times New Roman"/>
          <w:noProof/>
          <w:sz w:val="24"/>
          <w:szCs w:val="24"/>
          <w:lang w:val="en-US"/>
        </w:rPr>
        <w:t>(Schumpeter, 1928; Minsky, 2008</w:t>
      </w:r>
      <w:r w:rsidR="00AC167C">
        <w:rPr>
          <w:rFonts w:ascii="Times New Roman" w:eastAsia="Calibri" w:hAnsi="Times New Roman" w:cs="Times New Roman"/>
          <w:noProof/>
          <w:sz w:val="24"/>
          <w:szCs w:val="24"/>
          <w:lang w:val="en-US"/>
        </w:rPr>
        <w:t>a</w:t>
      </w:r>
      <w:r w:rsidRPr="00FA73ED">
        <w:rPr>
          <w:rFonts w:ascii="Times New Roman" w:eastAsia="Calibri" w:hAnsi="Times New Roman" w:cs="Times New Roman"/>
          <w:noProof/>
          <w:sz w:val="24"/>
          <w:szCs w:val="24"/>
          <w:lang w:val="en-US"/>
        </w:rPr>
        <w:t>; Keen, 2013)</w:t>
      </w:r>
      <w:r w:rsidRPr="00FA73ED">
        <w:rPr>
          <w:rFonts w:ascii="Times New Roman" w:eastAsia="Calibri" w:hAnsi="Times New Roman" w:cs="Times New Roman"/>
          <w:sz w:val="24"/>
          <w:szCs w:val="24"/>
          <w:lang w:val="en-US"/>
        </w:rPr>
        <w:fldChar w:fldCharType="end"/>
      </w:r>
      <w:r w:rsidRPr="00FA73ED">
        <w:rPr>
          <w:rFonts w:ascii="Times New Roman" w:eastAsia="Calibri" w:hAnsi="Times New Roman" w:cs="Times New Roman"/>
          <w:sz w:val="24"/>
          <w:szCs w:val="24"/>
          <w:lang w:val="en-US"/>
        </w:rPr>
        <w:t>. Within mainstream schools of thought it is implicitly assumed that investment may be financed by loans through the dependence of investment on the interest rate (for example within the Keynesian multiplier model</w:t>
      </w:r>
      <w:r w:rsidRPr="00FA73ED">
        <w:rPr>
          <w:rFonts w:ascii="Times New Roman" w:eastAsia="Calibri" w:hAnsi="Times New Roman" w:cs="Times New Roman"/>
          <w:sz w:val="24"/>
          <w:szCs w:val="24"/>
          <w:vertAlign w:val="superscript"/>
          <w:lang w:val="en-US"/>
        </w:rPr>
        <w:footnoteReference w:id="4"/>
      </w:r>
      <w:r w:rsidRPr="00FA73ED">
        <w:rPr>
          <w:rFonts w:ascii="Times New Roman" w:eastAsia="Calibri" w:hAnsi="Times New Roman" w:cs="Times New Roman"/>
          <w:sz w:val="24"/>
          <w:szCs w:val="24"/>
          <w:lang w:val="en-US"/>
        </w:rPr>
        <w:t xml:space="preserve">). However due to the pertaining classical dichotomy explicitly this connection is not made. And due to the overall stability belief under which the economic system is a balanced one, the assumption is made that investment must equal savings (I=S). The hypothesis that credit can only be generated through existing savings enforces this notion. For commercial banks theoretically this means, they can and will only lend out as much as customer savings allow. Only the central bank has the power to create money and therefore increase the money supply within economies. Money is therefore given exogenously. </w:t>
      </w:r>
      <w:r w:rsidRPr="00FA73ED">
        <w:rPr>
          <w:rFonts w:ascii="Times New Roman" w:eastAsia="Calibri" w:hAnsi="Times New Roman" w:cs="Times New Roman"/>
          <w:sz w:val="24"/>
          <w:szCs w:val="24"/>
        </w:rPr>
        <w:t>The creation of additional purchasing power through the creation of loans within the economy is ignored. In fact, according to underlying orthodox models, financial and economic cris</w:t>
      </w:r>
      <w:r w:rsidR="00C829F6">
        <w:rPr>
          <w:rFonts w:ascii="Times New Roman" w:eastAsia="Calibri" w:hAnsi="Times New Roman" w:cs="Times New Roman"/>
          <w:sz w:val="24"/>
          <w:szCs w:val="24"/>
        </w:rPr>
        <w:t>i</w:t>
      </w:r>
      <w:r w:rsidRPr="00FA73ED">
        <w:rPr>
          <w:rFonts w:ascii="Times New Roman" w:eastAsia="Calibri" w:hAnsi="Times New Roman" w:cs="Times New Roman"/>
          <w:sz w:val="24"/>
          <w:szCs w:val="24"/>
        </w:rPr>
        <w:t>s episodes can emerge even without the availability of loans</w:t>
      </w:r>
      <w:r w:rsidR="00C829F6">
        <w:rPr>
          <w:rFonts w:ascii="Times New Roman" w:eastAsia="Calibri" w:hAnsi="Times New Roman" w:cs="Times New Roman"/>
          <w:sz w:val="24"/>
          <w:szCs w:val="24"/>
        </w:rPr>
        <w:t xml:space="preserve"> and the accompanying increase in purchasing power</w:t>
      </w:r>
      <w:r w:rsidRPr="00FA73ED">
        <w:rPr>
          <w:rFonts w:ascii="Times New Roman" w:eastAsia="Calibri" w:hAnsi="Times New Roman" w:cs="Times New Roman"/>
          <w:sz w:val="24"/>
          <w:szCs w:val="24"/>
        </w:rPr>
        <w:t xml:space="preserve">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{"citationItems":[{"id":"ITEM-1","itemData":{"ISBN":"0691118507","author":[{"dropping-particle":"","family":"Sornette","given":"Didier","non-dropping-particle":"","parse-names":false,"suffix":""}],"id":"ITEM-1","issued":{"date-parts":[["2003"]]},"publisher":"Princeton University Press","publisher-place":"Princeton","title":"Why Stock Markets Crash: Critical Events in Complex Financial Systems","type":"book"},"uris":["http://www.mendeley.com/documents/?uuid=6d3ddabe-9de5-4a51-a7ae-d250b28889c5"]},{"id":"ITEM-2","itemData":{"DOI":"10.1016/j.jebo.2011.01.010","ISBN":"0167-2681","ISSN":"01672681","abstract":"Steve Keen's model of Minsky's Financial Instability Hypothesis (Keen, 1995) displayed qualitative characteristics that matched the real macroeconomic and income-distributional outcomes of the preceding and subsequent fifteen years: a period of economic volatility followed by a period of moderation, leading to a rise of instability once more and a serious economic crisis. This paper extends that model to build a strictly monetary macroeconomic model which can generate the monetary as well as the real phenomena manifested by both The Great Recession and The Great Moderation. © 2011 Elsevier B.V.","author":[{"dropping-particle":"","family":"Keen","given":"Steve","non-dropping-particle":"","parse-names":false,"suffix":""}],"container-title":"Journal of Economic Behavior &amp; Organization","id":"ITEM-2","issued":{"date-parts":[["2013","2"]]},"page":"221-235","title":"A monetary Minsky model of the Great Moderation and the Great Recession","type":"article-journal","volume":"86"},"uris":["http://www.mendeley.com/documents/?uuid=62e0e500-06de-4ebe-aa92-5b780b2becda"]}],"mendeley":{"formattedCitation":"(Sornette, 2003; Keen, 2013)","manualFormatting":"(Martin &amp; Ventura, 2012)","plainTextFormattedCitation":"(Sornette, 2003; Keen, 2013)","previouslyFormattedCitation":"(Sornette, 2003; Keen, 2013)"},"properties":{"noteIndex":0},"schema":"https://github.com/citation-style-language/schema/raw/master/csl-citation.json"}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 xml:space="preserve">(Martin </w:t>
      </w:r>
      <w:r w:rsidR="00AC167C">
        <w:rPr>
          <w:rFonts w:ascii="Times New Roman" w:eastAsia="Calibri" w:hAnsi="Times New Roman" w:cs="Times New Roman"/>
          <w:noProof/>
          <w:sz w:val="24"/>
          <w:szCs w:val="24"/>
        </w:rPr>
        <w:t>and</w:t>
      </w:r>
      <w:r w:rsidRPr="00FA73ED">
        <w:rPr>
          <w:rFonts w:ascii="Times New Roman" w:eastAsia="Calibri" w:hAnsi="Times New Roman" w:cs="Times New Roman"/>
          <w:noProof/>
          <w:sz w:val="24"/>
          <w:szCs w:val="24"/>
        </w:rPr>
        <w:t xml:space="preserve"> Ventura, 2012)</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w:t>
      </w:r>
    </w:p>
    <w:p w14:paraId="1AAB4515" w14:textId="1C4B914F" w:rsidR="00FA73ED" w:rsidRPr="00FA73ED" w:rsidRDefault="00FA73ED" w:rsidP="0033276B">
      <w:pPr>
        <w:spacing w:after="200" w:line="276" w:lineRule="auto"/>
        <w:jc w:val="both"/>
        <w:rPr>
          <w:rFonts w:ascii="Times New Roman" w:eastAsia="Calibri" w:hAnsi="Times New Roman" w:cs="Times New Roman"/>
          <w:sz w:val="24"/>
          <w:szCs w:val="24"/>
          <w:lang w:val="en-US"/>
        </w:rPr>
      </w:pPr>
      <w:r w:rsidRPr="00FA73ED">
        <w:rPr>
          <w:rFonts w:ascii="Times New Roman" w:eastAsia="Calibri" w:hAnsi="Times New Roman" w:cs="Times New Roman"/>
          <w:sz w:val="24"/>
          <w:szCs w:val="24"/>
        </w:rPr>
        <w:t>Yet, w</w:t>
      </w:r>
      <w:r w:rsidRPr="00FA73ED">
        <w:rPr>
          <w:rFonts w:ascii="Times New Roman" w:eastAsia="Calibri" w:hAnsi="Times New Roman" w:cs="Times New Roman"/>
          <w:sz w:val="24"/>
          <w:szCs w:val="24"/>
          <w:lang w:val="en-US"/>
        </w:rPr>
        <w:t xml:space="preserve">hen looking at how commercial banks within capitalist economies actually operate, it becomes clear that only a fraction of a bank’s deposits are backed by actual cash at hand (savings) </w:t>
      </w:r>
      <w:r w:rsidRPr="00FA73ED">
        <w:rPr>
          <w:rFonts w:ascii="Times New Roman" w:eastAsia="Calibri" w:hAnsi="Times New Roman" w:cs="Times New Roman"/>
          <w:sz w:val="24"/>
          <w:szCs w:val="24"/>
          <w:lang w:val="en-US"/>
        </w:rPr>
        <w:fldChar w:fldCharType="begin" w:fldLock="1"/>
      </w:r>
      <w:r w:rsidRPr="00FA73ED">
        <w:rPr>
          <w:rFonts w:ascii="Times New Roman" w:eastAsia="Calibri" w:hAnsi="Times New Roman" w:cs="Times New Roman"/>
          <w:sz w:val="24"/>
          <w:szCs w:val="24"/>
          <w:lang w:val="en-US"/>
        </w:rPr>
        <w:instrText>ADDIN CSL_CITATION {"citationItems":[{"id":"ITEM-1","itemData":{"abstract":"The core argument of this paper is simple. A modern economy is not globally stable. Theories that assume that the economy is a stable general equilibrium system, albeit beset with some frictions and imperfections, do not hold true in general. The instabilities that such theories ignore are precisely those problems that should be the particular responsibility of macroeconomists.","author":[{"dropping-particle":"","family":"Leijonhufvud","given":"Axel","non-dropping-particle":"","parse-names":false,"suffix":""}],"container-title":"Opening Lecture at the 6th Annual Research Conference of the Economic and Financial Affairs Directorate of the European Commission, Brussel","id":"ITEM-1","issued":{"date-parts":[["2009"]]},"page":"17","publisher-place":"Brussels","title":"Macroeconomics and the Crisis: A Personal Appraisal","type":"paper-conference"},"uris":["http://www.mendeley.com/documents/?uuid=a4761328-1052-4f45-a2c0-d3e694952253"]}],"mendeley":{"formattedCitation":"(Leijonhufvud, 2009)","plainTextFormattedCitation":"(Leijonhufvud, 2009)","previouslyFormattedCitation":"(Leijonhufvud, 2009)"},"properties":{"noteIndex":0},"schema":"https://github.com/citation-style-language/schema/raw/master/csl-citation.json"}</w:instrText>
      </w:r>
      <w:r w:rsidRPr="00FA73ED">
        <w:rPr>
          <w:rFonts w:ascii="Times New Roman" w:eastAsia="Calibri" w:hAnsi="Times New Roman" w:cs="Times New Roman"/>
          <w:sz w:val="24"/>
          <w:szCs w:val="24"/>
          <w:lang w:val="en-US"/>
        </w:rPr>
        <w:fldChar w:fldCharType="separate"/>
      </w:r>
      <w:r w:rsidRPr="00FA73ED">
        <w:rPr>
          <w:rFonts w:ascii="Times New Roman" w:eastAsia="Calibri" w:hAnsi="Times New Roman" w:cs="Times New Roman"/>
          <w:noProof/>
          <w:sz w:val="24"/>
          <w:szCs w:val="24"/>
          <w:lang w:val="en-US"/>
        </w:rPr>
        <w:t>(Leijonhufvud, 2009)</w:t>
      </w:r>
      <w:r w:rsidRPr="00FA73ED">
        <w:rPr>
          <w:rFonts w:ascii="Times New Roman" w:eastAsia="Calibri" w:hAnsi="Times New Roman" w:cs="Times New Roman"/>
          <w:sz w:val="24"/>
          <w:szCs w:val="24"/>
          <w:lang w:val="en-US"/>
        </w:rPr>
        <w:fldChar w:fldCharType="end"/>
      </w:r>
      <w:r w:rsidRPr="00FA73ED">
        <w:rPr>
          <w:rFonts w:ascii="Times New Roman" w:eastAsia="Calibri" w:hAnsi="Times New Roman" w:cs="Times New Roman"/>
          <w:sz w:val="24"/>
          <w:szCs w:val="24"/>
          <w:lang w:val="en-US"/>
        </w:rPr>
        <w:t xml:space="preserve">. This implies that banks give out loans and look for the needed reserves later. For the explanation of economic and financial crises, it is important to note that, as soon as new loans are generated with the additional funds being transferred to the borrower (households and firms), new money (purchasing power) is created </w:t>
      </w:r>
      <w:r w:rsidRPr="00FA73ED">
        <w:rPr>
          <w:rFonts w:ascii="Times New Roman" w:eastAsia="Calibri" w:hAnsi="Times New Roman" w:cs="Times New Roman"/>
          <w:sz w:val="24"/>
          <w:szCs w:val="24"/>
          <w:lang w:val="en-US"/>
        </w:rPr>
        <w:fldChar w:fldCharType="begin" w:fldLock="1"/>
      </w:r>
      <w:r w:rsidRPr="00FA73ED">
        <w:rPr>
          <w:rFonts w:ascii="Times New Roman" w:eastAsia="Calibri" w:hAnsi="Times New Roman" w:cs="Times New Roman"/>
          <w:sz w:val="24"/>
          <w:szCs w:val="24"/>
          <w:lang w:val="en-US"/>
        </w:rPr>
        <w:instrText>ADDIN CSL_CITATION {"citationItems":[{"id":"ITEM-1","itemData":{"abstract":"The core argument of this paper is simple. A modern economy is not globally stable. Theories that assume that the economy is a stable general equilibrium system, albeit beset with some frictions and imperfections, do not hold true in general. The instabilities that such theories ignore are precisely those problems that should be the particular responsibility of macroeconomists.","author":[{"dropping-particle":"","family":"Leijonhufvud","given":"Axel","non-dropping-particle":"","parse-names":false,"suffix":""}],"container-title":"Opening Lecture at the 6th Annual Research Conference of the Economic and Financial Affairs Directorate of the European Commission, Brussel","id":"ITEM-1","issued":{"date-parts":[["2009"]]},"page":"17","publisher-place":"Brussels","title":"Macroeconomics and the Crisis: A Personal Appraisal","type":"paper-conference"},"uris":["http://www.mendeley.com/documents/?uuid=a4761328-1052-4f45-a2c0-d3e694952253"]},{"id":"ITEM-2","itemData":{"DOI":"10.1016/j.jebo.2011.01.010","ISBN":"0167-2681","ISSN":"01672681","abstract":"Steve Keen's model of Minsky's Financial Instability Hypothesis (Keen, 1995) displayed qualitative characteristics that matched the real macroeconomic and income-distributional outcomes of the preceding and subsequent fifteen years: a period of economic volatility followed by a period of moderation, leading to a rise of instability once more and a serious economic crisis. This paper extends that model to build a strictly monetary macroeconomic model which can generate the monetary as well as the real phenomena manifested by both The Great Recession and The Great Moderation. © 2011 Elsevier B.V.","author":[{"dropping-particle":"","family":"Keen","given":"Steve","non-dropping-particle":"","parse-names":false,"suffix":""}],"container-title":"Journal of Economic Behavior &amp; Organization","id":"ITEM-2","issued":{"date-parts":[["2013","2"]]},"page":"221-235","title":"A monetary Minsky model of the Great Moderation and the Great Recession","type":"article-journal","volume":"86"},"uris":["http://www.mendeley.com/documents/?uuid=62e0e500-06de-4ebe-aa92-5b780b2becda"]},{"id":"ITEM-3","itemData":{"ISBN":"978-1-5095-1372-7","author":[{"dropping-particle":"","family":"Keen","given":"Steve","non-dropping-particle":"","parse-names":false,"suffix":""}],"id":"ITEM-3","issued":{"date-parts":[["2017"]]},"publisher":"Polity","publisher-place":"Cambridge","title":"Can We Avoid Another Financial Crisis?","type":"book"},"uris":["http://www.mendeley.com/documents/?uuid=b273b92a-6a2c-4dcc-bffa-b44b9aba97ff"]}],"mendeley":{"formattedCitation":"(Leijonhufvud, 2009; Keen, 2013, 2017)","plainTextFormattedCitation":"(Leijonhufvud, 2009; Keen, 2013, 2017)","previouslyFormattedCitation":"(Leijonhufvud, 2009; Keen, 2013, 2017)"},"properties":{"noteIndex":0},"schema":"https://github.com/citation-style-language/schema/raw/master/csl-citation.json"}</w:instrText>
      </w:r>
      <w:r w:rsidRPr="00FA73ED">
        <w:rPr>
          <w:rFonts w:ascii="Times New Roman" w:eastAsia="Calibri" w:hAnsi="Times New Roman" w:cs="Times New Roman"/>
          <w:sz w:val="24"/>
          <w:szCs w:val="24"/>
          <w:lang w:val="en-US"/>
        </w:rPr>
        <w:fldChar w:fldCharType="separate"/>
      </w:r>
      <w:r w:rsidRPr="00FA73ED">
        <w:rPr>
          <w:rFonts w:ascii="Times New Roman" w:eastAsia="Calibri" w:hAnsi="Times New Roman" w:cs="Times New Roman"/>
          <w:noProof/>
          <w:sz w:val="24"/>
          <w:szCs w:val="24"/>
          <w:lang w:val="en-US"/>
        </w:rPr>
        <w:t>(Leijonhufvud, 2009; Keen, 2013, 2017)</w:t>
      </w:r>
      <w:r w:rsidRPr="00FA73ED">
        <w:rPr>
          <w:rFonts w:ascii="Times New Roman" w:eastAsia="Calibri" w:hAnsi="Times New Roman" w:cs="Times New Roman"/>
          <w:sz w:val="24"/>
          <w:szCs w:val="24"/>
          <w:lang w:val="en-US"/>
        </w:rPr>
        <w:fldChar w:fldCharType="end"/>
      </w:r>
      <w:r w:rsidRPr="00FA73ED">
        <w:rPr>
          <w:rFonts w:ascii="Times New Roman" w:eastAsia="Calibri" w:hAnsi="Times New Roman" w:cs="Times New Roman"/>
          <w:sz w:val="24"/>
          <w:szCs w:val="24"/>
          <w:lang w:val="en-US"/>
        </w:rPr>
        <w:t xml:space="preserve"> endogenously. The process of endogenous money creation is independent of the money supply by central banks and can hence not really be controlled (at least not in </w:t>
      </w:r>
      <w:r w:rsidRPr="00FA73ED">
        <w:rPr>
          <w:rFonts w:ascii="Times New Roman" w:eastAsia="Calibri" w:hAnsi="Times New Roman" w:cs="Times New Roman"/>
          <w:sz w:val="24"/>
          <w:szCs w:val="24"/>
        </w:rPr>
        <w:t>liberalised</w:t>
      </w:r>
      <w:r w:rsidRPr="00FA73ED">
        <w:rPr>
          <w:rFonts w:ascii="Times New Roman" w:eastAsia="Calibri" w:hAnsi="Times New Roman" w:cs="Times New Roman"/>
          <w:sz w:val="24"/>
          <w:szCs w:val="24"/>
          <w:lang w:val="en-US"/>
        </w:rPr>
        <w:t xml:space="preserve"> financial markets). The fractional reserve banking  </w:t>
      </w:r>
      <w:r w:rsidRPr="00FA73ED">
        <w:rPr>
          <w:rFonts w:ascii="Times New Roman" w:eastAsia="Calibri" w:hAnsi="Times New Roman" w:cs="Times New Roman"/>
          <w:sz w:val="24"/>
          <w:szCs w:val="24"/>
          <w:lang w:val="en-US"/>
        </w:rPr>
        <w:fldChar w:fldCharType="begin" w:fldLock="1"/>
      </w:r>
      <w:r w:rsidRPr="00FA73ED">
        <w:rPr>
          <w:rFonts w:ascii="Times New Roman" w:eastAsia="Calibri" w:hAnsi="Times New Roman" w:cs="Times New Roman"/>
          <w:sz w:val="24"/>
          <w:szCs w:val="24"/>
          <w:lang w:val="en-US"/>
        </w:rPr>
        <w:instrText>ADDIN CSL_CITATION {"citationItems":[{"id":"ITEM-1","itemData":{"abstract":"The core argument of this paper is simple. A modern economy is not globally stable. Theories that assume that the economy is a stable general equilibrium system, albeit beset with some frictions and imperfections, do not hold true in general. The instabilities that such theories ignore are precisely those problems that should be the particular responsibility of macroeconomists.","author":[{"dropping-particle":"","family":"Leijonhufvud","given":"Axel","non-dropping-particle":"","parse-names":false,"suffix":""}],"container-title":"Opening Lecture at the 6th Annual Research Conference of the Economic and Financial Affairs Directorate of the European Commission, Brussel","id":"ITEM-1","issued":{"date-parts":[["2009"]]},"page":"17","publisher-place":"Brussels","title":"Macroeconomics and the Crisis: A Personal Appraisal","type":"paper-conference"},"uris":["http://www.mendeley.com/documents/?uuid=a4761328-1052-4f45-a2c0-d3e694952253"]}],"mendeley":{"formattedCitation":"(Leijonhufvud, 2009)","plainTextFormattedCitation":"(Leijonhufvud, 2009)","previouslyFormattedCitation":"(Leijonhufvud, 2009)"},"properties":{"noteIndex":0},"schema":"https://github.com/citation-style-language/schema/raw/master/csl-citation.json"}</w:instrText>
      </w:r>
      <w:r w:rsidRPr="00FA73ED">
        <w:rPr>
          <w:rFonts w:ascii="Times New Roman" w:eastAsia="Calibri" w:hAnsi="Times New Roman" w:cs="Times New Roman"/>
          <w:sz w:val="24"/>
          <w:szCs w:val="24"/>
          <w:lang w:val="en-US"/>
        </w:rPr>
        <w:fldChar w:fldCharType="separate"/>
      </w:r>
      <w:r w:rsidRPr="00FA73ED">
        <w:rPr>
          <w:rFonts w:ascii="Times New Roman" w:eastAsia="Calibri" w:hAnsi="Times New Roman" w:cs="Times New Roman"/>
          <w:noProof/>
          <w:sz w:val="24"/>
          <w:szCs w:val="24"/>
          <w:lang w:val="en-US"/>
        </w:rPr>
        <w:t>(Leijonhufvud, 2009)</w:t>
      </w:r>
      <w:r w:rsidRPr="00FA73ED">
        <w:rPr>
          <w:rFonts w:ascii="Times New Roman" w:eastAsia="Calibri" w:hAnsi="Times New Roman" w:cs="Times New Roman"/>
          <w:sz w:val="24"/>
          <w:szCs w:val="24"/>
          <w:lang w:val="en-US"/>
        </w:rPr>
        <w:fldChar w:fldCharType="end"/>
      </w:r>
      <w:r w:rsidRPr="00FA73ED">
        <w:rPr>
          <w:rFonts w:ascii="Times New Roman" w:eastAsia="Calibri" w:hAnsi="Times New Roman" w:cs="Times New Roman"/>
          <w:sz w:val="24"/>
          <w:szCs w:val="24"/>
          <w:lang w:val="en-US"/>
        </w:rPr>
        <w:t xml:space="preserve"> mentioned above is not limited by the availability of a certain underlying monetary reserve. Similarly, investment (both productive and speculative) is not restricted by the level of savings in the economic system but by the availability of loans and the willingness of commercial banks to lend </w:t>
      </w:r>
      <w:r w:rsidRPr="00FA73ED">
        <w:rPr>
          <w:rFonts w:ascii="Times New Roman" w:eastAsia="Calibri" w:hAnsi="Times New Roman" w:cs="Times New Roman"/>
          <w:sz w:val="24"/>
          <w:szCs w:val="24"/>
          <w:lang w:val="en-US"/>
        </w:rPr>
        <w:fldChar w:fldCharType="begin" w:fldLock="1"/>
      </w:r>
      <w:r w:rsidRPr="00FA73ED">
        <w:rPr>
          <w:rFonts w:ascii="Times New Roman" w:eastAsia="Calibri" w:hAnsi="Times New Roman" w:cs="Times New Roman"/>
          <w:sz w:val="24"/>
          <w:szCs w:val="24"/>
          <w:lang w:val="en-US"/>
        </w:rPr>
        <w:instrText>ADDIN CSL_CITATION {"citationItems":[{"id":"ITEM-1","itemData":{"author":[{"dropping-particle":"","family":"Fontana","given":"Giuseppe","non-dropping-particle":"","parse-names":false,"suffix":""}],"id":"ITEM-1","issued":{"date-parts":[["2009"]]},"publisher":"Routledge","publisher-place":"London and New York","title":"Money, Uncertainty and Time","type":"book"},"uris":["http://www.mendeley.com/documents/?uuid=b79b3efc-2438-467f-b007-4877013fc05e"]}],"mendeley":{"formattedCitation":"(Fontana, 2009)","plainTextFormattedCitation":"(Fontana, 2009)","previouslyFormattedCitation":"(Fontana, 2009)"},"properties":{"noteIndex":0},"schema":"https://github.com/citation-style-language/schema/raw/master/csl-citation.json"}</w:instrText>
      </w:r>
      <w:r w:rsidRPr="00FA73ED">
        <w:rPr>
          <w:rFonts w:ascii="Times New Roman" w:eastAsia="Calibri" w:hAnsi="Times New Roman" w:cs="Times New Roman"/>
          <w:sz w:val="24"/>
          <w:szCs w:val="24"/>
          <w:lang w:val="en-US"/>
        </w:rPr>
        <w:fldChar w:fldCharType="separate"/>
      </w:r>
      <w:r w:rsidRPr="00FA73ED">
        <w:rPr>
          <w:rFonts w:ascii="Times New Roman" w:eastAsia="Calibri" w:hAnsi="Times New Roman" w:cs="Times New Roman"/>
          <w:noProof/>
          <w:sz w:val="24"/>
          <w:szCs w:val="24"/>
          <w:lang w:val="en-US"/>
        </w:rPr>
        <w:t>(Fontana, 2009)</w:t>
      </w:r>
      <w:r w:rsidRPr="00FA73ED">
        <w:rPr>
          <w:rFonts w:ascii="Times New Roman" w:eastAsia="Calibri" w:hAnsi="Times New Roman" w:cs="Times New Roman"/>
          <w:sz w:val="24"/>
          <w:szCs w:val="24"/>
          <w:lang w:val="en-US"/>
        </w:rPr>
        <w:fldChar w:fldCharType="end"/>
      </w:r>
      <w:r w:rsidRPr="00FA73ED">
        <w:rPr>
          <w:rFonts w:ascii="Times New Roman" w:eastAsia="Calibri" w:hAnsi="Times New Roman" w:cs="Times New Roman"/>
          <w:sz w:val="24"/>
          <w:szCs w:val="24"/>
          <w:lang w:val="en-US"/>
        </w:rPr>
        <w:t xml:space="preserve">. If investment does not have to equal savings (I=S), the assumption that an equilibrium and hence, a balanced and stable system necessarily pertains can also be questioned. From a heterodox, especially a </w:t>
      </w:r>
      <w:proofErr w:type="spellStart"/>
      <w:r w:rsidRPr="00FA73ED">
        <w:rPr>
          <w:rFonts w:ascii="Times New Roman" w:eastAsia="Calibri" w:hAnsi="Times New Roman" w:cs="Times New Roman"/>
          <w:sz w:val="24"/>
          <w:szCs w:val="24"/>
          <w:lang w:val="en-US"/>
        </w:rPr>
        <w:t>Minskian</w:t>
      </w:r>
      <w:proofErr w:type="spellEnd"/>
      <w:r w:rsidRPr="00FA73ED">
        <w:rPr>
          <w:rFonts w:ascii="Times New Roman" w:eastAsia="Calibri" w:hAnsi="Times New Roman" w:cs="Times New Roman"/>
          <w:sz w:val="24"/>
          <w:szCs w:val="24"/>
          <w:lang w:val="en-US"/>
        </w:rPr>
        <w:t xml:space="preserve"> point of view (explained in more detail in section</w:t>
      </w:r>
      <w:r w:rsidR="00C829F6">
        <w:rPr>
          <w:rFonts w:ascii="Times New Roman" w:eastAsia="Calibri" w:hAnsi="Times New Roman" w:cs="Times New Roman"/>
          <w:sz w:val="24"/>
          <w:szCs w:val="24"/>
          <w:lang w:val="en-US"/>
        </w:rPr>
        <w:t xml:space="preserve"> 3.1</w:t>
      </w:r>
      <w:r w:rsidRPr="00FA73ED">
        <w:rPr>
          <w:rFonts w:ascii="Times New Roman" w:eastAsia="Calibri" w:hAnsi="Times New Roman" w:cs="Times New Roman"/>
          <w:sz w:val="24"/>
          <w:szCs w:val="24"/>
          <w:lang w:val="en-US"/>
        </w:rPr>
        <w:t xml:space="preserve">), changing debt structures are indicative of changing system instabilities. Increasing instabilities are tied to increasing private sector debt and strongly hint towards the emergence of financial and economic crises </w:t>
      </w:r>
      <w:r w:rsidRPr="00FA73ED">
        <w:rPr>
          <w:rFonts w:ascii="Times New Roman" w:eastAsia="Calibri" w:hAnsi="Times New Roman" w:cs="Times New Roman"/>
          <w:sz w:val="24"/>
          <w:szCs w:val="24"/>
          <w:lang w:val="en-US"/>
        </w:rPr>
        <w:fldChar w:fldCharType="begin" w:fldLock="1"/>
      </w:r>
      <w:r w:rsidRPr="00FA73ED">
        <w:rPr>
          <w:rFonts w:ascii="Times New Roman" w:eastAsia="Calibri" w:hAnsi="Times New Roman" w:cs="Times New Roman"/>
          <w:sz w:val="24"/>
          <w:szCs w:val="24"/>
          <w:lang w:val="en-US"/>
        </w:rPr>
        <w:instrText>ADDIN CSL_CITATION {"citationItems":[{"id":"ITEM-1","itemData":{"ISBN":"978 0 07 159299 4","author":[{"dropping-particle":"","family":"Minsky","given":"Hyman P","non-dropping-particle":"","parse-names":false,"suffix":""}],"id":"ITEM-1","issued":{"date-parts":[["2008"]]},"publisher":"McGraw-Hill","publisher-place":"London","title":"Stabilizing an Unstable Economy","type":"book"},"uris":["http://www.mendeley.com/documents/?uuid=d1ad981c-f3ac-4c5b-bb4f-fe60678aa8a6"]}],"mendeley":{"formattedCitation":"(Minsky, 2008b)","plainTextFormattedCitation":"(Minsky, 2008b)","previouslyFormattedCitation":"(Minsky, 2008)"},"properties":{"noteIndex":0},"schema":"https://github.com/citation-style-language/schema/raw/master/csl-citation.json"}</w:instrText>
      </w:r>
      <w:r w:rsidRPr="00FA73ED">
        <w:rPr>
          <w:rFonts w:ascii="Times New Roman" w:eastAsia="Calibri" w:hAnsi="Times New Roman" w:cs="Times New Roman"/>
          <w:sz w:val="24"/>
          <w:szCs w:val="24"/>
          <w:lang w:val="en-US"/>
        </w:rPr>
        <w:fldChar w:fldCharType="separate"/>
      </w:r>
      <w:r w:rsidRPr="00FA73ED">
        <w:rPr>
          <w:rFonts w:ascii="Times New Roman" w:eastAsia="Calibri" w:hAnsi="Times New Roman" w:cs="Times New Roman"/>
          <w:noProof/>
          <w:sz w:val="24"/>
          <w:szCs w:val="24"/>
          <w:lang w:val="en-US"/>
        </w:rPr>
        <w:t>(Minsky, 2008</w:t>
      </w:r>
      <w:r w:rsidR="00AC167C">
        <w:rPr>
          <w:rFonts w:ascii="Times New Roman" w:eastAsia="Calibri" w:hAnsi="Times New Roman" w:cs="Times New Roman"/>
          <w:noProof/>
          <w:sz w:val="24"/>
          <w:szCs w:val="24"/>
          <w:lang w:val="en-US"/>
        </w:rPr>
        <w:t>a</w:t>
      </w:r>
      <w:r w:rsidRPr="00FA73ED">
        <w:rPr>
          <w:rFonts w:ascii="Times New Roman" w:eastAsia="Calibri" w:hAnsi="Times New Roman" w:cs="Times New Roman"/>
          <w:noProof/>
          <w:sz w:val="24"/>
          <w:szCs w:val="24"/>
          <w:lang w:val="en-US"/>
        </w:rPr>
        <w:t>)</w:t>
      </w:r>
      <w:r w:rsidRPr="00FA73ED">
        <w:rPr>
          <w:rFonts w:ascii="Times New Roman" w:eastAsia="Calibri" w:hAnsi="Times New Roman" w:cs="Times New Roman"/>
          <w:sz w:val="24"/>
          <w:szCs w:val="24"/>
          <w:lang w:val="en-US"/>
        </w:rPr>
        <w:fldChar w:fldCharType="end"/>
      </w:r>
      <w:r w:rsidRPr="00FA73ED">
        <w:rPr>
          <w:rFonts w:ascii="Times New Roman" w:eastAsia="Calibri" w:hAnsi="Times New Roman" w:cs="Times New Roman"/>
          <w:sz w:val="24"/>
          <w:szCs w:val="24"/>
          <w:lang w:val="en-US"/>
        </w:rPr>
        <w:t xml:space="preserve">. </w:t>
      </w:r>
    </w:p>
    <w:p w14:paraId="378606BA" w14:textId="53C1FFAC" w:rsidR="00FA73ED" w:rsidRPr="00FA73ED" w:rsidRDefault="00FA73ED" w:rsidP="0033276B">
      <w:pPr>
        <w:spacing w:after="200" w:line="276" w:lineRule="auto"/>
        <w:jc w:val="both"/>
        <w:rPr>
          <w:rFonts w:ascii="Times New Roman" w:eastAsia="Calibri" w:hAnsi="Times New Roman" w:cs="Times New Roman"/>
          <w:sz w:val="24"/>
          <w:szCs w:val="24"/>
        </w:rPr>
      </w:pPr>
      <w:r w:rsidRPr="00FA73ED">
        <w:rPr>
          <w:rFonts w:ascii="Times New Roman" w:eastAsia="Calibri" w:hAnsi="Times New Roman" w:cs="Times New Roman"/>
          <w:sz w:val="24"/>
          <w:szCs w:val="24"/>
          <w:lang w:val="en-US"/>
        </w:rPr>
        <w:t xml:space="preserve">Not only is the importance of endogenous money creation and changing debt structures neglected within mainstream schools of thought, but money itself is not realistically accounted for </w:t>
      </w:r>
      <w:r w:rsidRPr="00FA73ED">
        <w:rPr>
          <w:rFonts w:ascii="Times New Roman" w:eastAsia="Calibri" w:hAnsi="Times New Roman" w:cs="Times New Roman"/>
          <w:sz w:val="24"/>
          <w:szCs w:val="24"/>
          <w:lang w:val="en-US"/>
        </w:rPr>
        <w:fldChar w:fldCharType="begin" w:fldLock="1"/>
      </w:r>
      <w:r w:rsidRPr="00FA73ED">
        <w:rPr>
          <w:rFonts w:ascii="Times New Roman" w:eastAsia="Calibri" w:hAnsi="Times New Roman" w:cs="Times New Roman"/>
          <w:sz w:val="24"/>
          <w:szCs w:val="24"/>
          <w:lang w:val="en-US"/>
        </w:rPr>
        <w:instrText>ADDIN CSL_CITATION {"citationItems":[{"id":"ITEM-1","itemData":{"DOI":"10.4337/9781786431530","ISBN":"9781786431530","author":[{"dropping-particle":"","family":"Ingrao","given":"Bruna","non-dropping-particle":"","parse-names":false,"suffix":""},{"dropping-particle":"","family":"Sardoni","given":"Claudio","non-dropping-particle":"","parse-names":false,"suffix":""}],"id":"ITEM-1","issued":{"date-parts":[["2019"]]},"publisher":"Edward Elgar Publishing","publisher-place":"Glos","title":"Banks and Finance in Modern Macroeconomics","type":"book"},"uris":["http://www.mendeley.com/documents/?uuid=514e1723-3ce4-490d-aac2-0bf67157d30b"]}],"mendeley":{"formattedCitation":"(Ingrao &amp; Sardoni, 2019)","plainTextFormattedCitation":"(Ingrao &amp; Sardoni, 2019)","previouslyFormattedCitation":"(Ingrao &amp; Sardoni, 2019)"},"properties":{"noteIndex":0},"schema":"https://github.com/citation-style-language/schema/raw/master/csl-citation.json"}</w:instrText>
      </w:r>
      <w:r w:rsidRPr="00FA73ED">
        <w:rPr>
          <w:rFonts w:ascii="Times New Roman" w:eastAsia="Calibri" w:hAnsi="Times New Roman" w:cs="Times New Roman"/>
          <w:sz w:val="24"/>
          <w:szCs w:val="24"/>
          <w:lang w:val="en-US"/>
        </w:rPr>
        <w:fldChar w:fldCharType="separate"/>
      </w:r>
      <w:r w:rsidRPr="00FA73ED">
        <w:rPr>
          <w:rFonts w:ascii="Times New Roman" w:eastAsia="Calibri" w:hAnsi="Times New Roman" w:cs="Times New Roman"/>
          <w:noProof/>
          <w:sz w:val="24"/>
          <w:szCs w:val="24"/>
          <w:lang w:val="en-US"/>
        </w:rPr>
        <w:t xml:space="preserve">(Ingrao </w:t>
      </w:r>
      <w:r w:rsidR="00AC167C">
        <w:rPr>
          <w:rFonts w:ascii="Times New Roman" w:eastAsia="Calibri" w:hAnsi="Times New Roman" w:cs="Times New Roman"/>
          <w:noProof/>
          <w:sz w:val="24"/>
          <w:szCs w:val="24"/>
          <w:lang w:val="en-US"/>
        </w:rPr>
        <w:t>and</w:t>
      </w:r>
      <w:r w:rsidRPr="00FA73ED">
        <w:rPr>
          <w:rFonts w:ascii="Times New Roman" w:eastAsia="Calibri" w:hAnsi="Times New Roman" w:cs="Times New Roman"/>
          <w:noProof/>
          <w:sz w:val="24"/>
          <w:szCs w:val="24"/>
          <w:lang w:val="en-US"/>
        </w:rPr>
        <w:t xml:space="preserve"> Sardoni, 2019)</w:t>
      </w:r>
      <w:r w:rsidRPr="00FA73ED">
        <w:rPr>
          <w:rFonts w:ascii="Times New Roman" w:eastAsia="Calibri" w:hAnsi="Times New Roman" w:cs="Times New Roman"/>
          <w:sz w:val="24"/>
          <w:szCs w:val="24"/>
          <w:lang w:val="en-US"/>
        </w:rPr>
        <w:fldChar w:fldCharType="end"/>
      </w:r>
      <w:r w:rsidRPr="00FA73ED">
        <w:rPr>
          <w:rFonts w:ascii="Times New Roman" w:eastAsia="Calibri" w:hAnsi="Times New Roman" w:cs="Times New Roman"/>
          <w:sz w:val="24"/>
          <w:szCs w:val="24"/>
          <w:lang w:val="en-US"/>
        </w:rPr>
        <w:t xml:space="preserve">. </w:t>
      </w:r>
      <w:r w:rsidRPr="00FA73ED">
        <w:rPr>
          <w:rFonts w:ascii="Times New Roman" w:eastAsia="Calibri" w:hAnsi="Times New Roman" w:cs="Times New Roman"/>
          <w:sz w:val="24"/>
          <w:szCs w:val="24"/>
        </w:rPr>
        <w:t xml:space="preserve">It is believed that simple barter and endowment economies without money can actually represent modern capitalist economies and the crises within them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{"citationItems":[{"id":"ITEM-1","itemData":{"DOI":"10.1016/0022-0531(81)90038-7","ISSN":"00220531","author":[{"dropping-particle":"","family":"Azariadis","given":"Costas","non-dropping-particle":"","parse-names":false,"suffix":""}],"container-title":"Journal of Economic Theory","id":"ITEM-1","issue":"3","issued":{"date-parts":[["1981","12"]]},"page":"380-396","title":"Self-fulfilling prophecies","type":"article-journal","volume":"25"},"uris":["http://www.mendeley.com/documents/?uuid=5133dde7-eb18-4e44-b3e6-abdc0ea202d9"]},{"id":"ITEM-2","itemData":{"DOI":"10.3386/w0945","abstract":"NBER WORKING PAPER SERIES , Olivier J. Blanchard Mark W. Watson Working Paper No. 9^5 NATIONAL BUREAU OF ECONOMIC RESEARCH IO5O Massachusetts Avenue Cambridge MA 02138 July","author":[{"dropping-particle":"","family":"Blanchard","given":"Olivier","non-dropping-particle":"","parse-names":false,"suffix":""},{"dropping-particle":"","family":"Watson","given":"Mark","non-dropping-particle":"","parse-names":false,"suffix":""}],"collection-title":"NBER WORKING PAPER SERIES","container-title":"Crises in the economic and financial structure","id":"ITEM-2","issued":{"date-parts":[["1982","7"]]},"number":"945","number-of-pages":"295-315","publisher-place":"Cambridge, MA","title":"Bubbles, Rational Expectations and Financial Markets","type":"report"},"uris":["http://www.mendeley.com/documents/?uuid=b2e84b05-6730-43b8-90ab-ed3fa3110e42"]},{"id":"ITEM-3","itemData":{"DOI":"10.1086/261139","ISBN":"0022-3808","ISSN":"0022-3808","abstract":"Can extrinsic uncertainty (\"animal spirits,\" \"market psychology,\" \"sunspots,\"...) play a significant role in rational expectations equilibrium models? We establish that extrinsic uncertainty cannot matter in the static Arrow-Debreu economy with complete markets. But we also establish that extrinsic uncertainty can matter in the overlapping-generations economy with complete markets but where market participation is limited to those consumers alive when the markets are open. Equilibrium allocations in which extrinsic uncertainty plays no role are Pareto optimal in the traditional sense. Equilibrium allocations in which extrinsic uncertainty does play a role are Pareto optimal in a (weaker) sense which is appropriate to dynamic analysis.","author":[{"dropping-particle":"","family":"Cass","given":"David","non-dropping-particle":"","parse-names":false,"suffix":""},{"dropping-particle":"","family":"Shell","given":"Karl","non-dropping-particle":"","parse-names":false,"suffix":""}],"container-title":"Journal of Political Economy","id":"ITEM-3","issue":"2","issued":{"date-parts":[["1983"]]},"page":"193","title":"Do Sunspots Matter?","type":"article-journal","volume":"91"},"uris":["http://www.mendeley.com/documents/?uuid=4a0c851b-baee-4894-987c-a6fda724f906"]},{"id":"ITEM-4","itemData":{"author":[{"dropping-particle":"","family":"Cass","given":"David","non-dropping-particle":"","parse-names":false,"suffix":""},{"dropping-particle":"","family":"Shell","given":"Karl","non-dropping-particle":"","parse-names":false,"suffix":""}],"chapter-number":"1","container-title":"Economic Complexity: Chaos, Sunspots, Bubbles, and Nonlinearity","editor":[{"dropping-particle":"","family":"Barnett","given":"William","non-dropping-particle":"","parse-names":false,"suffix":""},{"dropping-particle":"","family":"Geweke","given":"John","non-dropping-particle":"","parse-names":false,"suffix":""},{"dropping-particle":"","family":"Shell","given":"Karl","non-dropping-particle":"","parse-names":false,"suffix":""}],"id":"ITEM-4","issued":{"date-parts":[["1989"]]},"page":"3-20","publisher":"Cambridge University Press","publisher-place":"New York","title":"Sunspot equilibrium in an overlapping-generations economy with an idealized contingent-commodities market","type":"chapter"},"uris":["http://www.mendeley.com/documents/?uuid=c59e3f65-517f-463f-bee4-b8f80d78b48f"]},{"id":"ITEM-5","itemData":{"abstract":"Because sunspot equilibria seem to be of central importance for an understanding of rational expectations, we seek here to characterize completely a limited class of sunspot equilibria (stationary ones with two possible natural events) in the simplest overlapping generations model of production. We present a sufficient condition for the existence of stationary sunspot equilibria, examine how these are related to strictly periodic equilibria of the same order, and investigate how deterministic stationary equilibria bifurcate to stationary sunspot equilibria. A concluding section examines how our results survive in more general settings.","author":[{"dropping-particle":"","family":"Azariadis","given":"Costas","non-dropping-particle":"","parse-names":false,"suffix":""},{"dropping-particle":"","family":"Guesnerie","given":"Roger","non-dropping-particle":"","parse-names":false,"suffix":""}],"container-title":"The Review of Economic Studies","id":"ITEM-5","issue":"5","issued":{"date-parts":[["1986"]]},"page":"725-737","title":"Sunspots and Cycles","type":"article-journal","volume":"53"},"uris":["http://www.mendeley.com/documents/?uuid=f3ce3c5c-7aee-48c0-a8c8-e3fe42b2f7cb"]},{"id":"ITEM-6","itemData":{"author":[{"dropping-particle":"","family":"Diba","given":"Behzad T","non-dropping-particle":"","parse-names":false,"suffix":""},{"dropping-particle":"","family":"Grossman","given":"Herschel I","non-dropping-particle":"","parse-names":false,"suffix":""}],"container-title":"The Quarterly Journal of Economics","id":"ITEM-6","issue":"3","issued":{"date-parts":[["1987"]]},"page":"697-700","title":"On the Inception of Rational Bubbles","type":"article-journal","volume":"102"},"uris":["http://www.mendeley.com/documents/?uuid=297fd486-33f0-4d03-b157-f70bdf2b2db5"]},{"id":"ITEM-7","itemData":{"ISBN":"0013-0133","author":[{"dropping-particle":"","family":"Diba","given":"Behzad T.","non-dropping-particle":"","parse-names":false,"suffix":""},{"dropping-particle":"","family":"Grossman","given":"Herschel I.","non-dropping-particle":"","parse-names":false,"suffix":""}],"container-title":"The Economic Journal","id":"ITEM-7","issue":"392","issued":{"date-parts":[["1988"]]},"page":"746-754","title":"The Theory of Rational Bubbles in Stock Prices","type":"article-journal","volume":"98"},"uris":["http://www.mendeley.com/documents/?uuid=d940d911-6b6c-47dc-9a7e-3c4faf58e6b8"]},{"id":"ITEM-8","itemData":{"author":[{"dropping-particle":"","family":"Martin","given":"Alberto","non-dropping-particle":"","parse-names":false,"suffix":""},{"dropping-particle":"","family":"Ventura","given":"Jaume","non-dropping-particle":"","parse-names":false,"suffix":""}],"container-title":"The American Economic Review","id":"ITEM-8","issue":"6","issued":{"date-parts":[["2012"]]},"page":"3033-3058","title":"Economic Growth with Bubbles","type":"article-journal","volume":"102"},"uris":["http://www.mendeley.com/documents/?uuid=b783dc78-a86f-4ea6-b125-7d1aa26e5d83"]},{"id":"ITEM-9","itemData":{"DOI":"10.3386/w20831","abstract":"This paper constructs a simple model in which asset price fluctuations are caused by sunspots. Most existing sunspot models use local linear approximations: instead, I construct global sunspot equilibria. My agents are expected utility maximizers with logarithmic utility functions, there are no fundamental shocks and markets are sequentially complete. Despite the simplicity of these assumptions, I am able to go a considerable way towards explaining features of asset pricing data that have presented an obstacle to previous models that adopted similar assumptions. My model generates volatile persistent swings in asset prices, a substantial term premium for long bonds and bursts of conditional volatility in rates of return.","author":[{"dropping-particle":"","family":"Farmer","given":"Roger E.A.","non-dropping-particle":"","parse-names":false,"suffix":""}],"container-title":"NBER Working Paper","id":"ITEM-9","issued":{"date-parts":[["2015","1"]]},"publisher-place":"Cambridge, MA","title":"Global Sunspots and Asset Prices in a Monetary Economy","type":"report","volume":"20831"},"uris":["http://www.mendeley.com/documents/?uuid=6ec8de3b-2088-488e-933e-b14a919bc16f"]}],"mendeley":{"formattedCitation":"(Azariadis, 1981; Blanchard &amp; Watson, 1982; Cass &amp; Shell, 1983, 1989; Azariadis &amp; Guesnerie, 1986; Diba &amp; Grossman, 1987, 1988; Martin &amp; Ventura, 2012; Farmer, 2015)","plainTextFormattedCitation":"(Azariadis, 1981; Blanchard &amp; Watson, 1982; Cass &amp; Shell, 1983, 1989; Azariadis &amp; Guesnerie, 1986; Diba &amp; Grossman, 1987, 1988; Martin &amp; Ventura, 2012; Farmer, 2015)","previouslyFormattedCitation":"(Azariadis, 1981; Blanchard &amp; Watson, 1982; Cass &amp; Shell, 1983, 1989; Azariadis &amp; Guesnerie, 1986; Diba &amp; Grossman, 1987, 1988; Martin &amp; Ventura, 2012; Farmer, 2015)"},"properties":{"noteIndex":0},"schema":"https://github.com/citation-style-language/schema/raw/master/csl-citation.json"}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 xml:space="preserve">(Azariadis, 1981; Blanchard </w:t>
      </w:r>
      <w:r w:rsidR="00AC167C">
        <w:rPr>
          <w:rFonts w:ascii="Times New Roman" w:eastAsia="Calibri" w:hAnsi="Times New Roman" w:cs="Times New Roman"/>
          <w:noProof/>
          <w:sz w:val="24"/>
          <w:szCs w:val="24"/>
        </w:rPr>
        <w:t>and</w:t>
      </w:r>
      <w:r w:rsidRPr="00FA73ED">
        <w:rPr>
          <w:rFonts w:ascii="Times New Roman" w:eastAsia="Calibri" w:hAnsi="Times New Roman" w:cs="Times New Roman"/>
          <w:noProof/>
          <w:sz w:val="24"/>
          <w:szCs w:val="24"/>
        </w:rPr>
        <w:t xml:space="preserve"> Watson, 1982; Cass </w:t>
      </w:r>
      <w:r w:rsidR="00AC167C">
        <w:rPr>
          <w:rFonts w:ascii="Times New Roman" w:eastAsia="Calibri" w:hAnsi="Times New Roman" w:cs="Times New Roman"/>
          <w:noProof/>
          <w:sz w:val="24"/>
          <w:szCs w:val="24"/>
        </w:rPr>
        <w:t>and</w:t>
      </w:r>
      <w:r w:rsidRPr="00FA73ED">
        <w:rPr>
          <w:rFonts w:ascii="Times New Roman" w:eastAsia="Calibri" w:hAnsi="Times New Roman" w:cs="Times New Roman"/>
          <w:noProof/>
          <w:sz w:val="24"/>
          <w:szCs w:val="24"/>
        </w:rPr>
        <w:t xml:space="preserve"> Shell, 1983, 1989; Azariadis </w:t>
      </w:r>
      <w:r w:rsidR="00AC167C">
        <w:rPr>
          <w:rFonts w:ascii="Times New Roman" w:eastAsia="Calibri" w:hAnsi="Times New Roman" w:cs="Times New Roman"/>
          <w:noProof/>
          <w:sz w:val="24"/>
          <w:szCs w:val="24"/>
        </w:rPr>
        <w:t>and</w:t>
      </w:r>
      <w:r w:rsidRPr="00FA73ED">
        <w:rPr>
          <w:rFonts w:ascii="Times New Roman" w:eastAsia="Calibri" w:hAnsi="Times New Roman" w:cs="Times New Roman"/>
          <w:noProof/>
          <w:sz w:val="24"/>
          <w:szCs w:val="24"/>
        </w:rPr>
        <w:t xml:space="preserve"> </w:t>
      </w:r>
      <w:r w:rsidRPr="00FA73ED">
        <w:rPr>
          <w:rFonts w:ascii="Times New Roman" w:eastAsia="Calibri" w:hAnsi="Times New Roman" w:cs="Times New Roman"/>
          <w:noProof/>
          <w:sz w:val="24"/>
          <w:szCs w:val="24"/>
        </w:rPr>
        <w:lastRenderedPageBreak/>
        <w:t xml:space="preserve">Guesnerie, 1986; Diba </w:t>
      </w:r>
      <w:r w:rsidR="00AC167C">
        <w:rPr>
          <w:rFonts w:ascii="Times New Roman" w:eastAsia="Calibri" w:hAnsi="Times New Roman" w:cs="Times New Roman"/>
          <w:noProof/>
          <w:sz w:val="24"/>
          <w:szCs w:val="24"/>
        </w:rPr>
        <w:t>and</w:t>
      </w:r>
      <w:r w:rsidRPr="00FA73ED">
        <w:rPr>
          <w:rFonts w:ascii="Times New Roman" w:eastAsia="Calibri" w:hAnsi="Times New Roman" w:cs="Times New Roman"/>
          <w:noProof/>
          <w:sz w:val="24"/>
          <w:szCs w:val="24"/>
        </w:rPr>
        <w:t xml:space="preserve"> Grossman, 1987, 1988; Martin </w:t>
      </w:r>
      <w:r w:rsidR="00AC167C">
        <w:rPr>
          <w:rFonts w:ascii="Times New Roman" w:eastAsia="Calibri" w:hAnsi="Times New Roman" w:cs="Times New Roman"/>
          <w:noProof/>
          <w:sz w:val="24"/>
          <w:szCs w:val="24"/>
        </w:rPr>
        <w:t>and</w:t>
      </w:r>
      <w:r w:rsidRPr="00FA73ED">
        <w:rPr>
          <w:rFonts w:ascii="Times New Roman" w:eastAsia="Calibri" w:hAnsi="Times New Roman" w:cs="Times New Roman"/>
          <w:noProof/>
          <w:sz w:val="24"/>
          <w:szCs w:val="24"/>
        </w:rPr>
        <w:t xml:space="preserve"> Ventura, 2012; Farmer, 2015)</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Though economic crises could possibly emerge locally and be restricted to a specific market (for example seashells, salt, or fur in primitive exchange economies) if money and the various interrelated debt structures are ignored, it would not be possible for economic and financial crises to emerge simultaneously in different regions and different markets affecting different social groups. This phenomenon only becomes possible through money flows interconnecting different markets, regions, and groups. </w:t>
      </w:r>
    </w:p>
    <w:p w14:paraId="2BBCEE14" w14:textId="57C9F2D8" w:rsidR="00FA73ED" w:rsidRPr="00FA73ED" w:rsidRDefault="00FA73ED" w:rsidP="0033276B">
      <w:pPr>
        <w:spacing w:after="200" w:line="276" w:lineRule="auto"/>
        <w:jc w:val="both"/>
        <w:rPr>
          <w:rFonts w:ascii="Times New Roman" w:eastAsia="Calibri" w:hAnsi="Times New Roman" w:cs="Times New Roman"/>
          <w:sz w:val="24"/>
          <w:szCs w:val="24"/>
        </w:rPr>
      </w:pPr>
      <w:r w:rsidRPr="00FA73ED">
        <w:rPr>
          <w:rFonts w:ascii="Times New Roman" w:eastAsia="Calibri" w:hAnsi="Times New Roman" w:cs="Times New Roman"/>
          <w:sz w:val="24"/>
          <w:szCs w:val="24"/>
          <w:lang w:val="en-US"/>
        </w:rPr>
        <w:t>Through assigning the financial sector an intermediate role where the supply of money is exogenously given and where credit creation plays no role</w:t>
      </w:r>
      <w:r w:rsidRPr="00FA73ED">
        <w:rPr>
          <w:rFonts w:ascii="Times New Roman" w:eastAsia="Calibri" w:hAnsi="Times New Roman" w:cs="Times New Roman"/>
          <w:sz w:val="24"/>
          <w:szCs w:val="24"/>
          <w:vertAlign w:val="superscript"/>
          <w:lang w:val="en-US"/>
        </w:rPr>
        <w:footnoteReference w:id="5"/>
      </w:r>
      <w:r w:rsidRPr="00FA73ED">
        <w:rPr>
          <w:rFonts w:ascii="Times New Roman" w:eastAsia="Calibri" w:hAnsi="Times New Roman" w:cs="Times New Roman"/>
          <w:sz w:val="24"/>
          <w:szCs w:val="24"/>
          <w:lang w:val="en-US"/>
        </w:rPr>
        <w:t xml:space="preserve">, the debt and financing structure of the economic system cannot be uncovered. </w:t>
      </w:r>
      <w:r w:rsidRPr="00FA73ED">
        <w:rPr>
          <w:rFonts w:ascii="Times New Roman" w:eastAsia="Calibri" w:hAnsi="Times New Roman" w:cs="Times New Roman"/>
          <w:sz w:val="24"/>
          <w:szCs w:val="24"/>
        </w:rPr>
        <w:t xml:space="preserve">Similarly, the underestimation of the importance of money to the point that it simply represents a veil leaves no room for the economic and financial crises clearly observable within modern capitalist economies. </w:t>
      </w:r>
      <w:r w:rsidR="00BB11A4">
        <w:rPr>
          <w:rFonts w:ascii="Times New Roman" w:eastAsia="Calibri" w:hAnsi="Times New Roman" w:cs="Times New Roman"/>
          <w:sz w:val="24"/>
          <w:szCs w:val="24"/>
        </w:rPr>
        <w:t xml:space="preserve">Yet, </w:t>
      </w:r>
      <w:proofErr w:type="gramStart"/>
      <w:r w:rsidR="00BB11A4">
        <w:rPr>
          <w:rFonts w:ascii="Times New Roman" w:eastAsia="Calibri" w:hAnsi="Times New Roman" w:cs="Times New Roman"/>
          <w:sz w:val="24"/>
          <w:szCs w:val="24"/>
        </w:rPr>
        <w:t>i</w:t>
      </w:r>
      <w:r w:rsidRPr="00FA73ED">
        <w:rPr>
          <w:rFonts w:ascii="Times New Roman" w:eastAsia="Calibri" w:hAnsi="Times New Roman" w:cs="Times New Roman"/>
          <w:sz w:val="24"/>
          <w:szCs w:val="24"/>
        </w:rPr>
        <w:t>n order to</w:t>
      </w:r>
      <w:proofErr w:type="gramEnd"/>
      <w:r w:rsidRPr="00FA73ED">
        <w:rPr>
          <w:rFonts w:ascii="Times New Roman" w:eastAsia="Calibri" w:hAnsi="Times New Roman" w:cs="Times New Roman"/>
          <w:sz w:val="24"/>
          <w:szCs w:val="24"/>
        </w:rPr>
        <w:t xml:space="preserve"> understand how economic and financial crises emerge and spread across the globe it is important to comprehend exactly that, how additional purchasing power is created from within the system and how the debt structures evolve and change over time. The endogenous creation of money is not only a crucial part to any boom phase in the business cycle, but it is also one of the main drivers of economic and financial bubble and cris</w:t>
      </w:r>
      <w:r w:rsidR="00BB11A4">
        <w:rPr>
          <w:rFonts w:ascii="Times New Roman" w:eastAsia="Calibri" w:hAnsi="Times New Roman" w:cs="Times New Roman"/>
          <w:sz w:val="24"/>
          <w:szCs w:val="24"/>
        </w:rPr>
        <w:t>i</w:t>
      </w:r>
      <w:r w:rsidRPr="00FA73ED">
        <w:rPr>
          <w:rFonts w:ascii="Times New Roman" w:eastAsia="Calibri" w:hAnsi="Times New Roman" w:cs="Times New Roman"/>
          <w:sz w:val="24"/>
          <w:szCs w:val="24"/>
        </w:rPr>
        <w:t xml:space="preserve">s episodes. </w:t>
      </w:r>
    </w:p>
    <w:p w14:paraId="0A064D4F" w14:textId="7EE82B17" w:rsidR="00FA73ED" w:rsidRPr="00FA73ED" w:rsidRDefault="00FA73ED" w:rsidP="0033276B">
      <w:pPr>
        <w:spacing w:after="200" w:line="276" w:lineRule="auto"/>
        <w:jc w:val="both"/>
        <w:rPr>
          <w:rFonts w:ascii="Times New Roman" w:eastAsia="Calibri" w:hAnsi="Times New Roman" w:cs="Times New Roman"/>
          <w:sz w:val="24"/>
          <w:szCs w:val="24"/>
          <w:lang w:val="en-US"/>
        </w:rPr>
      </w:pPr>
      <w:r w:rsidRPr="00FA73ED">
        <w:rPr>
          <w:rFonts w:ascii="Times New Roman" w:eastAsia="Calibri" w:hAnsi="Times New Roman" w:cs="Times New Roman"/>
          <w:sz w:val="24"/>
          <w:szCs w:val="24"/>
        </w:rPr>
        <w:t xml:space="preserve">To provide </w:t>
      </w:r>
      <w:r w:rsidRPr="00FA73ED">
        <w:rPr>
          <w:rFonts w:ascii="Times New Roman" w:eastAsia="Calibri" w:hAnsi="Times New Roman" w:cs="Times New Roman"/>
          <w:sz w:val="24"/>
          <w:szCs w:val="24"/>
          <w:lang w:val="en-US"/>
        </w:rPr>
        <w:t>means of financing for a capitalist production economy, a financial sector that is not purely intermediate is needed while the interrelations between the real (producing) and financial side of the economy must be investigated and understood. Additionally, to  comprehend specific cris</w:t>
      </w:r>
      <w:r w:rsidR="00B051D0">
        <w:rPr>
          <w:rFonts w:ascii="Times New Roman" w:eastAsia="Calibri" w:hAnsi="Times New Roman" w:cs="Times New Roman"/>
          <w:sz w:val="24"/>
          <w:szCs w:val="24"/>
          <w:lang w:val="en-US"/>
        </w:rPr>
        <w:t>i</w:t>
      </w:r>
      <w:r w:rsidRPr="00FA73ED">
        <w:rPr>
          <w:rFonts w:ascii="Times New Roman" w:eastAsia="Calibri" w:hAnsi="Times New Roman" w:cs="Times New Roman"/>
          <w:sz w:val="24"/>
          <w:szCs w:val="24"/>
          <w:lang w:val="en-US"/>
        </w:rPr>
        <w:t xml:space="preserve">s episodes, capitalist economies must be placed within the wider geographical and historical context </w:t>
      </w:r>
      <w:r w:rsidRPr="00FA73ED">
        <w:rPr>
          <w:rFonts w:ascii="Times New Roman" w:eastAsia="Calibri" w:hAnsi="Times New Roman" w:cs="Times New Roman"/>
          <w:sz w:val="24"/>
          <w:szCs w:val="24"/>
          <w:lang w:val="en-US"/>
        </w:rPr>
        <w:fldChar w:fldCharType="begin" w:fldLock="1"/>
      </w:r>
      <w:r w:rsidRPr="00FA73ED">
        <w:rPr>
          <w:rFonts w:ascii="Times New Roman" w:eastAsia="Calibri" w:hAnsi="Times New Roman" w:cs="Times New Roman"/>
          <w:sz w:val="24"/>
          <w:szCs w:val="24"/>
          <w:lang w:val="en-US"/>
        </w:rPr>
        <w:instrText>ADDIN CSL_CITATION {"citationItems":[{"id":"ITEM-1","itemData":{"author":[{"dropping-particle":"","family":"Dymski","given":"Gary A","non-dropping-particle":"","parse-names":false,"suffix":""},{"dropping-particle":"","family":"Shabani","given":"Mimoza","non-dropping-particle":"","parse-names":false,"suffix":""}],"chapter-number":"2","container-title":"Handbook on the Geographies of Money and Finance","id":"ITEM-1","issued":{"date-parts":[["2017"]]},"page":"29-50","publisher":"Edward Elgar Publishing","title":"On the geography of bubbles and financial crises","type":"chapter"},"uris":["http://www.mendeley.com/documents/?uuid=b08dc811-e1fc-4a5a-94fa-0723eb1aca53"]}],"mendeley":{"formattedCitation":"(Dymski &amp; Shabani, 2017)","plainTextFormattedCitation":"(Dymski &amp; Shabani, 2017)","previouslyFormattedCitation":"(Dymski &amp; Shabani, 2017)"},"properties":{"noteIndex":0},"schema":"https://github.com/citation-style-language/schema/raw/master/csl-citation.json"}</w:instrText>
      </w:r>
      <w:r w:rsidRPr="00FA73ED">
        <w:rPr>
          <w:rFonts w:ascii="Times New Roman" w:eastAsia="Calibri" w:hAnsi="Times New Roman" w:cs="Times New Roman"/>
          <w:sz w:val="24"/>
          <w:szCs w:val="24"/>
          <w:lang w:val="en-US"/>
        </w:rPr>
        <w:fldChar w:fldCharType="separate"/>
      </w:r>
      <w:r w:rsidRPr="00FA73ED">
        <w:rPr>
          <w:rFonts w:ascii="Times New Roman" w:eastAsia="Calibri" w:hAnsi="Times New Roman" w:cs="Times New Roman"/>
          <w:noProof/>
          <w:sz w:val="24"/>
          <w:szCs w:val="24"/>
          <w:lang w:val="en-US"/>
        </w:rPr>
        <w:t xml:space="preserve">(Dymski </w:t>
      </w:r>
      <w:r w:rsidR="00AC167C">
        <w:rPr>
          <w:rFonts w:ascii="Times New Roman" w:eastAsia="Calibri" w:hAnsi="Times New Roman" w:cs="Times New Roman"/>
          <w:noProof/>
          <w:sz w:val="24"/>
          <w:szCs w:val="24"/>
          <w:lang w:val="en-US"/>
        </w:rPr>
        <w:t>and</w:t>
      </w:r>
      <w:r w:rsidRPr="00FA73ED">
        <w:rPr>
          <w:rFonts w:ascii="Times New Roman" w:eastAsia="Calibri" w:hAnsi="Times New Roman" w:cs="Times New Roman"/>
          <w:noProof/>
          <w:sz w:val="24"/>
          <w:szCs w:val="24"/>
          <w:lang w:val="en-US"/>
        </w:rPr>
        <w:t xml:space="preserve"> Shabani, 2017)</w:t>
      </w:r>
      <w:r w:rsidRPr="00FA73ED">
        <w:rPr>
          <w:rFonts w:ascii="Times New Roman" w:eastAsia="Calibri" w:hAnsi="Times New Roman" w:cs="Times New Roman"/>
          <w:sz w:val="24"/>
          <w:szCs w:val="24"/>
          <w:lang w:val="en-US"/>
        </w:rPr>
        <w:fldChar w:fldCharType="end"/>
      </w:r>
      <w:r w:rsidRPr="00FA73ED">
        <w:rPr>
          <w:rFonts w:ascii="Times New Roman" w:eastAsia="Calibri" w:hAnsi="Times New Roman" w:cs="Times New Roman"/>
          <w:sz w:val="24"/>
          <w:szCs w:val="24"/>
          <w:lang w:val="en-US"/>
        </w:rPr>
        <w:t xml:space="preserve">. Similarly, economies should be understood to just be one of many different but highly interrelated subsystems that make up the Earth </w:t>
      </w:r>
      <w:r w:rsidRPr="00FA73ED">
        <w:rPr>
          <w:rFonts w:ascii="Times New Roman" w:eastAsia="Calibri" w:hAnsi="Times New Roman" w:cs="Times New Roman"/>
          <w:sz w:val="24"/>
          <w:szCs w:val="24"/>
          <w:lang w:val="en-US"/>
        </w:rPr>
        <w:fldChar w:fldCharType="begin" w:fldLock="1"/>
      </w:r>
      <w:r w:rsidRPr="00FA73ED">
        <w:rPr>
          <w:rFonts w:ascii="Times New Roman" w:eastAsia="Calibri" w:hAnsi="Times New Roman" w:cs="Times New Roman"/>
          <w:sz w:val="24"/>
          <w:szCs w:val="24"/>
          <w:lang w:val="en-US"/>
        </w:rPr>
        <w:instrText>ADDIN CSL_CITATION {"citationItems":[{"id":"ITEM-1","itemData":{"DOI":"10.1093/cje/bes057","ISSN":"0309-166X","abstract":"Some of the most important and urgent topics requiring economic analysis and policy advice are the problems of climate change and environmental sustainability, and what can be done to alter corporate and individual behaviour to deal with these issues. Neoclassical economists tend to focus on market solutions such as carbon trading, drawing on ideas of perfect rationality of actors and the appropriateness of 'marginal' analysis. To link such policies to the whole range of potential actions, from legislative and regulatory to changing individual behaviours, requires the economy and society to be analysed in its full complexity, recognising that 'marginal' analysis can be not just irrelevant but positively harmful when the need is for systemic shifts in economic and social trajectories. This article draws upon a seminar series on complexity economics to consider how heterodox economic analysis can be brought to bear on the issue of the environment, to develop a realistic policy agenda for change. © The Author 2012. Published by Oxford University Press on behalf of the Cambridge Political Economy Society. All rights reserved.","author":[{"dropping-particle":"","family":"Foxon","given":"Timothy J.","non-dropping-particle":"","parse-names":false,"suffix":""},{"dropping-particle":"","family":"Kohler","given":"J.","non-dropping-particle":"","parse-names":false,"suffix":""},{"dropping-particle":"","family":"Michie","given":"Jonathan","non-dropping-particle":"","parse-names":false,"suffix":""},{"dropping-particle":"","family":"Oughton","given":"Christine","non-dropping-particle":"","parse-names":false,"suffix":""}],"container-title":"Cambridge Journal of Economics","id":"ITEM-1","issue":"1","issued":{"date-parts":[["2013","1","1"]]},"page":"187-208","title":"Towards a new complexity economics for sustainability","type":"article-journal","volume":"37"},"uris":["http://www.mendeley.com/documents/?uuid=50723bb8-6cd1-4299-bf15-b5800d2f9fa5"]}],"mendeley":{"formattedCitation":"(Foxon et al., 2013)","plainTextFormattedCitation":"(Foxon et al., 2013)","previouslyFormattedCitation":"(Foxon et al., 2013)"},"properties":{"noteIndex":0},"schema":"https://github.com/citation-style-language/schema/raw/master/csl-citation.json"}</w:instrText>
      </w:r>
      <w:r w:rsidRPr="00FA73ED">
        <w:rPr>
          <w:rFonts w:ascii="Times New Roman" w:eastAsia="Calibri" w:hAnsi="Times New Roman" w:cs="Times New Roman"/>
          <w:sz w:val="24"/>
          <w:szCs w:val="24"/>
          <w:lang w:val="en-US"/>
        </w:rPr>
        <w:fldChar w:fldCharType="separate"/>
      </w:r>
      <w:r w:rsidRPr="00FA73ED">
        <w:rPr>
          <w:rFonts w:ascii="Times New Roman" w:eastAsia="Calibri" w:hAnsi="Times New Roman" w:cs="Times New Roman"/>
          <w:noProof/>
          <w:sz w:val="24"/>
          <w:szCs w:val="24"/>
          <w:lang w:val="en-US"/>
        </w:rPr>
        <w:t>(Foxon et al., 2013)</w:t>
      </w:r>
      <w:r w:rsidRPr="00FA73ED">
        <w:rPr>
          <w:rFonts w:ascii="Times New Roman" w:eastAsia="Calibri" w:hAnsi="Times New Roman" w:cs="Times New Roman"/>
          <w:sz w:val="24"/>
          <w:szCs w:val="24"/>
          <w:lang w:val="en-US"/>
        </w:rPr>
        <w:fldChar w:fldCharType="end"/>
      </w:r>
      <w:r w:rsidRPr="00FA73ED">
        <w:rPr>
          <w:rFonts w:ascii="Times New Roman" w:eastAsia="Calibri" w:hAnsi="Times New Roman" w:cs="Times New Roman"/>
          <w:sz w:val="24"/>
          <w:szCs w:val="24"/>
          <w:lang w:val="en-US"/>
        </w:rPr>
        <w:t>. However, within the orthodox analytical framework, economies are analyzed in isolation from socio-political and historical structures and planetary boundaries. Indeed, only one side (either the real or financial side) of the already isolated economy is looked at (classical dichotomy).</w:t>
      </w:r>
    </w:p>
    <w:p w14:paraId="2ED09396" w14:textId="77777777" w:rsidR="00FA73ED" w:rsidRPr="00FA73ED" w:rsidRDefault="00FA73ED" w:rsidP="0033276B">
      <w:pPr>
        <w:keepNext/>
        <w:spacing w:before="240" w:after="60" w:line="276" w:lineRule="auto"/>
        <w:outlineLvl w:val="3"/>
        <w:rPr>
          <w:rFonts w:ascii="Times New Roman" w:eastAsia="Times New Roman" w:hAnsi="Times New Roman" w:cs="Times New Roman"/>
          <w:b/>
          <w:bCs/>
          <w:i/>
          <w:iCs/>
          <w:sz w:val="24"/>
          <w:szCs w:val="24"/>
        </w:rPr>
      </w:pPr>
      <w:r w:rsidRPr="00FA73ED">
        <w:rPr>
          <w:rFonts w:ascii="Times New Roman" w:eastAsia="Times New Roman" w:hAnsi="Times New Roman" w:cs="Times New Roman"/>
          <w:b/>
          <w:bCs/>
          <w:i/>
          <w:iCs/>
          <w:sz w:val="24"/>
          <w:szCs w:val="24"/>
        </w:rPr>
        <w:t>2.1.3 Classical dichotomy and the missing placement of economies within the wider context of the socio-political system</w:t>
      </w:r>
    </w:p>
    <w:p w14:paraId="12BAAAB3" w14:textId="01F0CE0C" w:rsidR="00FA73ED" w:rsidRPr="00FA73ED" w:rsidRDefault="00FA73ED" w:rsidP="0033276B">
      <w:pPr>
        <w:spacing w:after="200" w:line="276" w:lineRule="auto"/>
        <w:jc w:val="both"/>
        <w:rPr>
          <w:rFonts w:ascii="Times New Roman" w:eastAsia="Calibri" w:hAnsi="Times New Roman" w:cs="Times New Roman"/>
          <w:sz w:val="24"/>
          <w:szCs w:val="24"/>
          <w:lang w:val="en-US"/>
        </w:rPr>
      </w:pPr>
      <w:r w:rsidRPr="00FA73ED">
        <w:rPr>
          <w:rFonts w:ascii="Times New Roman" w:eastAsia="Calibri" w:hAnsi="Times New Roman" w:cs="Times New Roman"/>
          <w:sz w:val="24"/>
          <w:szCs w:val="24"/>
          <w:lang w:val="en-US"/>
        </w:rPr>
        <w:t xml:space="preserve">Within the mainstream approach to modern capitalist economies, single markets are analyzed in isolation from the rest of the economy </w:t>
      </w:r>
      <w:r w:rsidRPr="00FA73ED">
        <w:rPr>
          <w:rFonts w:ascii="Times New Roman" w:eastAsia="Calibri" w:hAnsi="Times New Roman" w:cs="Times New Roman"/>
          <w:sz w:val="24"/>
          <w:szCs w:val="24"/>
          <w:lang w:val="en-US"/>
        </w:rPr>
        <w:fldChar w:fldCharType="begin" w:fldLock="1"/>
      </w:r>
      <w:r w:rsidRPr="00FA73ED">
        <w:rPr>
          <w:rFonts w:ascii="Times New Roman" w:eastAsia="Calibri" w:hAnsi="Times New Roman" w:cs="Times New Roman"/>
          <w:sz w:val="24"/>
          <w:szCs w:val="24"/>
          <w:lang w:val="en-US"/>
        </w:rPr>
        <w:instrText>ADDIN CSL_CITATION {"citationItems":[{"id":"ITEM-1","itemData":{"DOI":"10.4000/rccs.9230","ISSN":"0254-1106","abstract":"© 2019 Centro de Estudos Sociais da Universidade de Coimbra. All rights reserved. Mainstream economics has become more interdisciplinary. Why is this? Does it repre‑ sent a break with its intra‑disciplinary character? How does it relate to major points of criticism – the lack of realism and disregard for methodology and alternative schools and history of economic thought? What light does this shed on the nature of economics today? Answers are found by tracing “economics imperialism” through three phases, emphasising the “historical logic” of economics imperialism, how its initial confinement to market supply and demand created a logical framing of universal application. As a result, microeconomics (and econometrics) triumphed over other fields and methods to such an extent and with such an acceptability that its corresponding principles are now applied, however inconsistently, with those of other disciplines and fields through a process termed “suspension”.","author":[{"dropping-particle":"","family":"Fine","given":"Ben","non-dropping-particle":"","parse-names":false,"suffix":""}],"container-title":"Revista Crítica de Ciências Sociais","id":"ITEM-1","issue":"119","issued":{"date-parts":[["2019","9","1"]]},"page":"131-148","title":"Economics and Interdisciplinarity: One Step Forward, N Steps Back?*","type":"article-journal"},"uris":["http://www.mendeley.com/documents/?uuid=e9a2604d-6cfc-4204-ac72-67524375fdfc"]},{"id":"ITEM-2","itemData":{"author":[{"dropping-particle":"","family":"Alves","given":"Carolina","non-dropping-particle":"","parse-names":false,"suffix":""},{"dropping-particle":"","family":"Kvangraven","given":"Ingrid Harvold","non-dropping-particle":"","parse-names":false,"suffix":""}],"container-title":"Review of Agrarian Studies","id":"ITEM-2","issue":"1","issued":{"date-parts":[["2020"]]},"title":"Changing the Narrative : Economics After Covid-19","type":"article-journal","volume":"10"},"uris":["http://www.mendeley.com/documents/?uuid=77c136c8-596c-4aa2-ba6f-4d1e86486b82"]}],"mendeley":{"formattedCitation":"(Fine, 2019; Alves &amp; Kvangraven, 2020)","plainTextFormattedCitation":"(Fine, 2019; Alves &amp; Kvangraven, 2020)","previouslyFormattedCitation":"(Fine, 2019; Alves &amp; Kvangraven, 2020)"},"properties":{"noteIndex":0},"schema":"https://github.com/citation-style-language/schema/raw/master/csl-citation.json"}</w:instrText>
      </w:r>
      <w:r w:rsidRPr="00FA73ED">
        <w:rPr>
          <w:rFonts w:ascii="Times New Roman" w:eastAsia="Calibri" w:hAnsi="Times New Roman" w:cs="Times New Roman"/>
          <w:sz w:val="24"/>
          <w:szCs w:val="24"/>
          <w:lang w:val="en-US"/>
        </w:rPr>
        <w:fldChar w:fldCharType="separate"/>
      </w:r>
      <w:r w:rsidRPr="00FA73ED">
        <w:rPr>
          <w:rFonts w:ascii="Times New Roman" w:eastAsia="Calibri" w:hAnsi="Times New Roman" w:cs="Times New Roman"/>
          <w:noProof/>
          <w:sz w:val="24"/>
          <w:szCs w:val="24"/>
          <w:lang w:val="en-US"/>
        </w:rPr>
        <w:t xml:space="preserve">(Fine, 2019; Alves </w:t>
      </w:r>
      <w:r w:rsidR="00AC167C">
        <w:rPr>
          <w:rFonts w:ascii="Times New Roman" w:eastAsia="Calibri" w:hAnsi="Times New Roman" w:cs="Times New Roman"/>
          <w:noProof/>
          <w:sz w:val="24"/>
          <w:szCs w:val="24"/>
          <w:lang w:val="en-US"/>
        </w:rPr>
        <w:t>and</w:t>
      </w:r>
      <w:r w:rsidRPr="00FA73ED">
        <w:rPr>
          <w:rFonts w:ascii="Times New Roman" w:eastAsia="Calibri" w:hAnsi="Times New Roman" w:cs="Times New Roman"/>
          <w:noProof/>
          <w:sz w:val="24"/>
          <w:szCs w:val="24"/>
          <w:lang w:val="en-US"/>
        </w:rPr>
        <w:t xml:space="preserve"> Kvangraven, 2020)</w:t>
      </w:r>
      <w:r w:rsidRPr="00FA73ED">
        <w:rPr>
          <w:rFonts w:ascii="Times New Roman" w:eastAsia="Calibri" w:hAnsi="Times New Roman" w:cs="Times New Roman"/>
          <w:sz w:val="24"/>
          <w:szCs w:val="24"/>
          <w:lang w:val="en-US"/>
        </w:rPr>
        <w:fldChar w:fldCharType="end"/>
      </w:r>
      <w:r w:rsidRPr="00FA73ED">
        <w:rPr>
          <w:rFonts w:ascii="Times New Roman" w:eastAsia="Calibri" w:hAnsi="Times New Roman" w:cs="Times New Roman"/>
          <w:sz w:val="24"/>
          <w:szCs w:val="24"/>
          <w:lang w:val="en-US"/>
        </w:rPr>
        <w:t xml:space="preserve">. As such, the analysis of the producing side of the economy takes place, without considering active financial markets, and with that, endogenously created money. However, as explained earlier, the endogenously created additional purchasing power via loans and in the form of money going to firms and households, in combination with increasing debt levels of both, firms and households, is indicative of emerging instabilities within the economic system. An identification and understanding of this process is especially important when the additional purchasing power is not used for productive investment, but instead for financial speculation, consumption and debt payments </w:t>
      </w:r>
      <w:r w:rsidRPr="00FA73ED">
        <w:rPr>
          <w:rFonts w:ascii="Times New Roman" w:eastAsia="Calibri" w:hAnsi="Times New Roman" w:cs="Times New Roman"/>
          <w:sz w:val="24"/>
          <w:szCs w:val="24"/>
          <w:lang w:val="en-US"/>
        </w:rPr>
        <w:fldChar w:fldCharType="begin" w:fldLock="1"/>
      </w:r>
      <w:r w:rsidRPr="00FA73ED">
        <w:rPr>
          <w:rFonts w:ascii="Times New Roman" w:eastAsia="Calibri" w:hAnsi="Times New Roman" w:cs="Times New Roman"/>
          <w:sz w:val="24"/>
          <w:szCs w:val="24"/>
          <w:lang w:val="en-US"/>
        </w:rPr>
        <w:instrText>ADDIN CSL_CITATION {"citationItems":[{"id":"ITEM-1","itemData":{"author":[{"dropping-particle":"","family":"Schumpeter","given":"Joeseph","non-dropping-particle":"","parse-names":false,"suffix":""}],"container-title":"Economica","id":"ITEM-1","issued":{"date-parts":[["1927"]]},"page":"286-311","title":"The Explanation of the Business Cycle","type":"article-journal","volume":"21"},"uris":["http://www.mendeley.com/documents/?uuid=042ae145-a58c-44af-9b11-6d0dfd087a43"]},{"id":"ITEM-2","itemData":{"ISSN":"1547-366X","abstract":"The financial instability hypothesis has both empirical and theoretical aspects. The readily observed empirical aspect is that, from time to time, capitalist economies exhibit inflations and debt deflations which seem to have the potential to spin out of control. In such ... \\n","author":[{"dropping-particle":"","family":"Minsky","given":"Hyman P.","non-dropping-particle":"","parse-names":false,"suffix":""}],"container-title":"The Levy Economics Institute Working Paper Collection","id":"ITEM-2","issued":{"date-parts":[["1992"]]},"number":"74","title":"The Financial Instability Hypothesis","type":"report"},"uris":["http://www.mendeley.com/documents/?uuid=fb05f3d4-8271-45af-b1ce-fadbb1697789"]},{"id":"ITEM-3","itemData":{"ISBN":"978 0 07 159299 4","author":[{"dropping-particle":"","family":"Minsky","given":"Hyman P","non-dropping-particle":"","parse-names":false,"suffix":""}],"id":"ITEM-3","issued":{"date-parts":[["2008"]]},"publisher":"McGraw-Hill","publisher-place":"London","title":"Stabilizing an Unstable Economy","type":"book"},"uris":["http://www.mendeley.com/documents/?uuid=d1ad981c-f3ac-4c5b-bb4f-fe60678aa8a6"]}],"mendeley":{"formattedCitation":"(Schumpeter, 1927; Minsky, 1992, 2008b)","plainTextFormattedCitation":"(Schumpeter, 1927; Minsky, 1992, 2008b)","previouslyFormattedCitation":"(Schumpeter, 1927; Minsky, 1992, 2008)"},"properties":{"noteIndex":0},"schema":"https://github.com/citation-style-language/schema/raw/master/csl-citation.json"}</w:instrText>
      </w:r>
      <w:r w:rsidRPr="00FA73ED">
        <w:rPr>
          <w:rFonts w:ascii="Times New Roman" w:eastAsia="Calibri" w:hAnsi="Times New Roman" w:cs="Times New Roman"/>
          <w:sz w:val="24"/>
          <w:szCs w:val="24"/>
          <w:lang w:val="en-US"/>
        </w:rPr>
        <w:fldChar w:fldCharType="separate"/>
      </w:r>
      <w:r w:rsidRPr="00FA73ED">
        <w:rPr>
          <w:rFonts w:ascii="Times New Roman" w:eastAsia="Calibri" w:hAnsi="Times New Roman" w:cs="Times New Roman"/>
          <w:noProof/>
          <w:sz w:val="24"/>
          <w:szCs w:val="24"/>
          <w:lang w:val="en-US"/>
        </w:rPr>
        <w:t>(Schumpeter, 1927; Minsky, 1992, 2008</w:t>
      </w:r>
      <w:r w:rsidR="00930F2C">
        <w:rPr>
          <w:rFonts w:ascii="Times New Roman" w:eastAsia="Calibri" w:hAnsi="Times New Roman" w:cs="Times New Roman"/>
          <w:noProof/>
          <w:sz w:val="24"/>
          <w:szCs w:val="24"/>
          <w:lang w:val="en-US"/>
        </w:rPr>
        <w:t>a</w:t>
      </w:r>
      <w:r w:rsidRPr="00FA73ED">
        <w:rPr>
          <w:rFonts w:ascii="Times New Roman" w:eastAsia="Calibri" w:hAnsi="Times New Roman" w:cs="Times New Roman"/>
          <w:noProof/>
          <w:sz w:val="24"/>
          <w:szCs w:val="24"/>
          <w:lang w:val="en-US"/>
        </w:rPr>
        <w:t>)</w:t>
      </w:r>
      <w:r w:rsidRPr="00FA73ED">
        <w:rPr>
          <w:rFonts w:ascii="Times New Roman" w:eastAsia="Calibri" w:hAnsi="Times New Roman" w:cs="Times New Roman"/>
          <w:sz w:val="24"/>
          <w:szCs w:val="24"/>
          <w:lang w:val="en-US"/>
        </w:rPr>
        <w:fldChar w:fldCharType="end"/>
      </w:r>
      <w:r w:rsidRPr="00FA73ED">
        <w:rPr>
          <w:rFonts w:ascii="Times New Roman" w:eastAsia="Calibri" w:hAnsi="Times New Roman" w:cs="Times New Roman"/>
          <w:sz w:val="24"/>
          <w:szCs w:val="24"/>
          <w:lang w:val="en-US"/>
        </w:rPr>
        <w:t xml:space="preserve"> which, from a </w:t>
      </w:r>
      <w:proofErr w:type="spellStart"/>
      <w:r w:rsidRPr="00FA73ED">
        <w:rPr>
          <w:rFonts w:ascii="Times New Roman" w:eastAsia="Calibri" w:hAnsi="Times New Roman" w:cs="Times New Roman"/>
          <w:sz w:val="24"/>
          <w:szCs w:val="24"/>
          <w:lang w:val="en-US"/>
        </w:rPr>
        <w:lastRenderedPageBreak/>
        <w:t>Minskian</w:t>
      </w:r>
      <w:proofErr w:type="spellEnd"/>
      <w:r w:rsidRPr="00FA73ED">
        <w:rPr>
          <w:rFonts w:ascii="Times New Roman" w:eastAsia="Calibri" w:hAnsi="Times New Roman" w:cs="Times New Roman"/>
          <w:sz w:val="24"/>
          <w:szCs w:val="24"/>
          <w:lang w:val="en-US"/>
        </w:rPr>
        <w:t xml:space="preserve"> perspective is indicative of the highest possible instability within the system</w:t>
      </w:r>
      <w:r w:rsidRPr="00FA73ED">
        <w:rPr>
          <w:rFonts w:ascii="Times New Roman" w:eastAsia="Calibri" w:hAnsi="Times New Roman" w:cs="Times New Roman"/>
          <w:sz w:val="24"/>
          <w:szCs w:val="24"/>
          <w:vertAlign w:val="superscript"/>
          <w:lang w:val="en-US"/>
        </w:rPr>
        <w:footnoteReference w:id="6"/>
      </w:r>
      <w:r w:rsidRPr="00FA73ED">
        <w:rPr>
          <w:rFonts w:ascii="Times New Roman" w:eastAsia="Calibri" w:hAnsi="Times New Roman" w:cs="Times New Roman"/>
          <w:sz w:val="24"/>
          <w:szCs w:val="24"/>
          <w:lang w:val="en-US"/>
        </w:rPr>
        <w:t>. When looking at the changing level and quality of debt in combination with the usage of the endogenously created money, different stages of the business cycle (stable to unstable), and with that cris</w:t>
      </w:r>
      <w:r w:rsidR="00B051D0">
        <w:rPr>
          <w:rFonts w:ascii="Times New Roman" w:eastAsia="Calibri" w:hAnsi="Times New Roman" w:cs="Times New Roman"/>
          <w:sz w:val="24"/>
          <w:szCs w:val="24"/>
          <w:lang w:val="en-US"/>
        </w:rPr>
        <w:t>i</w:t>
      </w:r>
      <w:r w:rsidRPr="00FA73ED">
        <w:rPr>
          <w:rFonts w:ascii="Times New Roman" w:eastAsia="Calibri" w:hAnsi="Times New Roman" w:cs="Times New Roman"/>
          <w:sz w:val="24"/>
          <w:szCs w:val="24"/>
          <w:lang w:val="en-US"/>
        </w:rPr>
        <w:t xml:space="preserve">s episodes, can be identified over time. However, this necessitates not only the consideration of active financial markets and money, but it also requires that both, the real and financial side of the economy are considered simultaneously in the analysis. In this way, important links between different actors within the economy that develop out of the emerging income structures and debt commitments can be identified (for example via the balance sheet approach employed by </w:t>
      </w:r>
      <w:proofErr w:type="gramStart"/>
      <w:r w:rsidRPr="00FA73ED">
        <w:rPr>
          <w:rFonts w:ascii="Times New Roman" w:eastAsia="Calibri" w:hAnsi="Times New Roman" w:cs="Times New Roman"/>
          <w:sz w:val="24"/>
          <w:szCs w:val="24"/>
          <w:lang w:val="en-US"/>
        </w:rPr>
        <w:t>Post-Keynesians</w:t>
      </w:r>
      <w:proofErr w:type="gramEnd"/>
      <w:r w:rsidRPr="00FA73ED">
        <w:rPr>
          <w:rFonts w:ascii="Times New Roman" w:eastAsia="Calibri" w:hAnsi="Times New Roman" w:cs="Times New Roman"/>
          <w:sz w:val="24"/>
          <w:szCs w:val="24"/>
          <w:lang w:val="en-US"/>
        </w:rPr>
        <w:t xml:space="preserve">). </w:t>
      </w:r>
    </w:p>
    <w:p w14:paraId="1E335A43" w14:textId="0E41DDF7" w:rsidR="00FA73ED" w:rsidRPr="00FA73ED" w:rsidRDefault="00FA73ED" w:rsidP="0033276B">
      <w:pPr>
        <w:spacing w:after="200" w:line="276" w:lineRule="auto"/>
        <w:jc w:val="both"/>
        <w:rPr>
          <w:rFonts w:ascii="Times New Roman" w:eastAsia="Calibri" w:hAnsi="Times New Roman" w:cs="Times New Roman"/>
          <w:i/>
          <w:iCs/>
          <w:sz w:val="24"/>
          <w:szCs w:val="24"/>
          <w:lang w:val="en-US"/>
        </w:rPr>
      </w:pPr>
      <w:r w:rsidRPr="00FA73ED">
        <w:rPr>
          <w:rFonts w:ascii="Times New Roman" w:eastAsia="Calibri" w:hAnsi="Times New Roman" w:cs="Times New Roman"/>
          <w:sz w:val="24"/>
          <w:szCs w:val="24"/>
          <w:lang w:val="en-US"/>
        </w:rPr>
        <w:t>By understanding the debt – an</w:t>
      </w:r>
      <w:r w:rsidR="00B051D0">
        <w:rPr>
          <w:rFonts w:ascii="Times New Roman" w:eastAsia="Calibri" w:hAnsi="Times New Roman" w:cs="Times New Roman"/>
          <w:sz w:val="24"/>
          <w:szCs w:val="24"/>
          <w:lang w:val="en-US"/>
        </w:rPr>
        <w:t>d</w:t>
      </w:r>
      <w:r w:rsidRPr="00FA73ED">
        <w:rPr>
          <w:rFonts w:ascii="Times New Roman" w:eastAsia="Calibri" w:hAnsi="Times New Roman" w:cs="Times New Roman"/>
          <w:sz w:val="24"/>
          <w:szCs w:val="24"/>
          <w:lang w:val="en-US"/>
        </w:rPr>
        <w:t xml:space="preserve"> income structure within an economy, it will also become possible to link the real and financial side of the economy more clearly. While debt is created within the financial sphere, households and firms use this additionally created purchasing power to finance consumption and investment affecting the real side of the economy. At the same time, depending on the quantity and quality of debt, the debt commitments of both households and firms will influence (future) consumption and investment decisions. While the increasing availability of loans for investment and consumption could potentially lead to an economic boom phase stipulating the further creation of loans, the increasing debt to income ratios over the course of a boom could potentially lead to crisis episodes.</w:t>
      </w:r>
      <w:r w:rsidRPr="00FA73ED">
        <w:rPr>
          <w:rFonts w:ascii="Times New Roman" w:eastAsia="Calibri" w:hAnsi="Times New Roman" w:cs="Times New Roman"/>
          <w:i/>
          <w:iCs/>
          <w:sz w:val="24"/>
          <w:szCs w:val="24"/>
          <w:lang w:val="en-US"/>
        </w:rPr>
        <w:t xml:space="preserve"> </w:t>
      </w:r>
      <w:r w:rsidRPr="00FA73ED">
        <w:rPr>
          <w:rFonts w:ascii="Times New Roman" w:eastAsia="Calibri" w:hAnsi="Times New Roman" w:cs="Times New Roman"/>
          <w:sz w:val="24"/>
          <w:szCs w:val="24"/>
          <w:lang w:val="en-US"/>
        </w:rPr>
        <w:t>Hence, both the financial and the real side of the economy are closely connected via financial commitments and income streams, both heavily influencing and causing the ups and downs of business cycles</w:t>
      </w:r>
      <w:r w:rsidR="00776548" w:rsidRPr="00FA73ED">
        <w:rPr>
          <w:rFonts w:ascii="Times New Roman" w:eastAsia="Calibri" w:hAnsi="Times New Roman" w:cs="Times New Roman"/>
          <w:sz w:val="24"/>
          <w:szCs w:val="24"/>
          <w:lang w:val="en-US"/>
        </w:rPr>
        <w:t xml:space="preserve">. </w:t>
      </w:r>
    </w:p>
    <w:p w14:paraId="331A8FE3" w14:textId="7192D2B7" w:rsidR="00FA73ED" w:rsidRPr="00FA73ED" w:rsidRDefault="00FA73ED" w:rsidP="0033276B">
      <w:pPr>
        <w:spacing w:after="200" w:line="276" w:lineRule="auto"/>
        <w:jc w:val="both"/>
        <w:rPr>
          <w:rFonts w:ascii="Times New Roman" w:eastAsia="Calibri" w:hAnsi="Times New Roman" w:cs="Times New Roman"/>
          <w:sz w:val="24"/>
          <w:szCs w:val="24"/>
          <w:lang w:val="en-US"/>
        </w:rPr>
      </w:pPr>
      <w:r w:rsidRPr="00FA73ED">
        <w:rPr>
          <w:rFonts w:ascii="Times New Roman" w:eastAsia="Calibri" w:hAnsi="Times New Roman" w:cs="Times New Roman"/>
          <w:sz w:val="24"/>
          <w:szCs w:val="24"/>
          <w:lang w:val="en-US"/>
        </w:rPr>
        <w:t>Without an active financial side tied to the real side of the economy via emerging debt structures, it is questionable if the observable cyclical behavior of capitalist economies, let alone the huge crises within them would even emerge. Increasing investment during economic boom episodes leading to increasing levels of debt to finance investment could not take place. Similarly, increasing debt levels to a point where debt payments exceed the generated income inducing a downturn could also not occur. Hence, without the cyclical behavior of economies, where the economic system goes through various stages of system stability, economic and financial bubbles and their following crises, as endogenous part of these cycles, would also not emerge. Again, the non-consideration of active financial markets, the disregard for the interplay between the real and the financial side of the economy as well as the neglect of money all make it impossible to understand, portray or even consider economic cris</w:t>
      </w:r>
      <w:r w:rsidR="00B051D0">
        <w:rPr>
          <w:rFonts w:ascii="Times New Roman" w:eastAsia="Calibri" w:hAnsi="Times New Roman" w:cs="Times New Roman"/>
          <w:sz w:val="24"/>
          <w:szCs w:val="24"/>
          <w:lang w:val="en-US"/>
        </w:rPr>
        <w:t>i</w:t>
      </w:r>
      <w:r w:rsidRPr="00FA73ED">
        <w:rPr>
          <w:rFonts w:ascii="Times New Roman" w:eastAsia="Calibri" w:hAnsi="Times New Roman" w:cs="Times New Roman"/>
          <w:sz w:val="24"/>
          <w:szCs w:val="24"/>
          <w:lang w:val="en-US"/>
        </w:rPr>
        <w:t xml:space="preserve">s episodes. </w:t>
      </w:r>
    </w:p>
    <w:p w14:paraId="1D0EBF40" w14:textId="71176085" w:rsidR="00FA73ED" w:rsidRPr="00FA73ED" w:rsidRDefault="00FA73ED" w:rsidP="0033276B">
      <w:pPr>
        <w:spacing w:after="200" w:line="276" w:lineRule="auto"/>
        <w:jc w:val="both"/>
        <w:rPr>
          <w:rFonts w:ascii="Times New Roman" w:eastAsia="Calibri" w:hAnsi="Times New Roman" w:cs="Times New Roman"/>
          <w:sz w:val="24"/>
          <w:szCs w:val="24"/>
        </w:rPr>
      </w:pPr>
      <w:r w:rsidRPr="00FA73ED">
        <w:rPr>
          <w:rFonts w:ascii="Times New Roman" w:eastAsia="Calibri" w:hAnsi="Times New Roman" w:cs="Times New Roman"/>
          <w:sz w:val="24"/>
          <w:szCs w:val="24"/>
        </w:rPr>
        <w:t>It is unexplained why financial markets would even exist if production and investment is not accounted for. The sole reason for the emergence and existence of financial markets is the financing of investment, productive and financial. There is no reason or possibility for financial markets to prevail without a producing side of the economy.</w:t>
      </w:r>
      <w:bookmarkStart w:id="5" w:name="_Hlk1564903"/>
      <w:r w:rsidRPr="00FA73ED">
        <w:rPr>
          <w:rFonts w:ascii="Times New Roman" w:eastAsia="Calibri" w:hAnsi="Times New Roman" w:cs="Times New Roman"/>
          <w:sz w:val="24"/>
          <w:szCs w:val="24"/>
        </w:rPr>
        <w:t xml:space="preserve"> A similar argument can be made for the real side of the economy where, without access to finance and financial markets investment could not take place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author":[{"dropping-particle":"","family":"Schumpeter","given":"Joeseph","non-dropping-particle":"","parse-names":false,"suffix":""}],"container-title":"Economica","id":"ITEM-1","issued":{"date-parts":[["1927"]]},"page":"286-311","title":"The Explanation of the Business Cycle","type":"article-journal","volume":"21"},"uris":["http://www.mendeley.com/documents/?uuid=042ae145-a58c-44af-9b11-6d0dfd087a43"]},{"id":"ITEM-2","itemData":{"DOI":"10.2307/2224315","ISBN":"00130133","ISSN":"00130133","abstract":"\"Capitalism, while economically stable, and even gaining in stability, creates, by rationalizing the human mind, a mentality and a style of life incompatable with its own fundamental conditions, motives and social institutions, and will be changed, although not by economic necessity and probably even at some sacrifce of economic welfare, into an order of things which it will be merely matter of taste and terminology to call Socialism or not.\"","author":[{"dropping-particle":"","family":"Schumpeter","given":"Joseph","non-dropping-particle":"","parse-names":false,"suffix":""}],"container-title":"The Economic Journal","id":"ITEM-2","issue":"151","issued":{"date-parts":[["1928","9"]]},"page":"361","title":"The Instability of Capitalism","type":"article-journal","volume":"38"},"uris":["http://www.mendeley.com/documents/?uuid=79c474c4-308e-4487-be38-81bb866312f7"]}],"mendeley":{"formattedCitation":"(Schumpeter, 1927, 1928)","plainTextFormattedCitation":"(Schumpeter, 1927, 1928)","previouslyFormattedCitation":"(Schumpeter, 1927, 1928)"},"properties":{"noteIndex":0},"schema":"https://github.com/citation-style-language/schema/raw/master/csl-citation.json"}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(Schumpeter, 1927, 1928)</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And even if (calibrated) mainstream (DSGE) models adhering to the classical dichotomy can create hypothetical bubble and cris</w:t>
      </w:r>
      <w:r w:rsidR="00B4689C">
        <w:rPr>
          <w:rFonts w:ascii="Times New Roman" w:eastAsia="Calibri" w:hAnsi="Times New Roman" w:cs="Times New Roman"/>
          <w:sz w:val="24"/>
          <w:szCs w:val="24"/>
        </w:rPr>
        <w:t>i</w:t>
      </w:r>
      <w:r w:rsidRPr="00FA73ED">
        <w:rPr>
          <w:rFonts w:ascii="Times New Roman" w:eastAsia="Calibri" w:hAnsi="Times New Roman" w:cs="Times New Roman"/>
          <w:sz w:val="24"/>
          <w:szCs w:val="24"/>
        </w:rPr>
        <w:t xml:space="preserve">s behaviour or movements away from the equilibrium (path), this can only be done </w:t>
      </w:r>
      <w:r w:rsidRPr="00FA73ED">
        <w:rPr>
          <w:rFonts w:ascii="Times New Roman" w:eastAsia="Calibri" w:hAnsi="Times New Roman" w:cs="Times New Roman"/>
          <w:sz w:val="24"/>
          <w:szCs w:val="24"/>
        </w:rPr>
        <w:lastRenderedPageBreak/>
        <w:t xml:space="preserve">through very stringent model assumptions and via (large) exogenous shocks. It seems inconsequential that shocks of this magnitude have, </w:t>
      </w:r>
      <w:proofErr w:type="gramStart"/>
      <w:r w:rsidRPr="00FA73ED">
        <w:rPr>
          <w:rFonts w:ascii="Times New Roman" w:eastAsia="Calibri" w:hAnsi="Times New Roman" w:cs="Times New Roman"/>
          <w:sz w:val="24"/>
          <w:szCs w:val="24"/>
        </w:rPr>
        <w:t>in reality not</w:t>
      </w:r>
      <w:proofErr w:type="gramEnd"/>
      <w:r w:rsidRPr="00FA73ED">
        <w:rPr>
          <w:rFonts w:ascii="Times New Roman" w:eastAsia="Calibri" w:hAnsi="Times New Roman" w:cs="Times New Roman"/>
          <w:sz w:val="24"/>
          <w:szCs w:val="24"/>
        </w:rPr>
        <w:t xml:space="preserve"> been observed. It appears more likely that large economic cris</w:t>
      </w:r>
      <w:r w:rsidR="00790498">
        <w:rPr>
          <w:rFonts w:ascii="Times New Roman" w:eastAsia="Calibri" w:hAnsi="Times New Roman" w:cs="Times New Roman"/>
          <w:sz w:val="24"/>
          <w:szCs w:val="24"/>
        </w:rPr>
        <w:t>e</w:t>
      </w:r>
      <w:r w:rsidRPr="00FA73ED">
        <w:rPr>
          <w:rFonts w:ascii="Times New Roman" w:eastAsia="Calibri" w:hAnsi="Times New Roman" w:cs="Times New Roman"/>
          <w:sz w:val="24"/>
          <w:szCs w:val="24"/>
        </w:rPr>
        <w:t>s episodes are an inherent part of the business cycle, closely related to investment and the overall lending situation.</w:t>
      </w:r>
    </w:p>
    <w:p w14:paraId="59CBAE2D" w14:textId="1A2AA9BD" w:rsidR="00FA73ED" w:rsidRPr="00FA73ED" w:rsidRDefault="00FA73ED" w:rsidP="0033276B">
      <w:pPr>
        <w:spacing w:after="200" w:line="276" w:lineRule="auto"/>
        <w:jc w:val="both"/>
        <w:rPr>
          <w:rFonts w:ascii="Times New Roman" w:eastAsia="Calibri" w:hAnsi="Times New Roman" w:cs="Times New Roman"/>
          <w:sz w:val="24"/>
          <w:szCs w:val="24"/>
        </w:rPr>
      </w:pPr>
      <w:r w:rsidRPr="00FA73ED">
        <w:rPr>
          <w:rFonts w:ascii="Times New Roman" w:eastAsia="Calibri" w:hAnsi="Times New Roman" w:cs="Times New Roman"/>
          <w:sz w:val="24"/>
          <w:szCs w:val="24"/>
        </w:rPr>
        <w:t>Not only are the real side of the economy and the financial side of the economy analysed in isolation to one-another, but the sole focus on single markets alone also results in the complete separation of economi</w:t>
      </w:r>
      <w:r w:rsidR="00B4689C">
        <w:rPr>
          <w:rFonts w:ascii="Times New Roman" w:eastAsia="Calibri" w:hAnsi="Times New Roman" w:cs="Times New Roman"/>
          <w:sz w:val="24"/>
          <w:szCs w:val="24"/>
        </w:rPr>
        <w:t>es</w:t>
      </w:r>
      <w:r w:rsidRPr="00FA73ED">
        <w:rPr>
          <w:rFonts w:ascii="Times New Roman" w:eastAsia="Calibri" w:hAnsi="Times New Roman" w:cs="Times New Roman"/>
          <w:sz w:val="24"/>
          <w:szCs w:val="24"/>
        </w:rPr>
        <w:t xml:space="preserve"> from society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{"citationItems":[{"id":"ITEM-1","itemData":{"author":[{"dropping-particle":"","family":"Alves","given":"Carolina","non-dropping-particle":"","parse-names":false,"suffix":""},{"dropping-particle":"","family":"Kvangraven","given":"Ingrid Harvold","non-dropping-particle":"","parse-names":false,"suffix":""}],"container-title":"Review of Agrarian Studies","id":"ITEM-1","issue":"1","issued":{"date-parts":[["2020"]]},"title":"Changing the Narrative : Economics After Covid-19","type":"article-journal","volume":"10"},"uris":["http://www.mendeley.com/documents/?uuid=77c136c8-596c-4aa2-ba6f-4d1e86486b82"]}],"mendeley":{"formattedCitation":"(Alves &amp; Kvangraven, 2020)","plainTextFormattedCitation":"(Alves &amp; Kvangraven, 2020)","previouslyFormattedCitation":"(Alves &amp; Kvangraven, 2020)"},"properties":{"noteIndex":0},"schema":"https://github.com/citation-style-language/schema/raw/master/csl-citation.json"}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 xml:space="preserve">(Alves </w:t>
      </w:r>
      <w:r w:rsidR="00930F2C">
        <w:rPr>
          <w:rFonts w:ascii="Times New Roman" w:eastAsia="Calibri" w:hAnsi="Times New Roman" w:cs="Times New Roman"/>
          <w:noProof/>
          <w:sz w:val="24"/>
          <w:szCs w:val="24"/>
        </w:rPr>
        <w:t>and</w:t>
      </w:r>
      <w:r w:rsidRPr="00FA73ED">
        <w:rPr>
          <w:rFonts w:ascii="Times New Roman" w:eastAsia="Calibri" w:hAnsi="Times New Roman" w:cs="Times New Roman"/>
          <w:noProof/>
          <w:sz w:val="24"/>
          <w:szCs w:val="24"/>
        </w:rPr>
        <w:t xml:space="preserve"> Kvangraven, 2020)</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and ecology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{"citationItems":[{"id":"ITEM-1","itemData":{"DOI":"10.1093/cje/bes057","ISSN":"0309-166X","abstract":"Some of the most important and urgent topics requiring economic analysis and policy advice are the problems of climate change and environmental sustainability, and what can be done to alter corporate and individual behaviour to deal with these issues. Neoclassical economists tend to focus on market solutions such as carbon trading, drawing on ideas of perfect rationality of actors and the appropriateness of 'marginal' analysis. To link such policies to the whole range of potential actions, from legislative and regulatory to changing individual behaviours, requires the economy and society to be analysed in its full complexity, recognising that 'marginal' analysis can be not just irrelevant but positively harmful when the need is for systemic shifts in economic and social trajectories. This article draws upon a seminar series on complexity economics to consider how heterodox economic analysis can be brought to bear on the issue of the environment, to develop a realistic policy agenda for change. © The Author 2012. Published by Oxford University Press on behalf of the Cambridge Political Economy Society. All rights reserved.","author":[{"dropping-particle":"","family":"Foxon","given":"Timothy J.","non-dropping-particle":"","parse-names":false,"suffix":""},{"dropping-particle":"","family":"Kohler","given":"J.","non-dropping-particle":"","parse-names":false,"suffix":""},{"dropping-particle":"","family":"Michie","given":"Jonathan","non-dropping-particle":"","parse-names":false,"suffix":""},{"dropping-particle":"","family":"Oughton","given":"Christine","non-dropping-particle":"","parse-names":false,"suffix":""}],"container-title":"Cambridge Journal of Economics","id":"ITEM-1","issue":"1","issued":{"date-parts":[["2013","1","1"]]},"page":"187-208","title":"Towards a new complexity economics for sustainability","type":"article-journal","volume":"37"},"uris":["http://www.mendeley.com/documents/?uuid=50723bb8-6cd1-4299-bf15-b5800d2f9fa5"]}],"mendeley":{"formattedCitation":"(Foxon et al., 2013)","plainTextFormattedCitation":"(Foxon et al., 2013)","previouslyFormattedCitation":"(Foxon et al., 2013)"},"properties":{"noteIndex":0},"schema":"https://github.com/citation-style-language/schema/raw/master/csl-citation.json"}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(Foxon et al., 2013)</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Ties and interdependencies of capitalist economies to the natural (ecological) system, its resources and naturally occurring boundaries are all ignored. Not recognizing that capitalist economies are simply a subsystem of the surrounding biosphere has justified the overbearing focus on unlimited economic growth and consumption irrespective of biological limits or planetary boundaries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{"citationItems":[{"id":"ITEM-1","itemData":{"DOI":"10.1080/15487733.2020.1829846","author":[{"dropping-particle":"","family":"Pirgmaier","given":"Elke","non-dropping-particle":"","parse-names":false,"suffix":""}],"container-title":"Sustainability: Science, Practice and Policy","id":"ITEM-1","issue":"1","issued":{"date-parts":[["2020"]]},"page":"274-285","publisher":"Taylor &amp; Francis","title":"Consumption corridors, capitalism and social change","type":"article-journal","volume":"16"},"uris":["http://www.mendeley.com/documents/?uuid=4675e250-68b4-491f-b4ff-499c308bf211"]}],"mendeley":{"formattedCitation":"(Pirgmaier, 2020)","plainTextFormattedCitation":"(Pirgmaier, 2020)","previouslyFormattedCitation":"(Pirgmaier, 2020)"},"properties":{"noteIndex":0},"schema":"https://github.com/citation-style-language/schema/raw/master/csl-citation.json"}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(Pirgmaier, 2020)</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The outcomes of such an approach in the form of climate change and mass extinction </w:t>
      </w:r>
      <w:r w:rsidR="00B4689C">
        <w:rPr>
          <w:rFonts w:ascii="Times New Roman" w:eastAsia="Calibri" w:hAnsi="Times New Roman" w:cs="Times New Roman"/>
          <w:sz w:val="24"/>
          <w:szCs w:val="24"/>
        </w:rPr>
        <w:t>(</w:t>
      </w:r>
      <w:r w:rsidRPr="00FA73ED">
        <w:rPr>
          <w:rFonts w:ascii="Times New Roman" w:eastAsia="Calibri" w:hAnsi="Times New Roman" w:cs="Times New Roman"/>
          <w:sz w:val="24"/>
          <w:szCs w:val="24"/>
        </w:rPr>
        <w:t>to only name a few</w:t>
      </w:r>
      <w:r w:rsidR="00B4689C">
        <w:rPr>
          <w:rFonts w:ascii="Times New Roman" w:eastAsia="Calibri" w:hAnsi="Times New Roman" w:cs="Times New Roman"/>
          <w:sz w:val="24"/>
          <w:szCs w:val="24"/>
        </w:rPr>
        <w:t>)</w:t>
      </w:r>
      <w:r w:rsidRPr="00FA73ED">
        <w:rPr>
          <w:rFonts w:ascii="Times New Roman" w:eastAsia="Calibri" w:hAnsi="Times New Roman" w:cs="Times New Roman"/>
          <w:sz w:val="24"/>
          <w:szCs w:val="24"/>
        </w:rPr>
        <w:t xml:space="preserve"> are undeniable</w:t>
      </w:r>
      <w:proofErr w:type="gramStart"/>
      <w:r w:rsidRPr="00FA73ED">
        <w:rPr>
          <w:rFonts w:ascii="Times New Roman" w:eastAsia="Calibri" w:hAnsi="Times New Roman" w:cs="Times New Roman"/>
          <w:sz w:val="24"/>
          <w:szCs w:val="24"/>
        </w:rPr>
        <w:t xml:space="preserve">.  </w:t>
      </w:r>
      <w:proofErr w:type="gramEnd"/>
      <w:r w:rsidRPr="00FA73ED">
        <w:rPr>
          <w:rFonts w:ascii="Times New Roman" w:eastAsia="Calibri" w:hAnsi="Times New Roman" w:cs="Times New Roman"/>
          <w:sz w:val="24"/>
          <w:szCs w:val="24"/>
        </w:rPr>
        <w:t xml:space="preserve">Similarly, no attention is given to the institutional set-up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{"citationItems":[{"id":"ITEM-1","itemData":{"DOI":"10.1093/cje/bes057","ISSN":"0309-166X","abstract":"Some of the most important and urgent topics requiring economic analysis and policy advice are the problems of climate change and environmental sustainability, and what can be done to alter corporate and individual behaviour to deal with these issues. Neoclassical economists tend to focus on market solutions such as carbon trading, drawing on ideas of perfect rationality of actors and the appropriateness of 'marginal' analysis. To link such policies to the whole range of potential actions, from legislative and regulatory to changing individual behaviours, requires the economy and society to be analysed in its full complexity, recognising that 'marginal' analysis can be not just irrelevant but positively harmful when the need is for systemic shifts in economic and social trajectories. This article draws upon a seminar series on complexity economics to consider how heterodox economic analysis can be brought to bear on the issue of the environment, to develop a realistic policy agenda for change. © The Author 2012. Published by Oxford University Press on behalf of the Cambridge Political Economy Society. All rights reserved.","author":[{"dropping-particle":"","family":"Foxon","given":"Timothy J.","non-dropping-particle":"","parse-names":false,"suffix":""},{"dropping-particle":"","family":"Kohler","given":"J.","non-dropping-particle":"","parse-names":false,"suffix":""},{"dropping-particle":"","family":"Michie","given":"Jonathan","non-dropping-particle":"","parse-names":false,"suffix":""},{"dropping-particle":"","family":"Oughton","given":"Christine","non-dropping-particle":"","parse-names":false,"suffix":""}],"container-title":"Cambridge Journal of Economics","id":"ITEM-1","issue":"1","issued":{"date-parts":[["2013","1","1"]]},"page":"187-208","title":"Towards a new complexity economics for sustainability","type":"article-journal","volume":"37"},"uris":["http://www.mendeley.com/documents/?uuid=50723bb8-6cd1-4299-bf15-b5800d2f9fa5"]}],"mendeley":{"formattedCitation":"(Foxon et al., 2013)","plainTextFormattedCitation":"(Foxon et al., 2013)","previouslyFormattedCitation":"(Foxon et al., 2013)"},"properties":{"noteIndex":0},"schema":"https://github.com/citation-style-language/schema/raw/master/csl-citation.json"}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(Foxon et al., 2013)</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political regimes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{"citationItems":[{"id":"ITEM-1","itemData":{"DOI":"10.1093/cje/bex045","ISSN":"0309-166X","abstract":"The mathematisation and formalisation of economic science has been one of the most important features of the development of economic science in the latter part of the twentieth century. What were the causes behind this ubiquitous mathematisation of economic science? Recent scholarship places excessive emphasis on the role and prestige of mathematics as a scientific tool. In this paper we argue this is inadequate, not least because it fails to account for the whole classical era when mathematical economists failed to have any impact. Explaining this failure is one of the main aims of this paper. Most accounts focus mostly on the intellectual factors involved failing to do justice to what amounts to a multifaceted and complicated phenomenon involving social, economic, political, intellectual, normative and institutional factors. Partly redressing the balance by bringing to the fore the various factors involved is the other prime aim of this paper.","author":[{"dropping-particle":"","family":"Milonakis","given":"Dimitris","non-dropping-particle":"","parse-names":false,"suffix":""}],"container-title":"Cambridge Journal of Economics","id":"ITEM-1","issue":"5","issued":{"date-parts":[["2017","8"]]},"page":"1367-1390","title":"Formalising economics: social change, values, mechanics and mathematics in economic discourse","type":"article-journal","volume":"41"},"uris":["http://www.mendeley.com/documents/?uuid=3d4aaceb-ff7e-4649-9369-2af3b48e9fd3"]}],"mendeley":{"formattedCitation":"(Milonakis, 2017)","plainTextFormattedCitation":"(Milonakis, 2017)","previouslyFormattedCitation":"(Milonakis, 2017)"},"properties":{"noteIndex":0},"schema":"https://github.com/citation-style-language/schema/raw/master/csl-citation.json"}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(Milonakis, 2017)</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historical context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{"citationItems":[{"id":"ITEM-1","itemData":{"DOI":"10.4000/rccs.9230","ISSN":"0254-1106","abstract":"© 2019 Centro de Estudos Sociais da Universidade de Coimbra. All rights reserved. Mainstream economics has become more interdisciplinary. Why is this? Does it repre‑ sent a break with its intra‑disciplinary character? How does it relate to major points of criticism – the lack of realism and disregard for methodology and alternative schools and history of economic thought? What light does this shed on the nature of economics today? Answers are found by tracing “economics imperialism” through three phases, emphasising the “historical logic” of economics imperialism, how its initial confinement to market supply and demand created a logical framing of universal application. As a result, microeconomics (and econometrics) triumphed over other fields and methods to such an extent and with such an acceptability that its corresponding principles are now applied, however inconsistently, with those of other disciplines and fields through a process termed “suspension”.","author":[{"dropping-particle":"","family":"Fine","given":"Ben","non-dropping-particle":"","parse-names":false,"suffix":""}],"container-title":"Revista Crítica de Ciências Sociais","id":"ITEM-1","issue":"119","issued":{"date-parts":[["2019","9","1"]]},"page":"131-148","title":"Economics and Interdisciplinarity: One Step Forward, N Steps Back?*","type":"article-journal"},"uris":["http://www.mendeley.com/documents/?uuid=e9a2604d-6cfc-4204-ac72-67524375fdfc"]}],"mendeley":{"formattedCitation":"(Fine, 2019)","plainTextFormattedCitation":"(Fine, 2019)","previouslyFormattedCitation":"(Fine, 2019)"},"properties":{"noteIndex":0},"schema":"https://github.com/citation-style-language/schema/raw/master/csl-citation.json"}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(Fine, 2019)</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or ethical considerations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{"citationItems":[{"id":"ITEM-1","itemData":{"DOI":"10.1093/cje/bex045","ISSN":"0309-166X","abstract":"The mathematisation and formalisation of economic science has been one of the most important features of the development of economic science in the latter part of the twentieth century. What were the causes behind this ubiquitous mathematisation of economic science? Recent scholarship places excessive emphasis on the role and prestige of mathematics as a scientific tool. In this paper we argue this is inadequate, not least because it fails to account for the whole classical era when mathematical economists failed to have any impact. Explaining this failure is one of the main aims of this paper. Most accounts focus mostly on the intellectual factors involved failing to do justice to what amounts to a multifaceted and complicated phenomenon involving social, economic, political, intellectual, normative and institutional factors. Partly redressing the balance by bringing to the fore the various factors involved is the other prime aim of this paper.","author":[{"dropping-particle":"","family":"Milonakis","given":"Dimitris","non-dropping-particle":"","parse-names":false,"suffix":""}],"container-title":"Cambridge Journal of Economics","id":"ITEM-1","issue":"5","issued":{"date-parts":[["2017","8"]]},"page":"1367-1390","title":"Formalising economics: social change, values, mechanics and mathematics in economic discourse","type":"article-journal","volume":"41"},"uris":["http://www.mendeley.com/documents/?uuid=3d4aaceb-ff7e-4649-9369-2af3b48e9fd3"]},{"id":"ITEM-2","itemData":{"author":[{"dropping-particle":"","family":"Alves","given":"Carolina","non-dropping-particle":"","parse-names":false,"suffix":""},{"dropping-particle":"","family":"Kvangraven","given":"Ingrid Harvold","non-dropping-particle":"","parse-names":false,"suffix":""}],"container-title":"Review of Agrarian Studies","id":"ITEM-2","issue":"1","issued":{"date-parts":[["2020"]]},"title":"Changing the Narrative : Economics After Covid-19","type":"article-journal","volume":"10"},"uris":["http://www.mendeley.com/documents/?uuid=77c136c8-596c-4aa2-ba6f-4d1e86486b82"]}],"mendeley":{"formattedCitation":"(Milonakis, 2017; Alves &amp; Kvangraven, 2020)","plainTextFormattedCitation":"(Milonakis, 2017; Alves &amp; Kvangraven, 2020)","previouslyFormattedCitation":"(Milonakis, 2017; Alves &amp; Kvangraven, 2020)"},"properties":{"noteIndex":0},"schema":"https://github.com/citation-style-language/schema/raw/master/csl-citation.json"}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 xml:space="preserve">(Milonakis, 2017; Alves </w:t>
      </w:r>
      <w:r w:rsidR="00930F2C">
        <w:rPr>
          <w:rFonts w:ascii="Times New Roman" w:eastAsia="Calibri" w:hAnsi="Times New Roman" w:cs="Times New Roman"/>
          <w:noProof/>
          <w:sz w:val="24"/>
          <w:szCs w:val="24"/>
        </w:rPr>
        <w:t>and</w:t>
      </w:r>
      <w:r w:rsidRPr="00FA73ED">
        <w:rPr>
          <w:rFonts w:ascii="Times New Roman" w:eastAsia="Calibri" w:hAnsi="Times New Roman" w:cs="Times New Roman"/>
          <w:noProof/>
          <w:sz w:val="24"/>
          <w:szCs w:val="24"/>
        </w:rPr>
        <w:t xml:space="preserve"> Kvangraven, 2020)</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when attempting to explain modern capitalist economies. Instead, greater focus is given to mathematical logic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{"citationItems":[{"id":"ITEM-1","itemData":{"DOI":"10.1093/cje/bex045","ISSN":"0309-166X","abstract":"The mathematisation and formalisation of economic science has been one of the most important features of the development of economic science in the latter part of the twentieth century. What were the causes behind this ubiquitous mathematisation of economic science? Recent scholarship places excessive emphasis on the role and prestige of mathematics as a scientific tool. In this paper we argue this is inadequate, not least because it fails to account for the whole classical era when mathematical economists failed to have any impact. Explaining this failure is one of the main aims of this paper. Most accounts focus mostly on the intellectual factors involved failing to do justice to what amounts to a multifaceted and complicated phenomenon involving social, economic, political, intellectual, normative and institutional factors. Partly redressing the balance by bringing to the fore the various factors involved is the other prime aim of this paper.","author":[{"dropping-particle":"","family":"Milonakis","given":"Dimitris","non-dropping-particle":"","parse-names":false,"suffix":""}],"container-title":"Cambridge Journal of Economics","id":"ITEM-1","issue":"5","issued":{"date-parts":[["2017","8"]]},"page":"1367-1390","title":"Formalising economics: social change, values, mechanics and mathematics in economic discourse","type":"article-journal","volume":"41"},"uris":["http://www.mendeley.com/documents/?uuid=3d4aaceb-ff7e-4649-9369-2af3b48e9fd3"]},{"id":"ITEM-2","itemData":{"DOI":"10.4000/rccs.9230","ISSN":"0254-1106","abstract":"© 2019 Centro de Estudos Sociais da Universidade de Coimbra. All rights reserved. Mainstream economics has become more interdisciplinary. Why is this? Does it repre‑ sent a break with its intra‑disciplinary character? How does it relate to major points of criticism – the lack of realism and disregard for methodology and alternative schools and history of economic thought? What light does this shed on the nature of economics today? Answers are found by tracing “economics imperialism” through three phases, emphasising the “historical logic” of economics imperialism, how its initial confinement to market supply and demand created a logical framing of universal application. As a result, microeconomics (and econometrics) triumphed over other fields and methods to such an extent and with such an acceptability that its corresponding principles are now applied, however inconsistently, with those of other disciplines and fields through a process termed “suspension”.","author":[{"dropping-particle":"","family":"Fine","given":"Ben","non-dropping-particle":"","parse-names":false,"suffix":""}],"container-title":"Revista Crítica de Ciências Sociais","id":"ITEM-2","issue":"119","issued":{"date-parts":[["2019","9","1"]]},"page":"131-148","title":"Economics and Interdisciplinarity: One Step Forward, N Steps Back?*","type":"article-journal"},"uris":["http://www.mendeley.com/documents/?uuid=e9a2604d-6cfc-4204-ac72-67524375fdfc"]},{"id":"ITEM-3","itemData":{"DOI":"10.1093/cje/bey039","ISSN":"0309-166X","abstract":"The all-too-common tendency to ignore, misunderstand, misinterpret or misrepresent the central arguments of Keynes’s General Theory is the result not of flaws or a lack of clarity in their expression but rather of Kuhnian incommensurability. The paradigms of Keynes and of General Equilibrium are fundamentally at odds. Attempts to reconcile Keynes’s arguments with, or to address his arguments within, a General Equilibrium context are thus likely to entail misunderstanding, misinterpretation and misrepresentation, and an inclination to ignore their original meaning. At a time when his arguments are as important as ever, methodological intransigence still prevents much of the profession from understanding that he offers a template for developing a better understanding of the functioning, and malfunctioning, of market systems, and that he identifies crucially important policy solutions within this framework.","author":[{"dropping-particle":"","family":"Pernecky","given":"Mark","non-dropping-particle":"","parse-names":false,"suffix":""},{"dropping-particle":"","family":"Wojick","given":"Paul","non-dropping-particle":"","parse-names":false,"suffix":""}],"container-title":"Cambridge Journal of Economics","id":"ITEM-3","issue":"3","issued":{"date-parts":[["2019","4","11"]]},"page":"769-783","title":"The problematic nature and consequences of the effort to force Keynes into the conceptual cul-de-sac of Walrasian economics","type":"article-journal","volume":"43"},"uris":["http://www.mendeley.com/documents/?uuid=8c1f5023-9d4c-451b-a3a5-d9bd1731c985"]}],"mendeley":{"formattedCitation":"(Milonakis, 2017; Fine, 2019; Pernecky &amp; Wojick, 2019)","plainTextFormattedCitation":"(Milonakis, 2017; Fine, 2019; Pernecky &amp; Wojick, 2019)","previouslyFormattedCitation":"(Milonakis, 2017; Fine, 2019; Pernecky &amp; Wojick, 2019)"},"properties":{"noteIndex":0},"schema":"https://github.com/citation-style-language/schema/raw/master/csl-citation.json"}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 xml:space="preserve">(Milonakis, 2017; Fine, 2019; Pernecky </w:t>
      </w:r>
      <w:r w:rsidR="00930F2C">
        <w:rPr>
          <w:rFonts w:ascii="Times New Roman" w:eastAsia="Calibri" w:hAnsi="Times New Roman" w:cs="Times New Roman"/>
          <w:noProof/>
          <w:sz w:val="24"/>
          <w:szCs w:val="24"/>
        </w:rPr>
        <w:t>and</w:t>
      </w:r>
      <w:r w:rsidRPr="00FA73ED">
        <w:rPr>
          <w:rFonts w:ascii="Times New Roman" w:eastAsia="Calibri" w:hAnsi="Times New Roman" w:cs="Times New Roman"/>
          <w:noProof/>
          <w:sz w:val="24"/>
          <w:szCs w:val="24"/>
        </w:rPr>
        <w:t xml:space="preserve"> Wojick, 2019)</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where universalities found in highly idealized and unrealistic economies are matched to what we see in the real world. This lack of realism is not only one of the biggest critiques brought forward by heterodox economists, it also renders any attempt to understand the rapid increase in economic and financial crises observable since the 1980s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{"citationItems":[{"id":"ITEM-1","itemData":{"ISBN":"978 0 691 15264 6","author":[{"dropping-particle":"","family":"Reinhart","given":"Carmen M","non-dropping-particle":"","parse-names":false,"suffix":""},{"dropping-particle":"","family":"Rogoff","given":"Kenneth S","non-dropping-particle":"","parse-names":false,"suffix":""}],"id":"ITEM-1","issued":{"date-parts":[["2009"]]},"publisher":"Princeton University Press","publisher-place":"Princeton","title":"This Time is Different: Eight Centuries of Financial Folly","type":"book"},"uris":["http://www.mendeley.com/documents/?uuid=d930b416-185e-448a-8545-4cb3895f5720"]}],"mendeley":{"formattedCitation":"(Reinhart &amp; Rogoff, 2009)","plainTextFormattedCitation":"(Reinhart &amp; Rogoff, 2009)","previouslyFormattedCitation":"(Reinhart &amp; Rogoff, 2009)"},"properties":{"noteIndex":0},"schema":"https://github.com/citation-style-language/schema/raw/master/csl-citation.json"}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 xml:space="preserve">(Reinhart </w:t>
      </w:r>
      <w:r w:rsidR="00930F2C">
        <w:rPr>
          <w:rFonts w:ascii="Times New Roman" w:eastAsia="Calibri" w:hAnsi="Times New Roman" w:cs="Times New Roman"/>
          <w:noProof/>
          <w:sz w:val="24"/>
          <w:szCs w:val="24"/>
        </w:rPr>
        <w:t>and</w:t>
      </w:r>
      <w:r w:rsidRPr="00FA73ED">
        <w:rPr>
          <w:rFonts w:ascii="Times New Roman" w:eastAsia="Calibri" w:hAnsi="Times New Roman" w:cs="Times New Roman"/>
          <w:noProof/>
          <w:sz w:val="24"/>
          <w:szCs w:val="24"/>
        </w:rPr>
        <w:t xml:space="preserve"> Rogoff, 2009)</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impossible. The extensive shift in policy regimes starting in the 1980s towards deregulated and liberalized capitalist economies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{"citationItems":[{"id":"ITEM-1","itemData":{"DOI":"10.1111/j.1467-856X.2009.00377.x","ISBN":"1467-856X","ISSN":"13691481","abstract":"There have now been two successive policy regimes since the Second World War that have temporarily succeeded in reconciling the uncertainties and instabilities of a capitalist economy with democracy's need for stability for people's lives and capitalism's own need for confident mass consumers. The first of these was the system of public demand management generally known as Keynesianism. The second was not, as has often been thought, a neo-liberal turn to pure markets, but a system of markets alongside extensive housing and other debt among low- and medium-income people linked to unregulated derivatives markets. it was a form of privatised Keynesianism. This combination reconciled capitalism's problem, but in a way that eventually proved unsustainable. After its collapse there is debate over what will succeed it. Most likely is an attempt to re-create it on a basis of corporate social responsibility","author":[{"dropping-particle":"","family":"Crouch","given":"Colin","non-dropping-particle":"","parse-names":false,"suffix":""}],"container-title":"British Journal of Politics and International Relations","id":"ITEM-1","issue":"3","issued":{"date-parts":[["2009"]]},"page":"382-399","title":"Privatised Keynesianism: An unacknowledged policy regime","type":"article-journal","volume":"11"},"uris":["http://www.mendeley.com/documents/?uuid=f14ccc2b-a78e-422f-8cd5-2c61dea85fc2"]},{"id":"ITEM-2","itemData":{"ISBN":"9781583673133","ISSN":"00270520","author":[{"dropping-particle":"","family":"Foster","given":"John Bellamy","non-dropping-particle":"","parse-names":false,"suffix":""},{"dropping-particle":"","family":"Mcchesney","given":"Robert W","non-dropping-particle":"","parse-names":false,"suffix":""}],"container-title":"Monthly Review","id":"ITEM-2","issue":"1","issued":{"date-parts":[["2012"]]},"page":"1-227","title":"The Endless Crisis","type":"article-journal","volume":"64"},"uris":["http://www.mendeley.com/documents/?uuid=85f9004c-f963-4d07-87f4-cbe365a6779c"]},{"id":"ITEM-3","itemData":{"DOI":"10.1093/cje/bet002","ISSN":"0309166X","abstract":"Europe is in the middle of an economic and social storm. Although the turmoil since the mid-2008 originated elsewhere, the European dynamics may turn the Great Recession into a full-blown Great Depression. Within this dynamics, the faulty design of the single currency' is a key element, together with the neomercantilist fracture dividing the core' of Northern Europe and the periphery', mostly composed of Southern European countries. The paper gives a quick reminder of what the true nature of the global crisis is (Section 2). The neoliberal Great Moderation was a paradoxical kind of financial and privatised Keynesianism'. The heart of the Anglo-Saxon model has been the overcoming of the stagnationist tendencies emerging from traumatised workers' thanks to the transformation of manic savers' into indebted consumers'. I will then (Section 3) dissect the peculiarities of the neomercantilist export-led posture. The eventual establishment of the euro as the single currency' was in stark discontinuity with the Maastricht Treaty originating from the Delors Commission (Section 4). The real puzzle is to understand how the euro actually came into being from such fragile foundations, and also why for many years it seemed a happy experiment. The institutional setting of the eurozone and the German self-defeating obsession for fiscal austerity decisively drove the area into a double-dip recession. A way out of the crisis (Section 5) requires not only monetary reforms and expansionary coordinated fiscal measures, but also a wholesale change of economic model. This latter must be built upon a new engine' of demand and growth. A monetary finance of good' deficits is called for realising a radicalised socialisation of the investment': a class and Keynesian new deal.","author":[{"dropping-particle":"","family":"Bellofiore","given":"Riccardo","non-dropping-particle":"","parse-names":false,"suffix":""}],"container-title":"Cambridge Journal of Economics","id":"ITEM-3","issue":"3","issued":{"date-parts":[["2013"]]},"page":"497-512","title":"'Two or three things I know about her': Europe in the global crisis and heterodox economics","type":"article-journal","volume":"37"},"uris":["http://www.mendeley.com/documents/?uuid=37a77027-2227-4629-b682-a3e69433dd63"]},{"id":"ITEM-4","itemData":{"editor":[{"dropping-particle":"","family":"Wolfson","given":"Martin H.","non-dropping-particle":"","parse-names":false,"suffix":""},{"dropping-particle":"","family":"Epstein","given":"Gerald A.","non-dropping-particle":"","parse-names":false,"suffix":""}],"id":"ITEM-4","issued":{"date-parts":[["2013"]]},"publisher":"Oxford University Press","publisher-place":"Oxford","title":"The Handbook of the Political Economy of Financial Crises","type":"book"},"uris":["http://www.mendeley.com/documents/?uuid=19b32276-fd9b-47ca-8f93-a9e94893581f"]}],"mendeley":{"formattedCitation":"(Crouch, 2009; Foster &amp; Mcchesney, 2012; Bellofiore, 2013; M. H. Wolfson &amp; G. A. Epsteineds. , 2013)","plainTextFormattedCitation":"(Crouch, 2009; Foster &amp; Mcchesney, 2012; Bellofiore, 2013; M. H. Wolfson &amp; G. A. Epsteineds. , 2013)","previouslyFormattedCitation":"(Crouch, 2009; Foster &amp; Mcchesney, 2012; Bellofiore, 2013; M. H. Wolfson &amp; G. A. Epsteineds. , 2013)"},"properties":{"noteIndex":0},"schema":"https://github.com/citation-style-language/schema/raw/master/csl-citation.json"}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 xml:space="preserve">(Crouch, 2009; Foster </w:t>
      </w:r>
      <w:r w:rsidR="00930F2C">
        <w:rPr>
          <w:rFonts w:ascii="Times New Roman" w:eastAsia="Calibri" w:hAnsi="Times New Roman" w:cs="Times New Roman"/>
          <w:noProof/>
          <w:sz w:val="24"/>
          <w:szCs w:val="24"/>
        </w:rPr>
        <w:t>and</w:t>
      </w:r>
      <w:r w:rsidRPr="00FA73ED">
        <w:rPr>
          <w:rFonts w:ascii="Times New Roman" w:eastAsia="Calibri" w:hAnsi="Times New Roman" w:cs="Times New Roman"/>
          <w:noProof/>
          <w:sz w:val="24"/>
          <w:szCs w:val="24"/>
        </w:rPr>
        <w:t xml:space="preserve"> Mcchesney, 2012; Bellofiore, 2013; Wolfson </w:t>
      </w:r>
      <w:r w:rsidR="00930F2C">
        <w:rPr>
          <w:rFonts w:ascii="Times New Roman" w:eastAsia="Calibri" w:hAnsi="Times New Roman" w:cs="Times New Roman"/>
          <w:noProof/>
          <w:sz w:val="24"/>
          <w:szCs w:val="24"/>
        </w:rPr>
        <w:t>and</w:t>
      </w:r>
      <w:r w:rsidRPr="00FA73ED">
        <w:rPr>
          <w:rFonts w:ascii="Times New Roman" w:eastAsia="Calibri" w:hAnsi="Times New Roman" w:cs="Times New Roman"/>
          <w:noProof/>
          <w:sz w:val="24"/>
          <w:szCs w:val="24"/>
        </w:rPr>
        <w:t xml:space="preserve"> Epsteineds, 2013)</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in tandem with the deconstruction of the welfare state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{"citationItems":[{"id":"ITEM-1","itemData":{"DOI":"10.1007/s10901-009-9177-6","ISBN":"1566-4910","ISSN":"1566-4910","abstract":"An introduction to the journal is presented in which the authors discuss an article on home ownership in Japan by Yosuke Hirayama, one by Judy Yates and Bruce Bradbury on Australia where people rely on home ownership as an individualistic mechanism for building wealth and enhancing living conditions in retirement, and another by Srna Mandic on transformations in housing and economic regimes in the transition states of Eastern Europe.","author":[{"dropping-particle":"","family":"Doling","given":"John","non-dropping-particle":"","parse-names":false,"suffix":""},{"dropping-particle":"","family":"Ronald","given":"Richard","non-dropping-particle":"","parse-names":false,"suffix":""}],"container-title":"Journal of Housing and the Built Environment","id":"ITEM-1","issue":"2","issued":{"date-parts":[["2010","6","10"]]},"page":"165-173","title":"Home ownership and asset-based welfare","type":"article-journal","volume":"25"},"uris":["http://www.mendeley.com/documents/?uuid=c2564268-d8ad-4778-84ca-9c019a50d721"]}],"mendeley":{"formattedCitation":"(Doling &amp; Ronald, 2010)","plainTextFormattedCitation":"(Doling &amp; Ronald, 2010)","previouslyFormattedCitation":"(Doling &amp; Ronald, 2010)"},"properties":{"noteIndex":0},"schema":"https://github.com/citation-style-language/schema/raw/master/csl-citation.json"}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 xml:space="preserve">(Doling </w:t>
      </w:r>
      <w:r w:rsidR="00930F2C">
        <w:rPr>
          <w:rFonts w:ascii="Times New Roman" w:eastAsia="Calibri" w:hAnsi="Times New Roman" w:cs="Times New Roman"/>
          <w:noProof/>
          <w:sz w:val="24"/>
          <w:szCs w:val="24"/>
        </w:rPr>
        <w:t>and</w:t>
      </w:r>
      <w:r w:rsidRPr="00FA73ED">
        <w:rPr>
          <w:rFonts w:ascii="Times New Roman" w:eastAsia="Calibri" w:hAnsi="Times New Roman" w:cs="Times New Roman"/>
          <w:noProof/>
          <w:sz w:val="24"/>
          <w:szCs w:val="24"/>
        </w:rPr>
        <w:t xml:space="preserve"> Ronald, 2010)</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are all not touched upon. Similarly the consequential emergence of </w:t>
      </w:r>
      <w:r w:rsidR="00AF350E" w:rsidRPr="00FA73ED">
        <w:rPr>
          <w:rFonts w:ascii="Times New Roman" w:eastAsia="Calibri" w:hAnsi="Times New Roman" w:cs="Times New Roman"/>
          <w:sz w:val="24"/>
          <w:szCs w:val="24"/>
        </w:rPr>
        <w:t>financialization</w:t>
      </w:r>
      <w:r w:rsidRPr="00FA73ED">
        <w:rPr>
          <w:rFonts w:ascii="Times New Roman" w:eastAsia="Calibri" w:hAnsi="Times New Roman" w:cs="Times New Roman"/>
          <w:sz w:val="24"/>
          <w:szCs w:val="24"/>
        </w:rPr>
        <w:t xml:space="preserve">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{"citationItems":[{"id":"ITEM-1","itemData":{"DOI":"10.1093/SER/mwi008","ISSN":"1475-1461","abstract":"his paper presents systematic empirical evidence for the financialization of the US economy in the post-1970s period. While numerous researchers have noted the increasing salience of finance, there have been few systematic attempts to consider what this shift means for the nature of the economy, considered broadly. In large part, this omission reflects the considerable methodological difficulties associated with using national economic data to assess the rise of finance as a macro-level phenomenon shaping patterns of accumulation in the US economy. The paper develops two discrete measures of financialization and applies these measures to postwar US economic data in order to determine if, and to what extent, the US economy is becoming financialized. The paper concludes by considering some of the implications of financialization for two areas of ongoing debate in the social sciences: (1) the question of who controls the modern corporation; and (2) the controversy surrounding the extent to which globalization has eroded the autonomy of the state.","author":[{"dropping-particle":"","family":"Krippner","given":"G. R.","non-dropping-particle":"","parse-names":false,"suffix":""}],"container-title":"Socio-Economic Review","id":"ITEM-1","issue":"2","issued":{"date-parts":[["2005","5","1"]]},"page":"173-208","title":"The financialization of the American economy","type":"article-journal","volume":"3"},"uris":["http://www.mendeley.com/documents/?uuid=a0dd8569-0f28-4463-8871-c34acb65f65a"]},{"id":"ITEM-2","itemData":{"DOI":"10.2139/ssrn.1077923","ISSN":"1556-5068","author":[{"dropping-particle":"","family":"Palley","given":"Thomas I.","non-dropping-particle":"","parse-names":false,"suffix":""}],"collection-title":"Levy Economics Institute Working Paper","container-title":"SSRN Electronic Journal","id":"ITEM-2","issued":{"date-parts":[["2007"]]},"number":"525","title":"Financialization: What it is and Why it Matters","type":"article-journal"},"uris":["http://www.mendeley.com/documents/?uuid=61ea964d-b3ed-456a-b657-99c36c7e6879"]},{"id":"ITEM-3","itemData":{"author":[{"dropping-particle":"","family":"Stockhammer","given":"Engelbert","non-dropping-particle":"","parse-names":false,"suffix":""}],"collection-title":"Workingpaper Series","id":"ITEM-3","issued":{"date-parts":[["2010"]]},"number":"240","number-of-pages":"18","publisher-place":"Amherst","title":"Financialization and the Global Economy","type":"report"},"uris":["http://www.mendeley.com/documents/?uuid=f4bbd3b9-41aa-4577-af11-c87aa49e4a04"]}],"mendeley":{"formattedCitation":"(Krippner, 2005; Palley, 2007; Stockhammer, 2010)","plainTextFormattedCitation":"(Krippner, 2005; Palley, 2007; Stockhammer, 2010)","previouslyFormattedCitation":"(Krippner, 2005; Palley, 2007; Stockhammer, 2010)"},"properties":{"noteIndex":0},"schema":"https://github.com/citation-style-language/schema/raw/master/csl-citation.json"}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(Krippner, 2005; Palley, 2007; Stockhammer, 2010)</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especially, but not only, in Anglo-Saxon countries and the concomitant changes in profit generation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author":[{"dropping-particle":"","family":"Driver","given":"Ciaran","non-dropping-particle":"","parse-names":false,"suffix":""},{"dropping-particle":"","family":"Temple","given":"Paul","non-dropping-particle":"","parse-names":false,"suffix":""}],"collection-title":"Future of Manufacturing Project: Evidence Paper","id":"ITEM-1","issued":{"date-parts":[["2013"]]},"number":"8","number-of-pages":"47","publisher-place":"London","title":"Capital Investment : what are the main long term trends in relation to UK manufacturing businesses , and how do these compare internationally ?","type":"report"},"uris":["http://www.mendeley.com/documents/?uuid=4d8d7053-2f98-4a32-b153-ff7f59b4b42b"]}],"mendeley":{"formattedCitation":"(Driver &amp; Temple, 2013)","plainTextFormattedCitation":"(Driver &amp; Temple, 2013)","previouslyFormattedCitation":"(Driver &amp; Temple, 2013)"},"properties":{"noteIndex":0},"schema":"https://github.com/citation-style-language/schema/raw/master/csl-citation.json"}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 xml:space="preserve">(Driver </w:t>
      </w:r>
      <w:r w:rsidR="00930F2C">
        <w:rPr>
          <w:rFonts w:ascii="Times New Roman" w:eastAsia="Calibri" w:hAnsi="Times New Roman" w:cs="Times New Roman"/>
          <w:noProof/>
          <w:sz w:val="24"/>
          <w:szCs w:val="24"/>
        </w:rPr>
        <w:t>and</w:t>
      </w:r>
      <w:r w:rsidRPr="00FA73ED">
        <w:rPr>
          <w:rFonts w:ascii="Times New Roman" w:eastAsia="Calibri" w:hAnsi="Times New Roman" w:cs="Times New Roman"/>
          <w:noProof/>
          <w:sz w:val="24"/>
          <w:szCs w:val="24"/>
        </w:rPr>
        <w:t xml:space="preserve"> Temple, 2013)</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and investment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{"citationItems":[{"id":"ITEM-1","itemData":{"DOI":"10.2139/ssrn.3064062","ISSN":"1556-5068","abstract":"In this paper we estimate the effects of financialization on physical investment in selected western European countries using panel data based on the balance-sheets of publicly listed non-financial companies (NFCs) supplied by Worldscope for the period 1995-2015. We find robust evidence of an adverse effect of both financial payments (interests and dividends) and financial incomes on investment in fixed assets by the NFCs. This finding is robust for both the pool of all Western European firms and single country estimations. The negative impacts of financial incomes are non-linear with respect to the companies’ size: financial incomes crowd-out investment in large companies, and have a positive effect on the investment of only small, relatively more credit-constrained companies. Moreover, we find that a higher degree of financial development is associated with a stronger negative effect of financial incomes on companies’ investment. This finding challenges the common wisdom on ‘finance-growth nexus’. Overall, our findings support the ‘financialization thesis’ that the increasing orientation of the non-financial sector towards financial activities is ultimately leading to lower physical investment.","author":[{"dropping-particle":"","family":"Tori","given":"Daniele","non-dropping-particle":"","parse-names":false,"suffix":""},{"dropping-particle":"","family":"Onaran","given":"Ozlem","non-dropping-particle":"","parse-names":false,"suffix":""}],"container-title":"SSRN Electronic Journal","id":"ITEM-1","issued":{"date-parts":[["2017"]]},"title":"The Effects of Financialisation and Financial Development on Investment: Evidence from Firm-Level Data in Europe","type":"article-journal"},"uris":["http://www.mendeley.com/documents/?uuid=ec2f8b5e-a0b5-40b3-a0da-d0c6b7b87c1e"]}],"mendeley":{"formattedCitation":"(Tori &amp; Onaran, 2017)","plainTextFormattedCitation":"(Tori &amp; Onaran, 2017)","previouslyFormattedCitation":"(Tori &amp; Onaran, 2017)"},"properties":{"noteIndex":0},"schema":"https://github.com/citation-style-language/schema/raw/master/csl-citation.json"}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 xml:space="preserve">(Tori </w:t>
      </w:r>
      <w:r w:rsidR="00930F2C">
        <w:rPr>
          <w:rFonts w:ascii="Times New Roman" w:eastAsia="Calibri" w:hAnsi="Times New Roman" w:cs="Times New Roman"/>
          <w:noProof/>
          <w:sz w:val="24"/>
          <w:szCs w:val="24"/>
        </w:rPr>
        <w:t>and</w:t>
      </w:r>
      <w:r w:rsidRPr="00FA73ED">
        <w:rPr>
          <w:rFonts w:ascii="Times New Roman" w:eastAsia="Calibri" w:hAnsi="Times New Roman" w:cs="Times New Roman"/>
          <w:noProof/>
          <w:sz w:val="24"/>
          <w:szCs w:val="24"/>
        </w:rPr>
        <w:t xml:space="preserve"> Onaran, 2017)</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the resulting deindustrialisation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{"citationItems":[{"id":"ITEM-1","itemData":{"ISBN":"978 0 19 929199 1","author":[{"dropping-particle":"","family":"Glyn","given":"Andrew","non-dropping-particle":"","parse-names":false,"suffix":""}],"id":"ITEM-1","issued":{"date-parts":[["2006"]]},"publisher":"Oxford University Press","publisher-place":"Oxford","title":"Capitalism Unleashed: Finance, Globalization and Welfare","type":"book"},"uris":["http://www.mendeley.com/documents/?uuid=86489650-f680-4a37-92cc-23d4b4a541b9"]}],"mendeley":{"formattedCitation":"(Glyn, 2006)","plainTextFormattedCitation":"(Glyn, 2006)","previouslyFormattedCitation":"(Glyn, 2006)"},"properties":{"noteIndex":0},"schema":"https://github.com/citation-style-language/schema/raw/master/csl-citation.json"}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(Glyn, 2006)</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of previously producing economies as well as rapidly increasing debt levels of the private sector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{"citationItems":[{"id":"ITEM-1","itemData":{"author":[{"dropping-particle":"","family":"Stockhammer","given":"Engelbert","non-dropping-particle":"","parse-names":false,"suffix":""}],"collection-title":"Workingpaper Series","id":"ITEM-1","issued":{"date-parts":[["2010"]]},"number":"240","number-of-pages":"18","publisher-place":"Amherst","title":"Financialization and the Global Economy","type":"report"},"uris":["http://www.mendeley.com/documents/?uuid=f4bbd3b9-41aa-4577-af11-c87aa49e4a04"]}],"mendeley":{"formattedCitation":"(Stockhammer, 2010)","plainTextFormattedCitation":"(Stockhammer, 2010)","previouslyFormattedCitation":"(Stockhammer, 2010)"},"properties":{"noteIndex":0},"schema":"https://github.com/citation-style-language/schema/raw/master/csl-citation.json"}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(Stockhammer, 2010)</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are all ignored within the mainstream analysis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{"citationItems":[{"id":"ITEM-1","itemData":{"DOI":"10.4000/rccs.9230","ISSN":"0254-1106","abstract":"© 2019 Centro de Estudos Sociais da Universidade de Coimbra. All rights reserved. Mainstream economics has become more interdisciplinary. Why is this? Does it repre‑ sent a break with its intra‑disciplinary character? How does it relate to major points of criticism – the lack of realism and disregard for methodology and alternative schools and history of economic thought? What light does this shed on the nature of economics today? Answers are found by tracing “economics imperialism” through three phases, emphasising the “historical logic” of economics imperialism, how its initial confinement to market supply and demand created a logical framing of universal application. As a result, microeconomics (and econometrics) triumphed over other fields and methods to such an extent and with such an acceptability that its corresponding principles are now applied, however inconsistently, with those of other disciplines and fields through a process termed “suspension”.","author":[{"dropping-particle":"","family":"Fine","given":"Ben","non-dropping-particle":"","parse-names":false,"suffix":""}],"container-title":"Revista Crítica de Ciências Sociais","id":"ITEM-1","issue":"119","issued":{"date-parts":[["2019","9","1"]]},"page":"131-148","title":"Economics and Interdisciplinarity: One Step Forward, N Steps Back?*","type":"article-journal"},"uris":["http://www.mendeley.com/documents/?uuid=e9a2604d-6cfc-4204-ac72-67524375fdfc"]}],"mendeley":{"formattedCitation":"(Fine, 2019)","plainTextFormattedCitation":"(Fine, 2019)","previouslyFormattedCitation":"(Fine, 2019)"},"properties":{"noteIndex":0},"schema":"https://github.com/citation-style-language/schema/raw/master/csl-citation.json"}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(Fine, 2019)</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The link to overall increased economic and financial instability due to these developments can therefore not be made by neoclassical theorists. </w:t>
      </w:r>
    </w:p>
    <w:p w14:paraId="75E5C977" w14:textId="72C88CDB" w:rsidR="00FA73ED" w:rsidRPr="00FA73ED" w:rsidRDefault="00FA73ED" w:rsidP="0033276B">
      <w:pPr>
        <w:spacing w:after="200" w:line="276" w:lineRule="auto"/>
        <w:jc w:val="both"/>
        <w:rPr>
          <w:rFonts w:ascii="Times New Roman" w:eastAsia="Calibri" w:hAnsi="Times New Roman" w:cs="Times New Roman"/>
          <w:sz w:val="24"/>
          <w:szCs w:val="24"/>
        </w:rPr>
      </w:pPr>
      <w:r w:rsidRPr="00FA73ED">
        <w:rPr>
          <w:rFonts w:ascii="Times New Roman" w:eastAsia="Calibri" w:hAnsi="Times New Roman" w:cs="Times New Roman"/>
          <w:sz w:val="24"/>
          <w:szCs w:val="24"/>
        </w:rPr>
        <w:t>In overlooking these real-world developments, mainstream economic theory continues to be incapable of accounting for cris</w:t>
      </w:r>
      <w:r w:rsidR="00B4689C">
        <w:rPr>
          <w:rFonts w:ascii="Times New Roman" w:eastAsia="Calibri" w:hAnsi="Times New Roman" w:cs="Times New Roman"/>
          <w:sz w:val="24"/>
          <w:szCs w:val="24"/>
        </w:rPr>
        <w:t>i</w:t>
      </w:r>
      <w:r w:rsidR="00790498">
        <w:rPr>
          <w:rFonts w:ascii="Times New Roman" w:eastAsia="Calibri" w:hAnsi="Times New Roman" w:cs="Times New Roman"/>
          <w:sz w:val="24"/>
          <w:szCs w:val="24"/>
        </w:rPr>
        <w:t>s</w:t>
      </w:r>
      <w:r w:rsidRPr="00FA73ED">
        <w:rPr>
          <w:rFonts w:ascii="Times New Roman" w:eastAsia="Calibri" w:hAnsi="Times New Roman" w:cs="Times New Roman"/>
          <w:sz w:val="24"/>
          <w:szCs w:val="24"/>
        </w:rPr>
        <w:t xml:space="preserve"> episodes. Even if after the Great Financial Crisis (GFC) ad hoc explanations (such as overconsumption and globalization, availability of credit and accommodative monetary policies, or financial deregulation) were added to account for this specific episode of high instability, underlying structures leading to crises, the importance of institutions and policy regimes as well as the consideration of the overarching (complex) system have yet to be included into the analysis. Orthodox theory has remained firmly in the normative camp where the analysis of modern capitalist economies is more concerned with how things should be (to fit with the underlying model) but not so much with what can actually be observed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{"citationItems":[{"id":"ITEM-1","itemData":{"DOI":"10.1093/cje/bey039","ISSN":"0309-166X","abstract":"The all-too-common tendency to ignore, misunderstand, misinterpret or misrepresent the central arguments of Keynes’s General Theory is the result not of flaws or a lack of clarity in their expression but rather of Kuhnian incommensurability. The paradigms of Keynes and of General Equilibrium are fundamentally at odds. Attempts to reconcile Keynes’s arguments with, or to address his arguments within, a General Equilibrium context are thus likely to entail misunderstanding, misinterpretation and misrepresentation, and an inclination to ignore their original meaning. At a time when his arguments are as important as ever, methodological intransigence still prevents much of the profession from understanding that he offers a template for developing a better understanding of the functioning, and malfunctioning, of market systems, and that he identifies crucially important policy solutions within this framework.","author":[{"dropping-particle":"","family":"Pernecky","given":"Mark","non-dropping-particle":"","parse-names":false,"suffix":""},{"dropping-particle":"","family":"Wojick","given":"Paul","non-dropping-particle":"","parse-names":false,"suffix":""}],"container-title":"Cambridge Journal of Economics","id":"ITEM-1","issue":"3","issued":{"date-parts":[["2019","4","11"]]},"page":"769-783","title":"The problematic nature and consequences of the effort to force Keynes into the conceptual cul-de-sac of Walrasian economics","type":"article-journal","volume":"43"},"uris":["http://www.mendeley.com/documents/?uuid=8c1f5023-9d4c-451b-a3a5-d9bd1731c985"]}],"mendeley":{"formattedCitation":"(Pernecky &amp; Wojick, 2019)","plainTextFormattedCitation":"(Pernecky &amp; Wojick, 2019)","previouslyFormattedCitation":"(Pernecky &amp; Wojick, 2019)"},"properties":{"noteIndex":0},"schema":"https://github.com/citation-style-language/schema/raw/master/csl-citation.json"}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(Pernecky &amp; Wojick, 2019)</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Therefore, if the workings of capitalist economies </w:t>
      </w:r>
      <w:r w:rsidRPr="00FA73ED">
        <w:rPr>
          <w:rFonts w:ascii="Times New Roman" w:eastAsia="Calibri" w:hAnsi="Times New Roman" w:cs="Times New Roman"/>
          <w:sz w:val="24"/>
          <w:szCs w:val="24"/>
        </w:rPr>
        <w:lastRenderedPageBreak/>
        <w:t xml:space="preserve">and the endogenously emerging crises within them are to be understood, one </w:t>
      </w:r>
      <w:proofErr w:type="gramStart"/>
      <w:r w:rsidRPr="00FA73ED">
        <w:rPr>
          <w:rFonts w:ascii="Times New Roman" w:eastAsia="Calibri" w:hAnsi="Times New Roman" w:cs="Times New Roman"/>
          <w:sz w:val="24"/>
          <w:szCs w:val="24"/>
        </w:rPr>
        <w:t>has to</w:t>
      </w:r>
      <w:proofErr w:type="gramEnd"/>
      <w:r w:rsidRPr="00FA73ED">
        <w:rPr>
          <w:rFonts w:ascii="Times New Roman" w:eastAsia="Calibri" w:hAnsi="Times New Roman" w:cs="Times New Roman"/>
          <w:sz w:val="24"/>
          <w:szCs w:val="24"/>
        </w:rPr>
        <w:t xml:space="preserve"> look elsewhere (heterodox approaches).  </w:t>
      </w:r>
      <w:bookmarkEnd w:id="5"/>
    </w:p>
    <w:p w14:paraId="28510492" w14:textId="5A9D2363" w:rsidR="00FA73ED" w:rsidRPr="00FA73ED" w:rsidRDefault="006D68BA" w:rsidP="0033276B">
      <w:pPr>
        <w:spacing w:before="100" w:beforeAutospacing="1" w:after="100" w:afterAutospacing="1" w:line="276" w:lineRule="auto"/>
        <w:outlineLvl w:val="1"/>
        <w:rPr>
          <w:rFonts w:ascii="Times New Roman" w:eastAsia="Times New Roman" w:hAnsi="Times New Roman" w:cs="Times New Roman"/>
          <w:b/>
          <w:bCs/>
          <w:sz w:val="24"/>
          <w:szCs w:val="24"/>
          <w:lang w:eastAsia="en-GB"/>
        </w:rPr>
      </w:pPr>
      <w:r w:rsidRPr="0033276B">
        <w:rPr>
          <w:rFonts w:ascii="Times New Roman" w:eastAsia="Times New Roman" w:hAnsi="Times New Roman" w:cs="Times New Roman"/>
          <w:b/>
          <w:bCs/>
          <w:sz w:val="24"/>
          <w:szCs w:val="24"/>
          <w:lang w:eastAsia="en-GB"/>
        </w:rPr>
        <w:t>3</w:t>
      </w:r>
      <w:r w:rsidR="00FA73ED" w:rsidRPr="00FA73ED">
        <w:rPr>
          <w:rFonts w:ascii="Times New Roman" w:eastAsia="Times New Roman" w:hAnsi="Times New Roman" w:cs="Times New Roman"/>
          <w:b/>
          <w:bCs/>
          <w:sz w:val="24"/>
          <w:szCs w:val="24"/>
          <w:lang w:eastAsia="en-GB"/>
        </w:rPr>
        <w:t>. Heterodox perceptions of global capitalism</w:t>
      </w:r>
      <w:r w:rsidR="00FA73ED" w:rsidRPr="0033276B">
        <w:rPr>
          <w:rFonts w:ascii="Times New Roman" w:eastAsia="Times New Roman" w:hAnsi="Times New Roman" w:cs="Times New Roman"/>
          <w:b/>
          <w:bCs/>
          <w:sz w:val="24"/>
          <w:szCs w:val="24"/>
          <w:lang w:eastAsia="en-GB"/>
        </w:rPr>
        <w:t xml:space="preserve"> and cris</w:t>
      </w:r>
      <w:r w:rsidR="00790498">
        <w:rPr>
          <w:rFonts w:ascii="Times New Roman" w:eastAsia="Times New Roman" w:hAnsi="Times New Roman" w:cs="Times New Roman"/>
          <w:b/>
          <w:bCs/>
          <w:sz w:val="24"/>
          <w:szCs w:val="24"/>
          <w:lang w:eastAsia="en-GB"/>
        </w:rPr>
        <w:t>e</w:t>
      </w:r>
      <w:r w:rsidR="00FA73ED" w:rsidRPr="0033276B">
        <w:rPr>
          <w:rFonts w:ascii="Times New Roman" w:eastAsia="Times New Roman" w:hAnsi="Times New Roman" w:cs="Times New Roman"/>
          <w:b/>
          <w:bCs/>
          <w:sz w:val="24"/>
          <w:szCs w:val="24"/>
          <w:lang w:eastAsia="en-GB"/>
        </w:rPr>
        <w:t>s</w:t>
      </w:r>
    </w:p>
    <w:p w14:paraId="47291FF8" w14:textId="13360194" w:rsidR="00FA73ED" w:rsidRPr="00FA73ED" w:rsidRDefault="00FA73ED" w:rsidP="0033276B">
      <w:pPr>
        <w:spacing w:after="200" w:line="276" w:lineRule="auto"/>
        <w:jc w:val="both"/>
        <w:rPr>
          <w:rFonts w:ascii="Times New Roman" w:eastAsia="Calibri" w:hAnsi="Times New Roman" w:cs="Times New Roman"/>
          <w:sz w:val="24"/>
          <w:szCs w:val="24"/>
        </w:rPr>
      </w:pPr>
      <w:r w:rsidRPr="00FA73ED">
        <w:rPr>
          <w:rFonts w:ascii="Times New Roman" w:eastAsia="Calibri" w:hAnsi="Times New Roman" w:cs="Times New Roman"/>
          <w:sz w:val="24"/>
          <w:szCs w:val="24"/>
        </w:rPr>
        <w:t xml:space="preserve">There is no one agreed upon definition of what exactly heterodox economics is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{"citationItems":[{"id":"ITEM-1","itemData":{"DOI":"10.1093/cje/bei093","ISSN":"1464-3545","abstract":"Heterodoxy serves as an umbrella term to cover the coming together of separate projects or traditions. In answering the question, 'what distinguishes heterodoxy from the orthodoxy?', the author argues that matters of ontology are central. In answering the question, 'how are the various traditions that make up the modern heterodoxy to be distinguished from each other?', the author defends criteria other than varying commitments to specific substantive theories, policy measures or techniques (or basic units) of analysis. © 2006 Oxford University Press.","author":[{"dropping-particle":"","family":"Lawson","given":"Tony","non-dropping-particle":"","parse-names":false,"suffix":""}],"container-title":"Cambridge Journal of Economics","id":"ITEM-1","issue":"4","issued":{"date-parts":[["2006","7","1"]]},"page":"483-505","title":"The nature of heterodox economics","type":"article-journal","volume":"30"},"uris":["http://www.mendeley.com/documents/?uuid=410a4b96-3b17-4719-8f37-0c9b478480c3"]},{"id":"ITEM-2","itemData":{"DOI":"10.2753/PKE0160-3477300207","ISSN":"0160-3477","abstract":"This paper discusses the concepts of neoclassical, mainstream, orthodox, and heterodox economics, distinguishing temporally more general and more specific concepts. The concept of mainstream economics is based on prestige and influence and includes ideas taught in prestigious schools. Although the current mainstream (neoclassical economics included) is clearly diverse, commonality in it is more controversial. Heterodox economics can be defined negatively, in opposition either to the orthodoxy or to the mainstream. The lack of consensus generates communication problems. Another possibility would be to define heterodox economics positively, but the result in the current period may be an empty set. © 2008 M.E. Sharpe, Inc.","author":[{"dropping-particle":"","family":"Dequech","given":"David","non-dropping-particle":"","parse-names":false,"suffix":""}],"container-title":"Journal of Post Keynesian Economics","id":"ITEM-2","issue":"2","issued":{"date-parts":[["2007","12","1"]]},"page":"279-302","title":"Neoclassical, mainstream, orthodox, and heterodox economics","type":"article-journal","volume":"30"},"uris":["http://www.mendeley.com/documents/?uuid=4466c33f-e57f-40c5-9f72-c1f97b7b66c4"]},{"id":"ITEM-3","itemData":{"DOI":"10.1080/09538259.2012.664364","ISSN":"0953-8259","abstract":"After briefly presenting the concepts of orthodox, mainstream and heterodox economics, and applying them to the contemporary period, this article discusses the Post Keynesian school and its relation to contemporary orthodox and mainstream economics. While opposed to the neoclassical orthodoxy, the Post Keynesian school has some positive unifying ideas, although some internal tensions remain. There are also some overlaps between Post Keynesianism and other approaches, and a careful combination of contributions from different approaches and different disciplines is not only possible, but also necessary. Post Keynesianism is located outside current mainstream economics, although this argument partly depends on a more precise specification of the concept of uncertainty. The non-mainstream character of Post Keynesian economics has at least two types of important implications. The first involves the approach's ability to influence the economy and the danger of 'the scholastic fallacy'; the second refers to a reproductive difficulty inside academia. © 2012 Copyright Taylor and Francis Group, LLC.","author":[{"dropping-particle":"","family":"Dequech","given":"David","non-dropping-particle":"","parse-names":false,"suffix":""}],"container-title":"Review of Political Economy","id":"ITEM-3","issue":"2","issued":{"date-parts":[["2012","4"]]},"page":"353-368","title":"Post Keynesianism, Heterodoxy and Mainstream Economics","type":"article-journal","volume":"24"},"uris":["http://www.mendeley.com/documents/?uuid=52530840-fd47-4d19-be1a-b2ba169a3cb7"]},{"id":"ITEM-4","itemData":{"author":[{"dropping-particle":"","family":"Mearman","given":"Andrew","non-dropping-particle":"","parse-names":false,"suffix":""}],"container-title":"The American Journal of Economics and Sociology","id":"ITEM-4","issue":"2","issued":{"date-parts":[["2011"]]},"page":"480-510","title":"Who Do Heterodox Economists Think They Are ?","type":"article-journal","volume":"70"},"uris":["http://www.mendeley.com/documents/?uuid=20b9b0ce-3471-4616-8310-b6db492b143f"]},{"id":"ITEM-5","itemData":{"DOI":"10.4324/9781315188737","ISBN":"9781315188737","author":[{"dropping-particle":"","family":"Mearman","given":"Andrew","non-dropping-particle":"","parse-names":false,"suffix":""},{"dropping-particle":"","family":"Berger","given":"Sebastian","non-dropping-particle":"","parse-names":false,"suffix":""},{"dropping-particle":"","family":"Guizzo","given":"Danielle","non-dropping-particle":"","parse-names":false,"suffix":""}],"id":"ITEM-5","issued":{"date-parts":[["2019","4","17"]]},"publisher":"Routledge","publisher-place":"Abingdon, Oxon ; New York","title":"What Is Heterodox Economics?","type":"book"},"uris":["http://www.mendeley.com/documents/?uuid=0c627b18-3e01-4cce-a520-8912b681aed5"]}],"mendeley":{"formattedCitation":"(Lawson, 2006; Dequech, 2007, 2012; Mearman, 2011; Mearman et al., 2019)","plainTextFormattedCitation":"(Lawson, 2006; Dequech, 2007, 2012; Mearman, 2011; Mearman et al., 2019)","previouslyFormattedCitation":"(Lawson, 2006; Dequech, 2007, 2012; Mearman, 2011; Mearman et al., 2019)"},"properties":{"noteIndex":0},"schema":"https://github.com/citation-style-language/schema/raw/master/csl-citation.json"}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(Lawson, 2006; Dequech, 2007, 2012; Mearman, 2011; Mearman et al., 2019)</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Issues surrounding the definition of heterodox economics possibly stem from the fact that under this umbrella term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{"citationItems":[{"id":"ITEM-1","itemData":{"DOI":"10.1093/cje/bei093","ISSN":"1464-3545","abstract":"Heterodoxy serves as an umbrella term to cover the coming together of separate projects or traditions. In answering the question, 'what distinguishes heterodoxy from the orthodoxy?', the author argues that matters of ontology are central. In answering the question, 'how are the various traditions that make up the modern heterodoxy to be distinguished from each other?', the author defends criteria other than varying commitments to specific substantive theories, policy measures or techniques (or basic units) of analysis. © 2006 Oxford University Press.","author":[{"dropping-particle":"","family":"Lawson","given":"Tony","non-dropping-particle":"","parse-names":false,"suffix":""}],"container-title":"Cambridge Journal of Economics","id":"ITEM-1","issue":"4","issued":{"date-parts":[["2006","7","1"]]},"page":"483-505","title":"The nature of heterodox economics","type":"article-journal","volume":"30"},"uris":["http://www.mendeley.com/documents/?uuid=410a4b96-3b17-4719-8f37-0c9b478480c3"]}],"mendeley":{"formattedCitation":"(Lawson, 2006)","plainTextFormattedCitation":"(Lawson, 2006)","previouslyFormattedCitation":"(Lawson, 2006)"},"properties":{"noteIndex":0},"schema":"https://github.com/citation-style-language/schema/raw/master/csl-citation.json"}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(Lawson, 2006)</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multiple varying schools of thought can be found (such as Marxism, Feminism, Post-Keynesianism, Institutionalism, Evolutionary and </w:t>
      </w:r>
      <w:r w:rsidR="00AF350E">
        <w:rPr>
          <w:rFonts w:ascii="Times New Roman" w:eastAsia="Calibri" w:hAnsi="Times New Roman" w:cs="Times New Roman"/>
          <w:sz w:val="24"/>
          <w:szCs w:val="24"/>
        </w:rPr>
        <w:t>E</w:t>
      </w:r>
      <w:r w:rsidRPr="00FA73ED">
        <w:rPr>
          <w:rFonts w:ascii="Times New Roman" w:eastAsia="Calibri" w:hAnsi="Times New Roman" w:cs="Times New Roman"/>
          <w:sz w:val="24"/>
          <w:szCs w:val="24"/>
        </w:rPr>
        <w:t xml:space="preserve">cological </w:t>
      </w:r>
      <w:r w:rsidR="00AF350E">
        <w:rPr>
          <w:rFonts w:ascii="Times New Roman" w:eastAsia="Calibri" w:hAnsi="Times New Roman" w:cs="Times New Roman"/>
          <w:sz w:val="24"/>
          <w:szCs w:val="24"/>
        </w:rPr>
        <w:t>E</w:t>
      </w:r>
      <w:r w:rsidRPr="00FA73ED">
        <w:rPr>
          <w:rFonts w:ascii="Times New Roman" w:eastAsia="Calibri" w:hAnsi="Times New Roman" w:cs="Times New Roman"/>
          <w:sz w:val="24"/>
          <w:szCs w:val="24"/>
        </w:rPr>
        <w:t xml:space="preserve">conomics to name a few). Different to the orthodox approach discussed </w:t>
      </w:r>
      <w:r w:rsidR="008C0AF6">
        <w:rPr>
          <w:rFonts w:ascii="Times New Roman" w:eastAsia="Calibri" w:hAnsi="Times New Roman" w:cs="Times New Roman"/>
          <w:sz w:val="24"/>
          <w:szCs w:val="24"/>
        </w:rPr>
        <w:t>above</w:t>
      </w:r>
      <w:r w:rsidRPr="00FA73ED">
        <w:rPr>
          <w:rFonts w:ascii="Times New Roman" w:eastAsia="Calibri" w:hAnsi="Times New Roman" w:cs="Times New Roman"/>
          <w:sz w:val="24"/>
          <w:szCs w:val="24"/>
        </w:rPr>
        <w:t xml:space="preserve">, heterodox schools of thought vary substantially in their approach to capitalist economies with differing analytical starting points, methodologies and more generally their understanding of reality. Yet, while great differences between the diverse heterodox schools of thought exist, it does not mean that these schools are inconsistent or that there does not exist any sort of coherence among these paradigms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{"citationItems":[{"id":"ITEM-1","itemData":{"DOI":"10.1093/cje/bei093","ISSN":"1464-3545","abstract":"Heterodoxy serves as an umbrella term to cover the coming together of separate projects or traditions. In answering the question, 'what distinguishes heterodoxy from the orthodoxy?', the author argues that matters of ontology are central. In answering the question, 'how are the various traditions that make up the modern heterodoxy to be distinguished from each other?', the author defends criteria other than varying commitments to specific substantive theories, policy measures or techniques (or basic units) of analysis. © 2006 Oxford University Press.","author":[{"dropping-particle":"","family":"Lawson","given":"Tony","non-dropping-particle":"","parse-names":false,"suffix":""}],"container-title":"Cambridge Journal of Economics","id":"ITEM-1","issue":"4","issued":{"date-parts":[["2006","7","1"]]},"page":"483-505","title":"The nature of heterodox economics","type":"article-journal","volume":"30"},"uris":["http://www.mendeley.com/documents/?uuid=410a4b96-3b17-4719-8f37-0c9b478480c3"]},{"id":"ITEM-2","itemData":{"DOI":"10.4324/9781315188737","ISBN":"9781315188737","author":[{"dropping-particle":"","family":"Mearman","given":"Andrew","non-dropping-particle":"","parse-names":false,"suffix":""},{"dropping-particle":"","family":"Berger","given":"Sebastian","non-dropping-particle":"","parse-names":false,"suffix":""},{"dropping-particle":"","family":"Guizzo","given":"Danielle","non-dropping-particle":"","parse-names":false,"suffix":""}],"id":"ITEM-2","issued":{"date-parts":[["2019","4","17"]]},"publisher":"Routledge","publisher-place":"Abingdon, Oxon ; New York","title":"What Is Heterodox Economics?","type":"book"},"uris":["http://www.mendeley.com/documents/?uuid=0c627b18-3e01-4cce-a520-8912b681aed5"]}],"mendeley":{"formattedCitation":"(Lawson, 2006; Mearman et al., 2019)","plainTextFormattedCitation":"(Lawson, 2006; Mearman et al., 2019)","previouslyFormattedCitation":"(Lawson, 2006; Mearman et al., 2019)"},"properties":{"noteIndex":0},"schema":"https://github.com/citation-style-language/schema/raw/master/csl-citation.json"}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(Lawson, 2006; Mearman et al., 2019)</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w:t>
      </w:r>
    </w:p>
    <w:p w14:paraId="0FBC3926" w14:textId="1B303B7E" w:rsidR="00FA73ED" w:rsidRPr="00FA73ED" w:rsidRDefault="00FA73ED" w:rsidP="0033276B">
      <w:pPr>
        <w:spacing w:after="200" w:line="276" w:lineRule="auto"/>
        <w:jc w:val="both"/>
        <w:rPr>
          <w:rFonts w:ascii="Times New Roman" w:eastAsia="Calibri" w:hAnsi="Times New Roman" w:cs="Times New Roman"/>
          <w:sz w:val="24"/>
          <w:szCs w:val="24"/>
        </w:rPr>
      </w:pPr>
      <w:r w:rsidRPr="00FA73ED">
        <w:rPr>
          <w:rFonts w:ascii="Times New Roman" w:eastAsia="Calibri" w:hAnsi="Times New Roman" w:cs="Times New Roman"/>
          <w:sz w:val="24"/>
          <w:szCs w:val="24"/>
        </w:rPr>
        <w:t>Attempted definitions for heterodox economics range from any economic paradigm that is in opposition to the mainstream</w:t>
      </w:r>
      <w:r w:rsidR="00B4689C">
        <w:rPr>
          <w:rFonts w:ascii="Times New Roman" w:eastAsia="Calibri" w:hAnsi="Times New Roman" w:cs="Times New Roman"/>
          <w:sz w:val="24"/>
          <w:szCs w:val="24"/>
        </w:rPr>
        <w:t xml:space="preserve"> </w:t>
      </w:r>
      <w:r w:rsidRPr="00FA73ED">
        <w:rPr>
          <w:rFonts w:ascii="Times New Roman" w:eastAsia="Calibri" w:hAnsi="Times New Roman" w:cs="Times New Roman"/>
          <w:sz w:val="24"/>
          <w:szCs w:val="24"/>
        </w:rPr>
        <w:t xml:space="preserve">theory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{"citationItems":[{"id":"ITEM-1","itemData":{"DOI":"10.1093/cje/bei093","ISSN":"1464-3545","abstract":"Heterodoxy serves as an umbrella term to cover the coming together of separate projects or traditions. In answering the question, 'what distinguishes heterodoxy from the orthodoxy?', the author argues that matters of ontology are central. In answering the question, 'how are the various traditions that make up the modern heterodoxy to be distinguished from each other?', the author defends criteria other than varying commitments to specific substantive theories, policy measures or techniques (or basic units) of analysis. © 2006 Oxford University Press.","author":[{"dropping-particle":"","family":"Lawson","given":"Tony","non-dropping-particle":"","parse-names":false,"suffix":""}],"container-title":"Cambridge Journal of Economics","id":"ITEM-1","issue":"4","issued":{"date-parts":[["2006","7","1"]]},"page":"483-505","title":"The nature of heterodox economics","type":"article-journal","volume":"30"},"uris":["http://www.mendeley.com/documents/?uuid=410a4b96-3b17-4719-8f37-0c9b478480c3"]},{"id":"ITEM-2","itemData":{"DOI":"10.2753/PKE0160-3477300207","ISSN":"0160-3477","abstract":"This paper discusses the concepts of neoclassical, mainstream, orthodox, and heterodox economics, distinguishing temporally more general and more specific concepts. The concept of mainstream economics is based on prestige and influence and includes ideas taught in prestigious schools. Although the current mainstream (neoclassical economics included) is clearly diverse, commonality in it is more controversial. Heterodox economics can be defined negatively, in opposition either to the orthodoxy or to the mainstream. The lack of consensus generates communication problems. Another possibility would be to define heterodox economics positively, but the result in the current period may be an empty set. © 2008 M.E. Sharpe, Inc.","author":[{"dropping-particle":"","family":"Dequech","given":"David","non-dropping-particle":"","parse-names":false,"suffix":""}],"container-title":"Journal of Post Keynesian Economics","id":"ITEM-2","issue":"2","issued":{"date-parts":[["2007","12","1"]]},"page":"279-302","title":"Neoclassical, mainstream, orthodox, and heterodox economics","type":"article-journal","volume":"30"},"uris":["http://www.mendeley.com/documents/?uuid=4466c33f-e57f-40c5-9f72-c1f97b7b66c4"]},{"id":"ITEM-3","itemData":{"DOI":"10.1080/09538259.2012.664364","ISSN":"0953-8259","abstract":"After briefly presenting the concepts of orthodox, mainstream and heterodox economics, and applying them to the contemporary period, this article discusses the Post Keynesian school and its relation to contemporary orthodox and mainstream economics. While opposed to the neoclassical orthodoxy, the Post Keynesian school has some positive unifying ideas, although some internal tensions remain. There are also some overlaps between Post Keynesianism and other approaches, and a careful combination of contributions from different approaches and different disciplines is not only possible, but also necessary. Post Keynesianism is located outside current mainstream economics, although this argument partly depends on a more precise specification of the concept of uncertainty. The non-mainstream character of Post Keynesian economics has at least two types of important implications. The first involves the approach's ability to influence the economy and the danger of 'the scholastic fallacy'; the second refers to a reproductive difficulty inside academia. © 2012 Copyright Taylor and Francis Group, LLC.","author":[{"dropping-particle":"","family":"Dequech","given":"David","non-dropping-particle":"","parse-names":false,"suffix":""}],"container-title":"Review of Political Economy","id":"ITEM-3","issue":"2","issued":{"date-parts":[["2012","4"]]},"page":"353-368","title":"Post Keynesianism, Heterodoxy and Mainstream Economics","type":"article-journal","volume":"24"},"uris":["http://www.mendeley.com/documents/?uuid=52530840-fd47-4d19-be1a-b2ba169a3cb7"]},{"id":"ITEM-4","itemData":{"author":[{"dropping-particle":"","family":"Mearman","given":"Andrew","non-dropping-particle":"","parse-names":false,"suffix":""}],"container-title":"The American Journal of Economics and Sociology","id":"ITEM-4","issue":"2","issued":{"date-parts":[["2011"]]},"page":"480-510","title":"Who Do Heterodox Economists Think They Are ?","type":"article-journal","volume":"70"},"uris":["http://www.mendeley.com/documents/?uuid=20b9b0ce-3471-4616-8310-b6db492b143f"]},{"id":"ITEM-5","itemData":{"DOI":"10.4324/9781315188737","ISBN":"9781315188737","author":[{"dropping-particle":"","family":"Mearman","given":"Andrew","non-dropping-particle":"","parse-names":false,"suffix":""},{"dropping-particle":"","family":"Berger","given":"Sebastian","non-dropping-particle":"","parse-names":false,"suffix":""},{"dropping-particle":"","family":"Guizzo","given":"Danielle","non-dropping-particle":"","parse-names":false,"suffix":""}],"id":"ITEM-5","issued":{"date-parts":[["2019","4","17"]]},"publisher":"Routledge","publisher-place":"Abingdon, Oxon ; New York","title":"What Is Heterodox Economics?","type":"book"},"uris":["http://www.mendeley.com/documents/?uuid=0c627b18-3e01-4cce-a520-8912b681aed5"]}],"mendeley":{"formattedCitation":"(Lawson, 2006; Dequech, 2007, 2012; Mearman, 2011; Mearman et al., 2019)","plainTextFormattedCitation":"(Lawson, 2006; Dequech, 2007, 2012; Mearman, 2011; Mearman et al., 2019)","previouslyFormattedCitation":"(Lawson, 2006; Dequech, 2007, 2012; Mearman, 2011; Mearman et al., 2019)"},"properties":{"noteIndex":0},"schema":"https://github.com/citation-style-language/schema/raw/master/csl-citation.json"}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(Lawson, 2006; Dequech, 2007, 2012; Mearman, 2011; Mearman et al., 2019)</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to ontological similarities that underly all heterodox schools of economic thought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{"citationItems":[{"id":"ITEM-1","itemData":{"DOI":"10.1093/cje/bei093","ISSN":"1464-3545","abstract":"Heterodoxy serves as an umbrella term to cover the coming together of separate projects or traditions. In answering the question, 'what distinguishes heterodoxy from the orthodoxy?', the author argues that matters of ontology are central. In answering the question, 'how are the various traditions that make up the modern heterodoxy to be distinguished from each other?', the author defends criteria other than varying commitments to specific substantive theories, policy measures or techniques (or basic units) of analysis. © 2006 Oxford University Press.","author":[{"dropping-particle":"","family":"Lawson","given":"Tony","non-dropping-particle":"","parse-names":false,"suffix":""}],"container-title":"Cambridge Journal of Economics","id":"ITEM-1","issue":"4","issued":{"date-parts":[["2006","7","1"]]},"page":"483-505","title":"The nature of heterodox economics","type":"article-journal","volume":"30"},"uris":["http://www.mendeley.com/documents/?uuid=410a4b96-3b17-4719-8f37-0c9b478480c3"]}],"mendeley":{"formattedCitation":"(Lawson, 2006)","plainTextFormattedCitation":"(Lawson, 2006)","previouslyFormattedCitation":"(Lawson, 2006)"},"properties":{"noteIndex":0},"schema":"https://github.com/citation-style-language/schema/raw/master/csl-citation.json"}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(Lawson, 2006)</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such as, for example, plurality of theory and methodology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{"citationItems":[{"id":"ITEM-1","itemData":{"abstract":"Several observers have noted signs of a growing plurality in mainstream economics. At the same time there has been a growing emphasis in heterodox economics on commonality. The purpose of this paper is to explore the nature of plurality in economics in order to make sense of these characterisations, and to consider the issues raised by this plurality. The critical factor is to distinguish between plurality at the level of theory and evidence, at the level of methodological approach (plurality of methods), and at the meta-methodological level (a plurality of methodologies). First it is argued that, while there is plurality at the level of theory and even of type of evidence in orthodox economics, there continues to be monism in terms of methodological approach, and in attitude to methodological alternatives. In heterodox economics, the commonality of methodological approach does not go far before emerging pluralistically into a variety of approaches. Indeed there is, at the meta-methodological level, a range of arguments in heterodox economics for a plurality of methodologies, that is, a recognition that it is legitimate (if not inevitable) that there is more than one approach to economics.","author":[{"dropping-particle":"","family":"Dow","given":"Sheila C","non-dropping-particle":"","parse-names":false,"suffix":""}],"container-title":"The Journal of Philosophical Economics","id":"ITEM-1","issue":"2","issued":{"date-parts":[["2008"]]},"page":"73-96","title":"Plurality in Orthodox and Heterodox Economics","type":"article-journal","volume":"1"},"uris":["http://www.mendeley.com/documents/?uuid=0c0ce724-96e9-4c7e-8001-5b6e768bffa5"]},{"id":"ITEM-2","itemData":{"DOI":"10.4324/9781315188737","ISBN":"9781315188737","author":[{"dropping-particle":"","family":"Mearman","given":"Andrew","non-dropping-particle":"","parse-names":false,"suffix":""},{"dropping-particle":"","family":"Berger","given":"Sebastian","non-dropping-particle":"","parse-names":false,"suffix":""},{"dropping-particle":"","family":"Guizzo","given":"Danielle","non-dropping-particle":"","parse-names":false,"suffix":""}],"id":"ITEM-2","issued":{"date-parts":[["2019","4","17"]]},"publisher":"Routledge","publisher-place":"Abingdon, Oxon ; New York","title":"What Is Heterodox Economics?","type":"book"},"uris":["http://www.mendeley.com/documents/?uuid=0c627b18-3e01-4cce-a520-8912b681aed5"]}],"mendeley":{"formattedCitation":"(Dow, 2008; Mearman et al., 2019)","plainTextFormattedCitation":"(Dow, 2008; Mearman et al., 2019)","previouslyFormattedCitation":"(Dow, 2008; Mearman et al., 2019)"},"properties":{"noteIndex":0},"schema":"https://github.com/citation-style-language/schema/raw/master/csl-citation.json"}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(Dow, 2008; Mearman et al., 2019)</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and a rejection of </w:t>
      </w:r>
      <w:proofErr w:type="spellStart"/>
      <w:r w:rsidRPr="00FA73ED">
        <w:rPr>
          <w:rFonts w:ascii="Times New Roman" w:eastAsia="Calibri" w:hAnsi="Times New Roman" w:cs="Times New Roman"/>
          <w:sz w:val="24"/>
          <w:szCs w:val="24"/>
        </w:rPr>
        <w:t>deductivist</w:t>
      </w:r>
      <w:proofErr w:type="spellEnd"/>
      <w:r w:rsidRPr="00FA73ED">
        <w:rPr>
          <w:rFonts w:ascii="Times New Roman" w:eastAsia="Calibri" w:hAnsi="Times New Roman" w:cs="Times New Roman"/>
          <w:sz w:val="24"/>
          <w:szCs w:val="24"/>
        </w:rPr>
        <w:t xml:space="preserve"> methods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{"citationItems":[{"id":"ITEM-1","itemData":{"DOI":"10.1093/cje/bei093","ISSN":"1464-3545","abstract":"Heterodoxy serves as an umbrella term to cover the coming together of separate projects or traditions. In answering the question, 'what distinguishes heterodoxy from the orthodoxy?', the author argues that matters of ontology are central. In answering the question, 'how are the various traditions that make up the modern heterodoxy to be distinguished from each other?', the author defends criteria other than varying commitments to specific substantive theories, policy measures or techniques (or basic units) of analysis. © 2006 Oxford University Press.","author":[{"dropping-particle":"","family":"Lawson","given":"Tony","non-dropping-particle":"","parse-names":false,"suffix":""}],"container-title":"Cambridge Journal of Economics","id":"ITEM-1","issue":"4","issued":{"date-parts":[["2006","7","1"]]},"page":"483-505","title":"The nature of heterodox economics","type":"article-journal","volume":"30"},"uris":["http://www.mendeley.com/documents/?uuid=410a4b96-3b17-4719-8f37-0c9b478480c3"]}],"mendeley":{"formattedCitation":"(Lawson, 2006)","plainTextFormattedCitation":"(Lawson, 2006)","previouslyFormattedCitation":"(Lawson, 2006)"},"properties":{"noteIndex":0},"schema":"https://github.com/citation-style-language/schema/raw/master/csl-citation.json"}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(Lawson, 2006)</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that are inadequate for the explanation of social systems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{"citationItems":[{"id":"ITEM-1","itemData":{"DOI":"10.1093/cje/bei093","ISSN":"1464-3545","abstract":"Heterodoxy serves as an umbrella term to cover the coming together of separate projects or traditions. In answering the question, 'what distinguishes heterodoxy from the orthodoxy?', the author argues that matters of ontology are central. In answering the question, 'how are the various traditions that make up the modern heterodoxy to be distinguished from each other?', the author defends criteria other than varying commitments to specific substantive theories, policy measures or techniques (or basic units) of analysis. © 2006 Oxford University Press.","author":[{"dropping-particle":"","family":"Lawson","given":"Tony","non-dropping-particle":"","parse-names":false,"suffix":""}],"container-title":"Cambridge Journal of Economics","id":"ITEM-1","issue":"4","issued":{"date-parts":[["2006","7","1"]]},"page":"483-505","title":"The nature of heterodox economics","type":"article-journal","volume":"30"},"uris":["http://www.mendeley.com/documents/?uuid=410a4b96-3b17-4719-8f37-0c9b478480c3"]},{"id":"ITEM-2","itemData":{"DOI":"10.4000/rccs.9230","ISSN":"0254-1106","abstract":"© 2019 Centro de Estudos Sociais da Universidade de Coimbra. All rights reserved. Mainstream economics has become more interdisciplinary. Why is this? Does it repre‑ sent a break with its intra‑disciplinary character? How does it relate to major points of criticism – the lack of realism and disregard for methodology and alternative schools and history of economic thought? What light does this shed on the nature of economics today? Answers are found by tracing “economics imperialism” through three phases, emphasising the “historical logic” of economics imperialism, how its initial confinement to market supply and demand created a logical framing of universal application. As a result, microeconomics (and econometrics) triumphed over other fields and methods to such an extent and with such an acceptability that its corresponding principles are now applied, however inconsistently, with those of other disciplines and fields through a process termed “suspension”.","author":[{"dropping-particle":"","family":"Fine","given":"Ben","non-dropping-particle":"","parse-names":false,"suffix":""}],"container-title":"Revista Crítica de Ciências Sociais","id":"ITEM-2","issue":"119","issued":{"date-parts":[["2019","9","1"]]},"page":"131-148","title":"Economics and Interdisciplinarity: One Step Forward, N Steps Back?*","type":"article-journal"},"uris":["http://www.mendeley.com/documents/?uuid=e9a2604d-6cfc-4204-ac72-67524375fdfc"]}],"mendeley":{"formattedCitation":"(Lawson, 2006; Fine, 2019)","plainTextFormattedCitation":"(Lawson, 2006; Fine, 2019)","previouslyFormattedCitation":"(Lawson, 2006; Fine, 2019)"},"properties":{"noteIndex":0},"schema":"https://github.com/citation-style-language/schema/raw/master/csl-citation.json"}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(Lawson, 2006; Fine, 2019)</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Research as to what exactly constitutes heterodox economics is ongoing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10.4324/9781315188737","ISBN":"9781315188737","author":[{"dropping-particle":"","family":"Mearman","given":"Andrew","non-dropping-particle":"","parse-names":false,"suffix":""},{"dropping-particle":"","family":"Berger","given":"Sebastian","non-dropping-particle":"","parse-names":false,"suffix":""},{"dropping-particle":"","family":"Guizzo","given":"Danielle","non-dropping-particle":"","parse-names":false,"suffix":""}],"id":"ITEM-1","issued":{"date-parts":[["2019","4","17"]]},"publisher":"Routledge","publisher-place":"Abingdon, Oxon ; New York","title":"What Is Heterodox Economics?","type":"book"},"uris":["http://www.mendeley.com/documents/?uuid=0c627b18-3e01-4cce-a520-8912b681aed5"]}],"mendeley":{"formattedCitation":"(Mearman et al., 2019)","plainTextFormattedCitation":"(Mearman et al., 2019)","previouslyFormattedCitation":"(Mearman et al., 2019)"},"properties":{"noteIndex":0},"schema":"https://github.com/citation-style-language/schema/raw/master/csl-citation.json"}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(Mearman et al., 2019)</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Hence, for the purpose here we will focus on explaining what constitutes heterodox economic theory, which is geared towards the aim of this paper, in understanding modern capitalist economies and specifically the crises within them. </w:t>
      </w:r>
    </w:p>
    <w:p w14:paraId="42E9284B" w14:textId="22429895" w:rsidR="00FA73ED" w:rsidRPr="00FA73ED" w:rsidRDefault="00FA73ED" w:rsidP="0033276B">
      <w:pPr>
        <w:spacing w:after="200" w:line="276" w:lineRule="auto"/>
        <w:jc w:val="both"/>
        <w:rPr>
          <w:rFonts w:ascii="Times New Roman" w:eastAsia="Calibri" w:hAnsi="Times New Roman" w:cs="Times New Roman"/>
          <w:sz w:val="24"/>
          <w:szCs w:val="24"/>
        </w:rPr>
      </w:pPr>
      <w:r w:rsidRPr="00FA73ED">
        <w:rPr>
          <w:rFonts w:ascii="Times New Roman" w:eastAsia="Calibri" w:hAnsi="Times New Roman" w:cs="Times New Roman"/>
          <w:sz w:val="24"/>
          <w:szCs w:val="24"/>
        </w:rPr>
        <w:t xml:space="preserve">At the core of the overall approach to modern capitalist economies lies, contrary to the neoclassical take, realism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{"citationItems":[{"id":"ITEM-1","itemData":{"DOI":"10.1093/cje/bei093","ISSN":"1464-3545","abstract":"Heterodoxy serves as an umbrella term to cover the coming together of separate projects or traditions. In answering the question, 'what distinguishes heterodoxy from the orthodoxy?', the author argues that matters of ontology are central. In answering the question, 'how are the various traditions that make up the modern heterodoxy to be distinguished from each other?', the author defends criteria other than varying commitments to specific substantive theories, policy measures or techniques (or basic units) of analysis. © 2006 Oxford University Press.","author":[{"dropping-particle":"","family":"Lawson","given":"Tony","non-dropping-particle":"","parse-names":false,"suffix":""}],"container-title":"Cambridge Journal of Economics","id":"ITEM-1","issue":"4","issued":{"date-parts":[["2006","7","1"]]},"page":"483-505","title":"The nature of heterodox economics","type":"article-journal","volume":"30"},"uris":["http://www.mendeley.com/documents/?uuid=410a4b96-3b17-4719-8f37-0c9b478480c3"]},{"id":"ITEM-2","itemData":{"DOI":"10.1080/09538259.2012.664364","ISSN":"0953-8259","abstract":"After briefly presenting the concepts of orthodox, mainstream and heterodox economics, and applying them to the contemporary period, this article discusses the Post Keynesian school and its relation to contemporary orthodox and mainstream economics. While opposed to the neoclassical orthodoxy, the Post Keynesian school has some positive unifying ideas, although some internal tensions remain. There are also some overlaps between Post Keynesianism and other approaches, and a careful combination of contributions from different approaches and different disciplines is not only possible, but also necessary. Post Keynesianism is located outside current mainstream economics, although this argument partly depends on a more precise specification of the concept of uncertainty. The non-mainstream character of Post Keynesian economics has at least two types of important implications. The first involves the approach's ability to influence the economy and the danger of 'the scholastic fallacy'; the second refers to a reproductive difficulty inside academia. © 2012 Copyright Taylor and Francis Group, LLC.","author":[{"dropping-particle":"","family":"Dequech","given":"David","non-dropping-particle":"","parse-names":false,"suffix":""}],"container-title":"Review of Political Economy","id":"ITEM-2","issue":"2","issued":{"date-parts":[["2012","4"]]},"page":"353-368","title":"Post Keynesianism, Heterodoxy and Mainstream Economics","type":"article-journal","volume":"24"},"uris":["http://www.mendeley.com/documents/?uuid=52530840-fd47-4d19-be1a-b2ba169a3cb7"]},{"id":"ITEM-3","itemData":{"DOI":"10.4000/rccs.9230","ISSN":"0254-1106","abstract":"© 2019 Centro de Estudos Sociais da Universidade de Coimbra. All rights reserved. Mainstream economics has become more interdisciplinary. Why is this? Does it repre‑ sent a break with its intra‑disciplinary character? How does it relate to major points of criticism – the lack of realism and disregard for methodology and alternative schools and history of economic thought? What light does this shed on the nature of economics today? Answers are found by tracing “economics imperialism” through three phases, emphasising the “historical logic” of economics imperialism, how its initial confinement to market supply and demand created a logical framing of universal application. As a result, microeconomics (and econometrics) triumphed over other fields and methods to such an extent and with such an acceptability that its corresponding principles are now applied, however inconsistently, with those of other disciplines and fields through a process termed “suspension”.","author":[{"dropping-particle":"","family":"Fine","given":"Ben","non-dropping-particle":"","parse-names":false,"suffix":""}],"container-title":"Revista Crítica de Ciências Sociais","id":"ITEM-3","issue":"119","issued":{"date-parts":[["2019","9","1"]]},"page":"131-148","title":"Economics and Interdisciplinarity: One Step Forward, N Steps Back?*","type":"article-journal"},"uris":["http://www.mendeley.com/documents/?uuid=e9a2604d-6cfc-4204-ac72-67524375fdfc"]}],"mendeley":{"formattedCitation":"(Lawson, 2006; Dequech, 2012; Fine, 2019)","plainTextFormattedCitation":"(Lawson, 2006; Dequech, 2012; Fine, 2019)","previouslyFormattedCitation":"(Lawson, 2006; Dequech, 2012; Fine, 2019)"},"properties":{"noteIndex":0},"schema":"https://github.com/citation-style-language/schema/raw/master/csl-citation.json"}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(Lawson, 2006; Dequech, 2012; Fine, 2019)</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Hence, different to modern mainstream economic theory that, due to its mathematical formalism requires closed systems, heterodox approaches purposefully analyse open systems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{"citationItems":[{"id":"ITEM-1","itemData":{"DOI":"10.1093/cje/bei093","ISSN":"1464-3545","abstract":"Heterodoxy serves as an umbrella term to cover the coming together of separate projects or traditions. In answering the question, 'what distinguishes heterodoxy from the orthodoxy?', the author argues that matters of ontology are central. In answering the question, 'how are the various traditions that make up the modern heterodoxy to be distinguished from each other?', the author defends criteria other than varying commitments to specific substantive theories, policy measures or techniques (or basic units) of analysis. © 2006 Oxford University Press.","author":[{"dropping-particle":"","family":"Lawson","given":"Tony","non-dropping-particle":"","parse-names":false,"suffix":""}],"container-title":"Cambridge Journal of Economics","id":"ITEM-1","issue":"4","issued":{"date-parts":[["2006","7","1"]]},"page":"483-505","title":"The nature of heterodox economics","type":"article-journal","volume":"30"},"uris":["http://www.mendeley.com/documents/?uuid=410a4b96-3b17-4719-8f37-0c9b478480c3"]}],"mendeley":{"formattedCitation":"(Lawson, 2006)","plainTextFormattedCitation":"(Lawson, 2006)","previouslyFormattedCitation":"(Lawson, 2006)"},"properties":{"noteIndex":0},"schema":"https://github.com/citation-style-language/schema/raw/master/csl-citation.json"}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(Lawson, 2006)</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This means of course not only that the classical dichotomy so prominent in mainstream theories is rejected. It also means that modern capitalist economies are understood to be evolutionary (complex) systems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{"citationItems":[{"id":"ITEM-1","itemData":{"DOI":"10.1093/cje/bei078","ISSN":"1464-3545","abstract":"This paper argues that, currently, significant change is taking place in economics because (1) technological changes in analytic and computing methods are opening up new avenues of study, and (2) the 'low hanging fruit' from previous approaches and methods have already been picked. It offers a vision of the future of economics that sees economists focusing less on the study of infinitely bright agents operating in information rich environments and more on the study of reasonably bright individuals operating in information-poor environments. Agent-based models and computer analysis of data will increase in importance, and deductive analytics will decrease in importance. © The Author 2005. Published by Oxford University Press on behalf of the Cambridge Political Economy Society. All rights reserved.","author":[{"dropping-particle":"","family":"Colander","given":"David","non-dropping-particle":"","parse-names":false,"suffix":""}],"container-title":"Cambridge Journal of Economics","id":"ITEM-1","issue":"6","issued":{"date-parts":[["2005","11","1"]]},"page":"927-941","title":"The future of economics: the appropriately educated in pursuit of the knowable","type":"article-journal","volume":"29"},"uris":["http://www.mendeley.com/documents/?uuid=0975bcdc-2d3a-4755-9510-cac95387c732"]},{"id":"ITEM-2","itemData":{"DOI":"10.1093/cje/bei083","ISSN":"1464-3545","abstract":"The applicability of complex systems theory in economics is evaluated and compared with standard approaches to economic theorising based upon constrained optimisation. A complex system is defined in the economic context and differentiated from complex systems in physio-chemical and biological settings. It is explained why it is necessary to approach economic analysis from a network, rather than a production and utility function perspective, when we are dealing with complex systems. It is argued that much of heterodox thought, particularly in neo-Schumpeterian and neo-Austrian evolutionary economics, can be placed within a complex systems perspective upon the economy. The challenge is to replace prevailing 'simplistic' theories, based in constrained optimisation, with 'simple' theories, derived from network representations in which value is created through the establishment of new connections between elements. © The Author 2005. Published by Oxford University Press on behalf of the Cambridge Political Economy Society. All rights reserved.","author":[{"dropping-particle":"","family":"Foster","given":"John","non-dropping-particle":"","parse-names":false,"suffix":""}],"container-title":"Cambridge Journal of Economics","id":"ITEM-2","issue":"6","issued":{"date-parts":[["2005","11","1"]]},"page":"873-892","title":"From simplistic to complex systems in economics","type":"article-journal","volume":"29"},"uris":["http://www.mendeley.com/documents/?uuid=94a29a42-888e-4ec0-bf9a-a79af37818c6"]},{"id":"ITEM-3","itemData":{"DOI":"10.1093/cje/bes057","ISSN":"0309-166X","abstract":"Some of the most important and urgent topics requiring economic analysis and policy advice are the problems of climate change and environmental sustainability, and what can be done to alter corporate and individual behaviour to deal with these issues. Neoclassical economists tend to focus on market solutions such as carbon trading, drawing on ideas of perfect rationality of actors and the appropriateness of 'marginal' analysis. To link such policies to the whole range of potential actions, from legislative and regulatory to changing individual behaviours, requires the economy and society to be analysed in its full complexity, recognising that 'marginal' analysis can be not just irrelevant but positively harmful when the need is for systemic shifts in economic and social trajectories. This article draws upon a seminar series on complexity economics to consider how heterodox economic analysis can be brought to bear on the issue of the environment, to develop a realistic policy agenda for change. © The Author 2012. Published by Oxford University Press on behalf of the Cambridge Political Economy Society. All rights reserved.","author":[{"dropping-particle":"","family":"Foxon","given":"Timothy J.","non-dropping-particle":"","parse-names":false,"suffix":""},{"dropping-particle":"","family":"Kohler","given":"J.","non-dropping-particle":"","parse-names":false,"suffix":""},{"dropping-particle":"","family":"Michie","given":"Jonathan","non-dropping-particle":"","parse-names":false,"suffix":""},{"dropping-particle":"","family":"Oughton","given":"Christine","non-dropping-particle":"","parse-names":false,"suffix":""}],"container-title":"Cambridge Journal of Economics","id":"ITEM-3","issue":"1","issued":{"date-parts":[["2013","1","1"]]},"page":"187-208","title":"Towards a new complexity economics for sustainability","type":"article-journal","volume":"37"},"uris":["http://www.mendeley.com/documents/?uuid=50723bb8-6cd1-4299-bf15-b5800d2f9fa5"]}],"mendeley":{"formattedCitation":"(Colander, 2005; Foster, 2005; Foxon et al., 2013)","plainTextFormattedCitation":"(Colander, 2005; Foster, 2005; Foxon et al., 2013)","previouslyFormattedCitation":"(Colander, 2005; Foster, 2005; Foxon et al., 2013)"},"properties":{"noteIndex":0},"schema":"https://github.com/citation-style-language/schema/raw/master/csl-citation.json"}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(Colander, 2005; Foster, 2005; Foxon et al., 2013)</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that are highly interconnected and move through historical time. Changes within these complex systems are caused by the interplay between the macro-and microsphere leading to the observable up-and downs of a business cycle</w:t>
      </w:r>
      <w:proofErr w:type="gramStart"/>
      <w:r w:rsidRPr="00FA73ED">
        <w:rPr>
          <w:rFonts w:ascii="Times New Roman" w:eastAsia="Calibri" w:hAnsi="Times New Roman" w:cs="Times New Roman"/>
          <w:sz w:val="24"/>
          <w:szCs w:val="24"/>
        </w:rPr>
        <w:t xml:space="preserve">.  </w:t>
      </w:r>
      <w:proofErr w:type="gramEnd"/>
      <w:r w:rsidRPr="00FA73ED">
        <w:rPr>
          <w:rFonts w:ascii="Times New Roman" w:eastAsia="Calibri" w:hAnsi="Times New Roman" w:cs="Times New Roman"/>
          <w:sz w:val="24"/>
          <w:szCs w:val="24"/>
        </w:rPr>
        <w:t>Extreme events in the form of cris</w:t>
      </w:r>
      <w:r w:rsidR="00B4689C">
        <w:rPr>
          <w:rFonts w:ascii="Times New Roman" w:eastAsia="Calibri" w:hAnsi="Times New Roman" w:cs="Times New Roman"/>
          <w:sz w:val="24"/>
          <w:szCs w:val="24"/>
        </w:rPr>
        <w:t>i</w:t>
      </w:r>
      <w:r w:rsidRPr="00FA73ED">
        <w:rPr>
          <w:rFonts w:ascii="Times New Roman" w:eastAsia="Calibri" w:hAnsi="Times New Roman" w:cs="Times New Roman"/>
          <w:sz w:val="24"/>
          <w:szCs w:val="24"/>
        </w:rPr>
        <w:t>s episodes are not only understood to be one of the many possible system states of the economy but they are also a regularly occurring and emerge endogenously through the workings of the complex system alone. Especially the consideration of active financial markets where money and endogenous money creation play a key role in the evolution of the system make an analysis of endogenously emerging system states including cris</w:t>
      </w:r>
      <w:r w:rsidR="00790498">
        <w:rPr>
          <w:rFonts w:ascii="Times New Roman" w:eastAsia="Calibri" w:hAnsi="Times New Roman" w:cs="Times New Roman"/>
          <w:sz w:val="24"/>
          <w:szCs w:val="24"/>
        </w:rPr>
        <w:t>e</w:t>
      </w:r>
      <w:r w:rsidRPr="00FA73ED">
        <w:rPr>
          <w:rFonts w:ascii="Times New Roman" w:eastAsia="Calibri" w:hAnsi="Times New Roman" w:cs="Times New Roman"/>
          <w:sz w:val="24"/>
          <w:szCs w:val="24"/>
        </w:rPr>
        <w:t xml:space="preserve">s episodes possible. An equilibrium that governs the economic system and ensures continued economic stability is, at least theoretically not needed. </w:t>
      </w:r>
    </w:p>
    <w:p w14:paraId="05BB95A6" w14:textId="70FE30C4" w:rsidR="00FA73ED" w:rsidRPr="00FA73ED" w:rsidRDefault="00FA73ED" w:rsidP="0033276B">
      <w:pPr>
        <w:spacing w:after="200" w:line="276" w:lineRule="auto"/>
        <w:jc w:val="both"/>
        <w:rPr>
          <w:rFonts w:ascii="Times New Roman" w:eastAsia="Calibri" w:hAnsi="Times New Roman" w:cs="Times New Roman"/>
          <w:sz w:val="24"/>
          <w:szCs w:val="24"/>
        </w:rPr>
      </w:pPr>
      <w:r w:rsidRPr="00FA73ED">
        <w:rPr>
          <w:rFonts w:ascii="Times New Roman" w:eastAsia="Calibri" w:hAnsi="Times New Roman" w:cs="Times New Roman"/>
          <w:sz w:val="24"/>
          <w:szCs w:val="24"/>
        </w:rPr>
        <w:lastRenderedPageBreak/>
        <w:t xml:space="preserve">Due to the recognition that the open economic system is simply a subsystem of and highly connected to the socio-political system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{"citationItems":[{"id":"ITEM-1","itemData":{"DOI":"10.1093/cje/bei083","ISSN":"1464-3545","abstract":"The applicability of complex systems theory in economics is evaluated and compared with standard approaches to economic theorising based upon constrained optimisation. A complex system is defined in the economic context and differentiated from complex systems in physio-chemical and biological settings. It is explained why it is necessary to approach economic analysis from a network, rather than a production and utility function perspective, when we are dealing with complex systems. It is argued that much of heterodox thought, particularly in neo-Schumpeterian and neo-Austrian evolutionary economics, can be placed within a complex systems perspective upon the economy. The challenge is to replace prevailing 'simplistic' theories, based in constrained optimisation, with 'simple' theories, derived from network representations in which value is created through the establishment of new connections between elements. © The Author 2005. Published by Oxford University Press on behalf of the Cambridge Political Economy Society. All rights reserved.","author":[{"dropping-particle":"","family":"Foster","given":"John","non-dropping-particle":"","parse-names":false,"suffix":""}],"container-title":"Cambridge Journal of Economics","id":"ITEM-1","issue":"6","issued":{"date-parts":[["2005","11","1"]]},"page":"873-892","title":"From simplistic to complex systems in economics","type":"article-journal","volume":"29"},"uris":["http://www.mendeley.com/documents/?uuid=94a29a42-888e-4ec0-bf9a-a79af37818c6"]},{"id":"ITEM-2","itemData":{"DOI":"10.1093/cje/bes057","ISSN":"0309-166X","abstract":"Some of the most important and urgent topics requiring economic analysis and policy advice are the problems of climate change and environmental sustainability, and what can be done to alter corporate and individual behaviour to deal with these issues. Neoclassical economists tend to focus on market solutions such as carbon trading, drawing on ideas of perfect rationality of actors and the appropriateness of 'marginal' analysis. To link such policies to the whole range of potential actions, from legislative and regulatory to changing individual behaviours, requires the economy and society to be analysed in its full complexity, recognising that 'marginal' analysis can be not just irrelevant but positively harmful when the need is for systemic shifts in economic and social trajectories. This article draws upon a seminar series on complexity economics to consider how heterodox economic analysis can be brought to bear on the issue of the environment, to develop a realistic policy agenda for change. © The Author 2012. Published by Oxford University Press on behalf of the Cambridge Political Economy Society. All rights reserved.","author":[{"dropping-particle":"","family":"Foxon","given":"Timothy J.","non-dropping-particle":"","parse-names":false,"suffix":""},{"dropping-particle":"","family":"Kohler","given":"J.","non-dropping-particle":"","parse-names":false,"suffix":""},{"dropping-particle":"","family":"Michie","given":"Jonathan","non-dropping-particle":"","parse-names":false,"suffix":""},{"dropping-particle":"","family":"Oughton","given":"Christine","non-dropping-particle":"","parse-names":false,"suffix":""}],"container-title":"Cambridge Journal of Economics","id":"ITEM-2","issue":"1","issued":{"date-parts":[["2013","1","1"]]},"page":"187-208","title":"Towards a new complexity economics for sustainability","type":"article-journal","volume":"37"},"uris":["http://www.mendeley.com/documents/?uuid=50723bb8-6cd1-4299-bf15-b5800d2f9fa5"]}],"mendeley":{"formattedCitation":"(Foster, 2005; Foxon et al., 2013)","plainTextFormattedCitation":"(Foster, 2005; Foxon et al., 2013)","previouslyFormattedCitation":"(Foster, 2005; Foxon et al., 2013)"},"properties":{"noteIndex":0},"schema":"https://github.com/citation-style-language/schema/raw/master/csl-citation.json"}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(Foster, 2005; Foxon et al., 2013)</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it follows that a thorough understanding of the socio-political and institutional context is fundamental if modern capitalist economies and the reoccurring crises within them are to be understood. For example, and in stark contrast to the previously discussed mainstream concept, heterodox approaches have long recognized that the deregulations of economies and the liberalizations of financial markets since the 1980s have not only led to increased inequalities and debt. These developments have also generated an increase in the frequency and magnitude of economic, financial and political instabilities all over the globe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{"citationItems":[{"id":"ITEM-1","itemData":{"ISBN":"978 0 19 929199 1","author":[{"dropping-particle":"","family":"Glyn","given":"Andrew","non-dropping-particle":"","parse-names":false,"suffix":""}],"id":"ITEM-1","issued":{"date-parts":[["2006"]]},"publisher":"Oxford University Press","publisher-place":"Oxford","title":"Capitalism Unleashed: Finance, Globalization and Welfare","type":"book"},"uris":["http://www.mendeley.com/documents/?uuid=86489650-f680-4a37-92cc-23d4b4a541b9"]},{"id":"ITEM-2","itemData":{"DOI":"10.1111/j.1467-856X.2009.00377.x","ISBN":"1467-856X","ISSN":"13691481","abstract":"There have now been two successive policy regimes since the Second World War that have temporarily succeeded in reconciling the uncertainties and instabilities of a capitalist economy with democracy's need for stability for people's lives and capitalism's own need for confident mass consumers. The first of these was the system of public demand management generally known as Keynesianism. The second was not, as has often been thought, a neo-liberal turn to pure markets, but a system of markets alongside extensive housing and other debt among low- and medium-income people linked to unregulated derivatives markets. it was a form of privatised Keynesianism. This combination reconciled capitalism's problem, but in a way that eventually proved unsustainable. After its collapse there is debate over what will succeed it. Most likely is an attempt to re-create it on a basis of corporate social responsibility","author":[{"dropping-particle":"","family":"Crouch","given":"Colin","non-dropping-particle":"","parse-names":false,"suffix":""}],"container-title":"British Journal of Politics and International Relations","id":"ITEM-2","issue":"3","issued":{"date-parts":[["2009"]]},"page":"382-399","title":"Privatised Keynesianism: An unacknowledged policy regime","type":"article-journal","volume":"11"},"uris":["http://www.mendeley.com/documents/?uuid=f14ccc2b-a78e-422f-8cd5-2c61dea85fc2"]},{"id":"ITEM-3","itemData":{"author":[{"dropping-particle":"","family":"Stockhammer","given":"Engelbert","non-dropping-particle":"","parse-names":false,"suffix":""}],"collection-title":"Workingpaper Series","id":"ITEM-3","issued":{"date-parts":[["2010"]]},"number":"240","number-of-pages":"18","publisher-place":"Amherst","title":"Financialization and the Global Economy","type":"report"},"uris":["http://www.mendeley.com/documents/?uuid=f4bbd3b9-41aa-4577-af11-c87aa49e4a04"]},{"id":"ITEM-4","itemData":{"DOI":"10.1093/cje/bet002","ISSN":"0309166X","abstract":"Europe is in the middle of an economic and social storm. Although the turmoil since the mid-2008 originated elsewhere, the European dynamics may turn the Great Recession into a full-blown Great Depression. Within this dynamics, the faulty design of the single currency' is a key element, together with the neomercantilist fracture dividing the core' of Northern Europe and the periphery', mostly composed of Southern European countries. The paper gives a quick reminder of what the true nature of the global crisis is (Section 2). The neoliberal Great Moderation was a paradoxical kind of financial and privatised Keynesianism'. The heart of the Anglo-Saxon model has been the overcoming of the stagnationist tendencies emerging from traumatised workers' thanks to the transformation of manic savers' into indebted consumers'. I will then (Section 3) dissect the peculiarities of the neomercantilist export-led posture. The eventual establishment of the euro as the single currency' was in stark discontinuity with the Maastricht Treaty originating from the Delors Commission (Section 4). The real puzzle is to understand how the euro actually came into being from such fragile foundations, and also why for many years it seemed a happy experiment. The institutional setting of the eurozone and the German self-defeating obsession for fiscal austerity decisively drove the area into a double-dip recession. A way out of the crisis (Section 5) requires not only monetary reforms and expansionary coordinated fiscal measures, but also a wholesale change of economic model. This latter must be built upon a new engine' of demand and growth. A monetary finance of good' deficits is called for realising a radicalised socialisation of the investment': a class and Keynesian new deal.","author":[{"dropping-particle":"","family":"Bellofiore","given":"Riccardo","non-dropping-particle":"","parse-names":false,"suffix":""}],"container-title":"Cambridge Journal of Economics","id":"ITEM-4","issue":"3","issued":{"date-parts":[["2013"]]},"page":"497-512","title":"'Two or three things I know about her': Europe in the global crisis and heterodox economics","type":"article-journal","volume":"37"},"uris":["http://www.mendeley.com/documents/?uuid=37a77027-2227-4629-b682-a3e69433dd63"]},{"id":"ITEM-5","itemData":{"ISBN":"978 1 78032 450 0","author":[{"dropping-particle":"","family":"Varoufakis","given":"Yanis","non-dropping-particle":"","parse-names":false,"suffix":""}],"edition":"2","id":"ITEM-5","issued":{"date-parts":[["2013"]]},"publisher":"Zed Books","publisher-place":"London","title":"The Global Minotaur: America, Europe and the Future of the Global Economy","type":"book"},"uris":["http://www.mendeley.com/documents/?uuid=0bb41eb6-d5eb-4351-9b3a-45f3cbe008b6"]},{"id":"ITEM-6","itemData":{"editor":[{"dropping-particle":"","family":"Wolfson","given":"Martin H.","non-dropping-particle":"","parse-names":false,"suffix":""},{"dropping-particle":"","family":"Epstein","given":"Gerald A.","non-dropping-particle":"","parse-names":false,"suffix":""}],"id":"ITEM-6","issued":{"date-parts":[["2013"]]},"publisher":"Oxford University Press","publisher-place":"Oxford","title":"The Handbook of the Political Economy of Financial Crises","type":"book"},"uris":["http://www.mendeley.com/documents/?uuid=19b32276-fd9b-47ca-8f93-a9e94893581f"]},{"id":"ITEM-7","itemData":{"ISBN":"9781781685488","author":[{"dropping-particle":"","family":"Streeck","given":"Wolfgang","non-dropping-particle":"","parse-names":false,"suffix":""}],"id":"ITEM-7","issued":{"date-parts":[["2014"]]},"publisher":"Verso","publisher-place":"London","title":"Buying Time: The Delayed Crisis of Democratic Capitalism","type":"book"},"uris":["http://www.mendeley.com/documents/?uuid=45540d92-d363-4375-bf3d-79394c79f553"]},{"id":"ITEM-8","itemData":{"ISBN":"9781999715106","author":[{"dropping-particle":"","family":"Bauman","given":"Zygmund","non-dropping-particle":"","parse-names":false,"suffix":""}],"edition":"Social Eur","id":"ITEM-8","issued":{"date-parts":[["2017"]]},"publisher":"Social Europe Ltd.","publisher-place":"London","title":"A Chronicle of Crisis: 2011-2016","type":"book"},"uris":["http://www.mendeley.com/documents/?uuid=865095dc-0152-48cd-9d06-5b3c1f321a71"]}],"mendeley":{"formattedCitation":"(Glyn, 2006; Crouch, 2009; Stockhammer, 2010; Bellofiore, 2013; Varoufakis, 2013; M. H. Wolfson &amp; G. A. Epsteineds. , 2013; Streeck, 2014; Bauman, 2017)","plainTextFormattedCitation":"(Glyn, 2006; Crouch, 2009; Stockhammer, 2010; Bellofiore, 2013; Varoufakis, 2013; M. H. Wolfson &amp; G. A. Epsteineds. , 2013; Streeck, 2014; Bauman, 2017)","previouslyFormattedCitation":"(Glyn, 2006; Crouch, 2009; Stockhammer, 2010; Bellofiore, 2013; Varoufakis, 2013; M. H. Wolfson &amp; G. A. Epsteineds. , 2013; Streeck, 2014; Bauman, 2017)"},"properties":{"noteIndex":0},"schema":"https://github.com/citation-style-language/schema/raw/master/csl-citation.json"}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(Glyn, 2006; Crouch, 2009; Stockhammer, 2010; Bellofiore, 2013; Varoufakis, 2013; Streeck, 2014; Bauman, 2017)</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w:t>
      </w:r>
    </w:p>
    <w:p w14:paraId="0868B0F6" w14:textId="66734093" w:rsidR="00FA73ED" w:rsidRPr="00FA73ED" w:rsidRDefault="00FA73ED" w:rsidP="0033276B">
      <w:pPr>
        <w:spacing w:after="200" w:line="276" w:lineRule="auto"/>
        <w:jc w:val="both"/>
        <w:rPr>
          <w:rFonts w:ascii="Times New Roman" w:eastAsia="Calibri" w:hAnsi="Times New Roman" w:cs="Times New Roman"/>
          <w:sz w:val="24"/>
          <w:szCs w:val="24"/>
        </w:rPr>
      </w:pPr>
      <w:r w:rsidRPr="00FA73ED">
        <w:rPr>
          <w:rFonts w:ascii="Times New Roman" w:eastAsia="Calibri" w:hAnsi="Times New Roman" w:cs="Times New Roman"/>
          <w:sz w:val="24"/>
          <w:szCs w:val="24"/>
        </w:rPr>
        <w:t xml:space="preserve">Mainstream economic theory only recognized that liberalizations and deregulations may have contributed to the global financial crisis of 2008 after the fact in an ad hoc attempt to account for the subprime crisis. The underlying structural changes within the socio-political-economic system that have caused a shift towards continuously higher instability within the coverall capitalist system have yet to be fully recognized. The failure to do so is of course tied to the underlying neoclassical paradigm and means, as argued by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{"citationItems":[{"id":"ITEM-1","itemData":{"DOI":"10.4000/rccs.9230","ISSN":"0254-1106","abstract":"© 2019 Centro de Estudos Sociais da Universidade de Coimbra. All rights reserved. Mainstream economics has become more interdisciplinary. Why is this? Does it repre‑ sent a break with its intra‑disciplinary character? How does it relate to major points of criticism – the lack of realism and disregard for methodology and alternative schools and history of economic thought? What light does this shed on the nature of economics today? Answers are found by tracing “economics imperialism” through three phases, emphasising the “historical logic” of economics imperialism, how its initial confinement to market supply and demand created a logical framing of universal application. As a result, microeconomics (and econometrics) triumphed over other fields and methods to such an extent and with such an acceptability that its corresponding principles are now applied, however inconsistently, with those of other disciplines and fields through a process termed “suspension”.","author":[{"dropping-particle":"","family":"Fine","given":"Ben","non-dropping-particle":"","parse-names":false,"suffix":""}],"container-title":"Revista Crítica de Ciências Sociais","id":"ITEM-1","issue":"119","issued":{"date-parts":[["2019","9","1"]]},"page":"131-148","title":"Economics and Interdisciplinarity: One Step Forward, N Steps Back?*","type":"article-journal"},"uris":["http://www.mendeley.com/documents/?uuid=e9a2604d-6cfc-4204-ac72-67524375fdfc"]}],"mendeley":{"formattedCitation":"(Fine, 2019)","manualFormatting":"Fine (2019)","plainTextFormattedCitation":"(Fine, 2019)","previouslyFormattedCitation":"(Fine, 2019)"},"properties":{"noteIndex":0},"schema":"https://github.com/citation-style-language/schema/raw/master/csl-citation.json"}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Fine (2019)</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that orthodox theory remains incapable to fully account not only for the global financial crisis of 2008 but also for any future cris</w:t>
      </w:r>
      <w:r w:rsidR="00EB4C9D">
        <w:rPr>
          <w:rFonts w:ascii="Times New Roman" w:eastAsia="Calibri" w:hAnsi="Times New Roman" w:cs="Times New Roman"/>
          <w:sz w:val="24"/>
          <w:szCs w:val="24"/>
        </w:rPr>
        <w:t>i</w:t>
      </w:r>
      <w:r w:rsidRPr="00FA73ED">
        <w:rPr>
          <w:rFonts w:ascii="Times New Roman" w:eastAsia="Calibri" w:hAnsi="Times New Roman" w:cs="Times New Roman"/>
          <w:sz w:val="24"/>
          <w:szCs w:val="24"/>
        </w:rPr>
        <w:t xml:space="preserve">s episodes. Therefore, and </w:t>
      </w:r>
      <w:proofErr w:type="gramStart"/>
      <w:r w:rsidRPr="00FA73ED">
        <w:rPr>
          <w:rFonts w:ascii="Times New Roman" w:eastAsia="Calibri" w:hAnsi="Times New Roman" w:cs="Times New Roman"/>
          <w:sz w:val="24"/>
          <w:szCs w:val="24"/>
        </w:rPr>
        <w:t>in order to</w:t>
      </w:r>
      <w:proofErr w:type="gramEnd"/>
      <w:r w:rsidRPr="00FA73ED">
        <w:rPr>
          <w:rFonts w:ascii="Times New Roman" w:eastAsia="Calibri" w:hAnsi="Times New Roman" w:cs="Times New Roman"/>
          <w:sz w:val="24"/>
          <w:szCs w:val="24"/>
        </w:rPr>
        <w:t xml:space="preserve"> understand fluctuations and cris</w:t>
      </w:r>
      <w:r w:rsidR="00EB4C9D">
        <w:rPr>
          <w:rFonts w:ascii="Times New Roman" w:eastAsia="Calibri" w:hAnsi="Times New Roman" w:cs="Times New Roman"/>
          <w:sz w:val="24"/>
          <w:szCs w:val="24"/>
        </w:rPr>
        <w:t>i</w:t>
      </w:r>
      <w:r w:rsidRPr="00FA73ED">
        <w:rPr>
          <w:rFonts w:ascii="Times New Roman" w:eastAsia="Calibri" w:hAnsi="Times New Roman" w:cs="Times New Roman"/>
          <w:sz w:val="24"/>
          <w:szCs w:val="24"/>
        </w:rPr>
        <w:t>s episodes that are part of an evolutionary, complex system moving through time, a radically different (heterodox) theory, where money plays a role, where people are not rational and where economic crises emerge organically from within, has to be considered. Keynes and Post-Keynesians, who follow Keynes’ theory most closely, offer such an alternative</w:t>
      </w:r>
      <w:r w:rsidRPr="00FA73ED">
        <w:rPr>
          <w:rFonts w:ascii="Times New Roman" w:eastAsia="Calibri" w:hAnsi="Times New Roman" w:cs="Times New Roman"/>
          <w:sz w:val="24"/>
          <w:szCs w:val="24"/>
          <w:vertAlign w:val="superscript"/>
        </w:rPr>
        <w:footnoteReference w:id="7"/>
      </w:r>
      <w:r w:rsidRPr="00FA73ED">
        <w:rPr>
          <w:rFonts w:ascii="Times New Roman" w:eastAsia="Calibri" w:hAnsi="Times New Roman" w:cs="Times New Roman"/>
          <w:sz w:val="24"/>
          <w:szCs w:val="24"/>
        </w:rPr>
        <w:t>.</w:t>
      </w:r>
    </w:p>
    <w:p w14:paraId="335994ED" w14:textId="453FB5F3" w:rsidR="00FA73ED" w:rsidRPr="00FA73ED" w:rsidRDefault="0033276B" w:rsidP="0033276B">
      <w:pPr>
        <w:keepNext/>
        <w:spacing w:before="240" w:after="60" w:line="276" w:lineRule="auto"/>
        <w:outlineLvl w:val="2"/>
        <w:rPr>
          <w:rFonts w:ascii="Times New Roman" w:eastAsia="Times New Roman" w:hAnsi="Times New Roman" w:cs="Times New Roman"/>
          <w:b/>
          <w:bCs/>
          <w:i/>
          <w:iCs/>
          <w:sz w:val="24"/>
          <w:szCs w:val="24"/>
        </w:rPr>
      </w:pPr>
      <w:r w:rsidRPr="0033276B">
        <w:rPr>
          <w:rFonts w:ascii="Times New Roman" w:eastAsia="Times New Roman" w:hAnsi="Times New Roman" w:cs="Times New Roman"/>
          <w:b/>
          <w:bCs/>
          <w:i/>
          <w:iCs/>
          <w:sz w:val="24"/>
          <w:szCs w:val="24"/>
        </w:rPr>
        <w:t>3</w:t>
      </w:r>
      <w:r w:rsidR="00FA73ED" w:rsidRPr="00FA73ED">
        <w:rPr>
          <w:rFonts w:ascii="Times New Roman" w:eastAsia="Times New Roman" w:hAnsi="Times New Roman" w:cs="Times New Roman"/>
          <w:b/>
          <w:bCs/>
          <w:i/>
          <w:iCs/>
          <w:sz w:val="24"/>
          <w:szCs w:val="24"/>
        </w:rPr>
        <w:t xml:space="preserve">.1 Endogenously emerging crises within </w:t>
      </w:r>
      <w:proofErr w:type="gramStart"/>
      <w:r w:rsidR="00FA73ED" w:rsidRPr="00FA73ED">
        <w:rPr>
          <w:rFonts w:ascii="Times New Roman" w:eastAsia="Times New Roman" w:hAnsi="Times New Roman" w:cs="Times New Roman"/>
          <w:b/>
          <w:bCs/>
          <w:i/>
          <w:iCs/>
          <w:sz w:val="24"/>
          <w:szCs w:val="24"/>
        </w:rPr>
        <w:t>Post-Keynesianism</w:t>
      </w:r>
      <w:proofErr w:type="gramEnd"/>
    </w:p>
    <w:p w14:paraId="0EB30D7C" w14:textId="1855181E" w:rsidR="00FA73ED" w:rsidRPr="0033276B" w:rsidRDefault="00FA73ED" w:rsidP="0033276B">
      <w:pPr>
        <w:spacing w:after="200" w:line="276" w:lineRule="auto"/>
        <w:jc w:val="both"/>
        <w:rPr>
          <w:rFonts w:ascii="Times New Roman" w:eastAsia="Calibri" w:hAnsi="Times New Roman" w:cs="Times New Roman"/>
          <w:sz w:val="24"/>
          <w:szCs w:val="24"/>
        </w:rPr>
      </w:pPr>
      <w:r w:rsidRPr="00FA73ED">
        <w:rPr>
          <w:rFonts w:ascii="Times New Roman" w:eastAsia="Calibri" w:hAnsi="Times New Roman" w:cs="Times New Roman"/>
          <w:sz w:val="24"/>
          <w:szCs w:val="24"/>
        </w:rPr>
        <w:t xml:space="preserve">Post-Keynesians maintain that, when attempting to understand economic fluctuations, the analysis of a general equilibrium, barter economy is not sufficient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{"citationItems":[{"id":"ITEM-1","itemData":{"ISBN":"1 85278 884 4","author":[{"dropping-particle":"","family":"Snowdon","given":"Brian","non-dropping-particle":"","parse-names":false,"suffix":""},{"dropping-particle":"","family":"Vane","given":"Howard","non-dropping-particle":"","parse-names":false,"suffix":""},{"dropping-particle":"","family":"Wynarczyk","given":"Peter","non-dropping-particle":"","parse-names":false,"suffix":""}],"id":"ITEM-1","issued":{"date-parts":[["1994"]]},"publisher":"Edward Elger Publishing Limited","publisher-place":"Hants","title":"A Modern Guide to Macroeconomics: An Introduction to Competing Schools of Thought","type":"book"},"uris":["http://www.mendeley.com/documents/?uuid=7756b498-332e-4d55-866b-7c6e0389ebe1"]}],"mendeley":{"formattedCitation":"(Snowdon et al., 1994)","plainTextFormattedCitation":"(Snowdon et al., 1994)","previouslyFormattedCitation":"(Snowdon et al., 1994)"},"properties":{"noteIndex":0},"schema":"https://github.com/citation-style-language/schema/raw/master/csl-citation.json"}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(Snowdon et al., 1994)</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Money as well as the possibility of market shattering crises on a macroeconomic scale must be considered. Therefore, especially with regards to cris</w:t>
      </w:r>
      <w:r w:rsidR="00EB4C9D">
        <w:rPr>
          <w:rFonts w:ascii="Times New Roman" w:eastAsia="Calibri" w:hAnsi="Times New Roman" w:cs="Times New Roman"/>
          <w:sz w:val="24"/>
          <w:szCs w:val="24"/>
        </w:rPr>
        <w:t>i</w:t>
      </w:r>
      <w:r w:rsidRPr="00FA73ED">
        <w:rPr>
          <w:rFonts w:ascii="Times New Roman" w:eastAsia="Calibri" w:hAnsi="Times New Roman" w:cs="Times New Roman"/>
          <w:sz w:val="24"/>
          <w:szCs w:val="24"/>
        </w:rPr>
        <w:t xml:space="preserve">s episodes, and in contrast to neoclassical approaches, Post-Keynesians are capable of understanding such episodes and recognize its underlying causes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{"citationItems":[{"id":"ITEM-1","itemData":{"DOI":"10.1111/ajes.12099","ISSN":"00029246","author":[{"dropping-particle":"","family":"Keen","given":"Steve","non-dropping-particle":"","parse-names":false,"suffix":""}],"container-title":"American Journal of Economics and Sociology","id":"ITEM-1","issue":"2","issued":{"date-parts":[["2015","3"]]},"page":"298-324","title":"Post Keynesian Theories of Crisis","type":"article-journal","volume":"74"},"uris":["http://www.mendeley.com/documents/?uuid=d3872b41-0472-49e2-976f-f6ab0dae2821"]}],"mendeley":{"formattedCitation":"(Keen, 2015)","plainTextFormattedCitation":"(Keen, 2015)","previouslyFormattedCitation":"(Keen, 2015)"},"properties":{"noteIndex":0},"schema":"https://github.com/citation-style-language/schema/raw/master/csl-citation.json"}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(Keen, 2015)</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This is because </w:t>
      </w:r>
      <w:proofErr w:type="gramStart"/>
      <w:r w:rsidRPr="00FA73ED">
        <w:rPr>
          <w:rFonts w:ascii="Times New Roman" w:eastAsia="Calibri" w:hAnsi="Times New Roman" w:cs="Times New Roman"/>
          <w:sz w:val="24"/>
          <w:szCs w:val="24"/>
        </w:rPr>
        <w:t>Post-Keynesians</w:t>
      </w:r>
      <w:proofErr w:type="gramEnd"/>
      <w:r w:rsidRPr="00FA73ED">
        <w:rPr>
          <w:rFonts w:ascii="Times New Roman" w:eastAsia="Calibri" w:hAnsi="Times New Roman" w:cs="Times New Roman"/>
          <w:sz w:val="24"/>
          <w:szCs w:val="24"/>
        </w:rPr>
        <w:t xml:space="preserve"> take an inclusive approach to business cycles within the overall socio-economic system. Inclusive here means that economic bubble and the following cris</w:t>
      </w:r>
      <w:r w:rsidR="00EB4C9D">
        <w:rPr>
          <w:rFonts w:ascii="Times New Roman" w:eastAsia="Calibri" w:hAnsi="Times New Roman" w:cs="Times New Roman"/>
          <w:sz w:val="24"/>
          <w:szCs w:val="24"/>
        </w:rPr>
        <w:t>i</w:t>
      </w:r>
      <w:r w:rsidRPr="00FA73ED">
        <w:rPr>
          <w:rFonts w:ascii="Times New Roman" w:eastAsia="Calibri" w:hAnsi="Times New Roman" w:cs="Times New Roman"/>
          <w:sz w:val="24"/>
          <w:szCs w:val="24"/>
        </w:rPr>
        <w:t xml:space="preserve">s episodes, though outliers in magnitude, are by no means outliers in the frequency of occurrence. Although it is recognized that there exist basic commonalities defining business cycles, it is also understood that economies differ by region and that the economy is evolving over time. Hence, time and space specific factors also determine observable business cycles and with that, crises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{"citationItems":[{"id":"ITEM-1","itemData":{"author":[{"dropping-particle":"","family":"Keynes","given":"John Maynard.","non-dropping-particle":"","parse-names":false,"suffix":""}],"id":"ITEM-1","issued":{"date-parts":[["1930"]]},"publisher":"The Nation &amp; Athenæum","publisher-place":"London","title":"The Great Slump of 1930","type":"article","volume":"1930"},"uris":["http://www.mendeley.com/documents/?uuid=95f59810-3da9-46f9-8411-3cbeca3f6561"]},{"id":"ITEM-2","itemData":{"author":[{"dropping-particle":"","family":"Keynes","given":"John Maynard","non-dropping-particle":"","parse-names":false,"suffix":""}],"chapter-number":"12","container-title":"The General Theory of Employment , Interest , and Money","id":"ITEM-2","issued":{"date-parts":[["1936"]]},"title":"The State of Long-Term Expectation","type":"chapter"},"uris":["http://www.mendeley.com/documents/?uuid=59dcfb13-120f-4f47-bbb8-69a8d34856f0"]}],"mendeley":{"formattedCitation":"(Keynes, 1930, 1936)","plainTextFormattedCitation":"(Keynes, 1930, 1936)","previouslyFormattedCitation":"(Keynes, 1930, 1936)"},"properties":{"noteIndex":0},"schema":"https://github.com/citation-style-language/schema/raw/master/csl-citation.json"}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(Keynes, 1930, 1936)</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w:t>
      </w:r>
    </w:p>
    <w:p w14:paraId="4A2D0436" w14:textId="77777777" w:rsidR="00EB4C9D" w:rsidRDefault="00FA73ED" w:rsidP="0033276B">
      <w:pPr>
        <w:spacing w:after="200" w:line="276" w:lineRule="auto"/>
        <w:jc w:val="both"/>
        <w:rPr>
          <w:rFonts w:ascii="Times New Roman" w:eastAsia="Calibri" w:hAnsi="Times New Roman" w:cs="Times New Roman"/>
          <w:sz w:val="24"/>
          <w:szCs w:val="24"/>
        </w:rPr>
      </w:pPr>
      <w:r w:rsidRPr="0033276B">
        <w:rPr>
          <w:rFonts w:ascii="Times New Roman" w:eastAsia="Calibri" w:hAnsi="Times New Roman" w:cs="Times New Roman"/>
          <w:sz w:val="24"/>
          <w:szCs w:val="24"/>
        </w:rPr>
        <w:t xml:space="preserve">Within this theoretical framework </w:t>
      </w:r>
      <w:r w:rsidRPr="00FA73ED">
        <w:rPr>
          <w:rFonts w:ascii="Times New Roman" w:eastAsia="Calibri" w:hAnsi="Times New Roman" w:cs="Times New Roman"/>
          <w:sz w:val="24"/>
          <w:szCs w:val="24"/>
        </w:rPr>
        <w:t xml:space="preserve">Hyman Minsky combined the works of Keynes, Schumpeter and Fisher to develop his theory of a finance driven business cycle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{"citationItems":[{"id":"ITEM-1","itemData":{"ISSN":"1547-366X","abstract":"The financial instability hypothesis has both empirical and theoretical aspects. The readily observed empirical aspect is that, from time to time, capitalist economies exhibit inflations and debt deflations which seem to have the potential to spin out of control. In such ... \\n","author":[{"dropping-particle":"","family":"Minsky","given":"Hyman P.","non-dropping-particle":"","parse-names":false,"suffix":""}],"container-title":"The Levy Economics Institute Working Paper Collection","id":"ITEM-1","issued":{"date-parts":[["1992"]]},"number":"74","title":"The Financial Instability Hypothesis","type":"report"},"uris":["http://www.mendeley.com/documents/?uuid=fb05f3d4-8271-45af-b1ce-fadbb1697789"]},{"id":"ITEM-2","itemData":{"ISBN":"978 0 07 159299 4","author":[{"dropping-particle":"","family":"Minsky","given":"Hyman P","non-dropping-particle":"","parse-names":false,"suffix":""}],"id":"ITEM-2","issued":{"date-parts":[["2008"]]},"publisher":"McGraw-Hill","publisher-place":"London","title":"Stabilizing an Unstable Economy","type":"book"},"uris":["http://www.mendeley.com/documents/?uuid=d1ad981c-f3ac-4c5b-bb4f-fe60678aa8a6"]},{"id":"ITEM-3","itemData":{"DOI":"10.1016/j.jebo.2011.01.010","ISBN":"0167-2681","ISSN":"01672681","abstract":"Steve Keen's model of Minsky's Financial Instability Hypothesis (Keen, 1995) displayed qualitative characteristics that matched the real macroeconomic and income-distributional outcomes of the preceding and subsequent fifteen years: a period of economic volatility followed by a period of moderation, leading to a rise of instability once more and a serious economic crisis. This paper extends that model to build a strictly monetary macroeconomic model which can generate the monetary as well as the real phenomena manifested by both The Great Recession and The Great Moderation. © 2011 Elsevier B.V.","author":[{"dropping-particle":"","family":"Keen","given":"Steve","non-dropping-particle":"","parse-names":false,"suffix":""}],"container-title":"Journal of Economic Behavior &amp; Organization","id":"ITEM-3","issued":{"date-parts":[["2013","2"]]},"page":"221-235","title":"A monetary Minsky model of the Great Moderation and the Great Recession","type":"article-journal","volume":"86"},"uris":["http://www.mendeley.com/documents/?uuid=62e0e500-06de-4ebe-aa92-5b780b2becda"]}],"mendeley":{"formattedCitation":"(Minsky, 1992, 2008b; Keen, 2013)","plainTextFormattedCitation":"(Minsky, 1992, 2008b; Keen, 2013)","previouslyFormattedCitation":"(Minsky, 1992, 2008b; Keen, 2013)"},"properties":{"noteIndex":0},"schema":"https://github.com/citation-style-language/schema/raw/master/csl-citation.json"}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(Minsky, 1992, 2008</w:t>
      </w:r>
      <w:r w:rsidR="002079B0">
        <w:rPr>
          <w:rFonts w:ascii="Times New Roman" w:eastAsia="Calibri" w:hAnsi="Times New Roman" w:cs="Times New Roman"/>
          <w:noProof/>
          <w:sz w:val="24"/>
          <w:szCs w:val="24"/>
        </w:rPr>
        <w:t>a</w:t>
      </w:r>
      <w:r w:rsidRPr="00FA73ED">
        <w:rPr>
          <w:rFonts w:ascii="Times New Roman" w:eastAsia="Calibri" w:hAnsi="Times New Roman" w:cs="Times New Roman"/>
          <w:noProof/>
          <w:sz w:val="24"/>
          <w:szCs w:val="24"/>
        </w:rPr>
        <w:t>; Keen, 2013)</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where economic booms, bubbles, crises and recessions are innate to the (system) behaviour of the economy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{"citationItems":[{"id":"ITEM-1","itemData":{"DOI":"10.2139/ssrn.161024","ISBN":"wp_74","ISSN":"1556-5068","abstract":"The financial instability hypothesis has both empirical and theoretical aspects. The readily observed empirical aspect is that, from time to time, capitalist economies exhibit inflations and debt deflations which seem to have the potential to spin out of control. In such ... \\n","author":[{"dropping-particle":"","family":"Minsky","given":"Hyman P.","non-dropping-particle":"","parse-names":false,"suffix":""}],"container-title":"SSRN Electronic Journal","id":"ITEM-1","issued":{"date-parts":[["1970"]]},"number":"80","number-of-pages":"9","title":"Financial Instability Revisited: The Economics of Disaster","type":"report"},"uris":["http://www.mendeley.com/documents/?uuid=2a1b728f-24f1-4632-8f07-37fa01e85276"]},{"id":"ITEM-2","itemData":{"DOI":"10.1080/05775132.1982.11470774","ISBN":"1317475461","ISSN":"0577-5132","abstract":"The article examines the possibility of a recurrence of depression in the U.S. economy based on an assessment of changes in economic conditions of the country following The Great Depression of 1930s. The author explains that the role of the U.S. Federal Reserve as lender of last resort and the size of government deficits, prevent the recurrence of deep depression. But to restore tranquil progress, the author insists that the government must spend for resource development, rather than for consumption.","author":[{"dropping-particle":"","family":"Minsky","given":"Hyman P","non-dropping-particle":"","parse-names":false,"suffix":""}],"container-title":"Challenge","id":"ITEM-2","issue":"3","issued":{"date-parts":[["1982","7","8"]]},"page":"5-13","title":"Can “It” Happen Again? A Reprise","type":"article-journal","volume":"25"},"uris":["http://www.mendeley.com/documents/?uuid=f113f5d8-faee-4807-809f-83e1abd91dcd"]},{"id":"ITEM-3","itemData":{"ISSN":"1547-366X","abstract":"The financial instability hypothesis has both empirical and theoretical aspects. The readily observed empirical aspect is that, from time to time, capitalist economies exhibit inflations and debt deflations which seem to have the potential to spin out of control. In such ... \\n","author":[{"dropping-particle":"","family":"Minsky","given":"Hyman P.","non-dropping-particle":"","parse-names":false,"suffix":""}],"container-title":"The Levy Economics Institute Working Paper Collection","id":"ITEM-3","issued":{"date-parts":[["1992"]]},"number":"74","title":"The Financial Instability Hypothesis","type":"report"},"uris":["http://www.mendeley.com/documents/?uuid=fb05f3d4-8271-45af-b1ce-fadbb1697789"]},{"id":"ITEM-4","itemData":{"ISBN":"978 0 07 159299 4","author":[{"dropping-particle":"","family":"Minsky","given":"Hyman P","non-dropping-particle":"","parse-names":false,"suffix":""}],"id":"ITEM-4","issued":{"date-parts":[["2008"]]},"publisher":"McGraw-Hill","publisher-place":"London","title":"Stabilizing an Unstable Economy","type":"book"},"uris":["http://www.mendeley.com/documents/?uuid=d1ad981c-f3ac-4c5b-bb4f-fe60678aa8a6"]},{"id":"ITEM-5","itemData":{"author":[{"dropping-particle":"","family":"Antoni","given":"Elisabetta","non-dropping-particle":"De","parse-names":false,"suffix":""}],"container-title":"European Journal of Economics and Economic Policies: Intervention","id":"ITEM-5","issue":"2","issued":{"date-parts":[["2010"]]},"page":"241-247","title":"Different sources of capitalism's instability: Finance in Minsky and money in The General Theory","type":"article-journal","volume":"7"},"uris":["http://www.mendeley.com/documents/?uuid=2432d101-e815-49fc-a85c-9d77f8bb7384"]}],"mendeley":{"formattedCitation":"(Minsky, 1970, 1982, 1992, 2008b; De Antoni, 2010)","plainTextFormattedCitation":"(Minsky, 1970, 1982, 1992, 2008b; De Antoni, 2010)","previouslyFormattedCitation":"(Minsky, 1970, 1982, 1992, 2008b; De Antoni, 2010)"},"properties":{"noteIndex":0},"schema":"https://github.com/citation-style-language/schema/raw/master/csl-citation.json"}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(Minsky, 1970, 1982, 1992, 2008</w:t>
      </w:r>
      <w:r w:rsidR="002079B0">
        <w:rPr>
          <w:rFonts w:ascii="Times New Roman" w:eastAsia="Calibri" w:hAnsi="Times New Roman" w:cs="Times New Roman"/>
          <w:noProof/>
          <w:sz w:val="24"/>
          <w:szCs w:val="24"/>
        </w:rPr>
        <w:t>a</w:t>
      </w:r>
      <w:r w:rsidRPr="00FA73ED">
        <w:rPr>
          <w:rFonts w:ascii="Times New Roman" w:eastAsia="Calibri" w:hAnsi="Times New Roman" w:cs="Times New Roman"/>
          <w:noProof/>
          <w:sz w:val="24"/>
          <w:szCs w:val="24"/>
        </w:rPr>
        <w:t>; De Antoni, 2010)</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Capitalist </w:t>
      </w:r>
      <w:r w:rsidRPr="00FA73ED">
        <w:rPr>
          <w:rFonts w:ascii="Times New Roman" w:eastAsia="Calibri" w:hAnsi="Times New Roman" w:cs="Times New Roman"/>
          <w:sz w:val="24"/>
          <w:szCs w:val="24"/>
        </w:rPr>
        <w:lastRenderedPageBreak/>
        <w:t xml:space="preserve">economies, according to Minsky, not only have a tendency towards cycles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{"citationItems":[{"id":"ITEM-1","itemData":{"author":[{"dropping-particle":"","family":"Antoni","given":"Elisabetta","non-dropping-particle":"De","parse-names":false,"suffix":""}],"container-title":"European Journal of Economics and Economic Policies: Intervention","id":"ITEM-1","issue":"2","issued":{"date-parts":[["2010"]]},"page":"241-247","title":"Different sources of capitalism's instability: Finance in Minsky and money in The General Theory","type":"article-journal","volume":"7"},"uris":["http://www.mendeley.com/documents/?uuid=2432d101-e815-49fc-a85c-9d77f8bb7384"]},{"id":"ITEM-2","itemData":{"ISBN":"978-1-5095-1372-7","author":[{"dropping-particle":"","family":"Keen","given":"Steve","non-dropping-particle":"","parse-names":false,"suffix":""}],"id":"ITEM-2","issued":{"date-parts":[["2017"]]},"publisher":"Polity","publisher-place":"Cambridge","title":"Can We Avoid Another Financial Crisis?","type":"book"},"uris":["http://www.mendeley.com/documents/?uuid=b273b92a-6a2c-4dcc-bffa-b44b9aba97ff"]}],"mendeley":{"formattedCitation":"(De Antoni, 2010; Keen, 2017)","plainTextFormattedCitation":"(De Antoni, 2010; Keen, 2017)","previouslyFormattedCitation":"(De Antoni, 2010; Keen, 2017)"},"properties":{"noteIndex":0},"schema":"https://github.com/citation-style-language/schema/raw/master/csl-citation.json"}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(De Antoni, 2010; Keen, 2017)</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but they are, due to the link to financial markets, also inherently unstable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{"citationItems":[{"id":"ITEM-1","itemData":{"DOI":"10.2139/ssrn.161024","ISBN":"wp_74","ISSN":"1556-5068","abstract":"The financial instability hypothesis has both empirical and theoretical aspects. The readily observed empirical aspect is that, from time to time, capitalist economies exhibit inflations and debt deflations which seem to have the potential to spin out of control. In such ... \\n","author":[{"dropping-particle":"","family":"Minsky","given":"Hyman P.","non-dropping-particle":"","parse-names":false,"suffix":""}],"container-title":"SSRN Electronic Journal","id":"ITEM-1","issued":{"date-parts":[["1970"]]},"number":"80","number-of-pages":"9","title":"Financial Instability Revisited: The Economics of Disaster","type":"report"},"uris":["http://www.mendeley.com/documents/?uuid=2a1b728f-24f1-4632-8f07-37fa01e85276"]},{"id":"ITEM-2","itemData":{"DOI":"10.1080/05775132.1982.11470774","ISBN":"1317475461","ISSN":"0577-5132","abstract":"The article examines the possibility of a recurrence of depression in the U.S. economy based on an assessment of changes in economic conditions of the country following The Great Depression of 1930s. The author explains that the role of the U.S. Federal Reserve as lender of last resort and the size of government deficits, prevent the recurrence of deep depression. But to restore tranquil progress, the author insists that the government must spend for resource development, rather than for consumption.","author":[{"dropping-particle":"","family":"Minsky","given":"Hyman P","non-dropping-particle":"","parse-names":false,"suffix":""}],"container-title":"Challenge","id":"ITEM-2","issue":"3","issued":{"date-parts":[["1982","7","8"]]},"page":"5-13","title":"Can “It” Happen Again? A Reprise","type":"article-journal","volume":"25"},"uris":["http://www.mendeley.com/documents/?uuid=f113f5d8-faee-4807-809f-83e1abd91dcd"]},{"id":"ITEM-3","itemData":{"ISBN":"987 0 07 159301 4","author":[{"dropping-particle":"","family":"Minsky","given":"Hyman P","non-dropping-particle":"","parse-names":false,"suffix":""}],"id":"ITEM-3","issued":{"date-parts":[["2008"]]},"publisher":"McGraw-Hill","publisher-place":"London","title":"John Maynard Keynes","type":"book"},"uris":["http://www.mendeley.com/documents/?uuid=1ad322e3-0f18-4ecd-8035-02af2780591b"]},{"id":"ITEM-4","itemData":{"ISBN":"978 0 07 159299 4","author":[{"dropping-particle":"","family":"Minsky","given":"Hyman P","non-dropping-particle":"","parse-names":false,"suffix":""}],"id":"ITEM-4","issued":{"date-parts":[["2008"]]},"publisher":"McGraw-Hill","publisher-place":"London","title":"Stabilizing an Unstable Economy","type":"book"},"uris":["http://www.mendeley.com/documents/?uuid=d1ad981c-f3ac-4c5b-bb4f-fe60678aa8a6"]},{"id":"ITEM-5","itemData":{"DOI":"10.2307/4538470","ISBN":"0160-3477","ISSN":"0160-3477","abstract":"From as long ago as 1957, Minsky has argued that an advanced capitalist economy with developed financial institutions is fundamentally unsta- ble, and liable to fall into a depression in the aftermath of a period of debt-financed \"euphoria.\" His strictures were comfortably neglected during the long boom of the 1 960s, and even during the oil and Third World debt shocks of the 1970s. However, this hypothesis cannot be ignored after the long period of economic instability ushered in by the crash of 1987. The late 1980s were manifestly a period of euphoria, financial innovation supported the boom, and the desire of both corpo- rations and banks to recover from excessive debt is, to lay observers at least, a major factor in the \"jobless recovery\" of the early 1 990s. Clearly, current economic circumstances warrant a more considered evaluation of Minsky's theories. This paper models four basic insights of the \"financial instability hypothesis\" on the foundation of Goodwin's limit cycle model: the tendency of capitalists to incur debt on the basis of euphoric expecta- tions; the importance of long-term debt; the destabilizing impact of income inequality; and the stabilizing effect of government. The intro- duction of these concepts into Goodwin's framework converts his stable but cyclical system into a chaotic one, with the possibility of a divergent breakdown-the simulation equivalent of a depression.","author":[{"dropping-particle":"","family":"Keen","given":"Steve","non-dropping-particle":"","parse-names":false,"suffix":""}],"container-title":"Journal of Post Keynesian Economics","id":"ITEM-5","issue":"4","issued":{"date-parts":[["1995"]]},"page":"607-635","title":"Finance and economic breakdown: modeling Minsky's \"financial instability hypothesis\"","type":"article-journal","volume":"17"},"uris":["http://www.mendeley.com/documents/?uuid=2b487393-43e4-4318-b707-06848e1486c0"]},{"id":"ITEM-6","itemData":{"URL":"http://www.debtdeflation.com/blogs/2011/05/16/a-dynamic-monetary-multi-sectoral-model-of-production/#sthash.fYDMibS3.dpuf","accessed":{"date-parts":[["2019","2","12"]]},"author":[{"dropping-particle":"","family":"Keen","given":"Steve","non-dropping-particle":"","parse-names":false,"suffix":""}],"container-title":"International Scientific Symposium for Development devoted to the 110th anniversary of Simon Kuznets","id":"ITEM-6","issued":{"date-parts":[["2011"]]},"page":"1-28","title":"A dynamic monetary multi-sectoral model of production","type":"webpage"},"uris":["http://www.mendeley.com/documents/?uuid=5634e8d7-e8e3-4148-8f20-206fc19f3f16"]},{"id":"ITEM-7","itemData":{"DOI":"10.1016/j.jebo.2011.01.010","ISBN":"0167-2681","ISSN":"01672681","abstract":"Steve Keen's model of Minsky's Financial Instability Hypothesis (Keen, 1995) displayed qualitative characteristics that matched the real macroeconomic and income-distributional outcomes of the preceding and subsequent fifteen years: a period of economic volatility followed by a period of moderation, leading to a rise of instability once more and a serious economic crisis. This paper extends that model to build a strictly monetary macroeconomic model which can generate the monetary as well as the real phenomena manifested by both The Great Recession and The Great Moderation. © 2011 Elsevier B.V.","author":[{"dropping-particle":"","family":"Keen","given":"Steve","non-dropping-particle":"","parse-names":false,"suffix":""}],"container-title":"Journal of Economic Behavior &amp; Organization","id":"ITEM-7","issued":{"date-parts":[["2013","2"]]},"page":"221-235","title":"A monetary Minsky model of the Great Moderation and the Great Recession","type":"article-journal","volume":"86"},"uris":["http://www.mendeley.com/documents/?uuid=62e0e500-06de-4ebe-aa92-5b780b2becda"]}],"mendeley":{"formattedCitation":"(Minsky, 1970, 1982, 2008a, 2008b; Keen, 1995, 2011, 2013)","manualFormatting":"(Minsky, 1970, 1982, 2008a, 2008b, Keen, 1995, 2011, 2013)","plainTextFormattedCitation":"(Minsky, 1970, 1982, 2008a, 2008b; Keen, 1995, 2011, 2013)","previouslyFormattedCitation":"(Minsky, 1970, 1982, 2008a, 2008b, Keen, 1995, 2011, 2013)"},"properties":{"noteIndex":0},"schema":"https://github.com/citation-style-language/schema/raw/master/csl-citation.json"}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(Minsky, 1970, 1982, 2008a, 2008</w:t>
      </w:r>
      <w:r w:rsidR="002079B0">
        <w:rPr>
          <w:rFonts w:ascii="Times New Roman" w:eastAsia="Calibri" w:hAnsi="Times New Roman" w:cs="Times New Roman"/>
          <w:noProof/>
          <w:sz w:val="24"/>
          <w:szCs w:val="24"/>
        </w:rPr>
        <w:t>b</w:t>
      </w:r>
      <w:r w:rsidRPr="00FA73ED">
        <w:rPr>
          <w:rFonts w:ascii="Times New Roman" w:eastAsia="Calibri" w:hAnsi="Times New Roman" w:cs="Times New Roman"/>
          <w:noProof/>
          <w:sz w:val="24"/>
          <w:szCs w:val="24"/>
        </w:rPr>
        <w:t>, Keen, 1995, 2011, 2013)</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This fundamental instability of capitalist economies is upward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{"citationItems":[{"id":"ITEM-1","itemData":{"author":[{"dropping-particle":"","family":"Antoni","given":"Elisabetta","non-dropping-particle":"De","parse-names":false,"suffix":""}],"container-title":"European Journal of Economics and Economic Policies: Intervention","id":"ITEM-1","issue":"2","issued":{"date-parts":[["2010"]]},"page":"241-247","title":"Different sources of capitalism's instability: Finance in Minsky and money in The General Theory","type":"article-journal","volume":"7"},"uris":["http://www.mendeley.com/documents/?uuid=2432d101-e815-49fc-a85c-9d77f8bb7384"]},{"id":"ITEM-2","itemData":{"ISBN":"978-1-5095-1372-7","author":[{"dropping-particle":"","family":"Keen","given":"Steve","non-dropping-particle":"","parse-names":false,"suffix":""}],"id":"ITEM-2","issued":{"date-parts":[["2017"]]},"publisher":"Polity","publisher-place":"Cambridge","title":"Can We Avoid Another Financial Crisis?","type":"book"},"uris":["http://www.mendeley.com/documents/?uuid=b273b92a-6a2c-4dcc-bffa-b44b9aba97ff"]}],"mendeley":{"formattedCitation":"(De Antoni, 2010; Keen, 2017)","plainTextFormattedCitation":"(De Antoni, 2010; Keen, 2017)","previouslyFormattedCitation":"(De Antoni, 2010; Keen, 2017)"},"properties":{"noteIndex":0},"schema":"https://github.com/citation-style-language/schema/raw/master/csl-citation.json"}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(De Antoni, 2010; Keen, 2017)</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which simply means that such economies have a tendency towards boom phases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{"citationItems":[{"id":"ITEM-1","itemData":{"DOI":"10.2139/ssrn.161024","ISBN":"wp_74","ISSN":"1556-5068","abstract":"The financial instability hypothesis has both empirical and theoretical aspects. The readily observed empirical aspect is that, from time to time, capitalist economies exhibit inflations and debt deflations which seem to have the potential to spin out of control. In such ... \\n","author":[{"dropping-particle":"","family":"Minsky","given":"Hyman P.","non-dropping-particle":"","parse-names":false,"suffix":""}],"container-title":"SSRN Electronic Journal","id":"ITEM-1","issued":{"date-parts":[["1970"]]},"number":"80","number-of-pages":"9","title":"Financial Instability Revisited: The Economics of Disaster","type":"report"},"uris":["http://www.mendeley.com/documents/?uuid=2a1b728f-24f1-4632-8f07-37fa01e85276"]}],"mendeley":{"formattedCitation":"(Minsky, 1970)","plainTextFormattedCitation":"(Minsky, 1970)","previouslyFormattedCitation":"(Minsky, 1970)"},"properties":{"noteIndex":0},"schema":"https://github.com/citation-style-language/schema/raw/master/csl-citation.json"}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(Minsky, 1970)</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Periods of extended economic growth, signalling economic stability and future growth will inevitably, due to  overoptimistic future expectations of banks, firms and households, lead to emerging instabilities ending in an economic downturn and possible economic cris</w:t>
      </w:r>
      <w:r w:rsidR="00EB4C9D">
        <w:rPr>
          <w:rFonts w:ascii="Times New Roman" w:eastAsia="Calibri" w:hAnsi="Times New Roman" w:cs="Times New Roman"/>
          <w:sz w:val="24"/>
          <w:szCs w:val="24"/>
        </w:rPr>
        <w:t>i</w:t>
      </w:r>
      <w:r w:rsidRPr="00FA73ED">
        <w:rPr>
          <w:rFonts w:ascii="Times New Roman" w:eastAsia="Calibri" w:hAnsi="Times New Roman" w:cs="Times New Roman"/>
          <w:sz w:val="24"/>
          <w:szCs w:val="24"/>
        </w:rPr>
        <w:t xml:space="preserve">s, even with big governments and active central banks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{"citationItems":[{"id":"ITEM-1","itemData":{"DOI":"10.2139/ssrn.161024","ISBN":"wp_74","ISSN":"1556-5068","abstract":"The financial instability hypothesis has both empirical and theoretical aspects. The readily observed empirical aspect is that, from time to time, capitalist economies exhibit inflations and debt deflations which seem to have the potential to spin out of control. In such ... \\n","author":[{"dropping-particle":"","family":"Minsky","given":"Hyman P.","non-dropping-particle":"","parse-names":false,"suffix":""}],"container-title":"SSRN Electronic Journal","id":"ITEM-1","issued":{"date-parts":[["1970"]]},"number":"80","number-of-pages":"9","title":"Financial Instability Revisited: The Economics of Disaster","type":"report"},"uris":["http://www.mendeley.com/documents/?uuid=2a1b728f-24f1-4632-8f07-37fa01e85276"]},{"id":"ITEM-2","itemData":{"DOI":"10.1080/05775132.1982.11470774","ISBN":"1317475461","ISSN":"0577-5132","abstract":"The article examines the possibility of a recurrence of depression in the U.S. economy based on an assessment of changes in economic conditions of the country following The Great Depression of 1930s. The author explains that the role of the U.S. Federal Reserve as lender of last resort and the size of government deficits, prevent the recurrence of deep depression. But to restore tranquil progress, the author insists that the government must spend for resource development, rather than for consumption.","author":[{"dropping-particle":"","family":"Minsky","given":"Hyman P","non-dropping-particle":"","parse-names":false,"suffix":""}],"container-title":"Challenge","id":"ITEM-2","issue":"3","issued":{"date-parts":[["1982","7","8"]]},"page":"5-13","title":"Can “It” Happen Again? A Reprise","type":"article-journal","volume":"25"},"uris":["http://www.mendeley.com/documents/?uuid=f113f5d8-faee-4807-809f-83e1abd91dcd"]},{"id":"ITEM-3","itemData":{"ISSN":"1547-366X","abstract":"The financial instability hypothesis has both empirical and theoretical aspects. The readily observed empirical aspect is that, from time to time, capitalist economies exhibit inflations and debt deflations which seem to have the potential to spin out of control. In such ... \\n","author":[{"dropping-particle":"","family":"Minsky","given":"Hyman P.","non-dropping-particle":"","parse-names":false,"suffix":""}],"container-title":"The Levy Economics Institute Working Paper Collection","id":"ITEM-3","issued":{"date-parts":[["1992"]]},"number":"74","title":"The Financial Instability Hypothesis","type":"report"},"uris":["http://www.mendeley.com/documents/?uuid=fb05f3d4-8271-45af-b1ce-fadbb1697789"]},{"id":"ITEM-4","itemData":{"ISBN":"978 0 07 159299 4","author":[{"dropping-particle":"","family":"Minsky","given":"Hyman P","non-dropping-particle":"","parse-names":false,"suffix":""}],"id":"ITEM-4","issued":{"date-parts":[["2008"]]},"publisher":"McGraw-Hill","publisher-place":"London","title":"Stabilizing an Unstable Economy","type":"book"},"uris":["http://www.mendeley.com/documents/?uuid=d1ad981c-f3ac-4c5b-bb4f-fe60678aa8a6"]}],"mendeley":{"formattedCitation":"(Minsky, 1970, 1982, 1992, 2008b)","plainTextFormattedCitation":"(Minsky, 1970, 1982, 1992, 2008b)","previouslyFormattedCitation":"(Minsky, 1970, 1982, 1992, 2008b)"},"properties":{"noteIndex":0},"schema":"https://github.com/citation-style-language/schema/raw/master/csl-citation.json"}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(Minsky, 1970, 1982, 1992, 2008b)</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For Minsky, the changing level and quality of private debt</w:t>
      </w:r>
      <w:r w:rsidRPr="00FA73ED">
        <w:rPr>
          <w:rFonts w:ascii="Times New Roman" w:eastAsia="Calibri" w:hAnsi="Times New Roman" w:cs="Times New Roman"/>
          <w:sz w:val="24"/>
          <w:szCs w:val="24"/>
          <w:vertAlign w:val="superscript"/>
        </w:rPr>
        <w:footnoteReference w:id="8"/>
      </w:r>
      <w:r w:rsidRPr="00FA73ED">
        <w:rPr>
          <w:rFonts w:ascii="Times New Roman" w:eastAsia="Calibri" w:hAnsi="Times New Roman" w:cs="Times New Roman"/>
          <w:sz w:val="24"/>
          <w:szCs w:val="24"/>
        </w:rPr>
        <w:t xml:space="preserve"> over the course of a cycle plays a central role in this development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ISBN":"978-1-5095-1372-7","author":[{"dropping-particle":"","family":"Keen","given":"Steve","non-dropping-particle":"","parse-names":false,"suffix":""}],"id":"ITEM-1","issued":{"date-parts":[["2017"]]},"publisher":"Polity","publisher-place":"Cambridge","title":"Can We Avoid Another Financial Crisis?","type":"book"},"uris":["http://www.mendeley.com/documents/?uuid=b273b92a-6a2c-4dcc-bffa-b44b9aba97ff"]}],"mendeley":{"formattedCitation":"(Keen, 2017)","plainTextFormattedCitation":"(Keen, 2017)","previouslyFormattedCitation":"(Keen, 2017)"},"properties":{"noteIndex":0},"schema":"https://github.com/citation-style-language/schema/raw/master/csl-citation.json"}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(Keen, 2017)</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w:t>
      </w:r>
    </w:p>
    <w:p w14:paraId="17DE858B" w14:textId="24436097" w:rsidR="00FA73ED" w:rsidRDefault="00FA73ED" w:rsidP="0033276B">
      <w:pPr>
        <w:spacing w:after="200" w:line="276" w:lineRule="auto"/>
        <w:jc w:val="both"/>
        <w:rPr>
          <w:rFonts w:ascii="Times New Roman" w:eastAsia="Calibri" w:hAnsi="Times New Roman" w:cs="Times New Roman"/>
          <w:sz w:val="24"/>
          <w:szCs w:val="24"/>
        </w:rPr>
      </w:pPr>
      <w:r w:rsidRPr="00FA73ED">
        <w:rPr>
          <w:rFonts w:ascii="Times New Roman" w:eastAsia="Calibri" w:hAnsi="Times New Roman" w:cs="Times New Roman"/>
          <w:sz w:val="24"/>
          <w:szCs w:val="24"/>
        </w:rPr>
        <w:t>Theoretically, Minsky sees the economy very much as a complex system, where developments on the micro-level influence and change the properties of the system on a macro-level, which in turn has effects on the micro-level properties.</w:t>
      </w:r>
      <w:r w:rsidR="00EB4C9D">
        <w:rPr>
          <w:rFonts w:ascii="Times New Roman" w:eastAsia="Calibri" w:hAnsi="Times New Roman" w:cs="Times New Roman"/>
          <w:sz w:val="24"/>
          <w:szCs w:val="24"/>
        </w:rPr>
        <w:t xml:space="preserve"> </w:t>
      </w:r>
      <w:r w:rsidRPr="00FA73ED">
        <w:rPr>
          <w:rFonts w:ascii="Times New Roman" w:eastAsia="Calibri" w:hAnsi="Times New Roman" w:cs="Times New Roman"/>
          <w:sz w:val="24"/>
          <w:szCs w:val="24"/>
        </w:rPr>
        <w:t xml:space="preserve">In earlier works, Minsky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{"citationItems":[{"id":"ITEM-1","itemData":{"DOI":"10.2139/ssrn.161024","ISBN":"wp_74","ISSN":"1556-5068","abstract":"The financial instability hypothesis has both empirical and theoretical aspects. The readily observed empirical aspect is that, from time to time, capitalist economies exhibit inflations and debt deflations which seem to have the potential to spin out of control. In such ... \\n","author":[{"dropping-particle":"","family":"Minsky","given":"Hyman P.","non-dropping-particle":"","parse-names":false,"suffix":""}],"container-title":"SSRN Electronic Journal","id":"ITEM-1","issued":{"date-parts":[["1970"]]},"number":"80","number-of-pages":"9","title":"Financial Instability Revisited: The Economics of Disaster","type":"report"},"uris":["http://www.mendeley.com/documents/?uuid=2a1b728f-24f1-4632-8f07-37fa01e85276"]}],"mendeley":{"formattedCitation":"(Minsky, 1970)","plainTextFormattedCitation":"(Minsky, 1970)","previouslyFormattedCitation":"(Minsky, 1970)"},"properties":{"noteIndex":0},"schema":"https://github.com/citation-style-language/schema/raw/master/csl-citation.json"}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(Minsky, 1970)</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hints towards the feasibility of steady states and acknowledges the possibility of multiple equilibria within the economic system. Though </w:t>
      </w:r>
      <w:r w:rsidRPr="00FA73ED">
        <w:rPr>
          <w:rFonts w:ascii="Times New Roman" w:eastAsia="Calibri" w:hAnsi="Times New Roman" w:cs="Times New Roman"/>
          <w:sz w:val="24"/>
          <w:szCs w:val="24"/>
        </w:rPr>
        <w:fldChar w:fldCharType="begin" w:fldLock="1"/>
      </w:r>
      <w:r w:rsidRPr="00FA73ED">
        <w:rPr>
          <w:rFonts w:ascii="Times New Roman" w:eastAsia="Calibri" w:hAnsi="Times New Roman" w:cs="Times New Roman"/>
          <w:sz w:val="24"/>
          <w:szCs w:val="24"/>
        </w:rPr>
        <w:instrText>ADDIN CSL_CITATION {"citationItems":[{"id":"ITEM-1","itemData":{"DOI":"10.2139/ssrn.161024","ISBN":"wp_74","ISSN":"1556-5068","abstract":"The financial instability hypothesis has both empirical and theoretical aspects. The readily observed empirical aspect is that, from time to time, capitalist economies exhibit inflations and debt deflations which seem to have the potential to spin out of control. In such ... \\n","author":[{"dropping-particle":"","family":"Minsky","given":"Hyman P.","non-dropping-particle":"","parse-names":false,"suffix":""}],"container-title":"SSRN Electronic Journal","id":"ITEM-1","issued":{"date-parts":[["1970"]]},"number":"80","number-of-pages":"9","title":"Financial Instability Revisited: The Economics of Disaster","type":"report"},"uris":["http://www.mendeley.com/documents/?uuid=2a1b728f-24f1-4632-8f07-37fa01e85276"]}],"mendeley":{"formattedCitation":"(Minsky, 1970)","manualFormatting":"Minsky (1970)","plainTextFormattedCitation":"(Minsky, 1970)","previouslyFormattedCitation":"(Minsky, 1970)"},"properties":{"noteIndex":0},"schema":"https://github.com/citation-style-language/schema/raw/master/csl-citation.json"}</w:instrText>
      </w:r>
      <w:r w:rsidRPr="00FA73ED">
        <w:rPr>
          <w:rFonts w:ascii="Times New Roman" w:eastAsia="Calibri" w:hAnsi="Times New Roman" w:cs="Times New Roman"/>
          <w:sz w:val="24"/>
          <w:szCs w:val="24"/>
        </w:rPr>
        <w:fldChar w:fldCharType="separate"/>
      </w:r>
      <w:r w:rsidRPr="00FA73ED">
        <w:rPr>
          <w:rFonts w:ascii="Times New Roman" w:eastAsia="Calibri" w:hAnsi="Times New Roman" w:cs="Times New Roman"/>
          <w:noProof/>
          <w:sz w:val="24"/>
          <w:szCs w:val="24"/>
        </w:rPr>
        <w:t>Minsky (1970)</w:t>
      </w:r>
      <w:r w:rsidRPr="00FA73ED">
        <w:rPr>
          <w:rFonts w:ascii="Times New Roman" w:eastAsia="Calibri" w:hAnsi="Times New Roman" w:cs="Times New Roman"/>
          <w:sz w:val="24"/>
          <w:szCs w:val="24"/>
        </w:rPr>
        <w:fldChar w:fldCharType="end"/>
      </w:r>
      <w:r w:rsidRPr="00FA73ED">
        <w:rPr>
          <w:rFonts w:ascii="Times New Roman" w:eastAsia="Calibri" w:hAnsi="Times New Roman" w:cs="Times New Roman"/>
          <w:sz w:val="24"/>
          <w:szCs w:val="24"/>
        </w:rPr>
        <w:t xml:space="preserve"> assures us that there is no global equilibrium indicating that the system overall might not be stable, (only local equilibria are), it remains inexplicable why such equilibria should, in a human-made system inhabited by non-rational people, exist. As previously mentioned, there is no reason to believe that socio-economic systems would tend towards or away from multiple possible equilibrium states, even if those states are only locally stable (unstable). Hence, it can be argued that the only reason Minsky employs the equilibrium notion is a mathematical one. When looking at the economic system as an evolutionary system that evolves over time within an ever-changing environment (society), theoretical explanations in favour of possible equilibrium states are not needed</w:t>
      </w:r>
      <w:proofErr w:type="gramStart"/>
      <w:r w:rsidRPr="00FA73ED">
        <w:rPr>
          <w:rFonts w:ascii="Times New Roman" w:eastAsia="Calibri" w:hAnsi="Times New Roman" w:cs="Times New Roman"/>
          <w:sz w:val="24"/>
          <w:szCs w:val="24"/>
        </w:rPr>
        <w:t xml:space="preserve">.  </w:t>
      </w:r>
      <w:proofErr w:type="gramEnd"/>
    </w:p>
    <w:p w14:paraId="47DD4EB5" w14:textId="42CCA513" w:rsidR="003210E7" w:rsidRPr="008C0AF6" w:rsidRDefault="003210E7" w:rsidP="003210E7">
      <w:pPr>
        <w:pStyle w:val="Heading3"/>
        <w:rPr>
          <w:rFonts w:eastAsia="Calibri"/>
          <w:i/>
          <w:iCs/>
        </w:rPr>
      </w:pPr>
      <w:r w:rsidRPr="008C0AF6">
        <w:rPr>
          <w:rFonts w:eastAsia="Calibri"/>
          <w:i/>
          <w:iCs/>
        </w:rPr>
        <w:t xml:space="preserve">3.2 The case for </w:t>
      </w:r>
      <w:r w:rsidR="0010240B" w:rsidRPr="008C0AF6">
        <w:rPr>
          <w:rFonts w:eastAsia="Calibri"/>
          <w:i/>
          <w:iCs/>
        </w:rPr>
        <w:t>limits to growth</w:t>
      </w:r>
    </w:p>
    <w:p w14:paraId="1B6B0FB5" w14:textId="2EDA33EF" w:rsidR="0066363E" w:rsidRPr="00FA73ED" w:rsidRDefault="0066363E" w:rsidP="0033276B">
      <w:pPr>
        <w:spacing w:after="200" w:line="276" w:lineRule="auto"/>
        <w:jc w:val="both"/>
        <w:rPr>
          <w:rFonts w:ascii="Times New Roman" w:eastAsia="Calibri" w:hAnsi="Times New Roman" w:cs="Times New Roman"/>
          <w:sz w:val="24"/>
          <w:szCs w:val="24"/>
        </w:rPr>
      </w:pPr>
      <w:r w:rsidRPr="00790498">
        <w:rPr>
          <w:rFonts w:ascii="Times New Roman" w:eastAsia="Calibri" w:hAnsi="Times New Roman" w:cs="Times New Roman"/>
          <w:sz w:val="24"/>
          <w:szCs w:val="24"/>
        </w:rPr>
        <w:t>The systemic</w:t>
      </w:r>
      <w:r w:rsidRPr="00FA73ED">
        <w:rPr>
          <w:rFonts w:ascii="Times New Roman" w:eastAsia="Calibri" w:hAnsi="Times New Roman" w:cs="Times New Roman"/>
          <w:sz w:val="24"/>
          <w:szCs w:val="24"/>
        </w:rPr>
        <w:t xml:space="preserve"> approaches </w:t>
      </w:r>
      <w:r w:rsidRPr="0033276B">
        <w:rPr>
          <w:rFonts w:ascii="Times New Roman" w:eastAsia="Calibri" w:hAnsi="Times New Roman" w:cs="Times New Roman"/>
          <w:sz w:val="24"/>
          <w:szCs w:val="24"/>
        </w:rPr>
        <w:t>emerging from the post-Keynesian extensions</w:t>
      </w:r>
      <w:r w:rsidR="008C0AF6">
        <w:rPr>
          <w:rFonts w:ascii="Times New Roman" w:eastAsia="Calibri" w:hAnsi="Times New Roman" w:cs="Times New Roman"/>
          <w:sz w:val="24"/>
          <w:szCs w:val="24"/>
        </w:rPr>
        <w:t xml:space="preserve">, </w:t>
      </w:r>
      <w:r w:rsidRPr="00FA73ED">
        <w:rPr>
          <w:rFonts w:ascii="Times New Roman" w:eastAsia="Calibri" w:hAnsi="Times New Roman" w:cs="Times New Roman"/>
          <w:sz w:val="24"/>
          <w:szCs w:val="24"/>
        </w:rPr>
        <w:t>the idea that econom</w:t>
      </w:r>
      <w:r w:rsidR="00EB4C9D">
        <w:rPr>
          <w:rFonts w:ascii="Times New Roman" w:eastAsia="Calibri" w:hAnsi="Times New Roman" w:cs="Times New Roman"/>
          <w:sz w:val="24"/>
          <w:szCs w:val="24"/>
        </w:rPr>
        <w:t>ic</w:t>
      </w:r>
      <w:r w:rsidRPr="00FA73ED">
        <w:rPr>
          <w:rFonts w:ascii="Times New Roman" w:eastAsia="Calibri" w:hAnsi="Times New Roman" w:cs="Times New Roman"/>
          <w:sz w:val="24"/>
          <w:szCs w:val="24"/>
        </w:rPr>
        <w:t xml:space="preserve"> systems are not working in isolation, </w:t>
      </w:r>
      <w:r w:rsidR="008C0AF6">
        <w:rPr>
          <w:rFonts w:ascii="Times New Roman" w:eastAsia="Calibri" w:hAnsi="Times New Roman" w:cs="Times New Roman"/>
          <w:sz w:val="24"/>
          <w:szCs w:val="24"/>
        </w:rPr>
        <w:t xml:space="preserve">and </w:t>
      </w:r>
      <w:r w:rsidR="002F4C7C">
        <w:rPr>
          <w:rFonts w:ascii="Times New Roman" w:eastAsia="Calibri" w:hAnsi="Times New Roman" w:cs="Times New Roman"/>
          <w:sz w:val="24"/>
          <w:szCs w:val="24"/>
        </w:rPr>
        <w:t>the</w:t>
      </w:r>
      <w:r w:rsidRPr="0033276B">
        <w:rPr>
          <w:rFonts w:ascii="Times New Roman" w:eastAsia="Calibri" w:hAnsi="Times New Roman" w:cs="Times New Roman"/>
          <w:sz w:val="24"/>
          <w:szCs w:val="24"/>
        </w:rPr>
        <w:t xml:space="preserve"> complex system analysis based on the functioning of the natural </w:t>
      </w:r>
      <w:r w:rsidR="00BB770B" w:rsidRPr="0033276B">
        <w:rPr>
          <w:rFonts w:ascii="Times New Roman" w:eastAsia="Calibri" w:hAnsi="Times New Roman" w:cs="Times New Roman"/>
          <w:sz w:val="24"/>
          <w:szCs w:val="24"/>
        </w:rPr>
        <w:t>environment</w:t>
      </w:r>
      <w:r w:rsidRPr="0033276B">
        <w:rPr>
          <w:rFonts w:ascii="Times New Roman" w:eastAsia="Calibri" w:hAnsi="Times New Roman" w:cs="Times New Roman"/>
          <w:sz w:val="24"/>
          <w:szCs w:val="24"/>
        </w:rPr>
        <w:t xml:space="preserve">, </w:t>
      </w:r>
      <w:r w:rsidRPr="00FA73ED">
        <w:rPr>
          <w:rFonts w:ascii="Times New Roman" w:eastAsia="Calibri" w:hAnsi="Times New Roman" w:cs="Times New Roman"/>
          <w:sz w:val="24"/>
          <w:szCs w:val="24"/>
        </w:rPr>
        <w:t xml:space="preserve">contributed to the development of schools of thought oriented to analyse </w:t>
      </w:r>
      <w:r w:rsidR="00EB4C9D">
        <w:rPr>
          <w:rFonts w:ascii="Times New Roman" w:eastAsia="Calibri" w:hAnsi="Times New Roman" w:cs="Times New Roman"/>
          <w:sz w:val="24"/>
          <w:szCs w:val="24"/>
        </w:rPr>
        <w:t xml:space="preserve">the </w:t>
      </w:r>
      <w:r w:rsidRPr="00FA73ED">
        <w:rPr>
          <w:rFonts w:ascii="Times New Roman" w:eastAsia="Calibri" w:hAnsi="Times New Roman" w:cs="Times New Roman"/>
          <w:sz w:val="24"/>
          <w:szCs w:val="24"/>
        </w:rPr>
        <w:t>economy as a subsystem of the existing socio-environmental structure. The “Limits to Growth” (Meadows et al., 1972), “Small is Beautiful” (Shumacher, 1973), “The Entropy Law and the Economic Process” (Georgescu-</w:t>
      </w:r>
      <w:proofErr w:type="spellStart"/>
      <w:r w:rsidRPr="00FA73ED">
        <w:rPr>
          <w:rFonts w:ascii="Times New Roman" w:eastAsia="Calibri" w:hAnsi="Times New Roman" w:cs="Times New Roman"/>
          <w:sz w:val="24"/>
          <w:szCs w:val="24"/>
        </w:rPr>
        <w:t>Roegan</w:t>
      </w:r>
      <w:proofErr w:type="spellEnd"/>
      <w:r w:rsidRPr="00FA73ED">
        <w:rPr>
          <w:rFonts w:ascii="Times New Roman" w:eastAsia="Calibri" w:hAnsi="Times New Roman" w:cs="Times New Roman"/>
          <w:sz w:val="24"/>
          <w:szCs w:val="24"/>
        </w:rPr>
        <w:t>, 1971) or the “Steady State Economy” (Daly, 1977) are just some examples of publications highlighting the impossibility to have an infinite economic growth in a finite natural environment. The main idea is that economic growth will</w:t>
      </w:r>
      <w:r w:rsidR="00EB4C9D">
        <w:rPr>
          <w:rFonts w:ascii="Times New Roman" w:eastAsia="Calibri" w:hAnsi="Times New Roman" w:cs="Times New Roman"/>
          <w:sz w:val="24"/>
          <w:szCs w:val="24"/>
        </w:rPr>
        <w:t xml:space="preserve">, sooner </w:t>
      </w:r>
      <w:r w:rsidRPr="00FA73ED">
        <w:rPr>
          <w:rFonts w:ascii="Times New Roman" w:eastAsia="Calibri" w:hAnsi="Times New Roman" w:cs="Times New Roman"/>
          <w:sz w:val="24"/>
          <w:szCs w:val="24"/>
        </w:rPr>
        <w:t xml:space="preserve">or later, end. </w:t>
      </w:r>
      <w:r w:rsidR="008C0AF6">
        <w:rPr>
          <w:rFonts w:ascii="Times New Roman" w:eastAsia="Calibri" w:hAnsi="Times New Roman" w:cs="Times New Roman"/>
          <w:sz w:val="24"/>
          <w:szCs w:val="24"/>
        </w:rPr>
        <w:t>Energy</w:t>
      </w:r>
      <w:r w:rsidRPr="00FA73ED">
        <w:rPr>
          <w:rFonts w:ascii="Times New Roman" w:eastAsia="Calibri" w:hAnsi="Times New Roman" w:cs="Times New Roman"/>
          <w:sz w:val="24"/>
          <w:szCs w:val="24"/>
        </w:rPr>
        <w:t xml:space="preserve"> and material constraints, together with </w:t>
      </w:r>
      <w:r w:rsidR="008C0AF6">
        <w:rPr>
          <w:rFonts w:ascii="Times New Roman" w:eastAsia="Calibri" w:hAnsi="Times New Roman" w:cs="Times New Roman"/>
          <w:sz w:val="24"/>
          <w:szCs w:val="24"/>
        </w:rPr>
        <w:t xml:space="preserve">the </w:t>
      </w:r>
      <w:r w:rsidRPr="00FA73ED">
        <w:rPr>
          <w:rFonts w:ascii="Times New Roman" w:eastAsia="Calibri" w:hAnsi="Times New Roman" w:cs="Times New Roman"/>
          <w:sz w:val="24"/>
          <w:szCs w:val="24"/>
        </w:rPr>
        <w:t xml:space="preserve">social </w:t>
      </w:r>
      <w:r w:rsidR="008C0AF6">
        <w:rPr>
          <w:rFonts w:ascii="Times New Roman" w:eastAsia="Calibri" w:hAnsi="Times New Roman" w:cs="Times New Roman"/>
          <w:sz w:val="24"/>
          <w:szCs w:val="24"/>
        </w:rPr>
        <w:t>instabilities,</w:t>
      </w:r>
      <w:r w:rsidRPr="00FA73ED">
        <w:rPr>
          <w:rFonts w:ascii="Times New Roman" w:eastAsia="Calibri" w:hAnsi="Times New Roman" w:cs="Times New Roman"/>
          <w:sz w:val="24"/>
          <w:szCs w:val="24"/>
        </w:rPr>
        <w:t xml:space="preserve"> </w:t>
      </w:r>
      <w:r w:rsidR="008C0AF6">
        <w:rPr>
          <w:rFonts w:ascii="Times New Roman" w:eastAsia="Calibri" w:hAnsi="Times New Roman" w:cs="Times New Roman"/>
          <w:sz w:val="24"/>
          <w:szCs w:val="24"/>
        </w:rPr>
        <w:t>related to</w:t>
      </w:r>
      <w:r w:rsidRPr="00FA73ED">
        <w:rPr>
          <w:rFonts w:ascii="Times New Roman" w:eastAsia="Calibri" w:hAnsi="Times New Roman" w:cs="Times New Roman"/>
          <w:sz w:val="24"/>
          <w:szCs w:val="24"/>
        </w:rPr>
        <w:t xml:space="preserve"> resource</w:t>
      </w:r>
      <w:r w:rsidR="008C0AF6">
        <w:rPr>
          <w:rFonts w:ascii="Times New Roman" w:eastAsia="Calibri" w:hAnsi="Times New Roman" w:cs="Times New Roman"/>
          <w:sz w:val="24"/>
          <w:szCs w:val="24"/>
        </w:rPr>
        <w:t>s</w:t>
      </w:r>
      <w:r w:rsidRPr="00FA73ED">
        <w:rPr>
          <w:rFonts w:ascii="Times New Roman" w:eastAsia="Calibri" w:hAnsi="Times New Roman" w:cs="Times New Roman"/>
          <w:sz w:val="24"/>
          <w:szCs w:val="24"/>
        </w:rPr>
        <w:t xml:space="preserve"> depletion and </w:t>
      </w:r>
      <w:r w:rsidR="00EB4C9D">
        <w:rPr>
          <w:rFonts w:ascii="Times New Roman" w:eastAsia="Calibri" w:hAnsi="Times New Roman" w:cs="Times New Roman"/>
          <w:sz w:val="24"/>
          <w:szCs w:val="24"/>
        </w:rPr>
        <w:t>u</w:t>
      </w:r>
      <w:r w:rsidRPr="00FA73ED">
        <w:rPr>
          <w:rFonts w:ascii="Times New Roman" w:eastAsia="Calibri" w:hAnsi="Times New Roman" w:cs="Times New Roman"/>
          <w:sz w:val="24"/>
          <w:szCs w:val="24"/>
        </w:rPr>
        <w:t xml:space="preserve">nequal distribution of </w:t>
      </w:r>
      <w:r w:rsidR="008C0AF6">
        <w:rPr>
          <w:rFonts w:ascii="Times New Roman" w:eastAsia="Calibri" w:hAnsi="Times New Roman" w:cs="Times New Roman"/>
          <w:sz w:val="24"/>
          <w:szCs w:val="24"/>
        </w:rPr>
        <w:t>burdens and rights,</w:t>
      </w:r>
      <w:r w:rsidRPr="00FA73ED">
        <w:rPr>
          <w:rFonts w:ascii="Times New Roman" w:eastAsia="Calibri" w:hAnsi="Times New Roman" w:cs="Times New Roman"/>
          <w:sz w:val="24"/>
          <w:szCs w:val="24"/>
        </w:rPr>
        <w:t xml:space="preserve"> are just some of the main elements that, according to different authors, could compromise the stability of the capitalist structure (Ayres, 2006; Barnosky et al., 2012). </w:t>
      </w:r>
    </w:p>
    <w:p w14:paraId="754659DC" w14:textId="426AD259" w:rsidR="0066363E" w:rsidRPr="00FA73ED" w:rsidRDefault="0066363E" w:rsidP="0033276B">
      <w:pPr>
        <w:spacing w:after="200" w:line="276" w:lineRule="auto"/>
        <w:jc w:val="both"/>
        <w:rPr>
          <w:rFonts w:ascii="Times New Roman" w:eastAsia="Calibri" w:hAnsi="Times New Roman" w:cs="Times New Roman"/>
          <w:sz w:val="24"/>
          <w:szCs w:val="24"/>
        </w:rPr>
      </w:pPr>
      <w:r w:rsidRPr="00FA73ED">
        <w:rPr>
          <w:rFonts w:ascii="Times New Roman" w:eastAsia="Calibri" w:hAnsi="Times New Roman" w:cs="Times New Roman"/>
          <w:sz w:val="24"/>
          <w:szCs w:val="24"/>
        </w:rPr>
        <w:t xml:space="preserve">In addition, the mainstream economic approach has also been largely criticised for being unable to consider the multidimensional relationships existing between the economic and the socio-environmental structure. By using a monetary approach to quantify the value of market and non-market elements, the mainstream economy reduces the plurality of human and natural </w:t>
      </w:r>
      <w:r w:rsidRPr="00FA73ED">
        <w:rPr>
          <w:rFonts w:ascii="Times New Roman" w:eastAsia="Calibri" w:hAnsi="Times New Roman" w:cs="Times New Roman"/>
          <w:sz w:val="24"/>
          <w:szCs w:val="24"/>
        </w:rPr>
        <w:lastRenderedPageBreak/>
        <w:t xml:space="preserve">values to a single monetary representation. </w:t>
      </w:r>
      <w:r w:rsidR="00C5126C">
        <w:rPr>
          <w:rFonts w:ascii="Times New Roman" w:eastAsia="Calibri" w:hAnsi="Times New Roman" w:cs="Times New Roman"/>
          <w:sz w:val="24"/>
          <w:szCs w:val="24"/>
        </w:rPr>
        <w:t>The ethical implications related to this oversimplified approach</w:t>
      </w:r>
      <w:r w:rsidR="000F0196">
        <w:rPr>
          <w:rFonts w:ascii="Times New Roman" w:eastAsia="Calibri" w:hAnsi="Times New Roman" w:cs="Times New Roman"/>
          <w:sz w:val="24"/>
          <w:szCs w:val="24"/>
        </w:rPr>
        <w:t xml:space="preserve">, </w:t>
      </w:r>
      <w:r w:rsidR="00C5126C">
        <w:rPr>
          <w:rFonts w:ascii="Times New Roman" w:eastAsia="Calibri" w:hAnsi="Times New Roman" w:cs="Times New Roman"/>
          <w:sz w:val="24"/>
          <w:szCs w:val="24"/>
        </w:rPr>
        <w:t xml:space="preserve">highlight the inability to account for </w:t>
      </w:r>
      <w:r w:rsidR="00254B99">
        <w:rPr>
          <w:rFonts w:ascii="Times New Roman" w:eastAsia="Calibri" w:hAnsi="Times New Roman" w:cs="Times New Roman"/>
          <w:sz w:val="24"/>
          <w:szCs w:val="24"/>
        </w:rPr>
        <w:t>ethical principles and even values and priorities that different societies</w:t>
      </w:r>
      <w:r w:rsidR="00C5126C">
        <w:rPr>
          <w:rFonts w:ascii="Times New Roman" w:eastAsia="Calibri" w:hAnsi="Times New Roman" w:cs="Times New Roman"/>
          <w:sz w:val="24"/>
          <w:szCs w:val="24"/>
        </w:rPr>
        <w:t>, generations, and cultures could attribute to the non-monetary elements of socio-environmental structures</w:t>
      </w:r>
      <w:r w:rsidR="009B2CB7">
        <w:rPr>
          <w:rFonts w:ascii="Times New Roman" w:eastAsia="Calibri" w:hAnsi="Times New Roman" w:cs="Times New Roman"/>
          <w:sz w:val="24"/>
          <w:szCs w:val="24"/>
        </w:rPr>
        <w:t xml:space="preserve"> </w:t>
      </w:r>
      <w:r w:rsidR="009B2CB7">
        <w:rPr>
          <w:rFonts w:ascii="Times New Roman" w:eastAsia="Calibri" w:hAnsi="Times New Roman" w:cs="Times New Roman"/>
          <w:sz w:val="24"/>
          <w:szCs w:val="24"/>
        </w:rPr>
        <w:t>(Martinez-Allier et al., 1998</w:t>
      </w:r>
      <w:r w:rsidR="006863ED">
        <w:rPr>
          <w:rFonts w:ascii="Times New Roman" w:eastAsia="Calibri" w:hAnsi="Times New Roman" w:cs="Times New Roman"/>
          <w:sz w:val="24"/>
          <w:szCs w:val="24"/>
        </w:rPr>
        <w:t xml:space="preserve">; </w:t>
      </w:r>
      <w:proofErr w:type="spellStart"/>
      <w:r w:rsidR="006863ED">
        <w:rPr>
          <w:rFonts w:ascii="Times New Roman" w:eastAsia="Calibri" w:hAnsi="Times New Roman" w:cs="Times New Roman"/>
          <w:sz w:val="24"/>
          <w:szCs w:val="24"/>
        </w:rPr>
        <w:t>Pirgmaier</w:t>
      </w:r>
      <w:proofErr w:type="spellEnd"/>
      <w:r w:rsidR="006863ED">
        <w:rPr>
          <w:rFonts w:ascii="Times New Roman" w:eastAsia="Calibri" w:hAnsi="Times New Roman" w:cs="Times New Roman"/>
          <w:sz w:val="24"/>
          <w:szCs w:val="24"/>
        </w:rPr>
        <w:t>, 2021</w:t>
      </w:r>
      <w:r w:rsidR="009B2CB7">
        <w:rPr>
          <w:rFonts w:ascii="Times New Roman" w:eastAsia="Calibri" w:hAnsi="Times New Roman" w:cs="Times New Roman"/>
          <w:sz w:val="24"/>
          <w:szCs w:val="24"/>
        </w:rPr>
        <w:t>)</w:t>
      </w:r>
      <w:r w:rsidR="00C5126C">
        <w:rPr>
          <w:rFonts w:ascii="Times New Roman" w:eastAsia="Calibri" w:hAnsi="Times New Roman" w:cs="Times New Roman"/>
          <w:sz w:val="24"/>
          <w:szCs w:val="24"/>
        </w:rPr>
        <w:t>. N</w:t>
      </w:r>
      <w:r w:rsidRPr="00FA73ED">
        <w:rPr>
          <w:rFonts w:ascii="Times New Roman" w:eastAsia="Calibri" w:hAnsi="Times New Roman" w:cs="Times New Roman"/>
          <w:sz w:val="24"/>
          <w:szCs w:val="24"/>
        </w:rPr>
        <w:t>egative externalities, inequalit</w:t>
      </w:r>
      <w:r w:rsidR="00C5126C">
        <w:rPr>
          <w:rFonts w:ascii="Times New Roman" w:eastAsia="Calibri" w:hAnsi="Times New Roman" w:cs="Times New Roman"/>
          <w:sz w:val="24"/>
          <w:szCs w:val="24"/>
        </w:rPr>
        <w:t>ies and</w:t>
      </w:r>
      <w:r w:rsidRPr="00FA73ED">
        <w:rPr>
          <w:rFonts w:ascii="Times New Roman" w:eastAsia="Calibri" w:hAnsi="Times New Roman" w:cs="Times New Roman"/>
          <w:sz w:val="24"/>
          <w:szCs w:val="24"/>
        </w:rPr>
        <w:t xml:space="preserve"> </w:t>
      </w:r>
      <w:r w:rsidR="00D75D5D" w:rsidRPr="00FA73ED">
        <w:rPr>
          <w:rFonts w:ascii="Times New Roman" w:eastAsia="Calibri" w:hAnsi="Times New Roman" w:cs="Times New Roman"/>
          <w:sz w:val="24"/>
          <w:szCs w:val="24"/>
        </w:rPr>
        <w:t>long-term</w:t>
      </w:r>
      <w:r w:rsidRPr="00FA73ED">
        <w:rPr>
          <w:rFonts w:ascii="Times New Roman" w:eastAsia="Calibri" w:hAnsi="Times New Roman" w:cs="Times New Roman"/>
          <w:sz w:val="24"/>
          <w:szCs w:val="24"/>
        </w:rPr>
        <w:t xml:space="preserve"> instabilities are the</w:t>
      </w:r>
      <w:r w:rsidR="00C5126C">
        <w:rPr>
          <w:rFonts w:ascii="Times New Roman" w:eastAsia="Calibri" w:hAnsi="Times New Roman" w:cs="Times New Roman"/>
          <w:sz w:val="24"/>
          <w:szCs w:val="24"/>
        </w:rPr>
        <w:t>n the</w:t>
      </w:r>
      <w:r w:rsidRPr="00FA73ED">
        <w:rPr>
          <w:rFonts w:ascii="Times New Roman" w:eastAsia="Calibri" w:hAnsi="Times New Roman" w:cs="Times New Roman"/>
          <w:sz w:val="24"/>
          <w:szCs w:val="24"/>
        </w:rPr>
        <w:t xml:space="preserve"> consequences </w:t>
      </w:r>
      <w:r w:rsidR="00C5126C">
        <w:rPr>
          <w:rFonts w:ascii="Times New Roman" w:eastAsia="Calibri" w:hAnsi="Times New Roman" w:cs="Times New Roman"/>
          <w:sz w:val="24"/>
          <w:szCs w:val="24"/>
        </w:rPr>
        <w:t xml:space="preserve">reflected </w:t>
      </w:r>
      <w:r w:rsidR="00776548">
        <w:rPr>
          <w:rFonts w:ascii="Times New Roman" w:eastAsia="Calibri" w:hAnsi="Times New Roman" w:cs="Times New Roman"/>
          <w:sz w:val="24"/>
          <w:szCs w:val="24"/>
        </w:rPr>
        <w:t>in</w:t>
      </w:r>
      <w:r w:rsidR="00C5126C">
        <w:rPr>
          <w:rFonts w:ascii="Times New Roman" w:eastAsia="Calibri" w:hAnsi="Times New Roman" w:cs="Times New Roman"/>
          <w:sz w:val="24"/>
          <w:szCs w:val="24"/>
        </w:rPr>
        <w:t xml:space="preserve"> the recurring capitalist cris</w:t>
      </w:r>
      <w:r w:rsidR="00080A73">
        <w:rPr>
          <w:rFonts w:ascii="Times New Roman" w:eastAsia="Calibri" w:hAnsi="Times New Roman" w:cs="Times New Roman"/>
          <w:sz w:val="24"/>
          <w:szCs w:val="24"/>
        </w:rPr>
        <w:t>e</w:t>
      </w:r>
      <w:r w:rsidR="00C5126C">
        <w:rPr>
          <w:rFonts w:ascii="Times New Roman" w:eastAsia="Calibri" w:hAnsi="Times New Roman" w:cs="Times New Roman"/>
          <w:sz w:val="24"/>
          <w:szCs w:val="24"/>
        </w:rPr>
        <w:t>s</w:t>
      </w:r>
      <w:r w:rsidRPr="00FA73ED">
        <w:rPr>
          <w:rFonts w:ascii="Times New Roman" w:eastAsia="Calibri" w:hAnsi="Times New Roman" w:cs="Times New Roman"/>
          <w:sz w:val="24"/>
          <w:szCs w:val="24"/>
        </w:rPr>
        <w:t xml:space="preserve"> (Foxon, 2013; Martinez-Alier et al., 1998). </w:t>
      </w:r>
      <w:r w:rsidR="00C5126C">
        <w:rPr>
          <w:rFonts w:ascii="Times New Roman" w:eastAsia="Calibri" w:hAnsi="Times New Roman" w:cs="Times New Roman"/>
          <w:sz w:val="24"/>
          <w:szCs w:val="24"/>
        </w:rPr>
        <w:t>The wide range of protest and socio-political movements that have emerged after the 2008 financial crash are example</w:t>
      </w:r>
      <w:r w:rsidR="00080A73">
        <w:rPr>
          <w:rFonts w:ascii="Times New Roman" w:eastAsia="Calibri" w:hAnsi="Times New Roman" w:cs="Times New Roman"/>
          <w:sz w:val="24"/>
          <w:szCs w:val="24"/>
        </w:rPr>
        <w:t>s</w:t>
      </w:r>
      <w:r w:rsidR="00C5126C">
        <w:rPr>
          <w:rFonts w:ascii="Times New Roman" w:eastAsia="Calibri" w:hAnsi="Times New Roman" w:cs="Times New Roman"/>
          <w:sz w:val="24"/>
          <w:szCs w:val="24"/>
        </w:rPr>
        <w:t xml:space="preserve"> of that.</w:t>
      </w:r>
      <w:r w:rsidRPr="00FA73ED">
        <w:rPr>
          <w:rFonts w:ascii="Times New Roman" w:eastAsia="Calibri" w:hAnsi="Times New Roman" w:cs="Times New Roman"/>
          <w:sz w:val="24"/>
          <w:szCs w:val="24"/>
        </w:rPr>
        <w:t xml:space="preserve"> The “M5 movement” in Italy, the “Indignados” in Spain, the “Occupy Wall Street” in the US and the “real democracy now”, are examples of bottom-up </w:t>
      </w:r>
      <w:r w:rsidR="00C5126C">
        <w:rPr>
          <w:rFonts w:ascii="Times New Roman" w:eastAsia="Calibri" w:hAnsi="Times New Roman" w:cs="Times New Roman"/>
          <w:sz w:val="24"/>
          <w:szCs w:val="24"/>
        </w:rPr>
        <w:t xml:space="preserve">and heterodox </w:t>
      </w:r>
      <w:r w:rsidRPr="00FA73ED">
        <w:rPr>
          <w:rFonts w:ascii="Times New Roman" w:eastAsia="Calibri" w:hAnsi="Times New Roman" w:cs="Times New Roman"/>
          <w:sz w:val="24"/>
          <w:szCs w:val="24"/>
        </w:rPr>
        <w:t xml:space="preserve">initiatives asking for a revision of the existing capitalist structure (Castells, 2012). </w:t>
      </w:r>
    </w:p>
    <w:p w14:paraId="0CB6CBB9" w14:textId="30BAED53" w:rsidR="0066363E" w:rsidRPr="00FA5818" w:rsidRDefault="0066363E" w:rsidP="0033276B">
      <w:pPr>
        <w:spacing w:after="200" w:line="276" w:lineRule="auto"/>
        <w:jc w:val="both"/>
        <w:rPr>
          <w:rFonts w:ascii="Times New Roman" w:eastAsia="Calibri" w:hAnsi="Times New Roman" w:cs="Times New Roman"/>
          <w:sz w:val="24"/>
          <w:szCs w:val="24"/>
        </w:rPr>
      </w:pPr>
      <w:r w:rsidRPr="00FA73ED">
        <w:rPr>
          <w:rFonts w:ascii="Times New Roman" w:eastAsia="Calibri" w:hAnsi="Times New Roman" w:cs="Times New Roman"/>
          <w:sz w:val="24"/>
          <w:szCs w:val="24"/>
        </w:rPr>
        <w:t xml:space="preserve">According to these views, crises are a symptom of an intrinsic failure of </w:t>
      </w:r>
      <w:r w:rsidR="00080A73">
        <w:rPr>
          <w:rFonts w:ascii="Times New Roman" w:eastAsia="Calibri" w:hAnsi="Times New Roman" w:cs="Times New Roman"/>
          <w:sz w:val="24"/>
          <w:szCs w:val="24"/>
        </w:rPr>
        <w:t xml:space="preserve">the </w:t>
      </w:r>
      <w:r w:rsidR="00114FEF" w:rsidRPr="00FA73ED">
        <w:rPr>
          <w:rFonts w:ascii="Times New Roman" w:eastAsia="Calibri" w:hAnsi="Times New Roman" w:cs="Times New Roman"/>
          <w:sz w:val="24"/>
          <w:szCs w:val="24"/>
        </w:rPr>
        <w:t>capitalis</w:t>
      </w:r>
      <w:r w:rsidR="00114FEF">
        <w:rPr>
          <w:rFonts w:ascii="Times New Roman" w:eastAsia="Calibri" w:hAnsi="Times New Roman" w:cs="Times New Roman"/>
          <w:sz w:val="24"/>
          <w:szCs w:val="24"/>
        </w:rPr>
        <w:t>t</w:t>
      </w:r>
      <w:r w:rsidR="00114FEF" w:rsidRPr="00FA73ED">
        <w:rPr>
          <w:rFonts w:ascii="Times New Roman" w:eastAsia="Calibri" w:hAnsi="Times New Roman" w:cs="Times New Roman"/>
          <w:sz w:val="24"/>
          <w:szCs w:val="24"/>
        </w:rPr>
        <w:t xml:space="preserve"> system</w:t>
      </w:r>
      <w:r w:rsidRPr="00FA73ED">
        <w:rPr>
          <w:rFonts w:ascii="Times New Roman" w:eastAsia="Calibri" w:hAnsi="Times New Roman" w:cs="Times New Roman"/>
          <w:sz w:val="24"/>
          <w:szCs w:val="24"/>
        </w:rPr>
        <w:t xml:space="preserve"> and of the related mainstream perceptions. The proposed solutions </w:t>
      </w:r>
      <w:r w:rsidR="00254B99">
        <w:rPr>
          <w:rFonts w:ascii="Times New Roman" w:eastAsia="Calibri" w:hAnsi="Times New Roman" w:cs="Times New Roman"/>
          <w:sz w:val="24"/>
          <w:szCs w:val="24"/>
        </w:rPr>
        <w:t xml:space="preserve">would require </w:t>
      </w:r>
      <w:r w:rsidR="00776548">
        <w:rPr>
          <w:rFonts w:ascii="Times New Roman" w:eastAsia="Calibri" w:hAnsi="Times New Roman" w:cs="Times New Roman"/>
          <w:sz w:val="24"/>
          <w:szCs w:val="24"/>
        </w:rPr>
        <w:t xml:space="preserve">an </w:t>
      </w:r>
      <w:r w:rsidR="00254B99">
        <w:rPr>
          <w:rFonts w:ascii="Times New Roman" w:eastAsia="Calibri" w:hAnsi="Times New Roman" w:cs="Times New Roman"/>
          <w:sz w:val="24"/>
          <w:szCs w:val="24"/>
        </w:rPr>
        <w:t>integration of ethics into the economic structure</w:t>
      </w:r>
      <w:r w:rsidR="00DD7DDC">
        <w:rPr>
          <w:rFonts w:ascii="Times New Roman" w:eastAsia="Calibri" w:hAnsi="Times New Roman" w:cs="Times New Roman"/>
          <w:sz w:val="24"/>
          <w:szCs w:val="24"/>
        </w:rPr>
        <w:t xml:space="preserve">, </w:t>
      </w:r>
      <w:r w:rsidR="000159A5">
        <w:rPr>
          <w:rFonts w:ascii="Times New Roman" w:eastAsia="Calibri" w:hAnsi="Times New Roman" w:cs="Times New Roman"/>
          <w:sz w:val="24"/>
          <w:szCs w:val="24"/>
        </w:rPr>
        <w:t>a wider inclusion of the non-monetary values and multidimensional consideration</w:t>
      </w:r>
      <w:r w:rsidR="00DD7DDC">
        <w:rPr>
          <w:rFonts w:ascii="Times New Roman" w:eastAsia="Calibri" w:hAnsi="Times New Roman" w:cs="Times New Roman"/>
          <w:sz w:val="24"/>
          <w:szCs w:val="24"/>
        </w:rPr>
        <w:t>s</w:t>
      </w:r>
      <w:r w:rsidR="000159A5">
        <w:rPr>
          <w:rFonts w:ascii="Times New Roman" w:eastAsia="Calibri" w:hAnsi="Times New Roman" w:cs="Times New Roman"/>
          <w:sz w:val="24"/>
          <w:szCs w:val="24"/>
        </w:rPr>
        <w:t xml:space="preserve"> of the elements characterising the nature of societies</w:t>
      </w:r>
      <w:r w:rsidR="00DD7DDC">
        <w:rPr>
          <w:rFonts w:ascii="Times New Roman" w:eastAsia="Calibri" w:hAnsi="Times New Roman" w:cs="Times New Roman"/>
          <w:sz w:val="24"/>
          <w:szCs w:val="24"/>
        </w:rPr>
        <w:t xml:space="preserve"> (</w:t>
      </w:r>
      <w:bookmarkStart w:id="6" w:name="_Hlk88482492"/>
      <w:r w:rsidR="00413C63">
        <w:rPr>
          <w:rFonts w:ascii="Times New Roman" w:eastAsia="Calibri" w:hAnsi="Times New Roman" w:cs="Times New Roman"/>
          <w:sz w:val="24"/>
          <w:szCs w:val="24"/>
        </w:rPr>
        <w:t xml:space="preserve">Washington and Maloney, 2020; </w:t>
      </w:r>
      <w:r w:rsidR="00FA5818">
        <w:rPr>
          <w:rFonts w:ascii="Times New Roman" w:eastAsia="Calibri" w:hAnsi="Times New Roman" w:cs="Times New Roman"/>
          <w:sz w:val="24"/>
          <w:szCs w:val="24"/>
        </w:rPr>
        <w:t>Gowdy and Erickson, 2005</w:t>
      </w:r>
      <w:bookmarkEnd w:id="6"/>
      <w:r w:rsidR="00FA5818">
        <w:rPr>
          <w:rFonts w:ascii="Times New Roman" w:eastAsia="Calibri" w:hAnsi="Times New Roman" w:cs="Times New Roman"/>
          <w:sz w:val="24"/>
          <w:szCs w:val="24"/>
        </w:rPr>
        <w:t>)</w:t>
      </w:r>
      <w:r w:rsidR="000159A5">
        <w:rPr>
          <w:rFonts w:ascii="Times New Roman" w:eastAsia="Calibri" w:hAnsi="Times New Roman" w:cs="Times New Roman"/>
          <w:sz w:val="24"/>
          <w:szCs w:val="24"/>
        </w:rPr>
        <w:t>.</w:t>
      </w:r>
      <w:r w:rsidRPr="00FA73ED">
        <w:rPr>
          <w:rFonts w:ascii="Times New Roman" w:eastAsia="Calibri" w:hAnsi="Times New Roman" w:cs="Times New Roman"/>
          <w:sz w:val="24"/>
          <w:szCs w:val="24"/>
        </w:rPr>
        <w:t xml:space="preserve"> </w:t>
      </w:r>
      <w:r w:rsidR="00D64EB6" w:rsidRPr="00FA73ED">
        <w:rPr>
          <w:rFonts w:ascii="Times New Roman" w:eastAsia="Calibri" w:hAnsi="Times New Roman" w:cs="Times New Roman"/>
          <w:sz w:val="24"/>
          <w:szCs w:val="24"/>
        </w:rPr>
        <w:t>Steady state</w:t>
      </w:r>
      <w:r w:rsidRPr="00FA73ED">
        <w:rPr>
          <w:rFonts w:ascii="Times New Roman" w:eastAsia="Calibri" w:hAnsi="Times New Roman" w:cs="Times New Roman"/>
          <w:sz w:val="24"/>
          <w:szCs w:val="24"/>
        </w:rPr>
        <w:t xml:space="preserve">, degrowth, </w:t>
      </w:r>
      <w:r w:rsidR="000159A5">
        <w:rPr>
          <w:rFonts w:ascii="Times New Roman" w:eastAsia="Calibri" w:hAnsi="Times New Roman" w:cs="Times New Roman"/>
          <w:sz w:val="24"/>
          <w:szCs w:val="24"/>
        </w:rPr>
        <w:t>circular</w:t>
      </w:r>
      <w:r w:rsidRPr="00FA73ED">
        <w:rPr>
          <w:rFonts w:ascii="Times New Roman" w:eastAsia="Calibri" w:hAnsi="Times New Roman" w:cs="Times New Roman"/>
          <w:sz w:val="24"/>
          <w:szCs w:val="24"/>
        </w:rPr>
        <w:t xml:space="preserve"> economy</w:t>
      </w:r>
      <w:r w:rsidR="00776548">
        <w:rPr>
          <w:rFonts w:ascii="Times New Roman" w:eastAsia="Calibri" w:hAnsi="Times New Roman" w:cs="Times New Roman"/>
          <w:sz w:val="24"/>
          <w:szCs w:val="24"/>
        </w:rPr>
        <w:t>, business ethics and</w:t>
      </w:r>
      <w:r w:rsidR="000159A5">
        <w:rPr>
          <w:rFonts w:ascii="Times New Roman" w:eastAsia="Calibri" w:hAnsi="Times New Roman" w:cs="Times New Roman"/>
          <w:sz w:val="24"/>
          <w:szCs w:val="24"/>
        </w:rPr>
        <w:t xml:space="preserve"> </w:t>
      </w:r>
      <w:r w:rsidRPr="00FA73ED">
        <w:rPr>
          <w:rFonts w:ascii="Times New Roman" w:eastAsia="Calibri" w:hAnsi="Times New Roman" w:cs="Times New Roman"/>
          <w:sz w:val="24"/>
          <w:szCs w:val="24"/>
        </w:rPr>
        <w:t>green growth are just some examples of alternative economic approaches proposed to overcome the cris</w:t>
      </w:r>
      <w:r w:rsidR="00790498">
        <w:rPr>
          <w:rFonts w:ascii="Times New Roman" w:eastAsia="Calibri" w:hAnsi="Times New Roman" w:cs="Times New Roman"/>
          <w:sz w:val="24"/>
          <w:szCs w:val="24"/>
        </w:rPr>
        <w:t>e</w:t>
      </w:r>
      <w:r w:rsidRPr="00FA73ED">
        <w:rPr>
          <w:rFonts w:ascii="Times New Roman" w:eastAsia="Calibri" w:hAnsi="Times New Roman" w:cs="Times New Roman"/>
          <w:sz w:val="24"/>
          <w:szCs w:val="24"/>
        </w:rPr>
        <w:t>s and to promote a more equal and sustainable economic structure</w:t>
      </w:r>
      <w:r w:rsidR="000159A5">
        <w:rPr>
          <w:rFonts w:ascii="Times New Roman" w:eastAsia="Calibri" w:hAnsi="Times New Roman" w:cs="Times New Roman"/>
          <w:sz w:val="24"/>
          <w:szCs w:val="24"/>
        </w:rPr>
        <w:t xml:space="preserve"> (</w:t>
      </w:r>
      <w:r w:rsidR="0085039C" w:rsidRPr="0066363E">
        <w:rPr>
          <w:rFonts w:ascii="Times New Roman" w:eastAsia="Calibri" w:hAnsi="Times New Roman" w:cs="Times New Roman"/>
          <w:sz w:val="24"/>
          <w:szCs w:val="24"/>
        </w:rPr>
        <w:t>Georgescu-</w:t>
      </w:r>
      <w:proofErr w:type="spellStart"/>
      <w:r w:rsidR="0085039C" w:rsidRPr="0066363E">
        <w:rPr>
          <w:rFonts w:ascii="Times New Roman" w:eastAsia="Calibri" w:hAnsi="Times New Roman" w:cs="Times New Roman"/>
          <w:sz w:val="24"/>
          <w:szCs w:val="24"/>
        </w:rPr>
        <w:t>Roegen</w:t>
      </w:r>
      <w:proofErr w:type="spellEnd"/>
      <w:r w:rsidR="0085039C">
        <w:rPr>
          <w:rFonts w:ascii="Times New Roman" w:eastAsia="Calibri" w:hAnsi="Times New Roman" w:cs="Times New Roman"/>
          <w:sz w:val="24"/>
          <w:szCs w:val="24"/>
        </w:rPr>
        <w:t xml:space="preserve">, </w:t>
      </w:r>
      <w:r w:rsidR="0085039C" w:rsidRPr="0066363E">
        <w:rPr>
          <w:rFonts w:ascii="Times New Roman" w:eastAsia="Calibri" w:hAnsi="Times New Roman" w:cs="Times New Roman"/>
          <w:sz w:val="24"/>
          <w:szCs w:val="24"/>
        </w:rPr>
        <w:t>197</w:t>
      </w:r>
      <w:r w:rsidR="0085039C">
        <w:rPr>
          <w:rFonts w:ascii="Times New Roman" w:eastAsia="Calibri" w:hAnsi="Times New Roman" w:cs="Times New Roman"/>
          <w:sz w:val="24"/>
          <w:szCs w:val="24"/>
        </w:rPr>
        <w:t>1;</w:t>
      </w:r>
      <w:r w:rsidR="0085039C" w:rsidRPr="0066363E">
        <w:rPr>
          <w:rFonts w:ascii="Times New Roman" w:eastAsia="Calibri" w:hAnsi="Times New Roman" w:cs="Times New Roman"/>
          <w:sz w:val="24"/>
          <w:szCs w:val="24"/>
        </w:rPr>
        <w:t xml:space="preserve"> Daly</w:t>
      </w:r>
      <w:r w:rsidR="0085039C">
        <w:rPr>
          <w:rFonts w:ascii="Times New Roman" w:eastAsia="Calibri" w:hAnsi="Times New Roman" w:cs="Times New Roman"/>
          <w:sz w:val="24"/>
          <w:szCs w:val="24"/>
        </w:rPr>
        <w:t xml:space="preserve">, </w:t>
      </w:r>
      <w:r w:rsidR="0085039C" w:rsidRPr="0066363E">
        <w:rPr>
          <w:rFonts w:ascii="Times New Roman" w:eastAsia="Calibri" w:hAnsi="Times New Roman" w:cs="Times New Roman"/>
          <w:sz w:val="24"/>
          <w:szCs w:val="24"/>
        </w:rPr>
        <w:t>1977</w:t>
      </w:r>
      <w:r w:rsidR="0085039C">
        <w:rPr>
          <w:rFonts w:ascii="Times New Roman" w:eastAsia="Calibri" w:hAnsi="Times New Roman" w:cs="Times New Roman"/>
          <w:sz w:val="24"/>
          <w:szCs w:val="24"/>
        </w:rPr>
        <w:t>;</w:t>
      </w:r>
      <w:r w:rsidR="0085039C" w:rsidRPr="0066363E">
        <w:rPr>
          <w:rFonts w:ascii="Times New Roman" w:eastAsia="Calibri" w:hAnsi="Times New Roman" w:cs="Times New Roman"/>
          <w:sz w:val="24"/>
          <w:szCs w:val="24"/>
        </w:rPr>
        <w:t xml:space="preserve"> Soddy</w:t>
      </w:r>
      <w:r w:rsidR="0085039C">
        <w:rPr>
          <w:rFonts w:ascii="Times New Roman" w:eastAsia="Calibri" w:hAnsi="Times New Roman" w:cs="Times New Roman"/>
          <w:sz w:val="24"/>
          <w:szCs w:val="24"/>
        </w:rPr>
        <w:t xml:space="preserve">, </w:t>
      </w:r>
      <w:r w:rsidR="0085039C" w:rsidRPr="0066363E">
        <w:rPr>
          <w:rFonts w:ascii="Times New Roman" w:eastAsia="Calibri" w:hAnsi="Times New Roman" w:cs="Times New Roman"/>
          <w:sz w:val="24"/>
          <w:szCs w:val="24"/>
        </w:rPr>
        <w:t>1926</w:t>
      </w:r>
      <w:r w:rsidR="0085039C">
        <w:rPr>
          <w:rFonts w:ascii="Times New Roman" w:eastAsia="Calibri" w:hAnsi="Times New Roman" w:cs="Times New Roman"/>
          <w:sz w:val="24"/>
          <w:szCs w:val="24"/>
        </w:rPr>
        <w:t>;</w:t>
      </w:r>
      <w:r w:rsidR="0085039C" w:rsidRPr="0066363E">
        <w:rPr>
          <w:rFonts w:ascii="Times New Roman" w:eastAsia="Calibri" w:hAnsi="Times New Roman" w:cs="Times New Roman"/>
          <w:sz w:val="24"/>
          <w:szCs w:val="24"/>
        </w:rPr>
        <w:t xml:space="preserve"> Illich 1973</w:t>
      </w:r>
      <w:r w:rsidR="0085039C">
        <w:rPr>
          <w:rFonts w:ascii="Times New Roman" w:eastAsia="Calibri" w:hAnsi="Times New Roman" w:cs="Times New Roman"/>
          <w:sz w:val="24"/>
          <w:szCs w:val="24"/>
        </w:rPr>
        <w:t xml:space="preserve">, </w:t>
      </w:r>
      <w:r w:rsidR="0085039C" w:rsidRPr="0066363E">
        <w:rPr>
          <w:rFonts w:ascii="Times New Roman" w:eastAsia="Calibri" w:hAnsi="Times New Roman" w:cs="Times New Roman"/>
          <w:sz w:val="24"/>
          <w:szCs w:val="24"/>
        </w:rPr>
        <w:t>Latouche, 2010; Kallis, 2011</w:t>
      </w:r>
      <w:r w:rsidR="0085039C">
        <w:rPr>
          <w:rFonts w:ascii="Times New Roman" w:eastAsia="Calibri" w:hAnsi="Times New Roman" w:cs="Times New Roman"/>
          <w:sz w:val="24"/>
          <w:szCs w:val="24"/>
        </w:rPr>
        <w:t>)</w:t>
      </w:r>
      <w:r w:rsidR="0010240B" w:rsidRPr="0010240B">
        <w:rPr>
          <w:rFonts w:ascii="Times New Roman" w:eastAsia="Calibri" w:hAnsi="Times New Roman" w:cs="Times New Roman"/>
          <w:sz w:val="24"/>
          <w:szCs w:val="24"/>
        </w:rPr>
        <w:t>.</w:t>
      </w:r>
      <w:r w:rsidR="0010240B">
        <w:rPr>
          <w:rFonts w:ascii="Times New Roman" w:eastAsia="Calibri" w:hAnsi="Times New Roman" w:cs="Times New Roman"/>
          <w:color w:val="FF0000"/>
          <w:sz w:val="24"/>
          <w:szCs w:val="24"/>
        </w:rPr>
        <w:t xml:space="preserve"> </w:t>
      </w:r>
      <w:r w:rsidRPr="0066363E">
        <w:rPr>
          <w:rFonts w:ascii="Times New Roman" w:eastAsia="Calibri" w:hAnsi="Times New Roman" w:cs="Times New Roman"/>
          <w:sz w:val="24"/>
          <w:szCs w:val="24"/>
        </w:rPr>
        <w:t>The main alternative</w:t>
      </w:r>
      <w:r w:rsidR="000159A5">
        <w:rPr>
          <w:rFonts w:ascii="Times New Roman" w:eastAsia="Calibri" w:hAnsi="Times New Roman" w:cs="Times New Roman"/>
          <w:sz w:val="24"/>
          <w:szCs w:val="24"/>
        </w:rPr>
        <w:t>s</w:t>
      </w:r>
      <w:r w:rsidRPr="0066363E">
        <w:rPr>
          <w:rFonts w:ascii="Times New Roman" w:eastAsia="Calibri" w:hAnsi="Times New Roman" w:cs="Times New Roman"/>
          <w:sz w:val="24"/>
          <w:szCs w:val="24"/>
        </w:rPr>
        <w:t xml:space="preserve"> presently debated in academia, society and in some political parties are the</w:t>
      </w:r>
      <w:r w:rsidR="000159A5">
        <w:rPr>
          <w:rFonts w:ascii="Times New Roman" w:eastAsia="Calibri" w:hAnsi="Times New Roman" w:cs="Times New Roman"/>
          <w:sz w:val="24"/>
          <w:szCs w:val="24"/>
        </w:rPr>
        <w:t>n the</w:t>
      </w:r>
      <w:r w:rsidRPr="0066363E">
        <w:rPr>
          <w:rFonts w:ascii="Times New Roman" w:eastAsia="Calibri" w:hAnsi="Times New Roman" w:cs="Times New Roman"/>
          <w:sz w:val="24"/>
          <w:szCs w:val="24"/>
        </w:rPr>
        <w:t xml:space="preserve"> results of decades of discussions and critical reflections taking place in different interrelated areas of heterodox economic thinking</w:t>
      </w:r>
      <w:bookmarkStart w:id="7" w:name="_Hlk75164059"/>
      <w:r w:rsidRPr="0066363E">
        <w:rPr>
          <w:rFonts w:ascii="Times New Roman" w:eastAsia="Calibri" w:hAnsi="Times New Roman" w:cs="Times New Roman"/>
          <w:sz w:val="24"/>
          <w:szCs w:val="24"/>
        </w:rPr>
        <w:t xml:space="preserve">. </w:t>
      </w:r>
      <w:bookmarkEnd w:id="7"/>
    </w:p>
    <w:p w14:paraId="5334F81C" w14:textId="647211EF" w:rsidR="00172E7A" w:rsidRPr="0033276B" w:rsidRDefault="00BA6651" w:rsidP="0033276B">
      <w:pPr>
        <w:spacing w:before="240" w:after="0" w:line="276" w:lineRule="auto"/>
        <w:jc w:val="both"/>
        <w:rPr>
          <w:rFonts w:ascii="Times New Roman" w:eastAsia="Calibri" w:hAnsi="Times New Roman" w:cs="Times New Roman"/>
          <w:sz w:val="24"/>
          <w:szCs w:val="24"/>
        </w:rPr>
      </w:pPr>
      <w:bookmarkStart w:id="8" w:name="_Hlk75417384"/>
      <w:r w:rsidRPr="0033276B">
        <w:rPr>
          <w:rFonts w:ascii="Times New Roman" w:eastAsia="Calibri" w:hAnsi="Times New Roman" w:cs="Times New Roman"/>
          <w:sz w:val="24"/>
          <w:szCs w:val="24"/>
        </w:rPr>
        <w:t xml:space="preserve">Despite the extensive theoretical debate and the heterodox bottom-up initiatives that have been developed particularly after the global financial crisis of 2008, limited evidence exists around the impacts that a shift of economic paradigm could generate across the socio-economic and </w:t>
      </w:r>
      <w:r w:rsidR="00114FEF">
        <w:rPr>
          <w:rFonts w:ascii="Times New Roman" w:eastAsia="Calibri" w:hAnsi="Times New Roman" w:cs="Times New Roman"/>
          <w:sz w:val="24"/>
          <w:szCs w:val="24"/>
        </w:rPr>
        <w:t xml:space="preserve">the </w:t>
      </w:r>
      <w:r w:rsidRPr="0033276B">
        <w:rPr>
          <w:rFonts w:ascii="Times New Roman" w:eastAsia="Calibri" w:hAnsi="Times New Roman" w:cs="Times New Roman"/>
          <w:sz w:val="24"/>
          <w:szCs w:val="24"/>
        </w:rPr>
        <w:t>environmental structure. Up to now, most of the</w:t>
      </w:r>
      <w:r w:rsidRPr="00BA6651">
        <w:rPr>
          <w:rFonts w:ascii="Times New Roman" w:eastAsia="Calibri" w:hAnsi="Times New Roman" w:cs="Times New Roman"/>
          <w:sz w:val="24"/>
          <w:szCs w:val="24"/>
        </w:rPr>
        <w:t xml:space="preserve"> policies applied </w:t>
      </w:r>
      <w:r w:rsidRPr="0033276B">
        <w:rPr>
          <w:rFonts w:ascii="Times New Roman" w:eastAsia="Calibri" w:hAnsi="Times New Roman" w:cs="Times New Roman"/>
          <w:sz w:val="24"/>
          <w:szCs w:val="24"/>
        </w:rPr>
        <w:t>to address</w:t>
      </w:r>
      <w:r w:rsidR="002F4C7C">
        <w:rPr>
          <w:rFonts w:ascii="Times New Roman" w:eastAsia="Calibri" w:hAnsi="Times New Roman" w:cs="Times New Roman"/>
          <w:sz w:val="24"/>
          <w:szCs w:val="24"/>
        </w:rPr>
        <w:t xml:space="preserve"> capitalist </w:t>
      </w:r>
      <w:r w:rsidRPr="0033276B">
        <w:rPr>
          <w:rFonts w:ascii="Times New Roman" w:eastAsia="Calibri" w:hAnsi="Times New Roman" w:cs="Times New Roman"/>
          <w:sz w:val="24"/>
          <w:szCs w:val="24"/>
        </w:rPr>
        <w:t>cris</w:t>
      </w:r>
      <w:r w:rsidR="002F4C7C">
        <w:rPr>
          <w:rFonts w:ascii="Times New Roman" w:eastAsia="Calibri" w:hAnsi="Times New Roman" w:cs="Times New Roman"/>
          <w:sz w:val="24"/>
          <w:szCs w:val="24"/>
        </w:rPr>
        <w:t>e</w:t>
      </w:r>
      <w:r w:rsidRPr="0033276B">
        <w:rPr>
          <w:rFonts w:ascii="Times New Roman" w:eastAsia="Calibri" w:hAnsi="Times New Roman" w:cs="Times New Roman"/>
          <w:sz w:val="24"/>
          <w:szCs w:val="24"/>
        </w:rPr>
        <w:t xml:space="preserve">s </w:t>
      </w:r>
      <w:r w:rsidRPr="00BA6651">
        <w:rPr>
          <w:rFonts w:ascii="Times New Roman" w:eastAsia="Calibri" w:hAnsi="Times New Roman" w:cs="Times New Roman"/>
          <w:sz w:val="24"/>
          <w:szCs w:val="24"/>
        </w:rPr>
        <w:t xml:space="preserve">have been related to the mainstream economic approaches, </w:t>
      </w:r>
      <w:r w:rsidR="00172E7A" w:rsidRPr="0033276B">
        <w:rPr>
          <w:rFonts w:ascii="Times New Roman" w:eastAsia="Calibri" w:hAnsi="Times New Roman" w:cs="Times New Roman"/>
          <w:sz w:val="24"/>
          <w:szCs w:val="24"/>
        </w:rPr>
        <w:t xml:space="preserve">and </w:t>
      </w:r>
      <w:r w:rsidR="00DF5A1F">
        <w:rPr>
          <w:rFonts w:ascii="Times New Roman" w:eastAsia="Calibri" w:hAnsi="Times New Roman" w:cs="Times New Roman"/>
          <w:sz w:val="24"/>
          <w:szCs w:val="24"/>
        </w:rPr>
        <w:t>little</w:t>
      </w:r>
      <w:r w:rsidRPr="00BA6651">
        <w:rPr>
          <w:rFonts w:ascii="Times New Roman" w:eastAsia="Calibri" w:hAnsi="Times New Roman" w:cs="Times New Roman"/>
          <w:sz w:val="24"/>
          <w:szCs w:val="24"/>
        </w:rPr>
        <w:t xml:space="preserve"> evidence exist</w:t>
      </w:r>
      <w:r w:rsidR="00DF5A1F">
        <w:rPr>
          <w:rFonts w:ascii="Times New Roman" w:eastAsia="Calibri" w:hAnsi="Times New Roman" w:cs="Times New Roman"/>
          <w:sz w:val="24"/>
          <w:szCs w:val="24"/>
        </w:rPr>
        <w:t>s</w:t>
      </w:r>
      <w:r w:rsidRPr="00BA6651">
        <w:rPr>
          <w:rFonts w:ascii="Times New Roman" w:eastAsia="Calibri" w:hAnsi="Times New Roman" w:cs="Times New Roman"/>
          <w:sz w:val="24"/>
          <w:szCs w:val="24"/>
        </w:rPr>
        <w:t xml:space="preserve"> on the feasibility of the alternative economic solutions. For this reason, it is difficult to clearly understand the impact</w:t>
      </w:r>
      <w:r w:rsidR="0085039C">
        <w:rPr>
          <w:rFonts w:ascii="Times New Roman" w:eastAsia="Calibri" w:hAnsi="Times New Roman" w:cs="Times New Roman"/>
          <w:sz w:val="24"/>
          <w:szCs w:val="24"/>
        </w:rPr>
        <w:t>s</w:t>
      </w:r>
      <w:r w:rsidRPr="00BA6651">
        <w:rPr>
          <w:rFonts w:ascii="Times New Roman" w:eastAsia="Calibri" w:hAnsi="Times New Roman" w:cs="Times New Roman"/>
          <w:sz w:val="24"/>
          <w:szCs w:val="24"/>
        </w:rPr>
        <w:t xml:space="preserve"> that the radical changes proposed by </w:t>
      </w:r>
      <w:r w:rsidR="00172E7A" w:rsidRPr="0033276B">
        <w:rPr>
          <w:rFonts w:ascii="Times New Roman" w:eastAsia="Calibri" w:hAnsi="Times New Roman" w:cs="Times New Roman"/>
          <w:sz w:val="24"/>
          <w:szCs w:val="24"/>
        </w:rPr>
        <w:t>heterodox approaches</w:t>
      </w:r>
      <w:r w:rsidRPr="00BA6651">
        <w:rPr>
          <w:rFonts w:ascii="Times New Roman" w:eastAsia="Calibri" w:hAnsi="Times New Roman" w:cs="Times New Roman"/>
          <w:sz w:val="24"/>
          <w:szCs w:val="24"/>
        </w:rPr>
        <w:t xml:space="preserve"> could generate on the overall stability of the system</w:t>
      </w:r>
      <w:r w:rsidR="00172E7A" w:rsidRPr="0033276B">
        <w:rPr>
          <w:rFonts w:ascii="Times New Roman" w:eastAsia="Calibri" w:hAnsi="Times New Roman" w:cs="Times New Roman"/>
          <w:sz w:val="24"/>
          <w:szCs w:val="24"/>
        </w:rPr>
        <w:t xml:space="preserve">, particularly considering the interconnected nature of the global capitalist </w:t>
      </w:r>
      <w:r w:rsidR="0085039C">
        <w:rPr>
          <w:rFonts w:ascii="Times New Roman" w:eastAsia="Calibri" w:hAnsi="Times New Roman" w:cs="Times New Roman"/>
          <w:sz w:val="24"/>
          <w:szCs w:val="24"/>
        </w:rPr>
        <w:t>structure</w:t>
      </w:r>
      <w:r w:rsidRPr="00BA6651">
        <w:rPr>
          <w:rFonts w:ascii="Times New Roman" w:eastAsia="Calibri" w:hAnsi="Times New Roman" w:cs="Times New Roman"/>
          <w:sz w:val="24"/>
          <w:szCs w:val="24"/>
        </w:rPr>
        <w:t xml:space="preserve">. As reported by </w:t>
      </w:r>
      <w:r w:rsidR="00172E7A" w:rsidRPr="0033276B">
        <w:rPr>
          <w:rFonts w:ascii="Times New Roman" w:eastAsia="Calibri" w:hAnsi="Times New Roman" w:cs="Times New Roman"/>
          <w:sz w:val="24"/>
          <w:szCs w:val="24"/>
        </w:rPr>
        <w:t>Andreoni and Galmarini (</w:t>
      </w:r>
      <w:r w:rsidRPr="00BA6651">
        <w:rPr>
          <w:rFonts w:ascii="Times New Roman" w:eastAsia="Calibri" w:hAnsi="Times New Roman" w:cs="Times New Roman"/>
          <w:sz w:val="24"/>
          <w:szCs w:val="24"/>
        </w:rPr>
        <w:t>2014</w:t>
      </w:r>
      <w:r w:rsidR="00172E7A" w:rsidRPr="0033276B">
        <w:rPr>
          <w:rFonts w:ascii="Times New Roman" w:eastAsia="Calibri" w:hAnsi="Times New Roman" w:cs="Times New Roman"/>
          <w:sz w:val="24"/>
          <w:szCs w:val="24"/>
        </w:rPr>
        <w:t>)</w:t>
      </w:r>
      <w:r w:rsidRPr="00BA6651">
        <w:rPr>
          <w:rFonts w:ascii="Times New Roman" w:eastAsia="Calibri" w:hAnsi="Times New Roman" w:cs="Times New Roman"/>
          <w:sz w:val="24"/>
          <w:szCs w:val="24"/>
        </w:rPr>
        <w:t xml:space="preserve"> further analysis</w:t>
      </w:r>
      <w:r w:rsidR="00114FEF">
        <w:rPr>
          <w:rFonts w:ascii="Times New Roman" w:eastAsia="Calibri" w:hAnsi="Times New Roman" w:cs="Times New Roman"/>
          <w:sz w:val="24"/>
          <w:szCs w:val="24"/>
        </w:rPr>
        <w:t xml:space="preserve"> </w:t>
      </w:r>
      <w:r w:rsidRPr="00BA6651">
        <w:rPr>
          <w:rFonts w:ascii="Times New Roman" w:eastAsia="Calibri" w:hAnsi="Times New Roman" w:cs="Times New Roman"/>
          <w:sz w:val="24"/>
          <w:szCs w:val="24"/>
        </w:rPr>
        <w:t>would be required to investigate the feasibility</w:t>
      </w:r>
      <w:r w:rsidR="00114FEF">
        <w:rPr>
          <w:rFonts w:ascii="Times New Roman" w:eastAsia="Calibri" w:hAnsi="Times New Roman" w:cs="Times New Roman"/>
          <w:sz w:val="24"/>
          <w:szCs w:val="24"/>
        </w:rPr>
        <w:t>, the long</w:t>
      </w:r>
      <w:r w:rsidR="006863ED">
        <w:rPr>
          <w:rFonts w:ascii="Times New Roman" w:eastAsia="Calibri" w:hAnsi="Times New Roman" w:cs="Times New Roman"/>
          <w:sz w:val="24"/>
          <w:szCs w:val="24"/>
        </w:rPr>
        <w:t>-</w:t>
      </w:r>
      <w:r w:rsidR="00114FEF">
        <w:rPr>
          <w:rFonts w:ascii="Times New Roman" w:eastAsia="Calibri" w:hAnsi="Times New Roman" w:cs="Times New Roman"/>
          <w:sz w:val="24"/>
          <w:szCs w:val="24"/>
        </w:rPr>
        <w:t xml:space="preserve">term </w:t>
      </w:r>
      <w:proofErr w:type="gramStart"/>
      <w:r w:rsidR="00114FEF">
        <w:rPr>
          <w:rFonts w:ascii="Times New Roman" w:eastAsia="Calibri" w:hAnsi="Times New Roman" w:cs="Times New Roman"/>
          <w:sz w:val="24"/>
          <w:szCs w:val="24"/>
        </w:rPr>
        <w:t>sustainability</w:t>
      </w:r>
      <w:proofErr w:type="gramEnd"/>
      <w:r w:rsidRPr="00BA6651">
        <w:rPr>
          <w:rFonts w:ascii="Times New Roman" w:eastAsia="Calibri" w:hAnsi="Times New Roman" w:cs="Times New Roman"/>
          <w:sz w:val="24"/>
          <w:szCs w:val="24"/>
        </w:rPr>
        <w:t xml:space="preserve"> </w:t>
      </w:r>
      <w:r w:rsidR="00114FEF">
        <w:rPr>
          <w:rFonts w:ascii="Times New Roman" w:eastAsia="Calibri" w:hAnsi="Times New Roman" w:cs="Times New Roman"/>
          <w:sz w:val="24"/>
          <w:szCs w:val="24"/>
        </w:rPr>
        <w:t xml:space="preserve">and the ethical implications </w:t>
      </w:r>
      <w:r w:rsidRPr="00BA6651">
        <w:rPr>
          <w:rFonts w:ascii="Times New Roman" w:eastAsia="Calibri" w:hAnsi="Times New Roman" w:cs="Times New Roman"/>
          <w:sz w:val="24"/>
          <w:szCs w:val="24"/>
        </w:rPr>
        <w:t>of these approaches.</w:t>
      </w:r>
    </w:p>
    <w:p w14:paraId="424181E5" w14:textId="61AD9C08" w:rsidR="00DF102E" w:rsidRPr="008C0AF6" w:rsidRDefault="00DF102E" w:rsidP="00DF102E">
      <w:pPr>
        <w:spacing w:before="240" w:after="0" w:line="276" w:lineRule="auto"/>
        <w:jc w:val="both"/>
        <w:rPr>
          <w:rFonts w:ascii="Times New Roman" w:eastAsia="Calibri" w:hAnsi="Times New Roman" w:cs="Times New Roman"/>
          <w:b/>
          <w:bCs/>
          <w:sz w:val="24"/>
          <w:szCs w:val="24"/>
        </w:rPr>
      </w:pPr>
      <w:r w:rsidRPr="008C0AF6">
        <w:rPr>
          <w:rFonts w:ascii="Times New Roman" w:eastAsia="Calibri" w:hAnsi="Times New Roman" w:cs="Times New Roman"/>
          <w:b/>
          <w:bCs/>
          <w:sz w:val="24"/>
          <w:szCs w:val="24"/>
        </w:rPr>
        <w:t>4. Ethics</w:t>
      </w:r>
      <w:r w:rsidR="0038345A">
        <w:rPr>
          <w:rFonts w:ascii="Times New Roman" w:eastAsia="Calibri" w:hAnsi="Times New Roman" w:cs="Times New Roman"/>
          <w:b/>
          <w:bCs/>
          <w:sz w:val="24"/>
          <w:szCs w:val="24"/>
        </w:rPr>
        <w:t>: consideration related to the</w:t>
      </w:r>
      <w:r w:rsidRPr="008C0AF6">
        <w:rPr>
          <w:rFonts w:ascii="Times New Roman" w:eastAsia="Calibri" w:hAnsi="Times New Roman" w:cs="Times New Roman"/>
          <w:b/>
          <w:bCs/>
          <w:sz w:val="24"/>
          <w:szCs w:val="24"/>
        </w:rPr>
        <w:t xml:space="preserve"> </w:t>
      </w:r>
      <w:r w:rsidR="0038345A">
        <w:rPr>
          <w:rFonts w:ascii="Times New Roman" w:eastAsia="Calibri" w:hAnsi="Times New Roman" w:cs="Times New Roman"/>
          <w:b/>
          <w:bCs/>
          <w:sz w:val="24"/>
          <w:szCs w:val="24"/>
        </w:rPr>
        <w:t>mainstream and the heterodox approaches</w:t>
      </w:r>
    </w:p>
    <w:p w14:paraId="66210615" w14:textId="100B7C34" w:rsidR="00DF102E" w:rsidRPr="00DF102E" w:rsidRDefault="00170948" w:rsidP="005006FF">
      <w:pPr>
        <w:spacing w:before="240" w:after="0" w:line="276" w:lineRule="auto"/>
        <w:jc w:val="both"/>
        <w:rPr>
          <w:rFonts w:ascii="Times New Roman" w:eastAsia="Calibri" w:hAnsi="Times New Roman" w:cs="Times New Roman"/>
          <w:sz w:val="24"/>
          <w:szCs w:val="24"/>
        </w:rPr>
      </w:pPr>
      <w:bookmarkStart w:id="9" w:name="_Hlk88482727"/>
      <w:r>
        <w:rPr>
          <w:rFonts w:ascii="Times New Roman" w:eastAsia="Calibri" w:hAnsi="Times New Roman" w:cs="Times New Roman"/>
          <w:sz w:val="24"/>
          <w:szCs w:val="24"/>
        </w:rPr>
        <w:t>During the last</w:t>
      </w:r>
      <w:r w:rsidR="00D23337">
        <w:rPr>
          <w:rFonts w:ascii="Times New Roman" w:eastAsia="Calibri" w:hAnsi="Times New Roman" w:cs="Times New Roman"/>
          <w:sz w:val="24"/>
          <w:szCs w:val="24"/>
        </w:rPr>
        <w:t xml:space="preserve"> few</w:t>
      </w:r>
      <w:r>
        <w:rPr>
          <w:rFonts w:ascii="Times New Roman" w:eastAsia="Calibri" w:hAnsi="Times New Roman" w:cs="Times New Roman"/>
          <w:sz w:val="24"/>
          <w:szCs w:val="24"/>
        </w:rPr>
        <w:t xml:space="preserve"> decades, extensive debates have been devoted to investigat</w:t>
      </w:r>
      <w:r w:rsidR="002E5A1A">
        <w:rPr>
          <w:rFonts w:ascii="Times New Roman" w:eastAsia="Calibri" w:hAnsi="Times New Roman" w:cs="Times New Roman"/>
          <w:sz w:val="24"/>
          <w:szCs w:val="24"/>
        </w:rPr>
        <w:t>ing</w:t>
      </w:r>
      <w:r>
        <w:rPr>
          <w:rFonts w:ascii="Times New Roman" w:eastAsia="Calibri" w:hAnsi="Times New Roman" w:cs="Times New Roman"/>
          <w:sz w:val="24"/>
          <w:szCs w:val="24"/>
        </w:rPr>
        <w:t xml:space="preserve"> the ethical </w:t>
      </w:r>
      <w:r w:rsidR="00D23337">
        <w:rPr>
          <w:rFonts w:ascii="Times New Roman" w:eastAsia="Calibri" w:hAnsi="Times New Roman" w:cs="Times New Roman"/>
          <w:sz w:val="24"/>
          <w:szCs w:val="24"/>
        </w:rPr>
        <w:t>implications of economic structures</w:t>
      </w:r>
      <w:r w:rsidR="00D23F75">
        <w:rPr>
          <w:rFonts w:ascii="Times New Roman" w:eastAsia="Calibri" w:hAnsi="Times New Roman" w:cs="Times New Roman"/>
          <w:sz w:val="24"/>
          <w:szCs w:val="24"/>
        </w:rPr>
        <w:t xml:space="preserve"> </w:t>
      </w:r>
      <w:r w:rsidR="00B96A25">
        <w:rPr>
          <w:rFonts w:ascii="Times New Roman" w:eastAsia="Calibri" w:hAnsi="Times New Roman" w:cs="Times New Roman"/>
          <w:sz w:val="24"/>
          <w:szCs w:val="24"/>
        </w:rPr>
        <w:t xml:space="preserve">and </w:t>
      </w:r>
      <w:r>
        <w:rPr>
          <w:rFonts w:ascii="Times New Roman" w:eastAsia="Calibri" w:hAnsi="Times New Roman" w:cs="Times New Roman"/>
          <w:sz w:val="24"/>
          <w:szCs w:val="24"/>
        </w:rPr>
        <w:t>market interactions</w:t>
      </w:r>
      <w:r w:rsidR="00B96A25">
        <w:rPr>
          <w:rFonts w:ascii="Times New Roman" w:eastAsia="Calibri" w:hAnsi="Times New Roman" w:cs="Times New Roman"/>
          <w:sz w:val="24"/>
          <w:szCs w:val="24"/>
        </w:rPr>
        <w:t>.</w:t>
      </w:r>
      <w:r w:rsidR="002E5A1A">
        <w:rPr>
          <w:rFonts w:ascii="Times New Roman" w:eastAsia="Calibri" w:hAnsi="Times New Roman" w:cs="Times New Roman"/>
          <w:sz w:val="24"/>
          <w:szCs w:val="24"/>
        </w:rPr>
        <w:t xml:space="preserve"> </w:t>
      </w:r>
      <w:r w:rsidR="00D23337">
        <w:rPr>
          <w:rFonts w:ascii="Times New Roman" w:eastAsia="Calibri" w:hAnsi="Times New Roman" w:cs="Times New Roman"/>
          <w:sz w:val="24"/>
          <w:szCs w:val="24"/>
        </w:rPr>
        <w:t xml:space="preserve">Three main </w:t>
      </w:r>
      <w:r w:rsidR="00B96A25">
        <w:rPr>
          <w:rFonts w:ascii="Times New Roman" w:eastAsia="Calibri" w:hAnsi="Times New Roman" w:cs="Times New Roman"/>
          <w:sz w:val="24"/>
          <w:szCs w:val="24"/>
        </w:rPr>
        <w:t xml:space="preserve">theoretical </w:t>
      </w:r>
      <w:r w:rsidR="00D23337">
        <w:rPr>
          <w:rFonts w:ascii="Times New Roman" w:eastAsia="Calibri" w:hAnsi="Times New Roman" w:cs="Times New Roman"/>
          <w:sz w:val="24"/>
          <w:szCs w:val="24"/>
        </w:rPr>
        <w:t xml:space="preserve">approaches have </w:t>
      </w:r>
      <w:r w:rsidR="00B96A25">
        <w:rPr>
          <w:rFonts w:ascii="Times New Roman" w:eastAsia="Calibri" w:hAnsi="Times New Roman" w:cs="Times New Roman"/>
          <w:sz w:val="24"/>
          <w:szCs w:val="24"/>
        </w:rPr>
        <w:t xml:space="preserve">then been defined in line with </w:t>
      </w:r>
      <w:r w:rsidR="00643019">
        <w:rPr>
          <w:rFonts w:ascii="Times New Roman" w:eastAsia="Calibri" w:hAnsi="Times New Roman" w:cs="Times New Roman"/>
          <w:sz w:val="24"/>
          <w:szCs w:val="24"/>
        </w:rPr>
        <w:t>t</w:t>
      </w:r>
      <w:r w:rsidR="00D23F75">
        <w:rPr>
          <w:rFonts w:ascii="Times New Roman" w:eastAsia="Calibri" w:hAnsi="Times New Roman" w:cs="Times New Roman"/>
          <w:sz w:val="24"/>
          <w:szCs w:val="24"/>
        </w:rPr>
        <w:t>h</w:t>
      </w:r>
      <w:r w:rsidR="00643019">
        <w:rPr>
          <w:rFonts w:ascii="Times New Roman" w:eastAsia="Calibri" w:hAnsi="Times New Roman" w:cs="Times New Roman"/>
          <w:sz w:val="24"/>
          <w:szCs w:val="24"/>
        </w:rPr>
        <w:t>e</w:t>
      </w:r>
      <w:r w:rsidR="00B96A25">
        <w:rPr>
          <w:rFonts w:ascii="Times New Roman" w:eastAsia="Calibri" w:hAnsi="Times New Roman" w:cs="Times New Roman"/>
          <w:sz w:val="24"/>
          <w:szCs w:val="24"/>
        </w:rPr>
        <w:t xml:space="preserve"> utilitarian, deontological and virtue</w:t>
      </w:r>
      <w:r w:rsidR="00DF5E04">
        <w:rPr>
          <w:rFonts w:ascii="Times New Roman" w:eastAsia="Calibri" w:hAnsi="Times New Roman" w:cs="Times New Roman"/>
          <w:sz w:val="24"/>
          <w:szCs w:val="24"/>
        </w:rPr>
        <w:t xml:space="preserve"> </w:t>
      </w:r>
      <w:r w:rsidR="00B96A25">
        <w:rPr>
          <w:rFonts w:ascii="Times New Roman" w:eastAsia="Calibri" w:hAnsi="Times New Roman" w:cs="Times New Roman"/>
          <w:sz w:val="24"/>
          <w:szCs w:val="24"/>
        </w:rPr>
        <w:t>perspective</w:t>
      </w:r>
      <w:r w:rsidR="00643019">
        <w:rPr>
          <w:rFonts w:ascii="Times New Roman" w:eastAsia="Calibri" w:hAnsi="Times New Roman" w:cs="Times New Roman"/>
          <w:sz w:val="24"/>
          <w:szCs w:val="24"/>
        </w:rPr>
        <w:t>s</w:t>
      </w:r>
      <w:r w:rsidR="00B96A25">
        <w:rPr>
          <w:rFonts w:ascii="Times New Roman" w:eastAsia="Calibri" w:hAnsi="Times New Roman" w:cs="Times New Roman"/>
          <w:sz w:val="24"/>
          <w:szCs w:val="24"/>
        </w:rPr>
        <w:t xml:space="preserve">. The </w:t>
      </w:r>
      <w:r w:rsidR="00011EE7">
        <w:rPr>
          <w:rFonts w:ascii="Times New Roman" w:eastAsia="Calibri" w:hAnsi="Times New Roman" w:cs="Times New Roman"/>
          <w:sz w:val="24"/>
          <w:szCs w:val="24"/>
        </w:rPr>
        <w:t xml:space="preserve">utilitarian approach, stating that an action is right when it achieves the greatest happiness </w:t>
      </w:r>
      <w:r w:rsidR="009D7C49">
        <w:rPr>
          <w:rFonts w:ascii="Times New Roman" w:eastAsia="Calibri" w:hAnsi="Times New Roman" w:cs="Times New Roman"/>
          <w:sz w:val="24"/>
          <w:szCs w:val="24"/>
        </w:rPr>
        <w:t>for</w:t>
      </w:r>
      <w:r w:rsidR="00011EE7">
        <w:rPr>
          <w:rFonts w:ascii="Times New Roman" w:eastAsia="Calibri" w:hAnsi="Times New Roman" w:cs="Times New Roman"/>
          <w:sz w:val="24"/>
          <w:szCs w:val="24"/>
        </w:rPr>
        <w:t xml:space="preserve"> the greatest number, has</w:t>
      </w:r>
      <w:r w:rsidR="00B96A25">
        <w:rPr>
          <w:rFonts w:ascii="Times New Roman" w:eastAsia="Calibri" w:hAnsi="Times New Roman" w:cs="Times New Roman"/>
          <w:sz w:val="24"/>
          <w:szCs w:val="24"/>
        </w:rPr>
        <w:t xml:space="preserve"> </w:t>
      </w:r>
      <w:r w:rsidR="00011EE7">
        <w:rPr>
          <w:rFonts w:ascii="Times New Roman" w:eastAsia="Calibri" w:hAnsi="Times New Roman" w:cs="Times New Roman"/>
          <w:sz w:val="24"/>
          <w:szCs w:val="24"/>
        </w:rPr>
        <w:t>been extensively used to support the pareto efficient outcome and the market efficient hypothesis</w:t>
      </w:r>
      <w:r w:rsidR="00B61D36">
        <w:rPr>
          <w:rFonts w:ascii="Times New Roman" w:eastAsia="Calibri" w:hAnsi="Times New Roman" w:cs="Times New Roman"/>
          <w:sz w:val="24"/>
          <w:szCs w:val="24"/>
        </w:rPr>
        <w:t xml:space="preserve">. Within this </w:t>
      </w:r>
      <w:r w:rsidR="008C2402">
        <w:rPr>
          <w:rFonts w:ascii="Times New Roman" w:eastAsia="Calibri" w:hAnsi="Times New Roman" w:cs="Times New Roman"/>
          <w:sz w:val="24"/>
          <w:szCs w:val="24"/>
        </w:rPr>
        <w:t>perspective</w:t>
      </w:r>
      <w:r w:rsidR="00B61D36">
        <w:rPr>
          <w:rFonts w:ascii="Times New Roman" w:eastAsia="Calibri" w:hAnsi="Times New Roman" w:cs="Times New Roman"/>
          <w:sz w:val="24"/>
          <w:szCs w:val="24"/>
        </w:rPr>
        <w:t xml:space="preserve"> markets are perfectly able </w:t>
      </w:r>
      <w:r w:rsidR="008C2402">
        <w:rPr>
          <w:rFonts w:ascii="Times New Roman" w:eastAsia="Calibri" w:hAnsi="Times New Roman" w:cs="Times New Roman"/>
          <w:sz w:val="24"/>
          <w:szCs w:val="24"/>
        </w:rPr>
        <w:t xml:space="preserve">to self-regulate and the monetary quantification of outcomes can be used to </w:t>
      </w:r>
      <w:r w:rsidR="008C2402">
        <w:rPr>
          <w:rFonts w:ascii="Times New Roman" w:eastAsia="Calibri" w:hAnsi="Times New Roman" w:cs="Times New Roman"/>
          <w:sz w:val="24"/>
          <w:szCs w:val="24"/>
        </w:rPr>
        <w:lastRenderedPageBreak/>
        <w:t xml:space="preserve">balance </w:t>
      </w:r>
      <w:r w:rsidR="00643019">
        <w:rPr>
          <w:rFonts w:ascii="Times New Roman" w:eastAsia="Calibri" w:hAnsi="Times New Roman" w:cs="Times New Roman"/>
          <w:sz w:val="24"/>
          <w:szCs w:val="24"/>
        </w:rPr>
        <w:t>the impacts</w:t>
      </w:r>
      <w:r w:rsidR="008C2402">
        <w:rPr>
          <w:rFonts w:ascii="Times New Roman" w:eastAsia="Calibri" w:hAnsi="Times New Roman" w:cs="Times New Roman"/>
          <w:sz w:val="24"/>
          <w:szCs w:val="24"/>
        </w:rPr>
        <w:t xml:space="preserve">. </w:t>
      </w:r>
      <w:r w:rsidR="00643019">
        <w:rPr>
          <w:rFonts w:ascii="Times New Roman" w:eastAsia="Calibri" w:hAnsi="Times New Roman" w:cs="Times New Roman"/>
          <w:sz w:val="24"/>
          <w:szCs w:val="24"/>
        </w:rPr>
        <w:t>Ethical considerations are then relegated to external forces, such as government interventions</w:t>
      </w:r>
      <w:r w:rsidR="00D23F75">
        <w:rPr>
          <w:rFonts w:ascii="Times New Roman" w:eastAsia="Calibri" w:hAnsi="Times New Roman" w:cs="Times New Roman"/>
          <w:sz w:val="24"/>
          <w:szCs w:val="24"/>
        </w:rPr>
        <w:t>,</w:t>
      </w:r>
      <w:r w:rsidR="00643019">
        <w:rPr>
          <w:rFonts w:ascii="Times New Roman" w:eastAsia="Calibri" w:hAnsi="Times New Roman" w:cs="Times New Roman"/>
          <w:sz w:val="24"/>
          <w:szCs w:val="24"/>
        </w:rPr>
        <w:t xml:space="preserve"> </w:t>
      </w:r>
      <w:r w:rsidR="008A19D7">
        <w:rPr>
          <w:rFonts w:ascii="Times New Roman" w:eastAsia="Calibri" w:hAnsi="Times New Roman" w:cs="Times New Roman"/>
          <w:sz w:val="24"/>
          <w:szCs w:val="24"/>
        </w:rPr>
        <w:t>interfering</w:t>
      </w:r>
      <w:r w:rsidR="00643019">
        <w:rPr>
          <w:rFonts w:ascii="Times New Roman" w:eastAsia="Calibri" w:hAnsi="Times New Roman" w:cs="Times New Roman"/>
          <w:sz w:val="24"/>
          <w:szCs w:val="24"/>
        </w:rPr>
        <w:t xml:space="preserve"> with the self-sufficient market mechanisms (Friedman, 1962). </w:t>
      </w:r>
      <w:r w:rsidR="008C2402">
        <w:rPr>
          <w:rFonts w:ascii="Times New Roman" w:eastAsia="Calibri" w:hAnsi="Times New Roman" w:cs="Times New Roman"/>
          <w:sz w:val="24"/>
          <w:szCs w:val="24"/>
        </w:rPr>
        <w:t xml:space="preserve">As reported above, the impossibility to account for the plurality of values characterizing societies and the </w:t>
      </w:r>
      <w:r w:rsidR="00061106">
        <w:rPr>
          <w:rFonts w:ascii="Times New Roman" w:eastAsia="Calibri" w:hAnsi="Times New Roman" w:cs="Times New Roman"/>
          <w:sz w:val="24"/>
          <w:szCs w:val="24"/>
        </w:rPr>
        <w:t>difficulties in internalizing c</w:t>
      </w:r>
      <w:r w:rsidR="008C2402">
        <w:rPr>
          <w:rFonts w:ascii="Times New Roman" w:eastAsia="Calibri" w:hAnsi="Times New Roman" w:cs="Times New Roman"/>
          <w:sz w:val="24"/>
          <w:szCs w:val="24"/>
        </w:rPr>
        <w:t>ommon goods</w:t>
      </w:r>
      <w:r w:rsidR="00061106">
        <w:rPr>
          <w:rFonts w:ascii="Times New Roman" w:eastAsia="Calibri" w:hAnsi="Times New Roman" w:cs="Times New Roman"/>
          <w:sz w:val="24"/>
          <w:szCs w:val="24"/>
        </w:rPr>
        <w:t xml:space="preserve"> and non-market elements,</w:t>
      </w:r>
      <w:r w:rsidR="008C2402">
        <w:rPr>
          <w:rFonts w:ascii="Times New Roman" w:eastAsia="Calibri" w:hAnsi="Times New Roman" w:cs="Times New Roman"/>
          <w:sz w:val="24"/>
          <w:szCs w:val="24"/>
        </w:rPr>
        <w:t xml:space="preserve"> ha</w:t>
      </w:r>
      <w:r w:rsidR="00D23F75">
        <w:rPr>
          <w:rFonts w:ascii="Times New Roman" w:eastAsia="Calibri" w:hAnsi="Times New Roman" w:cs="Times New Roman"/>
          <w:sz w:val="24"/>
          <w:szCs w:val="24"/>
        </w:rPr>
        <w:t xml:space="preserve">s however </w:t>
      </w:r>
      <w:r w:rsidR="008C2402">
        <w:rPr>
          <w:rFonts w:ascii="Times New Roman" w:eastAsia="Calibri" w:hAnsi="Times New Roman" w:cs="Times New Roman"/>
          <w:sz w:val="24"/>
          <w:szCs w:val="24"/>
        </w:rPr>
        <w:t xml:space="preserve">been largely used by the heterodox approaches to </w:t>
      </w:r>
      <w:r w:rsidR="008E481C">
        <w:rPr>
          <w:rFonts w:ascii="Times New Roman" w:eastAsia="Calibri" w:hAnsi="Times New Roman" w:cs="Times New Roman"/>
          <w:sz w:val="24"/>
          <w:szCs w:val="24"/>
        </w:rPr>
        <w:t>explain</w:t>
      </w:r>
      <w:r w:rsidR="008C2402">
        <w:rPr>
          <w:rFonts w:ascii="Times New Roman" w:eastAsia="Calibri" w:hAnsi="Times New Roman" w:cs="Times New Roman"/>
          <w:sz w:val="24"/>
          <w:szCs w:val="24"/>
        </w:rPr>
        <w:t xml:space="preserve"> the </w:t>
      </w:r>
      <w:r w:rsidR="00D23F75">
        <w:rPr>
          <w:rFonts w:ascii="Times New Roman" w:eastAsia="Calibri" w:hAnsi="Times New Roman" w:cs="Times New Roman"/>
          <w:sz w:val="24"/>
          <w:szCs w:val="24"/>
        </w:rPr>
        <w:t xml:space="preserve">related crisis of the </w:t>
      </w:r>
      <w:r w:rsidR="008C2402">
        <w:rPr>
          <w:rFonts w:ascii="Times New Roman" w:eastAsia="Calibri" w:hAnsi="Times New Roman" w:cs="Times New Roman"/>
          <w:sz w:val="24"/>
          <w:szCs w:val="24"/>
        </w:rPr>
        <w:t>mainstream economic structure</w:t>
      </w:r>
      <w:r w:rsidR="00366B67">
        <w:rPr>
          <w:rFonts w:ascii="Times New Roman" w:eastAsia="Calibri" w:hAnsi="Times New Roman" w:cs="Times New Roman"/>
          <w:sz w:val="24"/>
          <w:szCs w:val="24"/>
        </w:rPr>
        <w:t xml:space="preserve"> (O’Neill, 2017).</w:t>
      </w:r>
      <w:r w:rsidR="00084863" w:rsidRPr="00084863">
        <w:rPr>
          <w:rFonts w:ascii="Times New Roman" w:eastAsia="Calibri" w:hAnsi="Times New Roman" w:cs="Times New Roman"/>
          <w:sz w:val="24"/>
          <w:szCs w:val="24"/>
        </w:rPr>
        <w:t xml:space="preserve"> </w:t>
      </w:r>
      <w:r w:rsidR="00084863">
        <w:rPr>
          <w:rFonts w:ascii="Times New Roman" w:eastAsia="Calibri" w:hAnsi="Times New Roman" w:cs="Times New Roman"/>
          <w:sz w:val="24"/>
          <w:szCs w:val="24"/>
        </w:rPr>
        <w:t>Within this context, the heterodox approaches allocate ethical consideration endogenously, by considering market failures and lack of multidimensional values as drivers of crisis</w:t>
      </w:r>
      <w:r w:rsidR="00084863" w:rsidRPr="007316A8">
        <w:rPr>
          <w:rFonts w:ascii="Times New Roman" w:eastAsia="Calibri" w:hAnsi="Times New Roman" w:cs="Times New Roman"/>
          <w:sz w:val="24"/>
          <w:szCs w:val="24"/>
        </w:rPr>
        <w:t xml:space="preserve"> </w:t>
      </w:r>
      <w:r w:rsidR="00084863">
        <w:rPr>
          <w:rFonts w:ascii="Times New Roman" w:eastAsia="Calibri" w:hAnsi="Times New Roman" w:cs="Times New Roman"/>
          <w:sz w:val="24"/>
          <w:szCs w:val="24"/>
        </w:rPr>
        <w:t xml:space="preserve">(Washington and Maloney, 2020; Gowdy and Erickson, 2005). </w:t>
      </w:r>
      <w:r w:rsidR="00011EE7">
        <w:rPr>
          <w:rFonts w:ascii="Times New Roman" w:eastAsia="Calibri" w:hAnsi="Times New Roman" w:cs="Times New Roman"/>
          <w:sz w:val="24"/>
          <w:szCs w:val="24"/>
        </w:rPr>
        <w:t xml:space="preserve">The deontological </w:t>
      </w:r>
      <w:r w:rsidR="00A31FEE">
        <w:rPr>
          <w:rFonts w:ascii="Times New Roman" w:eastAsia="Calibri" w:hAnsi="Times New Roman" w:cs="Times New Roman"/>
          <w:sz w:val="24"/>
          <w:szCs w:val="24"/>
        </w:rPr>
        <w:t>perception, on the contrary</w:t>
      </w:r>
      <w:r w:rsidR="00DC1C8D">
        <w:rPr>
          <w:rFonts w:ascii="Times New Roman" w:eastAsia="Calibri" w:hAnsi="Times New Roman" w:cs="Times New Roman"/>
          <w:sz w:val="24"/>
          <w:szCs w:val="24"/>
        </w:rPr>
        <w:t>,</w:t>
      </w:r>
      <w:r w:rsidR="00A31FEE">
        <w:rPr>
          <w:rFonts w:ascii="Times New Roman" w:eastAsia="Calibri" w:hAnsi="Times New Roman" w:cs="Times New Roman"/>
          <w:sz w:val="24"/>
          <w:szCs w:val="24"/>
        </w:rPr>
        <w:t xml:space="preserve"> support</w:t>
      </w:r>
      <w:r w:rsidR="00DC1C8D">
        <w:rPr>
          <w:rFonts w:ascii="Times New Roman" w:eastAsia="Calibri" w:hAnsi="Times New Roman" w:cs="Times New Roman"/>
          <w:sz w:val="24"/>
          <w:szCs w:val="24"/>
        </w:rPr>
        <w:t>s</w:t>
      </w:r>
      <w:r w:rsidR="00A31FEE">
        <w:rPr>
          <w:rFonts w:ascii="Times New Roman" w:eastAsia="Calibri" w:hAnsi="Times New Roman" w:cs="Times New Roman"/>
          <w:sz w:val="24"/>
          <w:szCs w:val="24"/>
        </w:rPr>
        <w:t xml:space="preserve"> the idea that actions need to be taken in line with categorial imperative and moral rules</w:t>
      </w:r>
      <w:r w:rsidR="00DC1C8D">
        <w:rPr>
          <w:rFonts w:ascii="Times New Roman" w:eastAsia="Calibri" w:hAnsi="Times New Roman" w:cs="Times New Roman"/>
          <w:sz w:val="24"/>
          <w:szCs w:val="24"/>
        </w:rPr>
        <w:t>.</w:t>
      </w:r>
      <w:r w:rsidR="008E481C">
        <w:rPr>
          <w:rFonts w:ascii="Times New Roman" w:eastAsia="Calibri" w:hAnsi="Times New Roman" w:cs="Times New Roman"/>
          <w:sz w:val="24"/>
          <w:szCs w:val="24"/>
        </w:rPr>
        <w:t xml:space="preserve"> Within this context, certain actions are morally forbidden as they would make impossible for civilized persons to live together.</w:t>
      </w:r>
      <w:r w:rsidR="00E96A0E">
        <w:rPr>
          <w:rFonts w:ascii="Times New Roman" w:eastAsia="Calibri" w:hAnsi="Times New Roman" w:cs="Times New Roman"/>
          <w:sz w:val="24"/>
          <w:szCs w:val="24"/>
        </w:rPr>
        <w:t xml:space="preserve"> Fairness in contracts and compliance with law are then considered fundamental prerequisite</w:t>
      </w:r>
      <w:r w:rsidR="00F261C9">
        <w:rPr>
          <w:rFonts w:ascii="Times New Roman" w:eastAsia="Calibri" w:hAnsi="Times New Roman" w:cs="Times New Roman"/>
          <w:sz w:val="24"/>
          <w:szCs w:val="24"/>
        </w:rPr>
        <w:t>s</w:t>
      </w:r>
      <w:r w:rsidR="00E96A0E">
        <w:rPr>
          <w:rFonts w:ascii="Times New Roman" w:eastAsia="Calibri" w:hAnsi="Times New Roman" w:cs="Times New Roman"/>
          <w:sz w:val="24"/>
          <w:szCs w:val="24"/>
        </w:rPr>
        <w:t xml:space="preserve"> of business transactions (Friedman, 1970).</w:t>
      </w:r>
      <w:r w:rsidR="00803D6A">
        <w:rPr>
          <w:rFonts w:ascii="Times New Roman" w:eastAsia="Calibri" w:hAnsi="Times New Roman" w:cs="Times New Roman"/>
          <w:sz w:val="24"/>
          <w:szCs w:val="24"/>
        </w:rPr>
        <w:t xml:space="preserve"> </w:t>
      </w:r>
      <w:r w:rsidR="00F261C9">
        <w:rPr>
          <w:rFonts w:ascii="Times New Roman" w:eastAsia="Calibri" w:hAnsi="Times New Roman" w:cs="Times New Roman"/>
          <w:sz w:val="24"/>
          <w:szCs w:val="24"/>
        </w:rPr>
        <w:t>T</w:t>
      </w:r>
      <w:r w:rsidR="00803D6A">
        <w:rPr>
          <w:rFonts w:ascii="Times New Roman" w:eastAsia="Calibri" w:hAnsi="Times New Roman" w:cs="Times New Roman"/>
          <w:sz w:val="24"/>
          <w:szCs w:val="24"/>
        </w:rPr>
        <w:t xml:space="preserve">he lack of consideration </w:t>
      </w:r>
      <w:r w:rsidR="008721F9">
        <w:rPr>
          <w:rFonts w:ascii="Times New Roman" w:eastAsia="Calibri" w:hAnsi="Times New Roman" w:cs="Times New Roman"/>
          <w:sz w:val="24"/>
          <w:szCs w:val="24"/>
        </w:rPr>
        <w:t>for</w:t>
      </w:r>
      <w:r w:rsidR="00803D6A">
        <w:rPr>
          <w:rFonts w:ascii="Times New Roman" w:eastAsia="Calibri" w:hAnsi="Times New Roman" w:cs="Times New Roman"/>
          <w:sz w:val="24"/>
          <w:szCs w:val="24"/>
        </w:rPr>
        <w:t xml:space="preserve"> the consequence of actions and the low attention </w:t>
      </w:r>
      <w:r w:rsidR="008721F9">
        <w:rPr>
          <w:rFonts w:ascii="Times New Roman" w:eastAsia="Calibri" w:hAnsi="Times New Roman" w:cs="Times New Roman"/>
          <w:sz w:val="24"/>
          <w:szCs w:val="24"/>
        </w:rPr>
        <w:t>to</w:t>
      </w:r>
      <w:r w:rsidR="00803D6A">
        <w:rPr>
          <w:rFonts w:ascii="Times New Roman" w:eastAsia="Calibri" w:hAnsi="Times New Roman" w:cs="Times New Roman"/>
          <w:sz w:val="24"/>
          <w:szCs w:val="24"/>
        </w:rPr>
        <w:t xml:space="preserve"> the singularity of</w:t>
      </w:r>
      <w:r w:rsidR="008721F9">
        <w:rPr>
          <w:rFonts w:ascii="Times New Roman" w:eastAsia="Calibri" w:hAnsi="Times New Roman" w:cs="Times New Roman"/>
          <w:sz w:val="24"/>
          <w:szCs w:val="24"/>
        </w:rPr>
        <w:t xml:space="preserve"> a</w:t>
      </w:r>
      <w:r w:rsidR="00803D6A">
        <w:rPr>
          <w:rFonts w:ascii="Times New Roman" w:eastAsia="Calibri" w:hAnsi="Times New Roman" w:cs="Times New Roman"/>
          <w:sz w:val="24"/>
          <w:szCs w:val="24"/>
        </w:rPr>
        <w:t xml:space="preserve"> particular situation </w:t>
      </w:r>
      <w:r w:rsidR="008721F9">
        <w:rPr>
          <w:rFonts w:ascii="Times New Roman" w:eastAsia="Calibri" w:hAnsi="Times New Roman" w:cs="Times New Roman"/>
          <w:sz w:val="24"/>
          <w:szCs w:val="24"/>
        </w:rPr>
        <w:t>make</w:t>
      </w:r>
      <w:r w:rsidR="00EC2033">
        <w:rPr>
          <w:rFonts w:ascii="Times New Roman" w:eastAsia="Calibri" w:hAnsi="Times New Roman" w:cs="Times New Roman"/>
          <w:sz w:val="24"/>
          <w:szCs w:val="24"/>
        </w:rPr>
        <w:t>s</w:t>
      </w:r>
      <w:r w:rsidR="008721F9">
        <w:rPr>
          <w:rFonts w:ascii="Times New Roman" w:eastAsia="Calibri" w:hAnsi="Times New Roman" w:cs="Times New Roman"/>
          <w:sz w:val="24"/>
          <w:szCs w:val="24"/>
        </w:rPr>
        <w:t xml:space="preserve"> </w:t>
      </w:r>
      <w:r w:rsidR="00F261C9">
        <w:rPr>
          <w:rFonts w:ascii="Times New Roman" w:eastAsia="Calibri" w:hAnsi="Times New Roman" w:cs="Times New Roman"/>
          <w:sz w:val="24"/>
          <w:szCs w:val="24"/>
        </w:rPr>
        <w:t xml:space="preserve">however </w:t>
      </w:r>
      <w:r w:rsidR="008721F9">
        <w:rPr>
          <w:rFonts w:ascii="Times New Roman" w:eastAsia="Calibri" w:hAnsi="Times New Roman" w:cs="Times New Roman"/>
          <w:sz w:val="24"/>
          <w:szCs w:val="24"/>
        </w:rPr>
        <w:t xml:space="preserve">difficult, for the deontological approach, to deal with the moral rules related to specific cultural backgrounds and </w:t>
      </w:r>
      <w:r w:rsidR="00EC2033">
        <w:rPr>
          <w:rFonts w:ascii="Times New Roman" w:eastAsia="Calibri" w:hAnsi="Times New Roman" w:cs="Times New Roman"/>
          <w:sz w:val="24"/>
          <w:szCs w:val="24"/>
        </w:rPr>
        <w:t xml:space="preserve">with the practical wisdom that would need to be used to account for the impacts of actions. The identification of the ethical consequences of economic structures should then go beyond the individualist aspects of </w:t>
      </w:r>
      <w:r w:rsidR="00F261C9">
        <w:rPr>
          <w:rFonts w:ascii="Times New Roman" w:eastAsia="Calibri" w:hAnsi="Times New Roman" w:cs="Times New Roman"/>
          <w:sz w:val="24"/>
          <w:szCs w:val="24"/>
        </w:rPr>
        <w:t>markets and</w:t>
      </w:r>
      <w:r w:rsidR="00EC2033">
        <w:rPr>
          <w:rFonts w:ascii="Times New Roman" w:eastAsia="Calibri" w:hAnsi="Times New Roman" w:cs="Times New Roman"/>
          <w:sz w:val="24"/>
          <w:szCs w:val="24"/>
        </w:rPr>
        <w:t xml:space="preserve"> </w:t>
      </w:r>
      <w:r w:rsidR="00DC0102">
        <w:rPr>
          <w:rFonts w:ascii="Times New Roman" w:eastAsia="Calibri" w:hAnsi="Times New Roman" w:cs="Times New Roman"/>
          <w:sz w:val="24"/>
          <w:szCs w:val="24"/>
        </w:rPr>
        <w:t xml:space="preserve">use virtue ethics </w:t>
      </w:r>
      <w:r w:rsidR="00240139">
        <w:rPr>
          <w:rFonts w:ascii="Times New Roman" w:eastAsia="Calibri" w:hAnsi="Times New Roman" w:cs="Times New Roman"/>
          <w:sz w:val="24"/>
          <w:szCs w:val="24"/>
        </w:rPr>
        <w:t xml:space="preserve">to evaluate the impacts of actions. Often associated </w:t>
      </w:r>
      <w:r w:rsidR="00DC0102">
        <w:rPr>
          <w:rFonts w:ascii="Times New Roman" w:eastAsia="Calibri" w:hAnsi="Times New Roman" w:cs="Times New Roman"/>
          <w:sz w:val="24"/>
          <w:szCs w:val="24"/>
        </w:rPr>
        <w:t>with the sentiment-</w:t>
      </w:r>
      <w:r w:rsidR="00240139">
        <w:rPr>
          <w:rFonts w:ascii="Times New Roman" w:eastAsia="Calibri" w:hAnsi="Times New Roman" w:cs="Times New Roman"/>
          <w:sz w:val="24"/>
          <w:szCs w:val="24"/>
        </w:rPr>
        <w:t>based perspective</w:t>
      </w:r>
      <w:r w:rsidR="00DC0102">
        <w:rPr>
          <w:rFonts w:ascii="Times New Roman" w:eastAsia="Calibri" w:hAnsi="Times New Roman" w:cs="Times New Roman"/>
          <w:sz w:val="24"/>
          <w:szCs w:val="24"/>
        </w:rPr>
        <w:t xml:space="preserve"> of the care ethics, </w:t>
      </w:r>
      <w:r w:rsidR="00240139">
        <w:rPr>
          <w:rFonts w:ascii="Times New Roman" w:eastAsia="Calibri" w:hAnsi="Times New Roman" w:cs="Times New Roman"/>
          <w:sz w:val="24"/>
          <w:szCs w:val="24"/>
        </w:rPr>
        <w:t xml:space="preserve">the virtue approach </w:t>
      </w:r>
      <w:r w:rsidR="00DC0102">
        <w:rPr>
          <w:rFonts w:ascii="Times New Roman" w:eastAsia="Calibri" w:hAnsi="Times New Roman" w:cs="Times New Roman"/>
          <w:sz w:val="24"/>
          <w:szCs w:val="24"/>
        </w:rPr>
        <w:t>support</w:t>
      </w:r>
      <w:r w:rsidR="00240139">
        <w:rPr>
          <w:rFonts w:ascii="Times New Roman" w:eastAsia="Calibri" w:hAnsi="Times New Roman" w:cs="Times New Roman"/>
          <w:sz w:val="24"/>
          <w:szCs w:val="24"/>
        </w:rPr>
        <w:t>s</w:t>
      </w:r>
      <w:r w:rsidR="00DC0102">
        <w:rPr>
          <w:rFonts w:ascii="Times New Roman" w:eastAsia="Calibri" w:hAnsi="Times New Roman" w:cs="Times New Roman"/>
          <w:sz w:val="24"/>
          <w:szCs w:val="24"/>
        </w:rPr>
        <w:t xml:space="preserve"> the idea that </w:t>
      </w:r>
      <w:r w:rsidR="00240139">
        <w:rPr>
          <w:rFonts w:ascii="Times New Roman" w:eastAsia="Calibri" w:hAnsi="Times New Roman" w:cs="Times New Roman"/>
          <w:sz w:val="24"/>
          <w:szCs w:val="24"/>
        </w:rPr>
        <w:t>moral elements</w:t>
      </w:r>
      <w:r w:rsidR="00DC0102">
        <w:rPr>
          <w:rFonts w:ascii="Times New Roman" w:eastAsia="Calibri" w:hAnsi="Times New Roman" w:cs="Times New Roman"/>
          <w:sz w:val="24"/>
          <w:szCs w:val="24"/>
        </w:rPr>
        <w:t xml:space="preserve"> and situation-related judgements</w:t>
      </w:r>
      <w:r w:rsidR="00240139">
        <w:rPr>
          <w:rFonts w:ascii="Times New Roman" w:eastAsia="Calibri" w:hAnsi="Times New Roman" w:cs="Times New Roman"/>
          <w:sz w:val="24"/>
          <w:szCs w:val="24"/>
        </w:rPr>
        <w:t xml:space="preserve"> need to be used </w:t>
      </w:r>
      <w:r w:rsidR="00F261C9">
        <w:rPr>
          <w:rFonts w:ascii="Times New Roman" w:eastAsia="Calibri" w:hAnsi="Times New Roman" w:cs="Times New Roman"/>
          <w:sz w:val="24"/>
          <w:szCs w:val="24"/>
        </w:rPr>
        <w:t xml:space="preserve">to minimize </w:t>
      </w:r>
      <w:r w:rsidR="00240139">
        <w:rPr>
          <w:rFonts w:ascii="Times New Roman" w:eastAsia="Calibri" w:hAnsi="Times New Roman" w:cs="Times New Roman"/>
          <w:sz w:val="24"/>
          <w:szCs w:val="24"/>
        </w:rPr>
        <w:t>the socio-economic and environmental</w:t>
      </w:r>
      <w:r w:rsidR="00F261C9">
        <w:rPr>
          <w:rFonts w:ascii="Times New Roman" w:eastAsia="Calibri" w:hAnsi="Times New Roman" w:cs="Times New Roman"/>
          <w:sz w:val="24"/>
          <w:szCs w:val="24"/>
        </w:rPr>
        <w:t xml:space="preserve"> damages of acti</w:t>
      </w:r>
      <w:r w:rsidR="00677F18">
        <w:rPr>
          <w:rFonts w:ascii="Times New Roman" w:eastAsia="Calibri" w:hAnsi="Times New Roman" w:cs="Times New Roman"/>
          <w:sz w:val="24"/>
          <w:szCs w:val="24"/>
        </w:rPr>
        <w:t>vities</w:t>
      </w:r>
      <w:r w:rsidR="00DC0102">
        <w:rPr>
          <w:rFonts w:ascii="Times New Roman" w:eastAsia="Calibri" w:hAnsi="Times New Roman" w:cs="Times New Roman"/>
          <w:sz w:val="24"/>
          <w:szCs w:val="24"/>
        </w:rPr>
        <w:t xml:space="preserve"> (Wiggins, 2006; Mele’, 2019). </w:t>
      </w:r>
      <w:r w:rsidR="00677F18">
        <w:rPr>
          <w:rFonts w:ascii="Times New Roman" w:eastAsia="Calibri" w:hAnsi="Times New Roman" w:cs="Times New Roman"/>
          <w:sz w:val="24"/>
          <w:szCs w:val="24"/>
        </w:rPr>
        <w:t>In the next paragraphs, the ethical implications of the mainstream and heterodox approaches are further discussed.</w:t>
      </w:r>
    </w:p>
    <w:bookmarkEnd w:id="9"/>
    <w:p w14:paraId="50F03AB6" w14:textId="48375086" w:rsidR="00DF102E" w:rsidRPr="008C0AF6" w:rsidRDefault="00DF102E" w:rsidP="00DF102E">
      <w:pPr>
        <w:spacing w:before="240" w:after="0" w:line="276" w:lineRule="auto"/>
        <w:jc w:val="both"/>
        <w:rPr>
          <w:rFonts w:ascii="Times New Roman" w:eastAsia="Calibri" w:hAnsi="Times New Roman" w:cs="Times New Roman"/>
          <w:i/>
          <w:iCs/>
          <w:sz w:val="24"/>
          <w:szCs w:val="24"/>
        </w:rPr>
      </w:pPr>
      <w:r w:rsidRPr="008C0AF6">
        <w:rPr>
          <w:rFonts w:ascii="Times New Roman" w:eastAsia="Calibri" w:hAnsi="Times New Roman" w:cs="Times New Roman"/>
          <w:i/>
          <w:iCs/>
          <w:sz w:val="24"/>
          <w:szCs w:val="24"/>
        </w:rPr>
        <w:t>4.1. Mainstream Economics and Ethics</w:t>
      </w:r>
    </w:p>
    <w:p w14:paraId="13CC68C7" w14:textId="26109F8B" w:rsidR="000B5D19" w:rsidRPr="0005106D" w:rsidRDefault="000B5D19" w:rsidP="00F059C8">
      <w:pPr>
        <w:spacing w:before="240" w:after="0" w:line="276" w:lineRule="auto"/>
        <w:jc w:val="both"/>
        <w:rPr>
          <w:rFonts w:ascii="Times New Roman" w:eastAsia="Calibri" w:hAnsi="Times New Roman" w:cs="Times New Roman"/>
          <w:sz w:val="24"/>
          <w:szCs w:val="24"/>
        </w:rPr>
      </w:pPr>
      <w:bookmarkStart w:id="10" w:name="_Hlk88565549"/>
      <w:r w:rsidRPr="00DF102E">
        <w:rPr>
          <w:rFonts w:ascii="Times New Roman" w:eastAsia="Calibri" w:hAnsi="Times New Roman" w:cs="Times New Roman"/>
          <w:sz w:val="24"/>
          <w:szCs w:val="24"/>
        </w:rPr>
        <w:t xml:space="preserve">Within </w:t>
      </w:r>
      <w:r>
        <w:rPr>
          <w:rFonts w:ascii="Times New Roman" w:eastAsia="Calibri" w:hAnsi="Times New Roman" w:cs="Times New Roman"/>
          <w:sz w:val="24"/>
          <w:szCs w:val="24"/>
        </w:rPr>
        <w:t>mainstream economic approaches,</w:t>
      </w:r>
      <w:r w:rsidRPr="00DF102E">
        <w:rPr>
          <w:rFonts w:ascii="Times New Roman" w:eastAsia="Calibri" w:hAnsi="Times New Roman" w:cs="Times New Roman"/>
          <w:sz w:val="24"/>
          <w:szCs w:val="24"/>
        </w:rPr>
        <w:t xml:space="preserve"> the use of the efficient market hypothesis and </w:t>
      </w:r>
      <w:r>
        <w:rPr>
          <w:rFonts w:ascii="Times New Roman" w:eastAsia="Calibri" w:hAnsi="Times New Roman" w:cs="Times New Roman"/>
          <w:sz w:val="24"/>
          <w:szCs w:val="24"/>
        </w:rPr>
        <w:t xml:space="preserve">the </w:t>
      </w:r>
      <w:r w:rsidRPr="00DF102E">
        <w:rPr>
          <w:rFonts w:ascii="Times New Roman" w:eastAsia="Calibri" w:hAnsi="Times New Roman" w:cs="Times New Roman"/>
          <w:sz w:val="24"/>
          <w:szCs w:val="24"/>
        </w:rPr>
        <w:t xml:space="preserve">theories based on </w:t>
      </w:r>
      <w:r>
        <w:rPr>
          <w:rFonts w:ascii="Times New Roman" w:eastAsia="Calibri" w:hAnsi="Times New Roman" w:cs="Times New Roman"/>
          <w:sz w:val="24"/>
          <w:szCs w:val="24"/>
        </w:rPr>
        <w:t xml:space="preserve">the </w:t>
      </w:r>
      <w:r w:rsidRPr="00DF102E">
        <w:rPr>
          <w:rFonts w:ascii="Times New Roman" w:eastAsia="Calibri" w:hAnsi="Times New Roman" w:cs="Times New Roman"/>
          <w:sz w:val="24"/>
          <w:szCs w:val="24"/>
        </w:rPr>
        <w:t xml:space="preserve">Pareto efficient general equilibrium </w:t>
      </w:r>
      <w:r>
        <w:rPr>
          <w:rFonts w:ascii="Times New Roman" w:eastAsia="Calibri" w:hAnsi="Times New Roman" w:cs="Times New Roman"/>
          <w:sz w:val="24"/>
          <w:szCs w:val="24"/>
        </w:rPr>
        <w:t>(</w:t>
      </w:r>
      <w:r w:rsidRPr="00DF102E">
        <w:rPr>
          <w:rFonts w:ascii="Times New Roman" w:eastAsia="Calibri" w:hAnsi="Times New Roman" w:cs="Times New Roman"/>
          <w:sz w:val="24"/>
          <w:szCs w:val="24"/>
        </w:rPr>
        <w:t>which come with profit, utility</w:t>
      </w:r>
      <w:r w:rsidR="00583E3A">
        <w:rPr>
          <w:rFonts w:ascii="Times New Roman" w:eastAsia="Calibri" w:hAnsi="Times New Roman" w:cs="Times New Roman"/>
          <w:sz w:val="24"/>
          <w:szCs w:val="24"/>
        </w:rPr>
        <w:t>,</w:t>
      </w:r>
      <w:r w:rsidRPr="00DF102E">
        <w:rPr>
          <w:rFonts w:ascii="Times New Roman" w:eastAsia="Calibri" w:hAnsi="Times New Roman" w:cs="Times New Roman"/>
          <w:sz w:val="24"/>
          <w:szCs w:val="24"/>
        </w:rPr>
        <w:t xml:space="preserve"> and welfare maximisation assumptions</w:t>
      </w:r>
      <w:r>
        <w:rPr>
          <w:rFonts w:ascii="Times New Roman" w:eastAsia="Calibri" w:hAnsi="Times New Roman" w:cs="Times New Roman"/>
          <w:sz w:val="24"/>
          <w:szCs w:val="24"/>
        </w:rPr>
        <w:t>),</w:t>
      </w:r>
      <w:r w:rsidRPr="00DF102E">
        <w:rPr>
          <w:rFonts w:ascii="Times New Roman" w:eastAsia="Calibri" w:hAnsi="Times New Roman" w:cs="Times New Roman"/>
          <w:sz w:val="24"/>
          <w:szCs w:val="24"/>
        </w:rPr>
        <w:t xml:space="preserve"> allows for both teleological</w:t>
      </w:r>
      <w:r w:rsidR="00225230">
        <w:rPr>
          <w:rFonts w:ascii="Times New Roman" w:eastAsia="Calibri" w:hAnsi="Times New Roman" w:cs="Times New Roman"/>
          <w:sz w:val="24"/>
          <w:szCs w:val="24"/>
        </w:rPr>
        <w:t xml:space="preserve"> (utilitarian)</w:t>
      </w:r>
      <w:r w:rsidRPr="00DF102E">
        <w:rPr>
          <w:rFonts w:ascii="Times New Roman" w:eastAsia="Calibri" w:hAnsi="Times New Roman" w:cs="Times New Roman"/>
          <w:sz w:val="24"/>
          <w:szCs w:val="24"/>
        </w:rPr>
        <w:t xml:space="preserve"> and deontological justifications of the fairness of free markets</w:t>
      </w:r>
      <w:r w:rsidR="006971CD">
        <w:rPr>
          <w:rFonts w:ascii="Times New Roman" w:eastAsia="Calibri" w:hAnsi="Times New Roman" w:cs="Times New Roman"/>
          <w:sz w:val="24"/>
          <w:szCs w:val="24"/>
        </w:rPr>
        <w:t xml:space="preserve"> (Lewis and Speck, 1990; </w:t>
      </w:r>
      <w:proofErr w:type="spellStart"/>
      <w:r w:rsidR="006971CD">
        <w:rPr>
          <w:rFonts w:ascii="Times New Roman" w:eastAsia="Calibri" w:hAnsi="Times New Roman" w:cs="Times New Roman"/>
          <w:sz w:val="24"/>
          <w:szCs w:val="24"/>
        </w:rPr>
        <w:t>Baumane-Vitolina</w:t>
      </w:r>
      <w:proofErr w:type="spellEnd"/>
      <w:r w:rsidR="006971CD">
        <w:rPr>
          <w:rFonts w:ascii="Times New Roman" w:eastAsia="Calibri" w:hAnsi="Times New Roman" w:cs="Times New Roman"/>
          <w:sz w:val="24"/>
          <w:szCs w:val="24"/>
        </w:rPr>
        <w:t xml:space="preserve"> et al., 2016)</w:t>
      </w:r>
      <w:r w:rsidR="00F269EE">
        <w:rPr>
          <w:rFonts w:ascii="Times New Roman" w:eastAsia="Calibri" w:hAnsi="Times New Roman" w:cs="Times New Roman"/>
          <w:sz w:val="24"/>
          <w:szCs w:val="24"/>
        </w:rPr>
        <w:t>.</w:t>
      </w:r>
      <w:r w:rsidRPr="00583E3A">
        <w:rPr>
          <w:rFonts w:ascii="Times New Roman" w:eastAsia="Calibri" w:hAnsi="Times New Roman" w:cs="Times New Roman"/>
          <w:sz w:val="24"/>
          <w:szCs w:val="24"/>
        </w:rPr>
        <w:t xml:space="preserve"> </w:t>
      </w:r>
      <w:r w:rsidR="003E1F62">
        <w:rPr>
          <w:rFonts w:ascii="Times New Roman" w:eastAsia="Calibri" w:hAnsi="Times New Roman" w:cs="Times New Roman"/>
          <w:sz w:val="24"/>
          <w:szCs w:val="24"/>
        </w:rPr>
        <w:t>Historically, teleological arguments were more prominent within the discipline of political economy. Classical economists such as James and John Stuart Mill, Hume, Smith, Bentham, Sidgwick and Edgeworth were utilitarian philosophers (Rawls, 1993),</w:t>
      </w:r>
      <w:r w:rsidR="00F81066">
        <w:rPr>
          <w:rFonts w:ascii="Times New Roman" w:eastAsia="Calibri" w:hAnsi="Times New Roman" w:cs="Times New Roman"/>
          <w:sz w:val="24"/>
          <w:szCs w:val="24"/>
        </w:rPr>
        <w:t xml:space="preserve"> although Smith</w:t>
      </w:r>
      <w:r w:rsidR="003742CD">
        <w:rPr>
          <w:rFonts w:ascii="Times New Roman" w:eastAsia="Calibri" w:hAnsi="Times New Roman" w:cs="Times New Roman"/>
          <w:sz w:val="24"/>
          <w:szCs w:val="24"/>
        </w:rPr>
        <w:t xml:space="preserve"> (17</w:t>
      </w:r>
      <w:r w:rsidR="00B12164">
        <w:rPr>
          <w:rFonts w:ascii="Times New Roman" w:eastAsia="Calibri" w:hAnsi="Times New Roman" w:cs="Times New Roman"/>
          <w:sz w:val="24"/>
          <w:szCs w:val="24"/>
        </w:rPr>
        <w:t>61</w:t>
      </w:r>
      <w:r w:rsidR="003742CD">
        <w:rPr>
          <w:rFonts w:ascii="Times New Roman" w:eastAsia="Calibri" w:hAnsi="Times New Roman" w:cs="Times New Roman"/>
          <w:sz w:val="24"/>
          <w:szCs w:val="24"/>
        </w:rPr>
        <w:t>)</w:t>
      </w:r>
      <w:r w:rsidR="00F81066">
        <w:rPr>
          <w:rFonts w:ascii="Times New Roman" w:eastAsia="Calibri" w:hAnsi="Times New Roman" w:cs="Times New Roman"/>
          <w:sz w:val="24"/>
          <w:szCs w:val="24"/>
        </w:rPr>
        <w:t xml:space="preserve">, arguably, </w:t>
      </w:r>
      <w:r w:rsidR="00C6242A">
        <w:rPr>
          <w:rFonts w:ascii="Times New Roman" w:eastAsia="Calibri" w:hAnsi="Times New Roman" w:cs="Times New Roman"/>
          <w:sz w:val="24"/>
          <w:szCs w:val="24"/>
        </w:rPr>
        <w:t>appears to be</w:t>
      </w:r>
      <w:r w:rsidR="00F81066">
        <w:rPr>
          <w:rFonts w:ascii="Times New Roman" w:eastAsia="Calibri" w:hAnsi="Times New Roman" w:cs="Times New Roman"/>
          <w:sz w:val="24"/>
          <w:szCs w:val="24"/>
        </w:rPr>
        <w:t xml:space="preserve"> more of a virtue ethicists</w:t>
      </w:r>
      <w:r w:rsidRPr="00DF102E">
        <w:rPr>
          <w:rFonts w:ascii="Times New Roman" w:eastAsia="Calibri" w:hAnsi="Times New Roman" w:cs="Times New Roman"/>
          <w:sz w:val="24"/>
          <w:szCs w:val="24"/>
        </w:rPr>
        <w:t xml:space="preserve">, and </w:t>
      </w:r>
      <w:r>
        <w:rPr>
          <w:rFonts w:ascii="Times New Roman" w:eastAsia="Calibri" w:hAnsi="Times New Roman" w:cs="Times New Roman"/>
          <w:sz w:val="24"/>
          <w:szCs w:val="24"/>
        </w:rPr>
        <w:t xml:space="preserve">contributed to the foundation of the modern welfare economics despite the claims that </w:t>
      </w:r>
      <w:r w:rsidRPr="00DF102E">
        <w:rPr>
          <w:rFonts w:ascii="Times New Roman" w:eastAsia="Calibri" w:hAnsi="Times New Roman" w:cs="Times New Roman"/>
          <w:sz w:val="24"/>
          <w:szCs w:val="24"/>
        </w:rPr>
        <w:t>“[t]hey have (…) succeeded in pursuing what appears to be an amoral economic theory” (</w:t>
      </w:r>
      <w:proofErr w:type="spellStart"/>
      <w:r w:rsidRPr="00DF102E">
        <w:rPr>
          <w:rFonts w:ascii="Times New Roman" w:eastAsia="Calibri" w:hAnsi="Times New Roman" w:cs="Times New Roman"/>
          <w:sz w:val="24"/>
          <w:szCs w:val="24"/>
        </w:rPr>
        <w:t>Mydral</w:t>
      </w:r>
      <w:proofErr w:type="spellEnd"/>
      <w:r w:rsidRPr="00DF102E">
        <w:rPr>
          <w:rFonts w:ascii="Times New Roman" w:eastAsia="Calibri" w:hAnsi="Times New Roman" w:cs="Times New Roman"/>
          <w:sz w:val="24"/>
          <w:szCs w:val="24"/>
        </w:rPr>
        <w:t xml:space="preserve">, 1987, pp. 274). </w:t>
      </w:r>
      <w:r w:rsidRPr="0005106D">
        <w:rPr>
          <w:rFonts w:ascii="Times New Roman" w:eastAsia="Calibri" w:hAnsi="Times New Roman" w:cs="Times New Roman"/>
          <w:sz w:val="24"/>
          <w:szCs w:val="24"/>
        </w:rPr>
        <w:t xml:space="preserve">All </w:t>
      </w:r>
      <w:r w:rsidR="003E1F62" w:rsidRPr="0005106D">
        <w:rPr>
          <w:rFonts w:ascii="Times New Roman" w:eastAsia="Calibri" w:hAnsi="Times New Roman" w:cs="Times New Roman"/>
          <w:sz w:val="24"/>
          <w:szCs w:val="24"/>
        </w:rPr>
        <w:t>these economists</w:t>
      </w:r>
      <w:r w:rsidR="002D7479" w:rsidRPr="0005106D">
        <w:rPr>
          <w:rFonts w:ascii="Times New Roman" w:eastAsia="Calibri" w:hAnsi="Times New Roman" w:cs="Times New Roman"/>
          <w:sz w:val="24"/>
          <w:szCs w:val="24"/>
        </w:rPr>
        <w:t xml:space="preserve">, share the idea that </w:t>
      </w:r>
      <w:r w:rsidR="00333E5A" w:rsidRPr="0005106D">
        <w:rPr>
          <w:rFonts w:ascii="Times New Roman" w:eastAsia="Calibri" w:hAnsi="Times New Roman" w:cs="Times New Roman"/>
          <w:sz w:val="24"/>
          <w:szCs w:val="24"/>
        </w:rPr>
        <w:t xml:space="preserve">the </w:t>
      </w:r>
      <w:r w:rsidR="003E1F62" w:rsidRPr="0005106D">
        <w:rPr>
          <w:rFonts w:ascii="Times New Roman" w:eastAsia="Calibri" w:hAnsi="Times New Roman" w:cs="Times New Roman"/>
          <w:sz w:val="24"/>
          <w:szCs w:val="24"/>
        </w:rPr>
        <w:t xml:space="preserve">good and </w:t>
      </w:r>
      <w:r w:rsidR="006C3A05" w:rsidRPr="0005106D">
        <w:rPr>
          <w:rFonts w:ascii="Times New Roman" w:eastAsia="Calibri" w:hAnsi="Times New Roman" w:cs="Times New Roman"/>
          <w:sz w:val="24"/>
          <w:szCs w:val="24"/>
        </w:rPr>
        <w:t>right</w:t>
      </w:r>
      <w:r w:rsidR="003E1F62" w:rsidRPr="0005106D">
        <w:rPr>
          <w:rFonts w:ascii="Times New Roman" w:eastAsia="Calibri" w:hAnsi="Times New Roman" w:cs="Times New Roman"/>
          <w:sz w:val="24"/>
          <w:szCs w:val="24"/>
        </w:rPr>
        <w:t xml:space="preserve"> actions are identified with reference to utility, pleasure, and happiness. This approach is later combined with the </w:t>
      </w:r>
      <w:r w:rsidR="006C3A05" w:rsidRPr="0005106D">
        <w:rPr>
          <w:rFonts w:ascii="Times New Roman" w:eastAsia="Calibri" w:hAnsi="Times New Roman" w:cs="Times New Roman"/>
          <w:sz w:val="24"/>
          <w:szCs w:val="24"/>
        </w:rPr>
        <w:t>hypothesis</w:t>
      </w:r>
      <w:r w:rsidR="003E1F62" w:rsidRPr="0005106D">
        <w:rPr>
          <w:rFonts w:ascii="Times New Roman" w:eastAsia="Calibri" w:hAnsi="Times New Roman" w:cs="Times New Roman"/>
          <w:sz w:val="24"/>
          <w:szCs w:val="24"/>
        </w:rPr>
        <w:t xml:space="preserve"> of market efficiency and</w:t>
      </w:r>
      <w:r w:rsidR="00251084">
        <w:rPr>
          <w:rFonts w:ascii="Times New Roman" w:eastAsia="Calibri" w:hAnsi="Times New Roman" w:cs="Times New Roman"/>
          <w:sz w:val="24"/>
          <w:szCs w:val="24"/>
        </w:rPr>
        <w:t>,</w:t>
      </w:r>
      <w:r w:rsidR="003E1F62" w:rsidRPr="0005106D">
        <w:rPr>
          <w:rFonts w:ascii="Times New Roman" w:eastAsia="Calibri" w:hAnsi="Times New Roman" w:cs="Times New Roman"/>
          <w:sz w:val="24"/>
          <w:szCs w:val="24"/>
        </w:rPr>
        <w:t xml:space="preserve"> deontological arguments are introduced to explain the role of moral </w:t>
      </w:r>
      <w:r w:rsidR="00BF1483" w:rsidRPr="0005106D">
        <w:rPr>
          <w:rFonts w:ascii="Times New Roman" w:eastAsia="Calibri" w:hAnsi="Times New Roman" w:cs="Times New Roman"/>
          <w:sz w:val="24"/>
          <w:szCs w:val="24"/>
        </w:rPr>
        <w:t xml:space="preserve">rules governing fairness in contracts and compliances with law (Friedman, 1970). </w:t>
      </w:r>
      <w:r w:rsidR="00C966BC" w:rsidRPr="0005106D">
        <w:rPr>
          <w:rFonts w:ascii="Times New Roman" w:eastAsia="Calibri" w:hAnsi="Times New Roman" w:cs="Times New Roman"/>
          <w:sz w:val="24"/>
          <w:szCs w:val="24"/>
        </w:rPr>
        <w:t xml:space="preserve">Despite limiting choices to act, these norms, </w:t>
      </w:r>
      <w:r w:rsidR="00E6271E" w:rsidRPr="0005106D">
        <w:rPr>
          <w:rFonts w:ascii="Times New Roman" w:eastAsia="Calibri" w:hAnsi="Times New Roman" w:cs="Times New Roman"/>
          <w:sz w:val="24"/>
          <w:szCs w:val="24"/>
        </w:rPr>
        <w:t>such as property right</w:t>
      </w:r>
      <w:r w:rsidR="00251084">
        <w:rPr>
          <w:rFonts w:ascii="Times New Roman" w:eastAsia="Calibri" w:hAnsi="Times New Roman" w:cs="Times New Roman"/>
          <w:sz w:val="24"/>
          <w:szCs w:val="24"/>
        </w:rPr>
        <w:t>s</w:t>
      </w:r>
      <w:r w:rsidR="00E6271E" w:rsidRPr="0005106D">
        <w:rPr>
          <w:rFonts w:ascii="Times New Roman" w:eastAsia="Calibri" w:hAnsi="Times New Roman" w:cs="Times New Roman"/>
          <w:sz w:val="24"/>
          <w:szCs w:val="24"/>
        </w:rPr>
        <w:t xml:space="preserve"> and free competition agreements</w:t>
      </w:r>
      <w:r w:rsidR="00A25164" w:rsidRPr="0005106D">
        <w:rPr>
          <w:rFonts w:ascii="Times New Roman" w:eastAsia="Calibri" w:hAnsi="Times New Roman" w:cs="Times New Roman"/>
          <w:sz w:val="24"/>
          <w:szCs w:val="24"/>
        </w:rPr>
        <w:t xml:space="preserve">, are necessary </w:t>
      </w:r>
      <w:r w:rsidR="00E6271E" w:rsidRPr="0005106D">
        <w:rPr>
          <w:rFonts w:ascii="Times New Roman" w:eastAsia="Calibri" w:hAnsi="Times New Roman" w:cs="Times New Roman"/>
          <w:sz w:val="24"/>
          <w:szCs w:val="24"/>
        </w:rPr>
        <w:t>to guarantee that “every person can pursue [their] ends, consistently with everyone else doing the same” (White, 2009, p. 305)</w:t>
      </w:r>
      <w:r w:rsidR="00C966BC" w:rsidRPr="0005106D">
        <w:rPr>
          <w:rFonts w:ascii="Times New Roman" w:eastAsia="Calibri" w:hAnsi="Times New Roman" w:cs="Times New Roman"/>
          <w:sz w:val="24"/>
          <w:szCs w:val="24"/>
        </w:rPr>
        <w:t xml:space="preserve">. </w:t>
      </w:r>
      <w:r w:rsidR="00695158" w:rsidRPr="0005106D">
        <w:rPr>
          <w:rFonts w:ascii="Times New Roman" w:eastAsia="Calibri" w:hAnsi="Times New Roman" w:cs="Times New Roman"/>
          <w:sz w:val="24"/>
          <w:szCs w:val="24"/>
        </w:rPr>
        <w:t xml:space="preserve">The self-regulating market mechanisms </w:t>
      </w:r>
      <w:r w:rsidR="003E1F62" w:rsidRPr="0005106D">
        <w:rPr>
          <w:rFonts w:ascii="Times New Roman" w:eastAsia="Calibri" w:hAnsi="Times New Roman" w:cs="Times New Roman"/>
          <w:sz w:val="24"/>
          <w:szCs w:val="24"/>
        </w:rPr>
        <w:t>together with</w:t>
      </w:r>
      <w:r w:rsidR="00695158" w:rsidRPr="0005106D">
        <w:rPr>
          <w:rFonts w:ascii="Times New Roman" w:eastAsia="Calibri" w:hAnsi="Times New Roman" w:cs="Times New Roman"/>
          <w:sz w:val="24"/>
          <w:szCs w:val="24"/>
        </w:rPr>
        <w:t xml:space="preserve"> the moral principles </w:t>
      </w:r>
      <w:r w:rsidR="00B85825" w:rsidRPr="0005106D">
        <w:rPr>
          <w:rFonts w:ascii="Times New Roman" w:eastAsia="Calibri" w:hAnsi="Times New Roman" w:cs="Times New Roman"/>
          <w:sz w:val="24"/>
          <w:szCs w:val="24"/>
        </w:rPr>
        <w:t>and rules</w:t>
      </w:r>
      <w:r w:rsidR="00695158" w:rsidRPr="0005106D">
        <w:rPr>
          <w:rFonts w:ascii="Times New Roman" w:eastAsia="Calibri" w:hAnsi="Times New Roman" w:cs="Times New Roman"/>
          <w:sz w:val="24"/>
          <w:szCs w:val="24"/>
        </w:rPr>
        <w:t xml:space="preserve"> are then</w:t>
      </w:r>
      <w:r w:rsidR="00695158">
        <w:rPr>
          <w:rFonts w:ascii="Times New Roman" w:eastAsia="Calibri" w:hAnsi="Times New Roman" w:cs="Times New Roman"/>
          <w:sz w:val="24"/>
          <w:szCs w:val="24"/>
        </w:rPr>
        <w:t xml:space="preserve"> able to generate the best</w:t>
      </w:r>
      <w:r w:rsidR="00333E5A">
        <w:rPr>
          <w:rFonts w:ascii="Times New Roman" w:eastAsia="Calibri" w:hAnsi="Times New Roman" w:cs="Times New Roman"/>
          <w:sz w:val="24"/>
          <w:szCs w:val="24"/>
        </w:rPr>
        <w:t xml:space="preserve"> possible outcome. </w:t>
      </w:r>
      <w:r w:rsidR="00333E5A">
        <w:rPr>
          <w:rFonts w:ascii="Times New Roman" w:eastAsia="Calibri" w:hAnsi="Times New Roman" w:cs="Times New Roman"/>
          <w:sz w:val="24"/>
          <w:szCs w:val="24"/>
        </w:rPr>
        <w:lastRenderedPageBreak/>
        <w:t xml:space="preserve">Within this context, </w:t>
      </w:r>
      <w:r w:rsidR="002D7479">
        <w:rPr>
          <w:rFonts w:ascii="Times New Roman" w:eastAsia="Calibri" w:hAnsi="Times New Roman" w:cs="Times New Roman"/>
          <w:sz w:val="24"/>
          <w:szCs w:val="24"/>
        </w:rPr>
        <w:t>in</w:t>
      </w:r>
      <w:r w:rsidR="00D844F9">
        <w:rPr>
          <w:rFonts w:ascii="Times New Roman" w:eastAsia="Calibri" w:hAnsi="Times New Roman" w:cs="Times New Roman"/>
          <w:sz w:val="24"/>
          <w:szCs w:val="24"/>
        </w:rPr>
        <w:t>equalities</w:t>
      </w:r>
      <w:r w:rsidR="00333E5A">
        <w:rPr>
          <w:rFonts w:ascii="Times New Roman" w:eastAsia="Calibri" w:hAnsi="Times New Roman" w:cs="Times New Roman"/>
          <w:sz w:val="24"/>
          <w:szCs w:val="24"/>
        </w:rPr>
        <w:t xml:space="preserve"> and crisis are perceived as </w:t>
      </w:r>
      <w:r w:rsidR="00D844F9">
        <w:rPr>
          <w:rFonts w:ascii="Times New Roman" w:eastAsia="Calibri" w:hAnsi="Times New Roman" w:cs="Times New Roman"/>
          <w:sz w:val="24"/>
          <w:szCs w:val="24"/>
        </w:rPr>
        <w:t>exogenou</w:t>
      </w:r>
      <w:r w:rsidR="00333E5A">
        <w:rPr>
          <w:rFonts w:ascii="Times New Roman" w:eastAsia="Calibri" w:hAnsi="Times New Roman" w:cs="Times New Roman"/>
          <w:sz w:val="24"/>
          <w:szCs w:val="24"/>
        </w:rPr>
        <w:t>s events</w:t>
      </w:r>
      <w:r w:rsidR="00F059C8">
        <w:rPr>
          <w:rFonts w:ascii="Times New Roman" w:eastAsia="Calibri" w:hAnsi="Times New Roman" w:cs="Times New Roman"/>
          <w:sz w:val="24"/>
          <w:szCs w:val="24"/>
        </w:rPr>
        <w:t xml:space="preserve"> and </w:t>
      </w:r>
      <w:r w:rsidR="00333E5A">
        <w:rPr>
          <w:rFonts w:ascii="Times New Roman" w:eastAsia="Calibri" w:hAnsi="Times New Roman" w:cs="Times New Roman"/>
          <w:sz w:val="24"/>
          <w:szCs w:val="24"/>
        </w:rPr>
        <w:t xml:space="preserve">ethical analysis </w:t>
      </w:r>
      <w:r w:rsidR="00F059C8">
        <w:rPr>
          <w:rFonts w:ascii="Times New Roman" w:eastAsia="Calibri" w:hAnsi="Times New Roman" w:cs="Times New Roman"/>
          <w:sz w:val="24"/>
          <w:szCs w:val="24"/>
        </w:rPr>
        <w:t>need to be related to policy interventions and government approaches</w:t>
      </w:r>
      <w:r w:rsidR="00251084">
        <w:rPr>
          <w:rFonts w:ascii="Times New Roman" w:eastAsia="Calibri" w:hAnsi="Times New Roman" w:cs="Times New Roman"/>
          <w:sz w:val="24"/>
          <w:szCs w:val="24"/>
        </w:rPr>
        <w:t>.</w:t>
      </w:r>
      <w:r w:rsidR="00D844F9">
        <w:rPr>
          <w:rFonts w:ascii="Times New Roman" w:eastAsia="Calibri" w:hAnsi="Times New Roman" w:cs="Times New Roman"/>
          <w:sz w:val="24"/>
          <w:szCs w:val="24"/>
        </w:rPr>
        <w:t xml:space="preserve"> </w:t>
      </w:r>
      <w:r w:rsidR="00BF1483">
        <w:rPr>
          <w:rFonts w:ascii="Times New Roman" w:eastAsia="Calibri" w:hAnsi="Times New Roman" w:cs="Times New Roman"/>
          <w:sz w:val="24"/>
          <w:szCs w:val="24"/>
        </w:rPr>
        <w:t xml:space="preserve">As Friedman famously argued </w:t>
      </w:r>
      <w:r w:rsidRPr="0005106D">
        <w:rPr>
          <w:rFonts w:ascii="Times New Roman" w:eastAsia="Calibri" w:hAnsi="Times New Roman" w:cs="Times New Roman"/>
          <w:sz w:val="24"/>
          <w:szCs w:val="24"/>
        </w:rPr>
        <w:t xml:space="preserve">social welfare </w:t>
      </w:r>
      <w:r w:rsidR="00D07C00" w:rsidRPr="0005106D">
        <w:rPr>
          <w:rFonts w:ascii="Times New Roman" w:eastAsia="Calibri" w:hAnsi="Times New Roman" w:cs="Times New Roman"/>
          <w:sz w:val="24"/>
          <w:szCs w:val="24"/>
        </w:rPr>
        <w:t>and labour market</w:t>
      </w:r>
      <w:r w:rsidR="00251084">
        <w:rPr>
          <w:rFonts w:ascii="Times New Roman" w:eastAsia="Calibri" w:hAnsi="Times New Roman" w:cs="Times New Roman"/>
          <w:sz w:val="24"/>
          <w:szCs w:val="24"/>
        </w:rPr>
        <w:t xml:space="preserve"> regulations</w:t>
      </w:r>
      <w:r w:rsidR="00D07C00" w:rsidRPr="0005106D">
        <w:rPr>
          <w:rFonts w:ascii="Times New Roman" w:eastAsia="Calibri" w:hAnsi="Times New Roman" w:cs="Times New Roman"/>
          <w:sz w:val="24"/>
          <w:szCs w:val="24"/>
        </w:rPr>
        <w:t xml:space="preserve"> </w:t>
      </w:r>
      <w:r w:rsidRPr="0005106D">
        <w:rPr>
          <w:rFonts w:ascii="Times New Roman" w:eastAsia="Calibri" w:hAnsi="Times New Roman" w:cs="Times New Roman"/>
          <w:sz w:val="24"/>
          <w:szCs w:val="24"/>
        </w:rPr>
        <w:t xml:space="preserve">are the ultimate cause of </w:t>
      </w:r>
      <w:r w:rsidR="00D07C00" w:rsidRPr="0005106D">
        <w:rPr>
          <w:rFonts w:ascii="Times New Roman" w:eastAsia="Calibri" w:hAnsi="Times New Roman" w:cs="Times New Roman"/>
          <w:sz w:val="24"/>
          <w:szCs w:val="24"/>
        </w:rPr>
        <w:t>discrimination</w:t>
      </w:r>
      <w:r w:rsidR="00E740CB" w:rsidRPr="0005106D">
        <w:rPr>
          <w:rFonts w:ascii="Times New Roman" w:eastAsia="Calibri" w:hAnsi="Times New Roman" w:cs="Times New Roman"/>
          <w:sz w:val="24"/>
          <w:szCs w:val="24"/>
        </w:rPr>
        <w:t xml:space="preserve"> and the outcome of these policies need to </w:t>
      </w:r>
      <w:r w:rsidR="00251084">
        <w:rPr>
          <w:rFonts w:ascii="Times New Roman" w:eastAsia="Calibri" w:hAnsi="Times New Roman" w:cs="Times New Roman"/>
          <w:sz w:val="24"/>
          <w:szCs w:val="24"/>
        </w:rPr>
        <w:t xml:space="preserve">be </w:t>
      </w:r>
      <w:r w:rsidR="0005106D" w:rsidRPr="0005106D">
        <w:rPr>
          <w:rFonts w:ascii="Times New Roman" w:eastAsia="Calibri" w:hAnsi="Times New Roman" w:cs="Times New Roman"/>
          <w:sz w:val="24"/>
          <w:szCs w:val="24"/>
        </w:rPr>
        <w:t>judge</w:t>
      </w:r>
      <w:r w:rsidR="00E740CB" w:rsidRPr="0005106D">
        <w:rPr>
          <w:rFonts w:ascii="Times New Roman" w:eastAsia="Calibri" w:hAnsi="Times New Roman" w:cs="Times New Roman"/>
          <w:sz w:val="24"/>
          <w:szCs w:val="24"/>
        </w:rPr>
        <w:t xml:space="preserve"> in terms of efficiency and fairness (Friedman, 1977). In line with this approach market</w:t>
      </w:r>
      <w:r w:rsidR="00251084">
        <w:rPr>
          <w:rFonts w:ascii="Times New Roman" w:eastAsia="Calibri" w:hAnsi="Times New Roman" w:cs="Times New Roman"/>
          <w:sz w:val="24"/>
          <w:szCs w:val="24"/>
        </w:rPr>
        <w:t>s</w:t>
      </w:r>
      <w:r w:rsidR="00E740CB" w:rsidRPr="0005106D">
        <w:rPr>
          <w:rFonts w:ascii="Times New Roman" w:eastAsia="Calibri" w:hAnsi="Times New Roman" w:cs="Times New Roman"/>
          <w:sz w:val="24"/>
          <w:szCs w:val="24"/>
        </w:rPr>
        <w:t xml:space="preserve"> and capitalism are considered as fair and just and thus not </w:t>
      </w:r>
      <w:r w:rsidRPr="0005106D">
        <w:rPr>
          <w:rFonts w:ascii="Times New Roman" w:eastAsia="Calibri" w:hAnsi="Times New Roman" w:cs="Times New Roman"/>
          <w:sz w:val="24"/>
          <w:szCs w:val="24"/>
        </w:rPr>
        <w:t xml:space="preserve">subject to ethical analysis or scrutiny. In other words, what needs fixing is not the market </w:t>
      </w:r>
      <w:r w:rsidR="00251084">
        <w:rPr>
          <w:rFonts w:ascii="Times New Roman" w:eastAsia="Calibri" w:hAnsi="Times New Roman" w:cs="Times New Roman"/>
          <w:sz w:val="24"/>
          <w:szCs w:val="24"/>
        </w:rPr>
        <w:t xml:space="preserve">on itself </w:t>
      </w:r>
      <w:r w:rsidRPr="0005106D">
        <w:rPr>
          <w:rFonts w:ascii="Times New Roman" w:eastAsia="Calibri" w:hAnsi="Times New Roman" w:cs="Times New Roman"/>
          <w:sz w:val="24"/>
          <w:szCs w:val="24"/>
        </w:rPr>
        <w:t xml:space="preserve">but the world around it. </w:t>
      </w:r>
    </w:p>
    <w:bookmarkEnd w:id="10"/>
    <w:p w14:paraId="1264CBF1" w14:textId="70DB5465" w:rsidR="00DF102E" w:rsidRPr="008C0AF6" w:rsidRDefault="00DF102E" w:rsidP="00DF102E">
      <w:pPr>
        <w:spacing w:before="240" w:after="0" w:line="276" w:lineRule="auto"/>
        <w:jc w:val="both"/>
        <w:rPr>
          <w:rFonts w:ascii="Times New Roman" w:eastAsia="Calibri" w:hAnsi="Times New Roman" w:cs="Times New Roman"/>
          <w:i/>
          <w:iCs/>
          <w:sz w:val="24"/>
          <w:szCs w:val="24"/>
        </w:rPr>
      </w:pPr>
      <w:r w:rsidRPr="008C0AF6">
        <w:rPr>
          <w:rFonts w:ascii="Times New Roman" w:eastAsia="Calibri" w:hAnsi="Times New Roman" w:cs="Times New Roman"/>
          <w:i/>
          <w:iCs/>
          <w:sz w:val="24"/>
          <w:szCs w:val="24"/>
        </w:rPr>
        <w:t>4.2. Heterodox Economics and Ethics</w:t>
      </w:r>
    </w:p>
    <w:p w14:paraId="5B8301FF" w14:textId="33A0FDCE" w:rsidR="00DF102E" w:rsidRPr="00DF102E" w:rsidRDefault="00DF102E" w:rsidP="00DF102E">
      <w:pPr>
        <w:spacing w:before="240" w:after="0" w:line="276" w:lineRule="auto"/>
        <w:jc w:val="both"/>
        <w:rPr>
          <w:rFonts w:ascii="Times New Roman" w:eastAsia="Calibri" w:hAnsi="Times New Roman" w:cs="Times New Roman"/>
          <w:sz w:val="24"/>
          <w:szCs w:val="24"/>
        </w:rPr>
      </w:pPr>
      <w:r w:rsidRPr="00DF102E">
        <w:rPr>
          <w:rFonts w:ascii="Times New Roman" w:eastAsia="Calibri" w:hAnsi="Times New Roman" w:cs="Times New Roman"/>
          <w:sz w:val="24"/>
          <w:szCs w:val="24"/>
        </w:rPr>
        <w:t xml:space="preserve">Contrary to this, ethical arguments related to </w:t>
      </w:r>
      <w:r w:rsidR="00BB19B0">
        <w:rPr>
          <w:rFonts w:ascii="Times New Roman" w:eastAsia="Calibri" w:hAnsi="Times New Roman" w:cs="Times New Roman"/>
          <w:sz w:val="24"/>
          <w:szCs w:val="24"/>
        </w:rPr>
        <w:t xml:space="preserve">the </w:t>
      </w:r>
      <w:r w:rsidRPr="00DF102E">
        <w:rPr>
          <w:rFonts w:ascii="Times New Roman" w:eastAsia="Calibri" w:hAnsi="Times New Roman" w:cs="Times New Roman"/>
          <w:sz w:val="24"/>
          <w:szCs w:val="24"/>
        </w:rPr>
        <w:t xml:space="preserve">heterodox theories of capitalism and crises are more complex and challenging. The </w:t>
      </w:r>
      <w:r w:rsidR="00F95251">
        <w:rPr>
          <w:rFonts w:ascii="Times New Roman" w:eastAsia="Calibri" w:hAnsi="Times New Roman" w:cs="Times New Roman"/>
          <w:sz w:val="24"/>
          <w:szCs w:val="24"/>
        </w:rPr>
        <w:t>fact</w:t>
      </w:r>
      <w:r w:rsidRPr="00DF102E">
        <w:rPr>
          <w:rFonts w:ascii="Times New Roman" w:eastAsia="Calibri" w:hAnsi="Times New Roman" w:cs="Times New Roman"/>
          <w:sz w:val="24"/>
          <w:szCs w:val="24"/>
        </w:rPr>
        <w:t xml:space="preserve"> that crises are inherent </w:t>
      </w:r>
      <w:r w:rsidR="00F95251">
        <w:rPr>
          <w:rFonts w:ascii="Times New Roman" w:eastAsia="Calibri" w:hAnsi="Times New Roman" w:cs="Times New Roman"/>
          <w:sz w:val="24"/>
          <w:szCs w:val="24"/>
        </w:rPr>
        <w:t>to</w:t>
      </w:r>
      <w:r w:rsidRPr="00DF102E">
        <w:rPr>
          <w:rFonts w:ascii="Times New Roman" w:eastAsia="Calibri" w:hAnsi="Times New Roman" w:cs="Times New Roman"/>
          <w:sz w:val="24"/>
          <w:szCs w:val="24"/>
        </w:rPr>
        <w:t xml:space="preserve"> the market system of capitalism, </w:t>
      </w:r>
      <w:r w:rsidR="00F95251">
        <w:rPr>
          <w:rFonts w:ascii="Times New Roman" w:eastAsia="Calibri" w:hAnsi="Times New Roman" w:cs="Times New Roman"/>
          <w:sz w:val="24"/>
          <w:szCs w:val="24"/>
        </w:rPr>
        <w:t xml:space="preserve">requires the application of </w:t>
      </w:r>
      <w:r w:rsidRPr="00DF102E">
        <w:rPr>
          <w:rFonts w:ascii="Times New Roman" w:eastAsia="Calibri" w:hAnsi="Times New Roman" w:cs="Times New Roman"/>
          <w:sz w:val="24"/>
          <w:szCs w:val="24"/>
        </w:rPr>
        <w:t>ethical analysis within the system itself. In other words, if crises of capitalism are systematic</w:t>
      </w:r>
      <w:r w:rsidR="00F95251">
        <w:rPr>
          <w:rFonts w:ascii="Times New Roman" w:eastAsia="Calibri" w:hAnsi="Times New Roman" w:cs="Times New Roman"/>
          <w:sz w:val="24"/>
          <w:szCs w:val="24"/>
        </w:rPr>
        <w:t>,</w:t>
      </w:r>
      <w:r w:rsidRPr="00DF102E">
        <w:rPr>
          <w:rFonts w:ascii="Times New Roman" w:eastAsia="Calibri" w:hAnsi="Times New Roman" w:cs="Times New Roman"/>
          <w:sz w:val="24"/>
          <w:szCs w:val="24"/>
        </w:rPr>
        <w:t xml:space="preserve"> then </w:t>
      </w:r>
      <w:r w:rsidR="00080A73">
        <w:rPr>
          <w:rFonts w:ascii="Times New Roman" w:eastAsia="Calibri" w:hAnsi="Times New Roman" w:cs="Times New Roman"/>
          <w:sz w:val="24"/>
          <w:szCs w:val="24"/>
        </w:rPr>
        <w:t xml:space="preserve">the </w:t>
      </w:r>
      <w:r w:rsidRPr="00DF102E">
        <w:rPr>
          <w:rFonts w:ascii="Times New Roman" w:eastAsia="Calibri" w:hAnsi="Times New Roman" w:cs="Times New Roman"/>
          <w:sz w:val="24"/>
          <w:szCs w:val="24"/>
        </w:rPr>
        <w:t xml:space="preserve">question of fairness </w:t>
      </w:r>
      <w:r w:rsidR="00BC27FB">
        <w:rPr>
          <w:rFonts w:ascii="Times New Roman" w:eastAsia="Calibri" w:hAnsi="Times New Roman" w:cs="Times New Roman"/>
          <w:sz w:val="24"/>
          <w:szCs w:val="24"/>
        </w:rPr>
        <w:t>applies to</w:t>
      </w:r>
      <w:r w:rsidRPr="00DF102E">
        <w:rPr>
          <w:rFonts w:ascii="Times New Roman" w:eastAsia="Calibri" w:hAnsi="Times New Roman" w:cs="Times New Roman"/>
          <w:sz w:val="24"/>
          <w:szCs w:val="24"/>
        </w:rPr>
        <w:t xml:space="preserve"> </w:t>
      </w:r>
      <w:r w:rsidR="00B12657">
        <w:rPr>
          <w:rFonts w:ascii="Times New Roman" w:eastAsia="Calibri" w:hAnsi="Times New Roman" w:cs="Times New Roman"/>
          <w:sz w:val="24"/>
          <w:szCs w:val="24"/>
        </w:rPr>
        <w:t>way in which market</w:t>
      </w:r>
      <w:r w:rsidR="00657707">
        <w:rPr>
          <w:rFonts w:ascii="Times New Roman" w:eastAsia="Calibri" w:hAnsi="Times New Roman" w:cs="Times New Roman"/>
          <w:sz w:val="24"/>
          <w:szCs w:val="24"/>
        </w:rPr>
        <w:t>s are</w:t>
      </w:r>
      <w:r w:rsidR="00B12657">
        <w:rPr>
          <w:rFonts w:ascii="Times New Roman" w:eastAsia="Calibri" w:hAnsi="Times New Roman" w:cs="Times New Roman"/>
          <w:sz w:val="24"/>
          <w:szCs w:val="24"/>
        </w:rPr>
        <w:t xml:space="preserve"> organized</w:t>
      </w:r>
      <w:r w:rsidRPr="00DF102E">
        <w:rPr>
          <w:rFonts w:ascii="Times New Roman" w:eastAsia="Calibri" w:hAnsi="Times New Roman" w:cs="Times New Roman"/>
          <w:sz w:val="24"/>
          <w:szCs w:val="24"/>
        </w:rPr>
        <w:t>, and the policy recommendations for addressing these crises should be within the scope of theorising. Smith (1976, pp. 302-303) already observed and warned of the consequences of markets, specifically with regard to the division of labour, by saying that “[t]he man whose life is spent in performing a few simple operations, of which the effects too are, perhaps, always the same, or very nearly the same, has no occasion to exert his understanding (…) naturally loses, therefore, the habit of such exertion, and generally becomes as stupid and ignorant as it is possible for a human creature to become” and that “[</w:t>
      </w:r>
      <w:proofErr w:type="spellStart"/>
      <w:r w:rsidRPr="00DF102E">
        <w:rPr>
          <w:rFonts w:ascii="Times New Roman" w:eastAsia="Calibri" w:hAnsi="Times New Roman" w:cs="Times New Roman"/>
          <w:sz w:val="24"/>
          <w:szCs w:val="24"/>
        </w:rPr>
        <w:t>i</w:t>
      </w:r>
      <w:proofErr w:type="spellEnd"/>
      <w:r w:rsidRPr="00DF102E">
        <w:rPr>
          <w:rFonts w:ascii="Times New Roman" w:eastAsia="Calibri" w:hAnsi="Times New Roman" w:cs="Times New Roman"/>
          <w:sz w:val="24"/>
          <w:szCs w:val="24"/>
        </w:rPr>
        <w:t>]n every improved and civilised society, this is the state into which the labouring poor, that is, the great body of the people, must necessarily fall”. Smith (1976) realised that inequalities and class conflict</w:t>
      </w:r>
      <w:r w:rsidR="00BB19B0">
        <w:rPr>
          <w:rFonts w:ascii="Times New Roman" w:eastAsia="Calibri" w:hAnsi="Times New Roman" w:cs="Times New Roman"/>
          <w:sz w:val="24"/>
          <w:szCs w:val="24"/>
        </w:rPr>
        <w:t>s</w:t>
      </w:r>
      <w:r w:rsidRPr="00DF102E">
        <w:rPr>
          <w:rFonts w:ascii="Times New Roman" w:eastAsia="Calibri" w:hAnsi="Times New Roman" w:cs="Times New Roman"/>
          <w:sz w:val="24"/>
          <w:szCs w:val="24"/>
        </w:rPr>
        <w:t xml:space="preserve"> are based on the existence and unequal distribution of private property and that, if governments were not to intervene, this would create a morally unsatisfactory society at risk of social instability (Nolan, 2003). Today, most heterodox approaches stand in the tradition to Smith’s observation</w:t>
      </w:r>
      <w:r w:rsidR="00BB19B0">
        <w:rPr>
          <w:rFonts w:ascii="Times New Roman" w:eastAsia="Calibri" w:hAnsi="Times New Roman" w:cs="Times New Roman"/>
          <w:sz w:val="24"/>
          <w:szCs w:val="24"/>
        </w:rPr>
        <w:t>s</w:t>
      </w:r>
      <w:r w:rsidRPr="00DF102E">
        <w:rPr>
          <w:rFonts w:ascii="Times New Roman" w:eastAsia="Calibri" w:hAnsi="Times New Roman" w:cs="Times New Roman"/>
          <w:sz w:val="24"/>
          <w:szCs w:val="24"/>
        </w:rPr>
        <w:t xml:space="preserve"> by giving government</w:t>
      </w:r>
      <w:r w:rsidR="00F95251">
        <w:rPr>
          <w:rFonts w:ascii="Times New Roman" w:eastAsia="Calibri" w:hAnsi="Times New Roman" w:cs="Times New Roman"/>
          <w:sz w:val="24"/>
          <w:szCs w:val="24"/>
        </w:rPr>
        <w:t>s</w:t>
      </w:r>
      <w:r w:rsidRPr="00DF102E">
        <w:rPr>
          <w:rFonts w:ascii="Times New Roman" w:eastAsia="Calibri" w:hAnsi="Times New Roman" w:cs="Times New Roman"/>
          <w:sz w:val="24"/>
          <w:szCs w:val="24"/>
        </w:rPr>
        <w:t xml:space="preserve"> a central role in the economy, not only in the prevention and easing of systemic crises</w:t>
      </w:r>
      <w:r w:rsidR="00A314EA">
        <w:rPr>
          <w:rFonts w:ascii="Times New Roman" w:eastAsia="Calibri" w:hAnsi="Times New Roman" w:cs="Times New Roman"/>
          <w:sz w:val="24"/>
          <w:szCs w:val="24"/>
        </w:rPr>
        <w:t>,</w:t>
      </w:r>
      <w:r w:rsidRPr="00DF102E">
        <w:rPr>
          <w:rFonts w:ascii="Times New Roman" w:eastAsia="Calibri" w:hAnsi="Times New Roman" w:cs="Times New Roman"/>
          <w:sz w:val="24"/>
          <w:szCs w:val="24"/>
        </w:rPr>
        <w:t xml:space="preserve"> but also in</w:t>
      </w:r>
      <w:r w:rsidR="00A314EA">
        <w:rPr>
          <w:rFonts w:ascii="Times New Roman" w:eastAsia="Calibri" w:hAnsi="Times New Roman" w:cs="Times New Roman"/>
          <w:sz w:val="24"/>
          <w:szCs w:val="24"/>
        </w:rPr>
        <w:t xml:space="preserve"> related</w:t>
      </w:r>
      <w:r w:rsidRPr="00DF102E">
        <w:rPr>
          <w:rFonts w:ascii="Times New Roman" w:eastAsia="Calibri" w:hAnsi="Times New Roman" w:cs="Times New Roman"/>
          <w:sz w:val="24"/>
          <w:szCs w:val="24"/>
        </w:rPr>
        <w:t xml:space="preserve"> issues such as discrimination, income</w:t>
      </w:r>
      <w:r w:rsidR="00BC27FB">
        <w:rPr>
          <w:rFonts w:ascii="Times New Roman" w:eastAsia="Calibri" w:hAnsi="Times New Roman" w:cs="Times New Roman"/>
          <w:sz w:val="24"/>
          <w:szCs w:val="24"/>
        </w:rPr>
        <w:t>,</w:t>
      </w:r>
      <w:r w:rsidRPr="00DF102E">
        <w:rPr>
          <w:rFonts w:ascii="Times New Roman" w:eastAsia="Calibri" w:hAnsi="Times New Roman" w:cs="Times New Roman"/>
          <w:sz w:val="24"/>
          <w:szCs w:val="24"/>
        </w:rPr>
        <w:t xml:space="preserve"> and wage. </w:t>
      </w:r>
    </w:p>
    <w:p w14:paraId="2F8BB683" w14:textId="2407FDD2" w:rsidR="00283837" w:rsidRDefault="00DF102E" w:rsidP="00DF102E">
      <w:pPr>
        <w:spacing w:before="240" w:after="0" w:line="276" w:lineRule="auto"/>
        <w:jc w:val="both"/>
        <w:rPr>
          <w:rFonts w:ascii="Times New Roman" w:eastAsia="Calibri" w:hAnsi="Times New Roman" w:cs="Times New Roman"/>
          <w:sz w:val="24"/>
          <w:szCs w:val="24"/>
        </w:rPr>
      </w:pPr>
      <w:r w:rsidRPr="00DF102E">
        <w:rPr>
          <w:rFonts w:ascii="Times New Roman" w:eastAsia="Calibri" w:hAnsi="Times New Roman" w:cs="Times New Roman"/>
          <w:sz w:val="24"/>
          <w:szCs w:val="24"/>
        </w:rPr>
        <w:t>However, heterodox approaches</w:t>
      </w:r>
      <w:r w:rsidR="00A314EA">
        <w:rPr>
          <w:rFonts w:ascii="Times New Roman" w:eastAsia="Calibri" w:hAnsi="Times New Roman" w:cs="Times New Roman"/>
          <w:sz w:val="24"/>
          <w:szCs w:val="24"/>
        </w:rPr>
        <w:t>,</w:t>
      </w:r>
      <w:r w:rsidRPr="00DF102E">
        <w:rPr>
          <w:rFonts w:ascii="Times New Roman" w:eastAsia="Calibri" w:hAnsi="Times New Roman" w:cs="Times New Roman"/>
          <w:sz w:val="24"/>
          <w:szCs w:val="24"/>
        </w:rPr>
        <w:t xml:space="preserve"> that recognise the necessity to understand uncertainty, </w:t>
      </w:r>
      <w:r w:rsidR="00A314EA">
        <w:rPr>
          <w:rFonts w:ascii="Times New Roman" w:eastAsia="Calibri" w:hAnsi="Times New Roman" w:cs="Times New Roman"/>
          <w:sz w:val="24"/>
          <w:szCs w:val="24"/>
        </w:rPr>
        <w:t xml:space="preserve">and </w:t>
      </w:r>
      <w:r w:rsidRPr="00DF102E">
        <w:rPr>
          <w:rFonts w:ascii="Times New Roman" w:eastAsia="Calibri" w:hAnsi="Times New Roman" w:cs="Times New Roman"/>
          <w:sz w:val="24"/>
          <w:szCs w:val="24"/>
        </w:rPr>
        <w:t xml:space="preserve">to properly theorise </w:t>
      </w:r>
      <w:r w:rsidR="00C3733F">
        <w:rPr>
          <w:rFonts w:ascii="Times New Roman" w:eastAsia="Calibri" w:hAnsi="Times New Roman" w:cs="Times New Roman"/>
          <w:sz w:val="24"/>
          <w:szCs w:val="24"/>
        </w:rPr>
        <w:t>interrelated socio-economic elements,</w:t>
      </w:r>
      <w:r w:rsidRPr="00DF102E">
        <w:rPr>
          <w:rFonts w:ascii="Times New Roman" w:eastAsia="Calibri" w:hAnsi="Times New Roman" w:cs="Times New Roman"/>
          <w:sz w:val="24"/>
          <w:szCs w:val="24"/>
        </w:rPr>
        <w:t xml:space="preserve"> instability</w:t>
      </w:r>
      <w:r w:rsidR="00A314EA">
        <w:rPr>
          <w:rFonts w:ascii="Times New Roman" w:eastAsia="Calibri" w:hAnsi="Times New Roman" w:cs="Times New Roman"/>
          <w:sz w:val="24"/>
          <w:szCs w:val="24"/>
        </w:rPr>
        <w:t>,</w:t>
      </w:r>
      <w:r w:rsidRPr="00DF102E">
        <w:rPr>
          <w:rFonts w:ascii="Times New Roman" w:eastAsia="Calibri" w:hAnsi="Times New Roman" w:cs="Times New Roman"/>
          <w:sz w:val="24"/>
          <w:szCs w:val="24"/>
        </w:rPr>
        <w:t xml:space="preserve"> and power relations, face a</w:t>
      </w:r>
      <w:r w:rsidR="00C3733F">
        <w:rPr>
          <w:rFonts w:ascii="Times New Roman" w:eastAsia="Calibri" w:hAnsi="Times New Roman" w:cs="Times New Roman"/>
          <w:sz w:val="24"/>
          <w:szCs w:val="24"/>
        </w:rPr>
        <w:t xml:space="preserve"> complex</w:t>
      </w:r>
      <w:r w:rsidRPr="00DF102E">
        <w:rPr>
          <w:rFonts w:ascii="Times New Roman" w:eastAsia="Calibri" w:hAnsi="Times New Roman" w:cs="Times New Roman"/>
          <w:sz w:val="24"/>
          <w:szCs w:val="24"/>
        </w:rPr>
        <w:t xml:space="preserve"> ethical challenge. Keynes (197</w:t>
      </w:r>
      <w:r w:rsidR="00AB4A07">
        <w:rPr>
          <w:rFonts w:ascii="Times New Roman" w:eastAsia="Calibri" w:hAnsi="Times New Roman" w:cs="Times New Roman"/>
          <w:sz w:val="24"/>
          <w:szCs w:val="24"/>
        </w:rPr>
        <w:t>9</w:t>
      </w:r>
      <w:r w:rsidRPr="00DF102E">
        <w:rPr>
          <w:rFonts w:ascii="Times New Roman" w:eastAsia="Calibri" w:hAnsi="Times New Roman" w:cs="Times New Roman"/>
          <w:sz w:val="24"/>
          <w:szCs w:val="24"/>
        </w:rPr>
        <w:t xml:space="preserve">) himself makes an interesting point about ethical judgments under uncertainty, saying that he was unsure if we were ever able to show that rules of actions are generally right in the sense of Pareto efficiency conditions, i.e., producing a maximum of total good as often as possible (Lawson, 1993). He further </w:t>
      </w:r>
      <w:r w:rsidR="00A314EA" w:rsidRPr="00DF102E">
        <w:rPr>
          <w:rFonts w:ascii="Times New Roman" w:eastAsia="Calibri" w:hAnsi="Times New Roman" w:cs="Times New Roman"/>
          <w:sz w:val="24"/>
          <w:szCs w:val="24"/>
        </w:rPr>
        <w:t>conclude</w:t>
      </w:r>
      <w:r w:rsidR="00A314EA">
        <w:rPr>
          <w:rFonts w:ascii="Times New Roman" w:eastAsia="Calibri" w:hAnsi="Times New Roman" w:cs="Times New Roman"/>
          <w:sz w:val="24"/>
          <w:szCs w:val="24"/>
        </w:rPr>
        <w:t>d</w:t>
      </w:r>
      <w:r w:rsidRPr="00DF102E">
        <w:rPr>
          <w:rFonts w:ascii="Times New Roman" w:eastAsia="Calibri" w:hAnsi="Times New Roman" w:cs="Times New Roman"/>
          <w:sz w:val="24"/>
          <w:szCs w:val="24"/>
        </w:rPr>
        <w:t xml:space="preserve"> that “if one good is greater than another, but the probability of attaining the first less than that of attaining the second, the question of which it is our duty to pursue may be indeterminate, unless we suppose it to be within our power to make direct quantitative judgments of probability and goodness jointly” (Keynes, 197</w:t>
      </w:r>
      <w:r w:rsidR="00AB4A07">
        <w:rPr>
          <w:rFonts w:ascii="Times New Roman" w:eastAsia="Calibri" w:hAnsi="Times New Roman" w:cs="Times New Roman"/>
          <w:sz w:val="24"/>
          <w:szCs w:val="24"/>
        </w:rPr>
        <w:t>9</w:t>
      </w:r>
      <w:r w:rsidRPr="00DF102E">
        <w:rPr>
          <w:rFonts w:ascii="Times New Roman" w:eastAsia="Calibri" w:hAnsi="Times New Roman" w:cs="Times New Roman"/>
          <w:sz w:val="24"/>
          <w:szCs w:val="24"/>
        </w:rPr>
        <w:t>, p. 345). In the absence of judgements of probability</w:t>
      </w:r>
      <w:r w:rsidR="00C3733F">
        <w:rPr>
          <w:rFonts w:ascii="Times New Roman" w:eastAsia="Calibri" w:hAnsi="Times New Roman" w:cs="Times New Roman"/>
          <w:sz w:val="24"/>
          <w:szCs w:val="24"/>
        </w:rPr>
        <w:t xml:space="preserve"> (</w:t>
      </w:r>
      <w:r w:rsidRPr="00DF102E">
        <w:rPr>
          <w:rFonts w:ascii="Times New Roman" w:eastAsia="Calibri" w:hAnsi="Times New Roman" w:cs="Times New Roman"/>
          <w:sz w:val="24"/>
          <w:szCs w:val="24"/>
        </w:rPr>
        <w:t>i.e., the presence of true Keynesian uncertainty</w:t>
      </w:r>
      <w:r w:rsidR="00C3733F">
        <w:rPr>
          <w:rFonts w:ascii="Times New Roman" w:eastAsia="Calibri" w:hAnsi="Times New Roman" w:cs="Times New Roman"/>
          <w:sz w:val="24"/>
          <w:szCs w:val="24"/>
        </w:rPr>
        <w:t>)</w:t>
      </w:r>
      <w:r w:rsidRPr="00DF102E">
        <w:rPr>
          <w:rFonts w:ascii="Times New Roman" w:eastAsia="Calibri" w:hAnsi="Times New Roman" w:cs="Times New Roman"/>
          <w:sz w:val="24"/>
          <w:szCs w:val="24"/>
        </w:rPr>
        <w:t xml:space="preserve"> ethical judgments are impossible. This challenge has significant consequences. If, as argued above, heterodox economists not only theorise about capitalism and its crises, but also propose alternative models of society, then we may be in no position to decide on the best of two or more alternative</w:t>
      </w:r>
      <w:r w:rsidR="00262C32">
        <w:rPr>
          <w:rFonts w:ascii="Times New Roman" w:eastAsia="Calibri" w:hAnsi="Times New Roman" w:cs="Times New Roman"/>
          <w:sz w:val="24"/>
          <w:szCs w:val="24"/>
        </w:rPr>
        <w:t xml:space="preserve"> structures</w:t>
      </w:r>
      <w:r w:rsidRPr="00DF102E">
        <w:rPr>
          <w:rFonts w:ascii="Times New Roman" w:eastAsia="Calibri" w:hAnsi="Times New Roman" w:cs="Times New Roman"/>
          <w:sz w:val="24"/>
          <w:szCs w:val="24"/>
        </w:rPr>
        <w:t xml:space="preserve"> and ultimately build a more </w:t>
      </w:r>
      <w:r w:rsidRPr="00DF102E">
        <w:rPr>
          <w:rFonts w:ascii="Times New Roman" w:eastAsia="Calibri" w:hAnsi="Times New Roman" w:cs="Times New Roman"/>
          <w:sz w:val="24"/>
          <w:szCs w:val="24"/>
        </w:rPr>
        <w:lastRenderedPageBreak/>
        <w:t xml:space="preserve">satisfying society. Therefore, in the absence of certainty and full information, Keynes expresses the view that </w:t>
      </w:r>
      <w:r w:rsidR="00262C32">
        <w:rPr>
          <w:rFonts w:ascii="Times New Roman" w:eastAsia="Calibri" w:hAnsi="Times New Roman" w:cs="Times New Roman"/>
          <w:sz w:val="24"/>
          <w:szCs w:val="24"/>
        </w:rPr>
        <w:t>“</w:t>
      </w:r>
      <w:r w:rsidRPr="00DF102E">
        <w:rPr>
          <w:rFonts w:ascii="Times New Roman" w:eastAsia="Calibri" w:hAnsi="Times New Roman" w:cs="Times New Roman"/>
          <w:sz w:val="24"/>
          <w:szCs w:val="24"/>
        </w:rPr>
        <w:t>any course of action is more desirable the greater the weight of the argument for it, while its undesirability increases more than in direct proportion to any increase in risk” (Lawson, 1993, p. 185). Yet, if the risk is not quantifiable, what are we ought to do</w:t>
      </w:r>
      <w:r w:rsidR="00C3733F" w:rsidRPr="00DF102E">
        <w:rPr>
          <w:rFonts w:ascii="Times New Roman" w:eastAsia="Calibri" w:hAnsi="Times New Roman" w:cs="Times New Roman"/>
          <w:sz w:val="24"/>
          <w:szCs w:val="24"/>
        </w:rPr>
        <w:t xml:space="preserve">? </w:t>
      </w:r>
    </w:p>
    <w:bookmarkEnd w:id="8"/>
    <w:p w14:paraId="049CB1FD" w14:textId="751C8788" w:rsidR="00172E7A" w:rsidRPr="00172E7A" w:rsidRDefault="00DF102E" w:rsidP="00DF5A1F">
      <w:pPr>
        <w:pStyle w:val="Heading2"/>
        <w:rPr>
          <w:rFonts w:eastAsia="Calibri"/>
        </w:rPr>
      </w:pPr>
      <w:r>
        <w:rPr>
          <w:rFonts w:eastAsia="Calibri"/>
        </w:rPr>
        <w:t>5</w:t>
      </w:r>
      <w:r w:rsidR="00172E7A" w:rsidRPr="0033276B">
        <w:rPr>
          <w:rFonts w:eastAsia="Calibri"/>
        </w:rPr>
        <w:t xml:space="preserve">. </w:t>
      </w:r>
      <w:r w:rsidR="00426089">
        <w:rPr>
          <w:rFonts w:eastAsia="Calibri"/>
        </w:rPr>
        <w:t>Conclusion</w:t>
      </w:r>
    </w:p>
    <w:p w14:paraId="6680133D" w14:textId="73835233" w:rsidR="00172E7A" w:rsidRPr="00172E7A" w:rsidRDefault="00172E7A" w:rsidP="0033276B">
      <w:pPr>
        <w:spacing w:before="240" w:after="0" w:line="276" w:lineRule="auto"/>
        <w:jc w:val="both"/>
        <w:rPr>
          <w:rFonts w:ascii="Times New Roman" w:eastAsia="Calibri" w:hAnsi="Times New Roman" w:cs="Times New Roman"/>
          <w:sz w:val="24"/>
          <w:szCs w:val="24"/>
        </w:rPr>
      </w:pPr>
      <w:r w:rsidRPr="00172E7A">
        <w:rPr>
          <w:rFonts w:ascii="Times New Roman" w:eastAsia="Calibri" w:hAnsi="Times New Roman" w:cs="Times New Roman"/>
          <w:sz w:val="24"/>
          <w:szCs w:val="24"/>
        </w:rPr>
        <w:t xml:space="preserve">General agreement exists on the fact that </w:t>
      </w:r>
      <w:r w:rsidR="00D73588" w:rsidRPr="0033276B">
        <w:rPr>
          <w:rFonts w:ascii="Times New Roman" w:eastAsia="Calibri" w:hAnsi="Times New Roman" w:cs="Times New Roman"/>
          <w:sz w:val="24"/>
          <w:szCs w:val="24"/>
        </w:rPr>
        <w:t>economic</w:t>
      </w:r>
      <w:r w:rsidRPr="00172E7A">
        <w:rPr>
          <w:rFonts w:ascii="Times New Roman" w:eastAsia="Calibri" w:hAnsi="Times New Roman" w:cs="Times New Roman"/>
          <w:sz w:val="24"/>
          <w:szCs w:val="24"/>
        </w:rPr>
        <w:t xml:space="preserve"> cr</w:t>
      </w:r>
      <w:r w:rsidR="00D73588" w:rsidRPr="0033276B">
        <w:rPr>
          <w:rFonts w:ascii="Times New Roman" w:eastAsia="Calibri" w:hAnsi="Times New Roman" w:cs="Times New Roman"/>
          <w:sz w:val="24"/>
          <w:szCs w:val="24"/>
        </w:rPr>
        <w:t>is</w:t>
      </w:r>
      <w:r w:rsidR="00790498">
        <w:rPr>
          <w:rFonts w:ascii="Times New Roman" w:eastAsia="Calibri" w:hAnsi="Times New Roman" w:cs="Times New Roman"/>
          <w:sz w:val="24"/>
          <w:szCs w:val="24"/>
        </w:rPr>
        <w:t>e</w:t>
      </w:r>
      <w:r w:rsidR="00D73588" w:rsidRPr="0033276B">
        <w:rPr>
          <w:rFonts w:ascii="Times New Roman" w:eastAsia="Calibri" w:hAnsi="Times New Roman" w:cs="Times New Roman"/>
          <w:sz w:val="24"/>
          <w:szCs w:val="24"/>
        </w:rPr>
        <w:t>s</w:t>
      </w:r>
      <w:r w:rsidRPr="00172E7A">
        <w:rPr>
          <w:rFonts w:ascii="Times New Roman" w:eastAsia="Calibri" w:hAnsi="Times New Roman" w:cs="Times New Roman"/>
          <w:sz w:val="24"/>
          <w:szCs w:val="24"/>
        </w:rPr>
        <w:t xml:space="preserve"> can be related to a set of complex and interrelated events. Excessive debt, overconsumption, lack of regulation, fail of financial supervision and macroeconomic imbalances are some of the main </w:t>
      </w:r>
      <w:r w:rsidR="00D73588" w:rsidRPr="0033276B">
        <w:rPr>
          <w:rFonts w:ascii="Times New Roman" w:eastAsia="Calibri" w:hAnsi="Times New Roman" w:cs="Times New Roman"/>
          <w:sz w:val="24"/>
          <w:szCs w:val="24"/>
        </w:rPr>
        <w:t>factors</w:t>
      </w:r>
      <w:r w:rsidRPr="00172E7A">
        <w:rPr>
          <w:rFonts w:ascii="Times New Roman" w:eastAsia="Calibri" w:hAnsi="Times New Roman" w:cs="Times New Roman"/>
          <w:sz w:val="24"/>
          <w:szCs w:val="24"/>
        </w:rPr>
        <w:t xml:space="preserve"> that both mainstream and heterodox approaches advocate as </w:t>
      </w:r>
      <w:r w:rsidR="00D73588" w:rsidRPr="0033276B">
        <w:rPr>
          <w:rFonts w:ascii="Times New Roman" w:eastAsia="Calibri" w:hAnsi="Times New Roman" w:cs="Times New Roman"/>
          <w:sz w:val="24"/>
          <w:szCs w:val="24"/>
        </w:rPr>
        <w:t>elements</w:t>
      </w:r>
      <w:r w:rsidRPr="00172E7A">
        <w:rPr>
          <w:rFonts w:ascii="Times New Roman" w:eastAsia="Calibri" w:hAnsi="Times New Roman" w:cs="Times New Roman"/>
          <w:sz w:val="24"/>
          <w:szCs w:val="24"/>
        </w:rPr>
        <w:t xml:space="preserve"> responsible for </w:t>
      </w:r>
      <w:r w:rsidR="00D279FD">
        <w:rPr>
          <w:rFonts w:ascii="Times New Roman" w:eastAsia="Calibri" w:hAnsi="Times New Roman" w:cs="Times New Roman"/>
          <w:sz w:val="24"/>
          <w:szCs w:val="24"/>
        </w:rPr>
        <w:t>recurrent crisis</w:t>
      </w:r>
      <w:r w:rsidRPr="00172E7A">
        <w:rPr>
          <w:rFonts w:ascii="Times New Roman" w:eastAsia="Calibri" w:hAnsi="Times New Roman" w:cs="Times New Roman"/>
          <w:sz w:val="24"/>
          <w:szCs w:val="24"/>
        </w:rPr>
        <w:t xml:space="preserve">. Conflicting views, </w:t>
      </w:r>
      <w:r w:rsidR="00AC7E68" w:rsidRPr="0033276B">
        <w:rPr>
          <w:rFonts w:ascii="Times New Roman" w:eastAsia="Calibri" w:hAnsi="Times New Roman" w:cs="Times New Roman"/>
          <w:sz w:val="24"/>
          <w:szCs w:val="24"/>
        </w:rPr>
        <w:t>however,</w:t>
      </w:r>
      <w:r w:rsidRPr="00172E7A">
        <w:rPr>
          <w:rFonts w:ascii="Times New Roman" w:eastAsia="Calibri" w:hAnsi="Times New Roman" w:cs="Times New Roman"/>
          <w:sz w:val="24"/>
          <w:szCs w:val="24"/>
        </w:rPr>
        <w:t xml:space="preserve"> exist in the definition of the core and fundamental </w:t>
      </w:r>
      <w:r w:rsidR="00657707">
        <w:rPr>
          <w:rFonts w:ascii="Times New Roman" w:eastAsia="Calibri" w:hAnsi="Times New Roman" w:cs="Times New Roman"/>
          <w:sz w:val="24"/>
          <w:szCs w:val="24"/>
        </w:rPr>
        <w:t>elements</w:t>
      </w:r>
      <w:r w:rsidRPr="00172E7A">
        <w:rPr>
          <w:rFonts w:ascii="Times New Roman" w:eastAsia="Calibri" w:hAnsi="Times New Roman" w:cs="Times New Roman"/>
          <w:sz w:val="24"/>
          <w:szCs w:val="24"/>
        </w:rPr>
        <w:t xml:space="preserve"> that generate the overall instabilit</w:t>
      </w:r>
      <w:r w:rsidR="00D73588" w:rsidRPr="0033276B">
        <w:rPr>
          <w:rFonts w:ascii="Times New Roman" w:eastAsia="Calibri" w:hAnsi="Times New Roman" w:cs="Times New Roman"/>
          <w:sz w:val="24"/>
          <w:szCs w:val="24"/>
        </w:rPr>
        <w:t>ies of the capitalist system</w:t>
      </w:r>
      <w:r w:rsidRPr="00172E7A">
        <w:rPr>
          <w:rFonts w:ascii="Times New Roman" w:eastAsia="Calibri" w:hAnsi="Times New Roman" w:cs="Times New Roman"/>
          <w:sz w:val="24"/>
          <w:szCs w:val="24"/>
        </w:rPr>
        <w:t xml:space="preserve">. If from one side the mainstream economic approaches consider </w:t>
      </w:r>
      <w:r w:rsidR="00AC7E68" w:rsidRPr="0033276B">
        <w:rPr>
          <w:rFonts w:ascii="Times New Roman" w:eastAsia="Calibri" w:hAnsi="Times New Roman" w:cs="Times New Roman"/>
          <w:sz w:val="24"/>
          <w:szCs w:val="24"/>
        </w:rPr>
        <w:t>cris</w:t>
      </w:r>
      <w:r w:rsidR="00790498">
        <w:rPr>
          <w:rFonts w:ascii="Times New Roman" w:eastAsia="Calibri" w:hAnsi="Times New Roman" w:cs="Times New Roman"/>
          <w:sz w:val="24"/>
          <w:szCs w:val="24"/>
        </w:rPr>
        <w:t>e</w:t>
      </w:r>
      <w:r w:rsidR="00AC7E68" w:rsidRPr="0033276B">
        <w:rPr>
          <w:rFonts w:ascii="Times New Roman" w:eastAsia="Calibri" w:hAnsi="Times New Roman" w:cs="Times New Roman"/>
          <w:sz w:val="24"/>
          <w:szCs w:val="24"/>
        </w:rPr>
        <w:t>s</w:t>
      </w:r>
      <w:r w:rsidRPr="00172E7A">
        <w:rPr>
          <w:rFonts w:ascii="Times New Roman" w:eastAsia="Calibri" w:hAnsi="Times New Roman" w:cs="Times New Roman"/>
          <w:sz w:val="24"/>
          <w:szCs w:val="24"/>
        </w:rPr>
        <w:t xml:space="preserve"> as consequence</w:t>
      </w:r>
      <w:r w:rsidR="00AC7E68" w:rsidRPr="0033276B">
        <w:rPr>
          <w:rFonts w:ascii="Times New Roman" w:eastAsia="Calibri" w:hAnsi="Times New Roman" w:cs="Times New Roman"/>
          <w:sz w:val="24"/>
          <w:szCs w:val="24"/>
        </w:rPr>
        <w:t>s</w:t>
      </w:r>
      <w:r w:rsidRPr="00172E7A">
        <w:rPr>
          <w:rFonts w:ascii="Times New Roman" w:eastAsia="Calibri" w:hAnsi="Times New Roman" w:cs="Times New Roman"/>
          <w:sz w:val="24"/>
          <w:szCs w:val="24"/>
        </w:rPr>
        <w:t xml:space="preserve"> of </w:t>
      </w:r>
      <w:r w:rsidR="00AC7E68" w:rsidRPr="0033276B">
        <w:rPr>
          <w:rFonts w:ascii="Times New Roman" w:eastAsia="Calibri" w:hAnsi="Times New Roman" w:cs="Times New Roman"/>
          <w:sz w:val="24"/>
          <w:szCs w:val="24"/>
        </w:rPr>
        <w:t>external shocks</w:t>
      </w:r>
      <w:r w:rsidRPr="00172E7A">
        <w:rPr>
          <w:rFonts w:ascii="Times New Roman" w:eastAsia="Calibri" w:hAnsi="Times New Roman" w:cs="Times New Roman"/>
          <w:sz w:val="24"/>
          <w:szCs w:val="24"/>
        </w:rPr>
        <w:t xml:space="preserve"> (</w:t>
      </w:r>
      <w:proofErr w:type="spellStart"/>
      <w:r w:rsidRPr="00172E7A">
        <w:rPr>
          <w:rFonts w:ascii="Times New Roman" w:eastAsia="Calibri" w:hAnsi="Times New Roman" w:cs="Times New Roman"/>
          <w:sz w:val="24"/>
          <w:szCs w:val="24"/>
        </w:rPr>
        <w:t>Ietto</w:t>
      </w:r>
      <w:proofErr w:type="spellEnd"/>
      <w:r w:rsidRPr="00172E7A">
        <w:rPr>
          <w:rFonts w:ascii="Times New Roman" w:eastAsia="Calibri" w:hAnsi="Times New Roman" w:cs="Times New Roman"/>
          <w:sz w:val="24"/>
          <w:szCs w:val="24"/>
        </w:rPr>
        <w:t xml:space="preserve">-Gillies, 2010), the heterodox economic </w:t>
      </w:r>
      <w:r w:rsidR="00E37626">
        <w:rPr>
          <w:rFonts w:ascii="Times New Roman" w:eastAsia="Calibri" w:hAnsi="Times New Roman" w:cs="Times New Roman"/>
          <w:sz w:val="24"/>
          <w:szCs w:val="24"/>
        </w:rPr>
        <w:t>perspectives</w:t>
      </w:r>
      <w:r w:rsidRPr="00172E7A">
        <w:rPr>
          <w:rFonts w:ascii="Times New Roman" w:eastAsia="Calibri" w:hAnsi="Times New Roman" w:cs="Times New Roman"/>
          <w:sz w:val="24"/>
          <w:szCs w:val="24"/>
        </w:rPr>
        <w:t xml:space="preserve"> perceive</w:t>
      </w:r>
      <w:r w:rsidR="008E600D">
        <w:rPr>
          <w:rFonts w:ascii="Times New Roman" w:eastAsia="Calibri" w:hAnsi="Times New Roman" w:cs="Times New Roman"/>
          <w:sz w:val="24"/>
          <w:szCs w:val="24"/>
        </w:rPr>
        <w:t xml:space="preserve"> endogenously emerging </w:t>
      </w:r>
      <w:r w:rsidRPr="00172E7A">
        <w:rPr>
          <w:rFonts w:ascii="Times New Roman" w:eastAsia="Calibri" w:hAnsi="Times New Roman" w:cs="Times New Roman"/>
          <w:sz w:val="24"/>
          <w:szCs w:val="24"/>
        </w:rPr>
        <w:t>cris</w:t>
      </w:r>
      <w:r w:rsidR="00790498">
        <w:rPr>
          <w:rFonts w:ascii="Times New Roman" w:eastAsia="Calibri" w:hAnsi="Times New Roman" w:cs="Times New Roman"/>
          <w:sz w:val="24"/>
          <w:szCs w:val="24"/>
        </w:rPr>
        <w:t>e</w:t>
      </w:r>
      <w:r w:rsidRPr="00172E7A">
        <w:rPr>
          <w:rFonts w:ascii="Times New Roman" w:eastAsia="Calibri" w:hAnsi="Times New Roman" w:cs="Times New Roman"/>
          <w:sz w:val="24"/>
          <w:szCs w:val="24"/>
        </w:rPr>
        <w:t xml:space="preserve">s as </w:t>
      </w:r>
      <w:r w:rsidR="00AC7E68" w:rsidRPr="0033276B">
        <w:rPr>
          <w:rFonts w:ascii="Times New Roman" w:eastAsia="Calibri" w:hAnsi="Times New Roman" w:cs="Times New Roman"/>
          <w:sz w:val="24"/>
          <w:szCs w:val="24"/>
        </w:rPr>
        <w:t xml:space="preserve">a </w:t>
      </w:r>
      <w:r w:rsidRPr="00172E7A">
        <w:rPr>
          <w:rFonts w:ascii="Times New Roman" w:eastAsia="Calibri" w:hAnsi="Times New Roman" w:cs="Times New Roman"/>
          <w:sz w:val="24"/>
          <w:szCs w:val="24"/>
        </w:rPr>
        <w:t>failure of the capitalist s</w:t>
      </w:r>
      <w:r w:rsidR="00AC7E68" w:rsidRPr="0033276B">
        <w:rPr>
          <w:rFonts w:ascii="Times New Roman" w:eastAsia="Calibri" w:hAnsi="Times New Roman" w:cs="Times New Roman"/>
          <w:sz w:val="24"/>
          <w:szCs w:val="24"/>
        </w:rPr>
        <w:t>ystem</w:t>
      </w:r>
      <w:r w:rsidRPr="00172E7A">
        <w:rPr>
          <w:rFonts w:ascii="Times New Roman" w:eastAsia="Calibri" w:hAnsi="Times New Roman" w:cs="Times New Roman"/>
          <w:sz w:val="24"/>
          <w:szCs w:val="24"/>
        </w:rPr>
        <w:t xml:space="preserve">. Based on different perceptions of the </w:t>
      </w:r>
      <w:r w:rsidR="00AC7E68" w:rsidRPr="0033276B">
        <w:rPr>
          <w:rFonts w:ascii="Times New Roman" w:eastAsia="Calibri" w:hAnsi="Times New Roman" w:cs="Times New Roman"/>
          <w:sz w:val="24"/>
          <w:szCs w:val="24"/>
        </w:rPr>
        <w:t>defining element</w:t>
      </w:r>
      <w:r w:rsidR="00D279FD">
        <w:rPr>
          <w:rFonts w:ascii="Times New Roman" w:eastAsia="Calibri" w:hAnsi="Times New Roman" w:cs="Times New Roman"/>
          <w:sz w:val="24"/>
          <w:szCs w:val="24"/>
        </w:rPr>
        <w:t>s</w:t>
      </w:r>
      <w:r w:rsidR="00AC7E68" w:rsidRPr="0033276B">
        <w:rPr>
          <w:rFonts w:ascii="Times New Roman" w:eastAsia="Calibri" w:hAnsi="Times New Roman" w:cs="Times New Roman"/>
          <w:sz w:val="24"/>
          <w:szCs w:val="24"/>
        </w:rPr>
        <w:t xml:space="preserve"> and </w:t>
      </w:r>
      <w:r w:rsidR="00D279FD">
        <w:rPr>
          <w:rFonts w:ascii="Times New Roman" w:eastAsia="Calibri" w:hAnsi="Times New Roman" w:cs="Times New Roman"/>
          <w:sz w:val="24"/>
          <w:szCs w:val="24"/>
        </w:rPr>
        <w:t xml:space="preserve">the </w:t>
      </w:r>
      <w:r w:rsidR="00AC7E68" w:rsidRPr="0033276B">
        <w:rPr>
          <w:rFonts w:ascii="Times New Roman" w:eastAsia="Calibri" w:hAnsi="Times New Roman" w:cs="Times New Roman"/>
          <w:sz w:val="24"/>
          <w:szCs w:val="24"/>
        </w:rPr>
        <w:t xml:space="preserve">working structure of </w:t>
      </w:r>
      <w:r w:rsidR="00E37626">
        <w:rPr>
          <w:rFonts w:ascii="Times New Roman" w:eastAsia="Calibri" w:hAnsi="Times New Roman" w:cs="Times New Roman"/>
          <w:sz w:val="24"/>
          <w:szCs w:val="24"/>
        </w:rPr>
        <w:t xml:space="preserve">the </w:t>
      </w:r>
      <w:r w:rsidR="00AC7E68" w:rsidRPr="0033276B">
        <w:rPr>
          <w:rFonts w:ascii="Times New Roman" w:eastAsia="Calibri" w:hAnsi="Times New Roman" w:cs="Times New Roman"/>
          <w:sz w:val="24"/>
          <w:szCs w:val="24"/>
        </w:rPr>
        <w:t>global capitalism,</w:t>
      </w:r>
      <w:r w:rsidRPr="00172E7A">
        <w:rPr>
          <w:rFonts w:ascii="Times New Roman" w:eastAsia="Calibri" w:hAnsi="Times New Roman" w:cs="Times New Roman"/>
          <w:sz w:val="24"/>
          <w:szCs w:val="24"/>
        </w:rPr>
        <w:t xml:space="preserve"> the mainstream and the heterodox approaches</w:t>
      </w:r>
      <w:r w:rsidRPr="0033276B">
        <w:rPr>
          <w:rFonts w:ascii="Times New Roman" w:eastAsia="Calibri" w:hAnsi="Times New Roman" w:cs="Times New Roman"/>
          <w:sz w:val="24"/>
          <w:szCs w:val="24"/>
        </w:rPr>
        <w:t xml:space="preserve"> </w:t>
      </w:r>
      <w:r w:rsidR="00AC7E68" w:rsidRPr="0033276B">
        <w:rPr>
          <w:rFonts w:ascii="Times New Roman" w:eastAsia="Calibri" w:hAnsi="Times New Roman" w:cs="Times New Roman"/>
          <w:sz w:val="24"/>
          <w:szCs w:val="24"/>
        </w:rPr>
        <w:t xml:space="preserve">use different </w:t>
      </w:r>
      <w:r w:rsidR="008E600D">
        <w:rPr>
          <w:rFonts w:ascii="Times New Roman" w:eastAsia="Calibri" w:hAnsi="Times New Roman" w:cs="Times New Roman"/>
          <w:sz w:val="24"/>
          <w:szCs w:val="24"/>
        </w:rPr>
        <w:t xml:space="preserve">analytical </w:t>
      </w:r>
      <w:r w:rsidR="00D279FD">
        <w:rPr>
          <w:rFonts w:ascii="Times New Roman" w:eastAsia="Calibri" w:hAnsi="Times New Roman" w:cs="Times New Roman"/>
          <w:sz w:val="24"/>
          <w:szCs w:val="24"/>
        </w:rPr>
        <w:t>structures</w:t>
      </w:r>
      <w:r w:rsidR="00E37626">
        <w:rPr>
          <w:rFonts w:ascii="Times New Roman" w:eastAsia="Calibri" w:hAnsi="Times New Roman" w:cs="Times New Roman"/>
          <w:sz w:val="24"/>
          <w:szCs w:val="24"/>
        </w:rPr>
        <w:t xml:space="preserve">, </w:t>
      </w:r>
      <w:r w:rsidR="00AC7E68" w:rsidRPr="0033276B">
        <w:rPr>
          <w:rFonts w:ascii="Times New Roman" w:eastAsia="Calibri" w:hAnsi="Times New Roman" w:cs="Times New Roman"/>
          <w:sz w:val="24"/>
          <w:szCs w:val="24"/>
        </w:rPr>
        <w:t>narratives</w:t>
      </w:r>
      <w:r w:rsidR="00D279FD">
        <w:rPr>
          <w:rFonts w:ascii="Times New Roman" w:eastAsia="Calibri" w:hAnsi="Times New Roman" w:cs="Times New Roman"/>
          <w:sz w:val="24"/>
          <w:szCs w:val="24"/>
        </w:rPr>
        <w:t>,</w:t>
      </w:r>
      <w:r w:rsidR="00AC7E68" w:rsidRPr="0033276B">
        <w:rPr>
          <w:rFonts w:ascii="Times New Roman" w:eastAsia="Calibri" w:hAnsi="Times New Roman" w:cs="Times New Roman"/>
          <w:sz w:val="24"/>
          <w:szCs w:val="24"/>
        </w:rPr>
        <w:t xml:space="preserve"> </w:t>
      </w:r>
      <w:r w:rsidR="00D279FD">
        <w:rPr>
          <w:rFonts w:ascii="Times New Roman" w:eastAsia="Calibri" w:hAnsi="Times New Roman" w:cs="Times New Roman"/>
          <w:sz w:val="24"/>
          <w:szCs w:val="24"/>
        </w:rPr>
        <w:t>and ethical considerations</w:t>
      </w:r>
      <w:r w:rsidR="00AC7E68" w:rsidRPr="0033276B">
        <w:rPr>
          <w:rFonts w:ascii="Times New Roman" w:eastAsia="Calibri" w:hAnsi="Times New Roman" w:cs="Times New Roman"/>
          <w:sz w:val="24"/>
          <w:szCs w:val="24"/>
        </w:rPr>
        <w:t>.</w:t>
      </w:r>
      <w:r w:rsidRPr="0033276B">
        <w:rPr>
          <w:rFonts w:ascii="Times New Roman" w:eastAsia="Calibri" w:hAnsi="Times New Roman" w:cs="Times New Roman"/>
          <w:sz w:val="24"/>
          <w:szCs w:val="24"/>
        </w:rPr>
        <w:t xml:space="preserve"> </w:t>
      </w:r>
      <w:bookmarkStart w:id="11" w:name="_Hlk88567357"/>
      <w:bookmarkStart w:id="12" w:name="_Hlk88740560"/>
      <w:r w:rsidRPr="00172E7A">
        <w:rPr>
          <w:rFonts w:ascii="Times New Roman" w:eastAsia="Calibri" w:hAnsi="Times New Roman" w:cs="Times New Roman"/>
          <w:sz w:val="24"/>
          <w:szCs w:val="24"/>
        </w:rPr>
        <w:t xml:space="preserve">In particular, the mainstream approach generally </w:t>
      </w:r>
      <w:r w:rsidR="00D279FD">
        <w:rPr>
          <w:rFonts w:ascii="Times New Roman" w:eastAsia="Calibri" w:hAnsi="Times New Roman" w:cs="Times New Roman"/>
          <w:sz w:val="24"/>
          <w:szCs w:val="24"/>
        </w:rPr>
        <w:t>describes</w:t>
      </w:r>
      <w:r w:rsidRPr="00172E7A">
        <w:rPr>
          <w:rFonts w:ascii="Times New Roman" w:eastAsia="Calibri" w:hAnsi="Times New Roman" w:cs="Times New Roman"/>
          <w:sz w:val="24"/>
          <w:szCs w:val="24"/>
        </w:rPr>
        <w:t xml:space="preserve"> </w:t>
      </w:r>
      <w:r w:rsidR="006C3A05">
        <w:rPr>
          <w:rFonts w:ascii="Times New Roman" w:eastAsia="Calibri" w:hAnsi="Times New Roman" w:cs="Times New Roman"/>
          <w:sz w:val="24"/>
          <w:szCs w:val="24"/>
        </w:rPr>
        <w:t>market efficiency and growth as the best way to address the socio-economic instabilit</w:t>
      </w:r>
      <w:r w:rsidR="00006DF0">
        <w:rPr>
          <w:rFonts w:ascii="Times New Roman" w:eastAsia="Calibri" w:hAnsi="Times New Roman" w:cs="Times New Roman"/>
          <w:sz w:val="24"/>
          <w:szCs w:val="24"/>
        </w:rPr>
        <w:t>ies</w:t>
      </w:r>
      <w:r w:rsidR="006C3A05">
        <w:rPr>
          <w:rFonts w:ascii="Times New Roman" w:eastAsia="Calibri" w:hAnsi="Times New Roman" w:cs="Times New Roman"/>
          <w:sz w:val="24"/>
          <w:szCs w:val="24"/>
        </w:rPr>
        <w:t xml:space="preserve"> and inequalit</w:t>
      </w:r>
      <w:r w:rsidR="00006DF0">
        <w:rPr>
          <w:rFonts w:ascii="Times New Roman" w:eastAsia="Calibri" w:hAnsi="Times New Roman" w:cs="Times New Roman"/>
          <w:sz w:val="24"/>
          <w:szCs w:val="24"/>
        </w:rPr>
        <w:t>ies</w:t>
      </w:r>
      <w:r w:rsidR="006C3A05">
        <w:rPr>
          <w:rFonts w:ascii="Times New Roman" w:eastAsia="Calibri" w:hAnsi="Times New Roman" w:cs="Times New Roman"/>
          <w:sz w:val="24"/>
          <w:szCs w:val="24"/>
        </w:rPr>
        <w:t xml:space="preserve">. Based on the idea that markets are perfectly able to self-regulate themselves through a set of </w:t>
      </w:r>
      <w:r w:rsidR="00006DF0">
        <w:rPr>
          <w:rFonts w:ascii="Times New Roman" w:eastAsia="Calibri" w:hAnsi="Times New Roman" w:cs="Times New Roman"/>
          <w:sz w:val="24"/>
          <w:szCs w:val="24"/>
        </w:rPr>
        <w:t>mechanisms and rules</w:t>
      </w:r>
      <w:r w:rsidR="006C3A05">
        <w:rPr>
          <w:rFonts w:ascii="Times New Roman" w:eastAsia="Calibri" w:hAnsi="Times New Roman" w:cs="Times New Roman"/>
          <w:sz w:val="24"/>
          <w:szCs w:val="24"/>
        </w:rPr>
        <w:t>, the mainstream economic approaches consider inefficiency and crisis as external</w:t>
      </w:r>
      <w:r w:rsidR="00855CD3">
        <w:rPr>
          <w:rFonts w:ascii="Times New Roman" w:eastAsia="Calibri" w:hAnsi="Times New Roman" w:cs="Times New Roman"/>
          <w:sz w:val="24"/>
          <w:szCs w:val="24"/>
        </w:rPr>
        <w:t xml:space="preserve"> instabilities induced by government interventions. The heterodox perspective, on the contrary, considers markets and capitalist structure as elements of overexploitation and inequal distribution </w:t>
      </w:r>
      <w:r w:rsidR="00AC7E68" w:rsidRPr="0033276B">
        <w:rPr>
          <w:rFonts w:ascii="Times New Roman" w:eastAsia="Calibri" w:hAnsi="Times New Roman" w:cs="Times New Roman"/>
          <w:sz w:val="24"/>
          <w:szCs w:val="24"/>
        </w:rPr>
        <w:t>Within this context</w:t>
      </w:r>
      <w:r w:rsidRPr="00172E7A">
        <w:rPr>
          <w:rFonts w:ascii="Times New Roman" w:eastAsia="Calibri" w:hAnsi="Times New Roman" w:cs="Times New Roman"/>
          <w:sz w:val="24"/>
          <w:szCs w:val="24"/>
        </w:rPr>
        <w:t xml:space="preserve"> </w:t>
      </w:r>
      <w:r w:rsidR="00251240">
        <w:rPr>
          <w:rFonts w:ascii="Times New Roman" w:eastAsia="Calibri" w:hAnsi="Times New Roman" w:cs="Times New Roman"/>
          <w:sz w:val="24"/>
          <w:szCs w:val="24"/>
        </w:rPr>
        <w:t xml:space="preserve">ethical considerations and related </w:t>
      </w:r>
      <w:r w:rsidRPr="00172E7A">
        <w:rPr>
          <w:rFonts w:ascii="Times New Roman" w:eastAsia="Calibri" w:hAnsi="Times New Roman" w:cs="Times New Roman"/>
          <w:sz w:val="24"/>
          <w:szCs w:val="24"/>
        </w:rPr>
        <w:t xml:space="preserve">changes </w:t>
      </w:r>
      <w:r w:rsidR="00AC7E68" w:rsidRPr="0033276B">
        <w:rPr>
          <w:rFonts w:ascii="Times New Roman" w:eastAsia="Calibri" w:hAnsi="Times New Roman" w:cs="Times New Roman"/>
          <w:sz w:val="24"/>
          <w:szCs w:val="24"/>
        </w:rPr>
        <w:t>are expected to take place to adjust the intrinsic limitation</w:t>
      </w:r>
      <w:r w:rsidR="00D50ADB">
        <w:rPr>
          <w:rFonts w:ascii="Times New Roman" w:eastAsia="Calibri" w:hAnsi="Times New Roman" w:cs="Times New Roman"/>
          <w:sz w:val="24"/>
          <w:szCs w:val="24"/>
        </w:rPr>
        <w:t>s</w:t>
      </w:r>
      <w:r w:rsidR="00AC7E68" w:rsidRPr="0033276B">
        <w:rPr>
          <w:rFonts w:ascii="Times New Roman" w:eastAsia="Calibri" w:hAnsi="Times New Roman" w:cs="Times New Roman"/>
          <w:sz w:val="24"/>
          <w:szCs w:val="24"/>
        </w:rPr>
        <w:t xml:space="preserve"> of </w:t>
      </w:r>
      <w:r w:rsidR="00251240">
        <w:rPr>
          <w:rFonts w:ascii="Times New Roman" w:eastAsia="Calibri" w:hAnsi="Times New Roman" w:cs="Times New Roman"/>
          <w:sz w:val="24"/>
          <w:szCs w:val="24"/>
        </w:rPr>
        <w:t xml:space="preserve">markets and </w:t>
      </w:r>
      <w:r w:rsidR="00AC7E68" w:rsidRPr="0033276B">
        <w:rPr>
          <w:rFonts w:ascii="Times New Roman" w:eastAsia="Calibri" w:hAnsi="Times New Roman" w:cs="Times New Roman"/>
          <w:sz w:val="24"/>
          <w:szCs w:val="24"/>
        </w:rPr>
        <w:t>capitalism.</w:t>
      </w:r>
      <w:r w:rsidR="00454079" w:rsidRPr="0033276B">
        <w:rPr>
          <w:rFonts w:ascii="Times New Roman" w:eastAsia="Calibri" w:hAnsi="Times New Roman" w:cs="Times New Roman"/>
          <w:sz w:val="24"/>
          <w:szCs w:val="24"/>
        </w:rPr>
        <w:t xml:space="preserve"> </w:t>
      </w:r>
      <w:bookmarkEnd w:id="12"/>
      <w:r w:rsidR="00251240">
        <w:rPr>
          <w:rFonts w:ascii="Times New Roman" w:eastAsia="Calibri" w:hAnsi="Times New Roman" w:cs="Times New Roman"/>
          <w:sz w:val="24"/>
          <w:szCs w:val="24"/>
        </w:rPr>
        <w:t xml:space="preserve">However, since most of the previous crisis have been addressed in line with the </w:t>
      </w:r>
      <w:r w:rsidR="00AC7E68" w:rsidRPr="0033276B">
        <w:rPr>
          <w:rFonts w:ascii="Times New Roman" w:eastAsia="Calibri" w:hAnsi="Times New Roman" w:cs="Times New Roman"/>
          <w:sz w:val="24"/>
          <w:szCs w:val="24"/>
        </w:rPr>
        <w:t xml:space="preserve">mainstream theoretical framework, </w:t>
      </w:r>
      <w:bookmarkStart w:id="13" w:name="_Hlk75422947"/>
      <w:r w:rsidR="00AC7E68" w:rsidRPr="0033276B">
        <w:rPr>
          <w:rFonts w:ascii="Times New Roman" w:eastAsia="Calibri" w:hAnsi="Times New Roman" w:cs="Times New Roman"/>
          <w:sz w:val="24"/>
          <w:szCs w:val="24"/>
        </w:rPr>
        <w:t xml:space="preserve">limited evidence exists around the feasibility </w:t>
      </w:r>
      <w:r w:rsidR="00251240">
        <w:rPr>
          <w:rFonts w:ascii="Times New Roman" w:eastAsia="Calibri" w:hAnsi="Times New Roman" w:cs="Times New Roman"/>
          <w:sz w:val="24"/>
          <w:szCs w:val="24"/>
        </w:rPr>
        <w:t xml:space="preserve">of the </w:t>
      </w:r>
      <w:r w:rsidR="00AC7E68" w:rsidRPr="0033276B">
        <w:rPr>
          <w:rFonts w:ascii="Times New Roman" w:eastAsia="Calibri" w:hAnsi="Times New Roman" w:cs="Times New Roman"/>
          <w:sz w:val="24"/>
          <w:szCs w:val="24"/>
        </w:rPr>
        <w:t>heterodox s</w:t>
      </w:r>
      <w:r w:rsidR="00454079" w:rsidRPr="0033276B">
        <w:rPr>
          <w:rFonts w:ascii="Times New Roman" w:eastAsia="Calibri" w:hAnsi="Times New Roman" w:cs="Times New Roman"/>
          <w:sz w:val="24"/>
          <w:szCs w:val="24"/>
        </w:rPr>
        <w:t>olutions</w:t>
      </w:r>
      <w:bookmarkStart w:id="14" w:name="_Hlk75417905"/>
      <w:r w:rsidRPr="00172E7A">
        <w:rPr>
          <w:rFonts w:ascii="Times New Roman" w:eastAsia="Calibri" w:hAnsi="Times New Roman" w:cs="Times New Roman"/>
          <w:sz w:val="24"/>
          <w:szCs w:val="24"/>
        </w:rPr>
        <w:t>. For this reason, it is difficult to clearly understand the impact</w:t>
      </w:r>
      <w:r w:rsidR="00251240">
        <w:rPr>
          <w:rFonts w:ascii="Times New Roman" w:eastAsia="Calibri" w:hAnsi="Times New Roman" w:cs="Times New Roman"/>
          <w:sz w:val="24"/>
          <w:szCs w:val="24"/>
        </w:rPr>
        <w:t>s</w:t>
      </w:r>
      <w:r w:rsidRPr="00172E7A">
        <w:rPr>
          <w:rFonts w:ascii="Times New Roman" w:eastAsia="Calibri" w:hAnsi="Times New Roman" w:cs="Times New Roman"/>
          <w:sz w:val="24"/>
          <w:szCs w:val="24"/>
        </w:rPr>
        <w:t xml:space="preserve"> </w:t>
      </w:r>
      <w:r w:rsidR="00251240">
        <w:rPr>
          <w:rFonts w:ascii="Times New Roman" w:eastAsia="Calibri" w:hAnsi="Times New Roman" w:cs="Times New Roman"/>
          <w:sz w:val="24"/>
          <w:szCs w:val="24"/>
        </w:rPr>
        <w:t>that</w:t>
      </w:r>
      <w:r w:rsidR="000B3086">
        <w:rPr>
          <w:rFonts w:ascii="Times New Roman" w:eastAsia="Calibri" w:hAnsi="Times New Roman" w:cs="Times New Roman"/>
          <w:sz w:val="24"/>
          <w:szCs w:val="24"/>
        </w:rPr>
        <w:t xml:space="preserve"> </w:t>
      </w:r>
      <w:r w:rsidRPr="00172E7A">
        <w:rPr>
          <w:rFonts w:ascii="Times New Roman" w:eastAsia="Calibri" w:hAnsi="Times New Roman" w:cs="Times New Roman"/>
          <w:sz w:val="24"/>
          <w:szCs w:val="24"/>
        </w:rPr>
        <w:t xml:space="preserve">the radical changes </w:t>
      </w:r>
      <w:r w:rsidR="00251240">
        <w:rPr>
          <w:rFonts w:ascii="Times New Roman" w:eastAsia="Calibri" w:hAnsi="Times New Roman" w:cs="Times New Roman"/>
          <w:sz w:val="24"/>
          <w:szCs w:val="24"/>
        </w:rPr>
        <w:t xml:space="preserve">of </w:t>
      </w:r>
      <w:r w:rsidR="00D279FD">
        <w:rPr>
          <w:rFonts w:ascii="Times New Roman" w:eastAsia="Calibri" w:hAnsi="Times New Roman" w:cs="Times New Roman"/>
          <w:sz w:val="24"/>
          <w:szCs w:val="24"/>
        </w:rPr>
        <w:t xml:space="preserve">heterodox </w:t>
      </w:r>
      <w:r w:rsidR="00454079" w:rsidRPr="0033276B">
        <w:rPr>
          <w:rFonts w:ascii="Times New Roman" w:eastAsia="Calibri" w:hAnsi="Times New Roman" w:cs="Times New Roman"/>
          <w:sz w:val="24"/>
          <w:szCs w:val="24"/>
        </w:rPr>
        <w:t>initiatives</w:t>
      </w:r>
      <w:r w:rsidR="00251240">
        <w:rPr>
          <w:rFonts w:ascii="Times New Roman" w:eastAsia="Calibri" w:hAnsi="Times New Roman" w:cs="Times New Roman"/>
          <w:sz w:val="24"/>
          <w:szCs w:val="24"/>
        </w:rPr>
        <w:t xml:space="preserve"> could generate </w:t>
      </w:r>
      <w:r w:rsidR="00D279FD">
        <w:rPr>
          <w:rFonts w:ascii="Times New Roman" w:eastAsia="Calibri" w:hAnsi="Times New Roman" w:cs="Times New Roman"/>
          <w:sz w:val="24"/>
          <w:szCs w:val="24"/>
        </w:rPr>
        <w:t xml:space="preserve">both in terms of ethical </w:t>
      </w:r>
      <w:r w:rsidR="000B3086">
        <w:rPr>
          <w:rFonts w:ascii="Times New Roman" w:eastAsia="Calibri" w:hAnsi="Times New Roman" w:cs="Times New Roman"/>
          <w:sz w:val="24"/>
          <w:szCs w:val="24"/>
        </w:rPr>
        <w:t>implications</w:t>
      </w:r>
      <w:r w:rsidR="00D279FD">
        <w:rPr>
          <w:rFonts w:ascii="Times New Roman" w:eastAsia="Calibri" w:hAnsi="Times New Roman" w:cs="Times New Roman"/>
          <w:sz w:val="24"/>
          <w:szCs w:val="24"/>
        </w:rPr>
        <w:t xml:space="preserve"> and in terms of socio-economic and environmental outcomes</w:t>
      </w:r>
      <w:r w:rsidRPr="00172E7A">
        <w:rPr>
          <w:rFonts w:ascii="Times New Roman" w:eastAsia="Calibri" w:hAnsi="Times New Roman" w:cs="Times New Roman"/>
          <w:sz w:val="24"/>
          <w:szCs w:val="24"/>
        </w:rPr>
        <w:t xml:space="preserve">. </w:t>
      </w:r>
      <w:bookmarkEnd w:id="11"/>
      <w:r w:rsidR="00454079" w:rsidRPr="0033276B">
        <w:rPr>
          <w:rFonts w:ascii="Times New Roman" w:eastAsia="Calibri" w:hAnsi="Times New Roman" w:cs="Times New Roman"/>
          <w:sz w:val="24"/>
          <w:szCs w:val="24"/>
        </w:rPr>
        <w:t xml:space="preserve">Within this context, further analysis would be needed to investigate the overall impacts of the proposed changes. </w:t>
      </w:r>
      <w:bookmarkEnd w:id="14"/>
      <w:r w:rsidR="00454079" w:rsidRPr="0033276B">
        <w:rPr>
          <w:rFonts w:ascii="Times New Roman" w:eastAsia="Calibri" w:hAnsi="Times New Roman" w:cs="Times New Roman"/>
          <w:sz w:val="24"/>
          <w:szCs w:val="24"/>
        </w:rPr>
        <w:t>By discussing the main perception</w:t>
      </w:r>
      <w:r w:rsidR="000B3086">
        <w:rPr>
          <w:rFonts w:ascii="Times New Roman" w:eastAsia="Calibri" w:hAnsi="Times New Roman" w:cs="Times New Roman"/>
          <w:sz w:val="24"/>
          <w:szCs w:val="24"/>
        </w:rPr>
        <w:t>s</w:t>
      </w:r>
      <w:r w:rsidR="00454079" w:rsidRPr="0033276B">
        <w:rPr>
          <w:rFonts w:ascii="Times New Roman" w:eastAsia="Calibri" w:hAnsi="Times New Roman" w:cs="Times New Roman"/>
          <w:sz w:val="24"/>
          <w:szCs w:val="24"/>
        </w:rPr>
        <w:t xml:space="preserve"> of capitalism and crises</w:t>
      </w:r>
      <w:r w:rsidR="00D279FD">
        <w:rPr>
          <w:rFonts w:ascii="Times New Roman" w:eastAsia="Calibri" w:hAnsi="Times New Roman" w:cs="Times New Roman"/>
          <w:sz w:val="24"/>
          <w:szCs w:val="24"/>
        </w:rPr>
        <w:t xml:space="preserve"> the related ethical implication</w:t>
      </w:r>
      <w:r w:rsidR="000B3086">
        <w:rPr>
          <w:rFonts w:ascii="Times New Roman" w:eastAsia="Calibri" w:hAnsi="Times New Roman" w:cs="Times New Roman"/>
          <w:sz w:val="24"/>
          <w:szCs w:val="24"/>
        </w:rPr>
        <w:t>s</w:t>
      </w:r>
      <w:r w:rsidR="00D279FD">
        <w:rPr>
          <w:rFonts w:ascii="Times New Roman" w:eastAsia="Calibri" w:hAnsi="Times New Roman" w:cs="Times New Roman"/>
          <w:sz w:val="24"/>
          <w:szCs w:val="24"/>
        </w:rPr>
        <w:t xml:space="preserve"> associated to the mainstream and the heterodox economic perspectives</w:t>
      </w:r>
      <w:r w:rsidR="00454079" w:rsidRPr="0033276B">
        <w:rPr>
          <w:rFonts w:ascii="Times New Roman" w:eastAsia="Calibri" w:hAnsi="Times New Roman" w:cs="Times New Roman"/>
          <w:sz w:val="24"/>
          <w:szCs w:val="24"/>
        </w:rPr>
        <w:t>, the present paper contributes to the existing debate around stability of capitalist systems and provide</w:t>
      </w:r>
      <w:r w:rsidR="008A1E5E">
        <w:rPr>
          <w:rFonts w:ascii="Times New Roman" w:eastAsia="Calibri" w:hAnsi="Times New Roman" w:cs="Times New Roman"/>
          <w:sz w:val="24"/>
          <w:szCs w:val="24"/>
        </w:rPr>
        <w:t>s</w:t>
      </w:r>
      <w:r w:rsidR="00454079" w:rsidRPr="0033276B">
        <w:rPr>
          <w:rFonts w:ascii="Times New Roman" w:eastAsia="Calibri" w:hAnsi="Times New Roman" w:cs="Times New Roman"/>
          <w:sz w:val="24"/>
          <w:szCs w:val="24"/>
        </w:rPr>
        <w:t xml:space="preserve"> a </w:t>
      </w:r>
      <w:r w:rsidRPr="00172E7A">
        <w:rPr>
          <w:rFonts w:ascii="Times New Roman" w:eastAsia="Calibri" w:hAnsi="Times New Roman" w:cs="Times New Roman"/>
          <w:sz w:val="24"/>
          <w:szCs w:val="24"/>
        </w:rPr>
        <w:t xml:space="preserve">starting point for future analysis oriented to investigate the feasibility of </w:t>
      </w:r>
      <w:r w:rsidR="00D279FD">
        <w:rPr>
          <w:rFonts w:ascii="Times New Roman" w:eastAsia="Calibri" w:hAnsi="Times New Roman" w:cs="Times New Roman"/>
          <w:sz w:val="24"/>
          <w:szCs w:val="24"/>
        </w:rPr>
        <w:t>orthodox v</w:t>
      </w:r>
      <w:r w:rsidR="0092474B">
        <w:rPr>
          <w:rFonts w:ascii="Times New Roman" w:eastAsia="Calibri" w:hAnsi="Times New Roman" w:cs="Times New Roman"/>
          <w:sz w:val="24"/>
          <w:szCs w:val="24"/>
        </w:rPr>
        <w:t xml:space="preserve">s. </w:t>
      </w:r>
      <w:r w:rsidR="00D279FD">
        <w:rPr>
          <w:rFonts w:ascii="Times New Roman" w:eastAsia="Calibri" w:hAnsi="Times New Roman" w:cs="Times New Roman"/>
          <w:sz w:val="24"/>
          <w:szCs w:val="24"/>
        </w:rPr>
        <w:t>alternative</w:t>
      </w:r>
      <w:r w:rsidRPr="00172E7A">
        <w:rPr>
          <w:rFonts w:ascii="Times New Roman" w:eastAsia="Calibri" w:hAnsi="Times New Roman" w:cs="Times New Roman"/>
          <w:sz w:val="24"/>
          <w:szCs w:val="24"/>
        </w:rPr>
        <w:t xml:space="preserve"> </w:t>
      </w:r>
      <w:r w:rsidR="00454079" w:rsidRPr="0033276B">
        <w:rPr>
          <w:rFonts w:ascii="Times New Roman" w:eastAsia="Calibri" w:hAnsi="Times New Roman" w:cs="Times New Roman"/>
          <w:sz w:val="24"/>
          <w:szCs w:val="24"/>
        </w:rPr>
        <w:t>economic approaches.</w:t>
      </w:r>
    </w:p>
    <w:bookmarkEnd w:id="13"/>
    <w:p w14:paraId="2F440ECE" w14:textId="77777777" w:rsidR="0066363E" w:rsidRPr="00FA73ED" w:rsidRDefault="0066363E" w:rsidP="0033276B">
      <w:pPr>
        <w:spacing w:after="200" w:line="276" w:lineRule="auto"/>
        <w:jc w:val="both"/>
        <w:rPr>
          <w:rFonts w:ascii="Times New Roman" w:eastAsia="Calibri" w:hAnsi="Times New Roman" w:cs="Times New Roman"/>
          <w:sz w:val="24"/>
          <w:szCs w:val="24"/>
        </w:rPr>
      </w:pPr>
    </w:p>
    <w:p w14:paraId="10DBD1E5" w14:textId="1C172F77" w:rsidR="008256AB" w:rsidRPr="00E621EC" w:rsidRDefault="0033276B" w:rsidP="00E621EC">
      <w:pPr>
        <w:spacing w:line="276" w:lineRule="auto"/>
        <w:rPr>
          <w:rFonts w:ascii="Times New Roman" w:hAnsi="Times New Roman" w:cs="Times New Roman"/>
          <w:b/>
          <w:bCs/>
          <w:sz w:val="24"/>
          <w:szCs w:val="24"/>
        </w:rPr>
      </w:pPr>
      <w:r w:rsidRPr="0033276B">
        <w:rPr>
          <w:rFonts w:ascii="Times New Roman" w:hAnsi="Times New Roman" w:cs="Times New Roman"/>
          <w:b/>
          <w:bCs/>
          <w:sz w:val="24"/>
          <w:szCs w:val="24"/>
        </w:rPr>
        <w:t>References</w:t>
      </w:r>
    </w:p>
    <w:p w14:paraId="5C0FF87C" w14:textId="227B0AAA"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hAnsi="Times New Roman" w:cs="Times New Roman"/>
          <w:noProof/>
          <w:sz w:val="24"/>
          <w:szCs w:val="24"/>
        </w:rPr>
        <w:t xml:space="preserve">Akerlof, G.A., Shiller, R.J. (2009). </w:t>
      </w:r>
      <w:r w:rsidRPr="006A7348">
        <w:rPr>
          <w:rFonts w:ascii="Times New Roman" w:hAnsi="Times New Roman" w:cs="Times New Roman"/>
          <w:i/>
          <w:iCs/>
          <w:noProof/>
          <w:sz w:val="24"/>
          <w:szCs w:val="24"/>
        </w:rPr>
        <w:t>Animal spirits : how human psychology drives the economy, and why it matters for global capitalism</w:t>
      </w:r>
      <w:r w:rsidRPr="006A7348">
        <w:rPr>
          <w:rFonts w:ascii="Times New Roman" w:hAnsi="Times New Roman" w:cs="Times New Roman"/>
          <w:noProof/>
          <w:sz w:val="24"/>
          <w:szCs w:val="24"/>
        </w:rPr>
        <w:t>. Princeton: Princeton University</w:t>
      </w:r>
      <w:r w:rsidR="004D7951" w:rsidRPr="006A7348">
        <w:rPr>
          <w:rFonts w:ascii="Times New Roman" w:hAnsi="Times New Roman" w:cs="Times New Roman"/>
          <w:noProof/>
          <w:sz w:val="24"/>
          <w:szCs w:val="24"/>
        </w:rPr>
        <w:t>.</w:t>
      </w:r>
    </w:p>
    <w:p w14:paraId="6BBC9306" w14:textId="7A2CC47E"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Alves, C., Kvangraven, I.H. (2020). Changing the Narrative : Economics After Covid-19. </w:t>
      </w:r>
      <w:r w:rsidRPr="006A7348">
        <w:rPr>
          <w:rFonts w:ascii="Times New Roman" w:eastAsia="Calibri" w:hAnsi="Times New Roman" w:cs="Times New Roman"/>
          <w:i/>
          <w:iCs/>
          <w:noProof/>
          <w:sz w:val="24"/>
          <w:szCs w:val="24"/>
        </w:rPr>
        <w:t>Review of Agrarian Studies</w:t>
      </w:r>
      <w:r w:rsidRPr="006A7348">
        <w:rPr>
          <w:rFonts w:ascii="Times New Roman" w:eastAsia="Calibri" w:hAnsi="Times New Roman" w:cs="Times New Roman"/>
          <w:noProof/>
          <w:sz w:val="24"/>
          <w:szCs w:val="24"/>
        </w:rPr>
        <w:t>, 10 (1)</w:t>
      </w:r>
      <w:r w:rsidR="004D7951" w:rsidRPr="006A7348">
        <w:rPr>
          <w:rFonts w:ascii="Times New Roman" w:eastAsia="Calibri" w:hAnsi="Times New Roman" w:cs="Times New Roman"/>
          <w:noProof/>
          <w:sz w:val="24"/>
          <w:szCs w:val="24"/>
        </w:rPr>
        <w:t>.</w:t>
      </w:r>
    </w:p>
    <w:p w14:paraId="3C612F30" w14:textId="030688AA"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hAnsi="Times New Roman" w:cs="Times New Roman"/>
          <w:color w:val="27223E"/>
          <w:sz w:val="24"/>
          <w:szCs w:val="24"/>
        </w:rPr>
        <w:t xml:space="preserve">Andreoni, V., Galmarini, S. </w:t>
      </w:r>
      <w:r w:rsidR="00D545D9" w:rsidRPr="006A7348">
        <w:rPr>
          <w:rFonts w:ascii="Times New Roman" w:hAnsi="Times New Roman" w:cs="Times New Roman"/>
          <w:color w:val="27223E"/>
          <w:sz w:val="24"/>
          <w:szCs w:val="24"/>
        </w:rPr>
        <w:t>(</w:t>
      </w:r>
      <w:r w:rsidRPr="006A7348">
        <w:rPr>
          <w:rFonts w:ascii="Times New Roman" w:hAnsi="Times New Roman" w:cs="Times New Roman"/>
          <w:color w:val="27223E"/>
          <w:sz w:val="24"/>
          <w:szCs w:val="24"/>
        </w:rPr>
        <w:t>2014</w:t>
      </w:r>
      <w:r w:rsidR="00D545D9" w:rsidRPr="006A7348">
        <w:rPr>
          <w:rFonts w:ascii="Times New Roman" w:hAnsi="Times New Roman" w:cs="Times New Roman"/>
          <w:color w:val="27223E"/>
          <w:sz w:val="24"/>
          <w:szCs w:val="24"/>
        </w:rPr>
        <w:t>)</w:t>
      </w:r>
      <w:r w:rsidRPr="006A7348">
        <w:rPr>
          <w:rFonts w:ascii="Times New Roman" w:hAnsi="Times New Roman" w:cs="Times New Roman"/>
          <w:color w:val="27223E"/>
          <w:sz w:val="24"/>
          <w:szCs w:val="24"/>
        </w:rPr>
        <w:t>. </w:t>
      </w:r>
      <w:r w:rsidRPr="006A7348">
        <w:rPr>
          <w:rFonts w:ascii="Times New Roman" w:hAnsi="Times New Roman" w:cs="Times New Roman"/>
          <w:color w:val="27223E"/>
          <w:sz w:val="24"/>
          <w:szCs w:val="24"/>
          <w:bdr w:val="none" w:sz="0" w:space="0" w:color="auto" w:frame="1"/>
        </w:rPr>
        <w:t xml:space="preserve">How to increase Well-Being in a context of </w:t>
      </w:r>
      <w:r w:rsidRPr="006A7348">
        <w:rPr>
          <w:rFonts w:ascii="Times New Roman" w:hAnsi="Times New Roman" w:cs="Times New Roman"/>
          <w:color w:val="27223E"/>
          <w:sz w:val="24"/>
          <w:szCs w:val="24"/>
          <w:bdr w:val="none" w:sz="0" w:space="0" w:color="auto" w:frame="1"/>
        </w:rPr>
        <w:lastRenderedPageBreak/>
        <w:t>Degrowth. </w:t>
      </w:r>
      <w:r w:rsidRPr="006A7348">
        <w:rPr>
          <w:rFonts w:ascii="Times New Roman" w:hAnsi="Times New Roman" w:cs="Times New Roman"/>
          <w:i/>
          <w:iCs/>
          <w:color w:val="27223E"/>
          <w:sz w:val="24"/>
          <w:szCs w:val="24"/>
          <w:bdr w:val="none" w:sz="0" w:space="0" w:color="auto" w:frame="1"/>
        </w:rPr>
        <w:t>Future</w:t>
      </w:r>
      <w:r w:rsidRPr="006A7348">
        <w:rPr>
          <w:rFonts w:ascii="Times New Roman" w:hAnsi="Times New Roman" w:cs="Times New Roman"/>
          <w:color w:val="27223E"/>
          <w:sz w:val="24"/>
          <w:szCs w:val="24"/>
        </w:rPr>
        <w:t> 55, 78-89</w:t>
      </w:r>
      <w:r w:rsidR="004D7951" w:rsidRPr="006A7348">
        <w:rPr>
          <w:rFonts w:ascii="Times New Roman" w:hAnsi="Times New Roman" w:cs="Times New Roman"/>
          <w:color w:val="27223E"/>
          <w:sz w:val="24"/>
          <w:szCs w:val="24"/>
        </w:rPr>
        <w:t>.</w:t>
      </w:r>
    </w:p>
    <w:p w14:paraId="775C0E64"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Arnsperger, C., Varoufakis, Y. (2006). What is neoclassical economics? The three axioms responsible for its theoretical oeuvre, practical irrelevance and, thus, discursive power. </w:t>
      </w:r>
      <w:r w:rsidRPr="006A7348">
        <w:rPr>
          <w:rFonts w:ascii="Times New Roman" w:eastAsia="Calibri" w:hAnsi="Times New Roman" w:cs="Times New Roman"/>
          <w:i/>
          <w:iCs/>
          <w:noProof/>
          <w:sz w:val="24"/>
          <w:szCs w:val="24"/>
        </w:rPr>
        <w:t>Panoeconomicus</w:t>
      </w:r>
      <w:r w:rsidRPr="006A7348">
        <w:rPr>
          <w:rFonts w:ascii="Times New Roman" w:eastAsia="Calibri" w:hAnsi="Times New Roman" w:cs="Times New Roman"/>
          <w:noProof/>
          <w:sz w:val="24"/>
          <w:szCs w:val="24"/>
        </w:rPr>
        <w:t xml:space="preserve"> 53 (1), 5–18. </w:t>
      </w:r>
    </w:p>
    <w:p w14:paraId="21A0F6E2" w14:textId="7E832310"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sz w:val="24"/>
          <w:szCs w:val="24"/>
        </w:rPr>
        <w:t xml:space="preserve">Ayres, R.U. (2006). From my perspective-turning point: The end of exponential growth? </w:t>
      </w:r>
      <w:r w:rsidRPr="006A7348">
        <w:rPr>
          <w:rFonts w:ascii="Times New Roman" w:eastAsia="Calibri" w:hAnsi="Times New Roman" w:cs="Times New Roman"/>
          <w:i/>
          <w:sz w:val="24"/>
          <w:szCs w:val="24"/>
        </w:rPr>
        <w:t>Technological Forecasting and Social Change 72,</w:t>
      </w:r>
      <w:r w:rsidRPr="006A7348">
        <w:rPr>
          <w:rFonts w:ascii="Times New Roman" w:eastAsia="Calibri" w:hAnsi="Times New Roman" w:cs="Times New Roman"/>
          <w:sz w:val="24"/>
          <w:szCs w:val="24"/>
        </w:rPr>
        <w:t xml:space="preserve"> 501-519</w:t>
      </w:r>
      <w:r w:rsidR="004D7951" w:rsidRPr="006A7348">
        <w:rPr>
          <w:rFonts w:ascii="Times New Roman" w:eastAsia="Calibri" w:hAnsi="Times New Roman" w:cs="Times New Roman"/>
          <w:sz w:val="24"/>
          <w:szCs w:val="24"/>
        </w:rPr>
        <w:t>.</w:t>
      </w:r>
    </w:p>
    <w:p w14:paraId="372C0CF3"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Azariadis, C. (1981). Self-fulfilling prophecies. </w:t>
      </w:r>
      <w:r w:rsidRPr="006A7348">
        <w:rPr>
          <w:rFonts w:ascii="Times New Roman" w:eastAsia="Calibri" w:hAnsi="Times New Roman" w:cs="Times New Roman"/>
          <w:i/>
          <w:iCs/>
          <w:noProof/>
          <w:sz w:val="24"/>
          <w:szCs w:val="24"/>
        </w:rPr>
        <w:t>Journal of Economic Theory</w:t>
      </w:r>
      <w:r w:rsidRPr="006A7348">
        <w:rPr>
          <w:rFonts w:ascii="Times New Roman" w:eastAsia="Calibri" w:hAnsi="Times New Roman" w:cs="Times New Roman"/>
          <w:noProof/>
          <w:sz w:val="24"/>
          <w:szCs w:val="24"/>
        </w:rPr>
        <w:t xml:space="preserve"> 25 (3), 380–396.</w:t>
      </w:r>
    </w:p>
    <w:p w14:paraId="2FF99FBE"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Azariadis, C., Guesnerie, R. (1986). Sunspots and Cycles. </w:t>
      </w:r>
      <w:r w:rsidRPr="006A7348">
        <w:rPr>
          <w:rFonts w:ascii="Times New Roman" w:eastAsia="Calibri" w:hAnsi="Times New Roman" w:cs="Times New Roman"/>
          <w:i/>
          <w:iCs/>
          <w:noProof/>
          <w:sz w:val="24"/>
          <w:szCs w:val="24"/>
        </w:rPr>
        <w:t>The Review of Economic Studies</w:t>
      </w:r>
      <w:r w:rsidRPr="006A7348">
        <w:rPr>
          <w:rFonts w:ascii="Times New Roman" w:eastAsia="Calibri" w:hAnsi="Times New Roman" w:cs="Times New Roman"/>
          <w:noProof/>
          <w:sz w:val="24"/>
          <w:szCs w:val="24"/>
        </w:rPr>
        <w:t xml:space="preserve"> 53 (5), 725–737. </w:t>
      </w:r>
    </w:p>
    <w:p w14:paraId="16721138" w14:textId="219C26A4"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sz w:val="24"/>
          <w:szCs w:val="24"/>
          <w:lang w:val="en-US"/>
        </w:rPr>
        <w:t xml:space="preserve">Barnosky, A.D., </w:t>
      </w:r>
      <w:proofErr w:type="spellStart"/>
      <w:r w:rsidRPr="006A7348">
        <w:rPr>
          <w:rFonts w:ascii="Times New Roman" w:eastAsia="Calibri" w:hAnsi="Times New Roman" w:cs="Times New Roman"/>
          <w:sz w:val="24"/>
          <w:szCs w:val="24"/>
          <w:lang w:val="en-US"/>
        </w:rPr>
        <w:t>Hadly</w:t>
      </w:r>
      <w:proofErr w:type="spellEnd"/>
      <w:r w:rsidRPr="006A7348">
        <w:rPr>
          <w:rFonts w:ascii="Times New Roman" w:eastAsia="Calibri" w:hAnsi="Times New Roman" w:cs="Times New Roman"/>
          <w:sz w:val="24"/>
          <w:szCs w:val="24"/>
          <w:lang w:val="en-US"/>
        </w:rPr>
        <w:t xml:space="preserve">, E.A., </w:t>
      </w:r>
      <w:proofErr w:type="spellStart"/>
      <w:r w:rsidRPr="006A7348">
        <w:rPr>
          <w:rFonts w:ascii="Times New Roman" w:eastAsia="Calibri" w:hAnsi="Times New Roman" w:cs="Times New Roman"/>
          <w:sz w:val="24"/>
          <w:szCs w:val="24"/>
          <w:lang w:val="en-US"/>
        </w:rPr>
        <w:t>Bascompte</w:t>
      </w:r>
      <w:proofErr w:type="spellEnd"/>
      <w:r w:rsidRPr="006A7348">
        <w:rPr>
          <w:rFonts w:ascii="Times New Roman" w:eastAsia="Calibri" w:hAnsi="Times New Roman" w:cs="Times New Roman"/>
          <w:sz w:val="24"/>
          <w:szCs w:val="24"/>
          <w:lang w:val="en-US"/>
        </w:rPr>
        <w:t>, J. Berlow, E.L., Brown, J</w:t>
      </w:r>
      <w:r w:rsidR="009E656F" w:rsidRPr="006A7348">
        <w:rPr>
          <w:rFonts w:ascii="Times New Roman" w:eastAsia="Calibri" w:hAnsi="Times New Roman" w:cs="Times New Roman"/>
          <w:sz w:val="24"/>
          <w:szCs w:val="24"/>
          <w:lang w:val="en-US"/>
        </w:rPr>
        <w:t>.</w:t>
      </w:r>
      <w:r w:rsidRPr="006A7348">
        <w:rPr>
          <w:rFonts w:ascii="Times New Roman" w:eastAsia="Calibri" w:hAnsi="Times New Roman" w:cs="Times New Roman"/>
          <w:sz w:val="24"/>
          <w:szCs w:val="24"/>
          <w:lang w:val="en-US"/>
        </w:rPr>
        <w:t xml:space="preserve">H., </w:t>
      </w:r>
      <w:proofErr w:type="spellStart"/>
      <w:r w:rsidRPr="006A7348">
        <w:rPr>
          <w:rFonts w:ascii="Times New Roman" w:eastAsia="Calibri" w:hAnsi="Times New Roman" w:cs="Times New Roman"/>
          <w:sz w:val="24"/>
          <w:szCs w:val="24"/>
          <w:lang w:val="en-US"/>
        </w:rPr>
        <w:t>Fortelius</w:t>
      </w:r>
      <w:proofErr w:type="spellEnd"/>
      <w:r w:rsidRPr="006A7348">
        <w:rPr>
          <w:rFonts w:ascii="Times New Roman" w:eastAsia="Calibri" w:hAnsi="Times New Roman" w:cs="Times New Roman"/>
          <w:sz w:val="24"/>
          <w:szCs w:val="24"/>
          <w:lang w:val="en-US"/>
        </w:rPr>
        <w:t xml:space="preserve">, M., et al. (2012) Approaching a state shift in Earth’s Biosphere. </w:t>
      </w:r>
      <w:r w:rsidRPr="006A7348">
        <w:rPr>
          <w:rFonts w:ascii="Times New Roman" w:eastAsia="Calibri" w:hAnsi="Times New Roman" w:cs="Times New Roman"/>
          <w:i/>
          <w:sz w:val="24"/>
          <w:szCs w:val="24"/>
          <w:lang w:val="en-US"/>
        </w:rPr>
        <w:t>Nature 485,</w:t>
      </w:r>
      <w:r w:rsidRPr="006A7348">
        <w:rPr>
          <w:rFonts w:ascii="Times New Roman" w:eastAsia="Calibri" w:hAnsi="Times New Roman" w:cs="Times New Roman"/>
          <w:sz w:val="24"/>
          <w:szCs w:val="24"/>
          <w:lang w:val="en-US"/>
        </w:rPr>
        <w:t xml:space="preserve"> 52-58</w:t>
      </w:r>
      <w:r w:rsidR="004D7951" w:rsidRPr="006A7348">
        <w:rPr>
          <w:rFonts w:ascii="Times New Roman" w:eastAsia="Calibri" w:hAnsi="Times New Roman" w:cs="Times New Roman"/>
          <w:sz w:val="24"/>
          <w:szCs w:val="24"/>
          <w:lang w:val="en-US"/>
        </w:rPr>
        <w:t>.</w:t>
      </w:r>
    </w:p>
    <w:p w14:paraId="310B58FA" w14:textId="327D7F2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Bauman, Z. (2017). </w:t>
      </w:r>
      <w:r w:rsidRPr="006A7348">
        <w:rPr>
          <w:rFonts w:ascii="Times New Roman" w:eastAsia="Calibri" w:hAnsi="Times New Roman" w:cs="Times New Roman"/>
          <w:i/>
          <w:iCs/>
          <w:noProof/>
          <w:sz w:val="24"/>
          <w:szCs w:val="24"/>
        </w:rPr>
        <w:t>A Chronicle of Crisis: 2011-2016</w:t>
      </w:r>
      <w:r w:rsidRPr="006A7348">
        <w:rPr>
          <w:rFonts w:ascii="Times New Roman" w:eastAsia="Calibri" w:hAnsi="Times New Roman" w:cs="Times New Roman"/>
          <w:noProof/>
          <w:sz w:val="24"/>
          <w:szCs w:val="24"/>
        </w:rPr>
        <w:t>. Social Eur. London: Social Europe Ltd.</w:t>
      </w:r>
    </w:p>
    <w:p w14:paraId="1383C5B0" w14:textId="180226C1" w:rsidR="00783508" w:rsidRPr="006A7348" w:rsidRDefault="00783508"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Baumane-Vitolinaa, I., Calsa, I. and Sumilo, E. </w:t>
      </w:r>
      <w:r w:rsidR="00D545D9" w:rsidRPr="006A7348">
        <w:rPr>
          <w:rFonts w:ascii="Times New Roman" w:eastAsia="Calibri" w:hAnsi="Times New Roman" w:cs="Times New Roman"/>
          <w:noProof/>
          <w:sz w:val="24"/>
          <w:szCs w:val="24"/>
        </w:rPr>
        <w:t>(</w:t>
      </w:r>
      <w:r w:rsidR="0023195C" w:rsidRPr="006A7348">
        <w:rPr>
          <w:rFonts w:ascii="Times New Roman" w:eastAsia="Calibri" w:hAnsi="Times New Roman" w:cs="Times New Roman"/>
          <w:noProof/>
          <w:sz w:val="24"/>
          <w:szCs w:val="24"/>
        </w:rPr>
        <w:t>2016</w:t>
      </w:r>
      <w:r w:rsidR="00D545D9" w:rsidRPr="006A7348">
        <w:rPr>
          <w:rFonts w:ascii="Times New Roman" w:eastAsia="Calibri" w:hAnsi="Times New Roman" w:cs="Times New Roman"/>
          <w:noProof/>
          <w:sz w:val="24"/>
          <w:szCs w:val="24"/>
        </w:rPr>
        <w:t>)</w:t>
      </w:r>
      <w:r w:rsidR="0023195C" w:rsidRPr="006A7348">
        <w:rPr>
          <w:rFonts w:ascii="Times New Roman" w:eastAsia="Calibri" w:hAnsi="Times New Roman" w:cs="Times New Roman"/>
          <w:noProof/>
          <w:sz w:val="24"/>
          <w:szCs w:val="24"/>
        </w:rPr>
        <w:t xml:space="preserve">. Is Ethics Rational? Teleological, Deontological and Virtue Ethics Theories Reconciled in the Context of Traditional Economic Decision Making. </w:t>
      </w:r>
      <w:r w:rsidR="00855789" w:rsidRPr="006A7348">
        <w:rPr>
          <w:rFonts w:ascii="Times New Roman" w:eastAsia="Calibri" w:hAnsi="Times New Roman" w:cs="Times New Roman"/>
          <w:noProof/>
          <w:sz w:val="24"/>
          <w:szCs w:val="24"/>
        </w:rPr>
        <w:t xml:space="preserve">Procedia Economics and Finance, 39, pp. 108-114. </w:t>
      </w:r>
    </w:p>
    <w:p w14:paraId="1B613B2D" w14:textId="2BBA3469"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Bellofiore, R. (2013). Two or three things I know about her: Europe in the global crisis and heterodox economics. </w:t>
      </w:r>
      <w:r w:rsidRPr="006A7348">
        <w:rPr>
          <w:rFonts w:ascii="Times New Roman" w:eastAsia="Calibri" w:hAnsi="Times New Roman" w:cs="Times New Roman"/>
          <w:i/>
          <w:iCs/>
          <w:noProof/>
          <w:sz w:val="24"/>
          <w:szCs w:val="24"/>
        </w:rPr>
        <w:t>Cambridge Journal of Economics</w:t>
      </w:r>
      <w:r w:rsidRPr="006A7348">
        <w:rPr>
          <w:rFonts w:ascii="Times New Roman" w:eastAsia="Calibri" w:hAnsi="Times New Roman" w:cs="Times New Roman"/>
          <w:noProof/>
          <w:sz w:val="24"/>
          <w:szCs w:val="24"/>
        </w:rPr>
        <w:t>. 37 (3). p.pp. 497–512.</w:t>
      </w:r>
    </w:p>
    <w:p w14:paraId="7C27E457"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Blanchard, O., Watson, M. (1982). </w:t>
      </w:r>
      <w:r w:rsidRPr="006A7348">
        <w:rPr>
          <w:rFonts w:ascii="Times New Roman" w:eastAsia="Calibri" w:hAnsi="Times New Roman" w:cs="Times New Roman"/>
          <w:i/>
          <w:iCs/>
          <w:noProof/>
          <w:sz w:val="24"/>
          <w:szCs w:val="24"/>
        </w:rPr>
        <w:t>Bubbles, Rational Expectations and Financial Markets</w:t>
      </w:r>
      <w:r w:rsidRPr="006A7348">
        <w:rPr>
          <w:rFonts w:ascii="Times New Roman" w:eastAsia="Calibri" w:hAnsi="Times New Roman" w:cs="Times New Roman"/>
          <w:noProof/>
          <w:sz w:val="24"/>
          <w:szCs w:val="24"/>
        </w:rPr>
        <w:t>. NBER Working Paper Series Cambridge, MA. Available from: http://www.nber.org/papers/w0945.pdf.</w:t>
      </w:r>
    </w:p>
    <w:p w14:paraId="216FEA40"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Cass, D., Shell, K. (1983). Do Sunspots Matter? </w:t>
      </w:r>
      <w:r w:rsidRPr="006A7348">
        <w:rPr>
          <w:rFonts w:ascii="Times New Roman" w:eastAsia="Calibri" w:hAnsi="Times New Roman" w:cs="Times New Roman"/>
          <w:i/>
          <w:iCs/>
          <w:noProof/>
          <w:sz w:val="24"/>
          <w:szCs w:val="24"/>
        </w:rPr>
        <w:t>Journal of Political Economy</w:t>
      </w:r>
      <w:r w:rsidRPr="006A7348">
        <w:rPr>
          <w:rFonts w:ascii="Times New Roman" w:eastAsia="Calibri" w:hAnsi="Times New Roman" w:cs="Times New Roman"/>
          <w:noProof/>
          <w:sz w:val="24"/>
          <w:szCs w:val="24"/>
        </w:rPr>
        <w:t xml:space="preserve"> 91 (2), 193.</w:t>
      </w:r>
    </w:p>
    <w:p w14:paraId="5D7A4A7A"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Cass, D., Shell, K. (1989). Sunspot equilibrium in an overlapping-generations economy with an idealized contingent-commodities market. In: W. Barnett, J. Geweke, &amp; K. Shell (eds.). </w:t>
      </w:r>
      <w:r w:rsidRPr="006A7348">
        <w:rPr>
          <w:rFonts w:ascii="Times New Roman" w:eastAsia="Calibri" w:hAnsi="Times New Roman" w:cs="Times New Roman"/>
          <w:i/>
          <w:iCs/>
          <w:noProof/>
          <w:sz w:val="24"/>
          <w:szCs w:val="24"/>
        </w:rPr>
        <w:t>Economic Complexity: Chaos, Sunspots, Bubbles, and Nonlinearity</w:t>
      </w:r>
      <w:r w:rsidRPr="006A7348">
        <w:rPr>
          <w:rFonts w:ascii="Times New Roman" w:eastAsia="Calibri" w:hAnsi="Times New Roman" w:cs="Times New Roman"/>
          <w:noProof/>
          <w:sz w:val="24"/>
          <w:szCs w:val="24"/>
        </w:rPr>
        <w:t xml:space="preserve">. [Online]. New York: Cambridge University Press, pp. 3–20. Available from: </w:t>
      </w:r>
      <w:hyperlink r:id="rId9" w:history="1">
        <w:r w:rsidRPr="006A7348">
          <w:rPr>
            <w:rFonts w:ascii="Times New Roman" w:eastAsia="Calibri" w:hAnsi="Times New Roman" w:cs="Times New Roman"/>
            <w:noProof/>
            <w:color w:val="0563C1" w:themeColor="hyperlink"/>
            <w:sz w:val="24"/>
            <w:szCs w:val="24"/>
            <w:u w:val="single"/>
          </w:rPr>
          <w:t>http://karlshell.com/wp-content/uploads/2015/03/complexity.pdf</w:t>
        </w:r>
      </w:hyperlink>
      <w:r w:rsidRPr="006A7348">
        <w:rPr>
          <w:rFonts w:ascii="Times New Roman" w:eastAsia="Calibri" w:hAnsi="Times New Roman" w:cs="Times New Roman"/>
          <w:noProof/>
          <w:sz w:val="24"/>
          <w:szCs w:val="24"/>
        </w:rPr>
        <w:t>.</w:t>
      </w:r>
    </w:p>
    <w:p w14:paraId="3788111F" w14:textId="01289543"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sz w:val="24"/>
          <w:szCs w:val="24"/>
          <w:lang w:val="en-US"/>
        </w:rPr>
        <w:t>Castells, M. (2012)</w:t>
      </w:r>
      <w:r w:rsidR="00E621EC">
        <w:rPr>
          <w:rFonts w:ascii="Times New Roman" w:eastAsia="Calibri" w:hAnsi="Times New Roman" w:cs="Times New Roman"/>
          <w:sz w:val="24"/>
          <w:szCs w:val="24"/>
          <w:lang w:val="en-US"/>
        </w:rPr>
        <w:t>.</w:t>
      </w:r>
      <w:r w:rsidRPr="006A7348">
        <w:rPr>
          <w:rFonts w:ascii="Times New Roman" w:eastAsia="Calibri" w:hAnsi="Times New Roman" w:cs="Times New Roman"/>
          <w:sz w:val="24"/>
          <w:szCs w:val="24"/>
          <w:lang w:val="en-US"/>
        </w:rPr>
        <w:t xml:space="preserve"> </w:t>
      </w:r>
      <w:r w:rsidRPr="006A7348">
        <w:rPr>
          <w:rFonts w:ascii="Times New Roman" w:eastAsia="Calibri" w:hAnsi="Times New Roman" w:cs="Times New Roman"/>
          <w:i/>
          <w:sz w:val="24"/>
          <w:szCs w:val="24"/>
          <w:lang w:val="en-US"/>
        </w:rPr>
        <w:t>Networks of outrage and hope. Social movements in the Internet age</w:t>
      </w:r>
      <w:r w:rsidRPr="006A7348">
        <w:rPr>
          <w:rFonts w:ascii="Times New Roman" w:eastAsia="Calibri" w:hAnsi="Times New Roman" w:cs="Times New Roman"/>
          <w:sz w:val="24"/>
          <w:szCs w:val="24"/>
          <w:lang w:val="en-US"/>
        </w:rPr>
        <w:t>. Cambridge: Polity Press.</w:t>
      </w:r>
    </w:p>
    <w:p w14:paraId="7A05B431"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Colander, D. (2005). The future of economics: the appropriately educated in pursuit of the knowable. </w:t>
      </w:r>
      <w:r w:rsidRPr="006A7348">
        <w:rPr>
          <w:rFonts w:ascii="Times New Roman" w:eastAsia="Calibri" w:hAnsi="Times New Roman" w:cs="Times New Roman"/>
          <w:i/>
          <w:iCs/>
          <w:noProof/>
          <w:sz w:val="24"/>
          <w:szCs w:val="24"/>
        </w:rPr>
        <w:t>Cambridge Journal of Economics</w:t>
      </w:r>
      <w:r w:rsidRPr="006A7348">
        <w:rPr>
          <w:rFonts w:ascii="Times New Roman" w:eastAsia="Calibri" w:hAnsi="Times New Roman" w:cs="Times New Roman"/>
          <w:noProof/>
          <w:sz w:val="24"/>
          <w:szCs w:val="24"/>
        </w:rPr>
        <w:t xml:space="preserve"> 29 (6), 927–941.</w:t>
      </w:r>
    </w:p>
    <w:p w14:paraId="47DEA526"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Crouch, C. (2009). Privatised Keynesianism: An unacknowledged policy regime. </w:t>
      </w:r>
      <w:r w:rsidRPr="006A7348">
        <w:rPr>
          <w:rFonts w:ascii="Times New Roman" w:eastAsia="Calibri" w:hAnsi="Times New Roman" w:cs="Times New Roman"/>
          <w:i/>
          <w:iCs/>
          <w:noProof/>
          <w:sz w:val="24"/>
          <w:szCs w:val="24"/>
        </w:rPr>
        <w:t>British Journal of Politics and International Relations</w:t>
      </w:r>
      <w:r w:rsidRPr="006A7348">
        <w:rPr>
          <w:rFonts w:ascii="Times New Roman" w:eastAsia="Calibri" w:hAnsi="Times New Roman" w:cs="Times New Roman"/>
          <w:noProof/>
          <w:sz w:val="24"/>
          <w:szCs w:val="24"/>
        </w:rPr>
        <w:t xml:space="preserve"> 11(3), 382–399.</w:t>
      </w:r>
    </w:p>
    <w:p w14:paraId="43728BA1" w14:textId="483B2F8E"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sz w:val="24"/>
          <w:szCs w:val="24"/>
          <w:lang w:val="en-US"/>
        </w:rPr>
        <w:t xml:space="preserve">Daly, H.E. (1977) (Reprinted 1991). </w:t>
      </w:r>
      <w:r w:rsidRPr="006A7348">
        <w:rPr>
          <w:rFonts w:ascii="Times New Roman" w:eastAsia="Calibri" w:hAnsi="Times New Roman" w:cs="Times New Roman"/>
          <w:i/>
          <w:sz w:val="24"/>
          <w:szCs w:val="24"/>
          <w:lang w:val="en-US"/>
        </w:rPr>
        <w:t>Steady state economy.</w:t>
      </w:r>
      <w:r w:rsidRPr="006A7348">
        <w:rPr>
          <w:rFonts w:ascii="Times New Roman" w:eastAsia="Calibri" w:hAnsi="Times New Roman" w:cs="Times New Roman"/>
          <w:sz w:val="24"/>
          <w:szCs w:val="24"/>
          <w:lang w:val="en-US"/>
        </w:rPr>
        <w:t xml:space="preserve"> Island Press, 318p. Washington, DC</w:t>
      </w:r>
      <w:r w:rsidR="004D7951" w:rsidRPr="006A7348">
        <w:rPr>
          <w:rFonts w:ascii="Times New Roman" w:eastAsia="Calibri" w:hAnsi="Times New Roman" w:cs="Times New Roman"/>
          <w:sz w:val="24"/>
          <w:szCs w:val="24"/>
          <w:lang w:val="en-US"/>
        </w:rPr>
        <w:t>.</w:t>
      </w:r>
    </w:p>
    <w:p w14:paraId="1C637DC0" w14:textId="4CFE48EB"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De Antoni, E. (2010). Different sources of capitalism’s instability: Finance in Minsky and money in The General Theory. </w:t>
      </w:r>
      <w:r w:rsidRPr="006A7348">
        <w:rPr>
          <w:rFonts w:ascii="Times New Roman" w:eastAsia="Calibri" w:hAnsi="Times New Roman" w:cs="Times New Roman"/>
          <w:i/>
          <w:iCs/>
          <w:noProof/>
          <w:sz w:val="24"/>
          <w:szCs w:val="24"/>
        </w:rPr>
        <w:t>European Journal of Economics and Economic Policies: Intervention</w:t>
      </w:r>
      <w:r w:rsidRPr="006A7348">
        <w:rPr>
          <w:rFonts w:ascii="Times New Roman" w:eastAsia="Calibri" w:hAnsi="Times New Roman" w:cs="Times New Roman"/>
          <w:noProof/>
          <w:sz w:val="24"/>
          <w:szCs w:val="24"/>
        </w:rPr>
        <w:t xml:space="preserve"> 7(2), 241–247.</w:t>
      </w:r>
    </w:p>
    <w:p w14:paraId="3AB2C060" w14:textId="20CD9B59" w:rsidR="00417513" w:rsidRPr="006A7348" w:rsidRDefault="00417513"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Demsetz, H. (1967) Toward a theory of property rights. </w:t>
      </w:r>
      <w:r w:rsidRPr="006A7348">
        <w:rPr>
          <w:rFonts w:ascii="Times New Roman" w:eastAsia="Calibri" w:hAnsi="Times New Roman" w:cs="Times New Roman"/>
          <w:i/>
          <w:iCs/>
          <w:noProof/>
          <w:sz w:val="24"/>
          <w:szCs w:val="24"/>
        </w:rPr>
        <w:t>American Economic Review</w:t>
      </w:r>
      <w:r w:rsidRPr="006A7348">
        <w:rPr>
          <w:rFonts w:ascii="Times New Roman" w:eastAsia="Calibri" w:hAnsi="Times New Roman" w:cs="Times New Roman"/>
          <w:noProof/>
          <w:sz w:val="24"/>
          <w:szCs w:val="24"/>
        </w:rPr>
        <w:t xml:space="preserve"> 57, 347-359</w:t>
      </w:r>
      <w:r w:rsidR="00E621EC">
        <w:rPr>
          <w:rFonts w:ascii="Times New Roman" w:eastAsia="Calibri" w:hAnsi="Times New Roman" w:cs="Times New Roman"/>
          <w:noProof/>
          <w:sz w:val="24"/>
          <w:szCs w:val="24"/>
        </w:rPr>
        <w:t>.</w:t>
      </w:r>
    </w:p>
    <w:p w14:paraId="2FDBF58F"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Dequech, D. (2007). Neoclassical, mainstream, orthodox, and heterodox economics. </w:t>
      </w:r>
      <w:r w:rsidRPr="006A7348">
        <w:rPr>
          <w:rFonts w:ascii="Times New Roman" w:eastAsia="Calibri" w:hAnsi="Times New Roman" w:cs="Times New Roman"/>
          <w:i/>
          <w:iCs/>
          <w:noProof/>
          <w:sz w:val="24"/>
          <w:szCs w:val="24"/>
        </w:rPr>
        <w:t>Journal of Post Keynesian Economics</w:t>
      </w:r>
      <w:r w:rsidRPr="006A7348">
        <w:rPr>
          <w:rFonts w:ascii="Times New Roman" w:eastAsia="Calibri" w:hAnsi="Times New Roman" w:cs="Times New Roman"/>
          <w:noProof/>
          <w:sz w:val="24"/>
          <w:szCs w:val="24"/>
        </w:rPr>
        <w:t xml:space="preserve"> 30 (2), 279–302. </w:t>
      </w:r>
    </w:p>
    <w:p w14:paraId="24683B61"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bookmarkStart w:id="15" w:name="_Hlk75429544"/>
      <w:r w:rsidRPr="006A7348">
        <w:rPr>
          <w:rFonts w:ascii="Times New Roman" w:eastAsia="Calibri" w:hAnsi="Times New Roman" w:cs="Times New Roman"/>
          <w:noProof/>
          <w:sz w:val="24"/>
          <w:szCs w:val="24"/>
        </w:rPr>
        <w:t xml:space="preserve">Dequech, D. (2012). Post Keynesianism, Heterodoxy and Mainstream Economics. </w:t>
      </w:r>
      <w:r w:rsidRPr="006A7348">
        <w:rPr>
          <w:rFonts w:ascii="Times New Roman" w:eastAsia="Calibri" w:hAnsi="Times New Roman" w:cs="Times New Roman"/>
          <w:i/>
          <w:iCs/>
          <w:noProof/>
          <w:sz w:val="24"/>
          <w:szCs w:val="24"/>
        </w:rPr>
        <w:t>Review of Political Economy</w:t>
      </w:r>
      <w:r w:rsidRPr="006A7348">
        <w:rPr>
          <w:rFonts w:ascii="Times New Roman" w:eastAsia="Calibri" w:hAnsi="Times New Roman" w:cs="Times New Roman"/>
          <w:noProof/>
          <w:sz w:val="24"/>
          <w:szCs w:val="24"/>
        </w:rPr>
        <w:t xml:space="preserve"> 24 (2), 353–368. </w:t>
      </w:r>
      <w:bookmarkEnd w:id="15"/>
    </w:p>
    <w:p w14:paraId="4DBAB634"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Diba, B.T., Grossman, H.I. (1987). On the Inception of Rational Bubbles. </w:t>
      </w:r>
      <w:r w:rsidRPr="006A7348">
        <w:rPr>
          <w:rFonts w:ascii="Times New Roman" w:eastAsia="Calibri" w:hAnsi="Times New Roman" w:cs="Times New Roman"/>
          <w:i/>
          <w:iCs/>
          <w:noProof/>
          <w:sz w:val="24"/>
          <w:szCs w:val="24"/>
        </w:rPr>
        <w:t xml:space="preserve">The Quarterly </w:t>
      </w:r>
      <w:r w:rsidRPr="006A7348">
        <w:rPr>
          <w:rFonts w:ascii="Times New Roman" w:eastAsia="Calibri" w:hAnsi="Times New Roman" w:cs="Times New Roman"/>
          <w:i/>
          <w:iCs/>
          <w:noProof/>
          <w:sz w:val="24"/>
          <w:szCs w:val="24"/>
        </w:rPr>
        <w:lastRenderedPageBreak/>
        <w:t>Journal of Economics</w:t>
      </w:r>
      <w:r w:rsidRPr="006A7348">
        <w:rPr>
          <w:rFonts w:ascii="Times New Roman" w:eastAsia="Calibri" w:hAnsi="Times New Roman" w:cs="Times New Roman"/>
          <w:noProof/>
          <w:sz w:val="24"/>
          <w:szCs w:val="24"/>
        </w:rPr>
        <w:t xml:space="preserve"> 102 (3), 697–700.</w:t>
      </w:r>
    </w:p>
    <w:p w14:paraId="0EECCB0D"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Diba, B.T., Grossman, H.I. (1988). The Theory of Rational Bubbles in Stock Prices. </w:t>
      </w:r>
      <w:r w:rsidRPr="006A7348">
        <w:rPr>
          <w:rFonts w:ascii="Times New Roman" w:eastAsia="Calibri" w:hAnsi="Times New Roman" w:cs="Times New Roman"/>
          <w:i/>
          <w:iCs/>
          <w:noProof/>
          <w:sz w:val="24"/>
          <w:szCs w:val="24"/>
        </w:rPr>
        <w:t>The Economic Journal</w:t>
      </w:r>
      <w:r w:rsidRPr="006A7348">
        <w:rPr>
          <w:rFonts w:ascii="Times New Roman" w:eastAsia="Calibri" w:hAnsi="Times New Roman" w:cs="Times New Roman"/>
          <w:noProof/>
          <w:sz w:val="24"/>
          <w:szCs w:val="24"/>
        </w:rPr>
        <w:t xml:space="preserve"> 98 (392), 746–754.</w:t>
      </w:r>
    </w:p>
    <w:p w14:paraId="2D366340"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Doling, J., Ronald, R. (2010). Home ownership and asset-based welfare. </w:t>
      </w:r>
      <w:r w:rsidRPr="006A7348">
        <w:rPr>
          <w:rFonts w:ascii="Times New Roman" w:eastAsia="Calibri" w:hAnsi="Times New Roman" w:cs="Times New Roman"/>
          <w:i/>
          <w:iCs/>
          <w:noProof/>
          <w:sz w:val="24"/>
          <w:szCs w:val="24"/>
        </w:rPr>
        <w:t>Journal of Housing and the Built Environment</w:t>
      </w:r>
      <w:r w:rsidRPr="006A7348">
        <w:rPr>
          <w:rFonts w:ascii="Times New Roman" w:eastAsia="Calibri" w:hAnsi="Times New Roman" w:cs="Times New Roman"/>
          <w:noProof/>
          <w:sz w:val="24"/>
          <w:szCs w:val="24"/>
        </w:rPr>
        <w:t xml:space="preserve"> 25 (2), 165–173. </w:t>
      </w:r>
    </w:p>
    <w:p w14:paraId="1A8A6A90" w14:textId="77BA7C30"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hAnsi="Times New Roman" w:cs="Times New Roman"/>
          <w:noProof/>
          <w:sz w:val="24"/>
          <w:szCs w:val="24"/>
        </w:rPr>
        <w:t xml:space="preserve">Dow, S.C. (2008). Plurality in Orthodox and Heterodox Economics. </w:t>
      </w:r>
      <w:r w:rsidRPr="006A7348">
        <w:rPr>
          <w:rFonts w:ascii="Times New Roman" w:hAnsi="Times New Roman" w:cs="Times New Roman"/>
          <w:i/>
          <w:iCs/>
          <w:noProof/>
          <w:sz w:val="24"/>
          <w:szCs w:val="24"/>
        </w:rPr>
        <w:t>The Journal of Philosophical Economics</w:t>
      </w:r>
      <w:r w:rsidRPr="006A7348">
        <w:rPr>
          <w:rFonts w:ascii="Times New Roman" w:hAnsi="Times New Roman" w:cs="Times New Roman"/>
          <w:noProof/>
          <w:sz w:val="24"/>
          <w:szCs w:val="24"/>
        </w:rPr>
        <w:t xml:space="preserve"> 1 (2), 73–96</w:t>
      </w:r>
      <w:r w:rsidR="004D7951" w:rsidRPr="006A7348">
        <w:rPr>
          <w:rFonts w:ascii="Times New Roman" w:hAnsi="Times New Roman" w:cs="Times New Roman"/>
          <w:noProof/>
          <w:sz w:val="24"/>
          <w:szCs w:val="24"/>
        </w:rPr>
        <w:t>.</w:t>
      </w:r>
    </w:p>
    <w:p w14:paraId="4B26E7C2"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Driver, C., Temple, P. (2013). </w:t>
      </w:r>
      <w:r w:rsidRPr="006A7348">
        <w:rPr>
          <w:rFonts w:ascii="Times New Roman" w:eastAsia="Calibri" w:hAnsi="Times New Roman" w:cs="Times New Roman"/>
          <w:i/>
          <w:iCs/>
          <w:noProof/>
          <w:sz w:val="24"/>
          <w:szCs w:val="24"/>
        </w:rPr>
        <w:t>Capital Investment : what are the main long term trends in relation to UK manufacturing businesses , and how do these compare internationally ?</w:t>
      </w:r>
      <w:r w:rsidRPr="006A7348">
        <w:rPr>
          <w:rFonts w:ascii="Times New Roman" w:eastAsia="Calibri" w:hAnsi="Times New Roman" w:cs="Times New Roman"/>
          <w:noProof/>
          <w:sz w:val="24"/>
          <w:szCs w:val="24"/>
        </w:rPr>
        <w:t xml:space="preserve"> Future of Manufacturing Project: Evidence Paper. London. </w:t>
      </w:r>
    </w:p>
    <w:p w14:paraId="2E95E853"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Dymski, G.A. (2014). The neoclassical sink and the heterodox spiral: political divides and lines of communication in economics. </w:t>
      </w:r>
      <w:r w:rsidRPr="006A7348">
        <w:rPr>
          <w:rFonts w:ascii="Times New Roman" w:eastAsia="Calibri" w:hAnsi="Times New Roman" w:cs="Times New Roman"/>
          <w:i/>
          <w:iCs/>
          <w:noProof/>
          <w:sz w:val="24"/>
          <w:szCs w:val="24"/>
        </w:rPr>
        <w:t>Review of Keynesian Economics</w:t>
      </w:r>
      <w:r w:rsidRPr="006A7348">
        <w:rPr>
          <w:rFonts w:ascii="Times New Roman" w:eastAsia="Calibri" w:hAnsi="Times New Roman" w:cs="Times New Roman"/>
          <w:noProof/>
          <w:sz w:val="24"/>
          <w:szCs w:val="24"/>
        </w:rPr>
        <w:t xml:space="preserve"> 2 (1), 1–19.</w:t>
      </w:r>
    </w:p>
    <w:p w14:paraId="47FE92BE"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Dymski, G.A., Shabani, M. (2017). On the geography of bubbles and financial crises. In: </w:t>
      </w:r>
      <w:r w:rsidRPr="006A7348">
        <w:rPr>
          <w:rFonts w:ascii="Times New Roman" w:eastAsia="Calibri" w:hAnsi="Times New Roman" w:cs="Times New Roman"/>
          <w:i/>
          <w:iCs/>
          <w:noProof/>
          <w:sz w:val="24"/>
          <w:szCs w:val="24"/>
        </w:rPr>
        <w:t>Handbook on the Geographies of Money and Finance</w:t>
      </w:r>
      <w:r w:rsidRPr="006A7348">
        <w:rPr>
          <w:rFonts w:ascii="Times New Roman" w:eastAsia="Calibri" w:hAnsi="Times New Roman" w:cs="Times New Roman"/>
          <w:noProof/>
          <w:sz w:val="24"/>
          <w:szCs w:val="24"/>
        </w:rPr>
        <w:t>. Edward Elgar Publishing, pp. 29–50.</w:t>
      </w:r>
    </w:p>
    <w:p w14:paraId="0C504DA8"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Farmer, R.E.A. (2015). </w:t>
      </w:r>
      <w:r w:rsidRPr="006A7348">
        <w:rPr>
          <w:rFonts w:ascii="Times New Roman" w:eastAsia="Calibri" w:hAnsi="Times New Roman" w:cs="Times New Roman"/>
          <w:i/>
          <w:iCs/>
          <w:noProof/>
          <w:sz w:val="24"/>
          <w:szCs w:val="24"/>
        </w:rPr>
        <w:t>Global Sunspots and Asset Prices in a Monetary Economy</w:t>
      </w:r>
      <w:r w:rsidRPr="006A7348">
        <w:rPr>
          <w:rFonts w:ascii="Times New Roman" w:eastAsia="Calibri" w:hAnsi="Times New Roman" w:cs="Times New Roman"/>
          <w:noProof/>
          <w:sz w:val="24"/>
          <w:szCs w:val="24"/>
        </w:rPr>
        <w:t>. Cambridge, MA. Available from: https://papers.ssrn.com/sol3/papers.cfm?abstract_id=1331242.</w:t>
      </w:r>
    </w:p>
    <w:p w14:paraId="7FBFD635" w14:textId="5D1F46FF"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Fine, B. (2019). Economics and Interdisciplinarity: One Step Forward, N Steps Back?. </w:t>
      </w:r>
      <w:r w:rsidRPr="006A7348">
        <w:rPr>
          <w:rFonts w:ascii="Times New Roman" w:eastAsia="Calibri" w:hAnsi="Times New Roman" w:cs="Times New Roman"/>
          <w:i/>
          <w:iCs/>
          <w:noProof/>
          <w:sz w:val="24"/>
          <w:szCs w:val="24"/>
        </w:rPr>
        <w:t>Revista Crítica de Ciências Sociais</w:t>
      </w:r>
      <w:r w:rsidRPr="006A7348">
        <w:rPr>
          <w:rFonts w:ascii="Times New Roman" w:eastAsia="Calibri" w:hAnsi="Times New Roman" w:cs="Times New Roman"/>
          <w:noProof/>
          <w:sz w:val="24"/>
          <w:szCs w:val="24"/>
        </w:rPr>
        <w:t xml:space="preserve"> 119, 131–148. </w:t>
      </w:r>
    </w:p>
    <w:p w14:paraId="13F38752" w14:textId="28276C82" w:rsidR="00C46759" w:rsidRPr="006A7348" w:rsidRDefault="00C46759" w:rsidP="006A7348">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A7348">
        <w:rPr>
          <w:rFonts w:ascii="Times New Roman" w:hAnsi="Times New Roman" w:cs="Times New Roman"/>
          <w:noProof/>
          <w:sz w:val="24"/>
          <w:szCs w:val="24"/>
        </w:rPr>
        <w:t xml:space="preserve">Fontana, G. (2009). </w:t>
      </w:r>
      <w:r w:rsidRPr="006A7348">
        <w:rPr>
          <w:rFonts w:ascii="Times New Roman" w:hAnsi="Times New Roman" w:cs="Times New Roman"/>
          <w:i/>
          <w:iCs/>
          <w:noProof/>
          <w:sz w:val="24"/>
          <w:szCs w:val="24"/>
        </w:rPr>
        <w:t>Money, Uncertainty and Time</w:t>
      </w:r>
      <w:r w:rsidRPr="006A7348">
        <w:rPr>
          <w:rFonts w:ascii="Times New Roman" w:hAnsi="Times New Roman" w:cs="Times New Roman"/>
          <w:noProof/>
          <w:sz w:val="24"/>
          <w:szCs w:val="24"/>
        </w:rPr>
        <w:t>. London and New York: Routledge.</w:t>
      </w:r>
    </w:p>
    <w:p w14:paraId="7D89A796"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Foster, J. (2005). From simplistic to complex systems in economics. </w:t>
      </w:r>
      <w:r w:rsidRPr="006A7348">
        <w:rPr>
          <w:rFonts w:ascii="Times New Roman" w:eastAsia="Calibri" w:hAnsi="Times New Roman" w:cs="Times New Roman"/>
          <w:i/>
          <w:iCs/>
          <w:noProof/>
          <w:sz w:val="24"/>
          <w:szCs w:val="24"/>
        </w:rPr>
        <w:t>Cambridge Journal of Economics</w:t>
      </w:r>
      <w:r w:rsidRPr="006A7348">
        <w:rPr>
          <w:rFonts w:ascii="Times New Roman" w:eastAsia="Calibri" w:hAnsi="Times New Roman" w:cs="Times New Roman"/>
          <w:noProof/>
          <w:sz w:val="24"/>
          <w:szCs w:val="24"/>
        </w:rPr>
        <w:t xml:space="preserve"> 29 (6), 873–892. </w:t>
      </w:r>
    </w:p>
    <w:p w14:paraId="24EF1AE8"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Foster, J.B., Mcchesney, R.W. (2012). The Endless Crisis. </w:t>
      </w:r>
      <w:r w:rsidRPr="006A7348">
        <w:rPr>
          <w:rFonts w:ascii="Times New Roman" w:eastAsia="Calibri" w:hAnsi="Times New Roman" w:cs="Times New Roman"/>
          <w:i/>
          <w:iCs/>
          <w:noProof/>
          <w:sz w:val="24"/>
          <w:szCs w:val="24"/>
        </w:rPr>
        <w:t>Monthly Review</w:t>
      </w:r>
      <w:r w:rsidRPr="006A7348">
        <w:rPr>
          <w:rFonts w:ascii="Times New Roman" w:eastAsia="Calibri" w:hAnsi="Times New Roman" w:cs="Times New Roman"/>
          <w:noProof/>
          <w:sz w:val="24"/>
          <w:szCs w:val="24"/>
        </w:rPr>
        <w:t xml:space="preserve"> 64 (1), 1–227.</w:t>
      </w:r>
    </w:p>
    <w:p w14:paraId="03E8020A"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lang w:val="de-DE"/>
        </w:rPr>
        <w:t xml:space="preserve">Foxon, T.J., Kohler, J., Michie, J., Oughton, C. (2013). </w:t>
      </w:r>
      <w:r w:rsidRPr="006A7348">
        <w:rPr>
          <w:rFonts w:ascii="Times New Roman" w:eastAsia="Calibri" w:hAnsi="Times New Roman" w:cs="Times New Roman"/>
          <w:noProof/>
          <w:sz w:val="24"/>
          <w:szCs w:val="24"/>
        </w:rPr>
        <w:t xml:space="preserve">Towards a new complexity economics for sustainability. </w:t>
      </w:r>
      <w:r w:rsidRPr="006A7348">
        <w:rPr>
          <w:rFonts w:ascii="Times New Roman" w:eastAsia="Calibri" w:hAnsi="Times New Roman" w:cs="Times New Roman"/>
          <w:i/>
          <w:iCs/>
          <w:noProof/>
          <w:sz w:val="24"/>
          <w:szCs w:val="24"/>
        </w:rPr>
        <w:t>Cambridge Journal of Economics</w:t>
      </w:r>
      <w:r w:rsidRPr="006A7348">
        <w:rPr>
          <w:rFonts w:ascii="Times New Roman" w:eastAsia="Calibri" w:hAnsi="Times New Roman" w:cs="Times New Roman"/>
          <w:noProof/>
          <w:sz w:val="24"/>
          <w:szCs w:val="24"/>
        </w:rPr>
        <w:t xml:space="preserve"> 37 (1), 187–208.</w:t>
      </w:r>
    </w:p>
    <w:p w14:paraId="615B54C4" w14:textId="318F3DC7" w:rsidR="008256AB" w:rsidRDefault="008256AB" w:rsidP="006A7348">
      <w:pPr>
        <w:widowControl w:val="0"/>
        <w:autoSpaceDE w:val="0"/>
        <w:autoSpaceDN w:val="0"/>
        <w:adjustRightInd w:val="0"/>
        <w:spacing w:after="0" w:line="276" w:lineRule="auto"/>
        <w:ind w:left="480" w:hanging="480"/>
        <w:jc w:val="both"/>
        <w:rPr>
          <w:rFonts w:ascii="Times New Roman" w:hAnsi="Times New Roman" w:cs="Times New Roman"/>
          <w:sz w:val="24"/>
          <w:szCs w:val="24"/>
        </w:rPr>
      </w:pPr>
      <w:r w:rsidRPr="006A7348">
        <w:rPr>
          <w:rFonts w:ascii="Times New Roman" w:hAnsi="Times New Roman" w:cs="Times New Roman"/>
          <w:sz w:val="24"/>
          <w:szCs w:val="24"/>
        </w:rPr>
        <w:t xml:space="preserve">Friedman, M. </w:t>
      </w:r>
      <w:r w:rsidR="0005106D" w:rsidRPr="006A7348">
        <w:rPr>
          <w:rFonts w:ascii="Times New Roman" w:hAnsi="Times New Roman" w:cs="Times New Roman"/>
          <w:sz w:val="24"/>
          <w:szCs w:val="24"/>
        </w:rPr>
        <w:t>(</w:t>
      </w:r>
      <w:r w:rsidRPr="006A7348">
        <w:rPr>
          <w:rFonts w:ascii="Times New Roman" w:hAnsi="Times New Roman" w:cs="Times New Roman"/>
          <w:sz w:val="24"/>
          <w:szCs w:val="24"/>
        </w:rPr>
        <w:t>1962</w:t>
      </w:r>
      <w:r w:rsidR="0005106D" w:rsidRPr="006A7348">
        <w:rPr>
          <w:rFonts w:ascii="Times New Roman" w:hAnsi="Times New Roman" w:cs="Times New Roman"/>
          <w:sz w:val="24"/>
          <w:szCs w:val="24"/>
        </w:rPr>
        <w:t>)</w:t>
      </w:r>
      <w:r w:rsidRPr="006A7348">
        <w:rPr>
          <w:rFonts w:ascii="Times New Roman" w:hAnsi="Times New Roman" w:cs="Times New Roman"/>
          <w:sz w:val="24"/>
          <w:szCs w:val="24"/>
        </w:rPr>
        <w:t>. Capitalism and Freedom. Chicago: University of Chicago Press</w:t>
      </w:r>
    </w:p>
    <w:p w14:paraId="6EB32C8B" w14:textId="2787DB8A" w:rsidR="006A7348" w:rsidRPr="006A7348" w:rsidRDefault="006A7348" w:rsidP="006A7348">
      <w:pPr>
        <w:widowControl w:val="0"/>
        <w:autoSpaceDE w:val="0"/>
        <w:autoSpaceDN w:val="0"/>
        <w:adjustRightInd w:val="0"/>
        <w:spacing w:after="0" w:line="276" w:lineRule="auto"/>
        <w:ind w:left="480" w:hanging="480"/>
        <w:jc w:val="both"/>
        <w:rPr>
          <w:rFonts w:ascii="Times New Roman" w:hAnsi="Times New Roman" w:cs="Times New Roman"/>
          <w:sz w:val="24"/>
          <w:szCs w:val="24"/>
        </w:rPr>
      </w:pPr>
      <w:r>
        <w:rPr>
          <w:rFonts w:ascii="Times New Roman" w:hAnsi="Times New Roman" w:cs="Times New Roman"/>
          <w:sz w:val="24"/>
          <w:szCs w:val="24"/>
        </w:rPr>
        <w:t>Friedman, M</w:t>
      </w:r>
      <w:r w:rsidR="00E621EC">
        <w:rPr>
          <w:rFonts w:ascii="Times New Roman" w:hAnsi="Times New Roman" w:cs="Times New Roman"/>
          <w:sz w:val="24"/>
          <w:szCs w:val="24"/>
        </w:rPr>
        <w:t>.</w:t>
      </w:r>
      <w:r>
        <w:rPr>
          <w:rFonts w:ascii="Times New Roman" w:hAnsi="Times New Roman" w:cs="Times New Roman"/>
          <w:sz w:val="24"/>
          <w:szCs w:val="24"/>
        </w:rPr>
        <w:t xml:space="preserve"> (1977). Fair vs Free. Newsweek, July 4, p.70</w:t>
      </w:r>
    </w:p>
    <w:p w14:paraId="7246FE7A" w14:textId="608206FB" w:rsidR="00136B49" w:rsidRPr="006A7348" w:rsidRDefault="00136B49"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Friedman, M. (1968). The Role of Monetary Policy. </w:t>
      </w:r>
      <w:r w:rsidRPr="006A7348">
        <w:rPr>
          <w:rFonts w:ascii="Times New Roman" w:eastAsia="Calibri" w:hAnsi="Times New Roman" w:cs="Times New Roman"/>
          <w:i/>
          <w:iCs/>
          <w:noProof/>
          <w:sz w:val="24"/>
          <w:szCs w:val="24"/>
        </w:rPr>
        <w:t>The American Economic Review</w:t>
      </w:r>
      <w:r w:rsidRPr="006A7348">
        <w:rPr>
          <w:rFonts w:ascii="Times New Roman" w:eastAsia="Calibri" w:hAnsi="Times New Roman" w:cs="Times New Roman"/>
          <w:noProof/>
          <w:sz w:val="24"/>
          <w:szCs w:val="24"/>
        </w:rPr>
        <w:t xml:space="preserve"> 58 (1), 1–17.</w:t>
      </w:r>
    </w:p>
    <w:p w14:paraId="682E8A48" w14:textId="2F41F0FA" w:rsidR="00136B49" w:rsidRPr="006A7348" w:rsidRDefault="00136B49" w:rsidP="006A7348">
      <w:pPr>
        <w:widowControl w:val="0"/>
        <w:autoSpaceDE w:val="0"/>
        <w:autoSpaceDN w:val="0"/>
        <w:adjustRightInd w:val="0"/>
        <w:spacing w:after="0" w:line="276" w:lineRule="auto"/>
        <w:ind w:left="480" w:hanging="480"/>
        <w:jc w:val="both"/>
        <w:rPr>
          <w:rFonts w:ascii="Times New Roman" w:hAnsi="Times New Roman" w:cs="Times New Roman"/>
          <w:color w:val="212121"/>
          <w:sz w:val="24"/>
          <w:szCs w:val="24"/>
          <w:shd w:val="clear" w:color="auto" w:fill="FFFFFF"/>
        </w:rPr>
      </w:pPr>
      <w:r w:rsidRPr="006A7348">
        <w:rPr>
          <w:rFonts w:ascii="Times New Roman" w:hAnsi="Times New Roman" w:cs="Times New Roman"/>
          <w:color w:val="212121"/>
          <w:sz w:val="24"/>
          <w:szCs w:val="24"/>
          <w:shd w:val="clear" w:color="auto" w:fill="FFFFFF"/>
        </w:rPr>
        <w:t xml:space="preserve">Friedman, M. (1970). The Social Responsibility of Business is to Increase its Profits. </w:t>
      </w:r>
      <w:r w:rsidRPr="006A7348">
        <w:rPr>
          <w:rFonts w:ascii="Times New Roman" w:hAnsi="Times New Roman" w:cs="Times New Roman"/>
          <w:i/>
          <w:iCs/>
          <w:color w:val="212121"/>
          <w:sz w:val="24"/>
          <w:szCs w:val="24"/>
          <w:shd w:val="clear" w:color="auto" w:fill="FFFFFF"/>
        </w:rPr>
        <w:t>New York Times Magazine</w:t>
      </w:r>
      <w:r w:rsidRPr="006A7348">
        <w:rPr>
          <w:rFonts w:ascii="Times New Roman" w:hAnsi="Times New Roman" w:cs="Times New Roman"/>
          <w:color w:val="212121"/>
          <w:sz w:val="24"/>
          <w:szCs w:val="24"/>
          <w:shd w:val="clear" w:color="auto" w:fill="FFFFFF"/>
        </w:rPr>
        <w:t>, September 13, 32-33, 122, 126.</w:t>
      </w:r>
    </w:p>
    <w:p w14:paraId="0E979705" w14:textId="26FEA338" w:rsidR="00136B49" w:rsidRPr="006A7348" w:rsidRDefault="00136B49"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Friedman, M., Schwartz, A.J. (1963). Money and Business Cycles. </w:t>
      </w:r>
      <w:r w:rsidRPr="006A7348">
        <w:rPr>
          <w:rFonts w:ascii="Times New Roman" w:eastAsia="Calibri" w:hAnsi="Times New Roman" w:cs="Times New Roman"/>
          <w:i/>
          <w:iCs/>
          <w:noProof/>
          <w:sz w:val="24"/>
          <w:szCs w:val="24"/>
        </w:rPr>
        <w:t>The Review of Economics and Statistics</w:t>
      </w:r>
      <w:r w:rsidRPr="006A7348">
        <w:rPr>
          <w:rFonts w:ascii="Times New Roman" w:eastAsia="Calibri" w:hAnsi="Times New Roman" w:cs="Times New Roman"/>
          <w:noProof/>
          <w:sz w:val="24"/>
          <w:szCs w:val="24"/>
        </w:rPr>
        <w:t xml:space="preserve"> 45 (1), 32–64.</w:t>
      </w:r>
    </w:p>
    <w:p w14:paraId="4C8AA781" w14:textId="6C27428B"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sz w:val="24"/>
          <w:szCs w:val="24"/>
        </w:rPr>
        <w:t>Georgescu-</w:t>
      </w:r>
      <w:proofErr w:type="spellStart"/>
      <w:r w:rsidRPr="006A7348">
        <w:rPr>
          <w:rFonts w:ascii="Times New Roman" w:eastAsia="Calibri" w:hAnsi="Times New Roman" w:cs="Times New Roman"/>
          <w:sz w:val="24"/>
          <w:szCs w:val="24"/>
        </w:rPr>
        <w:t>Roegen</w:t>
      </w:r>
      <w:proofErr w:type="spellEnd"/>
      <w:r w:rsidRPr="006A7348">
        <w:rPr>
          <w:rFonts w:ascii="Times New Roman" w:eastAsia="Calibri" w:hAnsi="Times New Roman" w:cs="Times New Roman"/>
          <w:sz w:val="24"/>
          <w:szCs w:val="24"/>
        </w:rPr>
        <w:t xml:space="preserve">, N. (1971) </w:t>
      </w:r>
      <w:r w:rsidRPr="006A7348">
        <w:rPr>
          <w:rFonts w:ascii="Times New Roman" w:eastAsia="Calibri" w:hAnsi="Times New Roman" w:cs="Times New Roman"/>
          <w:i/>
          <w:sz w:val="24"/>
          <w:szCs w:val="24"/>
        </w:rPr>
        <w:t>The Entropy Law and the Economic Process.</w:t>
      </w:r>
      <w:r w:rsidRPr="006A7348">
        <w:rPr>
          <w:rFonts w:ascii="Times New Roman" w:eastAsia="Calibri" w:hAnsi="Times New Roman" w:cs="Times New Roman"/>
          <w:sz w:val="24"/>
          <w:szCs w:val="24"/>
        </w:rPr>
        <w:t xml:space="preserve"> Cambridge: Harvard University Press</w:t>
      </w:r>
      <w:r w:rsidR="00B5078A" w:rsidRPr="006A7348">
        <w:rPr>
          <w:rFonts w:ascii="Times New Roman" w:eastAsia="Calibri" w:hAnsi="Times New Roman" w:cs="Times New Roman"/>
          <w:sz w:val="24"/>
          <w:szCs w:val="24"/>
        </w:rPr>
        <w:t>.</w:t>
      </w:r>
    </w:p>
    <w:p w14:paraId="7E48ED2E"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Glyn, A. (2006). </w:t>
      </w:r>
      <w:r w:rsidRPr="006A7348">
        <w:rPr>
          <w:rFonts w:ascii="Times New Roman" w:eastAsia="Calibri" w:hAnsi="Times New Roman" w:cs="Times New Roman"/>
          <w:i/>
          <w:iCs/>
          <w:noProof/>
          <w:sz w:val="24"/>
          <w:szCs w:val="24"/>
        </w:rPr>
        <w:t>Capitalism Unleashed: Finance, Globalization and Welfare</w:t>
      </w:r>
      <w:r w:rsidRPr="006A7348">
        <w:rPr>
          <w:rFonts w:ascii="Times New Roman" w:eastAsia="Calibri" w:hAnsi="Times New Roman" w:cs="Times New Roman"/>
          <w:noProof/>
          <w:sz w:val="24"/>
          <w:szCs w:val="24"/>
        </w:rPr>
        <w:t>. Oxford: Oxford University Press.</w:t>
      </w:r>
    </w:p>
    <w:p w14:paraId="4EBFFE70" w14:textId="2B8A5A55"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Gordon, R.J. (1997). What is new-Keynesian economics? In: B. Snowdon &amp; H. R. Vane (eds.). </w:t>
      </w:r>
      <w:r w:rsidRPr="006A7348">
        <w:rPr>
          <w:rFonts w:ascii="Times New Roman" w:eastAsia="Calibri" w:hAnsi="Times New Roman" w:cs="Times New Roman"/>
          <w:i/>
          <w:iCs/>
          <w:noProof/>
          <w:sz w:val="24"/>
          <w:szCs w:val="24"/>
        </w:rPr>
        <w:t>A Macroeconomics Reader</w:t>
      </w:r>
      <w:r w:rsidRPr="006A7348">
        <w:rPr>
          <w:rFonts w:ascii="Times New Roman" w:eastAsia="Calibri" w:hAnsi="Times New Roman" w:cs="Times New Roman"/>
          <w:noProof/>
          <w:sz w:val="24"/>
          <w:szCs w:val="24"/>
        </w:rPr>
        <w:t>. London: Routledge, pp. 445–452.</w:t>
      </w:r>
    </w:p>
    <w:p w14:paraId="68B97AB7" w14:textId="1A0FD33B" w:rsidR="00666EAF" w:rsidRPr="006A7348" w:rsidRDefault="00666EAF"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Gowdy, J., Erickson, J.D. (2005). The approach of ecological economics. Cambridge Journal of Economics 29(2), 207-222</w:t>
      </w:r>
      <w:r w:rsidR="00B5078A" w:rsidRPr="006A7348">
        <w:rPr>
          <w:rFonts w:ascii="Times New Roman" w:eastAsia="Calibri" w:hAnsi="Times New Roman" w:cs="Times New Roman"/>
          <w:noProof/>
          <w:sz w:val="24"/>
          <w:szCs w:val="24"/>
        </w:rPr>
        <w:t>.</w:t>
      </w:r>
    </w:p>
    <w:p w14:paraId="3690EAED" w14:textId="5F60A7BC"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proofErr w:type="spellStart"/>
      <w:r w:rsidRPr="006A7348">
        <w:rPr>
          <w:rFonts w:ascii="Times New Roman" w:eastAsia="Calibri" w:hAnsi="Times New Roman" w:cs="Times New Roman"/>
          <w:sz w:val="24"/>
          <w:szCs w:val="24"/>
          <w:lang w:val="en-US"/>
        </w:rPr>
        <w:t>Ietto</w:t>
      </w:r>
      <w:proofErr w:type="spellEnd"/>
      <w:r w:rsidRPr="006A7348">
        <w:rPr>
          <w:rFonts w:ascii="Times New Roman" w:eastAsia="Calibri" w:hAnsi="Times New Roman" w:cs="Times New Roman"/>
          <w:sz w:val="24"/>
          <w:szCs w:val="24"/>
          <w:lang w:val="en-US"/>
        </w:rPr>
        <w:t xml:space="preserve">-Gilles, G. (2010) The current economic crisis and international business. Can we say anything meaningful about future scenarios? </w:t>
      </w:r>
      <w:r w:rsidRPr="006A7348">
        <w:rPr>
          <w:rFonts w:ascii="Times New Roman" w:eastAsia="Calibri" w:hAnsi="Times New Roman" w:cs="Times New Roman"/>
          <w:i/>
          <w:sz w:val="24"/>
          <w:szCs w:val="24"/>
          <w:lang w:val="en-US"/>
        </w:rPr>
        <w:t xml:space="preserve">Future </w:t>
      </w:r>
      <w:r w:rsidRPr="006A7348">
        <w:rPr>
          <w:rFonts w:ascii="Times New Roman" w:eastAsia="Calibri" w:hAnsi="Times New Roman" w:cs="Times New Roman"/>
          <w:iCs/>
          <w:sz w:val="24"/>
          <w:szCs w:val="24"/>
          <w:lang w:val="en-US"/>
        </w:rPr>
        <w:t>42,</w:t>
      </w:r>
      <w:r w:rsidRPr="006A7348">
        <w:rPr>
          <w:rFonts w:ascii="Times New Roman" w:eastAsia="Calibri" w:hAnsi="Times New Roman" w:cs="Times New Roman"/>
          <w:sz w:val="24"/>
          <w:szCs w:val="24"/>
          <w:lang w:val="en-US"/>
        </w:rPr>
        <w:t xml:space="preserve"> 910-919</w:t>
      </w:r>
      <w:r w:rsidR="00B5078A" w:rsidRPr="006A7348">
        <w:rPr>
          <w:rFonts w:ascii="Times New Roman" w:eastAsia="Calibri" w:hAnsi="Times New Roman" w:cs="Times New Roman"/>
          <w:sz w:val="24"/>
          <w:szCs w:val="24"/>
          <w:lang w:val="en-US"/>
        </w:rPr>
        <w:t>.</w:t>
      </w:r>
    </w:p>
    <w:p w14:paraId="70915093"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sz w:val="24"/>
          <w:szCs w:val="24"/>
        </w:rPr>
        <w:t>Illich, I. (1973) Tools for Conviviality, Calder and Boyars, London, 1973.</w:t>
      </w:r>
    </w:p>
    <w:p w14:paraId="11CD0660"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lastRenderedPageBreak/>
        <w:t xml:space="preserve">Ingrao, B., Israel, G. (1990). </w:t>
      </w:r>
      <w:r w:rsidRPr="006A7348">
        <w:rPr>
          <w:rFonts w:ascii="Times New Roman" w:eastAsia="Calibri" w:hAnsi="Times New Roman" w:cs="Times New Roman"/>
          <w:i/>
          <w:iCs/>
          <w:noProof/>
          <w:sz w:val="24"/>
          <w:szCs w:val="24"/>
        </w:rPr>
        <w:t>The Invisible Hand: Economic Equilibrium in the History of Science</w:t>
      </w:r>
      <w:r w:rsidRPr="006A7348">
        <w:rPr>
          <w:rFonts w:ascii="Times New Roman" w:eastAsia="Calibri" w:hAnsi="Times New Roman" w:cs="Times New Roman"/>
          <w:noProof/>
          <w:sz w:val="24"/>
          <w:szCs w:val="24"/>
        </w:rPr>
        <w:t>. The MIT Press.</w:t>
      </w:r>
    </w:p>
    <w:p w14:paraId="017A44CE"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Ingrao, B., Sardoni, C. (2019). </w:t>
      </w:r>
      <w:r w:rsidRPr="006A7348">
        <w:rPr>
          <w:rFonts w:ascii="Times New Roman" w:eastAsia="Calibri" w:hAnsi="Times New Roman" w:cs="Times New Roman"/>
          <w:i/>
          <w:iCs/>
          <w:noProof/>
          <w:sz w:val="24"/>
          <w:szCs w:val="24"/>
        </w:rPr>
        <w:t>Banks and Finance in Modern Macroeconomics</w:t>
      </w:r>
      <w:r w:rsidRPr="006A7348">
        <w:rPr>
          <w:rFonts w:ascii="Times New Roman" w:eastAsia="Calibri" w:hAnsi="Times New Roman" w:cs="Times New Roman"/>
          <w:noProof/>
          <w:sz w:val="24"/>
          <w:szCs w:val="24"/>
        </w:rPr>
        <w:t>. Glos: Edward Elgar Publishing. Available from: https://www.elgaronline.com/view/9781786431523.xml.</w:t>
      </w:r>
    </w:p>
    <w:p w14:paraId="4AAE4197"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lang w:val="nl-NL"/>
        </w:rPr>
        <w:t xml:space="preserve">Juergensen, J., Guimón, J., Narula, R. (2020). </w:t>
      </w:r>
      <w:r w:rsidRPr="006A7348">
        <w:rPr>
          <w:rFonts w:ascii="Times New Roman" w:eastAsia="Calibri" w:hAnsi="Times New Roman" w:cs="Times New Roman"/>
          <w:noProof/>
          <w:sz w:val="24"/>
          <w:szCs w:val="24"/>
        </w:rPr>
        <w:t xml:space="preserve">European SMEs amidst the COVID-19 crisis: assessing impact and policy responses. </w:t>
      </w:r>
      <w:r w:rsidRPr="006A7348">
        <w:rPr>
          <w:rFonts w:ascii="Times New Roman" w:eastAsia="Calibri" w:hAnsi="Times New Roman" w:cs="Times New Roman"/>
          <w:i/>
          <w:iCs/>
          <w:noProof/>
          <w:sz w:val="24"/>
          <w:szCs w:val="24"/>
        </w:rPr>
        <w:t>Journal of Industrial and Business Economics</w:t>
      </w:r>
      <w:r w:rsidRPr="006A7348">
        <w:rPr>
          <w:rFonts w:ascii="Times New Roman" w:eastAsia="Calibri" w:hAnsi="Times New Roman" w:cs="Times New Roman"/>
          <w:noProof/>
          <w:sz w:val="24"/>
          <w:szCs w:val="24"/>
        </w:rPr>
        <w:t xml:space="preserve"> 47 (3), 499–510.</w:t>
      </w:r>
    </w:p>
    <w:p w14:paraId="1A1724E3" w14:textId="6A9E8BA8"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sz w:val="24"/>
          <w:szCs w:val="24"/>
        </w:rPr>
        <w:t xml:space="preserve">Kallis, G. (2011) In defence of degrowth. </w:t>
      </w:r>
      <w:r w:rsidRPr="006A7348">
        <w:rPr>
          <w:rFonts w:ascii="Times New Roman" w:eastAsia="Calibri" w:hAnsi="Times New Roman" w:cs="Times New Roman"/>
          <w:i/>
          <w:sz w:val="24"/>
          <w:szCs w:val="24"/>
        </w:rPr>
        <w:t>Ecological Economics</w:t>
      </w:r>
      <w:r w:rsidRPr="006A7348">
        <w:rPr>
          <w:rFonts w:ascii="Times New Roman" w:eastAsia="Calibri" w:hAnsi="Times New Roman" w:cs="Times New Roman"/>
          <w:iCs/>
          <w:sz w:val="24"/>
          <w:szCs w:val="24"/>
        </w:rPr>
        <w:t xml:space="preserve"> 70,</w:t>
      </w:r>
      <w:r w:rsidRPr="006A7348">
        <w:rPr>
          <w:rFonts w:ascii="Times New Roman" w:eastAsia="Calibri" w:hAnsi="Times New Roman" w:cs="Times New Roman"/>
          <w:sz w:val="24"/>
          <w:szCs w:val="24"/>
        </w:rPr>
        <w:t xml:space="preserve"> 873-880</w:t>
      </w:r>
      <w:r w:rsidR="00B5078A" w:rsidRPr="006A7348">
        <w:rPr>
          <w:rFonts w:ascii="Times New Roman" w:eastAsia="Calibri" w:hAnsi="Times New Roman" w:cs="Times New Roman"/>
          <w:sz w:val="24"/>
          <w:szCs w:val="24"/>
        </w:rPr>
        <w:t>.</w:t>
      </w:r>
    </w:p>
    <w:p w14:paraId="04EECE0B"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Keen, S. (1995). Finance and economic breakdown: modeling Minsky’s “financial instability hypothesis.” </w:t>
      </w:r>
      <w:r w:rsidRPr="006A7348">
        <w:rPr>
          <w:rFonts w:ascii="Times New Roman" w:eastAsia="Calibri" w:hAnsi="Times New Roman" w:cs="Times New Roman"/>
          <w:i/>
          <w:iCs/>
          <w:noProof/>
          <w:sz w:val="24"/>
          <w:szCs w:val="24"/>
        </w:rPr>
        <w:t>Journal of Post Keynesian Economics</w:t>
      </w:r>
      <w:r w:rsidRPr="006A7348">
        <w:rPr>
          <w:rFonts w:ascii="Times New Roman" w:eastAsia="Calibri" w:hAnsi="Times New Roman" w:cs="Times New Roman"/>
          <w:noProof/>
          <w:sz w:val="24"/>
          <w:szCs w:val="24"/>
        </w:rPr>
        <w:t xml:space="preserve"> 17 (4), 607–635. </w:t>
      </w:r>
    </w:p>
    <w:p w14:paraId="58632A9A"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Keen, S. (2011). </w:t>
      </w:r>
      <w:r w:rsidRPr="006A7348">
        <w:rPr>
          <w:rFonts w:ascii="Times New Roman" w:eastAsia="Calibri" w:hAnsi="Times New Roman" w:cs="Times New Roman"/>
          <w:i/>
          <w:iCs/>
          <w:noProof/>
          <w:sz w:val="24"/>
          <w:szCs w:val="24"/>
        </w:rPr>
        <w:t>A dynamic monetary multi-sectoral model of production</w:t>
      </w:r>
      <w:r w:rsidRPr="006A7348">
        <w:rPr>
          <w:rFonts w:ascii="Times New Roman" w:eastAsia="Calibri" w:hAnsi="Times New Roman" w:cs="Times New Roman"/>
          <w:noProof/>
          <w:sz w:val="24"/>
          <w:szCs w:val="24"/>
        </w:rPr>
        <w:t xml:space="preserve">. International Scientific Symposium for Development devoted to the 110th anniversary of Simon Kuznets. </w:t>
      </w:r>
    </w:p>
    <w:p w14:paraId="6F662F08"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Keen, S. (2013). A monetary Minsky model of the Great Moderation and the Great Recession. </w:t>
      </w:r>
      <w:r w:rsidRPr="006A7348">
        <w:rPr>
          <w:rFonts w:ascii="Times New Roman" w:eastAsia="Calibri" w:hAnsi="Times New Roman" w:cs="Times New Roman"/>
          <w:i/>
          <w:iCs/>
          <w:noProof/>
          <w:sz w:val="24"/>
          <w:szCs w:val="24"/>
        </w:rPr>
        <w:t>Journal of Economic Behavior &amp; Organization</w:t>
      </w:r>
      <w:r w:rsidRPr="006A7348">
        <w:rPr>
          <w:rFonts w:ascii="Times New Roman" w:eastAsia="Calibri" w:hAnsi="Times New Roman" w:cs="Times New Roman"/>
          <w:noProof/>
          <w:sz w:val="24"/>
          <w:szCs w:val="24"/>
        </w:rPr>
        <w:t xml:space="preserve"> 86, 221–235.</w:t>
      </w:r>
    </w:p>
    <w:p w14:paraId="3E2744FC"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Keen, S. (2015). Post Keynesian Theories of Crisis. </w:t>
      </w:r>
      <w:r w:rsidRPr="006A7348">
        <w:rPr>
          <w:rFonts w:ascii="Times New Roman" w:eastAsia="Calibri" w:hAnsi="Times New Roman" w:cs="Times New Roman"/>
          <w:i/>
          <w:iCs/>
          <w:noProof/>
          <w:sz w:val="24"/>
          <w:szCs w:val="24"/>
        </w:rPr>
        <w:t>American Journal of Economics and Sociology</w:t>
      </w:r>
      <w:r w:rsidRPr="006A7348">
        <w:rPr>
          <w:rFonts w:ascii="Times New Roman" w:eastAsia="Calibri" w:hAnsi="Times New Roman" w:cs="Times New Roman"/>
          <w:noProof/>
          <w:sz w:val="24"/>
          <w:szCs w:val="24"/>
        </w:rPr>
        <w:t xml:space="preserve"> 74 (2), 298–324.</w:t>
      </w:r>
    </w:p>
    <w:p w14:paraId="038E53CA"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Keen, S. (2017). </w:t>
      </w:r>
      <w:r w:rsidRPr="006A7348">
        <w:rPr>
          <w:rFonts w:ascii="Times New Roman" w:eastAsia="Calibri" w:hAnsi="Times New Roman" w:cs="Times New Roman"/>
          <w:i/>
          <w:iCs/>
          <w:noProof/>
          <w:sz w:val="24"/>
          <w:szCs w:val="24"/>
        </w:rPr>
        <w:t>Can We Avoid Another Financial Crisis?</w:t>
      </w:r>
      <w:r w:rsidRPr="006A7348">
        <w:rPr>
          <w:rFonts w:ascii="Times New Roman" w:eastAsia="Calibri" w:hAnsi="Times New Roman" w:cs="Times New Roman"/>
          <w:noProof/>
          <w:sz w:val="24"/>
          <w:szCs w:val="24"/>
        </w:rPr>
        <w:t xml:space="preserve"> Cambridge: Polity.</w:t>
      </w:r>
    </w:p>
    <w:p w14:paraId="06311081"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Keynes, J.M. (1930). </w:t>
      </w:r>
      <w:r w:rsidRPr="006A7348">
        <w:rPr>
          <w:rFonts w:ascii="Times New Roman" w:eastAsia="Calibri" w:hAnsi="Times New Roman" w:cs="Times New Roman"/>
          <w:i/>
          <w:iCs/>
          <w:noProof/>
          <w:sz w:val="24"/>
          <w:szCs w:val="24"/>
        </w:rPr>
        <w:t>The Great Slump of 1930</w:t>
      </w:r>
      <w:r w:rsidRPr="006A7348">
        <w:rPr>
          <w:rFonts w:ascii="Times New Roman" w:eastAsia="Calibri" w:hAnsi="Times New Roman" w:cs="Times New Roman"/>
          <w:noProof/>
          <w:sz w:val="24"/>
          <w:szCs w:val="24"/>
        </w:rPr>
        <w:t>. Available from: http://www.gutenberg.ca/ebooks/keynes-slump/keynes-slump-00-h.html.</w:t>
      </w:r>
    </w:p>
    <w:p w14:paraId="2352C71C"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Keynes, J.M. (1936). The State of Long-Term Expectation. In: </w:t>
      </w:r>
      <w:r w:rsidRPr="006A7348">
        <w:rPr>
          <w:rFonts w:ascii="Times New Roman" w:eastAsia="Calibri" w:hAnsi="Times New Roman" w:cs="Times New Roman"/>
          <w:i/>
          <w:iCs/>
          <w:noProof/>
          <w:sz w:val="24"/>
          <w:szCs w:val="24"/>
        </w:rPr>
        <w:t>The General Theory of Employment , Interest , and Money</w:t>
      </w:r>
      <w:r w:rsidRPr="006A7348">
        <w:rPr>
          <w:rFonts w:ascii="Times New Roman" w:eastAsia="Calibri" w:hAnsi="Times New Roman" w:cs="Times New Roman"/>
          <w:noProof/>
          <w:sz w:val="24"/>
          <w:szCs w:val="24"/>
        </w:rPr>
        <w:t>. Available from: https://cas2.umkc.edu/economics/people/facultypages/kregel/courses/econ645/winter2011/generaltheory.pdf.</w:t>
      </w:r>
    </w:p>
    <w:p w14:paraId="39AD3106" w14:textId="2EF10A10" w:rsidR="008256AB" w:rsidRPr="006A7348" w:rsidRDefault="008256AB" w:rsidP="006A7348">
      <w:pPr>
        <w:widowControl w:val="0"/>
        <w:autoSpaceDE w:val="0"/>
        <w:autoSpaceDN w:val="0"/>
        <w:adjustRightInd w:val="0"/>
        <w:spacing w:after="0" w:line="276" w:lineRule="auto"/>
        <w:ind w:left="480" w:hanging="480"/>
        <w:jc w:val="both"/>
        <w:rPr>
          <w:rFonts w:ascii="Times New Roman" w:hAnsi="Times New Roman" w:cs="Times New Roman"/>
          <w:sz w:val="24"/>
          <w:szCs w:val="24"/>
        </w:rPr>
      </w:pPr>
      <w:r w:rsidRPr="006A7348">
        <w:rPr>
          <w:rFonts w:ascii="Times New Roman" w:hAnsi="Times New Roman" w:cs="Times New Roman"/>
          <w:sz w:val="24"/>
          <w:szCs w:val="24"/>
        </w:rPr>
        <w:t xml:space="preserve">Keynes, J.M. </w:t>
      </w:r>
      <w:r w:rsidR="00D545D9" w:rsidRPr="006A7348">
        <w:rPr>
          <w:rFonts w:ascii="Times New Roman" w:hAnsi="Times New Roman" w:cs="Times New Roman"/>
          <w:sz w:val="24"/>
          <w:szCs w:val="24"/>
        </w:rPr>
        <w:t>(</w:t>
      </w:r>
      <w:r w:rsidRPr="006A7348">
        <w:rPr>
          <w:rFonts w:ascii="Times New Roman" w:hAnsi="Times New Roman" w:cs="Times New Roman"/>
          <w:sz w:val="24"/>
          <w:szCs w:val="24"/>
        </w:rPr>
        <w:t>1979</w:t>
      </w:r>
      <w:r w:rsidR="00D545D9" w:rsidRPr="006A7348">
        <w:rPr>
          <w:rFonts w:ascii="Times New Roman" w:hAnsi="Times New Roman" w:cs="Times New Roman"/>
          <w:sz w:val="24"/>
          <w:szCs w:val="24"/>
        </w:rPr>
        <w:t>)</w:t>
      </w:r>
      <w:r w:rsidRPr="006A7348">
        <w:rPr>
          <w:rFonts w:ascii="Times New Roman" w:hAnsi="Times New Roman" w:cs="Times New Roman"/>
          <w:sz w:val="24"/>
          <w:szCs w:val="24"/>
        </w:rPr>
        <w:t>.</w:t>
      </w:r>
      <w:r w:rsidRPr="006A7348">
        <w:rPr>
          <w:rFonts w:ascii="Times New Roman" w:hAnsi="Times New Roman" w:cs="Times New Roman"/>
          <w:sz w:val="24"/>
          <w:szCs w:val="24"/>
        </w:rPr>
        <w:t xml:space="preserve"> The Collected Writings of John Maynard Keynes, Vol. VIII, A Treatise on Probability. London: Royal Economic Society.</w:t>
      </w:r>
    </w:p>
    <w:p w14:paraId="443E8154"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lang w:val="en-US"/>
        </w:rPr>
        <w:t xml:space="preserve">Kindleberger, C.P., Aliber, R. (2005). </w:t>
      </w:r>
      <w:r w:rsidRPr="006A7348">
        <w:rPr>
          <w:rFonts w:ascii="Times New Roman" w:eastAsia="Calibri" w:hAnsi="Times New Roman" w:cs="Times New Roman"/>
          <w:i/>
          <w:iCs/>
          <w:noProof/>
          <w:sz w:val="24"/>
          <w:szCs w:val="24"/>
        </w:rPr>
        <w:t>Manias,Panics and Crashes: A History of Financial Crises</w:t>
      </w:r>
      <w:r w:rsidRPr="006A7348">
        <w:rPr>
          <w:rFonts w:ascii="Times New Roman" w:eastAsia="Calibri" w:hAnsi="Times New Roman" w:cs="Times New Roman"/>
          <w:noProof/>
          <w:sz w:val="24"/>
          <w:szCs w:val="24"/>
        </w:rPr>
        <w:t>. 5th Ed. Hoboken: John Wiley &amp; Sons, Inc.</w:t>
      </w:r>
    </w:p>
    <w:p w14:paraId="2CF45EAA" w14:textId="756BF54A"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Krippner, G.R. (2005). The financialization of the American economy. </w:t>
      </w:r>
      <w:r w:rsidRPr="006A7348">
        <w:rPr>
          <w:rFonts w:ascii="Times New Roman" w:eastAsia="Calibri" w:hAnsi="Times New Roman" w:cs="Times New Roman"/>
          <w:i/>
          <w:iCs/>
          <w:noProof/>
          <w:sz w:val="24"/>
          <w:szCs w:val="24"/>
        </w:rPr>
        <w:t>Socio-Economic Review</w:t>
      </w:r>
      <w:r w:rsidRPr="006A7348">
        <w:rPr>
          <w:rFonts w:ascii="Times New Roman" w:eastAsia="Calibri" w:hAnsi="Times New Roman" w:cs="Times New Roman"/>
          <w:noProof/>
          <w:sz w:val="24"/>
          <w:szCs w:val="24"/>
        </w:rPr>
        <w:t xml:space="preserve"> 3, 173–208. </w:t>
      </w:r>
    </w:p>
    <w:p w14:paraId="49AE1397" w14:textId="3530317C" w:rsidR="00783F3E" w:rsidRPr="006A7348" w:rsidRDefault="00783F3E" w:rsidP="006A7348">
      <w:pPr>
        <w:widowControl w:val="0"/>
        <w:autoSpaceDE w:val="0"/>
        <w:autoSpaceDN w:val="0"/>
        <w:adjustRightInd w:val="0"/>
        <w:spacing w:after="0" w:line="276" w:lineRule="auto"/>
        <w:ind w:left="480" w:hanging="480"/>
        <w:rPr>
          <w:rFonts w:ascii="Times New Roman" w:hAnsi="Times New Roman" w:cs="Times New Roman"/>
          <w:noProof/>
          <w:sz w:val="24"/>
          <w:szCs w:val="24"/>
        </w:rPr>
      </w:pPr>
      <w:r w:rsidRPr="006A7348">
        <w:rPr>
          <w:rFonts w:ascii="Times New Roman" w:hAnsi="Times New Roman" w:cs="Times New Roman"/>
          <w:noProof/>
          <w:sz w:val="24"/>
          <w:szCs w:val="24"/>
        </w:rPr>
        <w:t xml:space="preserve">Kuehnlenz, S. (2018). </w:t>
      </w:r>
      <w:r w:rsidRPr="006A7348">
        <w:rPr>
          <w:rFonts w:ascii="Times New Roman" w:hAnsi="Times New Roman" w:cs="Times New Roman"/>
          <w:i/>
          <w:iCs/>
          <w:noProof/>
          <w:sz w:val="24"/>
          <w:szCs w:val="24"/>
        </w:rPr>
        <w:t>Economic and Financial Bubbles: Definition, Theory and Recent History</w:t>
      </w:r>
      <w:r w:rsidRPr="006A7348">
        <w:rPr>
          <w:rFonts w:ascii="Times New Roman" w:hAnsi="Times New Roman" w:cs="Times New Roman"/>
          <w:noProof/>
          <w:sz w:val="24"/>
          <w:szCs w:val="24"/>
        </w:rPr>
        <w:t xml:space="preserve">. [Online]. PhD Thesis, University of Leeds. Available from: </w:t>
      </w:r>
      <w:hyperlink r:id="rId10" w:history="1">
        <w:r w:rsidR="00FA774E" w:rsidRPr="006A7348">
          <w:rPr>
            <w:rStyle w:val="Hyperlink"/>
            <w:rFonts w:ascii="Times New Roman" w:hAnsi="Times New Roman" w:cs="Times New Roman"/>
            <w:noProof/>
            <w:sz w:val="24"/>
            <w:szCs w:val="24"/>
          </w:rPr>
          <w:t>https://etheses.whiterose.ac.uk/23505/</w:t>
        </w:r>
      </w:hyperlink>
      <w:r w:rsidRPr="006A7348">
        <w:rPr>
          <w:rFonts w:ascii="Times New Roman" w:hAnsi="Times New Roman" w:cs="Times New Roman"/>
          <w:noProof/>
          <w:sz w:val="24"/>
          <w:szCs w:val="24"/>
        </w:rPr>
        <w:t>.</w:t>
      </w:r>
    </w:p>
    <w:p w14:paraId="4FF375D1" w14:textId="5939C51A" w:rsidR="00FA774E" w:rsidRPr="006A7348" w:rsidRDefault="00417513" w:rsidP="006A7348">
      <w:pPr>
        <w:widowControl w:val="0"/>
        <w:autoSpaceDE w:val="0"/>
        <w:autoSpaceDN w:val="0"/>
        <w:adjustRightInd w:val="0"/>
        <w:spacing w:after="0" w:line="276" w:lineRule="auto"/>
        <w:ind w:left="480" w:hanging="480"/>
        <w:jc w:val="both"/>
        <w:rPr>
          <w:rFonts w:ascii="Times New Roman" w:hAnsi="Times New Roman" w:cs="Times New Roman"/>
          <w:noProof/>
          <w:sz w:val="24"/>
          <w:szCs w:val="24"/>
        </w:rPr>
      </w:pPr>
      <w:r w:rsidRPr="006A7348">
        <w:rPr>
          <w:rFonts w:ascii="Times New Roman" w:eastAsia="Calibri" w:hAnsi="Times New Roman" w:cs="Times New Roman"/>
          <w:noProof/>
          <w:sz w:val="24"/>
          <w:szCs w:val="24"/>
        </w:rPr>
        <w:t xml:space="preserve">Landell-Mills, N., Porras, N. (2002) </w:t>
      </w:r>
      <w:r w:rsidRPr="006A7348">
        <w:rPr>
          <w:rFonts w:ascii="Times New Roman" w:eastAsia="Calibri" w:hAnsi="Times New Roman" w:cs="Times New Roman"/>
          <w:i/>
          <w:iCs/>
          <w:noProof/>
          <w:sz w:val="24"/>
          <w:szCs w:val="24"/>
        </w:rPr>
        <w:t>Silver Bullet of Fool’s Gold? A Global Review of Markets for Environmental Services and their Impact for the Poor.</w:t>
      </w:r>
      <w:r w:rsidRPr="006A7348">
        <w:rPr>
          <w:rFonts w:ascii="Times New Roman" w:eastAsia="Calibri" w:hAnsi="Times New Roman" w:cs="Times New Roman"/>
          <w:noProof/>
          <w:sz w:val="24"/>
          <w:szCs w:val="24"/>
        </w:rPr>
        <w:t xml:space="preserve"> International Institute for Environment and Development (IIED), Londo</w:t>
      </w:r>
      <w:r w:rsidR="00E621EC">
        <w:rPr>
          <w:rFonts w:ascii="Times New Roman" w:eastAsia="Calibri" w:hAnsi="Times New Roman" w:cs="Times New Roman"/>
          <w:noProof/>
          <w:sz w:val="24"/>
          <w:szCs w:val="24"/>
        </w:rPr>
        <w:t>n.</w:t>
      </w:r>
    </w:p>
    <w:p w14:paraId="35E06FDB" w14:textId="3D218711"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sz w:val="24"/>
          <w:szCs w:val="24"/>
        </w:rPr>
        <w:t>Latouche, S. (2010)</w:t>
      </w:r>
      <w:r w:rsidR="00E621EC">
        <w:rPr>
          <w:rFonts w:ascii="Times New Roman" w:eastAsia="Calibri" w:hAnsi="Times New Roman" w:cs="Times New Roman"/>
          <w:sz w:val="24"/>
          <w:szCs w:val="24"/>
        </w:rPr>
        <w:t>,</w:t>
      </w:r>
      <w:r w:rsidRPr="006A7348">
        <w:rPr>
          <w:rFonts w:ascii="Times New Roman" w:eastAsia="Calibri" w:hAnsi="Times New Roman" w:cs="Times New Roman"/>
          <w:sz w:val="24"/>
          <w:szCs w:val="24"/>
        </w:rPr>
        <w:t xml:space="preserve"> Degrowth. Editorial </w:t>
      </w:r>
      <w:r w:rsidRPr="006A7348">
        <w:rPr>
          <w:rFonts w:ascii="Times New Roman" w:eastAsia="Calibri" w:hAnsi="Times New Roman" w:cs="Times New Roman"/>
          <w:i/>
          <w:sz w:val="24"/>
          <w:szCs w:val="24"/>
        </w:rPr>
        <w:t xml:space="preserve">Journal of Cleaner Production </w:t>
      </w:r>
      <w:r w:rsidRPr="006A7348">
        <w:rPr>
          <w:rFonts w:ascii="Times New Roman" w:eastAsia="Calibri" w:hAnsi="Times New Roman" w:cs="Times New Roman"/>
          <w:iCs/>
          <w:sz w:val="24"/>
          <w:szCs w:val="24"/>
        </w:rPr>
        <w:t>18(6),</w:t>
      </w:r>
      <w:r w:rsidRPr="006A7348">
        <w:rPr>
          <w:rFonts w:ascii="Times New Roman" w:eastAsia="Calibri" w:hAnsi="Times New Roman" w:cs="Times New Roman"/>
          <w:sz w:val="24"/>
          <w:szCs w:val="24"/>
        </w:rPr>
        <w:t xml:space="preserve"> 519-522</w:t>
      </w:r>
      <w:r w:rsidR="00E621EC">
        <w:rPr>
          <w:rFonts w:ascii="Times New Roman" w:eastAsia="Calibri" w:hAnsi="Times New Roman" w:cs="Times New Roman"/>
          <w:sz w:val="24"/>
          <w:szCs w:val="24"/>
        </w:rPr>
        <w:t>.</w:t>
      </w:r>
    </w:p>
    <w:p w14:paraId="133F3538" w14:textId="4A47756F" w:rsidR="008256AB" w:rsidRPr="006A7348" w:rsidRDefault="008256AB" w:rsidP="006A7348">
      <w:pPr>
        <w:widowControl w:val="0"/>
        <w:autoSpaceDE w:val="0"/>
        <w:autoSpaceDN w:val="0"/>
        <w:adjustRightInd w:val="0"/>
        <w:spacing w:after="0" w:line="276" w:lineRule="auto"/>
        <w:ind w:left="480" w:hanging="480"/>
        <w:jc w:val="both"/>
        <w:rPr>
          <w:rFonts w:ascii="Times New Roman" w:hAnsi="Times New Roman" w:cs="Times New Roman"/>
          <w:sz w:val="24"/>
          <w:szCs w:val="24"/>
        </w:rPr>
      </w:pPr>
      <w:r w:rsidRPr="006A7348">
        <w:rPr>
          <w:rFonts w:ascii="Times New Roman" w:hAnsi="Times New Roman" w:cs="Times New Roman"/>
          <w:sz w:val="24"/>
          <w:szCs w:val="24"/>
        </w:rPr>
        <w:t xml:space="preserve">Lawson, T. </w:t>
      </w:r>
      <w:r w:rsidR="00D545D9" w:rsidRPr="006A7348">
        <w:rPr>
          <w:rFonts w:ascii="Times New Roman" w:hAnsi="Times New Roman" w:cs="Times New Roman"/>
          <w:sz w:val="24"/>
          <w:szCs w:val="24"/>
        </w:rPr>
        <w:t>(</w:t>
      </w:r>
      <w:r w:rsidRPr="006A7348">
        <w:rPr>
          <w:rFonts w:ascii="Times New Roman" w:hAnsi="Times New Roman" w:cs="Times New Roman"/>
          <w:sz w:val="24"/>
          <w:szCs w:val="24"/>
        </w:rPr>
        <w:t>1993</w:t>
      </w:r>
      <w:r w:rsidR="00D545D9" w:rsidRPr="006A7348">
        <w:rPr>
          <w:rFonts w:ascii="Times New Roman" w:hAnsi="Times New Roman" w:cs="Times New Roman"/>
          <w:sz w:val="24"/>
          <w:szCs w:val="24"/>
        </w:rPr>
        <w:t>)</w:t>
      </w:r>
      <w:r w:rsidRPr="006A7348">
        <w:rPr>
          <w:rFonts w:ascii="Times New Roman" w:hAnsi="Times New Roman" w:cs="Times New Roman"/>
          <w:sz w:val="24"/>
          <w:szCs w:val="24"/>
        </w:rPr>
        <w:t>. Keynes and Conventions, Review of Social Economy, 51(2), pp. 174-200</w:t>
      </w:r>
      <w:r w:rsidR="00136B49" w:rsidRPr="006A7348">
        <w:rPr>
          <w:rFonts w:ascii="Times New Roman" w:hAnsi="Times New Roman" w:cs="Times New Roman"/>
          <w:sz w:val="24"/>
          <w:szCs w:val="24"/>
        </w:rPr>
        <w:t>.</w:t>
      </w:r>
    </w:p>
    <w:p w14:paraId="1BE75749" w14:textId="43F11B33" w:rsidR="00136B49" w:rsidRPr="006A7348" w:rsidRDefault="00136B49"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Lawson, T. (2006). The nature of heterodox economics. </w:t>
      </w:r>
      <w:r w:rsidRPr="006A7348">
        <w:rPr>
          <w:rFonts w:ascii="Times New Roman" w:eastAsia="Calibri" w:hAnsi="Times New Roman" w:cs="Times New Roman"/>
          <w:i/>
          <w:iCs/>
          <w:noProof/>
          <w:sz w:val="24"/>
          <w:szCs w:val="24"/>
        </w:rPr>
        <w:t>Cambridge Journal of Economics</w:t>
      </w:r>
      <w:r w:rsidRPr="006A7348">
        <w:rPr>
          <w:rFonts w:ascii="Times New Roman" w:eastAsia="Calibri" w:hAnsi="Times New Roman" w:cs="Times New Roman"/>
          <w:noProof/>
          <w:sz w:val="24"/>
          <w:szCs w:val="24"/>
        </w:rPr>
        <w:t xml:space="preserve"> 30 (4), 483–505. </w:t>
      </w:r>
    </w:p>
    <w:p w14:paraId="7AE9694D" w14:textId="05B21A80"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Leijonhufvud, A. (2009). Macroeconomics and the Crisis: A Personal Appraisal. In: </w:t>
      </w:r>
      <w:r w:rsidRPr="006A7348">
        <w:rPr>
          <w:rFonts w:ascii="Times New Roman" w:eastAsia="Calibri" w:hAnsi="Times New Roman" w:cs="Times New Roman"/>
          <w:i/>
          <w:iCs/>
          <w:noProof/>
          <w:sz w:val="24"/>
          <w:szCs w:val="24"/>
        </w:rPr>
        <w:t>Opening Lecture at the 6th Annual Research Conference of the Economic and Financial Affairs Directorate of the European Commission, Brussel</w:t>
      </w:r>
      <w:r w:rsidRPr="006A7348">
        <w:rPr>
          <w:rFonts w:ascii="Times New Roman" w:eastAsia="Calibri" w:hAnsi="Times New Roman" w:cs="Times New Roman"/>
          <w:noProof/>
          <w:sz w:val="24"/>
          <w:szCs w:val="24"/>
        </w:rPr>
        <w:t xml:space="preserve">. 2009, Brussels, p. 17. </w:t>
      </w:r>
    </w:p>
    <w:p w14:paraId="7C2CAD93" w14:textId="4F6366BB" w:rsidR="00FA774E" w:rsidRPr="006A7348" w:rsidRDefault="006971CD"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lang w:val="fr-FR"/>
        </w:rPr>
      </w:pPr>
      <w:r w:rsidRPr="006A7348">
        <w:rPr>
          <w:rFonts w:ascii="Times New Roman" w:eastAsia="Calibri" w:hAnsi="Times New Roman" w:cs="Times New Roman"/>
          <w:noProof/>
          <w:sz w:val="24"/>
          <w:szCs w:val="24"/>
        </w:rPr>
        <w:lastRenderedPageBreak/>
        <w:t>Lewis, P.V., Speck, H.E</w:t>
      </w:r>
      <w:r w:rsidR="00E621EC">
        <w:rPr>
          <w:rFonts w:ascii="Times New Roman" w:eastAsia="Calibri" w:hAnsi="Times New Roman" w:cs="Times New Roman"/>
          <w:noProof/>
          <w:sz w:val="24"/>
          <w:szCs w:val="24"/>
        </w:rPr>
        <w:t>.</w:t>
      </w:r>
      <w:r w:rsidRPr="006A7348">
        <w:rPr>
          <w:rFonts w:ascii="Times New Roman" w:eastAsia="Calibri" w:hAnsi="Times New Roman" w:cs="Times New Roman"/>
          <w:noProof/>
          <w:sz w:val="24"/>
          <w:szCs w:val="24"/>
        </w:rPr>
        <w:t xml:space="preserve"> (1990). Ethical orientations for understading business ethics. </w:t>
      </w:r>
      <w:r w:rsidRPr="006A7348">
        <w:rPr>
          <w:rFonts w:ascii="Times New Roman" w:eastAsia="Calibri" w:hAnsi="Times New Roman" w:cs="Times New Roman"/>
          <w:i/>
          <w:iCs/>
          <w:noProof/>
          <w:sz w:val="24"/>
          <w:szCs w:val="24"/>
        </w:rPr>
        <w:t xml:space="preserve">Journal of Business Communication </w:t>
      </w:r>
      <w:r w:rsidRPr="006A7348">
        <w:rPr>
          <w:rFonts w:ascii="Times New Roman" w:eastAsia="Calibri" w:hAnsi="Times New Roman" w:cs="Times New Roman"/>
          <w:noProof/>
          <w:sz w:val="24"/>
          <w:szCs w:val="24"/>
        </w:rPr>
        <w:t>27(3), 213-232</w:t>
      </w:r>
      <w:r w:rsidR="00B33E62" w:rsidRPr="006A7348">
        <w:rPr>
          <w:rFonts w:ascii="Times New Roman" w:eastAsia="Calibri" w:hAnsi="Times New Roman" w:cs="Times New Roman"/>
          <w:noProof/>
          <w:sz w:val="24"/>
          <w:szCs w:val="24"/>
        </w:rPr>
        <w:t>.</w:t>
      </w:r>
      <w:r w:rsidR="00B93512" w:rsidRPr="006A7348">
        <w:rPr>
          <w:rFonts w:ascii="Times New Roman" w:eastAsia="Calibri" w:hAnsi="Times New Roman" w:cs="Times New Roman"/>
          <w:noProof/>
          <w:sz w:val="24"/>
          <w:szCs w:val="24"/>
        </w:rPr>
        <w:t xml:space="preserve">Lucas, R.E.J. (1976). </w:t>
      </w:r>
      <w:r w:rsidR="00B93512" w:rsidRPr="006A7348">
        <w:rPr>
          <w:rFonts w:ascii="Times New Roman" w:eastAsia="Calibri" w:hAnsi="Times New Roman" w:cs="Times New Roman"/>
          <w:i/>
          <w:iCs/>
          <w:noProof/>
          <w:sz w:val="24"/>
          <w:szCs w:val="24"/>
        </w:rPr>
        <w:t>Understanding Business Cycles</w:t>
      </w:r>
      <w:r w:rsidR="00B93512" w:rsidRPr="006A7348">
        <w:rPr>
          <w:rFonts w:ascii="Times New Roman" w:eastAsia="Calibri" w:hAnsi="Times New Roman" w:cs="Times New Roman"/>
          <w:noProof/>
          <w:sz w:val="24"/>
          <w:szCs w:val="24"/>
        </w:rPr>
        <w:t>. In: 1976, Chicago: University of Chicago</w:t>
      </w:r>
      <w:r w:rsidR="00B93512" w:rsidRPr="006A7348">
        <w:rPr>
          <w:rFonts w:ascii="Times New Roman" w:eastAsia="Calibri" w:hAnsi="Times New Roman" w:cs="Times New Roman"/>
          <w:noProof/>
          <w:sz w:val="24"/>
          <w:szCs w:val="24"/>
        </w:rPr>
        <w:t>.</w:t>
      </w:r>
    </w:p>
    <w:p w14:paraId="6779A582" w14:textId="5708803E"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lang w:val="fr-FR"/>
        </w:rPr>
      </w:pPr>
      <w:r w:rsidRPr="006A7348">
        <w:rPr>
          <w:rFonts w:ascii="Times New Roman" w:eastAsia="Calibri" w:hAnsi="Times New Roman" w:cs="Times New Roman"/>
          <w:noProof/>
          <w:sz w:val="24"/>
          <w:szCs w:val="24"/>
          <w:lang w:val="fr-FR"/>
        </w:rPr>
        <w:t xml:space="preserve">Lucas, R.E., Sargent, T.H. (1979). </w:t>
      </w:r>
      <w:r w:rsidRPr="006A7348">
        <w:rPr>
          <w:rFonts w:ascii="Times New Roman" w:eastAsia="Calibri" w:hAnsi="Times New Roman" w:cs="Times New Roman"/>
          <w:noProof/>
          <w:sz w:val="24"/>
          <w:szCs w:val="24"/>
        </w:rPr>
        <w:t xml:space="preserve">After Keynesian Macroeconomics. </w:t>
      </w:r>
      <w:r w:rsidRPr="006A7348">
        <w:rPr>
          <w:rFonts w:ascii="Times New Roman" w:eastAsia="Calibri" w:hAnsi="Times New Roman" w:cs="Times New Roman"/>
          <w:i/>
          <w:iCs/>
          <w:noProof/>
          <w:sz w:val="24"/>
          <w:szCs w:val="24"/>
        </w:rPr>
        <w:t>Federal Reserve Bank of Minneapolis Quarterly Review</w:t>
      </w:r>
      <w:r w:rsidRPr="006A7348">
        <w:rPr>
          <w:rFonts w:ascii="Times New Roman" w:eastAsia="Calibri" w:hAnsi="Times New Roman" w:cs="Times New Roman"/>
          <w:noProof/>
          <w:sz w:val="24"/>
          <w:szCs w:val="24"/>
        </w:rPr>
        <w:t xml:space="preserve"> 3 (2), Available from: https://www.minneapolisfed.org/research/qr/qr321.pdf.</w:t>
      </w:r>
    </w:p>
    <w:p w14:paraId="6CD0B40D"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Mankiw, N.G. (2018). New Keynesian Economics. </w:t>
      </w:r>
      <w:r w:rsidRPr="006A7348">
        <w:rPr>
          <w:rFonts w:ascii="Times New Roman" w:eastAsia="Calibri" w:hAnsi="Times New Roman" w:cs="Times New Roman"/>
          <w:i/>
          <w:iCs/>
          <w:noProof/>
          <w:sz w:val="24"/>
          <w:szCs w:val="24"/>
        </w:rPr>
        <w:t>Econlib</w:t>
      </w:r>
      <w:r w:rsidRPr="006A7348">
        <w:rPr>
          <w:rFonts w:ascii="Times New Roman" w:eastAsia="Calibri" w:hAnsi="Times New Roman" w:cs="Times New Roman"/>
          <w:noProof/>
          <w:sz w:val="24"/>
          <w:szCs w:val="24"/>
        </w:rPr>
        <w:t xml:space="preserve">. Available from: https://www.econlib.org/library/Enc/NewKeynesianEconomics.html. </w:t>
      </w:r>
    </w:p>
    <w:p w14:paraId="1D98391B"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Martin, A., Ventura, J. (2012). Economic Growth with Bubbles. </w:t>
      </w:r>
      <w:r w:rsidRPr="006A7348">
        <w:rPr>
          <w:rFonts w:ascii="Times New Roman" w:eastAsia="Calibri" w:hAnsi="Times New Roman" w:cs="Times New Roman"/>
          <w:i/>
          <w:iCs/>
          <w:noProof/>
          <w:sz w:val="24"/>
          <w:szCs w:val="24"/>
        </w:rPr>
        <w:t>The American Economic Review</w:t>
      </w:r>
      <w:r w:rsidRPr="006A7348">
        <w:rPr>
          <w:rFonts w:ascii="Times New Roman" w:eastAsia="Calibri" w:hAnsi="Times New Roman" w:cs="Times New Roman"/>
          <w:noProof/>
          <w:sz w:val="24"/>
          <w:szCs w:val="24"/>
        </w:rPr>
        <w:t xml:space="preserve"> 102 (6), 3033–3058. </w:t>
      </w:r>
    </w:p>
    <w:p w14:paraId="73D38750" w14:textId="145EEFB4"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sz w:val="24"/>
          <w:szCs w:val="24"/>
          <w:lang w:val="en-US"/>
        </w:rPr>
        <w:t xml:space="preserve">Martinez-Alier, J., Munda, G., O’Neill, J. (1998) </w:t>
      </w:r>
      <w:r w:rsidRPr="006A7348">
        <w:rPr>
          <w:rFonts w:ascii="Times New Roman" w:eastAsia="Calibri" w:hAnsi="Times New Roman" w:cs="Times New Roman"/>
          <w:sz w:val="24"/>
          <w:szCs w:val="24"/>
        </w:rPr>
        <w:t xml:space="preserve">Weak comparability of values as a foundation for ecological economics. </w:t>
      </w:r>
      <w:r w:rsidRPr="006A7348">
        <w:rPr>
          <w:rFonts w:ascii="Times New Roman" w:eastAsia="Calibri" w:hAnsi="Times New Roman" w:cs="Times New Roman"/>
          <w:i/>
          <w:sz w:val="24"/>
          <w:szCs w:val="24"/>
        </w:rPr>
        <w:t xml:space="preserve">Ecological Economics </w:t>
      </w:r>
      <w:r w:rsidRPr="006A7348">
        <w:rPr>
          <w:rFonts w:ascii="Times New Roman" w:eastAsia="Calibri" w:hAnsi="Times New Roman" w:cs="Times New Roman"/>
          <w:iCs/>
          <w:sz w:val="24"/>
          <w:szCs w:val="24"/>
        </w:rPr>
        <w:t>26(3),</w:t>
      </w:r>
      <w:r w:rsidRPr="006A7348">
        <w:rPr>
          <w:rFonts w:ascii="Times New Roman" w:eastAsia="Calibri" w:hAnsi="Times New Roman" w:cs="Times New Roman"/>
          <w:sz w:val="24"/>
          <w:szCs w:val="24"/>
        </w:rPr>
        <w:t xml:space="preserve"> 277-286</w:t>
      </w:r>
      <w:r w:rsidR="00B33E62" w:rsidRPr="006A7348">
        <w:rPr>
          <w:rFonts w:ascii="Times New Roman" w:eastAsia="Calibri" w:hAnsi="Times New Roman" w:cs="Times New Roman"/>
          <w:sz w:val="24"/>
          <w:szCs w:val="24"/>
        </w:rPr>
        <w:t>.</w:t>
      </w:r>
    </w:p>
    <w:p w14:paraId="14FB0558" w14:textId="191E8018"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sz w:val="24"/>
          <w:szCs w:val="24"/>
          <w:lang w:val="en-US"/>
        </w:rPr>
        <w:t xml:space="preserve">Meadows, D.H., Meadows, D.L., Randers, J., Behrens III, W.W. (1972) </w:t>
      </w:r>
      <w:r w:rsidRPr="006A7348">
        <w:rPr>
          <w:rFonts w:ascii="Times New Roman" w:eastAsia="Calibri" w:hAnsi="Times New Roman" w:cs="Times New Roman"/>
          <w:i/>
          <w:sz w:val="24"/>
          <w:szCs w:val="24"/>
          <w:lang w:val="en-US"/>
        </w:rPr>
        <w:t>The Limits to growth: A Report for the Club of Rome’s Project on the Predicament of Mankind.</w:t>
      </w:r>
      <w:r w:rsidRPr="006A7348">
        <w:rPr>
          <w:rFonts w:ascii="Times New Roman" w:eastAsia="Calibri" w:hAnsi="Times New Roman" w:cs="Times New Roman"/>
          <w:sz w:val="24"/>
          <w:szCs w:val="24"/>
          <w:lang w:val="en-US"/>
        </w:rPr>
        <w:t xml:space="preserve"> The American Library, New York, NY</w:t>
      </w:r>
      <w:r w:rsidR="00B33E62" w:rsidRPr="006A7348">
        <w:rPr>
          <w:rFonts w:ascii="Times New Roman" w:eastAsia="Calibri" w:hAnsi="Times New Roman" w:cs="Times New Roman"/>
          <w:sz w:val="24"/>
          <w:szCs w:val="24"/>
          <w:lang w:val="en-US"/>
        </w:rPr>
        <w:t>.</w:t>
      </w:r>
    </w:p>
    <w:p w14:paraId="7D08CF6A"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Mearman, A. (2011). Who Do Heterodox Economists Think They Are ? </w:t>
      </w:r>
      <w:r w:rsidRPr="006A7348">
        <w:rPr>
          <w:rFonts w:ascii="Times New Roman" w:eastAsia="Calibri" w:hAnsi="Times New Roman" w:cs="Times New Roman"/>
          <w:i/>
          <w:iCs/>
          <w:noProof/>
          <w:sz w:val="24"/>
          <w:szCs w:val="24"/>
        </w:rPr>
        <w:t>The American Journal of Economics and Sociology</w:t>
      </w:r>
      <w:r w:rsidRPr="006A7348">
        <w:rPr>
          <w:rFonts w:ascii="Times New Roman" w:eastAsia="Calibri" w:hAnsi="Times New Roman" w:cs="Times New Roman"/>
          <w:noProof/>
          <w:sz w:val="24"/>
          <w:szCs w:val="24"/>
        </w:rPr>
        <w:t xml:space="preserve"> 70 (2), 480–510.</w:t>
      </w:r>
    </w:p>
    <w:p w14:paraId="560A1C87" w14:textId="13A538B9"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Mearman, A., Berger, S., Guizzo, D. (2019). </w:t>
      </w:r>
      <w:r w:rsidRPr="006A7348">
        <w:rPr>
          <w:rFonts w:ascii="Times New Roman" w:eastAsia="Calibri" w:hAnsi="Times New Roman" w:cs="Times New Roman"/>
          <w:i/>
          <w:iCs/>
          <w:noProof/>
          <w:sz w:val="24"/>
          <w:szCs w:val="24"/>
        </w:rPr>
        <w:t>What Is Heterodox Economics?</w:t>
      </w:r>
      <w:r w:rsidRPr="006A7348">
        <w:rPr>
          <w:rFonts w:ascii="Times New Roman" w:eastAsia="Calibri" w:hAnsi="Times New Roman" w:cs="Times New Roman"/>
          <w:noProof/>
          <w:sz w:val="24"/>
          <w:szCs w:val="24"/>
        </w:rPr>
        <w:t xml:space="preserve"> Abingdon, Oxon; New York: Routledge. </w:t>
      </w:r>
    </w:p>
    <w:p w14:paraId="447DBA58" w14:textId="142B775D" w:rsidR="006775AC" w:rsidRPr="006A7348" w:rsidRDefault="006775AC"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proofErr w:type="spellStart"/>
      <w:r w:rsidRPr="006A7348">
        <w:rPr>
          <w:rFonts w:ascii="Times New Roman" w:hAnsi="Times New Roman" w:cs="Times New Roman"/>
          <w:color w:val="212121"/>
          <w:sz w:val="24"/>
          <w:szCs w:val="24"/>
          <w:shd w:val="clear" w:color="auto" w:fill="FFFFFF"/>
        </w:rPr>
        <w:t>Melé</w:t>
      </w:r>
      <w:proofErr w:type="spellEnd"/>
      <w:r w:rsidRPr="006A7348">
        <w:rPr>
          <w:rFonts w:ascii="Times New Roman" w:hAnsi="Times New Roman" w:cs="Times New Roman"/>
          <w:color w:val="212121"/>
          <w:sz w:val="24"/>
          <w:szCs w:val="24"/>
          <w:shd w:val="clear" w:color="auto" w:fill="FFFFFF"/>
        </w:rPr>
        <w:t xml:space="preserve">, D. (2019). </w:t>
      </w:r>
      <w:r w:rsidRPr="006A7348">
        <w:rPr>
          <w:rFonts w:ascii="Times New Roman" w:hAnsi="Times New Roman" w:cs="Times New Roman"/>
          <w:i/>
          <w:iCs/>
          <w:color w:val="212121"/>
          <w:sz w:val="24"/>
          <w:szCs w:val="24"/>
          <w:shd w:val="clear" w:color="auto" w:fill="FFFFFF"/>
        </w:rPr>
        <w:t xml:space="preserve">Business Ethics in Action. Managing Human Excellence in Organizations. </w:t>
      </w:r>
      <w:r w:rsidRPr="006A7348">
        <w:rPr>
          <w:rFonts w:ascii="Times New Roman" w:hAnsi="Times New Roman" w:cs="Times New Roman"/>
          <w:color w:val="212121"/>
          <w:sz w:val="24"/>
          <w:szCs w:val="24"/>
          <w:shd w:val="clear" w:color="auto" w:fill="FFFFFF"/>
        </w:rPr>
        <w:t>2nd ed. London: Red Globe Press.</w:t>
      </w:r>
    </w:p>
    <w:p w14:paraId="5CF54D2B" w14:textId="4224D8EF"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hAnsi="Times New Roman" w:cs="Times New Roman"/>
          <w:sz w:val="24"/>
          <w:szCs w:val="24"/>
          <w:lang w:val="en-US"/>
        </w:rPr>
        <w:t xml:space="preserve">Melvin, M., Taylor, M.P. (2009) </w:t>
      </w:r>
      <w:r w:rsidRPr="006A7348">
        <w:rPr>
          <w:rFonts w:ascii="Times New Roman" w:hAnsi="Times New Roman" w:cs="Times New Roman"/>
          <w:i/>
          <w:sz w:val="24"/>
          <w:szCs w:val="24"/>
          <w:lang w:val="en-US"/>
        </w:rPr>
        <w:t xml:space="preserve">The Crisis in the Foreign Exchange Market. </w:t>
      </w:r>
      <w:proofErr w:type="spellStart"/>
      <w:r w:rsidRPr="006A7348">
        <w:rPr>
          <w:rFonts w:ascii="Times New Roman" w:hAnsi="Times New Roman" w:cs="Times New Roman"/>
          <w:sz w:val="24"/>
          <w:szCs w:val="24"/>
          <w:lang w:val="en-US"/>
        </w:rPr>
        <w:t>CESifo</w:t>
      </w:r>
      <w:proofErr w:type="spellEnd"/>
      <w:r w:rsidRPr="006A7348">
        <w:rPr>
          <w:rFonts w:ascii="Times New Roman" w:hAnsi="Times New Roman" w:cs="Times New Roman"/>
          <w:sz w:val="24"/>
          <w:szCs w:val="24"/>
          <w:lang w:val="en-US"/>
        </w:rPr>
        <w:t xml:space="preserve"> Working Papers No 2707</w:t>
      </w:r>
      <w:r w:rsidR="00B33E62" w:rsidRPr="006A7348">
        <w:rPr>
          <w:rFonts w:ascii="Times New Roman" w:hAnsi="Times New Roman" w:cs="Times New Roman"/>
          <w:sz w:val="24"/>
          <w:szCs w:val="24"/>
          <w:lang w:val="en-US"/>
        </w:rPr>
        <w:t>.</w:t>
      </w:r>
    </w:p>
    <w:p w14:paraId="499E5A90" w14:textId="1AA315DA"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Milonakis, D. (2017). Formalising economics: social change, values, mechanics and mathematics in economic discourse. </w:t>
      </w:r>
      <w:r w:rsidRPr="006A7348">
        <w:rPr>
          <w:rFonts w:ascii="Times New Roman" w:eastAsia="Calibri" w:hAnsi="Times New Roman" w:cs="Times New Roman"/>
          <w:i/>
          <w:iCs/>
          <w:noProof/>
          <w:sz w:val="24"/>
          <w:szCs w:val="24"/>
        </w:rPr>
        <w:t>Cambridge Journal of Economics</w:t>
      </w:r>
      <w:r w:rsidRPr="006A7348">
        <w:rPr>
          <w:rFonts w:ascii="Times New Roman" w:eastAsia="Calibri" w:hAnsi="Times New Roman" w:cs="Times New Roman"/>
          <w:noProof/>
          <w:sz w:val="24"/>
          <w:szCs w:val="24"/>
        </w:rPr>
        <w:t xml:space="preserve"> 41 (5), 1367–1390</w:t>
      </w:r>
      <w:bookmarkStart w:id="16" w:name="_Hlk75429666"/>
      <w:r w:rsidR="00B33E62" w:rsidRPr="006A7348">
        <w:rPr>
          <w:rFonts w:ascii="Times New Roman" w:eastAsia="Calibri" w:hAnsi="Times New Roman" w:cs="Times New Roman"/>
          <w:noProof/>
          <w:sz w:val="24"/>
          <w:szCs w:val="24"/>
        </w:rPr>
        <w:t>.</w:t>
      </w:r>
    </w:p>
    <w:bookmarkEnd w:id="16"/>
    <w:p w14:paraId="5B052E63"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Minsky, H.P. (1970). </w:t>
      </w:r>
      <w:r w:rsidRPr="006A7348">
        <w:rPr>
          <w:rFonts w:ascii="Times New Roman" w:eastAsia="Calibri" w:hAnsi="Times New Roman" w:cs="Times New Roman"/>
          <w:i/>
          <w:iCs/>
          <w:noProof/>
          <w:sz w:val="24"/>
          <w:szCs w:val="24"/>
        </w:rPr>
        <w:t>Financial Instability Revisited: The Economics of Disaster</w:t>
      </w:r>
      <w:r w:rsidRPr="006A7348">
        <w:rPr>
          <w:rFonts w:ascii="Times New Roman" w:eastAsia="Calibri" w:hAnsi="Times New Roman" w:cs="Times New Roman"/>
          <w:noProof/>
          <w:sz w:val="24"/>
          <w:szCs w:val="24"/>
        </w:rPr>
        <w:t>. Available from: http://www.ssrn.com/abstract=161024.</w:t>
      </w:r>
    </w:p>
    <w:p w14:paraId="70D17144"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Minsky, H.P. (1982). Can “It” Happen Again? A Reprise. </w:t>
      </w:r>
      <w:r w:rsidRPr="006A7348">
        <w:rPr>
          <w:rFonts w:ascii="Times New Roman" w:eastAsia="Calibri" w:hAnsi="Times New Roman" w:cs="Times New Roman"/>
          <w:i/>
          <w:iCs/>
          <w:noProof/>
          <w:sz w:val="24"/>
          <w:szCs w:val="24"/>
        </w:rPr>
        <w:t>Challenge</w:t>
      </w:r>
      <w:r w:rsidRPr="006A7348">
        <w:rPr>
          <w:rFonts w:ascii="Times New Roman" w:eastAsia="Calibri" w:hAnsi="Times New Roman" w:cs="Times New Roman"/>
          <w:noProof/>
          <w:sz w:val="24"/>
          <w:szCs w:val="24"/>
        </w:rPr>
        <w:t xml:space="preserve"> 25 (3), 5–13. </w:t>
      </w:r>
    </w:p>
    <w:p w14:paraId="2DF32DB9"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Minsky, H.P. (1992). </w:t>
      </w:r>
      <w:r w:rsidRPr="006A7348">
        <w:rPr>
          <w:rFonts w:ascii="Times New Roman" w:eastAsia="Calibri" w:hAnsi="Times New Roman" w:cs="Times New Roman"/>
          <w:i/>
          <w:iCs/>
          <w:noProof/>
          <w:sz w:val="24"/>
          <w:szCs w:val="24"/>
        </w:rPr>
        <w:t>The Financial Instability Hypothesis</w:t>
      </w:r>
      <w:r w:rsidRPr="006A7348">
        <w:rPr>
          <w:rFonts w:ascii="Times New Roman" w:eastAsia="Calibri" w:hAnsi="Times New Roman" w:cs="Times New Roman"/>
          <w:noProof/>
          <w:sz w:val="24"/>
          <w:szCs w:val="24"/>
        </w:rPr>
        <w:t>. Available from: http://www.levyinstitute.org/pubs/wp74.pdf.</w:t>
      </w:r>
    </w:p>
    <w:p w14:paraId="652DDAF6"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Minsky, H.P. (2008a). </w:t>
      </w:r>
      <w:r w:rsidRPr="006A7348">
        <w:rPr>
          <w:rFonts w:ascii="Times New Roman" w:eastAsia="Calibri" w:hAnsi="Times New Roman" w:cs="Times New Roman"/>
          <w:i/>
          <w:iCs/>
          <w:noProof/>
          <w:sz w:val="24"/>
          <w:szCs w:val="24"/>
        </w:rPr>
        <w:t>Stabilizing an Unstable Economy</w:t>
      </w:r>
      <w:r w:rsidRPr="006A7348">
        <w:rPr>
          <w:rFonts w:ascii="Times New Roman" w:eastAsia="Calibri" w:hAnsi="Times New Roman" w:cs="Times New Roman"/>
          <w:noProof/>
          <w:sz w:val="24"/>
          <w:szCs w:val="24"/>
        </w:rPr>
        <w:t>. London: McGraw-Hill.</w:t>
      </w:r>
    </w:p>
    <w:p w14:paraId="2B35F785"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bookmarkStart w:id="17" w:name="_Hlk75431032"/>
      <w:r w:rsidRPr="006A7348">
        <w:rPr>
          <w:rFonts w:ascii="Times New Roman" w:eastAsia="Calibri" w:hAnsi="Times New Roman" w:cs="Times New Roman"/>
          <w:noProof/>
          <w:sz w:val="24"/>
          <w:szCs w:val="24"/>
        </w:rPr>
        <w:t xml:space="preserve">Minsky, H.P. (2008b). </w:t>
      </w:r>
      <w:r w:rsidRPr="006A7348">
        <w:rPr>
          <w:rFonts w:ascii="Times New Roman" w:eastAsia="Calibri" w:hAnsi="Times New Roman" w:cs="Times New Roman"/>
          <w:i/>
          <w:iCs/>
          <w:noProof/>
          <w:sz w:val="24"/>
          <w:szCs w:val="24"/>
        </w:rPr>
        <w:t>John Maynard Keynes</w:t>
      </w:r>
      <w:r w:rsidRPr="006A7348">
        <w:rPr>
          <w:rFonts w:ascii="Times New Roman" w:eastAsia="Calibri" w:hAnsi="Times New Roman" w:cs="Times New Roman"/>
          <w:noProof/>
          <w:sz w:val="24"/>
          <w:szCs w:val="24"/>
        </w:rPr>
        <w:t>. London: McGraw-Hill.</w:t>
      </w:r>
    </w:p>
    <w:p w14:paraId="50656F39" w14:textId="32B7FD3F" w:rsidR="008256AB" w:rsidRPr="006A7348" w:rsidRDefault="008256AB" w:rsidP="006A7348">
      <w:pPr>
        <w:widowControl w:val="0"/>
        <w:autoSpaceDE w:val="0"/>
        <w:autoSpaceDN w:val="0"/>
        <w:adjustRightInd w:val="0"/>
        <w:spacing w:after="0" w:line="276" w:lineRule="auto"/>
        <w:ind w:left="480" w:hanging="480"/>
        <w:jc w:val="both"/>
        <w:rPr>
          <w:rStyle w:val="Hyperlink"/>
          <w:rFonts w:ascii="Times New Roman" w:hAnsi="Times New Roman" w:cs="Times New Roman"/>
          <w:sz w:val="24"/>
          <w:szCs w:val="24"/>
        </w:rPr>
      </w:pPr>
      <w:r w:rsidRPr="006A7348">
        <w:rPr>
          <w:rFonts w:ascii="Times New Roman" w:hAnsi="Times New Roman" w:cs="Times New Roman"/>
          <w:sz w:val="24"/>
          <w:szCs w:val="24"/>
        </w:rPr>
        <w:t>Myrdal, G.</w:t>
      </w:r>
      <w:r w:rsidR="00366B67" w:rsidRPr="006A7348">
        <w:rPr>
          <w:rFonts w:ascii="Times New Roman" w:hAnsi="Times New Roman" w:cs="Times New Roman"/>
          <w:sz w:val="24"/>
          <w:szCs w:val="24"/>
        </w:rPr>
        <w:t xml:space="preserve"> (</w:t>
      </w:r>
      <w:r w:rsidRPr="006A7348">
        <w:rPr>
          <w:rFonts w:ascii="Times New Roman" w:hAnsi="Times New Roman" w:cs="Times New Roman"/>
          <w:sz w:val="24"/>
          <w:szCs w:val="24"/>
        </w:rPr>
        <w:t>1987</w:t>
      </w:r>
      <w:r w:rsidR="00366B67" w:rsidRPr="006A7348">
        <w:rPr>
          <w:rFonts w:ascii="Times New Roman" w:hAnsi="Times New Roman" w:cs="Times New Roman"/>
          <w:sz w:val="24"/>
          <w:szCs w:val="24"/>
        </w:rPr>
        <w:t>)</w:t>
      </w:r>
      <w:r w:rsidRPr="006A7348">
        <w:rPr>
          <w:rFonts w:ascii="Times New Roman" w:hAnsi="Times New Roman" w:cs="Times New Roman"/>
          <w:sz w:val="24"/>
          <w:szCs w:val="24"/>
        </w:rPr>
        <w:t xml:space="preserve">. Utilitarianism and Modern Economics. </w:t>
      </w:r>
      <w:r w:rsidRPr="006A7348">
        <w:rPr>
          <w:rFonts w:ascii="Times New Roman" w:hAnsi="Times New Roman" w:cs="Times New Roman"/>
          <w:sz w:val="24"/>
          <w:szCs w:val="24"/>
          <w:lang w:val="nl-NL"/>
        </w:rPr>
        <w:t xml:space="preserve">In: Feiwel G.R. (eds). </w:t>
      </w:r>
      <w:r w:rsidRPr="006A7348">
        <w:rPr>
          <w:rFonts w:ascii="Times New Roman" w:hAnsi="Times New Roman" w:cs="Times New Roman"/>
          <w:sz w:val="24"/>
          <w:szCs w:val="24"/>
        </w:rPr>
        <w:t xml:space="preserve">Arrow and the Foundations of the Theory of Economic Policy, pp 273-278. London: Palgrave Macmillan. </w:t>
      </w:r>
      <w:hyperlink r:id="rId11" w:history="1">
        <w:r w:rsidRPr="006A7348">
          <w:rPr>
            <w:rStyle w:val="Hyperlink"/>
            <w:rFonts w:ascii="Times New Roman" w:hAnsi="Times New Roman" w:cs="Times New Roman"/>
            <w:sz w:val="24"/>
            <w:szCs w:val="24"/>
          </w:rPr>
          <w:t>https://doi.org/10.1007/978-1-349-07357-3_9</w:t>
        </w:r>
      </w:hyperlink>
      <w:r w:rsidR="00B33E62" w:rsidRPr="006A7348">
        <w:rPr>
          <w:rStyle w:val="Hyperlink"/>
          <w:rFonts w:ascii="Times New Roman" w:hAnsi="Times New Roman" w:cs="Times New Roman"/>
          <w:sz w:val="24"/>
          <w:szCs w:val="24"/>
        </w:rPr>
        <w:t>.</w:t>
      </w:r>
    </w:p>
    <w:p w14:paraId="412471C0" w14:textId="66C94FAA" w:rsidR="00FA774E" w:rsidRPr="006A7348" w:rsidRDefault="00FA774E" w:rsidP="006A7348">
      <w:pPr>
        <w:widowControl w:val="0"/>
        <w:autoSpaceDE w:val="0"/>
        <w:autoSpaceDN w:val="0"/>
        <w:adjustRightInd w:val="0"/>
        <w:spacing w:after="0" w:line="276" w:lineRule="auto"/>
        <w:ind w:left="480" w:hanging="480"/>
        <w:jc w:val="both"/>
        <w:rPr>
          <w:rFonts w:ascii="Times New Roman" w:eastAsia="Times New Roman" w:hAnsi="Times New Roman" w:cs="Times New Roman"/>
          <w:color w:val="323232"/>
          <w:sz w:val="24"/>
          <w:szCs w:val="24"/>
          <w:lang w:eastAsia="en-GB"/>
        </w:rPr>
      </w:pPr>
      <w:proofErr w:type="spellStart"/>
      <w:r w:rsidRPr="006A7348">
        <w:rPr>
          <w:rStyle w:val="Hyperlink"/>
          <w:rFonts w:ascii="Times New Roman" w:hAnsi="Times New Roman" w:cs="Times New Roman"/>
          <w:sz w:val="24"/>
          <w:szCs w:val="24"/>
        </w:rPr>
        <w:t>Muradian</w:t>
      </w:r>
      <w:proofErr w:type="spellEnd"/>
      <w:r w:rsidRPr="006A7348">
        <w:rPr>
          <w:rStyle w:val="Hyperlink"/>
          <w:rFonts w:ascii="Times New Roman" w:hAnsi="Times New Roman" w:cs="Times New Roman"/>
          <w:sz w:val="24"/>
          <w:szCs w:val="24"/>
        </w:rPr>
        <w:t xml:space="preserve">, R., </w:t>
      </w:r>
      <w:proofErr w:type="spellStart"/>
      <w:r w:rsidRPr="006A7348">
        <w:rPr>
          <w:rStyle w:val="Hyperlink"/>
          <w:rFonts w:ascii="Times New Roman" w:hAnsi="Times New Roman" w:cs="Times New Roman"/>
          <w:sz w:val="24"/>
          <w:szCs w:val="24"/>
        </w:rPr>
        <w:t>Corbera</w:t>
      </w:r>
      <w:proofErr w:type="spellEnd"/>
      <w:r w:rsidRPr="006A7348">
        <w:rPr>
          <w:rStyle w:val="Hyperlink"/>
          <w:rFonts w:ascii="Times New Roman" w:hAnsi="Times New Roman" w:cs="Times New Roman"/>
          <w:sz w:val="24"/>
          <w:szCs w:val="24"/>
        </w:rPr>
        <w:t xml:space="preserve">, E., Pascual, U., </w:t>
      </w:r>
      <w:proofErr w:type="spellStart"/>
      <w:r w:rsidRPr="006A7348">
        <w:rPr>
          <w:rStyle w:val="Hyperlink"/>
          <w:rFonts w:ascii="Times New Roman" w:hAnsi="Times New Roman" w:cs="Times New Roman"/>
          <w:sz w:val="24"/>
          <w:szCs w:val="24"/>
        </w:rPr>
        <w:t>Kosoy</w:t>
      </w:r>
      <w:proofErr w:type="spellEnd"/>
      <w:r w:rsidRPr="006A7348">
        <w:rPr>
          <w:rStyle w:val="Hyperlink"/>
          <w:rFonts w:ascii="Times New Roman" w:hAnsi="Times New Roman" w:cs="Times New Roman"/>
          <w:sz w:val="24"/>
          <w:szCs w:val="24"/>
        </w:rPr>
        <w:t>, N., May, P. (2010). Reconciling theory and practice: an alternative conceptual framework for understanding payments for environmental services. Ecological Economics 69(6), 1202-11208</w:t>
      </w:r>
      <w:r w:rsidR="00E621EC">
        <w:rPr>
          <w:rStyle w:val="Hyperlink"/>
          <w:rFonts w:ascii="Times New Roman" w:hAnsi="Times New Roman" w:cs="Times New Roman"/>
          <w:sz w:val="24"/>
          <w:szCs w:val="24"/>
        </w:rPr>
        <w:t>.</w:t>
      </w:r>
    </w:p>
    <w:p w14:paraId="5E68C99A" w14:textId="7D8A1B8A" w:rsidR="008256AB" w:rsidRPr="006A7348" w:rsidRDefault="008256AB" w:rsidP="006A7348">
      <w:pPr>
        <w:widowControl w:val="0"/>
        <w:autoSpaceDE w:val="0"/>
        <w:autoSpaceDN w:val="0"/>
        <w:adjustRightInd w:val="0"/>
        <w:spacing w:after="0" w:line="276" w:lineRule="auto"/>
        <w:ind w:left="480" w:hanging="480"/>
        <w:jc w:val="both"/>
        <w:rPr>
          <w:rFonts w:ascii="Times New Roman" w:hAnsi="Times New Roman" w:cs="Times New Roman"/>
          <w:sz w:val="24"/>
          <w:szCs w:val="24"/>
        </w:rPr>
      </w:pPr>
      <w:r w:rsidRPr="006A7348">
        <w:rPr>
          <w:rFonts w:ascii="Times New Roman" w:hAnsi="Times New Roman" w:cs="Times New Roman"/>
          <w:sz w:val="24"/>
          <w:szCs w:val="24"/>
        </w:rPr>
        <w:t xml:space="preserve">Nolan, P. </w:t>
      </w:r>
      <w:r w:rsidR="00366B67" w:rsidRPr="006A7348">
        <w:rPr>
          <w:rFonts w:ascii="Times New Roman" w:hAnsi="Times New Roman" w:cs="Times New Roman"/>
          <w:sz w:val="24"/>
          <w:szCs w:val="24"/>
        </w:rPr>
        <w:t>(</w:t>
      </w:r>
      <w:r w:rsidRPr="006A7348">
        <w:rPr>
          <w:rFonts w:ascii="Times New Roman" w:hAnsi="Times New Roman" w:cs="Times New Roman"/>
          <w:sz w:val="24"/>
          <w:szCs w:val="24"/>
        </w:rPr>
        <w:t>2003</w:t>
      </w:r>
      <w:r w:rsidR="00366B67" w:rsidRPr="006A7348">
        <w:rPr>
          <w:rFonts w:ascii="Times New Roman" w:hAnsi="Times New Roman" w:cs="Times New Roman"/>
          <w:sz w:val="24"/>
          <w:szCs w:val="24"/>
        </w:rPr>
        <w:t>)</w:t>
      </w:r>
      <w:r w:rsidRPr="006A7348">
        <w:rPr>
          <w:rFonts w:ascii="Times New Roman" w:hAnsi="Times New Roman" w:cs="Times New Roman"/>
          <w:sz w:val="24"/>
          <w:szCs w:val="24"/>
        </w:rPr>
        <w:t>. Adam Smith and the Contradictions of the Free Market. Challenge, 46(3), pp. 112-123</w:t>
      </w:r>
      <w:r w:rsidR="00B33E62" w:rsidRPr="006A7348">
        <w:rPr>
          <w:rFonts w:ascii="Times New Roman" w:hAnsi="Times New Roman" w:cs="Times New Roman"/>
          <w:sz w:val="24"/>
          <w:szCs w:val="24"/>
        </w:rPr>
        <w:t>.</w:t>
      </w:r>
    </w:p>
    <w:p w14:paraId="57E0CF48" w14:textId="364F8B0C" w:rsidR="00366B67" w:rsidRPr="006A7348" w:rsidRDefault="00366B67" w:rsidP="006A7348">
      <w:pPr>
        <w:widowControl w:val="0"/>
        <w:autoSpaceDE w:val="0"/>
        <w:autoSpaceDN w:val="0"/>
        <w:adjustRightInd w:val="0"/>
        <w:spacing w:after="0" w:line="276" w:lineRule="auto"/>
        <w:ind w:left="480" w:hanging="480"/>
        <w:jc w:val="both"/>
        <w:rPr>
          <w:rFonts w:ascii="Times New Roman" w:hAnsi="Times New Roman" w:cs="Times New Roman"/>
          <w:sz w:val="24"/>
          <w:szCs w:val="24"/>
        </w:rPr>
      </w:pPr>
      <w:r w:rsidRPr="006A7348">
        <w:rPr>
          <w:rFonts w:ascii="Times New Roman" w:hAnsi="Times New Roman" w:cs="Times New Roman"/>
          <w:sz w:val="24"/>
          <w:szCs w:val="24"/>
        </w:rPr>
        <w:t xml:space="preserve">O’Neill, J. (2017). Pluralism and Incommensurability. In C. </w:t>
      </w:r>
      <w:proofErr w:type="spellStart"/>
      <w:r w:rsidRPr="006A7348">
        <w:rPr>
          <w:rFonts w:ascii="Times New Roman" w:hAnsi="Times New Roman" w:cs="Times New Roman"/>
          <w:sz w:val="24"/>
          <w:szCs w:val="24"/>
        </w:rPr>
        <w:t>Spash</w:t>
      </w:r>
      <w:proofErr w:type="spellEnd"/>
      <w:r w:rsidRPr="006A7348">
        <w:rPr>
          <w:rFonts w:ascii="Times New Roman" w:hAnsi="Times New Roman" w:cs="Times New Roman"/>
          <w:sz w:val="24"/>
          <w:szCs w:val="24"/>
        </w:rPr>
        <w:t xml:space="preserve"> (Ed.), </w:t>
      </w:r>
      <w:r w:rsidRPr="006A7348">
        <w:rPr>
          <w:rFonts w:ascii="Times New Roman" w:hAnsi="Times New Roman" w:cs="Times New Roman"/>
          <w:i/>
          <w:iCs/>
          <w:sz w:val="24"/>
          <w:szCs w:val="24"/>
        </w:rPr>
        <w:t>Routledge Handbook of Ecological Economics: Nature and Society</w:t>
      </w:r>
      <w:r w:rsidRPr="006A7348">
        <w:rPr>
          <w:rFonts w:ascii="Times New Roman" w:hAnsi="Times New Roman" w:cs="Times New Roman"/>
          <w:sz w:val="24"/>
          <w:szCs w:val="24"/>
        </w:rPr>
        <w:t xml:space="preserve"> (pp.227-236), Routledge</w:t>
      </w:r>
      <w:r w:rsidR="00B33E62" w:rsidRPr="006A7348">
        <w:rPr>
          <w:rFonts w:ascii="Times New Roman" w:hAnsi="Times New Roman" w:cs="Times New Roman"/>
          <w:sz w:val="24"/>
          <w:szCs w:val="24"/>
        </w:rPr>
        <w:t>.</w:t>
      </w:r>
    </w:p>
    <w:p w14:paraId="750B085C" w14:textId="1B97745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Palley, T.I. (2007). Financialization: What it is and Why it Matters. </w:t>
      </w:r>
      <w:r w:rsidRPr="006A7348">
        <w:rPr>
          <w:rFonts w:ascii="Times New Roman" w:eastAsia="Calibri" w:hAnsi="Times New Roman" w:cs="Times New Roman"/>
          <w:i/>
          <w:iCs/>
          <w:noProof/>
          <w:sz w:val="24"/>
          <w:szCs w:val="24"/>
        </w:rPr>
        <w:t>SSRN Electronic Journal</w:t>
      </w:r>
      <w:r w:rsidRPr="006A7348">
        <w:rPr>
          <w:rFonts w:ascii="Times New Roman" w:eastAsia="Calibri" w:hAnsi="Times New Roman" w:cs="Times New Roman"/>
          <w:noProof/>
          <w:sz w:val="24"/>
          <w:szCs w:val="24"/>
        </w:rPr>
        <w:t xml:space="preserve">. Available from: </w:t>
      </w:r>
      <w:hyperlink r:id="rId12" w:history="1">
        <w:r w:rsidR="00B33E62" w:rsidRPr="006A7348">
          <w:rPr>
            <w:rStyle w:val="Hyperlink"/>
            <w:rFonts w:ascii="Times New Roman" w:eastAsia="Calibri" w:hAnsi="Times New Roman" w:cs="Times New Roman"/>
            <w:noProof/>
            <w:sz w:val="24"/>
            <w:szCs w:val="24"/>
          </w:rPr>
          <w:t>http://www.ssrn.com/abstract=1077923</w:t>
        </w:r>
      </w:hyperlink>
      <w:r w:rsidR="00B33E62" w:rsidRPr="006A7348">
        <w:rPr>
          <w:rFonts w:ascii="Times New Roman" w:eastAsia="Calibri" w:hAnsi="Times New Roman" w:cs="Times New Roman"/>
          <w:noProof/>
          <w:sz w:val="24"/>
          <w:szCs w:val="24"/>
        </w:rPr>
        <w:t>.</w:t>
      </w:r>
    </w:p>
    <w:p w14:paraId="434CB572" w14:textId="5E94B842"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lastRenderedPageBreak/>
        <w:t xml:space="preserve">Pernecky, M.,Wojick, P. (2019). The problematic nature and consequences of the effort to force Keynes into the conceptual cul-de-sac of Walrasian economics. </w:t>
      </w:r>
      <w:r w:rsidRPr="006A7348">
        <w:rPr>
          <w:rFonts w:ascii="Times New Roman" w:eastAsia="Calibri" w:hAnsi="Times New Roman" w:cs="Times New Roman"/>
          <w:i/>
          <w:iCs/>
          <w:noProof/>
          <w:sz w:val="24"/>
          <w:szCs w:val="24"/>
        </w:rPr>
        <w:t>Cambridge Journal of Economics</w:t>
      </w:r>
      <w:r w:rsidRPr="006A7348">
        <w:rPr>
          <w:rFonts w:ascii="Times New Roman" w:eastAsia="Calibri" w:hAnsi="Times New Roman" w:cs="Times New Roman"/>
          <w:noProof/>
          <w:sz w:val="24"/>
          <w:szCs w:val="24"/>
        </w:rPr>
        <w:t xml:space="preserve"> 43 (3), 769–783.</w:t>
      </w:r>
    </w:p>
    <w:p w14:paraId="25470E5E" w14:textId="08F17209" w:rsidR="009979D1" w:rsidRPr="006A7348" w:rsidRDefault="009979D1" w:rsidP="00E621EC">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Pirgmaier, E. (2020). Consumption corridors, capitalism and social change. </w:t>
      </w:r>
      <w:r w:rsidRPr="006A7348">
        <w:rPr>
          <w:rFonts w:ascii="Times New Roman" w:eastAsia="Calibri" w:hAnsi="Times New Roman" w:cs="Times New Roman"/>
          <w:i/>
          <w:iCs/>
          <w:noProof/>
          <w:sz w:val="24"/>
          <w:szCs w:val="24"/>
        </w:rPr>
        <w:t>Sustainability: Science, Practice and Policy</w:t>
      </w:r>
      <w:r w:rsidRPr="006A7348">
        <w:rPr>
          <w:rFonts w:ascii="Times New Roman" w:eastAsia="Calibri" w:hAnsi="Times New Roman" w:cs="Times New Roman"/>
          <w:noProof/>
          <w:sz w:val="24"/>
          <w:szCs w:val="24"/>
        </w:rPr>
        <w:t xml:space="preserve"> 16 (1), 274–285.</w:t>
      </w:r>
    </w:p>
    <w:p w14:paraId="0A6D9824" w14:textId="40F191F1" w:rsidR="00621D28" w:rsidRPr="006A7348" w:rsidRDefault="00621D28"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Pirgmaier, E. (2021). The value of value theory for ecological economics. Ecological Economics 179, 106790</w:t>
      </w:r>
      <w:r w:rsidR="009979D1" w:rsidRPr="006A7348">
        <w:rPr>
          <w:rFonts w:ascii="Times New Roman" w:eastAsia="Calibri" w:hAnsi="Times New Roman" w:cs="Times New Roman"/>
          <w:noProof/>
          <w:sz w:val="24"/>
          <w:szCs w:val="24"/>
        </w:rPr>
        <w:t>.</w:t>
      </w:r>
    </w:p>
    <w:p w14:paraId="1EA50F6D" w14:textId="3FA1D070" w:rsidR="008A3E55" w:rsidRPr="00E621EC" w:rsidRDefault="008A3E55" w:rsidP="00E621EC">
      <w:pPr>
        <w:shd w:val="clear" w:color="auto" w:fill="FFFFFF"/>
        <w:spacing w:after="0" w:line="276" w:lineRule="auto"/>
        <w:rPr>
          <w:rFonts w:ascii="Times New Roman" w:eastAsia="Times New Roman" w:hAnsi="Times New Roman" w:cs="Times New Roman"/>
          <w:color w:val="212121"/>
          <w:sz w:val="24"/>
          <w:szCs w:val="24"/>
          <w:lang w:val="en-US" w:eastAsia="de-DE"/>
        </w:rPr>
      </w:pPr>
      <w:r w:rsidRPr="006A7348">
        <w:rPr>
          <w:rFonts w:ascii="Times New Roman" w:eastAsia="Times New Roman" w:hAnsi="Times New Roman" w:cs="Times New Roman"/>
          <w:color w:val="212121"/>
          <w:sz w:val="24"/>
          <w:szCs w:val="24"/>
          <w:lang w:val="en-US" w:eastAsia="de-DE"/>
        </w:rPr>
        <w:t xml:space="preserve">Rawls, J. </w:t>
      </w:r>
      <w:r w:rsidR="00E621EC">
        <w:rPr>
          <w:rFonts w:ascii="Times New Roman" w:eastAsia="Times New Roman" w:hAnsi="Times New Roman" w:cs="Times New Roman"/>
          <w:color w:val="212121"/>
          <w:sz w:val="24"/>
          <w:szCs w:val="24"/>
          <w:lang w:val="en-US" w:eastAsia="de-DE"/>
        </w:rPr>
        <w:t>(</w:t>
      </w:r>
      <w:r w:rsidRPr="006A7348">
        <w:rPr>
          <w:rFonts w:ascii="Times New Roman" w:eastAsia="Times New Roman" w:hAnsi="Times New Roman" w:cs="Times New Roman"/>
          <w:color w:val="212121"/>
          <w:sz w:val="24"/>
          <w:szCs w:val="24"/>
          <w:lang w:val="en-US" w:eastAsia="de-DE"/>
        </w:rPr>
        <w:t>1993</w:t>
      </w:r>
      <w:r w:rsidR="00E621EC">
        <w:rPr>
          <w:rFonts w:ascii="Times New Roman" w:eastAsia="Times New Roman" w:hAnsi="Times New Roman" w:cs="Times New Roman"/>
          <w:color w:val="212121"/>
          <w:sz w:val="24"/>
          <w:szCs w:val="24"/>
          <w:lang w:val="en-US" w:eastAsia="de-DE"/>
        </w:rPr>
        <w:t>)</w:t>
      </w:r>
      <w:r w:rsidRPr="006A7348">
        <w:rPr>
          <w:rFonts w:ascii="Times New Roman" w:eastAsia="Times New Roman" w:hAnsi="Times New Roman" w:cs="Times New Roman"/>
          <w:color w:val="212121"/>
          <w:sz w:val="24"/>
          <w:szCs w:val="24"/>
          <w:lang w:val="en-US" w:eastAsia="de-DE"/>
        </w:rPr>
        <w:t xml:space="preserve">. </w:t>
      </w:r>
      <w:r w:rsidRPr="006A7348">
        <w:rPr>
          <w:rFonts w:ascii="Times New Roman" w:eastAsia="Times New Roman" w:hAnsi="Times New Roman" w:cs="Times New Roman"/>
          <w:i/>
          <w:iCs/>
          <w:color w:val="212121"/>
          <w:sz w:val="24"/>
          <w:szCs w:val="24"/>
          <w:lang w:val="en-US" w:eastAsia="de-DE"/>
        </w:rPr>
        <w:t>Political Liberalism.</w:t>
      </w:r>
      <w:r w:rsidRPr="006A7348">
        <w:rPr>
          <w:rFonts w:ascii="Times New Roman" w:eastAsia="Times New Roman" w:hAnsi="Times New Roman" w:cs="Times New Roman"/>
          <w:color w:val="212121"/>
          <w:sz w:val="24"/>
          <w:szCs w:val="24"/>
          <w:lang w:val="en-US" w:eastAsia="de-DE"/>
        </w:rPr>
        <w:t xml:space="preserve"> New York: Columbia University Press.</w:t>
      </w:r>
    </w:p>
    <w:bookmarkEnd w:id="17"/>
    <w:p w14:paraId="6A9BFBA9" w14:textId="47F081A2"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lang w:val="de-DE"/>
        </w:rPr>
        <w:t xml:space="preserve">Reinhart, C.M., Rogoff, K.S. (2009). </w:t>
      </w:r>
      <w:r w:rsidRPr="006A7348">
        <w:rPr>
          <w:rFonts w:ascii="Times New Roman" w:eastAsia="Calibri" w:hAnsi="Times New Roman" w:cs="Times New Roman"/>
          <w:i/>
          <w:iCs/>
          <w:noProof/>
          <w:sz w:val="24"/>
          <w:szCs w:val="24"/>
        </w:rPr>
        <w:t>This Time is Different: Eight Centuries of Financial Folly</w:t>
      </w:r>
      <w:r w:rsidRPr="006A7348">
        <w:rPr>
          <w:rFonts w:ascii="Times New Roman" w:eastAsia="Calibri" w:hAnsi="Times New Roman" w:cs="Times New Roman"/>
          <w:noProof/>
          <w:sz w:val="24"/>
          <w:szCs w:val="24"/>
        </w:rPr>
        <w:t>. Princeton: Princeton University Press.</w:t>
      </w:r>
    </w:p>
    <w:p w14:paraId="7D1281FE"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Romer, D. (1993). The New Keynesian Synthesis. </w:t>
      </w:r>
      <w:r w:rsidRPr="006A7348">
        <w:rPr>
          <w:rFonts w:ascii="Times New Roman" w:eastAsia="Calibri" w:hAnsi="Times New Roman" w:cs="Times New Roman"/>
          <w:i/>
          <w:iCs/>
          <w:noProof/>
          <w:sz w:val="24"/>
          <w:szCs w:val="24"/>
        </w:rPr>
        <w:t>Journal of Economic Perspectives</w:t>
      </w:r>
      <w:r w:rsidRPr="006A7348">
        <w:rPr>
          <w:rFonts w:ascii="Times New Roman" w:eastAsia="Calibri" w:hAnsi="Times New Roman" w:cs="Times New Roman"/>
          <w:noProof/>
          <w:sz w:val="24"/>
          <w:szCs w:val="24"/>
        </w:rPr>
        <w:t xml:space="preserve"> 7 (1), 5–22.</w:t>
      </w:r>
    </w:p>
    <w:p w14:paraId="4A11FA4A"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Schumpeter, J. (1927). The Explanation of the Business Cycle. </w:t>
      </w:r>
      <w:r w:rsidRPr="006A7348">
        <w:rPr>
          <w:rFonts w:ascii="Times New Roman" w:eastAsia="Calibri" w:hAnsi="Times New Roman" w:cs="Times New Roman"/>
          <w:i/>
          <w:iCs/>
          <w:noProof/>
          <w:sz w:val="24"/>
          <w:szCs w:val="24"/>
        </w:rPr>
        <w:t>Economica</w:t>
      </w:r>
      <w:r w:rsidRPr="006A7348">
        <w:rPr>
          <w:rFonts w:ascii="Times New Roman" w:eastAsia="Calibri" w:hAnsi="Times New Roman" w:cs="Times New Roman"/>
          <w:noProof/>
          <w:sz w:val="24"/>
          <w:szCs w:val="24"/>
        </w:rPr>
        <w:t xml:space="preserve"> 21, 286–311. </w:t>
      </w:r>
    </w:p>
    <w:p w14:paraId="2EBBBD07"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Schumpeter, J. (1928). The Instability of Capitalism. </w:t>
      </w:r>
      <w:r w:rsidRPr="006A7348">
        <w:rPr>
          <w:rFonts w:ascii="Times New Roman" w:eastAsia="Calibri" w:hAnsi="Times New Roman" w:cs="Times New Roman"/>
          <w:i/>
          <w:iCs/>
          <w:noProof/>
          <w:sz w:val="24"/>
          <w:szCs w:val="24"/>
        </w:rPr>
        <w:t>The Economic Journal</w:t>
      </w:r>
      <w:r w:rsidRPr="006A7348">
        <w:rPr>
          <w:rFonts w:ascii="Times New Roman" w:eastAsia="Calibri" w:hAnsi="Times New Roman" w:cs="Times New Roman"/>
          <w:noProof/>
          <w:sz w:val="24"/>
          <w:szCs w:val="24"/>
        </w:rPr>
        <w:t xml:space="preserve"> 38 (151), 361. </w:t>
      </w:r>
    </w:p>
    <w:p w14:paraId="734F8EB4" w14:textId="3D6D8424"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hAnsi="Times New Roman" w:cs="Times New Roman"/>
          <w:noProof/>
          <w:sz w:val="24"/>
          <w:szCs w:val="24"/>
        </w:rPr>
        <w:t xml:space="preserve">Shiller, R.J. (2005). </w:t>
      </w:r>
      <w:r w:rsidRPr="006A7348">
        <w:rPr>
          <w:rFonts w:ascii="Times New Roman" w:hAnsi="Times New Roman" w:cs="Times New Roman"/>
          <w:i/>
          <w:iCs/>
          <w:noProof/>
          <w:sz w:val="24"/>
          <w:szCs w:val="24"/>
        </w:rPr>
        <w:t>Irrational Exuberance</w:t>
      </w:r>
      <w:r w:rsidRPr="006A7348">
        <w:rPr>
          <w:rFonts w:ascii="Times New Roman" w:hAnsi="Times New Roman" w:cs="Times New Roman"/>
          <w:noProof/>
          <w:sz w:val="24"/>
          <w:szCs w:val="24"/>
        </w:rPr>
        <w:t>. 2nd Ed. New York: Currency Doubleday</w:t>
      </w:r>
      <w:r w:rsidR="00B33E62" w:rsidRPr="006A7348">
        <w:rPr>
          <w:rFonts w:ascii="Times New Roman" w:hAnsi="Times New Roman" w:cs="Times New Roman"/>
          <w:noProof/>
          <w:sz w:val="24"/>
          <w:szCs w:val="24"/>
        </w:rPr>
        <w:t>.</w:t>
      </w:r>
    </w:p>
    <w:p w14:paraId="4E229570" w14:textId="7257C75D"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sz w:val="24"/>
          <w:szCs w:val="24"/>
          <w:lang w:val="en-US"/>
        </w:rPr>
        <w:t xml:space="preserve">Shumacher, E.F. (1973) </w:t>
      </w:r>
      <w:r w:rsidRPr="006A7348">
        <w:rPr>
          <w:rFonts w:ascii="Times New Roman" w:eastAsia="Calibri" w:hAnsi="Times New Roman" w:cs="Times New Roman"/>
          <w:i/>
          <w:sz w:val="24"/>
          <w:szCs w:val="24"/>
          <w:lang w:val="en-US"/>
        </w:rPr>
        <w:t>Small is Beautiful: Economics as if People Mattered.</w:t>
      </w:r>
      <w:r w:rsidRPr="006A7348">
        <w:rPr>
          <w:rFonts w:ascii="Times New Roman" w:eastAsia="Calibri" w:hAnsi="Times New Roman" w:cs="Times New Roman"/>
          <w:sz w:val="24"/>
          <w:szCs w:val="24"/>
          <w:lang w:val="en-US"/>
        </w:rPr>
        <w:t xml:space="preserve"> Harper Perennial, New York, NY</w:t>
      </w:r>
      <w:r w:rsidR="009979D1" w:rsidRPr="006A7348">
        <w:rPr>
          <w:rFonts w:ascii="Times New Roman" w:eastAsia="Calibri" w:hAnsi="Times New Roman" w:cs="Times New Roman"/>
          <w:sz w:val="24"/>
          <w:szCs w:val="24"/>
          <w:lang w:val="en-US"/>
        </w:rPr>
        <w:t>.</w:t>
      </w:r>
    </w:p>
    <w:p w14:paraId="3189552F" w14:textId="31A90BE0" w:rsidR="009979D1" w:rsidRPr="006A7348" w:rsidRDefault="009979D1" w:rsidP="006A7348">
      <w:pPr>
        <w:widowControl w:val="0"/>
        <w:autoSpaceDE w:val="0"/>
        <w:autoSpaceDN w:val="0"/>
        <w:adjustRightInd w:val="0"/>
        <w:spacing w:after="0" w:line="276" w:lineRule="auto"/>
        <w:jc w:val="both"/>
        <w:rPr>
          <w:rFonts w:ascii="Times New Roman" w:eastAsia="Times New Roman" w:hAnsi="Times New Roman" w:cs="Times New Roman"/>
          <w:color w:val="1A1A1A"/>
          <w:sz w:val="24"/>
          <w:szCs w:val="24"/>
          <w:lang w:eastAsia="en-GB"/>
        </w:rPr>
      </w:pPr>
      <w:r w:rsidRPr="006A7348">
        <w:rPr>
          <w:rFonts w:ascii="Times New Roman" w:eastAsia="Times New Roman" w:hAnsi="Times New Roman" w:cs="Times New Roman"/>
          <w:color w:val="1A1A1A"/>
          <w:sz w:val="24"/>
          <w:szCs w:val="24"/>
          <w:lang w:eastAsia="en-GB"/>
        </w:rPr>
        <w:t>Smith, A</w:t>
      </w:r>
      <w:r w:rsidR="00E621EC">
        <w:rPr>
          <w:rFonts w:ascii="Times New Roman" w:eastAsia="Times New Roman" w:hAnsi="Times New Roman" w:cs="Times New Roman"/>
          <w:color w:val="1A1A1A"/>
          <w:sz w:val="24"/>
          <w:szCs w:val="24"/>
          <w:lang w:eastAsia="en-GB"/>
        </w:rPr>
        <w:t>.</w:t>
      </w:r>
      <w:r w:rsidRPr="006A7348">
        <w:rPr>
          <w:rFonts w:ascii="Times New Roman" w:eastAsia="Times New Roman" w:hAnsi="Times New Roman" w:cs="Times New Roman"/>
          <w:color w:val="1A1A1A"/>
          <w:sz w:val="24"/>
          <w:szCs w:val="24"/>
          <w:lang w:eastAsia="en-GB"/>
        </w:rPr>
        <w:t xml:space="preserve"> (1761). The Theory of Moral Sentiments, 2</w:t>
      </w:r>
      <w:r w:rsidRPr="006A7348">
        <w:rPr>
          <w:rFonts w:ascii="Times New Roman" w:eastAsia="Times New Roman" w:hAnsi="Times New Roman" w:cs="Times New Roman"/>
          <w:color w:val="1A1A1A"/>
          <w:sz w:val="24"/>
          <w:szCs w:val="24"/>
          <w:vertAlign w:val="superscript"/>
          <w:lang w:eastAsia="en-GB"/>
        </w:rPr>
        <w:t>nd</w:t>
      </w:r>
      <w:r w:rsidRPr="006A7348">
        <w:rPr>
          <w:rFonts w:ascii="Times New Roman" w:eastAsia="Times New Roman" w:hAnsi="Times New Roman" w:cs="Times New Roman"/>
          <w:color w:val="1A1A1A"/>
          <w:sz w:val="24"/>
          <w:szCs w:val="24"/>
          <w:lang w:eastAsia="en-GB"/>
        </w:rPr>
        <w:t xml:space="preserve"> Edition. A. Millar: Edinburgh.</w:t>
      </w:r>
    </w:p>
    <w:p w14:paraId="44D60C9F" w14:textId="3CCE8A8D" w:rsidR="009979D1" w:rsidRPr="006A7348" w:rsidRDefault="008256AB" w:rsidP="00E621EC">
      <w:pPr>
        <w:widowControl w:val="0"/>
        <w:autoSpaceDE w:val="0"/>
        <w:autoSpaceDN w:val="0"/>
        <w:adjustRightInd w:val="0"/>
        <w:spacing w:after="0" w:line="276" w:lineRule="auto"/>
        <w:ind w:left="480" w:hanging="480"/>
        <w:jc w:val="both"/>
        <w:rPr>
          <w:rFonts w:ascii="Times New Roman" w:hAnsi="Times New Roman" w:cs="Times New Roman"/>
          <w:sz w:val="24"/>
          <w:szCs w:val="24"/>
        </w:rPr>
      </w:pPr>
      <w:r w:rsidRPr="006A7348">
        <w:rPr>
          <w:rFonts w:ascii="Times New Roman" w:hAnsi="Times New Roman" w:cs="Times New Roman"/>
          <w:sz w:val="24"/>
          <w:szCs w:val="24"/>
        </w:rPr>
        <w:t xml:space="preserve">Smith, A. </w:t>
      </w:r>
      <w:r w:rsidR="007A182A" w:rsidRPr="006A7348">
        <w:rPr>
          <w:rFonts w:ascii="Times New Roman" w:hAnsi="Times New Roman" w:cs="Times New Roman"/>
          <w:sz w:val="24"/>
          <w:szCs w:val="24"/>
        </w:rPr>
        <w:t>(</w:t>
      </w:r>
      <w:r w:rsidRPr="006A7348">
        <w:rPr>
          <w:rFonts w:ascii="Times New Roman" w:hAnsi="Times New Roman" w:cs="Times New Roman"/>
          <w:sz w:val="24"/>
          <w:szCs w:val="24"/>
        </w:rPr>
        <w:t>1976</w:t>
      </w:r>
      <w:r w:rsidR="007A182A" w:rsidRPr="006A7348">
        <w:rPr>
          <w:rFonts w:ascii="Times New Roman" w:hAnsi="Times New Roman" w:cs="Times New Roman"/>
          <w:sz w:val="24"/>
          <w:szCs w:val="24"/>
        </w:rPr>
        <w:t>)</w:t>
      </w:r>
      <w:r w:rsidRPr="006A7348">
        <w:rPr>
          <w:rFonts w:ascii="Times New Roman" w:hAnsi="Times New Roman" w:cs="Times New Roman"/>
          <w:sz w:val="24"/>
          <w:szCs w:val="24"/>
        </w:rPr>
        <w:t xml:space="preserve">. </w:t>
      </w:r>
      <w:r w:rsidRPr="006A7348">
        <w:rPr>
          <w:rFonts w:ascii="Times New Roman" w:hAnsi="Times New Roman" w:cs="Times New Roman"/>
          <w:sz w:val="24"/>
          <w:szCs w:val="24"/>
        </w:rPr>
        <w:t>An Inquiry into the Nature and Causes of the Wealth of Nations. Chicago: Chicago University Press</w:t>
      </w:r>
    </w:p>
    <w:p w14:paraId="66D9A68F"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Snowdon, B., Vane, H., Wynarczyk, P. (1994). </w:t>
      </w:r>
      <w:r w:rsidRPr="006A7348">
        <w:rPr>
          <w:rFonts w:ascii="Times New Roman" w:eastAsia="Calibri" w:hAnsi="Times New Roman" w:cs="Times New Roman"/>
          <w:i/>
          <w:iCs/>
          <w:noProof/>
          <w:sz w:val="24"/>
          <w:szCs w:val="24"/>
        </w:rPr>
        <w:t>A Modern Guide to Macroeconomics: An Introduction to Competing Schools of Thought</w:t>
      </w:r>
      <w:r w:rsidRPr="006A7348">
        <w:rPr>
          <w:rFonts w:ascii="Times New Roman" w:eastAsia="Calibri" w:hAnsi="Times New Roman" w:cs="Times New Roman"/>
          <w:noProof/>
          <w:sz w:val="24"/>
          <w:szCs w:val="24"/>
        </w:rPr>
        <w:t>. Hants: Edward Elger Publishing Limited.</w:t>
      </w:r>
    </w:p>
    <w:p w14:paraId="46D7A346" w14:textId="37C517E2"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sz w:val="24"/>
          <w:szCs w:val="24"/>
        </w:rPr>
        <w:t>Soddy</w:t>
      </w:r>
      <w:r w:rsidR="00B33E62" w:rsidRPr="006A7348">
        <w:rPr>
          <w:rFonts w:ascii="Times New Roman" w:eastAsia="Calibri" w:hAnsi="Times New Roman" w:cs="Times New Roman"/>
          <w:sz w:val="24"/>
          <w:szCs w:val="24"/>
        </w:rPr>
        <w:t>, F.</w:t>
      </w:r>
      <w:r w:rsidRPr="006A7348">
        <w:rPr>
          <w:rFonts w:ascii="Times New Roman" w:eastAsia="Calibri" w:hAnsi="Times New Roman" w:cs="Times New Roman"/>
          <w:sz w:val="24"/>
          <w:szCs w:val="24"/>
        </w:rPr>
        <w:t xml:space="preserve"> (1926)</w:t>
      </w:r>
      <w:r w:rsidR="00B33E62" w:rsidRPr="006A7348">
        <w:rPr>
          <w:rFonts w:ascii="Times New Roman" w:eastAsia="Calibri" w:hAnsi="Times New Roman" w:cs="Times New Roman"/>
          <w:sz w:val="24"/>
          <w:szCs w:val="24"/>
        </w:rPr>
        <w:t>.</w:t>
      </w:r>
      <w:r w:rsidRPr="006A7348">
        <w:rPr>
          <w:rFonts w:ascii="Times New Roman" w:eastAsia="Calibri" w:hAnsi="Times New Roman" w:cs="Times New Roman"/>
          <w:sz w:val="24"/>
          <w:szCs w:val="24"/>
        </w:rPr>
        <w:t xml:space="preserve"> </w:t>
      </w:r>
      <w:r w:rsidRPr="006A7348">
        <w:rPr>
          <w:rFonts w:ascii="Times New Roman" w:eastAsia="Calibri" w:hAnsi="Times New Roman" w:cs="Times New Roman"/>
          <w:i/>
          <w:sz w:val="24"/>
          <w:szCs w:val="24"/>
        </w:rPr>
        <w:t>Wealth, Virtual Wealth and Debt.,</w:t>
      </w:r>
      <w:r w:rsidRPr="006A7348">
        <w:rPr>
          <w:rFonts w:ascii="Times New Roman" w:eastAsia="Calibri" w:hAnsi="Times New Roman" w:cs="Times New Roman"/>
          <w:sz w:val="24"/>
          <w:szCs w:val="24"/>
        </w:rPr>
        <w:t xml:space="preserve"> George Allen and Unwin, Ltd., London, 1926. </w:t>
      </w:r>
    </w:p>
    <w:p w14:paraId="599FA0C6"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bookmarkStart w:id="18" w:name="_Hlk75430489"/>
      <w:r w:rsidRPr="006A7348">
        <w:rPr>
          <w:rFonts w:ascii="Times New Roman" w:eastAsia="Calibri" w:hAnsi="Times New Roman" w:cs="Times New Roman"/>
          <w:noProof/>
          <w:sz w:val="24"/>
          <w:szCs w:val="24"/>
        </w:rPr>
        <w:t xml:space="preserve">Stockhammer, E. (2010). </w:t>
      </w:r>
      <w:r w:rsidRPr="006A7348">
        <w:rPr>
          <w:rFonts w:ascii="Times New Roman" w:eastAsia="Calibri" w:hAnsi="Times New Roman" w:cs="Times New Roman"/>
          <w:i/>
          <w:iCs/>
          <w:noProof/>
          <w:sz w:val="24"/>
          <w:szCs w:val="24"/>
        </w:rPr>
        <w:t>Financialization and the Global Economy</w:t>
      </w:r>
      <w:r w:rsidRPr="006A7348">
        <w:rPr>
          <w:rFonts w:ascii="Times New Roman" w:eastAsia="Calibri" w:hAnsi="Times New Roman" w:cs="Times New Roman"/>
          <w:noProof/>
          <w:sz w:val="24"/>
          <w:szCs w:val="24"/>
        </w:rPr>
        <w:t>. Workingpaper Series. Amherst. Available from: https://www.peri.umass.edu/publication/item/392-financialization-and-the-global-economy.</w:t>
      </w:r>
    </w:p>
    <w:bookmarkEnd w:id="18"/>
    <w:p w14:paraId="5BE7BECB"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Streeck, W. (2014). </w:t>
      </w:r>
      <w:r w:rsidRPr="006A7348">
        <w:rPr>
          <w:rFonts w:ascii="Times New Roman" w:eastAsia="Calibri" w:hAnsi="Times New Roman" w:cs="Times New Roman"/>
          <w:i/>
          <w:iCs/>
          <w:noProof/>
          <w:sz w:val="24"/>
          <w:szCs w:val="24"/>
        </w:rPr>
        <w:t>Buying Time: The Delayed Crisis of Democratic Capitalism</w:t>
      </w:r>
      <w:r w:rsidRPr="006A7348">
        <w:rPr>
          <w:rFonts w:ascii="Times New Roman" w:eastAsia="Calibri" w:hAnsi="Times New Roman" w:cs="Times New Roman"/>
          <w:noProof/>
          <w:sz w:val="24"/>
          <w:szCs w:val="24"/>
        </w:rPr>
        <w:t>. London: Verso.</w:t>
      </w:r>
    </w:p>
    <w:p w14:paraId="648F5D0B"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hAnsi="Times New Roman" w:cs="Times New Roman"/>
          <w:noProof/>
          <w:sz w:val="24"/>
          <w:szCs w:val="24"/>
        </w:rPr>
        <w:t xml:space="preserve">Tori, D., Onaran, O. (2017). The Effects of Financialisation and Financial Development on Investment: Evidence from Firm-Level Data in Europe. </w:t>
      </w:r>
      <w:r w:rsidRPr="006A7348">
        <w:rPr>
          <w:rFonts w:ascii="Times New Roman" w:hAnsi="Times New Roman" w:cs="Times New Roman"/>
          <w:i/>
          <w:iCs/>
          <w:noProof/>
          <w:sz w:val="24"/>
          <w:szCs w:val="24"/>
        </w:rPr>
        <w:t>SSRN Electronic Journal</w:t>
      </w:r>
      <w:r w:rsidRPr="006A7348">
        <w:rPr>
          <w:rFonts w:ascii="Times New Roman" w:hAnsi="Times New Roman" w:cs="Times New Roman"/>
          <w:noProof/>
          <w:sz w:val="24"/>
          <w:szCs w:val="24"/>
        </w:rPr>
        <w:t>.</w:t>
      </w:r>
    </w:p>
    <w:p w14:paraId="6AF14D07" w14:textId="598B6F34"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hAnsi="Times New Roman" w:cs="Times New Roman"/>
          <w:noProof/>
          <w:sz w:val="24"/>
          <w:szCs w:val="24"/>
        </w:rPr>
        <w:t xml:space="preserve">Varoufakis, Y. (2013). </w:t>
      </w:r>
      <w:r w:rsidRPr="006A7348">
        <w:rPr>
          <w:rFonts w:ascii="Times New Roman" w:hAnsi="Times New Roman" w:cs="Times New Roman"/>
          <w:i/>
          <w:iCs/>
          <w:noProof/>
          <w:sz w:val="24"/>
          <w:szCs w:val="24"/>
        </w:rPr>
        <w:t>The Global Minotaur: America, Europe and the Future of the Global Economy</w:t>
      </w:r>
      <w:r w:rsidRPr="006A7348">
        <w:rPr>
          <w:rFonts w:ascii="Times New Roman" w:hAnsi="Times New Roman" w:cs="Times New Roman"/>
          <w:noProof/>
          <w:sz w:val="24"/>
          <w:szCs w:val="24"/>
        </w:rPr>
        <w:t>. 2nd Ed. London: Zed Books</w:t>
      </w:r>
      <w:r w:rsidR="00D60232" w:rsidRPr="006A7348">
        <w:rPr>
          <w:rFonts w:ascii="Times New Roman" w:hAnsi="Times New Roman" w:cs="Times New Roman"/>
          <w:noProof/>
          <w:sz w:val="24"/>
          <w:szCs w:val="24"/>
        </w:rPr>
        <w:t>.</w:t>
      </w:r>
    </w:p>
    <w:p w14:paraId="4625042C"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Venetoklis, T. (2021). Exogenous shocks and citizens’ satisfaction with governmental policies: can empirical evidence from the 2008 financial crisis help us understand better the effects of the COVID-19 pandemic? </w:t>
      </w:r>
      <w:r w:rsidRPr="006A7348">
        <w:rPr>
          <w:rFonts w:ascii="Times New Roman" w:eastAsia="Calibri" w:hAnsi="Times New Roman" w:cs="Times New Roman"/>
          <w:i/>
          <w:iCs/>
          <w:noProof/>
          <w:sz w:val="24"/>
          <w:szCs w:val="24"/>
        </w:rPr>
        <w:t>Quality &amp; Quantity</w:t>
      </w:r>
      <w:r w:rsidRPr="006A7348">
        <w:rPr>
          <w:rFonts w:ascii="Times New Roman" w:eastAsia="Calibri" w:hAnsi="Times New Roman" w:cs="Times New Roman"/>
          <w:noProof/>
          <w:sz w:val="24"/>
          <w:szCs w:val="24"/>
        </w:rPr>
        <w:t>. Available from: https://doi.org/10.1007/s11135-020-01087-2.</w:t>
      </w:r>
    </w:p>
    <w:p w14:paraId="151DE4ED" w14:textId="02DD24B3"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Visco, I. (2005). From theory to practice in macroeconomic models : </w:t>
      </w:r>
      <w:r w:rsidRPr="006A7348">
        <w:rPr>
          <w:rFonts w:ascii="Times New Roman" w:eastAsia="Calibri" w:hAnsi="Times New Roman" w:cs="Times New Roman"/>
          <w:i/>
          <w:iCs/>
          <w:noProof/>
          <w:sz w:val="24"/>
          <w:szCs w:val="24"/>
        </w:rPr>
        <w:t>BNL Quarterly Review</w:t>
      </w:r>
      <w:r w:rsidRPr="006A7348">
        <w:rPr>
          <w:rFonts w:ascii="Times New Roman" w:eastAsia="Calibri" w:hAnsi="Times New Roman" w:cs="Times New Roman"/>
          <w:noProof/>
          <w:sz w:val="24"/>
          <w:szCs w:val="24"/>
        </w:rPr>
        <w:t>. LVIII (September), 67–90.</w:t>
      </w:r>
    </w:p>
    <w:p w14:paraId="22829728" w14:textId="55360033" w:rsidR="00621D28" w:rsidRPr="006A7348" w:rsidRDefault="00621D28"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rPr>
        <w:t xml:space="preserve">Washington, H., Maloney, M. (2020). The need for ecological ethics in a new ecological economics. Ecological Economics 169, </w:t>
      </w:r>
      <w:r w:rsidR="00666EAF" w:rsidRPr="006A7348">
        <w:rPr>
          <w:rFonts w:ascii="Times New Roman" w:eastAsia="Calibri" w:hAnsi="Times New Roman" w:cs="Times New Roman"/>
          <w:noProof/>
          <w:sz w:val="24"/>
          <w:szCs w:val="24"/>
        </w:rPr>
        <w:t>1106478</w:t>
      </w:r>
      <w:r w:rsidR="00D60232" w:rsidRPr="006A7348">
        <w:rPr>
          <w:rFonts w:ascii="Times New Roman" w:eastAsia="Calibri" w:hAnsi="Times New Roman" w:cs="Times New Roman"/>
          <w:noProof/>
          <w:sz w:val="24"/>
          <w:szCs w:val="24"/>
        </w:rPr>
        <w:t>.</w:t>
      </w:r>
    </w:p>
    <w:p w14:paraId="4CBA2DA9" w14:textId="18D87F27" w:rsidR="00111B6B" w:rsidRPr="006A7348" w:rsidRDefault="00111B6B" w:rsidP="006A7348">
      <w:pPr>
        <w:widowControl w:val="0"/>
        <w:autoSpaceDE w:val="0"/>
        <w:autoSpaceDN w:val="0"/>
        <w:adjustRightInd w:val="0"/>
        <w:spacing w:after="0" w:line="276" w:lineRule="auto"/>
        <w:ind w:left="480" w:hanging="480"/>
        <w:jc w:val="both"/>
        <w:rPr>
          <w:rFonts w:ascii="Times New Roman" w:hAnsi="Times New Roman" w:cs="Times New Roman"/>
          <w:sz w:val="24"/>
          <w:szCs w:val="24"/>
        </w:rPr>
      </w:pPr>
      <w:r w:rsidRPr="006A7348">
        <w:rPr>
          <w:rFonts w:ascii="Times New Roman" w:hAnsi="Times New Roman" w:cs="Times New Roman"/>
          <w:sz w:val="24"/>
          <w:szCs w:val="24"/>
        </w:rPr>
        <w:t xml:space="preserve">Wiggins, D., </w:t>
      </w:r>
      <w:r w:rsidR="007A182A" w:rsidRPr="006A7348">
        <w:rPr>
          <w:rFonts w:ascii="Times New Roman" w:hAnsi="Times New Roman" w:cs="Times New Roman"/>
          <w:sz w:val="24"/>
          <w:szCs w:val="24"/>
        </w:rPr>
        <w:t>(</w:t>
      </w:r>
      <w:r w:rsidRPr="006A7348">
        <w:rPr>
          <w:rFonts w:ascii="Times New Roman" w:hAnsi="Times New Roman" w:cs="Times New Roman"/>
          <w:sz w:val="24"/>
          <w:szCs w:val="24"/>
        </w:rPr>
        <w:t>2006</w:t>
      </w:r>
      <w:r w:rsidR="007A182A" w:rsidRPr="006A7348">
        <w:rPr>
          <w:rFonts w:ascii="Times New Roman" w:hAnsi="Times New Roman" w:cs="Times New Roman"/>
          <w:sz w:val="24"/>
          <w:szCs w:val="24"/>
        </w:rPr>
        <w:t>)</w:t>
      </w:r>
      <w:r w:rsidRPr="006A7348">
        <w:rPr>
          <w:rFonts w:ascii="Times New Roman" w:hAnsi="Times New Roman" w:cs="Times New Roman"/>
          <w:sz w:val="24"/>
          <w:szCs w:val="24"/>
        </w:rPr>
        <w:t>. Ethics: Twelve Lectures on the Philosophy of Morality, Penguin Books: London.</w:t>
      </w:r>
    </w:p>
    <w:p w14:paraId="36E422E1" w14:textId="77777777" w:rsidR="008256AB" w:rsidRPr="006A7348" w:rsidRDefault="008256AB" w:rsidP="006A7348">
      <w:pPr>
        <w:widowControl w:val="0"/>
        <w:autoSpaceDE w:val="0"/>
        <w:autoSpaceDN w:val="0"/>
        <w:adjustRightInd w:val="0"/>
        <w:spacing w:after="0" w:line="276" w:lineRule="auto"/>
        <w:ind w:left="480" w:hanging="480"/>
        <w:jc w:val="both"/>
        <w:rPr>
          <w:rFonts w:ascii="Times New Roman" w:eastAsia="Calibri" w:hAnsi="Times New Roman" w:cs="Times New Roman"/>
          <w:noProof/>
          <w:sz w:val="24"/>
          <w:szCs w:val="24"/>
        </w:rPr>
      </w:pPr>
      <w:r w:rsidRPr="006A7348">
        <w:rPr>
          <w:rFonts w:ascii="Times New Roman" w:eastAsia="Calibri" w:hAnsi="Times New Roman" w:cs="Times New Roman"/>
          <w:noProof/>
          <w:sz w:val="24"/>
          <w:szCs w:val="24"/>
          <w:lang w:val="de-DE"/>
        </w:rPr>
        <w:t xml:space="preserve">Wolfson, M.H., Epstein, G.A. (2013). </w:t>
      </w:r>
      <w:r w:rsidRPr="006A7348">
        <w:rPr>
          <w:rFonts w:ascii="Times New Roman" w:eastAsia="Calibri" w:hAnsi="Times New Roman" w:cs="Times New Roman"/>
          <w:i/>
          <w:iCs/>
          <w:noProof/>
          <w:sz w:val="24"/>
          <w:szCs w:val="24"/>
        </w:rPr>
        <w:t xml:space="preserve">The Handbook of the Political Economy of Financial </w:t>
      </w:r>
      <w:r w:rsidRPr="006A7348">
        <w:rPr>
          <w:rFonts w:ascii="Times New Roman" w:eastAsia="Calibri" w:hAnsi="Times New Roman" w:cs="Times New Roman"/>
          <w:i/>
          <w:iCs/>
          <w:noProof/>
          <w:sz w:val="24"/>
          <w:szCs w:val="24"/>
        </w:rPr>
        <w:lastRenderedPageBreak/>
        <w:t>Crises</w:t>
      </w:r>
      <w:r w:rsidRPr="006A7348">
        <w:rPr>
          <w:rFonts w:ascii="Times New Roman" w:eastAsia="Calibri" w:hAnsi="Times New Roman" w:cs="Times New Roman"/>
          <w:noProof/>
          <w:sz w:val="24"/>
          <w:szCs w:val="24"/>
        </w:rPr>
        <w:t>. Oxford: Oxford University Press.</w:t>
      </w:r>
    </w:p>
    <w:sectPr w:rsidR="008256AB" w:rsidRPr="006A7348">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4489B" w14:textId="77777777" w:rsidR="009B60BA" w:rsidRDefault="009B60BA" w:rsidP="00FA73ED">
      <w:pPr>
        <w:spacing w:after="0" w:line="240" w:lineRule="auto"/>
      </w:pPr>
      <w:r>
        <w:separator/>
      </w:r>
    </w:p>
  </w:endnote>
  <w:endnote w:type="continuationSeparator" w:id="0">
    <w:p w14:paraId="311F1236" w14:textId="77777777" w:rsidR="009B60BA" w:rsidRDefault="009B60BA" w:rsidP="00FA7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57CC8" w14:textId="77777777" w:rsidR="0004766A" w:rsidRDefault="000476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2459115"/>
      <w:docPartObj>
        <w:docPartGallery w:val="Page Numbers (Bottom of Page)"/>
        <w:docPartUnique/>
      </w:docPartObj>
    </w:sdtPr>
    <w:sdtEndPr>
      <w:rPr>
        <w:noProof/>
      </w:rPr>
    </w:sdtEndPr>
    <w:sdtContent>
      <w:p w14:paraId="5B3E23AA" w14:textId="4B35C7E8" w:rsidR="0004766A" w:rsidRDefault="0004766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47DAC5B" w14:textId="77777777" w:rsidR="0004766A" w:rsidRDefault="0004766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1DAA8" w14:textId="77777777" w:rsidR="0004766A" w:rsidRDefault="000476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1986B" w14:textId="77777777" w:rsidR="009B60BA" w:rsidRDefault="009B60BA" w:rsidP="00FA73ED">
      <w:pPr>
        <w:spacing w:after="0" w:line="240" w:lineRule="auto"/>
      </w:pPr>
      <w:r>
        <w:separator/>
      </w:r>
    </w:p>
  </w:footnote>
  <w:footnote w:type="continuationSeparator" w:id="0">
    <w:p w14:paraId="477BA3A7" w14:textId="77777777" w:rsidR="009B60BA" w:rsidRDefault="009B60BA" w:rsidP="00FA73ED">
      <w:pPr>
        <w:spacing w:after="0" w:line="240" w:lineRule="auto"/>
      </w:pPr>
      <w:r>
        <w:continuationSeparator/>
      </w:r>
    </w:p>
  </w:footnote>
  <w:footnote w:id="1">
    <w:p w14:paraId="01985D89" w14:textId="77777777" w:rsidR="00FA73ED" w:rsidRPr="00AF350E" w:rsidRDefault="00FA73ED" w:rsidP="00FA73ED">
      <w:pPr>
        <w:pStyle w:val="FootnoteText"/>
        <w:rPr>
          <w:rFonts w:ascii="Times New Roman" w:hAnsi="Times New Roman"/>
        </w:rPr>
      </w:pPr>
      <w:r w:rsidRPr="0033276B">
        <w:rPr>
          <w:rStyle w:val="FootnoteReference"/>
          <w:rFonts w:ascii="Times New Roman" w:hAnsi="Times New Roman"/>
        </w:rPr>
        <w:footnoteRef/>
      </w:r>
      <w:r w:rsidRPr="0033276B">
        <w:rPr>
          <w:rFonts w:ascii="Times New Roman" w:hAnsi="Times New Roman"/>
        </w:rPr>
        <w:t xml:space="preserve"> </w:t>
      </w:r>
      <w:r w:rsidRPr="00AF350E">
        <w:rPr>
          <w:rFonts w:ascii="Times New Roman" w:hAnsi="Times New Roman"/>
        </w:rPr>
        <w:t xml:space="preserve">The developments and usage of dynamic stochastic general equilibrium (DSGE) models is representative of this. </w:t>
      </w:r>
    </w:p>
  </w:footnote>
  <w:footnote w:id="2">
    <w:p w14:paraId="4D48F08A" w14:textId="77777777" w:rsidR="00FA73ED" w:rsidRPr="00AF350E" w:rsidRDefault="00FA73ED" w:rsidP="00FA73ED">
      <w:pPr>
        <w:pStyle w:val="FootnoteText"/>
        <w:rPr>
          <w:rFonts w:ascii="Times New Roman" w:hAnsi="Times New Roman"/>
        </w:rPr>
      </w:pPr>
      <w:r w:rsidRPr="00AF350E">
        <w:rPr>
          <w:rStyle w:val="FootnoteReference"/>
          <w:rFonts w:ascii="Times New Roman" w:hAnsi="Times New Roman"/>
        </w:rPr>
        <w:footnoteRef/>
      </w:r>
      <w:r w:rsidRPr="00AF350E">
        <w:rPr>
          <w:rFonts w:ascii="Times New Roman" w:hAnsi="Times New Roman"/>
        </w:rPr>
        <w:t xml:space="preserve"> </w:t>
      </w:r>
      <w:proofErr w:type="gramStart"/>
      <w:r w:rsidRPr="00AF350E">
        <w:rPr>
          <w:rFonts w:ascii="Times New Roman" w:hAnsi="Times New Roman"/>
        </w:rPr>
        <w:t>With the exception of</w:t>
      </w:r>
      <w:proofErr w:type="gramEnd"/>
      <w:r w:rsidRPr="00AF350E">
        <w:rPr>
          <w:rFonts w:ascii="Times New Roman" w:hAnsi="Times New Roman"/>
        </w:rPr>
        <w:t xml:space="preserve"> the NCS which was heavily criticised for not having microeconomic links. This criticism has been addressed within the NKM school of thought. </w:t>
      </w:r>
    </w:p>
  </w:footnote>
  <w:footnote w:id="3">
    <w:p w14:paraId="0240B894" w14:textId="77777777" w:rsidR="00FA73ED" w:rsidRPr="00AF350E" w:rsidRDefault="00FA73ED" w:rsidP="00FA73ED">
      <w:pPr>
        <w:pStyle w:val="FootnoteText"/>
        <w:rPr>
          <w:rFonts w:ascii="Times New Roman" w:hAnsi="Times New Roman"/>
        </w:rPr>
      </w:pPr>
      <w:r w:rsidRPr="00AF350E">
        <w:rPr>
          <w:rStyle w:val="FootnoteReference"/>
          <w:rFonts w:ascii="Times New Roman" w:hAnsi="Times New Roman"/>
        </w:rPr>
        <w:footnoteRef/>
      </w:r>
      <w:r w:rsidRPr="00AF350E">
        <w:rPr>
          <w:rFonts w:ascii="Times New Roman" w:hAnsi="Times New Roman"/>
        </w:rPr>
        <w:t xml:space="preserve"> </w:t>
      </w:r>
      <w:hyperlink r:id="rId1" w:history="1">
        <w:r w:rsidRPr="00AF350E">
          <w:rPr>
            <w:rStyle w:val="Hyperlink"/>
            <w:rFonts w:ascii="Times New Roman" w:hAnsi="Times New Roman"/>
          </w:rPr>
          <w:t>https://www.rebuildingmacroeconomics.ac.uk/</w:t>
        </w:r>
      </w:hyperlink>
      <w:r w:rsidRPr="00AF350E">
        <w:rPr>
          <w:rFonts w:ascii="Times New Roman" w:hAnsi="Times New Roman"/>
        </w:rPr>
        <w:t xml:space="preserve"> </w:t>
      </w:r>
    </w:p>
  </w:footnote>
  <w:footnote w:id="4">
    <w:p w14:paraId="07F5A790" w14:textId="77777777" w:rsidR="00FA73ED" w:rsidRPr="00AF350E" w:rsidRDefault="00FA73ED" w:rsidP="00FA73ED">
      <w:pPr>
        <w:pStyle w:val="FootnoteText"/>
        <w:rPr>
          <w:rFonts w:ascii="Times New Roman" w:hAnsi="Times New Roman"/>
        </w:rPr>
      </w:pPr>
      <w:r>
        <w:rPr>
          <w:rStyle w:val="FootnoteReference"/>
        </w:rPr>
        <w:footnoteRef/>
      </w:r>
      <w:r>
        <w:t xml:space="preserve"> </w:t>
      </w:r>
      <w:r w:rsidRPr="00AF350E">
        <w:rPr>
          <w:rFonts w:ascii="Times New Roman" w:hAnsi="Times New Roman"/>
        </w:rPr>
        <w:t xml:space="preserve">The newest neoclassical interpretation can be found in </w:t>
      </w:r>
      <w:r w:rsidRPr="00AF350E">
        <w:rPr>
          <w:rFonts w:ascii="Times New Roman" w:hAnsi="Times New Roman"/>
          <w:i/>
          <w:iCs/>
          <w:noProof/>
        </w:rPr>
        <w:t>The Economy: Economics for a changing world</w:t>
      </w:r>
      <w:r w:rsidRPr="00AF350E">
        <w:rPr>
          <w:rFonts w:ascii="Times New Roman" w:hAnsi="Times New Roman"/>
        </w:rPr>
        <w:t xml:space="preserve"> </w:t>
      </w:r>
      <w:r w:rsidRPr="00AF350E">
        <w:rPr>
          <w:rFonts w:ascii="Times New Roman" w:hAnsi="Times New Roman"/>
        </w:rPr>
        <w:fldChar w:fldCharType="begin" w:fldLock="1"/>
      </w:r>
      <w:r w:rsidRPr="00AF350E">
        <w:rPr>
          <w:rFonts w:ascii="Times New Roman" w:hAnsi="Times New Roman"/>
        </w:rPr>
        <w:instrText>ADDIN CSL_CITATION {"citationItems":[{"id":"ITEM-1","itemData":{"ISBN":"9780198810247","author":[{"dropping-particle":"","family":"The CORE Team","given":"","non-dropping-particle":"","parse-names":false,"suffix":""}],"id":"ITEM-1","issued":{"date-parts":[["2017"]]},"publisher":"Oxford University Press","publisher-place":"Oxford","title":"The Economy: Economics for a changing world","type":"book"},"uris":["http://www.mendeley.com/documents/?uuid=f6b57b86-080d-411a-a2a0-c70ee7ca3462"]}],"mendeley":{"formattedCitation":"(The CORE Team, 2017)","manualFormatting":"(2017)","plainTextFormattedCitation":"(The CORE Team, 2017)","previouslyFormattedCitation":"(The CORE Team, 2017)"},"properties":{"noteIndex":0},"schema":"https://github.com/citation-style-language/schema/raw/master/csl-citation.json"}</w:instrText>
      </w:r>
      <w:r w:rsidRPr="00AF350E">
        <w:rPr>
          <w:rFonts w:ascii="Times New Roman" w:hAnsi="Times New Roman"/>
        </w:rPr>
        <w:fldChar w:fldCharType="separate"/>
      </w:r>
      <w:r w:rsidRPr="00AF350E">
        <w:rPr>
          <w:rFonts w:ascii="Times New Roman" w:hAnsi="Times New Roman"/>
          <w:noProof/>
        </w:rPr>
        <w:t>(2017)</w:t>
      </w:r>
      <w:r w:rsidRPr="00AF350E">
        <w:rPr>
          <w:rFonts w:ascii="Times New Roman" w:hAnsi="Times New Roman"/>
        </w:rPr>
        <w:fldChar w:fldCharType="end"/>
      </w:r>
      <w:r w:rsidRPr="00AF350E">
        <w:rPr>
          <w:rFonts w:ascii="Times New Roman" w:hAnsi="Times New Roman"/>
        </w:rPr>
        <w:t xml:space="preserve">. </w:t>
      </w:r>
    </w:p>
  </w:footnote>
  <w:footnote w:id="5">
    <w:p w14:paraId="7629EFB7" w14:textId="5C911B6C" w:rsidR="00FA73ED" w:rsidRPr="00AF350E" w:rsidRDefault="00FA73ED" w:rsidP="00FA73ED">
      <w:pPr>
        <w:pStyle w:val="FootnoteText"/>
        <w:rPr>
          <w:rFonts w:ascii="Times New Roman" w:hAnsi="Times New Roman"/>
        </w:rPr>
      </w:pPr>
      <w:r>
        <w:rPr>
          <w:rStyle w:val="FootnoteReference"/>
        </w:rPr>
        <w:footnoteRef/>
      </w:r>
      <w:r>
        <w:t xml:space="preserve"> </w:t>
      </w:r>
      <w:r w:rsidRPr="00AF350E">
        <w:rPr>
          <w:rFonts w:ascii="Times New Roman" w:hAnsi="Times New Roman"/>
        </w:rPr>
        <w:t xml:space="preserve">Since the 2008 crisis attempts have been made to overcome this shortcoming – though unsuccessfully. </w:t>
      </w:r>
    </w:p>
  </w:footnote>
  <w:footnote w:id="6">
    <w:p w14:paraId="41DE3D5A" w14:textId="086466F6" w:rsidR="00FA73ED" w:rsidRPr="00930F2C" w:rsidRDefault="00FA73ED" w:rsidP="00FA73ED">
      <w:pPr>
        <w:pStyle w:val="FootnoteText"/>
        <w:rPr>
          <w:rFonts w:ascii="Times New Roman" w:hAnsi="Times New Roman"/>
        </w:rPr>
      </w:pPr>
      <w:r w:rsidRPr="00930F2C">
        <w:rPr>
          <w:rStyle w:val="FootnoteReference"/>
          <w:rFonts w:ascii="Times New Roman" w:hAnsi="Times New Roman"/>
        </w:rPr>
        <w:footnoteRef/>
      </w:r>
      <w:r w:rsidRPr="00930F2C">
        <w:rPr>
          <w:rFonts w:ascii="Times New Roman" w:hAnsi="Times New Roman"/>
        </w:rPr>
        <w:t xml:space="preserve"> Which means that an economic and/ or financial cris</w:t>
      </w:r>
      <w:r w:rsidR="00790498">
        <w:rPr>
          <w:rFonts w:ascii="Times New Roman" w:hAnsi="Times New Roman"/>
        </w:rPr>
        <w:t>e</w:t>
      </w:r>
      <w:r w:rsidRPr="00930F2C">
        <w:rPr>
          <w:rFonts w:ascii="Times New Roman" w:hAnsi="Times New Roman"/>
        </w:rPr>
        <w:t>s can be expected.</w:t>
      </w:r>
    </w:p>
  </w:footnote>
  <w:footnote w:id="7">
    <w:p w14:paraId="42CEA810" w14:textId="77777777" w:rsidR="00FA73ED" w:rsidRPr="00AF350E" w:rsidRDefault="00FA73ED" w:rsidP="00FA73ED">
      <w:pPr>
        <w:pStyle w:val="FootnoteText"/>
        <w:jc w:val="both"/>
        <w:rPr>
          <w:rFonts w:ascii="Times New Roman" w:hAnsi="Times New Roman"/>
        </w:rPr>
      </w:pPr>
      <w:r w:rsidRPr="00ED3A21">
        <w:rPr>
          <w:rStyle w:val="FootnoteReference"/>
        </w:rPr>
        <w:footnoteRef/>
      </w:r>
      <w:r w:rsidRPr="00DD54E6">
        <w:t xml:space="preserve"> </w:t>
      </w:r>
      <w:r w:rsidRPr="00AF350E">
        <w:rPr>
          <w:rFonts w:ascii="Times New Roman" w:hAnsi="Times New Roman"/>
        </w:rPr>
        <w:t>It should be mentioned that Marxism, specifically with regards to the evolution of a complex socio-economic system over time is also worth looking at.</w:t>
      </w:r>
    </w:p>
  </w:footnote>
  <w:footnote w:id="8">
    <w:p w14:paraId="35E271C1" w14:textId="77777777" w:rsidR="00FA73ED" w:rsidRPr="00AF350E" w:rsidRDefault="00FA73ED" w:rsidP="00FA73ED">
      <w:pPr>
        <w:pStyle w:val="FootnoteText"/>
        <w:jc w:val="both"/>
        <w:rPr>
          <w:rFonts w:ascii="Times New Roman" w:hAnsi="Times New Roman"/>
        </w:rPr>
      </w:pPr>
      <w:r w:rsidRPr="00ED3A21">
        <w:rPr>
          <w:rStyle w:val="FootnoteReference"/>
        </w:rPr>
        <w:footnoteRef/>
      </w:r>
      <w:r w:rsidRPr="00DD54E6">
        <w:t xml:space="preserve"> </w:t>
      </w:r>
      <w:r w:rsidRPr="00AF350E">
        <w:rPr>
          <w:rFonts w:ascii="Times New Roman" w:hAnsi="Times New Roman"/>
        </w:rPr>
        <w:t>Only firms are considered when debt is created. Private debt of households is not mentioned.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A08F9" w14:textId="77777777" w:rsidR="0004766A" w:rsidRDefault="000476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95172" w14:textId="77777777" w:rsidR="0004766A" w:rsidRDefault="000476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7686A" w14:textId="77777777" w:rsidR="0004766A" w:rsidRDefault="000476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E4BE7"/>
    <w:multiLevelType w:val="hybridMultilevel"/>
    <w:tmpl w:val="54EEB9A4"/>
    <w:lvl w:ilvl="0" w:tplc="09462A1E">
      <w:start w:val="2"/>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24C6935"/>
    <w:multiLevelType w:val="hybridMultilevel"/>
    <w:tmpl w:val="7ED64A12"/>
    <w:lvl w:ilvl="0" w:tplc="07860606">
      <w:start w:val="1"/>
      <w:numFmt w:val="lowerRoman"/>
      <w:lvlText w:val="%1)"/>
      <w:lvlJc w:val="left"/>
      <w:pPr>
        <w:ind w:left="720" w:hanging="72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447775D"/>
    <w:multiLevelType w:val="hybridMultilevel"/>
    <w:tmpl w:val="3DBEEF5C"/>
    <w:lvl w:ilvl="0" w:tplc="209C49A8">
      <w:start w:val="1"/>
      <w:numFmt w:val="lowerRoman"/>
      <w:lvlText w:val="%1."/>
      <w:lvlJc w:val="right"/>
      <w:pPr>
        <w:ind w:left="720" w:hanging="360"/>
      </w:pPr>
      <w:rPr>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4BD5315"/>
    <w:multiLevelType w:val="hybridMultilevel"/>
    <w:tmpl w:val="1FA8CF88"/>
    <w:lvl w:ilvl="0" w:tplc="BD249EA8">
      <w:start w:val="1"/>
      <w:numFmt w:val="lowerRoman"/>
      <w:lvlText w:val="%1)"/>
      <w:lvlJc w:val="left"/>
      <w:pPr>
        <w:ind w:left="1080" w:hanging="72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A0E1046"/>
    <w:multiLevelType w:val="hybridMultilevel"/>
    <w:tmpl w:val="B02E4D62"/>
    <w:lvl w:ilvl="0" w:tplc="0AA6EBA8">
      <w:start w:val="1"/>
      <w:numFmt w:val="lowerRoman"/>
      <w:lvlText w:val="%1."/>
      <w:lvlJc w:val="right"/>
      <w:pPr>
        <w:ind w:left="720" w:hanging="360"/>
      </w:pPr>
      <w:rPr>
        <w:rFonts w:hint="default"/>
        <w:i/>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35510A6"/>
    <w:multiLevelType w:val="hybridMultilevel"/>
    <w:tmpl w:val="D33C511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D1C23AD"/>
    <w:multiLevelType w:val="multilevel"/>
    <w:tmpl w:val="B9F43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1AC1329"/>
    <w:multiLevelType w:val="multilevel"/>
    <w:tmpl w:val="4BA454F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78D43B4B"/>
    <w:multiLevelType w:val="hybridMultilevel"/>
    <w:tmpl w:val="DCAEB0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F52416C"/>
    <w:multiLevelType w:val="multilevel"/>
    <w:tmpl w:val="4DDC6F34"/>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9"/>
  </w:num>
  <w:num w:numId="2">
    <w:abstractNumId w:val="5"/>
  </w:num>
  <w:num w:numId="3">
    <w:abstractNumId w:val="3"/>
  </w:num>
  <w:num w:numId="4">
    <w:abstractNumId w:val="1"/>
  </w:num>
  <w:num w:numId="5">
    <w:abstractNumId w:val="0"/>
  </w:num>
  <w:num w:numId="6">
    <w:abstractNumId w:val="4"/>
  </w:num>
  <w:num w:numId="7">
    <w:abstractNumId w:val="2"/>
  </w:num>
  <w:num w:numId="8">
    <w:abstractNumId w:val="8"/>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3ED"/>
    <w:rsid w:val="000019CA"/>
    <w:rsid w:val="000064BD"/>
    <w:rsid w:val="00006606"/>
    <w:rsid w:val="00006DF0"/>
    <w:rsid w:val="00011EE7"/>
    <w:rsid w:val="000159A5"/>
    <w:rsid w:val="0001606D"/>
    <w:rsid w:val="00023AE2"/>
    <w:rsid w:val="0004766A"/>
    <w:rsid w:val="0005106D"/>
    <w:rsid w:val="00061106"/>
    <w:rsid w:val="00061684"/>
    <w:rsid w:val="0006384D"/>
    <w:rsid w:val="00071337"/>
    <w:rsid w:val="000719E8"/>
    <w:rsid w:val="00074784"/>
    <w:rsid w:val="00077C99"/>
    <w:rsid w:val="00080A73"/>
    <w:rsid w:val="00082F10"/>
    <w:rsid w:val="00084863"/>
    <w:rsid w:val="000A3121"/>
    <w:rsid w:val="000A6D08"/>
    <w:rsid w:val="000A6F9F"/>
    <w:rsid w:val="000B3086"/>
    <w:rsid w:val="000B5D19"/>
    <w:rsid w:val="000C2E48"/>
    <w:rsid w:val="000F0196"/>
    <w:rsid w:val="000F0CD7"/>
    <w:rsid w:val="000F5624"/>
    <w:rsid w:val="0010025C"/>
    <w:rsid w:val="00101C8C"/>
    <w:rsid w:val="0010240B"/>
    <w:rsid w:val="00102ED5"/>
    <w:rsid w:val="00111B6B"/>
    <w:rsid w:val="00114CA4"/>
    <w:rsid w:val="00114FEF"/>
    <w:rsid w:val="00122F83"/>
    <w:rsid w:val="00136B49"/>
    <w:rsid w:val="001536B8"/>
    <w:rsid w:val="001600B4"/>
    <w:rsid w:val="00163945"/>
    <w:rsid w:val="0016470C"/>
    <w:rsid w:val="00170948"/>
    <w:rsid w:val="00172E7A"/>
    <w:rsid w:val="00193786"/>
    <w:rsid w:val="001B17DB"/>
    <w:rsid w:val="001B478C"/>
    <w:rsid w:val="001F2169"/>
    <w:rsid w:val="001F7F13"/>
    <w:rsid w:val="002079B0"/>
    <w:rsid w:val="00225230"/>
    <w:rsid w:val="0023195C"/>
    <w:rsid w:val="00240139"/>
    <w:rsid w:val="00251084"/>
    <w:rsid w:val="00251240"/>
    <w:rsid w:val="00254B99"/>
    <w:rsid w:val="00260149"/>
    <w:rsid w:val="00262C32"/>
    <w:rsid w:val="002707B0"/>
    <w:rsid w:val="00273152"/>
    <w:rsid w:val="00275412"/>
    <w:rsid w:val="00275FD9"/>
    <w:rsid w:val="0028176E"/>
    <w:rsid w:val="00283837"/>
    <w:rsid w:val="002921B3"/>
    <w:rsid w:val="0029237D"/>
    <w:rsid w:val="0029254A"/>
    <w:rsid w:val="00295DC2"/>
    <w:rsid w:val="002A73A9"/>
    <w:rsid w:val="002C2FB7"/>
    <w:rsid w:val="002D7479"/>
    <w:rsid w:val="002E5A1A"/>
    <w:rsid w:val="002F4C7C"/>
    <w:rsid w:val="00305E4D"/>
    <w:rsid w:val="00314669"/>
    <w:rsid w:val="00320D64"/>
    <w:rsid w:val="003210E7"/>
    <w:rsid w:val="00332502"/>
    <w:rsid w:val="0033276B"/>
    <w:rsid w:val="00333E5A"/>
    <w:rsid w:val="00336D00"/>
    <w:rsid w:val="003427A5"/>
    <w:rsid w:val="003548AB"/>
    <w:rsid w:val="003566A1"/>
    <w:rsid w:val="00366391"/>
    <w:rsid w:val="00366B67"/>
    <w:rsid w:val="003742CD"/>
    <w:rsid w:val="0037684B"/>
    <w:rsid w:val="0038345A"/>
    <w:rsid w:val="00393D2E"/>
    <w:rsid w:val="003B5540"/>
    <w:rsid w:val="003E1F62"/>
    <w:rsid w:val="003E3005"/>
    <w:rsid w:val="00407935"/>
    <w:rsid w:val="00413C63"/>
    <w:rsid w:val="00416120"/>
    <w:rsid w:val="00417513"/>
    <w:rsid w:val="00421882"/>
    <w:rsid w:val="00426089"/>
    <w:rsid w:val="00431308"/>
    <w:rsid w:val="00437497"/>
    <w:rsid w:val="00454079"/>
    <w:rsid w:val="00457704"/>
    <w:rsid w:val="0046174C"/>
    <w:rsid w:val="0048182F"/>
    <w:rsid w:val="00483902"/>
    <w:rsid w:val="00486DE4"/>
    <w:rsid w:val="004A6FF3"/>
    <w:rsid w:val="004B3AA0"/>
    <w:rsid w:val="004D5899"/>
    <w:rsid w:val="004D7951"/>
    <w:rsid w:val="004E327C"/>
    <w:rsid w:val="004F1DF2"/>
    <w:rsid w:val="005006FF"/>
    <w:rsid w:val="00512868"/>
    <w:rsid w:val="0053074C"/>
    <w:rsid w:val="005342A6"/>
    <w:rsid w:val="00540DB9"/>
    <w:rsid w:val="00544661"/>
    <w:rsid w:val="00555938"/>
    <w:rsid w:val="005605D4"/>
    <w:rsid w:val="00571429"/>
    <w:rsid w:val="00583E3A"/>
    <w:rsid w:val="00587814"/>
    <w:rsid w:val="005A4876"/>
    <w:rsid w:val="005A59B5"/>
    <w:rsid w:val="005E0C01"/>
    <w:rsid w:val="005E1681"/>
    <w:rsid w:val="005F3651"/>
    <w:rsid w:val="005F3710"/>
    <w:rsid w:val="00613DFD"/>
    <w:rsid w:val="00621D28"/>
    <w:rsid w:val="00631376"/>
    <w:rsid w:val="006330C3"/>
    <w:rsid w:val="00635FB3"/>
    <w:rsid w:val="00643019"/>
    <w:rsid w:val="00657707"/>
    <w:rsid w:val="0066363E"/>
    <w:rsid w:val="00665872"/>
    <w:rsid w:val="00666EAF"/>
    <w:rsid w:val="00672F87"/>
    <w:rsid w:val="00674A87"/>
    <w:rsid w:val="00676486"/>
    <w:rsid w:val="006775AC"/>
    <w:rsid w:val="00677F18"/>
    <w:rsid w:val="00681A56"/>
    <w:rsid w:val="006863ED"/>
    <w:rsid w:val="00692AD8"/>
    <w:rsid w:val="00692F7C"/>
    <w:rsid w:val="00695158"/>
    <w:rsid w:val="006971CD"/>
    <w:rsid w:val="006A7348"/>
    <w:rsid w:val="006B218D"/>
    <w:rsid w:val="006C3A05"/>
    <w:rsid w:val="006D68BA"/>
    <w:rsid w:val="006E16B2"/>
    <w:rsid w:val="006F2234"/>
    <w:rsid w:val="007016E4"/>
    <w:rsid w:val="00702BAE"/>
    <w:rsid w:val="007054E8"/>
    <w:rsid w:val="00716A14"/>
    <w:rsid w:val="007316A8"/>
    <w:rsid w:val="00733B62"/>
    <w:rsid w:val="00734E12"/>
    <w:rsid w:val="00742C06"/>
    <w:rsid w:val="0075720A"/>
    <w:rsid w:val="00763194"/>
    <w:rsid w:val="00776548"/>
    <w:rsid w:val="00783508"/>
    <w:rsid w:val="00783F3E"/>
    <w:rsid w:val="00790498"/>
    <w:rsid w:val="00794955"/>
    <w:rsid w:val="007A182A"/>
    <w:rsid w:val="007D1A82"/>
    <w:rsid w:val="007E4B1A"/>
    <w:rsid w:val="007F0A77"/>
    <w:rsid w:val="007F0FDC"/>
    <w:rsid w:val="0080281D"/>
    <w:rsid w:val="00803D6A"/>
    <w:rsid w:val="00820D8E"/>
    <w:rsid w:val="008225C4"/>
    <w:rsid w:val="008256AB"/>
    <w:rsid w:val="00832133"/>
    <w:rsid w:val="00841F85"/>
    <w:rsid w:val="0085039C"/>
    <w:rsid w:val="00851ED0"/>
    <w:rsid w:val="00855789"/>
    <w:rsid w:val="00855CD3"/>
    <w:rsid w:val="00861DA6"/>
    <w:rsid w:val="00866EE0"/>
    <w:rsid w:val="008721F9"/>
    <w:rsid w:val="00872AB4"/>
    <w:rsid w:val="00885E7D"/>
    <w:rsid w:val="00890DAC"/>
    <w:rsid w:val="008910AB"/>
    <w:rsid w:val="008A19D7"/>
    <w:rsid w:val="008A1E5E"/>
    <w:rsid w:val="008A3E55"/>
    <w:rsid w:val="008C0AF6"/>
    <w:rsid w:val="008C2402"/>
    <w:rsid w:val="008E481C"/>
    <w:rsid w:val="008E600D"/>
    <w:rsid w:val="00903987"/>
    <w:rsid w:val="00921709"/>
    <w:rsid w:val="00921E7D"/>
    <w:rsid w:val="00922CE8"/>
    <w:rsid w:val="0092474B"/>
    <w:rsid w:val="00930F2C"/>
    <w:rsid w:val="009456B8"/>
    <w:rsid w:val="00947D1A"/>
    <w:rsid w:val="00950578"/>
    <w:rsid w:val="0095389B"/>
    <w:rsid w:val="0097687A"/>
    <w:rsid w:val="00984C0E"/>
    <w:rsid w:val="009979D1"/>
    <w:rsid w:val="009A146A"/>
    <w:rsid w:val="009B2CB7"/>
    <w:rsid w:val="009B60BA"/>
    <w:rsid w:val="009B7518"/>
    <w:rsid w:val="009C08DB"/>
    <w:rsid w:val="009D354D"/>
    <w:rsid w:val="009D7C49"/>
    <w:rsid w:val="009E656F"/>
    <w:rsid w:val="009F443C"/>
    <w:rsid w:val="00A10B18"/>
    <w:rsid w:val="00A15753"/>
    <w:rsid w:val="00A22DAD"/>
    <w:rsid w:val="00A25164"/>
    <w:rsid w:val="00A314EA"/>
    <w:rsid w:val="00A31FEE"/>
    <w:rsid w:val="00A47F77"/>
    <w:rsid w:val="00A5012F"/>
    <w:rsid w:val="00A5273A"/>
    <w:rsid w:val="00A77541"/>
    <w:rsid w:val="00A8520A"/>
    <w:rsid w:val="00AA36C8"/>
    <w:rsid w:val="00AA3D33"/>
    <w:rsid w:val="00AA60C0"/>
    <w:rsid w:val="00AB02C4"/>
    <w:rsid w:val="00AB3A05"/>
    <w:rsid w:val="00AB4A07"/>
    <w:rsid w:val="00AC167C"/>
    <w:rsid w:val="00AC7E68"/>
    <w:rsid w:val="00AF350E"/>
    <w:rsid w:val="00AF3B71"/>
    <w:rsid w:val="00B003C5"/>
    <w:rsid w:val="00B051D0"/>
    <w:rsid w:val="00B052E4"/>
    <w:rsid w:val="00B12164"/>
    <w:rsid w:val="00B12612"/>
    <w:rsid w:val="00B12657"/>
    <w:rsid w:val="00B158A5"/>
    <w:rsid w:val="00B33E62"/>
    <w:rsid w:val="00B41CB6"/>
    <w:rsid w:val="00B45F9B"/>
    <w:rsid w:val="00B4689C"/>
    <w:rsid w:val="00B5078A"/>
    <w:rsid w:val="00B61D36"/>
    <w:rsid w:val="00B67D5C"/>
    <w:rsid w:val="00B74A70"/>
    <w:rsid w:val="00B85825"/>
    <w:rsid w:val="00B93512"/>
    <w:rsid w:val="00B96A25"/>
    <w:rsid w:val="00BA6651"/>
    <w:rsid w:val="00BB11A4"/>
    <w:rsid w:val="00BB19B0"/>
    <w:rsid w:val="00BB5AC5"/>
    <w:rsid w:val="00BB770B"/>
    <w:rsid w:val="00BC27FB"/>
    <w:rsid w:val="00BE029B"/>
    <w:rsid w:val="00BF1483"/>
    <w:rsid w:val="00C06529"/>
    <w:rsid w:val="00C3733F"/>
    <w:rsid w:val="00C46759"/>
    <w:rsid w:val="00C46E49"/>
    <w:rsid w:val="00C5126C"/>
    <w:rsid w:val="00C52F97"/>
    <w:rsid w:val="00C53C1E"/>
    <w:rsid w:val="00C54312"/>
    <w:rsid w:val="00C6242A"/>
    <w:rsid w:val="00C66F6E"/>
    <w:rsid w:val="00C822A6"/>
    <w:rsid w:val="00C829F6"/>
    <w:rsid w:val="00C92984"/>
    <w:rsid w:val="00C966BC"/>
    <w:rsid w:val="00C9696C"/>
    <w:rsid w:val="00CA3F86"/>
    <w:rsid w:val="00CB746D"/>
    <w:rsid w:val="00CF22A0"/>
    <w:rsid w:val="00D07C00"/>
    <w:rsid w:val="00D144F2"/>
    <w:rsid w:val="00D23337"/>
    <w:rsid w:val="00D23F75"/>
    <w:rsid w:val="00D279FD"/>
    <w:rsid w:val="00D50ADB"/>
    <w:rsid w:val="00D545D9"/>
    <w:rsid w:val="00D60232"/>
    <w:rsid w:val="00D64EB6"/>
    <w:rsid w:val="00D7195C"/>
    <w:rsid w:val="00D73588"/>
    <w:rsid w:val="00D75D5D"/>
    <w:rsid w:val="00D844F9"/>
    <w:rsid w:val="00D90FE1"/>
    <w:rsid w:val="00DA0C43"/>
    <w:rsid w:val="00DA192A"/>
    <w:rsid w:val="00DA2480"/>
    <w:rsid w:val="00DC0102"/>
    <w:rsid w:val="00DC1C8D"/>
    <w:rsid w:val="00DD2CF2"/>
    <w:rsid w:val="00DD7DDC"/>
    <w:rsid w:val="00DF102E"/>
    <w:rsid w:val="00DF3294"/>
    <w:rsid w:val="00DF5A1F"/>
    <w:rsid w:val="00DF5E04"/>
    <w:rsid w:val="00E21B9C"/>
    <w:rsid w:val="00E37626"/>
    <w:rsid w:val="00E621EC"/>
    <w:rsid w:val="00E6271E"/>
    <w:rsid w:val="00E67CEB"/>
    <w:rsid w:val="00E740CB"/>
    <w:rsid w:val="00E76E13"/>
    <w:rsid w:val="00E80478"/>
    <w:rsid w:val="00E8054A"/>
    <w:rsid w:val="00E80DE9"/>
    <w:rsid w:val="00E93CA1"/>
    <w:rsid w:val="00E96A0E"/>
    <w:rsid w:val="00EA3066"/>
    <w:rsid w:val="00EB4C9D"/>
    <w:rsid w:val="00EC2033"/>
    <w:rsid w:val="00ED1467"/>
    <w:rsid w:val="00F00243"/>
    <w:rsid w:val="00F059C8"/>
    <w:rsid w:val="00F1166D"/>
    <w:rsid w:val="00F261C9"/>
    <w:rsid w:val="00F269EE"/>
    <w:rsid w:val="00F27453"/>
    <w:rsid w:val="00F5168F"/>
    <w:rsid w:val="00F81066"/>
    <w:rsid w:val="00F912CB"/>
    <w:rsid w:val="00F916CB"/>
    <w:rsid w:val="00F95251"/>
    <w:rsid w:val="00F95634"/>
    <w:rsid w:val="00FA5818"/>
    <w:rsid w:val="00FA73ED"/>
    <w:rsid w:val="00FA774E"/>
    <w:rsid w:val="00FD4B87"/>
    <w:rsid w:val="00FD6C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0D69EE"/>
  <w15:chartTrackingRefBased/>
  <w15:docId w15:val="{5E8E90BB-2EC2-4083-8C15-C8570956D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A73ED"/>
    <w:pPr>
      <w:keepNext/>
      <w:keepLines/>
      <w:spacing w:before="480" w:after="0" w:line="276" w:lineRule="auto"/>
      <w:jc w:val="center"/>
      <w:outlineLvl w:val="0"/>
    </w:pPr>
    <w:rPr>
      <w:rFonts w:ascii="Times New Roman" w:eastAsia="Times New Roman" w:hAnsi="Times New Roman" w:cs="Times New Roman"/>
      <w:bCs/>
      <w:sz w:val="28"/>
      <w:szCs w:val="28"/>
    </w:rPr>
  </w:style>
  <w:style w:type="paragraph" w:styleId="Heading2">
    <w:name w:val="heading 2"/>
    <w:basedOn w:val="Normal"/>
    <w:link w:val="Heading2Char"/>
    <w:uiPriority w:val="9"/>
    <w:qFormat/>
    <w:rsid w:val="00FA73ED"/>
    <w:pPr>
      <w:spacing w:before="100" w:beforeAutospacing="1" w:after="100" w:afterAutospacing="1" w:line="240" w:lineRule="auto"/>
      <w:outlineLvl w:val="1"/>
    </w:pPr>
    <w:rPr>
      <w:rFonts w:ascii="Times New Roman" w:eastAsia="Times New Roman" w:hAnsi="Times New Roman" w:cs="Times New Roman"/>
      <w:b/>
      <w:bCs/>
      <w:sz w:val="24"/>
      <w:szCs w:val="36"/>
      <w:lang w:eastAsia="en-GB"/>
    </w:rPr>
  </w:style>
  <w:style w:type="paragraph" w:styleId="Heading3">
    <w:name w:val="heading 3"/>
    <w:basedOn w:val="Normal"/>
    <w:next w:val="Normal"/>
    <w:link w:val="Heading3Char"/>
    <w:uiPriority w:val="9"/>
    <w:unhideWhenUsed/>
    <w:qFormat/>
    <w:rsid w:val="00FA73ED"/>
    <w:pPr>
      <w:keepNext/>
      <w:spacing w:before="240" w:after="60" w:line="276" w:lineRule="auto"/>
      <w:outlineLvl w:val="2"/>
    </w:pPr>
    <w:rPr>
      <w:rFonts w:ascii="Times New Roman" w:eastAsia="Times New Roman" w:hAnsi="Times New Roman" w:cs="Times New Roman"/>
      <w:b/>
      <w:bCs/>
      <w:sz w:val="24"/>
      <w:szCs w:val="26"/>
    </w:rPr>
  </w:style>
  <w:style w:type="paragraph" w:styleId="Heading4">
    <w:name w:val="heading 4"/>
    <w:basedOn w:val="Normal"/>
    <w:next w:val="Normal"/>
    <w:link w:val="Heading4Char"/>
    <w:uiPriority w:val="9"/>
    <w:unhideWhenUsed/>
    <w:qFormat/>
    <w:rsid w:val="00FA73ED"/>
    <w:pPr>
      <w:keepNext/>
      <w:spacing w:before="240" w:after="60" w:line="276" w:lineRule="auto"/>
      <w:outlineLvl w:val="3"/>
    </w:pPr>
    <w:rPr>
      <w:rFonts w:ascii="Times New Roman" w:eastAsia="Times New Roman" w:hAnsi="Times New Roman" w:cs="Times New Roman"/>
      <w:b/>
      <w:bCs/>
      <w:sz w:val="24"/>
      <w:szCs w:val="28"/>
    </w:rPr>
  </w:style>
  <w:style w:type="paragraph" w:styleId="Heading5">
    <w:name w:val="heading 5"/>
    <w:basedOn w:val="Normal"/>
    <w:next w:val="Normal"/>
    <w:link w:val="Heading5Char"/>
    <w:uiPriority w:val="9"/>
    <w:semiHidden/>
    <w:unhideWhenUsed/>
    <w:qFormat/>
    <w:rsid w:val="00FA73ED"/>
    <w:pPr>
      <w:spacing w:before="240" w:after="60" w:line="276" w:lineRule="auto"/>
      <w:outlineLvl w:val="4"/>
    </w:pPr>
    <w:rPr>
      <w:rFonts w:ascii="Calibri" w:eastAsia="Times New Roman"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73ED"/>
    <w:pPr>
      <w:ind w:left="720"/>
      <w:contextualSpacing/>
    </w:pPr>
  </w:style>
  <w:style w:type="character" w:customStyle="1" w:styleId="Heading1Char">
    <w:name w:val="Heading 1 Char"/>
    <w:basedOn w:val="DefaultParagraphFont"/>
    <w:link w:val="Heading1"/>
    <w:uiPriority w:val="9"/>
    <w:rsid w:val="00FA73ED"/>
    <w:rPr>
      <w:rFonts w:ascii="Times New Roman" w:eastAsia="Times New Roman" w:hAnsi="Times New Roman" w:cs="Times New Roman"/>
      <w:bCs/>
      <w:sz w:val="28"/>
      <w:szCs w:val="28"/>
    </w:rPr>
  </w:style>
  <w:style w:type="character" w:customStyle="1" w:styleId="Heading2Char">
    <w:name w:val="Heading 2 Char"/>
    <w:basedOn w:val="DefaultParagraphFont"/>
    <w:link w:val="Heading2"/>
    <w:uiPriority w:val="9"/>
    <w:rsid w:val="00FA73ED"/>
    <w:rPr>
      <w:rFonts w:ascii="Times New Roman" w:eastAsia="Times New Roman" w:hAnsi="Times New Roman" w:cs="Times New Roman"/>
      <w:b/>
      <w:bCs/>
      <w:sz w:val="24"/>
      <w:szCs w:val="36"/>
      <w:lang w:eastAsia="en-GB"/>
    </w:rPr>
  </w:style>
  <w:style w:type="character" w:customStyle="1" w:styleId="Heading3Char">
    <w:name w:val="Heading 3 Char"/>
    <w:basedOn w:val="DefaultParagraphFont"/>
    <w:link w:val="Heading3"/>
    <w:uiPriority w:val="9"/>
    <w:rsid w:val="00FA73ED"/>
    <w:rPr>
      <w:rFonts w:ascii="Times New Roman" w:eastAsia="Times New Roman" w:hAnsi="Times New Roman" w:cs="Times New Roman"/>
      <w:b/>
      <w:bCs/>
      <w:sz w:val="24"/>
      <w:szCs w:val="26"/>
    </w:rPr>
  </w:style>
  <w:style w:type="character" w:customStyle="1" w:styleId="Heading4Char">
    <w:name w:val="Heading 4 Char"/>
    <w:basedOn w:val="DefaultParagraphFont"/>
    <w:link w:val="Heading4"/>
    <w:uiPriority w:val="9"/>
    <w:rsid w:val="00FA73ED"/>
    <w:rPr>
      <w:rFonts w:ascii="Times New Roman" w:eastAsia="Times New Roman" w:hAnsi="Times New Roman" w:cs="Times New Roman"/>
      <w:b/>
      <w:bCs/>
      <w:sz w:val="24"/>
      <w:szCs w:val="28"/>
    </w:rPr>
  </w:style>
  <w:style w:type="character" w:customStyle="1" w:styleId="Heading5Char">
    <w:name w:val="Heading 5 Char"/>
    <w:basedOn w:val="DefaultParagraphFont"/>
    <w:link w:val="Heading5"/>
    <w:uiPriority w:val="9"/>
    <w:semiHidden/>
    <w:rsid w:val="00FA73ED"/>
    <w:rPr>
      <w:rFonts w:ascii="Calibri" w:eastAsia="Times New Roman" w:hAnsi="Calibri" w:cs="Times New Roman"/>
      <w:b/>
      <w:bCs/>
      <w:i/>
      <w:iCs/>
      <w:sz w:val="26"/>
      <w:szCs w:val="26"/>
    </w:rPr>
  </w:style>
  <w:style w:type="numbering" w:customStyle="1" w:styleId="NoList1">
    <w:name w:val="No List1"/>
    <w:next w:val="NoList"/>
    <w:uiPriority w:val="99"/>
    <w:semiHidden/>
    <w:unhideWhenUsed/>
    <w:rsid w:val="00FA73ED"/>
  </w:style>
  <w:style w:type="paragraph" w:styleId="BalloonText">
    <w:name w:val="Balloon Text"/>
    <w:basedOn w:val="Normal"/>
    <w:link w:val="BalloonTextChar"/>
    <w:uiPriority w:val="99"/>
    <w:semiHidden/>
    <w:unhideWhenUsed/>
    <w:rsid w:val="00FA73ED"/>
    <w:pPr>
      <w:spacing w:after="0" w:line="240" w:lineRule="auto"/>
    </w:pPr>
    <w:rPr>
      <w:rFonts w:ascii="Arial" w:eastAsia="Calibri" w:hAnsi="Arial" w:cs="Arial"/>
      <w:sz w:val="16"/>
      <w:szCs w:val="16"/>
    </w:rPr>
  </w:style>
  <w:style w:type="character" w:customStyle="1" w:styleId="BalloonTextChar">
    <w:name w:val="Balloon Text Char"/>
    <w:basedOn w:val="DefaultParagraphFont"/>
    <w:link w:val="BalloonText"/>
    <w:uiPriority w:val="99"/>
    <w:semiHidden/>
    <w:rsid w:val="00FA73ED"/>
    <w:rPr>
      <w:rFonts w:ascii="Arial" w:eastAsia="Calibri" w:hAnsi="Arial" w:cs="Arial"/>
      <w:sz w:val="16"/>
      <w:szCs w:val="16"/>
    </w:rPr>
  </w:style>
  <w:style w:type="character" w:styleId="Hyperlink">
    <w:name w:val="Hyperlink"/>
    <w:uiPriority w:val="99"/>
    <w:unhideWhenUsed/>
    <w:rsid w:val="00FA73ED"/>
    <w:rPr>
      <w:color w:val="0000FF"/>
      <w:u w:val="single"/>
    </w:rPr>
  </w:style>
  <w:style w:type="character" w:customStyle="1" w:styleId="hit">
    <w:name w:val="hit"/>
    <w:basedOn w:val="DefaultParagraphFont"/>
    <w:rsid w:val="00FA73ED"/>
  </w:style>
  <w:style w:type="character" w:customStyle="1" w:styleId="apple-converted-space">
    <w:name w:val="apple-converted-space"/>
    <w:basedOn w:val="DefaultParagraphFont"/>
    <w:rsid w:val="00FA73ED"/>
  </w:style>
  <w:style w:type="character" w:customStyle="1" w:styleId="articletypelabel">
    <w:name w:val="articletypelabel"/>
    <w:basedOn w:val="DefaultParagraphFont"/>
    <w:rsid w:val="00FA73ED"/>
  </w:style>
  <w:style w:type="paragraph" w:styleId="FootnoteText">
    <w:name w:val="footnote text"/>
    <w:basedOn w:val="Normal"/>
    <w:link w:val="FootnoteTextChar"/>
    <w:uiPriority w:val="99"/>
    <w:unhideWhenUsed/>
    <w:rsid w:val="00FA73ED"/>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FA73ED"/>
    <w:rPr>
      <w:rFonts w:ascii="Calibri" w:eastAsia="Calibri" w:hAnsi="Calibri" w:cs="Times New Roman"/>
      <w:sz w:val="20"/>
      <w:szCs w:val="20"/>
    </w:rPr>
  </w:style>
  <w:style w:type="character" w:styleId="FootnoteReference">
    <w:name w:val="footnote reference"/>
    <w:uiPriority w:val="99"/>
    <w:semiHidden/>
    <w:unhideWhenUsed/>
    <w:rsid w:val="00FA73ED"/>
    <w:rPr>
      <w:vertAlign w:val="superscript"/>
    </w:rPr>
  </w:style>
  <w:style w:type="table" w:styleId="TableGrid">
    <w:name w:val="Table Grid"/>
    <w:basedOn w:val="TableNormal"/>
    <w:uiPriority w:val="59"/>
    <w:rsid w:val="00FA73ED"/>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A73ED"/>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styleId="Strong">
    <w:name w:val="Strong"/>
    <w:uiPriority w:val="22"/>
    <w:qFormat/>
    <w:rsid w:val="00FA73ED"/>
    <w:rPr>
      <w:b/>
      <w:bCs/>
    </w:rPr>
  </w:style>
  <w:style w:type="character" w:customStyle="1" w:styleId="familyname">
    <w:name w:val="familyname"/>
    <w:basedOn w:val="DefaultParagraphFont"/>
    <w:rsid w:val="00FA73ED"/>
  </w:style>
  <w:style w:type="character" w:styleId="Emphasis">
    <w:name w:val="Emphasis"/>
    <w:uiPriority w:val="20"/>
    <w:qFormat/>
    <w:rsid w:val="00FA73ED"/>
    <w:rPr>
      <w:i/>
      <w:iCs/>
    </w:rPr>
  </w:style>
  <w:style w:type="paragraph" w:styleId="Header">
    <w:name w:val="header"/>
    <w:basedOn w:val="Normal"/>
    <w:link w:val="HeaderChar"/>
    <w:uiPriority w:val="99"/>
    <w:unhideWhenUsed/>
    <w:rsid w:val="00FA73ED"/>
    <w:pPr>
      <w:tabs>
        <w:tab w:val="center" w:pos="4819"/>
        <w:tab w:val="right" w:pos="9638"/>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FA73ED"/>
    <w:rPr>
      <w:rFonts w:ascii="Calibri" w:eastAsia="Calibri" w:hAnsi="Calibri" w:cs="Times New Roman"/>
    </w:rPr>
  </w:style>
  <w:style w:type="paragraph" w:styleId="Footer">
    <w:name w:val="footer"/>
    <w:basedOn w:val="Normal"/>
    <w:link w:val="FooterChar"/>
    <w:uiPriority w:val="99"/>
    <w:unhideWhenUsed/>
    <w:rsid w:val="00FA73ED"/>
    <w:pPr>
      <w:tabs>
        <w:tab w:val="center" w:pos="4819"/>
        <w:tab w:val="right" w:pos="9638"/>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FA73ED"/>
    <w:rPr>
      <w:rFonts w:ascii="Calibri" w:eastAsia="Calibri" w:hAnsi="Calibri" w:cs="Times New Roman"/>
    </w:rPr>
  </w:style>
  <w:style w:type="character" w:styleId="CommentReference">
    <w:name w:val="annotation reference"/>
    <w:uiPriority w:val="99"/>
    <w:semiHidden/>
    <w:unhideWhenUsed/>
    <w:rsid w:val="00FA73ED"/>
    <w:rPr>
      <w:sz w:val="16"/>
      <w:szCs w:val="16"/>
    </w:rPr>
  </w:style>
  <w:style w:type="paragraph" w:styleId="CommentText">
    <w:name w:val="annotation text"/>
    <w:basedOn w:val="Normal"/>
    <w:link w:val="CommentTextChar"/>
    <w:uiPriority w:val="99"/>
    <w:unhideWhenUsed/>
    <w:rsid w:val="00FA73ED"/>
    <w:pPr>
      <w:spacing w:after="200" w:line="276"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FA73ED"/>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A73ED"/>
    <w:rPr>
      <w:b/>
      <w:bCs/>
    </w:rPr>
  </w:style>
  <w:style w:type="character" w:customStyle="1" w:styleId="CommentSubjectChar">
    <w:name w:val="Comment Subject Char"/>
    <w:basedOn w:val="CommentTextChar"/>
    <w:link w:val="CommentSubject"/>
    <w:uiPriority w:val="99"/>
    <w:semiHidden/>
    <w:rsid w:val="00FA73ED"/>
    <w:rPr>
      <w:rFonts w:ascii="Calibri" w:eastAsia="Calibri" w:hAnsi="Calibri" w:cs="Times New Roman"/>
      <w:b/>
      <w:bCs/>
      <w:sz w:val="20"/>
      <w:szCs w:val="20"/>
    </w:rPr>
  </w:style>
  <w:style w:type="character" w:styleId="UnresolvedMention">
    <w:name w:val="Unresolved Mention"/>
    <w:uiPriority w:val="99"/>
    <w:semiHidden/>
    <w:unhideWhenUsed/>
    <w:rsid w:val="00FA73ED"/>
    <w:rPr>
      <w:color w:val="605E5C"/>
      <w:shd w:val="clear" w:color="auto" w:fill="E1DFDD"/>
    </w:rPr>
  </w:style>
  <w:style w:type="numbering" w:customStyle="1" w:styleId="NoList2">
    <w:name w:val="No List2"/>
    <w:next w:val="NoList"/>
    <w:uiPriority w:val="99"/>
    <w:semiHidden/>
    <w:unhideWhenUsed/>
    <w:rsid w:val="00FA73ED"/>
  </w:style>
  <w:style w:type="numbering" w:customStyle="1" w:styleId="NoList3">
    <w:name w:val="No List3"/>
    <w:next w:val="NoList"/>
    <w:uiPriority w:val="99"/>
    <w:semiHidden/>
    <w:unhideWhenUsed/>
    <w:rsid w:val="0029237D"/>
  </w:style>
  <w:style w:type="paragraph" w:styleId="Revision">
    <w:name w:val="Revision"/>
    <w:hidden/>
    <w:uiPriority w:val="99"/>
    <w:semiHidden/>
    <w:rsid w:val="009B2CB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41625">
      <w:bodyDiv w:val="1"/>
      <w:marLeft w:val="0"/>
      <w:marRight w:val="0"/>
      <w:marTop w:val="0"/>
      <w:marBottom w:val="0"/>
      <w:divBdr>
        <w:top w:val="none" w:sz="0" w:space="0" w:color="auto"/>
        <w:left w:val="none" w:sz="0" w:space="0" w:color="auto"/>
        <w:bottom w:val="none" w:sz="0" w:space="0" w:color="auto"/>
        <w:right w:val="none" w:sz="0" w:space="0" w:color="auto"/>
      </w:divBdr>
    </w:div>
    <w:div w:id="1085420998">
      <w:bodyDiv w:val="1"/>
      <w:marLeft w:val="0"/>
      <w:marRight w:val="0"/>
      <w:marTop w:val="0"/>
      <w:marBottom w:val="0"/>
      <w:divBdr>
        <w:top w:val="none" w:sz="0" w:space="0" w:color="auto"/>
        <w:left w:val="none" w:sz="0" w:space="0" w:color="auto"/>
        <w:bottom w:val="none" w:sz="0" w:space="0" w:color="auto"/>
        <w:right w:val="none" w:sz="0" w:space="0" w:color="auto"/>
      </w:divBdr>
    </w:div>
    <w:div w:id="1087655480">
      <w:bodyDiv w:val="1"/>
      <w:marLeft w:val="0"/>
      <w:marRight w:val="0"/>
      <w:marTop w:val="0"/>
      <w:marBottom w:val="0"/>
      <w:divBdr>
        <w:top w:val="none" w:sz="0" w:space="0" w:color="auto"/>
        <w:left w:val="none" w:sz="0" w:space="0" w:color="auto"/>
        <w:bottom w:val="none" w:sz="0" w:space="0" w:color="auto"/>
        <w:right w:val="none" w:sz="0" w:space="0" w:color="auto"/>
      </w:divBdr>
      <w:divsChild>
        <w:div w:id="1130902266">
          <w:marLeft w:val="0"/>
          <w:marRight w:val="0"/>
          <w:marTop w:val="0"/>
          <w:marBottom w:val="0"/>
          <w:divBdr>
            <w:top w:val="none" w:sz="0" w:space="0" w:color="auto"/>
            <w:left w:val="none" w:sz="0" w:space="0" w:color="auto"/>
            <w:bottom w:val="none" w:sz="0" w:space="0" w:color="auto"/>
            <w:right w:val="none" w:sz="0" w:space="0" w:color="auto"/>
          </w:divBdr>
          <w:divsChild>
            <w:div w:id="1093630776">
              <w:marLeft w:val="0"/>
              <w:marRight w:val="0"/>
              <w:marTop w:val="0"/>
              <w:marBottom w:val="0"/>
              <w:divBdr>
                <w:top w:val="none" w:sz="0" w:space="0" w:color="auto"/>
                <w:left w:val="none" w:sz="0" w:space="0" w:color="auto"/>
                <w:bottom w:val="none" w:sz="0" w:space="0" w:color="auto"/>
                <w:right w:val="none" w:sz="0" w:space="0" w:color="auto"/>
              </w:divBdr>
            </w:div>
          </w:divsChild>
        </w:div>
        <w:div w:id="951665834">
          <w:marLeft w:val="0"/>
          <w:marRight w:val="0"/>
          <w:marTop w:val="0"/>
          <w:marBottom w:val="0"/>
          <w:divBdr>
            <w:top w:val="none" w:sz="0" w:space="0" w:color="auto"/>
            <w:left w:val="none" w:sz="0" w:space="0" w:color="auto"/>
            <w:bottom w:val="none" w:sz="0" w:space="0" w:color="auto"/>
            <w:right w:val="none" w:sz="0" w:space="0" w:color="auto"/>
          </w:divBdr>
        </w:div>
      </w:divsChild>
    </w:div>
    <w:div w:id="1317757885">
      <w:bodyDiv w:val="1"/>
      <w:marLeft w:val="0"/>
      <w:marRight w:val="0"/>
      <w:marTop w:val="0"/>
      <w:marBottom w:val="0"/>
      <w:divBdr>
        <w:top w:val="none" w:sz="0" w:space="0" w:color="auto"/>
        <w:left w:val="none" w:sz="0" w:space="0" w:color="auto"/>
        <w:bottom w:val="none" w:sz="0" w:space="0" w:color="auto"/>
        <w:right w:val="none" w:sz="0" w:space="0" w:color="auto"/>
      </w:divBdr>
    </w:div>
    <w:div w:id="1351419323">
      <w:bodyDiv w:val="1"/>
      <w:marLeft w:val="0"/>
      <w:marRight w:val="0"/>
      <w:marTop w:val="0"/>
      <w:marBottom w:val="0"/>
      <w:divBdr>
        <w:top w:val="none" w:sz="0" w:space="0" w:color="auto"/>
        <w:left w:val="none" w:sz="0" w:space="0" w:color="auto"/>
        <w:bottom w:val="none" w:sz="0" w:space="0" w:color="auto"/>
        <w:right w:val="none" w:sz="0" w:space="0" w:color="auto"/>
      </w:divBdr>
      <w:divsChild>
        <w:div w:id="1556576378">
          <w:marLeft w:val="0"/>
          <w:marRight w:val="0"/>
          <w:marTop w:val="0"/>
          <w:marBottom w:val="0"/>
          <w:divBdr>
            <w:top w:val="none" w:sz="0" w:space="0" w:color="auto"/>
            <w:left w:val="none" w:sz="0" w:space="0" w:color="auto"/>
            <w:bottom w:val="none" w:sz="0" w:space="0" w:color="auto"/>
            <w:right w:val="none" w:sz="0" w:space="0" w:color="auto"/>
          </w:divBdr>
          <w:divsChild>
            <w:div w:id="2141337716">
              <w:marLeft w:val="0"/>
              <w:marRight w:val="0"/>
              <w:marTop w:val="0"/>
              <w:marBottom w:val="0"/>
              <w:divBdr>
                <w:top w:val="none" w:sz="0" w:space="0" w:color="auto"/>
                <w:left w:val="none" w:sz="0" w:space="0" w:color="auto"/>
                <w:bottom w:val="none" w:sz="0" w:space="0" w:color="auto"/>
                <w:right w:val="none" w:sz="0" w:space="0" w:color="auto"/>
              </w:divBdr>
            </w:div>
          </w:divsChild>
        </w:div>
        <w:div w:id="134223292">
          <w:marLeft w:val="0"/>
          <w:marRight w:val="0"/>
          <w:marTop w:val="0"/>
          <w:marBottom w:val="0"/>
          <w:divBdr>
            <w:top w:val="none" w:sz="0" w:space="0" w:color="auto"/>
            <w:left w:val="none" w:sz="0" w:space="0" w:color="auto"/>
            <w:bottom w:val="none" w:sz="0" w:space="0" w:color="auto"/>
            <w:right w:val="none" w:sz="0" w:space="0" w:color="auto"/>
          </w:divBdr>
        </w:div>
      </w:divsChild>
    </w:div>
    <w:div w:id="1459643001">
      <w:bodyDiv w:val="1"/>
      <w:marLeft w:val="0"/>
      <w:marRight w:val="0"/>
      <w:marTop w:val="0"/>
      <w:marBottom w:val="0"/>
      <w:divBdr>
        <w:top w:val="none" w:sz="0" w:space="0" w:color="auto"/>
        <w:left w:val="none" w:sz="0" w:space="0" w:color="auto"/>
        <w:bottom w:val="none" w:sz="0" w:space="0" w:color="auto"/>
        <w:right w:val="none" w:sz="0" w:space="0" w:color="auto"/>
      </w:divBdr>
      <w:divsChild>
        <w:div w:id="1114204286">
          <w:marLeft w:val="0"/>
          <w:marRight w:val="0"/>
          <w:marTop w:val="0"/>
          <w:marBottom w:val="0"/>
          <w:divBdr>
            <w:top w:val="none" w:sz="0" w:space="0" w:color="auto"/>
            <w:left w:val="none" w:sz="0" w:space="0" w:color="auto"/>
            <w:bottom w:val="none" w:sz="0" w:space="0" w:color="auto"/>
            <w:right w:val="none" w:sz="0" w:space="0" w:color="auto"/>
          </w:divBdr>
          <w:divsChild>
            <w:div w:id="1834253286">
              <w:marLeft w:val="0"/>
              <w:marRight w:val="0"/>
              <w:marTop w:val="0"/>
              <w:marBottom w:val="0"/>
              <w:divBdr>
                <w:top w:val="none" w:sz="0" w:space="0" w:color="auto"/>
                <w:left w:val="none" w:sz="0" w:space="0" w:color="auto"/>
                <w:bottom w:val="none" w:sz="0" w:space="0" w:color="auto"/>
                <w:right w:val="none" w:sz="0" w:space="0" w:color="auto"/>
              </w:divBdr>
            </w:div>
          </w:divsChild>
        </w:div>
        <w:div w:id="1482843405">
          <w:marLeft w:val="0"/>
          <w:marRight w:val="0"/>
          <w:marTop w:val="0"/>
          <w:marBottom w:val="0"/>
          <w:divBdr>
            <w:top w:val="none" w:sz="0" w:space="0" w:color="auto"/>
            <w:left w:val="none" w:sz="0" w:space="0" w:color="auto"/>
            <w:bottom w:val="none" w:sz="0" w:space="0" w:color="auto"/>
            <w:right w:val="none" w:sz="0" w:space="0" w:color="auto"/>
          </w:divBdr>
        </w:div>
      </w:divsChild>
    </w:div>
    <w:div w:id="204128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science/article/pii/S1462901112000214"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sciencedirect.com/science/article/pii/S1462901112000214" TargetMode="External"/><Relationship Id="rId12" Type="http://schemas.openxmlformats.org/officeDocument/2006/relationships/hyperlink" Target="http://www.ssrn.com/abstract=1077923"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07/978-1-349-07357-3_9"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theses.whiterose.ac.uk/23505/"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karlshell.com/wp-content/uploads/2015/03/complexity.pdf"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rebuildingmacroeconomics.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23</Pages>
  <Words>40082</Words>
  <Characters>228473</Characters>
  <Application>Microsoft Office Word</Application>
  <DocSecurity>0</DocSecurity>
  <Lines>1903</Lines>
  <Paragraphs>536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268019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 andreoni</dc:creator>
  <cp:keywords/>
  <dc:description/>
  <cp:lastModifiedBy>valeria andreoni</cp:lastModifiedBy>
  <cp:revision>2</cp:revision>
  <dcterms:created xsi:type="dcterms:W3CDTF">2021-11-25T14:06:00Z</dcterms:created>
  <dcterms:modified xsi:type="dcterms:W3CDTF">2021-11-25T14:06:00Z</dcterms:modified>
</cp:coreProperties>
</file>