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9EFC0" w14:textId="03C4AA7A" w:rsidR="0096016F" w:rsidRPr="00AA7717" w:rsidRDefault="00B91FEC" w:rsidP="00AA7717">
      <w:pPr>
        <w:pStyle w:val="Heading1"/>
        <w:rPr>
          <w:b/>
          <w:bCs/>
          <w:i w:val="0"/>
          <w:iCs/>
        </w:rPr>
      </w:pPr>
      <w:r w:rsidRPr="00AA7717">
        <w:rPr>
          <w:b/>
          <w:bCs/>
          <w:i w:val="0"/>
          <w:iCs/>
        </w:rPr>
        <w:t xml:space="preserve">Forest maturity has a stronger influence on the prevalence of spider monkeys than howler monkeys in an anthropogenically impacted rainforest landscape </w:t>
      </w:r>
    </w:p>
    <w:p w14:paraId="322F409D" w14:textId="77777777" w:rsidR="0096016F" w:rsidRPr="004A435F" w:rsidRDefault="00B91FEC" w:rsidP="004A435F">
      <w:pPr>
        <w:spacing w:line="480" w:lineRule="auto"/>
        <w:rPr>
          <w:rFonts w:ascii="Times New Roman" w:hAnsi="Times New Roman"/>
          <w:b/>
          <w:bCs/>
          <w:sz w:val="24"/>
          <w:szCs w:val="24"/>
        </w:rPr>
      </w:pPr>
      <w:r w:rsidRPr="004A435F">
        <w:rPr>
          <w:rFonts w:ascii="Times New Roman" w:hAnsi="Times New Roman"/>
          <w:b/>
          <w:bCs/>
          <w:sz w:val="24"/>
          <w:szCs w:val="24"/>
        </w:rPr>
        <w:t>A. Shedden</w:t>
      </w:r>
      <w:r w:rsidRPr="004A435F">
        <w:rPr>
          <w:rFonts w:ascii="Times New Roman" w:hAnsi="Times New Roman"/>
          <w:b/>
          <w:bCs/>
          <w:sz w:val="24"/>
          <w:szCs w:val="24"/>
          <w:vertAlign w:val="superscript"/>
        </w:rPr>
        <w:t>1*</w:t>
      </w:r>
      <w:r w:rsidRPr="004A435F">
        <w:rPr>
          <w:rFonts w:ascii="Times New Roman" w:hAnsi="Times New Roman"/>
          <w:b/>
          <w:bCs/>
          <w:sz w:val="24"/>
          <w:szCs w:val="24"/>
        </w:rPr>
        <w:t>, J. C. Dunn</w:t>
      </w:r>
      <w:r w:rsidRPr="004A435F">
        <w:rPr>
          <w:rFonts w:ascii="Times New Roman" w:hAnsi="Times New Roman"/>
          <w:b/>
          <w:bCs/>
          <w:sz w:val="24"/>
          <w:szCs w:val="24"/>
          <w:vertAlign w:val="superscript"/>
        </w:rPr>
        <w:t>2,3,4</w:t>
      </w:r>
      <w:r w:rsidRPr="004A435F">
        <w:rPr>
          <w:rFonts w:ascii="Times New Roman" w:hAnsi="Times New Roman"/>
          <w:b/>
          <w:bCs/>
          <w:sz w:val="24"/>
          <w:szCs w:val="24"/>
        </w:rPr>
        <w:t>, R. Martínez-Mota</w:t>
      </w:r>
      <w:r w:rsidRPr="004A435F">
        <w:rPr>
          <w:rFonts w:ascii="Times New Roman" w:hAnsi="Times New Roman"/>
          <w:b/>
          <w:bCs/>
          <w:sz w:val="24"/>
          <w:szCs w:val="24"/>
          <w:vertAlign w:val="superscript"/>
        </w:rPr>
        <w:t>5</w:t>
      </w:r>
      <w:r w:rsidRPr="004A435F">
        <w:rPr>
          <w:rFonts w:ascii="Times New Roman" w:hAnsi="Times New Roman"/>
          <w:b/>
          <w:bCs/>
          <w:sz w:val="24"/>
          <w:szCs w:val="24"/>
        </w:rPr>
        <w:t>, J. Cristóbal-Azkárate</w:t>
      </w:r>
      <w:r w:rsidRPr="004A435F">
        <w:rPr>
          <w:rFonts w:ascii="Times New Roman" w:hAnsi="Times New Roman"/>
          <w:b/>
          <w:bCs/>
          <w:sz w:val="24"/>
          <w:szCs w:val="24"/>
          <w:vertAlign w:val="superscript"/>
        </w:rPr>
        <w:t>6</w:t>
      </w:r>
      <w:r w:rsidRPr="004A435F">
        <w:rPr>
          <w:rFonts w:ascii="Times New Roman" w:hAnsi="Times New Roman"/>
          <w:b/>
          <w:bCs/>
          <w:sz w:val="24"/>
          <w:szCs w:val="24"/>
        </w:rPr>
        <w:t>, P. K. Gillingham</w:t>
      </w:r>
      <w:r w:rsidRPr="004A435F">
        <w:rPr>
          <w:rFonts w:ascii="Times New Roman" w:hAnsi="Times New Roman"/>
          <w:b/>
          <w:bCs/>
          <w:sz w:val="24"/>
          <w:szCs w:val="24"/>
          <w:vertAlign w:val="superscript"/>
        </w:rPr>
        <w:t>1</w:t>
      </w:r>
      <w:r w:rsidRPr="004A435F">
        <w:rPr>
          <w:rFonts w:ascii="Times New Roman" w:hAnsi="Times New Roman"/>
          <w:b/>
          <w:bCs/>
          <w:sz w:val="24"/>
          <w:szCs w:val="24"/>
        </w:rPr>
        <w:t>, C. MacSwiney-González</w:t>
      </w:r>
      <w:r w:rsidRPr="004A435F">
        <w:rPr>
          <w:rFonts w:ascii="Times New Roman" w:hAnsi="Times New Roman"/>
          <w:b/>
          <w:bCs/>
          <w:sz w:val="24"/>
          <w:szCs w:val="24"/>
          <w:vertAlign w:val="superscript"/>
        </w:rPr>
        <w:t>5</w:t>
      </w:r>
      <w:r w:rsidRPr="004A435F">
        <w:rPr>
          <w:rFonts w:ascii="Times New Roman" w:hAnsi="Times New Roman"/>
          <w:b/>
          <w:bCs/>
          <w:sz w:val="24"/>
          <w:szCs w:val="24"/>
        </w:rPr>
        <w:t>, A. C. Newton</w:t>
      </w:r>
      <w:r w:rsidRPr="004A435F">
        <w:rPr>
          <w:rFonts w:ascii="Times New Roman" w:hAnsi="Times New Roman"/>
          <w:b/>
          <w:bCs/>
          <w:sz w:val="24"/>
          <w:szCs w:val="24"/>
          <w:vertAlign w:val="superscript"/>
        </w:rPr>
        <w:t>1</w:t>
      </w:r>
      <w:r w:rsidRPr="004A435F">
        <w:rPr>
          <w:rFonts w:ascii="Times New Roman" w:hAnsi="Times New Roman"/>
          <w:b/>
          <w:bCs/>
          <w:sz w:val="24"/>
          <w:szCs w:val="24"/>
        </w:rPr>
        <w:t>, E. Rodríguez-Luna</w:t>
      </w:r>
      <w:r w:rsidRPr="004A435F">
        <w:rPr>
          <w:rFonts w:ascii="Times New Roman" w:hAnsi="Times New Roman"/>
          <w:b/>
          <w:bCs/>
          <w:sz w:val="24"/>
          <w:szCs w:val="24"/>
          <w:vertAlign w:val="superscript"/>
        </w:rPr>
        <w:t>5</w:t>
      </w:r>
      <w:r w:rsidRPr="004A435F">
        <w:rPr>
          <w:rFonts w:ascii="Times New Roman" w:hAnsi="Times New Roman"/>
          <w:b/>
          <w:bCs/>
          <w:sz w:val="24"/>
          <w:szCs w:val="24"/>
        </w:rPr>
        <w:t>, A. H. Korstjens</w:t>
      </w:r>
      <w:r w:rsidRPr="004A435F">
        <w:rPr>
          <w:rFonts w:ascii="Times New Roman" w:hAnsi="Times New Roman"/>
          <w:b/>
          <w:bCs/>
          <w:sz w:val="24"/>
          <w:szCs w:val="24"/>
          <w:vertAlign w:val="superscript"/>
        </w:rPr>
        <w:t>1</w:t>
      </w:r>
    </w:p>
    <w:p w14:paraId="59CE92CA" w14:textId="77777777" w:rsidR="0096016F" w:rsidRPr="004A435F" w:rsidRDefault="00B91FEC" w:rsidP="004A435F">
      <w:pPr>
        <w:rPr>
          <w:rFonts w:ascii="Times New Roman" w:hAnsi="Times New Roman"/>
          <w:sz w:val="24"/>
          <w:szCs w:val="24"/>
        </w:rPr>
      </w:pPr>
      <w:r w:rsidRPr="004A435F">
        <w:rPr>
          <w:rFonts w:ascii="Times New Roman" w:hAnsi="Times New Roman"/>
          <w:sz w:val="24"/>
          <w:szCs w:val="24"/>
          <w:vertAlign w:val="superscript"/>
        </w:rPr>
        <w:t>1</w:t>
      </w:r>
      <w:r w:rsidRPr="004A435F">
        <w:rPr>
          <w:rFonts w:ascii="Times New Roman" w:hAnsi="Times New Roman"/>
          <w:sz w:val="24"/>
          <w:szCs w:val="24"/>
        </w:rPr>
        <w:t xml:space="preserve"> Bournemouth University, Faculty of Science and Technology, Talbot Campus, Fern Barrow, Poole, Dorset, BH12 5BB, UK</w:t>
      </w:r>
    </w:p>
    <w:p w14:paraId="64E2325C" w14:textId="77777777" w:rsidR="0096016F" w:rsidRPr="009C0ACD" w:rsidRDefault="00B91FEC">
      <w:r w:rsidRPr="009C0ACD">
        <w:rPr>
          <w:rFonts w:ascii="Times New Roman" w:eastAsia="Times New Roman" w:hAnsi="Times New Roman"/>
          <w:bCs/>
          <w:sz w:val="24"/>
          <w:szCs w:val="24"/>
          <w:vertAlign w:val="superscript"/>
        </w:rPr>
        <w:t xml:space="preserve">2 </w:t>
      </w:r>
      <w:r w:rsidRPr="009C0ACD">
        <w:rPr>
          <w:rFonts w:ascii="Times New Roman" w:hAnsi="Times New Roman"/>
          <w:sz w:val="24"/>
          <w:szCs w:val="24"/>
        </w:rPr>
        <w:t>Behavioural Ecology Group, Anglia Ruskin University, Cambridge Campus, East Rd, Cambridge CB1 1PT</w:t>
      </w:r>
    </w:p>
    <w:p w14:paraId="54B2F19A" w14:textId="77777777" w:rsidR="0096016F" w:rsidRPr="009C0ACD" w:rsidRDefault="00B91FEC">
      <w:pPr>
        <w:pStyle w:val="CommentText"/>
      </w:pPr>
      <w:r w:rsidRPr="009C0ACD">
        <w:rPr>
          <w:rFonts w:ascii="Times New Roman" w:eastAsia="Times New Roman" w:hAnsi="Times New Roman"/>
          <w:bCs/>
          <w:sz w:val="24"/>
          <w:szCs w:val="24"/>
          <w:vertAlign w:val="superscript"/>
        </w:rPr>
        <w:t xml:space="preserve">3 </w:t>
      </w:r>
      <w:r w:rsidRPr="009C0ACD">
        <w:rPr>
          <w:rFonts w:ascii="Times New Roman" w:hAnsi="Times New Roman"/>
          <w:sz w:val="24"/>
          <w:szCs w:val="24"/>
        </w:rPr>
        <w:t xml:space="preserve">Biological Anthropology, University of Cambridge, Cambridge, CB2 3QG, UK </w:t>
      </w:r>
    </w:p>
    <w:p w14:paraId="6FEB7649" w14:textId="77777777" w:rsidR="0096016F" w:rsidRPr="009C0ACD" w:rsidRDefault="00B91FEC">
      <w:pPr>
        <w:pStyle w:val="CommentText"/>
      </w:pPr>
      <w:r w:rsidRPr="009C0ACD">
        <w:rPr>
          <w:rFonts w:ascii="Times New Roman" w:hAnsi="Times New Roman"/>
          <w:sz w:val="24"/>
          <w:szCs w:val="24"/>
          <w:vertAlign w:val="superscript"/>
        </w:rPr>
        <w:t xml:space="preserve">4 </w:t>
      </w:r>
      <w:r w:rsidRPr="009C0ACD">
        <w:rPr>
          <w:rFonts w:ascii="Times New Roman" w:hAnsi="Times New Roman"/>
          <w:sz w:val="24"/>
          <w:szCs w:val="24"/>
        </w:rPr>
        <w:t xml:space="preserve">Department of Cognitive Biology, University of Vienna, </w:t>
      </w:r>
      <w:proofErr w:type="spellStart"/>
      <w:r w:rsidRPr="009C0ACD">
        <w:rPr>
          <w:rFonts w:ascii="Times New Roman" w:hAnsi="Times New Roman"/>
          <w:sz w:val="24"/>
          <w:szCs w:val="24"/>
        </w:rPr>
        <w:t>Althanstrasse</w:t>
      </w:r>
      <w:proofErr w:type="spellEnd"/>
      <w:r w:rsidRPr="009C0ACD">
        <w:rPr>
          <w:rFonts w:ascii="Times New Roman" w:hAnsi="Times New Roman"/>
          <w:sz w:val="24"/>
          <w:szCs w:val="24"/>
        </w:rPr>
        <w:t xml:space="preserve"> 14, 1090 Vienna, Austria.</w:t>
      </w:r>
    </w:p>
    <w:p w14:paraId="3725CA74" w14:textId="77777777" w:rsidR="0096016F" w:rsidRPr="009C0ACD" w:rsidRDefault="00B91FEC">
      <w:pPr>
        <w:rPr>
          <w:lang w:val="es-MX"/>
        </w:rPr>
      </w:pPr>
      <w:r w:rsidRPr="009C0ACD">
        <w:rPr>
          <w:rFonts w:ascii="Times New Roman" w:hAnsi="Times New Roman"/>
          <w:sz w:val="24"/>
          <w:szCs w:val="24"/>
          <w:vertAlign w:val="superscript"/>
          <w:lang w:val="es-MX"/>
        </w:rPr>
        <w:t xml:space="preserve">5 </w:t>
      </w:r>
      <w:r w:rsidRPr="009C0ACD">
        <w:rPr>
          <w:rFonts w:ascii="Times New Roman" w:hAnsi="Times New Roman"/>
          <w:sz w:val="24"/>
          <w:szCs w:val="24"/>
          <w:lang w:val="es-MX"/>
        </w:rPr>
        <w:t>Centro de Investigaciones Tropicales, José María Morelos #44, Zona Centro, C.P. 91000, Xalapa, Veracruz, México</w:t>
      </w:r>
    </w:p>
    <w:p w14:paraId="3FD48867" w14:textId="77777777" w:rsidR="0096016F" w:rsidRPr="009C0ACD" w:rsidRDefault="00B91FEC">
      <w:r w:rsidRPr="009C0ACD">
        <w:rPr>
          <w:rFonts w:ascii="Times New Roman" w:hAnsi="Times New Roman"/>
          <w:sz w:val="24"/>
          <w:szCs w:val="24"/>
          <w:vertAlign w:val="superscript"/>
        </w:rPr>
        <w:t xml:space="preserve">6 </w:t>
      </w:r>
      <w:r w:rsidRPr="009C0ACD">
        <w:rPr>
          <w:rFonts w:ascii="Times New Roman" w:hAnsi="Times New Roman"/>
          <w:sz w:val="24"/>
          <w:szCs w:val="24"/>
        </w:rPr>
        <w:t xml:space="preserve">Department of Basic Psychological Processes and their Development, University of the Basque Country, </w:t>
      </w:r>
      <w:proofErr w:type="spellStart"/>
      <w:r w:rsidRPr="009C0ACD">
        <w:rPr>
          <w:rFonts w:ascii="Times New Roman" w:hAnsi="Times New Roman"/>
          <w:sz w:val="24"/>
          <w:szCs w:val="24"/>
        </w:rPr>
        <w:t>Donostia</w:t>
      </w:r>
      <w:proofErr w:type="spellEnd"/>
      <w:r w:rsidRPr="009C0ACD">
        <w:rPr>
          <w:rFonts w:ascii="Times New Roman" w:hAnsi="Times New Roman"/>
          <w:sz w:val="24"/>
          <w:szCs w:val="24"/>
        </w:rPr>
        <w:t>-San Sebastián, 20018, Spain.</w:t>
      </w:r>
    </w:p>
    <w:p w14:paraId="57819D1A" w14:textId="77777777" w:rsidR="0096016F" w:rsidRPr="009C0ACD" w:rsidRDefault="0096016F">
      <w:pPr>
        <w:rPr>
          <w:rFonts w:ascii="Times New Roman" w:hAnsi="Times New Roman"/>
          <w:sz w:val="24"/>
          <w:szCs w:val="24"/>
        </w:rPr>
      </w:pPr>
    </w:p>
    <w:p w14:paraId="2274C570" w14:textId="77777777" w:rsidR="0096016F" w:rsidRPr="009C0ACD" w:rsidRDefault="00B91FEC">
      <w:r w:rsidRPr="009C0ACD">
        <w:rPr>
          <w:rFonts w:ascii="Times New Roman" w:hAnsi="Times New Roman"/>
          <w:sz w:val="24"/>
          <w:szCs w:val="24"/>
          <w:vertAlign w:val="superscript"/>
        </w:rPr>
        <w:t>*</w:t>
      </w:r>
      <w:r w:rsidRPr="009C0ACD">
        <w:rPr>
          <w:rFonts w:ascii="Times New Roman" w:hAnsi="Times New Roman"/>
          <w:sz w:val="24"/>
          <w:szCs w:val="24"/>
        </w:rPr>
        <w:t>Corresponding author – Aralisa Shedden</w:t>
      </w:r>
    </w:p>
    <w:p w14:paraId="1D905FE2" w14:textId="0450DC2A" w:rsidR="004A435F" w:rsidRDefault="00B91FEC" w:rsidP="004A435F">
      <w:pPr>
        <w:spacing w:after="3840"/>
        <w:rPr>
          <w:rFonts w:ascii="Times New Roman" w:eastAsia="Times New Roman" w:hAnsi="Times New Roman"/>
          <w:bCs/>
          <w:sz w:val="24"/>
          <w:szCs w:val="24"/>
        </w:rPr>
      </w:pPr>
      <w:r w:rsidRPr="009C0ACD">
        <w:rPr>
          <w:rFonts w:ascii="Times New Roman" w:eastAsia="Times New Roman" w:hAnsi="Times New Roman"/>
          <w:bCs/>
          <w:sz w:val="24"/>
          <w:szCs w:val="24"/>
        </w:rPr>
        <w:t>Bournemouth University, Faculty of Science and Technology, Talbot Campus, Fern Barrow, Poole, Dorset, BH12 5BB, UK; Email: ashedden@bournemouth.ac.uk; Phone: +44 7900 087173</w:t>
      </w:r>
    </w:p>
    <w:p w14:paraId="2D1AED95" w14:textId="77777777" w:rsidR="004A435F" w:rsidRDefault="004A435F">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br w:type="page"/>
      </w:r>
    </w:p>
    <w:p w14:paraId="5C919EF2" w14:textId="77777777" w:rsidR="004A435F" w:rsidRPr="00AA7717" w:rsidRDefault="004A435F" w:rsidP="00AA7717">
      <w:pPr>
        <w:pStyle w:val="Heading1"/>
        <w:rPr>
          <w:b/>
          <w:bCs/>
          <w:i w:val="0"/>
        </w:rPr>
      </w:pPr>
      <w:r w:rsidRPr="00AA7717">
        <w:rPr>
          <w:b/>
          <w:bCs/>
          <w:i w:val="0"/>
        </w:rPr>
        <w:lastRenderedPageBreak/>
        <w:t>Abstract</w:t>
      </w:r>
    </w:p>
    <w:p w14:paraId="1680B05B" w14:textId="3116AF0E" w:rsidR="004A435F" w:rsidRDefault="004A435F" w:rsidP="004A435F">
      <w:pPr>
        <w:spacing w:after="3840"/>
        <w:rPr>
          <w:rFonts w:ascii="Times New Roman" w:eastAsia="Times New Roman" w:hAnsi="Times New Roman"/>
          <w:bCs/>
          <w:sz w:val="24"/>
          <w:szCs w:val="24"/>
        </w:rPr>
      </w:pPr>
      <w:r w:rsidRPr="004A435F">
        <w:rPr>
          <w:rFonts w:ascii="Times New Roman" w:eastAsia="Times New Roman" w:hAnsi="Times New Roman"/>
          <w:bCs/>
          <w:sz w:val="24"/>
          <w:szCs w:val="24"/>
        </w:rPr>
        <w:t xml:space="preserve">Transformation and depletion of primary forest over the past few decades have placed almost half of the world's primate species under threat of extinction. Developing any successful conservation program for primates requires distribution and demography data, as well as an understanding of the relationships between these factors and their habitat. Between March and June of 2010 and 2011 we collected data on the presence and demographic parameters of howler and spider monkeys by </w:t>
      </w:r>
      <w:proofErr w:type="gramStart"/>
      <w:r w:rsidRPr="004A435F">
        <w:rPr>
          <w:rFonts w:ascii="Times New Roman" w:eastAsia="Times New Roman" w:hAnsi="Times New Roman"/>
          <w:bCs/>
          <w:sz w:val="24"/>
          <w:szCs w:val="24"/>
        </w:rPr>
        <w:t>surveying, and</w:t>
      </w:r>
      <w:proofErr w:type="gramEnd"/>
      <w:r w:rsidRPr="004A435F">
        <w:rPr>
          <w:rFonts w:ascii="Times New Roman" w:eastAsia="Times New Roman" w:hAnsi="Times New Roman"/>
          <w:bCs/>
          <w:sz w:val="24"/>
          <w:szCs w:val="24"/>
        </w:rPr>
        <w:t xml:space="preserve"> validating our findings using local knowledge. We then examined the relationship between forest type and the presence of these primates at 54 sites in the northern area of the Selva </w:t>
      </w:r>
      <w:proofErr w:type="spellStart"/>
      <w:r w:rsidRPr="004A435F">
        <w:rPr>
          <w:rFonts w:ascii="Times New Roman" w:eastAsia="Times New Roman" w:hAnsi="Times New Roman"/>
          <w:bCs/>
          <w:sz w:val="24"/>
          <w:szCs w:val="24"/>
        </w:rPr>
        <w:t>Zoque</w:t>
      </w:r>
      <w:proofErr w:type="spellEnd"/>
      <w:r w:rsidRPr="004A435F">
        <w:rPr>
          <w:rFonts w:ascii="Times New Roman" w:eastAsia="Times New Roman" w:hAnsi="Times New Roman"/>
          <w:bCs/>
          <w:sz w:val="24"/>
          <w:szCs w:val="24"/>
        </w:rPr>
        <w:t xml:space="preserve"> Corridor, Mexico. We detected 86 spider monkey groups across 31 plots and censused 391 individuals (mean ± SD = 5.9 </w:t>
      </w:r>
      <w:r w:rsidRPr="004A435F">
        <w:rPr>
          <w:rFonts w:ascii="Times New Roman" w:eastAsia="Times New Roman" w:hAnsi="Times New Roman"/>
          <w:bCs/>
          <w:sz w:val="24"/>
          <w:szCs w:val="24"/>
        </w:rPr>
        <w:t xml:space="preserve"> 3.0 individuals per sub-group, N=67 sub-groups). We also detected 69 howler monkey groups across 30 plots and censused 117 individuals (mean ± SD = 5.3 ± 2.4 individuals per group, N = 22 groups). Howler monkey presence was not related to any specific vegetation type, while spider monkeys were present in areas with a higher percentage of tall forest (trees &gt; 25 m high). Overall, spider monkeys were more prevalent than howler monkeys in our sampling sites and showed demographic characteristics </w:t>
      </w:r>
      <w:proofErr w:type="gramStart"/>
      <w:r w:rsidRPr="004A435F">
        <w:rPr>
          <w:rFonts w:ascii="Times New Roman" w:eastAsia="Times New Roman" w:hAnsi="Times New Roman"/>
          <w:bCs/>
          <w:sz w:val="24"/>
          <w:szCs w:val="24"/>
        </w:rPr>
        <w:t>similar to</w:t>
      </w:r>
      <w:proofErr w:type="gramEnd"/>
      <w:r w:rsidRPr="004A435F">
        <w:rPr>
          <w:rFonts w:ascii="Times New Roman" w:eastAsia="Times New Roman" w:hAnsi="Times New Roman"/>
          <w:bCs/>
          <w:sz w:val="24"/>
          <w:szCs w:val="24"/>
        </w:rPr>
        <w:t xml:space="preserve"> those in better protected areas, suggesting that the landscape features in the </w:t>
      </w:r>
      <w:proofErr w:type="spellStart"/>
      <w:r w:rsidRPr="004A435F">
        <w:rPr>
          <w:rFonts w:ascii="Times New Roman" w:eastAsia="Times New Roman" w:hAnsi="Times New Roman"/>
          <w:bCs/>
          <w:sz w:val="24"/>
          <w:szCs w:val="24"/>
        </w:rPr>
        <w:t>Uxpanapa</w:t>
      </w:r>
      <w:proofErr w:type="spellEnd"/>
      <w:r w:rsidRPr="004A435F">
        <w:rPr>
          <w:rFonts w:ascii="Times New Roman" w:eastAsia="Times New Roman" w:hAnsi="Times New Roman"/>
          <w:bCs/>
          <w:sz w:val="24"/>
          <w:szCs w:val="24"/>
        </w:rPr>
        <w:t xml:space="preserve"> Valley are suitable for their needs. Conversely, howler monkey presence was found to be more limited than in other regions, possibly due to the extended presence of spider monkeys. </w:t>
      </w:r>
      <w:r>
        <w:rPr>
          <w:rFonts w:ascii="Times New Roman" w:eastAsia="Times New Roman" w:hAnsi="Times New Roman"/>
          <w:bCs/>
          <w:sz w:val="24"/>
          <w:szCs w:val="24"/>
        </w:rPr>
        <w:br/>
      </w:r>
      <w:r>
        <w:rPr>
          <w:rFonts w:ascii="Times New Roman" w:eastAsia="Times New Roman" w:hAnsi="Times New Roman"/>
          <w:bCs/>
          <w:sz w:val="24"/>
          <w:szCs w:val="24"/>
        </w:rPr>
        <w:br/>
      </w:r>
      <w:r w:rsidRPr="004A435F">
        <w:rPr>
          <w:rFonts w:ascii="Times New Roman" w:eastAsia="Times New Roman" w:hAnsi="Times New Roman"/>
          <w:bCs/>
          <w:sz w:val="24"/>
          <w:szCs w:val="24"/>
        </w:rPr>
        <w:t>Key words: Endangered primates; Alouatta; Ateles; primate conservation; habitat loss</w:t>
      </w:r>
    </w:p>
    <w:p w14:paraId="261D1558" w14:textId="77777777" w:rsidR="00372FC3" w:rsidRDefault="00372FC3">
      <w:pPr>
        <w:spacing w:after="0" w:line="240" w:lineRule="auto"/>
        <w:rPr>
          <w:rFonts w:ascii="Times New Roman" w:hAnsi="Times New Roman"/>
          <w:i/>
          <w:sz w:val="24"/>
          <w:szCs w:val="24"/>
        </w:rPr>
      </w:pPr>
      <w:r>
        <w:br w:type="page"/>
      </w:r>
    </w:p>
    <w:p w14:paraId="60457808" w14:textId="340B0720" w:rsidR="0096016F" w:rsidRPr="004A435F" w:rsidRDefault="00B91FEC" w:rsidP="00AA7717">
      <w:pPr>
        <w:pStyle w:val="Heading1"/>
      </w:pPr>
      <w:r w:rsidRPr="004A435F">
        <w:lastRenderedPageBreak/>
        <w:t>Introduction</w:t>
      </w:r>
    </w:p>
    <w:p w14:paraId="641AB1B5" w14:textId="26D3641C" w:rsidR="0096016F" w:rsidRPr="009C0ACD" w:rsidRDefault="00B91FEC">
      <w:pPr>
        <w:spacing w:after="0" w:line="480" w:lineRule="auto"/>
        <w:contextualSpacing/>
      </w:pPr>
      <w:r w:rsidRPr="009C0ACD">
        <w:rPr>
          <w:rFonts w:ascii="Times New Roman" w:hAnsi="Times New Roman"/>
          <w:sz w:val="24"/>
          <w:szCs w:val="24"/>
        </w:rPr>
        <w:t>Degradation of tropical habitats has reduced the population sizes of many species to critical levels (</w:t>
      </w:r>
      <w:proofErr w:type="spellStart"/>
      <w:r w:rsidRPr="009C0ACD">
        <w:rPr>
          <w:rFonts w:ascii="Times New Roman" w:hAnsi="Times New Roman"/>
          <w:sz w:val="24"/>
          <w:szCs w:val="24"/>
        </w:rPr>
        <w:t>Volis</w:t>
      </w:r>
      <w:proofErr w:type="spellEnd"/>
      <w:r w:rsidRPr="009C0ACD">
        <w:rPr>
          <w:rFonts w:ascii="Times New Roman" w:hAnsi="Times New Roman"/>
          <w:sz w:val="24"/>
          <w:szCs w:val="24"/>
        </w:rPr>
        <w:t xml:space="preserve"> and Deng 2020). This is particularly true for non-human primates (hereafter ‘primates’), </w:t>
      </w:r>
      <w:r w:rsidRPr="009C0ACD">
        <w:rPr>
          <w:rFonts w:ascii="Times New Roman" w:eastAsia="Calibri" w:hAnsi="Times New Roman"/>
          <w:sz w:val="24"/>
          <w:szCs w:val="24"/>
          <w:lang w:eastAsia="en-US"/>
        </w:rPr>
        <w:t>with 75% of primate species decreasing globally</w:t>
      </w:r>
      <w:r w:rsidRPr="009C0ACD">
        <w:rPr>
          <w:rFonts w:ascii="Times New Roman" w:hAnsi="Times New Roman"/>
          <w:sz w:val="24"/>
          <w:szCs w:val="24"/>
        </w:rPr>
        <w:t xml:space="preserve"> (</w:t>
      </w:r>
      <w:r w:rsidR="00213DFD" w:rsidRPr="009C0ACD">
        <w:rPr>
          <w:rFonts w:ascii="Times New Roman" w:hAnsi="Times New Roman"/>
          <w:sz w:val="24"/>
          <w:szCs w:val="24"/>
        </w:rPr>
        <w:t>Cuarón et al. 2020; Estrada et al. 2017, 2020</w:t>
      </w:r>
      <w:r w:rsidRPr="009C0ACD">
        <w:rPr>
          <w:rFonts w:ascii="Times New Roman" w:hAnsi="Times New Roman"/>
          <w:sz w:val="24"/>
          <w:szCs w:val="24"/>
        </w:rPr>
        <w:t xml:space="preserve">). This is of concern, as primates represent a significant component of tropical biomass and play a critical role in maintaining tropical biodiversity, as well as processes and services supporting ecosystem function (Estrada et al. 2017). To develop effective conservation strategies for primate species, we must first have information on their distribution and demography (Campbell et al. 2016; </w:t>
      </w:r>
      <w:proofErr w:type="spellStart"/>
      <w:r w:rsidRPr="009C0ACD">
        <w:rPr>
          <w:rFonts w:ascii="Times New Roman" w:hAnsi="Times New Roman"/>
          <w:sz w:val="24"/>
          <w:szCs w:val="24"/>
        </w:rPr>
        <w:t>Spaan</w:t>
      </w:r>
      <w:proofErr w:type="spellEnd"/>
      <w:r w:rsidRPr="009C0ACD">
        <w:rPr>
          <w:rFonts w:ascii="Times New Roman" w:hAnsi="Times New Roman"/>
          <w:sz w:val="24"/>
          <w:szCs w:val="24"/>
        </w:rPr>
        <w:t xml:space="preserve"> et al. 2019), especially considering </w:t>
      </w:r>
      <w:r w:rsidR="0003715B" w:rsidRPr="009C0ACD">
        <w:rPr>
          <w:rFonts w:ascii="Times New Roman" w:hAnsi="Times New Roman"/>
          <w:sz w:val="24"/>
          <w:szCs w:val="24"/>
        </w:rPr>
        <w:t xml:space="preserve">that </w:t>
      </w:r>
      <w:r w:rsidRPr="009C0ACD">
        <w:rPr>
          <w:rFonts w:ascii="Times New Roman" w:hAnsi="Times New Roman"/>
          <w:sz w:val="24"/>
          <w:szCs w:val="24"/>
        </w:rPr>
        <w:t>many efforts to conserve species have been hindered by limited data on both of these parameters (</w:t>
      </w:r>
      <w:proofErr w:type="spellStart"/>
      <w:r w:rsidRPr="009C0ACD">
        <w:rPr>
          <w:rFonts w:ascii="Times New Roman" w:hAnsi="Times New Roman"/>
          <w:sz w:val="24"/>
          <w:szCs w:val="24"/>
        </w:rPr>
        <w:t>Karanth</w:t>
      </w:r>
      <w:proofErr w:type="spellEnd"/>
      <w:r w:rsidRPr="009C0ACD">
        <w:rPr>
          <w:rFonts w:ascii="Times New Roman" w:hAnsi="Times New Roman"/>
          <w:sz w:val="24"/>
          <w:szCs w:val="24"/>
        </w:rPr>
        <w:t xml:space="preserve"> et al. 2010). </w:t>
      </w:r>
    </w:p>
    <w:p w14:paraId="6F204EAF" w14:textId="002EDF95" w:rsidR="0096016F" w:rsidRPr="009C0ACD" w:rsidRDefault="00B91FEC">
      <w:pPr>
        <w:spacing w:line="480" w:lineRule="auto"/>
        <w:ind w:firstLine="720"/>
      </w:pPr>
      <w:r w:rsidRPr="009C0ACD">
        <w:rPr>
          <w:rFonts w:ascii="Times New Roman" w:hAnsi="Times New Roman"/>
          <w:sz w:val="24"/>
          <w:szCs w:val="24"/>
        </w:rPr>
        <w:t xml:space="preserve">Verified primate distribution and demographic data are still limited in several regions of Mexico, including the Selva </w:t>
      </w:r>
      <w:proofErr w:type="spellStart"/>
      <w:r w:rsidRPr="009C0ACD">
        <w:rPr>
          <w:rFonts w:ascii="Times New Roman" w:hAnsi="Times New Roman"/>
          <w:sz w:val="24"/>
          <w:szCs w:val="24"/>
        </w:rPr>
        <w:t>Zoque</w:t>
      </w:r>
      <w:proofErr w:type="spellEnd"/>
      <w:r w:rsidRPr="009C0ACD">
        <w:rPr>
          <w:rFonts w:ascii="Times New Roman" w:hAnsi="Times New Roman"/>
          <w:sz w:val="24"/>
          <w:szCs w:val="24"/>
        </w:rPr>
        <w:t xml:space="preserve"> Corridor. This area was highlighted as a priority location for the collection of Mexican mantled howler monkey (</w:t>
      </w:r>
      <w:r w:rsidRPr="009C0ACD">
        <w:rPr>
          <w:rFonts w:ascii="Times New Roman" w:hAnsi="Times New Roman"/>
          <w:i/>
          <w:sz w:val="24"/>
          <w:szCs w:val="24"/>
        </w:rPr>
        <w:t xml:space="preserve">Alouatta palliata </w:t>
      </w:r>
      <w:proofErr w:type="spellStart"/>
      <w:r w:rsidRPr="009C0ACD">
        <w:rPr>
          <w:rFonts w:ascii="Times New Roman" w:hAnsi="Times New Roman"/>
          <w:i/>
          <w:sz w:val="24"/>
          <w:szCs w:val="24"/>
        </w:rPr>
        <w:t>mexicana</w:t>
      </w:r>
      <w:proofErr w:type="spellEnd"/>
      <w:r w:rsidRPr="009C0ACD">
        <w:rPr>
          <w:rFonts w:ascii="Times New Roman" w:hAnsi="Times New Roman"/>
          <w:sz w:val="24"/>
          <w:szCs w:val="24"/>
        </w:rPr>
        <w:t>) and spider monkey (</w:t>
      </w:r>
      <w:r w:rsidRPr="009C0ACD">
        <w:rPr>
          <w:rFonts w:ascii="Times New Roman" w:hAnsi="Times New Roman"/>
          <w:i/>
          <w:sz w:val="24"/>
          <w:szCs w:val="24"/>
        </w:rPr>
        <w:t>Ateles geoffroyi</w:t>
      </w:r>
      <w:r w:rsidRPr="009C0ACD">
        <w:rPr>
          <w:rFonts w:ascii="Times New Roman" w:hAnsi="Times New Roman"/>
          <w:sz w:val="24"/>
          <w:szCs w:val="24"/>
        </w:rPr>
        <w:t xml:space="preserve">) population data by the Mexican Primate Conservation Assessment and Management Plan and the Species at Risk Conservation Program (Rodríguez-Luna et al. 2009; SEMARNAT 2012). These two primates are classified as Endangered </w:t>
      </w:r>
      <w:r w:rsidR="001B7454" w:rsidRPr="009C0ACD">
        <w:rPr>
          <w:rFonts w:ascii="Times New Roman" w:hAnsi="Times New Roman"/>
          <w:sz w:val="24"/>
          <w:szCs w:val="24"/>
        </w:rPr>
        <w:t>o</w:t>
      </w:r>
      <w:r w:rsidRPr="009C0ACD">
        <w:rPr>
          <w:rFonts w:ascii="Times New Roman" w:hAnsi="Times New Roman"/>
          <w:sz w:val="24"/>
          <w:szCs w:val="24"/>
        </w:rPr>
        <w:t>n the IUCN Red List (Cuarón et al. 2020; Rosales-</w:t>
      </w:r>
      <w:proofErr w:type="spellStart"/>
      <w:r w:rsidRPr="009C0ACD">
        <w:rPr>
          <w:rFonts w:ascii="Times New Roman" w:hAnsi="Times New Roman"/>
          <w:sz w:val="24"/>
          <w:szCs w:val="24"/>
        </w:rPr>
        <w:t>Meda</w:t>
      </w:r>
      <w:proofErr w:type="spellEnd"/>
      <w:r w:rsidRPr="009C0ACD">
        <w:rPr>
          <w:rFonts w:ascii="Times New Roman" w:hAnsi="Times New Roman"/>
          <w:sz w:val="24"/>
          <w:szCs w:val="24"/>
        </w:rPr>
        <w:t xml:space="preserve"> et al. 2020). Hence, there is an urgent need for further demographic surveys, as these data may be key to the future management and conservation of both primates (Dunn et al. 2014).  </w:t>
      </w:r>
    </w:p>
    <w:p w14:paraId="457778EC" w14:textId="01797D59" w:rsidR="0096016F" w:rsidRPr="009C0ACD" w:rsidRDefault="00B91FEC">
      <w:pPr>
        <w:spacing w:after="0" w:line="480" w:lineRule="auto"/>
        <w:ind w:firstLine="720"/>
        <w:contextualSpacing/>
      </w:pPr>
      <w:r w:rsidRPr="009C0ACD">
        <w:rPr>
          <w:rFonts w:ascii="Times New Roman" w:hAnsi="Times New Roman"/>
          <w:sz w:val="24"/>
          <w:szCs w:val="24"/>
        </w:rPr>
        <w:t>Forest cover, distribution and structure (and thus, food availability) are considered to be among the primary drivers of primate presence (</w:t>
      </w:r>
      <w:proofErr w:type="spellStart"/>
      <w:r w:rsidR="009B3C0C" w:rsidRPr="009C0ACD">
        <w:rPr>
          <w:rFonts w:ascii="Times New Roman" w:hAnsi="Times New Roman"/>
          <w:sz w:val="24"/>
          <w:szCs w:val="24"/>
        </w:rPr>
        <w:t>Alcocer</w:t>
      </w:r>
      <w:proofErr w:type="spellEnd"/>
      <w:r w:rsidR="009B3C0C" w:rsidRPr="009C0ACD">
        <w:rPr>
          <w:rFonts w:ascii="Times New Roman" w:hAnsi="Times New Roman"/>
          <w:sz w:val="24"/>
          <w:szCs w:val="24"/>
        </w:rPr>
        <w:t xml:space="preserve">-Rodríguez et al. 2020; Arce-Peña et al. 2019; </w:t>
      </w:r>
      <w:proofErr w:type="spellStart"/>
      <w:r w:rsidR="009B3C0C" w:rsidRPr="009C0ACD">
        <w:rPr>
          <w:rFonts w:ascii="Times New Roman" w:hAnsi="Times New Roman"/>
          <w:sz w:val="24"/>
          <w:szCs w:val="24"/>
        </w:rPr>
        <w:t>Galán</w:t>
      </w:r>
      <w:r w:rsidR="006C489B" w:rsidRPr="009C0ACD">
        <w:rPr>
          <w:rFonts w:ascii="Times New Roman" w:hAnsi="Times New Roman"/>
          <w:sz w:val="24"/>
          <w:szCs w:val="24"/>
        </w:rPr>
        <w:t>-</w:t>
      </w:r>
      <w:r w:rsidR="009B3C0C" w:rsidRPr="009C0ACD">
        <w:rPr>
          <w:rFonts w:ascii="Times New Roman" w:hAnsi="Times New Roman"/>
          <w:sz w:val="24"/>
          <w:szCs w:val="24"/>
        </w:rPr>
        <w:t>Acedo</w:t>
      </w:r>
      <w:proofErr w:type="spellEnd"/>
      <w:r w:rsidR="009B3C0C" w:rsidRPr="009C0ACD">
        <w:rPr>
          <w:rFonts w:ascii="Times New Roman" w:hAnsi="Times New Roman"/>
          <w:sz w:val="24"/>
          <w:szCs w:val="24"/>
        </w:rPr>
        <w:t xml:space="preserve"> et al. 2019a; </w:t>
      </w:r>
      <w:r w:rsidRPr="009C0ACD">
        <w:rPr>
          <w:rFonts w:ascii="Times New Roman" w:hAnsi="Times New Roman"/>
          <w:sz w:val="24"/>
          <w:szCs w:val="24"/>
        </w:rPr>
        <w:t xml:space="preserve">Gouveia et al. 2014), while </w:t>
      </w:r>
      <w:r w:rsidRPr="009C0ACD">
        <w:rPr>
          <w:rFonts w:ascii="Times New Roman" w:hAnsi="Times New Roman"/>
          <w:sz w:val="24"/>
          <w:szCs w:val="24"/>
        </w:rPr>
        <w:lastRenderedPageBreak/>
        <w:t>bioclimatic variables such as rainfall and temperature can potentially impact primate distribution and group size (</w:t>
      </w:r>
      <w:proofErr w:type="spellStart"/>
      <w:r w:rsidRPr="009C0ACD">
        <w:rPr>
          <w:rFonts w:ascii="Times New Roman" w:hAnsi="Times New Roman"/>
          <w:sz w:val="24"/>
          <w:szCs w:val="24"/>
        </w:rPr>
        <w:t>Ko</w:t>
      </w:r>
      <w:r w:rsidR="00B35A1B" w:rsidRPr="009C0ACD">
        <w:rPr>
          <w:rFonts w:ascii="Times New Roman" w:hAnsi="Times New Roman"/>
          <w:sz w:val="24"/>
          <w:szCs w:val="24"/>
        </w:rPr>
        <w:t>rstjens</w:t>
      </w:r>
      <w:proofErr w:type="spellEnd"/>
      <w:r w:rsidR="00B35A1B" w:rsidRPr="009C0ACD">
        <w:rPr>
          <w:rFonts w:ascii="Times New Roman" w:hAnsi="Times New Roman"/>
          <w:sz w:val="24"/>
          <w:szCs w:val="24"/>
        </w:rPr>
        <w:t xml:space="preserve"> et al. 2006; Vidal-Garcí</w:t>
      </w:r>
      <w:r w:rsidRPr="009C0ACD">
        <w:rPr>
          <w:rFonts w:ascii="Times New Roman" w:hAnsi="Times New Roman"/>
          <w:sz w:val="24"/>
          <w:szCs w:val="24"/>
        </w:rPr>
        <w:t>a and Serio-Silva 2011; Williams et al. 2021). Although howler (</w:t>
      </w:r>
      <w:r w:rsidRPr="009C0ACD">
        <w:rPr>
          <w:rFonts w:ascii="Times New Roman" w:hAnsi="Times New Roman"/>
          <w:i/>
          <w:sz w:val="24"/>
          <w:szCs w:val="24"/>
        </w:rPr>
        <w:t xml:space="preserve">Alouatta </w:t>
      </w:r>
      <w:r w:rsidRPr="009C0ACD">
        <w:rPr>
          <w:rFonts w:ascii="Times New Roman" w:hAnsi="Times New Roman"/>
          <w:sz w:val="24"/>
          <w:szCs w:val="24"/>
        </w:rPr>
        <w:t>spp</w:t>
      </w:r>
      <w:r w:rsidRPr="009C0ACD">
        <w:rPr>
          <w:rFonts w:ascii="Times New Roman" w:hAnsi="Times New Roman"/>
          <w:i/>
          <w:sz w:val="24"/>
          <w:szCs w:val="24"/>
        </w:rPr>
        <w:t>.</w:t>
      </w:r>
      <w:r w:rsidRPr="009C0ACD">
        <w:rPr>
          <w:rFonts w:ascii="Times New Roman" w:hAnsi="Times New Roman"/>
          <w:sz w:val="24"/>
          <w:szCs w:val="24"/>
        </w:rPr>
        <w:t>) and spider (</w:t>
      </w:r>
      <w:r w:rsidRPr="009C0ACD">
        <w:rPr>
          <w:rFonts w:ascii="Times New Roman" w:hAnsi="Times New Roman"/>
          <w:i/>
          <w:sz w:val="24"/>
          <w:szCs w:val="24"/>
        </w:rPr>
        <w:t xml:space="preserve">Ateles </w:t>
      </w:r>
      <w:r w:rsidRPr="009C0ACD">
        <w:rPr>
          <w:rFonts w:ascii="Times New Roman" w:hAnsi="Times New Roman"/>
          <w:sz w:val="24"/>
          <w:szCs w:val="24"/>
        </w:rPr>
        <w:t>spp</w:t>
      </w:r>
      <w:r w:rsidRPr="009C0ACD">
        <w:rPr>
          <w:rFonts w:ascii="Times New Roman" w:hAnsi="Times New Roman"/>
          <w:i/>
          <w:sz w:val="24"/>
          <w:szCs w:val="24"/>
        </w:rPr>
        <w:t>.</w:t>
      </w:r>
      <w:r w:rsidRPr="009C0ACD">
        <w:rPr>
          <w:rFonts w:ascii="Times New Roman" w:hAnsi="Times New Roman"/>
          <w:sz w:val="24"/>
          <w:szCs w:val="24"/>
        </w:rPr>
        <w:t xml:space="preserve">) monkeys </w:t>
      </w:r>
      <w:r w:rsidR="0003715B" w:rsidRPr="009C0ACD">
        <w:rPr>
          <w:rFonts w:ascii="Times New Roman" w:hAnsi="Times New Roman"/>
          <w:sz w:val="24"/>
          <w:szCs w:val="24"/>
        </w:rPr>
        <w:t>belong to</w:t>
      </w:r>
      <w:r w:rsidRPr="009C0ACD">
        <w:rPr>
          <w:rFonts w:ascii="Times New Roman" w:hAnsi="Times New Roman"/>
          <w:sz w:val="24"/>
          <w:szCs w:val="24"/>
        </w:rPr>
        <w:t xml:space="preserve"> the same family (</w:t>
      </w:r>
      <w:proofErr w:type="spellStart"/>
      <w:r w:rsidRPr="009C0ACD">
        <w:rPr>
          <w:rFonts w:ascii="Times New Roman" w:hAnsi="Times New Roman"/>
          <w:sz w:val="24"/>
          <w:szCs w:val="24"/>
        </w:rPr>
        <w:t>Atelidae</w:t>
      </w:r>
      <w:proofErr w:type="spellEnd"/>
      <w:r w:rsidRPr="009C0ACD">
        <w:rPr>
          <w:rFonts w:ascii="Times New Roman" w:hAnsi="Times New Roman"/>
          <w:sz w:val="24"/>
          <w:szCs w:val="24"/>
        </w:rPr>
        <w:t>), their habitat requirements differ substantially (Rylands et al. 2006). Spider monkeys are usually restricted to primary rainforests and have large home ranges (Wallace 2008). They are also characterised by a high degree of fission-fusion dynamics, forming sub-groups of varying sizes throughout the day (</w:t>
      </w:r>
      <w:proofErr w:type="spellStart"/>
      <w:r w:rsidRPr="009C0ACD">
        <w:rPr>
          <w:rFonts w:ascii="Times New Roman" w:hAnsi="Times New Roman"/>
          <w:sz w:val="24"/>
          <w:szCs w:val="24"/>
        </w:rPr>
        <w:t>Aureli</w:t>
      </w:r>
      <w:proofErr w:type="spellEnd"/>
      <w:r w:rsidRPr="009C0ACD">
        <w:rPr>
          <w:rFonts w:ascii="Times New Roman" w:hAnsi="Times New Roman"/>
          <w:sz w:val="24"/>
          <w:szCs w:val="24"/>
        </w:rPr>
        <w:t xml:space="preserve"> and Schaffner 2008). In Mexico, average sub-group size in protected areas ranges from 3.5 to 7.7 (Estrada et al. 2004; </w:t>
      </w:r>
      <w:proofErr w:type="spellStart"/>
      <w:r w:rsidRPr="009C0ACD">
        <w:rPr>
          <w:rFonts w:ascii="Times New Roman" w:hAnsi="Times New Roman"/>
          <w:sz w:val="24"/>
          <w:szCs w:val="24"/>
        </w:rPr>
        <w:t>Ortíz</w:t>
      </w:r>
      <w:proofErr w:type="spellEnd"/>
      <w:r w:rsidRPr="009C0ACD">
        <w:rPr>
          <w:rFonts w:ascii="Times New Roman" w:hAnsi="Times New Roman"/>
          <w:sz w:val="24"/>
          <w:szCs w:val="24"/>
        </w:rPr>
        <w:t>-Martínez</w:t>
      </w:r>
      <w:r w:rsidRPr="009C0ACD">
        <w:rPr>
          <w:rFonts w:ascii="Times New Roman" w:eastAsia="Times New Roman" w:hAnsi="Times New Roman"/>
          <w:sz w:val="24"/>
          <w:szCs w:val="24"/>
        </w:rPr>
        <w:t xml:space="preserve"> </w:t>
      </w:r>
      <w:r w:rsidRPr="009C0ACD">
        <w:rPr>
          <w:rFonts w:ascii="Times New Roman" w:hAnsi="Times New Roman"/>
          <w:sz w:val="24"/>
          <w:szCs w:val="24"/>
        </w:rPr>
        <w:t xml:space="preserve">et al. 2012; </w:t>
      </w:r>
      <w:proofErr w:type="spellStart"/>
      <w:r w:rsidRPr="009C0ACD">
        <w:rPr>
          <w:rFonts w:ascii="Times New Roman" w:hAnsi="Times New Roman"/>
          <w:sz w:val="24"/>
          <w:szCs w:val="24"/>
        </w:rPr>
        <w:t>Pinacho-Guendulain</w:t>
      </w:r>
      <w:proofErr w:type="spellEnd"/>
      <w:r w:rsidRPr="009C0ACD">
        <w:rPr>
          <w:rFonts w:ascii="Times New Roman" w:hAnsi="Times New Roman"/>
          <w:sz w:val="24"/>
          <w:szCs w:val="24"/>
        </w:rPr>
        <w:t xml:space="preserve"> and Ramos-Fernández 2017) and is 4.6 in fragmented sites (</w:t>
      </w:r>
      <w:r w:rsidRPr="009C0ACD">
        <w:rPr>
          <w:rFonts w:ascii="Times New Roman" w:eastAsia="Times New Roman" w:hAnsi="Times New Roman"/>
          <w:sz w:val="24"/>
          <w:szCs w:val="24"/>
          <w:lang w:eastAsia="es-MX"/>
        </w:rPr>
        <w:t>Solórzano-García</w:t>
      </w:r>
      <w:r w:rsidRPr="009C0ACD">
        <w:rPr>
          <w:rFonts w:ascii="Times New Roman" w:hAnsi="Times New Roman"/>
          <w:sz w:val="24"/>
          <w:szCs w:val="24"/>
        </w:rPr>
        <w:t xml:space="preserve"> and Rodríguez-Luna 2010). In contrast, due to behavioural and physiological adaptations (</w:t>
      </w:r>
      <w:r w:rsidR="009B3C0C" w:rsidRPr="009C0ACD">
        <w:rPr>
          <w:rFonts w:ascii="Times New Roman" w:hAnsi="Times New Roman"/>
          <w:sz w:val="24"/>
          <w:szCs w:val="24"/>
        </w:rPr>
        <w:t>Dunn et al. 2009, 2010; Milton et al. 1980</w:t>
      </w:r>
      <w:r w:rsidRPr="009C0ACD">
        <w:rPr>
          <w:rFonts w:ascii="Times New Roman" w:hAnsi="Times New Roman"/>
          <w:sz w:val="24"/>
          <w:szCs w:val="24"/>
        </w:rPr>
        <w:t>), howler monkeys can survive in smaller home ranges (</w:t>
      </w:r>
      <w:r w:rsidR="009B3C0C" w:rsidRPr="009C0ACD">
        <w:rPr>
          <w:rFonts w:ascii="Times New Roman" w:hAnsi="Times New Roman"/>
          <w:sz w:val="24"/>
          <w:szCs w:val="24"/>
        </w:rPr>
        <w:t>Dias et al. 2014; Di Fiore et al. 2011</w:t>
      </w:r>
      <w:r w:rsidRPr="009C0ACD">
        <w:rPr>
          <w:rFonts w:ascii="Times New Roman" w:hAnsi="Times New Roman"/>
          <w:sz w:val="24"/>
          <w:szCs w:val="24"/>
        </w:rPr>
        <w:t>). This enables them to live in a diverse array of habitat types, ranging from undisturbed tall evergreen forests to highly disturbed small forest fragments, woodlands and orchards (</w:t>
      </w:r>
      <w:proofErr w:type="spellStart"/>
      <w:r w:rsidRPr="009C0ACD">
        <w:rPr>
          <w:rFonts w:ascii="Times New Roman" w:hAnsi="Times New Roman"/>
          <w:sz w:val="24"/>
          <w:szCs w:val="24"/>
        </w:rPr>
        <w:t>Bicca</w:t>
      </w:r>
      <w:proofErr w:type="spellEnd"/>
      <w:r w:rsidRPr="009C0ACD">
        <w:rPr>
          <w:rFonts w:ascii="Times New Roman" w:hAnsi="Times New Roman"/>
          <w:sz w:val="24"/>
          <w:szCs w:val="24"/>
        </w:rPr>
        <w:t>-Marques et al. 2020). In Mexico their average group size is 7.0 in protected areas (Cristóbal-</w:t>
      </w:r>
      <w:proofErr w:type="spellStart"/>
      <w:r w:rsidRPr="009C0ACD">
        <w:rPr>
          <w:rFonts w:ascii="Times New Roman" w:hAnsi="Times New Roman"/>
          <w:sz w:val="24"/>
          <w:szCs w:val="24"/>
        </w:rPr>
        <w:t>Azkarate</w:t>
      </w:r>
      <w:proofErr w:type="spellEnd"/>
      <w:r w:rsidRPr="009C0ACD">
        <w:rPr>
          <w:rFonts w:ascii="Times New Roman" w:hAnsi="Times New Roman"/>
          <w:sz w:val="24"/>
          <w:szCs w:val="24"/>
        </w:rPr>
        <w:t xml:space="preserve"> et al. 2005) and ranges from 4.1 to 9.0 in fragmented sites (</w:t>
      </w:r>
      <w:proofErr w:type="spellStart"/>
      <w:r w:rsidRPr="009C0ACD">
        <w:rPr>
          <w:rFonts w:ascii="Times New Roman" w:hAnsi="Times New Roman"/>
          <w:sz w:val="24"/>
          <w:szCs w:val="24"/>
        </w:rPr>
        <w:t>Anzures-Dadda</w:t>
      </w:r>
      <w:proofErr w:type="spellEnd"/>
      <w:r w:rsidR="00B35A1B" w:rsidRPr="009C0ACD">
        <w:rPr>
          <w:rFonts w:ascii="Times New Roman" w:hAnsi="Times New Roman"/>
          <w:sz w:val="24"/>
          <w:szCs w:val="24"/>
        </w:rPr>
        <w:t xml:space="preserve"> and Mason 2006; </w:t>
      </w:r>
      <w:r w:rsidR="009B3C0C" w:rsidRPr="009C0ACD">
        <w:rPr>
          <w:rFonts w:ascii="Times New Roman" w:hAnsi="Times New Roman"/>
          <w:sz w:val="24"/>
          <w:szCs w:val="24"/>
        </w:rPr>
        <w:t xml:space="preserve">Puig-Lagunes et al. 2016; </w:t>
      </w:r>
      <w:r w:rsidR="00B35A1B" w:rsidRPr="009C0ACD">
        <w:rPr>
          <w:rFonts w:ascii="Times New Roman" w:hAnsi="Times New Roman"/>
          <w:sz w:val="24"/>
          <w:szCs w:val="24"/>
        </w:rPr>
        <w:t>Solórzano-Garcí</w:t>
      </w:r>
      <w:r w:rsidR="009B3C0C" w:rsidRPr="009C0ACD">
        <w:rPr>
          <w:rFonts w:ascii="Times New Roman" w:hAnsi="Times New Roman"/>
          <w:sz w:val="24"/>
          <w:szCs w:val="24"/>
        </w:rPr>
        <w:t>a and Rodríguez-Luna 2010</w:t>
      </w:r>
      <w:r w:rsidRPr="009C0ACD">
        <w:rPr>
          <w:rFonts w:ascii="Times New Roman" w:hAnsi="Times New Roman"/>
          <w:sz w:val="24"/>
          <w:szCs w:val="24"/>
        </w:rPr>
        <w:t>).</w:t>
      </w:r>
    </w:p>
    <w:p w14:paraId="1366DE90" w14:textId="48878E86" w:rsidR="0096016F" w:rsidRPr="009C0ACD" w:rsidRDefault="00B91FEC">
      <w:pPr>
        <w:spacing w:after="720" w:line="480" w:lineRule="auto"/>
        <w:ind w:firstLine="720"/>
        <w:contextualSpacing/>
      </w:pPr>
      <w:r w:rsidRPr="009C0ACD">
        <w:rPr>
          <w:rFonts w:ascii="Times New Roman" w:hAnsi="Times New Roman"/>
          <w:sz w:val="24"/>
          <w:szCs w:val="24"/>
        </w:rPr>
        <w:t xml:space="preserve">Here, we present new distribution and demographic information for </w:t>
      </w:r>
      <w:r w:rsidRPr="009C0ACD">
        <w:rPr>
          <w:rFonts w:ascii="Times New Roman" w:hAnsi="Times New Roman"/>
          <w:i/>
          <w:sz w:val="24"/>
          <w:szCs w:val="24"/>
        </w:rPr>
        <w:t xml:space="preserve">A. p. </w:t>
      </w:r>
      <w:proofErr w:type="spellStart"/>
      <w:r w:rsidRPr="009C0ACD">
        <w:rPr>
          <w:rFonts w:ascii="Times New Roman" w:hAnsi="Times New Roman"/>
          <w:i/>
          <w:sz w:val="24"/>
          <w:szCs w:val="24"/>
        </w:rPr>
        <w:t>mexicana</w:t>
      </w:r>
      <w:proofErr w:type="spellEnd"/>
      <w:r w:rsidRPr="009C0ACD">
        <w:rPr>
          <w:rFonts w:ascii="Times New Roman" w:hAnsi="Times New Roman"/>
          <w:sz w:val="24"/>
          <w:szCs w:val="24"/>
        </w:rPr>
        <w:t xml:space="preserve"> and </w:t>
      </w:r>
      <w:r w:rsidRPr="009C0ACD">
        <w:rPr>
          <w:rFonts w:ascii="Times New Roman" w:hAnsi="Times New Roman"/>
          <w:i/>
          <w:sz w:val="24"/>
          <w:szCs w:val="24"/>
        </w:rPr>
        <w:t>A. geoffroyi</w:t>
      </w:r>
      <w:r w:rsidRPr="009C0ACD">
        <w:rPr>
          <w:rFonts w:ascii="Times New Roman" w:hAnsi="Times New Roman"/>
          <w:sz w:val="24"/>
          <w:szCs w:val="24"/>
        </w:rPr>
        <w:t xml:space="preserve"> from the </w:t>
      </w:r>
      <w:proofErr w:type="spellStart"/>
      <w:r w:rsidRPr="009C0ACD">
        <w:rPr>
          <w:rFonts w:ascii="Times New Roman" w:hAnsi="Times New Roman"/>
          <w:sz w:val="24"/>
          <w:szCs w:val="24"/>
        </w:rPr>
        <w:t>Uxapanapa</w:t>
      </w:r>
      <w:proofErr w:type="spellEnd"/>
      <w:r w:rsidRPr="009C0ACD">
        <w:rPr>
          <w:rFonts w:ascii="Times New Roman" w:hAnsi="Times New Roman"/>
          <w:sz w:val="24"/>
          <w:szCs w:val="24"/>
        </w:rPr>
        <w:t xml:space="preserve"> Valley, in the northern portion of the Selva </w:t>
      </w:r>
      <w:proofErr w:type="spellStart"/>
      <w:r w:rsidRPr="009C0ACD">
        <w:rPr>
          <w:rFonts w:ascii="Times New Roman" w:hAnsi="Times New Roman"/>
          <w:sz w:val="24"/>
          <w:szCs w:val="24"/>
        </w:rPr>
        <w:t>Zoque</w:t>
      </w:r>
      <w:proofErr w:type="spellEnd"/>
      <w:r w:rsidRPr="009C0ACD">
        <w:rPr>
          <w:rFonts w:ascii="Times New Roman" w:hAnsi="Times New Roman"/>
          <w:sz w:val="24"/>
          <w:szCs w:val="24"/>
        </w:rPr>
        <w:t xml:space="preserve"> Corridor, an understudied but biogeographically important region. We additionally analyse the association between primate presence and land cover types, together with altitude (as a proxy for bioclimatic variables) and human disturbance, to highlight key </w:t>
      </w:r>
      <w:r w:rsidR="00B05CE4" w:rsidRPr="009C0ACD">
        <w:rPr>
          <w:rFonts w:ascii="Times New Roman" w:hAnsi="Times New Roman"/>
          <w:sz w:val="24"/>
          <w:szCs w:val="24"/>
        </w:rPr>
        <w:t xml:space="preserve">features </w:t>
      </w:r>
      <w:r w:rsidRPr="009C0ACD">
        <w:rPr>
          <w:rFonts w:ascii="Times New Roman" w:hAnsi="Times New Roman"/>
          <w:sz w:val="24"/>
          <w:szCs w:val="24"/>
        </w:rPr>
        <w:t>for the conservation of both primate species.</w:t>
      </w:r>
    </w:p>
    <w:p w14:paraId="6C74F235" w14:textId="77777777" w:rsidR="0096016F" w:rsidRPr="00372FC3" w:rsidRDefault="00B91FEC" w:rsidP="00AA7717">
      <w:pPr>
        <w:pStyle w:val="Heading1"/>
      </w:pPr>
      <w:r w:rsidRPr="00372FC3">
        <w:lastRenderedPageBreak/>
        <w:t>Methods</w:t>
      </w:r>
    </w:p>
    <w:p w14:paraId="5D7CC86C" w14:textId="77777777" w:rsidR="0096016F" w:rsidRPr="00AA7717" w:rsidRDefault="00B91FEC" w:rsidP="00AA7717">
      <w:pPr>
        <w:pStyle w:val="Heading2"/>
      </w:pPr>
      <w:r w:rsidRPr="00AA7717">
        <w:t>Study area</w:t>
      </w:r>
    </w:p>
    <w:p w14:paraId="1721CA1A" w14:textId="6531CB15" w:rsidR="0096016F" w:rsidRPr="009C0ACD" w:rsidRDefault="00B91FEC">
      <w:pPr>
        <w:spacing w:after="280" w:line="480" w:lineRule="auto"/>
      </w:pPr>
      <w:r w:rsidRPr="009C0ACD">
        <w:rPr>
          <w:rFonts w:ascii="Times New Roman" w:hAnsi="Times New Roman"/>
          <w:sz w:val="24"/>
          <w:szCs w:val="24"/>
        </w:rPr>
        <w:t xml:space="preserve">The </w:t>
      </w:r>
      <w:proofErr w:type="spellStart"/>
      <w:r w:rsidRPr="009C0ACD">
        <w:rPr>
          <w:rFonts w:ascii="Times New Roman" w:hAnsi="Times New Roman"/>
          <w:sz w:val="24"/>
          <w:szCs w:val="24"/>
        </w:rPr>
        <w:t>Uxpanapa</w:t>
      </w:r>
      <w:proofErr w:type="spellEnd"/>
      <w:r w:rsidRPr="009C0ACD">
        <w:rPr>
          <w:rFonts w:ascii="Times New Roman" w:hAnsi="Times New Roman"/>
          <w:sz w:val="24"/>
          <w:szCs w:val="24"/>
        </w:rPr>
        <w:t xml:space="preserve"> Valley </w:t>
      </w:r>
      <w:proofErr w:type="gramStart"/>
      <w:r w:rsidRPr="009C0ACD">
        <w:rPr>
          <w:rFonts w:ascii="Times New Roman" w:hAnsi="Times New Roman"/>
          <w:sz w:val="24"/>
          <w:szCs w:val="24"/>
        </w:rPr>
        <w:t>is located in</w:t>
      </w:r>
      <w:proofErr w:type="gramEnd"/>
      <w:r w:rsidRPr="009C0ACD">
        <w:rPr>
          <w:rFonts w:ascii="Times New Roman" w:hAnsi="Times New Roman"/>
          <w:sz w:val="24"/>
          <w:szCs w:val="24"/>
        </w:rPr>
        <w:t xml:space="preserve"> the Northern part of the Selva </w:t>
      </w:r>
      <w:proofErr w:type="spellStart"/>
      <w:r w:rsidRPr="009C0ACD">
        <w:rPr>
          <w:rFonts w:ascii="Times New Roman" w:hAnsi="Times New Roman"/>
          <w:sz w:val="24"/>
          <w:szCs w:val="24"/>
        </w:rPr>
        <w:t>Zoque</w:t>
      </w:r>
      <w:proofErr w:type="spellEnd"/>
      <w:r w:rsidRPr="009C0ACD">
        <w:rPr>
          <w:rFonts w:ascii="Times New Roman" w:hAnsi="Times New Roman"/>
          <w:sz w:val="24"/>
          <w:szCs w:val="24"/>
        </w:rPr>
        <w:t xml:space="preserve"> Corridor in the State of Veracruz, Mexico, between 17°17’–17°21’ N and 93°40’– 94°05’ W, with a total area of 6,200 km</w:t>
      </w:r>
      <w:r w:rsidRPr="009C0ACD">
        <w:rPr>
          <w:rFonts w:ascii="Times New Roman" w:hAnsi="Times New Roman"/>
          <w:sz w:val="24"/>
          <w:szCs w:val="24"/>
          <w:vertAlign w:val="superscript"/>
        </w:rPr>
        <w:t>2</w:t>
      </w:r>
      <w:r w:rsidR="004B72A7" w:rsidRPr="009C0ACD">
        <w:rPr>
          <w:rFonts w:ascii="Times New Roman" w:hAnsi="Times New Roman"/>
          <w:sz w:val="24"/>
          <w:szCs w:val="24"/>
        </w:rPr>
        <w:t xml:space="preserve"> (PRONATURA 2009;</w:t>
      </w:r>
      <w:r w:rsidRPr="009C0ACD">
        <w:rPr>
          <w:rFonts w:ascii="Times New Roman" w:hAnsi="Times New Roman"/>
          <w:sz w:val="24"/>
          <w:szCs w:val="24"/>
        </w:rPr>
        <w:t xml:space="preserve"> Ruiz-Guerra et al. 2014). The mean annual temperature is between 24</w:t>
      </w:r>
      <w:r w:rsidRPr="009C0ACD">
        <w:rPr>
          <w:rFonts w:ascii="Times New Roman" w:hAnsi="Times New Roman"/>
          <w:sz w:val="24"/>
          <w:szCs w:val="24"/>
          <w:vertAlign w:val="superscript"/>
        </w:rPr>
        <w:t>o</w:t>
      </w:r>
      <w:r w:rsidRPr="009C0ACD">
        <w:rPr>
          <w:rFonts w:ascii="Times New Roman" w:hAnsi="Times New Roman"/>
          <w:sz w:val="24"/>
          <w:szCs w:val="24"/>
        </w:rPr>
        <w:t xml:space="preserve"> and 26</w:t>
      </w:r>
      <w:r w:rsidRPr="009C0ACD">
        <w:rPr>
          <w:rFonts w:ascii="Times New Roman" w:hAnsi="Times New Roman"/>
          <w:sz w:val="24"/>
          <w:szCs w:val="24"/>
          <w:vertAlign w:val="superscript"/>
        </w:rPr>
        <w:t xml:space="preserve">o </w:t>
      </w:r>
      <w:r w:rsidRPr="009C0ACD">
        <w:rPr>
          <w:rFonts w:ascii="Times New Roman" w:hAnsi="Times New Roman"/>
          <w:sz w:val="24"/>
          <w:szCs w:val="24"/>
        </w:rPr>
        <w:t>C, with 1,500-3,500 mm</w:t>
      </w:r>
      <w:r w:rsidRPr="009C0ACD">
        <w:rPr>
          <w:rFonts w:ascii="Times New Roman" w:hAnsi="Times New Roman"/>
          <w:sz w:val="24"/>
          <w:szCs w:val="24"/>
          <w:vertAlign w:val="superscript"/>
        </w:rPr>
        <w:t xml:space="preserve"> </w:t>
      </w:r>
      <w:r w:rsidRPr="009C0ACD">
        <w:rPr>
          <w:rFonts w:ascii="Times New Roman" w:hAnsi="Times New Roman"/>
          <w:sz w:val="24"/>
          <w:szCs w:val="24"/>
        </w:rPr>
        <w:t xml:space="preserve">precipitation per year (INEGI 2008). </w:t>
      </w:r>
    </w:p>
    <w:p w14:paraId="06530C62" w14:textId="0C1CED21" w:rsidR="0096016F" w:rsidRPr="009C0ACD" w:rsidRDefault="00B91FEC">
      <w:pPr>
        <w:spacing w:after="280" w:line="480" w:lineRule="auto"/>
        <w:ind w:firstLine="720"/>
      </w:pPr>
      <w:r w:rsidRPr="009C0ACD">
        <w:rPr>
          <w:rFonts w:ascii="Times New Roman" w:hAnsi="Times New Roman"/>
          <w:sz w:val="24"/>
          <w:szCs w:val="24"/>
        </w:rPr>
        <w:t>Parts of the Uxpanapa Valley lie on a karst platform, making some areas highly rugged and inaccessible (</w:t>
      </w:r>
      <w:r w:rsidR="00C856CA" w:rsidRPr="009C0ACD">
        <w:rPr>
          <w:rFonts w:ascii="Times New Roman" w:hAnsi="Times New Roman"/>
          <w:sz w:val="24"/>
          <w:szCs w:val="24"/>
        </w:rPr>
        <w:t>J.M. Day-White unpublished data; PRONATURA 2009</w:t>
      </w:r>
      <w:r w:rsidRPr="009C0ACD">
        <w:rPr>
          <w:rFonts w:ascii="Times New Roman" w:hAnsi="Times New Roman"/>
          <w:sz w:val="24"/>
          <w:szCs w:val="24"/>
        </w:rPr>
        <w:t>). The original predominant vegetation in the region was tropical rainforest (Ruiz-Guerra et al. 2014) but severe transformation has occurred since the 1970’s, with annual deforestation rates of 2.1% over the past 40 years (Gómez-</w:t>
      </w:r>
      <w:proofErr w:type="spellStart"/>
      <w:r w:rsidRPr="009C0ACD">
        <w:rPr>
          <w:rFonts w:ascii="Times New Roman" w:hAnsi="Times New Roman"/>
          <w:sz w:val="24"/>
          <w:szCs w:val="24"/>
        </w:rPr>
        <w:t>Pompa</w:t>
      </w:r>
      <w:proofErr w:type="spellEnd"/>
      <w:r w:rsidRPr="009C0ACD">
        <w:rPr>
          <w:rFonts w:ascii="Times New Roman" w:hAnsi="Times New Roman"/>
          <w:sz w:val="24"/>
          <w:szCs w:val="24"/>
        </w:rPr>
        <w:t xml:space="preserve"> 1979; Hernández-Gomez et al. 2013). The Uxpanapa Valley is one of two deforestation hotspots within the Petén-Veracruz Moist Forest ecoregion (</w:t>
      </w:r>
      <w:proofErr w:type="spellStart"/>
      <w:r w:rsidRPr="009C0ACD">
        <w:rPr>
          <w:rFonts w:ascii="Times New Roman" w:hAnsi="Times New Roman"/>
          <w:sz w:val="24"/>
          <w:szCs w:val="24"/>
        </w:rPr>
        <w:t>Vaca</w:t>
      </w:r>
      <w:proofErr w:type="spellEnd"/>
      <w:r w:rsidRPr="009C0ACD">
        <w:rPr>
          <w:rFonts w:ascii="Times New Roman" w:hAnsi="Times New Roman"/>
          <w:sz w:val="24"/>
          <w:szCs w:val="24"/>
        </w:rPr>
        <w:t xml:space="preserve"> et al. 2012) and agricultural practices dominate the landscape (Rodríguez-Luna et al. 2011). However, at the time of our study, large areas of relatively well-preserved rainforest remained, and the Uxpanapa Valley was classified as one of the most biodiverse areas in Mexico and the world (Arriaga et al. 2000; WWF-FCS 2018). </w:t>
      </w:r>
    </w:p>
    <w:p w14:paraId="3B0EC346" w14:textId="77777777" w:rsidR="0096016F" w:rsidRPr="009C0ACD" w:rsidRDefault="00B91FEC" w:rsidP="00AA7717">
      <w:pPr>
        <w:pStyle w:val="Heading2"/>
      </w:pPr>
      <w:r w:rsidRPr="009C0ACD">
        <w:t>Mapping</w:t>
      </w:r>
    </w:p>
    <w:p w14:paraId="40662CB2" w14:textId="4F45BC3D" w:rsidR="0096016F" w:rsidRPr="009C0ACD" w:rsidRDefault="0003715B">
      <w:pPr>
        <w:spacing w:line="480" w:lineRule="auto"/>
      </w:pPr>
      <w:r w:rsidRPr="009C0ACD">
        <w:rPr>
          <w:rFonts w:ascii="Times New Roman" w:hAnsi="Times New Roman"/>
          <w:sz w:val="24"/>
          <w:szCs w:val="24"/>
        </w:rPr>
        <w:t xml:space="preserve">We divided the study area into 275 plots of 5 km x 5 km </w:t>
      </w:r>
      <w:r w:rsidR="00B91FEC" w:rsidRPr="009C0ACD">
        <w:rPr>
          <w:rFonts w:ascii="Times New Roman" w:hAnsi="Times New Roman"/>
          <w:sz w:val="24"/>
          <w:szCs w:val="24"/>
        </w:rPr>
        <w:t xml:space="preserve">to survey primates across a range of landscapes with varying degrees of deforestation and fragmentation, while maintaining a reasonable probability </w:t>
      </w:r>
      <w:r w:rsidRPr="009C0ACD">
        <w:rPr>
          <w:rFonts w:ascii="Times New Roman" w:hAnsi="Times New Roman"/>
          <w:sz w:val="24"/>
          <w:szCs w:val="24"/>
        </w:rPr>
        <w:t>of finding both primate species</w:t>
      </w:r>
      <w:r w:rsidR="00B91FEC" w:rsidRPr="009C0ACD">
        <w:rPr>
          <w:rFonts w:ascii="Times New Roman" w:hAnsi="Times New Roman"/>
          <w:sz w:val="24"/>
          <w:szCs w:val="24"/>
        </w:rPr>
        <w:t xml:space="preserve">. We only surveyed </w:t>
      </w:r>
      <w:r w:rsidR="00B91FEC" w:rsidRPr="009C0ACD">
        <w:rPr>
          <w:rFonts w:ascii="Times New Roman" w:hAnsi="Times New Roman"/>
          <w:sz w:val="24"/>
          <w:szCs w:val="24"/>
        </w:rPr>
        <w:lastRenderedPageBreak/>
        <w:t xml:space="preserve">plots with a minimum forest coverage of 30% </w:t>
      </w:r>
      <w:r w:rsidR="001B7454" w:rsidRPr="009C0ACD">
        <w:rPr>
          <w:rFonts w:ascii="Times New Roman" w:hAnsi="Times New Roman"/>
          <w:sz w:val="24"/>
          <w:szCs w:val="24"/>
        </w:rPr>
        <w:t xml:space="preserve">as quantified by </w:t>
      </w:r>
      <w:r w:rsidR="00B91FEC" w:rsidRPr="009C0ACD">
        <w:rPr>
          <w:rFonts w:ascii="Times New Roman" w:hAnsi="Times New Roman"/>
          <w:sz w:val="24"/>
          <w:szCs w:val="24"/>
        </w:rPr>
        <w:t>a Landsat TM (2003) image for the region with forest cover information created by PRONATURA (2009). This was considered to offer an appropriate balance of increasing the likelihood of encountering both species of primates within a two</w:t>
      </w:r>
      <w:r w:rsidR="001B7454" w:rsidRPr="009C0ACD">
        <w:rPr>
          <w:rFonts w:ascii="Times New Roman" w:hAnsi="Times New Roman"/>
          <w:sz w:val="24"/>
          <w:szCs w:val="24"/>
        </w:rPr>
        <w:t>-</w:t>
      </w:r>
      <w:r w:rsidR="00B91FEC" w:rsidRPr="009C0ACD">
        <w:rPr>
          <w:rFonts w:ascii="Times New Roman" w:hAnsi="Times New Roman"/>
          <w:sz w:val="24"/>
          <w:szCs w:val="24"/>
        </w:rPr>
        <w:t>year time</w:t>
      </w:r>
      <w:r w:rsidR="001B7454" w:rsidRPr="009C0ACD">
        <w:rPr>
          <w:rFonts w:ascii="Times New Roman" w:hAnsi="Times New Roman"/>
          <w:sz w:val="24"/>
          <w:szCs w:val="24"/>
        </w:rPr>
        <w:t xml:space="preserve"> </w:t>
      </w:r>
      <w:r w:rsidR="00B91FEC" w:rsidRPr="009C0ACD">
        <w:rPr>
          <w:rFonts w:ascii="Times New Roman" w:hAnsi="Times New Roman"/>
          <w:sz w:val="24"/>
          <w:szCs w:val="24"/>
        </w:rPr>
        <w:t>frame, while covering as much of the 6,200 km</w:t>
      </w:r>
      <w:r w:rsidR="00B91FEC" w:rsidRPr="009C0ACD">
        <w:rPr>
          <w:rFonts w:ascii="Times New Roman" w:hAnsi="Times New Roman"/>
          <w:sz w:val="24"/>
          <w:szCs w:val="24"/>
          <w:vertAlign w:val="superscript"/>
        </w:rPr>
        <w:t xml:space="preserve">2 </w:t>
      </w:r>
      <w:r w:rsidR="00B91FEC" w:rsidRPr="009C0ACD">
        <w:rPr>
          <w:rFonts w:ascii="Times New Roman" w:hAnsi="Times New Roman"/>
          <w:sz w:val="24"/>
          <w:szCs w:val="24"/>
        </w:rPr>
        <w:t>as possible. However, we acknowledge that using th</w:t>
      </w:r>
      <w:r w:rsidR="001B7454" w:rsidRPr="009C0ACD">
        <w:rPr>
          <w:rFonts w:ascii="Times New Roman" w:hAnsi="Times New Roman"/>
          <w:sz w:val="24"/>
          <w:szCs w:val="24"/>
        </w:rPr>
        <w:t>is</w:t>
      </w:r>
      <w:r w:rsidR="00F71A67" w:rsidRPr="009C0ACD">
        <w:rPr>
          <w:rFonts w:ascii="Times New Roman" w:hAnsi="Times New Roman"/>
          <w:sz w:val="24"/>
          <w:szCs w:val="24"/>
        </w:rPr>
        <w:t xml:space="preserve"> criterium</w:t>
      </w:r>
      <w:r w:rsidR="00B91FEC" w:rsidRPr="009C0ACD">
        <w:rPr>
          <w:rFonts w:ascii="Times New Roman" w:hAnsi="Times New Roman"/>
          <w:sz w:val="24"/>
          <w:szCs w:val="24"/>
        </w:rPr>
        <w:t xml:space="preserve"> could potentially limit detection of some howler monkey groups, due to their smaller home and day ranges and increased tolerance of fragmentation. We largely solved this search bias by using local knowledge of primates in the study site to find out whether any primates were present in areas with less forest cover. We randomly selected 54 of the 275 plots to survey using the ArcMap Sampling Design Tool (ESRI add-in NOAA). </w:t>
      </w:r>
    </w:p>
    <w:p w14:paraId="2ACD8175" w14:textId="55625BEF" w:rsidR="0096016F" w:rsidRPr="009C0ACD" w:rsidRDefault="00B91FEC">
      <w:pPr>
        <w:spacing w:line="480" w:lineRule="auto"/>
        <w:ind w:firstLine="720"/>
      </w:pPr>
      <w:r w:rsidRPr="009C0ACD">
        <w:rPr>
          <w:rFonts w:ascii="Times New Roman" w:hAnsi="Times New Roman"/>
          <w:sz w:val="24"/>
          <w:szCs w:val="24"/>
        </w:rPr>
        <w:t>During our initial exploration of the sampling plots, we found that the vegetation classification required updating, so we created a finer-scale revision in order to provide a more accurate vegetation map.</w:t>
      </w:r>
      <w:r w:rsidRPr="009C0ACD">
        <w:rPr>
          <w:rFonts w:ascii="Times New Roman" w:eastAsia="Goudy" w:hAnsi="Times New Roman"/>
          <w:sz w:val="24"/>
          <w:szCs w:val="24"/>
        </w:rPr>
        <w:t xml:space="preserve"> We used five SPOT 5 scenes captured in the dry season of March and April 2011 (ERMEX/SEMAR 2010) </w:t>
      </w:r>
      <w:r w:rsidRPr="009C0ACD">
        <w:rPr>
          <w:rFonts w:ascii="Times New Roman" w:hAnsi="Times New Roman"/>
          <w:sz w:val="24"/>
          <w:szCs w:val="24"/>
        </w:rPr>
        <w:t xml:space="preserve">to classify vegetation cover and land use in the study area. The images were projected to the UTM projection based on the World Geodetic System 1984 (WGS_84) </w:t>
      </w:r>
      <w:r w:rsidR="005775B3" w:rsidRPr="009C0ACD">
        <w:rPr>
          <w:rFonts w:ascii="Times New Roman" w:hAnsi="Times New Roman"/>
          <w:sz w:val="24"/>
          <w:szCs w:val="24"/>
        </w:rPr>
        <w:t>and mosaicked together (C.A. Muñ</w:t>
      </w:r>
      <w:r w:rsidRPr="009C0ACD">
        <w:rPr>
          <w:rFonts w:ascii="Times New Roman" w:hAnsi="Times New Roman"/>
          <w:sz w:val="24"/>
          <w:szCs w:val="24"/>
        </w:rPr>
        <w:t xml:space="preserve">oz-Robles, unpublished data). We established five vegetation cover/land use types for the Uxpanapa Valley: </w:t>
      </w:r>
      <w:r w:rsidRPr="009C0ACD">
        <w:rPr>
          <w:rFonts w:ascii="Times New Roman" w:eastAsia="Goudy" w:hAnsi="Times New Roman"/>
          <w:sz w:val="24"/>
          <w:szCs w:val="24"/>
        </w:rPr>
        <w:t xml:space="preserve">tall evergreen forest (TEF), mature secondary forest (MSF), secondary forest (SF), transformed habitat (TH), and human settlement (HS) areas. We characterised TH as rubber plantations, grassland/traditional agriculture or bare soil. We characterised </w:t>
      </w:r>
      <w:r w:rsidRPr="009C0ACD">
        <w:rPr>
          <w:rFonts w:ascii="Times New Roman" w:hAnsi="Times New Roman"/>
          <w:sz w:val="24"/>
          <w:szCs w:val="24"/>
        </w:rPr>
        <w:t xml:space="preserve">SF as arboreal vegetation of ≤ 20 years, with a minimum height of 15 m composed of pioneer species (e.g. </w:t>
      </w:r>
      <w:proofErr w:type="spellStart"/>
      <w:r w:rsidRPr="009C0ACD">
        <w:rPr>
          <w:rFonts w:ascii="Times New Roman" w:hAnsi="Times New Roman"/>
          <w:i/>
          <w:sz w:val="24"/>
          <w:szCs w:val="24"/>
        </w:rPr>
        <w:t>Myriocarpa</w:t>
      </w:r>
      <w:proofErr w:type="spellEnd"/>
      <w:r w:rsidRPr="009C0ACD">
        <w:rPr>
          <w:rFonts w:ascii="Times New Roman" w:hAnsi="Times New Roman"/>
          <w:i/>
          <w:sz w:val="24"/>
          <w:szCs w:val="24"/>
        </w:rPr>
        <w:t xml:space="preserve"> </w:t>
      </w:r>
      <w:proofErr w:type="spellStart"/>
      <w:r w:rsidRPr="009C0ACD">
        <w:rPr>
          <w:rFonts w:ascii="Times New Roman" w:hAnsi="Times New Roman"/>
          <w:i/>
          <w:sz w:val="24"/>
          <w:szCs w:val="24"/>
        </w:rPr>
        <w:t>longipes</w:t>
      </w:r>
      <w:proofErr w:type="spellEnd"/>
      <w:r w:rsidRPr="009C0ACD">
        <w:rPr>
          <w:rFonts w:ascii="Times New Roman" w:hAnsi="Times New Roman"/>
          <w:i/>
          <w:sz w:val="24"/>
          <w:szCs w:val="24"/>
        </w:rPr>
        <w:t xml:space="preserve">, Croton </w:t>
      </w:r>
      <w:proofErr w:type="spellStart"/>
      <w:r w:rsidRPr="009C0ACD">
        <w:rPr>
          <w:rFonts w:ascii="Times New Roman" w:hAnsi="Times New Roman"/>
          <w:i/>
          <w:sz w:val="24"/>
          <w:szCs w:val="24"/>
        </w:rPr>
        <w:t>pyramidale</w:t>
      </w:r>
      <w:proofErr w:type="spellEnd"/>
      <w:r w:rsidRPr="009C0ACD">
        <w:rPr>
          <w:rFonts w:ascii="Times New Roman" w:hAnsi="Times New Roman"/>
          <w:i/>
          <w:sz w:val="24"/>
          <w:szCs w:val="24"/>
        </w:rPr>
        <w:t xml:space="preserve">, Cecropia </w:t>
      </w:r>
      <w:proofErr w:type="spellStart"/>
      <w:r w:rsidRPr="009C0ACD">
        <w:rPr>
          <w:rFonts w:ascii="Times New Roman" w:hAnsi="Times New Roman"/>
          <w:i/>
          <w:sz w:val="24"/>
          <w:szCs w:val="24"/>
        </w:rPr>
        <w:t>obtusifolia</w:t>
      </w:r>
      <w:proofErr w:type="spellEnd"/>
      <w:r w:rsidRPr="009C0ACD">
        <w:rPr>
          <w:rFonts w:ascii="Times New Roman" w:hAnsi="Times New Roman"/>
          <w:i/>
          <w:sz w:val="24"/>
          <w:szCs w:val="24"/>
        </w:rPr>
        <w:t xml:space="preserve">, </w:t>
      </w:r>
      <w:proofErr w:type="spellStart"/>
      <w:r w:rsidRPr="009C0ACD">
        <w:rPr>
          <w:rFonts w:ascii="Times New Roman" w:hAnsi="Times New Roman"/>
          <w:i/>
          <w:sz w:val="24"/>
          <w:szCs w:val="24"/>
        </w:rPr>
        <w:t>Heliocarpus</w:t>
      </w:r>
      <w:proofErr w:type="spellEnd"/>
      <w:r w:rsidRPr="009C0ACD">
        <w:rPr>
          <w:rFonts w:ascii="Times New Roman" w:hAnsi="Times New Roman"/>
          <w:i/>
          <w:sz w:val="24"/>
          <w:szCs w:val="24"/>
        </w:rPr>
        <w:t xml:space="preserve"> </w:t>
      </w:r>
      <w:proofErr w:type="spellStart"/>
      <w:r w:rsidRPr="009C0ACD">
        <w:rPr>
          <w:rFonts w:ascii="Times New Roman" w:hAnsi="Times New Roman"/>
          <w:i/>
          <w:sz w:val="24"/>
          <w:szCs w:val="24"/>
        </w:rPr>
        <w:t>appendiculatus</w:t>
      </w:r>
      <w:proofErr w:type="spellEnd"/>
      <w:r w:rsidRPr="009C0ACD">
        <w:rPr>
          <w:rFonts w:ascii="Times New Roman" w:hAnsi="Times New Roman"/>
          <w:sz w:val="24"/>
          <w:szCs w:val="24"/>
        </w:rPr>
        <w:t xml:space="preserve">) (J.C. Lopez-Acosta et al., unpublished data). We characterised MSF as arboreal vegetation of &gt;20 years and a height of between 15 </w:t>
      </w:r>
      <w:r w:rsidRPr="009C0ACD">
        <w:rPr>
          <w:rFonts w:ascii="Times New Roman" w:hAnsi="Times New Roman"/>
          <w:sz w:val="24"/>
          <w:szCs w:val="24"/>
        </w:rPr>
        <w:lastRenderedPageBreak/>
        <w:t xml:space="preserve">and 25 m, containing a mix of old forest and young pioneer species. Finally, TEF held trees of &gt;25 m as well as a high plant species diversity, including slow growth and high biomass species such as </w:t>
      </w:r>
      <w:proofErr w:type="spellStart"/>
      <w:r w:rsidRPr="009C0ACD">
        <w:rPr>
          <w:rFonts w:ascii="Times New Roman" w:hAnsi="Times New Roman"/>
          <w:i/>
          <w:sz w:val="24"/>
          <w:szCs w:val="24"/>
        </w:rPr>
        <w:t>Dialium</w:t>
      </w:r>
      <w:proofErr w:type="spellEnd"/>
      <w:r w:rsidRPr="009C0ACD">
        <w:rPr>
          <w:rFonts w:ascii="Times New Roman" w:hAnsi="Times New Roman"/>
          <w:i/>
          <w:sz w:val="24"/>
          <w:szCs w:val="24"/>
        </w:rPr>
        <w:t xml:space="preserve"> </w:t>
      </w:r>
      <w:proofErr w:type="spellStart"/>
      <w:r w:rsidRPr="009C0ACD">
        <w:rPr>
          <w:rFonts w:ascii="Times New Roman" w:hAnsi="Times New Roman"/>
          <w:i/>
          <w:sz w:val="24"/>
          <w:szCs w:val="24"/>
        </w:rPr>
        <w:t>guianense</w:t>
      </w:r>
      <w:proofErr w:type="spellEnd"/>
      <w:r w:rsidRPr="009C0ACD">
        <w:rPr>
          <w:rFonts w:ascii="Times New Roman" w:hAnsi="Times New Roman"/>
          <w:sz w:val="24"/>
          <w:szCs w:val="24"/>
        </w:rPr>
        <w:t xml:space="preserve">, and </w:t>
      </w:r>
      <w:proofErr w:type="spellStart"/>
      <w:r w:rsidR="004466E1" w:rsidRPr="009C0ACD">
        <w:rPr>
          <w:rFonts w:ascii="Times New Roman" w:hAnsi="Times New Roman"/>
          <w:i/>
          <w:sz w:val="24"/>
          <w:szCs w:val="24"/>
        </w:rPr>
        <w:t>A</w:t>
      </w:r>
      <w:r w:rsidRPr="009C0ACD">
        <w:rPr>
          <w:rFonts w:ascii="Times New Roman" w:hAnsi="Times New Roman"/>
          <w:i/>
          <w:sz w:val="24"/>
          <w:szCs w:val="24"/>
        </w:rPr>
        <w:t>strocaryum</w:t>
      </w:r>
      <w:proofErr w:type="spellEnd"/>
      <w:r w:rsidRPr="009C0ACD">
        <w:rPr>
          <w:rFonts w:ascii="Times New Roman" w:hAnsi="Times New Roman"/>
          <w:i/>
          <w:sz w:val="24"/>
          <w:szCs w:val="24"/>
        </w:rPr>
        <w:t xml:space="preserve"> mexicanum</w:t>
      </w:r>
      <w:r w:rsidRPr="009C0ACD">
        <w:rPr>
          <w:rFonts w:ascii="Times New Roman" w:hAnsi="Times New Roman"/>
          <w:sz w:val="24"/>
          <w:szCs w:val="24"/>
        </w:rPr>
        <w:t xml:space="preserve"> (J. C. Lopez-Acosta et al., unpublished data). </w:t>
      </w:r>
      <w:r w:rsidRPr="009C0ACD">
        <w:rPr>
          <w:rFonts w:ascii="Times New Roman" w:eastAsia="Goudy" w:hAnsi="Times New Roman"/>
          <w:sz w:val="24"/>
          <w:szCs w:val="24"/>
        </w:rPr>
        <w:t xml:space="preserve">To validate the image classification, we visited </w:t>
      </w:r>
      <w:r w:rsidRPr="009C0ACD">
        <w:rPr>
          <w:rFonts w:ascii="Times New Roman" w:hAnsi="Times New Roman"/>
          <w:sz w:val="24"/>
          <w:szCs w:val="24"/>
        </w:rPr>
        <w:t xml:space="preserve">500 locations and recorded their vegetation and land cover categories, together with their coordinates using a handheld GPS device. Each visited location was in a homogenous area within the vegetation or land cover type to minimise geo-positional errors. </w:t>
      </w:r>
      <w:r w:rsidRPr="009C0ACD">
        <w:rPr>
          <w:rFonts w:ascii="Times New Roman" w:eastAsia="Goudy" w:hAnsi="Times New Roman"/>
          <w:sz w:val="24"/>
          <w:szCs w:val="24"/>
        </w:rPr>
        <w:t xml:space="preserve">The achieved overall classification accuracy was 88% </w:t>
      </w:r>
      <w:r w:rsidR="005775B3" w:rsidRPr="009C0ACD">
        <w:rPr>
          <w:rFonts w:ascii="Times New Roman" w:hAnsi="Times New Roman"/>
          <w:sz w:val="24"/>
          <w:szCs w:val="24"/>
        </w:rPr>
        <w:t>(C.A. Muñ</w:t>
      </w:r>
      <w:r w:rsidRPr="009C0ACD">
        <w:rPr>
          <w:rFonts w:ascii="Times New Roman" w:hAnsi="Times New Roman"/>
          <w:sz w:val="24"/>
          <w:szCs w:val="24"/>
        </w:rPr>
        <w:t>oz-Robles, unpublished data)</w:t>
      </w:r>
      <w:r w:rsidRPr="009C0ACD">
        <w:rPr>
          <w:rFonts w:ascii="Times New Roman" w:eastAsia="Goudy" w:hAnsi="Times New Roman"/>
          <w:sz w:val="24"/>
          <w:szCs w:val="24"/>
        </w:rPr>
        <w:t xml:space="preserve">. We conducted </w:t>
      </w:r>
      <w:r w:rsidRPr="009C0ACD">
        <w:rPr>
          <w:rFonts w:ascii="Times New Roman" w:hAnsi="Times New Roman"/>
          <w:sz w:val="24"/>
          <w:szCs w:val="24"/>
        </w:rPr>
        <w:t xml:space="preserve">all image processing using PCI </w:t>
      </w:r>
      <w:proofErr w:type="spellStart"/>
      <w:r w:rsidRPr="009C0ACD">
        <w:rPr>
          <w:rFonts w:ascii="Times New Roman" w:hAnsi="Times New Roman"/>
          <w:sz w:val="24"/>
          <w:szCs w:val="24"/>
        </w:rPr>
        <w:t>Geomatica</w:t>
      </w:r>
      <w:proofErr w:type="spellEnd"/>
      <w:r w:rsidRPr="009C0ACD">
        <w:rPr>
          <w:rFonts w:ascii="Times New Roman" w:hAnsi="Times New Roman"/>
          <w:sz w:val="24"/>
          <w:szCs w:val="24"/>
        </w:rPr>
        <w:t xml:space="preserve"> 12 software </w:t>
      </w:r>
      <w:r w:rsidRPr="009C0ACD">
        <w:rPr>
          <w:rFonts w:ascii="Times New Roman" w:eastAsia="Goudy" w:hAnsi="Times New Roman"/>
          <w:sz w:val="24"/>
          <w:szCs w:val="24"/>
        </w:rPr>
        <w:t xml:space="preserve">(PCI Geomatics, </w:t>
      </w:r>
      <w:r w:rsidRPr="009C0ACD">
        <w:rPr>
          <w:rFonts w:ascii="Times New Roman" w:hAnsi="Times New Roman"/>
          <w:sz w:val="24"/>
          <w:szCs w:val="24"/>
        </w:rPr>
        <w:t>Enterprises, Inc. 2011).</w:t>
      </w:r>
    </w:p>
    <w:p w14:paraId="28EC2259" w14:textId="77777777" w:rsidR="0096016F" w:rsidRPr="009C0ACD" w:rsidRDefault="00B91FEC">
      <w:pPr>
        <w:tabs>
          <w:tab w:val="left" w:pos="709"/>
        </w:tabs>
        <w:spacing w:line="480" w:lineRule="auto"/>
        <w:ind w:firstLine="720"/>
      </w:pPr>
      <w:r w:rsidRPr="009C0ACD">
        <w:rPr>
          <w:rFonts w:ascii="Times New Roman" w:hAnsi="Times New Roman"/>
          <w:sz w:val="24"/>
          <w:szCs w:val="24"/>
        </w:rPr>
        <w:t xml:space="preserve">We compiled bioclimatic variables for our study site using </w:t>
      </w:r>
      <w:proofErr w:type="spellStart"/>
      <w:r w:rsidRPr="009C0ACD">
        <w:rPr>
          <w:rFonts w:ascii="Times New Roman" w:hAnsi="Times New Roman"/>
          <w:sz w:val="24"/>
          <w:szCs w:val="24"/>
        </w:rPr>
        <w:t>WorldClim’s</w:t>
      </w:r>
      <w:proofErr w:type="spellEnd"/>
      <w:r w:rsidRPr="009C0ACD">
        <w:rPr>
          <w:rFonts w:ascii="Times New Roman" w:hAnsi="Times New Roman"/>
          <w:sz w:val="24"/>
          <w:szCs w:val="24"/>
        </w:rPr>
        <w:t xml:space="preserve"> global climate database (</w:t>
      </w:r>
      <w:hyperlink r:id="rId6">
        <w:r w:rsidRPr="009C0ACD">
          <w:rPr>
            <w:rFonts w:ascii="Times New Roman" w:hAnsi="Times New Roman"/>
            <w:sz w:val="24"/>
            <w:szCs w:val="24"/>
          </w:rPr>
          <w:t>http://www.worldclim.org/</w:t>
        </w:r>
      </w:hyperlink>
      <w:r w:rsidRPr="009C0ACD">
        <w:rPr>
          <w:rFonts w:ascii="Times New Roman" w:hAnsi="Times New Roman"/>
          <w:sz w:val="24"/>
          <w:szCs w:val="24"/>
        </w:rPr>
        <w:t>). We also used their altitude data, which derives from a Shuttle Radar Topography Mission (SRTM) 30 m resolution Digital Elevation Model (DEM).</w:t>
      </w:r>
    </w:p>
    <w:p w14:paraId="05EE76B2" w14:textId="77777777" w:rsidR="0096016F" w:rsidRPr="009C0ACD" w:rsidRDefault="00B91FEC" w:rsidP="00AA7717">
      <w:pPr>
        <w:pStyle w:val="Heading2"/>
      </w:pPr>
      <w:r w:rsidRPr="009C0ACD">
        <w:t>Primate surveys</w:t>
      </w:r>
    </w:p>
    <w:p w14:paraId="284C2D48" w14:textId="77777777" w:rsidR="0096016F" w:rsidRPr="009C0ACD" w:rsidRDefault="00B91FEC">
      <w:pPr>
        <w:spacing w:line="480" w:lineRule="auto"/>
      </w:pPr>
      <w:r w:rsidRPr="009C0ACD">
        <w:rPr>
          <w:rFonts w:ascii="Times New Roman" w:hAnsi="Times New Roman"/>
          <w:sz w:val="24"/>
          <w:szCs w:val="24"/>
        </w:rPr>
        <w:t>We limited our surveys to the dry seasons (March to June) of 2010 and 2011, because seasonal floods during the rainy season make large parts of the region inaccessible during the rest of the year. Typical distance/transect sampling was not possible in this region due to highly rugged terrain, and in some cases due to ongoing land use disputes between local communities that</w:t>
      </w:r>
      <w:r w:rsidRPr="009C0ACD">
        <w:rPr>
          <w:rFonts w:ascii="Times New Roman" w:hAnsi="Times New Roman"/>
          <w:bCs/>
          <w:sz w:val="24"/>
          <w:szCs w:val="24"/>
        </w:rPr>
        <w:t xml:space="preserve"> limited our ability to access contested areas safely. </w:t>
      </w:r>
    </w:p>
    <w:p w14:paraId="0D71F9DA" w14:textId="06314BEE" w:rsidR="0096016F" w:rsidRPr="009C0ACD" w:rsidRDefault="00B91FEC">
      <w:pPr>
        <w:spacing w:line="480" w:lineRule="auto"/>
        <w:ind w:firstLine="720"/>
      </w:pPr>
      <w:r w:rsidRPr="009C0ACD">
        <w:rPr>
          <w:rFonts w:ascii="Times New Roman" w:hAnsi="Times New Roman"/>
          <w:sz w:val="24"/>
          <w:szCs w:val="24"/>
        </w:rPr>
        <w:t>We surveyed each plot once (minimum of 8 h) by listening for vocalizations and locating groups with the aid of local guides (two researchers and one local guide). We also looked for and recorded cues of primate presence (</w:t>
      </w:r>
      <w:proofErr w:type="gramStart"/>
      <w:r w:rsidRPr="009C0ACD">
        <w:rPr>
          <w:rFonts w:ascii="Times New Roman" w:hAnsi="Times New Roman"/>
          <w:sz w:val="24"/>
          <w:szCs w:val="24"/>
        </w:rPr>
        <w:t>i.e.</w:t>
      </w:r>
      <w:proofErr w:type="gramEnd"/>
      <w:r w:rsidRPr="009C0ACD">
        <w:rPr>
          <w:rFonts w:ascii="Times New Roman" w:hAnsi="Times New Roman"/>
          <w:sz w:val="24"/>
          <w:szCs w:val="24"/>
        </w:rPr>
        <w:t xml:space="preserve"> urine, latrines, fallen bitten </w:t>
      </w:r>
      <w:r w:rsidRPr="009C0ACD">
        <w:rPr>
          <w:rFonts w:ascii="Times New Roman" w:hAnsi="Times New Roman"/>
          <w:sz w:val="24"/>
          <w:szCs w:val="24"/>
        </w:rPr>
        <w:lastRenderedPageBreak/>
        <w:t xml:space="preserve">fruits). </w:t>
      </w:r>
      <w:r w:rsidR="00464695" w:rsidRPr="009C0ACD">
        <w:rPr>
          <w:rFonts w:ascii="Times New Roman" w:hAnsi="Times New Roman"/>
          <w:sz w:val="24"/>
          <w:szCs w:val="24"/>
        </w:rPr>
        <w:t xml:space="preserve">We commenced stationary listening at strategic places </w:t>
      </w:r>
      <w:r w:rsidRPr="009C0ACD">
        <w:rPr>
          <w:rFonts w:ascii="Times New Roman" w:hAnsi="Times New Roman"/>
          <w:sz w:val="24"/>
          <w:szCs w:val="24"/>
        </w:rPr>
        <w:t xml:space="preserve">between 4:30 and 5:00 </w:t>
      </w:r>
      <w:r w:rsidR="00464695" w:rsidRPr="009C0ACD">
        <w:rPr>
          <w:rFonts w:ascii="Times New Roman" w:hAnsi="Times New Roman"/>
          <w:sz w:val="24"/>
          <w:szCs w:val="24"/>
        </w:rPr>
        <w:t xml:space="preserve">am (before sunrise), </w:t>
      </w:r>
      <w:r w:rsidRPr="009C0ACD">
        <w:rPr>
          <w:rFonts w:ascii="Times New Roman" w:hAnsi="Times New Roman"/>
          <w:sz w:val="24"/>
          <w:szCs w:val="24"/>
        </w:rPr>
        <w:t>wait</w:t>
      </w:r>
      <w:r w:rsidR="00464695" w:rsidRPr="009C0ACD">
        <w:rPr>
          <w:rFonts w:ascii="Times New Roman" w:hAnsi="Times New Roman"/>
          <w:sz w:val="24"/>
          <w:szCs w:val="24"/>
        </w:rPr>
        <w:t>ing</w:t>
      </w:r>
      <w:r w:rsidRPr="009C0ACD">
        <w:rPr>
          <w:rFonts w:ascii="Times New Roman" w:hAnsi="Times New Roman"/>
          <w:sz w:val="24"/>
          <w:szCs w:val="24"/>
        </w:rPr>
        <w:t xml:space="preserve"> for the howler monkeys to howl. Vocal detection was the main method of detecting howler monkeys, which produce loud calls</w:t>
      </w:r>
      <w:r w:rsidR="00760D6A" w:rsidRPr="009C0ACD">
        <w:rPr>
          <w:rFonts w:ascii="Times New Roman" w:hAnsi="Times New Roman"/>
          <w:sz w:val="24"/>
          <w:szCs w:val="24"/>
        </w:rPr>
        <w:t xml:space="preserve"> at dawn and dusk each day</w:t>
      </w:r>
      <w:r w:rsidRPr="009C0ACD">
        <w:rPr>
          <w:rFonts w:ascii="Times New Roman" w:hAnsi="Times New Roman"/>
          <w:sz w:val="24"/>
          <w:szCs w:val="24"/>
        </w:rPr>
        <w:t xml:space="preserve">, as they are much more difficult to spot than spider monkeys and relatively easy to hear at distances over 1 km (Whitehead 1995). </w:t>
      </w:r>
      <w:r w:rsidR="00464695" w:rsidRPr="009C0ACD">
        <w:rPr>
          <w:rFonts w:ascii="Times New Roman" w:hAnsi="Times New Roman"/>
          <w:sz w:val="24"/>
          <w:szCs w:val="24"/>
        </w:rPr>
        <w:t xml:space="preserve">Upon hearing a vocalization, we began our surveys and </w:t>
      </w:r>
      <w:r w:rsidRPr="009C0ACD">
        <w:rPr>
          <w:rFonts w:ascii="Times New Roman" w:hAnsi="Times New Roman"/>
          <w:sz w:val="24"/>
          <w:szCs w:val="24"/>
        </w:rPr>
        <w:t>recorded the observer location (Garmin</w:t>
      </w:r>
      <w:r w:rsidR="001A0868" w:rsidRPr="009C0ACD">
        <w:rPr>
          <w:rFonts w:ascii="Times New Roman" w:hAnsi="Times New Roman"/>
          <w:bCs/>
          <w:sz w:val="24"/>
          <w:szCs w:val="24"/>
        </w:rPr>
        <w:t xml:space="preserve"> 60CSx</w:t>
      </w:r>
      <w:r w:rsidRPr="009C0ACD">
        <w:rPr>
          <w:rFonts w:ascii="Times New Roman" w:hAnsi="Times New Roman"/>
          <w:bCs/>
          <w:sz w:val="24"/>
          <w:szCs w:val="24"/>
        </w:rPr>
        <w:t xml:space="preserve">, </w:t>
      </w:r>
      <w:r w:rsidRPr="009C0ACD">
        <w:rPr>
          <w:rFonts w:ascii="Times New Roman" w:hAnsi="Times New Roman"/>
          <w:sz w:val="24"/>
          <w:szCs w:val="24"/>
        </w:rPr>
        <w:t>GPS) and the direction (compass direction) from which the sound came. We then walked the area for all-occurrence recording of visual and auditory cues of both primates, covering a total of 267.2 km (2010) and 269.5 km (2011). Within each plot the mean walking distance was 8.1 km (Min= 4.0, Max= 15.6, Mean= 6.9, SD= 3.3); the distance covered was largely dependent on accessibility within the site. When we visually detected a primate group, we recorded</w:t>
      </w:r>
      <w:r w:rsidRPr="009C0ACD">
        <w:rPr>
          <w:rFonts w:ascii="Times New Roman" w:hAnsi="Times New Roman"/>
          <w:b/>
          <w:bCs/>
          <w:sz w:val="24"/>
          <w:szCs w:val="24"/>
        </w:rPr>
        <w:t xml:space="preserve"> </w:t>
      </w:r>
      <w:r w:rsidRPr="009C0ACD">
        <w:rPr>
          <w:rFonts w:ascii="Times New Roman" w:hAnsi="Times New Roman"/>
          <w:bCs/>
          <w:sz w:val="24"/>
          <w:szCs w:val="24"/>
        </w:rPr>
        <w:t xml:space="preserve">its location (GPS), the number of individuals and their sex and age-classes, and the vegetation type (for further ground truthing of our map). </w:t>
      </w:r>
    </w:p>
    <w:p w14:paraId="688AD9BD" w14:textId="3DCA2568" w:rsidR="0096016F" w:rsidRPr="009C0ACD" w:rsidRDefault="00B91FEC">
      <w:pPr>
        <w:spacing w:line="480" w:lineRule="auto"/>
        <w:ind w:firstLine="720"/>
      </w:pPr>
      <w:r w:rsidRPr="009C0ACD">
        <w:rPr>
          <w:rFonts w:ascii="Times New Roman" w:hAnsi="Times New Roman"/>
          <w:sz w:val="24"/>
          <w:szCs w:val="24"/>
        </w:rPr>
        <w:t xml:space="preserve">Our primate </w:t>
      </w:r>
      <w:r w:rsidR="00073D14" w:rsidRPr="009C0ACD">
        <w:rPr>
          <w:rFonts w:ascii="Times New Roman" w:hAnsi="Times New Roman"/>
          <w:sz w:val="24"/>
          <w:szCs w:val="24"/>
        </w:rPr>
        <w:t>occurrence</w:t>
      </w:r>
      <w:r w:rsidRPr="009C0ACD">
        <w:rPr>
          <w:rFonts w:ascii="Times New Roman" w:hAnsi="Times New Roman"/>
          <w:sz w:val="24"/>
          <w:szCs w:val="24"/>
        </w:rPr>
        <w:t xml:space="preserve"> findings were further validated through informal interviews with villagers</w:t>
      </w:r>
      <w:r w:rsidRPr="009C0ACD">
        <w:rPr>
          <w:rFonts w:cs="Calibri"/>
        </w:rPr>
        <w:t xml:space="preserve"> </w:t>
      </w:r>
      <w:r w:rsidRPr="009C0ACD">
        <w:rPr>
          <w:rFonts w:ascii="Times New Roman" w:hAnsi="Times New Roman"/>
          <w:sz w:val="24"/>
          <w:szCs w:val="24"/>
        </w:rPr>
        <w:t>of the communities settled in or near the selected plots. The local authorities that granted us permission to survey in each site introduce</w:t>
      </w:r>
      <w:r w:rsidR="001B7454" w:rsidRPr="009C0ACD">
        <w:rPr>
          <w:rFonts w:ascii="Times New Roman" w:hAnsi="Times New Roman"/>
          <w:sz w:val="24"/>
          <w:szCs w:val="24"/>
        </w:rPr>
        <w:t>d</w:t>
      </w:r>
      <w:r w:rsidRPr="009C0ACD">
        <w:rPr>
          <w:rFonts w:ascii="Times New Roman" w:hAnsi="Times New Roman"/>
          <w:sz w:val="24"/>
          <w:szCs w:val="24"/>
        </w:rPr>
        <w:t xml:space="preserve"> us to people who were experienced in the forest. </w:t>
      </w:r>
      <w:r w:rsidR="007B2098" w:rsidRPr="009C0ACD">
        <w:rPr>
          <w:rFonts w:ascii="Times New Roman" w:hAnsi="Times New Roman"/>
          <w:sz w:val="24"/>
          <w:szCs w:val="24"/>
        </w:rPr>
        <w:t xml:space="preserve">We talked to 5-10 individuals in each of the </w:t>
      </w:r>
      <w:r w:rsidR="00F36B3A" w:rsidRPr="009C0ACD">
        <w:rPr>
          <w:rFonts w:ascii="Times New Roman" w:hAnsi="Times New Roman"/>
          <w:sz w:val="24"/>
          <w:szCs w:val="24"/>
        </w:rPr>
        <w:t>36 villages</w:t>
      </w:r>
      <w:r w:rsidR="007B2098" w:rsidRPr="009C0ACD">
        <w:rPr>
          <w:rFonts w:ascii="Times New Roman" w:hAnsi="Times New Roman"/>
          <w:sz w:val="24"/>
          <w:szCs w:val="24"/>
        </w:rPr>
        <w:t xml:space="preserve"> we visited.</w:t>
      </w:r>
      <w:r w:rsidR="002F70BE" w:rsidRPr="009C0ACD">
        <w:rPr>
          <w:rFonts w:ascii="Times New Roman" w:hAnsi="Times New Roman"/>
          <w:sz w:val="24"/>
          <w:szCs w:val="24"/>
        </w:rPr>
        <w:t xml:space="preserve"> </w:t>
      </w:r>
      <w:r w:rsidRPr="009C0ACD">
        <w:rPr>
          <w:rFonts w:ascii="Times New Roman" w:hAnsi="Times New Roman"/>
          <w:sz w:val="24"/>
          <w:szCs w:val="24"/>
        </w:rPr>
        <w:t xml:space="preserve">The informal interviews were completely voluntary and during these conversations </w:t>
      </w:r>
      <w:r w:rsidRPr="009C0ACD">
        <w:rPr>
          <w:rFonts w:ascii="Times New Roman" w:hAnsi="Times New Roman"/>
          <w:sz w:val="24"/>
          <w:szCs w:val="24"/>
          <w:shd w:val="clear" w:color="auto" w:fill="FFFFFF"/>
        </w:rPr>
        <w:t xml:space="preserve">people </w:t>
      </w:r>
      <w:r w:rsidRPr="009C0ACD">
        <w:rPr>
          <w:rFonts w:ascii="Times New Roman" w:hAnsi="Times New Roman"/>
          <w:sz w:val="24"/>
          <w:szCs w:val="24"/>
        </w:rPr>
        <w:t xml:space="preserve">described </w:t>
      </w:r>
      <w:r w:rsidR="00633C2D" w:rsidRPr="009C0ACD">
        <w:rPr>
          <w:rFonts w:ascii="Times New Roman" w:hAnsi="Times New Roman"/>
          <w:sz w:val="24"/>
          <w:szCs w:val="24"/>
        </w:rPr>
        <w:t xml:space="preserve">the </w:t>
      </w:r>
      <w:r w:rsidRPr="009C0ACD">
        <w:rPr>
          <w:rFonts w:ascii="Times New Roman" w:hAnsi="Times New Roman"/>
          <w:sz w:val="24"/>
          <w:szCs w:val="24"/>
        </w:rPr>
        <w:t>primates they saw in the area and where they were usually located.</w:t>
      </w:r>
      <w:r w:rsidRPr="009C0ACD">
        <w:rPr>
          <w:rFonts w:ascii="Times New Roman" w:hAnsi="Times New Roman"/>
          <w:sz w:val="24"/>
          <w:szCs w:val="24"/>
          <w:shd w:val="clear" w:color="auto" w:fill="FFFFFF"/>
        </w:rPr>
        <w:t xml:space="preserve"> </w:t>
      </w:r>
      <w:r w:rsidR="00760D6A" w:rsidRPr="009C0ACD">
        <w:rPr>
          <w:rFonts w:ascii="Times New Roman" w:hAnsi="Times New Roman"/>
          <w:sz w:val="24"/>
          <w:szCs w:val="24"/>
          <w:shd w:val="clear" w:color="auto" w:fill="FFFFFF"/>
        </w:rPr>
        <w:t>This helped us find our local guides, and to learn whether there were monkeys in the area.</w:t>
      </w:r>
      <w:r w:rsidR="00760D6A" w:rsidRPr="009C0ACD">
        <w:rPr>
          <w:rFonts w:ascii="Times New Roman" w:hAnsi="Times New Roman"/>
          <w:sz w:val="24"/>
          <w:szCs w:val="24"/>
        </w:rPr>
        <w:t xml:space="preserve"> </w:t>
      </w:r>
      <w:r w:rsidRPr="009C0ACD">
        <w:rPr>
          <w:rFonts w:ascii="Times New Roman" w:hAnsi="Times New Roman"/>
          <w:sz w:val="24"/>
          <w:szCs w:val="24"/>
        </w:rPr>
        <w:t>Our guides and the other villagers we talked to had lived in the Uxpanapa Valley for most, if not all,</w:t>
      </w:r>
      <w:r w:rsidR="00C14241" w:rsidRPr="009C0ACD">
        <w:rPr>
          <w:rFonts w:ascii="Times New Roman" w:hAnsi="Times New Roman"/>
          <w:sz w:val="24"/>
          <w:szCs w:val="24"/>
        </w:rPr>
        <w:t xml:space="preserve"> of their lives and showed extensive</w:t>
      </w:r>
      <w:r w:rsidRPr="009C0ACD">
        <w:rPr>
          <w:rFonts w:ascii="Times New Roman" w:hAnsi="Times New Roman"/>
          <w:sz w:val="24"/>
          <w:szCs w:val="24"/>
        </w:rPr>
        <w:t xml:space="preserve"> knowledge of the sites and the animal species in them. </w:t>
      </w:r>
    </w:p>
    <w:p w14:paraId="31D014AF" w14:textId="3B06DEA3" w:rsidR="0096016F" w:rsidRPr="009C0ACD" w:rsidRDefault="00B91FEC">
      <w:pPr>
        <w:spacing w:line="480" w:lineRule="auto"/>
        <w:ind w:firstLine="720"/>
      </w:pPr>
      <w:r w:rsidRPr="009C0ACD">
        <w:rPr>
          <w:rFonts w:ascii="Times New Roman" w:hAnsi="Times New Roman"/>
          <w:sz w:val="24"/>
          <w:szCs w:val="24"/>
        </w:rPr>
        <w:lastRenderedPageBreak/>
        <w:t xml:space="preserve">We designated plots as ‘primate absent’ if both the information provided by the people we talked to and our surveys indicated there were no primates, and as ‘primates present’ if villagers said there were primates in the area and we located primates on our surveys. </w:t>
      </w:r>
      <w:r w:rsidR="00633C2D" w:rsidRPr="009C0ACD">
        <w:rPr>
          <w:rFonts w:ascii="Times New Roman" w:hAnsi="Times New Roman"/>
          <w:sz w:val="24"/>
          <w:szCs w:val="24"/>
        </w:rPr>
        <w:t xml:space="preserve"> The </w:t>
      </w:r>
      <w:r w:rsidRPr="009C0ACD">
        <w:rPr>
          <w:rFonts w:ascii="Times New Roman" w:hAnsi="Times New Roman"/>
          <w:sz w:val="24"/>
          <w:szCs w:val="24"/>
        </w:rPr>
        <w:t>information gathered in our surveys and what villagers told us</w:t>
      </w:r>
      <w:r w:rsidR="00633C2D" w:rsidRPr="009C0ACD">
        <w:rPr>
          <w:rFonts w:ascii="Times New Roman" w:hAnsi="Times New Roman"/>
          <w:sz w:val="24"/>
          <w:szCs w:val="24"/>
        </w:rPr>
        <w:t xml:space="preserve"> agreed in all cases;</w:t>
      </w:r>
      <w:r w:rsidRPr="009C0ACD">
        <w:rPr>
          <w:rFonts w:ascii="Times New Roman" w:hAnsi="Times New Roman"/>
          <w:sz w:val="24"/>
          <w:szCs w:val="24"/>
        </w:rPr>
        <w:t xml:space="preserve"> we always found primates in the plots where locals indicated primate presence and vice versa. Local knowledge is not just "anecdotal", but allows researchers to gather information that would otherwise be difficult to obtain using conventional methods (Ahmad et al. 2021).</w:t>
      </w:r>
    </w:p>
    <w:p w14:paraId="16B63C11" w14:textId="51C5A6E6" w:rsidR="0096016F" w:rsidRPr="009C0ACD" w:rsidRDefault="00B91FEC">
      <w:pPr>
        <w:spacing w:line="480" w:lineRule="auto"/>
        <w:ind w:firstLine="720"/>
      </w:pPr>
      <w:r w:rsidRPr="009C0ACD">
        <w:rPr>
          <w:rFonts w:ascii="Times New Roman" w:hAnsi="Times New Roman"/>
          <w:sz w:val="24"/>
          <w:szCs w:val="24"/>
        </w:rPr>
        <w:t xml:space="preserve">We used ArcMap v. 10.1 to determine the percentage of forest types, human settlements, and transformed landscapes and annual mean temperature, mean altitude and annual mean rainfall within each plot based on our landscape classification layer and </w:t>
      </w:r>
      <w:proofErr w:type="spellStart"/>
      <w:r w:rsidRPr="009C0ACD">
        <w:rPr>
          <w:rFonts w:ascii="Times New Roman" w:hAnsi="Times New Roman"/>
          <w:sz w:val="24"/>
          <w:szCs w:val="24"/>
        </w:rPr>
        <w:t>bioclim</w:t>
      </w:r>
      <w:proofErr w:type="spellEnd"/>
      <w:r w:rsidRPr="009C0ACD">
        <w:rPr>
          <w:rFonts w:ascii="Times New Roman" w:hAnsi="Times New Roman"/>
          <w:sz w:val="24"/>
          <w:szCs w:val="24"/>
        </w:rPr>
        <w:t xml:space="preserve"> data. We also mapped the observed primate distribution within the selected plots in the Uxpanapa Valley and calculated the distance between surveyed primate groups and human settlements. We acknowledge it has been 10 years since our field study took place, and our findings on vegetation and primate presence must be interpreted within this context and with the understanding that some of the sites and/or groups we studied might have now disappeared due to human pressures. </w:t>
      </w:r>
      <w:r w:rsidRPr="009C0ACD">
        <w:rPr>
          <w:rFonts w:ascii="Times New Roman" w:hAnsi="Times New Roman"/>
          <w:sz w:val="24"/>
          <w:szCs w:val="24"/>
          <w:shd w:val="clear" w:color="auto" w:fill="FFFFFF"/>
        </w:rPr>
        <w:t xml:space="preserve">Despite our study's limitations, the data are reliable and sufficient for further </w:t>
      </w:r>
      <w:r w:rsidRPr="009C0ACD">
        <w:rPr>
          <w:rFonts w:ascii="Times New Roman" w:hAnsi="Times New Roman"/>
          <w:sz w:val="24"/>
          <w:szCs w:val="24"/>
        </w:rPr>
        <w:t xml:space="preserve">understanding </w:t>
      </w:r>
      <w:r w:rsidR="00F71A67" w:rsidRPr="009C0ACD">
        <w:rPr>
          <w:rFonts w:ascii="Times New Roman" w:hAnsi="Times New Roman"/>
          <w:sz w:val="24"/>
          <w:szCs w:val="24"/>
        </w:rPr>
        <w:t xml:space="preserve">of </w:t>
      </w:r>
      <w:r w:rsidRPr="009C0ACD">
        <w:rPr>
          <w:rFonts w:ascii="Times New Roman" w:hAnsi="Times New Roman"/>
          <w:sz w:val="24"/>
          <w:szCs w:val="24"/>
        </w:rPr>
        <w:t xml:space="preserve">both species' presence, distribution and demography in the region. </w:t>
      </w:r>
    </w:p>
    <w:p w14:paraId="682B1E62" w14:textId="77777777" w:rsidR="0096016F" w:rsidRPr="009C0ACD" w:rsidRDefault="00B91FEC" w:rsidP="00AA7717">
      <w:pPr>
        <w:pStyle w:val="Heading2"/>
      </w:pPr>
      <w:r w:rsidRPr="009C0ACD">
        <w:t>Data analysis</w:t>
      </w:r>
    </w:p>
    <w:p w14:paraId="59397702" w14:textId="1BD10E6D" w:rsidR="0096016F" w:rsidRPr="009C0ACD" w:rsidRDefault="00B91FEC">
      <w:pPr>
        <w:pStyle w:val="NoSpacing"/>
        <w:spacing w:line="480" w:lineRule="auto"/>
        <w:rPr>
          <w:rFonts w:ascii="Times New Roman" w:hAnsi="Times New Roman"/>
          <w:sz w:val="24"/>
          <w:szCs w:val="24"/>
        </w:rPr>
      </w:pPr>
      <w:r w:rsidRPr="009C0ACD">
        <w:rPr>
          <w:rFonts w:ascii="Times New Roman" w:hAnsi="Times New Roman"/>
          <w:sz w:val="24"/>
          <w:szCs w:val="24"/>
        </w:rPr>
        <w:t xml:space="preserve">We used generalised linear models (GLMs) with a logit link function and binomial error structure (Crawley 2007) to analyse the effect of the independent variables on a) </w:t>
      </w:r>
      <w:r w:rsidR="00EB209A" w:rsidRPr="009C0ACD">
        <w:rPr>
          <w:rFonts w:ascii="Times New Roman" w:hAnsi="Times New Roman"/>
          <w:sz w:val="24"/>
          <w:szCs w:val="24"/>
        </w:rPr>
        <w:t xml:space="preserve">the </w:t>
      </w:r>
      <w:r w:rsidRPr="009C0ACD">
        <w:rPr>
          <w:rFonts w:ascii="Times New Roman" w:hAnsi="Times New Roman"/>
          <w:sz w:val="24"/>
          <w:szCs w:val="24"/>
        </w:rPr>
        <w:lastRenderedPageBreak/>
        <w:t>presence of spider monkeys, and b)</w:t>
      </w:r>
      <w:r w:rsidR="00EB209A" w:rsidRPr="009C0ACD">
        <w:rPr>
          <w:rFonts w:ascii="Times New Roman" w:hAnsi="Times New Roman"/>
          <w:sz w:val="24"/>
          <w:szCs w:val="24"/>
        </w:rPr>
        <w:t xml:space="preserve"> the</w:t>
      </w:r>
      <w:r w:rsidRPr="009C0ACD">
        <w:rPr>
          <w:rFonts w:ascii="Times New Roman" w:hAnsi="Times New Roman"/>
          <w:sz w:val="24"/>
          <w:szCs w:val="24"/>
        </w:rPr>
        <w:t xml:space="preserve"> presence </w:t>
      </w:r>
      <w:r w:rsidR="0003715B" w:rsidRPr="009C0ACD">
        <w:rPr>
          <w:rFonts w:ascii="Times New Roman" w:hAnsi="Times New Roman"/>
          <w:sz w:val="24"/>
          <w:szCs w:val="24"/>
        </w:rPr>
        <w:t xml:space="preserve">of </w:t>
      </w:r>
      <w:r w:rsidRPr="009C0ACD">
        <w:rPr>
          <w:rFonts w:ascii="Times New Roman" w:hAnsi="Times New Roman"/>
          <w:sz w:val="24"/>
          <w:szCs w:val="24"/>
        </w:rPr>
        <w:t xml:space="preserve">howler monkeys (dependent variables). </w:t>
      </w:r>
    </w:p>
    <w:p w14:paraId="0C9766AA" w14:textId="1793555D" w:rsidR="0096016F" w:rsidRPr="009C0ACD" w:rsidRDefault="00B91FEC">
      <w:pPr>
        <w:spacing w:line="480" w:lineRule="auto"/>
        <w:ind w:firstLine="720"/>
      </w:pPr>
      <w:r w:rsidRPr="009C0ACD">
        <w:rPr>
          <w:rFonts w:ascii="Times New Roman" w:hAnsi="Times New Roman"/>
          <w:sz w:val="24"/>
          <w:szCs w:val="24"/>
        </w:rPr>
        <w:t xml:space="preserve">The land cover predictor variables were the percentage of SF, MSF, and TEF estimated for each sampled plot. We also included as predictors the percentage of TH, the percentage of area occupied by HS, mean altitude, annual mean rainfall, annual mean temperature and the number of groups of the other </w:t>
      </w:r>
      <w:r w:rsidR="00EB209A" w:rsidRPr="009C0ACD">
        <w:rPr>
          <w:rFonts w:ascii="Times New Roman" w:hAnsi="Times New Roman"/>
          <w:sz w:val="24"/>
          <w:szCs w:val="24"/>
        </w:rPr>
        <w:t xml:space="preserve">primate </w:t>
      </w:r>
      <w:r w:rsidRPr="009C0ACD">
        <w:rPr>
          <w:rFonts w:ascii="Times New Roman" w:hAnsi="Times New Roman"/>
          <w:sz w:val="24"/>
          <w:szCs w:val="24"/>
        </w:rPr>
        <w:t>species per plot. We selected these predictors because forest type and bioclimatic variables have been shown to influence both primate spe</w:t>
      </w:r>
      <w:r w:rsidR="00B35A1B" w:rsidRPr="009C0ACD">
        <w:rPr>
          <w:rFonts w:ascii="Times New Roman" w:hAnsi="Times New Roman"/>
          <w:sz w:val="24"/>
          <w:szCs w:val="24"/>
        </w:rPr>
        <w:t>cies' distributions (Vidal-Garcí</w:t>
      </w:r>
      <w:r w:rsidRPr="009C0ACD">
        <w:rPr>
          <w:rFonts w:ascii="Times New Roman" w:hAnsi="Times New Roman"/>
          <w:sz w:val="24"/>
          <w:szCs w:val="24"/>
        </w:rPr>
        <w:t xml:space="preserve">a and Serio-Silva 2011), and both are at risk from human activities that impact forests (Estrada et al. 2017). We tested for multi-collinearity between predictor variables using the “faraway” R-package (Faraway 2016) and found percentage of TH, rainfall and temperature had a large variance influential factor value (VIF). We removed these variables from our models and the remaining predictors maintained low VIF values (i.e., &lt; 8, Hair et al. 2010). We ran the GLMs using the R MASS package (Venables and Ripley 2002) and used the function ‘dredge’ in the </w:t>
      </w:r>
      <w:proofErr w:type="spellStart"/>
      <w:r w:rsidRPr="009C0ACD">
        <w:rPr>
          <w:rFonts w:ascii="Times New Roman" w:hAnsi="Times New Roman"/>
          <w:sz w:val="24"/>
          <w:szCs w:val="24"/>
        </w:rPr>
        <w:t>MuMIn</w:t>
      </w:r>
      <w:proofErr w:type="spellEnd"/>
      <w:r w:rsidRPr="009C0ACD">
        <w:rPr>
          <w:rFonts w:ascii="Times New Roman" w:hAnsi="Times New Roman"/>
          <w:sz w:val="24"/>
          <w:szCs w:val="24"/>
        </w:rPr>
        <w:t xml:space="preserve"> package to select the best model based on Akaike’s Information Criterion (AIC) (Supplementary Tables S1, S2). To determine the ability of the model to explain data variation, we compared the fit of the best model selected against a null model that included only the intercept, using a likelihood ratio test (Supplementary Table S3). We carried out all statistical analyses in R software 3.6.3 (R Core Team 2020).</w:t>
      </w:r>
    </w:p>
    <w:p w14:paraId="274A408E" w14:textId="77777777" w:rsidR="0096016F" w:rsidRPr="00AA7717" w:rsidRDefault="00B91FEC" w:rsidP="00AA7717">
      <w:pPr>
        <w:pStyle w:val="Heading1"/>
      </w:pPr>
      <w:r w:rsidRPr="00AA7717">
        <w:t>Results</w:t>
      </w:r>
    </w:p>
    <w:p w14:paraId="669B5549" w14:textId="1086FF9B" w:rsidR="0096016F" w:rsidRPr="009C0ACD" w:rsidRDefault="00B91FEC">
      <w:pPr>
        <w:spacing w:line="480" w:lineRule="auto"/>
      </w:pPr>
      <w:r w:rsidRPr="009C0ACD">
        <w:rPr>
          <w:rFonts w:ascii="Times New Roman" w:hAnsi="Times New Roman"/>
          <w:sz w:val="24"/>
          <w:szCs w:val="24"/>
        </w:rPr>
        <w:t xml:space="preserve">The landscape composition across all sampled plots was 33.1% TH, 28.3% SF, 23.5% TEF, 14.2% MSF, and 0.4% HS. We found at least one of the two species in 42 of 54 </w:t>
      </w:r>
      <w:r w:rsidRPr="009C0ACD">
        <w:rPr>
          <w:rFonts w:ascii="Times New Roman" w:hAnsi="Times New Roman"/>
          <w:sz w:val="24"/>
          <w:szCs w:val="24"/>
        </w:rPr>
        <w:lastRenderedPageBreak/>
        <w:t xml:space="preserve">(78%) plots, with </w:t>
      </w:r>
      <w:r w:rsidR="000B29D8" w:rsidRPr="009C0ACD">
        <w:rPr>
          <w:rFonts w:ascii="Times New Roman" w:hAnsi="Times New Roman"/>
          <w:sz w:val="24"/>
          <w:szCs w:val="24"/>
        </w:rPr>
        <w:t>19 (35%) having both species, 30</w:t>
      </w:r>
      <w:r w:rsidRPr="009C0ACD">
        <w:rPr>
          <w:rFonts w:ascii="Times New Roman" w:hAnsi="Times New Roman"/>
          <w:sz w:val="24"/>
          <w:szCs w:val="24"/>
        </w:rPr>
        <w:t xml:space="preserve"> (55%) containing howler monkeys and</w:t>
      </w:r>
      <w:r w:rsidR="000B29D8" w:rsidRPr="009C0ACD">
        <w:rPr>
          <w:rFonts w:ascii="Times New Roman" w:hAnsi="Times New Roman"/>
          <w:sz w:val="24"/>
          <w:szCs w:val="24"/>
        </w:rPr>
        <w:t xml:space="preserve"> 31 (57</w:t>
      </w:r>
      <w:r w:rsidR="00EB209A" w:rsidRPr="009C0ACD">
        <w:rPr>
          <w:rFonts w:ascii="Times New Roman" w:hAnsi="Times New Roman"/>
          <w:sz w:val="24"/>
          <w:szCs w:val="24"/>
        </w:rPr>
        <w:t>%) containing</w:t>
      </w:r>
      <w:r w:rsidRPr="009C0ACD">
        <w:rPr>
          <w:rFonts w:ascii="Times New Roman" w:hAnsi="Times New Roman"/>
          <w:sz w:val="24"/>
          <w:szCs w:val="24"/>
        </w:rPr>
        <w:t xml:space="preserve"> spider monkeys</w:t>
      </w:r>
      <w:r w:rsidR="00EB209A" w:rsidRPr="009C0ACD">
        <w:rPr>
          <w:rFonts w:ascii="Times New Roman" w:hAnsi="Times New Roman"/>
          <w:sz w:val="24"/>
          <w:szCs w:val="24"/>
        </w:rPr>
        <w:t>.</w:t>
      </w:r>
      <w:r w:rsidRPr="009C0ACD">
        <w:rPr>
          <w:rFonts w:ascii="Times New Roman" w:hAnsi="Times New Roman"/>
          <w:sz w:val="24"/>
          <w:szCs w:val="24"/>
        </w:rPr>
        <w:t xml:space="preserve"> </w:t>
      </w:r>
    </w:p>
    <w:p w14:paraId="7023B938" w14:textId="0BC4FE00" w:rsidR="0096016F" w:rsidRPr="009C0ACD" w:rsidRDefault="00B91FEC" w:rsidP="00AA7717">
      <w:pPr>
        <w:pStyle w:val="Heading2"/>
      </w:pPr>
      <w:r w:rsidRPr="009C0ACD">
        <w:t>Spider monkeys</w:t>
      </w:r>
    </w:p>
    <w:p w14:paraId="2585822C" w14:textId="2E10DCF7" w:rsidR="0096016F" w:rsidRPr="009C0ACD" w:rsidRDefault="00B91FEC">
      <w:pPr>
        <w:spacing w:after="360" w:line="480" w:lineRule="auto"/>
      </w:pPr>
      <w:r w:rsidRPr="009C0ACD">
        <w:rPr>
          <w:rFonts w:ascii="Times New Roman" w:hAnsi="Times New Roman"/>
          <w:sz w:val="24"/>
          <w:szCs w:val="24"/>
        </w:rPr>
        <w:t>We detected 8</w:t>
      </w:r>
      <w:r w:rsidR="000B29D8" w:rsidRPr="009C0ACD">
        <w:rPr>
          <w:rFonts w:ascii="Times New Roman" w:hAnsi="Times New Roman"/>
          <w:sz w:val="24"/>
          <w:szCs w:val="24"/>
        </w:rPr>
        <w:t>6 spider monkey sub-groups in 31</w:t>
      </w:r>
      <w:r w:rsidRPr="009C0ACD">
        <w:rPr>
          <w:rFonts w:ascii="Times New Roman" w:hAnsi="Times New Roman"/>
          <w:sz w:val="24"/>
          <w:szCs w:val="24"/>
        </w:rPr>
        <w:t xml:space="preserve"> plots (67 sub-groups through direct observation, 8 sub-groups through direct observation but being unable to count the number of individuals, and 11 sub-groups detected only by vocalisations) (Fig. 1). Overall, we observed 391 spider monkeys. Sub-groups were composed of 5.9 ± 3.0 individuals (mean ± SD), of which 1.8 ± 1.4 were adult males, 2.4 ± 1.8 were adult females, 0.4 ± 0.7 were juveniles, and 0.8 ± 0.9 infants. </w:t>
      </w:r>
      <w:r w:rsidRPr="009C0ACD">
        <w:rPr>
          <w:rFonts w:ascii="Times New Roman" w:hAnsi="Times New Roman"/>
          <w:bCs/>
          <w:sz w:val="24"/>
          <w:szCs w:val="24"/>
        </w:rPr>
        <w:t xml:space="preserve">We were not able to determine sex or age-class for 92 individuals, as on some occasions the site conditions limited our ability to view or follow them. </w:t>
      </w:r>
      <w:r w:rsidRPr="009C0ACD">
        <w:rPr>
          <w:rFonts w:ascii="Times New Roman" w:hAnsi="Times New Roman"/>
          <w:sz w:val="24"/>
          <w:szCs w:val="24"/>
        </w:rPr>
        <w:t xml:space="preserve">The composition and sub-group size for spider monkeys was similar across vegetation types (Kruskal-Wallis: H=3.4, p=0.18, Supplementary Table S4). Most sub-groups were found in either TEF (42%) or MSF (39%), while only 19% were found in SF (Table 1). Sites inhabited by </w:t>
      </w:r>
      <w:r w:rsidRPr="009C0ACD">
        <w:rPr>
          <w:rFonts w:ascii="Times New Roman" w:hAnsi="Times New Roman"/>
          <w:i/>
          <w:sz w:val="24"/>
          <w:szCs w:val="24"/>
        </w:rPr>
        <w:t>A. geoffroyi</w:t>
      </w:r>
      <w:r w:rsidRPr="009C0ACD">
        <w:rPr>
          <w:rFonts w:ascii="Times New Roman" w:hAnsi="Times New Roman"/>
          <w:sz w:val="24"/>
          <w:szCs w:val="24"/>
        </w:rPr>
        <w:t xml:space="preserve"> only had 27% of TH. The percentage of TEF was the strongest predictor of spider monkey presence (</w:t>
      </w:r>
      <w:r w:rsidRPr="009C0ACD">
        <w:rPr>
          <w:rFonts w:ascii="Times New Roman" w:hAnsi="Times New Roman"/>
          <w:sz w:val="24"/>
          <w:szCs w:val="24"/>
          <w:lang w:eastAsia="es-MX"/>
        </w:rPr>
        <w:t>β = 0.12, Std. Error = 0.05, z-value = 2.73, p = 0.01;</w:t>
      </w:r>
      <w:r w:rsidRPr="009C0ACD">
        <w:rPr>
          <w:rFonts w:ascii="Times New Roman" w:hAnsi="Times New Roman"/>
          <w:sz w:val="24"/>
          <w:szCs w:val="24"/>
        </w:rPr>
        <w:t xml:space="preserve"> Supplementary Table S5), while percentage of SF showed a negative association with presence (</w:t>
      </w:r>
      <w:r w:rsidRPr="009C0ACD">
        <w:rPr>
          <w:rFonts w:ascii="Times New Roman" w:hAnsi="Times New Roman"/>
          <w:sz w:val="24"/>
          <w:szCs w:val="24"/>
          <w:lang w:eastAsia="es-MX"/>
        </w:rPr>
        <w:t>β = -0.07, Std. Error = 0.03, z-value = -2.16, p = 0.03)</w:t>
      </w:r>
      <w:r w:rsidRPr="009C0ACD">
        <w:rPr>
          <w:rFonts w:ascii="Times New Roman" w:hAnsi="Times New Roman"/>
          <w:sz w:val="24"/>
          <w:szCs w:val="24"/>
        </w:rPr>
        <w:t>. The percentage of MSF, the area occupied by HS, altitude, and the presence of howler monkey groups did not significantly affect the probability of spider monkey presence (Supplementary Table S5).</w:t>
      </w:r>
      <w:r w:rsidR="004A435F" w:rsidRPr="004A435F">
        <w:rPr>
          <w:noProof/>
        </w:rPr>
        <w:t xml:space="preserve"> </w:t>
      </w:r>
    </w:p>
    <w:p w14:paraId="0DDF89F6" w14:textId="77777777" w:rsidR="0096016F" w:rsidRPr="009C0ACD" w:rsidRDefault="00B91FEC" w:rsidP="00AA7717">
      <w:pPr>
        <w:pStyle w:val="Heading2"/>
      </w:pPr>
      <w:r w:rsidRPr="009C0ACD">
        <w:t>Howler monkeys</w:t>
      </w:r>
    </w:p>
    <w:p w14:paraId="53BC49C7" w14:textId="48B8312F" w:rsidR="0096016F" w:rsidRPr="009C0ACD" w:rsidRDefault="00B91FEC">
      <w:pPr>
        <w:spacing w:line="480" w:lineRule="auto"/>
      </w:pPr>
      <w:r w:rsidRPr="009C0ACD">
        <w:rPr>
          <w:rFonts w:ascii="Times New Roman" w:hAnsi="Times New Roman"/>
          <w:sz w:val="24"/>
          <w:szCs w:val="24"/>
        </w:rPr>
        <w:t>We detect</w:t>
      </w:r>
      <w:r w:rsidR="003C0387" w:rsidRPr="009C0ACD">
        <w:rPr>
          <w:rFonts w:ascii="Times New Roman" w:hAnsi="Times New Roman"/>
          <w:sz w:val="24"/>
          <w:szCs w:val="24"/>
        </w:rPr>
        <w:t xml:space="preserve">ed 69 howler monkey groups in </w:t>
      </w:r>
      <w:r w:rsidR="000B29D8" w:rsidRPr="009C0ACD">
        <w:rPr>
          <w:rFonts w:ascii="Times New Roman" w:hAnsi="Times New Roman"/>
          <w:sz w:val="24"/>
          <w:szCs w:val="24"/>
        </w:rPr>
        <w:t>30</w:t>
      </w:r>
      <w:r w:rsidRPr="009C0ACD">
        <w:rPr>
          <w:rFonts w:ascii="Times New Roman" w:hAnsi="Times New Roman"/>
          <w:sz w:val="24"/>
          <w:szCs w:val="24"/>
        </w:rPr>
        <w:t xml:space="preserve"> plots. We directly observed 117 individuals from 22 groups and detected another 47 groups through vocalisations </w:t>
      </w:r>
      <w:r w:rsidRPr="009C0ACD">
        <w:rPr>
          <w:rFonts w:ascii="Times New Roman" w:hAnsi="Times New Roman"/>
          <w:sz w:val="24"/>
          <w:szCs w:val="24"/>
        </w:rPr>
        <w:lastRenderedPageBreak/>
        <w:t>(Fig.1). Many of the areas where we detected vocalisations were located on karst walls, which were impossible to access. The observed howler monkey groups were composed of 5.3±2.4 individuals (mean ± SD), of which 1.6 ± 0.7 were adult males, 2.3 ± 1.1 were adult females, 0.2 ± 0.5 were juveniles, and 1.1 ± 1.2 infants. Howler monkey group size and composition were similar across vegetation types (Kruskal-Wallis: H = 5.7, p = 0.06, Supplementary Table S4). We found 44% of the groups in MSF, 42% in TEF and 14% in SF (Table 2). Sites inhabited by howler monkeys had 37% TH. The presence of howler monkeys was not significantly related to any vegetation types, measure of disturbance or altitude, but was positively associated with the number of spider monkey groups (</w:t>
      </w:r>
      <w:r w:rsidRPr="009C0ACD">
        <w:rPr>
          <w:rFonts w:ascii="Times New Roman" w:hAnsi="Times New Roman"/>
          <w:sz w:val="24"/>
          <w:szCs w:val="24"/>
          <w:lang w:eastAsia="es-MX"/>
        </w:rPr>
        <w:t xml:space="preserve">β = 0.41, Std. Error = 0.18, z-value = 2.24, p = 0.03) </w:t>
      </w:r>
      <w:r w:rsidRPr="009C0ACD">
        <w:rPr>
          <w:rFonts w:ascii="Times New Roman" w:hAnsi="Times New Roman"/>
          <w:sz w:val="24"/>
          <w:szCs w:val="24"/>
        </w:rPr>
        <w:t xml:space="preserve">(Supplementary Table S5). </w:t>
      </w:r>
    </w:p>
    <w:p w14:paraId="796745F5" w14:textId="77777777" w:rsidR="0096016F" w:rsidRPr="009C0ACD" w:rsidRDefault="00B91FEC" w:rsidP="00AA7717">
      <w:pPr>
        <w:pStyle w:val="Heading1"/>
      </w:pPr>
      <w:r w:rsidRPr="009C0ACD">
        <w:t>Discussion</w:t>
      </w:r>
    </w:p>
    <w:p w14:paraId="09F3D313" w14:textId="5E8B4D2F" w:rsidR="0096016F" w:rsidRPr="009C0ACD" w:rsidRDefault="00B91FEC">
      <w:pPr>
        <w:spacing w:after="0" w:line="480" w:lineRule="auto"/>
      </w:pPr>
      <w:r w:rsidRPr="009C0ACD">
        <w:rPr>
          <w:rFonts w:ascii="Times New Roman" w:hAnsi="Times New Roman"/>
          <w:sz w:val="24"/>
          <w:szCs w:val="24"/>
        </w:rPr>
        <w:t>Contrary to expectation, we found more plots occupied by spider than</w:t>
      </w:r>
      <w:r w:rsidR="00F71A67" w:rsidRPr="009C0ACD">
        <w:rPr>
          <w:rFonts w:ascii="Times New Roman" w:hAnsi="Times New Roman"/>
          <w:sz w:val="24"/>
          <w:szCs w:val="24"/>
        </w:rPr>
        <w:t xml:space="preserve"> howler monkeys, despite spider monkeys</w:t>
      </w:r>
      <w:r w:rsidRPr="009C0ACD">
        <w:rPr>
          <w:rFonts w:ascii="Times New Roman" w:hAnsi="Times New Roman"/>
          <w:sz w:val="24"/>
          <w:szCs w:val="24"/>
        </w:rPr>
        <w:t xml:space="preserve"> being considered highly vulnerable to forest loss (</w:t>
      </w:r>
      <w:proofErr w:type="spellStart"/>
      <w:r w:rsidR="006C489B" w:rsidRPr="009C0ACD">
        <w:rPr>
          <w:rFonts w:ascii="Times New Roman" w:hAnsi="Times New Roman"/>
          <w:sz w:val="24"/>
          <w:szCs w:val="24"/>
        </w:rPr>
        <w:t>Galán-</w:t>
      </w:r>
      <w:r w:rsidR="000D73CA" w:rsidRPr="009C0ACD">
        <w:rPr>
          <w:rFonts w:ascii="Times New Roman" w:hAnsi="Times New Roman"/>
          <w:sz w:val="24"/>
          <w:szCs w:val="24"/>
        </w:rPr>
        <w:t>Acedo</w:t>
      </w:r>
      <w:proofErr w:type="spellEnd"/>
      <w:r w:rsidR="000D73CA" w:rsidRPr="009C0ACD">
        <w:rPr>
          <w:rFonts w:ascii="Times New Roman" w:hAnsi="Times New Roman"/>
          <w:sz w:val="24"/>
          <w:szCs w:val="24"/>
        </w:rPr>
        <w:t xml:space="preserve"> et al. 2019b; </w:t>
      </w:r>
      <w:r w:rsidRPr="009C0ACD">
        <w:rPr>
          <w:rFonts w:ascii="Times New Roman" w:hAnsi="Times New Roman"/>
          <w:sz w:val="24"/>
          <w:szCs w:val="24"/>
        </w:rPr>
        <w:t xml:space="preserve">Ramos-Fernandez and Wallace 2008; </w:t>
      </w:r>
      <w:proofErr w:type="spellStart"/>
      <w:r w:rsidRPr="009C0ACD">
        <w:rPr>
          <w:rFonts w:ascii="Times New Roman" w:hAnsi="Times New Roman"/>
          <w:sz w:val="24"/>
          <w:szCs w:val="24"/>
        </w:rPr>
        <w:t>Spaan</w:t>
      </w:r>
      <w:proofErr w:type="spellEnd"/>
      <w:r w:rsidRPr="009C0ACD">
        <w:rPr>
          <w:rFonts w:ascii="Times New Roman" w:hAnsi="Times New Roman"/>
          <w:sz w:val="24"/>
          <w:szCs w:val="24"/>
        </w:rPr>
        <w:t xml:space="preserve"> et al. 2020), whilst howler monkeys show adaptability to altered landscapes (</w:t>
      </w:r>
      <w:proofErr w:type="spellStart"/>
      <w:r w:rsidR="005C20CB" w:rsidRPr="009C0ACD">
        <w:rPr>
          <w:rFonts w:ascii="Times New Roman" w:hAnsi="Times New Roman"/>
          <w:sz w:val="24"/>
          <w:szCs w:val="24"/>
        </w:rPr>
        <w:t>Alcocer</w:t>
      </w:r>
      <w:proofErr w:type="spellEnd"/>
      <w:r w:rsidR="005C20CB" w:rsidRPr="009C0ACD">
        <w:rPr>
          <w:rFonts w:ascii="Times New Roman" w:hAnsi="Times New Roman"/>
          <w:sz w:val="24"/>
          <w:szCs w:val="24"/>
        </w:rPr>
        <w:t xml:space="preserve">-Rodríguez et al. 2020; </w:t>
      </w:r>
      <w:proofErr w:type="spellStart"/>
      <w:r w:rsidRPr="009C0ACD">
        <w:rPr>
          <w:rFonts w:ascii="Times New Roman" w:hAnsi="Times New Roman"/>
          <w:sz w:val="24"/>
          <w:szCs w:val="24"/>
        </w:rPr>
        <w:t>Bicca</w:t>
      </w:r>
      <w:proofErr w:type="spellEnd"/>
      <w:r w:rsidRPr="009C0ACD">
        <w:rPr>
          <w:rFonts w:ascii="Times New Roman" w:hAnsi="Times New Roman"/>
          <w:sz w:val="24"/>
          <w:szCs w:val="24"/>
        </w:rPr>
        <w:t xml:space="preserve">-Marques 2003). </w:t>
      </w:r>
    </w:p>
    <w:p w14:paraId="69F5382C" w14:textId="083E6CEF" w:rsidR="0096016F" w:rsidRPr="009C0ACD" w:rsidRDefault="00C623CB">
      <w:pPr>
        <w:spacing w:after="0" w:line="480" w:lineRule="auto"/>
        <w:ind w:firstLine="720"/>
      </w:pPr>
      <w:r w:rsidRPr="009C0ACD">
        <w:rPr>
          <w:rFonts w:ascii="Times New Roman" w:hAnsi="Times New Roman"/>
          <w:sz w:val="24"/>
          <w:szCs w:val="24"/>
        </w:rPr>
        <w:t>Our data fill</w:t>
      </w:r>
      <w:r w:rsidR="00B91FEC" w:rsidRPr="009C0ACD">
        <w:rPr>
          <w:rFonts w:ascii="Times New Roman" w:hAnsi="Times New Roman"/>
          <w:sz w:val="24"/>
          <w:szCs w:val="24"/>
        </w:rPr>
        <w:t xml:space="preserve"> a knowledge gap on the occurrence and demographic details of both primates in the Selva </w:t>
      </w:r>
      <w:proofErr w:type="spellStart"/>
      <w:r w:rsidR="00B91FEC" w:rsidRPr="009C0ACD">
        <w:rPr>
          <w:rFonts w:ascii="Times New Roman" w:hAnsi="Times New Roman"/>
          <w:sz w:val="24"/>
          <w:szCs w:val="24"/>
        </w:rPr>
        <w:t>Zoque</w:t>
      </w:r>
      <w:proofErr w:type="spellEnd"/>
      <w:r w:rsidR="00B91FEC" w:rsidRPr="009C0ACD">
        <w:rPr>
          <w:rFonts w:ascii="Times New Roman" w:hAnsi="Times New Roman"/>
          <w:sz w:val="24"/>
          <w:szCs w:val="24"/>
        </w:rPr>
        <w:t xml:space="preserve"> region, even if our sampling methods could </w:t>
      </w:r>
      <w:r w:rsidR="00E640BD" w:rsidRPr="009C0ACD">
        <w:rPr>
          <w:rFonts w:ascii="Times New Roman" w:hAnsi="Times New Roman"/>
          <w:sz w:val="24"/>
          <w:szCs w:val="24"/>
        </w:rPr>
        <w:t xml:space="preserve">mean there are </w:t>
      </w:r>
      <w:r w:rsidR="00B91FEC" w:rsidRPr="009C0ACD">
        <w:rPr>
          <w:rFonts w:ascii="Times New Roman" w:hAnsi="Times New Roman"/>
          <w:sz w:val="24"/>
          <w:szCs w:val="24"/>
        </w:rPr>
        <w:t xml:space="preserve">more spider and howler monkey groups in the </w:t>
      </w:r>
      <w:r w:rsidR="00E640BD" w:rsidRPr="009C0ACD">
        <w:rPr>
          <w:rFonts w:ascii="Times New Roman" w:hAnsi="Times New Roman"/>
          <w:sz w:val="24"/>
          <w:szCs w:val="24"/>
        </w:rPr>
        <w:t>region than we were able to detect</w:t>
      </w:r>
      <w:r w:rsidR="00B91FEC" w:rsidRPr="009C0ACD">
        <w:rPr>
          <w:rFonts w:ascii="Times New Roman" w:hAnsi="Times New Roman"/>
          <w:sz w:val="24"/>
          <w:szCs w:val="24"/>
        </w:rPr>
        <w:t xml:space="preserve">. Specifically, some howler monkey groups may have been excluded due to the selection of areas with 30% forest cover, but both our observations and informal interviews with locals pointed towards howler monkeys being less common than spider monkeys. Our results also coincide with reports from nearby sites in north-eastern Oaxaca where </w:t>
      </w:r>
      <w:r w:rsidR="00B91FEC" w:rsidRPr="009C0ACD">
        <w:rPr>
          <w:rFonts w:ascii="Times New Roman" w:hAnsi="Times New Roman"/>
          <w:iCs/>
          <w:sz w:val="24"/>
          <w:szCs w:val="24"/>
        </w:rPr>
        <w:lastRenderedPageBreak/>
        <w:t>spider monkeys</w:t>
      </w:r>
      <w:r w:rsidR="00B91FEC" w:rsidRPr="009C0ACD">
        <w:rPr>
          <w:rFonts w:ascii="Times New Roman" w:hAnsi="Times New Roman"/>
          <w:sz w:val="24"/>
          <w:szCs w:val="24"/>
        </w:rPr>
        <w:t xml:space="preserve"> also had a wider distribution than </w:t>
      </w:r>
      <w:r w:rsidR="00B91FEC" w:rsidRPr="009C0ACD">
        <w:rPr>
          <w:rFonts w:ascii="Times New Roman" w:hAnsi="Times New Roman"/>
          <w:iCs/>
          <w:sz w:val="24"/>
          <w:szCs w:val="24"/>
        </w:rPr>
        <w:t>howler monkeys</w:t>
      </w:r>
      <w:r w:rsidR="00B91FEC" w:rsidRPr="009C0ACD">
        <w:rPr>
          <w:rFonts w:ascii="Times New Roman" w:hAnsi="Times New Roman"/>
          <w:sz w:val="24"/>
          <w:szCs w:val="24"/>
        </w:rPr>
        <w:t xml:space="preserve"> (</w:t>
      </w:r>
      <w:proofErr w:type="spellStart"/>
      <w:r w:rsidR="00B91FEC" w:rsidRPr="009C0ACD">
        <w:rPr>
          <w:rFonts w:ascii="Times New Roman" w:hAnsi="Times New Roman"/>
          <w:sz w:val="24"/>
          <w:szCs w:val="24"/>
        </w:rPr>
        <w:t>Ortíz</w:t>
      </w:r>
      <w:proofErr w:type="spellEnd"/>
      <w:r w:rsidR="00B91FEC" w:rsidRPr="009C0ACD">
        <w:rPr>
          <w:rFonts w:ascii="Times New Roman" w:hAnsi="Times New Roman"/>
          <w:sz w:val="24"/>
          <w:szCs w:val="24"/>
        </w:rPr>
        <w:t xml:space="preserve">-Martínez et al. 2008). </w:t>
      </w:r>
    </w:p>
    <w:p w14:paraId="7F78D9A1" w14:textId="77777777" w:rsidR="0096016F" w:rsidRPr="009C0ACD" w:rsidRDefault="00B91FEC">
      <w:pPr>
        <w:spacing w:after="0" w:line="480" w:lineRule="auto"/>
        <w:ind w:firstLine="720"/>
        <w:rPr>
          <w:rFonts w:ascii="Times New Roman" w:hAnsi="Times New Roman"/>
          <w:sz w:val="24"/>
          <w:szCs w:val="24"/>
        </w:rPr>
      </w:pPr>
      <w:r w:rsidRPr="009C0ACD">
        <w:rPr>
          <w:rFonts w:ascii="Times New Roman" w:hAnsi="Times New Roman"/>
          <w:sz w:val="24"/>
          <w:szCs w:val="24"/>
        </w:rPr>
        <w:t>Spider monkeys may have been more prevalent due to inter-specific competition. Competition for food and space with other primate species may limit howler monkey populations (</w:t>
      </w:r>
      <w:proofErr w:type="spellStart"/>
      <w:r w:rsidRPr="009C0ACD">
        <w:rPr>
          <w:rFonts w:ascii="Times New Roman" w:hAnsi="Times New Roman"/>
          <w:sz w:val="24"/>
          <w:szCs w:val="24"/>
        </w:rPr>
        <w:t>Fedigan</w:t>
      </w:r>
      <w:proofErr w:type="spellEnd"/>
      <w:r w:rsidRPr="009C0ACD">
        <w:rPr>
          <w:rFonts w:ascii="Times New Roman" w:hAnsi="Times New Roman"/>
          <w:sz w:val="24"/>
          <w:szCs w:val="24"/>
        </w:rPr>
        <w:t xml:space="preserve"> et al. 1998; Iwanaga and Ferrari 2002). Especially in transformed habitats, resource competition between howler monkeys and sympatric species is thought to be greater than in undisturbed landscapes (Cristóbal-</w:t>
      </w:r>
      <w:proofErr w:type="spellStart"/>
      <w:r w:rsidRPr="009C0ACD">
        <w:rPr>
          <w:rFonts w:ascii="Times New Roman" w:hAnsi="Times New Roman"/>
          <w:sz w:val="24"/>
          <w:szCs w:val="24"/>
        </w:rPr>
        <w:t>Azkarate</w:t>
      </w:r>
      <w:proofErr w:type="spellEnd"/>
      <w:r w:rsidRPr="009C0ACD">
        <w:rPr>
          <w:rFonts w:ascii="Times New Roman" w:hAnsi="Times New Roman"/>
          <w:sz w:val="24"/>
          <w:szCs w:val="24"/>
        </w:rPr>
        <w:t xml:space="preserve"> et al. 2015). While our results show howler monkey presence was associated with spider monkey presence, this is perhaps due to them both being more prevalent in TEF and MSF, but long-term studies are needed to elucidate this issue. </w:t>
      </w:r>
    </w:p>
    <w:p w14:paraId="5A41FA09" w14:textId="3211CD5A" w:rsidR="0096016F" w:rsidRPr="009C0ACD" w:rsidRDefault="00B91FEC">
      <w:pPr>
        <w:spacing w:after="0" w:line="480" w:lineRule="auto"/>
        <w:ind w:firstLine="720"/>
      </w:pPr>
      <w:r w:rsidRPr="009C0ACD">
        <w:rPr>
          <w:rFonts w:ascii="Times New Roman" w:hAnsi="Times New Roman"/>
          <w:sz w:val="24"/>
          <w:szCs w:val="24"/>
        </w:rPr>
        <w:t>Spider monkey sub-group size in our study site was relatively larger than that found in other parts of Mexico, including Yucatan (</w:t>
      </w:r>
      <w:proofErr w:type="spellStart"/>
      <w:r w:rsidRPr="009C0ACD">
        <w:rPr>
          <w:rFonts w:ascii="Times New Roman" w:hAnsi="Times New Roman"/>
          <w:sz w:val="24"/>
          <w:szCs w:val="24"/>
        </w:rPr>
        <w:t>Pinacho-Guendulain</w:t>
      </w:r>
      <w:proofErr w:type="spellEnd"/>
      <w:r w:rsidRPr="009C0ACD">
        <w:rPr>
          <w:rFonts w:ascii="Times New Roman" w:hAnsi="Times New Roman"/>
          <w:sz w:val="24"/>
          <w:szCs w:val="24"/>
        </w:rPr>
        <w:t xml:space="preserve"> and Ramos-Fernández 2017), north-eastern Oaxaca (</w:t>
      </w:r>
      <w:proofErr w:type="spellStart"/>
      <w:r w:rsidRPr="009C0ACD">
        <w:rPr>
          <w:rFonts w:ascii="Times New Roman" w:hAnsi="Times New Roman"/>
          <w:sz w:val="24"/>
          <w:szCs w:val="24"/>
        </w:rPr>
        <w:t>Ortíz</w:t>
      </w:r>
      <w:proofErr w:type="spellEnd"/>
      <w:r w:rsidRPr="009C0ACD">
        <w:rPr>
          <w:rFonts w:ascii="Times New Roman" w:hAnsi="Times New Roman"/>
          <w:sz w:val="24"/>
          <w:szCs w:val="24"/>
        </w:rPr>
        <w:t xml:space="preserve">-Martínez et al. 2012) and the severely fragmented sites of </w:t>
      </w:r>
      <w:proofErr w:type="spellStart"/>
      <w:r w:rsidRPr="009C0ACD">
        <w:rPr>
          <w:rFonts w:ascii="Times New Roman" w:hAnsi="Times New Roman"/>
          <w:sz w:val="24"/>
          <w:szCs w:val="24"/>
        </w:rPr>
        <w:t>Southeastern</w:t>
      </w:r>
      <w:proofErr w:type="spellEnd"/>
      <w:r w:rsidRPr="009C0ACD">
        <w:rPr>
          <w:rFonts w:ascii="Times New Roman" w:hAnsi="Times New Roman"/>
          <w:sz w:val="24"/>
          <w:szCs w:val="24"/>
        </w:rPr>
        <w:t xml:space="preserve"> Los </w:t>
      </w:r>
      <w:proofErr w:type="spellStart"/>
      <w:r w:rsidRPr="009C0ACD">
        <w:rPr>
          <w:rFonts w:ascii="Times New Roman" w:hAnsi="Times New Roman"/>
          <w:sz w:val="24"/>
          <w:szCs w:val="24"/>
        </w:rPr>
        <w:t>Tuxtlas</w:t>
      </w:r>
      <w:proofErr w:type="spellEnd"/>
      <w:r w:rsidRPr="009C0ACD">
        <w:rPr>
          <w:rFonts w:ascii="Times New Roman" w:hAnsi="Times New Roman"/>
          <w:sz w:val="24"/>
          <w:szCs w:val="24"/>
        </w:rPr>
        <w:t xml:space="preserve"> - one of the few sites where the same sub-species of spider and howler monkeys as in this study co-exist (Solórzano-García and Rodríguez-Luna 2010). The sub-group sizes we observed are more similar to those of </w:t>
      </w:r>
      <w:r w:rsidRPr="009C0ACD">
        <w:rPr>
          <w:rFonts w:ascii="Times New Roman" w:hAnsi="Times New Roman"/>
          <w:i/>
          <w:sz w:val="24"/>
          <w:szCs w:val="24"/>
        </w:rPr>
        <w:t>A. geoffroyi</w:t>
      </w:r>
      <w:r w:rsidRPr="009C0ACD">
        <w:rPr>
          <w:rFonts w:ascii="Times New Roman" w:hAnsi="Times New Roman"/>
          <w:sz w:val="24"/>
          <w:szCs w:val="24"/>
        </w:rPr>
        <w:t xml:space="preserve"> in protected reserves (Estrada et al. 2004). A possible reason is that at the time of our study, Uxpanapa Valley's forest tracts were large enough to support relatively large spider monkey groups, and the areas surrounding them may include arboreal elements considered as supplementary habitat (</w:t>
      </w:r>
      <w:r w:rsidR="00457467" w:rsidRPr="009C0ACD">
        <w:rPr>
          <w:rFonts w:ascii="Times New Roman" w:hAnsi="Times New Roman"/>
          <w:sz w:val="24"/>
          <w:szCs w:val="24"/>
        </w:rPr>
        <w:t>Arroyo-</w:t>
      </w:r>
      <w:r w:rsidRPr="009C0ACD">
        <w:rPr>
          <w:rFonts w:ascii="Times New Roman" w:hAnsi="Times New Roman"/>
          <w:sz w:val="24"/>
          <w:szCs w:val="24"/>
        </w:rPr>
        <w:t>Rodríguez et al. 2017</w:t>
      </w:r>
      <w:r w:rsidR="00327A60" w:rsidRPr="009C0ACD">
        <w:rPr>
          <w:rFonts w:ascii="Times New Roman" w:hAnsi="Times New Roman"/>
          <w:sz w:val="24"/>
          <w:szCs w:val="24"/>
        </w:rPr>
        <w:t xml:space="preserve">; </w:t>
      </w:r>
      <w:proofErr w:type="spellStart"/>
      <w:r w:rsidR="00327A60" w:rsidRPr="009C0ACD">
        <w:rPr>
          <w:rFonts w:ascii="Times New Roman" w:hAnsi="Times New Roman"/>
          <w:sz w:val="24"/>
          <w:szCs w:val="24"/>
        </w:rPr>
        <w:t>Galán-</w:t>
      </w:r>
      <w:r w:rsidRPr="009C0ACD">
        <w:rPr>
          <w:rFonts w:ascii="Times New Roman" w:hAnsi="Times New Roman"/>
          <w:sz w:val="24"/>
          <w:szCs w:val="24"/>
        </w:rPr>
        <w:t>Acedo</w:t>
      </w:r>
      <w:proofErr w:type="spellEnd"/>
      <w:r w:rsidRPr="009C0ACD">
        <w:rPr>
          <w:rFonts w:ascii="Times New Roman" w:hAnsi="Times New Roman"/>
          <w:sz w:val="24"/>
          <w:szCs w:val="24"/>
        </w:rPr>
        <w:t xml:space="preserve"> 2021) that provide resources for spider monkeys. For example, some sub-groups used rubber plantations to travel between forested patches (</w:t>
      </w:r>
      <w:r w:rsidR="00C623CB" w:rsidRPr="009C0ACD">
        <w:rPr>
          <w:rFonts w:ascii="Times New Roman" w:hAnsi="Times New Roman"/>
          <w:sz w:val="24"/>
          <w:szCs w:val="24"/>
        </w:rPr>
        <w:t xml:space="preserve">Shedden, </w:t>
      </w:r>
      <w:r w:rsidRPr="009C0ACD">
        <w:rPr>
          <w:rFonts w:ascii="Times New Roman" w:hAnsi="Times New Roman"/>
          <w:sz w:val="24"/>
          <w:szCs w:val="24"/>
        </w:rPr>
        <w:t xml:space="preserve">pers. obs.). </w:t>
      </w:r>
    </w:p>
    <w:p w14:paraId="3022118C" w14:textId="1650E314" w:rsidR="0096016F" w:rsidRPr="009C0ACD" w:rsidRDefault="00B91FEC">
      <w:pPr>
        <w:spacing w:line="480" w:lineRule="auto"/>
        <w:ind w:firstLine="720"/>
      </w:pPr>
      <w:r w:rsidRPr="009C0ACD">
        <w:rPr>
          <w:rFonts w:ascii="Times New Roman" w:hAnsi="Times New Roman"/>
          <w:sz w:val="24"/>
          <w:szCs w:val="24"/>
        </w:rPr>
        <w:t xml:space="preserve">The association found between spider monkey presence and TEF was expected, as spider monkeys heavily rely on habitats with diverse feeding resources rich in energy </w:t>
      </w:r>
      <w:r w:rsidRPr="009C0ACD">
        <w:rPr>
          <w:rFonts w:ascii="Times New Roman" w:hAnsi="Times New Roman"/>
          <w:sz w:val="24"/>
          <w:szCs w:val="24"/>
        </w:rPr>
        <w:lastRenderedPageBreak/>
        <w:t xml:space="preserve">content (e.g., fruits), high density and abundance of large tree species, and high amount of continuous forest cover (Arroyo-Rodríguez et al. 2007; Calle-Rendon et al. 2019; </w:t>
      </w:r>
      <w:proofErr w:type="spellStart"/>
      <w:r w:rsidRPr="009C0ACD">
        <w:rPr>
          <w:rFonts w:ascii="Times New Roman" w:hAnsi="Times New Roman"/>
          <w:sz w:val="24"/>
          <w:szCs w:val="24"/>
        </w:rPr>
        <w:t>Galán</w:t>
      </w:r>
      <w:r w:rsidR="00327A60" w:rsidRPr="009C0ACD">
        <w:rPr>
          <w:rFonts w:ascii="Times New Roman" w:hAnsi="Times New Roman"/>
          <w:sz w:val="24"/>
          <w:szCs w:val="24"/>
        </w:rPr>
        <w:t>-</w:t>
      </w:r>
      <w:r w:rsidRPr="009C0ACD">
        <w:rPr>
          <w:rFonts w:ascii="Times New Roman" w:hAnsi="Times New Roman"/>
          <w:sz w:val="24"/>
          <w:szCs w:val="24"/>
        </w:rPr>
        <w:t>Acedo</w:t>
      </w:r>
      <w:proofErr w:type="spellEnd"/>
      <w:r w:rsidRPr="009C0ACD">
        <w:rPr>
          <w:rFonts w:ascii="Times New Roman" w:hAnsi="Times New Roman"/>
          <w:sz w:val="24"/>
          <w:szCs w:val="24"/>
        </w:rPr>
        <w:t xml:space="preserve"> et al. 2019b</w:t>
      </w:r>
      <w:r w:rsidR="005C20CB" w:rsidRPr="009C0ACD">
        <w:rPr>
          <w:rFonts w:ascii="Times New Roman" w:hAnsi="Times New Roman"/>
          <w:sz w:val="24"/>
          <w:szCs w:val="24"/>
        </w:rPr>
        <w:t>; Wallace 2008</w:t>
      </w:r>
      <w:r w:rsidRPr="009C0ACD">
        <w:rPr>
          <w:rFonts w:ascii="Times New Roman" w:hAnsi="Times New Roman"/>
          <w:sz w:val="24"/>
          <w:szCs w:val="24"/>
        </w:rPr>
        <w:t>), all of which are more common in tall primary forests. Although we found some of the largest sub-groups of spider monkeys in SF, there was a negative association with spider monkey presence and this vegetation type, suggesting that the use of SF is temporary. As sub-group size fluctuates in response to food availability, with larger sub-groups formed when resources are more abundant (Asensio 2008, 2009a; Rodrigues 2017</w:t>
      </w:r>
      <w:r w:rsidR="005C20CB" w:rsidRPr="009C0ACD">
        <w:rPr>
          <w:rFonts w:ascii="Times New Roman" w:hAnsi="Times New Roman"/>
          <w:sz w:val="24"/>
          <w:szCs w:val="24"/>
        </w:rPr>
        <w:t>; Schaffner et al. 2012</w:t>
      </w:r>
      <w:r w:rsidRPr="009C0ACD">
        <w:rPr>
          <w:rFonts w:ascii="Times New Roman" w:hAnsi="Times New Roman"/>
          <w:sz w:val="24"/>
          <w:szCs w:val="24"/>
        </w:rPr>
        <w:t>), it is likely that the SF may provide seasonal resources such as fruiting trees in our study site. Nevertheless, ongoing forest loss poses a continu</w:t>
      </w:r>
      <w:r w:rsidR="00A67F2E" w:rsidRPr="009C0ACD">
        <w:rPr>
          <w:rFonts w:ascii="Times New Roman" w:hAnsi="Times New Roman"/>
          <w:sz w:val="24"/>
          <w:szCs w:val="24"/>
        </w:rPr>
        <w:t>ing</w:t>
      </w:r>
      <w:r w:rsidRPr="009C0ACD">
        <w:rPr>
          <w:rFonts w:ascii="Times New Roman" w:hAnsi="Times New Roman"/>
          <w:sz w:val="24"/>
          <w:szCs w:val="24"/>
        </w:rPr>
        <w:t xml:space="preserve"> threat for spid</w:t>
      </w:r>
      <w:r w:rsidR="00B17D7E" w:rsidRPr="009C0ACD">
        <w:rPr>
          <w:rFonts w:ascii="Times New Roman" w:hAnsi="Times New Roman"/>
          <w:sz w:val="24"/>
          <w:szCs w:val="24"/>
        </w:rPr>
        <w:t>er monkeys in the region (</w:t>
      </w:r>
      <w:proofErr w:type="spellStart"/>
      <w:r w:rsidR="00B17D7E" w:rsidRPr="009C0ACD">
        <w:rPr>
          <w:rFonts w:ascii="Times New Roman" w:hAnsi="Times New Roman"/>
          <w:sz w:val="24"/>
          <w:szCs w:val="24"/>
        </w:rPr>
        <w:t>Galán-</w:t>
      </w:r>
      <w:r w:rsidRPr="009C0ACD">
        <w:rPr>
          <w:rFonts w:ascii="Times New Roman" w:hAnsi="Times New Roman"/>
          <w:sz w:val="24"/>
          <w:szCs w:val="24"/>
        </w:rPr>
        <w:t>Acedo</w:t>
      </w:r>
      <w:proofErr w:type="spellEnd"/>
      <w:r w:rsidRPr="009C0ACD">
        <w:rPr>
          <w:rFonts w:ascii="Times New Roman" w:hAnsi="Times New Roman"/>
          <w:sz w:val="24"/>
          <w:szCs w:val="24"/>
        </w:rPr>
        <w:t xml:space="preserve"> et al. 2019b), as it does in the adjacent state of Oaxaca. In some Oaxaca sites, a drop in spider monkey numbers </w:t>
      </w:r>
      <w:r w:rsidR="009D1D63" w:rsidRPr="009C0ACD">
        <w:rPr>
          <w:rFonts w:ascii="Times New Roman" w:hAnsi="Times New Roman"/>
          <w:sz w:val="24"/>
          <w:szCs w:val="24"/>
        </w:rPr>
        <w:t>has been</w:t>
      </w:r>
      <w:r w:rsidRPr="009C0ACD">
        <w:rPr>
          <w:rFonts w:ascii="Times New Roman" w:hAnsi="Times New Roman"/>
          <w:sz w:val="24"/>
          <w:szCs w:val="24"/>
        </w:rPr>
        <w:t xml:space="preserve"> attributed to the synergistic effects of habitat alteration and hunting (</w:t>
      </w:r>
      <w:proofErr w:type="spellStart"/>
      <w:r w:rsidRPr="009C0ACD">
        <w:rPr>
          <w:rFonts w:ascii="Times New Roman" w:hAnsi="Times New Roman"/>
          <w:sz w:val="24"/>
          <w:szCs w:val="24"/>
        </w:rPr>
        <w:t>Ortíz</w:t>
      </w:r>
      <w:proofErr w:type="spellEnd"/>
      <w:r w:rsidRPr="009C0ACD">
        <w:rPr>
          <w:rFonts w:ascii="Times New Roman" w:hAnsi="Times New Roman"/>
          <w:sz w:val="24"/>
          <w:szCs w:val="24"/>
        </w:rPr>
        <w:t xml:space="preserve">-Martínez et al. 2008). </w:t>
      </w:r>
    </w:p>
    <w:p w14:paraId="2607FF61" w14:textId="7438B7CC" w:rsidR="0096016F" w:rsidRPr="009C0ACD" w:rsidRDefault="00171084">
      <w:pPr>
        <w:spacing w:line="480" w:lineRule="auto"/>
        <w:ind w:firstLine="720"/>
      </w:pPr>
      <w:r w:rsidRPr="009C0ACD">
        <w:rPr>
          <w:rFonts w:ascii="Times New Roman" w:hAnsi="Times New Roman"/>
          <w:sz w:val="24"/>
          <w:szCs w:val="24"/>
        </w:rPr>
        <w:t xml:space="preserve">Both group size and female-to-immature ratios are critical parameters to assess trends within groups (Zucker and Clarke 2003). </w:t>
      </w:r>
      <w:r w:rsidR="00B91FEC" w:rsidRPr="009C0ACD">
        <w:rPr>
          <w:rFonts w:ascii="Times New Roman" w:hAnsi="Times New Roman"/>
          <w:sz w:val="24"/>
          <w:szCs w:val="24"/>
        </w:rPr>
        <w:t xml:space="preserve">The spider monkey F:I ratio we observed </w:t>
      </w:r>
      <w:r w:rsidR="004466E1" w:rsidRPr="009C0ACD">
        <w:rPr>
          <w:rFonts w:ascii="Times New Roman" w:hAnsi="Times New Roman"/>
          <w:sz w:val="24"/>
          <w:szCs w:val="24"/>
        </w:rPr>
        <w:t xml:space="preserve">(Table 1) </w:t>
      </w:r>
      <w:r w:rsidR="00B91FEC" w:rsidRPr="009C0ACD">
        <w:rPr>
          <w:rFonts w:ascii="Times New Roman" w:hAnsi="Times New Roman"/>
          <w:sz w:val="24"/>
          <w:szCs w:val="24"/>
        </w:rPr>
        <w:t xml:space="preserve">was similar to that reported for Calakmul, Mexico (1:0.7) (Estrada et al. 2004), lower than those found in other protected sites in Southern Mexico (1:1.2) (Estrada et al. 2004) but higher than the F:I found in Los </w:t>
      </w:r>
      <w:proofErr w:type="spellStart"/>
      <w:r w:rsidR="00B91FEC" w:rsidRPr="009C0ACD">
        <w:rPr>
          <w:rFonts w:ascii="Times New Roman" w:hAnsi="Times New Roman"/>
          <w:sz w:val="24"/>
          <w:szCs w:val="24"/>
        </w:rPr>
        <w:t>Tuxtlas</w:t>
      </w:r>
      <w:proofErr w:type="spellEnd"/>
      <w:r w:rsidR="00B91FEC" w:rsidRPr="009C0ACD">
        <w:rPr>
          <w:rFonts w:ascii="Times New Roman" w:hAnsi="Times New Roman"/>
          <w:sz w:val="24"/>
          <w:szCs w:val="24"/>
        </w:rPr>
        <w:t xml:space="preserve"> (1:0.2) (</w:t>
      </w:r>
      <w:r w:rsidR="00B91FEC" w:rsidRPr="009C0ACD">
        <w:rPr>
          <w:rFonts w:ascii="Times New Roman" w:eastAsia="Times New Roman" w:hAnsi="Times New Roman"/>
          <w:sz w:val="24"/>
          <w:szCs w:val="24"/>
          <w:lang w:eastAsia="es-MX"/>
        </w:rPr>
        <w:t>Solórzano-García</w:t>
      </w:r>
      <w:r w:rsidR="00B91FEC" w:rsidRPr="009C0ACD">
        <w:rPr>
          <w:rFonts w:ascii="Times New Roman" w:hAnsi="Times New Roman"/>
          <w:sz w:val="24"/>
          <w:szCs w:val="24"/>
        </w:rPr>
        <w:t xml:space="preserve"> and R</w:t>
      </w:r>
      <w:r w:rsidRPr="009C0ACD">
        <w:rPr>
          <w:rFonts w:ascii="Times New Roman" w:hAnsi="Times New Roman"/>
          <w:sz w:val="24"/>
          <w:szCs w:val="24"/>
        </w:rPr>
        <w:t>odríguez-Luna 2010). Overall, o</w:t>
      </w:r>
      <w:r w:rsidR="00B91FEC" w:rsidRPr="009C0ACD">
        <w:rPr>
          <w:rFonts w:ascii="Times New Roman" w:hAnsi="Times New Roman"/>
          <w:sz w:val="24"/>
          <w:szCs w:val="24"/>
        </w:rPr>
        <w:t>ur results point towards spider monkey groups appearing stable at the time of our study.</w:t>
      </w:r>
    </w:p>
    <w:p w14:paraId="1BDCE5B6" w14:textId="4BF99C36" w:rsidR="0096016F" w:rsidRPr="009C0ACD" w:rsidRDefault="00B91FEC">
      <w:pPr>
        <w:spacing w:line="480" w:lineRule="auto"/>
        <w:ind w:firstLine="720"/>
      </w:pPr>
      <w:r w:rsidRPr="009C0ACD">
        <w:rPr>
          <w:rFonts w:ascii="Times New Roman" w:hAnsi="Times New Roman"/>
          <w:sz w:val="24"/>
          <w:szCs w:val="24"/>
        </w:rPr>
        <w:t xml:space="preserve">Howler monkey group sizes in our study were relatively small compared to those reported for the same sub-species in fragments with varying degrees of degradation within the Northern portion of Los </w:t>
      </w:r>
      <w:proofErr w:type="spellStart"/>
      <w:r w:rsidRPr="009C0ACD">
        <w:rPr>
          <w:rFonts w:ascii="Times New Roman" w:hAnsi="Times New Roman"/>
          <w:sz w:val="24"/>
          <w:szCs w:val="24"/>
        </w:rPr>
        <w:t>Tux</w:t>
      </w:r>
      <w:r w:rsidR="00F71A67" w:rsidRPr="009C0ACD">
        <w:rPr>
          <w:rFonts w:ascii="Times New Roman" w:hAnsi="Times New Roman"/>
          <w:sz w:val="24"/>
          <w:szCs w:val="24"/>
        </w:rPr>
        <w:t>t</w:t>
      </w:r>
      <w:r w:rsidRPr="009C0ACD">
        <w:rPr>
          <w:rFonts w:ascii="Times New Roman" w:hAnsi="Times New Roman"/>
          <w:sz w:val="24"/>
          <w:szCs w:val="24"/>
        </w:rPr>
        <w:t>las</w:t>
      </w:r>
      <w:proofErr w:type="spellEnd"/>
      <w:r w:rsidRPr="009C0ACD">
        <w:rPr>
          <w:rFonts w:ascii="Times New Roman" w:hAnsi="Times New Roman"/>
          <w:sz w:val="24"/>
          <w:szCs w:val="24"/>
        </w:rPr>
        <w:t>, Mexico, in which spider monkeys are considered locally extirpated (Cristóbal-</w:t>
      </w:r>
      <w:proofErr w:type="spellStart"/>
      <w:r w:rsidRPr="009C0ACD">
        <w:rPr>
          <w:rFonts w:ascii="Times New Roman" w:hAnsi="Times New Roman"/>
          <w:sz w:val="24"/>
          <w:szCs w:val="24"/>
        </w:rPr>
        <w:t>Azkarate</w:t>
      </w:r>
      <w:proofErr w:type="spellEnd"/>
      <w:r w:rsidRPr="009C0ACD">
        <w:rPr>
          <w:rFonts w:ascii="Times New Roman" w:hAnsi="Times New Roman"/>
          <w:sz w:val="24"/>
          <w:szCs w:val="24"/>
        </w:rPr>
        <w:t xml:space="preserve"> et al. 2005). Our </w:t>
      </w:r>
      <w:r w:rsidRPr="009C0ACD">
        <w:rPr>
          <w:rFonts w:ascii="Times New Roman" w:hAnsi="Times New Roman"/>
          <w:sz w:val="24"/>
          <w:szCs w:val="24"/>
        </w:rPr>
        <w:lastRenderedPageBreak/>
        <w:t xml:space="preserve">observed group sizes are similar to those reported for howler monkeys in less conserved areas of the South-eastern Los </w:t>
      </w:r>
      <w:proofErr w:type="spellStart"/>
      <w:r w:rsidRPr="009C0ACD">
        <w:rPr>
          <w:rFonts w:ascii="Times New Roman" w:hAnsi="Times New Roman"/>
          <w:sz w:val="24"/>
          <w:szCs w:val="24"/>
        </w:rPr>
        <w:t>Tuxtlas</w:t>
      </w:r>
      <w:proofErr w:type="spellEnd"/>
      <w:r w:rsidRPr="009C0ACD">
        <w:rPr>
          <w:rFonts w:ascii="Times New Roman" w:hAnsi="Times New Roman"/>
          <w:sz w:val="24"/>
          <w:szCs w:val="24"/>
        </w:rPr>
        <w:t xml:space="preserve">, Veracruz, where approximately 80% of the original forest cover has been transformed but they still co-exist with spider monkeys (Solórzano-García and Rodríguez-Luna 2010). These smaller group sizes could be related to the prevalence of spider monkeys in the area since, where they occur in sympatry, spider monkey group size and density tend to be higher than </w:t>
      </w:r>
      <w:r w:rsidR="00402DC2" w:rsidRPr="009C0ACD">
        <w:rPr>
          <w:rFonts w:ascii="Times New Roman" w:hAnsi="Times New Roman"/>
          <w:sz w:val="24"/>
          <w:szCs w:val="24"/>
        </w:rPr>
        <w:t xml:space="preserve">that of </w:t>
      </w:r>
      <w:r w:rsidRPr="009C0ACD">
        <w:rPr>
          <w:rFonts w:ascii="Times New Roman" w:hAnsi="Times New Roman"/>
          <w:sz w:val="24"/>
          <w:szCs w:val="24"/>
        </w:rPr>
        <w:t>howler monke</w:t>
      </w:r>
      <w:r w:rsidR="00402DC2" w:rsidRPr="009C0ACD">
        <w:rPr>
          <w:rFonts w:ascii="Times New Roman" w:hAnsi="Times New Roman"/>
          <w:sz w:val="24"/>
          <w:szCs w:val="24"/>
        </w:rPr>
        <w:t>ys</w:t>
      </w:r>
      <w:r w:rsidR="000E6E3C" w:rsidRPr="009C0ACD">
        <w:rPr>
          <w:rFonts w:ascii="Times New Roman" w:hAnsi="Times New Roman"/>
          <w:sz w:val="24"/>
          <w:szCs w:val="24"/>
        </w:rPr>
        <w:t xml:space="preserve"> (</w:t>
      </w:r>
      <w:r w:rsidR="00CF0057" w:rsidRPr="009C0ACD">
        <w:rPr>
          <w:rFonts w:ascii="Times New Roman" w:hAnsi="Times New Roman"/>
          <w:sz w:val="24"/>
          <w:szCs w:val="24"/>
        </w:rPr>
        <w:t xml:space="preserve">Aquino et al. 2019; </w:t>
      </w:r>
      <w:proofErr w:type="spellStart"/>
      <w:r w:rsidR="000E6E3C" w:rsidRPr="009C0ACD">
        <w:rPr>
          <w:rFonts w:ascii="Times New Roman" w:hAnsi="Times New Roman"/>
          <w:sz w:val="24"/>
          <w:szCs w:val="24"/>
        </w:rPr>
        <w:t>Ortíz</w:t>
      </w:r>
      <w:proofErr w:type="spellEnd"/>
      <w:r w:rsidR="000E6E3C" w:rsidRPr="009C0ACD">
        <w:rPr>
          <w:rFonts w:ascii="Times New Roman" w:hAnsi="Times New Roman"/>
          <w:sz w:val="24"/>
          <w:szCs w:val="24"/>
        </w:rPr>
        <w:t>-Martínez et al. 2008;</w:t>
      </w:r>
      <w:r w:rsidRPr="009C0ACD">
        <w:rPr>
          <w:rFonts w:ascii="Times New Roman" w:hAnsi="Times New Roman"/>
          <w:sz w:val="24"/>
          <w:szCs w:val="24"/>
        </w:rPr>
        <w:t xml:space="preserve"> Solórzano</w:t>
      </w:r>
      <w:r w:rsidR="00B35A1B" w:rsidRPr="009C0ACD">
        <w:rPr>
          <w:rFonts w:ascii="Times New Roman" w:hAnsi="Times New Roman"/>
          <w:sz w:val="24"/>
          <w:szCs w:val="24"/>
        </w:rPr>
        <w:t>-Garcí</w:t>
      </w:r>
      <w:r w:rsidR="000E6E3C" w:rsidRPr="009C0ACD">
        <w:rPr>
          <w:rFonts w:ascii="Times New Roman" w:hAnsi="Times New Roman"/>
          <w:sz w:val="24"/>
          <w:szCs w:val="24"/>
        </w:rPr>
        <w:t xml:space="preserve">a and </w:t>
      </w:r>
      <w:r w:rsidR="00CF0057" w:rsidRPr="009C0ACD">
        <w:rPr>
          <w:rFonts w:ascii="Times New Roman" w:hAnsi="Times New Roman"/>
          <w:sz w:val="24"/>
          <w:szCs w:val="24"/>
        </w:rPr>
        <w:t>Rodríguez-Luna 2010</w:t>
      </w:r>
      <w:r w:rsidRPr="009C0ACD">
        <w:rPr>
          <w:rFonts w:ascii="Times New Roman" w:hAnsi="Times New Roman"/>
          <w:sz w:val="24"/>
          <w:szCs w:val="24"/>
        </w:rPr>
        <w:t>). Another possible explanation for the lower-t</w:t>
      </w:r>
      <w:r w:rsidR="00402DC2" w:rsidRPr="009C0ACD">
        <w:rPr>
          <w:rFonts w:ascii="Times New Roman" w:hAnsi="Times New Roman"/>
          <w:sz w:val="24"/>
          <w:szCs w:val="24"/>
        </w:rPr>
        <w:t>han-expected presence of howler monkeys</w:t>
      </w:r>
      <w:r w:rsidRPr="009C0ACD">
        <w:rPr>
          <w:rFonts w:ascii="Times New Roman" w:hAnsi="Times New Roman"/>
          <w:sz w:val="24"/>
          <w:szCs w:val="24"/>
        </w:rPr>
        <w:t xml:space="preserve"> in the region is the extremely low genetic diversity found in the groups we sampled (Dunn et al. 2014). Loss of genetic diversity can reduce the ability of populations to adapt to environmental change, as well as reducing reproductive fitness (Reed and Frankham </w:t>
      </w:r>
      <w:hyperlink r:id="rId7" w:tgtFrame="Reed DH, Frankham R (2003) Correlation between fitness and genetic diversity. Conserv Biol 17:230–237. doi: 10.1046/j.1523-1739.2003.01236.x  \l ref-CR23">
        <w:r w:rsidRPr="009C0ACD">
          <w:rPr>
            <w:rFonts w:ascii="Times New Roman" w:hAnsi="Times New Roman"/>
            <w:sz w:val="24"/>
            <w:szCs w:val="24"/>
          </w:rPr>
          <w:t>2003</w:t>
        </w:r>
      </w:hyperlink>
      <w:r w:rsidRPr="009C0ACD">
        <w:rPr>
          <w:rFonts w:ascii="Times New Roman" w:hAnsi="Times New Roman"/>
          <w:sz w:val="24"/>
          <w:szCs w:val="24"/>
        </w:rPr>
        <w:t xml:space="preserve">). </w:t>
      </w:r>
    </w:p>
    <w:p w14:paraId="046536CF" w14:textId="1AE0439F" w:rsidR="0096016F" w:rsidRPr="009C0ACD" w:rsidRDefault="00B91FEC">
      <w:pPr>
        <w:spacing w:line="480" w:lineRule="auto"/>
        <w:ind w:firstLine="720"/>
      </w:pPr>
      <w:r w:rsidRPr="009C0ACD">
        <w:rPr>
          <w:rFonts w:ascii="Times New Roman" w:hAnsi="Times New Roman"/>
          <w:sz w:val="24"/>
          <w:szCs w:val="24"/>
        </w:rPr>
        <w:t xml:space="preserve">The howler monkey F:I ratio we observed </w:t>
      </w:r>
      <w:r w:rsidR="00171084" w:rsidRPr="009C0ACD">
        <w:rPr>
          <w:rFonts w:ascii="Times New Roman" w:hAnsi="Times New Roman"/>
          <w:sz w:val="24"/>
          <w:szCs w:val="24"/>
        </w:rPr>
        <w:t xml:space="preserve">(Table 2) </w:t>
      </w:r>
      <w:r w:rsidRPr="009C0ACD">
        <w:rPr>
          <w:rFonts w:ascii="Times New Roman" w:hAnsi="Times New Roman"/>
          <w:sz w:val="24"/>
          <w:szCs w:val="24"/>
        </w:rPr>
        <w:t>is similar to that in gro</w:t>
      </w:r>
      <w:r w:rsidR="00402DC2" w:rsidRPr="009C0ACD">
        <w:rPr>
          <w:rFonts w:ascii="Times New Roman" w:hAnsi="Times New Roman"/>
          <w:sz w:val="24"/>
          <w:szCs w:val="24"/>
        </w:rPr>
        <w:t>ups considered stable in howler monkeys</w:t>
      </w:r>
      <w:r w:rsidRPr="009C0ACD">
        <w:rPr>
          <w:rFonts w:ascii="Times New Roman" w:hAnsi="Times New Roman"/>
          <w:sz w:val="24"/>
          <w:szCs w:val="24"/>
        </w:rPr>
        <w:t xml:space="preserve"> (Zucker and Clarke 2003), and higher than what has been reported for fragments in Los </w:t>
      </w:r>
      <w:proofErr w:type="spellStart"/>
      <w:r w:rsidRPr="009C0ACD">
        <w:rPr>
          <w:rFonts w:ascii="Times New Roman" w:hAnsi="Times New Roman"/>
          <w:sz w:val="24"/>
          <w:szCs w:val="24"/>
        </w:rPr>
        <w:t>Tuxtlas</w:t>
      </w:r>
      <w:proofErr w:type="spellEnd"/>
      <w:r w:rsidRPr="009C0ACD">
        <w:rPr>
          <w:rFonts w:ascii="Times New Roman" w:hAnsi="Times New Roman"/>
          <w:sz w:val="24"/>
          <w:szCs w:val="24"/>
        </w:rPr>
        <w:t xml:space="preserve"> (Cristóbal-</w:t>
      </w:r>
      <w:proofErr w:type="spellStart"/>
      <w:r w:rsidRPr="009C0ACD">
        <w:rPr>
          <w:rFonts w:ascii="Times New Roman" w:hAnsi="Times New Roman"/>
          <w:sz w:val="24"/>
          <w:szCs w:val="24"/>
        </w:rPr>
        <w:t>Azkarate</w:t>
      </w:r>
      <w:proofErr w:type="spellEnd"/>
      <w:r w:rsidRPr="009C0ACD">
        <w:rPr>
          <w:rFonts w:ascii="Times New Roman" w:hAnsi="Times New Roman"/>
          <w:sz w:val="24"/>
          <w:szCs w:val="24"/>
        </w:rPr>
        <w:t xml:space="preserve"> et al. 2005; </w:t>
      </w:r>
      <w:r w:rsidRPr="009C0ACD">
        <w:rPr>
          <w:rFonts w:ascii="Times New Roman" w:eastAsia="Times New Roman" w:hAnsi="Times New Roman"/>
          <w:sz w:val="24"/>
          <w:szCs w:val="24"/>
          <w:lang w:eastAsia="es-MX"/>
        </w:rPr>
        <w:t>Solórzano-García</w:t>
      </w:r>
      <w:r w:rsidRPr="009C0ACD">
        <w:rPr>
          <w:rFonts w:ascii="Times New Roman" w:hAnsi="Times New Roman"/>
          <w:sz w:val="24"/>
          <w:szCs w:val="24"/>
        </w:rPr>
        <w:t xml:space="preserve"> and Rodríguez-Luna 2010). This points towards groups being stable at the time we sampled, but our results need to be taken in the context of recent reports that show negative genetic effects on </w:t>
      </w:r>
      <w:r w:rsidRPr="009C0ACD">
        <w:rPr>
          <w:rFonts w:ascii="Times New Roman" w:hAnsi="Times New Roman"/>
          <w:i/>
          <w:sz w:val="24"/>
          <w:szCs w:val="24"/>
        </w:rPr>
        <w:t xml:space="preserve">A. p. </w:t>
      </w:r>
      <w:proofErr w:type="spellStart"/>
      <w:r w:rsidRPr="009C0ACD">
        <w:rPr>
          <w:rFonts w:ascii="Times New Roman" w:hAnsi="Times New Roman"/>
          <w:i/>
          <w:sz w:val="24"/>
          <w:szCs w:val="24"/>
        </w:rPr>
        <w:t>mexicana</w:t>
      </w:r>
      <w:proofErr w:type="spellEnd"/>
      <w:r w:rsidRPr="009C0ACD">
        <w:rPr>
          <w:rFonts w:ascii="Times New Roman" w:hAnsi="Times New Roman"/>
          <w:sz w:val="24"/>
          <w:szCs w:val="24"/>
        </w:rPr>
        <w:t xml:space="preserve"> as a consequence of limited gene flow and inbreeding, likely due to isolation, fragmentation, and small population sizes in areas that include </w:t>
      </w:r>
      <w:r w:rsidR="00D30BFC" w:rsidRPr="009C0ACD">
        <w:rPr>
          <w:rFonts w:ascii="Times New Roman" w:hAnsi="Times New Roman"/>
          <w:sz w:val="24"/>
          <w:szCs w:val="24"/>
        </w:rPr>
        <w:t xml:space="preserve">the </w:t>
      </w:r>
      <w:proofErr w:type="spellStart"/>
      <w:r w:rsidRPr="009C0ACD">
        <w:rPr>
          <w:rFonts w:ascii="Times New Roman" w:hAnsi="Times New Roman"/>
          <w:sz w:val="24"/>
          <w:szCs w:val="24"/>
        </w:rPr>
        <w:t>Uxpanapa</w:t>
      </w:r>
      <w:proofErr w:type="spellEnd"/>
      <w:r w:rsidRPr="009C0ACD">
        <w:rPr>
          <w:rFonts w:ascii="Times New Roman" w:hAnsi="Times New Roman"/>
          <w:sz w:val="24"/>
          <w:szCs w:val="24"/>
        </w:rPr>
        <w:t xml:space="preserve"> Valley (</w:t>
      </w:r>
      <w:r w:rsidRPr="009C0ACD">
        <w:rPr>
          <w:rFonts w:ascii="Times New Roman" w:eastAsia="Times New Roman" w:hAnsi="Times New Roman"/>
          <w:sz w:val="24"/>
          <w:szCs w:val="24"/>
          <w:lang w:eastAsia="es-MX"/>
        </w:rPr>
        <w:t>Solórzano-García</w:t>
      </w:r>
      <w:r w:rsidRPr="009C0ACD">
        <w:rPr>
          <w:rFonts w:ascii="Times New Roman" w:hAnsi="Times New Roman"/>
          <w:sz w:val="24"/>
          <w:szCs w:val="24"/>
        </w:rPr>
        <w:t xml:space="preserve"> et al. 2021).</w:t>
      </w:r>
    </w:p>
    <w:p w14:paraId="39F465D0" w14:textId="53F85C9F" w:rsidR="0096016F" w:rsidRPr="009C0ACD" w:rsidRDefault="00B91FEC">
      <w:pPr>
        <w:spacing w:after="0" w:line="480" w:lineRule="auto"/>
        <w:ind w:firstLine="720"/>
      </w:pPr>
      <w:r w:rsidRPr="009C0ACD">
        <w:rPr>
          <w:rFonts w:ascii="Times New Roman" w:hAnsi="Times New Roman"/>
          <w:sz w:val="24"/>
          <w:szCs w:val="24"/>
        </w:rPr>
        <w:t>Howler monkey presence was not significantly related to vegetation type or our measure of disturbance, which supports our expectations based on their relatively broad diet, their adaptation to leaf digestion, as well as their relatively small group sizes, home ranges and greater adaptability (</w:t>
      </w:r>
      <w:proofErr w:type="spellStart"/>
      <w:r w:rsidRPr="009C0ACD">
        <w:rPr>
          <w:rFonts w:ascii="Times New Roman" w:hAnsi="Times New Roman"/>
          <w:sz w:val="24"/>
          <w:szCs w:val="24"/>
        </w:rPr>
        <w:t>Bicca</w:t>
      </w:r>
      <w:proofErr w:type="spellEnd"/>
      <w:r w:rsidRPr="009C0ACD">
        <w:rPr>
          <w:rFonts w:ascii="Times New Roman" w:hAnsi="Times New Roman"/>
          <w:sz w:val="24"/>
          <w:szCs w:val="24"/>
        </w:rPr>
        <w:t xml:space="preserve">-Marques 2003; </w:t>
      </w:r>
      <w:proofErr w:type="spellStart"/>
      <w:r w:rsidR="005B2B1E" w:rsidRPr="009C0ACD">
        <w:rPr>
          <w:rFonts w:ascii="Times New Roman" w:hAnsi="Times New Roman"/>
          <w:sz w:val="24"/>
          <w:szCs w:val="24"/>
        </w:rPr>
        <w:t>Cañadas</w:t>
      </w:r>
      <w:proofErr w:type="spellEnd"/>
      <w:r w:rsidR="005B2B1E" w:rsidRPr="009C0ACD">
        <w:rPr>
          <w:rFonts w:ascii="Times New Roman" w:hAnsi="Times New Roman"/>
          <w:sz w:val="24"/>
          <w:szCs w:val="24"/>
        </w:rPr>
        <w:t xml:space="preserve">-Santiago et al. 2019; </w:t>
      </w:r>
      <w:r w:rsidR="005B2B1E" w:rsidRPr="009C0ACD">
        <w:rPr>
          <w:rFonts w:ascii="Times New Roman" w:hAnsi="Times New Roman"/>
          <w:sz w:val="24"/>
          <w:szCs w:val="24"/>
        </w:rPr>
        <w:lastRenderedPageBreak/>
        <w:t>Cristóbal-</w:t>
      </w:r>
      <w:proofErr w:type="spellStart"/>
      <w:r w:rsidR="005B2B1E" w:rsidRPr="009C0ACD">
        <w:rPr>
          <w:rFonts w:ascii="Times New Roman" w:hAnsi="Times New Roman"/>
          <w:sz w:val="24"/>
          <w:szCs w:val="24"/>
        </w:rPr>
        <w:t>Azkarate</w:t>
      </w:r>
      <w:proofErr w:type="spellEnd"/>
      <w:r w:rsidR="005B2B1E" w:rsidRPr="009C0ACD">
        <w:rPr>
          <w:rFonts w:ascii="Times New Roman" w:hAnsi="Times New Roman"/>
          <w:sz w:val="24"/>
          <w:szCs w:val="24"/>
        </w:rPr>
        <w:t xml:space="preserve"> et al. 2017; </w:t>
      </w:r>
      <w:r w:rsidRPr="009C0ACD">
        <w:rPr>
          <w:rFonts w:ascii="Times New Roman" w:hAnsi="Times New Roman"/>
          <w:sz w:val="24"/>
          <w:szCs w:val="24"/>
        </w:rPr>
        <w:t>Dias e</w:t>
      </w:r>
      <w:r w:rsidR="005B2B1E" w:rsidRPr="009C0ACD">
        <w:rPr>
          <w:rFonts w:ascii="Times New Roman" w:hAnsi="Times New Roman"/>
          <w:sz w:val="24"/>
          <w:szCs w:val="24"/>
        </w:rPr>
        <w:t>t al. 2014</w:t>
      </w:r>
      <w:r w:rsidRPr="009C0ACD">
        <w:rPr>
          <w:rFonts w:ascii="Times New Roman" w:hAnsi="Times New Roman"/>
          <w:sz w:val="24"/>
          <w:szCs w:val="24"/>
        </w:rPr>
        <w:t xml:space="preserve">). Moreover, the areas with only </w:t>
      </w:r>
      <w:r w:rsidRPr="009C0ACD">
        <w:rPr>
          <w:rFonts w:ascii="Times New Roman" w:hAnsi="Times New Roman"/>
          <w:i/>
          <w:sz w:val="24"/>
          <w:szCs w:val="24"/>
        </w:rPr>
        <w:t>A. palliata</w:t>
      </w:r>
      <w:r w:rsidRPr="009C0ACD">
        <w:rPr>
          <w:rFonts w:ascii="Times New Roman" w:hAnsi="Times New Roman"/>
          <w:sz w:val="24"/>
          <w:szCs w:val="24"/>
        </w:rPr>
        <w:t xml:space="preserve"> presence contained a higher percentage of TH than those with </w:t>
      </w:r>
      <w:r w:rsidRPr="009C0ACD">
        <w:rPr>
          <w:rFonts w:ascii="Times New Roman" w:hAnsi="Times New Roman"/>
          <w:i/>
          <w:sz w:val="24"/>
          <w:szCs w:val="24"/>
        </w:rPr>
        <w:t>A. geoffroyi</w:t>
      </w:r>
      <w:r w:rsidRPr="009C0ACD">
        <w:rPr>
          <w:rFonts w:ascii="Times New Roman" w:hAnsi="Times New Roman"/>
          <w:sz w:val="24"/>
          <w:szCs w:val="24"/>
        </w:rPr>
        <w:t xml:space="preserve"> presence, which could indicate howler monkeys could be more exposed to human </w:t>
      </w:r>
      <w:r w:rsidR="00A67F2E" w:rsidRPr="009C0ACD">
        <w:rPr>
          <w:rFonts w:ascii="Times New Roman" w:hAnsi="Times New Roman"/>
          <w:sz w:val="24"/>
          <w:szCs w:val="24"/>
        </w:rPr>
        <w:t>impac</w:t>
      </w:r>
      <w:r w:rsidRPr="009C0ACD">
        <w:rPr>
          <w:rFonts w:ascii="Times New Roman" w:hAnsi="Times New Roman"/>
          <w:sz w:val="24"/>
          <w:szCs w:val="24"/>
        </w:rPr>
        <w:t xml:space="preserve">ts. However, further studies assessing why certain factors seemingly favour prevalence of spider monkeys but not howler monkeys in the area are needed. </w:t>
      </w:r>
    </w:p>
    <w:p w14:paraId="6FF2A265" w14:textId="2533A2F1" w:rsidR="0096016F" w:rsidRPr="009C0ACD" w:rsidRDefault="00B91FEC">
      <w:pPr>
        <w:spacing w:after="0" w:line="480" w:lineRule="auto"/>
        <w:ind w:firstLine="720"/>
      </w:pPr>
      <w:r w:rsidRPr="009C0ACD">
        <w:rPr>
          <w:rFonts w:ascii="Times New Roman" w:hAnsi="Times New Roman"/>
          <w:sz w:val="24"/>
          <w:szCs w:val="24"/>
        </w:rPr>
        <w:t xml:space="preserve">Knowing the distribution and demography of primates constitutes a basic component for determining population </w:t>
      </w:r>
      <w:r w:rsidR="00D30BFC" w:rsidRPr="009C0ACD">
        <w:rPr>
          <w:rFonts w:ascii="Times New Roman" w:hAnsi="Times New Roman"/>
          <w:sz w:val="24"/>
          <w:szCs w:val="24"/>
        </w:rPr>
        <w:t>viability (Campbell et al. 2016;</w:t>
      </w:r>
      <w:r w:rsidRPr="009C0ACD">
        <w:rPr>
          <w:rFonts w:ascii="Times New Roman" w:hAnsi="Times New Roman"/>
          <w:sz w:val="24"/>
          <w:szCs w:val="24"/>
        </w:rPr>
        <w:t xml:space="preserve"> </w:t>
      </w:r>
      <w:proofErr w:type="spellStart"/>
      <w:r w:rsidRPr="009C0ACD">
        <w:rPr>
          <w:rFonts w:ascii="Times New Roman" w:hAnsi="Times New Roman"/>
          <w:sz w:val="24"/>
          <w:szCs w:val="24"/>
        </w:rPr>
        <w:t>Klass</w:t>
      </w:r>
      <w:proofErr w:type="spellEnd"/>
      <w:r w:rsidRPr="009C0ACD">
        <w:rPr>
          <w:rFonts w:ascii="Times New Roman" w:hAnsi="Times New Roman"/>
          <w:sz w:val="24"/>
          <w:szCs w:val="24"/>
        </w:rPr>
        <w:t xml:space="preserve"> et al. 2020) and making conservation decisions. Moreover, snapshot demographic data are a highly useful source of information in conservation biology (</w:t>
      </w:r>
      <w:proofErr w:type="spellStart"/>
      <w:r w:rsidRPr="009C0ACD">
        <w:rPr>
          <w:rFonts w:ascii="Times New Roman" w:hAnsi="Times New Roman"/>
          <w:sz w:val="24"/>
          <w:szCs w:val="24"/>
        </w:rPr>
        <w:t>Volis</w:t>
      </w:r>
      <w:proofErr w:type="spellEnd"/>
      <w:r w:rsidRPr="009C0ACD">
        <w:rPr>
          <w:rFonts w:ascii="Times New Roman" w:hAnsi="Times New Roman"/>
          <w:sz w:val="24"/>
          <w:szCs w:val="24"/>
        </w:rPr>
        <w:t xml:space="preserve"> and Deng 2020), particularly if the species is under severe threat and may become locally extirpated, as may be the case for the primates in the Uxpanapa Valley region considering some of the areas we sampled have recently been deforested (Solórzano-García, </w:t>
      </w:r>
      <w:proofErr w:type="spellStart"/>
      <w:r w:rsidRPr="009C0ACD">
        <w:rPr>
          <w:rFonts w:ascii="Times New Roman" w:hAnsi="Times New Roman"/>
          <w:sz w:val="24"/>
          <w:szCs w:val="24"/>
        </w:rPr>
        <w:t>pers</w:t>
      </w:r>
      <w:proofErr w:type="spellEnd"/>
      <w:r w:rsidRPr="009C0ACD">
        <w:rPr>
          <w:rFonts w:ascii="Times New Roman" w:hAnsi="Times New Roman"/>
          <w:sz w:val="24"/>
          <w:szCs w:val="24"/>
        </w:rPr>
        <w:t xml:space="preserve"> comm.). We also highlight that the current IUCN Red List distribution map for </w:t>
      </w:r>
      <w:r w:rsidRPr="009C0ACD">
        <w:rPr>
          <w:rFonts w:ascii="Times New Roman" w:hAnsi="Times New Roman"/>
          <w:i/>
          <w:sz w:val="24"/>
          <w:szCs w:val="24"/>
        </w:rPr>
        <w:t xml:space="preserve">A. p. </w:t>
      </w:r>
      <w:proofErr w:type="spellStart"/>
      <w:r w:rsidRPr="009C0ACD">
        <w:rPr>
          <w:rFonts w:ascii="Times New Roman" w:hAnsi="Times New Roman"/>
          <w:i/>
          <w:sz w:val="24"/>
          <w:szCs w:val="24"/>
        </w:rPr>
        <w:t>mexicana</w:t>
      </w:r>
      <w:proofErr w:type="spellEnd"/>
      <w:r w:rsidRPr="009C0ACD">
        <w:rPr>
          <w:rFonts w:ascii="Times New Roman" w:hAnsi="Times New Roman"/>
          <w:sz w:val="24"/>
          <w:szCs w:val="24"/>
        </w:rPr>
        <w:t xml:space="preserve"> does not include part of the Uxpanapa Valley where we located the species, which could have implications for its conservation status.</w:t>
      </w:r>
    </w:p>
    <w:p w14:paraId="4A4CE19F" w14:textId="568CC18A" w:rsidR="0096016F" w:rsidRPr="009C0ACD" w:rsidRDefault="00D30BFC">
      <w:pPr>
        <w:spacing w:after="0" w:line="480" w:lineRule="auto"/>
        <w:ind w:firstLine="720"/>
      </w:pPr>
      <w:r w:rsidRPr="009C0ACD">
        <w:rPr>
          <w:rFonts w:ascii="Times New Roman" w:hAnsi="Times New Roman"/>
          <w:sz w:val="24"/>
          <w:szCs w:val="24"/>
        </w:rPr>
        <w:t>F</w:t>
      </w:r>
      <w:r w:rsidR="00B91FEC" w:rsidRPr="009C0ACD">
        <w:rPr>
          <w:rFonts w:ascii="Times New Roman" w:hAnsi="Times New Roman"/>
          <w:sz w:val="24"/>
          <w:szCs w:val="24"/>
        </w:rPr>
        <w:t>urther emphasis should be put on preserving areas with T</w:t>
      </w:r>
      <w:r w:rsidR="00402DC2" w:rsidRPr="009C0ACD">
        <w:rPr>
          <w:rFonts w:ascii="Times New Roman" w:hAnsi="Times New Roman"/>
          <w:sz w:val="24"/>
          <w:szCs w:val="24"/>
        </w:rPr>
        <w:t xml:space="preserve">all </w:t>
      </w:r>
      <w:r w:rsidR="00B91FEC" w:rsidRPr="009C0ACD">
        <w:rPr>
          <w:rFonts w:ascii="Times New Roman" w:hAnsi="Times New Roman"/>
          <w:sz w:val="24"/>
          <w:szCs w:val="24"/>
        </w:rPr>
        <w:t>E</w:t>
      </w:r>
      <w:r w:rsidR="00402DC2" w:rsidRPr="009C0ACD">
        <w:rPr>
          <w:rFonts w:ascii="Times New Roman" w:hAnsi="Times New Roman"/>
          <w:sz w:val="24"/>
          <w:szCs w:val="24"/>
        </w:rPr>
        <w:t xml:space="preserve">vergreen </w:t>
      </w:r>
      <w:r w:rsidR="00B91FEC" w:rsidRPr="009C0ACD">
        <w:rPr>
          <w:rFonts w:ascii="Times New Roman" w:hAnsi="Times New Roman"/>
          <w:sz w:val="24"/>
          <w:szCs w:val="24"/>
        </w:rPr>
        <w:t>F</w:t>
      </w:r>
      <w:r w:rsidR="00402DC2" w:rsidRPr="009C0ACD">
        <w:rPr>
          <w:rFonts w:ascii="Times New Roman" w:hAnsi="Times New Roman"/>
          <w:sz w:val="24"/>
          <w:szCs w:val="24"/>
        </w:rPr>
        <w:t>orest</w:t>
      </w:r>
      <w:r w:rsidR="00B91FEC" w:rsidRPr="009C0ACD">
        <w:rPr>
          <w:rFonts w:ascii="Times New Roman" w:hAnsi="Times New Roman"/>
          <w:sz w:val="24"/>
          <w:szCs w:val="24"/>
        </w:rPr>
        <w:t xml:space="preserve"> to continue to support both primate species. Nevertheless, efforts should also be oriented towards encouraging landowners to maintain and continue to develop agroforestry cultivations in the areas surrounding forested sites to maintain the "supplementary habitat" </w:t>
      </w:r>
      <w:r w:rsidR="005622FC" w:rsidRPr="009C0ACD">
        <w:rPr>
          <w:rFonts w:ascii="Times New Roman" w:hAnsi="Times New Roman"/>
          <w:sz w:val="24"/>
          <w:szCs w:val="24"/>
        </w:rPr>
        <w:t xml:space="preserve">and connectivity </w:t>
      </w:r>
      <w:r w:rsidR="00B91FEC" w:rsidRPr="009C0ACD">
        <w:rPr>
          <w:rFonts w:ascii="Times New Roman" w:hAnsi="Times New Roman"/>
          <w:sz w:val="24"/>
          <w:szCs w:val="24"/>
        </w:rPr>
        <w:t>found in the region (Asensio et al. 2009b). Finally, the karst walls that make this area so unique could potentially provide "internal" protected areas, since they are largely inaccessible to humans but maintain vegetation elements that primates use for travelling and feeding (</w:t>
      </w:r>
      <w:r w:rsidR="00C623CB" w:rsidRPr="009C0ACD">
        <w:rPr>
          <w:rFonts w:ascii="Times New Roman" w:hAnsi="Times New Roman"/>
          <w:sz w:val="24"/>
          <w:szCs w:val="24"/>
        </w:rPr>
        <w:t>Shedden, pers.</w:t>
      </w:r>
      <w:r w:rsidR="00B91FEC" w:rsidRPr="009C0ACD">
        <w:rPr>
          <w:rFonts w:ascii="Times New Roman" w:hAnsi="Times New Roman"/>
          <w:sz w:val="24"/>
          <w:szCs w:val="24"/>
        </w:rPr>
        <w:t xml:space="preserve"> obs.).</w:t>
      </w:r>
    </w:p>
    <w:p w14:paraId="02785E04" w14:textId="77777777" w:rsidR="0096016F" w:rsidRPr="009C0ACD" w:rsidRDefault="00B91FEC">
      <w:pPr>
        <w:spacing w:after="0" w:line="480" w:lineRule="auto"/>
        <w:ind w:firstLine="720"/>
      </w:pPr>
      <w:r w:rsidRPr="009C0ACD">
        <w:rPr>
          <w:rFonts w:ascii="Times New Roman" w:hAnsi="Times New Roman"/>
          <w:sz w:val="24"/>
          <w:szCs w:val="24"/>
        </w:rPr>
        <w:lastRenderedPageBreak/>
        <w:t xml:space="preserve">There is a clear need for further assessment of un-surveyed areas to drive primate conservation and management plans, especially in sites with no protection status. Given the association between primary forest and spider monkey presence, and the current rate of forest degradation and loss within the Selva </w:t>
      </w:r>
      <w:proofErr w:type="spellStart"/>
      <w:r w:rsidRPr="009C0ACD">
        <w:rPr>
          <w:rFonts w:ascii="Times New Roman" w:hAnsi="Times New Roman"/>
          <w:sz w:val="24"/>
          <w:szCs w:val="24"/>
        </w:rPr>
        <w:t>Zoque</w:t>
      </w:r>
      <w:proofErr w:type="spellEnd"/>
      <w:r w:rsidRPr="009C0ACD">
        <w:rPr>
          <w:rFonts w:ascii="Times New Roman" w:hAnsi="Times New Roman"/>
          <w:sz w:val="24"/>
          <w:szCs w:val="24"/>
        </w:rPr>
        <w:t xml:space="preserve"> Corridor, it is urgent that those remaining areas are further assessed for biodiversity and given the adequate legislative protection to ensure primate conservation.</w:t>
      </w:r>
    </w:p>
    <w:p w14:paraId="5EBB7D58" w14:textId="77777777" w:rsidR="0096016F" w:rsidRPr="009C0ACD" w:rsidRDefault="00B91FEC" w:rsidP="00AA7717">
      <w:pPr>
        <w:pStyle w:val="Heading1"/>
      </w:pPr>
      <w:r w:rsidRPr="009C0ACD">
        <w:t>Acknowledgments</w:t>
      </w:r>
    </w:p>
    <w:p w14:paraId="59C47428" w14:textId="17DE6C1C"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We thank the National Council of Science of Technology (</w:t>
      </w:r>
      <w:proofErr w:type="spellStart"/>
      <w:r w:rsidRPr="009C0ACD">
        <w:rPr>
          <w:rFonts w:ascii="Times New Roman" w:hAnsi="Times New Roman"/>
          <w:sz w:val="24"/>
          <w:szCs w:val="24"/>
        </w:rPr>
        <w:t>CONACyT</w:t>
      </w:r>
      <w:proofErr w:type="spellEnd"/>
      <w:r w:rsidRPr="009C0ACD">
        <w:rPr>
          <w:rFonts w:ascii="Times New Roman" w:hAnsi="Times New Roman"/>
          <w:sz w:val="24"/>
          <w:szCs w:val="24"/>
        </w:rPr>
        <w:t xml:space="preserve">) and the Veracruz State Government for providing financial support to the project (grant number 108990). ASG received support from Bournemouth University, the Centro de </w:t>
      </w:r>
      <w:proofErr w:type="spellStart"/>
      <w:r w:rsidRPr="009C0ACD">
        <w:rPr>
          <w:rFonts w:ascii="Times New Roman" w:hAnsi="Times New Roman"/>
          <w:sz w:val="24"/>
          <w:szCs w:val="24"/>
        </w:rPr>
        <w:t>Investigaciones</w:t>
      </w:r>
      <w:proofErr w:type="spellEnd"/>
      <w:r w:rsidRPr="009C0ACD">
        <w:rPr>
          <w:rFonts w:ascii="Times New Roman" w:hAnsi="Times New Roman"/>
          <w:sz w:val="24"/>
          <w:szCs w:val="24"/>
        </w:rPr>
        <w:t xml:space="preserve"> </w:t>
      </w:r>
      <w:proofErr w:type="spellStart"/>
      <w:r w:rsidRPr="009C0ACD">
        <w:rPr>
          <w:rFonts w:ascii="Times New Roman" w:hAnsi="Times New Roman"/>
          <w:sz w:val="24"/>
          <w:szCs w:val="24"/>
        </w:rPr>
        <w:t>Tropicales</w:t>
      </w:r>
      <w:proofErr w:type="spellEnd"/>
      <w:r w:rsidRPr="009C0ACD">
        <w:rPr>
          <w:rFonts w:ascii="Times New Roman" w:hAnsi="Times New Roman"/>
          <w:sz w:val="24"/>
          <w:szCs w:val="24"/>
        </w:rPr>
        <w:t xml:space="preserve"> and the National Council of Science and Technology (</w:t>
      </w:r>
      <w:proofErr w:type="spellStart"/>
      <w:r w:rsidRPr="009C0ACD">
        <w:rPr>
          <w:rFonts w:ascii="Times New Roman" w:hAnsi="Times New Roman"/>
          <w:sz w:val="24"/>
          <w:szCs w:val="24"/>
        </w:rPr>
        <w:t>CONACyT</w:t>
      </w:r>
      <w:proofErr w:type="spellEnd"/>
      <w:r w:rsidRPr="009C0ACD">
        <w:rPr>
          <w:rFonts w:ascii="Times New Roman" w:hAnsi="Times New Roman"/>
          <w:sz w:val="24"/>
          <w:szCs w:val="24"/>
        </w:rPr>
        <w:t>) (registration 195409) to conduct all data analysis as part of her PhD. J</w:t>
      </w:r>
      <w:r w:rsidR="00734E50" w:rsidRPr="009C0ACD">
        <w:rPr>
          <w:rFonts w:ascii="Times New Roman" w:hAnsi="Times New Roman"/>
          <w:sz w:val="24"/>
          <w:szCs w:val="24"/>
        </w:rPr>
        <w:t>CD received funding from the Isa</w:t>
      </w:r>
      <w:r w:rsidRPr="009C0ACD">
        <w:rPr>
          <w:rFonts w:ascii="Times New Roman" w:hAnsi="Times New Roman"/>
          <w:sz w:val="24"/>
          <w:szCs w:val="24"/>
        </w:rPr>
        <w:t>ac</w:t>
      </w:r>
      <w:r w:rsidR="004F0A9A" w:rsidRPr="009C0ACD">
        <w:rPr>
          <w:rFonts w:ascii="Times New Roman" w:hAnsi="Times New Roman"/>
          <w:sz w:val="24"/>
          <w:szCs w:val="24"/>
        </w:rPr>
        <w:t xml:space="preserve"> Newton Trust. We thank C.A. Muñ</w:t>
      </w:r>
      <w:r w:rsidRPr="009C0ACD">
        <w:rPr>
          <w:rFonts w:ascii="Times New Roman" w:hAnsi="Times New Roman"/>
          <w:sz w:val="24"/>
          <w:szCs w:val="24"/>
        </w:rPr>
        <w:t xml:space="preserve">oz-Robles for providing the base map of the study site. We are very grateful to the communities in the </w:t>
      </w:r>
      <w:proofErr w:type="spellStart"/>
      <w:r w:rsidRPr="009C0ACD">
        <w:rPr>
          <w:rFonts w:ascii="Times New Roman" w:hAnsi="Times New Roman"/>
          <w:sz w:val="24"/>
          <w:szCs w:val="24"/>
        </w:rPr>
        <w:t>Uxpanapa</w:t>
      </w:r>
      <w:proofErr w:type="spellEnd"/>
      <w:r w:rsidRPr="009C0ACD">
        <w:rPr>
          <w:rFonts w:ascii="Times New Roman" w:hAnsi="Times New Roman"/>
          <w:sz w:val="24"/>
          <w:szCs w:val="24"/>
        </w:rPr>
        <w:t xml:space="preserve"> Valley for helping us throughout the development of this project. </w:t>
      </w:r>
      <w:r w:rsidR="00063236" w:rsidRPr="009C0ACD">
        <w:rPr>
          <w:rFonts w:ascii="Times New Roman" w:hAnsi="Times New Roman"/>
          <w:sz w:val="24"/>
          <w:szCs w:val="24"/>
        </w:rPr>
        <w:t xml:space="preserve">We are grateful to </w:t>
      </w:r>
      <w:proofErr w:type="spellStart"/>
      <w:r w:rsidR="00063236" w:rsidRPr="009C0ACD">
        <w:rPr>
          <w:rFonts w:ascii="Times New Roman" w:hAnsi="Times New Roman"/>
          <w:sz w:val="24"/>
          <w:szCs w:val="24"/>
        </w:rPr>
        <w:t>Dr.</w:t>
      </w:r>
      <w:proofErr w:type="spellEnd"/>
      <w:r w:rsidR="00063236" w:rsidRPr="009C0ACD">
        <w:rPr>
          <w:rFonts w:ascii="Times New Roman" w:hAnsi="Times New Roman"/>
          <w:sz w:val="24"/>
          <w:szCs w:val="24"/>
        </w:rPr>
        <w:t xml:space="preserve"> </w:t>
      </w:r>
      <w:proofErr w:type="spellStart"/>
      <w:r w:rsidR="00063236" w:rsidRPr="009C0ACD">
        <w:rPr>
          <w:rFonts w:ascii="Times New Roman" w:hAnsi="Times New Roman"/>
          <w:sz w:val="24"/>
          <w:szCs w:val="24"/>
        </w:rPr>
        <w:t>Bicca</w:t>
      </w:r>
      <w:proofErr w:type="spellEnd"/>
      <w:r w:rsidR="00063236" w:rsidRPr="009C0ACD">
        <w:rPr>
          <w:rFonts w:ascii="Times New Roman" w:hAnsi="Times New Roman"/>
          <w:sz w:val="24"/>
          <w:szCs w:val="24"/>
        </w:rPr>
        <w:t>-Marques and to two anonymous reviewers for their comments, which greatly helped in improving this manuscript.</w:t>
      </w:r>
    </w:p>
    <w:p w14:paraId="60A9158B"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This study complied with the legal requirements of Mexico (SEMARNAT- DGVS/03660/11) and was approved by the Universidad </w:t>
      </w:r>
      <w:proofErr w:type="spellStart"/>
      <w:r w:rsidRPr="009C0ACD">
        <w:rPr>
          <w:rFonts w:ascii="Times New Roman" w:hAnsi="Times New Roman"/>
          <w:sz w:val="24"/>
          <w:szCs w:val="24"/>
        </w:rPr>
        <w:t>Veracruzana</w:t>
      </w:r>
      <w:proofErr w:type="spellEnd"/>
      <w:r w:rsidRPr="009C0ACD">
        <w:rPr>
          <w:rFonts w:ascii="Times New Roman" w:hAnsi="Times New Roman"/>
          <w:sz w:val="24"/>
          <w:szCs w:val="24"/>
        </w:rPr>
        <w:t xml:space="preserve">. </w:t>
      </w:r>
    </w:p>
    <w:p w14:paraId="2EFC072B" w14:textId="77777777" w:rsidR="00AA7717" w:rsidRDefault="00AA7717">
      <w:pPr>
        <w:spacing w:after="0" w:line="240" w:lineRule="auto"/>
        <w:rPr>
          <w:rFonts w:ascii="Times New Roman" w:hAnsi="Times New Roman"/>
          <w:i/>
          <w:sz w:val="24"/>
          <w:szCs w:val="24"/>
        </w:rPr>
      </w:pPr>
      <w:r>
        <w:br w:type="page"/>
      </w:r>
    </w:p>
    <w:p w14:paraId="51AC6EBB" w14:textId="254A506C" w:rsidR="0096016F" w:rsidRPr="009C0ACD" w:rsidRDefault="00B91FEC" w:rsidP="00AA7717">
      <w:pPr>
        <w:pStyle w:val="Heading1"/>
      </w:pPr>
      <w:r w:rsidRPr="009C0ACD">
        <w:lastRenderedPageBreak/>
        <w:t xml:space="preserve">References </w:t>
      </w:r>
    </w:p>
    <w:p w14:paraId="5F20D1BA" w14:textId="77777777" w:rsidR="0096016F" w:rsidRPr="009C0ACD" w:rsidRDefault="00B91FEC">
      <w:pPr>
        <w:spacing w:line="480" w:lineRule="auto"/>
      </w:pPr>
      <w:r w:rsidRPr="009C0ACD">
        <w:rPr>
          <w:rFonts w:ascii="Times New Roman" w:hAnsi="Times New Roman"/>
          <w:sz w:val="24"/>
          <w:szCs w:val="24"/>
        </w:rPr>
        <w:t xml:space="preserve">Ahmad A, Gary D, Putra W, </w:t>
      </w:r>
      <w:proofErr w:type="spellStart"/>
      <w:r w:rsidRPr="009C0ACD">
        <w:rPr>
          <w:rFonts w:ascii="Times New Roman" w:hAnsi="Times New Roman"/>
          <w:sz w:val="24"/>
          <w:szCs w:val="24"/>
        </w:rPr>
        <w:t>Sagita</w:t>
      </w:r>
      <w:proofErr w:type="spellEnd"/>
      <w:r w:rsidRPr="009C0ACD">
        <w:rPr>
          <w:rFonts w:ascii="Times New Roman" w:hAnsi="Times New Roman"/>
          <w:sz w:val="24"/>
          <w:szCs w:val="24"/>
        </w:rPr>
        <w:t xml:space="preserve"> N, </w:t>
      </w:r>
      <w:proofErr w:type="spellStart"/>
      <w:r w:rsidRPr="009C0ACD">
        <w:rPr>
          <w:rFonts w:ascii="Times New Roman" w:hAnsi="Times New Roman"/>
          <w:sz w:val="24"/>
          <w:szCs w:val="24"/>
        </w:rPr>
        <w:t>Adirahmanta</w:t>
      </w:r>
      <w:proofErr w:type="spellEnd"/>
      <w:r w:rsidRPr="009C0ACD">
        <w:rPr>
          <w:rFonts w:ascii="Times New Roman" w:hAnsi="Times New Roman"/>
          <w:sz w:val="24"/>
          <w:szCs w:val="24"/>
        </w:rPr>
        <w:t xml:space="preserve"> SN, Miller AE (2021) Leveraging local knowledge to estimate wildlife densities in </w:t>
      </w:r>
      <w:proofErr w:type="spellStart"/>
      <w:r w:rsidRPr="009C0ACD">
        <w:rPr>
          <w:rFonts w:ascii="Times New Roman" w:hAnsi="Times New Roman"/>
          <w:sz w:val="24"/>
          <w:szCs w:val="24"/>
        </w:rPr>
        <w:t>bornean</w:t>
      </w:r>
      <w:proofErr w:type="spellEnd"/>
      <w:r w:rsidRPr="009C0ACD">
        <w:rPr>
          <w:rFonts w:ascii="Times New Roman" w:hAnsi="Times New Roman"/>
          <w:sz w:val="24"/>
          <w:szCs w:val="24"/>
        </w:rPr>
        <w:t xml:space="preserve"> tropical rainforests. </w:t>
      </w:r>
      <w:proofErr w:type="spellStart"/>
      <w:r w:rsidRPr="009C0ACD">
        <w:rPr>
          <w:rFonts w:ascii="Times New Roman" w:hAnsi="Times New Roman"/>
          <w:sz w:val="24"/>
          <w:szCs w:val="24"/>
        </w:rPr>
        <w:t>Wildl</w:t>
      </w:r>
      <w:proofErr w:type="spellEnd"/>
      <w:r w:rsidRPr="009C0ACD">
        <w:rPr>
          <w:rFonts w:ascii="Times New Roman" w:hAnsi="Times New Roman"/>
          <w:sz w:val="24"/>
          <w:szCs w:val="24"/>
        </w:rPr>
        <w:t xml:space="preserve"> </w:t>
      </w:r>
      <w:proofErr w:type="spellStart"/>
      <w:r w:rsidRPr="009C0ACD">
        <w:rPr>
          <w:rFonts w:ascii="Times New Roman" w:hAnsi="Times New Roman"/>
          <w:sz w:val="24"/>
          <w:szCs w:val="24"/>
        </w:rPr>
        <w:t>Biol</w:t>
      </w:r>
      <w:proofErr w:type="spellEnd"/>
      <w:r w:rsidRPr="009C0ACD">
        <w:rPr>
          <w:rFonts w:ascii="Times New Roman" w:hAnsi="Times New Roman"/>
          <w:sz w:val="24"/>
          <w:szCs w:val="24"/>
        </w:rPr>
        <w:t xml:space="preserve"> </w:t>
      </w:r>
      <w:r w:rsidRPr="009C0ACD">
        <w:rPr>
          <w:rFonts w:ascii="Times New Roman" w:hAnsi="Times New Roman"/>
          <w:sz w:val="24"/>
          <w:szCs w:val="24"/>
          <w:shd w:val="clear" w:color="auto" w:fill="FFFFFF"/>
        </w:rPr>
        <w:t>wlb-00771.</w:t>
      </w:r>
      <w:r w:rsidRPr="009C0ACD">
        <w:rPr>
          <w:rFonts w:ascii="Times New Roman" w:hAnsi="Times New Roman"/>
          <w:sz w:val="24"/>
          <w:szCs w:val="24"/>
        </w:rPr>
        <w:t xml:space="preserve"> </w:t>
      </w:r>
      <w:hyperlink r:id="rId8">
        <w:r w:rsidRPr="009C0ACD">
          <w:rPr>
            <w:rStyle w:val="Hyperlink"/>
            <w:rFonts w:ascii="Times New Roman" w:hAnsi="Times New Roman"/>
            <w:color w:val="auto"/>
            <w:sz w:val="24"/>
            <w:szCs w:val="24"/>
          </w:rPr>
          <w:t>https://doi.org/10.2981/wlb.00771</w:t>
        </w:r>
      </w:hyperlink>
    </w:p>
    <w:p w14:paraId="091AA597" w14:textId="51949DF2" w:rsidR="0096016F" w:rsidRPr="009C0ACD" w:rsidRDefault="00B91FEC">
      <w:pPr>
        <w:spacing w:line="480" w:lineRule="auto"/>
      </w:pPr>
      <w:proofErr w:type="spellStart"/>
      <w:r w:rsidRPr="009C0ACD">
        <w:rPr>
          <w:rFonts w:ascii="Times New Roman" w:hAnsi="Times New Roman"/>
          <w:sz w:val="24"/>
          <w:szCs w:val="24"/>
        </w:rPr>
        <w:t>Alcocer</w:t>
      </w:r>
      <w:proofErr w:type="spellEnd"/>
      <w:r w:rsidRPr="009C0ACD">
        <w:rPr>
          <w:rFonts w:ascii="Times New Roman" w:hAnsi="Times New Roman"/>
          <w:sz w:val="24"/>
          <w:szCs w:val="24"/>
        </w:rPr>
        <w:t>‐Rodríguez M, Arroyo‐Rodríg</w:t>
      </w:r>
      <w:r w:rsidR="006C489B" w:rsidRPr="009C0ACD">
        <w:rPr>
          <w:rFonts w:ascii="Times New Roman" w:hAnsi="Times New Roman"/>
          <w:sz w:val="24"/>
          <w:szCs w:val="24"/>
        </w:rPr>
        <w:t xml:space="preserve">uez V, </w:t>
      </w:r>
      <w:proofErr w:type="spellStart"/>
      <w:r w:rsidR="006C489B" w:rsidRPr="009C0ACD">
        <w:rPr>
          <w:rFonts w:ascii="Times New Roman" w:hAnsi="Times New Roman"/>
          <w:sz w:val="24"/>
          <w:szCs w:val="24"/>
        </w:rPr>
        <w:t>Galán-</w:t>
      </w:r>
      <w:r w:rsidRPr="009C0ACD">
        <w:rPr>
          <w:rFonts w:ascii="Times New Roman" w:hAnsi="Times New Roman"/>
          <w:sz w:val="24"/>
          <w:szCs w:val="24"/>
        </w:rPr>
        <w:t>Acedo</w:t>
      </w:r>
      <w:proofErr w:type="spellEnd"/>
      <w:r w:rsidRPr="009C0ACD">
        <w:rPr>
          <w:rFonts w:ascii="Times New Roman" w:hAnsi="Times New Roman"/>
          <w:sz w:val="24"/>
          <w:szCs w:val="24"/>
        </w:rPr>
        <w:t xml:space="preserve"> C, Cristóbal‐</w:t>
      </w:r>
      <w:proofErr w:type="spellStart"/>
      <w:r w:rsidRPr="009C0ACD">
        <w:rPr>
          <w:rFonts w:ascii="Times New Roman" w:hAnsi="Times New Roman"/>
          <w:sz w:val="24"/>
          <w:szCs w:val="24"/>
        </w:rPr>
        <w:t>Azkarate</w:t>
      </w:r>
      <w:proofErr w:type="spellEnd"/>
      <w:r w:rsidRPr="009C0ACD">
        <w:rPr>
          <w:rFonts w:ascii="Times New Roman" w:hAnsi="Times New Roman"/>
          <w:sz w:val="24"/>
          <w:szCs w:val="24"/>
        </w:rPr>
        <w:t xml:space="preserve"> J, Asensio N, </w:t>
      </w:r>
      <w:proofErr w:type="spellStart"/>
      <w:r w:rsidRPr="009C0ACD">
        <w:rPr>
          <w:rFonts w:ascii="Times New Roman" w:hAnsi="Times New Roman"/>
          <w:sz w:val="24"/>
          <w:szCs w:val="24"/>
        </w:rPr>
        <w:t>Rito</w:t>
      </w:r>
      <w:proofErr w:type="spellEnd"/>
      <w:r w:rsidRPr="009C0ACD">
        <w:rPr>
          <w:rFonts w:ascii="Times New Roman" w:hAnsi="Times New Roman"/>
          <w:sz w:val="24"/>
          <w:szCs w:val="24"/>
        </w:rPr>
        <w:t xml:space="preserve"> KF, Hawes JE, </w:t>
      </w:r>
      <w:proofErr w:type="spellStart"/>
      <w:r w:rsidRPr="009C0ACD">
        <w:rPr>
          <w:rFonts w:ascii="Times New Roman" w:hAnsi="Times New Roman"/>
          <w:sz w:val="24"/>
          <w:szCs w:val="24"/>
        </w:rPr>
        <w:t>Veá</w:t>
      </w:r>
      <w:proofErr w:type="spellEnd"/>
      <w:r w:rsidRPr="009C0ACD">
        <w:rPr>
          <w:rFonts w:ascii="Times New Roman" w:hAnsi="Times New Roman"/>
          <w:sz w:val="24"/>
          <w:szCs w:val="24"/>
        </w:rPr>
        <w:t xml:space="preserve"> JJ, Dunn JC (2020) Evaluating extinction debt in fragmented forests: the rapid recovery of a critically endangered primate. </w:t>
      </w:r>
      <w:proofErr w:type="spellStart"/>
      <w:r w:rsidRPr="009C0ACD">
        <w:rPr>
          <w:rFonts w:ascii="Times New Roman" w:hAnsi="Times New Roman"/>
          <w:iCs/>
          <w:sz w:val="24"/>
          <w:szCs w:val="24"/>
        </w:rPr>
        <w:t>Anim</w:t>
      </w:r>
      <w:proofErr w:type="spellEnd"/>
      <w:r w:rsidRPr="009C0ACD">
        <w:rPr>
          <w:rFonts w:ascii="Times New Roman" w:hAnsi="Times New Roman"/>
          <w:iCs/>
          <w:sz w:val="24"/>
          <w:szCs w:val="24"/>
        </w:rPr>
        <w:t xml:space="preserve"> </w:t>
      </w:r>
      <w:proofErr w:type="spellStart"/>
      <w:r w:rsidRPr="009C0ACD">
        <w:rPr>
          <w:rFonts w:ascii="Times New Roman" w:hAnsi="Times New Roman"/>
          <w:iCs/>
          <w:sz w:val="24"/>
          <w:szCs w:val="24"/>
        </w:rPr>
        <w:t>Conserv</w:t>
      </w:r>
      <w:proofErr w:type="spellEnd"/>
      <w:r w:rsidRPr="009C0ACD">
        <w:rPr>
          <w:rFonts w:ascii="Times New Roman" w:hAnsi="Times New Roman"/>
          <w:sz w:val="24"/>
          <w:szCs w:val="24"/>
        </w:rPr>
        <w:t xml:space="preserve"> 1-12. </w:t>
      </w:r>
      <w:hyperlink r:id="rId9">
        <w:r w:rsidRPr="009C0ACD">
          <w:rPr>
            <w:rStyle w:val="Hyperlink"/>
            <w:rFonts w:ascii="Times New Roman" w:hAnsi="Times New Roman"/>
            <w:color w:val="auto"/>
            <w:sz w:val="24"/>
            <w:szCs w:val="24"/>
          </w:rPr>
          <w:t>https://doi.org/10.1111/acv.12648</w:t>
        </w:r>
      </w:hyperlink>
    </w:p>
    <w:p w14:paraId="5E4F3D3D" w14:textId="77777777" w:rsidR="0096016F" w:rsidRPr="009C0ACD" w:rsidRDefault="00B91FEC">
      <w:pPr>
        <w:spacing w:line="480" w:lineRule="auto"/>
        <w:rPr>
          <w:rFonts w:ascii="Times New Roman" w:hAnsi="Times New Roman"/>
          <w:sz w:val="24"/>
          <w:szCs w:val="24"/>
        </w:rPr>
      </w:pPr>
      <w:proofErr w:type="spellStart"/>
      <w:r w:rsidRPr="009C0ACD">
        <w:rPr>
          <w:rFonts w:ascii="Times New Roman" w:hAnsi="Times New Roman"/>
          <w:sz w:val="24"/>
          <w:szCs w:val="24"/>
        </w:rPr>
        <w:t>Anzures‐Dadda</w:t>
      </w:r>
      <w:proofErr w:type="spellEnd"/>
      <w:r w:rsidRPr="009C0ACD">
        <w:rPr>
          <w:rFonts w:ascii="Times New Roman" w:hAnsi="Times New Roman"/>
          <w:sz w:val="24"/>
          <w:szCs w:val="24"/>
        </w:rPr>
        <w:t xml:space="preserve"> A, Manson RH (2007) Patch‐and landscape‐scale effects on howler monkey distribution and abundance in rainforest fragments. </w:t>
      </w:r>
      <w:proofErr w:type="spellStart"/>
      <w:r w:rsidRPr="009C0ACD">
        <w:rPr>
          <w:rFonts w:ascii="Times New Roman" w:hAnsi="Times New Roman"/>
          <w:sz w:val="24"/>
          <w:szCs w:val="24"/>
        </w:rPr>
        <w:t>Anim</w:t>
      </w:r>
      <w:proofErr w:type="spellEnd"/>
      <w:r w:rsidRPr="009C0ACD">
        <w:rPr>
          <w:rFonts w:ascii="Times New Roman" w:hAnsi="Times New Roman"/>
          <w:sz w:val="24"/>
          <w:szCs w:val="24"/>
        </w:rPr>
        <w:t xml:space="preserve"> </w:t>
      </w:r>
      <w:proofErr w:type="spellStart"/>
      <w:r w:rsidRPr="009C0ACD">
        <w:rPr>
          <w:rFonts w:ascii="Times New Roman" w:hAnsi="Times New Roman"/>
          <w:sz w:val="24"/>
          <w:szCs w:val="24"/>
        </w:rPr>
        <w:t>Conserv</w:t>
      </w:r>
      <w:proofErr w:type="spellEnd"/>
      <w:r w:rsidRPr="009C0ACD">
        <w:rPr>
          <w:rFonts w:ascii="Times New Roman" w:hAnsi="Times New Roman"/>
          <w:sz w:val="24"/>
          <w:szCs w:val="24"/>
        </w:rPr>
        <w:t xml:space="preserve"> 10(1):69-76</w:t>
      </w:r>
    </w:p>
    <w:p w14:paraId="20ED2D85" w14:textId="77777777" w:rsidR="0096016F" w:rsidRPr="009C0ACD" w:rsidRDefault="00B91FEC">
      <w:pPr>
        <w:spacing w:line="480" w:lineRule="auto"/>
      </w:pPr>
      <w:r w:rsidRPr="009C0ACD">
        <w:rPr>
          <w:rFonts w:ascii="Times New Roman" w:hAnsi="Times New Roman"/>
          <w:sz w:val="24"/>
          <w:szCs w:val="24"/>
        </w:rPr>
        <w:t xml:space="preserve">Aquino R, </w:t>
      </w:r>
      <w:proofErr w:type="spellStart"/>
      <w:r w:rsidRPr="009C0ACD">
        <w:rPr>
          <w:rFonts w:ascii="Times New Roman" w:hAnsi="Times New Roman"/>
          <w:sz w:val="24"/>
          <w:szCs w:val="24"/>
        </w:rPr>
        <w:t>Zárate</w:t>
      </w:r>
      <w:proofErr w:type="spellEnd"/>
      <w:r w:rsidRPr="009C0ACD">
        <w:rPr>
          <w:rFonts w:ascii="Times New Roman" w:hAnsi="Times New Roman"/>
          <w:sz w:val="24"/>
          <w:szCs w:val="24"/>
        </w:rPr>
        <w:t xml:space="preserve"> R, López L, García G, Charpentier E (2015) Current status and threats to </w:t>
      </w:r>
      <w:proofErr w:type="spellStart"/>
      <w:r w:rsidRPr="009C0ACD">
        <w:rPr>
          <w:rFonts w:ascii="Times New Roman" w:hAnsi="Times New Roman"/>
          <w:i/>
          <w:sz w:val="24"/>
          <w:szCs w:val="24"/>
        </w:rPr>
        <w:t>Lagothrix</w:t>
      </w:r>
      <w:proofErr w:type="spellEnd"/>
      <w:r w:rsidRPr="009C0ACD">
        <w:rPr>
          <w:rFonts w:ascii="Times New Roman" w:hAnsi="Times New Roman"/>
          <w:i/>
          <w:sz w:val="24"/>
          <w:szCs w:val="24"/>
        </w:rPr>
        <w:t xml:space="preserve"> </w:t>
      </w:r>
      <w:proofErr w:type="spellStart"/>
      <w:r w:rsidRPr="009C0ACD">
        <w:rPr>
          <w:rFonts w:ascii="Times New Roman" w:hAnsi="Times New Roman"/>
          <w:i/>
          <w:sz w:val="24"/>
          <w:szCs w:val="24"/>
        </w:rPr>
        <w:t>flavicauda</w:t>
      </w:r>
      <w:proofErr w:type="spellEnd"/>
      <w:r w:rsidRPr="009C0ACD">
        <w:rPr>
          <w:rFonts w:ascii="Times New Roman" w:hAnsi="Times New Roman"/>
          <w:sz w:val="24"/>
          <w:szCs w:val="24"/>
        </w:rPr>
        <w:t xml:space="preserve"> and other primates in montane forest of the </w:t>
      </w:r>
      <w:proofErr w:type="spellStart"/>
      <w:r w:rsidRPr="009C0ACD">
        <w:rPr>
          <w:rFonts w:ascii="Times New Roman" w:hAnsi="Times New Roman"/>
          <w:sz w:val="24"/>
          <w:szCs w:val="24"/>
        </w:rPr>
        <w:t>Región</w:t>
      </w:r>
      <w:proofErr w:type="spellEnd"/>
      <w:r w:rsidRPr="009C0ACD">
        <w:rPr>
          <w:rFonts w:ascii="Times New Roman" w:hAnsi="Times New Roman"/>
          <w:sz w:val="24"/>
          <w:szCs w:val="24"/>
        </w:rPr>
        <w:t xml:space="preserve"> Huánuco. Primate </w:t>
      </w:r>
      <w:proofErr w:type="spellStart"/>
      <w:r w:rsidRPr="009C0ACD">
        <w:rPr>
          <w:rFonts w:ascii="Times New Roman" w:hAnsi="Times New Roman"/>
          <w:sz w:val="24"/>
          <w:szCs w:val="24"/>
        </w:rPr>
        <w:t>Conserv</w:t>
      </w:r>
      <w:proofErr w:type="spellEnd"/>
      <w:r w:rsidRPr="009C0ACD">
        <w:rPr>
          <w:rFonts w:ascii="Times New Roman" w:hAnsi="Times New Roman"/>
          <w:sz w:val="24"/>
          <w:szCs w:val="24"/>
        </w:rPr>
        <w:t xml:space="preserve"> 2015:31–42 </w:t>
      </w:r>
    </w:p>
    <w:p w14:paraId="45F8116C" w14:textId="77777777" w:rsidR="0096016F" w:rsidRPr="009C0ACD" w:rsidRDefault="00B91FEC">
      <w:pPr>
        <w:spacing w:line="480" w:lineRule="auto"/>
        <w:rPr>
          <w:lang w:val="es-MX"/>
        </w:rPr>
      </w:pPr>
      <w:r w:rsidRPr="009C0ACD">
        <w:rPr>
          <w:rFonts w:ascii="Times New Roman" w:hAnsi="Times New Roman"/>
          <w:sz w:val="24"/>
          <w:szCs w:val="24"/>
        </w:rPr>
        <w:t xml:space="preserve">Arce-Peña NP, Arroyo-Rodríguez V, Dias PA, </w:t>
      </w:r>
      <w:proofErr w:type="spellStart"/>
      <w:r w:rsidRPr="009C0ACD">
        <w:rPr>
          <w:rFonts w:ascii="Times New Roman" w:hAnsi="Times New Roman"/>
          <w:sz w:val="24"/>
          <w:szCs w:val="24"/>
        </w:rPr>
        <w:t>Franch</w:t>
      </w:r>
      <w:proofErr w:type="spellEnd"/>
      <w:r w:rsidRPr="009C0ACD">
        <w:rPr>
          <w:rFonts w:ascii="Times New Roman" w:hAnsi="Times New Roman"/>
          <w:sz w:val="24"/>
          <w:szCs w:val="24"/>
        </w:rPr>
        <w:t>-Pardo I, Andresen E (2019) Linking changes in landscape structure to population changes of an endangered primate. </w:t>
      </w:r>
      <w:proofErr w:type="spellStart"/>
      <w:r w:rsidRPr="009C0ACD">
        <w:rPr>
          <w:rFonts w:ascii="Times New Roman" w:hAnsi="Times New Roman"/>
          <w:iCs/>
          <w:sz w:val="24"/>
          <w:szCs w:val="24"/>
          <w:lang w:val="es-MX"/>
        </w:rPr>
        <w:t>Landsc</w:t>
      </w:r>
      <w:proofErr w:type="spellEnd"/>
      <w:r w:rsidRPr="009C0ACD">
        <w:rPr>
          <w:rFonts w:ascii="Times New Roman" w:hAnsi="Times New Roman"/>
          <w:iCs/>
          <w:sz w:val="24"/>
          <w:szCs w:val="24"/>
          <w:lang w:val="es-MX"/>
        </w:rPr>
        <w:t xml:space="preserve"> </w:t>
      </w:r>
      <w:proofErr w:type="spellStart"/>
      <w:r w:rsidRPr="009C0ACD">
        <w:rPr>
          <w:rFonts w:ascii="Times New Roman" w:hAnsi="Times New Roman"/>
          <w:iCs/>
          <w:sz w:val="24"/>
          <w:szCs w:val="24"/>
          <w:lang w:val="es-MX"/>
        </w:rPr>
        <w:t>Ecol</w:t>
      </w:r>
      <w:proofErr w:type="spellEnd"/>
      <w:r w:rsidRPr="009C0ACD">
        <w:rPr>
          <w:rFonts w:ascii="Times New Roman" w:hAnsi="Times New Roman"/>
          <w:sz w:val="24"/>
          <w:szCs w:val="24"/>
          <w:lang w:val="es-MX"/>
        </w:rPr>
        <w:t> </w:t>
      </w:r>
      <w:r w:rsidRPr="009C0ACD">
        <w:rPr>
          <w:rFonts w:ascii="Times New Roman" w:hAnsi="Times New Roman"/>
          <w:iCs/>
          <w:sz w:val="24"/>
          <w:szCs w:val="24"/>
          <w:lang w:val="es-MX"/>
        </w:rPr>
        <w:t>34</w:t>
      </w:r>
      <w:r w:rsidRPr="009C0ACD">
        <w:rPr>
          <w:rFonts w:ascii="Times New Roman" w:hAnsi="Times New Roman"/>
          <w:sz w:val="24"/>
          <w:szCs w:val="24"/>
          <w:lang w:val="es-MX"/>
        </w:rPr>
        <w:t>(11):2687-2701</w:t>
      </w:r>
    </w:p>
    <w:p w14:paraId="58C1285C" w14:textId="77777777" w:rsidR="0096016F" w:rsidRPr="009C0ACD" w:rsidRDefault="00B91FEC">
      <w:pPr>
        <w:spacing w:line="480" w:lineRule="auto"/>
        <w:rPr>
          <w:rFonts w:ascii="Times New Roman" w:hAnsi="Times New Roman"/>
          <w:sz w:val="24"/>
          <w:szCs w:val="24"/>
          <w:lang w:val="es-MX"/>
        </w:rPr>
      </w:pPr>
      <w:r w:rsidRPr="009C0ACD">
        <w:rPr>
          <w:rFonts w:ascii="Times New Roman" w:hAnsi="Times New Roman"/>
          <w:sz w:val="24"/>
          <w:szCs w:val="24"/>
          <w:lang w:val="es-MX"/>
        </w:rPr>
        <w:t>Arriaga L, Espinoza JM, Aguilar C, Martínez E, Gómez L,  Loa E (2000) Regiones terrestres prioritarias de México. Escala de trabajo 1:1 000 000. Comisión Nacional para el Conocimiento y uso de la Biodiversidad, México</w:t>
      </w:r>
    </w:p>
    <w:p w14:paraId="0536403F" w14:textId="77777777" w:rsidR="0096016F" w:rsidRPr="009C0ACD" w:rsidRDefault="00B91FEC">
      <w:pPr>
        <w:spacing w:line="480" w:lineRule="auto"/>
      </w:pPr>
      <w:r w:rsidRPr="009C0ACD">
        <w:rPr>
          <w:rFonts w:ascii="Times New Roman" w:hAnsi="Times New Roman"/>
          <w:iCs/>
          <w:sz w:val="24"/>
          <w:szCs w:val="24"/>
        </w:rPr>
        <w:t xml:space="preserve">Arroyo‐Rodríguez V, </w:t>
      </w:r>
      <w:proofErr w:type="spellStart"/>
      <w:r w:rsidRPr="009C0ACD">
        <w:rPr>
          <w:rFonts w:ascii="Times New Roman" w:hAnsi="Times New Roman"/>
          <w:iCs/>
          <w:sz w:val="24"/>
          <w:szCs w:val="24"/>
        </w:rPr>
        <w:t>Mandujano</w:t>
      </w:r>
      <w:proofErr w:type="spellEnd"/>
      <w:r w:rsidRPr="009C0ACD">
        <w:rPr>
          <w:rFonts w:ascii="Times New Roman" w:hAnsi="Times New Roman"/>
          <w:iCs/>
          <w:sz w:val="24"/>
          <w:szCs w:val="24"/>
        </w:rPr>
        <w:t xml:space="preserve"> S, Benítez‐</w:t>
      </w:r>
      <w:proofErr w:type="spellStart"/>
      <w:r w:rsidRPr="009C0ACD">
        <w:rPr>
          <w:rFonts w:ascii="Times New Roman" w:hAnsi="Times New Roman"/>
          <w:iCs/>
          <w:sz w:val="24"/>
          <w:szCs w:val="24"/>
        </w:rPr>
        <w:t>Malvido</w:t>
      </w:r>
      <w:proofErr w:type="spellEnd"/>
      <w:r w:rsidRPr="009C0ACD">
        <w:rPr>
          <w:rFonts w:ascii="Times New Roman" w:hAnsi="Times New Roman"/>
          <w:iCs/>
          <w:sz w:val="24"/>
          <w:szCs w:val="24"/>
        </w:rPr>
        <w:t xml:space="preserve"> J, </w:t>
      </w:r>
      <w:proofErr w:type="spellStart"/>
      <w:r w:rsidRPr="009C0ACD">
        <w:rPr>
          <w:rFonts w:ascii="Times New Roman" w:hAnsi="Times New Roman"/>
          <w:iCs/>
          <w:sz w:val="24"/>
          <w:szCs w:val="24"/>
        </w:rPr>
        <w:t>Cuende‐Fanton</w:t>
      </w:r>
      <w:proofErr w:type="spellEnd"/>
      <w:r w:rsidRPr="009C0ACD">
        <w:rPr>
          <w:rFonts w:ascii="Times New Roman" w:hAnsi="Times New Roman"/>
          <w:iCs/>
          <w:sz w:val="24"/>
          <w:szCs w:val="24"/>
        </w:rPr>
        <w:t xml:space="preserve"> C (2007) The influence of large tree density on howler monkey (</w:t>
      </w:r>
      <w:r w:rsidRPr="009C0ACD">
        <w:rPr>
          <w:rFonts w:ascii="Times New Roman" w:hAnsi="Times New Roman"/>
          <w:i/>
          <w:iCs/>
          <w:sz w:val="24"/>
          <w:szCs w:val="24"/>
        </w:rPr>
        <w:t xml:space="preserve">Alouatta palliata </w:t>
      </w:r>
      <w:proofErr w:type="spellStart"/>
      <w:r w:rsidRPr="009C0ACD">
        <w:rPr>
          <w:rFonts w:ascii="Times New Roman" w:hAnsi="Times New Roman"/>
          <w:i/>
          <w:iCs/>
          <w:sz w:val="24"/>
          <w:szCs w:val="24"/>
        </w:rPr>
        <w:t>mexicana</w:t>
      </w:r>
      <w:proofErr w:type="spellEnd"/>
      <w:r w:rsidRPr="009C0ACD">
        <w:rPr>
          <w:rFonts w:ascii="Times New Roman" w:hAnsi="Times New Roman"/>
          <w:iCs/>
          <w:sz w:val="24"/>
          <w:szCs w:val="24"/>
        </w:rPr>
        <w:t>) presence in very small rain forest fragments. </w:t>
      </w:r>
      <w:proofErr w:type="spellStart"/>
      <w:r w:rsidRPr="009C0ACD">
        <w:rPr>
          <w:rFonts w:ascii="Times New Roman" w:hAnsi="Times New Roman"/>
          <w:sz w:val="24"/>
          <w:szCs w:val="24"/>
        </w:rPr>
        <w:t>Biotropica</w:t>
      </w:r>
      <w:proofErr w:type="spellEnd"/>
      <w:r w:rsidRPr="009C0ACD">
        <w:rPr>
          <w:rFonts w:ascii="Times New Roman" w:hAnsi="Times New Roman"/>
          <w:iCs/>
          <w:sz w:val="24"/>
          <w:szCs w:val="24"/>
        </w:rPr>
        <w:t> </w:t>
      </w:r>
      <w:r w:rsidRPr="009C0ACD">
        <w:rPr>
          <w:rFonts w:ascii="Times New Roman" w:hAnsi="Times New Roman"/>
          <w:sz w:val="24"/>
          <w:szCs w:val="24"/>
        </w:rPr>
        <w:t>39</w:t>
      </w:r>
      <w:r w:rsidRPr="009C0ACD">
        <w:rPr>
          <w:rFonts w:ascii="Times New Roman" w:hAnsi="Times New Roman"/>
          <w:iCs/>
          <w:sz w:val="24"/>
          <w:szCs w:val="24"/>
        </w:rPr>
        <w:t>(6): 760-766</w:t>
      </w:r>
    </w:p>
    <w:p w14:paraId="0D4B56CE" w14:textId="77777777" w:rsidR="0096016F" w:rsidRPr="009C0ACD" w:rsidRDefault="00B91FEC">
      <w:pPr>
        <w:spacing w:line="480" w:lineRule="auto"/>
      </w:pPr>
      <w:r w:rsidRPr="009C0ACD">
        <w:rPr>
          <w:rFonts w:ascii="Times New Roman" w:hAnsi="Times New Roman"/>
          <w:sz w:val="24"/>
          <w:szCs w:val="24"/>
        </w:rPr>
        <w:lastRenderedPageBreak/>
        <w:t xml:space="preserve">Arroyo‐Rodríguez V, </w:t>
      </w:r>
      <w:proofErr w:type="spellStart"/>
      <w:r w:rsidRPr="009C0ACD">
        <w:rPr>
          <w:rFonts w:ascii="Times New Roman" w:hAnsi="Times New Roman"/>
          <w:sz w:val="24"/>
          <w:szCs w:val="24"/>
        </w:rPr>
        <w:t>Mandujano</w:t>
      </w:r>
      <w:proofErr w:type="spellEnd"/>
      <w:r w:rsidRPr="009C0ACD">
        <w:rPr>
          <w:rFonts w:ascii="Times New Roman" w:hAnsi="Times New Roman"/>
          <w:sz w:val="24"/>
          <w:szCs w:val="24"/>
        </w:rPr>
        <w:t xml:space="preserve"> S, Benítez‐</w:t>
      </w:r>
      <w:proofErr w:type="spellStart"/>
      <w:r w:rsidRPr="009C0ACD">
        <w:rPr>
          <w:rFonts w:ascii="Times New Roman" w:hAnsi="Times New Roman"/>
          <w:sz w:val="24"/>
          <w:szCs w:val="24"/>
        </w:rPr>
        <w:t>Malvido</w:t>
      </w:r>
      <w:proofErr w:type="spellEnd"/>
      <w:r w:rsidRPr="009C0ACD">
        <w:rPr>
          <w:rFonts w:ascii="Times New Roman" w:hAnsi="Times New Roman"/>
          <w:sz w:val="24"/>
          <w:szCs w:val="24"/>
        </w:rPr>
        <w:t xml:space="preserve"> J (2008) Landscape attributes affecting patch occupancy by howler monkeys (</w:t>
      </w:r>
      <w:r w:rsidRPr="009C0ACD">
        <w:rPr>
          <w:rFonts w:ascii="Times New Roman" w:hAnsi="Times New Roman"/>
          <w:i/>
          <w:sz w:val="24"/>
          <w:szCs w:val="24"/>
        </w:rPr>
        <w:t xml:space="preserve">Alouatta palliata </w:t>
      </w:r>
      <w:proofErr w:type="spellStart"/>
      <w:r w:rsidRPr="009C0ACD">
        <w:rPr>
          <w:rFonts w:ascii="Times New Roman" w:hAnsi="Times New Roman"/>
          <w:i/>
          <w:sz w:val="24"/>
          <w:szCs w:val="24"/>
        </w:rPr>
        <w:t>mexicana</w:t>
      </w:r>
      <w:proofErr w:type="spellEnd"/>
      <w:r w:rsidRPr="009C0ACD">
        <w:rPr>
          <w:rFonts w:ascii="Times New Roman" w:hAnsi="Times New Roman"/>
          <w:sz w:val="24"/>
          <w:szCs w:val="24"/>
        </w:rPr>
        <w:t xml:space="preserve">) at Los </w:t>
      </w:r>
      <w:proofErr w:type="spellStart"/>
      <w:r w:rsidRPr="009C0ACD">
        <w:rPr>
          <w:rFonts w:ascii="Times New Roman" w:hAnsi="Times New Roman"/>
          <w:sz w:val="24"/>
          <w:szCs w:val="24"/>
        </w:rPr>
        <w:t>Tuxtlas</w:t>
      </w:r>
      <w:proofErr w:type="spellEnd"/>
      <w:r w:rsidRPr="009C0ACD">
        <w:rPr>
          <w:rFonts w:ascii="Times New Roman" w:hAnsi="Times New Roman"/>
          <w:sz w:val="24"/>
          <w:szCs w:val="24"/>
        </w:rPr>
        <w:t xml:space="preserve">, Mexico. </w:t>
      </w:r>
      <w:r w:rsidRPr="009C0ACD">
        <w:rPr>
          <w:rFonts w:ascii="Times New Roman" w:hAnsi="Times New Roman"/>
          <w:iCs/>
          <w:sz w:val="24"/>
          <w:szCs w:val="24"/>
        </w:rPr>
        <w:t xml:space="preserve">Am J </w:t>
      </w:r>
      <w:proofErr w:type="spellStart"/>
      <w:r w:rsidRPr="009C0ACD">
        <w:rPr>
          <w:rFonts w:ascii="Times New Roman" w:hAnsi="Times New Roman"/>
          <w:iCs/>
          <w:sz w:val="24"/>
          <w:szCs w:val="24"/>
        </w:rPr>
        <w:t>Primatol</w:t>
      </w:r>
      <w:proofErr w:type="spellEnd"/>
      <w:r w:rsidRPr="009C0ACD">
        <w:rPr>
          <w:rFonts w:ascii="Times New Roman" w:hAnsi="Times New Roman"/>
          <w:sz w:val="24"/>
          <w:szCs w:val="24"/>
        </w:rPr>
        <w:t xml:space="preserve"> </w:t>
      </w:r>
      <w:r w:rsidRPr="009C0ACD">
        <w:rPr>
          <w:rFonts w:ascii="Times New Roman" w:hAnsi="Times New Roman"/>
          <w:iCs/>
          <w:sz w:val="24"/>
          <w:szCs w:val="24"/>
        </w:rPr>
        <w:t>70</w:t>
      </w:r>
      <w:r w:rsidRPr="009C0ACD">
        <w:rPr>
          <w:rFonts w:ascii="Times New Roman" w:hAnsi="Times New Roman"/>
          <w:sz w:val="24"/>
          <w:szCs w:val="24"/>
        </w:rPr>
        <w:t>(1): 69-77</w:t>
      </w:r>
    </w:p>
    <w:p w14:paraId="1E4DCCDE"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Arroyo-Rodríguez V, Pérez-</w:t>
      </w:r>
      <w:proofErr w:type="spellStart"/>
      <w:r w:rsidRPr="009C0ACD">
        <w:rPr>
          <w:rFonts w:ascii="Times New Roman" w:hAnsi="Times New Roman"/>
          <w:sz w:val="24"/>
          <w:szCs w:val="24"/>
        </w:rPr>
        <w:t>Elissetche</w:t>
      </w:r>
      <w:proofErr w:type="spellEnd"/>
      <w:r w:rsidRPr="009C0ACD">
        <w:rPr>
          <w:rFonts w:ascii="Times New Roman" w:hAnsi="Times New Roman"/>
          <w:sz w:val="24"/>
          <w:szCs w:val="24"/>
        </w:rPr>
        <w:t xml:space="preserve"> GK, </w:t>
      </w:r>
      <w:proofErr w:type="spellStart"/>
      <w:r w:rsidRPr="009C0ACD">
        <w:rPr>
          <w:rFonts w:ascii="Times New Roman" w:hAnsi="Times New Roman"/>
          <w:sz w:val="24"/>
          <w:szCs w:val="24"/>
        </w:rPr>
        <w:t>Ordóñez</w:t>
      </w:r>
      <w:proofErr w:type="spellEnd"/>
      <w:r w:rsidRPr="009C0ACD">
        <w:rPr>
          <w:rFonts w:ascii="Times New Roman" w:hAnsi="Times New Roman"/>
          <w:sz w:val="24"/>
          <w:szCs w:val="24"/>
        </w:rPr>
        <w:t xml:space="preserve">-Gómez JD, González-Zamora A, </w:t>
      </w:r>
      <w:proofErr w:type="spellStart"/>
      <w:r w:rsidRPr="009C0ACD">
        <w:rPr>
          <w:rFonts w:ascii="Times New Roman" w:hAnsi="Times New Roman"/>
          <w:sz w:val="24"/>
          <w:szCs w:val="24"/>
        </w:rPr>
        <w:t>Chaves</w:t>
      </w:r>
      <w:proofErr w:type="spellEnd"/>
      <w:r w:rsidRPr="009C0ACD">
        <w:rPr>
          <w:rFonts w:ascii="Times New Roman" w:hAnsi="Times New Roman"/>
          <w:sz w:val="24"/>
          <w:szCs w:val="24"/>
        </w:rPr>
        <w:t xml:space="preserve"> ÓM, Sánchez-López S, Chapman CA, Morales-Hernández K, Pablo-Rodríguez M, </w:t>
      </w:r>
      <w:proofErr w:type="spellStart"/>
      <w:r w:rsidRPr="009C0ACD">
        <w:rPr>
          <w:rFonts w:ascii="Times New Roman" w:hAnsi="Times New Roman"/>
          <w:sz w:val="24"/>
          <w:szCs w:val="24"/>
        </w:rPr>
        <w:t>RamosFernández</w:t>
      </w:r>
      <w:proofErr w:type="spellEnd"/>
      <w:r w:rsidRPr="009C0ACD">
        <w:rPr>
          <w:rFonts w:ascii="Times New Roman" w:hAnsi="Times New Roman"/>
          <w:sz w:val="24"/>
          <w:szCs w:val="24"/>
        </w:rPr>
        <w:t xml:space="preserve"> G (2017) Spider monkeys in human-modified landscapes: the importance of the matrix. Trop </w:t>
      </w:r>
      <w:proofErr w:type="spellStart"/>
      <w:r w:rsidRPr="009C0ACD">
        <w:rPr>
          <w:rFonts w:ascii="Times New Roman" w:hAnsi="Times New Roman"/>
          <w:sz w:val="24"/>
          <w:szCs w:val="24"/>
        </w:rPr>
        <w:t>Conserv</w:t>
      </w:r>
      <w:proofErr w:type="spellEnd"/>
      <w:r w:rsidRPr="009C0ACD">
        <w:rPr>
          <w:rFonts w:ascii="Times New Roman" w:hAnsi="Times New Roman"/>
          <w:sz w:val="24"/>
          <w:szCs w:val="24"/>
        </w:rPr>
        <w:t xml:space="preserve"> Sci 10:1-13</w:t>
      </w:r>
    </w:p>
    <w:p w14:paraId="29B924AF" w14:textId="77777777" w:rsidR="0096016F" w:rsidRPr="009C0ACD" w:rsidRDefault="00B91FEC">
      <w:pPr>
        <w:spacing w:line="480" w:lineRule="auto"/>
      </w:pPr>
      <w:r w:rsidRPr="009C0ACD">
        <w:rPr>
          <w:rFonts w:ascii="Times New Roman" w:hAnsi="Times New Roman"/>
          <w:sz w:val="24"/>
          <w:szCs w:val="24"/>
        </w:rPr>
        <w:t xml:space="preserve">Asensio N, </w:t>
      </w:r>
      <w:proofErr w:type="spellStart"/>
      <w:r w:rsidRPr="009C0ACD">
        <w:rPr>
          <w:rFonts w:ascii="Times New Roman" w:hAnsi="Times New Roman"/>
          <w:sz w:val="24"/>
          <w:szCs w:val="24"/>
        </w:rPr>
        <w:t>Korstjens</w:t>
      </w:r>
      <w:proofErr w:type="spellEnd"/>
      <w:r w:rsidRPr="009C0ACD">
        <w:rPr>
          <w:rFonts w:ascii="Times New Roman" w:hAnsi="Times New Roman"/>
          <w:sz w:val="24"/>
          <w:szCs w:val="24"/>
        </w:rPr>
        <w:t xml:space="preserve"> AH, Schaffner CM, </w:t>
      </w:r>
      <w:proofErr w:type="spellStart"/>
      <w:r w:rsidRPr="009C0ACD">
        <w:rPr>
          <w:rFonts w:ascii="Times New Roman" w:hAnsi="Times New Roman"/>
          <w:sz w:val="24"/>
          <w:szCs w:val="24"/>
        </w:rPr>
        <w:t>Aureli</w:t>
      </w:r>
      <w:proofErr w:type="spellEnd"/>
      <w:r w:rsidRPr="009C0ACD">
        <w:rPr>
          <w:rFonts w:ascii="Times New Roman" w:hAnsi="Times New Roman"/>
          <w:sz w:val="24"/>
          <w:szCs w:val="24"/>
        </w:rPr>
        <w:t xml:space="preserve"> F (2008) Intragroup aggression, fission–fusion dynamics and feeding competition in spider monkeys. </w:t>
      </w:r>
      <w:r w:rsidRPr="009C0ACD">
        <w:rPr>
          <w:rFonts w:ascii="Times New Roman" w:hAnsi="Times New Roman"/>
          <w:iCs/>
          <w:sz w:val="24"/>
          <w:szCs w:val="24"/>
        </w:rPr>
        <w:t>Behaviour</w:t>
      </w:r>
      <w:r w:rsidRPr="009C0ACD">
        <w:rPr>
          <w:rFonts w:ascii="Times New Roman" w:hAnsi="Times New Roman"/>
          <w:i/>
          <w:iCs/>
          <w:sz w:val="24"/>
          <w:szCs w:val="24"/>
        </w:rPr>
        <w:t xml:space="preserve"> </w:t>
      </w:r>
      <w:r w:rsidRPr="009C0ACD">
        <w:rPr>
          <w:rFonts w:ascii="Times New Roman" w:hAnsi="Times New Roman"/>
          <w:sz w:val="24"/>
          <w:szCs w:val="24"/>
        </w:rPr>
        <w:t>145:983–1001 </w:t>
      </w:r>
    </w:p>
    <w:p w14:paraId="3EC124B7"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Asensio N, </w:t>
      </w:r>
      <w:proofErr w:type="spellStart"/>
      <w:r w:rsidRPr="009C0ACD">
        <w:rPr>
          <w:rFonts w:ascii="Times New Roman" w:hAnsi="Times New Roman"/>
          <w:sz w:val="24"/>
          <w:szCs w:val="24"/>
        </w:rPr>
        <w:t>Korstjens</w:t>
      </w:r>
      <w:proofErr w:type="spellEnd"/>
      <w:r w:rsidRPr="009C0ACD">
        <w:rPr>
          <w:rFonts w:ascii="Times New Roman" w:hAnsi="Times New Roman"/>
          <w:sz w:val="24"/>
          <w:szCs w:val="24"/>
        </w:rPr>
        <w:t xml:space="preserve"> AH, </w:t>
      </w:r>
      <w:proofErr w:type="spellStart"/>
      <w:r w:rsidRPr="009C0ACD">
        <w:rPr>
          <w:rFonts w:ascii="Times New Roman" w:hAnsi="Times New Roman"/>
          <w:sz w:val="24"/>
          <w:szCs w:val="24"/>
        </w:rPr>
        <w:t>Aureli</w:t>
      </w:r>
      <w:proofErr w:type="spellEnd"/>
      <w:r w:rsidRPr="009C0ACD">
        <w:rPr>
          <w:rFonts w:ascii="Times New Roman" w:hAnsi="Times New Roman"/>
          <w:sz w:val="24"/>
          <w:szCs w:val="24"/>
        </w:rPr>
        <w:t xml:space="preserve"> F (2009a) </w:t>
      </w:r>
      <w:proofErr w:type="spellStart"/>
      <w:r w:rsidRPr="009C0ACD">
        <w:rPr>
          <w:rFonts w:ascii="Times New Roman" w:hAnsi="Times New Roman"/>
          <w:sz w:val="24"/>
          <w:szCs w:val="24"/>
        </w:rPr>
        <w:t>Fissioning</w:t>
      </w:r>
      <w:proofErr w:type="spellEnd"/>
      <w:r w:rsidRPr="009C0ACD">
        <w:rPr>
          <w:rFonts w:ascii="Times New Roman" w:hAnsi="Times New Roman"/>
          <w:sz w:val="24"/>
          <w:szCs w:val="24"/>
        </w:rPr>
        <w:t xml:space="preserve"> minimizes ranging costs in spider monkeys: a multiple-level approach. </w:t>
      </w:r>
      <w:proofErr w:type="spellStart"/>
      <w:r w:rsidRPr="009C0ACD">
        <w:rPr>
          <w:rFonts w:ascii="Times New Roman" w:hAnsi="Times New Roman"/>
          <w:sz w:val="24"/>
          <w:szCs w:val="24"/>
        </w:rPr>
        <w:t>Behav</w:t>
      </w:r>
      <w:proofErr w:type="spellEnd"/>
      <w:r w:rsidRPr="009C0ACD">
        <w:rPr>
          <w:rFonts w:ascii="Times New Roman" w:hAnsi="Times New Roman"/>
          <w:sz w:val="24"/>
          <w:szCs w:val="24"/>
        </w:rPr>
        <w:t xml:space="preserve"> </w:t>
      </w:r>
      <w:proofErr w:type="spellStart"/>
      <w:r w:rsidRPr="009C0ACD">
        <w:rPr>
          <w:rFonts w:ascii="Times New Roman" w:hAnsi="Times New Roman"/>
          <w:sz w:val="24"/>
          <w:szCs w:val="24"/>
        </w:rPr>
        <w:t>Ecol</w:t>
      </w:r>
      <w:proofErr w:type="spellEnd"/>
      <w:r w:rsidRPr="009C0ACD">
        <w:rPr>
          <w:rFonts w:ascii="Times New Roman" w:hAnsi="Times New Roman"/>
          <w:sz w:val="24"/>
          <w:szCs w:val="24"/>
        </w:rPr>
        <w:t xml:space="preserve"> </w:t>
      </w:r>
      <w:proofErr w:type="spellStart"/>
      <w:r w:rsidRPr="009C0ACD">
        <w:rPr>
          <w:rFonts w:ascii="Times New Roman" w:hAnsi="Times New Roman"/>
          <w:sz w:val="24"/>
          <w:szCs w:val="24"/>
        </w:rPr>
        <w:t>Sociobiol</w:t>
      </w:r>
      <w:proofErr w:type="spellEnd"/>
      <w:r w:rsidRPr="009C0ACD">
        <w:rPr>
          <w:rFonts w:ascii="Times New Roman" w:hAnsi="Times New Roman"/>
          <w:sz w:val="24"/>
          <w:szCs w:val="24"/>
        </w:rPr>
        <w:t xml:space="preserve"> 63:649–659</w:t>
      </w:r>
    </w:p>
    <w:p w14:paraId="12AA63D7"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Asensio N, Arroyo‐Rodríguez V, Dunn JC, Cristóbal‐</w:t>
      </w:r>
      <w:proofErr w:type="spellStart"/>
      <w:r w:rsidRPr="009C0ACD">
        <w:rPr>
          <w:rFonts w:ascii="Times New Roman" w:hAnsi="Times New Roman"/>
          <w:sz w:val="24"/>
          <w:szCs w:val="24"/>
        </w:rPr>
        <w:t>Azkarate</w:t>
      </w:r>
      <w:proofErr w:type="spellEnd"/>
      <w:r w:rsidRPr="009C0ACD">
        <w:rPr>
          <w:rFonts w:ascii="Times New Roman" w:hAnsi="Times New Roman"/>
          <w:sz w:val="24"/>
          <w:szCs w:val="24"/>
        </w:rPr>
        <w:t xml:space="preserve"> J (2009b) Conservation value of landscape supplementation for howler monkeys living in forest patches. </w:t>
      </w:r>
      <w:proofErr w:type="spellStart"/>
      <w:r w:rsidRPr="009C0ACD">
        <w:rPr>
          <w:rFonts w:ascii="Times New Roman" w:hAnsi="Times New Roman"/>
          <w:sz w:val="24"/>
          <w:szCs w:val="24"/>
        </w:rPr>
        <w:t>Biotropica</w:t>
      </w:r>
      <w:proofErr w:type="spellEnd"/>
      <w:r w:rsidRPr="009C0ACD">
        <w:rPr>
          <w:rFonts w:ascii="Times New Roman" w:hAnsi="Times New Roman"/>
          <w:sz w:val="24"/>
          <w:szCs w:val="24"/>
        </w:rPr>
        <w:t xml:space="preserve"> 41(6):768-73</w:t>
      </w:r>
    </w:p>
    <w:p w14:paraId="2DC4DD0A" w14:textId="77777777" w:rsidR="0096016F" w:rsidRPr="009C0ACD" w:rsidRDefault="00B91FEC">
      <w:pPr>
        <w:spacing w:line="480" w:lineRule="auto"/>
      </w:pPr>
      <w:proofErr w:type="spellStart"/>
      <w:r w:rsidRPr="009C0ACD">
        <w:rPr>
          <w:rFonts w:ascii="Times New Roman" w:hAnsi="Times New Roman"/>
          <w:sz w:val="24"/>
          <w:szCs w:val="24"/>
        </w:rPr>
        <w:t>Aureli</w:t>
      </w:r>
      <w:proofErr w:type="spellEnd"/>
      <w:r w:rsidRPr="009C0ACD">
        <w:rPr>
          <w:rFonts w:ascii="Times New Roman" w:hAnsi="Times New Roman"/>
          <w:sz w:val="24"/>
          <w:szCs w:val="24"/>
        </w:rPr>
        <w:t xml:space="preserve"> F, Schaffner CM (2008) Social interactions, social relationships and the social system of spider monkeys. In: Campbell CJ (ed) </w:t>
      </w:r>
      <w:r w:rsidRPr="009C0ACD">
        <w:rPr>
          <w:rFonts w:ascii="Times New Roman" w:hAnsi="Times New Roman"/>
          <w:iCs/>
          <w:sz w:val="24"/>
          <w:szCs w:val="24"/>
        </w:rPr>
        <w:t>Spider monkeys</w:t>
      </w:r>
      <w:r w:rsidRPr="009C0ACD">
        <w:rPr>
          <w:rFonts w:ascii="Times New Roman" w:hAnsi="Times New Roman"/>
          <w:sz w:val="24"/>
          <w:szCs w:val="24"/>
        </w:rPr>
        <w:t xml:space="preserve">: </w:t>
      </w:r>
      <w:proofErr w:type="spellStart"/>
      <w:r w:rsidRPr="009C0ACD">
        <w:rPr>
          <w:rFonts w:ascii="Times New Roman" w:hAnsi="Times New Roman"/>
          <w:iCs/>
          <w:sz w:val="24"/>
          <w:szCs w:val="24"/>
        </w:rPr>
        <w:t>Behavior</w:t>
      </w:r>
      <w:proofErr w:type="spellEnd"/>
      <w:r w:rsidRPr="009C0ACD">
        <w:rPr>
          <w:rFonts w:ascii="Times New Roman" w:hAnsi="Times New Roman"/>
          <w:iCs/>
          <w:sz w:val="24"/>
          <w:szCs w:val="24"/>
        </w:rPr>
        <w:t xml:space="preserve">, </w:t>
      </w:r>
      <w:proofErr w:type="gramStart"/>
      <w:r w:rsidRPr="009C0ACD">
        <w:rPr>
          <w:rFonts w:ascii="Times New Roman" w:hAnsi="Times New Roman"/>
          <w:iCs/>
          <w:sz w:val="24"/>
          <w:szCs w:val="24"/>
        </w:rPr>
        <w:t>ecology</w:t>
      </w:r>
      <w:proofErr w:type="gramEnd"/>
      <w:r w:rsidRPr="009C0ACD">
        <w:rPr>
          <w:rFonts w:ascii="Times New Roman" w:hAnsi="Times New Roman"/>
          <w:iCs/>
          <w:sz w:val="24"/>
          <w:szCs w:val="24"/>
        </w:rPr>
        <w:t xml:space="preserve"> and evolution of the</w:t>
      </w:r>
      <w:r w:rsidRPr="009C0ACD">
        <w:rPr>
          <w:rFonts w:ascii="Times New Roman" w:hAnsi="Times New Roman"/>
          <w:sz w:val="24"/>
          <w:szCs w:val="24"/>
        </w:rPr>
        <w:t xml:space="preserve"> </w:t>
      </w:r>
      <w:r w:rsidRPr="009C0ACD">
        <w:rPr>
          <w:rFonts w:ascii="Times New Roman" w:hAnsi="Times New Roman"/>
          <w:iCs/>
          <w:sz w:val="24"/>
          <w:szCs w:val="24"/>
        </w:rPr>
        <w:t>genus Ateles</w:t>
      </w:r>
      <w:r w:rsidRPr="009C0ACD">
        <w:rPr>
          <w:rFonts w:ascii="Times New Roman" w:hAnsi="Times New Roman"/>
          <w:sz w:val="24"/>
          <w:szCs w:val="24"/>
        </w:rPr>
        <w:t>. Cambridge University Press, Cambridge, pp 236-265</w:t>
      </w:r>
    </w:p>
    <w:p w14:paraId="7460895E" w14:textId="77777777" w:rsidR="0096016F" w:rsidRPr="009C0ACD" w:rsidRDefault="00B91FEC">
      <w:pPr>
        <w:spacing w:line="480" w:lineRule="auto"/>
        <w:rPr>
          <w:rFonts w:ascii="Times New Roman" w:hAnsi="Times New Roman"/>
          <w:sz w:val="24"/>
          <w:szCs w:val="24"/>
        </w:rPr>
      </w:pPr>
      <w:proofErr w:type="spellStart"/>
      <w:r w:rsidRPr="009C0ACD">
        <w:rPr>
          <w:rFonts w:ascii="Times New Roman" w:hAnsi="Times New Roman"/>
          <w:sz w:val="24"/>
          <w:szCs w:val="24"/>
        </w:rPr>
        <w:t>Bicca</w:t>
      </w:r>
      <w:proofErr w:type="spellEnd"/>
      <w:r w:rsidRPr="009C0ACD">
        <w:rPr>
          <w:rFonts w:ascii="Times New Roman" w:hAnsi="Times New Roman"/>
          <w:sz w:val="24"/>
          <w:szCs w:val="24"/>
        </w:rPr>
        <w:t>-Marques JC (2003) How do howler monkeys cope with habitat fragmentation? In: Marsh LK (ed) Primates in fragments: ecology and conservation. Kluwer Academics/Plenum Publishers, New York, pp 283–303</w:t>
      </w:r>
    </w:p>
    <w:p w14:paraId="3682D8F4" w14:textId="77777777" w:rsidR="0096016F" w:rsidRPr="009C0ACD" w:rsidRDefault="00B91FEC">
      <w:pPr>
        <w:spacing w:line="480" w:lineRule="auto"/>
      </w:pPr>
      <w:proofErr w:type="spellStart"/>
      <w:r w:rsidRPr="009C0ACD">
        <w:rPr>
          <w:rFonts w:ascii="Times New Roman" w:hAnsi="Times New Roman"/>
          <w:sz w:val="24"/>
          <w:szCs w:val="24"/>
        </w:rPr>
        <w:lastRenderedPageBreak/>
        <w:t>Bicca</w:t>
      </w:r>
      <w:proofErr w:type="spellEnd"/>
      <w:r w:rsidRPr="009C0ACD">
        <w:rPr>
          <w:rFonts w:ascii="Times New Roman" w:hAnsi="Times New Roman"/>
          <w:sz w:val="24"/>
          <w:szCs w:val="24"/>
        </w:rPr>
        <w:t xml:space="preserve">‐Marques JC, </w:t>
      </w:r>
      <w:proofErr w:type="spellStart"/>
      <w:r w:rsidRPr="009C0ACD">
        <w:rPr>
          <w:rFonts w:ascii="Times New Roman" w:hAnsi="Times New Roman"/>
          <w:sz w:val="24"/>
          <w:szCs w:val="24"/>
        </w:rPr>
        <w:t>Chaves</w:t>
      </w:r>
      <w:proofErr w:type="spellEnd"/>
      <w:r w:rsidRPr="009C0ACD">
        <w:rPr>
          <w:rFonts w:ascii="Times New Roman" w:hAnsi="Times New Roman"/>
          <w:sz w:val="24"/>
          <w:szCs w:val="24"/>
        </w:rPr>
        <w:t xml:space="preserve"> ÓM, Hass GP (2020) Howler monkey tolerance to habitat shrinking: Lifetime warranty or death sentence? </w:t>
      </w:r>
      <w:r w:rsidRPr="009C0ACD">
        <w:rPr>
          <w:rFonts w:ascii="Times New Roman" w:hAnsi="Times New Roman"/>
          <w:iCs/>
          <w:sz w:val="24"/>
          <w:szCs w:val="24"/>
        </w:rPr>
        <w:t xml:space="preserve">Am J </w:t>
      </w:r>
      <w:proofErr w:type="spellStart"/>
      <w:r w:rsidRPr="009C0ACD">
        <w:rPr>
          <w:rFonts w:ascii="Times New Roman" w:hAnsi="Times New Roman"/>
          <w:iCs/>
          <w:sz w:val="24"/>
          <w:szCs w:val="24"/>
        </w:rPr>
        <w:t>Primatol</w:t>
      </w:r>
      <w:proofErr w:type="spellEnd"/>
      <w:r w:rsidRPr="009C0ACD">
        <w:rPr>
          <w:rFonts w:ascii="Times New Roman" w:hAnsi="Times New Roman"/>
          <w:sz w:val="24"/>
          <w:szCs w:val="24"/>
        </w:rPr>
        <w:t> </w:t>
      </w:r>
      <w:r w:rsidRPr="009C0ACD">
        <w:rPr>
          <w:rFonts w:ascii="Times New Roman" w:hAnsi="Times New Roman"/>
          <w:iCs/>
          <w:sz w:val="24"/>
          <w:szCs w:val="24"/>
        </w:rPr>
        <w:t>82</w:t>
      </w:r>
      <w:r w:rsidRPr="009C0ACD">
        <w:rPr>
          <w:rFonts w:ascii="Times New Roman" w:hAnsi="Times New Roman"/>
          <w:sz w:val="24"/>
          <w:szCs w:val="24"/>
        </w:rPr>
        <w:t>(4): e23089</w:t>
      </w:r>
    </w:p>
    <w:p w14:paraId="54C9E194" w14:textId="77777777" w:rsidR="0096016F" w:rsidRPr="009C0ACD" w:rsidRDefault="00B91FEC">
      <w:pPr>
        <w:spacing w:line="480" w:lineRule="auto"/>
      </w:pPr>
      <w:r w:rsidRPr="009C0ACD">
        <w:rPr>
          <w:rFonts w:ascii="Times New Roman" w:hAnsi="Times New Roman"/>
          <w:sz w:val="24"/>
          <w:szCs w:val="24"/>
        </w:rPr>
        <w:t>Calle-</w:t>
      </w:r>
      <w:proofErr w:type="spellStart"/>
      <w:r w:rsidRPr="009C0ACD">
        <w:rPr>
          <w:rFonts w:ascii="Times New Roman" w:hAnsi="Times New Roman"/>
          <w:sz w:val="24"/>
          <w:szCs w:val="24"/>
        </w:rPr>
        <w:t>Rendón</w:t>
      </w:r>
      <w:proofErr w:type="spellEnd"/>
      <w:r w:rsidRPr="009C0ACD">
        <w:rPr>
          <w:rFonts w:ascii="Times New Roman" w:hAnsi="Times New Roman"/>
          <w:sz w:val="24"/>
          <w:szCs w:val="24"/>
        </w:rPr>
        <w:t xml:space="preserve"> BR, </w:t>
      </w:r>
      <w:proofErr w:type="spellStart"/>
      <w:r w:rsidRPr="009C0ACD">
        <w:rPr>
          <w:rFonts w:ascii="Times New Roman" w:hAnsi="Times New Roman"/>
          <w:sz w:val="24"/>
          <w:szCs w:val="24"/>
        </w:rPr>
        <w:t>Hilário</w:t>
      </w:r>
      <w:proofErr w:type="spellEnd"/>
      <w:r w:rsidRPr="009C0ACD">
        <w:rPr>
          <w:rFonts w:ascii="Times New Roman" w:hAnsi="Times New Roman"/>
          <w:sz w:val="24"/>
          <w:szCs w:val="24"/>
        </w:rPr>
        <w:t xml:space="preserve"> RR,  de Toledo JJ (2019) Effect of Site Attributes and Matrix Composition on Neotropical Primate Species Richness and Functional Traits: A Comparison Among Regions. </w:t>
      </w:r>
      <w:r w:rsidRPr="009C0ACD">
        <w:rPr>
          <w:rFonts w:ascii="Times New Roman" w:hAnsi="Times New Roman"/>
          <w:iCs/>
          <w:sz w:val="24"/>
          <w:szCs w:val="24"/>
        </w:rPr>
        <w:t>Diversity</w:t>
      </w:r>
      <w:r w:rsidRPr="009C0ACD">
        <w:rPr>
          <w:rFonts w:ascii="Times New Roman" w:hAnsi="Times New Roman"/>
          <w:sz w:val="24"/>
          <w:szCs w:val="24"/>
        </w:rPr>
        <w:t> </w:t>
      </w:r>
      <w:r w:rsidRPr="009C0ACD">
        <w:rPr>
          <w:rFonts w:ascii="Times New Roman" w:hAnsi="Times New Roman"/>
          <w:iCs/>
          <w:sz w:val="24"/>
          <w:szCs w:val="24"/>
        </w:rPr>
        <w:t>11</w:t>
      </w:r>
      <w:r w:rsidRPr="009C0ACD">
        <w:rPr>
          <w:rFonts w:ascii="Times New Roman" w:hAnsi="Times New Roman"/>
          <w:sz w:val="24"/>
          <w:szCs w:val="24"/>
        </w:rPr>
        <w:t>(5): 83</w:t>
      </w:r>
    </w:p>
    <w:p w14:paraId="5FDFDBE8"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Campbell G, Head J, Junker J, </w:t>
      </w:r>
      <w:proofErr w:type="spellStart"/>
      <w:r w:rsidRPr="009C0ACD">
        <w:rPr>
          <w:rFonts w:ascii="Times New Roman" w:hAnsi="Times New Roman"/>
          <w:sz w:val="24"/>
          <w:szCs w:val="24"/>
        </w:rPr>
        <w:t>Nekaris</w:t>
      </w:r>
      <w:proofErr w:type="spellEnd"/>
      <w:r w:rsidRPr="009C0ACD">
        <w:rPr>
          <w:rFonts w:ascii="Times New Roman" w:hAnsi="Times New Roman"/>
          <w:sz w:val="24"/>
          <w:szCs w:val="24"/>
        </w:rPr>
        <w:t xml:space="preserve"> KAI (2016) Primate abundance and distribution: Background concepts and methods. In: </w:t>
      </w:r>
      <w:proofErr w:type="spellStart"/>
      <w:r w:rsidRPr="009C0ACD">
        <w:rPr>
          <w:rFonts w:ascii="Times New Roman" w:hAnsi="Times New Roman"/>
          <w:sz w:val="24"/>
          <w:szCs w:val="24"/>
        </w:rPr>
        <w:t>Wich</w:t>
      </w:r>
      <w:proofErr w:type="spellEnd"/>
      <w:r w:rsidRPr="009C0ACD">
        <w:rPr>
          <w:rFonts w:ascii="Times New Roman" w:hAnsi="Times New Roman"/>
          <w:sz w:val="24"/>
          <w:szCs w:val="24"/>
        </w:rPr>
        <w:t xml:space="preserve"> SA, Marshall AJ (eds) An Introduction to Primate Conservation. Oxford University Press, Oxford, pp 79–104</w:t>
      </w:r>
    </w:p>
    <w:p w14:paraId="2A0437C3" w14:textId="77777777" w:rsidR="0096016F" w:rsidRPr="009C0ACD" w:rsidRDefault="00B91FEC">
      <w:pPr>
        <w:spacing w:line="480" w:lineRule="auto"/>
        <w:rPr>
          <w:rFonts w:ascii="Times New Roman" w:hAnsi="Times New Roman"/>
          <w:sz w:val="24"/>
          <w:szCs w:val="24"/>
        </w:rPr>
      </w:pPr>
      <w:proofErr w:type="spellStart"/>
      <w:r w:rsidRPr="009C0ACD">
        <w:rPr>
          <w:rFonts w:ascii="Times New Roman" w:hAnsi="Times New Roman"/>
          <w:sz w:val="24"/>
          <w:szCs w:val="24"/>
        </w:rPr>
        <w:t>Cañadas</w:t>
      </w:r>
      <w:proofErr w:type="spellEnd"/>
      <w:r w:rsidRPr="009C0ACD">
        <w:rPr>
          <w:rFonts w:ascii="Times New Roman" w:hAnsi="Times New Roman"/>
          <w:sz w:val="24"/>
          <w:szCs w:val="24"/>
        </w:rPr>
        <w:t xml:space="preserve"> Santiago S, Dias PAD, </w:t>
      </w:r>
      <w:proofErr w:type="spellStart"/>
      <w:r w:rsidRPr="009C0ACD">
        <w:rPr>
          <w:rFonts w:ascii="Times New Roman" w:hAnsi="Times New Roman"/>
          <w:sz w:val="24"/>
          <w:szCs w:val="24"/>
        </w:rPr>
        <w:t>Garau</w:t>
      </w:r>
      <w:proofErr w:type="spellEnd"/>
      <w:r w:rsidRPr="009C0ACD">
        <w:rPr>
          <w:rFonts w:ascii="Times New Roman" w:hAnsi="Times New Roman"/>
          <w:sz w:val="24"/>
          <w:szCs w:val="24"/>
        </w:rPr>
        <w:t xml:space="preserve"> S, </w:t>
      </w:r>
      <w:proofErr w:type="spellStart"/>
      <w:r w:rsidRPr="009C0ACD">
        <w:rPr>
          <w:rFonts w:ascii="Times New Roman" w:hAnsi="Times New Roman"/>
          <w:sz w:val="24"/>
          <w:szCs w:val="24"/>
        </w:rPr>
        <w:t>Coyohua</w:t>
      </w:r>
      <w:proofErr w:type="spellEnd"/>
      <w:r w:rsidRPr="009C0ACD">
        <w:rPr>
          <w:rFonts w:ascii="Times New Roman" w:hAnsi="Times New Roman"/>
          <w:sz w:val="24"/>
          <w:szCs w:val="24"/>
        </w:rPr>
        <w:t xml:space="preserve"> Fuentes A, Chavira Ramírez DR, Canales Espinosa D,  Rangel </w:t>
      </w:r>
      <w:proofErr w:type="spellStart"/>
      <w:r w:rsidRPr="009C0ACD">
        <w:rPr>
          <w:rFonts w:ascii="Times New Roman" w:hAnsi="Times New Roman"/>
          <w:sz w:val="24"/>
          <w:szCs w:val="24"/>
        </w:rPr>
        <w:t>Negrín</w:t>
      </w:r>
      <w:proofErr w:type="spellEnd"/>
      <w:r w:rsidRPr="009C0ACD">
        <w:rPr>
          <w:rFonts w:ascii="Times New Roman" w:hAnsi="Times New Roman"/>
          <w:sz w:val="24"/>
          <w:szCs w:val="24"/>
        </w:rPr>
        <w:t xml:space="preserve"> A (2019) </w:t>
      </w:r>
      <w:proofErr w:type="spellStart"/>
      <w:r w:rsidRPr="009C0ACD">
        <w:rPr>
          <w:rFonts w:ascii="Times New Roman" w:hAnsi="Times New Roman"/>
          <w:sz w:val="24"/>
          <w:szCs w:val="24"/>
        </w:rPr>
        <w:t>Behavioral</w:t>
      </w:r>
      <w:proofErr w:type="spellEnd"/>
      <w:r w:rsidRPr="009C0ACD">
        <w:rPr>
          <w:rFonts w:ascii="Times New Roman" w:hAnsi="Times New Roman"/>
          <w:sz w:val="24"/>
          <w:szCs w:val="24"/>
        </w:rPr>
        <w:t xml:space="preserve"> and physiological stress responses to local spatial disturbance and human activities by howler monkeys at Los </w:t>
      </w:r>
      <w:proofErr w:type="spellStart"/>
      <w:r w:rsidRPr="009C0ACD">
        <w:rPr>
          <w:rFonts w:ascii="Times New Roman" w:hAnsi="Times New Roman"/>
          <w:sz w:val="24"/>
          <w:szCs w:val="24"/>
        </w:rPr>
        <w:t>Tuxtlas</w:t>
      </w:r>
      <w:proofErr w:type="spellEnd"/>
      <w:r w:rsidRPr="009C0ACD">
        <w:rPr>
          <w:rFonts w:ascii="Times New Roman" w:hAnsi="Times New Roman"/>
          <w:sz w:val="24"/>
          <w:szCs w:val="24"/>
        </w:rPr>
        <w:t>, Mexico. </w:t>
      </w:r>
      <w:proofErr w:type="spellStart"/>
      <w:r w:rsidRPr="009C0ACD">
        <w:rPr>
          <w:rFonts w:ascii="Times New Roman" w:hAnsi="Times New Roman"/>
          <w:sz w:val="24"/>
          <w:szCs w:val="24"/>
        </w:rPr>
        <w:t>Anim</w:t>
      </w:r>
      <w:proofErr w:type="spellEnd"/>
      <w:r w:rsidRPr="009C0ACD">
        <w:rPr>
          <w:rFonts w:ascii="Times New Roman" w:hAnsi="Times New Roman"/>
          <w:sz w:val="24"/>
          <w:szCs w:val="24"/>
        </w:rPr>
        <w:t xml:space="preserve"> </w:t>
      </w:r>
      <w:proofErr w:type="spellStart"/>
      <w:r w:rsidRPr="009C0ACD">
        <w:rPr>
          <w:rFonts w:ascii="Times New Roman" w:hAnsi="Times New Roman"/>
          <w:sz w:val="24"/>
          <w:szCs w:val="24"/>
        </w:rPr>
        <w:t>Conserv</w:t>
      </w:r>
      <w:proofErr w:type="spellEnd"/>
      <w:r w:rsidRPr="009C0ACD">
        <w:rPr>
          <w:rFonts w:ascii="Times New Roman" w:hAnsi="Times New Roman"/>
          <w:sz w:val="24"/>
          <w:szCs w:val="24"/>
        </w:rPr>
        <w:t xml:space="preserve"> 23(3): 297-306</w:t>
      </w:r>
    </w:p>
    <w:p w14:paraId="7EDBFD91" w14:textId="77777777" w:rsidR="0096016F" w:rsidRPr="009C0ACD" w:rsidRDefault="00B91FEC">
      <w:pPr>
        <w:spacing w:line="480" w:lineRule="auto"/>
      </w:pPr>
      <w:proofErr w:type="spellStart"/>
      <w:r w:rsidRPr="009C0ACD">
        <w:rPr>
          <w:rFonts w:ascii="Times New Roman" w:hAnsi="Times New Roman"/>
          <w:sz w:val="24"/>
          <w:szCs w:val="24"/>
        </w:rPr>
        <w:t>Chaves</w:t>
      </w:r>
      <w:proofErr w:type="spellEnd"/>
      <w:r w:rsidRPr="009C0ACD">
        <w:rPr>
          <w:rFonts w:ascii="Times New Roman" w:hAnsi="Times New Roman"/>
          <w:sz w:val="24"/>
          <w:szCs w:val="24"/>
        </w:rPr>
        <w:t xml:space="preserve"> ÓM</w:t>
      </w:r>
      <w:r w:rsidRPr="009C0ACD">
        <w:rPr>
          <w:rFonts w:ascii="Times New Roman" w:hAnsi="Times New Roman"/>
          <w:i/>
          <w:iCs/>
          <w:sz w:val="24"/>
          <w:szCs w:val="24"/>
        </w:rPr>
        <w:t xml:space="preserve">, </w:t>
      </w:r>
      <w:r w:rsidRPr="009C0ACD">
        <w:rPr>
          <w:rFonts w:ascii="Times New Roman" w:hAnsi="Times New Roman"/>
          <w:sz w:val="24"/>
          <w:szCs w:val="24"/>
        </w:rPr>
        <w:t>Stoner KE</w:t>
      </w:r>
      <w:r w:rsidRPr="009C0ACD">
        <w:rPr>
          <w:rFonts w:ascii="Times New Roman" w:hAnsi="Times New Roman"/>
          <w:i/>
          <w:iCs/>
          <w:sz w:val="24"/>
          <w:szCs w:val="24"/>
        </w:rPr>
        <w:t xml:space="preserve">, </w:t>
      </w:r>
      <w:r w:rsidRPr="009C0ACD">
        <w:rPr>
          <w:rFonts w:ascii="Times New Roman" w:hAnsi="Times New Roman"/>
          <w:sz w:val="24"/>
          <w:szCs w:val="24"/>
        </w:rPr>
        <w:t>Arroyo-Rodríguez V</w:t>
      </w:r>
      <w:r w:rsidRPr="009C0ACD">
        <w:rPr>
          <w:rFonts w:ascii="Times New Roman" w:hAnsi="Times New Roman"/>
          <w:i/>
          <w:iCs/>
          <w:sz w:val="24"/>
          <w:szCs w:val="24"/>
        </w:rPr>
        <w:t xml:space="preserve"> </w:t>
      </w:r>
      <w:r w:rsidRPr="009C0ACD">
        <w:rPr>
          <w:rFonts w:ascii="Times New Roman" w:hAnsi="Times New Roman"/>
          <w:iCs/>
          <w:sz w:val="24"/>
          <w:szCs w:val="24"/>
        </w:rPr>
        <w:t>(</w:t>
      </w:r>
      <w:r w:rsidRPr="009C0ACD">
        <w:rPr>
          <w:rFonts w:ascii="Times New Roman" w:hAnsi="Times New Roman"/>
          <w:sz w:val="24"/>
          <w:szCs w:val="24"/>
        </w:rPr>
        <w:t>2012</w:t>
      </w:r>
      <w:r w:rsidRPr="009C0ACD">
        <w:rPr>
          <w:rFonts w:ascii="Times New Roman" w:hAnsi="Times New Roman"/>
          <w:iCs/>
          <w:sz w:val="24"/>
          <w:szCs w:val="24"/>
        </w:rPr>
        <w:t>)</w:t>
      </w:r>
      <w:r w:rsidRPr="009C0ACD">
        <w:rPr>
          <w:rFonts w:ascii="Times New Roman" w:hAnsi="Times New Roman"/>
          <w:i/>
          <w:iCs/>
          <w:sz w:val="24"/>
          <w:szCs w:val="24"/>
        </w:rPr>
        <w:t xml:space="preserve"> </w:t>
      </w:r>
      <w:r w:rsidRPr="009C0ACD">
        <w:rPr>
          <w:rFonts w:ascii="Times New Roman" w:hAnsi="Times New Roman"/>
          <w:sz w:val="24"/>
          <w:szCs w:val="24"/>
        </w:rPr>
        <w:t>Differences in diet between spider monkey groups living in forest fragments and continuous forest in Mexico</w:t>
      </w:r>
      <w:r w:rsidRPr="009C0ACD">
        <w:rPr>
          <w:rFonts w:ascii="Times New Roman" w:hAnsi="Times New Roman"/>
          <w:i/>
          <w:iCs/>
          <w:sz w:val="24"/>
          <w:szCs w:val="24"/>
        </w:rPr>
        <w:t xml:space="preserve">. </w:t>
      </w:r>
      <w:proofErr w:type="spellStart"/>
      <w:r w:rsidRPr="009C0ACD">
        <w:rPr>
          <w:rFonts w:ascii="Times New Roman" w:hAnsi="Times New Roman"/>
          <w:sz w:val="24"/>
          <w:szCs w:val="24"/>
        </w:rPr>
        <w:t>Biotropica</w:t>
      </w:r>
      <w:proofErr w:type="spellEnd"/>
      <w:r w:rsidRPr="009C0ACD">
        <w:rPr>
          <w:rFonts w:ascii="Times New Roman" w:hAnsi="Times New Roman"/>
          <w:i/>
          <w:iCs/>
          <w:sz w:val="24"/>
          <w:szCs w:val="24"/>
        </w:rPr>
        <w:t xml:space="preserve"> </w:t>
      </w:r>
      <w:r w:rsidRPr="009C0ACD">
        <w:rPr>
          <w:rFonts w:ascii="Times New Roman" w:hAnsi="Times New Roman"/>
          <w:sz w:val="24"/>
          <w:szCs w:val="24"/>
        </w:rPr>
        <w:t>44:105–113</w:t>
      </w:r>
    </w:p>
    <w:p w14:paraId="589B99B0"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Crawley M. 2007. The R Book. John Wiley and Sons, England</w:t>
      </w:r>
    </w:p>
    <w:p w14:paraId="6463D212" w14:textId="77777777" w:rsidR="0096016F" w:rsidRPr="009C0ACD" w:rsidRDefault="00B91FEC">
      <w:pPr>
        <w:spacing w:line="480" w:lineRule="auto"/>
      </w:pPr>
      <w:r w:rsidRPr="009C0ACD">
        <w:rPr>
          <w:rFonts w:ascii="Times New Roman" w:hAnsi="Times New Roman"/>
          <w:sz w:val="24"/>
          <w:szCs w:val="24"/>
        </w:rPr>
        <w:t>Cristóbal‐</w:t>
      </w:r>
      <w:proofErr w:type="spellStart"/>
      <w:r w:rsidRPr="009C0ACD">
        <w:rPr>
          <w:rFonts w:ascii="Times New Roman" w:hAnsi="Times New Roman"/>
          <w:sz w:val="24"/>
          <w:szCs w:val="24"/>
        </w:rPr>
        <w:t>Azkarate</w:t>
      </w:r>
      <w:proofErr w:type="spellEnd"/>
      <w:r w:rsidRPr="009C0ACD">
        <w:rPr>
          <w:rFonts w:ascii="Times New Roman" w:hAnsi="Times New Roman"/>
          <w:sz w:val="24"/>
          <w:szCs w:val="24"/>
        </w:rPr>
        <w:t xml:space="preserve"> J, </w:t>
      </w:r>
      <w:proofErr w:type="spellStart"/>
      <w:r w:rsidRPr="009C0ACD">
        <w:rPr>
          <w:rFonts w:ascii="Times New Roman" w:hAnsi="Times New Roman"/>
          <w:sz w:val="24"/>
          <w:szCs w:val="24"/>
        </w:rPr>
        <w:t>Veà</w:t>
      </w:r>
      <w:proofErr w:type="spellEnd"/>
      <w:r w:rsidRPr="009C0ACD">
        <w:rPr>
          <w:rFonts w:ascii="Times New Roman" w:hAnsi="Times New Roman"/>
          <w:sz w:val="24"/>
          <w:szCs w:val="24"/>
        </w:rPr>
        <w:t xml:space="preserve"> JJ, Asensio N, Rodríguez‐Luna E (2005) Biogeographical and floristic predictors of the presence and abundance of mantled howlers (</w:t>
      </w:r>
      <w:r w:rsidRPr="009C0ACD">
        <w:rPr>
          <w:rFonts w:ascii="Times New Roman" w:hAnsi="Times New Roman"/>
          <w:i/>
          <w:sz w:val="24"/>
          <w:szCs w:val="24"/>
        </w:rPr>
        <w:t xml:space="preserve">Alouatta palliata </w:t>
      </w:r>
      <w:proofErr w:type="spellStart"/>
      <w:r w:rsidRPr="009C0ACD">
        <w:rPr>
          <w:rFonts w:ascii="Times New Roman" w:hAnsi="Times New Roman"/>
          <w:i/>
          <w:sz w:val="24"/>
          <w:szCs w:val="24"/>
        </w:rPr>
        <w:t>mexicana</w:t>
      </w:r>
      <w:proofErr w:type="spellEnd"/>
      <w:r w:rsidRPr="009C0ACD">
        <w:rPr>
          <w:rFonts w:ascii="Times New Roman" w:hAnsi="Times New Roman"/>
          <w:sz w:val="24"/>
          <w:szCs w:val="24"/>
        </w:rPr>
        <w:t xml:space="preserve">) in rainforest fragments at Los </w:t>
      </w:r>
      <w:proofErr w:type="spellStart"/>
      <w:r w:rsidRPr="009C0ACD">
        <w:rPr>
          <w:rFonts w:ascii="Times New Roman" w:hAnsi="Times New Roman"/>
          <w:sz w:val="24"/>
          <w:szCs w:val="24"/>
        </w:rPr>
        <w:t>Tuxtlas</w:t>
      </w:r>
      <w:proofErr w:type="spellEnd"/>
      <w:r w:rsidRPr="009C0ACD">
        <w:rPr>
          <w:rFonts w:ascii="Times New Roman" w:hAnsi="Times New Roman"/>
          <w:sz w:val="24"/>
          <w:szCs w:val="24"/>
        </w:rPr>
        <w:t xml:space="preserve">, Mexico. </w:t>
      </w:r>
      <w:r w:rsidRPr="009C0ACD">
        <w:rPr>
          <w:rFonts w:ascii="Times New Roman" w:hAnsi="Times New Roman"/>
          <w:iCs/>
          <w:sz w:val="24"/>
          <w:szCs w:val="24"/>
        </w:rPr>
        <w:t xml:space="preserve">Am J </w:t>
      </w:r>
      <w:proofErr w:type="spellStart"/>
      <w:r w:rsidRPr="009C0ACD">
        <w:rPr>
          <w:rFonts w:ascii="Times New Roman" w:hAnsi="Times New Roman"/>
          <w:iCs/>
          <w:sz w:val="24"/>
          <w:szCs w:val="24"/>
        </w:rPr>
        <w:t>Primatol</w:t>
      </w:r>
      <w:proofErr w:type="spellEnd"/>
      <w:r w:rsidRPr="009C0ACD">
        <w:rPr>
          <w:rFonts w:ascii="Times New Roman" w:hAnsi="Times New Roman"/>
          <w:sz w:val="24"/>
          <w:szCs w:val="24"/>
        </w:rPr>
        <w:t xml:space="preserve"> </w:t>
      </w:r>
      <w:r w:rsidRPr="009C0ACD">
        <w:rPr>
          <w:rFonts w:ascii="Times New Roman" w:hAnsi="Times New Roman"/>
          <w:iCs/>
          <w:sz w:val="24"/>
          <w:szCs w:val="24"/>
        </w:rPr>
        <w:t>67</w:t>
      </w:r>
      <w:r w:rsidRPr="009C0ACD">
        <w:rPr>
          <w:rFonts w:ascii="Times New Roman" w:hAnsi="Times New Roman"/>
          <w:sz w:val="24"/>
          <w:szCs w:val="24"/>
        </w:rPr>
        <w:t>(2): 209-222</w:t>
      </w:r>
    </w:p>
    <w:p w14:paraId="647EF446"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Cristóbal-</w:t>
      </w:r>
      <w:proofErr w:type="spellStart"/>
      <w:r w:rsidRPr="009C0ACD">
        <w:rPr>
          <w:rFonts w:ascii="Times New Roman" w:hAnsi="Times New Roman"/>
          <w:sz w:val="24"/>
          <w:szCs w:val="24"/>
        </w:rPr>
        <w:t>Azkarate</w:t>
      </w:r>
      <w:proofErr w:type="spellEnd"/>
      <w:r w:rsidRPr="009C0ACD">
        <w:rPr>
          <w:rFonts w:ascii="Times New Roman" w:hAnsi="Times New Roman"/>
          <w:sz w:val="24"/>
          <w:szCs w:val="24"/>
        </w:rPr>
        <w:t xml:space="preserve"> J, </w:t>
      </w:r>
      <w:proofErr w:type="spellStart"/>
      <w:r w:rsidRPr="009C0ACD">
        <w:rPr>
          <w:rFonts w:ascii="Times New Roman" w:hAnsi="Times New Roman"/>
          <w:sz w:val="24"/>
          <w:szCs w:val="24"/>
        </w:rPr>
        <w:t>Urbani</w:t>
      </w:r>
      <w:proofErr w:type="spellEnd"/>
      <w:r w:rsidRPr="009C0ACD">
        <w:rPr>
          <w:rFonts w:ascii="Times New Roman" w:hAnsi="Times New Roman"/>
          <w:sz w:val="24"/>
          <w:szCs w:val="24"/>
        </w:rPr>
        <w:t xml:space="preserve"> B, Asensio N (2015) Interactions of howlers with other vertebrates: a review. In: </w:t>
      </w:r>
      <w:proofErr w:type="spellStart"/>
      <w:r w:rsidRPr="009C0ACD">
        <w:rPr>
          <w:rFonts w:ascii="Times New Roman" w:hAnsi="Times New Roman"/>
          <w:sz w:val="24"/>
          <w:szCs w:val="24"/>
        </w:rPr>
        <w:t>Kowalewski</w:t>
      </w:r>
      <w:proofErr w:type="spellEnd"/>
      <w:r w:rsidRPr="009C0ACD">
        <w:rPr>
          <w:rFonts w:ascii="Times New Roman" w:hAnsi="Times New Roman"/>
          <w:sz w:val="24"/>
          <w:szCs w:val="24"/>
        </w:rPr>
        <w:t xml:space="preserve"> MM, Garber PA, Cortes-Ortiz L, </w:t>
      </w:r>
      <w:proofErr w:type="spellStart"/>
      <w:r w:rsidRPr="009C0ACD">
        <w:rPr>
          <w:rFonts w:ascii="Times New Roman" w:hAnsi="Times New Roman"/>
          <w:sz w:val="24"/>
          <w:szCs w:val="24"/>
        </w:rPr>
        <w:t>Urbani</w:t>
      </w:r>
      <w:proofErr w:type="spellEnd"/>
      <w:r w:rsidRPr="009C0ACD">
        <w:rPr>
          <w:rFonts w:ascii="Times New Roman" w:hAnsi="Times New Roman"/>
          <w:sz w:val="24"/>
          <w:szCs w:val="24"/>
        </w:rPr>
        <w:t xml:space="preserve"> B, </w:t>
      </w:r>
      <w:proofErr w:type="spellStart"/>
      <w:r w:rsidRPr="009C0ACD">
        <w:rPr>
          <w:rFonts w:ascii="Times New Roman" w:hAnsi="Times New Roman"/>
          <w:sz w:val="24"/>
          <w:szCs w:val="24"/>
        </w:rPr>
        <w:lastRenderedPageBreak/>
        <w:t>Youlatos</w:t>
      </w:r>
      <w:proofErr w:type="spellEnd"/>
      <w:r w:rsidRPr="009C0ACD">
        <w:rPr>
          <w:rFonts w:ascii="Times New Roman" w:hAnsi="Times New Roman"/>
          <w:sz w:val="24"/>
          <w:szCs w:val="24"/>
        </w:rPr>
        <w:t xml:space="preserve"> D (eds) Howler monkeys: </w:t>
      </w:r>
      <w:proofErr w:type="spellStart"/>
      <w:r w:rsidRPr="009C0ACD">
        <w:rPr>
          <w:rFonts w:ascii="Times New Roman" w:hAnsi="Times New Roman"/>
          <w:sz w:val="24"/>
          <w:szCs w:val="24"/>
        </w:rPr>
        <w:t>behavior</w:t>
      </w:r>
      <w:proofErr w:type="spellEnd"/>
      <w:r w:rsidRPr="009C0ACD">
        <w:rPr>
          <w:rFonts w:ascii="Times New Roman" w:hAnsi="Times New Roman"/>
          <w:sz w:val="24"/>
          <w:szCs w:val="24"/>
        </w:rPr>
        <w:t>, ecology, and conservation. Springer, New York, pp 141–164</w:t>
      </w:r>
    </w:p>
    <w:p w14:paraId="756E054E" w14:textId="77777777" w:rsidR="0096016F" w:rsidRPr="009C0ACD" w:rsidRDefault="00B91FEC">
      <w:pPr>
        <w:spacing w:line="480" w:lineRule="auto"/>
        <w:rPr>
          <w:lang w:val="es-MX"/>
        </w:rPr>
      </w:pPr>
      <w:r w:rsidRPr="009C0ACD">
        <w:rPr>
          <w:rFonts w:ascii="Times New Roman" w:hAnsi="Times New Roman"/>
          <w:sz w:val="24"/>
          <w:szCs w:val="24"/>
        </w:rPr>
        <w:t>Cristóbal-</w:t>
      </w:r>
      <w:proofErr w:type="spellStart"/>
      <w:r w:rsidRPr="009C0ACD">
        <w:rPr>
          <w:rFonts w:ascii="Times New Roman" w:hAnsi="Times New Roman"/>
          <w:sz w:val="24"/>
          <w:szCs w:val="24"/>
        </w:rPr>
        <w:t>Azkarate</w:t>
      </w:r>
      <w:proofErr w:type="spellEnd"/>
      <w:r w:rsidRPr="009C0ACD">
        <w:rPr>
          <w:rFonts w:ascii="Times New Roman" w:hAnsi="Times New Roman"/>
          <w:sz w:val="24"/>
          <w:szCs w:val="24"/>
        </w:rPr>
        <w:t xml:space="preserve"> J, Dunn JC, </w:t>
      </w:r>
      <w:proofErr w:type="spellStart"/>
      <w:r w:rsidRPr="009C0ACD">
        <w:rPr>
          <w:rFonts w:ascii="Times New Roman" w:hAnsi="Times New Roman"/>
          <w:sz w:val="24"/>
          <w:szCs w:val="24"/>
        </w:rPr>
        <w:t>Balcells</w:t>
      </w:r>
      <w:proofErr w:type="spellEnd"/>
      <w:r w:rsidRPr="009C0ACD">
        <w:rPr>
          <w:rFonts w:ascii="Times New Roman" w:hAnsi="Times New Roman"/>
          <w:sz w:val="24"/>
          <w:szCs w:val="24"/>
        </w:rPr>
        <w:t xml:space="preserve"> CD, </w:t>
      </w:r>
      <w:proofErr w:type="spellStart"/>
      <w:r w:rsidRPr="009C0ACD">
        <w:rPr>
          <w:rFonts w:ascii="Times New Roman" w:hAnsi="Times New Roman"/>
          <w:sz w:val="24"/>
          <w:szCs w:val="24"/>
        </w:rPr>
        <w:t>Baró</w:t>
      </w:r>
      <w:proofErr w:type="spellEnd"/>
      <w:r w:rsidRPr="009C0ACD">
        <w:rPr>
          <w:rFonts w:ascii="Times New Roman" w:hAnsi="Times New Roman"/>
          <w:sz w:val="24"/>
          <w:szCs w:val="24"/>
        </w:rPr>
        <w:t xml:space="preserve"> JV (2017) A demographic history of a population of howler monkeys (</w:t>
      </w:r>
      <w:r w:rsidRPr="009C0ACD">
        <w:rPr>
          <w:rFonts w:ascii="Times New Roman" w:hAnsi="Times New Roman"/>
          <w:i/>
          <w:sz w:val="24"/>
          <w:szCs w:val="24"/>
        </w:rPr>
        <w:t>Alouatta palliata</w:t>
      </w:r>
      <w:r w:rsidRPr="009C0ACD">
        <w:rPr>
          <w:rFonts w:ascii="Times New Roman" w:hAnsi="Times New Roman"/>
          <w:sz w:val="24"/>
          <w:szCs w:val="24"/>
        </w:rPr>
        <w:t>) living in a fragmented landscape in Mexico. </w:t>
      </w:r>
      <w:proofErr w:type="spellStart"/>
      <w:r w:rsidRPr="009C0ACD">
        <w:rPr>
          <w:rFonts w:ascii="Times New Roman" w:hAnsi="Times New Roman"/>
          <w:iCs/>
          <w:sz w:val="24"/>
          <w:szCs w:val="24"/>
          <w:lang w:val="es-MX"/>
        </w:rPr>
        <w:t>PeerJ</w:t>
      </w:r>
      <w:proofErr w:type="spellEnd"/>
      <w:r w:rsidRPr="009C0ACD">
        <w:rPr>
          <w:rFonts w:ascii="Times New Roman" w:hAnsi="Times New Roman"/>
          <w:sz w:val="24"/>
          <w:szCs w:val="24"/>
          <w:lang w:val="es-MX"/>
        </w:rPr>
        <w:t> </w:t>
      </w:r>
      <w:r w:rsidRPr="009C0ACD">
        <w:rPr>
          <w:rFonts w:ascii="Times New Roman" w:hAnsi="Times New Roman"/>
          <w:iCs/>
          <w:sz w:val="24"/>
          <w:szCs w:val="24"/>
          <w:lang w:val="es-MX"/>
        </w:rPr>
        <w:t>5</w:t>
      </w:r>
      <w:r w:rsidRPr="009C0ACD">
        <w:rPr>
          <w:rFonts w:ascii="Times New Roman" w:hAnsi="Times New Roman"/>
          <w:sz w:val="24"/>
          <w:szCs w:val="24"/>
          <w:lang w:val="es-MX"/>
        </w:rPr>
        <w:t xml:space="preserve">: e3547 </w:t>
      </w:r>
    </w:p>
    <w:p w14:paraId="18CE8669" w14:textId="77777777" w:rsidR="0096016F" w:rsidRPr="009C0ACD" w:rsidRDefault="00B91FEC">
      <w:pPr>
        <w:spacing w:line="480" w:lineRule="auto"/>
      </w:pPr>
      <w:r w:rsidRPr="009C0ACD">
        <w:rPr>
          <w:rFonts w:ascii="Times New Roman" w:hAnsi="Times New Roman"/>
          <w:sz w:val="24"/>
          <w:szCs w:val="24"/>
          <w:lang w:val="es-MX"/>
        </w:rPr>
        <w:t xml:space="preserve">Cuarón AD, </w:t>
      </w:r>
      <w:proofErr w:type="spellStart"/>
      <w:r w:rsidRPr="009C0ACD">
        <w:rPr>
          <w:rFonts w:ascii="Times New Roman" w:hAnsi="Times New Roman"/>
          <w:sz w:val="24"/>
          <w:szCs w:val="24"/>
          <w:lang w:val="es-MX"/>
        </w:rPr>
        <w:t>Shedden</w:t>
      </w:r>
      <w:proofErr w:type="spellEnd"/>
      <w:r w:rsidRPr="009C0ACD">
        <w:rPr>
          <w:rFonts w:ascii="Times New Roman" w:hAnsi="Times New Roman"/>
          <w:sz w:val="24"/>
          <w:szCs w:val="24"/>
          <w:lang w:val="es-MX"/>
        </w:rPr>
        <w:t xml:space="preserve">  A, Rodríguez-Luna E, de </w:t>
      </w:r>
      <w:proofErr w:type="spellStart"/>
      <w:r w:rsidRPr="009C0ACD">
        <w:rPr>
          <w:rFonts w:ascii="Times New Roman" w:hAnsi="Times New Roman"/>
          <w:sz w:val="24"/>
          <w:szCs w:val="24"/>
          <w:lang w:val="es-MX"/>
        </w:rPr>
        <w:t>Grammont</w:t>
      </w:r>
      <w:proofErr w:type="spellEnd"/>
      <w:r w:rsidRPr="009C0ACD">
        <w:rPr>
          <w:rFonts w:ascii="Times New Roman" w:hAnsi="Times New Roman"/>
          <w:sz w:val="24"/>
          <w:szCs w:val="24"/>
          <w:lang w:val="es-MX"/>
        </w:rPr>
        <w:t xml:space="preserve"> PC and Link A (2020) </w:t>
      </w:r>
      <w:proofErr w:type="spellStart"/>
      <w:r w:rsidRPr="009C0ACD">
        <w:rPr>
          <w:rFonts w:ascii="Times New Roman" w:hAnsi="Times New Roman"/>
          <w:i/>
          <w:iCs/>
          <w:sz w:val="24"/>
          <w:szCs w:val="24"/>
          <w:lang w:val="es-MX"/>
        </w:rPr>
        <w:t>Alouatta</w:t>
      </w:r>
      <w:proofErr w:type="spellEnd"/>
      <w:r w:rsidRPr="009C0ACD">
        <w:rPr>
          <w:rFonts w:ascii="Times New Roman" w:hAnsi="Times New Roman"/>
          <w:i/>
          <w:iCs/>
          <w:sz w:val="24"/>
          <w:szCs w:val="24"/>
          <w:lang w:val="es-MX"/>
        </w:rPr>
        <w:t xml:space="preserve"> </w:t>
      </w:r>
      <w:proofErr w:type="spellStart"/>
      <w:r w:rsidRPr="009C0ACD">
        <w:rPr>
          <w:rFonts w:ascii="Times New Roman" w:hAnsi="Times New Roman"/>
          <w:i/>
          <w:iCs/>
          <w:sz w:val="24"/>
          <w:szCs w:val="24"/>
          <w:lang w:val="es-MX"/>
        </w:rPr>
        <w:t>palliata</w:t>
      </w:r>
      <w:proofErr w:type="spellEnd"/>
      <w:r w:rsidRPr="009C0ACD">
        <w:rPr>
          <w:rFonts w:ascii="Times New Roman" w:hAnsi="Times New Roman"/>
          <w:i/>
          <w:iCs/>
          <w:sz w:val="24"/>
          <w:szCs w:val="24"/>
          <w:lang w:val="es-MX"/>
        </w:rPr>
        <w:t> </w:t>
      </w:r>
      <w:proofErr w:type="spellStart"/>
      <w:r w:rsidRPr="009C0ACD">
        <w:rPr>
          <w:rFonts w:ascii="Times New Roman" w:hAnsi="Times New Roman"/>
          <w:sz w:val="24"/>
          <w:szCs w:val="24"/>
          <w:lang w:val="es-MX"/>
        </w:rPr>
        <w:t>ssp</w:t>
      </w:r>
      <w:proofErr w:type="spellEnd"/>
      <w:r w:rsidRPr="009C0ACD">
        <w:rPr>
          <w:rFonts w:ascii="Times New Roman" w:hAnsi="Times New Roman"/>
          <w:sz w:val="24"/>
          <w:szCs w:val="24"/>
          <w:lang w:val="es-MX"/>
        </w:rPr>
        <w:t xml:space="preserve">. </w:t>
      </w:r>
      <w:r w:rsidRPr="009C0ACD">
        <w:rPr>
          <w:rFonts w:ascii="Times New Roman" w:hAnsi="Times New Roman"/>
          <w:i/>
          <w:iCs/>
          <w:sz w:val="24"/>
          <w:szCs w:val="24"/>
          <w:lang w:val="es-MX"/>
        </w:rPr>
        <w:t>mexicana</w:t>
      </w:r>
      <w:r w:rsidRPr="009C0ACD">
        <w:rPr>
          <w:rFonts w:ascii="Times New Roman" w:hAnsi="Times New Roman"/>
          <w:sz w:val="24"/>
          <w:szCs w:val="24"/>
          <w:lang w:val="es-MX"/>
        </w:rPr>
        <w:t>. </w:t>
      </w:r>
      <w:r w:rsidRPr="009C0ACD">
        <w:rPr>
          <w:rFonts w:ascii="Times New Roman" w:hAnsi="Times New Roman"/>
          <w:iCs/>
          <w:sz w:val="24"/>
          <w:szCs w:val="24"/>
        </w:rPr>
        <w:t>The IUCN Red List of Threatened Species</w:t>
      </w:r>
      <w:r w:rsidRPr="009C0ACD">
        <w:rPr>
          <w:rFonts w:ascii="Times New Roman" w:hAnsi="Times New Roman"/>
          <w:sz w:val="24"/>
          <w:szCs w:val="24"/>
        </w:rPr>
        <w:t> 2020: e.T925A17978896.</w:t>
      </w:r>
      <w:hyperlink r:id="rId10">
        <w:r w:rsidRPr="009C0ACD">
          <w:rPr>
            <w:rStyle w:val="Hyperlink"/>
            <w:rFonts w:ascii="Times New Roman" w:hAnsi="Times New Roman"/>
            <w:color w:val="auto"/>
            <w:sz w:val="24"/>
            <w:szCs w:val="24"/>
          </w:rPr>
          <w:t>https://dx.doi.org/10.2305/IUCN.UK.20202.RLTS.T925A17978896.en</w:t>
        </w:r>
      </w:hyperlink>
      <w:r w:rsidRPr="009C0ACD">
        <w:rPr>
          <w:rFonts w:ascii="Times New Roman" w:hAnsi="Times New Roman"/>
          <w:sz w:val="24"/>
          <w:szCs w:val="24"/>
        </w:rPr>
        <w:t>. Downloaded on 07 January 2021</w:t>
      </w:r>
    </w:p>
    <w:p w14:paraId="46073466" w14:textId="77777777" w:rsidR="0096016F" w:rsidRPr="009C0ACD" w:rsidRDefault="00B91FEC">
      <w:pPr>
        <w:spacing w:line="480" w:lineRule="auto"/>
      </w:pPr>
      <w:r w:rsidRPr="009C0ACD">
        <w:rPr>
          <w:rFonts w:ascii="Times New Roman" w:hAnsi="Times New Roman"/>
          <w:bCs/>
          <w:sz w:val="24"/>
          <w:szCs w:val="24"/>
        </w:rPr>
        <w:t>Di Fiore A</w:t>
      </w:r>
      <w:r w:rsidRPr="009C0ACD">
        <w:rPr>
          <w:rFonts w:ascii="Times New Roman" w:hAnsi="Times New Roman"/>
          <w:bCs/>
          <w:i/>
          <w:iCs/>
          <w:sz w:val="24"/>
          <w:szCs w:val="24"/>
        </w:rPr>
        <w:t xml:space="preserve">, </w:t>
      </w:r>
      <w:r w:rsidRPr="009C0ACD">
        <w:rPr>
          <w:rFonts w:ascii="Times New Roman" w:hAnsi="Times New Roman"/>
          <w:bCs/>
          <w:sz w:val="24"/>
          <w:szCs w:val="24"/>
        </w:rPr>
        <w:t>Link A</w:t>
      </w:r>
      <w:r w:rsidRPr="009C0ACD">
        <w:rPr>
          <w:rFonts w:ascii="Times New Roman" w:hAnsi="Times New Roman"/>
          <w:bCs/>
          <w:i/>
          <w:iCs/>
          <w:sz w:val="24"/>
          <w:szCs w:val="24"/>
        </w:rPr>
        <w:t xml:space="preserve">, </w:t>
      </w:r>
      <w:r w:rsidRPr="009C0ACD">
        <w:rPr>
          <w:rFonts w:ascii="Times New Roman" w:hAnsi="Times New Roman"/>
          <w:bCs/>
          <w:sz w:val="24"/>
          <w:szCs w:val="24"/>
        </w:rPr>
        <w:t>Campbell CJ</w:t>
      </w:r>
      <w:r w:rsidRPr="009C0ACD">
        <w:rPr>
          <w:rFonts w:ascii="Times New Roman" w:hAnsi="Times New Roman"/>
          <w:bCs/>
          <w:i/>
          <w:iCs/>
          <w:sz w:val="24"/>
          <w:szCs w:val="24"/>
        </w:rPr>
        <w:t xml:space="preserve"> </w:t>
      </w:r>
      <w:r w:rsidRPr="009C0ACD">
        <w:rPr>
          <w:rFonts w:ascii="Times New Roman" w:hAnsi="Times New Roman"/>
          <w:bCs/>
          <w:iCs/>
          <w:sz w:val="24"/>
          <w:szCs w:val="24"/>
        </w:rPr>
        <w:t>(</w:t>
      </w:r>
      <w:r w:rsidRPr="009C0ACD">
        <w:rPr>
          <w:rFonts w:ascii="Times New Roman" w:hAnsi="Times New Roman"/>
          <w:bCs/>
          <w:sz w:val="24"/>
          <w:szCs w:val="24"/>
        </w:rPr>
        <w:t>2011</w:t>
      </w:r>
      <w:r w:rsidRPr="009C0ACD">
        <w:rPr>
          <w:rFonts w:ascii="Times New Roman" w:hAnsi="Times New Roman"/>
          <w:bCs/>
          <w:iCs/>
          <w:sz w:val="24"/>
          <w:szCs w:val="24"/>
        </w:rPr>
        <w:t>)</w:t>
      </w:r>
      <w:r w:rsidRPr="009C0ACD">
        <w:rPr>
          <w:rFonts w:ascii="Times New Roman" w:hAnsi="Times New Roman"/>
          <w:bCs/>
          <w:i/>
          <w:iCs/>
          <w:sz w:val="24"/>
          <w:szCs w:val="24"/>
        </w:rPr>
        <w:t xml:space="preserve"> </w:t>
      </w:r>
      <w:r w:rsidRPr="009C0ACD">
        <w:rPr>
          <w:rFonts w:ascii="Times New Roman" w:hAnsi="Times New Roman"/>
          <w:bCs/>
          <w:sz w:val="24"/>
          <w:szCs w:val="24"/>
        </w:rPr>
        <w:t xml:space="preserve">The </w:t>
      </w:r>
      <w:proofErr w:type="spellStart"/>
      <w:r w:rsidRPr="009C0ACD">
        <w:rPr>
          <w:rFonts w:ascii="Times New Roman" w:hAnsi="Times New Roman"/>
          <w:bCs/>
          <w:sz w:val="24"/>
          <w:szCs w:val="24"/>
        </w:rPr>
        <w:t>atelines</w:t>
      </w:r>
      <w:proofErr w:type="spellEnd"/>
      <w:r w:rsidRPr="009C0ACD">
        <w:rPr>
          <w:rFonts w:ascii="Times New Roman" w:hAnsi="Times New Roman"/>
          <w:bCs/>
          <w:sz w:val="24"/>
          <w:szCs w:val="24"/>
        </w:rPr>
        <w:t xml:space="preserve">: </w:t>
      </w:r>
      <w:proofErr w:type="spellStart"/>
      <w:r w:rsidRPr="009C0ACD">
        <w:rPr>
          <w:rFonts w:ascii="Times New Roman" w:hAnsi="Times New Roman"/>
          <w:bCs/>
          <w:sz w:val="24"/>
          <w:szCs w:val="24"/>
        </w:rPr>
        <w:t>behavioral</w:t>
      </w:r>
      <w:proofErr w:type="spellEnd"/>
      <w:r w:rsidRPr="009C0ACD">
        <w:rPr>
          <w:rFonts w:ascii="Times New Roman" w:hAnsi="Times New Roman"/>
          <w:bCs/>
          <w:sz w:val="24"/>
          <w:szCs w:val="24"/>
        </w:rPr>
        <w:t xml:space="preserve"> and socioecological diversity in a New World radiation</w:t>
      </w:r>
      <w:r w:rsidRPr="009C0ACD">
        <w:rPr>
          <w:rFonts w:ascii="Times New Roman" w:hAnsi="Times New Roman"/>
          <w:bCs/>
          <w:iCs/>
          <w:sz w:val="24"/>
          <w:szCs w:val="24"/>
        </w:rPr>
        <w:t>. In:</w:t>
      </w:r>
      <w:r w:rsidRPr="009C0ACD">
        <w:rPr>
          <w:rFonts w:ascii="Times New Roman" w:hAnsi="Times New Roman"/>
          <w:bCs/>
          <w:i/>
          <w:iCs/>
          <w:sz w:val="24"/>
          <w:szCs w:val="24"/>
        </w:rPr>
        <w:t xml:space="preserve"> </w:t>
      </w:r>
      <w:r w:rsidRPr="009C0ACD">
        <w:rPr>
          <w:rFonts w:ascii="Times New Roman" w:hAnsi="Times New Roman"/>
          <w:bCs/>
          <w:sz w:val="24"/>
          <w:szCs w:val="24"/>
        </w:rPr>
        <w:t>Campbell CJ</w:t>
      </w:r>
      <w:r w:rsidRPr="009C0ACD">
        <w:rPr>
          <w:rFonts w:ascii="Times New Roman" w:hAnsi="Times New Roman"/>
          <w:bCs/>
          <w:i/>
          <w:iCs/>
          <w:sz w:val="24"/>
          <w:szCs w:val="24"/>
        </w:rPr>
        <w:t xml:space="preserve">, </w:t>
      </w:r>
      <w:r w:rsidRPr="009C0ACD">
        <w:rPr>
          <w:rFonts w:ascii="Times New Roman" w:hAnsi="Times New Roman"/>
          <w:bCs/>
          <w:sz w:val="24"/>
          <w:szCs w:val="24"/>
        </w:rPr>
        <w:t>Fuentes A</w:t>
      </w:r>
      <w:r w:rsidRPr="009C0ACD">
        <w:rPr>
          <w:rFonts w:ascii="Times New Roman" w:hAnsi="Times New Roman"/>
          <w:bCs/>
          <w:i/>
          <w:iCs/>
          <w:sz w:val="24"/>
          <w:szCs w:val="24"/>
        </w:rPr>
        <w:t xml:space="preserve">, </w:t>
      </w:r>
      <w:r w:rsidRPr="009C0ACD">
        <w:rPr>
          <w:rFonts w:ascii="Times New Roman" w:hAnsi="Times New Roman"/>
          <w:bCs/>
          <w:sz w:val="24"/>
          <w:szCs w:val="24"/>
        </w:rPr>
        <w:t>MacKinnon KC</w:t>
      </w:r>
      <w:r w:rsidRPr="009C0ACD">
        <w:rPr>
          <w:rFonts w:ascii="Times New Roman" w:hAnsi="Times New Roman"/>
          <w:bCs/>
          <w:i/>
          <w:iCs/>
          <w:sz w:val="24"/>
          <w:szCs w:val="24"/>
        </w:rPr>
        <w:t xml:space="preserve">, </w:t>
      </w:r>
      <w:proofErr w:type="spellStart"/>
      <w:r w:rsidRPr="009C0ACD">
        <w:rPr>
          <w:rFonts w:ascii="Times New Roman" w:hAnsi="Times New Roman"/>
          <w:bCs/>
          <w:sz w:val="24"/>
          <w:szCs w:val="24"/>
        </w:rPr>
        <w:t>Panger</w:t>
      </w:r>
      <w:proofErr w:type="spellEnd"/>
      <w:r w:rsidRPr="009C0ACD">
        <w:rPr>
          <w:rFonts w:ascii="Times New Roman" w:hAnsi="Times New Roman"/>
          <w:bCs/>
          <w:sz w:val="24"/>
          <w:szCs w:val="24"/>
        </w:rPr>
        <w:t xml:space="preserve"> M</w:t>
      </w:r>
      <w:r w:rsidRPr="009C0ACD">
        <w:rPr>
          <w:rFonts w:ascii="Times New Roman" w:hAnsi="Times New Roman"/>
          <w:bCs/>
          <w:i/>
          <w:iCs/>
          <w:sz w:val="24"/>
          <w:szCs w:val="24"/>
        </w:rPr>
        <w:t xml:space="preserve">, </w:t>
      </w:r>
      <w:proofErr w:type="spellStart"/>
      <w:r w:rsidRPr="009C0ACD">
        <w:rPr>
          <w:rFonts w:ascii="Times New Roman" w:hAnsi="Times New Roman"/>
          <w:bCs/>
          <w:sz w:val="24"/>
          <w:szCs w:val="24"/>
        </w:rPr>
        <w:t>Beader</w:t>
      </w:r>
      <w:proofErr w:type="spellEnd"/>
      <w:r w:rsidRPr="009C0ACD">
        <w:rPr>
          <w:rFonts w:ascii="Times New Roman" w:hAnsi="Times New Roman"/>
          <w:bCs/>
          <w:sz w:val="24"/>
          <w:szCs w:val="24"/>
        </w:rPr>
        <w:t xml:space="preserve"> SK</w:t>
      </w:r>
      <w:r w:rsidRPr="009C0ACD">
        <w:rPr>
          <w:rFonts w:ascii="Times New Roman" w:hAnsi="Times New Roman"/>
          <w:bCs/>
          <w:i/>
          <w:iCs/>
          <w:sz w:val="24"/>
          <w:szCs w:val="24"/>
        </w:rPr>
        <w:t xml:space="preserve"> </w:t>
      </w:r>
      <w:r w:rsidRPr="009C0ACD">
        <w:rPr>
          <w:rFonts w:ascii="Times New Roman" w:hAnsi="Times New Roman"/>
          <w:bCs/>
          <w:iCs/>
          <w:sz w:val="24"/>
          <w:szCs w:val="24"/>
        </w:rPr>
        <w:t>(eds)</w:t>
      </w:r>
      <w:r w:rsidRPr="009C0ACD">
        <w:rPr>
          <w:rFonts w:ascii="Times New Roman" w:hAnsi="Times New Roman"/>
          <w:bCs/>
          <w:i/>
          <w:iCs/>
          <w:sz w:val="24"/>
          <w:szCs w:val="24"/>
        </w:rPr>
        <w:t xml:space="preserve"> </w:t>
      </w:r>
      <w:r w:rsidRPr="009C0ACD">
        <w:rPr>
          <w:rFonts w:ascii="Times New Roman" w:hAnsi="Times New Roman"/>
          <w:bCs/>
          <w:sz w:val="24"/>
          <w:szCs w:val="24"/>
        </w:rPr>
        <w:t>Primates in perspective</w:t>
      </w:r>
      <w:r w:rsidRPr="009C0ACD">
        <w:rPr>
          <w:rFonts w:ascii="Times New Roman" w:hAnsi="Times New Roman"/>
          <w:bCs/>
          <w:i/>
          <w:iCs/>
          <w:sz w:val="24"/>
          <w:szCs w:val="24"/>
        </w:rPr>
        <w:t xml:space="preserve">, </w:t>
      </w:r>
      <w:r w:rsidRPr="009C0ACD">
        <w:rPr>
          <w:rFonts w:ascii="Times New Roman" w:hAnsi="Times New Roman"/>
          <w:bCs/>
          <w:sz w:val="24"/>
          <w:szCs w:val="24"/>
        </w:rPr>
        <w:t>Second Edition</w:t>
      </w:r>
      <w:r w:rsidRPr="009C0ACD">
        <w:rPr>
          <w:rFonts w:ascii="Times New Roman" w:hAnsi="Times New Roman"/>
          <w:bCs/>
          <w:i/>
          <w:iCs/>
          <w:sz w:val="24"/>
          <w:szCs w:val="24"/>
        </w:rPr>
        <w:t xml:space="preserve">. </w:t>
      </w:r>
      <w:r w:rsidRPr="009C0ACD">
        <w:rPr>
          <w:rFonts w:ascii="Times New Roman" w:hAnsi="Times New Roman"/>
          <w:bCs/>
          <w:iCs/>
          <w:sz w:val="24"/>
          <w:szCs w:val="24"/>
        </w:rPr>
        <w:t xml:space="preserve">Oxford University Press, </w:t>
      </w:r>
      <w:r w:rsidRPr="009C0ACD">
        <w:rPr>
          <w:rFonts w:ascii="Times New Roman" w:hAnsi="Times New Roman"/>
          <w:bCs/>
          <w:sz w:val="24"/>
          <w:szCs w:val="24"/>
        </w:rPr>
        <w:t>Oxford</w:t>
      </w:r>
      <w:r w:rsidRPr="009C0ACD">
        <w:rPr>
          <w:rFonts w:ascii="Times New Roman" w:hAnsi="Times New Roman"/>
          <w:bCs/>
          <w:i/>
          <w:iCs/>
          <w:sz w:val="24"/>
          <w:szCs w:val="24"/>
        </w:rPr>
        <w:t xml:space="preserve">, </w:t>
      </w:r>
      <w:r w:rsidRPr="009C0ACD">
        <w:rPr>
          <w:rFonts w:ascii="Times New Roman" w:hAnsi="Times New Roman"/>
          <w:bCs/>
          <w:iCs/>
          <w:sz w:val="24"/>
          <w:szCs w:val="24"/>
        </w:rPr>
        <w:t>pp</w:t>
      </w:r>
      <w:r w:rsidRPr="009C0ACD">
        <w:rPr>
          <w:rFonts w:ascii="Times New Roman" w:hAnsi="Times New Roman"/>
          <w:bCs/>
          <w:i/>
          <w:iCs/>
          <w:sz w:val="24"/>
          <w:szCs w:val="24"/>
        </w:rPr>
        <w:t xml:space="preserve"> </w:t>
      </w:r>
      <w:r w:rsidRPr="009C0ACD">
        <w:rPr>
          <w:rFonts w:ascii="Times New Roman" w:hAnsi="Times New Roman"/>
          <w:bCs/>
          <w:sz w:val="24"/>
          <w:szCs w:val="24"/>
        </w:rPr>
        <w:t>155</w:t>
      </w:r>
      <w:r w:rsidRPr="009C0ACD">
        <w:rPr>
          <w:rFonts w:ascii="Times New Roman" w:hAnsi="Times New Roman"/>
          <w:bCs/>
          <w:i/>
          <w:iCs/>
          <w:sz w:val="24"/>
          <w:szCs w:val="24"/>
        </w:rPr>
        <w:t>–</w:t>
      </w:r>
      <w:r w:rsidRPr="009C0ACD">
        <w:rPr>
          <w:rFonts w:ascii="Times New Roman" w:hAnsi="Times New Roman"/>
          <w:bCs/>
          <w:sz w:val="24"/>
          <w:szCs w:val="24"/>
        </w:rPr>
        <w:t>188</w:t>
      </w:r>
    </w:p>
    <w:p w14:paraId="1D72071F" w14:textId="77777777" w:rsidR="0096016F" w:rsidRPr="009C0ACD" w:rsidRDefault="00B91FEC">
      <w:pPr>
        <w:spacing w:line="480" w:lineRule="auto"/>
      </w:pPr>
      <w:r w:rsidRPr="009C0ACD">
        <w:rPr>
          <w:rFonts w:ascii="Times New Roman" w:hAnsi="Times New Roman"/>
          <w:sz w:val="24"/>
          <w:szCs w:val="24"/>
        </w:rPr>
        <w:t>Dias PAD, Rangel‐</w:t>
      </w:r>
      <w:proofErr w:type="spellStart"/>
      <w:r w:rsidRPr="009C0ACD">
        <w:rPr>
          <w:rFonts w:ascii="Times New Roman" w:hAnsi="Times New Roman"/>
          <w:sz w:val="24"/>
          <w:szCs w:val="24"/>
        </w:rPr>
        <w:t>Negrín</w:t>
      </w:r>
      <w:proofErr w:type="spellEnd"/>
      <w:r w:rsidRPr="009C0ACD">
        <w:rPr>
          <w:rFonts w:ascii="Times New Roman" w:hAnsi="Times New Roman"/>
          <w:sz w:val="24"/>
          <w:szCs w:val="24"/>
        </w:rPr>
        <w:t xml:space="preserve"> A, </w:t>
      </w:r>
      <w:proofErr w:type="spellStart"/>
      <w:r w:rsidRPr="009C0ACD">
        <w:rPr>
          <w:rFonts w:ascii="Times New Roman" w:hAnsi="Times New Roman"/>
          <w:sz w:val="24"/>
          <w:szCs w:val="24"/>
        </w:rPr>
        <w:t>Coyohua</w:t>
      </w:r>
      <w:proofErr w:type="spellEnd"/>
      <w:r w:rsidRPr="009C0ACD">
        <w:rPr>
          <w:rFonts w:ascii="Times New Roman" w:hAnsi="Times New Roman"/>
          <w:sz w:val="24"/>
          <w:szCs w:val="24"/>
        </w:rPr>
        <w:t>‐Fuentes A, Canales‐Espinosa D (2014) Variation in dietary breadth among groups of black howler monkeys is not associated with the vegetation attributes of forest fragments. </w:t>
      </w:r>
      <w:r w:rsidRPr="009C0ACD">
        <w:rPr>
          <w:rFonts w:ascii="Times New Roman" w:hAnsi="Times New Roman"/>
          <w:iCs/>
          <w:sz w:val="24"/>
          <w:szCs w:val="24"/>
        </w:rPr>
        <w:t xml:space="preserve">Am J </w:t>
      </w:r>
      <w:proofErr w:type="spellStart"/>
      <w:r w:rsidRPr="009C0ACD">
        <w:rPr>
          <w:rFonts w:ascii="Times New Roman" w:hAnsi="Times New Roman"/>
          <w:iCs/>
          <w:sz w:val="24"/>
          <w:szCs w:val="24"/>
        </w:rPr>
        <w:t>Primatol</w:t>
      </w:r>
      <w:proofErr w:type="spellEnd"/>
      <w:r w:rsidRPr="009C0ACD">
        <w:rPr>
          <w:rFonts w:ascii="Times New Roman" w:hAnsi="Times New Roman"/>
          <w:sz w:val="24"/>
          <w:szCs w:val="24"/>
        </w:rPr>
        <w:t> </w:t>
      </w:r>
      <w:r w:rsidRPr="009C0ACD">
        <w:rPr>
          <w:rFonts w:ascii="Times New Roman" w:hAnsi="Times New Roman"/>
          <w:iCs/>
          <w:sz w:val="24"/>
          <w:szCs w:val="24"/>
        </w:rPr>
        <w:t>76</w:t>
      </w:r>
      <w:r w:rsidRPr="009C0ACD">
        <w:rPr>
          <w:rFonts w:ascii="Times New Roman" w:hAnsi="Times New Roman"/>
          <w:sz w:val="24"/>
          <w:szCs w:val="24"/>
        </w:rPr>
        <w:t>(12): 1151-1162</w:t>
      </w:r>
    </w:p>
    <w:p w14:paraId="3A87F07A" w14:textId="77777777" w:rsidR="0096016F" w:rsidRPr="009C0ACD" w:rsidRDefault="00B91FEC">
      <w:pPr>
        <w:spacing w:line="480" w:lineRule="auto"/>
      </w:pPr>
      <w:r w:rsidRPr="009C0ACD">
        <w:rPr>
          <w:rFonts w:ascii="Times New Roman" w:hAnsi="Times New Roman"/>
          <w:bCs/>
          <w:sz w:val="24"/>
          <w:szCs w:val="24"/>
        </w:rPr>
        <w:t>Dunn JC, Cristóbal-</w:t>
      </w:r>
      <w:proofErr w:type="spellStart"/>
      <w:r w:rsidRPr="009C0ACD">
        <w:rPr>
          <w:rFonts w:ascii="Times New Roman" w:hAnsi="Times New Roman"/>
          <w:bCs/>
          <w:sz w:val="24"/>
          <w:szCs w:val="24"/>
        </w:rPr>
        <w:t>Azkarate</w:t>
      </w:r>
      <w:proofErr w:type="spellEnd"/>
      <w:r w:rsidRPr="009C0ACD">
        <w:rPr>
          <w:rFonts w:ascii="Times New Roman" w:hAnsi="Times New Roman"/>
          <w:bCs/>
          <w:sz w:val="24"/>
          <w:szCs w:val="24"/>
        </w:rPr>
        <w:t xml:space="preserve"> J, </w:t>
      </w:r>
      <w:proofErr w:type="spellStart"/>
      <w:r w:rsidRPr="009C0ACD">
        <w:rPr>
          <w:rFonts w:ascii="Times New Roman" w:hAnsi="Times New Roman"/>
          <w:bCs/>
          <w:sz w:val="24"/>
          <w:szCs w:val="24"/>
        </w:rPr>
        <w:t>Veà</w:t>
      </w:r>
      <w:proofErr w:type="spellEnd"/>
      <w:r w:rsidRPr="009C0ACD">
        <w:rPr>
          <w:rFonts w:ascii="Times New Roman" w:hAnsi="Times New Roman"/>
          <w:bCs/>
          <w:sz w:val="24"/>
          <w:szCs w:val="24"/>
        </w:rPr>
        <w:t xml:space="preserve"> JJ (2009) Differences in diet and activity pattern between two groups of </w:t>
      </w:r>
      <w:r w:rsidRPr="009C0ACD">
        <w:rPr>
          <w:rFonts w:ascii="Times New Roman" w:hAnsi="Times New Roman"/>
          <w:bCs/>
          <w:i/>
          <w:sz w:val="24"/>
          <w:szCs w:val="24"/>
        </w:rPr>
        <w:t>Alouatta palliata</w:t>
      </w:r>
      <w:r w:rsidRPr="009C0ACD">
        <w:rPr>
          <w:rFonts w:ascii="Times New Roman" w:hAnsi="Times New Roman"/>
          <w:bCs/>
          <w:sz w:val="24"/>
          <w:szCs w:val="24"/>
        </w:rPr>
        <w:t xml:space="preserve"> associated with the availability of big trees and fruit of top food taxa. Am J </w:t>
      </w:r>
      <w:proofErr w:type="spellStart"/>
      <w:r w:rsidRPr="009C0ACD">
        <w:rPr>
          <w:rFonts w:ascii="Times New Roman" w:hAnsi="Times New Roman"/>
          <w:bCs/>
          <w:sz w:val="24"/>
          <w:szCs w:val="24"/>
        </w:rPr>
        <w:t>Primatol</w:t>
      </w:r>
      <w:proofErr w:type="spellEnd"/>
      <w:r w:rsidRPr="009C0ACD">
        <w:rPr>
          <w:rFonts w:ascii="Times New Roman" w:hAnsi="Times New Roman"/>
          <w:bCs/>
          <w:sz w:val="24"/>
          <w:szCs w:val="24"/>
        </w:rPr>
        <w:t xml:space="preserve"> 71(8): 654-662</w:t>
      </w:r>
    </w:p>
    <w:p w14:paraId="0C21455A" w14:textId="77777777" w:rsidR="0096016F" w:rsidRPr="009C0ACD" w:rsidRDefault="00B91FEC">
      <w:pPr>
        <w:spacing w:line="480" w:lineRule="auto"/>
      </w:pPr>
      <w:r w:rsidRPr="009C0ACD">
        <w:rPr>
          <w:rFonts w:ascii="Times New Roman" w:hAnsi="Times New Roman"/>
          <w:sz w:val="24"/>
          <w:szCs w:val="24"/>
        </w:rPr>
        <w:t>Dunn JC, Cristóbal-</w:t>
      </w:r>
      <w:proofErr w:type="spellStart"/>
      <w:r w:rsidRPr="009C0ACD">
        <w:rPr>
          <w:rFonts w:ascii="Times New Roman" w:hAnsi="Times New Roman"/>
          <w:sz w:val="24"/>
          <w:szCs w:val="24"/>
        </w:rPr>
        <w:t>Azkarate</w:t>
      </w:r>
      <w:proofErr w:type="spellEnd"/>
      <w:r w:rsidRPr="009C0ACD">
        <w:rPr>
          <w:rFonts w:ascii="Times New Roman" w:hAnsi="Times New Roman"/>
          <w:sz w:val="24"/>
          <w:szCs w:val="24"/>
        </w:rPr>
        <w:t xml:space="preserve"> J, </w:t>
      </w:r>
      <w:proofErr w:type="spellStart"/>
      <w:r w:rsidRPr="009C0ACD">
        <w:rPr>
          <w:rFonts w:ascii="Times New Roman" w:hAnsi="Times New Roman"/>
          <w:sz w:val="24"/>
          <w:szCs w:val="24"/>
        </w:rPr>
        <w:t>Veà</w:t>
      </w:r>
      <w:proofErr w:type="spellEnd"/>
      <w:r w:rsidRPr="009C0ACD">
        <w:rPr>
          <w:rFonts w:ascii="Times New Roman" w:hAnsi="Times New Roman"/>
          <w:sz w:val="24"/>
          <w:szCs w:val="24"/>
        </w:rPr>
        <w:t xml:space="preserve"> JJ (2010) Seasonal variations in the diet and feeding effort of two groups of howlers in different sized forest fragments. </w:t>
      </w:r>
      <w:r w:rsidRPr="009C0ACD">
        <w:rPr>
          <w:rFonts w:ascii="Times New Roman" w:hAnsi="Times New Roman"/>
          <w:iCs/>
          <w:sz w:val="24"/>
          <w:szCs w:val="24"/>
        </w:rPr>
        <w:t xml:space="preserve">Int J </w:t>
      </w:r>
      <w:proofErr w:type="spellStart"/>
      <w:r w:rsidRPr="009C0ACD">
        <w:rPr>
          <w:rFonts w:ascii="Times New Roman" w:hAnsi="Times New Roman"/>
          <w:iCs/>
          <w:sz w:val="24"/>
          <w:szCs w:val="24"/>
        </w:rPr>
        <w:t>Primatol</w:t>
      </w:r>
      <w:proofErr w:type="spellEnd"/>
      <w:r w:rsidRPr="009C0ACD">
        <w:rPr>
          <w:rFonts w:ascii="Times New Roman" w:hAnsi="Times New Roman"/>
          <w:sz w:val="24"/>
          <w:szCs w:val="24"/>
        </w:rPr>
        <w:t xml:space="preserve"> </w:t>
      </w:r>
      <w:r w:rsidRPr="009C0ACD">
        <w:rPr>
          <w:rFonts w:ascii="Times New Roman" w:hAnsi="Times New Roman"/>
          <w:iCs/>
          <w:sz w:val="24"/>
          <w:szCs w:val="24"/>
        </w:rPr>
        <w:t>31</w:t>
      </w:r>
      <w:r w:rsidRPr="009C0ACD">
        <w:rPr>
          <w:rFonts w:ascii="Times New Roman" w:hAnsi="Times New Roman"/>
          <w:sz w:val="24"/>
          <w:szCs w:val="24"/>
        </w:rPr>
        <w:t>(5): 887–903</w:t>
      </w:r>
    </w:p>
    <w:p w14:paraId="736E36AE" w14:textId="77777777" w:rsidR="0096016F" w:rsidRPr="009C0ACD" w:rsidRDefault="00B91FEC">
      <w:pPr>
        <w:spacing w:line="480" w:lineRule="auto"/>
        <w:rPr>
          <w:lang w:val="es-MX"/>
        </w:rPr>
      </w:pPr>
      <w:r w:rsidRPr="009C0ACD">
        <w:rPr>
          <w:rFonts w:ascii="Times New Roman" w:hAnsi="Times New Roman"/>
          <w:bCs/>
          <w:sz w:val="24"/>
          <w:szCs w:val="24"/>
        </w:rPr>
        <w:lastRenderedPageBreak/>
        <w:t xml:space="preserve">Dunn JC, </w:t>
      </w:r>
      <w:proofErr w:type="spellStart"/>
      <w:r w:rsidRPr="009C0ACD">
        <w:rPr>
          <w:rFonts w:ascii="Times New Roman" w:hAnsi="Times New Roman"/>
          <w:bCs/>
          <w:sz w:val="24"/>
          <w:szCs w:val="24"/>
        </w:rPr>
        <w:t>Shedden</w:t>
      </w:r>
      <w:proofErr w:type="spellEnd"/>
      <w:r w:rsidRPr="009C0ACD">
        <w:rPr>
          <w:rFonts w:ascii="Times New Roman" w:hAnsi="Times New Roman"/>
          <w:bCs/>
          <w:sz w:val="24"/>
          <w:szCs w:val="24"/>
        </w:rPr>
        <w:t>-González A, Cristóbal-</w:t>
      </w:r>
      <w:proofErr w:type="spellStart"/>
      <w:r w:rsidRPr="009C0ACD">
        <w:rPr>
          <w:rFonts w:ascii="Times New Roman" w:hAnsi="Times New Roman"/>
          <w:bCs/>
          <w:sz w:val="24"/>
          <w:szCs w:val="24"/>
        </w:rPr>
        <w:t>Azkarate</w:t>
      </w:r>
      <w:proofErr w:type="spellEnd"/>
      <w:r w:rsidRPr="009C0ACD">
        <w:rPr>
          <w:rFonts w:ascii="Times New Roman" w:hAnsi="Times New Roman"/>
          <w:bCs/>
          <w:sz w:val="24"/>
          <w:szCs w:val="24"/>
        </w:rPr>
        <w:t xml:space="preserve"> J, Cortés-Ortiz L, Rodríguez-Luna E, Knapp LA (2014) Limited genetic diversity in the critically endangered Mexican howler monkey (</w:t>
      </w:r>
      <w:r w:rsidRPr="009C0ACD">
        <w:rPr>
          <w:rFonts w:ascii="Times New Roman" w:hAnsi="Times New Roman"/>
          <w:bCs/>
          <w:i/>
          <w:sz w:val="24"/>
          <w:szCs w:val="24"/>
        </w:rPr>
        <w:t xml:space="preserve">Alouatta palliata </w:t>
      </w:r>
      <w:proofErr w:type="spellStart"/>
      <w:r w:rsidRPr="009C0ACD">
        <w:rPr>
          <w:rFonts w:ascii="Times New Roman" w:hAnsi="Times New Roman"/>
          <w:bCs/>
          <w:i/>
          <w:sz w:val="24"/>
          <w:szCs w:val="24"/>
        </w:rPr>
        <w:t>mexicana</w:t>
      </w:r>
      <w:proofErr w:type="spellEnd"/>
      <w:r w:rsidRPr="009C0ACD">
        <w:rPr>
          <w:rFonts w:ascii="Times New Roman" w:hAnsi="Times New Roman"/>
          <w:bCs/>
          <w:sz w:val="24"/>
          <w:szCs w:val="24"/>
        </w:rPr>
        <w:t xml:space="preserve">) in the Selva </w:t>
      </w:r>
      <w:proofErr w:type="spellStart"/>
      <w:r w:rsidRPr="009C0ACD">
        <w:rPr>
          <w:rFonts w:ascii="Times New Roman" w:hAnsi="Times New Roman"/>
          <w:bCs/>
          <w:sz w:val="24"/>
          <w:szCs w:val="24"/>
        </w:rPr>
        <w:t>Zoque</w:t>
      </w:r>
      <w:proofErr w:type="spellEnd"/>
      <w:r w:rsidRPr="009C0ACD">
        <w:rPr>
          <w:rFonts w:ascii="Times New Roman" w:hAnsi="Times New Roman"/>
          <w:bCs/>
          <w:sz w:val="24"/>
          <w:szCs w:val="24"/>
        </w:rPr>
        <w:t>, Mexico. </w:t>
      </w:r>
      <w:r w:rsidRPr="009C0ACD">
        <w:rPr>
          <w:rFonts w:ascii="Times New Roman" w:hAnsi="Times New Roman"/>
          <w:bCs/>
          <w:sz w:val="24"/>
          <w:szCs w:val="24"/>
          <w:lang w:val="es-MX"/>
        </w:rPr>
        <w:t>Primates 55(2): 155-160</w:t>
      </w:r>
    </w:p>
    <w:p w14:paraId="663498C3" w14:textId="77777777" w:rsidR="0096016F" w:rsidRPr="009C0ACD" w:rsidRDefault="00B91FEC">
      <w:pPr>
        <w:spacing w:line="480" w:lineRule="auto"/>
        <w:rPr>
          <w:rFonts w:ascii="Times New Roman" w:hAnsi="Times New Roman"/>
          <w:bCs/>
          <w:sz w:val="24"/>
          <w:szCs w:val="24"/>
          <w:lang w:val="es-MX"/>
        </w:rPr>
      </w:pPr>
      <w:r w:rsidRPr="009C0ACD">
        <w:rPr>
          <w:rFonts w:ascii="Times New Roman" w:hAnsi="Times New Roman"/>
          <w:bCs/>
          <w:sz w:val="24"/>
          <w:szCs w:val="24"/>
          <w:lang w:val="es-MX"/>
        </w:rPr>
        <w:t xml:space="preserve">ERMEXS, Estación de Recepción México de la Constelación SPOT/Secretaría de Marina Armada de México (2010) SPOT 5 </w:t>
      </w:r>
      <w:proofErr w:type="spellStart"/>
      <w:r w:rsidRPr="009C0ACD">
        <w:rPr>
          <w:rFonts w:ascii="Times New Roman" w:hAnsi="Times New Roman"/>
          <w:bCs/>
          <w:sz w:val="24"/>
          <w:szCs w:val="24"/>
          <w:lang w:val="es-MX"/>
        </w:rPr>
        <w:t>images</w:t>
      </w:r>
      <w:proofErr w:type="spellEnd"/>
      <w:r w:rsidRPr="009C0ACD">
        <w:rPr>
          <w:rFonts w:ascii="Times New Roman" w:hAnsi="Times New Roman"/>
          <w:bCs/>
          <w:sz w:val="24"/>
          <w:szCs w:val="24"/>
          <w:lang w:val="es-MX"/>
        </w:rPr>
        <w:t xml:space="preserve"> </w:t>
      </w:r>
    </w:p>
    <w:p w14:paraId="0AD54BE2" w14:textId="77777777" w:rsidR="0096016F" w:rsidRPr="009C0ACD" w:rsidRDefault="00B91FEC">
      <w:pPr>
        <w:spacing w:line="480" w:lineRule="auto"/>
      </w:pPr>
      <w:r w:rsidRPr="009C0ACD">
        <w:rPr>
          <w:rFonts w:ascii="Times New Roman" w:hAnsi="Times New Roman"/>
          <w:sz w:val="24"/>
          <w:szCs w:val="24"/>
        </w:rPr>
        <w:t xml:space="preserve">Estrada A, </w:t>
      </w:r>
      <w:proofErr w:type="spellStart"/>
      <w:r w:rsidRPr="009C0ACD">
        <w:rPr>
          <w:rFonts w:ascii="Times New Roman" w:hAnsi="Times New Roman"/>
          <w:sz w:val="24"/>
          <w:szCs w:val="24"/>
        </w:rPr>
        <w:t>Luecke</w:t>
      </w:r>
      <w:proofErr w:type="spellEnd"/>
      <w:r w:rsidRPr="009C0ACD">
        <w:rPr>
          <w:rFonts w:ascii="Times New Roman" w:hAnsi="Times New Roman"/>
          <w:sz w:val="24"/>
          <w:szCs w:val="24"/>
        </w:rPr>
        <w:t xml:space="preserve"> L, Van Belle S, </w:t>
      </w:r>
      <w:proofErr w:type="spellStart"/>
      <w:r w:rsidRPr="009C0ACD">
        <w:rPr>
          <w:rFonts w:ascii="Times New Roman" w:hAnsi="Times New Roman"/>
          <w:sz w:val="24"/>
          <w:szCs w:val="24"/>
        </w:rPr>
        <w:t>Barrueta</w:t>
      </w:r>
      <w:proofErr w:type="spellEnd"/>
      <w:r w:rsidRPr="009C0ACD">
        <w:rPr>
          <w:rFonts w:ascii="Times New Roman" w:hAnsi="Times New Roman"/>
          <w:sz w:val="24"/>
          <w:szCs w:val="24"/>
        </w:rPr>
        <w:t xml:space="preserve"> E,  </w:t>
      </w:r>
      <w:proofErr w:type="spellStart"/>
      <w:r w:rsidRPr="009C0ACD">
        <w:rPr>
          <w:rFonts w:ascii="Times New Roman" w:hAnsi="Times New Roman"/>
          <w:sz w:val="24"/>
          <w:szCs w:val="24"/>
        </w:rPr>
        <w:t>Meda</w:t>
      </w:r>
      <w:proofErr w:type="spellEnd"/>
      <w:r w:rsidRPr="009C0ACD">
        <w:rPr>
          <w:rFonts w:ascii="Times New Roman" w:hAnsi="Times New Roman"/>
          <w:sz w:val="24"/>
          <w:szCs w:val="24"/>
        </w:rPr>
        <w:t xml:space="preserve"> MR (2004) Survey of black howler (</w:t>
      </w:r>
      <w:r w:rsidRPr="009C0ACD">
        <w:rPr>
          <w:rFonts w:ascii="Times New Roman" w:hAnsi="Times New Roman"/>
          <w:i/>
          <w:sz w:val="24"/>
          <w:szCs w:val="24"/>
        </w:rPr>
        <w:t xml:space="preserve">Alouatta </w:t>
      </w:r>
      <w:proofErr w:type="spellStart"/>
      <w:r w:rsidRPr="009C0ACD">
        <w:rPr>
          <w:rFonts w:ascii="Times New Roman" w:hAnsi="Times New Roman"/>
          <w:i/>
          <w:sz w:val="24"/>
          <w:szCs w:val="24"/>
        </w:rPr>
        <w:t>pigra</w:t>
      </w:r>
      <w:proofErr w:type="spellEnd"/>
      <w:r w:rsidRPr="009C0ACD">
        <w:rPr>
          <w:rFonts w:ascii="Times New Roman" w:hAnsi="Times New Roman"/>
          <w:sz w:val="24"/>
          <w:szCs w:val="24"/>
        </w:rPr>
        <w:t>) and spider (</w:t>
      </w:r>
      <w:r w:rsidRPr="009C0ACD">
        <w:rPr>
          <w:rFonts w:ascii="Times New Roman" w:hAnsi="Times New Roman"/>
          <w:i/>
          <w:sz w:val="24"/>
          <w:szCs w:val="24"/>
        </w:rPr>
        <w:t>Ateles geoffroyi</w:t>
      </w:r>
      <w:r w:rsidRPr="009C0ACD">
        <w:rPr>
          <w:rFonts w:ascii="Times New Roman" w:hAnsi="Times New Roman"/>
          <w:sz w:val="24"/>
          <w:szCs w:val="24"/>
        </w:rPr>
        <w:t xml:space="preserve">) monkeys in the Mayan sites of Calakmul and </w:t>
      </w:r>
      <w:proofErr w:type="spellStart"/>
      <w:r w:rsidRPr="009C0ACD">
        <w:rPr>
          <w:rFonts w:ascii="Times New Roman" w:hAnsi="Times New Roman"/>
          <w:sz w:val="24"/>
          <w:szCs w:val="24"/>
        </w:rPr>
        <w:t>Yaxchilán</w:t>
      </w:r>
      <w:proofErr w:type="spellEnd"/>
      <w:r w:rsidRPr="009C0ACD">
        <w:rPr>
          <w:rFonts w:ascii="Times New Roman" w:hAnsi="Times New Roman"/>
          <w:sz w:val="24"/>
          <w:szCs w:val="24"/>
        </w:rPr>
        <w:t xml:space="preserve">, Mexico and Tikal, Guatemala. </w:t>
      </w:r>
      <w:r w:rsidRPr="009C0ACD">
        <w:rPr>
          <w:rFonts w:ascii="Times New Roman" w:hAnsi="Times New Roman"/>
          <w:iCs/>
          <w:sz w:val="24"/>
          <w:szCs w:val="24"/>
        </w:rPr>
        <w:t>Primates</w:t>
      </w:r>
      <w:r w:rsidRPr="009C0ACD">
        <w:rPr>
          <w:rFonts w:ascii="Times New Roman" w:hAnsi="Times New Roman"/>
          <w:sz w:val="24"/>
          <w:szCs w:val="24"/>
        </w:rPr>
        <w:t xml:space="preserve"> </w:t>
      </w:r>
      <w:r w:rsidRPr="009C0ACD">
        <w:rPr>
          <w:rFonts w:ascii="Times New Roman" w:hAnsi="Times New Roman"/>
          <w:iCs/>
          <w:sz w:val="24"/>
          <w:szCs w:val="24"/>
        </w:rPr>
        <w:t>45</w:t>
      </w:r>
      <w:r w:rsidRPr="009C0ACD">
        <w:rPr>
          <w:rFonts w:ascii="Times New Roman" w:hAnsi="Times New Roman"/>
          <w:sz w:val="24"/>
          <w:szCs w:val="24"/>
        </w:rPr>
        <w:t>(1): 33-39</w:t>
      </w:r>
    </w:p>
    <w:p w14:paraId="33CCC4D1"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Estrada A (2014) Conservation of </w:t>
      </w:r>
      <w:proofErr w:type="gramStart"/>
      <w:r w:rsidRPr="009C0ACD">
        <w:rPr>
          <w:rFonts w:ascii="Times New Roman" w:hAnsi="Times New Roman"/>
          <w:sz w:val="24"/>
          <w:szCs w:val="24"/>
        </w:rPr>
        <w:t>Alouatta :</w:t>
      </w:r>
      <w:proofErr w:type="gramEnd"/>
      <w:r w:rsidRPr="009C0ACD">
        <w:rPr>
          <w:rFonts w:ascii="Times New Roman" w:hAnsi="Times New Roman"/>
          <w:sz w:val="24"/>
          <w:szCs w:val="24"/>
        </w:rPr>
        <w:t xml:space="preserve"> social and economic drivers of habitat loss, information vacuum and mitigating population declines. In: </w:t>
      </w:r>
      <w:proofErr w:type="spellStart"/>
      <w:r w:rsidRPr="009C0ACD">
        <w:rPr>
          <w:rFonts w:ascii="Times New Roman" w:hAnsi="Times New Roman"/>
          <w:sz w:val="24"/>
          <w:szCs w:val="24"/>
        </w:rPr>
        <w:t>Kowalewski</w:t>
      </w:r>
      <w:proofErr w:type="spellEnd"/>
      <w:r w:rsidRPr="009C0ACD">
        <w:rPr>
          <w:rFonts w:ascii="Times New Roman" w:hAnsi="Times New Roman"/>
          <w:sz w:val="24"/>
          <w:szCs w:val="24"/>
        </w:rPr>
        <w:t xml:space="preserve"> M, Garber P, Cortés-Ortiz L, </w:t>
      </w:r>
      <w:proofErr w:type="spellStart"/>
      <w:r w:rsidRPr="009C0ACD">
        <w:rPr>
          <w:rFonts w:ascii="Times New Roman" w:hAnsi="Times New Roman"/>
          <w:sz w:val="24"/>
          <w:szCs w:val="24"/>
        </w:rPr>
        <w:t>Urbani</w:t>
      </w:r>
      <w:proofErr w:type="spellEnd"/>
      <w:r w:rsidRPr="009C0ACD">
        <w:rPr>
          <w:rFonts w:ascii="Times New Roman" w:hAnsi="Times New Roman"/>
          <w:sz w:val="24"/>
          <w:szCs w:val="24"/>
        </w:rPr>
        <w:t xml:space="preserve"> B, </w:t>
      </w:r>
      <w:proofErr w:type="spellStart"/>
      <w:r w:rsidRPr="009C0ACD">
        <w:rPr>
          <w:rFonts w:ascii="Times New Roman" w:hAnsi="Times New Roman"/>
          <w:sz w:val="24"/>
          <w:szCs w:val="24"/>
        </w:rPr>
        <w:t>Youlatos</w:t>
      </w:r>
      <w:proofErr w:type="spellEnd"/>
      <w:r w:rsidRPr="009C0ACD">
        <w:rPr>
          <w:rFonts w:ascii="Times New Roman" w:hAnsi="Times New Roman"/>
          <w:sz w:val="24"/>
          <w:szCs w:val="24"/>
        </w:rPr>
        <w:t xml:space="preserve"> D (eds) Howler monkeys: </w:t>
      </w:r>
      <w:proofErr w:type="spellStart"/>
      <w:r w:rsidRPr="009C0ACD">
        <w:rPr>
          <w:rFonts w:ascii="Times New Roman" w:hAnsi="Times New Roman"/>
          <w:sz w:val="24"/>
          <w:szCs w:val="24"/>
        </w:rPr>
        <w:t>behavior</w:t>
      </w:r>
      <w:proofErr w:type="spellEnd"/>
      <w:r w:rsidRPr="009C0ACD">
        <w:rPr>
          <w:rFonts w:ascii="Times New Roman" w:hAnsi="Times New Roman"/>
          <w:sz w:val="24"/>
          <w:szCs w:val="24"/>
        </w:rPr>
        <w:t>, ecology and conservation. Springer, New York</w:t>
      </w:r>
    </w:p>
    <w:p w14:paraId="51A743BE"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Estrada A, Garber PA, Rylands AB, </w:t>
      </w:r>
      <w:proofErr w:type="spellStart"/>
      <w:r w:rsidRPr="009C0ACD">
        <w:rPr>
          <w:rFonts w:ascii="Times New Roman" w:hAnsi="Times New Roman"/>
          <w:sz w:val="24"/>
          <w:szCs w:val="24"/>
        </w:rPr>
        <w:t>Roos</w:t>
      </w:r>
      <w:proofErr w:type="spellEnd"/>
      <w:r w:rsidRPr="009C0ACD">
        <w:rPr>
          <w:rFonts w:ascii="Times New Roman" w:hAnsi="Times New Roman"/>
          <w:sz w:val="24"/>
          <w:szCs w:val="24"/>
        </w:rPr>
        <w:t xml:space="preserve"> C, Fernandez-Duque E, Di Fiore A, </w:t>
      </w:r>
      <w:proofErr w:type="spellStart"/>
      <w:r w:rsidRPr="009C0ACD">
        <w:rPr>
          <w:rFonts w:ascii="Times New Roman" w:hAnsi="Times New Roman"/>
          <w:sz w:val="24"/>
          <w:szCs w:val="24"/>
        </w:rPr>
        <w:t>Nekaris</w:t>
      </w:r>
      <w:proofErr w:type="spellEnd"/>
      <w:r w:rsidRPr="009C0ACD">
        <w:rPr>
          <w:rFonts w:ascii="Times New Roman" w:hAnsi="Times New Roman"/>
          <w:sz w:val="24"/>
          <w:szCs w:val="24"/>
        </w:rPr>
        <w:t xml:space="preserve"> KA, Nijman V, </w:t>
      </w:r>
      <w:proofErr w:type="spellStart"/>
      <w:r w:rsidRPr="009C0ACD">
        <w:rPr>
          <w:rFonts w:ascii="Times New Roman" w:hAnsi="Times New Roman"/>
          <w:sz w:val="24"/>
          <w:szCs w:val="24"/>
        </w:rPr>
        <w:t>Heymann</w:t>
      </w:r>
      <w:proofErr w:type="spellEnd"/>
      <w:r w:rsidRPr="009C0ACD">
        <w:rPr>
          <w:rFonts w:ascii="Times New Roman" w:hAnsi="Times New Roman"/>
          <w:sz w:val="24"/>
          <w:szCs w:val="24"/>
        </w:rPr>
        <w:t xml:space="preserve"> EW, Lambert JE, </w:t>
      </w:r>
      <w:proofErr w:type="spellStart"/>
      <w:r w:rsidRPr="009C0ACD">
        <w:rPr>
          <w:rFonts w:ascii="Times New Roman" w:hAnsi="Times New Roman"/>
          <w:sz w:val="24"/>
          <w:szCs w:val="24"/>
        </w:rPr>
        <w:t>Rovero</w:t>
      </w:r>
      <w:proofErr w:type="spellEnd"/>
      <w:r w:rsidRPr="009C0ACD">
        <w:rPr>
          <w:rFonts w:ascii="Times New Roman" w:hAnsi="Times New Roman"/>
          <w:sz w:val="24"/>
          <w:szCs w:val="24"/>
        </w:rPr>
        <w:t xml:space="preserve"> F, </w:t>
      </w:r>
      <w:proofErr w:type="spellStart"/>
      <w:r w:rsidRPr="009C0ACD">
        <w:rPr>
          <w:rFonts w:ascii="Times New Roman" w:hAnsi="Times New Roman"/>
          <w:sz w:val="24"/>
          <w:szCs w:val="24"/>
        </w:rPr>
        <w:t>Barelli</w:t>
      </w:r>
      <w:proofErr w:type="spellEnd"/>
      <w:r w:rsidRPr="009C0ACD">
        <w:rPr>
          <w:rFonts w:ascii="Times New Roman" w:hAnsi="Times New Roman"/>
          <w:sz w:val="24"/>
          <w:szCs w:val="24"/>
        </w:rPr>
        <w:t xml:space="preserve"> C, </w:t>
      </w:r>
      <w:proofErr w:type="spellStart"/>
      <w:r w:rsidRPr="009C0ACD">
        <w:rPr>
          <w:rFonts w:ascii="Times New Roman" w:hAnsi="Times New Roman"/>
          <w:sz w:val="24"/>
          <w:szCs w:val="24"/>
        </w:rPr>
        <w:t>Setchell</w:t>
      </w:r>
      <w:proofErr w:type="spellEnd"/>
      <w:r w:rsidRPr="009C0ACD">
        <w:rPr>
          <w:rFonts w:ascii="Times New Roman" w:hAnsi="Times New Roman"/>
          <w:sz w:val="24"/>
          <w:szCs w:val="24"/>
        </w:rPr>
        <w:t xml:space="preserve"> JM, Gillespie TR, Mittermeier RA et al. (2017) Impending extinction crisis of the world’s primates: why primates matter. Science Advances 3: e1600946</w:t>
      </w:r>
    </w:p>
    <w:p w14:paraId="18DEA43F" w14:textId="77777777" w:rsidR="0096016F" w:rsidRPr="009C0ACD" w:rsidRDefault="00B91FEC">
      <w:pPr>
        <w:spacing w:line="480" w:lineRule="auto"/>
      </w:pPr>
      <w:r w:rsidRPr="009C0ACD">
        <w:rPr>
          <w:rFonts w:ascii="Times New Roman" w:hAnsi="Times New Roman"/>
          <w:sz w:val="24"/>
          <w:szCs w:val="24"/>
        </w:rPr>
        <w:t>Estrada A, Garber PA, Chaudhary A (2020) Current and future trends in socio-economic, demographic and governance factors affecting global primate conservation. </w:t>
      </w:r>
      <w:proofErr w:type="spellStart"/>
      <w:r w:rsidRPr="009C0ACD">
        <w:rPr>
          <w:rFonts w:ascii="Times New Roman" w:hAnsi="Times New Roman"/>
          <w:iCs/>
          <w:sz w:val="24"/>
          <w:szCs w:val="24"/>
        </w:rPr>
        <w:t>PeerJ</w:t>
      </w:r>
      <w:proofErr w:type="spellEnd"/>
      <w:r w:rsidRPr="009C0ACD">
        <w:rPr>
          <w:rFonts w:ascii="Times New Roman" w:hAnsi="Times New Roman"/>
          <w:sz w:val="24"/>
          <w:szCs w:val="24"/>
        </w:rPr>
        <w:t> </w:t>
      </w:r>
      <w:r w:rsidRPr="009C0ACD">
        <w:rPr>
          <w:rFonts w:ascii="Times New Roman" w:hAnsi="Times New Roman"/>
          <w:iCs/>
          <w:sz w:val="24"/>
          <w:szCs w:val="24"/>
        </w:rPr>
        <w:t>8</w:t>
      </w:r>
      <w:r w:rsidRPr="009C0ACD">
        <w:rPr>
          <w:rFonts w:ascii="Times New Roman" w:hAnsi="Times New Roman"/>
          <w:sz w:val="24"/>
          <w:szCs w:val="24"/>
        </w:rPr>
        <w:t>: e9816</w:t>
      </w:r>
    </w:p>
    <w:p w14:paraId="304FBEA8"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Faraway J (2016) Faraway: Functions and Datasets for Books. R package version 1.0.7. https://CRAN.Rproject.org/package=faraway. Accessed September 2016</w:t>
      </w:r>
    </w:p>
    <w:p w14:paraId="7E520E97" w14:textId="77777777" w:rsidR="0096016F" w:rsidRPr="009C0ACD" w:rsidRDefault="00B91FEC">
      <w:pPr>
        <w:spacing w:line="480" w:lineRule="auto"/>
        <w:rPr>
          <w:lang w:val="es-MX"/>
        </w:rPr>
      </w:pPr>
      <w:proofErr w:type="spellStart"/>
      <w:r w:rsidRPr="009C0ACD">
        <w:rPr>
          <w:rFonts w:ascii="Times New Roman" w:hAnsi="Times New Roman"/>
          <w:sz w:val="24"/>
          <w:szCs w:val="24"/>
        </w:rPr>
        <w:lastRenderedPageBreak/>
        <w:t>Fedigan</w:t>
      </w:r>
      <w:proofErr w:type="spellEnd"/>
      <w:r w:rsidRPr="009C0ACD">
        <w:rPr>
          <w:rFonts w:ascii="Times New Roman" w:hAnsi="Times New Roman"/>
          <w:sz w:val="24"/>
          <w:szCs w:val="24"/>
        </w:rPr>
        <w:t xml:space="preserve"> LM, Rose LM, Avila RM (1998) Growth of mantled howler groups in a regenerating Costa Rican dry forest. </w:t>
      </w:r>
      <w:proofErr w:type="spellStart"/>
      <w:r w:rsidRPr="009C0ACD">
        <w:rPr>
          <w:rFonts w:ascii="Times New Roman" w:hAnsi="Times New Roman"/>
          <w:sz w:val="24"/>
          <w:szCs w:val="24"/>
          <w:lang w:val="es-MX"/>
        </w:rPr>
        <w:t>Int</w:t>
      </w:r>
      <w:proofErr w:type="spellEnd"/>
      <w:r w:rsidRPr="009C0ACD">
        <w:rPr>
          <w:rFonts w:ascii="Times New Roman" w:hAnsi="Times New Roman"/>
          <w:sz w:val="24"/>
          <w:szCs w:val="24"/>
          <w:lang w:val="es-MX"/>
        </w:rPr>
        <w:t xml:space="preserve"> J </w:t>
      </w:r>
      <w:proofErr w:type="spellStart"/>
      <w:r w:rsidRPr="009C0ACD">
        <w:rPr>
          <w:rFonts w:ascii="Times New Roman" w:hAnsi="Times New Roman"/>
          <w:sz w:val="24"/>
          <w:szCs w:val="24"/>
          <w:lang w:val="es-MX"/>
        </w:rPr>
        <w:t>Primatol</w:t>
      </w:r>
      <w:proofErr w:type="spellEnd"/>
      <w:r w:rsidRPr="009C0ACD">
        <w:rPr>
          <w:rFonts w:ascii="Times New Roman" w:hAnsi="Times New Roman"/>
          <w:sz w:val="24"/>
          <w:szCs w:val="24"/>
          <w:lang w:val="es-MX"/>
        </w:rPr>
        <w:t xml:space="preserve"> 19(3): 405-432</w:t>
      </w:r>
    </w:p>
    <w:p w14:paraId="2D06B5B6" w14:textId="591F920F" w:rsidR="0096016F" w:rsidRPr="009C0ACD" w:rsidRDefault="006C489B">
      <w:pPr>
        <w:spacing w:line="480" w:lineRule="auto"/>
      </w:pPr>
      <w:r w:rsidRPr="009C0ACD">
        <w:rPr>
          <w:rFonts w:ascii="Times New Roman" w:hAnsi="Times New Roman"/>
          <w:sz w:val="24"/>
          <w:szCs w:val="24"/>
          <w:lang w:val="es-MX"/>
        </w:rPr>
        <w:t>Galán-</w:t>
      </w:r>
      <w:r w:rsidR="00B35A1B" w:rsidRPr="009C0ACD">
        <w:rPr>
          <w:rFonts w:ascii="Times New Roman" w:hAnsi="Times New Roman"/>
          <w:sz w:val="24"/>
          <w:szCs w:val="24"/>
          <w:lang w:val="es-MX"/>
        </w:rPr>
        <w:t>Acedo C, Arroyo-Rodrí</w:t>
      </w:r>
      <w:r w:rsidR="00B91FEC" w:rsidRPr="009C0ACD">
        <w:rPr>
          <w:rFonts w:ascii="Times New Roman" w:hAnsi="Times New Roman"/>
          <w:sz w:val="24"/>
          <w:szCs w:val="24"/>
          <w:lang w:val="es-MX"/>
        </w:rPr>
        <w:t xml:space="preserve">guez V, </w:t>
      </w:r>
      <w:proofErr w:type="spellStart"/>
      <w:r w:rsidR="00B91FEC" w:rsidRPr="009C0ACD">
        <w:rPr>
          <w:rFonts w:ascii="Times New Roman" w:hAnsi="Times New Roman"/>
          <w:sz w:val="24"/>
          <w:szCs w:val="24"/>
          <w:lang w:val="es-MX"/>
        </w:rPr>
        <w:t>Andresen</w:t>
      </w:r>
      <w:proofErr w:type="spellEnd"/>
      <w:r w:rsidR="00B91FEC" w:rsidRPr="009C0ACD">
        <w:rPr>
          <w:rFonts w:ascii="Times New Roman" w:hAnsi="Times New Roman"/>
          <w:sz w:val="24"/>
          <w:szCs w:val="24"/>
          <w:lang w:val="es-MX"/>
        </w:rPr>
        <w:t xml:space="preserve"> E, </w:t>
      </w:r>
      <w:proofErr w:type="spellStart"/>
      <w:r w:rsidR="00B91FEC" w:rsidRPr="009C0ACD">
        <w:rPr>
          <w:rFonts w:ascii="Times New Roman" w:hAnsi="Times New Roman"/>
          <w:sz w:val="24"/>
          <w:szCs w:val="24"/>
          <w:lang w:val="es-MX"/>
        </w:rPr>
        <w:t>Arregoitia</w:t>
      </w:r>
      <w:proofErr w:type="spellEnd"/>
      <w:r w:rsidR="00B91FEC" w:rsidRPr="009C0ACD">
        <w:rPr>
          <w:rFonts w:ascii="Times New Roman" w:hAnsi="Times New Roman"/>
          <w:sz w:val="24"/>
          <w:szCs w:val="24"/>
          <w:lang w:val="es-MX"/>
        </w:rPr>
        <w:t xml:space="preserve"> LV, Vega E, </w:t>
      </w:r>
      <w:proofErr w:type="spellStart"/>
      <w:r w:rsidR="00B91FEC" w:rsidRPr="009C0ACD">
        <w:rPr>
          <w:rFonts w:ascii="Times New Roman" w:hAnsi="Times New Roman"/>
          <w:sz w:val="24"/>
          <w:szCs w:val="24"/>
          <w:lang w:val="es-MX"/>
        </w:rPr>
        <w:t>Peres</w:t>
      </w:r>
      <w:proofErr w:type="spellEnd"/>
      <w:r w:rsidR="00B91FEC" w:rsidRPr="009C0ACD">
        <w:rPr>
          <w:rFonts w:ascii="Times New Roman" w:hAnsi="Times New Roman"/>
          <w:sz w:val="24"/>
          <w:szCs w:val="24"/>
          <w:lang w:val="es-MX"/>
        </w:rPr>
        <w:t xml:space="preserve"> CA et al. </w:t>
      </w:r>
      <w:r w:rsidR="00B91FEC" w:rsidRPr="009C0ACD">
        <w:rPr>
          <w:rFonts w:ascii="Times New Roman" w:hAnsi="Times New Roman"/>
          <w:sz w:val="24"/>
          <w:szCs w:val="24"/>
        </w:rPr>
        <w:t xml:space="preserve">(2019a). The conservation value of human-modified landscapes for the world’s primates. Nat </w:t>
      </w:r>
      <w:proofErr w:type="spellStart"/>
      <w:r w:rsidR="00B91FEC" w:rsidRPr="009C0ACD">
        <w:rPr>
          <w:rFonts w:ascii="Times New Roman" w:hAnsi="Times New Roman"/>
          <w:sz w:val="24"/>
          <w:szCs w:val="24"/>
        </w:rPr>
        <w:t>Commun</w:t>
      </w:r>
      <w:proofErr w:type="spellEnd"/>
      <w:r w:rsidR="00B91FEC" w:rsidRPr="009C0ACD">
        <w:rPr>
          <w:rFonts w:ascii="Times New Roman" w:hAnsi="Times New Roman"/>
          <w:sz w:val="24"/>
          <w:szCs w:val="24"/>
        </w:rPr>
        <w:t xml:space="preserve"> 10:152</w:t>
      </w:r>
    </w:p>
    <w:p w14:paraId="7575CE85" w14:textId="11FCD245" w:rsidR="0096016F" w:rsidRPr="009C0ACD" w:rsidRDefault="0003715B">
      <w:pPr>
        <w:spacing w:line="480" w:lineRule="auto"/>
        <w:rPr>
          <w:rFonts w:ascii="Times New Roman" w:hAnsi="Times New Roman"/>
          <w:sz w:val="24"/>
          <w:szCs w:val="24"/>
        </w:rPr>
      </w:pPr>
      <w:proofErr w:type="spellStart"/>
      <w:r w:rsidRPr="009C0ACD">
        <w:rPr>
          <w:rFonts w:ascii="Times New Roman" w:hAnsi="Times New Roman"/>
          <w:sz w:val="24"/>
          <w:szCs w:val="24"/>
        </w:rPr>
        <w:t>Galán</w:t>
      </w:r>
      <w:r w:rsidR="006C489B" w:rsidRPr="009C0ACD">
        <w:rPr>
          <w:rFonts w:ascii="Times New Roman" w:hAnsi="Times New Roman"/>
          <w:sz w:val="24"/>
          <w:szCs w:val="24"/>
        </w:rPr>
        <w:t>-</w:t>
      </w:r>
      <w:r w:rsidR="00B35A1B" w:rsidRPr="009C0ACD">
        <w:rPr>
          <w:rFonts w:ascii="Times New Roman" w:hAnsi="Times New Roman"/>
          <w:sz w:val="24"/>
          <w:szCs w:val="24"/>
        </w:rPr>
        <w:t>Acedo</w:t>
      </w:r>
      <w:proofErr w:type="spellEnd"/>
      <w:r w:rsidR="00B35A1B" w:rsidRPr="009C0ACD">
        <w:rPr>
          <w:rFonts w:ascii="Times New Roman" w:hAnsi="Times New Roman"/>
          <w:sz w:val="24"/>
          <w:szCs w:val="24"/>
        </w:rPr>
        <w:t xml:space="preserve"> C, Arroyo-Rodrí</w:t>
      </w:r>
      <w:r w:rsidR="00B91FEC" w:rsidRPr="009C0ACD">
        <w:rPr>
          <w:rFonts w:ascii="Times New Roman" w:hAnsi="Times New Roman"/>
          <w:sz w:val="24"/>
          <w:szCs w:val="24"/>
        </w:rPr>
        <w:t xml:space="preserve">guez V, </w:t>
      </w:r>
      <w:proofErr w:type="spellStart"/>
      <w:r w:rsidR="00B91FEC" w:rsidRPr="009C0ACD">
        <w:rPr>
          <w:rFonts w:ascii="Times New Roman" w:hAnsi="Times New Roman"/>
          <w:sz w:val="24"/>
          <w:szCs w:val="24"/>
        </w:rPr>
        <w:t>Cudney</w:t>
      </w:r>
      <w:proofErr w:type="spellEnd"/>
      <w:r w:rsidR="00B91FEC" w:rsidRPr="009C0ACD">
        <w:rPr>
          <w:rFonts w:ascii="Times New Roman" w:hAnsi="Times New Roman"/>
          <w:sz w:val="24"/>
          <w:szCs w:val="24"/>
        </w:rPr>
        <w:t xml:space="preserve">-Valenzuela S, </w:t>
      </w:r>
      <w:proofErr w:type="spellStart"/>
      <w:r w:rsidR="00B91FEC" w:rsidRPr="009C0ACD">
        <w:rPr>
          <w:rFonts w:ascii="Times New Roman" w:hAnsi="Times New Roman"/>
          <w:sz w:val="24"/>
          <w:szCs w:val="24"/>
        </w:rPr>
        <w:t>Fahrig</w:t>
      </w:r>
      <w:proofErr w:type="spellEnd"/>
      <w:r w:rsidR="00B91FEC" w:rsidRPr="009C0ACD">
        <w:rPr>
          <w:rFonts w:ascii="Times New Roman" w:hAnsi="Times New Roman"/>
          <w:sz w:val="24"/>
          <w:szCs w:val="24"/>
        </w:rPr>
        <w:t xml:space="preserve"> L (2019b) A global assessment of primate responses to landscape structure. </w:t>
      </w:r>
      <w:proofErr w:type="spellStart"/>
      <w:r w:rsidR="00B91FEC" w:rsidRPr="009C0ACD">
        <w:rPr>
          <w:rFonts w:ascii="Times New Roman" w:hAnsi="Times New Roman"/>
          <w:sz w:val="24"/>
          <w:szCs w:val="24"/>
        </w:rPr>
        <w:t>Biol</w:t>
      </w:r>
      <w:proofErr w:type="spellEnd"/>
      <w:r w:rsidR="00B91FEC" w:rsidRPr="009C0ACD">
        <w:rPr>
          <w:rFonts w:ascii="Times New Roman" w:hAnsi="Times New Roman"/>
          <w:sz w:val="24"/>
          <w:szCs w:val="24"/>
        </w:rPr>
        <w:t xml:space="preserve"> Rev 94: 1605–1618</w:t>
      </w:r>
    </w:p>
    <w:p w14:paraId="4380C87D" w14:textId="2B78167D" w:rsidR="0096016F" w:rsidRPr="009C0ACD" w:rsidRDefault="006C489B">
      <w:pPr>
        <w:spacing w:line="480" w:lineRule="auto"/>
        <w:rPr>
          <w:lang w:val="es-MX"/>
        </w:rPr>
      </w:pPr>
      <w:proofErr w:type="spellStart"/>
      <w:r w:rsidRPr="009C0ACD">
        <w:rPr>
          <w:rFonts w:ascii="Times New Roman" w:hAnsi="Times New Roman"/>
          <w:sz w:val="24"/>
          <w:szCs w:val="24"/>
        </w:rPr>
        <w:t>Galán-</w:t>
      </w:r>
      <w:r w:rsidR="00B91FEC" w:rsidRPr="009C0ACD">
        <w:rPr>
          <w:rFonts w:ascii="Times New Roman" w:hAnsi="Times New Roman"/>
          <w:sz w:val="24"/>
          <w:szCs w:val="24"/>
        </w:rPr>
        <w:t>Acedo</w:t>
      </w:r>
      <w:proofErr w:type="spellEnd"/>
      <w:r w:rsidR="00B91FEC" w:rsidRPr="009C0ACD">
        <w:rPr>
          <w:rFonts w:ascii="Times New Roman" w:hAnsi="Times New Roman"/>
          <w:sz w:val="24"/>
          <w:szCs w:val="24"/>
        </w:rPr>
        <w:t xml:space="preserve"> C, Arroyo-Rodríguez V, Andresen E, Dias PA (2021) Regional context mediates the response of Mexican primates to landscape structure in fragmented rainforests. </w:t>
      </w:r>
      <w:proofErr w:type="spellStart"/>
      <w:r w:rsidR="00B91FEC" w:rsidRPr="009C0ACD">
        <w:rPr>
          <w:rFonts w:ascii="Times New Roman" w:hAnsi="Times New Roman"/>
          <w:sz w:val="24"/>
          <w:szCs w:val="24"/>
          <w:lang w:val="es-MX"/>
        </w:rPr>
        <w:t>Biol</w:t>
      </w:r>
      <w:proofErr w:type="spellEnd"/>
      <w:r w:rsidR="00B91FEC" w:rsidRPr="009C0ACD">
        <w:rPr>
          <w:rFonts w:ascii="Times New Roman" w:hAnsi="Times New Roman"/>
          <w:sz w:val="24"/>
          <w:szCs w:val="24"/>
          <w:lang w:val="es-MX"/>
        </w:rPr>
        <w:t xml:space="preserve"> </w:t>
      </w:r>
      <w:proofErr w:type="spellStart"/>
      <w:r w:rsidR="00B91FEC" w:rsidRPr="009C0ACD">
        <w:rPr>
          <w:rFonts w:ascii="Times New Roman" w:hAnsi="Times New Roman"/>
          <w:sz w:val="24"/>
          <w:szCs w:val="24"/>
          <w:lang w:val="es-MX"/>
        </w:rPr>
        <w:t>Cons</w:t>
      </w:r>
      <w:proofErr w:type="spellEnd"/>
      <w:r w:rsidR="00B91FEC" w:rsidRPr="009C0ACD">
        <w:rPr>
          <w:rFonts w:ascii="Times New Roman" w:hAnsi="Times New Roman"/>
          <w:sz w:val="24"/>
          <w:szCs w:val="24"/>
          <w:lang w:val="es-MX"/>
        </w:rPr>
        <w:t xml:space="preserve"> 255:109006. https://doi.org/10.1016/j.biocon.2021.109006</w:t>
      </w:r>
    </w:p>
    <w:p w14:paraId="3E984D22" w14:textId="77777777" w:rsidR="0096016F" w:rsidRPr="009C0ACD" w:rsidRDefault="00B91FEC">
      <w:pPr>
        <w:spacing w:line="480" w:lineRule="auto"/>
      </w:pPr>
      <w:r w:rsidRPr="009C0ACD">
        <w:rPr>
          <w:rFonts w:ascii="Times New Roman" w:hAnsi="Times New Roman"/>
          <w:sz w:val="24"/>
          <w:szCs w:val="24"/>
          <w:lang w:val="es-MX"/>
        </w:rPr>
        <w:t xml:space="preserve">Gómez-Pompa A (1979) Antecedentes de las investigaciones botánico-ecológicas en la región del Río Uxpanapa, Ver., México. </w:t>
      </w:r>
      <w:proofErr w:type="spellStart"/>
      <w:r w:rsidRPr="009C0ACD">
        <w:rPr>
          <w:rFonts w:ascii="Times New Roman" w:hAnsi="Times New Roman"/>
          <w:sz w:val="24"/>
          <w:szCs w:val="24"/>
        </w:rPr>
        <w:t>Biotica</w:t>
      </w:r>
      <w:proofErr w:type="spellEnd"/>
      <w:r w:rsidRPr="009C0ACD">
        <w:rPr>
          <w:rFonts w:ascii="Times New Roman" w:hAnsi="Times New Roman"/>
          <w:sz w:val="24"/>
          <w:szCs w:val="24"/>
        </w:rPr>
        <w:t xml:space="preserve"> 4(3): 127-133</w:t>
      </w:r>
    </w:p>
    <w:p w14:paraId="73D3F680" w14:textId="77777777" w:rsidR="0096016F" w:rsidRPr="009C0ACD" w:rsidRDefault="00B91FEC">
      <w:pPr>
        <w:spacing w:line="480" w:lineRule="auto"/>
      </w:pPr>
      <w:r w:rsidRPr="009C0ACD">
        <w:rPr>
          <w:rFonts w:ascii="Times New Roman" w:hAnsi="Times New Roman"/>
          <w:sz w:val="24"/>
          <w:szCs w:val="24"/>
        </w:rPr>
        <w:t xml:space="preserve">Gouveia SF, Villalobos F, </w:t>
      </w:r>
      <w:proofErr w:type="spellStart"/>
      <w:r w:rsidRPr="009C0ACD">
        <w:rPr>
          <w:rFonts w:ascii="Times New Roman" w:hAnsi="Times New Roman"/>
          <w:sz w:val="24"/>
          <w:szCs w:val="24"/>
        </w:rPr>
        <w:t>Dobrovolski</w:t>
      </w:r>
      <w:proofErr w:type="spellEnd"/>
      <w:r w:rsidRPr="009C0ACD">
        <w:rPr>
          <w:rFonts w:ascii="Times New Roman" w:hAnsi="Times New Roman"/>
          <w:sz w:val="24"/>
          <w:szCs w:val="24"/>
        </w:rPr>
        <w:t xml:space="preserve"> R, </w:t>
      </w:r>
      <w:proofErr w:type="spellStart"/>
      <w:r w:rsidRPr="009C0ACD">
        <w:rPr>
          <w:rFonts w:ascii="Times New Roman" w:hAnsi="Times New Roman"/>
          <w:sz w:val="24"/>
          <w:szCs w:val="24"/>
        </w:rPr>
        <w:t>Beltrão</w:t>
      </w:r>
      <w:proofErr w:type="spellEnd"/>
      <w:r w:rsidRPr="009C0ACD">
        <w:rPr>
          <w:rFonts w:ascii="Times New Roman" w:hAnsi="Times New Roman"/>
          <w:sz w:val="24"/>
          <w:szCs w:val="24"/>
        </w:rPr>
        <w:t xml:space="preserve"> Mendes R, Ferrari SF (2014) Forest structure drives global diversity of primates. J </w:t>
      </w:r>
      <w:proofErr w:type="spellStart"/>
      <w:r w:rsidRPr="009C0ACD">
        <w:rPr>
          <w:rFonts w:ascii="Times New Roman" w:hAnsi="Times New Roman"/>
          <w:sz w:val="24"/>
          <w:szCs w:val="24"/>
        </w:rPr>
        <w:t>Anim</w:t>
      </w:r>
      <w:proofErr w:type="spellEnd"/>
      <w:r w:rsidRPr="009C0ACD">
        <w:rPr>
          <w:rFonts w:ascii="Times New Roman" w:hAnsi="Times New Roman"/>
          <w:sz w:val="24"/>
          <w:szCs w:val="24"/>
        </w:rPr>
        <w:t xml:space="preserve"> </w:t>
      </w:r>
      <w:proofErr w:type="spellStart"/>
      <w:r w:rsidRPr="009C0ACD">
        <w:rPr>
          <w:rFonts w:ascii="Times New Roman" w:hAnsi="Times New Roman"/>
          <w:sz w:val="24"/>
          <w:szCs w:val="24"/>
        </w:rPr>
        <w:t>Ecol</w:t>
      </w:r>
      <w:proofErr w:type="spellEnd"/>
      <w:r w:rsidRPr="009C0ACD">
        <w:rPr>
          <w:rFonts w:ascii="Times New Roman" w:hAnsi="Times New Roman"/>
          <w:sz w:val="24"/>
          <w:szCs w:val="24"/>
        </w:rPr>
        <w:t xml:space="preserve"> </w:t>
      </w:r>
      <w:r w:rsidRPr="009C0ACD">
        <w:rPr>
          <w:rFonts w:ascii="Times New Roman" w:hAnsi="Times New Roman"/>
          <w:iCs/>
          <w:sz w:val="24"/>
          <w:szCs w:val="24"/>
        </w:rPr>
        <w:t>83</w:t>
      </w:r>
      <w:r w:rsidRPr="009C0ACD">
        <w:rPr>
          <w:rFonts w:ascii="Times New Roman" w:hAnsi="Times New Roman"/>
          <w:sz w:val="24"/>
          <w:szCs w:val="24"/>
        </w:rPr>
        <w:t>(6):1523-1530</w:t>
      </w:r>
    </w:p>
    <w:p w14:paraId="25A494F2" w14:textId="77777777" w:rsidR="0096016F" w:rsidRPr="009C0ACD" w:rsidRDefault="00B91FEC">
      <w:pPr>
        <w:spacing w:line="480" w:lineRule="auto"/>
        <w:rPr>
          <w:lang w:val="es-MX"/>
        </w:rPr>
      </w:pPr>
      <w:r w:rsidRPr="009C0ACD">
        <w:rPr>
          <w:rFonts w:ascii="Times New Roman" w:hAnsi="Times New Roman"/>
          <w:sz w:val="24"/>
          <w:szCs w:val="24"/>
        </w:rPr>
        <w:t xml:space="preserve">Hair JF, Black WC, </w:t>
      </w:r>
      <w:proofErr w:type="spellStart"/>
      <w:r w:rsidRPr="009C0ACD">
        <w:rPr>
          <w:rFonts w:ascii="Times New Roman" w:hAnsi="Times New Roman"/>
          <w:sz w:val="24"/>
          <w:szCs w:val="24"/>
        </w:rPr>
        <w:t>Babin</w:t>
      </w:r>
      <w:proofErr w:type="spellEnd"/>
      <w:r w:rsidRPr="009C0ACD">
        <w:rPr>
          <w:rFonts w:ascii="Times New Roman" w:hAnsi="Times New Roman"/>
          <w:sz w:val="24"/>
          <w:szCs w:val="24"/>
        </w:rPr>
        <w:t xml:space="preserve"> BJ, Anderson RE (2010). Multivariate data analysis 7th edition. </w:t>
      </w:r>
      <w:r w:rsidRPr="009C0ACD">
        <w:rPr>
          <w:rFonts w:ascii="Times New Roman" w:hAnsi="Times New Roman"/>
          <w:sz w:val="24"/>
          <w:szCs w:val="24"/>
          <w:lang w:val="es-MX"/>
        </w:rPr>
        <w:t xml:space="preserve">Prentice Hall, </w:t>
      </w:r>
      <w:proofErr w:type="spellStart"/>
      <w:r w:rsidRPr="009C0ACD">
        <w:rPr>
          <w:rFonts w:ascii="Times New Roman" w:hAnsi="Times New Roman"/>
          <w:sz w:val="24"/>
          <w:szCs w:val="24"/>
          <w:lang w:val="es-MX"/>
        </w:rPr>
        <w:t>Upper</w:t>
      </w:r>
      <w:proofErr w:type="spellEnd"/>
      <w:r w:rsidRPr="009C0ACD">
        <w:rPr>
          <w:rFonts w:ascii="Times New Roman" w:hAnsi="Times New Roman"/>
          <w:sz w:val="24"/>
          <w:szCs w:val="24"/>
          <w:lang w:val="es-MX"/>
        </w:rPr>
        <w:t xml:space="preserve"> </w:t>
      </w:r>
      <w:proofErr w:type="spellStart"/>
      <w:r w:rsidRPr="009C0ACD">
        <w:rPr>
          <w:rFonts w:ascii="Times New Roman" w:hAnsi="Times New Roman"/>
          <w:sz w:val="24"/>
          <w:szCs w:val="24"/>
          <w:lang w:val="es-MX"/>
        </w:rPr>
        <w:t>Saddle</w:t>
      </w:r>
      <w:proofErr w:type="spellEnd"/>
      <w:r w:rsidRPr="009C0ACD">
        <w:rPr>
          <w:rFonts w:ascii="Times New Roman" w:hAnsi="Times New Roman"/>
          <w:sz w:val="24"/>
          <w:szCs w:val="24"/>
          <w:lang w:val="es-MX"/>
        </w:rPr>
        <w:t xml:space="preserve"> </w:t>
      </w:r>
      <w:proofErr w:type="spellStart"/>
      <w:r w:rsidRPr="009C0ACD">
        <w:rPr>
          <w:rFonts w:ascii="Times New Roman" w:hAnsi="Times New Roman"/>
          <w:sz w:val="24"/>
          <w:szCs w:val="24"/>
          <w:lang w:val="es-MX"/>
        </w:rPr>
        <w:t>River</w:t>
      </w:r>
      <w:proofErr w:type="spellEnd"/>
      <w:r w:rsidRPr="009C0ACD">
        <w:rPr>
          <w:rFonts w:ascii="Times New Roman" w:hAnsi="Times New Roman"/>
          <w:sz w:val="24"/>
          <w:szCs w:val="24"/>
          <w:lang w:val="es-MX"/>
        </w:rPr>
        <w:t xml:space="preserve">, New Jersey </w:t>
      </w:r>
    </w:p>
    <w:p w14:paraId="35F2D8EA" w14:textId="77777777" w:rsidR="0096016F" w:rsidRPr="009C0ACD" w:rsidRDefault="00B91FEC">
      <w:pPr>
        <w:spacing w:line="480" w:lineRule="auto"/>
        <w:rPr>
          <w:lang w:val="es-MX"/>
        </w:rPr>
      </w:pPr>
      <w:r w:rsidRPr="009C0ACD">
        <w:rPr>
          <w:rFonts w:ascii="Times New Roman" w:hAnsi="Times New Roman"/>
          <w:sz w:val="24"/>
          <w:szCs w:val="24"/>
          <w:lang w:val="es-MX"/>
        </w:rPr>
        <w:t>Hernández-Gómez I, Ellis EA, Gómez CAG (2013) Aplicación de teledetección y sistemas de información geográfica para el análisis de deforestación y deterioro de selvas tropicales en la región Uxpanapa, Veracruz. </w:t>
      </w:r>
      <w:proofErr w:type="spellStart"/>
      <w:r w:rsidRPr="009C0ACD">
        <w:rPr>
          <w:rFonts w:ascii="Times New Roman" w:hAnsi="Times New Roman"/>
          <w:iCs/>
          <w:sz w:val="24"/>
          <w:szCs w:val="24"/>
          <w:lang w:val="es-MX"/>
        </w:rPr>
        <w:t>GeoFocus</w:t>
      </w:r>
      <w:proofErr w:type="spellEnd"/>
      <w:r w:rsidRPr="009C0ACD">
        <w:rPr>
          <w:rFonts w:ascii="Times New Roman" w:hAnsi="Times New Roman"/>
          <w:iCs/>
          <w:sz w:val="24"/>
          <w:szCs w:val="24"/>
          <w:lang w:val="es-MX"/>
        </w:rPr>
        <w:t>. Revista Internacional de Ciencia y Tecnología de la Información Geográfica</w:t>
      </w:r>
      <w:r w:rsidRPr="009C0ACD">
        <w:rPr>
          <w:rFonts w:ascii="Times New Roman" w:hAnsi="Times New Roman"/>
          <w:sz w:val="24"/>
          <w:szCs w:val="24"/>
          <w:lang w:val="es-MX"/>
        </w:rPr>
        <w:t xml:space="preserve"> 13 (1): 1-24</w:t>
      </w:r>
    </w:p>
    <w:p w14:paraId="40784A0C" w14:textId="77777777" w:rsidR="0096016F" w:rsidRPr="009C0ACD" w:rsidRDefault="00B91FEC">
      <w:pPr>
        <w:spacing w:line="480" w:lineRule="auto"/>
      </w:pPr>
      <w:r w:rsidRPr="009C0ACD">
        <w:rPr>
          <w:rFonts w:ascii="Times New Roman" w:hAnsi="Times New Roman"/>
          <w:sz w:val="24"/>
          <w:szCs w:val="24"/>
          <w:lang w:val="es-MX"/>
        </w:rPr>
        <w:t xml:space="preserve">Instituto Nacional de Estadística y Geografía (INEGI) (2008) Información Referenciada </w:t>
      </w:r>
      <w:proofErr w:type="spellStart"/>
      <w:r w:rsidRPr="009C0ACD">
        <w:rPr>
          <w:rFonts w:ascii="Times New Roman" w:hAnsi="Times New Roman"/>
          <w:sz w:val="24"/>
          <w:szCs w:val="24"/>
          <w:lang w:val="es-MX"/>
        </w:rPr>
        <w:t>Geoespacialmente</w:t>
      </w:r>
      <w:proofErr w:type="spellEnd"/>
      <w:r w:rsidRPr="009C0ACD">
        <w:rPr>
          <w:rFonts w:ascii="Times New Roman" w:hAnsi="Times New Roman"/>
          <w:sz w:val="24"/>
          <w:szCs w:val="24"/>
          <w:lang w:val="es-MX"/>
        </w:rPr>
        <w:t xml:space="preserve"> Integrada en un Sistema. </w:t>
      </w:r>
      <w:r w:rsidRPr="009C0ACD">
        <w:rPr>
          <w:rFonts w:ascii="Times New Roman" w:hAnsi="Times New Roman"/>
          <w:sz w:val="24"/>
          <w:szCs w:val="24"/>
        </w:rPr>
        <w:t xml:space="preserve">Mexico </w:t>
      </w:r>
    </w:p>
    <w:p w14:paraId="61BD7B4F" w14:textId="77777777" w:rsidR="0096016F" w:rsidRPr="009C0ACD" w:rsidRDefault="00B91FEC">
      <w:pPr>
        <w:spacing w:line="480" w:lineRule="auto"/>
      </w:pPr>
      <w:r w:rsidRPr="009C0ACD">
        <w:rPr>
          <w:rFonts w:ascii="Times New Roman" w:hAnsi="Times New Roman"/>
          <w:sz w:val="24"/>
          <w:szCs w:val="24"/>
        </w:rPr>
        <w:lastRenderedPageBreak/>
        <w:t>Iwanaga S, Ferrari SF (2002) Geographic distribution of red howlers (</w:t>
      </w:r>
      <w:r w:rsidRPr="009C0ACD">
        <w:rPr>
          <w:rFonts w:ascii="Times New Roman" w:hAnsi="Times New Roman"/>
          <w:i/>
          <w:sz w:val="24"/>
          <w:szCs w:val="24"/>
        </w:rPr>
        <w:t xml:space="preserve">Alouatta </w:t>
      </w:r>
      <w:proofErr w:type="spellStart"/>
      <w:r w:rsidRPr="009C0ACD">
        <w:rPr>
          <w:rFonts w:ascii="Times New Roman" w:hAnsi="Times New Roman"/>
          <w:i/>
          <w:sz w:val="24"/>
          <w:szCs w:val="24"/>
        </w:rPr>
        <w:t>seniculus</w:t>
      </w:r>
      <w:proofErr w:type="spellEnd"/>
      <w:r w:rsidRPr="009C0ACD">
        <w:rPr>
          <w:rFonts w:ascii="Times New Roman" w:hAnsi="Times New Roman"/>
          <w:sz w:val="24"/>
          <w:szCs w:val="24"/>
        </w:rPr>
        <w:t xml:space="preserve">) in southwestern Brazilian Amazonia, with notes on </w:t>
      </w:r>
      <w:r w:rsidRPr="009C0ACD">
        <w:rPr>
          <w:rFonts w:ascii="Times New Roman" w:hAnsi="Times New Roman"/>
          <w:i/>
          <w:sz w:val="24"/>
          <w:szCs w:val="24"/>
        </w:rPr>
        <w:t xml:space="preserve">Alouatta </w:t>
      </w:r>
      <w:proofErr w:type="spellStart"/>
      <w:r w:rsidRPr="009C0ACD">
        <w:rPr>
          <w:rFonts w:ascii="Times New Roman" w:hAnsi="Times New Roman"/>
          <w:i/>
          <w:sz w:val="24"/>
          <w:szCs w:val="24"/>
        </w:rPr>
        <w:t>caraya</w:t>
      </w:r>
      <w:proofErr w:type="spellEnd"/>
      <w:r w:rsidRPr="009C0ACD">
        <w:rPr>
          <w:rFonts w:ascii="Times New Roman" w:hAnsi="Times New Roman"/>
          <w:sz w:val="24"/>
          <w:szCs w:val="24"/>
        </w:rPr>
        <w:t xml:space="preserve">. Int J </w:t>
      </w:r>
      <w:proofErr w:type="spellStart"/>
      <w:r w:rsidRPr="009C0ACD">
        <w:rPr>
          <w:rFonts w:ascii="Times New Roman" w:hAnsi="Times New Roman"/>
          <w:sz w:val="24"/>
          <w:szCs w:val="24"/>
        </w:rPr>
        <w:t>Primatol</w:t>
      </w:r>
      <w:proofErr w:type="spellEnd"/>
      <w:r w:rsidRPr="009C0ACD">
        <w:rPr>
          <w:rFonts w:ascii="Times New Roman" w:hAnsi="Times New Roman"/>
          <w:sz w:val="24"/>
          <w:szCs w:val="24"/>
        </w:rPr>
        <w:t xml:space="preserve"> 23(6): 1245-1256</w:t>
      </w:r>
    </w:p>
    <w:p w14:paraId="3D307472" w14:textId="77777777" w:rsidR="0096016F" w:rsidRPr="009C0ACD" w:rsidRDefault="00B91FEC">
      <w:pPr>
        <w:spacing w:line="480" w:lineRule="auto"/>
      </w:pPr>
      <w:proofErr w:type="spellStart"/>
      <w:r w:rsidRPr="009C0ACD">
        <w:rPr>
          <w:rFonts w:ascii="Times New Roman" w:hAnsi="Times New Roman"/>
          <w:sz w:val="24"/>
          <w:szCs w:val="24"/>
        </w:rPr>
        <w:t>Karanth</w:t>
      </w:r>
      <w:proofErr w:type="spellEnd"/>
      <w:r w:rsidRPr="009C0ACD">
        <w:rPr>
          <w:rFonts w:ascii="Times New Roman" w:hAnsi="Times New Roman"/>
          <w:sz w:val="24"/>
          <w:szCs w:val="24"/>
        </w:rPr>
        <w:t xml:space="preserve"> KK, Nichols JD, Hines JE (2010) Occurrence and distribution of Indian primates. </w:t>
      </w:r>
      <w:proofErr w:type="spellStart"/>
      <w:r w:rsidRPr="009C0ACD">
        <w:rPr>
          <w:rFonts w:ascii="Times New Roman" w:hAnsi="Times New Roman"/>
          <w:iCs/>
          <w:sz w:val="24"/>
          <w:szCs w:val="24"/>
        </w:rPr>
        <w:t>Biol</w:t>
      </w:r>
      <w:proofErr w:type="spellEnd"/>
      <w:r w:rsidRPr="009C0ACD">
        <w:rPr>
          <w:rFonts w:ascii="Times New Roman" w:hAnsi="Times New Roman"/>
          <w:iCs/>
          <w:sz w:val="24"/>
          <w:szCs w:val="24"/>
        </w:rPr>
        <w:t xml:space="preserve"> Cons</w:t>
      </w:r>
      <w:r w:rsidRPr="009C0ACD">
        <w:rPr>
          <w:rFonts w:ascii="Times New Roman" w:hAnsi="Times New Roman"/>
          <w:sz w:val="24"/>
          <w:szCs w:val="24"/>
        </w:rPr>
        <w:t xml:space="preserve"> </w:t>
      </w:r>
      <w:r w:rsidRPr="009C0ACD">
        <w:rPr>
          <w:rFonts w:ascii="Times New Roman" w:hAnsi="Times New Roman"/>
          <w:iCs/>
          <w:sz w:val="24"/>
          <w:szCs w:val="24"/>
        </w:rPr>
        <w:t>143</w:t>
      </w:r>
      <w:r w:rsidRPr="009C0ACD">
        <w:rPr>
          <w:rFonts w:ascii="Times New Roman" w:hAnsi="Times New Roman"/>
          <w:sz w:val="24"/>
          <w:szCs w:val="24"/>
        </w:rPr>
        <w:t>(12): 2891-2899</w:t>
      </w:r>
    </w:p>
    <w:p w14:paraId="06EFFEBA" w14:textId="77777777" w:rsidR="0096016F" w:rsidRPr="009C0ACD" w:rsidRDefault="00B91FEC">
      <w:pPr>
        <w:spacing w:line="480" w:lineRule="auto"/>
      </w:pPr>
      <w:proofErr w:type="spellStart"/>
      <w:r w:rsidRPr="009C0ACD">
        <w:rPr>
          <w:rFonts w:ascii="Times New Roman" w:hAnsi="Times New Roman"/>
          <w:sz w:val="24"/>
          <w:szCs w:val="24"/>
        </w:rPr>
        <w:t>Klass</w:t>
      </w:r>
      <w:proofErr w:type="spellEnd"/>
      <w:r w:rsidRPr="009C0ACD">
        <w:rPr>
          <w:rFonts w:ascii="Times New Roman" w:hAnsi="Times New Roman"/>
          <w:sz w:val="24"/>
          <w:szCs w:val="24"/>
        </w:rPr>
        <w:t xml:space="preserve"> K, Van Belle S, Estrada A (2020) Demographic population structure of black howler monkeys in fragmented and continuous forest in Chiapas, Mexico: implications for conservation. </w:t>
      </w:r>
      <w:r w:rsidRPr="009C0ACD">
        <w:rPr>
          <w:rFonts w:ascii="Times New Roman" w:hAnsi="Times New Roman"/>
          <w:iCs/>
          <w:sz w:val="24"/>
          <w:szCs w:val="24"/>
        </w:rPr>
        <w:t xml:space="preserve">Am J </w:t>
      </w:r>
      <w:proofErr w:type="spellStart"/>
      <w:r w:rsidRPr="009C0ACD">
        <w:rPr>
          <w:rFonts w:ascii="Times New Roman" w:hAnsi="Times New Roman"/>
          <w:iCs/>
          <w:sz w:val="24"/>
          <w:szCs w:val="24"/>
        </w:rPr>
        <w:t>Primatol</w:t>
      </w:r>
      <w:proofErr w:type="spellEnd"/>
      <w:r w:rsidRPr="009C0ACD">
        <w:rPr>
          <w:rFonts w:ascii="Times New Roman" w:hAnsi="Times New Roman"/>
          <w:sz w:val="24"/>
          <w:szCs w:val="24"/>
        </w:rPr>
        <w:t> </w:t>
      </w:r>
      <w:r w:rsidRPr="009C0ACD">
        <w:rPr>
          <w:rFonts w:ascii="Times New Roman" w:hAnsi="Times New Roman"/>
          <w:iCs/>
          <w:sz w:val="24"/>
          <w:szCs w:val="24"/>
        </w:rPr>
        <w:t>82</w:t>
      </w:r>
      <w:r w:rsidRPr="009C0ACD">
        <w:rPr>
          <w:rFonts w:ascii="Times New Roman" w:hAnsi="Times New Roman"/>
          <w:sz w:val="24"/>
          <w:szCs w:val="24"/>
        </w:rPr>
        <w:t>(8): e23163</w:t>
      </w:r>
    </w:p>
    <w:p w14:paraId="400BD9B9" w14:textId="77777777" w:rsidR="0096016F" w:rsidRPr="009C0ACD" w:rsidRDefault="00B91FEC">
      <w:pPr>
        <w:spacing w:line="480" w:lineRule="auto"/>
      </w:pPr>
      <w:proofErr w:type="spellStart"/>
      <w:r w:rsidRPr="009C0ACD">
        <w:rPr>
          <w:rFonts w:ascii="Times New Roman" w:hAnsi="Times New Roman"/>
          <w:sz w:val="24"/>
          <w:szCs w:val="24"/>
        </w:rPr>
        <w:t>Korstjens</w:t>
      </w:r>
      <w:proofErr w:type="spellEnd"/>
      <w:r w:rsidRPr="009C0ACD">
        <w:rPr>
          <w:rFonts w:ascii="Times New Roman" w:hAnsi="Times New Roman"/>
          <w:sz w:val="24"/>
          <w:szCs w:val="24"/>
        </w:rPr>
        <w:t xml:space="preserve"> AH, </w:t>
      </w:r>
      <w:proofErr w:type="spellStart"/>
      <w:r w:rsidRPr="009C0ACD">
        <w:rPr>
          <w:rFonts w:ascii="Times New Roman" w:hAnsi="Times New Roman"/>
          <w:sz w:val="24"/>
          <w:szCs w:val="24"/>
        </w:rPr>
        <w:t>Verhoeckx</w:t>
      </w:r>
      <w:proofErr w:type="spellEnd"/>
      <w:r w:rsidRPr="009C0ACD">
        <w:rPr>
          <w:rFonts w:ascii="Times New Roman" w:hAnsi="Times New Roman"/>
          <w:sz w:val="24"/>
          <w:szCs w:val="24"/>
        </w:rPr>
        <w:t xml:space="preserve"> IL, Dunbar RI (2006) Time as a constraint on group size in spider monkeys. </w:t>
      </w:r>
      <w:proofErr w:type="spellStart"/>
      <w:r w:rsidRPr="009C0ACD">
        <w:rPr>
          <w:rFonts w:ascii="Times New Roman" w:hAnsi="Times New Roman"/>
          <w:iCs/>
          <w:sz w:val="24"/>
          <w:szCs w:val="24"/>
        </w:rPr>
        <w:t>Behav</w:t>
      </w:r>
      <w:proofErr w:type="spellEnd"/>
      <w:r w:rsidRPr="009C0ACD">
        <w:rPr>
          <w:rFonts w:ascii="Times New Roman" w:hAnsi="Times New Roman"/>
          <w:iCs/>
          <w:sz w:val="24"/>
          <w:szCs w:val="24"/>
        </w:rPr>
        <w:t xml:space="preserve"> </w:t>
      </w:r>
      <w:proofErr w:type="spellStart"/>
      <w:r w:rsidRPr="009C0ACD">
        <w:rPr>
          <w:rFonts w:ascii="Times New Roman" w:hAnsi="Times New Roman"/>
          <w:iCs/>
          <w:sz w:val="24"/>
          <w:szCs w:val="24"/>
        </w:rPr>
        <w:t>Ecol</w:t>
      </w:r>
      <w:proofErr w:type="spellEnd"/>
      <w:r w:rsidRPr="009C0ACD">
        <w:rPr>
          <w:rFonts w:ascii="Times New Roman" w:hAnsi="Times New Roman"/>
          <w:iCs/>
          <w:sz w:val="24"/>
          <w:szCs w:val="24"/>
        </w:rPr>
        <w:t xml:space="preserve"> </w:t>
      </w:r>
      <w:proofErr w:type="spellStart"/>
      <w:r w:rsidRPr="009C0ACD">
        <w:rPr>
          <w:rFonts w:ascii="Times New Roman" w:hAnsi="Times New Roman"/>
          <w:iCs/>
          <w:sz w:val="24"/>
          <w:szCs w:val="24"/>
        </w:rPr>
        <w:t>Sociobiol</w:t>
      </w:r>
      <w:proofErr w:type="spellEnd"/>
      <w:r w:rsidRPr="009C0ACD">
        <w:rPr>
          <w:rFonts w:ascii="Times New Roman" w:hAnsi="Times New Roman"/>
          <w:sz w:val="24"/>
          <w:szCs w:val="24"/>
        </w:rPr>
        <w:t> </w:t>
      </w:r>
      <w:r w:rsidRPr="009C0ACD">
        <w:rPr>
          <w:rFonts w:ascii="Times New Roman" w:hAnsi="Times New Roman"/>
          <w:iCs/>
          <w:sz w:val="24"/>
          <w:szCs w:val="24"/>
        </w:rPr>
        <w:t>60</w:t>
      </w:r>
      <w:r w:rsidRPr="009C0ACD">
        <w:rPr>
          <w:rFonts w:ascii="Times New Roman" w:hAnsi="Times New Roman"/>
          <w:sz w:val="24"/>
          <w:szCs w:val="24"/>
        </w:rPr>
        <w:t>(5): 683</w:t>
      </w:r>
    </w:p>
    <w:p w14:paraId="21AC51DF"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Milton K, Van </w:t>
      </w:r>
      <w:proofErr w:type="spellStart"/>
      <w:r w:rsidRPr="009C0ACD">
        <w:rPr>
          <w:rFonts w:ascii="Times New Roman" w:hAnsi="Times New Roman"/>
          <w:sz w:val="24"/>
          <w:szCs w:val="24"/>
        </w:rPr>
        <w:t>Soest</w:t>
      </w:r>
      <w:proofErr w:type="spellEnd"/>
      <w:r w:rsidRPr="009C0ACD">
        <w:rPr>
          <w:rFonts w:ascii="Times New Roman" w:hAnsi="Times New Roman"/>
          <w:sz w:val="24"/>
          <w:szCs w:val="24"/>
        </w:rPr>
        <w:t xml:space="preserve"> P, Robertson J (1980) Digestive efficiencies of wild howler monkeys. </w:t>
      </w:r>
      <w:proofErr w:type="spellStart"/>
      <w:r w:rsidRPr="009C0ACD">
        <w:rPr>
          <w:rFonts w:ascii="Times New Roman" w:hAnsi="Times New Roman"/>
          <w:sz w:val="24"/>
          <w:szCs w:val="24"/>
        </w:rPr>
        <w:t>Physiol</w:t>
      </w:r>
      <w:proofErr w:type="spellEnd"/>
      <w:r w:rsidRPr="009C0ACD">
        <w:rPr>
          <w:rFonts w:ascii="Times New Roman" w:hAnsi="Times New Roman"/>
          <w:sz w:val="24"/>
          <w:szCs w:val="24"/>
        </w:rPr>
        <w:t xml:space="preserve"> </w:t>
      </w:r>
      <w:proofErr w:type="spellStart"/>
      <w:r w:rsidRPr="009C0ACD">
        <w:rPr>
          <w:rFonts w:ascii="Times New Roman" w:hAnsi="Times New Roman"/>
          <w:sz w:val="24"/>
          <w:szCs w:val="24"/>
        </w:rPr>
        <w:t>Zool</w:t>
      </w:r>
      <w:proofErr w:type="spellEnd"/>
      <w:r w:rsidRPr="009C0ACD">
        <w:rPr>
          <w:rFonts w:ascii="Times New Roman" w:hAnsi="Times New Roman"/>
          <w:sz w:val="24"/>
          <w:szCs w:val="24"/>
        </w:rPr>
        <w:t xml:space="preserve"> 53(4):402-409 </w:t>
      </w:r>
    </w:p>
    <w:p w14:paraId="6ACD8C4F" w14:textId="77777777" w:rsidR="0096016F" w:rsidRPr="009C0ACD" w:rsidRDefault="00B91FEC">
      <w:pPr>
        <w:spacing w:line="480" w:lineRule="auto"/>
        <w:rPr>
          <w:lang w:val="es-MX"/>
        </w:rPr>
      </w:pPr>
      <w:proofErr w:type="spellStart"/>
      <w:r w:rsidRPr="009C0ACD">
        <w:rPr>
          <w:rFonts w:ascii="Times New Roman" w:hAnsi="Times New Roman"/>
          <w:sz w:val="24"/>
          <w:szCs w:val="24"/>
        </w:rPr>
        <w:t>Ortíz</w:t>
      </w:r>
      <w:proofErr w:type="spellEnd"/>
      <w:r w:rsidRPr="009C0ACD">
        <w:rPr>
          <w:rFonts w:ascii="Times New Roman" w:hAnsi="Times New Roman"/>
          <w:sz w:val="24"/>
          <w:szCs w:val="24"/>
        </w:rPr>
        <w:t xml:space="preserve">-Martínez T, Rico-Gray V, Martínez-Meyer E (2008) Predicted and verified distributions of </w:t>
      </w:r>
      <w:r w:rsidRPr="009C0ACD">
        <w:rPr>
          <w:rFonts w:ascii="Times New Roman" w:hAnsi="Times New Roman"/>
          <w:i/>
          <w:sz w:val="24"/>
          <w:szCs w:val="24"/>
        </w:rPr>
        <w:t>Ateles geoffroyi</w:t>
      </w:r>
      <w:r w:rsidRPr="009C0ACD">
        <w:rPr>
          <w:rFonts w:ascii="Times New Roman" w:hAnsi="Times New Roman"/>
          <w:sz w:val="24"/>
          <w:szCs w:val="24"/>
        </w:rPr>
        <w:t xml:space="preserve"> and </w:t>
      </w:r>
      <w:r w:rsidRPr="009C0ACD">
        <w:rPr>
          <w:rFonts w:ascii="Times New Roman" w:hAnsi="Times New Roman"/>
          <w:i/>
          <w:sz w:val="24"/>
          <w:szCs w:val="24"/>
        </w:rPr>
        <w:t>Alouatta palliata</w:t>
      </w:r>
      <w:r w:rsidRPr="009C0ACD">
        <w:rPr>
          <w:rFonts w:ascii="Times New Roman" w:hAnsi="Times New Roman"/>
          <w:sz w:val="24"/>
          <w:szCs w:val="24"/>
        </w:rPr>
        <w:t xml:space="preserve"> in Oaxaca, Mexico. </w:t>
      </w:r>
      <w:r w:rsidRPr="009C0ACD">
        <w:rPr>
          <w:rFonts w:ascii="Times New Roman" w:hAnsi="Times New Roman"/>
          <w:sz w:val="24"/>
          <w:szCs w:val="24"/>
          <w:lang w:val="es-MX"/>
        </w:rPr>
        <w:t>Primates 49:186–194</w:t>
      </w:r>
    </w:p>
    <w:p w14:paraId="6A8CAAA8" w14:textId="77777777" w:rsidR="0096016F" w:rsidRPr="009C0ACD" w:rsidRDefault="00B91FEC">
      <w:pPr>
        <w:spacing w:line="480" w:lineRule="auto"/>
      </w:pPr>
      <w:proofErr w:type="spellStart"/>
      <w:r w:rsidRPr="009C0ACD">
        <w:rPr>
          <w:rFonts w:ascii="Times New Roman" w:hAnsi="Times New Roman"/>
          <w:sz w:val="24"/>
          <w:szCs w:val="24"/>
          <w:lang w:val="es-MX"/>
        </w:rPr>
        <w:t>Ortíz</w:t>
      </w:r>
      <w:proofErr w:type="spellEnd"/>
      <w:r w:rsidRPr="009C0ACD">
        <w:rPr>
          <w:rFonts w:ascii="Times New Roman" w:hAnsi="Times New Roman"/>
          <w:sz w:val="24"/>
          <w:szCs w:val="24"/>
          <w:lang w:val="es-MX"/>
        </w:rPr>
        <w:t>-Martínez T, Pinacho-Guendulain B, Mayoral-Chávez P, Carranza-Rodríguez JC, Ramos-Fernández G (2012) Demografía y uso de hábitat del mono araña (</w:t>
      </w:r>
      <w:r w:rsidRPr="009C0ACD">
        <w:rPr>
          <w:rFonts w:ascii="Times New Roman" w:hAnsi="Times New Roman"/>
          <w:i/>
          <w:sz w:val="24"/>
          <w:szCs w:val="24"/>
          <w:lang w:val="es-MX"/>
        </w:rPr>
        <w:t xml:space="preserve">Ateles </w:t>
      </w:r>
      <w:proofErr w:type="spellStart"/>
      <w:r w:rsidRPr="009C0ACD">
        <w:rPr>
          <w:rFonts w:ascii="Times New Roman" w:hAnsi="Times New Roman"/>
          <w:i/>
          <w:sz w:val="24"/>
          <w:szCs w:val="24"/>
          <w:lang w:val="es-MX"/>
        </w:rPr>
        <w:t>geoffroyi</w:t>
      </w:r>
      <w:proofErr w:type="spellEnd"/>
      <w:r w:rsidRPr="009C0ACD">
        <w:rPr>
          <w:rFonts w:ascii="Times New Roman" w:hAnsi="Times New Roman"/>
          <w:sz w:val="24"/>
          <w:szCs w:val="24"/>
          <w:lang w:val="es-MX"/>
        </w:rPr>
        <w:t xml:space="preserve">) en una selva húmeda tropical del norte de Oaxaca, México. </w:t>
      </w:r>
      <w:proofErr w:type="spellStart"/>
      <w:r w:rsidRPr="009C0ACD">
        <w:rPr>
          <w:rFonts w:ascii="Times New Roman" w:hAnsi="Times New Roman"/>
          <w:sz w:val="24"/>
          <w:szCs w:val="24"/>
        </w:rPr>
        <w:t>Therya</w:t>
      </w:r>
      <w:proofErr w:type="spellEnd"/>
      <w:r w:rsidRPr="009C0ACD">
        <w:rPr>
          <w:rFonts w:ascii="Times New Roman" w:hAnsi="Times New Roman"/>
          <w:sz w:val="24"/>
          <w:szCs w:val="24"/>
        </w:rPr>
        <w:t xml:space="preserve"> 3(3):381-401</w:t>
      </w:r>
    </w:p>
    <w:p w14:paraId="317BE7E4"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PCI Geomatics Enterprises, Inc. (2011) </w:t>
      </w:r>
      <w:proofErr w:type="spellStart"/>
      <w:r w:rsidRPr="009C0ACD">
        <w:rPr>
          <w:rFonts w:ascii="Times New Roman" w:hAnsi="Times New Roman"/>
          <w:sz w:val="24"/>
          <w:szCs w:val="24"/>
        </w:rPr>
        <w:t>Geomatica</w:t>
      </w:r>
      <w:proofErr w:type="spellEnd"/>
      <w:r w:rsidRPr="009C0ACD">
        <w:rPr>
          <w:rFonts w:ascii="Times New Roman" w:hAnsi="Times New Roman"/>
          <w:sz w:val="24"/>
          <w:szCs w:val="24"/>
        </w:rPr>
        <w:t xml:space="preserve"> 2012. Ontario, Canada</w:t>
      </w:r>
    </w:p>
    <w:p w14:paraId="797BEF24" w14:textId="77777777" w:rsidR="0096016F" w:rsidRPr="009C0ACD" w:rsidRDefault="00B91FEC">
      <w:pPr>
        <w:spacing w:line="480" w:lineRule="auto"/>
        <w:rPr>
          <w:lang w:val="es-MX"/>
        </w:rPr>
      </w:pPr>
      <w:proofErr w:type="spellStart"/>
      <w:r w:rsidRPr="009C0ACD">
        <w:rPr>
          <w:rFonts w:ascii="Times New Roman" w:hAnsi="Times New Roman"/>
          <w:sz w:val="24"/>
          <w:szCs w:val="24"/>
        </w:rPr>
        <w:t>Pinacho-Guendulain</w:t>
      </w:r>
      <w:proofErr w:type="spellEnd"/>
      <w:r w:rsidRPr="009C0ACD">
        <w:rPr>
          <w:rFonts w:ascii="Times New Roman" w:hAnsi="Times New Roman"/>
          <w:sz w:val="24"/>
          <w:szCs w:val="24"/>
        </w:rPr>
        <w:t xml:space="preserve"> B, Ramos-Fernández G (2017) </w:t>
      </w:r>
      <w:proofErr w:type="spellStart"/>
      <w:r w:rsidRPr="009C0ACD">
        <w:rPr>
          <w:rFonts w:ascii="Times New Roman" w:hAnsi="Times New Roman"/>
          <w:sz w:val="24"/>
          <w:szCs w:val="24"/>
        </w:rPr>
        <w:t>Infuence</w:t>
      </w:r>
      <w:proofErr w:type="spellEnd"/>
      <w:r w:rsidRPr="009C0ACD">
        <w:rPr>
          <w:rFonts w:ascii="Times New Roman" w:hAnsi="Times New Roman"/>
          <w:sz w:val="24"/>
          <w:szCs w:val="24"/>
        </w:rPr>
        <w:t xml:space="preserve"> of fruit availability on the </w:t>
      </w:r>
      <w:proofErr w:type="spellStart"/>
      <w:r w:rsidRPr="009C0ACD">
        <w:rPr>
          <w:rFonts w:ascii="Times New Roman" w:hAnsi="Times New Roman"/>
          <w:sz w:val="24"/>
          <w:szCs w:val="24"/>
        </w:rPr>
        <w:t>fssion</w:t>
      </w:r>
      <w:proofErr w:type="spellEnd"/>
      <w:r w:rsidRPr="009C0ACD">
        <w:rPr>
          <w:rFonts w:ascii="Times New Roman" w:hAnsi="Times New Roman"/>
          <w:sz w:val="24"/>
          <w:szCs w:val="24"/>
        </w:rPr>
        <w:t>–fusion dynamics of spider monkeys (</w:t>
      </w:r>
      <w:r w:rsidRPr="009C0ACD">
        <w:rPr>
          <w:rFonts w:ascii="Times New Roman" w:hAnsi="Times New Roman"/>
          <w:i/>
          <w:sz w:val="24"/>
          <w:szCs w:val="24"/>
        </w:rPr>
        <w:t xml:space="preserve">Ateles </w:t>
      </w:r>
      <w:proofErr w:type="spellStart"/>
      <w:r w:rsidRPr="009C0ACD">
        <w:rPr>
          <w:rFonts w:ascii="Times New Roman" w:hAnsi="Times New Roman"/>
          <w:i/>
          <w:sz w:val="24"/>
          <w:szCs w:val="24"/>
        </w:rPr>
        <w:t>geofroyi</w:t>
      </w:r>
      <w:proofErr w:type="spellEnd"/>
      <w:r w:rsidRPr="009C0ACD">
        <w:rPr>
          <w:rFonts w:ascii="Times New Roman" w:hAnsi="Times New Roman"/>
          <w:sz w:val="24"/>
          <w:szCs w:val="24"/>
        </w:rPr>
        <w:t xml:space="preserve">). </w:t>
      </w:r>
      <w:proofErr w:type="spellStart"/>
      <w:r w:rsidRPr="009C0ACD">
        <w:rPr>
          <w:rFonts w:ascii="Times New Roman" w:hAnsi="Times New Roman"/>
          <w:sz w:val="24"/>
          <w:szCs w:val="24"/>
          <w:lang w:val="es-MX"/>
        </w:rPr>
        <w:t>Int</w:t>
      </w:r>
      <w:proofErr w:type="spellEnd"/>
      <w:r w:rsidRPr="009C0ACD">
        <w:rPr>
          <w:rFonts w:ascii="Times New Roman" w:hAnsi="Times New Roman"/>
          <w:sz w:val="24"/>
          <w:szCs w:val="24"/>
          <w:lang w:val="es-MX"/>
        </w:rPr>
        <w:t xml:space="preserve"> J </w:t>
      </w:r>
      <w:proofErr w:type="spellStart"/>
      <w:r w:rsidRPr="009C0ACD">
        <w:rPr>
          <w:rFonts w:ascii="Times New Roman" w:hAnsi="Times New Roman"/>
          <w:sz w:val="24"/>
          <w:szCs w:val="24"/>
          <w:lang w:val="es-MX"/>
        </w:rPr>
        <w:t>Primatol</w:t>
      </w:r>
      <w:proofErr w:type="spellEnd"/>
      <w:r w:rsidRPr="009C0ACD">
        <w:rPr>
          <w:rFonts w:ascii="Times New Roman" w:hAnsi="Times New Roman"/>
          <w:sz w:val="24"/>
          <w:szCs w:val="24"/>
          <w:lang w:val="es-MX"/>
        </w:rPr>
        <w:t xml:space="preserve"> 38:466–484</w:t>
      </w:r>
    </w:p>
    <w:p w14:paraId="229225B3" w14:textId="77777777" w:rsidR="0096016F" w:rsidRPr="009C0ACD" w:rsidRDefault="00B91FEC">
      <w:pPr>
        <w:spacing w:line="480" w:lineRule="auto"/>
      </w:pPr>
      <w:r w:rsidRPr="009C0ACD">
        <w:rPr>
          <w:rFonts w:ascii="Times New Roman" w:hAnsi="Times New Roman"/>
          <w:sz w:val="24"/>
          <w:szCs w:val="24"/>
          <w:lang w:val="es-MX"/>
        </w:rPr>
        <w:lastRenderedPageBreak/>
        <w:t xml:space="preserve">PRONATURA (2009) Evaluación del estado de conservación de los ecosistemas forestales de la región denominada Uxpanapa. </w:t>
      </w:r>
      <w:r w:rsidRPr="009C0ACD">
        <w:rPr>
          <w:rFonts w:ascii="Times New Roman" w:hAnsi="Times New Roman"/>
          <w:sz w:val="24"/>
          <w:szCs w:val="24"/>
        </w:rPr>
        <w:t xml:space="preserve">Report. Mexico, pp 31-37 </w:t>
      </w:r>
    </w:p>
    <w:p w14:paraId="5BBD13F9" w14:textId="77777777" w:rsidR="0096016F" w:rsidRPr="009C0ACD" w:rsidRDefault="00B91FEC">
      <w:pPr>
        <w:spacing w:line="480" w:lineRule="auto"/>
      </w:pPr>
      <w:r w:rsidRPr="009C0ACD">
        <w:rPr>
          <w:rFonts w:ascii="Times New Roman" w:hAnsi="Times New Roman"/>
          <w:sz w:val="24"/>
          <w:szCs w:val="24"/>
        </w:rPr>
        <w:t>Puig-Lagunes ÁA, Canales-Espinosa D, Rangel-</w:t>
      </w:r>
      <w:proofErr w:type="spellStart"/>
      <w:r w:rsidRPr="009C0ACD">
        <w:rPr>
          <w:rFonts w:ascii="Times New Roman" w:hAnsi="Times New Roman"/>
          <w:sz w:val="24"/>
          <w:szCs w:val="24"/>
        </w:rPr>
        <w:t>Negrín</w:t>
      </w:r>
      <w:proofErr w:type="spellEnd"/>
      <w:r w:rsidRPr="009C0ACD">
        <w:rPr>
          <w:rFonts w:ascii="Times New Roman" w:hAnsi="Times New Roman"/>
          <w:sz w:val="24"/>
          <w:szCs w:val="24"/>
        </w:rPr>
        <w:t xml:space="preserve"> A, Dias PAD (2016) The influence of spatial attributes on fragment occupancy and population structure in the Mexican mantled howler (</w:t>
      </w:r>
      <w:r w:rsidRPr="009C0ACD">
        <w:rPr>
          <w:rFonts w:ascii="Times New Roman" w:hAnsi="Times New Roman"/>
          <w:i/>
          <w:iCs/>
          <w:sz w:val="24"/>
          <w:szCs w:val="24"/>
        </w:rPr>
        <w:t xml:space="preserve">Alouatta palliata </w:t>
      </w:r>
      <w:proofErr w:type="spellStart"/>
      <w:r w:rsidRPr="009C0ACD">
        <w:rPr>
          <w:rFonts w:ascii="Times New Roman" w:hAnsi="Times New Roman"/>
          <w:i/>
          <w:iCs/>
          <w:sz w:val="24"/>
          <w:szCs w:val="24"/>
        </w:rPr>
        <w:t>mexicana</w:t>
      </w:r>
      <w:proofErr w:type="spellEnd"/>
      <w:r w:rsidRPr="009C0ACD">
        <w:rPr>
          <w:rFonts w:ascii="Times New Roman" w:hAnsi="Times New Roman"/>
          <w:sz w:val="24"/>
          <w:szCs w:val="24"/>
        </w:rPr>
        <w:t xml:space="preserve">). Int J </w:t>
      </w:r>
      <w:proofErr w:type="spellStart"/>
      <w:r w:rsidRPr="009C0ACD">
        <w:rPr>
          <w:rFonts w:ascii="Times New Roman" w:hAnsi="Times New Roman"/>
          <w:sz w:val="24"/>
          <w:szCs w:val="24"/>
        </w:rPr>
        <w:t>Primatol</w:t>
      </w:r>
      <w:proofErr w:type="spellEnd"/>
      <w:r w:rsidRPr="009C0ACD">
        <w:rPr>
          <w:rFonts w:ascii="Times New Roman" w:hAnsi="Times New Roman"/>
          <w:sz w:val="24"/>
          <w:szCs w:val="24"/>
        </w:rPr>
        <w:t xml:space="preserve"> 37:656–670</w:t>
      </w:r>
    </w:p>
    <w:p w14:paraId="7FB43063" w14:textId="77777777" w:rsidR="0096016F" w:rsidRPr="009C0ACD" w:rsidRDefault="00B91FEC">
      <w:pPr>
        <w:spacing w:line="480" w:lineRule="auto"/>
      </w:pPr>
      <w:r w:rsidRPr="009C0ACD">
        <w:rPr>
          <w:rFonts w:ascii="Times New Roman" w:hAnsi="Times New Roman"/>
          <w:sz w:val="24"/>
          <w:szCs w:val="24"/>
        </w:rPr>
        <w:t xml:space="preserve">R Core Team (2015) R: A language and environment for statistical computing. R Foundation for Statistical Computing, Vienna, Austria.  URL </w:t>
      </w:r>
      <w:hyperlink r:id="rId11">
        <w:r w:rsidRPr="009C0ACD">
          <w:rPr>
            <w:rStyle w:val="Hyperlink"/>
            <w:rFonts w:ascii="Times New Roman" w:hAnsi="Times New Roman"/>
            <w:color w:val="auto"/>
            <w:sz w:val="24"/>
            <w:szCs w:val="24"/>
          </w:rPr>
          <w:t>http://www.R-project.org/</w:t>
        </w:r>
      </w:hyperlink>
    </w:p>
    <w:p w14:paraId="3EB14C9D"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Ramos-Fernandez G, Wallace RB (2008) Spider monkey conservation in the twenty-first century: recognizing risks and opportunities. In: Campbell CJ (ed) Spider monkeys: The biology, </w:t>
      </w:r>
      <w:proofErr w:type="spellStart"/>
      <w:proofErr w:type="gramStart"/>
      <w:r w:rsidRPr="009C0ACD">
        <w:rPr>
          <w:rFonts w:ascii="Times New Roman" w:hAnsi="Times New Roman"/>
          <w:sz w:val="24"/>
          <w:szCs w:val="24"/>
        </w:rPr>
        <w:t>behavior</w:t>
      </w:r>
      <w:proofErr w:type="spellEnd"/>
      <w:proofErr w:type="gramEnd"/>
      <w:r w:rsidRPr="009C0ACD">
        <w:rPr>
          <w:rFonts w:ascii="Times New Roman" w:hAnsi="Times New Roman"/>
          <w:sz w:val="24"/>
          <w:szCs w:val="24"/>
        </w:rPr>
        <w:t xml:space="preserve"> and ecology of the genus Ateles. Cambridge University Press, New York, pp 351–372</w:t>
      </w:r>
    </w:p>
    <w:p w14:paraId="32D4E63F"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Reed DH, Frankham R (2003) Correlation between fitness and genetic diversity. </w:t>
      </w:r>
      <w:proofErr w:type="spellStart"/>
      <w:r w:rsidRPr="009C0ACD">
        <w:rPr>
          <w:rFonts w:ascii="Times New Roman" w:hAnsi="Times New Roman"/>
          <w:sz w:val="24"/>
          <w:szCs w:val="24"/>
        </w:rPr>
        <w:t>Conserv</w:t>
      </w:r>
      <w:proofErr w:type="spellEnd"/>
      <w:r w:rsidRPr="009C0ACD">
        <w:rPr>
          <w:rFonts w:ascii="Times New Roman" w:hAnsi="Times New Roman"/>
          <w:sz w:val="24"/>
          <w:szCs w:val="24"/>
        </w:rPr>
        <w:t xml:space="preserve"> </w:t>
      </w:r>
      <w:proofErr w:type="spellStart"/>
      <w:r w:rsidRPr="009C0ACD">
        <w:rPr>
          <w:rFonts w:ascii="Times New Roman" w:hAnsi="Times New Roman"/>
          <w:sz w:val="24"/>
          <w:szCs w:val="24"/>
        </w:rPr>
        <w:t>Biol</w:t>
      </w:r>
      <w:proofErr w:type="spellEnd"/>
      <w:r w:rsidRPr="009C0ACD">
        <w:rPr>
          <w:rFonts w:ascii="Times New Roman" w:hAnsi="Times New Roman"/>
          <w:sz w:val="24"/>
          <w:szCs w:val="24"/>
        </w:rPr>
        <w:t xml:space="preserve"> 17:230–237</w:t>
      </w:r>
    </w:p>
    <w:p w14:paraId="2C91D61B" w14:textId="77777777" w:rsidR="0096016F" w:rsidRPr="009C0ACD" w:rsidRDefault="00B91FEC">
      <w:pPr>
        <w:spacing w:line="480" w:lineRule="auto"/>
        <w:rPr>
          <w:lang w:val="es-MX"/>
        </w:rPr>
      </w:pPr>
      <w:r w:rsidRPr="009C0ACD">
        <w:rPr>
          <w:rFonts w:ascii="Times New Roman" w:hAnsi="Times New Roman"/>
          <w:sz w:val="24"/>
          <w:szCs w:val="24"/>
        </w:rPr>
        <w:t>Rodrigues MA (2017) Female spider monkeys (</w:t>
      </w:r>
      <w:r w:rsidRPr="009C0ACD">
        <w:rPr>
          <w:rFonts w:ascii="Times New Roman" w:hAnsi="Times New Roman"/>
          <w:i/>
          <w:sz w:val="24"/>
          <w:szCs w:val="24"/>
        </w:rPr>
        <w:t>Ateles geoffroyi</w:t>
      </w:r>
      <w:r w:rsidRPr="009C0ACD">
        <w:rPr>
          <w:rFonts w:ascii="Times New Roman" w:hAnsi="Times New Roman"/>
          <w:sz w:val="24"/>
          <w:szCs w:val="24"/>
        </w:rPr>
        <w:t xml:space="preserve">) cope with anthropogenic disturbance through fission–fusion dynamics. </w:t>
      </w:r>
      <w:proofErr w:type="spellStart"/>
      <w:r w:rsidRPr="009C0ACD">
        <w:rPr>
          <w:rFonts w:ascii="Times New Roman" w:hAnsi="Times New Roman"/>
          <w:sz w:val="24"/>
          <w:szCs w:val="24"/>
          <w:lang w:val="es-MX"/>
        </w:rPr>
        <w:t>Int</w:t>
      </w:r>
      <w:proofErr w:type="spellEnd"/>
      <w:r w:rsidRPr="009C0ACD">
        <w:rPr>
          <w:rFonts w:ascii="Times New Roman" w:hAnsi="Times New Roman"/>
          <w:sz w:val="24"/>
          <w:szCs w:val="24"/>
          <w:lang w:val="es-MX"/>
        </w:rPr>
        <w:t xml:space="preserve"> J </w:t>
      </w:r>
      <w:proofErr w:type="spellStart"/>
      <w:r w:rsidRPr="009C0ACD">
        <w:rPr>
          <w:rFonts w:ascii="Times New Roman" w:hAnsi="Times New Roman"/>
          <w:sz w:val="24"/>
          <w:szCs w:val="24"/>
          <w:lang w:val="es-MX"/>
        </w:rPr>
        <w:t>Primatol</w:t>
      </w:r>
      <w:proofErr w:type="spellEnd"/>
      <w:r w:rsidRPr="009C0ACD">
        <w:rPr>
          <w:rFonts w:ascii="Times New Roman" w:hAnsi="Times New Roman"/>
          <w:sz w:val="24"/>
          <w:szCs w:val="24"/>
          <w:lang w:val="es-MX"/>
        </w:rPr>
        <w:t xml:space="preserve"> 38:838–855</w:t>
      </w:r>
    </w:p>
    <w:p w14:paraId="71CF8DC4" w14:textId="77777777" w:rsidR="0096016F" w:rsidRPr="009C0ACD" w:rsidRDefault="00B91FEC">
      <w:pPr>
        <w:spacing w:line="480" w:lineRule="auto"/>
        <w:rPr>
          <w:rFonts w:ascii="Times New Roman" w:hAnsi="Times New Roman"/>
          <w:sz w:val="24"/>
          <w:szCs w:val="24"/>
          <w:lang w:val="es-MX"/>
        </w:rPr>
      </w:pPr>
      <w:r w:rsidRPr="009C0ACD">
        <w:rPr>
          <w:rFonts w:ascii="Times New Roman" w:hAnsi="Times New Roman"/>
          <w:sz w:val="24"/>
          <w:szCs w:val="24"/>
          <w:lang w:val="es-MX"/>
        </w:rPr>
        <w:t xml:space="preserve">Rodríguez-Luna E, Solórzano-García B, </w:t>
      </w:r>
      <w:proofErr w:type="spellStart"/>
      <w:r w:rsidRPr="009C0ACD">
        <w:rPr>
          <w:rFonts w:ascii="Times New Roman" w:hAnsi="Times New Roman"/>
          <w:sz w:val="24"/>
          <w:szCs w:val="24"/>
          <w:lang w:val="es-MX"/>
        </w:rPr>
        <w:t>Shedden</w:t>
      </w:r>
      <w:proofErr w:type="spellEnd"/>
      <w:r w:rsidRPr="009C0ACD">
        <w:rPr>
          <w:rFonts w:ascii="Times New Roman" w:hAnsi="Times New Roman"/>
          <w:sz w:val="24"/>
          <w:szCs w:val="24"/>
          <w:lang w:val="es-MX"/>
        </w:rPr>
        <w:t xml:space="preserve">-González A,  Rangel-Negrín A, </w:t>
      </w:r>
      <w:proofErr w:type="spellStart"/>
      <w:r w:rsidRPr="009C0ACD">
        <w:rPr>
          <w:rFonts w:ascii="Times New Roman" w:hAnsi="Times New Roman"/>
          <w:sz w:val="24"/>
          <w:szCs w:val="24"/>
          <w:lang w:val="es-MX"/>
        </w:rPr>
        <w:t>Dias</w:t>
      </w:r>
      <w:proofErr w:type="spellEnd"/>
      <w:r w:rsidRPr="009C0ACD">
        <w:rPr>
          <w:rFonts w:ascii="Times New Roman" w:hAnsi="Times New Roman"/>
          <w:sz w:val="24"/>
          <w:szCs w:val="24"/>
          <w:lang w:val="es-MX"/>
        </w:rPr>
        <w:t xml:space="preserve"> PA, </w:t>
      </w:r>
      <w:proofErr w:type="spellStart"/>
      <w:r w:rsidRPr="009C0ACD">
        <w:rPr>
          <w:rFonts w:ascii="Times New Roman" w:hAnsi="Times New Roman"/>
          <w:sz w:val="24"/>
          <w:szCs w:val="24"/>
          <w:lang w:val="es-MX"/>
        </w:rPr>
        <w:t>Cristobal-Azkarate</w:t>
      </w:r>
      <w:proofErr w:type="spellEnd"/>
      <w:r w:rsidRPr="009C0ACD">
        <w:rPr>
          <w:rFonts w:ascii="Times New Roman" w:hAnsi="Times New Roman"/>
          <w:sz w:val="24"/>
          <w:szCs w:val="24"/>
          <w:lang w:val="es-MX"/>
        </w:rPr>
        <w:t xml:space="preserve"> J, Cortés-</w:t>
      </w:r>
      <w:proofErr w:type="spellStart"/>
      <w:r w:rsidRPr="009C0ACD">
        <w:rPr>
          <w:rFonts w:ascii="Times New Roman" w:hAnsi="Times New Roman"/>
          <w:sz w:val="24"/>
          <w:szCs w:val="24"/>
          <w:lang w:val="es-MX"/>
        </w:rPr>
        <w:t>Ortíz</w:t>
      </w:r>
      <w:proofErr w:type="spellEnd"/>
      <w:r w:rsidRPr="009C0ACD">
        <w:rPr>
          <w:rFonts w:ascii="Times New Roman" w:hAnsi="Times New Roman"/>
          <w:sz w:val="24"/>
          <w:szCs w:val="24"/>
          <w:lang w:val="es-MX"/>
        </w:rPr>
        <w:t xml:space="preserve"> L, Dunn JC, Domingo-Balcells C, Sánchez S, Vea-Baro J,  Cornejo L (2009) Taller de Conservación, análisis y manejo planificado para los primates mexicanos (CAMP), 2006. </w:t>
      </w:r>
      <w:proofErr w:type="spellStart"/>
      <w:r w:rsidRPr="009C0ACD">
        <w:rPr>
          <w:rFonts w:ascii="Times New Roman" w:hAnsi="Times New Roman"/>
          <w:sz w:val="24"/>
          <w:szCs w:val="24"/>
          <w:lang w:val="es-MX"/>
        </w:rPr>
        <w:t>Report</w:t>
      </w:r>
      <w:proofErr w:type="spellEnd"/>
      <w:r w:rsidRPr="009C0ACD">
        <w:rPr>
          <w:rFonts w:ascii="Times New Roman" w:hAnsi="Times New Roman"/>
          <w:sz w:val="24"/>
          <w:szCs w:val="24"/>
          <w:lang w:val="es-MX"/>
        </w:rPr>
        <w:t>. Universidad Veracruzana/CBSG-México</w:t>
      </w:r>
    </w:p>
    <w:p w14:paraId="427E8EBD" w14:textId="77777777" w:rsidR="0096016F" w:rsidRPr="009C0ACD" w:rsidRDefault="00B91FEC">
      <w:pPr>
        <w:spacing w:line="480" w:lineRule="auto"/>
        <w:rPr>
          <w:rFonts w:ascii="Times New Roman" w:hAnsi="Times New Roman"/>
          <w:sz w:val="24"/>
          <w:szCs w:val="24"/>
          <w:lang w:val="es-MX"/>
        </w:rPr>
      </w:pPr>
      <w:r w:rsidRPr="009C0ACD">
        <w:rPr>
          <w:rFonts w:ascii="Times New Roman" w:hAnsi="Times New Roman"/>
          <w:sz w:val="24"/>
          <w:szCs w:val="24"/>
          <w:lang w:val="es-MX"/>
        </w:rPr>
        <w:lastRenderedPageBreak/>
        <w:t xml:space="preserve">Rodríguez-Luna E, Gómez-Pompa A, López JC, Velázquez-Rosas N, Aguilar Y, Vázquez M (2011) Atlas de los espacios naturales protegidos de Veracruz. Secretaria de Educación, Gobierno del Estado de Veracruz, </w:t>
      </w:r>
      <w:proofErr w:type="spellStart"/>
      <w:r w:rsidRPr="009C0ACD">
        <w:rPr>
          <w:rFonts w:ascii="Times New Roman" w:hAnsi="Times New Roman"/>
          <w:sz w:val="24"/>
          <w:szCs w:val="24"/>
          <w:lang w:val="es-MX"/>
        </w:rPr>
        <w:t>Mexico</w:t>
      </w:r>
      <w:proofErr w:type="spellEnd"/>
    </w:p>
    <w:p w14:paraId="0C36D04A" w14:textId="77777777" w:rsidR="0096016F" w:rsidRPr="009C0ACD" w:rsidRDefault="00B91FEC">
      <w:pPr>
        <w:spacing w:line="480" w:lineRule="auto"/>
      </w:pPr>
      <w:r w:rsidRPr="009C0ACD">
        <w:rPr>
          <w:rFonts w:ascii="Times New Roman" w:hAnsi="Times New Roman"/>
          <w:sz w:val="24"/>
          <w:szCs w:val="24"/>
          <w:lang w:val="es-MX"/>
        </w:rPr>
        <w:t>Rosales-Meda M, Cortes-</w:t>
      </w:r>
      <w:proofErr w:type="spellStart"/>
      <w:r w:rsidRPr="009C0ACD">
        <w:rPr>
          <w:rFonts w:ascii="Times New Roman" w:hAnsi="Times New Roman"/>
          <w:sz w:val="24"/>
          <w:szCs w:val="24"/>
          <w:lang w:val="es-MX"/>
        </w:rPr>
        <w:t>Ortíz</w:t>
      </w:r>
      <w:proofErr w:type="spellEnd"/>
      <w:r w:rsidRPr="009C0ACD">
        <w:rPr>
          <w:rFonts w:ascii="Times New Roman" w:hAnsi="Times New Roman"/>
          <w:sz w:val="24"/>
          <w:szCs w:val="24"/>
          <w:lang w:val="es-MX"/>
        </w:rPr>
        <w:t xml:space="preserve"> L, Canales Espinosa D, Marsh LK, Rylands AB, </w:t>
      </w:r>
      <w:proofErr w:type="spellStart"/>
      <w:r w:rsidRPr="009C0ACD">
        <w:rPr>
          <w:rFonts w:ascii="Times New Roman" w:hAnsi="Times New Roman"/>
          <w:sz w:val="24"/>
          <w:szCs w:val="24"/>
          <w:lang w:val="es-MX"/>
        </w:rPr>
        <w:t>Mittermeier</w:t>
      </w:r>
      <w:proofErr w:type="spellEnd"/>
      <w:r w:rsidRPr="009C0ACD">
        <w:rPr>
          <w:rFonts w:ascii="Times New Roman" w:hAnsi="Times New Roman"/>
          <w:sz w:val="24"/>
          <w:szCs w:val="24"/>
          <w:lang w:val="es-MX"/>
        </w:rPr>
        <w:t xml:space="preserve"> RA (2020) </w:t>
      </w:r>
      <w:r w:rsidRPr="009C0ACD">
        <w:rPr>
          <w:rFonts w:ascii="Times New Roman" w:hAnsi="Times New Roman"/>
          <w:i/>
          <w:iCs/>
          <w:sz w:val="24"/>
          <w:szCs w:val="24"/>
          <w:lang w:val="es-MX"/>
        </w:rPr>
        <w:t xml:space="preserve">Ateles </w:t>
      </w:r>
      <w:proofErr w:type="spellStart"/>
      <w:r w:rsidRPr="009C0ACD">
        <w:rPr>
          <w:rFonts w:ascii="Times New Roman" w:hAnsi="Times New Roman"/>
          <w:i/>
          <w:iCs/>
          <w:sz w:val="24"/>
          <w:szCs w:val="24"/>
          <w:lang w:val="es-MX"/>
        </w:rPr>
        <w:t>geoffroyi</w:t>
      </w:r>
      <w:proofErr w:type="spellEnd"/>
      <w:r w:rsidRPr="009C0ACD">
        <w:rPr>
          <w:rFonts w:ascii="Times New Roman" w:hAnsi="Times New Roman"/>
          <w:i/>
          <w:iCs/>
          <w:sz w:val="24"/>
          <w:szCs w:val="24"/>
          <w:lang w:val="es-MX"/>
        </w:rPr>
        <w:t> </w:t>
      </w:r>
      <w:proofErr w:type="spellStart"/>
      <w:r w:rsidRPr="009C0ACD">
        <w:rPr>
          <w:rFonts w:ascii="Times New Roman" w:hAnsi="Times New Roman"/>
          <w:sz w:val="24"/>
          <w:szCs w:val="24"/>
          <w:lang w:val="es-MX"/>
        </w:rPr>
        <w:t>ssp</w:t>
      </w:r>
      <w:proofErr w:type="spellEnd"/>
      <w:r w:rsidRPr="009C0ACD">
        <w:rPr>
          <w:rFonts w:ascii="Times New Roman" w:hAnsi="Times New Roman"/>
          <w:sz w:val="24"/>
          <w:szCs w:val="24"/>
          <w:lang w:val="es-MX"/>
        </w:rPr>
        <w:t>.</w:t>
      </w:r>
      <w:r w:rsidRPr="009C0ACD">
        <w:rPr>
          <w:rFonts w:ascii="Times New Roman" w:hAnsi="Times New Roman"/>
          <w:i/>
          <w:iCs/>
          <w:sz w:val="24"/>
          <w:szCs w:val="24"/>
          <w:lang w:val="es-MX"/>
        </w:rPr>
        <w:t> </w:t>
      </w:r>
      <w:proofErr w:type="spellStart"/>
      <w:r w:rsidRPr="009C0ACD">
        <w:rPr>
          <w:rFonts w:ascii="Times New Roman" w:hAnsi="Times New Roman"/>
          <w:i/>
          <w:iCs/>
          <w:sz w:val="24"/>
          <w:szCs w:val="24"/>
          <w:lang w:val="es-MX"/>
        </w:rPr>
        <w:t>vellerosus</w:t>
      </w:r>
      <w:proofErr w:type="spellEnd"/>
      <w:r w:rsidRPr="009C0ACD">
        <w:rPr>
          <w:rFonts w:ascii="Times New Roman" w:hAnsi="Times New Roman"/>
          <w:sz w:val="24"/>
          <w:szCs w:val="24"/>
          <w:lang w:val="es-MX"/>
        </w:rPr>
        <w:t>. </w:t>
      </w:r>
      <w:r w:rsidRPr="009C0ACD">
        <w:rPr>
          <w:rFonts w:ascii="Times New Roman" w:hAnsi="Times New Roman"/>
          <w:iCs/>
          <w:sz w:val="24"/>
          <w:szCs w:val="24"/>
        </w:rPr>
        <w:t>The IUCN Red List of Threatened Species</w:t>
      </w:r>
      <w:r w:rsidRPr="009C0ACD">
        <w:rPr>
          <w:rFonts w:ascii="Times New Roman" w:hAnsi="Times New Roman"/>
          <w:sz w:val="24"/>
          <w:szCs w:val="24"/>
        </w:rPr>
        <w:t> 2020: Downloaded on 07 January 2021</w:t>
      </w:r>
    </w:p>
    <w:p w14:paraId="2DE16261"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Ruiz-Guerra B, Rosas NV,  López-Acosta JC (2014) Plant diversity in live fences and pastures, two examples from the </w:t>
      </w:r>
      <w:proofErr w:type="spellStart"/>
      <w:r w:rsidRPr="009C0ACD">
        <w:rPr>
          <w:rFonts w:ascii="Times New Roman" w:hAnsi="Times New Roman"/>
          <w:sz w:val="24"/>
          <w:szCs w:val="24"/>
        </w:rPr>
        <w:t>mexican</w:t>
      </w:r>
      <w:proofErr w:type="spellEnd"/>
      <w:r w:rsidRPr="009C0ACD">
        <w:rPr>
          <w:rFonts w:ascii="Times New Roman" w:hAnsi="Times New Roman"/>
          <w:sz w:val="24"/>
          <w:szCs w:val="24"/>
        </w:rPr>
        <w:t xml:space="preserve"> humid tropics. Environ </w:t>
      </w:r>
      <w:proofErr w:type="spellStart"/>
      <w:r w:rsidRPr="009C0ACD">
        <w:rPr>
          <w:rFonts w:ascii="Times New Roman" w:hAnsi="Times New Roman"/>
          <w:sz w:val="24"/>
          <w:szCs w:val="24"/>
        </w:rPr>
        <w:t>Manag</w:t>
      </w:r>
      <w:proofErr w:type="spellEnd"/>
      <w:r w:rsidRPr="009C0ACD">
        <w:rPr>
          <w:rFonts w:ascii="Times New Roman" w:hAnsi="Times New Roman"/>
          <w:sz w:val="24"/>
          <w:szCs w:val="24"/>
        </w:rPr>
        <w:t xml:space="preserve"> 54(3): 656-667</w:t>
      </w:r>
    </w:p>
    <w:p w14:paraId="3A87DF42"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Rylands AB, Groves CP, Mittermeier RA, Cortez-Ortiz L, Hines JJ (2006) Taxonomy and distributions of Mesoamerican primates. In: Estrada A, Garber PA, </w:t>
      </w:r>
      <w:proofErr w:type="spellStart"/>
      <w:r w:rsidRPr="009C0ACD">
        <w:rPr>
          <w:rFonts w:ascii="Times New Roman" w:hAnsi="Times New Roman"/>
          <w:sz w:val="24"/>
          <w:szCs w:val="24"/>
        </w:rPr>
        <w:t>Pavelka</w:t>
      </w:r>
      <w:proofErr w:type="spellEnd"/>
      <w:r w:rsidRPr="009C0ACD">
        <w:rPr>
          <w:rFonts w:ascii="Times New Roman" w:hAnsi="Times New Roman"/>
          <w:sz w:val="24"/>
          <w:szCs w:val="24"/>
        </w:rPr>
        <w:t xml:space="preserve"> M, </w:t>
      </w:r>
      <w:proofErr w:type="spellStart"/>
      <w:r w:rsidRPr="009C0ACD">
        <w:rPr>
          <w:rFonts w:ascii="Times New Roman" w:hAnsi="Times New Roman"/>
          <w:sz w:val="24"/>
          <w:szCs w:val="24"/>
        </w:rPr>
        <w:t>Luecke</w:t>
      </w:r>
      <w:proofErr w:type="spellEnd"/>
      <w:r w:rsidRPr="009C0ACD">
        <w:rPr>
          <w:rFonts w:ascii="Times New Roman" w:hAnsi="Times New Roman"/>
          <w:sz w:val="24"/>
          <w:szCs w:val="24"/>
        </w:rPr>
        <w:t xml:space="preserve"> L (eds) New perspectives in the study of Mesoamerican primates: distribution, ecology, behaviour, and conservation. Kluwer Academic/Plenum Publishers, New York, pp 29–79</w:t>
      </w:r>
    </w:p>
    <w:p w14:paraId="098CAD6A" w14:textId="77777777" w:rsidR="0096016F" w:rsidRPr="009C0ACD" w:rsidRDefault="00B91FEC">
      <w:pPr>
        <w:spacing w:line="480" w:lineRule="auto"/>
        <w:rPr>
          <w:lang w:val="es-MX"/>
        </w:rPr>
      </w:pPr>
      <w:r w:rsidRPr="009C0ACD">
        <w:rPr>
          <w:rFonts w:ascii="Times New Roman" w:hAnsi="Times New Roman"/>
          <w:sz w:val="24"/>
          <w:szCs w:val="24"/>
        </w:rPr>
        <w:t xml:space="preserve">Schaffner CM, </w:t>
      </w:r>
      <w:proofErr w:type="spellStart"/>
      <w:r w:rsidRPr="009C0ACD">
        <w:rPr>
          <w:rFonts w:ascii="Times New Roman" w:hAnsi="Times New Roman"/>
          <w:sz w:val="24"/>
          <w:szCs w:val="24"/>
        </w:rPr>
        <w:t>Rebecchini</w:t>
      </w:r>
      <w:proofErr w:type="spellEnd"/>
      <w:r w:rsidRPr="009C0ACD">
        <w:rPr>
          <w:rFonts w:ascii="Times New Roman" w:hAnsi="Times New Roman"/>
          <w:sz w:val="24"/>
          <w:szCs w:val="24"/>
        </w:rPr>
        <w:t xml:space="preserve"> L, Ramos-Fernández G, et al (2012) Spider monkeys (</w:t>
      </w:r>
      <w:r w:rsidRPr="009C0ACD">
        <w:rPr>
          <w:rFonts w:ascii="Times New Roman" w:hAnsi="Times New Roman"/>
          <w:i/>
          <w:sz w:val="24"/>
          <w:szCs w:val="24"/>
        </w:rPr>
        <w:t xml:space="preserve">Ateles geoffroyi </w:t>
      </w:r>
      <w:proofErr w:type="spellStart"/>
      <w:r w:rsidRPr="009C0ACD">
        <w:rPr>
          <w:rFonts w:ascii="Times New Roman" w:hAnsi="Times New Roman"/>
          <w:i/>
          <w:sz w:val="24"/>
          <w:szCs w:val="24"/>
        </w:rPr>
        <w:t>yucatenensis</w:t>
      </w:r>
      <w:proofErr w:type="spellEnd"/>
      <w:r w:rsidRPr="009C0ACD">
        <w:rPr>
          <w:rFonts w:ascii="Times New Roman" w:hAnsi="Times New Roman"/>
          <w:sz w:val="24"/>
          <w:szCs w:val="24"/>
        </w:rPr>
        <w:t xml:space="preserve">) cope with the negative consequences of hurricanes through changes in diet, activity budget, and fission–fusion dynamics. </w:t>
      </w:r>
      <w:proofErr w:type="spellStart"/>
      <w:r w:rsidRPr="009C0ACD">
        <w:rPr>
          <w:rFonts w:ascii="Times New Roman" w:hAnsi="Times New Roman"/>
          <w:sz w:val="24"/>
          <w:szCs w:val="24"/>
          <w:lang w:val="es-MX"/>
        </w:rPr>
        <w:t>Int</w:t>
      </w:r>
      <w:proofErr w:type="spellEnd"/>
      <w:r w:rsidRPr="009C0ACD">
        <w:rPr>
          <w:rFonts w:ascii="Times New Roman" w:hAnsi="Times New Roman"/>
          <w:sz w:val="24"/>
          <w:szCs w:val="24"/>
          <w:lang w:val="es-MX"/>
        </w:rPr>
        <w:t xml:space="preserve"> J </w:t>
      </w:r>
      <w:proofErr w:type="spellStart"/>
      <w:r w:rsidRPr="009C0ACD">
        <w:rPr>
          <w:rFonts w:ascii="Times New Roman" w:hAnsi="Times New Roman"/>
          <w:sz w:val="24"/>
          <w:szCs w:val="24"/>
          <w:lang w:val="es-MX"/>
        </w:rPr>
        <w:t>Primatol</w:t>
      </w:r>
      <w:proofErr w:type="spellEnd"/>
      <w:r w:rsidRPr="009C0ACD">
        <w:rPr>
          <w:rFonts w:ascii="Times New Roman" w:hAnsi="Times New Roman"/>
          <w:sz w:val="24"/>
          <w:szCs w:val="24"/>
          <w:lang w:val="es-MX"/>
        </w:rPr>
        <w:t xml:space="preserve"> 33:922–936 </w:t>
      </w:r>
    </w:p>
    <w:p w14:paraId="74E56517" w14:textId="77777777" w:rsidR="0096016F" w:rsidRPr="009C0ACD" w:rsidRDefault="00B91FEC">
      <w:pPr>
        <w:spacing w:line="480" w:lineRule="auto"/>
        <w:rPr>
          <w:lang w:val="es-MX"/>
        </w:rPr>
      </w:pPr>
      <w:r w:rsidRPr="009C0ACD">
        <w:rPr>
          <w:rFonts w:ascii="Times New Roman" w:hAnsi="Times New Roman"/>
          <w:sz w:val="24"/>
          <w:szCs w:val="24"/>
          <w:lang w:val="es-MX"/>
        </w:rPr>
        <w:t>Secretaría de Medio Ambiente y Recursos Naturales (SEMARNAT) /Comisión Nacional de Áreas Naturales Protegidas (CONANP) (2012) Programa de Acción para la Conservación de las Especies: Primates, Mono Araña (</w:t>
      </w:r>
      <w:r w:rsidRPr="009C0ACD">
        <w:rPr>
          <w:rFonts w:ascii="Times New Roman" w:hAnsi="Times New Roman"/>
          <w:i/>
          <w:sz w:val="24"/>
          <w:szCs w:val="24"/>
          <w:lang w:val="es-MX"/>
        </w:rPr>
        <w:t xml:space="preserve">Ateles </w:t>
      </w:r>
      <w:proofErr w:type="spellStart"/>
      <w:r w:rsidRPr="009C0ACD">
        <w:rPr>
          <w:rFonts w:ascii="Times New Roman" w:hAnsi="Times New Roman"/>
          <w:i/>
          <w:sz w:val="24"/>
          <w:szCs w:val="24"/>
          <w:lang w:val="es-MX"/>
        </w:rPr>
        <w:t>geoffroyi</w:t>
      </w:r>
      <w:proofErr w:type="spellEnd"/>
      <w:r w:rsidRPr="009C0ACD">
        <w:rPr>
          <w:rFonts w:ascii="Times New Roman" w:hAnsi="Times New Roman"/>
          <w:sz w:val="24"/>
          <w:szCs w:val="24"/>
          <w:lang w:val="es-MX"/>
        </w:rPr>
        <w:t>) y Monos Aulladores (</w:t>
      </w:r>
      <w:proofErr w:type="spellStart"/>
      <w:r w:rsidRPr="009C0ACD">
        <w:rPr>
          <w:rFonts w:ascii="Times New Roman" w:hAnsi="Times New Roman"/>
          <w:i/>
          <w:sz w:val="24"/>
          <w:szCs w:val="24"/>
          <w:lang w:val="es-MX"/>
        </w:rPr>
        <w:t>Alouatta</w:t>
      </w:r>
      <w:proofErr w:type="spellEnd"/>
      <w:r w:rsidRPr="009C0ACD">
        <w:rPr>
          <w:rFonts w:ascii="Times New Roman" w:hAnsi="Times New Roman"/>
          <w:i/>
          <w:sz w:val="24"/>
          <w:szCs w:val="24"/>
          <w:lang w:val="es-MX"/>
        </w:rPr>
        <w:t xml:space="preserve"> </w:t>
      </w:r>
      <w:proofErr w:type="spellStart"/>
      <w:r w:rsidRPr="009C0ACD">
        <w:rPr>
          <w:rFonts w:ascii="Times New Roman" w:hAnsi="Times New Roman"/>
          <w:i/>
          <w:sz w:val="24"/>
          <w:szCs w:val="24"/>
          <w:lang w:val="es-MX"/>
        </w:rPr>
        <w:t>palliata</w:t>
      </w:r>
      <w:proofErr w:type="spellEnd"/>
      <w:r w:rsidRPr="009C0ACD">
        <w:rPr>
          <w:rFonts w:ascii="Times New Roman" w:hAnsi="Times New Roman"/>
          <w:i/>
          <w:sz w:val="24"/>
          <w:szCs w:val="24"/>
          <w:lang w:val="es-MX"/>
        </w:rPr>
        <w:t xml:space="preserve">, </w:t>
      </w:r>
      <w:proofErr w:type="spellStart"/>
      <w:r w:rsidRPr="009C0ACD">
        <w:rPr>
          <w:rFonts w:ascii="Times New Roman" w:hAnsi="Times New Roman"/>
          <w:i/>
          <w:sz w:val="24"/>
          <w:szCs w:val="24"/>
          <w:lang w:val="es-MX"/>
        </w:rPr>
        <w:t>Alouatta</w:t>
      </w:r>
      <w:proofErr w:type="spellEnd"/>
      <w:r w:rsidRPr="009C0ACD">
        <w:rPr>
          <w:rFonts w:ascii="Times New Roman" w:hAnsi="Times New Roman"/>
          <w:i/>
          <w:sz w:val="24"/>
          <w:szCs w:val="24"/>
          <w:lang w:val="es-MX"/>
        </w:rPr>
        <w:t xml:space="preserve"> pigra</w:t>
      </w:r>
      <w:r w:rsidRPr="009C0ACD">
        <w:rPr>
          <w:rFonts w:ascii="Times New Roman" w:hAnsi="Times New Roman"/>
          <w:sz w:val="24"/>
          <w:szCs w:val="24"/>
          <w:lang w:val="es-MX"/>
        </w:rPr>
        <w:t>),  In: Oropeza-Hernández P, Rendón-Hernández E (</w:t>
      </w:r>
      <w:proofErr w:type="spellStart"/>
      <w:r w:rsidRPr="009C0ACD">
        <w:rPr>
          <w:rFonts w:ascii="Times New Roman" w:hAnsi="Times New Roman"/>
          <w:sz w:val="24"/>
          <w:szCs w:val="24"/>
          <w:lang w:val="es-MX"/>
        </w:rPr>
        <w:t>eds</w:t>
      </w:r>
      <w:proofErr w:type="spellEnd"/>
      <w:r w:rsidRPr="009C0ACD">
        <w:rPr>
          <w:rFonts w:ascii="Times New Roman" w:hAnsi="Times New Roman"/>
          <w:sz w:val="24"/>
          <w:szCs w:val="24"/>
          <w:lang w:val="es-MX"/>
        </w:rPr>
        <w:t>), México</w:t>
      </w:r>
    </w:p>
    <w:p w14:paraId="1F641C4B" w14:textId="77777777" w:rsidR="0096016F" w:rsidRPr="009C0ACD" w:rsidRDefault="00B91FEC">
      <w:pPr>
        <w:spacing w:line="480" w:lineRule="auto"/>
      </w:pPr>
      <w:r w:rsidRPr="009C0ACD">
        <w:rPr>
          <w:rFonts w:ascii="Times New Roman" w:hAnsi="Times New Roman"/>
          <w:sz w:val="24"/>
          <w:szCs w:val="24"/>
          <w:lang w:val="es-MX"/>
        </w:rPr>
        <w:lastRenderedPageBreak/>
        <w:t xml:space="preserve">Solórzano-García B,  Luna ER (2010) Cambios Demográficos en Poblaciones de Primates de la </w:t>
      </w:r>
      <w:proofErr w:type="spellStart"/>
      <w:r w:rsidRPr="009C0ACD">
        <w:rPr>
          <w:rFonts w:ascii="Times New Roman" w:hAnsi="Times New Roman"/>
          <w:sz w:val="24"/>
          <w:szCs w:val="24"/>
          <w:lang w:val="es-MX"/>
        </w:rPr>
        <w:t>Region</w:t>
      </w:r>
      <w:proofErr w:type="spellEnd"/>
      <w:r w:rsidRPr="009C0ACD">
        <w:rPr>
          <w:rFonts w:ascii="Times New Roman" w:hAnsi="Times New Roman"/>
          <w:sz w:val="24"/>
          <w:szCs w:val="24"/>
          <w:lang w:val="es-MX"/>
        </w:rPr>
        <w:t xml:space="preserve"> Sur de Los Tuxtlas, México: Análisis Longitudinal 1985-2008. </w:t>
      </w:r>
      <w:r w:rsidRPr="009C0ACD">
        <w:rPr>
          <w:rFonts w:ascii="Times New Roman" w:hAnsi="Times New Roman"/>
          <w:iCs/>
          <w:sz w:val="24"/>
          <w:szCs w:val="24"/>
        </w:rPr>
        <w:t>Neotropical Primates</w:t>
      </w:r>
      <w:r w:rsidRPr="009C0ACD">
        <w:rPr>
          <w:rFonts w:ascii="Times New Roman" w:hAnsi="Times New Roman"/>
          <w:sz w:val="24"/>
          <w:szCs w:val="24"/>
        </w:rPr>
        <w:t xml:space="preserve"> </w:t>
      </w:r>
      <w:r w:rsidRPr="009C0ACD">
        <w:rPr>
          <w:rFonts w:ascii="Times New Roman" w:hAnsi="Times New Roman"/>
          <w:iCs/>
          <w:sz w:val="24"/>
          <w:szCs w:val="24"/>
        </w:rPr>
        <w:t>17</w:t>
      </w:r>
      <w:r w:rsidRPr="009C0ACD">
        <w:rPr>
          <w:rFonts w:ascii="Times New Roman" w:hAnsi="Times New Roman"/>
          <w:sz w:val="24"/>
          <w:szCs w:val="24"/>
        </w:rPr>
        <w:t>(1): 1-6</w:t>
      </w:r>
    </w:p>
    <w:p w14:paraId="5E9E2350"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Solórzano‐García B, </w:t>
      </w:r>
      <w:proofErr w:type="spellStart"/>
      <w:r w:rsidRPr="009C0ACD">
        <w:rPr>
          <w:rFonts w:ascii="Times New Roman" w:hAnsi="Times New Roman"/>
          <w:sz w:val="24"/>
          <w:szCs w:val="24"/>
        </w:rPr>
        <w:t>Zubillaga</w:t>
      </w:r>
      <w:proofErr w:type="spellEnd"/>
      <w:r w:rsidRPr="009C0ACD">
        <w:rPr>
          <w:rFonts w:ascii="Times New Roman" w:hAnsi="Times New Roman"/>
          <w:sz w:val="24"/>
          <w:szCs w:val="24"/>
        </w:rPr>
        <w:t xml:space="preserve"> D, </w:t>
      </w:r>
      <w:proofErr w:type="spellStart"/>
      <w:r w:rsidRPr="009C0ACD">
        <w:rPr>
          <w:rFonts w:ascii="Times New Roman" w:hAnsi="Times New Roman"/>
          <w:sz w:val="24"/>
          <w:szCs w:val="24"/>
        </w:rPr>
        <w:t>Piñero</w:t>
      </w:r>
      <w:proofErr w:type="spellEnd"/>
      <w:r w:rsidRPr="009C0ACD">
        <w:rPr>
          <w:rFonts w:ascii="Times New Roman" w:hAnsi="Times New Roman"/>
          <w:sz w:val="24"/>
          <w:szCs w:val="24"/>
        </w:rPr>
        <w:t xml:space="preserve"> D, Vázquez‐Domínguez E (2021) Conservation implications of living in forest remnants: Inbreeding and genetic structure of the northernmost mantled howler monkeys. </w:t>
      </w:r>
      <w:proofErr w:type="spellStart"/>
      <w:r w:rsidRPr="009C0ACD">
        <w:rPr>
          <w:rFonts w:ascii="Times New Roman" w:hAnsi="Times New Roman"/>
          <w:sz w:val="24"/>
          <w:szCs w:val="24"/>
        </w:rPr>
        <w:t>Biotropica</w:t>
      </w:r>
      <w:proofErr w:type="spellEnd"/>
      <w:r w:rsidRPr="009C0ACD">
        <w:rPr>
          <w:rFonts w:ascii="Times New Roman" w:hAnsi="Times New Roman"/>
          <w:sz w:val="24"/>
          <w:szCs w:val="24"/>
        </w:rPr>
        <w:t xml:space="preserve"> 00:1-15</w:t>
      </w:r>
    </w:p>
    <w:p w14:paraId="73BDAB7F" w14:textId="77777777" w:rsidR="0096016F" w:rsidRPr="009C0ACD" w:rsidRDefault="00B91FEC">
      <w:pPr>
        <w:spacing w:line="480" w:lineRule="auto"/>
        <w:rPr>
          <w:rFonts w:ascii="Times New Roman" w:hAnsi="Times New Roman"/>
          <w:sz w:val="24"/>
          <w:szCs w:val="24"/>
        </w:rPr>
      </w:pPr>
      <w:proofErr w:type="spellStart"/>
      <w:r w:rsidRPr="009C0ACD">
        <w:rPr>
          <w:rFonts w:ascii="Times New Roman" w:hAnsi="Times New Roman"/>
          <w:sz w:val="24"/>
          <w:szCs w:val="24"/>
        </w:rPr>
        <w:t>Spaan</w:t>
      </w:r>
      <w:proofErr w:type="spellEnd"/>
      <w:r w:rsidRPr="009C0ACD">
        <w:rPr>
          <w:rFonts w:ascii="Times New Roman" w:hAnsi="Times New Roman"/>
          <w:sz w:val="24"/>
          <w:szCs w:val="24"/>
        </w:rPr>
        <w:t xml:space="preserve"> D, Burke C, McAree O, </w:t>
      </w:r>
      <w:proofErr w:type="spellStart"/>
      <w:r w:rsidRPr="009C0ACD">
        <w:rPr>
          <w:rFonts w:ascii="Times New Roman" w:hAnsi="Times New Roman"/>
          <w:sz w:val="24"/>
          <w:szCs w:val="24"/>
        </w:rPr>
        <w:t>Aureli</w:t>
      </w:r>
      <w:proofErr w:type="spellEnd"/>
      <w:r w:rsidRPr="009C0ACD">
        <w:rPr>
          <w:rFonts w:ascii="Times New Roman" w:hAnsi="Times New Roman"/>
          <w:sz w:val="24"/>
          <w:szCs w:val="24"/>
        </w:rPr>
        <w:t xml:space="preserve"> F, Rangel-Rivera CE, </w:t>
      </w:r>
      <w:proofErr w:type="spellStart"/>
      <w:r w:rsidRPr="009C0ACD">
        <w:rPr>
          <w:rFonts w:ascii="Times New Roman" w:hAnsi="Times New Roman"/>
          <w:sz w:val="24"/>
          <w:szCs w:val="24"/>
        </w:rPr>
        <w:t>Hutschenreiter</w:t>
      </w:r>
      <w:proofErr w:type="spellEnd"/>
      <w:r w:rsidRPr="009C0ACD">
        <w:rPr>
          <w:rFonts w:ascii="Times New Roman" w:hAnsi="Times New Roman"/>
          <w:sz w:val="24"/>
          <w:szCs w:val="24"/>
        </w:rPr>
        <w:t xml:space="preserve"> A, Longmore SN, McWhirter PR, </w:t>
      </w:r>
      <w:proofErr w:type="spellStart"/>
      <w:r w:rsidRPr="009C0ACD">
        <w:rPr>
          <w:rFonts w:ascii="Times New Roman" w:hAnsi="Times New Roman"/>
          <w:sz w:val="24"/>
          <w:szCs w:val="24"/>
        </w:rPr>
        <w:t>Wich</w:t>
      </w:r>
      <w:proofErr w:type="spellEnd"/>
      <w:r w:rsidRPr="009C0ACD">
        <w:rPr>
          <w:rFonts w:ascii="Times New Roman" w:hAnsi="Times New Roman"/>
          <w:sz w:val="24"/>
          <w:szCs w:val="24"/>
        </w:rPr>
        <w:t xml:space="preserve"> SA (2019) Thermal Infrared Imaging from Drones Offers a Major Advance for Spider Monkey Surveys. Drones 3: 34</w:t>
      </w:r>
    </w:p>
    <w:p w14:paraId="4E691581" w14:textId="77777777" w:rsidR="0096016F" w:rsidRPr="009C0ACD" w:rsidRDefault="00B91FEC">
      <w:pPr>
        <w:spacing w:line="480" w:lineRule="auto"/>
        <w:rPr>
          <w:rFonts w:ascii="Times New Roman" w:hAnsi="Times New Roman"/>
          <w:sz w:val="24"/>
          <w:szCs w:val="24"/>
        </w:rPr>
      </w:pPr>
      <w:proofErr w:type="spellStart"/>
      <w:r w:rsidRPr="009C0ACD">
        <w:rPr>
          <w:rFonts w:ascii="Times New Roman" w:hAnsi="Times New Roman"/>
          <w:sz w:val="24"/>
          <w:szCs w:val="24"/>
        </w:rPr>
        <w:t>Spaan</w:t>
      </w:r>
      <w:proofErr w:type="spellEnd"/>
      <w:r w:rsidRPr="009C0ACD">
        <w:rPr>
          <w:rFonts w:ascii="Times New Roman" w:hAnsi="Times New Roman"/>
          <w:sz w:val="24"/>
          <w:szCs w:val="24"/>
        </w:rPr>
        <w:t xml:space="preserve"> D, Ramos-Fernández G, Bonilla-</w:t>
      </w:r>
      <w:proofErr w:type="spellStart"/>
      <w:r w:rsidRPr="009C0ACD">
        <w:rPr>
          <w:rFonts w:ascii="Times New Roman" w:hAnsi="Times New Roman"/>
          <w:sz w:val="24"/>
          <w:szCs w:val="24"/>
        </w:rPr>
        <w:t>Moheno</w:t>
      </w:r>
      <w:proofErr w:type="spellEnd"/>
      <w:r w:rsidRPr="009C0ACD">
        <w:rPr>
          <w:rFonts w:ascii="Times New Roman" w:hAnsi="Times New Roman"/>
          <w:sz w:val="24"/>
          <w:szCs w:val="24"/>
        </w:rPr>
        <w:t xml:space="preserve"> M, Schaffner CM, Morales-</w:t>
      </w:r>
      <w:proofErr w:type="spellStart"/>
      <w:r w:rsidRPr="009C0ACD">
        <w:rPr>
          <w:rFonts w:ascii="Times New Roman" w:hAnsi="Times New Roman"/>
          <w:sz w:val="24"/>
          <w:szCs w:val="24"/>
        </w:rPr>
        <w:t>Mávil</w:t>
      </w:r>
      <w:proofErr w:type="spellEnd"/>
      <w:r w:rsidRPr="009C0ACD">
        <w:rPr>
          <w:rFonts w:ascii="Times New Roman" w:hAnsi="Times New Roman"/>
          <w:sz w:val="24"/>
          <w:szCs w:val="24"/>
        </w:rPr>
        <w:t xml:space="preserve"> JE, Slater K, </w:t>
      </w:r>
      <w:proofErr w:type="spellStart"/>
      <w:r w:rsidRPr="009C0ACD">
        <w:rPr>
          <w:rFonts w:ascii="Times New Roman" w:hAnsi="Times New Roman"/>
          <w:sz w:val="24"/>
          <w:szCs w:val="24"/>
        </w:rPr>
        <w:t>Aureli</w:t>
      </w:r>
      <w:proofErr w:type="spellEnd"/>
      <w:r w:rsidRPr="009C0ACD">
        <w:rPr>
          <w:rFonts w:ascii="Times New Roman" w:hAnsi="Times New Roman"/>
          <w:sz w:val="24"/>
          <w:szCs w:val="24"/>
        </w:rPr>
        <w:t xml:space="preserve"> F (2020) Anthropogenic habitat disturbance and food availability affect the abundance of an endangered primate: a regional approach. </w:t>
      </w:r>
      <w:proofErr w:type="spellStart"/>
      <w:r w:rsidRPr="009C0ACD">
        <w:rPr>
          <w:rFonts w:ascii="Times New Roman" w:hAnsi="Times New Roman"/>
          <w:sz w:val="24"/>
          <w:szCs w:val="24"/>
        </w:rPr>
        <w:t>Mamm</w:t>
      </w:r>
      <w:proofErr w:type="spellEnd"/>
      <w:r w:rsidRPr="009C0ACD">
        <w:rPr>
          <w:rFonts w:ascii="Times New Roman" w:hAnsi="Times New Roman"/>
          <w:sz w:val="24"/>
          <w:szCs w:val="24"/>
        </w:rPr>
        <w:t xml:space="preserve"> </w:t>
      </w:r>
      <w:proofErr w:type="spellStart"/>
      <w:r w:rsidRPr="009C0ACD">
        <w:rPr>
          <w:rFonts w:ascii="Times New Roman" w:hAnsi="Times New Roman"/>
          <w:sz w:val="24"/>
          <w:szCs w:val="24"/>
        </w:rPr>
        <w:t>Biol</w:t>
      </w:r>
      <w:proofErr w:type="spellEnd"/>
      <w:r w:rsidRPr="009C0ACD">
        <w:rPr>
          <w:rFonts w:ascii="Times New Roman" w:hAnsi="Times New Roman"/>
          <w:sz w:val="24"/>
          <w:szCs w:val="24"/>
        </w:rPr>
        <w:t xml:space="preserve"> 100:325-333</w:t>
      </w:r>
    </w:p>
    <w:p w14:paraId="306AE522" w14:textId="77777777" w:rsidR="0096016F" w:rsidRPr="009C0ACD" w:rsidRDefault="00B91FEC">
      <w:pPr>
        <w:spacing w:line="480" w:lineRule="auto"/>
      </w:pPr>
      <w:proofErr w:type="spellStart"/>
      <w:r w:rsidRPr="009C0ACD">
        <w:rPr>
          <w:rFonts w:ascii="Times New Roman" w:hAnsi="Times New Roman"/>
          <w:sz w:val="24"/>
          <w:szCs w:val="24"/>
        </w:rPr>
        <w:t>Vaca</w:t>
      </w:r>
      <w:proofErr w:type="spellEnd"/>
      <w:r w:rsidRPr="009C0ACD">
        <w:rPr>
          <w:rFonts w:ascii="Times New Roman" w:hAnsi="Times New Roman"/>
          <w:sz w:val="24"/>
          <w:szCs w:val="24"/>
        </w:rPr>
        <w:t xml:space="preserve"> RA, </w:t>
      </w:r>
      <w:proofErr w:type="spellStart"/>
      <w:r w:rsidRPr="009C0ACD">
        <w:rPr>
          <w:rFonts w:ascii="Times New Roman" w:hAnsi="Times New Roman"/>
          <w:sz w:val="24"/>
          <w:szCs w:val="24"/>
        </w:rPr>
        <w:t>Golicher</w:t>
      </w:r>
      <w:proofErr w:type="spellEnd"/>
      <w:r w:rsidRPr="009C0ACD">
        <w:rPr>
          <w:rFonts w:ascii="Times New Roman" w:hAnsi="Times New Roman"/>
          <w:sz w:val="24"/>
          <w:szCs w:val="24"/>
        </w:rPr>
        <w:t xml:space="preserve"> DJ, </w:t>
      </w:r>
      <w:proofErr w:type="spellStart"/>
      <w:r w:rsidRPr="009C0ACD">
        <w:rPr>
          <w:rFonts w:ascii="Times New Roman" w:hAnsi="Times New Roman"/>
          <w:sz w:val="24"/>
          <w:szCs w:val="24"/>
        </w:rPr>
        <w:t>Cayuela</w:t>
      </w:r>
      <w:proofErr w:type="spellEnd"/>
      <w:r w:rsidRPr="009C0ACD">
        <w:rPr>
          <w:rFonts w:ascii="Times New Roman" w:hAnsi="Times New Roman"/>
          <w:sz w:val="24"/>
          <w:szCs w:val="24"/>
        </w:rPr>
        <w:t xml:space="preserve"> L, Hewson J,  </w:t>
      </w:r>
      <w:proofErr w:type="spellStart"/>
      <w:r w:rsidRPr="009C0ACD">
        <w:rPr>
          <w:rFonts w:ascii="Times New Roman" w:hAnsi="Times New Roman"/>
          <w:sz w:val="24"/>
          <w:szCs w:val="24"/>
        </w:rPr>
        <w:t>Steininger</w:t>
      </w:r>
      <w:proofErr w:type="spellEnd"/>
      <w:r w:rsidRPr="009C0ACD">
        <w:rPr>
          <w:rFonts w:ascii="Times New Roman" w:hAnsi="Times New Roman"/>
          <w:sz w:val="24"/>
          <w:szCs w:val="24"/>
        </w:rPr>
        <w:t xml:space="preserve"> M (2012) Evidence of Incipient Forest Transition in Southern Mexico. </w:t>
      </w:r>
      <w:proofErr w:type="spellStart"/>
      <w:r w:rsidRPr="009C0ACD">
        <w:rPr>
          <w:rFonts w:ascii="Times New Roman" w:hAnsi="Times New Roman"/>
          <w:iCs/>
          <w:sz w:val="24"/>
          <w:szCs w:val="24"/>
        </w:rPr>
        <w:t>Plos</w:t>
      </w:r>
      <w:proofErr w:type="spellEnd"/>
      <w:r w:rsidRPr="009C0ACD">
        <w:rPr>
          <w:rFonts w:ascii="Times New Roman" w:hAnsi="Times New Roman"/>
          <w:iCs/>
          <w:sz w:val="24"/>
          <w:szCs w:val="24"/>
        </w:rPr>
        <w:t xml:space="preserve"> One</w:t>
      </w:r>
      <w:r w:rsidRPr="009C0ACD">
        <w:rPr>
          <w:rFonts w:ascii="Times New Roman" w:hAnsi="Times New Roman"/>
          <w:sz w:val="24"/>
          <w:szCs w:val="24"/>
        </w:rPr>
        <w:t xml:space="preserve"> </w:t>
      </w:r>
      <w:r w:rsidRPr="009C0ACD">
        <w:rPr>
          <w:rFonts w:ascii="Times New Roman" w:hAnsi="Times New Roman"/>
          <w:iCs/>
          <w:sz w:val="24"/>
          <w:szCs w:val="24"/>
        </w:rPr>
        <w:t>7</w:t>
      </w:r>
      <w:r w:rsidRPr="009C0ACD">
        <w:rPr>
          <w:rFonts w:ascii="Times New Roman" w:hAnsi="Times New Roman"/>
          <w:sz w:val="24"/>
          <w:szCs w:val="24"/>
        </w:rPr>
        <w:t>(8): e42309</w:t>
      </w:r>
    </w:p>
    <w:p w14:paraId="0FE51914" w14:textId="77777777" w:rsidR="0096016F" w:rsidRPr="009C0ACD" w:rsidRDefault="00B91FEC">
      <w:pPr>
        <w:spacing w:line="480" w:lineRule="auto"/>
      </w:pPr>
      <w:r w:rsidRPr="009C0ACD">
        <w:rPr>
          <w:rFonts w:ascii="Times New Roman" w:hAnsi="Times New Roman"/>
          <w:sz w:val="24"/>
          <w:szCs w:val="24"/>
        </w:rPr>
        <w:t>Venables WN, Ripley BD (2002) </w:t>
      </w:r>
      <w:r w:rsidRPr="009C0ACD">
        <w:rPr>
          <w:rFonts w:ascii="Times New Roman" w:hAnsi="Times New Roman"/>
          <w:iCs/>
          <w:sz w:val="24"/>
          <w:szCs w:val="24"/>
        </w:rPr>
        <w:t>Modern Applied Statistics with S</w:t>
      </w:r>
      <w:r w:rsidRPr="009C0ACD">
        <w:rPr>
          <w:rFonts w:ascii="Times New Roman" w:hAnsi="Times New Roman"/>
          <w:sz w:val="24"/>
          <w:szCs w:val="24"/>
        </w:rPr>
        <w:t>, Fourth edition. Springer, New York. ISBN 0-387-95457-0, </w:t>
      </w:r>
      <w:hyperlink r:id="rId12">
        <w:r w:rsidRPr="009C0ACD">
          <w:rPr>
            <w:rStyle w:val="Hyperlink"/>
            <w:rFonts w:ascii="Times New Roman" w:hAnsi="Times New Roman"/>
            <w:color w:val="auto"/>
            <w:sz w:val="24"/>
            <w:szCs w:val="24"/>
          </w:rPr>
          <w:t>http://www.stats.ox.ac.uk/pub/MASS4/</w:t>
        </w:r>
      </w:hyperlink>
    </w:p>
    <w:p w14:paraId="62FFD1EE" w14:textId="77777777" w:rsidR="0096016F" w:rsidRPr="009C0ACD" w:rsidRDefault="00B91FEC">
      <w:pPr>
        <w:spacing w:line="480" w:lineRule="auto"/>
      </w:pPr>
      <w:r w:rsidRPr="009C0ACD">
        <w:rPr>
          <w:rFonts w:ascii="Times New Roman" w:hAnsi="Times New Roman"/>
          <w:sz w:val="24"/>
          <w:szCs w:val="24"/>
        </w:rPr>
        <w:t xml:space="preserve">Vidal-García F, Serio-Silva JC (2011) Potential distribution of Mexican primates: </w:t>
      </w:r>
      <w:proofErr w:type="spellStart"/>
      <w:r w:rsidRPr="009C0ACD">
        <w:rPr>
          <w:rFonts w:ascii="Times New Roman" w:hAnsi="Times New Roman"/>
          <w:sz w:val="24"/>
          <w:szCs w:val="24"/>
        </w:rPr>
        <w:t>modeling</w:t>
      </w:r>
      <w:proofErr w:type="spellEnd"/>
      <w:r w:rsidRPr="009C0ACD">
        <w:rPr>
          <w:rFonts w:ascii="Times New Roman" w:hAnsi="Times New Roman"/>
          <w:sz w:val="24"/>
          <w:szCs w:val="24"/>
        </w:rPr>
        <w:t xml:space="preserve"> the ecological niche with the maximum entropy algorithm. </w:t>
      </w:r>
      <w:r w:rsidRPr="009C0ACD">
        <w:rPr>
          <w:rFonts w:ascii="Times New Roman" w:hAnsi="Times New Roman"/>
          <w:iCs/>
          <w:sz w:val="24"/>
          <w:szCs w:val="24"/>
        </w:rPr>
        <w:t>Primates</w:t>
      </w:r>
      <w:r w:rsidRPr="009C0ACD">
        <w:rPr>
          <w:rFonts w:ascii="Times New Roman" w:hAnsi="Times New Roman"/>
          <w:sz w:val="24"/>
          <w:szCs w:val="24"/>
        </w:rPr>
        <w:t> </w:t>
      </w:r>
      <w:r w:rsidRPr="009C0ACD">
        <w:rPr>
          <w:rFonts w:ascii="Times New Roman" w:hAnsi="Times New Roman"/>
          <w:iCs/>
          <w:sz w:val="24"/>
          <w:szCs w:val="24"/>
        </w:rPr>
        <w:t>52</w:t>
      </w:r>
      <w:r w:rsidRPr="009C0ACD">
        <w:rPr>
          <w:rFonts w:ascii="Times New Roman" w:hAnsi="Times New Roman"/>
          <w:sz w:val="24"/>
          <w:szCs w:val="24"/>
        </w:rPr>
        <w:t>(3): 261-270</w:t>
      </w:r>
    </w:p>
    <w:p w14:paraId="0B25841C" w14:textId="77777777" w:rsidR="0096016F" w:rsidRPr="009C0ACD" w:rsidRDefault="00B91FEC">
      <w:pPr>
        <w:spacing w:line="480" w:lineRule="auto"/>
      </w:pPr>
      <w:proofErr w:type="spellStart"/>
      <w:r w:rsidRPr="009C0ACD">
        <w:rPr>
          <w:rFonts w:ascii="Times New Roman" w:hAnsi="Times New Roman"/>
          <w:sz w:val="24"/>
          <w:szCs w:val="24"/>
        </w:rPr>
        <w:t>Volis</w:t>
      </w:r>
      <w:proofErr w:type="spellEnd"/>
      <w:r w:rsidRPr="009C0ACD">
        <w:rPr>
          <w:rFonts w:ascii="Times New Roman" w:hAnsi="Times New Roman"/>
          <w:sz w:val="24"/>
          <w:szCs w:val="24"/>
        </w:rPr>
        <w:t xml:space="preserve"> S, Deng T (2020) Importance of a single population demographic census as a first step of threatened species conservation planning. </w:t>
      </w:r>
      <w:proofErr w:type="spellStart"/>
      <w:r w:rsidRPr="009C0ACD">
        <w:rPr>
          <w:rFonts w:ascii="Times New Roman" w:hAnsi="Times New Roman"/>
          <w:iCs/>
          <w:sz w:val="24"/>
          <w:szCs w:val="24"/>
        </w:rPr>
        <w:t>Biodivers</w:t>
      </w:r>
      <w:proofErr w:type="spellEnd"/>
      <w:r w:rsidRPr="009C0ACD">
        <w:rPr>
          <w:rFonts w:ascii="Times New Roman" w:hAnsi="Times New Roman"/>
          <w:iCs/>
          <w:sz w:val="24"/>
          <w:szCs w:val="24"/>
        </w:rPr>
        <w:t xml:space="preserve"> </w:t>
      </w:r>
      <w:proofErr w:type="spellStart"/>
      <w:r w:rsidRPr="009C0ACD">
        <w:rPr>
          <w:rFonts w:ascii="Times New Roman" w:hAnsi="Times New Roman"/>
          <w:iCs/>
          <w:sz w:val="24"/>
          <w:szCs w:val="24"/>
        </w:rPr>
        <w:t>Conserv</w:t>
      </w:r>
      <w:proofErr w:type="spellEnd"/>
      <w:r w:rsidRPr="009C0ACD">
        <w:rPr>
          <w:rFonts w:ascii="Times New Roman" w:hAnsi="Times New Roman"/>
          <w:sz w:val="24"/>
          <w:szCs w:val="24"/>
        </w:rPr>
        <w:t> </w:t>
      </w:r>
      <w:r w:rsidRPr="009C0ACD">
        <w:rPr>
          <w:rFonts w:ascii="Times New Roman" w:hAnsi="Times New Roman"/>
          <w:iCs/>
          <w:sz w:val="24"/>
          <w:szCs w:val="24"/>
        </w:rPr>
        <w:t>29</w:t>
      </w:r>
      <w:r w:rsidRPr="009C0ACD">
        <w:rPr>
          <w:rFonts w:ascii="Times New Roman" w:hAnsi="Times New Roman"/>
          <w:sz w:val="24"/>
          <w:szCs w:val="24"/>
        </w:rPr>
        <w:t>(2): 527-543</w:t>
      </w:r>
    </w:p>
    <w:p w14:paraId="3949E82F" w14:textId="77777777" w:rsidR="0096016F" w:rsidRPr="009C0ACD" w:rsidRDefault="00B91FEC">
      <w:pPr>
        <w:spacing w:line="480" w:lineRule="auto"/>
      </w:pPr>
      <w:r w:rsidRPr="009C0ACD">
        <w:rPr>
          <w:rFonts w:ascii="Times New Roman" w:hAnsi="Times New Roman"/>
          <w:sz w:val="24"/>
          <w:szCs w:val="24"/>
        </w:rPr>
        <w:lastRenderedPageBreak/>
        <w:t xml:space="preserve">Wallace RB (2008) Factors influencing spider monkey habitat use and ranging patterns. In: Campbell CJ (ed) Spider Monkeys: </w:t>
      </w:r>
      <w:proofErr w:type="spellStart"/>
      <w:r w:rsidRPr="009C0ACD">
        <w:rPr>
          <w:rFonts w:ascii="Times New Roman" w:hAnsi="Times New Roman"/>
          <w:sz w:val="24"/>
          <w:szCs w:val="24"/>
        </w:rPr>
        <w:t>Behavior</w:t>
      </w:r>
      <w:proofErr w:type="spellEnd"/>
      <w:r w:rsidRPr="009C0ACD">
        <w:rPr>
          <w:rFonts w:ascii="Times New Roman" w:hAnsi="Times New Roman"/>
          <w:sz w:val="24"/>
          <w:szCs w:val="24"/>
        </w:rPr>
        <w:t xml:space="preserve">, Ecology and Evolution of the Genus </w:t>
      </w:r>
      <w:r w:rsidRPr="009C0ACD">
        <w:rPr>
          <w:rFonts w:ascii="Times New Roman" w:hAnsi="Times New Roman"/>
          <w:iCs/>
          <w:sz w:val="24"/>
          <w:szCs w:val="24"/>
        </w:rPr>
        <w:t>Ateles</w:t>
      </w:r>
      <w:r w:rsidRPr="009C0ACD">
        <w:rPr>
          <w:rFonts w:ascii="Times New Roman" w:hAnsi="Times New Roman"/>
          <w:sz w:val="24"/>
          <w:szCs w:val="24"/>
        </w:rPr>
        <w:t>. Cambridge University Press, Cambridge, pp138-154</w:t>
      </w:r>
    </w:p>
    <w:p w14:paraId="635D2DE3" w14:textId="77777777" w:rsidR="0096016F" w:rsidRPr="009C0ACD" w:rsidRDefault="00B91FEC">
      <w:pPr>
        <w:spacing w:line="480" w:lineRule="auto"/>
      </w:pPr>
      <w:r w:rsidRPr="009C0ACD">
        <w:rPr>
          <w:rFonts w:ascii="Times New Roman" w:hAnsi="Times New Roman"/>
          <w:sz w:val="24"/>
          <w:szCs w:val="24"/>
        </w:rPr>
        <w:t xml:space="preserve">Whitehead JM (1995) </w:t>
      </w:r>
      <w:r w:rsidRPr="009C0ACD">
        <w:rPr>
          <w:rFonts w:ascii="Times New Roman" w:hAnsi="Times New Roman"/>
          <w:i/>
          <w:sz w:val="24"/>
          <w:szCs w:val="24"/>
        </w:rPr>
        <w:t xml:space="preserve">Vox </w:t>
      </w:r>
      <w:proofErr w:type="spellStart"/>
      <w:r w:rsidRPr="009C0ACD">
        <w:rPr>
          <w:rFonts w:ascii="Times New Roman" w:hAnsi="Times New Roman"/>
          <w:i/>
          <w:sz w:val="24"/>
          <w:szCs w:val="24"/>
        </w:rPr>
        <w:t>Alouattinae</w:t>
      </w:r>
      <w:proofErr w:type="spellEnd"/>
      <w:r w:rsidRPr="009C0ACD">
        <w:rPr>
          <w:rFonts w:ascii="Times New Roman" w:hAnsi="Times New Roman"/>
          <w:sz w:val="24"/>
          <w:szCs w:val="24"/>
        </w:rPr>
        <w:t xml:space="preserve"> – a preliminary survey of the acoustic characteristics of long distance calls of howling monkeys. </w:t>
      </w:r>
      <w:r w:rsidRPr="009C0ACD">
        <w:rPr>
          <w:rFonts w:ascii="Times New Roman" w:hAnsi="Times New Roman"/>
          <w:iCs/>
          <w:sz w:val="24"/>
          <w:szCs w:val="24"/>
        </w:rPr>
        <w:t xml:space="preserve">Int J </w:t>
      </w:r>
      <w:proofErr w:type="spellStart"/>
      <w:r w:rsidRPr="009C0ACD">
        <w:rPr>
          <w:rFonts w:ascii="Times New Roman" w:hAnsi="Times New Roman"/>
          <w:iCs/>
          <w:sz w:val="24"/>
          <w:szCs w:val="24"/>
        </w:rPr>
        <w:t>Primatol</w:t>
      </w:r>
      <w:proofErr w:type="spellEnd"/>
      <w:r w:rsidRPr="009C0ACD">
        <w:rPr>
          <w:rFonts w:ascii="Times New Roman" w:hAnsi="Times New Roman"/>
          <w:sz w:val="24"/>
          <w:szCs w:val="24"/>
        </w:rPr>
        <w:t xml:space="preserve"> 16: 121–144</w:t>
      </w:r>
    </w:p>
    <w:p w14:paraId="08B63D01"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Williams KA, Slater HD, Gillingham P, </w:t>
      </w:r>
      <w:proofErr w:type="spellStart"/>
      <w:r w:rsidRPr="009C0ACD">
        <w:rPr>
          <w:rFonts w:ascii="Times New Roman" w:hAnsi="Times New Roman"/>
          <w:sz w:val="24"/>
          <w:szCs w:val="24"/>
        </w:rPr>
        <w:t>Korstjens</w:t>
      </w:r>
      <w:proofErr w:type="spellEnd"/>
      <w:r w:rsidRPr="009C0ACD">
        <w:rPr>
          <w:rFonts w:ascii="Times New Roman" w:hAnsi="Times New Roman"/>
          <w:sz w:val="24"/>
          <w:szCs w:val="24"/>
        </w:rPr>
        <w:t xml:space="preserve"> AH (2021) Environmental factors are stronger predictors of primate species’ distributions than basic biological traits. Int J </w:t>
      </w:r>
      <w:proofErr w:type="spellStart"/>
      <w:r w:rsidRPr="009C0ACD">
        <w:rPr>
          <w:rFonts w:ascii="Times New Roman" w:hAnsi="Times New Roman"/>
          <w:sz w:val="24"/>
          <w:szCs w:val="24"/>
        </w:rPr>
        <w:t>Primatol</w:t>
      </w:r>
      <w:proofErr w:type="spellEnd"/>
      <w:r w:rsidRPr="009C0ACD">
        <w:rPr>
          <w:rFonts w:ascii="Times New Roman" w:hAnsi="Times New Roman"/>
          <w:sz w:val="24"/>
          <w:szCs w:val="24"/>
        </w:rPr>
        <w:t xml:space="preserve"> 42: 404-425</w:t>
      </w:r>
    </w:p>
    <w:p w14:paraId="524EF32E" w14:textId="77777777" w:rsidR="0096016F" w:rsidRPr="009C0ACD" w:rsidRDefault="00B91FEC">
      <w:pPr>
        <w:spacing w:line="480" w:lineRule="auto"/>
        <w:rPr>
          <w:rFonts w:ascii="Times New Roman" w:hAnsi="Times New Roman"/>
          <w:sz w:val="24"/>
          <w:szCs w:val="24"/>
        </w:rPr>
      </w:pPr>
      <w:r w:rsidRPr="009C0ACD">
        <w:rPr>
          <w:rFonts w:ascii="Times New Roman" w:hAnsi="Times New Roman"/>
          <w:sz w:val="24"/>
          <w:szCs w:val="24"/>
        </w:rPr>
        <w:t xml:space="preserve">WWF-FCS (2018) Selva </w:t>
      </w:r>
      <w:proofErr w:type="spellStart"/>
      <w:r w:rsidRPr="009C0ACD">
        <w:rPr>
          <w:rFonts w:ascii="Times New Roman" w:hAnsi="Times New Roman"/>
          <w:sz w:val="24"/>
          <w:szCs w:val="24"/>
        </w:rPr>
        <w:t>Zoque</w:t>
      </w:r>
      <w:proofErr w:type="spellEnd"/>
      <w:r w:rsidRPr="009C0ACD">
        <w:rPr>
          <w:rFonts w:ascii="Times New Roman" w:hAnsi="Times New Roman"/>
          <w:sz w:val="24"/>
          <w:szCs w:val="24"/>
        </w:rPr>
        <w:t>. https://fundacioncarlosslim.org/conoce-trabajo-la-alianza-wwf-fundacion-carlos-slim-en-selva-zoque/ accessed 19 Jun 2021</w:t>
      </w:r>
    </w:p>
    <w:p w14:paraId="39D3FECF" w14:textId="77777777" w:rsidR="0096016F" w:rsidRPr="009C0ACD" w:rsidRDefault="00B91FEC">
      <w:r w:rsidRPr="009C0ACD">
        <w:rPr>
          <w:rFonts w:ascii="Times New Roman" w:hAnsi="Times New Roman"/>
          <w:sz w:val="24"/>
          <w:szCs w:val="24"/>
        </w:rPr>
        <w:t xml:space="preserve">Zucker EL, Clark MR (2003) Longitudinal assessment of immature-to-adult ratios in two groups of Costa Rican </w:t>
      </w:r>
      <w:r w:rsidRPr="009C0ACD">
        <w:rPr>
          <w:rFonts w:ascii="Times New Roman" w:hAnsi="Times New Roman"/>
          <w:i/>
          <w:sz w:val="24"/>
          <w:szCs w:val="24"/>
        </w:rPr>
        <w:t>Alouatta palliata</w:t>
      </w:r>
      <w:r w:rsidRPr="009C0ACD">
        <w:rPr>
          <w:rFonts w:ascii="Times New Roman" w:hAnsi="Times New Roman"/>
          <w:sz w:val="24"/>
          <w:szCs w:val="24"/>
        </w:rPr>
        <w:t xml:space="preserve">. Int J </w:t>
      </w:r>
      <w:proofErr w:type="spellStart"/>
      <w:r w:rsidRPr="009C0ACD">
        <w:rPr>
          <w:rFonts w:ascii="Times New Roman" w:hAnsi="Times New Roman"/>
          <w:sz w:val="24"/>
          <w:szCs w:val="24"/>
        </w:rPr>
        <w:t>Primatol</w:t>
      </w:r>
      <w:proofErr w:type="spellEnd"/>
      <w:r w:rsidRPr="009C0ACD">
        <w:rPr>
          <w:rFonts w:ascii="Times New Roman" w:hAnsi="Times New Roman"/>
          <w:sz w:val="24"/>
          <w:szCs w:val="24"/>
        </w:rPr>
        <w:t xml:space="preserve"> 24:87–101</w:t>
      </w:r>
    </w:p>
    <w:p w14:paraId="14E30F89" w14:textId="77777777" w:rsidR="0096016F" w:rsidRPr="009C0ACD" w:rsidRDefault="0096016F">
      <w:pPr>
        <w:rPr>
          <w:rFonts w:ascii="Times New Roman" w:hAnsi="Times New Roman"/>
          <w:sz w:val="24"/>
          <w:szCs w:val="24"/>
        </w:rPr>
      </w:pPr>
    </w:p>
    <w:p w14:paraId="78B767EC" w14:textId="77777777" w:rsidR="00AA7717" w:rsidRDefault="00AA7717">
      <w:pPr>
        <w:spacing w:after="0" w:line="240" w:lineRule="auto"/>
        <w:rPr>
          <w:rFonts w:ascii="Times New Roman" w:hAnsi="Times New Roman"/>
          <w:sz w:val="24"/>
          <w:szCs w:val="24"/>
        </w:rPr>
      </w:pPr>
      <w:r>
        <w:rPr>
          <w:rFonts w:ascii="Times New Roman" w:hAnsi="Times New Roman"/>
          <w:sz w:val="24"/>
          <w:szCs w:val="24"/>
        </w:rPr>
        <w:br w:type="page"/>
      </w:r>
    </w:p>
    <w:p w14:paraId="65D7C76B" w14:textId="15ABBE7C" w:rsidR="0096016F" w:rsidRPr="009C0ACD" w:rsidRDefault="00B91FEC" w:rsidP="00AA7717">
      <w:pPr>
        <w:pStyle w:val="Heading1"/>
      </w:pPr>
      <w:r w:rsidRPr="009C0ACD">
        <w:lastRenderedPageBreak/>
        <w:t>Figure headings</w:t>
      </w:r>
    </w:p>
    <w:p w14:paraId="003CDA9B" w14:textId="22F67134" w:rsidR="0096016F" w:rsidRDefault="00B91FEC">
      <w:pPr>
        <w:rPr>
          <w:rFonts w:ascii="Times New Roman" w:eastAsia="Times New Roman" w:hAnsi="Times New Roman"/>
          <w:sz w:val="24"/>
          <w:szCs w:val="24"/>
        </w:rPr>
      </w:pPr>
      <w:r w:rsidRPr="009C0ACD">
        <w:rPr>
          <w:rFonts w:ascii="Times New Roman" w:eastAsia="Times New Roman" w:hAnsi="Times New Roman"/>
          <w:b/>
          <w:sz w:val="24"/>
          <w:szCs w:val="24"/>
        </w:rPr>
        <w:t>Fig. 1</w:t>
      </w:r>
      <w:r w:rsidRPr="009C0ACD">
        <w:rPr>
          <w:rFonts w:ascii="Times New Roman" w:eastAsia="Times New Roman" w:hAnsi="Times New Roman"/>
          <w:sz w:val="24"/>
          <w:szCs w:val="24"/>
        </w:rPr>
        <w:t xml:space="preserve"> </w:t>
      </w:r>
      <w:proofErr w:type="spellStart"/>
      <w:r w:rsidRPr="009C0ACD">
        <w:rPr>
          <w:rFonts w:ascii="Times New Roman" w:hAnsi="Times New Roman"/>
          <w:sz w:val="24"/>
          <w:szCs w:val="24"/>
        </w:rPr>
        <w:t>Uxpanapa</w:t>
      </w:r>
      <w:proofErr w:type="spellEnd"/>
      <w:r w:rsidRPr="009C0ACD">
        <w:rPr>
          <w:rFonts w:ascii="Times New Roman" w:hAnsi="Times New Roman"/>
          <w:sz w:val="24"/>
          <w:szCs w:val="24"/>
        </w:rPr>
        <w:t xml:space="preserve"> Valley location, in the State of Veracruz, Mexico (black box within Mexico map (box a))</w:t>
      </w:r>
      <w:r w:rsidRPr="009C0ACD">
        <w:rPr>
          <w:rFonts w:ascii="Times New Roman" w:eastAsia="Times New Roman" w:hAnsi="Times New Roman"/>
          <w:sz w:val="24"/>
          <w:szCs w:val="24"/>
        </w:rPr>
        <w:t>. The distribution of both species in the study site: spider monkey (white cross shape) and howler monkey (black diamond shape). Simplified land cover type of study site: transformed habitat (brown), secondary forest (light yellow), mature secondary forest (light green) and tall evergreen forest (dark green)</w:t>
      </w:r>
    </w:p>
    <w:p w14:paraId="63619E8C" w14:textId="062C2BF8" w:rsidR="004A435F" w:rsidRPr="009C0ACD" w:rsidRDefault="004A435F">
      <w:r w:rsidRPr="009C0ACD">
        <w:rPr>
          <w:noProof/>
        </w:rPr>
        <w:drawing>
          <wp:inline distT="0" distB="0" distL="0" distR="0" wp14:anchorId="679F8A81" wp14:editId="0BA29BDA">
            <wp:extent cx="5400040" cy="3239770"/>
            <wp:effectExtent l="0" t="0" r="0" b="0"/>
            <wp:docPr id="1" name="Picture 1" descr="Chart, ba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5400040" cy="3239770"/>
                    </a:xfrm>
                    <a:prstGeom prst="rect">
                      <a:avLst/>
                    </a:prstGeom>
                  </pic:spPr>
                </pic:pic>
              </a:graphicData>
            </a:graphic>
          </wp:inline>
        </w:drawing>
      </w:r>
    </w:p>
    <w:sectPr w:rsidR="004A435F" w:rsidRPr="009C0ACD" w:rsidSect="004A435F">
      <w:footerReference w:type="default" r:id="rId14"/>
      <w:pgSz w:w="11906" w:h="16838"/>
      <w:pgMar w:top="1701" w:right="1701" w:bottom="1701" w:left="1701"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00E59" w14:textId="77777777" w:rsidR="00630F27" w:rsidRDefault="00630F27">
      <w:pPr>
        <w:spacing w:after="0" w:line="240" w:lineRule="auto"/>
      </w:pPr>
      <w:r>
        <w:separator/>
      </w:r>
    </w:p>
  </w:endnote>
  <w:endnote w:type="continuationSeparator" w:id="0">
    <w:p w14:paraId="3B782EAD" w14:textId="77777777" w:rsidR="00630F27" w:rsidRDefault="00630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Goud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3658C" w14:textId="77777777" w:rsidR="0096016F" w:rsidRDefault="00B91FEC">
    <w:pPr>
      <w:pStyle w:val="Footer"/>
      <w:jc w:val="right"/>
    </w:pPr>
    <w:r>
      <w:fldChar w:fldCharType="begin"/>
    </w:r>
    <w:r>
      <w:instrText>PAGE</w:instrText>
    </w:r>
    <w:r>
      <w:fldChar w:fldCharType="separate"/>
    </w:r>
    <w:r w:rsidR="00402DC2">
      <w:rPr>
        <w:noProof/>
      </w:rPr>
      <w:t>26</w:t>
    </w:r>
    <w:r>
      <w:fldChar w:fldCharType="end"/>
    </w:r>
  </w:p>
  <w:p w14:paraId="066B901E" w14:textId="77777777" w:rsidR="0096016F" w:rsidRDefault="009601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532EB" w14:textId="77777777" w:rsidR="00630F27" w:rsidRDefault="00630F27">
      <w:pPr>
        <w:spacing w:after="0" w:line="240" w:lineRule="auto"/>
      </w:pPr>
      <w:r>
        <w:separator/>
      </w:r>
    </w:p>
  </w:footnote>
  <w:footnote w:type="continuationSeparator" w:id="0">
    <w:p w14:paraId="4AA40891" w14:textId="77777777" w:rsidR="00630F27" w:rsidRDefault="00630F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16F"/>
    <w:rsid w:val="0003715B"/>
    <w:rsid w:val="00063236"/>
    <w:rsid w:val="00073D14"/>
    <w:rsid w:val="000B29D8"/>
    <w:rsid w:val="000D73CA"/>
    <w:rsid w:val="000E6E3C"/>
    <w:rsid w:val="00157E88"/>
    <w:rsid w:val="00171084"/>
    <w:rsid w:val="001A0868"/>
    <w:rsid w:val="001B7454"/>
    <w:rsid w:val="00213DFD"/>
    <w:rsid w:val="00243D0B"/>
    <w:rsid w:val="00284A64"/>
    <w:rsid w:val="002B139A"/>
    <w:rsid w:val="002C527F"/>
    <w:rsid w:val="002F70BE"/>
    <w:rsid w:val="00327A60"/>
    <w:rsid w:val="00372FC3"/>
    <w:rsid w:val="003A1AE1"/>
    <w:rsid w:val="003B2103"/>
    <w:rsid w:val="003C0387"/>
    <w:rsid w:val="00402DC2"/>
    <w:rsid w:val="00437D73"/>
    <w:rsid w:val="004466E1"/>
    <w:rsid w:val="00457467"/>
    <w:rsid w:val="00464695"/>
    <w:rsid w:val="004A435F"/>
    <w:rsid w:val="004B72A7"/>
    <w:rsid w:val="004E5A5D"/>
    <w:rsid w:val="004F0A9A"/>
    <w:rsid w:val="005622FC"/>
    <w:rsid w:val="00566ED1"/>
    <w:rsid w:val="00576C7A"/>
    <w:rsid w:val="005775B3"/>
    <w:rsid w:val="005B2B1E"/>
    <w:rsid w:val="005C20CB"/>
    <w:rsid w:val="00624FC7"/>
    <w:rsid w:val="00630F27"/>
    <w:rsid w:val="00633C2D"/>
    <w:rsid w:val="006B381E"/>
    <w:rsid w:val="006C2F19"/>
    <w:rsid w:val="006C489B"/>
    <w:rsid w:val="006C58E9"/>
    <w:rsid w:val="00734E50"/>
    <w:rsid w:val="00760D6A"/>
    <w:rsid w:val="00775C85"/>
    <w:rsid w:val="00780C46"/>
    <w:rsid w:val="007A3EE2"/>
    <w:rsid w:val="007B0069"/>
    <w:rsid w:val="007B2098"/>
    <w:rsid w:val="00826CA4"/>
    <w:rsid w:val="0096016F"/>
    <w:rsid w:val="0099123B"/>
    <w:rsid w:val="009B3C0C"/>
    <w:rsid w:val="009C0ACD"/>
    <w:rsid w:val="009D1D63"/>
    <w:rsid w:val="00A67F2E"/>
    <w:rsid w:val="00A917AD"/>
    <w:rsid w:val="00AA7717"/>
    <w:rsid w:val="00AB71E8"/>
    <w:rsid w:val="00B05CE4"/>
    <w:rsid w:val="00B17D7E"/>
    <w:rsid w:val="00B35A1B"/>
    <w:rsid w:val="00B91FEC"/>
    <w:rsid w:val="00C14241"/>
    <w:rsid w:val="00C36B55"/>
    <w:rsid w:val="00C45DE2"/>
    <w:rsid w:val="00C623CB"/>
    <w:rsid w:val="00C856CA"/>
    <w:rsid w:val="00CF0057"/>
    <w:rsid w:val="00D212CC"/>
    <w:rsid w:val="00D30BFC"/>
    <w:rsid w:val="00D54482"/>
    <w:rsid w:val="00E640BD"/>
    <w:rsid w:val="00EA4CD7"/>
    <w:rsid w:val="00EB209A"/>
    <w:rsid w:val="00EE69B1"/>
    <w:rsid w:val="00F15D33"/>
    <w:rsid w:val="00F36B3A"/>
    <w:rsid w:val="00F6559B"/>
    <w:rsid w:val="00F71A6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C6B21"/>
  <w15:docId w15:val="{7F3B3AB3-C6C2-429C-8177-A111C76A1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eastAsia="MS Mincho" w:cs="Times New Roman"/>
      <w:lang w:eastAsia="en-GB"/>
    </w:rPr>
  </w:style>
  <w:style w:type="paragraph" w:styleId="Heading1">
    <w:name w:val="heading 1"/>
    <w:basedOn w:val="Heading2"/>
    <w:next w:val="Normal"/>
    <w:link w:val="Heading1Char"/>
    <w:uiPriority w:val="9"/>
    <w:qFormat/>
    <w:rsid w:val="00AA7717"/>
    <w:pPr>
      <w:outlineLvl w:val="0"/>
    </w:pPr>
    <w:rPr>
      <w:i/>
    </w:rPr>
  </w:style>
  <w:style w:type="paragraph" w:styleId="Heading2">
    <w:name w:val="heading 2"/>
    <w:basedOn w:val="Heading3"/>
    <w:next w:val="Normal"/>
    <w:link w:val="Heading2Char"/>
    <w:uiPriority w:val="9"/>
    <w:unhideWhenUsed/>
    <w:qFormat/>
    <w:rsid w:val="00AA7717"/>
    <w:pPr>
      <w:outlineLvl w:val="1"/>
    </w:pPr>
  </w:style>
  <w:style w:type="paragraph" w:styleId="Heading3">
    <w:name w:val="heading 3"/>
    <w:basedOn w:val="Normal"/>
    <w:next w:val="Normal"/>
    <w:link w:val="Heading3Char"/>
    <w:uiPriority w:val="9"/>
    <w:unhideWhenUsed/>
    <w:qFormat/>
    <w:rsid w:val="00372FC3"/>
    <w:pPr>
      <w:spacing w:line="480" w:lineRule="auto"/>
      <w:outlineLvl w:val="2"/>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qFormat/>
    <w:rPr>
      <w:sz w:val="16"/>
      <w:szCs w:val="16"/>
    </w:rPr>
  </w:style>
  <w:style w:type="character" w:customStyle="1" w:styleId="CommentTextChar">
    <w:name w:val="Comment Text Char"/>
    <w:basedOn w:val="DefaultParagraphFont"/>
    <w:qFormat/>
    <w:rPr>
      <w:rFonts w:ascii="Calibri" w:eastAsia="MS Mincho" w:hAnsi="Calibri" w:cs="Times New Roman"/>
      <w:sz w:val="20"/>
      <w:szCs w:val="20"/>
      <w:lang w:eastAsia="en-GB"/>
    </w:rPr>
  </w:style>
  <w:style w:type="character" w:customStyle="1" w:styleId="BalloonTextChar">
    <w:name w:val="Balloon Text Char"/>
    <w:basedOn w:val="DefaultParagraphFont"/>
    <w:qFormat/>
    <w:rPr>
      <w:rFonts w:ascii="Segoe UI" w:eastAsia="MS Mincho" w:hAnsi="Segoe UI" w:cs="Segoe UI"/>
      <w:sz w:val="18"/>
      <w:szCs w:val="18"/>
      <w:lang w:eastAsia="en-GB"/>
    </w:rPr>
  </w:style>
  <w:style w:type="character" w:styleId="Hyperlink">
    <w:name w:val="Hyperlink"/>
    <w:rPr>
      <w:color w:val="0000FF"/>
      <w:u w:val="single"/>
    </w:rPr>
  </w:style>
  <w:style w:type="character" w:customStyle="1" w:styleId="sciname">
    <w:name w:val="sciname"/>
    <w:qFormat/>
    <w:rPr>
      <w:rFonts w:cs="Times New Roman"/>
    </w:rPr>
  </w:style>
  <w:style w:type="character" w:customStyle="1" w:styleId="infraname">
    <w:name w:val="infraname"/>
    <w:qFormat/>
    <w:rPr>
      <w:rFonts w:cs="Times New Roman"/>
    </w:rPr>
  </w:style>
  <w:style w:type="character" w:customStyle="1" w:styleId="CommentSubjectChar">
    <w:name w:val="Comment Subject Char"/>
    <w:basedOn w:val="CommentTextChar"/>
    <w:qFormat/>
    <w:rPr>
      <w:rFonts w:ascii="Calibri" w:eastAsia="MS Mincho" w:hAnsi="Calibri" w:cs="Times New Roman"/>
      <w:b/>
      <w:bCs/>
      <w:sz w:val="20"/>
      <w:szCs w:val="20"/>
      <w:lang w:eastAsia="en-GB"/>
    </w:rPr>
  </w:style>
  <w:style w:type="character" w:customStyle="1" w:styleId="HeaderChar">
    <w:name w:val="Header Char"/>
    <w:basedOn w:val="DefaultParagraphFont"/>
    <w:qFormat/>
    <w:rPr>
      <w:rFonts w:ascii="Calibri" w:eastAsia="MS Mincho" w:hAnsi="Calibri" w:cs="Times New Roman"/>
      <w:lang w:eastAsia="en-GB"/>
    </w:rPr>
  </w:style>
  <w:style w:type="character" w:customStyle="1" w:styleId="FooterChar">
    <w:name w:val="Footer Char"/>
    <w:basedOn w:val="DefaultParagraphFont"/>
    <w:qFormat/>
    <w:rPr>
      <w:rFonts w:ascii="Calibri" w:eastAsia="MS Mincho" w:hAnsi="Calibri" w:cs="Times New Roman"/>
      <w:lang w:eastAsia="en-GB"/>
    </w:rPr>
  </w:style>
  <w:style w:type="character" w:styleId="HTMLCite">
    <w:name w:val="HTML Cite"/>
    <w:qFormat/>
    <w:rPr>
      <w:i/>
      <w:iCs/>
    </w:rPr>
  </w:style>
  <w:style w:type="character" w:customStyle="1" w:styleId="author">
    <w:name w:val="author"/>
    <w:basedOn w:val="DefaultParagraphFont"/>
    <w:qFormat/>
  </w:style>
  <w:style w:type="character" w:customStyle="1" w:styleId="pubyear">
    <w:name w:val="pubyear"/>
    <w:basedOn w:val="DefaultParagraphFont"/>
    <w:qFormat/>
  </w:style>
  <w:style w:type="character" w:customStyle="1" w:styleId="chaptertitle">
    <w:name w:val="chaptertitle"/>
    <w:basedOn w:val="DefaultParagraphFont"/>
    <w:qFormat/>
  </w:style>
  <w:style w:type="character" w:customStyle="1" w:styleId="editor">
    <w:name w:val="editor"/>
    <w:basedOn w:val="DefaultParagraphFont"/>
    <w:qFormat/>
  </w:style>
  <w:style w:type="character" w:customStyle="1" w:styleId="booktitle">
    <w:name w:val="booktitle"/>
    <w:basedOn w:val="DefaultParagraphFont"/>
    <w:qFormat/>
  </w:style>
  <w:style w:type="character" w:customStyle="1" w:styleId="publisherlocation">
    <w:name w:val="publisherlocation"/>
    <w:basedOn w:val="DefaultParagraphFont"/>
    <w:qFormat/>
  </w:style>
  <w:style w:type="character" w:customStyle="1" w:styleId="pagefirst">
    <w:name w:val="pagefirst"/>
    <w:basedOn w:val="DefaultParagraphFont"/>
    <w:qFormat/>
  </w:style>
  <w:style w:type="character" w:customStyle="1" w:styleId="pagelast">
    <w:name w:val="pagelast"/>
    <w:basedOn w:val="DefaultParagraphFont"/>
    <w:qFormat/>
  </w:style>
  <w:style w:type="character" w:styleId="LineNumber">
    <w:name w:val="line number"/>
    <w:basedOn w:val="DefaultParagraphFont"/>
    <w:qFormat/>
  </w:style>
  <w:style w:type="character" w:styleId="FollowedHyperlink">
    <w:name w:val="FollowedHyperlink"/>
    <w:rPr>
      <w:color w:val="954F72"/>
      <w:u w:val="single"/>
    </w:rPr>
  </w:style>
  <w:style w:type="character" w:customStyle="1" w:styleId="apple-converted-space">
    <w:name w:val="apple-converted-space"/>
    <w:basedOn w:val="DefaultParagraphFont"/>
    <w:qFormat/>
  </w:style>
  <w:style w:type="character" w:styleId="Emphasis">
    <w:name w:val="Emphasis"/>
    <w:basedOn w:val="DefaultParagraphFont"/>
    <w:qFormat/>
    <w:rPr>
      <w:i/>
      <w:iCs/>
    </w:rPr>
  </w:style>
  <w:style w:type="character" w:customStyle="1" w:styleId="fc0">
    <w:name w:val="fc0"/>
    <w:basedOn w:val="DefaultParagraphFont"/>
    <w:qFormat/>
  </w:style>
  <w:style w:type="character" w:customStyle="1" w:styleId="a">
    <w:name w:val="_"/>
    <w:basedOn w:val="DefaultParagraphFont"/>
    <w:qFormat/>
  </w:style>
  <w:style w:type="character" w:customStyle="1" w:styleId="ref-journal">
    <w:name w:val="ref-journal"/>
    <w:basedOn w:val="DefaultParagraphFont"/>
    <w:qFormat/>
  </w:style>
  <w:style w:type="character" w:customStyle="1" w:styleId="ref-vol">
    <w:name w:val="ref-vol"/>
    <w:basedOn w:val="DefaultParagraphFont"/>
    <w:qFormat/>
  </w:style>
  <w:style w:type="character" w:customStyle="1" w:styleId="UnresolvedMention1">
    <w:name w:val="Unresolved Mention1"/>
    <w:basedOn w:val="DefaultParagraphFont"/>
    <w:qFormat/>
    <w:rPr>
      <w:color w:val="605E5C"/>
      <w:shd w:val="clear" w:color="auto" w:fill="E1DFDD"/>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CommentText">
    <w:name w:val="annotation text"/>
    <w:basedOn w:val="Normal"/>
    <w:qFormat/>
    <w:pPr>
      <w:spacing w:line="240" w:lineRule="auto"/>
    </w:pPr>
    <w:rPr>
      <w:sz w:val="20"/>
      <w:szCs w:val="20"/>
    </w:rPr>
  </w:style>
  <w:style w:type="paragraph" w:styleId="BalloonText">
    <w:name w:val="Balloon Text"/>
    <w:basedOn w:val="Normal"/>
    <w:qFormat/>
    <w:pPr>
      <w:spacing w:after="0" w:line="240" w:lineRule="auto"/>
    </w:pPr>
    <w:rPr>
      <w:rFonts w:ascii="Segoe UI" w:hAnsi="Segoe UI" w:cs="Segoe UI"/>
      <w:sz w:val="18"/>
      <w:szCs w:val="18"/>
    </w:rPr>
  </w:style>
  <w:style w:type="paragraph" w:styleId="ListParagraph">
    <w:name w:val="List Paragraph"/>
    <w:basedOn w:val="Normal"/>
    <w:qFormat/>
    <w:pPr>
      <w:ind w:left="720"/>
      <w:contextualSpacing/>
    </w:pPr>
  </w:style>
  <w:style w:type="paragraph" w:styleId="CommentSubject">
    <w:name w:val="annotation subject"/>
    <w:basedOn w:val="CommentText"/>
    <w:next w:val="CommentText"/>
    <w:qFormat/>
    <w:rPr>
      <w:b/>
      <w:bCs/>
    </w:rPr>
  </w:style>
  <w:style w:type="paragraph" w:styleId="NoSpacing">
    <w:name w:val="No Spacing"/>
    <w:qFormat/>
    <w:rPr>
      <w:rFonts w:eastAsia="MS Mincho" w:cs="Times New Roman"/>
      <w:lang w:eastAsia="en-GB"/>
    </w:rPr>
  </w:style>
  <w:style w:type="paragraph" w:customStyle="1" w:styleId="HeaderandFooter">
    <w:name w:val="Header and Footer"/>
    <w:basedOn w:val="Normal"/>
    <w:qFormat/>
  </w:style>
  <w:style w:type="paragraph" w:styleId="Header">
    <w:name w:val="header"/>
    <w:basedOn w:val="Normal"/>
    <w:pPr>
      <w:suppressLineNumbers/>
      <w:tabs>
        <w:tab w:val="center" w:pos="4513"/>
        <w:tab w:val="right" w:pos="9026"/>
      </w:tabs>
      <w:spacing w:after="0" w:line="240" w:lineRule="auto"/>
    </w:pPr>
  </w:style>
  <w:style w:type="paragraph" w:styleId="Footer">
    <w:name w:val="footer"/>
    <w:basedOn w:val="Normal"/>
    <w:pPr>
      <w:suppressLineNumbers/>
      <w:tabs>
        <w:tab w:val="center" w:pos="4513"/>
        <w:tab w:val="right" w:pos="9026"/>
      </w:tabs>
      <w:spacing w:after="0" w:line="240" w:lineRule="auto"/>
    </w:pPr>
  </w:style>
  <w:style w:type="paragraph" w:styleId="Revision">
    <w:name w:val="Revision"/>
    <w:qFormat/>
    <w:rPr>
      <w:rFonts w:eastAsia="MS Mincho" w:cs="Times New Roman"/>
      <w:lang w:eastAsia="en-GB"/>
    </w:rPr>
  </w:style>
  <w:style w:type="paragraph" w:styleId="NormalWeb">
    <w:name w:val="Normal (Web)"/>
    <w:basedOn w:val="Normal"/>
    <w:qFormat/>
    <w:pPr>
      <w:spacing w:before="280" w:after="280" w:line="240" w:lineRule="auto"/>
    </w:pPr>
    <w:rPr>
      <w:rFonts w:ascii="Times New Roman" w:eastAsia="Times New Roman" w:hAnsi="Times New Roman"/>
      <w:sz w:val="24"/>
      <w:szCs w:val="24"/>
    </w:rPr>
  </w:style>
  <w:style w:type="paragraph" w:styleId="Title">
    <w:name w:val="Title"/>
    <w:basedOn w:val="Normal"/>
    <w:next w:val="Normal"/>
    <w:link w:val="TitleChar"/>
    <w:uiPriority w:val="10"/>
    <w:qFormat/>
    <w:rsid w:val="004A435F"/>
    <w:pPr>
      <w:spacing w:after="280" w:line="480" w:lineRule="auto"/>
      <w:outlineLvl w:val="1"/>
    </w:pPr>
    <w:rPr>
      <w:rFonts w:ascii="Times New Roman" w:eastAsia="Times New Roman" w:hAnsi="Times New Roman"/>
      <w:b/>
      <w:bCs/>
      <w:sz w:val="24"/>
      <w:szCs w:val="24"/>
    </w:rPr>
  </w:style>
  <w:style w:type="character" w:customStyle="1" w:styleId="TitleChar">
    <w:name w:val="Title Char"/>
    <w:basedOn w:val="DefaultParagraphFont"/>
    <w:link w:val="Title"/>
    <w:uiPriority w:val="10"/>
    <w:rsid w:val="004A435F"/>
    <w:rPr>
      <w:rFonts w:ascii="Times New Roman" w:eastAsia="Times New Roman" w:hAnsi="Times New Roman" w:cs="Times New Roman"/>
      <w:b/>
      <w:bCs/>
      <w:sz w:val="24"/>
      <w:szCs w:val="24"/>
      <w:lang w:eastAsia="en-GB"/>
    </w:rPr>
  </w:style>
  <w:style w:type="character" w:customStyle="1" w:styleId="Heading1Char">
    <w:name w:val="Heading 1 Char"/>
    <w:basedOn w:val="DefaultParagraphFont"/>
    <w:link w:val="Heading1"/>
    <w:uiPriority w:val="9"/>
    <w:rsid w:val="00AA7717"/>
    <w:rPr>
      <w:rFonts w:ascii="Times New Roman" w:eastAsia="MS Mincho" w:hAnsi="Times New Roman" w:cs="Times New Roman"/>
      <w:i/>
      <w:sz w:val="24"/>
      <w:szCs w:val="24"/>
      <w:lang w:eastAsia="en-GB"/>
    </w:rPr>
  </w:style>
  <w:style w:type="character" w:customStyle="1" w:styleId="Heading2Char">
    <w:name w:val="Heading 2 Char"/>
    <w:basedOn w:val="DefaultParagraphFont"/>
    <w:link w:val="Heading2"/>
    <w:uiPriority w:val="9"/>
    <w:rsid w:val="00AA7717"/>
    <w:rPr>
      <w:rFonts w:ascii="Times New Roman" w:eastAsia="MS Mincho" w:hAnsi="Times New Roman" w:cs="Times New Roman"/>
      <w:sz w:val="24"/>
      <w:szCs w:val="24"/>
      <w:lang w:eastAsia="en-GB"/>
    </w:rPr>
  </w:style>
  <w:style w:type="character" w:customStyle="1" w:styleId="Heading3Char">
    <w:name w:val="Heading 3 Char"/>
    <w:basedOn w:val="DefaultParagraphFont"/>
    <w:link w:val="Heading3"/>
    <w:uiPriority w:val="9"/>
    <w:rsid w:val="00372FC3"/>
    <w:rPr>
      <w:rFonts w:ascii="Times New Roman" w:eastAsia="MS Mincho"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i.org/10.2981/wlb.00771" TargetMode="External"/><Relationship Id="rId13"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s://link.springer.com/article/10.1007/s10329-013-0399-6" TargetMode="External"/><Relationship Id="rId12" Type="http://schemas.openxmlformats.org/officeDocument/2006/relationships/hyperlink" Target="http://www.stats.ox.ac.uk/pub/MASS4/"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orldclim.org/" TargetMode="External"/><Relationship Id="rId11" Type="http://schemas.openxmlformats.org/officeDocument/2006/relationships/hyperlink" Target="http://www.R-project.org/"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dx.doi.org/10.2305/IUCN.UK.20202.RLTS.T925A17978896.en" TargetMode="External"/><Relationship Id="rId4" Type="http://schemas.openxmlformats.org/officeDocument/2006/relationships/footnotes" Target="footnotes.xml"/><Relationship Id="rId9" Type="http://schemas.openxmlformats.org/officeDocument/2006/relationships/hyperlink" Target="https://doi.org/10.1111/acv.12648"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1432</TotalTime>
  <Pages>29</Pages>
  <Words>6991</Words>
  <Characters>39853</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 Shedden</dc:creator>
  <dc:description/>
  <cp:lastModifiedBy>Blanshard, Lisa</cp:lastModifiedBy>
  <cp:revision>23</cp:revision>
  <cp:lastPrinted>2021-06-20T12:54:00Z</cp:lastPrinted>
  <dcterms:created xsi:type="dcterms:W3CDTF">2022-01-04T12:22:00Z</dcterms:created>
  <dcterms:modified xsi:type="dcterms:W3CDTF">2022-02-09T13:36:00Z</dcterms:modified>
  <dc:language>en-GB</dc:language>
</cp:coreProperties>
</file>