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858FB" w14:textId="1D503F2B" w:rsidR="00654BC0" w:rsidRPr="00D40FF2" w:rsidRDefault="1F40E7E6" w:rsidP="001F245B">
      <w:pPr>
        <w:pStyle w:val="Title"/>
        <w:ind w:firstLine="0"/>
      </w:pPr>
      <w:r w:rsidRPr="00D40FF2">
        <w:t>On t</w:t>
      </w:r>
      <w:r w:rsidR="706CA13C" w:rsidRPr="00D40FF2">
        <w:t xml:space="preserve">he Politics of </w:t>
      </w:r>
      <w:r w:rsidR="3C671490" w:rsidRPr="00D40FF2">
        <w:t xml:space="preserve">Design </w:t>
      </w:r>
      <w:r w:rsidR="00890D8F" w:rsidRPr="00D40FF2">
        <w:t>Fram</w:t>
      </w:r>
      <w:r w:rsidR="003F5399" w:rsidRPr="00D40FF2">
        <w:t>ing</w:t>
      </w:r>
      <w:r w:rsidR="00867BF5" w:rsidRPr="00D40FF2">
        <w:t xml:space="preserve"> </w:t>
      </w:r>
      <w:r w:rsidR="6913C1C1" w:rsidRPr="00D40FF2">
        <w:t>Practices</w:t>
      </w:r>
    </w:p>
    <w:p w14:paraId="5EE4A627" w14:textId="77777777" w:rsidR="00654BC0" w:rsidRPr="00D40FF2" w:rsidRDefault="00654BC0" w:rsidP="00784C57"/>
    <w:p w14:paraId="661AE790" w14:textId="77777777" w:rsidR="00654BC0" w:rsidRPr="00D40FF2" w:rsidRDefault="00654BC0" w:rsidP="00784C57"/>
    <w:p w14:paraId="15E1E382" w14:textId="2643B7C2" w:rsidR="006E195A" w:rsidRPr="00D40FF2" w:rsidRDefault="009338AC" w:rsidP="00784C57">
      <w:r w:rsidRPr="00D40FF2">
        <w:t xml:space="preserve">Design </w:t>
      </w:r>
      <w:r w:rsidR="00167FE2" w:rsidRPr="00D40FF2">
        <w:t>Frames</w:t>
      </w:r>
      <w:r w:rsidRPr="00D40FF2">
        <w:t xml:space="preserve">, </w:t>
      </w:r>
      <w:r w:rsidR="00E20D4B" w:rsidRPr="00D40FF2">
        <w:t xml:space="preserve">Design Politics; </w:t>
      </w:r>
      <w:r w:rsidRPr="00D40FF2">
        <w:t>Social Movements, Institutional Theory</w:t>
      </w:r>
      <w:r w:rsidR="00F66A51" w:rsidRPr="00D40FF2">
        <w:t xml:space="preserve">; </w:t>
      </w:r>
      <w:r w:rsidR="618E5DA4" w:rsidRPr="00D40FF2">
        <w:t>Frame</w:t>
      </w:r>
      <w:r w:rsidR="00010572" w:rsidRPr="00D40FF2">
        <w:t xml:space="preserve"> Innovation</w:t>
      </w:r>
      <w:r w:rsidR="00167FE2" w:rsidRPr="00D40FF2">
        <w:t xml:space="preserve">; Counter-Frames; </w:t>
      </w:r>
      <w:r w:rsidR="618E5DA4" w:rsidRPr="00D40FF2">
        <w:t>Collective</w:t>
      </w:r>
      <w:r w:rsidR="00010572" w:rsidRPr="00D40FF2">
        <w:t xml:space="preserve"> Action</w:t>
      </w:r>
      <w:r w:rsidR="00C01D30" w:rsidRPr="00D40FF2">
        <w:t>; Materiality</w:t>
      </w:r>
      <w:r w:rsidR="1CB76C1A" w:rsidRPr="00D40FF2">
        <w:t xml:space="preserve">; </w:t>
      </w:r>
      <w:proofErr w:type="spellStart"/>
      <w:r w:rsidR="1CB76C1A" w:rsidRPr="00D40FF2">
        <w:t>Sociomateriality</w:t>
      </w:r>
      <w:proofErr w:type="spellEnd"/>
    </w:p>
    <w:p w14:paraId="1BAD94F3" w14:textId="77777777" w:rsidR="006E195A" w:rsidRPr="00D40FF2" w:rsidRDefault="006E195A" w:rsidP="00784C57"/>
    <w:p w14:paraId="431C00A1" w14:textId="24DE7B49" w:rsidR="6CA7DD20" w:rsidRPr="003351C6" w:rsidRDefault="703362B8" w:rsidP="003351C6">
      <w:pPr>
        <w:pStyle w:val="Heading1"/>
      </w:pPr>
      <w:r w:rsidRPr="003351C6">
        <w:t>Introduction</w:t>
      </w:r>
      <w:r w:rsidR="6CD37D57" w:rsidRPr="003351C6">
        <w:t xml:space="preserve"> </w:t>
      </w:r>
    </w:p>
    <w:p w14:paraId="3D1F6AD4" w14:textId="20C7336F" w:rsidR="00116167" w:rsidRPr="00D40FF2" w:rsidRDefault="72503AE8" w:rsidP="00784C57">
      <w:pPr>
        <w:pStyle w:val="NormalWeb"/>
      </w:pPr>
      <w:r w:rsidRPr="00D40FF2">
        <w:t>Designers</w:t>
      </w:r>
      <w:r w:rsidR="09F95268" w:rsidRPr="00D40FF2">
        <w:t xml:space="preserve"> have been described as</w:t>
      </w:r>
      <w:r w:rsidRPr="00D40FF2">
        <w:t xml:space="preserve"> </w:t>
      </w:r>
      <w:r w:rsidR="6CE65F63" w:rsidRPr="00D40FF2">
        <w:t>“</w:t>
      </w:r>
      <w:r w:rsidRPr="00D40FF2">
        <w:t>material-semiotic storytellers</w:t>
      </w:r>
      <w:r w:rsidR="6CE65F63" w:rsidRPr="00D40FF2">
        <w:t>”</w:t>
      </w:r>
      <w:r w:rsidR="0ADF73A3" w:rsidRPr="00D40FF2">
        <w:t xml:space="preserve"> </w:t>
      </w:r>
      <w:r w:rsidRPr="00D40FF2">
        <w:t xml:space="preserve">whose </w:t>
      </w:r>
      <w:r w:rsidR="48C24110" w:rsidRPr="00D40FF2">
        <w:t xml:space="preserve">material </w:t>
      </w:r>
      <w:r w:rsidRPr="00D40FF2">
        <w:t>practices normalize past and present</w:t>
      </w:r>
      <w:r w:rsidR="381D2374" w:rsidRPr="00D40FF2">
        <w:t xml:space="preserve"> values </w:t>
      </w:r>
      <w:r w:rsidRPr="00D40FF2">
        <w:t>into the future</w:t>
      </w:r>
      <w:r w:rsidR="381D2374" w:rsidRPr="00D40FF2">
        <w:t>.</w:t>
      </w:r>
      <w:r w:rsidR="00874EFF" w:rsidRPr="00D40FF2">
        <w:rPr>
          <w:rStyle w:val="FootnoteReference"/>
          <w:sz w:val="22"/>
          <w:szCs w:val="22"/>
        </w:rPr>
        <w:footnoteReference w:id="2"/>
      </w:r>
      <w:r w:rsidR="381D2374" w:rsidRPr="00D40FF2">
        <w:t xml:space="preserve"> </w:t>
      </w:r>
      <w:r w:rsidR="48C24110" w:rsidRPr="00D40FF2">
        <w:t>From this standpoint design</w:t>
      </w:r>
      <w:r w:rsidR="381D2374" w:rsidRPr="00D40FF2">
        <w:t xml:space="preserve"> can be understood as a set of practices and capabilities to interpret social systems and facilitate socio-material outcomes that have </w:t>
      </w:r>
      <w:r w:rsidR="48BB91E7" w:rsidRPr="00D40FF2">
        <w:t xml:space="preserve">long-term </w:t>
      </w:r>
      <w:r w:rsidR="381D2374" w:rsidRPr="00D40FF2">
        <w:t>structuring effects on society.</w:t>
      </w:r>
      <w:r w:rsidR="29036CF7" w:rsidRPr="00D40FF2">
        <w:t xml:space="preserve"> Design is historically contingent</w:t>
      </w:r>
      <w:r w:rsidRPr="00D40FF2" w:rsidDel="1BEE73CC">
        <w:t xml:space="preserve"> </w:t>
      </w:r>
      <w:r w:rsidR="29036CF7" w:rsidRPr="00D40FF2">
        <w:t xml:space="preserve">and </w:t>
      </w:r>
      <w:r w:rsidR="67740CF8" w:rsidRPr="00D40FF2">
        <w:t xml:space="preserve">by virtue of its </w:t>
      </w:r>
      <w:r w:rsidR="29036CF7" w:rsidRPr="00D40FF2">
        <w:t xml:space="preserve">structuring, or </w:t>
      </w:r>
      <w:r w:rsidR="6CE65F63" w:rsidRPr="00D40FF2">
        <w:t>“</w:t>
      </w:r>
      <w:r w:rsidR="29036CF7" w:rsidRPr="00D40FF2">
        <w:t>forming</w:t>
      </w:r>
      <w:r w:rsidR="7BB85D22" w:rsidRPr="00D40FF2">
        <w:t>”</w:t>
      </w:r>
      <w:r w:rsidR="29036CF7" w:rsidRPr="00D40FF2">
        <w:t xml:space="preserve"> in</w:t>
      </w:r>
      <w:r w:rsidR="1B99828F" w:rsidRPr="00D40FF2">
        <w:t xml:space="preserve"> Clive</w:t>
      </w:r>
      <w:r w:rsidR="29036CF7" w:rsidRPr="00D40FF2">
        <w:t xml:space="preserve"> </w:t>
      </w:r>
      <w:proofErr w:type="spellStart"/>
      <w:r w:rsidR="29036CF7" w:rsidRPr="00D40FF2">
        <w:t>Dilnot’s</w:t>
      </w:r>
      <w:proofErr w:type="spellEnd"/>
      <w:r w:rsidR="29036CF7" w:rsidRPr="00D40FF2">
        <w:t xml:space="preserve"> words, </w:t>
      </w:r>
      <w:r w:rsidR="2EF15CF8" w:rsidRPr="00D40FF2">
        <w:t>is</w:t>
      </w:r>
      <w:r w:rsidR="29036CF7" w:rsidRPr="00D40FF2">
        <w:t xml:space="preserve"> </w:t>
      </w:r>
      <w:r w:rsidR="31CBE6CF" w:rsidRPr="00D40FF2">
        <w:t>both</w:t>
      </w:r>
      <w:r w:rsidR="29036CF7" w:rsidRPr="00D40FF2">
        <w:t xml:space="preserve"> </w:t>
      </w:r>
      <w:proofErr w:type="spellStart"/>
      <w:r w:rsidR="31CBE6CF" w:rsidRPr="00D40FF2">
        <w:t>sociomaterially</w:t>
      </w:r>
      <w:proofErr w:type="spellEnd"/>
      <w:r w:rsidR="29036CF7" w:rsidRPr="00D40FF2">
        <w:t xml:space="preserve"> conditioned </w:t>
      </w:r>
      <w:r w:rsidR="05EC1705" w:rsidRPr="00D40FF2">
        <w:t>and condition</w:t>
      </w:r>
      <w:r w:rsidR="381D629B" w:rsidRPr="00D40FF2">
        <w:t>ing</w:t>
      </w:r>
      <w:r w:rsidR="29036CF7" w:rsidRPr="00D40FF2">
        <w:t>.</w:t>
      </w:r>
      <w:r w:rsidR="001743EF" w:rsidRPr="00D40FF2">
        <w:rPr>
          <w:rStyle w:val="FootnoteReference"/>
          <w:sz w:val="22"/>
          <w:szCs w:val="22"/>
        </w:rPr>
        <w:footnoteReference w:id="3"/>
      </w:r>
      <w:r w:rsidR="29036CF7" w:rsidRPr="00D40FF2">
        <w:t xml:space="preserve"> With this understanding</w:t>
      </w:r>
      <w:r w:rsidR="640E143B" w:rsidRPr="00D40FF2">
        <w:t>,</w:t>
      </w:r>
      <w:r w:rsidR="381D2374" w:rsidRPr="00D40FF2">
        <w:t xml:space="preserve"> design</w:t>
      </w:r>
      <w:r w:rsidR="640E143B" w:rsidRPr="00D40FF2">
        <w:t xml:space="preserve"> </w:t>
      </w:r>
      <w:r w:rsidR="381D2374" w:rsidRPr="00D40FF2">
        <w:t>is</w:t>
      </w:r>
      <w:r w:rsidR="29036CF7" w:rsidRPr="00D40FF2">
        <w:t xml:space="preserve"> </w:t>
      </w:r>
      <w:r w:rsidR="367B868F" w:rsidRPr="00D40FF2">
        <w:t>invariably</w:t>
      </w:r>
      <w:r w:rsidR="381D2374" w:rsidRPr="00D40FF2">
        <w:t xml:space="preserve"> </w:t>
      </w:r>
      <w:r w:rsidR="640E143B" w:rsidRPr="00D40FF2">
        <w:t>political</w:t>
      </w:r>
      <w:r w:rsidR="29036CF7" w:rsidRPr="00D40FF2">
        <w:t>.</w:t>
      </w:r>
    </w:p>
    <w:p w14:paraId="32694598" w14:textId="5B79EE51" w:rsidR="006F7CC7" w:rsidRPr="00D40FF2" w:rsidRDefault="2D54B6C8" w:rsidP="00784C57">
      <w:pPr>
        <w:pStyle w:val="NormalWeb"/>
        <w:rPr>
          <w:highlight w:val="yellow"/>
        </w:rPr>
      </w:pPr>
      <w:r w:rsidRPr="00D40FF2">
        <w:t>At the same time, f</w:t>
      </w:r>
      <w:r w:rsidR="600D9FDE" w:rsidRPr="00D40FF2">
        <w:t xml:space="preserve">raming has become a foundational concept in design theory and the impact </w:t>
      </w:r>
      <w:r w:rsidRPr="00D40FF2">
        <w:t xml:space="preserve">and contribution </w:t>
      </w:r>
      <w:r w:rsidR="600D9FDE" w:rsidRPr="00D40FF2">
        <w:t xml:space="preserve">of </w:t>
      </w:r>
      <w:r w:rsidRPr="00D40FF2">
        <w:t>scholarly work on this topic on the design field cannot be understated</w:t>
      </w:r>
      <w:r w:rsidR="600D9FDE" w:rsidRPr="00D40FF2">
        <w:t xml:space="preserve">. </w:t>
      </w:r>
      <w:r w:rsidRPr="00D40FF2">
        <w:t xml:space="preserve">This body of work emerges from interpretivist and phenomenological </w:t>
      </w:r>
      <w:r w:rsidR="1BB4CFE5" w:rsidRPr="00D40FF2">
        <w:t xml:space="preserve">epistemological </w:t>
      </w:r>
      <w:r w:rsidRPr="00D40FF2">
        <w:t xml:space="preserve">positions, building on planning literature, and a key proposition is that it argues for the superior abilities of the designer and their skills to problem-solve and indeed </w:t>
      </w:r>
      <w:r w:rsidR="37DE1CE8" w:rsidRPr="00D40FF2">
        <w:t>“</w:t>
      </w:r>
      <w:r w:rsidRPr="00D40FF2">
        <w:t>problem-frame</w:t>
      </w:r>
      <w:r w:rsidR="37DE1CE8" w:rsidRPr="00D40FF2" w:rsidDel="00C848C1">
        <w:t>.</w:t>
      </w:r>
      <w:r w:rsidR="37DE1CE8" w:rsidRPr="00D40FF2">
        <w:t>”</w:t>
      </w:r>
      <w:r w:rsidR="00C848C1" w:rsidRPr="00D40FF2">
        <w:rPr>
          <w:rStyle w:val="FootnoteReference"/>
          <w:sz w:val="22"/>
          <w:szCs w:val="22"/>
        </w:rPr>
        <w:footnoteReference w:id="4"/>
      </w:r>
      <w:r w:rsidRPr="00D40FF2">
        <w:t xml:space="preserve"> </w:t>
      </w:r>
      <w:r w:rsidR="3EB8AEDC" w:rsidRPr="00D40FF2">
        <w:t>At the same time</w:t>
      </w:r>
      <w:r w:rsidRPr="00D40FF2">
        <w:t xml:space="preserve">, </w:t>
      </w:r>
      <w:r w:rsidR="009558E7" w:rsidRPr="00D40FF2">
        <w:t xml:space="preserve">wide-ranging </w:t>
      </w:r>
      <w:r w:rsidR="272EF112" w:rsidRPr="00D40FF2">
        <w:t>theories of and debates</w:t>
      </w:r>
      <w:r w:rsidR="009558E7" w:rsidRPr="00D40FF2">
        <w:t xml:space="preserve"> </w:t>
      </w:r>
      <w:r w:rsidRPr="00D40FF2">
        <w:t>on the sociolog</w:t>
      </w:r>
      <w:r w:rsidR="003BB91B" w:rsidRPr="00D40FF2">
        <w:t>y</w:t>
      </w:r>
      <w:r w:rsidR="27076BDC" w:rsidRPr="00D40FF2">
        <w:t xml:space="preserve"> </w:t>
      </w:r>
      <w:r w:rsidRPr="00D40FF2">
        <w:t xml:space="preserve">of framing </w:t>
      </w:r>
      <w:r w:rsidR="27076BDC" w:rsidRPr="00D40FF2">
        <w:t xml:space="preserve">and frames </w:t>
      </w:r>
      <w:r w:rsidR="009558E7" w:rsidRPr="00D40FF2">
        <w:t>originating</w:t>
      </w:r>
      <w:r w:rsidR="05079339" w:rsidRPr="00D40FF2">
        <w:t xml:space="preserve"> from </w:t>
      </w:r>
      <w:r w:rsidR="7FC5FFC3" w:rsidRPr="00D40FF2">
        <w:t xml:space="preserve">the anthropologist </w:t>
      </w:r>
      <w:r w:rsidR="24802DB1" w:rsidRPr="00D40FF2">
        <w:t xml:space="preserve">Gregory </w:t>
      </w:r>
      <w:r w:rsidR="05079339" w:rsidRPr="00D40FF2">
        <w:t>Bateson’s work on framing undertaken during</w:t>
      </w:r>
      <w:r w:rsidR="4F92BE30" w:rsidRPr="00D40FF2">
        <w:t xml:space="preserve"> the 19</w:t>
      </w:r>
      <w:r w:rsidR="5233CA9A" w:rsidRPr="00D40FF2">
        <w:t>5</w:t>
      </w:r>
      <w:r w:rsidR="4F92BE30" w:rsidRPr="00D40FF2">
        <w:t>0s</w:t>
      </w:r>
      <w:r w:rsidR="13E9C10C" w:rsidRPr="00D40FF2">
        <w:t>,</w:t>
      </w:r>
      <w:r w:rsidR="003BB91B" w:rsidRPr="00D40FF2">
        <w:t xml:space="preserve"> </w:t>
      </w:r>
      <w:r w:rsidR="00890D8F" w:rsidRPr="00D40FF2">
        <w:t xml:space="preserve">warrants greater attention </w:t>
      </w:r>
      <w:r w:rsidR="27076BDC" w:rsidRPr="00D40FF2">
        <w:t xml:space="preserve">within </w:t>
      </w:r>
      <w:r w:rsidR="66500A47" w:rsidRPr="00D40FF2">
        <w:t>design</w:t>
      </w:r>
      <w:r w:rsidR="27076BDC" w:rsidRPr="00D40FF2">
        <w:t xml:space="preserve"> literature.</w:t>
      </w:r>
      <w:r w:rsidR="00FE0318" w:rsidRPr="00D40FF2">
        <w:rPr>
          <w:rStyle w:val="FootnoteReference"/>
          <w:sz w:val="22"/>
          <w:szCs w:val="22"/>
        </w:rPr>
        <w:footnoteReference w:id="5"/>
      </w:r>
      <w:r w:rsidR="27076BDC" w:rsidRPr="00D40FF2">
        <w:t xml:space="preserve"> </w:t>
      </w:r>
      <w:r w:rsidR="08DF8EC5" w:rsidRPr="00D40FF2">
        <w:t>F</w:t>
      </w:r>
      <w:r w:rsidR="27076BDC" w:rsidRPr="00D40FF2">
        <w:t xml:space="preserve">raming as understood </w:t>
      </w:r>
      <w:r w:rsidR="3BE1720C" w:rsidRPr="00D40FF2">
        <w:t>in</w:t>
      </w:r>
      <w:r w:rsidR="27076BDC" w:rsidRPr="00D40FF2">
        <w:t xml:space="preserve"> social movement studies</w:t>
      </w:r>
      <w:r w:rsidR="55C4B99D" w:rsidRPr="00D40FF2">
        <w:t>, communications,</w:t>
      </w:r>
      <w:r w:rsidR="27076BDC" w:rsidRPr="00D40FF2">
        <w:t xml:space="preserve"> and institutional</w:t>
      </w:r>
      <w:r w:rsidR="003BB91B" w:rsidRPr="00D40FF2">
        <w:t xml:space="preserve"> </w:t>
      </w:r>
      <w:r w:rsidR="55C4B99D" w:rsidRPr="00D40FF2">
        <w:t xml:space="preserve">and political </w:t>
      </w:r>
      <w:r w:rsidR="003BB91B" w:rsidRPr="00D40FF2">
        <w:t xml:space="preserve">theory provides new and </w:t>
      </w:r>
      <w:r w:rsidR="27076BDC" w:rsidRPr="00D40FF2">
        <w:t>different viewpoints</w:t>
      </w:r>
      <w:r w:rsidR="201B8426" w:rsidRPr="00D40FF2">
        <w:t xml:space="preserve"> to </w:t>
      </w:r>
      <w:r w:rsidR="3F1C684A" w:rsidRPr="00D40FF2">
        <w:t xml:space="preserve">those </w:t>
      </w:r>
      <w:r w:rsidR="201B8426" w:rsidRPr="00D40FF2">
        <w:t>currently understood</w:t>
      </w:r>
      <w:r w:rsidR="5E44D279" w:rsidRPr="00D40FF2">
        <w:t xml:space="preserve"> in design</w:t>
      </w:r>
      <w:r w:rsidR="58CA9669" w:rsidRPr="00D40FF2">
        <w:t>.</w:t>
      </w:r>
      <w:r w:rsidR="2A5EBEA8" w:rsidRPr="00D40FF2">
        <w:t xml:space="preserve"> </w:t>
      </w:r>
      <w:r w:rsidR="34F5606F" w:rsidRPr="00D40FF2">
        <w:t xml:space="preserve">In </w:t>
      </w:r>
      <w:r w:rsidR="33978C0C" w:rsidRPr="00D40FF2">
        <w:t>this</w:t>
      </w:r>
      <w:r w:rsidR="09BD994D" w:rsidRPr="00D40FF2">
        <w:t xml:space="preserve"> broader</w:t>
      </w:r>
      <w:r w:rsidR="33978C0C" w:rsidRPr="00D40FF2">
        <w:t xml:space="preserve"> literature</w:t>
      </w:r>
      <w:r w:rsidR="34F5606F" w:rsidRPr="00D40FF2">
        <w:t>,</w:t>
      </w:r>
      <w:r w:rsidRPr="00D40FF2">
        <w:t xml:space="preserve"> social </w:t>
      </w:r>
      <w:r w:rsidRPr="00D40FF2">
        <w:lastRenderedPageBreak/>
        <w:t xml:space="preserve">frames </w:t>
      </w:r>
      <w:r w:rsidR="45DEF387" w:rsidRPr="00D40FF2">
        <w:t xml:space="preserve">are </w:t>
      </w:r>
      <w:r w:rsidR="009558E7" w:rsidRPr="00D40FF2">
        <w:t>conceptuali</w:t>
      </w:r>
      <w:r w:rsidR="76A937A1" w:rsidRPr="00D40FF2">
        <w:t>z</w:t>
      </w:r>
      <w:r w:rsidR="009558E7" w:rsidRPr="00D40FF2">
        <w:t xml:space="preserve">ed </w:t>
      </w:r>
      <w:r w:rsidRPr="00D40FF2">
        <w:t>as sociological phenomena</w:t>
      </w:r>
      <w:r w:rsidR="1B31872C" w:rsidRPr="00D40FF2">
        <w:t>, meaning</w:t>
      </w:r>
      <w:r w:rsidR="0A4FA42D" w:rsidRPr="00D40FF2">
        <w:t xml:space="preserve"> that </w:t>
      </w:r>
      <w:r w:rsidR="75D72D16" w:rsidRPr="00D40FF2">
        <w:t xml:space="preserve">frames are concepts </w:t>
      </w:r>
      <w:r w:rsidR="003F5399" w:rsidRPr="00D40FF2">
        <w:t>that animate</w:t>
      </w:r>
      <w:r w:rsidR="7928D3B6" w:rsidRPr="00D40FF2">
        <w:t xml:space="preserve"> </w:t>
      </w:r>
      <w:r w:rsidR="48FC414C" w:rsidRPr="00D40FF2">
        <w:t>so</w:t>
      </w:r>
      <w:r w:rsidR="5380DA9A" w:rsidRPr="00D40FF2">
        <w:t>c</w:t>
      </w:r>
      <w:r w:rsidR="48FC414C" w:rsidRPr="00D40FF2">
        <w:t>i</w:t>
      </w:r>
      <w:r w:rsidR="09BD994D" w:rsidRPr="00D40FF2">
        <w:t>al</w:t>
      </w:r>
      <w:r w:rsidR="48FC414C" w:rsidRPr="00D40FF2">
        <w:t xml:space="preserve"> </w:t>
      </w:r>
      <w:r w:rsidR="56CFA25C" w:rsidRPr="00D40FF2">
        <w:t>processes</w:t>
      </w:r>
      <w:r w:rsidR="009558E7" w:rsidRPr="00D40FF2">
        <w:t xml:space="preserve">. </w:t>
      </w:r>
      <w:r w:rsidR="61A8AAFD" w:rsidRPr="00D40FF2">
        <w:t>This distinction relates specifically to how</w:t>
      </w:r>
      <w:r w:rsidR="5F5D1279" w:rsidRPr="00D40FF2">
        <w:t xml:space="preserve"> frames are necessarily about taking a position (</w:t>
      </w:r>
      <w:r w:rsidR="4BCBEA95" w:rsidRPr="00D40FF2">
        <w:t>“</w:t>
      </w:r>
      <w:r w:rsidR="5F5D1279" w:rsidRPr="00D40FF2">
        <w:t>symbolic</w:t>
      </w:r>
      <w:r w:rsidR="6F1E009C" w:rsidRPr="00D40FF2">
        <w:t>”</w:t>
      </w:r>
      <w:r w:rsidR="5F5D1279" w:rsidRPr="00D40FF2">
        <w:t xml:space="preserve">, </w:t>
      </w:r>
      <w:r w:rsidR="27619917" w:rsidRPr="00D40FF2">
        <w:t>“</w:t>
      </w:r>
      <w:r w:rsidR="5F5D1279" w:rsidRPr="00D40FF2">
        <w:t>material</w:t>
      </w:r>
      <w:r w:rsidR="47D51FA6" w:rsidRPr="00D40FF2">
        <w:t>”</w:t>
      </w:r>
      <w:r w:rsidR="5F5D1279" w:rsidRPr="00D40FF2">
        <w:t xml:space="preserve">, </w:t>
      </w:r>
      <w:r w:rsidR="4EBDFCF0" w:rsidRPr="00D40FF2">
        <w:t>“</w:t>
      </w:r>
      <w:r w:rsidR="5F5D1279" w:rsidRPr="00D40FF2">
        <w:t>social</w:t>
      </w:r>
      <w:r w:rsidR="591442B2" w:rsidRPr="00D40FF2">
        <w:t>”</w:t>
      </w:r>
      <w:r w:rsidR="5F5D1279" w:rsidRPr="00D40FF2">
        <w:t>),</w:t>
      </w:r>
      <w:r w:rsidR="00C63720" w:rsidRPr="00D40FF2">
        <w:rPr>
          <w:rStyle w:val="FootnoteReference"/>
          <w:sz w:val="22"/>
          <w:szCs w:val="22"/>
        </w:rPr>
        <w:footnoteReference w:id="6"/>
      </w:r>
      <w:r w:rsidR="5F5D1279" w:rsidRPr="00D40FF2">
        <w:t xml:space="preserve"> produce and reproduce ideology in context,</w:t>
      </w:r>
      <w:r w:rsidR="004F09D8" w:rsidRPr="00D40FF2">
        <w:rPr>
          <w:rStyle w:val="FootnoteReference"/>
          <w:sz w:val="22"/>
          <w:szCs w:val="22"/>
        </w:rPr>
        <w:footnoteReference w:id="7"/>
      </w:r>
      <w:r w:rsidR="5F5D1279" w:rsidRPr="00D40FF2">
        <w:t xml:space="preserve"> </w:t>
      </w:r>
      <w:r w:rsidR="43C13D57" w:rsidRPr="00D40FF2">
        <w:t xml:space="preserve">containing </w:t>
      </w:r>
      <w:r w:rsidR="0D88FB41" w:rsidRPr="00D40FF2">
        <w:t>possibilities</w:t>
      </w:r>
      <w:r w:rsidR="2F4C4999" w:rsidRPr="00D40FF2">
        <w:t xml:space="preserve"> of </w:t>
      </w:r>
      <w:r w:rsidR="4F1B9EE3" w:rsidRPr="00D40FF2">
        <w:t>dissent</w:t>
      </w:r>
      <w:r w:rsidR="0D88FB41" w:rsidRPr="00D40FF2">
        <w:t xml:space="preserve"> through or within a given frame</w:t>
      </w:r>
      <w:r w:rsidR="51F073AE" w:rsidRPr="00D40FF2">
        <w:t>,</w:t>
      </w:r>
      <w:r w:rsidR="00692374" w:rsidRPr="00D40FF2">
        <w:rPr>
          <w:rStyle w:val="FootnoteReference"/>
          <w:sz w:val="22"/>
          <w:szCs w:val="22"/>
        </w:rPr>
        <w:footnoteReference w:id="8"/>
      </w:r>
      <w:r w:rsidR="51F073AE" w:rsidRPr="00D40FF2">
        <w:t xml:space="preserve"> displaying dynamic characteristics in relation to societal processes of change</w:t>
      </w:r>
      <w:r w:rsidR="4F1B9EE3" w:rsidRPr="00D40FF2">
        <w:t>.</w:t>
      </w:r>
    </w:p>
    <w:p w14:paraId="76746748" w14:textId="2CADA35A" w:rsidR="006F7CC7" w:rsidRPr="00D40FF2" w:rsidRDefault="2B8EC06E" w:rsidP="00784C57">
      <w:pPr>
        <w:pStyle w:val="NormalWeb"/>
      </w:pPr>
      <w:r w:rsidRPr="00D40FF2">
        <w:t>As such,</w:t>
      </w:r>
      <w:r w:rsidR="2D54B6C8" w:rsidRPr="00D40FF2">
        <w:t xml:space="preserve"> </w:t>
      </w:r>
      <w:r w:rsidR="48806967" w:rsidRPr="00D40FF2">
        <w:t xml:space="preserve">following </w:t>
      </w:r>
      <w:proofErr w:type="spellStart"/>
      <w:r w:rsidR="48806967" w:rsidRPr="00D40FF2">
        <w:t>Dilnot</w:t>
      </w:r>
      <w:proofErr w:type="spellEnd"/>
      <w:r w:rsidR="48806967" w:rsidRPr="00D40FF2">
        <w:t xml:space="preserve">, </w:t>
      </w:r>
      <w:r w:rsidR="46CFAEBA" w:rsidRPr="00D40FF2">
        <w:t>we approach frames as</w:t>
      </w:r>
      <w:r w:rsidR="59D89021" w:rsidRPr="00D40FF2">
        <w:t xml:space="preserve"> historically constituted and enacted</w:t>
      </w:r>
      <w:r w:rsidR="46CFAEBA" w:rsidRPr="00D40FF2">
        <w:t xml:space="preserve"> </w:t>
      </w:r>
      <w:proofErr w:type="spellStart"/>
      <w:r w:rsidR="0B437DD2" w:rsidRPr="00D40FF2">
        <w:t>socio</w:t>
      </w:r>
      <w:r w:rsidR="2D54B6C8" w:rsidRPr="00D40FF2">
        <w:t>material</w:t>
      </w:r>
      <w:r w:rsidR="02F5F820" w:rsidRPr="00D40FF2">
        <w:t>ly</w:t>
      </w:r>
      <w:proofErr w:type="spellEnd"/>
      <w:r w:rsidR="2D54B6C8" w:rsidRPr="00D40FF2">
        <w:t xml:space="preserve"> outside </w:t>
      </w:r>
      <w:r w:rsidR="009558E7" w:rsidRPr="00D40FF2">
        <w:t xml:space="preserve">and beyond </w:t>
      </w:r>
      <w:r w:rsidR="2D54B6C8" w:rsidRPr="00D40FF2">
        <w:t xml:space="preserve">discrete </w:t>
      </w:r>
      <w:r w:rsidR="009558E7" w:rsidRPr="00D40FF2">
        <w:t>“problem frames”</w:t>
      </w:r>
      <w:r w:rsidR="00890D8F" w:rsidRPr="00D40FF2">
        <w:t xml:space="preserve">, </w:t>
      </w:r>
      <w:r w:rsidR="009558E7" w:rsidRPr="00D40FF2">
        <w:t xml:space="preserve">observable in design </w:t>
      </w:r>
      <w:r w:rsidR="2D54B6C8" w:rsidRPr="00D40FF2">
        <w:t>project contexts.</w:t>
      </w:r>
      <w:r w:rsidR="3F5A0E25" w:rsidRPr="00D40FF2">
        <w:t xml:space="preserve"> </w:t>
      </w:r>
      <w:r w:rsidR="002D3A44" w:rsidRPr="00D40FF2">
        <w:t>On this basis, t</w:t>
      </w:r>
      <w:r w:rsidR="35DD15F0" w:rsidRPr="00D40FF2">
        <w:t>he political implied therein is about</w:t>
      </w:r>
      <w:r w:rsidR="7CB7AA95" w:rsidRPr="00D40FF2">
        <w:t xml:space="preserve"> how frames</w:t>
      </w:r>
      <w:r w:rsidR="28966788" w:rsidRPr="00D40FF2">
        <w:t xml:space="preserve"> </w:t>
      </w:r>
      <w:r w:rsidR="0C78B977" w:rsidRPr="00D40FF2">
        <w:t xml:space="preserve">condition, foreclose, direct, or open up social </w:t>
      </w:r>
      <w:r w:rsidR="56ED93ED" w:rsidRPr="00D40FF2">
        <w:t xml:space="preserve">processes and </w:t>
      </w:r>
      <w:r w:rsidR="0C78B977" w:rsidRPr="00D40FF2">
        <w:t>outcomes</w:t>
      </w:r>
      <w:r w:rsidR="0BCAB197" w:rsidRPr="00D40FF2">
        <w:t xml:space="preserve"> and in doing so </w:t>
      </w:r>
      <w:r w:rsidR="19E527E5" w:rsidRPr="00D40FF2">
        <w:t>suppress</w:t>
      </w:r>
      <w:r w:rsidR="0BCAB197" w:rsidRPr="00D40FF2">
        <w:t xml:space="preserve"> or reveal dissensus</w:t>
      </w:r>
      <w:r w:rsidR="5E69CC41" w:rsidRPr="00D40FF2">
        <w:t xml:space="preserve">. </w:t>
      </w:r>
      <w:r w:rsidR="19E527E5" w:rsidRPr="00D40FF2">
        <w:t>These principles have important implications for design</w:t>
      </w:r>
      <w:r w:rsidR="002D3A44" w:rsidRPr="00D40FF2">
        <w:t xml:space="preserve"> processes and practices</w:t>
      </w:r>
      <w:r w:rsidR="19E527E5" w:rsidRPr="00D40FF2">
        <w:t xml:space="preserve"> in general but </w:t>
      </w:r>
      <w:r w:rsidR="002D3A44" w:rsidRPr="00D40FF2">
        <w:t>specifically</w:t>
      </w:r>
      <w:r w:rsidR="19E527E5" w:rsidRPr="00D40FF2">
        <w:t xml:space="preserve"> for </w:t>
      </w:r>
      <w:r w:rsidR="61627D5B" w:rsidRPr="00D40FF2">
        <w:t xml:space="preserve">more </w:t>
      </w:r>
      <w:proofErr w:type="spellStart"/>
      <w:r w:rsidR="0D169BF6" w:rsidRPr="00D40FF2">
        <w:t>dissensual</w:t>
      </w:r>
      <w:proofErr w:type="spellEnd"/>
      <w:r w:rsidR="19E527E5" w:rsidRPr="00D40FF2">
        <w:t xml:space="preserve"> design </w:t>
      </w:r>
      <w:r w:rsidR="002D3A44" w:rsidRPr="00D40FF2">
        <w:t>spheres</w:t>
      </w:r>
      <w:r w:rsidR="125753E9" w:rsidRPr="00D40FF2">
        <w:t>,</w:t>
      </w:r>
      <w:r w:rsidR="002D3A44" w:rsidRPr="00D40FF2">
        <w:t xml:space="preserve"> such as critical</w:t>
      </w:r>
      <w:r w:rsidR="40EABC22" w:rsidRPr="00D40FF2">
        <w:t xml:space="preserve"> and</w:t>
      </w:r>
      <w:r w:rsidR="002D3A44" w:rsidRPr="00D40FF2">
        <w:t xml:space="preserve"> socially and politically engaged design</w:t>
      </w:r>
      <w:r w:rsidR="6456CFF5" w:rsidRPr="00D40FF2">
        <w:t xml:space="preserve">. </w:t>
      </w:r>
      <w:r w:rsidR="461D4764" w:rsidRPr="00D40FF2">
        <w:t>Therefore</w:t>
      </w:r>
      <w:r w:rsidR="19E527E5" w:rsidRPr="00D40FF2">
        <w:t>,</w:t>
      </w:r>
      <w:r w:rsidR="42A16CB9" w:rsidRPr="00D40FF2">
        <w:t xml:space="preserve"> we consider this new understanding within the specific context of social movements, collective action, and grassroots organizing, to ground our arguments and critiques.</w:t>
      </w:r>
    </w:p>
    <w:p w14:paraId="2AB6D484" w14:textId="24165224" w:rsidR="1A4EC27F" w:rsidRPr="00D40FF2" w:rsidRDefault="002D3A44" w:rsidP="00784C57">
      <w:pPr>
        <w:pStyle w:val="NormalWeb"/>
      </w:pPr>
      <w:r w:rsidRPr="00D40FF2">
        <w:t>In this conceptual paper, our intention is to revitalize the conceptualization of design framing</w:t>
      </w:r>
      <w:r w:rsidR="00075A55" w:rsidRPr="00D40FF2">
        <w:t xml:space="preserve"> </w:t>
      </w:r>
      <w:r w:rsidRPr="00D40FF2">
        <w:t xml:space="preserve">and establish its essentially political nature. </w:t>
      </w:r>
      <w:r w:rsidR="004B0E94" w:rsidRPr="00D40FF2">
        <w:t>On this basis</w:t>
      </w:r>
      <w:r w:rsidR="492E2FB2" w:rsidRPr="00D40FF2">
        <w:t>,</w:t>
      </w:r>
      <w:r w:rsidR="0ABF6740" w:rsidRPr="00D40FF2">
        <w:t xml:space="preserve"> we</w:t>
      </w:r>
      <w:r w:rsidR="1860DAA0" w:rsidRPr="00D40FF2">
        <w:t xml:space="preserve"> </w:t>
      </w:r>
      <w:r w:rsidR="004B0E94" w:rsidRPr="00D40FF2">
        <w:t xml:space="preserve">first </w:t>
      </w:r>
      <w:r w:rsidR="65F4FACE" w:rsidRPr="00D40FF2">
        <w:t>present</w:t>
      </w:r>
      <w:r w:rsidR="1860DAA0" w:rsidRPr="00D40FF2">
        <w:t xml:space="preserve"> the current literature on framing </w:t>
      </w:r>
      <w:r w:rsidR="713B8CD1" w:rsidRPr="00D40FF2">
        <w:t xml:space="preserve">and </w:t>
      </w:r>
      <w:r w:rsidR="1860DAA0" w:rsidRPr="00D40FF2">
        <w:t>desig</w:t>
      </w:r>
      <w:r w:rsidR="65F4FACE" w:rsidRPr="00D40FF2">
        <w:t>n. We</w:t>
      </w:r>
      <w:r w:rsidR="79AC8A5C" w:rsidRPr="00D40FF2">
        <w:t xml:space="preserve"> then</w:t>
      </w:r>
      <w:r w:rsidR="65F4FACE" w:rsidRPr="00D40FF2">
        <w:t xml:space="preserve"> reinterpret this literature</w:t>
      </w:r>
      <w:r w:rsidR="1860DAA0" w:rsidRPr="00D40FF2">
        <w:t xml:space="preserve"> by </w:t>
      </w:r>
      <w:r w:rsidR="65F4FACE" w:rsidRPr="00D40FF2">
        <w:t>drawing on</w:t>
      </w:r>
      <w:r w:rsidR="7245E077" w:rsidRPr="00D40FF2">
        <w:t xml:space="preserve"> </w:t>
      </w:r>
      <w:r w:rsidR="5F931074" w:rsidRPr="00D40FF2">
        <w:t>existing scholarship on</w:t>
      </w:r>
      <w:r w:rsidR="60D3D439" w:rsidRPr="00D40FF2">
        <w:t xml:space="preserve"> </w:t>
      </w:r>
      <w:r w:rsidR="6B93A23D" w:rsidRPr="00D40FF2">
        <w:t xml:space="preserve">distinct yet interlinked </w:t>
      </w:r>
      <w:r w:rsidR="6B22405F" w:rsidRPr="00D40FF2">
        <w:t xml:space="preserve">social </w:t>
      </w:r>
      <w:r w:rsidR="65F4FACE" w:rsidRPr="00D40FF2">
        <w:t>theor</w:t>
      </w:r>
      <w:r w:rsidR="2394E6DC" w:rsidRPr="00D40FF2">
        <w:t>ies of frames</w:t>
      </w:r>
      <w:r w:rsidR="0C85F89F" w:rsidRPr="00D40FF2">
        <w:t>:</w:t>
      </w:r>
      <w:r w:rsidR="7245E077" w:rsidRPr="00D40FF2">
        <w:t xml:space="preserve"> </w:t>
      </w:r>
      <w:r w:rsidR="0C85F89F" w:rsidRPr="00D40FF2">
        <w:t xml:space="preserve">1) </w:t>
      </w:r>
      <w:r w:rsidR="7245E077" w:rsidRPr="00D40FF2">
        <w:t>agentic, subjective</w:t>
      </w:r>
      <w:r w:rsidR="0FD7D258" w:rsidRPr="00D40FF2">
        <w:t>,</w:t>
      </w:r>
      <w:r w:rsidR="7245E077" w:rsidRPr="00D40FF2">
        <w:t xml:space="preserve"> or cognitive frames</w:t>
      </w:r>
      <w:r w:rsidR="0C85F89F" w:rsidRPr="00D40FF2">
        <w:t>; 2)</w:t>
      </w:r>
      <w:r w:rsidR="7245E077" w:rsidRPr="00D40FF2">
        <w:t xml:space="preserve"> collective action frames</w:t>
      </w:r>
      <w:r w:rsidR="48C16255" w:rsidRPr="00D40FF2">
        <w:t>;</w:t>
      </w:r>
      <w:r w:rsidR="7245E077" w:rsidRPr="00D40FF2">
        <w:t xml:space="preserve"> and </w:t>
      </w:r>
      <w:r w:rsidR="0C85F89F" w:rsidRPr="00D40FF2">
        <w:t xml:space="preserve">3) </w:t>
      </w:r>
      <w:r w:rsidR="7245E077" w:rsidRPr="00D40FF2">
        <w:t>institutionalized frames</w:t>
      </w:r>
      <w:r w:rsidR="65F4FACE" w:rsidRPr="00D40FF2">
        <w:t xml:space="preserve">. From </w:t>
      </w:r>
      <w:r w:rsidR="6891A354" w:rsidRPr="00D40FF2">
        <w:t xml:space="preserve">here, </w:t>
      </w:r>
      <w:r w:rsidR="65F4FACE" w:rsidRPr="00D40FF2">
        <w:t xml:space="preserve">we develop </w:t>
      </w:r>
      <w:r w:rsidR="6891A354" w:rsidRPr="00D40FF2">
        <w:t xml:space="preserve">a specific line of enquiry through </w:t>
      </w:r>
      <w:r w:rsidR="6182D395" w:rsidRPr="00D40FF2">
        <w:t xml:space="preserve">our </w:t>
      </w:r>
      <w:r w:rsidR="65F4FACE" w:rsidRPr="00D40FF2">
        <w:t>concept of</w:t>
      </w:r>
      <w:r w:rsidR="3819EF27" w:rsidRPr="00D40FF2">
        <w:t xml:space="preserve"> counter-framing design</w:t>
      </w:r>
      <w:r w:rsidR="29747F58" w:rsidRPr="00D40FF2">
        <w:t xml:space="preserve"> </w:t>
      </w:r>
      <w:r w:rsidR="58E5872C" w:rsidRPr="00D40FF2">
        <w:t xml:space="preserve">within the context of </w:t>
      </w:r>
      <w:r w:rsidR="29747F58" w:rsidRPr="00D40FF2">
        <w:t>socially and politically engaged design practices</w:t>
      </w:r>
      <w:r w:rsidRPr="00D40FF2">
        <w:t xml:space="preserve">. We </w:t>
      </w:r>
      <w:r w:rsidR="65F4FACE" w:rsidRPr="00D40FF2">
        <w:t xml:space="preserve">elaborate on this through two illustrative </w:t>
      </w:r>
      <w:r w:rsidR="6891A354" w:rsidRPr="00D40FF2">
        <w:t>examples</w:t>
      </w:r>
      <w:r w:rsidRPr="00D40FF2">
        <w:t xml:space="preserve"> where we </w:t>
      </w:r>
      <w:r w:rsidR="324B63F4" w:rsidRPr="00D40FF2">
        <w:t xml:space="preserve">articulate practices of </w:t>
      </w:r>
      <w:r w:rsidR="57E37274" w:rsidRPr="00D40FF2">
        <w:t>designing</w:t>
      </w:r>
      <w:r w:rsidR="6DB16B60" w:rsidRPr="00D40FF2">
        <w:t xml:space="preserve"> </w:t>
      </w:r>
      <w:r w:rsidRPr="00D40FF2">
        <w:t xml:space="preserve">as </w:t>
      </w:r>
      <w:r w:rsidR="3F45EB05" w:rsidRPr="00D40FF2">
        <w:t>conceived through</w:t>
      </w:r>
      <w:r w:rsidR="690187D2" w:rsidRPr="00D40FF2">
        <w:t xml:space="preserve"> </w:t>
      </w:r>
      <w:r w:rsidR="65F4FACE" w:rsidRPr="00D40FF2">
        <w:t xml:space="preserve">social movements </w:t>
      </w:r>
      <w:r w:rsidR="7AA75F09" w:rsidRPr="00D40FF2">
        <w:t>theory</w:t>
      </w:r>
      <w:r w:rsidR="0ADF73A3" w:rsidRPr="00D40FF2">
        <w:t>,</w:t>
      </w:r>
      <w:r w:rsidR="00656B06" w:rsidRPr="00D40FF2">
        <w:rPr>
          <w:rStyle w:val="FootnoteReference"/>
          <w:sz w:val="22"/>
          <w:szCs w:val="22"/>
        </w:rPr>
        <w:footnoteReference w:id="9"/>
      </w:r>
      <w:r w:rsidR="0ADF73A3" w:rsidRPr="00D40FF2">
        <w:t xml:space="preserve"> </w:t>
      </w:r>
      <w:r w:rsidR="65F4FACE" w:rsidRPr="00D40FF2">
        <w:t>in combination with institutional theories of framing</w:t>
      </w:r>
      <w:r w:rsidR="7BB697DB" w:rsidRPr="00D40FF2">
        <w:t>.</w:t>
      </w:r>
      <w:r w:rsidR="00604883" w:rsidRPr="00D40FF2">
        <w:rPr>
          <w:rStyle w:val="FootnoteReference"/>
          <w:sz w:val="22"/>
          <w:szCs w:val="22"/>
        </w:rPr>
        <w:footnoteReference w:id="10"/>
      </w:r>
      <w:r w:rsidRPr="00D40FF2">
        <w:t xml:space="preserve"> The examples </w:t>
      </w:r>
      <w:r w:rsidR="212F9FD5" w:rsidRPr="00D40FF2">
        <w:t xml:space="preserve">focus on </w:t>
      </w:r>
      <w:r w:rsidR="65F4FACE" w:rsidRPr="00D40FF2">
        <w:t xml:space="preserve">collectives/activist groups within which designers play active </w:t>
      </w:r>
      <w:r w:rsidR="0C85F89F" w:rsidRPr="00D40FF2">
        <w:t xml:space="preserve">and generative </w:t>
      </w:r>
      <w:r w:rsidR="65F4FACE" w:rsidRPr="00D40FF2">
        <w:t xml:space="preserve">community </w:t>
      </w:r>
      <w:r w:rsidR="2F92B030" w:rsidRPr="00D40FF2">
        <w:t>mobilization</w:t>
      </w:r>
      <w:r w:rsidR="79AC8A5C" w:rsidRPr="00D40FF2">
        <w:t xml:space="preserve"> roles</w:t>
      </w:r>
      <w:r w:rsidR="65F4FACE" w:rsidRPr="00D40FF2">
        <w:t xml:space="preserve">. </w:t>
      </w:r>
      <w:r w:rsidR="219986BA" w:rsidRPr="00D40FF2">
        <w:t xml:space="preserve">The paper demonstrates the positionality inherent within frames insofar as </w:t>
      </w:r>
      <w:r w:rsidR="219986BA" w:rsidRPr="00D40FF2">
        <w:lastRenderedPageBreak/>
        <w:t xml:space="preserve">frames </w:t>
      </w:r>
      <w:r w:rsidR="7D26D6DE" w:rsidRPr="00D40FF2">
        <w:t xml:space="preserve">articulate subordinated </w:t>
      </w:r>
      <w:r w:rsidR="0529CBDD" w:rsidRPr="00D40FF2">
        <w:t xml:space="preserve">or dominant </w:t>
      </w:r>
      <w:r w:rsidR="7D26D6DE" w:rsidRPr="00D40FF2">
        <w:t>status</w:t>
      </w:r>
      <w:r w:rsidR="190765FC" w:rsidRPr="00D40FF2">
        <w:t>,</w:t>
      </w:r>
      <w:r w:rsidR="7D26D6DE" w:rsidRPr="00D40FF2">
        <w:t xml:space="preserve"> or </w:t>
      </w:r>
      <w:r w:rsidR="1DFB4705" w:rsidRPr="00D40FF2">
        <w:t>express normative understandings</w:t>
      </w:r>
      <w:r w:rsidR="0529CBDD" w:rsidRPr="00D40FF2">
        <w:t xml:space="preserve"> </w:t>
      </w:r>
      <w:r w:rsidR="09D69200" w:rsidRPr="00D40FF2">
        <w:t>un</w:t>
      </w:r>
      <w:r w:rsidR="2A9364F4" w:rsidRPr="00D40FF2">
        <w:t>til</w:t>
      </w:r>
      <w:r w:rsidR="0529CBDD" w:rsidRPr="00D40FF2">
        <w:t xml:space="preserve"> challenged</w:t>
      </w:r>
      <w:r w:rsidR="1DFB4705" w:rsidRPr="00D40FF2">
        <w:t xml:space="preserve">. </w:t>
      </w:r>
      <w:r w:rsidR="004B0E94" w:rsidRPr="00D40FF2">
        <w:t xml:space="preserve">In doing so, we build a conceptualization of the political foundations of design framing practices and their implications for those contexts within which design operates. </w:t>
      </w:r>
      <w:r w:rsidR="55734D30" w:rsidRPr="00D40FF2">
        <w:t>Consequently</w:t>
      </w:r>
      <w:r w:rsidR="1FDCDB39" w:rsidRPr="00D40FF2">
        <w:t xml:space="preserve">, we </w:t>
      </w:r>
      <w:r w:rsidR="250C29B5" w:rsidRPr="00D40FF2">
        <w:t xml:space="preserve">argue for </w:t>
      </w:r>
      <w:proofErr w:type="spellStart"/>
      <w:r w:rsidR="0C095304" w:rsidRPr="00D40FF2">
        <w:t>dissensual</w:t>
      </w:r>
      <w:proofErr w:type="spellEnd"/>
      <w:r w:rsidR="0C095304" w:rsidRPr="00D40FF2">
        <w:t xml:space="preserve"> </w:t>
      </w:r>
      <w:r w:rsidR="007522D7" w:rsidRPr="00D40FF2">
        <w:t xml:space="preserve">counter-framing </w:t>
      </w:r>
      <w:r w:rsidR="1FDCDB39" w:rsidRPr="00D40FF2">
        <w:t>design</w:t>
      </w:r>
      <w:r w:rsidR="7544D53C" w:rsidRPr="00D40FF2">
        <w:t xml:space="preserve"> practi</w:t>
      </w:r>
      <w:r w:rsidR="07C74E5B" w:rsidRPr="00D40FF2">
        <w:t>c</w:t>
      </w:r>
      <w:r w:rsidR="7544D53C" w:rsidRPr="00D40FF2">
        <w:t xml:space="preserve">es </w:t>
      </w:r>
      <w:r w:rsidR="250C29B5" w:rsidRPr="00D40FF2">
        <w:t xml:space="preserve">that </w:t>
      </w:r>
      <w:r w:rsidR="4F8408F2" w:rsidRPr="00D40FF2">
        <w:t xml:space="preserve">unsettle </w:t>
      </w:r>
      <w:r w:rsidR="545F5547" w:rsidRPr="00D40FF2">
        <w:t>institutionalized norms</w:t>
      </w:r>
      <w:r w:rsidR="1369D89F" w:rsidRPr="00D40FF2">
        <w:t xml:space="preserve"> </w:t>
      </w:r>
      <w:r w:rsidR="3DECCF0D" w:rsidRPr="00D40FF2">
        <w:t>and ideologies</w:t>
      </w:r>
      <w:r w:rsidR="1369D89F" w:rsidRPr="00D40FF2">
        <w:t xml:space="preserve"> </w:t>
      </w:r>
      <w:r w:rsidR="4FF2BAC3" w:rsidRPr="00D40FF2">
        <w:t>played out</w:t>
      </w:r>
      <w:r w:rsidR="1369D89F" w:rsidRPr="00D40FF2">
        <w:t xml:space="preserve"> within frames</w:t>
      </w:r>
      <w:r w:rsidR="4F8408F2" w:rsidRPr="00D40FF2">
        <w:t xml:space="preserve">, </w:t>
      </w:r>
      <w:r w:rsidR="545F5547" w:rsidRPr="00D40FF2">
        <w:t xml:space="preserve">and </w:t>
      </w:r>
      <w:r w:rsidR="4F8408F2" w:rsidRPr="00D40FF2">
        <w:t xml:space="preserve">through </w:t>
      </w:r>
      <w:r w:rsidR="39EEA490" w:rsidRPr="00D40FF2">
        <w:t xml:space="preserve">which a form of political </w:t>
      </w:r>
      <w:r w:rsidR="360AFE0A" w:rsidRPr="00D40FF2">
        <w:t xml:space="preserve">agency </w:t>
      </w:r>
      <w:r w:rsidR="39EEA490" w:rsidRPr="00D40FF2">
        <w:t xml:space="preserve">is </w:t>
      </w:r>
      <w:proofErr w:type="spellStart"/>
      <w:r w:rsidR="6891A354" w:rsidRPr="00D40FF2">
        <w:t>sociomaterially</w:t>
      </w:r>
      <w:proofErr w:type="spellEnd"/>
      <w:r w:rsidR="6891A354" w:rsidRPr="00D40FF2">
        <w:t xml:space="preserve"> </w:t>
      </w:r>
      <w:r w:rsidR="39EEA490" w:rsidRPr="00D40FF2">
        <w:t>enacted</w:t>
      </w:r>
      <w:r w:rsidR="1FDCDB39" w:rsidRPr="00D40FF2">
        <w:t>.</w:t>
      </w:r>
    </w:p>
    <w:p w14:paraId="70DCD49E" w14:textId="7EF07DBE" w:rsidR="00EA28F1" w:rsidRPr="00D40FF2" w:rsidRDefault="03D2370D" w:rsidP="003351C6">
      <w:pPr>
        <w:pStyle w:val="Heading1"/>
      </w:pPr>
      <w:r w:rsidRPr="00D40FF2">
        <w:t xml:space="preserve"> </w:t>
      </w:r>
      <w:r w:rsidR="009145DC" w:rsidRPr="00D40FF2">
        <w:t xml:space="preserve">On Framing Theory in Design </w:t>
      </w:r>
    </w:p>
    <w:p w14:paraId="1443EC10" w14:textId="4347EE56" w:rsidR="00D03948" w:rsidRPr="00D40FF2" w:rsidRDefault="00A32B3F" w:rsidP="00784C57">
      <w:pPr>
        <w:pStyle w:val="ListParagraph"/>
        <w:rPr>
          <w:i/>
        </w:rPr>
      </w:pPr>
      <w:r w:rsidRPr="00D40FF2">
        <w:t>The literature on design framing builds on the works of</w:t>
      </w:r>
      <w:r w:rsidR="00D03948" w:rsidRPr="00D40FF2">
        <w:t xml:space="preserve"> key scholars</w:t>
      </w:r>
      <w:r w:rsidR="005272BC" w:rsidRPr="00D40FF2">
        <w:t>,</w:t>
      </w:r>
      <w:r w:rsidR="00604883" w:rsidRPr="00D40FF2">
        <w:rPr>
          <w:rStyle w:val="FootnoteReference"/>
          <w:rFonts w:ascii="Georgia" w:eastAsia="Calibri" w:hAnsi="Georgia" w:cs="Times New Roman"/>
        </w:rPr>
        <w:footnoteReference w:id="11"/>
      </w:r>
      <w:r w:rsidRPr="00D40FF2">
        <w:t xml:space="preserve"> which taken together establish</w:t>
      </w:r>
      <w:r w:rsidR="00C43BAD" w:rsidRPr="00D40FF2">
        <w:t>es</w:t>
      </w:r>
      <w:r w:rsidRPr="00D40FF2">
        <w:t xml:space="preserve"> the designer</w:t>
      </w:r>
      <w:r w:rsidR="003F642C" w:rsidRPr="00D40FF2">
        <w:t>’</w:t>
      </w:r>
      <w:r w:rsidRPr="00D40FF2">
        <w:t xml:space="preserve">s </w:t>
      </w:r>
      <w:r w:rsidR="003A7273" w:rsidRPr="00D40FF2">
        <w:t xml:space="preserve">framing </w:t>
      </w:r>
      <w:r w:rsidRPr="00D40FF2">
        <w:t>activity as</w:t>
      </w:r>
      <w:r w:rsidR="003351B4" w:rsidRPr="00D40FF2">
        <w:t xml:space="preserve"> a</w:t>
      </w:r>
      <w:r w:rsidRPr="00D40FF2">
        <w:t xml:space="preserve"> </w:t>
      </w:r>
      <w:r w:rsidR="00833EDE" w:rsidRPr="00D40FF2">
        <w:t>“</w:t>
      </w:r>
      <w:r w:rsidR="003A7273" w:rsidRPr="00D40FF2">
        <w:t>deliberate strategy</w:t>
      </w:r>
      <w:r w:rsidR="00833EDE" w:rsidRPr="00D40FF2">
        <w:t>”</w:t>
      </w:r>
      <w:r w:rsidR="00604883" w:rsidRPr="00D40FF2">
        <w:rPr>
          <w:rStyle w:val="FootnoteReference"/>
          <w:rFonts w:ascii="Georgia" w:eastAsia="Calibri" w:hAnsi="Georgia" w:cs="Times New Roman"/>
        </w:rPr>
        <w:footnoteReference w:id="12"/>
      </w:r>
      <w:r w:rsidR="003A7273" w:rsidRPr="00D40FF2">
        <w:t xml:space="preserve"> </w:t>
      </w:r>
      <w:r w:rsidRPr="00D40FF2">
        <w:t xml:space="preserve">involving </w:t>
      </w:r>
      <w:r w:rsidR="003A7273" w:rsidRPr="00D40FF2">
        <w:t xml:space="preserve">an approach to meaning and sense-making intended </w:t>
      </w:r>
      <w:r w:rsidR="00D03948" w:rsidRPr="00D40FF2">
        <w:t xml:space="preserve">to make </w:t>
      </w:r>
      <w:r w:rsidRPr="00D40FF2">
        <w:t>complex social situations understandable</w:t>
      </w:r>
      <w:r w:rsidR="00604883" w:rsidRPr="00D40FF2">
        <w:rPr>
          <w:rStyle w:val="FootnoteReference"/>
          <w:rFonts w:ascii="Georgia" w:hAnsi="Georgia" w:cs="Times New Roman"/>
        </w:rPr>
        <w:footnoteReference w:id="13"/>
      </w:r>
      <w:r w:rsidR="00874656" w:rsidRPr="00D40FF2">
        <w:t xml:space="preserve"> </w:t>
      </w:r>
      <w:r w:rsidR="003A7273" w:rsidRPr="00D40FF2">
        <w:t>and from which to develop actions</w:t>
      </w:r>
      <w:r w:rsidRPr="00D40FF2">
        <w:t>.</w:t>
      </w:r>
      <w:r w:rsidR="00A214CE" w:rsidRPr="00D40FF2">
        <w:t xml:space="preserve"> </w:t>
      </w:r>
      <w:r w:rsidR="001B2395" w:rsidRPr="00D40FF2">
        <w:t xml:space="preserve">According to </w:t>
      </w:r>
      <w:proofErr w:type="spellStart"/>
      <w:r w:rsidR="00935529" w:rsidRPr="00D40FF2">
        <w:t>Kees</w:t>
      </w:r>
      <w:proofErr w:type="spellEnd"/>
      <w:r w:rsidR="00935529" w:rsidRPr="00D40FF2">
        <w:t xml:space="preserve"> </w:t>
      </w:r>
      <w:proofErr w:type="spellStart"/>
      <w:r w:rsidR="001B2395" w:rsidRPr="00D40FF2">
        <w:t>Dorst</w:t>
      </w:r>
      <w:proofErr w:type="spellEnd"/>
      <w:r w:rsidR="001B2395" w:rsidRPr="00D40FF2">
        <w:t>, f</w:t>
      </w:r>
      <w:r w:rsidR="00874656" w:rsidRPr="00D40FF2">
        <w:t xml:space="preserve">raming is </w:t>
      </w:r>
      <w:r w:rsidR="00001AFF" w:rsidRPr="00D40FF2">
        <w:t>“</w:t>
      </w:r>
      <w:r w:rsidR="00874656" w:rsidRPr="00D40FF2">
        <w:t>the creation of a (novel) standpoint from which a problematic situation can be tackled</w:t>
      </w:r>
      <w:r w:rsidR="00001AFF" w:rsidRPr="00D40FF2">
        <w:t>.”</w:t>
      </w:r>
      <w:r w:rsidR="00604883" w:rsidRPr="00D40FF2">
        <w:rPr>
          <w:rStyle w:val="FootnoteReference"/>
          <w:rFonts w:ascii="Georgia" w:hAnsi="Georgia" w:cs="Times New Roman"/>
        </w:rPr>
        <w:footnoteReference w:id="14"/>
      </w:r>
      <w:r w:rsidR="00874656" w:rsidRPr="00D40FF2">
        <w:t xml:space="preserve"> </w:t>
      </w:r>
      <w:r w:rsidR="00D03948" w:rsidRPr="00D40FF2">
        <w:t>This work is developed from positions of symbolic interactionism</w:t>
      </w:r>
      <w:r w:rsidR="00604883" w:rsidRPr="00D40FF2">
        <w:rPr>
          <w:rStyle w:val="FootnoteReference"/>
          <w:rFonts w:ascii="Georgia" w:hAnsi="Georgia" w:cs="Times New Roman"/>
        </w:rPr>
        <w:footnoteReference w:id="15"/>
      </w:r>
      <w:r w:rsidR="00D03948" w:rsidRPr="00D40FF2">
        <w:t xml:space="preserve"> and phenomenology/hermeneutics</w:t>
      </w:r>
      <w:r w:rsidR="00604883" w:rsidRPr="00D40FF2">
        <w:rPr>
          <w:rStyle w:val="FootnoteReference"/>
          <w:rFonts w:ascii="Georgia" w:hAnsi="Georgia" w:cs="Times New Roman"/>
        </w:rPr>
        <w:footnoteReference w:id="16"/>
      </w:r>
      <w:r w:rsidR="00D03948" w:rsidRPr="00D40FF2">
        <w:t xml:space="preserve"> </w:t>
      </w:r>
      <w:r w:rsidR="004F0530" w:rsidRPr="00D40FF2">
        <w:t>“</w:t>
      </w:r>
      <w:r w:rsidR="00D03948" w:rsidRPr="00D40FF2">
        <w:t>that positions intersubjective meaning-making front and center, resting on the interactive processes entailed in working out definitions-of-situations.</w:t>
      </w:r>
      <w:r w:rsidR="00BF0F94" w:rsidRPr="00D40FF2">
        <w:t>”</w:t>
      </w:r>
      <w:r w:rsidR="00604883" w:rsidRPr="00D40FF2">
        <w:rPr>
          <w:rStyle w:val="FootnoteReference"/>
          <w:rFonts w:ascii="Georgia" w:hAnsi="Georgia" w:cs="Times New Roman"/>
        </w:rPr>
        <w:footnoteReference w:id="17"/>
      </w:r>
      <w:r w:rsidR="004F1038" w:rsidRPr="00D40FF2">
        <w:rPr>
          <w:i/>
          <w:iCs/>
        </w:rPr>
        <w:t xml:space="preserve"> </w:t>
      </w:r>
      <w:r w:rsidR="00A45DD3" w:rsidRPr="00D40FF2">
        <w:t>As such</w:t>
      </w:r>
      <w:r w:rsidR="006556B1" w:rsidRPr="00D40FF2">
        <w:t xml:space="preserve">, </w:t>
      </w:r>
      <w:r w:rsidR="00A45DD3" w:rsidRPr="00D40FF2">
        <w:t>entering</w:t>
      </w:r>
      <w:r w:rsidR="0046484C" w:rsidRPr="00D40FF2">
        <w:t xml:space="preserve">, </w:t>
      </w:r>
      <w:r w:rsidR="003D2EC8" w:rsidRPr="00D40FF2">
        <w:t>engaging</w:t>
      </w:r>
      <w:r w:rsidR="006556B1" w:rsidRPr="00D40FF2">
        <w:t xml:space="preserve"> </w:t>
      </w:r>
      <w:r w:rsidR="00C67C34" w:rsidRPr="00D40FF2">
        <w:t>with</w:t>
      </w:r>
      <w:r w:rsidR="00561517" w:rsidRPr="00D40FF2">
        <w:t>,</w:t>
      </w:r>
      <w:r w:rsidR="0046484C" w:rsidRPr="00D40FF2">
        <w:t xml:space="preserve"> and </w:t>
      </w:r>
      <w:r w:rsidR="002D3A44" w:rsidRPr="00D40FF2">
        <w:t>framing</w:t>
      </w:r>
      <w:r w:rsidR="00C67C34" w:rsidRPr="00D40FF2">
        <w:t xml:space="preserve"> a context</w:t>
      </w:r>
      <w:r w:rsidR="00A45DD3" w:rsidRPr="00D40FF2">
        <w:t xml:space="preserve"> or </w:t>
      </w:r>
      <w:r w:rsidR="274A1E91" w:rsidRPr="00D40FF2">
        <w:t>“</w:t>
      </w:r>
      <w:r w:rsidR="00A45DD3" w:rsidRPr="00D40FF2">
        <w:t>situation</w:t>
      </w:r>
      <w:r w:rsidR="2CD88B3C" w:rsidRPr="00D40FF2">
        <w:t>”</w:t>
      </w:r>
      <w:r w:rsidR="00A45DD3" w:rsidRPr="00D40FF2">
        <w:t xml:space="preserve"> </w:t>
      </w:r>
      <w:r w:rsidR="0046484C" w:rsidRPr="00D40FF2">
        <w:t xml:space="preserve">is </w:t>
      </w:r>
      <w:r w:rsidR="00561517" w:rsidRPr="00D40FF2">
        <w:t xml:space="preserve">the process by which meaning is constructed. </w:t>
      </w:r>
      <w:r w:rsidR="0046484C" w:rsidRPr="00D40FF2">
        <w:t xml:space="preserve"> </w:t>
      </w:r>
    </w:p>
    <w:p w14:paraId="74204FB5" w14:textId="3E1D6068" w:rsidR="00116167" w:rsidRPr="00D40FF2" w:rsidRDefault="00D03948" w:rsidP="00784C57">
      <w:pPr>
        <w:pStyle w:val="ListParagraph"/>
      </w:pPr>
      <w:r w:rsidRPr="00D40FF2">
        <w:lastRenderedPageBreak/>
        <w:t>These strands of work</w:t>
      </w:r>
      <w:r w:rsidR="003422C9" w:rsidRPr="00D40FF2">
        <w:t xml:space="preserve"> </w:t>
      </w:r>
      <w:r w:rsidRPr="00D40FF2">
        <w:t xml:space="preserve">contribute to </w:t>
      </w:r>
      <w:r w:rsidR="00501D1D" w:rsidRPr="00D40FF2">
        <w:t xml:space="preserve">an extensive area of </w:t>
      </w:r>
      <w:r w:rsidR="00733DFD" w:rsidRPr="00D40FF2">
        <w:t xml:space="preserve">research </w:t>
      </w:r>
      <w:r w:rsidR="00501D1D" w:rsidRPr="00D40FF2">
        <w:t xml:space="preserve">in design – </w:t>
      </w:r>
      <w:r w:rsidRPr="00D40FF2">
        <w:t xml:space="preserve">ranging from </w:t>
      </w:r>
      <w:r w:rsidR="003A7273" w:rsidRPr="00D40FF2">
        <w:t>studies</w:t>
      </w:r>
      <w:r w:rsidRPr="00D40FF2">
        <w:t xml:space="preserve"> on</w:t>
      </w:r>
      <w:r w:rsidR="00501D1D" w:rsidRPr="00D40FF2">
        <w:t xml:space="preserve"> the processes </w:t>
      </w:r>
      <w:r w:rsidRPr="00D40FF2">
        <w:t xml:space="preserve">and relations </w:t>
      </w:r>
      <w:r w:rsidR="00501D1D" w:rsidRPr="00D40FF2">
        <w:t xml:space="preserve">of </w:t>
      </w:r>
      <w:r w:rsidR="0083392C" w:rsidRPr="00D40FF2">
        <w:t>f</w:t>
      </w:r>
      <w:r w:rsidR="00501D1D" w:rsidRPr="00D40FF2">
        <w:t>raming</w:t>
      </w:r>
      <w:r w:rsidRPr="00D40FF2">
        <w:t xml:space="preserve"> and complexity</w:t>
      </w:r>
      <w:r w:rsidR="00425D7C" w:rsidRPr="00D40FF2">
        <w:t>,</w:t>
      </w:r>
      <w:r w:rsidR="00604883" w:rsidRPr="00D40FF2">
        <w:rPr>
          <w:rStyle w:val="FootnoteReference"/>
          <w:rFonts w:ascii="Georgia" w:eastAsia="Calibri" w:hAnsi="Georgia" w:cs="Times New Roman"/>
        </w:rPr>
        <w:footnoteReference w:id="18"/>
      </w:r>
      <w:r w:rsidR="00B634DE" w:rsidRPr="00D40FF2">
        <w:t xml:space="preserve"> </w:t>
      </w:r>
      <w:r w:rsidRPr="00D40FF2">
        <w:t xml:space="preserve">as </w:t>
      </w:r>
      <w:r w:rsidR="00A152C5" w:rsidRPr="00D40FF2">
        <w:t>practices that</w:t>
      </w:r>
      <w:r w:rsidRPr="00D40FF2">
        <w:t xml:space="preserve"> </w:t>
      </w:r>
      <w:r w:rsidR="00B634DE" w:rsidRPr="00D40FF2">
        <w:t xml:space="preserve">redefine the </w:t>
      </w:r>
      <w:r w:rsidR="00425D7C" w:rsidRPr="00D40FF2">
        <w:t>“</w:t>
      </w:r>
      <w:r w:rsidR="00B634DE" w:rsidRPr="00D40FF2">
        <w:t>solution space</w:t>
      </w:r>
      <w:r w:rsidR="00425D7C" w:rsidRPr="00D40FF2">
        <w:t>”</w:t>
      </w:r>
      <w:r w:rsidR="00604883" w:rsidRPr="00D40FF2">
        <w:rPr>
          <w:rStyle w:val="FootnoteReference"/>
          <w:rFonts w:ascii="Georgia" w:eastAsia="Calibri" w:hAnsi="Georgia" w:cs="Times New Roman"/>
        </w:rPr>
        <w:footnoteReference w:id="19"/>
      </w:r>
      <w:r w:rsidR="00B634DE" w:rsidRPr="00D40FF2">
        <w:t xml:space="preserve"> </w:t>
      </w:r>
      <w:r w:rsidRPr="00D40FF2">
        <w:t xml:space="preserve">to </w:t>
      </w:r>
      <w:r w:rsidR="00B76DD0" w:rsidRPr="00D40FF2">
        <w:t xml:space="preserve">create </w:t>
      </w:r>
      <w:r w:rsidR="00A0060D" w:rsidRPr="00D40FF2">
        <w:t xml:space="preserve">a </w:t>
      </w:r>
      <w:r w:rsidR="00B634DE" w:rsidRPr="00D40FF2">
        <w:t>narrative for engaging with the project</w:t>
      </w:r>
      <w:r w:rsidR="00D20950" w:rsidRPr="00D40FF2">
        <w:t>,</w:t>
      </w:r>
      <w:r w:rsidR="00604883" w:rsidRPr="00D40FF2">
        <w:rPr>
          <w:rStyle w:val="FootnoteReference"/>
          <w:rFonts w:ascii="Georgia" w:eastAsia="Calibri" w:hAnsi="Georgia" w:cs="Times New Roman"/>
        </w:rPr>
        <w:footnoteReference w:id="20"/>
      </w:r>
      <w:r w:rsidR="00B634DE" w:rsidRPr="00D40FF2">
        <w:t xml:space="preserve"> </w:t>
      </w:r>
      <w:r w:rsidRPr="00D40FF2">
        <w:t xml:space="preserve">or to </w:t>
      </w:r>
      <w:r w:rsidR="0016405C" w:rsidRPr="00D40FF2">
        <w:t xml:space="preserve">construct </w:t>
      </w:r>
      <w:r w:rsidR="00B634DE" w:rsidRPr="00D40FF2">
        <w:t>cognitive interface</w:t>
      </w:r>
      <w:r w:rsidR="0016405C" w:rsidRPr="00D40FF2">
        <w:t>s</w:t>
      </w:r>
      <w:r w:rsidR="00D20950" w:rsidRPr="00D40FF2">
        <w:t>.</w:t>
      </w:r>
      <w:r w:rsidR="00C37C14" w:rsidRPr="00D40FF2">
        <w:rPr>
          <w:rStyle w:val="FootnoteReference"/>
          <w:rFonts w:ascii="Georgia" w:eastAsia="Calibri" w:hAnsi="Georgia" w:cs="Times New Roman"/>
        </w:rPr>
        <w:footnoteReference w:id="21"/>
      </w:r>
      <w:r w:rsidR="00B634DE" w:rsidRPr="00D40FF2">
        <w:t xml:space="preserve"> </w:t>
      </w:r>
      <w:r w:rsidRPr="00D40FF2">
        <w:t xml:space="preserve">Recent work on framing as practice emphasizes </w:t>
      </w:r>
      <w:r w:rsidR="00570A0A" w:rsidRPr="00D40FF2">
        <w:t>its</w:t>
      </w:r>
      <w:r w:rsidRPr="00D40FF2">
        <w:t xml:space="preserve"> role in design policy. </w:t>
      </w:r>
      <w:proofErr w:type="spellStart"/>
      <w:r w:rsidR="0001780B" w:rsidRPr="00D40FF2">
        <w:t>Mieke</w:t>
      </w:r>
      <w:proofErr w:type="spellEnd"/>
      <w:r w:rsidR="0001780B" w:rsidRPr="00D40FF2">
        <w:t xml:space="preserve"> v</w:t>
      </w:r>
      <w:r w:rsidRPr="00D40FF2">
        <w:t>an der Bijl-B</w:t>
      </w:r>
      <w:r w:rsidR="00FC14FA" w:rsidRPr="00D40FF2">
        <w:t>r</w:t>
      </w:r>
      <w:r w:rsidRPr="00D40FF2">
        <w:t>o</w:t>
      </w:r>
      <w:r w:rsidR="00FC14FA" w:rsidRPr="00D40FF2">
        <w:t>u</w:t>
      </w:r>
      <w:r w:rsidRPr="00D40FF2">
        <w:t xml:space="preserve">wer focuses on public and social innovation </w:t>
      </w:r>
      <w:r w:rsidR="00855B75" w:rsidRPr="00D40FF2">
        <w:t>organizations</w:t>
      </w:r>
      <w:r w:rsidRPr="00D40FF2">
        <w:t xml:space="preserve"> through systemic design in the context of complex policy-making processes.</w:t>
      </w:r>
      <w:r w:rsidR="00684199" w:rsidRPr="00D40FF2">
        <w:rPr>
          <w:rStyle w:val="FootnoteReference"/>
          <w:rFonts w:ascii="Georgia" w:hAnsi="Georgia" w:cs="Times New Roman"/>
        </w:rPr>
        <w:footnoteReference w:id="22"/>
      </w:r>
      <w:r w:rsidRPr="00D40FF2">
        <w:t xml:space="preserve"> Similarly,</w:t>
      </w:r>
      <w:r w:rsidR="00C37C14" w:rsidRPr="00D40FF2">
        <w:t xml:space="preserve"> </w:t>
      </w:r>
      <w:r w:rsidR="006628EF" w:rsidRPr="00D40FF2">
        <w:t>Jung-</w:t>
      </w:r>
      <w:proofErr w:type="spellStart"/>
      <w:r w:rsidR="000E183A" w:rsidRPr="00D40FF2">
        <w:t>J</w:t>
      </w:r>
      <w:r w:rsidR="006628EF" w:rsidRPr="00D40FF2">
        <w:t>oo</w:t>
      </w:r>
      <w:proofErr w:type="spellEnd"/>
      <w:r w:rsidR="006628EF" w:rsidRPr="00D40FF2">
        <w:t xml:space="preserve"> </w:t>
      </w:r>
      <w:r w:rsidR="00C37C14" w:rsidRPr="00D40FF2">
        <w:t>Lee’s</w:t>
      </w:r>
      <w:r w:rsidR="000A3C19" w:rsidRPr="00D40FF2">
        <w:t xml:space="preserve"> </w:t>
      </w:r>
      <w:r w:rsidRPr="00D40FF2">
        <w:t xml:space="preserve">study </w:t>
      </w:r>
      <w:r w:rsidR="0022228F" w:rsidRPr="00D40FF2">
        <w:t xml:space="preserve">on </w:t>
      </w:r>
      <w:r w:rsidR="00734047" w:rsidRPr="00D40FF2">
        <w:t>“</w:t>
      </w:r>
      <w:r w:rsidR="0022228F" w:rsidRPr="00D40FF2">
        <w:t>frame failures</w:t>
      </w:r>
      <w:r w:rsidR="00734047" w:rsidRPr="00D40FF2">
        <w:t>,”</w:t>
      </w:r>
      <w:r w:rsidR="0022228F" w:rsidRPr="00D40FF2">
        <w:t xml:space="preserve"> </w:t>
      </w:r>
      <w:r w:rsidRPr="00D40FF2">
        <w:t>which draws on the work of</w:t>
      </w:r>
      <w:r w:rsidR="00A214CE" w:rsidRPr="00D40FF2">
        <w:t xml:space="preserve"> </w:t>
      </w:r>
      <w:r w:rsidR="0093476A" w:rsidRPr="00D40FF2">
        <w:t xml:space="preserve">Peter </w:t>
      </w:r>
      <w:proofErr w:type="spellStart"/>
      <w:r w:rsidR="00A214CE" w:rsidRPr="00D40FF2">
        <w:t>Vermaas</w:t>
      </w:r>
      <w:proofErr w:type="spellEnd"/>
      <w:r w:rsidR="00A214CE" w:rsidRPr="00D40FF2">
        <w:t xml:space="preserve">, </w:t>
      </w:r>
      <w:proofErr w:type="spellStart"/>
      <w:r w:rsidR="00A214CE" w:rsidRPr="00D40FF2">
        <w:t>Dorst</w:t>
      </w:r>
      <w:proofErr w:type="spellEnd"/>
      <w:r w:rsidR="00A214CE" w:rsidRPr="00D40FF2">
        <w:t xml:space="preserve"> and </w:t>
      </w:r>
      <w:r w:rsidR="0093476A" w:rsidRPr="00D40FF2">
        <w:t xml:space="preserve">Clementine </w:t>
      </w:r>
      <w:r w:rsidR="00A214CE" w:rsidRPr="00D40FF2">
        <w:t>Thurgood</w:t>
      </w:r>
      <w:r w:rsidR="00287CD3" w:rsidRPr="00D40FF2">
        <w:t>,</w:t>
      </w:r>
      <w:r w:rsidR="00604883" w:rsidRPr="00D40FF2">
        <w:rPr>
          <w:rStyle w:val="FootnoteReference"/>
          <w:rFonts w:ascii="Georgia" w:eastAsia="Calibri" w:hAnsi="Georgia" w:cs="Times New Roman"/>
        </w:rPr>
        <w:footnoteReference w:id="23"/>
      </w:r>
      <w:r w:rsidR="00A214CE" w:rsidRPr="00D40FF2">
        <w:t xml:space="preserve"> develops knowledge on situations</w:t>
      </w:r>
      <w:r w:rsidRPr="00D40FF2">
        <w:t xml:space="preserve"> where a frame cannot achieve an intended project goal and/or outcome, the process of presenting </w:t>
      </w:r>
      <w:r w:rsidR="00287CD3" w:rsidRPr="00D40FF2">
        <w:t>“</w:t>
      </w:r>
      <w:r w:rsidRPr="00D40FF2">
        <w:t>new frames</w:t>
      </w:r>
      <w:r w:rsidR="00287CD3" w:rsidRPr="00D40FF2">
        <w:t>”</w:t>
      </w:r>
      <w:r w:rsidRPr="00D40FF2">
        <w:t xml:space="preserve"> to clients and how designers might better sensitize clients in this process.</w:t>
      </w:r>
      <w:r w:rsidR="00831F4E" w:rsidRPr="00D40FF2">
        <w:rPr>
          <w:rStyle w:val="FootnoteReference"/>
          <w:rFonts w:ascii="Georgia" w:hAnsi="Georgia" w:cs="Times New Roman"/>
        </w:rPr>
        <w:footnoteReference w:id="24"/>
      </w:r>
      <w:r w:rsidR="00A152C5" w:rsidRPr="00D40FF2">
        <w:t xml:space="preserve"> Similarly,</w:t>
      </w:r>
      <w:r w:rsidR="0021277E" w:rsidRPr="00D40FF2">
        <w:t xml:space="preserve"> </w:t>
      </w:r>
      <w:r w:rsidR="009C59E5" w:rsidRPr="00D40FF2">
        <w:t xml:space="preserve">Francesco </w:t>
      </w:r>
      <w:r w:rsidR="00A152C5" w:rsidRPr="00D40FF2">
        <w:t xml:space="preserve">Zurlo and </w:t>
      </w:r>
      <w:proofErr w:type="spellStart"/>
      <w:r w:rsidR="009B2DA0" w:rsidRPr="00D40FF2">
        <w:t>Cabirio</w:t>
      </w:r>
      <w:proofErr w:type="spellEnd"/>
      <w:r w:rsidR="009B2DA0" w:rsidRPr="00D40FF2">
        <w:t xml:space="preserve"> </w:t>
      </w:r>
      <w:r w:rsidR="00A152C5" w:rsidRPr="00D40FF2">
        <w:t xml:space="preserve">Cautela use the concept of </w:t>
      </w:r>
      <w:r w:rsidR="2EA2B3C5" w:rsidRPr="00D40FF2">
        <w:t>“</w:t>
      </w:r>
      <w:r w:rsidR="00A152C5" w:rsidRPr="00D40FF2">
        <w:t>narrative frames</w:t>
      </w:r>
      <w:r w:rsidR="6AF09A11" w:rsidRPr="00D40FF2">
        <w:t>”</w:t>
      </w:r>
      <w:r w:rsidR="00A152C5" w:rsidRPr="00D40FF2">
        <w:t xml:space="preserve"> as a time device to articulate designers’ engagement in a process.</w:t>
      </w:r>
      <w:r w:rsidR="00EF5C73" w:rsidRPr="00D40FF2">
        <w:rPr>
          <w:rStyle w:val="FootnoteReference"/>
          <w:rFonts w:ascii="Georgia" w:eastAsia="Calibri" w:hAnsi="Georgia" w:cs="Times New Roman"/>
        </w:rPr>
        <w:footnoteReference w:id="25"/>
      </w:r>
      <w:r w:rsidRPr="00D40FF2">
        <w:t xml:space="preserve"> In </w:t>
      </w:r>
      <w:r w:rsidR="00A152C5" w:rsidRPr="00D40FF2">
        <w:t>these studies</w:t>
      </w:r>
      <w:r w:rsidR="0060617C" w:rsidRPr="00D40FF2">
        <w:t>,</w:t>
      </w:r>
      <w:r w:rsidRPr="00D40FF2">
        <w:t xml:space="preserve"> </w:t>
      </w:r>
      <w:r w:rsidR="00EF5C73" w:rsidRPr="00D40FF2">
        <w:t>“</w:t>
      </w:r>
      <w:r w:rsidRPr="00D40FF2">
        <w:t>framing and reframing</w:t>
      </w:r>
      <w:r w:rsidR="00EF5C73" w:rsidRPr="00D40FF2">
        <w:t>”</w:t>
      </w:r>
      <w:r w:rsidR="00813B2D" w:rsidRPr="00D40FF2">
        <w:t xml:space="preserve"> </w:t>
      </w:r>
      <w:r w:rsidRPr="00D40FF2">
        <w:t xml:space="preserve">happens in situ, in dialogue with relevant actors, and occurs within the timebound constraints of a given project, where clients may </w:t>
      </w:r>
      <w:r w:rsidR="00EF5C73" w:rsidRPr="00D40FF2">
        <w:t>“</w:t>
      </w:r>
      <w:r w:rsidRPr="00D40FF2">
        <w:t>agree on a new frame</w:t>
      </w:r>
      <w:r w:rsidR="0F1CEC56" w:rsidRPr="00D40FF2">
        <w:t>.</w:t>
      </w:r>
      <w:r w:rsidR="00EF5C73" w:rsidRPr="00D40FF2">
        <w:t>”</w:t>
      </w:r>
      <w:r w:rsidR="00DF2EFE" w:rsidRPr="00D40FF2">
        <w:rPr>
          <w:rStyle w:val="FootnoteReference"/>
          <w:rFonts w:ascii="Georgia" w:eastAsia="Calibri" w:hAnsi="Georgia" w:cs="Times New Roman"/>
        </w:rPr>
        <w:footnoteReference w:id="26"/>
      </w:r>
    </w:p>
    <w:p w14:paraId="2737A656" w14:textId="003E319A" w:rsidR="00263D6D" w:rsidRPr="00D40FF2" w:rsidRDefault="00BB2BA4" w:rsidP="00784C57">
      <w:pPr>
        <w:pStyle w:val="ListParagraph"/>
      </w:pPr>
      <w:r w:rsidRPr="00D40FF2">
        <w:lastRenderedPageBreak/>
        <w:t>Furthermore, f</w:t>
      </w:r>
      <w:r w:rsidR="00537986" w:rsidRPr="00D40FF2">
        <w:t xml:space="preserve">raming as </w:t>
      </w:r>
      <w:r w:rsidR="00A152C5" w:rsidRPr="00D40FF2">
        <w:t xml:space="preserve">a practice is understood as </w:t>
      </w:r>
      <w:r w:rsidR="00537986" w:rsidRPr="00D40FF2">
        <w:t>highly dependent on design skill</w:t>
      </w:r>
      <w:r w:rsidR="006321E5" w:rsidRPr="00D40FF2">
        <w:t>,</w:t>
      </w:r>
      <w:r w:rsidR="00604883" w:rsidRPr="00D40FF2">
        <w:rPr>
          <w:rStyle w:val="FootnoteReference"/>
          <w:rFonts w:ascii="Georgia" w:eastAsia="Calibri" w:hAnsi="Georgia" w:cs="Times New Roman"/>
        </w:rPr>
        <w:footnoteReference w:id="27"/>
      </w:r>
      <w:r w:rsidR="00A214CE" w:rsidRPr="00D40FF2">
        <w:t xml:space="preserve"> where framing </w:t>
      </w:r>
      <w:r w:rsidR="00064010" w:rsidRPr="00D40FF2">
        <w:t>and reframing leads to a transformative insight</w:t>
      </w:r>
      <w:r w:rsidR="00C04727" w:rsidRPr="00D40FF2">
        <w:t>,</w:t>
      </w:r>
      <w:r w:rsidR="00604883" w:rsidRPr="00D40FF2">
        <w:rPr>
          <w:rStyle w:val="FootnoteReference"/>
          <w:rFonts w:ascii="Georgia" w:eastAsia="Calibri" w:hAnsi="Georgia" w:cs="Times New Roman"/>
        </w:rPr>
        <w:footnoteReference w:id="28"/>
      </w:r>
      <w:r w:rsidR="00064010" w:rsidRPr="00D40FF2">
        <w:t xml:space="preserve"> </w:t>
      </w:r>
      <w:r w:rsidR="00116167" w:rsidRPr="00D40FF2">
        <w:t>with many examples of studies of framing processes within organizational project contexts</w:t>
      </w:r>
      <w:r w:rsidR="005229FE" w:rsidRPr="00D40FF2">
        <w:t>.</w:t>
      </w:r>
      <w:r w:rsidR="00604883" w:rsidRPr="00D40FF2">
        <w:rPr>
          <w:rStyle w:val="FootnoteReference"/>
          <w:rFonts w:ascii="Georgia" w:eastAsia="Calibri" w:hAnsi="Georgia" w:cs="Times New Roman"/>
        </w:rPr>
        <w:footnoteReference w:id="29"/>
      </w:r>
      <w:r w:rsidR="003467B6" w:rsidRPr="00D40FF2">
        <w:t xml:space="preserve"> </w:t>
      </w:r>
      <w:r w:rsidR="00AA556D" w:rsidRPr="00D40FF2">
        <w:t xml:space="preserve">As </w:t>
      </w:r>
      <w:proofErr w:type="spellStart"/>
      <w:r w:rsidR="00AA556D" w:rsidRPr="00D40FF2">
        <w:t>Dorst</w:t>
      </w:r>
      <w:proofErr w:type="spellEnd"/>
      <w:r w:rsidR="00AA556D" w:rsidRPr="00D40FF2">
        <w:t xml:space="preserve"> writes, </w:t>
      </w:r>
      <w:r w:rsidR="00537986" w:rsidRPr="00D40FF2">
        <w:t>“</w:t>
      </w:r>
      <w:r w:rsidR="005051C4" w:rsidRPr="00D40FF2">
        <w:t>[F]</w:t>
      </w:r>
      <w:proofErr w:type="spellStart"/>
      <w:r w:rsidR="00537986" w:rsidRPr="00D40FF2">
        <w:t>rame</w:t>
      </w:r>
      <w:proofErr w:type="spellEnd"/>
      <w:r w:rsidR="00537986" w:rsidRPr="00D40FF2">
        <w:t xml:space="preserve"> creation is a </w:t>
      </w:r>
      <w:r w:rsidR="00855B75" w:rsidRPr="00D40FF2">
        <w:t>design-based</w:t>
      </w:r>
      <w:r w:rsidR="00537986" w:rsidRPr="00D40FF2">
        <w:t xml:space="preserve"> practice</w:t>
      </w:r>
      <w:r w:rsidR="00DA55C8" w:rsidRPr="00D40FF2">
        <w:t>…</w:t>
      </w:r>
      <w:r w:rsidR="0057450D" w:rsidRPr="00D40FF2">
        <w:t xml:space="preserve"> </w:t>
      </w:r>
      <w:r w:rsidR="00537986" w:rsidRPr="00D40FF2">
        <w:t>developed from the working methods of expert designers</w:t>
      </w:r>
      <w:r w:rsidR="001E06F0" w:rsidRPr="00D40FF2">
        <w:t>.</w:t>
      </w:r>
      <w:r w:rsidR="00537986" w:rsidRPr="00D40FF2">
        <w:t>”</w:t>
      </w:r>
      <w:r w:rsidR="00604883" w:rsidRPr="00D40FF2">
        <w:rPr>
          <w:rStyle w:val="FootnoteReference"/>
          <w:rFonts w:ascii="Georgia" w:hAnsi="Georgia" w:cs="Times New Roman"/>
        </w:rPr>
        <w:footnoteReference w:id="30"/>
      </w:r>
      <w:r w:rsidR="006C28B1" w:rsidRPr="00D40FF2">
        <w:rPr>
          <w:i/>
        </w:rPr>
        <w:t xml:space="preserve"> </w:t>
      </w:r>
      <w:r w:rsidR="00537986" w:rsidRPr="00D40FF2">
        <w:t xml:space="preserve">Similarly, </w:t>
      </w:r>
      <w:r w:rsidR="00A62C7A" w:rsidRPr="00D40FF2">
        <w:t xml:space="preserve">design </w:t>
      </w:r>
      <w:r w:rsidR="00537986" w:rsidRPr="00D40FF2">
        <w:t xml:space="preserve">framing practices are understood as discrete activities, </w:t>
      </w:r>
      <w:r w:rsidR="00A152C5" w:rsidRPr="00D40FF2">
        <w:t xml:space="preserve">exemplified in </w:t>
      </w:r>
      <w:r w:rsidR="00A62C7A" w:rsidRPr="00D40FF2">
        <w:t xml:space="preserve">activities such as </w:t>
      </w:r>
      <w:r w:rsidR="00A152C5" w:rsidRPr="00D40FF2">
        <w:t xml:space="preserve">thematic analysis and </w:t>
      </w:r>
      <w:r w:rsidR="00537986" w:rsidRPr="00D40FF2">
        <w:t>frame creation workshops</w:t>
      </w:r>
      <w:r w:rsidR="00FD473E" w:rsidRPr="00D40FF2">
        <w:t>,</w:t>
      </w:r>
      <w:r w:rsidR="00604883" w:rsidRPr="00D40FF2">
        <w:rPr>
          <w:rStyle w:val="FootnoteReference"/>
          <w:rFonts w:ascii="Georgia" w:eastAsia="Calibri" w:hAnsi="Georgia" w:cs="Times New Roman"/>
        </w:rPr>
        <w:footnoteReference w:id="31"/>
      </w:r>
      <w:r w:rsidR="00537986" w:rsidRPr="00D40FF2">
        <w:t xml:space="preserve"> where </w:t>
      </w:r>
      <w:r w:rsidR="006C28B1" w:rsidRPr="00D40FF2">
        <w:t xml:space="preserve">the </w:t>
      </w:r>
      <w:r w:rsidR="00FD473E" w:rsidRPr="00D40FF2">
        <w:t>“</w:t>
      </w:r>
      <w:r w:rsidR="00537986" w:rsidRPr="00D40FF2">
        <w:t>design</w:t>
      </w:r>
      <w:r w:rsidR="006C28B1" w:rsidRPr="00D40FF2">
        <w:t>er’s view of the design problem</w:t>
      </w:r>
      <w:r w:rsidR="00FD473E" w:rsidRPr="00D40FF2">
        <w:t>”</w:t>
      </w:r>
      <w:r w:rsidR="006C28B1" w:rsidRPr="00D40FF2" w:rsidDel="00FD473E">
        <w:t xml:space="preserve"> </w:t>
      </w:r>
      <w:r w:rsidR="006C28B1" w:rsidRPr="00D40FF2">
        <w:t>constructs the</w:t>
      </w:r>
      <w:r w:rsidR="00537986" w:rsidRPr="00D40FF2">
        <w:t xml:space="preserve"> frame </w:t>
      </w:r>
      <w:r w:rsidR="006C28B1" w:rsidRPr="00D40FF2">
        <w:t>through cycles of learning</w:t>
      </w:r>
      <w:r w:rsidR="00537986" w:rsidRPr="00D40FF2">
        <w:t xml:space="preserve"> </w:t>
      </w:r>
      <w:r w:rsidR="00537986" w:rsidRPr="00D40FF2">
        <w:rPr>
          <w:rFonts w:eastAsia="Times New Roman"/>
        </w:rPr>
        <w:t xml:space="preserve">to redefine the </w:t>
      </w:r>
      <w:r w:rsidR="00FD473E" w:rsidRPr="00D40FF2">
        <w:rPr>
          <w:rFonts w:eastAsia="Times New Roman"/>
        </w:rPr>
        <w:t>“</w:t>
      </w:r>
      <w:r w:rsidR="00537986" w:rsidRPr="00D40FF2">
        <w:rPr>
          <w:rFonts w:eastAsia="Times New Roman"/>
        </w:rPr>
        <w:t>solution space</w:t>
      </w:r>
      <w:r w:rsidR="00FD473E" w:rsidRPr="00D40FF2">
        <w:rPr>
          <w:rFonts w:eastAsia="Times New Roman"/>
        </w:rPr>
        <w:t>.”</w:t>
      </w:r>
      <w:r w:rsidR="00604883" w:rsidRPr="00D40FF2">
        <w:rPr>
          <w:rStyle w:val="FootnoteReference"/>
          <w:rFonts w:ascii="Georgia" w:eastAsia="Calibri" w:hAnsi="Georgia" w:cs="Times New Roman"/>
        </w:rPr>
        <w:footnoteReference w:id="32"/>
      </w:r>
      <w:r w:rsidR="00537986" w:rsidRPr="00D40FF2">
        <w:t xml:space="preserve"> </w:t>
      </w:r>
      <w:r w:rsidR="007D06CF" w:rsidRPr="00D40FF2">
        <w:t xml:space="preserve">A design frame is a </w:t>
      </w:r>
      <w:r w:rsidR="00537986" w:rsidRPr="00D40FF2">
        <w:t xml:space="preserve">constructed </w:t>
      </w:r>
      <w:r w:rsidR="007D06CF" w:rsidRPr="00D40FF2">
        <w:t xml:space="preserve">problem </w:t>
      </w:r>
      <w:r w:rsidR="00537986" w:rsidRPr="00D40FF2">
        <w:rPr>
          <w:i/>
          <w:iCs/>
        </w:rPr>
        <w:t>statement</w:t>
      </w:r>
      <w:r w:rsidR="007D06CF" w:rsidRPr="00D40FF2">
        <w:t xml:space="preserve"> </w:t>
      </w:r>
      <w:r w:rsidR="00537986" w:rsidRPr="00D40FF2">
        <w:t xml:space="preserve">that </w:t>
      </w:r>
      <w:r w:rsidR="007D06CF" w:rsidRPr="00D40FF2">
        <w:t xml:space="preserve">is about both “a new way of looking” and “acting within” the problem situation, </w:t>
      </w:r>
      <w:r w:rsidR="00537986" w:rsidRPr="00D40FF2">
        <w:t xml:space="preserve">during the timeline of a project to </w:t>
      </w:r>
      <w:r w:rsidR="00855B75" w:rsidRPr="00D40FF2">
        <w:t>realize</w:t>
      </w:r>
      <w:r w:rsidR="00537986" w:rsidRPr="00D40FF2">
        <w:t xml:space="preserve"> a</w:t>
      </w:r>
      <w:r w:rsidR="007103F9" w:rsidRPr="00D40FF2">
        <w:t xml:space="preserve"> </w:t>
      </w:r>
      <w:r w:rsidR="00537986" w:rsidRPr="00D40FF2">
        <w:t>solution</w:t>
      </w:r>
      <w:r w:rsidR="00D56C89" w:rsidRPr="00D40FF2">
        <w:t>.</w:t>
      </w:r>
      <w:r w:rsidR="00604883" w:rsidRPr="00D40FF2">
        <w:rPr>
          <w:rStyle w:val="FootnoteReference"/>
          <w:rFonts w:ascii="Georgia" w:eastAsia="Calibri" w:hAnsi="Georgia" w:cs="Times New Roman"/>
        </w:rPr>
        <w:footnoteReference w:id="33"/>
      </w:r>
      <w:r w:rsidR="00537986" w:rsidRPr="00D40FF2">
        <w:rPr>
          <w:rFonts w:eastAsia="Times New Roman"/>
        </w:rPr>
        <w:t xml:space="preserve"> </w:t>
      </w:r>
      <w:r w:rsidR="00537986" w:rsidRPr="00D40FF2">
        <w:t>As such</w:t>
      </w:r>
      <w:r w:rsidR="0008473E" w:rsidRPr="00D40FF2">
        <w:t>,</w:t>
      </w:r>
      <w:r w:rsidR="00537986" w:rsidRPr="00D40FF2">
        <w:t xml:space="preserve"> </w:t>
      </w:r>
      <w:r w:rsidR="007D06CF" w:rsidRPr="00D40FF2">
        <w:t>framing</w:t>
      </w:r>
      <w:r w:rsidR="00537986" w:rsidRPr="00D40FF2">
        <w:t xml:space="preserve"> is </w:t>
      </w:r>
      <w:r w:rsidR="007D06CF" w:rsidRPr="00D40FF2">
        <w:t xml:space="preserve">a </w:t>
      </w:r>
      <w:r w:rsidR="00537986" w:rsidRPr="00D40FF2">
        <w:t>purposeful</w:t>
      </w:r>
      <w:r w:rsidR="007D06CF" w:rsidRPr="00D40FF2">
        <w:t xml:space="preserve"> activity</w:t>
      </w:r>
      <w:r w:rsidR="00537986" w:rsidRPr="00D40FF2">
        <w:t>, an approach and element of practice for</w:t>
      </w:r>
      <w:r w:rsidR="00DA55C8" w:rsidRPr="00D40FF2">
        <w:t xml:space="preserve"> </w:t>
      </w:r>
      <w:r w:rsidR="001E02F8" w:rsidRPr="00D40FF2">
        <w:t xml:space="preserve">innovative </w:t>
      </w:r>
      <w:r w:rsidR="00537986" w:rsidRPr="00D40FF2">
        <w:t>outcomes</w:t>
      </w:r>
      <w:r w:rsidR="00077324" w:rsidRPr="00D40FF2">
        <w:rPr>
          <w:i/>
        </w:rPr>
        <w:t>.</w:t>
      </w:r>
      <w:r w:rsidR="002E1EC1" w:rsidRPr="00D40FF2">
        <w:rPr>
          <w:i/>
        </w:rPr>
        <w:t xml:space="preserve"> </w:t>
      </w:r>
    </w:p>
    <w:p w14:paraId="51F894D1" w14:textId="6FA2831C" w:rsidR="00116167" w:rsidRPr="00D40FF2" w:rsidRDefault="1E118CB4" w:rsidP="00784C57">
      <w:pPr>
        <w:pStyle w:val="ListParagraph"/>
      </w:pPr>
      <w:r w:rsidRPr="00D40FF2">
        <w:t>Recently, i</w:t>
      </w:r>
      <w:r w:rsidR="51798BC4" w:rsidRPr="00D40FF2">
        <w:t xml:space="preserve">n an evolution on </w:t>
      </w:r>
      <w:proofErr w:type="spellStart"/>
      <w:r w:rsidR="51798BC4" w:rsidRPr="00D40FF2">
        <w:t>Dorst’s</w:t>
      </w:r>
      <w:proofErr w:type="spellEnd"/>
      <w:r w:rsidR="51798BC4" w:rsidRPr="00D40FF2">
        <w:t xml:space="preserve"> work, </w:t>
      </w:r>
      <w:r w:rsidR="000C4630" w:rsidRPr="00D40FF2">
        <w:t xml:space="preserve">Louise </w:t>
      </w:r>
      <w:proofErr w:type="spellStart"/>
      <w:r w:rsidR="51798BC4" w:rsidRPr="00D40FF2">
        <w:t>M</w:t>
      </w:r>
      <w:r w:rsidR="3CBF45D1" w:rsidRPr="00D40FF2">
        <w:t>ø</w:t>
      </w:r>
      <w:r w:rsidR="51798BC4" w:rsidRPr="00D40FF2">
        <w:t>ller</w:t>
      </w:r>
      <w:proofErr w:type="spellEnd"/>
      <w:r w:rsidR="51798BC4" w:rsidRPr="00D40FF2">
        <w:t xml:space="preserve"> </w:t>
      </w:r>
      <w:proofErr w:type="spellStart"/>
      <w:r w:rsidR="51798BC4" w:rsidRPr="00D40FF2">
        <w:t>Ha</w:t>
      </w:r>
      <w:r w:rsidR="007F0BD1" w:rsidRPr="00D40FF2">
        <w:t>a</w:t>
      </w:r>
      <w:r w:rsidR="51798BC4" w:rsidRPr="00D40FF2">
        <w:t>se</w:t>
      </w:r>
      <w:proofErr w:type="spellEnd"/>
      <w:r w:rsidR="51798BC4" w:rsidRPr="00D40FF2">
        <w:t xml:space="preserve"> and </w:t>
      </w:r>
      <w:r w:rsidR="000C4630" w:rsidRPr="00D40FF2">
        <w:t xml:space="preserve">Linda </w:t>
      </w:r>
      <w:proofErr w:type="spellStart"/>
      <w:r w:rsidR="51798BC4" w:rsidRPr="00D40FF2">
        <w:t>Nhu</w:t>
      </w:r>
      <w:proofErr w:type="spellEnd"/>
      <w:r w:rsidR="51798BC4" w:rsidRPr="00D40FF2">
        <w:t xml:space="preserve"> </w:t>
      </w:r>
      <w:proofErr w:type="spellStart"/>
      <w:r w:rsidR="51798BC4" w:rsidRPr="00D40FF2">
        <w:t>Laursen</w:t>
      </w:r>
      <w:proofErr w:type="spellEnd"/>
      <w:r w:rsidR="51798BC4" w:rsidRPr="00D40FF2">
        <w:t xml:space="preserve"> distinguish two conceptual</w:t>
      </w:r>
      <w:r w:rsidR="6F67F482" w:rsidRPr="00D40FF2">
        <w:t>i</w:t>
      </w:r>
      <w:r w:rsidR="1FCF95E2" w:rsidRPr="00D40FF2">
        <w:t>z</w:t>
      </w:r>
      <w:r w:rsidR="6F67F482" w:rsidRPr="00D40FF2">
        <w:t xml:space="preserve">ations </w:t>
      </w:r>
      <w:r w:rsidR="51798BC4" w:rsidRPr="00D40FF2">
        <w:t>o</w:t>
      </w:r>
      <w:r w:rsidR="5E5004B1" w:rsidRPr="00D40FF2">
        <w:t>f</w:t>
      </w:r>
      <w:r w:rsidR="51798BC4" w:rsidRPr="00D40FF2">
        <w:t xml:space="preserve"> design frames.</w:t>
      </w:r>
      <w:r w:rsidR="00D56C89" w:rsidRPr="00D40FF2">
        <w:rPr>
          <w:rStyle w:val="FootnoteReference"/>
          <w:rFonts w:ascii="Georgia" w:eastAsia="Calibri" w:hAnsi="Georgia" w:cs="Times New Roman"/>
        </w:rPr>
        <w:t xml:space="preserve"> </w:t>
      </w:r>
      <w:r w:rsidR="51798BC4" w:rsidRPr="00D40FF2">
        <w:t xml:space="preserve">Alongside </w:t>
      </w:r>
      <w:proofErr w:type="spellStart"/>
      <w:r w:rsidR="51798BC4" w:rsidRPr="00D40FF2">
        <w:t>Dorst’s</w:t>
      </w:r>
      <w:proofErr w:type="spellEnd"/>
      <w:r w:rsidR="51798BC4" w:rsidRPr="00D40FF2">
        <w:t xml:space="preserve"> </w:t>
      </w:r>
      <w:r w:rsidR="00D56C89" w:rsidRPr="00D40FF2">
        <w:t>“</w:t>
      </w:r>
      <w:r w:rsidR="51798BC4" w:rsidRPr="00D40FF2">
        <w:t>problem frame</w:t>
      </w:r>
      <w:r w:rsidR="00D56C89" w:rsidRPr="00D40FF2">
        <w:t>”</w:t>
      </w:r>
      <w:r w:rsidR="51798BC4" w:rsidRPr="00D40FF2">
        <w:t xml:space="preserve"> reasoning process, they identify the </w:t>
      </w:r>
      <w:r w:rsidR="00D56C89" w:rsidRPr="00D40FF2">
        <w:t>“</w:t>
      </w:r>
      <w:r w:rsidR="51798BC4" w:rsidRPr="00D40FF2">
        <w:t>meaning frame</w:t>
      </w:r>
      <w:r w:rsidR="00D56C89" w:rsidRPr="00D40FF2">
        <w:t>,”</w:t>
      </w:r>
      <w:r w:rsidR="2EF0A4BD" w:rsidRPr="00D40FF2">
        <w:t xml:space="preserve"> which</w:t>
      </w:r>
      <w:r w:rsidR="51798BC4" w:rsidRPr="00D40FF2">
        <w:t xml:space="preserve"> is the process by which designers create </w:t>
      </w:r>
      <w:r w:rsidR="00D56C89" w:rsidRPr="00D40FF2">
        <w:t>“</w:t>
      </w:r>
      <w:r w:rsidR="51798BC4" w:rsidRPr="00D40FF2">
        <w:t>shared understandings…</w:t>
      </w:r>
      <w:r w:rsidR="61FC5762" w:rsidRPr="00D40FF2">
        <w:t xml:space="preserve"> </w:t>
      </w:r>
      <w:r w:rsidR="51798BC4" w:rsidRPr="00D40FF2">
        <w:t>of relevant issues, important values and goals in the project, and criteria for evaluation</w:t>
      </w:r>
      <w:r w:rsidR="00AE1AB5" w:rsidRPr="00D40FF2">
        <w:t>”</w:t>
      </w:r>
      <w:r w:rsidR="3CBF45D1" w:rsidRPr="00D40FF2">
        <w:t xml:space="preserve"> </w:t>
      </w:r>
      <w:r w:rsidR="51798BC4" w:rsidRPr="00D40FF2">
        <w:t>– the meaning frame is</w:t>
      </w:r>
      <w:r w:rsidR="7C647BAE" w:rsidRPr="00D40FF2">
        <w:t xml:space="preserve"> </w:t>
      </w:r>
      <w:r w:rsidR="00AE1AB5" w:rsidRPr="00D40FF2">
        <w:t>“</w:t>
      </w:r>
      <w:r w:rsidR="51798BC4" w:rsidRPr="00D40FF2">
        <w:t>the entirety of knowledge and belief structures associated with the design</w:t>
      </w:r>
      <w:r w:rsidR="00EB52DA" w:rsidRPr="00D40FF2">
        <w:t>.</w:t>
      </w:r>
      <w:r w:rsidR="00AE1AB5" w:rsidRPr="00D40FF2">
        <w:t>”</w:t>
      </w:r>
      <w:r w:rsidR="009E6AE2" w:rsidRPr="00D40FF2">
        <w:rPr>
          <w:rStyle w:val="FootnoteReference"/>
          <w:rFonts w:ascii="Georgia" w:eastAsia="Calibri" w:hAnsi="Georgia" w:cs="Times New Roman"/>
        </w:rPr>
        <w:footnoteReference w:id="34"/>
      </w:r>
      <w:r w:rsidR="51798BC4" w:rsidRPr="00D40FF2">
        <w:t xml:space="preserve"> Th</w:t>
      </w:r>
      <w:r w:rsidR="2EF0A4BD" w:rsidRPr="00D40FF2">
        <w:t xml:space="preserve">eir study </w:t>
      </w:r>
      <w:r w:rsidR="60D261C6" w:rsidRPr="00D40FF2">
        <w:t>foregrounds</w:t>
      </w:r>
      <w:r w:rsidR="51798BC4" w:rsidRPr="00D40FF2">
        <w:t xml:space="preserve"> how designers create desirability, identity</w:t>
      </w:r>
      <w:r w:rsidR="00AE1AB5" w:rsidRPr="00D40FF2">
        <w:t>,</w:t>
      </w:r>
      <w:r w:rsidR="51798BC4" w:rsidRPr="00D40FF2">
        <w:t xml:space="preserve"> and legitimacy by embedding narratives associated to certain values, </w:t>
      </w:r>
      <w:r w:rsidR="51798BC4" w:rsidRPr="00D40FF2">
        <w:lastRenderedPageBreak/>
        <w:t>ideologies and worldviews</w:t>
      </w:r>
      <w:r w:rsidR="00AE1AB5" w:rsidRPr="00D40FF2">
        <w:t>.</w:t>
      </w:r>
      <w:r w:rsidR="00604883" w:rsidRPr="00D40FF2">
        <w:rPr>
          <w:rStyle w:val="FootnoteReference"/>
          <w:rFonts w:ascii="Georgia" w:hAnsi="Georgia" w:cs="Times New Roman"/>
        </w:rPr>
        <w:footnoteReference w:id="35"/>
      </w:r>
      <w:r w:rsidR="51798BC4" w:rsidRPr="00D40FF2">
        <w:t xml:space="preserve"> Furthermore, </w:t>
      </w:r>
      <w:proofErr w:type="spellStart"/>
      <w:r w:rsidR="51798BC4" w:rsidRPr="00D40FF2">
        <w:t>Dorst’s</w:t>
      </w:r>
      <w:proofErr w:type="spellEnd"/>
      <w:r w:rsidR="51798BC4" w:rsidRPr="00D40FF2">
        <w:t xml:space="preserve"> most recent text on </w:t>
      </w:r>
      <w:r w:rsidR="00FC0CFD" w:rsidRPr="00D40FF2">
        <w:t>“</w:t>
      </w:r>
      <w:r w:rsidR="51798BC4" w:rsidRPr="00D40FF2">
        <w:t>frame innovation</w:t>
      </w:r>
      <w:r w:rsidR="00FC0CFD" w:rsidRPr="00D40FF2">
        <w:t>”</w:t>
      </w:r>
      <w:r w:rsidR="51798BC4" w:rsidRPr="00D40FF2">
        <w:t xml:space="preserve"> elaborates on his </w:t>
      </w:r>
      <w:r w:rsidR="00FC0CFD" w:rsidRPr="00D40FF2">
        <w:t>“</w:t>
      </w:r>
      <w:r w:rsidR="51798BC4" w:rsidRPr="00D40FF2">
        <w:t>frame creation</w:t>
      </w:r>
      <w:r w:rsidR="00FC0CFD" w:rsidRPr="00D40FF2">
        <w:t>”</w:t>
      </w:r>
      <w:r w:rsidR="51798BC4" w:rsidRPr="00D40FF2">
        <w:t xml:space="preserve"> concepts and methods through his extensive practitioner experience of working on frame creation processes. In this work, </w:t>
      </w:r>
      <w:r w:rsidR="004B0E94" w:rsidRPr="00D40FF2">
        <w:t xml:space="preserve">Cameron </w:t>
      </w:r>
      <w:proofErr w:type="spellStart"/>
      <w:r w:rsidR="51798BC4" w:rsidRPr="00D40FF2">
        <w:t>Tonkinwise</w:t>
      </w:r>
      <w:proofErr w:type="spellEnd"/>
      <w:r w:rsidR="51798BC4" w:rsidRPr="00D40FF2">
        <w:t xml:space="preserve"> finds that </w:t>
      </w:r>
      <w:proofErr w:type="spellStart"/>
      <w:r w:rsidR="51798BC4" w:rsidRPr="00D40FF2">
        <w:t>Dorst</w:t>
      </w:r>
      <w:proofErr w:type="spellEnd"/>
      <w:r w:rsidR="51798BC4" w:rsidRPr="00D40FF2">
        <w:t xml:space="preserve"> is implicitly political, addressing the hard problems of society </w:t>
      </w:r>
      <w:r w:rsidR="007401FF" w:rsidRPr="00D40FF2">
        <w:t>by</w:t>
      </w:r>
      <w:r w:rsidRPr="00D40FF2" w:rsidDel="51798BC4">
        <w:t xml:space="preserve"> </w:t>
      </w:r>
      <w:r w:rsidR="51798BC4" w:rsidRPr="00D40FF2">
        <w:t xml:space="preserve">questioning the </w:t>
      </w:r>
      <w:r w:rsidR="007401FF" w:rsidRPr="00D40FF2">
        <w:t>“</w:t>
      </w:r>
      <w:r w:rsidR="51798BC4" w:rsidRPr="00D40FF2">
        <w:t>roles, norms, and values</w:t>
      </w:r>
      <w:r w:rsidR="007401FF" w:rsidRPr="00D40FF2">
        <w:t>”</w:t>
      </w:r>
      <w:r w:rsidR="51798BC4" w:rsidRPr="00D40FF2">
        <w:t xml:space="preserve"> within a given social order.</w:t>
      </w:r>
      <w:r w:rsidR="00B0719F" w:rsidRPr="00D40FF2">
        <w:rPr>
          <w:rStyle w:val="FootnoteReference"/>
          <w:rFonts w:ascii="Georgia" w:hAnsi="Georgia" w:cs="Times New Roman"/>
        </w:rPr>
        <w:footnoteReference w:id="36"/>
      </w:r>
      <w:r w:rsidR="51798BC4" w:rsidRPr="00D40FF2">
        <w:t xml:space="preserve"> Be this as it may, questions remain </w:t>
      </w:r>
      <w:r w:rsidR="3C5A1270" w:rsidRPr="00D40FF2">
        <w:t>in</w:t>
      </w:r>
      <w:r w:rsidR="3DBA8B99" w:rsidRPr="00D40FF2">
        <w:t xml:space="preserve"> how </w:t>
      </w:r>
      <w:r w:rsidR="0D344A76" w:rsidRPr="00D40FF2">
        <w:t xml:space="preserve">design </w:t>
      </w:r>
      <w:r w:rsidR="722166D6" w:rsidRPr="00D40FF2">
        <w:t>fram</w:t>
      </w:r>
      <w:r w:rsidR="4C3D6A99" w:rsidRPr="00D40FF2">
        <w:t>e</w:t>
      </w:r>
      <w:r w:rsidR="5E4F6708" w:rsidRPr="00D40FF2">
        <w:t>s</w:t>
      </w:r>
      <w:r w:rsidR="722166D6" w:rsidRPr="00D40FF2">
        <w:t xml:space="preserve"> </w:t>
      </w:r>
      <w:r w:rsidR="7B128636" w:rsidRPr="00D40FF2">
        <w:t>correlate</w:t>
      </w:r>
      <w:r w:rsidR="67E10F48" w:rsidRPr="00D40FF2">
        <w:t xml:space="preserve"> </w:t>
      </w:r>
      <w:r w:rsidR="51FA2679" w:rsidRPr="00D40FF2">
        <w:t xml:space="preserve">with </w:t>
      </w:r>
      <w:r w:rsidR="51798BC4" w:rsidRPr="00D40FF2">
        <w:t xml:space="preserve">sociological phenomena </w:t>
      </w:r>
      <w:r w:rsidR="403A7C1D" w:rsidRPr="00D40FF2">
        <w:t>in context</w:t>
      </w:r>
      <w:r w:rsidR="6E38C590" w:rsidRPr="00D40FF2">
        <w:t xml:space="preserve">, </w:t>
      </w:r>
      <w:r w:rsidR="264B9008" w:rsidRPr="00D40FF2">
        <w:t xml:space="preserve">such as how frames </w:t>
      </w:r>
      <w:r w:rsidR="0F0193AB" w:rsidRPr="00D40FF2">
        <w:t>play out</w:t>
      </w:r>
      <w:r w:rsidR="264B9008" w:rsidRPr="00D40FF2">
        <w:t xml:space="preserve"> processes of </w:t>
      </w:r>
      <w:proofErr w:type="spellStart"/>
      <w:r w:rsidR="6624B300" w:rsidRPr="00D40FF2">
        <w:t>subjectivi</w:t>
      </w:r>
      <w:r w:rsidR="46C9B697" w:rsidRPr="00D40FF2">
        <w:t>z</w:t>
      </w:r>
      <w:r w:rsidR="6624B300" w:rsidRPr="00D40FF2">
        <w:t>ation</w:t>
      </w:r>
      <w:proofErr w:type="spellEnd"/>
      <w:r w:rsidR="00516FDF" w:rsidRPr="00D40FF2">
        <w:t>,</w:t>
      </w:r>
      <w:r w:rsidR="264B9008" w:rsidRPr="00D40FF2">
        <w:t xml:space="preserve"> i.e</w:t>
      </w:r>
      <w:r w:rsidR="2D44974B" w:rsidRPr="00D40FF2">
        <w:t>.,</w:t>
      </w:r>
      <w:r w:rsidR="264B9008" w:rsidRPr="00D40FF2">
        <w:t xml:space="preserve"> w</w:t>
      </w:r>
      <w:r w:rsidR="565BAE89" w:rsidRPr="00D40FF2">
        <w:t>hereby people become subjected to</w:t>
      </w:r>
      <w:r w:rsidR="51798BC4" w:rsidRPr="00D40FF2">
        <w:t xml:space="preserve"> </w:t>
      </w:r>
      <w:r w:rsidR="075AFA06" w:rsidRPr="00D40FF2">
        <w:t xml:space="preserve">certain modes of self-expression and </w:t>
      </w:r>
      <w:r w:rsidR="0F75E5FC" w:rsidRPr="00D40FF2">
        <w:t>identity portrayal</w:t>
      </w:r>
      <w:r w:rsidR="421497D5" w:rsidRPr="00D40FF2">
        <w:t xml:space="preserve"> in </w:t>
      </w:r>
      <w:r w:rsidR="01F1ACD4" w:rsidRPr="00D40FF2">
        <w:t>particular situations or institutional environments</w:t>
      </w:r>
      <w:r w:rsidR="075AFA06" w:rsidRPr="00D40FF2">
        <w:t>.</w:t>
      </w:r>
      <w:r w:rsidR="00A37A1F" w:rsidRPr="00D40FF2">
        <w:rPr>
          <w:rStyle w:val="FootnoteReference"/>
          <w:rFonts w:ascii="Georgia" w:hAnsi="Georgia" w:cs="Times New Roman"/>
        </w:rPr>
        <w:footnoteReference w:id="37"/>
      </w:r>
      <w:r w:rsidR="075AFA06" w:rsidRPr="00D40FF2">
        <w:t xml:space="preserve"> </w:t>
      </w:r>
      <w:r w:rsidR="00804250" w:rsidRPr="00D40FF2">
        <w:t>Thus</w:t>
      </w:r>
      <w:r w:rsidR="006D0753" w:rsidRPr="00D40FF2">
        <w:t>,</w:t>
      </w:r>
      <w:r w:rsidR="663F2725" w:rsidRPr="00D40FF2">
        <w:t xml:space="preserve"> </w:t>
      </w:r>
      <w:r w:rsidR="51798BC4" w:rsidRPr="00D40FF2">
        <w:t>new questions arise that are relevant for design research and practice.</w:t>
      </w:r>
      <w:r w:rsidR="1EC237C2" w:rsidRPr="00D40FF2">
        <w:t xml:space="preserve"> In recent work, </w:t>
      </w:r>
      <w:proofErr w:type="spellStart"/>
      <w:r w:rsidR="1EC237C2" w:rsidRPr="00D40FF2">
        <w:t>Dorst</w:t>
      </w:r>
      <w:proofErr w:type="spellEnd"/>
      <w:r w:rsidR="1EC237C2" w:rsidRPr="00D40FF2">
        <w:t xml:space="preserve"> nods to this necessity</w:t>
      </w:r>
      <w:r w:rsidR="60D261C6" w:rsidRPr="00D40FF2">
        <w:t>, touching upon</w:t>
      </w:r>
      <w:r w:rsidR="1EC237C2" w:rsidRPr="00D40FF2">
        <w:t xml:space="preserve"> Bourdieu’s field theory</w:t>
      </w:r>
      <w:r w:rsidR="00DA384E" w:rsidRPr="00D40FF2">
        <w:t>.</w:t>
      </w:r>
      <w:r w:rsidR="00604883" w:rsidRPr="00D40FF2">
        <w:rPr>
          <w:rStyle w:val="FootnoteReference"/>
          <w:rFonts w:ascii="Georgia" w:hAnsi="Georgia" w:cs="Times New Roman"/>
        </w:rPr>
        <w:footnoteReference w:id="38"/>
      </w:r>
      <w:r w:rsidR="60D261C6" w:rsidRPr="00D40FF2">
        <w:t xml:space="preserve"> </w:t>
      </w:r>
    </w:p>
    <w:p w14:paraId="4485B9A0" w14:textId="011BD960" w:rsidR="00064010" w:rsidRPr="00D40FF2" w:rsidRDefault="7311F6A8" w:rsidP="00784C57">
      <w:pPr>
        <w:pStyle w:val="ListParagraph"/>
      </w:pPr>
      <w:r w:rsidRPr="00D40FF2">
        <w:t xml:space="preserve">In summary, design framing is </w:t>
      </w:r>
      <w:r w:rsidR="004B0E94" w:rsidRPr="00D40FF2">
        <w:t xml:space="preserve">understood as </w:t>
      </w:r>
      <w:r w:rsidRPr="00D40FF2">
        <w:t>a meaning and sensemaking practice directed to build consensus between project beneficiaries on a given issue</w:t>
      </w:r>
      <w:r w:rsidR="37CBC6CE" w:rsidRPr="00D40FF2">
        <w:t xml:space="preserve"> or </w:t>
      </w:r>
      <w:r w:rsidR="00054734" w:rsidRPr="00D40FF2">
        <w:t>“</w:t>
      </w:r>
      <w:r w:rsidR="37CBC6CE" w:rsidRPr="00D40FF2">
        <w:t>seemingly intractable</w:t>
      </w:r>
      <w:r w:rsidR="00054734" w:rsidRPr="00D40FF2">
        <w:t>”</w:t>
      </w:r>
      <w:r w:rsidR="37CBC6CE" w:rsidRPr="00D40FF2">
        <w:t xml:space="preserve"> problem</w:t>
      </w:r>
      <w:r w:rsidR="00054734" w:rsidRPr="00D40FF2">
        <w:t>,</w:t>
      </w:r>
      <w:r w:rsidR="00604883" w:rsidRPr="00D40FF2">
        <w:rPr>
          <w:rStyle w:val="FootnoteReference"/>
          <w:rFonts w:ascii="Georgia" w:hAnsi="Georgia" w:cs="Times New Roman"/>
        </w:rPr>
        <w:footnoteReference w:id="39"/>
      </w:r>
      <w:r w:rsidRPr="00D40FF2">
        <w:t xml:space="preserve"> through </w:t>
      </w:r>
      <w:r w:rsidR="37CBC6CE" w:rsidRPr="00D40FF2">
        <w:t>purposefully constructed</w:t>
      </w:r>
      <w:r w:rsidRPr="00D40FF2">
        <w:t xml:space="preserve"> problem frame</w:t>
      </w:r>
      <w:r w:rsidR="37CBC6CE" w:rsidRPr="00D40FF2">
        <w:t>s</w:t>
      </w:r>
      <w:r w:rsidRPr="00D40FF2">
        <w:t xml:space="preserve"> or meaning frame</w:t>
      </w:r>
      <w:r w:rsidR="37CBC6CE" w:rsidRPr="00D40FF2">
        <w:t>s</w:t>
      </w:r>
      <w:r w:rsidRPr="00D40FF2">
        <w:t xml:space="preserve"> </w:t>
      </w:r>
      <w:r w:rsidR="37CBC6CE" w:rsidRPr="00D40FF2">
        <w:t>that predominantly occur</w:t>
      </w:r>
      <w:r w:rsidRPr="00D40FF2">
        <w:t xml:space="preserve"> within discrete timebound processes of innovation. </w:t>
      </w:r>
      <w:r w:rsidRPr="00D40FF2">
        <w:rPr>
          <w:rFonts w:eastAsia="Calibri"/>
        </w:rPr>
        <w:t>F</w:t>
      </w:r>
      <w:r w:rsidR="57284F28" w:rsidRPr="00D40FF2">
        <w:rPr>
          <w:rFonts w:eastAsia="Calibri"/>
        </w:rPr>
        <w:t>raming is understood as intrinsic to and inseparable from the design activity and is</w:t>
      </w:r>
      <w:r w:rsidR="28492559" w:rsidRPr="00D40FF2">
        <w:rPr>
          <w:rFonts w:eastAsia="Calibri"/>
        </w:rPr>
        <w:t>,</w:t>
      </w:r>
      <w:r w:rsidR="57284F28" w:rsidRPr="00D40FF2">
        <w:rPr>
          <w:rFonts w:eastAsia="Calibri"/>
        </w:rPr>
        <w:t xml:space="preserve"> </w:t>
      </w:r>
      <w:r w:rsidR="57284F28" w:rsidRPr="00D40FF2">
        <w:t>thus far</w:t>
      </w:r>
      <w:r w:rsidR="28492559" w:rsidRPr="00D40FF2">
        <w:t>,</w:t>
      </w:r>
      <w:r w:rsidR="57284F28" w:rsidRPr="00D40FF2">
        <w:t xml:space="preserve"> </w:t>
      </w:r>
      <w:r w:rsidR="00446950" w:rsidRPr="00D40FF2">
        <w:t>focused on</w:t>
      </w:r>
      <w:r w:rsidR="57284F28" w:rsidRPr="00D40FF2">
        <w:t xml:space="preserve"> the </w:t>
      </w:r>
      <w:r w:rsidR="00446950" w:rsidRPr="00D40FF2">
        <w:t>individual subject and rooted in</w:t>
      </w:r>
      <w:r w:rsidR="57284F28" w:rsidRPr="00D40FF2">
        <w:t xml:space="preserve"> the humanistic capacities of the expert designer</w:t>
      </w:r>
      <w:r w:rsidRPr="00D40FF2">
        <w:t xml:space="preserve"> deployed to </w:t>
      </w:r>
      <w:r w:rsidR="00FD039F" w:rsidRPr="00D40FF2">
        <w:t xml:space="preserve">situations </w:t>
      </w:r>
      <w:r w:rsidRPr="00D40FF2">
        <w:t>to interpret the</w:t>
      </w:r>
      <w:r w:rsidR="2E7F54BC" w:rsidRPr="00D40FF2">
        <w:t xml:space="preserve"> </w:t>
      </w:r>
      <w:r w:rsidR="00830881" w:rsidRPr="00D40FF2">
        <w:t>“</w:t>
      </w:r>
      <w:r w:rsidR="2E7F54BC" w:rsidRPr="00D40FF2">
        <w:t>socio-emotional aspects of life</w:t>
      </w:r>
      <w:r w:rsidR="00830881" w:rsidRPr="00D40FF2">
        <w:t>.”</w:t>
      </w:r>
      <w:r w:rsidR="00604883" w:rsidRPr="00D40FF2">
        <w:rPr>
          <w:rStyle w:val="FootnoteReference"/>
          <w:rFonts w:ascii="Georgia" w:hAnsi="Georgia" w:cs="Times New Roman"/>
        </w:rPr>
        <w:footnoteReference w:id="40"/>
      </w:r>
      <w:r w:rsidR="57284F28" w:rsidRPr="00D40FF2">
        <w:rPr>
          <w:rFonts w:eastAsia="Calibri"/>
        </w:rPr>
        <w:t xml:space="preserve"> </w:t>
      </w:r>
      <w:r w:rsidR="57284F28" w:rsidRPr="00D40FF2">
        <w:t>Th</w:t>
      </w:r>
      <w:r w:rsidR="008D62AD" w:rsidRPr="00D40FF2">
        <w:t>is point</w:t>
      </w:r>
      <w:r w:rsidR="00CA4566" w:rsidRPr="00D40FF2">
        <w:t>s</w:t>
      </w:r>
      <w:r w:rsidR="008D62AD" w:rsidRPr="00D40FF2">
        <w:t xml:space="preserve"> to how</w:t>
      </w:r>
      <w:r w:rsidR="57284F28" w:rsidRPr="00D40FF2">
        <w:t xml:space="preserve"> </w:t>
      </w:r>
      <w:r w:rsidR="008D62AD" w:rsidRPr="00D40FF2">
        <w:t>the</w:t>
      </w:r>
      <w:r w:rsidR="57284F28" w:rsidRPr="00D40FF2">
        <w:t xml:space="preserve"> philosophies of knowledge </w:t>
      </w:r>
      <w:r w:rsidR="0B906FBA" w:rsidRPr="00D40FF2">
        <w:t>underpinning</w:t>
      </w:r>
      <w:r w:rsidR="57284F28" w:rsidRPr="00D40FF2">
        <w:t xml:space="preserve"> </w:t>
      </w:r>
      <w:r w:rsidR="465AF3C0" w:rsidRPr="00D40FF2">
        <w:t xml:space="preserve">framing </w:t>
      </w:r>
      <w:r w:rsidR="5DD46115" w:rsidRPr="00D40FF2">
        <w:t xml:space="preserve">theories </w:t>
      </w:r>
      <w:r w:rsidR="337BDA25" w:rsidRPr="00D40FF2">
        <w:t>are</w:t>
      </w:r>
      <w:r w:rsidR="57284F28" w:rsidRPr="00D40FF2">
        <w:t xml:space="preserve"> </w:t>
      </w:r>
      <w:r w:rsidR="663F2725" w:rsidRPr="00D40FF2">
        <w:t xml:space="preserve">consequential </w:t>
      </w:r>
      <w:r w:rsidR="008D62AD" w:rsidRPr="00D40FF2">
        <w:t>to</w:t>
      </w:r>
      <w:r w:rsidR="57284F28" w:rsidRPr="00D40FF2">
        <w:t xml:space="preserve"> how </w:t>
      </w:r>
      <w:r w:rsidR="663F2725" w:rsidRPr="00D40FF2">
        <w:t xml:space="preserve">frames </w:t>
      </w:r>
      <w:r w:rsidR="57284F28" w:rsidRPr="00D40FF2">
        <w:t xml:space="preserve">manifest in design </w:t>
      </w:r>
      <w:r w:rsidR="663F2725" w:rsidRPr="00D40FF2">
        <w:t xml:space="preserve">theory and </w:t>
      </w:r>
      <w:r w:rsidR="57284F28" w:rsidRPr="00D40FF2">
        <w:t>practice</w:t>
      </w:r>
      <w:r w:rsidR="71AAC64E" w:rsidRPr="00D40FF2">
        <w:t>:</w:t>
      </w:r>
      <w:r w:rsidR="57284F28" w:rsidRPr="00D40FF2">
        <w:t xml:space="preserve"> framing</w:t>
      </w:r>
      <w:r w:rsidR="0BC42E4A" w:rsidRPr="00D40FF2">
        <w:t xml:space="preserve"> as</w:t>
      </w:r>
      <w:r w:rsidR="57284F28" w:rsidRPr="00D40FF2">
        <w:t xml:space="preserve"> understood in policy </w:t>
      </w:r>
      <w:r w:rsidR="00E35775" w:rsidRPr="00D40FF2">
        <w:t xml:space="preserve">is predicated on </w:t>
      </w:r>
      <w:r w:rsidR="005107F4" w:rsidRPr="00D40FF2">
        <w:t xml:space="preserve">individuals engaging </w:t>
      </w:r>
      <w:r w:rsidR="00E35775" w:rsidRPr="00D40FF2">
        <w:t>with situated problems</w:t>
      </w:r>
      <w:r w:rsidR="006A44B1" w:rsidRPr="00D40FF2">
        <w:t xml:space="preserve">, </w:t>
      </w:r>
      <w:r w:rsidR="5F7F6766" w:rsidRPr="00D40FF2">
        <w:t xml:space="preserve">and </w:t>
      </w:r>
      <w:r w:rsidR="007B3582" w:rsidRPr="00D40FF2">
        <w:t xml:space="preserve">is </w:t>
      </w:r>
      <w:r w:rsidR="006A44B1" w:rsidRPr="00D40FF2">
        <w:t>un</w:t>
      </w:r>
      <w:r w:rsidR="007B3582" w:rsidRPr="00D40FF2">
        <w:t>concerned with</w:t>
      </w:r>
      <w:r w:rsidR="00F73914" w:rsidRPr="00D40FF2">
        <w:t xml:space="preserve"> frames as</w:t>
      </w:r>
      <w:r w:rsidR="007B3582" w:rsidRPr="00D40FF2">
        <w:t xml:space="preserve"> organizing </w:t>
      </w:r>
      <w:r w:rsidR="00E35775" w:rsidRPr="00D40FF2">
        <w:t xml:space="preserve">collective </w:t>
      </w:r>
      <w:r w:rsidR="007B3582" w:rsidRPr="00D40FF2">
        <w:t>opposition</w:t>
      </w:r>
      <w:r w:rsidR="00107872" w:rsidRPr="00D40FF2">
        <w:t xml:space="preserve"> to </w:t>
      </w:r>
      <w:r w:rsidR="00120133" w:rsidRPr="00D40FF2">
        <w:t>challeng</w:t>
      </w:r>
      <w:r w:rsidR="00107872" w:rsidRPr="00D40FF2">
        <w:t>e</w:t>
      </w:r>
      <w:r w:rsidR="00120133" w:rsidRPr="00D40FF2">
        <w:t xml:space="preserve"> power relations or</w:t>
      </w:r>
      <w:r w:rsidR="007B3582" w:rsidRPr="00D40FF2">
        <w:t xml:space="preserve"> </w:t>
      </w:r>
      <w:r w:rsidR="00E35775" w:rsidRPr="00D40FF2">
        <w:t>to</w:t>
      </w:r>
      <w:r w:rsidR="007B3582" w:rsidRPr="00D40FF2">
        <w:t xml:space="preserve"> unsettl</w:t>
      </w:r>
      <w:r w:rsidR="00E35775" w:rsidRPr="00D40FF2">
        <w:t>e</w:t>
      </w:r>
      <w:r w:rsidR="007B3582" w:rsidRPr="00D40FF2">
        <w:t xml:space="preserve"> normative understandings </w:t>
      </w:r>
      <w:r w:rsidR="00107872" w:rsidRPr="00D40FF2">
        <w:t>of issues</w:t>
      </w:r>
      <w:r w:rsidR="1D9CBD4A" w:rsidRPr="00D40FF2">
        <w:t>,</w:t>
      </w:r>
      <w:r w:rsidR="00107872" w:rsidRPr="00D40FF2">
        <w:t xml:space="preserve"> </w:t>
      </w:r>
      <w:r w:rsidR="00E35775" w:rsidRPr="00D40FF2">
        <w:t>as in</w:t>
      </w:r>
      <w:r w:rsidR="57284F28" w:rsidRPr="00D40FF2">
        <w:t xml:space="preserve"> social movement studies</w:t>
      </w:r>
      <w:r w:rsidR="009249A5" w:rsidRPr="00D40FF2">
        <w:t>.</w:t>
      </w:r>
      <w:r w:rsidR="00604883" w:rsidRPr="00D40FF2">
        <w:rPr>
          <w:rStyle w:val="FootnoteReference"/>
          <w:rFonts w:ascii="Georgia" w:hAnsi="Georgia" w:cs="Times New Roman"/>
        </w:rPr>
        <w:footnoteReference w:id="41"/>
      </w:r>
      <w:r w:rsidR="57284F28" w:rsidRPr="00D40FF2">
        <w:t xml:space="preserve"> </w:t>
      </w:r>
    </w:p>
    <w:p w14:paraId="6B2FC2B8" w14:textId="77777777" w:rsidR="005E2D1F" w:rsidRPr="00D40FF2" w:rsidRDefault="005E2D1F" w:rsidP="00784C57">
      <w:pPr>
        <w:pStyle w:val="ListParagraph"/>
      </w:pPr>
    </w:p>
    <w:p w14:paraId="27D2EAC7" w14:textId="73031983" w:rsidR="6CA7DD20" w:rsidRPr="00D40FF2" w:rsidRDefault="00BFFE6A" w:rsidP="003351C6">
      <w:pPr>
        <w:pStyle w:val="Heading1"/>
      </w:pPr>
      <w:r w:rsidRPr="00D40FF2">
        <w:t xml:space="preserve"> </w:t>
      </w:r>
      <w:r w:rsidR="0000441D" w:rsidRPr="00D40FF2">
        <w:t>Frame Theory –</w:t>
      </w:r>
      <w:r w:rsidR="00052B33" w:rsidRPr="00D40FF2">
        <w:t xml:space="preserve"> </w:t>
      </w:r>
      <w:r w:rsidR="003B4B7F" w:rsidRPr="00D40FF2">
        <w:t>Agentic</w:t>
      </w:r>
      <w:r w:rsidR="00052B33" w:rsidRPr="00D40FF2">
        <w:t>, Collective Action, and</w:t>
      </w:r>
      <w:r w:rsidR="0000441D" w:rsidRPr="00D40FF2">
        <w:t xml:space="preserve"> Institutional</w:t>
      </w:r>
      <w:r w:rsidR="00F306F4" w:rsidRPr="00D40FF2">
        <w:t>ly Embedded</w:t>
      </w:r>
      <w:r w:rsidR="00647BF8" w:rsidRPr="00D40FF2">
        <w:t xml:space="preserve"> </w:t>
      </w:r>
    </w:p>
    <w:p w14:paraId="0B335AD2" w14:textId="76AE197D" w:rsidR="004B0E94" w:rsidRPr="00D40FF2" w:rsidRDefault="140FD4FC" w:rsidP="00784C57">
      <w:r w:rsidRPr="00D40FF2">
        <w:t>In this section</w:t>
      </w:r>
      <w:r w:rsidR="76525289" w:rsidRPr="00D40FF2">
        <w:t>,</w:t>
      </w:r>
      <w:r w:rsidR="2F93CEF4" w:rsidRPr="00D40FF2">
        <w:t xml:space="preserve"> we turn to disc</w:t>
      </w:r>
      <w:r w:rsidR="222DC3EB" w:rsidRPr="00D40FF2">
        <w:t>i</w:t>
      </w:r>
      <w:r w:rsidR="2F93CEF4" w:rsidRPr="00D40FF2">
        <w:t>plines of media and communication studies, social movement studies,</w:t>
      </w:r>
      <w:r w:rsidR="7A799DB7" w:rsidRPr="00D40FF2">
        <w:t xml:space="preserve"> psychology, philosophy</w:t>
      </w:r>
      <w:r w:rsidR="5956F095" w:rsidRPr="00D40FF2">
        <w:t>,</w:t>
      </w:r>
      <w:r w:rsidR="2F93CEF4" w:rsidRPr="00D40FF2">
        <w:t xml:space="preserve"> and political and institutional theory to </w:t>
      </w:r>
      <w:r w:rsidR="17FE31D7" w:rsidRPr="00D40FF2">
        <w:t>sketch out</w:t>
      </w:r>
      <w:r w:rsidRPr="00D40FF2">
        <w:t xml:space="preserve"> foundational </w:t>
      </w:r>
      <w:r w:rsidR="5F6B40A5" w:rsidRPr="00D40FF2">
        <w:t xml:space="preserve">framing </w:t>
      </w:r>
      <w:r w:rsidRPr="00D40FF2">
        <w:t xml:space="preserve">concepts </w:t>
      </w:r>
      <w:r w:rsidR="6F4816CF" w:rsidRPr="00D40FF2">
        <w:t xml:space="preserve">and </w:t>
      </w:r>
      <w:r w:rsidRPr="00D40FF2">
        <w:t xml:space="preserve">key scholars </w:t>
      </w:r>
      <w:r w:rsidR="5A5FFFBA" w:rsidRPr="00D40FF2">
        <w:t xml:space="preserve">and theories </w:t>
      </w:r>
      <w:r w:rsidR="17FE31D7" w:rsidRPr="00D40FF2">
        <w:t>of frames and framing</w:t>
      </w:r>
      <w:r w:rsidR="5B7CC451" w:rsidRPr="00D40FF2">
        <w:t xml:space="preserve"> from outside of design theory</w:t>
      </w:r>
      <w:r w:rsidR="6F4816CF" w:rsidRPr="00D40FF2">
        <w:t xml:space="preserve">. </w:t>
      </w:r>
      <w:r w:rsidR="591AEF9A" w:rsidRPr="00D40FF2">
        <w:t>The origins of framing theory can be traced to Bateson</w:t>
      </w:r>
      <w:r w:rsidR="7CF372FB" w:rsidRPr="00D40FF2">
        <w:t>’s work</w:t>
      </w:r>
      <w:r w:rsidR="76942DC7" w:rsidRPr="00D40FF2">
        <w:t xml:space="preserve"> on meta-communication</w:t>
      </w:r>
      <w:r w:rsidR="2295A5AE" w:rsidRPr="00D40FF2">
        <w:t xml:space="preserve"> and later work by </w:t>
      </w:r>
      <w:r w:rsidR="511640A2" w:rsidRPr="00D40FF2">
        <w:t>sociologist</w:t>
      </w:r>
      <w:r w:rsidR="2295A5AE" w:rsidRPr="00D40FF2">
        <w:t xml:space="preserve"> Erving Goffman</w:t>
      </w:r>
      <w:r w:rsidR="00E637B4" w:rsidRPr="00D40FF2">
        <w:rPr>
          <w:rStyle w:val="FootnoteReference"/>
          <w:sz w:val="22"/>
          <w:szCs w:val="22"/>
        </w:rPr>
        <w:footnoteReference w:id="42"/>
      </w:r>
      <w:r w:rsidR="7CF372FB" w:rsidRPr="00D40FF2">
        <w:t>, w</w:t>
      </w:r>
      <w:r w:rsidR="30006044" w:rsidRPr="00D40FF2">
        <w:t xml:space="preserve">hich </w:t>
      </w:r>
      <w:r w:rsidR="511640A2" w:rsidRPr="00D40FF2">
        <w:t xml:space="preserve">together led to the uptake of the theory in different ways </w:t>
      </w:r>
      <w:r w:rsidR="004B0E94" w:rsidRPr="00D40FF2">
        <w:t>in these fields</w:t>
      </w:r>
      <w:r w:rsidR="3F3A4D7F" w:rsidRPr="00D40FF2">
        <w:t>.</w:t>
      </w:r>
      <w:r w:rsidR="00F51176" w:rsidRPr="00D40FF2">
        <w:rPr>
          <w:rStyle w:val="FootnoteReference"/>
          <w:sz w:val="22"/>
          <w:szCs w:val="22"/>
        </w:rPr>
        <w:footnoteReference w:id="43"/>
      </w:r>
      <w:r w:rsidR="30006044" w:rsidRPr="00D40FF2">
        <w:t xml:space="preserve"> </w:t>
      </w:r>
      <w:r w:rsidR="6E6CCB5E" w:rsidRPr="00D40FF2">
        <w:t>Several</w:t>
      </w:r>
      <w:r w:rsidR="65F87482" w:rsidRPr="00D40FF2">
        <w:t xml:space="preserve"> extensive reviews on frame theory</w:t>
      </w:r>
      <w:r w:rsidR="05999FD7" w:rsidRPr="00D40FF2">
        <w:t xml:space="preserve"> </w:t>
      </w:r>
      <w:r w:rsidR="65F87482" w:rsidRPr="00D40FF2">
        <w:t xml:space="preserve">demonstrate </w:t>
      </w:r>
      <w:r w:rsidR="004B0E94" w:rsidRPr="00D40FF2">
        <w:t>its</w:t>
      </w:r>
      <w:r w:rsidR="65F87482" w:rsidRPr="00D40FF2">
        <w:t xml:space="preserve"> widespread use across the social sciences and articulate distinct positions within what is a broad conceptual approach.</w:t>
      </w:r>
      <w:r w:rsidR="007851E4" w:rsidRPr="00D40FF2">
        <w:rPr>
          <w:rStyle w:val="FootnoteReference"/>
          <w:sz w:val="22"/>
          <w:szCs w:val="22"/>
        </w:rPr>
        <w:footnoteReference w:id="44"/>
      </w:r>
      <w:r w:rsidR="65F87482" w:rsidRPr="00D40FF2">
        <w:t xml:space="preserve"> </w:t>
      </w:r>
    </w:p>
    <w:p w14:paraId="5C5D8D4E" w14:textId="71E048D4" w:rsidR="00744060" w:rsidRPr="00D40FF2" w:rsidRDefault="6F4816CF" w:rsidP="00784C57">
      <w:r w:rsidRPr="00D40FF2">
        <w:t xml:space="preserve">Our </w:t>
      </w:r>
      <w:r w:rsidR="02AF669F" w:rsidRPr="00D40FF2">
        <w:t xml:space="preserve">overall </w:t>
      </w:r>
      <w:r w:rsidRPr="00D40FF2">
        <w:t>intention is to</w:t>
      </w:r>
      <w:r w:rsidR="140FD4FC" w:rsidRPr="00D40FF2">
        <w:t xml:space="preserve"> </w:t>
      </w:r>
      <w:r w:rsidR="65446D63" w:rsidRPr="00D40FF2">
        <w:t xml:space="preserve">establish that design framing practices are in their essence </w:t>
      </w:r>
      <w:r w:rsidRPr="00D40FF2">
        <w:t>political</w:t>
      </w:r>
      <w:r w:rsidR="734E1524" w:rsidRPr="00D40FF2">
        <w:t xml:space="preserve">, </w:t>
      </w:r>
      <w:r w:rsidR="48B4C81B" w:rsidRPr="00D40FF2">
        <w:t xml:space="preserve">and </w:t>
      </w:r>
      <w:r w:rsidR="3C76A9E0" w:rsidRPr="00D40FF2">
        <w:t>to achieve this</w:t>
      </w:r>
      <w:r w:rsidR="48B4C81B" w:rsidRPr="00D40FF2">
        <w:t xml:space="preserve"> we draw selectively on </w:t>
      </w:r>
      <w:r w:rsidR="2C109C23" w:rsidRPr="00D40FF2">
        <w:t xml:space="preserve">this </w:t>
      </w:r>
      <w:r w:rsidR="48B4C81B" w:rsidRPr="00D40FF2">
        <w:t>literature on frame theory to develop our arguments.</w:t>
      </w:r>
      <w:r w:rsidR="342FAA1B" w:rsidRPr="00D40FF2">
        <w:t xml:space="preserve"> </w:t>
      </w:r>
      <w:r w:rsidR="511E38D1" w:rsidRPr="00D40FF2">
        <w:t>F</w:t>
      </w:r>
      <w:r w:rsidR="5F6B40A5" w:rsidRPr="00D40FF2">
        <w:t xml:space="preserve">ollowing </w:t>
      </w:r>
      <w:proofErr w:type="spellStart"/>
      <w:r w:rsidR="62C75B01" w:rsidRPr="00D40FF2">
        <w:t>Merlijn</w:t>
      </w:r>
      <w:proofErr w:type="spellEnd"/>
      <w:r w:rsidR="62C75B01" w:rsidRPr="00D40FF2">
        <w:t xml:space="preserve"> van </w:t>
      </w:r>
      <w:r w:rsidR="03841D2D" w:rsidRPr="00D40FF2">
        <w:t>Hulst and</w:t>
      </w:r>
      <w:r w:rsidR="5A4792C1" w:rsidRPr="00D40FF2">
        <w:t xml:space="preserve"> Dvora </w:t>
      </w:r>
      <w:proofErr w:type="spellStart"/>
      <w:r w:rsidR="5A4792C1" w:rsidRPr="00D40FF2">
        <w:t>Yanow</w:t>
      </w:r>
      <w:proofErr w:type="spellEnd"/>
      <w:r w:rsidR="03841D2D" w:rsidRPr="00D40FF2">
        <w:t xml:space="preserve"> and </w:t>
      </w:r>
      <w:r w:rsidR="05574675" w:rsidRPr="00D40FF2">
        <w:t xml:space="preserve">Barbara </w:t>
      </w:r>
      <w:r w:rsidR="03841D2D" w:rsidRPr="00D40FF2">
        <w:t>Gray and colleagues</w:t>
      </w:r>
      <w:r w:rsidR="32F689C8" w:rsidRPr="00D40FF2">
        <w:t>,</w:t>
      </w:r>
      <w:r w:rsidR="009F3D2C" w:rsidRPr="00D40FF2">
        <w:rPr>
          <w:rStyle w:val="FootnoteReference"/>
          <w:sz w:val="22"/>
          <w:szCs w:val="22"/>
        </w:rPr>
        <w:footnoteReference w:id="45"/>
      </w:r>
      <w:r w:rsidR="5F6B40A5" w:rsidRPr="00D40FF2">
        <w:t xml:space="preserve"> we </w:t>
      </w:r>
      <w:r w:rsidR="66978A0D" w:rsidRPr="00D40FF2">
        <w:t>structure our</w:t>
      </w:r>
      <w:r w:rsidR="60C49224" w:rsidRPr="00D40FF2">
        <w:t xml:space="preserve"> </w:t>
      </w:r>
      <w:r w:rsidR="66978A0D" w:rsidRPr="00D40FF2">
        <w:t>arguments</w:t>
      </w:r>
      <w:r w:rsidR="5F6B40A5" w:rsidRPr="00D40FF2">
        <w:t xml:space="preserve"> on frame theory </w:t>
      </w:r>
      <w:r w:rsidR="66978A0D" w:rsidRPr="00D40FF2">
        <w:t xml:space="preserve">according </w:t>
      </w:r>
      <w:r w:rsidR="719BD0E0" w:rsidRPr="00D40FF2">
        <w:t>to</w:t>
      </w:r>
      <w:r w:rsidR="66978A0D" w:rsidRPr="00D40FF2">
        <w:t xml:space="preserve"> agentic, subjective</w:t>
      </w:r>
      <w:r w:rsidR="0D64EC45" w:rsidRPr="00D40FF2">
        <w:t>,</w:t>
      </w:r>
      <w:r w:rsidR="66978A0D" w:rsidRPr="00D40FF2">
        <w:t xml:space="preserve"> or cognitive frames; strategic and collective action frames; and institutional frames</w:t>
      </w:r>
      <w:r w:rsidR="271FE902" w:rsidRPr="00D40FF2">
        <w:t xml:space="preserve"> and evolve this </w:t>
      </w:r>
      <w:r w:rsidR="23CFE649" w:rsidRPr="00D40FF2">
        <w:t>analytical scheme</w:t>
      </w:r>
      <w:r w:rsidR="271FE902" w:rsidRPr="00D40FF2">
        <w:t xml:space="preserve"> in correspondence with design theory (Table 1)</w:t>
      </w:r>
      <w:r w:rsidR="66978A0D" w:rsidRPr="00D40FF2">
        <w:t xml:space="preserve">. </w:t>
      </w:r>
      <w:r w:rsidR="6D2B9A05" w:rsidRPr="00D40FF2">
        <w:lastRenderedPageBreak/>
        <w:t>T</w:t>
      </w:r>
      <w:r w:rsidR="3E90065F" w:rsidRPr="00D40FF2">
        <w:t>he work of social movement scholars</w:t>
      </w:r>
      <w:r w:rsidR="1A8E7B30" w:rsidRPr="00D40FF2">
        <w:t xml:space="preserve"> </w:t>
      </w:r>
      <w:r w:rsidR="50336539" w:rsidRPr="00D40FF2">
        <w:t xml:space="preserve">David </w:t>
      </w:r>
      <w:proofErr w:type="spellStart"/>
      <w:r w:rsidR="50336539" w:rsidRPr="00D40FF2">
        <w:t>Benford</w:t>
      </w:r>
      <w:proofErr w:type="spellEnd"/>
      <w:r w:rsidR="50336539" w:rsidRPr="00D40FF2">
        <w:t xml:space="preserve"> and Robert Snow</w:t>
      </w:r>
      <w:r w:rsidR="008222AA" w:rsidRPr="00D40FF2">
        <w:rPr>
          <w:rStyle w:val="FootnoteReference"/>
          <w:sz w:val="22"/>
          <w:szCs w:val="22"/>
        </w:rPr>
        <w:footnoteReference w:id="46"/>
      </w:r>
      <w:r w:rsidR="50336539" w:rsidRPr="00D40FF2">
        <w:t xml:space="preserve"> and </w:t>
      </w:r>
      <w:r w:rsidR="79F688DE" w:rsidRPr="00D40FF2">
        <w:t xml:space="preserve">Pamela </w:t>
      </w:r>
      <w:r w:rsidR="50336539" w:rsidRPr="00D40FF2">
        <w:t xml:space="preserve">Oliver and </w:t>
      </w:r>
      <w:r w:rsidR="46C1EB9E" w:rsidRPr="00D40FF2">
        <w:t xml:space="preserve">Hank </w:t>
      </w:r>
      <w:r w:rsidR="50336539" w:rsidRPr="00D40FF2">
        <w:t>Johnston</w:t>
      </w:r>
      <w:r w:rsidR="008222AA" w:rsidRPr="00D40FF2">
        <w:rPr>
          <w:rStyle w:val="FootnoteReference"/>
          <w:sz w:val="22"/>
          <w:szCs w:val="22"/>
        </w:rPr>
        <w:footnoteReference w:id="47"/>
      </w:r>
      <w:r w:rsidR="3E90065F" w:rsidRPr="00D40FF2">
        <w:t xml:space="preserve"> on collective action frames </w:t>
      </w:r>
      <w:r w:rsidR="2818B6B9" w:rsidRPr="00D40FF2">
        <w:t>is particularly relevant for our</w:t>
      </w:r>
      <w:r w:rsidR="3E90065F" w:rsidRPr="00D40FF2">
        <w:t xml:space="preserve"> conceptualization of counter-framing design.</w:t>
      </w:r>
      <w:r w:rsidR="00AC3B44" w:rsidRPr="00D40FF2">
        <w:rPr>
          <w:rStyle w:val="FootnoteReference"/>
          <w:sz w:val="22"/>
          <w:szCs w:val="22"/>
        </w:rPr>
        <w:footnoteReference w:id="48"/>
      </w:r>
      <w:r w:rsidR="3E90065F" w:rsidRPr="00D40FF2">
        <w:t xml:space="preserve"> </w:t>
      </w:r>
      <w:r w:rsidR="1575253C" w:rsidRPr="00D40FF2">
        <w:t xml:space="preserve">While useful to </w:t>
      </w:r>
      <w:r w:rsidR="0D64EC45" w:rsidRPr="00D40FF2">
        <w:t>organize</w:t>
      </w:r>
      <w:r w:rsidR="1575253C" w:rsidRPr="00D40FF2">
        <w:t xml:space="preserve"> </w:t>
      </w:r>
      <w:r w:rsidR="52AF2F8E" w:rsidRPr="00D40FF2">
        <w:t xml:space="preserve">our </w:t>
      </w:r>
      <w:r w:rsidR="36B10DB8" w:rsidRPr="00D40FF2">
        <w:t>arguments</w:t>
      </w:r>
      <w:r w:rsidR="00415645" w:rsidRPr="00D40FF2">
        <w:t xml:space="preserve"> and explicate our analysis</w:t>
      </w:r>
      <w:r w:rsidR="1575253C" w:rsidRPr="00D40FF2">
        <w:t xml:space="preserve">, these </w:t>
      </w:r>
      <w:r w:rsidR="1F83A8AE" w:rsidRPr="00D40FF2">
        <w:t xml:space="preserve">are </w:t>
      </w:r>
      <w:r w:rsidR="1575253C" w:rsidRPr="00D40FF2">
        <w:t>artificially constructed frameworks</w:t>
      </w:r>
      <w:r w:rsidR="52AF2F8E" w:rsidRPr="00D40FF2">
        <w:t xml:space="preserve"> </w:t>
      </w:r>
      <w:r w:rsidR="152507C8" w:rsidRPr="00D40FF2">
        <w:t xml:space="preserve">that </w:t>
      </w:r>
      <w:r w:rsidR="0D64EC45" w:rsidRPr="00D40FF2">
        <w:t>“</w:t>
      </w:r>
      <w:r w:rsidR="152507C8" w:rsidRPr="00D40FF2">
        <w:t>bypass the reality of social relations</w:t>
      </w:r>
      <w:r w:rsidR="24FD0D40" w:rsidRPr="00D40FF2">
        <w:t>,</w:t>
      </w:r>
      <w:r w:rsidR="0D64EC45" w:rsidRPr="00D40FF2">
        <w:t>”</w:t>
      </w:r>
      <w:r w:rsidR="152507C8" w:rsidRPr="00D40FF2">
        <w:t xml:space="preserve"> </w:t>
      </w:r>
      <w:r w:rsidR="53F6300D" w:rsidRPr="00D40FF2">
        <w:t xml:space="preserve">which </w:t>
      </w:r>
      <w:r w:rsidR="30715E33" w:rsidRPr="00D40FF2">
        <w:t xml:space="preserve">rather are </w:t>
      </w:r>
      <w:r w:rsidR="53F6300D" w:rsidRPr="00D40FF2">
        <w:t>intersecting</w:t>
      </w:r>
      <w:r w:rsidR="11606E5D" w:rsidRPr="00D40FF2">
        <w:t>,</w:t>
      </w:r>
      <w:r w:rsidR="53F6300D" w:rsidRPr="00D40FF2">
        <w:t xml:space="preserve"> dialogic</w:t>
      </w:r>
      <w:r w:rsidR="110DE526" w:rsidRPr="00D40FF2">
        <w:t xml:space="preserve"> and</w:t>
      </w:r>
      <w:r w:rsidR="11606E5D" w:rsidRPr="00D40FF2">
        <w:t xml:space="preserve"> play out in the everyday.</w:t>
      </w:r>
      <w:r w:rsidR="00F9669F" w:rsidRPr="00D40FF2">
        <w:rPr>
          <w:rStyle w:val="FootnoteReference"/>
          <w:sz w:val="22"/>
          <w:szCs w:val="22"/>
        </w:rPr>
        <w:footnoteReference w:id="49"/>
      </w:r>
      <w:r w:rsidR="53F6300D" w:rsidRPr="00D40FF2">
        <w:t xml:space="preserve"> </w:t>
      </w:r>
    </w:p>
    <w:p w14:paraId="4320DC10" w14:textId="67503D94" w:rsidR="00D16BF9" w:rsidRPr="00D40FF2" w:rsidRDefault="00D16BF9" w:rsidP="00784C57"/>
    <w:p w14:paraId="41CA09C9" w14:textId="0C1956BA" w:rsidR="00FC5B38" w:rsidRPr="003351C6" w:rsidRDefault="00FC5B38" w:rsidP="003351C6">
      <w:pPr>
        <w:pStyle w:val="Heading2"/>
      </w:pPr>
      <w:r w:rsidRPr="003351C6">
        <w:t>2.1 Cognitive, Agentic, Subjective Frames</w:t>
      </w:r>
      <w:r w:rsidR="00681607" w:rsidRPr="003351C6">
        <w:t xml:space="preserve"> (Micro)</w:t>
      </w:r>
    </w:p>
    <w:p w14:paraId="5D7D1DF9" w14:textId="0F929AA1" w:rsidR="00263D6D" w:rsidRPr="00D40FF2" w:rsidRDefault="2D465472" w:rsidP="00784C57">
      <w:r w:rsidRPr="00D40FF2">
        <w:t xml:space="preserve">This understanding of frames </w:t>
      </w:r>
      <w:r w:rsidR="63CE87BB" w:rsidRPr="00D40FF2">
        <w:t>is derived</w:t>
      </w:r>
      <w:r w:rsidRPr="00D40FF2">
        <w:t xml:space="preserve"> from cognition theory, psychology</w:t>
      </w:r>
      <w:r w:rsidR="0E4D07D4" w:rsidRPr="00D40FF2">
        <w:t>, linguistics</w:t>
      </w:r>
      <w:r w:rsidR="0C80BBCE" w:rsidRPr="00D40FF2">
        <w:t>,</w:t>
      </w:r>
      <w:r w:rsidR="0E4D07D4" w:rsidRPr="00D40FF2">
        <w:t xml:space="preserve"> and communications. </w:t>
      </w:r>
      <w:r w:rsidR="6C3B6726" w:rsidRPr="00D40FF2">
        <w:t xml:space="preserve">Management scholars </w:t>
      </w:r>
      <w:r w:rsidR="56DBE28D" w:rsidRPr="00D40FF2">
        <w:t xml:space="preserve">Joep </w:t>
      </w:r>
      <w:r w:rsidR="01353190" w:rsidRPr="00D40FF2">
        <w:t xml:space="preserve">Cornelissen and </w:t>
      </w:r>
      <w:proofErr w:type="spellStart"/>
      <w:r w:rsidR="53C3A925" w:rsidRPr="00D40FF2">
        <w:t>Mirjam</w:t>
      </w:r>
      <w:proofErr w:type="spellEnd"/>
      <w:r w:rsidR="53C3A925" w:rsidRPr="00D40FF2">
        <w:t xml:space="preserve"> </w:t>
      </w:r>
      <w:r w:rsidR="01353190" w:rsidRPr="00D40FF2">
        <w:t>Werner</w:t>
      </w:r>
      <w:r w:rsidR="49FCE933" w:rsidRPr="00D40FF2">
        <w:t xml:space="preserve"> </w:t>
      </w:r>
      <w:r w:rsidR="01353190" w:rsidRPr="00D40FF2">
        <w:t xml:space="preserve">define </w:t>
      </w:r>
      <w:r w:rsidR="0FFCA3BA" w:rsidRPr="00D40FF2">
        <w:t>micro</w:t>
      </w:r>
      <w:r w:rsidR="49FCE933" w:rsidRPr="00D40FF2">
        <w:t>-</w:t>
      </w:r>
      <w:r w:rsidR="0FFCA3BA" w:rsidRPr="00D40FF2">
        <w:t>frames</w:t>
      </w:r>
      <w:r w:rsidR="41D11389" w:rsidRPr="00D40FF2">
        <w:t xml:space="preserve"> as</w:t>
      </w:r>
      <w:r w:rsidR="0FFCA3BA" w:rsidRPr="00D40FF2">
        <w:t xml:space="preserve"> </w:t>
      </w:r>
      <w:r w:rsidR="5F7A6FC1" w:rsidRPr="00D40FF2">
        <w:t>“</w:t>
      </w:r>
      <w:r w:rsidR="01353190" w:rsidRPr="00D40FF2">
        <w:t>knowledge structure</w:t>
      </w:r>
      <w:r w:rsidR="229B73FF" w:rsidRPr="00D40FF2">
        <w:t>[s]</w:t>
      </w:r>
      <w:r w:rsidR="01353190" w:rsidRPr="00D40FF2">
        <w:t xml:space="preserve"> that direct and guide information processing</w:t>
      </w:r>
      <w:r w:rsidR="4E0B1F7F" w:rsidRPr="00D40FF2">
        <w:t>.</w:t>
      </w:r>
      <w:r w:rsidR="1630AC56" w:rsidRPr="00D40FF2">
        <w:t>”</w:t>
      </w:r>
      <w:r w:rsidR="00765BC4" w:rsidRPr="00D40FF2">
        <w:rPr>
          <w:rStyle w:val="FootnoteReference"/>
          <w:sz w:val="22"/>
          <w:szCs w:val="22"/>
        </w:rPr>
        <w:footnoteReference w:id="50"/>
      </w:r>
      <w:r w:rsidR="01353190" w:rsidRPr="00D40FF2">
        <w:t xml:space="preserve"> </w:t>
      </w:r>
      <w:r w:rsidR="181A647D" w:rsidRPr="00D40FF2">
        <w:t>T</w:t>
      </w:r>
      <w:r w:rsidR="4A9CE515" w:rsidRPr="00D40FF2">
        <w:t>hese</w:t>
      </w:r>
      <w:r w:rsidR="78CCDA7C" w:rsidRPr="00D40FF2">
        <w:t xml:space="preserve"> are cognitive process</w:t>
      </w:r>
      <w:r w:rsidR="47099977" w:rsidRPr="00D40FF2">
        <w:t>es</w:t>
      </w:r>
      <w:r w:rsidR="78CCDA7C" w:rsidRPr="00D40FF2">
        <w:t xml:space="preserve"> where </w:t>
      </w:r>
      <w:r w:rsidR="47099977" w:rsidRPr="00D40FF2">
        <w:t>“</w:t>
      </w:r>
      <w:r w:rsidR="78CCDA7C" w:rsidRPr="00D40FF2">
        <w:t>human</w:t>
      </w:r>
      <w:r w:rsidR="6820EB6E" w:rsidRPr="00D40FF2">
        <w:t>s</w:t>
      </w:r>
      <w:r w:rsidR="78CCDA7C" w:rsidRPr="00D40FF2">
        <w:t xml:space="preserve"> live </w:t>
      </w:r>
      <w:r w:rsidR="1511082A" w:rsidRPr="00D40FF2">
        <w:t>by</w:t>
      </w:r>
      <w:r w:rsidR="78CCDA7C" w:rsidRPr="00D40FF2">
        <w:t xml:space="preserve"> inference</w:t>
      </w:r>
      <w:r w:rsidR="00226313" w:rsidRPr="00D40FF2">
        <w:t>.</w:t>
      </w:r>
      <w:r w:rsidR="009271C8" w:rsidRPr="00D40FF2">
        <w:t>”</w:t>
      </w:r>
      <w:r w:rsidR="00E637B4" w:rsidRPr="00D40FF2">
        <w:rPr>
          <w:rStyle w:val="FootnoteReference"/>
          <w:sz w:val="22"/>
          <w:szCs w:val="22"/>
        </w:rPr>
        <w:footnoteReference w:id="51"/>
      </w:r>
      <w:r w:rsidR="78CCDA7C" w:rsidRPr="00D40FF2">
        <w:t xml:space="preserve"> </w:t>
      </w:r>
      <w:r w:rsidR="01353190" w:rsidRPr="00D40FF2">
        <w:t xml:space="preserve">Here frames are individuals’ </w:t>
      </w:r>
      <w:r w:rsidR="79578C45" w:rsidRPr="00D40FF2">
        <w:t>“</w:t>
      </w:r>
      <w:r w:rsidR="01353190" w:rsidRPr="00D40FF2">
        <w:t>frames of reference</w:t>
      </w:r>
      <w:r w:rsidR="79578C45" w:rsidRPr="00D40FF2">
        <w:t>”</w:t>
      </w:r>
      <w:r w:rsidR="01F2DC7D" w:rsidRPr="00D40FF2">
        <w:t>;</w:t>
      </w:r>
      <w:r w:rsidR="01353190" w:rsidRPr="00D40FF2">
        <w:t xml:space="preserve"> </w:t>
      </w:r>
      <w:r w:rsidR="145DF327" w:rsidRPr="00D40FF2">
        <w:t>these</w:t>
      </w:r>
      <w:r w:rsidR="41D11389" w:rsidRPr="00D40FF2">
        <w:t xml:space="preserve"> </w:t>
      </w:r>
      <w:r w:rsidR="169B76E7" w:rsidRPr="00D40FF2">
        <w:t xml:space="preserve">create </w:t>
      </w:r>
      <w:r w:rsidR="01F2DC7D" w:rsidRPr="00D40FF2">
        <w:t>“</w:t>
      </w:r>
      <w:r w:rsidR="145DF327" w:rsidRPr="00D40FF2">
        <w:t>cognitive biases</w:t>
      </w:r>
      <w:r w:rsidR="01F2DC7D" w:rsidRPr="00D40FF2">
        <w:t>”</w:t>
      </w:r>
      <w:r w:rsidR="145DF327" w:rsidRPr="00D40FF2">
        <w:t xml:space="preserve"> </w:t>
      </w:r>
      <w:r w:rsidR="01353190" w:rsidRPr="00D40FF2">
        <w:t>understood to relate to larger discursive forces and knowledge systems in soc</w:t>
      </w:r>
      <w:r w:rsidR="41D11389" w:rsidRPr="00D40FF2">
        <w:t>iety</w:t>
      </w:r>
      <w:r w:rsidR="61807A8C" w:rsidRPr="00D40FF2">
        <w:t xml:space="preserve"> (i.e</w:t>
      </w:r>
      <w:r w:rsidR="1A6D2B19" w:rsidRPr="00D40FF2">
        <w:t>.,</w:t>
      </w:r>
      <w:r w:rsidR="61807A8C" w:rsidRPr="00D40FF2">
        <w:t xml:space="preserve"> institutional frames)</w:t>
      </w:r>
      <w:r w:rsidR="01353190" w:rsidRPr="00D40FF2">
        <w:t xml:space="preserve">. </w:t>
      </w:r>
      <w:r w:rsidR="4343B253" w:rsidRPr="00D40FF2">
        <w:t>Withi</w:t>
      </w:r>
      <w:r w:rsidR="6E5F1564" w:rsidRPr="00D40FF2">
        <w:t>n</w:t>
      </w:r>
      <w:r w:rsidR="354A8581" w:rsidRPr="00D40FF2">
        <w:t xml:space="preserve"> the </w:t>
      </w:r>
      <w:r w:rsidR="169B76E7" w:rsidRPr="00D40FF2">
        <w:t>“</w:t>
      </w:r>
      <w:r w:rsidR="354A8581" w:rsidRPr="00D40FF2">
        <w:t>framing effect</w:t>
      </w:r>
      <w:r w:rsidR="169B76E7" w:rsidRPr="00D40FF2">
        <w:t>”</w:t>
      </w:r>
      <w:r w:rsidR="31611667" w:rsidRPr="00D40FF2" w:rsidDel="00220485">
        <w:t xml:space="preserve"> </w:t>
      </w:r>
      <w:r w:rsidR="31611667" w:rsidRPr="00D40FF2">
        <w:t xml:space="preserve">people </w:t>
      </w:r>
      <w:r w:rsidR="02852B95" w:rsidRPr="00D40FF2">
        <w:t>assess</w:t>
      </w:r>
      <w:r w:rsidR="31611667" w:rsidRPr="00D40FF2">
        <w:t xml:space="preserve"> </w:t>
      </w:r>
      <w:r w:rsidR="02852B95" w:rsidRPr="00D40FF2">
        <w:t>situations thr</w:t>
      </w:r>
      <w:r w:rsidR="55371BB0" w:rsidRPr="00D40FF2">
        <w:t>o</w:t>
      </w:r>
      <w:r w:rsidR="02852B95" w:rsidRPr="00D40FF2">
        <w:t>ugh a process of internal comparison to a legitimate point of reference or baseline. This directly relates to autom</w:t>
      </w:r>
      <w:r w:rsidR="4FB6ACFE" w:rsidRPr="00D40FF2">
        <w:t>a</w:t>
      </w:r>
      <w:r w:rsidR="02852B95" w:rsidRPr="00D40FF2">
        <w:t>tic cognition processes and affect</w:t>
      </w:r>
      <w:r w:rsidR="354A8581" w:rsidRPr="00D40FF2">
        <w:t xml:space="preserve"> how people react to an issue</w:t>
      </w:r>
      <w:r w:rsidR="31611667" w:rsidRPr="00D40FF2">
        <w:t>,</w:t>
      </w:r>
      <w:r w:rsidR="354A8581" w:rsidRPr="00D40FF2">
        <w:t xml:space="preserve"> </w:t>
      </w:r>
      <w:r w:rsidR="02852B95" w:rsidRPr="00D40FF2">
        <w:t xml:space="preserve">for example </w:t>
      </w:r>
      <w:r w:rsidR="354A8581" w:rsidRPr="00D40FF2">
        <w:t xml:space="preserve">depending on how it is presented </w:t>
      </w:r>
      <w:r w:rsidR="35561711" w:rsidRPr="00D40FF2">
        <w:t>and perceived</w:t>
      </w:r>
      <w:r w:rsidR="33EBF075" w:rsidRPr="00D40FF2">
        <w:t xml:space="preserve"> </w:t>
      </w:r>
      <w:r w:rsidR="35561711" w:rsidRPr="00D40FF2">
        <w:t xml:space="preserve">either as </w:t>
      </w:r>
      <w:r w:rsidR="2CDC632F" w:rsidRPr="00D40FF2">
        <w:t>a loss or a gain</w:t>
      </w:r>
      <w:r w:rsidR="0079433B" w:rsidRPr="00D40FF2">
        <w:t>.</w:t>
      </w:r>
      <w:r w:rsidR="00604883" w:rsidRPr="00D40FF2">
        <w:rPr>
          <w:rStyle w:val="FootnoteReference"/>
          <w:sz w:val="22"/>
          <w:szCs w:val="22"/>
        </w:rPr>
        <w:footnoteReference w:id="52"/>
      </w:r>
      <w:r w:rsidR="511A3EE2" w:rsidRPr="00D40FF2">
        <w:t xml:space="preserve"> </w:t>
      </w:r>
      <w:r w:rsidR="31611667" w:rsidRPr="00D40FF2">
        <w:t>Cornelissen and Werner</w:t>
      </w:r>
      <w:r w:rsidR="691CF52A" w:rsidRPr="00D40FF2">
        <w:t xml:space="preserve"> </w:t>
      </w:r>
      <w:r w:rsidR="31611667" w:rsidRPr="00D40FF2">
        <w:t xml:space="preserve">in their review highlight that better </w:t>
      </w:r>
      <w:r w:rsidR="31611667" w:rsidRPr="00D40FF2">
        <w:lastRenderedPageBreak/>
        <w:t xml:space="preserve">understanding </w:t>
      </w:r>
      <w:r w:rsidR="768991D6" w:rsidRPr="00D40FF2">
        <w:t xml:space="preserve">is warranted </w:t>
      </w:r>
      <w:r w:rsidR="31611667" w:rsidRPr="00D40FF2">
        <w:t xml:space="preserve">of </w:t>
      </w:r>
      <w:r w:rsidR="095D124A" w:rsidRPr="00D40FF2">
        <w:t xml:space="preserve">these </w:t>
      </w:r>
      <w:r w:rsidR="3042FE8B" w:rsidRPr="00D40FF2">
        <w:t>”</w:t>
      </w:r>
      <w:r w:rsidR="31611667" w:rsidRPr="00D40FF2">
        <w:t>agentic</w:t>
      </w:r>
      <w:r w:rsidR="0E0DBF62" w:rsidRPr="00D40FF2">
        <w:t>”</w:t>
      </w:r>
      <w:r w:rsidR="009D7A3D" w:rsidRPr="00D40FF2">
        <w:rPr>
          <w:rStyle w:val="FootnoteReference"/>
          <w:sz w:val="22"/>
          <w:szCs w:val="22"/>
        </w:rPr>
        <w:footnoteReference w:id="53"/>
      </w:r>
      <w:r w:rsidR="7748165F" w:rsidRPr="00D40FF2">
        <w:t xml:space="preserve"> </w:t>
      </w:r>
      <w:r w:rsidR="00D37CC3" w:rsidRPr="00D40FF2">
        <w:t>–</w:t>
      </w:r>
      <w:r w:rsidR="795782AB" w:rsidRPr="00D40FF2">
        <w:t xml:space="preserve"> </w:t>
      </w:r>
      <w:r w:rsidR="78C1574E" w:rsidRPr="00D40FF2">
        <w:t>meaning</w:t>
      </w:r>
      <w:r w:rsidR="795782AB" w:rsidRPr="00D40FF2">
        <w:t xml:space="preserve"> the degree to which these frames engender action</w:t>
      </w:r>
      <w:r w:rsidR="00D37CC3" w:rsidRPr="00D40FF2">
        <w:t xml:space="preserve"> – </w:t>
      </w:r>
      <w:r w:rsidR="00415645" w:rsidRPr="00D40FF2">
        <w:t xml:space="preserve">and </w:t>
      </w:r>
      <w:r w:rsidR="31611667" w:rsidRPr="00D40FF2">
        <w:t xml:space="preserve">subjective </w:t>
      </w:r>
      <w:r w:rsidR="72FE4278" w:rsidRPr="00D40FF2">
        <w:t>micro-</w:t>
      </w:r>
      <w:r w:rsidR="31611667" w:rsidRPr="00D40FF2">
        <w:t>frames</w:t>
      </w:r>
      <w:r w:rsidR="5E1BCD85" w:rsidRPr="00D40FF2">
        <w:t>,</w:t>
      </w:r>
      <w:r w:rsidR="31611667" w:rsidRPr="00D40FF2">
        <w:t xml:space="preserve"> </w:t>
      </w:r>
      <w:r w:rsidR="00415645" w:rsidRPr="00D40FF2">
        <w:t>and</w:t>
      </w:r>
      <w:r w:rsidR="31611667" w:rsidRPr="00D40FF2">
        <w:t xml:space="preserve"> their </w:t>
      </w:r>
      <w:r w:rsidR="10DE1C05" w:rsidRPr="00D40FF2">
        <w:t>“</w:t>
      </w:r>
      <w:r w:rsidR="31611667" w:rsidRPr="00D40FF2">
        <w:t>attendant biases</w:t>
      </w:r>
      <w:r w:rsidR="009271C8" w:rsidRPr="00D40FF2">
        <w:t>.</w:t>
      </w:r>
      <w:r w:rsidR="0F2714ED" w:rsidRPr="00D40FF2">
        <w:t>”</w:t>
      </w:r>
      <w:r w:rsidR="00E232EC" w:rsidRPr="00D40FF2">
        <w:rPr>
          <w:rStyle w:val="FootnoteReference"/>
          <w:sz w:val="22"/>
          <w:szCs w:val="22"/>
        </w:rPr>
        <w:footnoteReference w:id="54"/>
      </w:r>
    </w:p>
    <w:p w14:paraId="0D502981" w14:textId="1ED79156" w:rsidR="00FD158D" w:rsidRPr="00D40FF2" w:rsidRDefault="57369DF6" w:rsidP="00784C57">
      <w:r w:rsidRPr="00D40FF2">
        <w:t xml:space="preserve">Cognitive biases such as the </w:t>
      </w:r>
      <w:r w:rsidR="095D124A" w:rsidRPr="00D40FF2">
        <w:t>“</w:t>
      </w:r>
      <w:r w:rsidRPr="00D40FF2">
        <w:t>framing effect</w:t>
      </w:r>
      <w:r w:rsidR="095D124A" w:rsidRPr="00D40FF2">
        <w:t>”</w:t>
      </w:r>
      <w:r w:rsidRPr="00D40FF2">
        <w:t xml:space="preserve"> are central to understanding the link between perception, moral values</w:t>
      </w:r>
      <w:r w:rsidR="095D124A" w:rsidRPr="00D40FF2">
        <w:t>,</w:t>
      </w:r>
      <w:r w:rsidRPr="00D40FF2">
        <w:t xml:space="preserve"> and actions. For example, a study conducted </w:t>
      </w:r>
      <w:r w:rsidR="7CE834AE" w:rsidRPr="00D40FF2">
        <w:t xml:space="preserve">on </w:t>
      </w:r>
      <w:r w:rsidRPr="00D40FF2">
        <w:t>liberal and conservative Americans attitudes towards climate change revealed that while liberals’ attitudes did not generally differ across conditions, conservative Americans shifted substantially towards the pro-environmental direction when the issue was presented within their binding moral frame</w:t>
      </w:r>
      <w:r w:rsidR="36B10DB8" w:rsidRPr="00D40FF2">
        <w:t>, i.e. w</w:t>
      </w:r>
      <w:r w:rsidRPr="00D40FF2">
        <w:t>hen framed as a matter of obeying authority, defending nature’s purity</w:t>
      </w:r>
      <w:r w:rsidR="7D0AA34A" w:rsidRPr="00D40FF2">
        <w:t>,</w:t>
      </w:r>
      <w:r w:rsidRPr="00D40FF2">
        <w:t xml:space="preserve"> and demonstrating patriotism to the United States</w:t>
      </w:r>
      <w:r w:rsidR="5A60282A" w:rsidRPr="00D40FF2">
        <w:t>.</w:t>
      </w:r>
      <w:r w:rsidR="00604883" w:rsidRPr="00D40FF2">
        <w:rPr>
          <w:rStyle w:val="FootnoteReference"/>
          <w:sz w:val="22"/>
          <w:szCs w:val="22"/>
        </w:rPr>
        <w:footnoteReference w:id="55"/>
      </w:r>
      <w:r w:rsidRPr="00D40FF2">
        <w:t xml:space="preserve"> The attitude shift towards a positive view related directly to the fact that the appeal was perceived as congruent with their </w:t>
      </w:r>
      <w:r w:rsidR="5B295590" w:rsidRPr="00D40FF2">
        <w:t xml:space="preserve">cognitive </w:t>
      </w:r>
      <w:r w:rsidRPr="00D40FF2">
        <w:t>frame</w:t>
      </w:r>
      <w:r w:rsidR="6967C4BB" w:rsidRPr="00D40FF2">
        <w:t xml:space="preserve"> and conservative ideology</w:t>
      </w:r>
      <w:r w:rsidRPr="00D40FF2">
        <w:t>.</w:t>
      </w:r>
      <w:r w:rsidR="293F82EE" w:rsidRPr="00D40FF2">
        <w:t xml:space="preserve"> </w:t>
      </w:r>
      <w:r w:rsidR="7BFCDCFB" w:rsidRPr="00D40FF2">
        <w:t xml:space="preserve">This understanding </w:t>
      </w:r>
      <w:r w:rsidR="42EE2D89" w:rsidRPr="00D40FF2">
        <w:t>of the agentic as constitutive of cause and effect</w:t>
      </w:r>
      <w:r w:rsidR="57861F52" w:rsidRPr="00D40FF2">
        <w:t xml:space="preserve"> </w:t>
      </w:r>
      <w:r w:rsidR="7BFCDCFB" w:rsidRPr="00D40FF2">
        <w:t xml:space="preserve">has led to </w:t>
      </w:r>
      <w:r w:rsidR="29A500B0" w:rsidRPr="00D40FF2">
        <w:t>design theory</w:t>
      </w:r>
      <w:r w:rsidR="16AADD8B" w:rsidRPr="00D40FF2">
        <w:t xml:space="preserve"> </w:t>
      </w:r>
      <w:r w:rsidR="024E0D2F" w:rsidRPr="00D40FF2">
        <w:t>objectif</w:t>
      </w:r>
      <w:r w:rsidR="7BFCDCFB" w:rsidRPr="00D40FF2">
        <w:t>ying frames</w:t>
      </w:r>
      <w:r w:rsidR="024E0D2F" w:rsidRPr="00D40FF2">
        <w:t xml:space="preserve"> </w:t>
      </w:r>
      <w:r w:rsidR="73DFDCBA" w:rsidRPr="00D40FF2">
        <w:t>as</w:t>
      </w:r>
      <w:r w:rsidR="53F6300D" w:rsidRPr="00D40FF2">
        <w:t xml:space="preserve"> </w:t>
      </w:r>
      <w:r w:rsidR="493D097A" w:rsidRPr="00D40FF2">
        <w:t>stable points of view</w:t>
      </w:r>
      <w:r w:rsidR="002827FC" w:rsidRPr="00D40FF2">
        <w:rPr>
          <w:rStyle w:val="FootnoteReference"/>
          <w:sz w:val="22"/>
          <w:szCs w:val="22"/>
        </w:rPr>
        <w:footnoteReference w:id="56"/>
      </w:r>
      <w:r w:rsidR="687CCD28" w:rsidRPr="00D40FF2">
        <w:t xml:space="preserve"> </w:t>
      </w:r>
      <w:r w:rsidR="493D097A" w:rsidRPr="00D40FF2">
        <w:t xml:space="preserve">that </w:t>
      </w:r>
      <w:r w:rsidR="4BEAAC0E" w:rsidRPr="00D40FF2">
        <w:t xml:space="preserve">are </w:t>
      </w:r>
      <w:r w:rsidR="226292BE" w:rsidRPr="00D40FF2">
        <w:t xml:space="preserve">consequently neutralized of </w:t>
      </w:r>
      <w:r w:rsidR="4777BD9E" w:rsidRPr="00D40FF2">
        <w:t>more</w:t>
      </w:r>
      <w:r w:rsidR="3AC58809" w:rsidRPr="00D40FF2">
        <w:t xml:space="preserve"> foundational </w:t>
      </w:r>
      <w:r w:rsidR="4777BD9E" w:rsidRPr="00D40FF2">
        <w:t xml:space="preserve">forms of </w:t>
      </w:r>
      <w:r w:rsidR="721A668A" w:rsidRPr="00D40FF2">
        <w:t>agency</w:t>
      </w:r>
      <w:r w:rsidR="2A2458B0" w:rsidRPr="00D40FF2">
        <w:t xml:space="preserve"> (</w:t>
      </w:r>
      <w:r w:rsidR="6EAF8389" w:rsidRPr="00D40FF2">
        <w:t>such as affect</w:t>
      </w:r>
      <w:r w:rsidR="2EFD6F52" w:rsidRPr="00D40FF2">
        <w:t>, or</w:t>
      </w:r>
      <w:r w:rsidR="5413533E" w:rsidRPr="00D40FF2">
        <w:t xml:space="preserve"> by soliciting action </w:t>
      </w:r>
      <w:r w:rsidR="6F6FC832" w:rsidRPr="00D40FF2">
        <w:t>and thought that is critical of</w:t>
      </w:r>
      <w:r w:rsidR="16C69AEC" w:rsidRPr="00D40FF2">
        <w:t xml:space="preserve"> </w:t>
      </w:r>
      <w:r w:rsidR="5A132C0C" w:rsidRPr="00D40FF2">
        <w:t>dominant positions</w:t>
      </w:r>
      <w:r w:rsidR="1BB9857E" w:rsidRPr="00D40FF2">
        <w:t>)</w:t>
      </w:r>
      <w:r w:rsidR="009634F7" w:rsidRPr="00D40FF2">
        <w:t>.</w:t>
      </w:r>
      <w:r w:rsidR="005A6A6C" w:rsidRPr="00D40FF2">
        <w:rPr>
          <w:rStyle w:val="FootnoteReference"/>
          <w:sz w:val="22"/>
          <w:szCs w:val="22"/>
        </w:rPr>
        <w:footnoteReference w:id="57"/>
      </w:r>
      <w:r w:rsidR="5B295590" w:rsidRPr="00D40FF2">
        <w:t xml:space="preserve"> </w:t>
      </w:r>
      <w:r w:rsidR="00415645" w:rsidRPr="00D40FF2">
        <w:t>Consequently, e</w:t>
      </w:r>
      <w:r w:rsidR="7BFCDCFB" w:rsidRPr="00D40FF2">
        <w:t xml:space="preserve">ffectively framing an issue so that it is perceived as sufficiently problematic by a particular group is a form of “information politics” that </w:t>
      </w:r>
      <w:r w:rsidR="364225A1" w:rsidRPr="00D40FF2">
        <w:t>has the capacity to</w:t>
      </w:r>
      <w:r w:rsidR="7BFCDCFB" w:rsidRPr="00D40FF2">
        <w:t xml:space="preserve"> stir social action</w:t>
      </w:r>
      <w:r w:rsidR="1122F565" w:rsidRPr="00D40FF2">
        <w:t>.</w:t>
      </w:r>
      <w:r w:rsidR="004728AA" w:rsidRPr="00D40FF2">
        <w:rPr>
          <w:rStyle w:val="FootnoteReference"/>
          <w:sz w:val="22"/>
          <w:szCs w:val="22"/>
        </w:rPr>
        <w:footnoteReference w:id="58"/>
      </w:r>
    </w:p>
    <w:p w14:paraId="3B2BFE29" w14:textId="77777777" w:rsidR="00BA4B75" w:rsidRPr="00D40FF2" w:rsidRDefault="00BA4B75" w:rsidP="00784C57"/>
    <w:p w14:paraId="339D3FF0" w14:textId="77777777" w:rsidR="00BA4B75" w:rsidRPr="00D40FF2" w:rsidRDefault="00BA4B75" w:rsidP="00784C57"/>
    <w:p w14:paraId="576D9D5F" w14:textId="77777777" w:rsidR="00BA4B75" w:rsidRPr="00D40FF2" w:rsidRDefault="00BA4B75" w:rsidP="00784C57"/>
    <w:p w14:paraId="31536D28" w14:textId="77777777" w:rsidR="00BA4B75" w:rsidRPr="00D40FF2" w:rsidRDefault="00BA4B75" w:rsidP="00784C57"/>
    <w:p w14:paraId="1421BCE7" w14:textId="22A41F44" w:rsidR="00263D6D" w:rsidRPr="00D40FF2" w:rsidRDefault="00556E2C" w:rsidP="003351C6">
      <w:pPr>
        <w:pStyle w:val="Heading2"/>
      </w:pPr>
      <w:r w:rsidRPr="00D40FF2">
        <w:t>2.2. Strategic and Collective Action Frames</w:t>
      </w:r>
      <w:r w:rsidR="00681607" w:rsidRPr="00D40FF2">
        <w:t xml:space="preserve"> (Meso)</w:t>
      </w:r>
    </w:p>
    <w:p w14:paraId="4E309CE4" w14:textId="6EFA59C8" w:rsidR="002639B1" w:rsidRPr="00D40FF2" w:rsidRDefault="50A25E87" w:rsidP="00784C57">
      <w:r w:rsidRPr="00D40FF2">
        <w:t>In</w:t>
      </w:r>
      <w:r w:rsidR="43368D22" w:rsidRPr="00D40FF2">
        <w:t xml:space="preserve"> social movement studies,</w:t>
      </w:r>
      <w:r w:rsidR="465B7DA4" w:rsidRPr="00D40FF2">
        <w:t xml:space="preserve"> collective action frames</w:t>
      </w:r>
      <w:r w:rsidR="71547219" w:rsidRPr="00D40FF2">
        <w:t xml:space="preserve"> or strategic frames</w:t>
      </w:r>
      <w:r w:rsidR="5AEA5D56" w:rsidRPr="00D40FF2">
        <w:t xml:space="preserve"> </w:t>
      </w:r>
      <w:r w:rsidR="71547219" w:rsidRPr="00D40FF2">
        <w:t xml:space="preserve">are </w:t>
      </w:r>
      <w:r w:rsidR="465B7DA4" w:rsidRPr="00D40FF2">
        <w:t>m</w:t>
      </w:r>
      <w:r w:rsidR="5637C0D6" w:rsidRPr="00D40FF2">
        <w:t xml:space="preserve">eso-level </w:t>
      </w:r>
      <w:r w:rsidR="71547219" w:rsidRPr="00D40FF2">
        <w:t xml:space="preserve">group </w:t>
      </w:r>
      <w:r w:rsidR="5637C0D6" w:rsidRPr="00D40FF2">
        <w:t>framing practices,</w:t>
      </w:r>
      <w:r w:rsidR="008D4A44" w:rsidRPr="00D40FF2">
        <w:rPr>
          <w:rStyle w:val="FootnoteReference"/>
          <w:sz w:val="22"/>
          <w:szCs w:val="22"/>
        </w:rPr>
        <w:footnoteReference w:id="59"/>
      </w:r>
      <w:r w:rsidR="5637C0D6" w:rsidRPr="00D40FF2">
        <w:t xml:space="preserve"> where frames </w:t>
      </w:r>
      <w:r w:rsidR="191D66D9" w:rsidRPr="00D40FF2">
        <w:t xml:space="preserve">as </w:t>
      </w:r>
      <w:r w:rsidR="2BF798C2" w:rsidRPr="00D40FF2">
        <w:t>“</w:t>
      </w:r>
      <w:r w:rsidR="191D66D9" w:rsidRPr="00D40FF2">
        <w:t>schemata of interpretation</w:t>
      </w:r>
      <w:r w:rsidR="2BF798C2" w:rsidRPr="00D40FF2">
        <w:t>”</w:t>
      </w:r>
      <w:r w:rsidR="191D66D9" w:rsidRPr="00D40FF2">
        <w:t xml:space="preserve"> </w:t>
      </w:r>
      <w:r w:rsidR="5637C0D6" w:rsidRPr="00D40FF2">
        <w:t>emphasize elements of an (unfolding) issue to determine how that issue is perceived and understood</w:t>
      </w:r>
      <w:r w:rsidR="53B9D002" w:rsidRPr="00D40FF2">
        <w:t>.</w:t>
      </w:r>
      <w:r w:rsidR="00604883" w:rsidRPr="00D40FF2">
        <w:rPr>
          <w:rStyle w:val="FootnoteReference"/>
          <w:sz w:val="22"/>
          <w:szCs w:val="22"/>
        </w:rPr>
        <w:footnoteReference w:id="60"/>
      </w:r>
      <w:r w:rsidR="5637C0D6" w:rsidRPr="00D40FF2">
        <w:t xml:space="preserve"> </w:t>
      </w:r>
      <w:r w:rsidR="465B7DA4" w:rsidRPr="00D40FF2">
        <w:t>Frames manifest by assigning meaning to issues through generative and active exchange processes between actors</w:t>
      </w:r>
      <w:r w:rsidR="53B9D002" w:rsidRPr="00D40FF2">
        <w:t>.</w:t>
      </w:r>
      <w:r w:rsidR="00604883" w:rsidRPr="00D40FF2">
        <w:rPr>
          <w:rStyle w:val="FootnoteReference"/>
          <w:sz w:val="22"/>
          <w:szCs w:val="22"/>
        </w:rPr>
        <w:footnoteReference w:id="61"/>
      </w:r>
      <w:r w:rsidR="7267E987" w:rsidRPr="00D40FF2">
        <w:t xml:space="preserve"> </w:t>
      </w:r>
      <w:r w:rsidR="5C65D122" w:rsidRPr="00D40FF2">
        <w:t>They</w:t>
      </w:r>
      <w:r w:rsidR="3F77F47A" w:rsidRPr="00D40FF2">
        <w:t xml:space="preserve"> are not individual but established through</w:t>
      </w:r>
      <w:r w:rsidR="3F77F47A" w:rsidRPr="00D40FF2">
        <w:rPr>
          <w:b/>
          <w:bCs/>
        </w:rPr>
        <w:t xml:space="preserve"> </w:t>
      </w:r>
      <w:r w:rsidR="3F77F47A" w:rsidRPr="00D40FF2">
        <w:t xml:space="preserve">a </w:t>
      </w:r>
      <w:r w:rsidR="53B9D002" w:rsidRPr="00D40FF2">
        <w:t>“</w:t>
      </w:r>
      <w:r w:rsidR="3F77F47A" w:rsidRPr="00D40FF2">
        <w:t>productive</w:t>
      </w:r>
      <w:r w:rsidR="53B9D002" w:rsidRPr="00D40FF2">
        <w:t>”</w:t>
      </w:r>
      <w:r w:rsidR="3F77F47A" w:rsidRPr="00D40FF2">
        <w:t xml:space="preserve"> process that </w:t>
      </w:r>
      <w:r w:rsidR="53B9D002" w:rsidRPr="00D40FF2">
        <w:t>mobilize</w:t>
      </w:r>
      <w:r w:rsidR="3F77F47A" w:rsidRPr="00D40FF2">
        <w:t xml:space="preserve"> actors within a movement</w:t>
      </w:r>
      <w:r w:rsidR="5FDEB44B" w:rsidRPr="00D40FF2">
        <w:t>.</w:t>
      </w:r>
      <w:r w:rsidR="00604883" w:rsidRPr="00D40FF2">
        <w:rPr>
          <w:rStyle w:val="FootnoteReference"/>
          <w:sz w:val="22"/>
          <w:szCs w:val="22"/>
        </w:rPr>
        <w:footnoteReference w:id="62"/>
      </w:r>
      <w:r w:rsidR="3F77F47A" w:rsidRPr="00D40FF2">
        <w:t xml:space="preserve"> </w:t>
      </w:r>
      <w:r w:rsidR="070F051B" w:rsidRPr="00D40FF2">
        <w:t xml:space="preserve">As frames are </w:t>
      </w:r>
      <w:r w:rsidR="05788182" w:rsidRPr="00D40FF2">
        <w:t>e</w:t>
      </w:r>
      <w:r w:rsidR="3F77F47A" w:rsidRPr="00D40FF2">
        <w:t>stablished through processes of frame alignment or frame expansion</w:t>
      </w:r>
      <w:r w:rsidR="070F051B" w:rsidRPr="00D40FF2">
        <w:t>, c</w:t>
      </w:r>
      <w:r w:rsidR="465B7DA4" w:rsidRPr="00D40FF2">
        <w:t xml:space="preserve">ollective action </w:t>
      </w:r>
      <w:r w:rsidR="3F77F47A" w:rsidRPr="00D40FF2">
        <w:t xml:space="preserve">framing involves a process of </w:t>
      </w:r>
      <w:r w:rsidR="3C6321D0" w:rsidRPr="00D40FF2">
        <w:t>“</w:t>
      </w:r>
      <w:r w:rsidR="3F77F47A" w:rsidRPr="00D40FF2">
        <w:t>dynamic</w:t>
      </w:r>
      <w:r w:rsidR="3C6321D0" w:rsidRPr="00D40FF2">
        <w:t>”</w:t>
      </w:r>
      <w:r w:rsidR="3F77F47A" w:rsidRPr="00D40FF2">
        <w:t xml:space="preserve"> exchange between actors</w:t>
      </w:r>
      <w:r w:rsidR="465B7DA4" w:rsidRPr="00D40FF2">
        <w:t>, where f</w:t>
      </w:r>
      <w:r w:rsidR="3F77F47A" w:rsidRPr="00D40FF2">
        <w:t>raming is linked to the culture of a given context and its institutions</w:t>
      </w:r>
      <w:r w:rsidR="5FDEB44B" w:rsidRPr="00D40FF2">
        <w:t>.</w:t>
      </w:r>
      <w:r w:rsidR="00604883" w:rsidRPr="00D40FF2">
        <w:rPr>
          <w:rStyle w:val="FootnoteReference"/>
          <w:sz w:val="22"/>
          <w:szCs w:val="22"/>
        </w:rPr>
        <w:footnoteReference w:id="63"/>
      </w:r>
      <w:r w:rsidR="44D0B5E7" w:rsidRPr="00D40FF2">
        <w:t xml:space="preserve"> </w:t>
      </w:r>
      <w:r w:rsidR="10DAB583" w:rsidRPr="00D40FF2">
        <w:t xml:space="preserve">John H. </w:t>
      </w:r>
      <w:r w:rsidR="44D0B5E7" w:rsidRPr="00D40FF2">
        <w:t xml:space="preserve">Noakes and </w:t>
      </w:r>
      <w:r w:rsidR="10DAB583" w:rsidRPr="00D40FF2">
        <w:t xml:space="preserve">Hank </w:t>
      </w:r>
      <w:r w:rsidR="44D0B5E7" w:rsidRPr="00D40FF2">
        <w:t xml:space="preserve">Johnston </w:t>
      </w:r>
      <w:r w:rsidR="2CD6AB40" w:rsidRPr="00D40FF2">
        <w:t>argue that</w:t>
      </w:r>
      <w:r w:rsidR="509BAFBA" w:rsidRPr="00D40FF2">
        <w:t xml:space="preserve"> both </w:t>
      </w:r>
      <w:r w:rsidR="16A40FE7" w:rsidRPr="00D40FF2">
        <w:t>“</w:t>
      </w:r>
      <w:r w:rsidR="509BAFBA" w:rsidRPr="00D40FF2">
        <w:t>political structure can shape movement framing” and at the same time “movement framing can cause openings or closing in political opportunities</w:t>
      </w:r>
      <w:r w:rsidR="4AB2F978" w:rsidRPr="00D40FF2">
        <w:t>,</w:t>
      </w:r>
      <w:r w:rsidR="16A40FE7" w:rsidRPr="00D40FF2">
        <w:t xml:space="preserve">” </w:t>
      </w:r>
      <w:r w:rsidR="1EC3B57A" w:rsidRPr="00D40FF2">
        <w:t xml:space="preserve">pointing to how frames are conditioned by wider social </w:t>
      </w:r>
      <w:r w:rsidR="2D124546" w:rsidRPr="00D40FF2">
        <w:t>contexts as well as conditioning</w:t>
      </w:r>
      <w:r w:rsidR="0E38B125" w:rsidRPr="00D40FF2">
        <w:t xml:space="preserve"> within</w:t>
      </w:r>
      <w:r w:rsidR="2D124546" w:rsidRPr="00D40FF2">
        <w:t xml:space="preserve"> those contexts.</w:t>
      </w:r>
      <w:r w:rsidR="00CB455F" w:rsidRPr="00D40FF2">
        <w:rPr>
          <w:rStyle w:val="FootnoteReference"/>
          <w:sz w:val="22"/>
          <w:szCs w:val="22"/>
        </w:rPr>
        <w:footnoteReference w:id="64"/>
      </w:r>
      <w:r w:rsidR="509BAFBA" w:rsidRPr="00D40FF2">
        <w:t xml:space="preserve"> As </w:t>
      </w:r>
      <w:r w:rsidR="4E0D33F8" w:rsidRPr="00D40FF2">
        <w:t xml:space="preserve">different </w:t>
      </w:r>
      <w:r w:rsidR="509BAFBA" w:rsidRPr="00D40FF2">
        <w:t xml:space="preserve">social groups strive for legitimacy claims </w:t>
      </w:r>
      <w:r w:rsidR="064CD4EC" w:rsidRPr="00D40FF2">
        <w:t>by</w:t>
      </w:r>
      <w:r w:rsidR="509BAFBA" w:rsidRPr="00D40FF2">
        <w:t xml:space="preserve"> </w:t>
      </w:r>
      <w:r w:rsidR="16A40FE7" w:rsidRPr="00D40FF2">
        <w:t>“</w:t>
      </w:r>
      <w:r w:rsidR="509BAFBA" w:rsidRPr="00D40FF2">
        <w:t>un-institutionali</w:t>
      </w:r>
      <w:r w:rsidR="00075A55" w:rsidRPr="00D40FF2">
        <w:t>z</w:t>
      </w:r>
      <w:r w:rsidR="509BAFBA" w:rsidRPr="00D40FF2">
        <w:t>ed actors</w:t>
      </w:r>
      <w:r w:rsidR="6BB98D5D" w:rsidRPr="00D40FF2">
        <w:t>,</w:t>
      </w:r>
      <w:r w:rsidR="16A40FE7" w:rsidRPr="00D40FF2">
        <w:t>”</w:t>
      </w:r>
      <w:r w:rsidR="509BAFBA" w:rsidRPr="00D40FF2">
        <w:t xml:space="preserve"> new forms of </w:t>
      </w:r>
      <w:r w:rsidR="16A40FE7" w:rsidRPr="00D40FF2">
        <w:t>“</w:t>
      </w:r>
      <w:r w:rsidR="509BAFBA" w:rsidRPr="00D40FF2">
        <w:t>political agency</w:t>
      </w:r>
      <w:r w:rsidR="16A40FE7" w:rsidRPr="00D40FF2">
        <w:t>”</w:t>
      </w:r>
      <w:r w:rsidR="509BAFBA" w:rsidRPr="00D40FF2">
        <w:t xml:space="preserve"> are enacted that, at the very least, make possible the process of deconstructing institutionalized </w:t>
      </w:r>
      <w:r w:rsidR="52A129CF" w:rsidRPr="00D40FF2">
        <w:t>“</w:t>
      </w:r>
      <w:r w:rsidR="509BAFBA" w:rsidRPr="00D40FF2">
        <w:t>norms</w:t>
      </w:r>
      <w:r w:rsidR="52A129CF" w:rsidRPr="00D40FF2">
        <w:t>”</w:t>
      </w:r>
      <w:r w:rsidR="509BAFBA" w:rsidRPr="00D40FF2">
        <w:t xml:space="preserve"> within the global polity.</w:t>
      </w:r>
      <w:r w:rsidR="00FF34FA" w:rsidRPr="00D40FF2">
        <w:rPr>
          <w:rStyle w:val="FootnoteReference"/>
          <w:sz w:val="22"/>
          <w:szCs w:val="22"/>
        </w:rPr>
        <w:footnoteReference w:id="65"/>
      </w:r>
      <w:r w:rsidR="509BAFBA" w:rsidRPr="00D40FF2">
        <w:t xml:space="preserve"> </w:t>
      </w:r>
      <w:r w:rsidR="4F2C56E1" w:rsidRPr="00D40FF2">
        <w:t xml:space="preserve">Social movement studies </w:t>
      </w:r>
      <w:r w:rsidR="6043577D" w:rsidRPr="00D40FF2">
        <w:t xml:space="preserve">also </w:t>
      </w:r>
      <w:r w:rsidR="015BD6C7" w:rsidRPr="00D40FF2">
        <w:t>provide</w:t>
      </w:r>
      <w:r w:rsidR="6043577D" w:rsidRPr="00D40FF2">
        <w:t xml:space="preserve"> the</w:t>
      </w:r>
      <w:r w:rsidR="4F2C56E1" w:rsidRPr="00D40FF2">
        <w:t xml:space="preserve"> (disputed) concept of </w:t>
      </w:r>
      <w:r w:rsidR="52A129CF" w:rsidRPr="00D40FF2">
        <w:t>“</w:t>
      </w:r>
      <w:r w:rsidR="4F2C56E1" w:rsidRPr="00D40FF2">
        <w:t>master frames</w:t>
      </w:r>
      <w:r w:rsidR="52A129CF" w:rsidRPr="00D40FF2">
        <w:t>”</w:t>
      </w:r>
      <w:r w:rsidR="4257F892" w:rsidRPr="00D40FF2">
        <w:t xml:space="preserve">: </w:t>
      </w:r>
      <w:r w:rsidR="4891854E" w:rsidRPr="00D40FF2">
        <w:t xml:space="preserve">these are enduring collective action frames that </w:t>
      </w:r>
      <w:r w:rsidR="7362DB0E" w:rsidRPr="00D40FF2">
        <w:t>re-emerge</w:t>
      </w:r>
      <w:r w:rsidR="0587E826" w:rsidRPr="00D40FF2">
        <w:t xml:space="preserve"> in different forms</w:t>
      </w:r>
      <w:r w:rsidR="7362DB0E" w:rsidRPr="00D40FF2">
        <w:t xml:space="preserve"> through </w:t>
      </w:r>
      <w:r w:rsidR="4891854E" w:rsidRPr="00D40FF2">
        <w:t>cycles of action</w:t>
      </w:r>
      <w:r w:rsidR="31ABAEA7" w:rsidRPr="00D40FF2">
        <w:t>;</w:t>
      </w:r>
      <w:r w:rsidR="4891854E" w:rsidRPr="00D40FF2">
        <w:t xml:space="preserve"> </w:t>
      </w:r>
      <w:r w:rsidR="4F2C56E1" w:rsidRPr="00D40FF2">
        <w:t xml:space="preserve">e.g. </w:t>
      </w:r>
      <w:r w:rsidR="30A94F98" w:rsidRPr="00D40FF2">
        <w:t xml:space="preserve">the </w:t>
      </w:r>
      <w:r w:rsidR="4F2C56E1" w:rsidRPr="00D40FF2">
        <w:t>justice</w:t>
      </w:r>
      <w:r w:rsidR="02E18BD6" w:rsidRPr="00D40FF2">
        <w:t xml:space="preserve"> master</w:t>
      </w:r>
      <w:r w:rsidR="5E6BC8D9" w:rsidRPr="00D40FF2">
        <w:t xml:space="preserve"> </w:t>
      </w:r>
      <w:r w:rsidR="02E18BD6" w:rsidRPr="00D40FF2">
        <w:t>frame has pertained to environmental, climate</w:t>
      </w:r>
      <w:r w:rsidR="5773A77B" w:rsidRPr="00D40FF2">
        <w:t>,</w:t>
      </w:r>
      <w:r w:rsidR="02E18BD6" w:rsidRPr="00D40FF2">
        <w:t xml:space="preserve"> or social justice</w:t>
      </w:r>
      <w:r w:rsidR="4F2C56E1" w:rsidRPr="00D40FF2">
        <w:t xml:space="preserve">, </w:t>
      </w:r>
      <w:r w:rsidR="77285B0E" w:rsidRPr="00D40FF2">
        <w:t xml:space="preserve">or the ”rights” master frame </w:t>
      </w:r>
      <w:r w:rsidR="71004EB7" w:rsidRPr="00D40FF2">
        <w:t xml:space="preserve">has </w:t>
      </w:r>
      <w:r w:rsidR="0587E826" w:rsidRPr="00D40FF2">
        <w:t xml:space="preserve">variously </w:t>
      </w:r>
      <w:r w:rsidR="71004EB7" w:rsidRPr="00D40FF2">
        <w:t>pertained to civil</w:t>
      </w:r>
      <w:r w:rsidR="0587E826" w:rsidRPr="00D40FF2">
        <w:t>,</w:t>
      </w:r>
      <w:r w:rsidR="71004EB7" w:rsidRPr="00D40FF2">
        <w:t xml:space="preserve"> wo</w:t>
      </w:r>
      <w:r w:rsidR="4C2AD1E7" w:rsidRPr="00D40FF2">
        <w:t>m</w:t>
      </w:r>
      <w:r w:rsidR="71004EB7" w:rsidRPr="00D40FF2">
        <w:t>en’s</w:t>
      </w:r>
      <w:r w:rsidR="631CF315" w:rsidRPr="00D40FF2">
        <w:t>,</w:t>
      </w:r>
      <w:r w:rsidR="71004EB7" w:rsidRPr="00D40FF2">
        <w:t xml:space="preserve"> </w:t>
      </w:r>
      <w:r w:rsidR="0587E826" w:rsidRPr="00D40FF2">
        <w:t xml:space="preserve">or gay </w:t>
      </w:r>
      <w:r w:rsidR="71004EB7" w:rsidRPr="00D40FF2">
        <w:t>right</w:t>
      </w:r>
      <w:r w:rsidR="2E5A56C5" w:rsidRPr="00D40FF2">
        <w:t>s</w:t>
      </w:r>
      <w:r w:rsidR="52A129CF" w:rsidRPr="00D40FF2">
        <w:t>.</w:t>
      </w:r>
      <w:r w:rsidR="003624FC" w:rsidRPr="00D40FF2">
        <w:rPr>
          <w:rStyle w:val="FootnoteReference"/>
          <w:sz w:val="22"/>
          <w:szCs w:val="22"/>
        </w:rPr>
        <w:footnoteReference w:id="66"/>
      </w:r>
      <w:r w:rsidR="4F2C56E1" w:rsidRPr="00D40FF2">
        <w:t xml:space="preserve"> </w:t>
      </w:r>
      <w:r w:rsidR="0ECDEF47" w:rsidRPr="00D40FF2">
        <w:t xml:space="preserve">Raffaele </w:t>
      </w:r>
      <w:r w:rsidR="4F2C56E1" w:rsidRPr="00D40FF2">
        <w:t>Marchetti</w:t>
      </w:r>
      <w:r w:rsidR="1E609688" w:rsidRPr="00D40FF2">
        <w:t xml:space="preserve"> </w:t>
      </w:r>
      <w:r w:rsidR="4F2C56E1" w:rsidRPr="00D40FF2">
        <w:t xml:space="preserve">refers to </w:t>
      </w:r>
      <w:r w:rsidR="37BC6F28" w:rsidRPr="00D40FF2">
        <w:t xml:space="preserve">these </w:t>
      </w:r>
      <w:r w:rsidR="4F2C56E1" w:rsidRPr="00D40FF2">
        <w:t xml:space="preserve">as readings across a </w:t>
      </w:r>
      <w:r w:rsidR="1249B267" w:rsidRPr="00D40FF2">
        <w:t>“</w:t>
      </w:r>
      <w:r w:rsidR="4F2C56E1" w:rsidRPr="00D40FF2">
        <w:t>world polity</w:t>
      </w:r>
      <w:r w:rsidR="1249B267" w:rsidRPr="00D40FF2">
        <w:t>,”</w:t>
      </w:r>
      <w:r w:rsidR="6F857AD7" w:rsidRPr="00D40FF2">
        <w:t xml:space="preserve"> </w:t>
      </w:r>
      <w:r w:rsidR="1249B267" w:rsidRPr="00D40FF2">
        <w:t>or “</w:t>
      </w:r>
      <w:r w:rsidR="6F857AD7" w:rsidRPr="00D40FF2">
        <w:t xml:space="preserve">cosmopolitanism, </w:t>
      </w:r>
      <w:r w:rsidR="6F857AD7" w:rsidRPr="00D40FF2">
        <w:lastRenderedPageBreak/>
        <w:t xml:space="preserve">localism, neoliberalism, </w:t>
      </w:r>
      <w:proofErr w:type="spellStart"/>
      <w:r w:rsidR="6F857AD7" w:rsidRPr="00D40FF2">
        <w:t>civilisationism</w:t>
      </w:r>
      <w:proofErr w:type="spellEnd"/>
      <w:r w:rsidR="6F857AD7" w:rsidRPr="00D40FF2">
        <w:t>,</w:t>
      </w:r>
      <w:r w:rsidR="1249B267" w:rsidRPr="00D40FF2">
        <w:t>”</w:t>
      </w:r>
      <w:r w:rsidR="4F2C56E1" w:rsidRPr="00D40FF2">
        <w:t xml:space="preserve"> within which different ideologies, political arrangements, power</w:t>
      </w:r>
      <w:r w:rsidR="7F2435FE" w:rsidRPr="00D40FF2">
        <w:t>,</w:t>
      </w:r>
      <w:r w:rsidR="4F2C56E1" w:rsidRPr="00D40FF2">
        <w:t xml:space="preserve"> </w:t>
      </w:r>
      <w:r w:rsidR="6F857AD7" w:rsidRPr="00D40FF2">
        <w:t xml:space="preserve">and </w:t>
      </w:r>
      <w:r w:rsidR="4F2C56E1" w:rsidRPr="00D40FF2">
        <w:t>agency are at work.</w:t>
      </w:r>
      <w:r w:rsidR="7267E987" w:rsidRPr="00D40FF2">
        <w:rPr>
          <w:rStyle w:val="FootnoteReference"/>
          <w:sz w:val="22"/>
          <w:szCs w:val="22"/>
        </w:rPr>
        <w:t xml:space="preserve"> </w:t>
      </w:r>
      <w:r w:rsidR="003F1882" w:rsidRPr="00D40FF2">
        <w:rPr>
          <w:rStyle w:val="FootnoteReference"/>
          <w:sz w:val="22"/>
          <w:szCs w:val="22"/>
        </w:rPr>
        <w:footnoteReference w:id="67"/>
      </w:r>
    </w:p>
    <w:p w14:paraId="77AAE097" w14:textId="34646D32" w:rsidR="003152D7" w:rsidRPr="00D40FF2" w:rsidRDefault="74349EF2" w:rsidP="00784C57">
      <w:r w:rsidRPr="00D40FF2">
        <w:t xml:space="preserve">Collective action frames involve social group </w:t>
      </w:r>
      <w:r w:rsidR="6860C317" w:rsidRPr="00D40FF2">
        <w:t xml:space="preserve">formation </w:t>
      </w:r>
      <w:r w:rsidRPr="00D40FF2">
        <w:t xml:space="preserve">around </w:t>
      </w:r>
      <w:r w:rsidR="6860C317" w:rsidRPr="00D40FF2">
        <w:t xml:space="preserve">counter-frame positions constructed to gain power to influence </w:t>
      </w:r>
      <w:r w:rsidRPr="00D40FF2">
        <w:t>socio-political processes</w:t>
      </w:r>
      <w:r w:rsidR="36B10DB8" w:rsidRPr="00D40FF2">
        <w:t xml:space="preserve"> </w:t>
      </w:r>
      <w:r w:rsidR="5A63791B" w:rsidRPr="00D40FF2">
        <w:t>(public debate, protest, policy</w:t>
      </w:r>
      <w:r w:rsidR="15427625" w:rsidRPr="00D40FF2">
        <w:t xml:space="preserve"> analysis</w:t>
      </w:r>
      <w:r w:rsidR="0ADECFFB" w:rsidRPr="00D40FF2">
        <w:t>)</w:t>
      </w:r>
      <w:r w:rsidR="36B10DB8" w:rsidRPr="00D40FF2">
        <w:t xml:space="preserve"> – that is</w:t>
      </w:r>
      <w:r w:rsidR="53BF89B6" w:rsidRPr="00D40FF2">
        <w:t>,</w:t>
      </w:r>
      <w:r w:rsidR="36B10DB8" w:rsidRPr="00D40FF2">
        <w:t xml:space="preserve"> collective action frames challenge institutionali</w:t>
      </w:r>
      <w:r w:rsidR="3E58EA49" w:rsidRPr="00D40FF2">
        <w:t>z</w:t>
      </w:r>
      <w:r w:rsidR="36B10DB8" w:rsidRPr="00D40FF2">
        <w:t>ed frames</w:t>
      </w:r>
      <w:r w:rsidR="6860C317" w:rsidRPr="00D40FF2">
        <w:t>.</w:t>
      </w:r>
      <w:r w:rsidR="1F9E15BA" w:rsidRPr="00D40FF2">
        <w:t xml:space="preserve"> </w:t>
      </w:r>
      <w:r w:rsidR="36B10DB8" w:rsidRPr="00D40FF2">
        <w:t xml:space="preserve">Counter-frames are </w:t>
      </w:r>
      <w:r w:rsidR="466FFBEC" w:rsidRPr="00D40FF2">
        <w:t>“</w:t>
      </w:r>
      <w:r w:rsidR="36B10DB8" w:rsidRPr="00D40FF2">
        <w:t>frames that oppose earlier effective frames</w:t>
      </w:r>
      <w:r w:rsidR="466FFBEC" w:rsidRPr="00D40FF2">
        <w:t>”</w:t>
      </w:r>
      <w:r w:rsidR="00604883" w:rsidRPr="00D40FF2">
        <w:rPr>
          <w:rStyle w:val="FootnoteReference"/>
          <w:sz w:val="22"/>
          <w:szCs w:val="22"/>
        </w:rPr>
        <w:footnoteReference w:id="68"/>
      </w:r>
      <w:r w:rsidR="36B10DB8" w:rsidRPr="00D40FF2">
        <w:t xml:space="preserve"> and arise competitively between opponents involved in political debates</w:t>
      </w:r>
      <w:r w:rsidR="162447DC" w:rsidRPr="00D40FF2">
        <w:t xml:space="preserve"> – examples can be seen in studies of energy policy </w:t>
      </w:r>
      <w:r w:rsidR="23473E21" w:rsidRPr="00D40FF2">
        <w:t>among</w:t>
      </w:r>
      <w:r w:rsidR="549D886A" w:rsidRPr="00D40FF2">
        <w:t xml:space="preserve"> </w:t>
      </w:r>
      <w:r w:rsidR="23473E21" w:rsidRPr="00D40FF2">
        <w:t>others</w:t>
      </w:r>
      <w:r w:rsidR="36B10DB8" w:rsidRPr="00D40FF2">
        <w:t>.</w:t>
      </w:r>
      <w:r w:rsidR="00141277" w:rsidRPr="00D40FF2">
        <w:rPr>
          <w:rStyle w:val="FootnoteReference"/>
          <w:sz w:val="22"/>
          <w:szCs w:val="22"/>
        </w:rPr>
        <w:footnoteReference w:id="69"/>
      </w:r>
      <w:r w:rsidR="467C3D09" w:rsidRPr="00D40FF2">
        <w:t xml:space="preserve"> </w:t>
      </w:r>
      <w:r w:rsidR="5CCB41E0" w:rsidRPr="00D40FF2">
        <w:t>Furthermore, t</w:t>
      </w:r>
      <w:r w:rsidR="73767884" w:rsidRPr="00D40FF2">
        <w:t xml:space="preserve">his literature establishes the relationship between frames and </w:t>
      </w:r>
      <w:r w:rsidR="300FF0F5" w:rsidRPr="00D40FF2">
        <w:t>other political theories</w:t>
      </w:r>
      <w:r w:rsidR="13D44BD4" w:rsidRPr="00D40FF2">
        <w:t xml:space="preserve"> and concepts</w:t>
      </w:r>
      <w:r w:rsidR="300FF0F5" w:rsidRPr="00D40FF2">
        <w:t xml:space="preserve">, </w:t>
      </w:r>
      <w:r w:rsidR="73767884" w:rsidRPr="00D40FF2">
        <w:t>by setting out how frames can both originate from and effect ideologies</w:t>
      </w:r>
      <w:r w:rsidR="4C15196B" w:rsidRPr="00D40FF2">
        <w:t>.</w:t>
      </w:r>
      <w:r w:rsidR="00604883" w:rsidRPr="00D40FF2">
        <w:rPr>
          <w:rStyle w:val="FootnoteReference"/>
          <w:sz w:val="22"/>
          <w:szCs w:val="22"/>
        </w:rPr>
        <w:footnoteReference w:id="70"/>
      </w:r>
      <w:r w:rsidR="6860C317" w:rsidRPr="00D40FF2">
        <w:t xml:space="preserve"> </w:t>
      </w:r>
      <w:r w:rsidR="5A56CC25" w:rsidRPr="00D40FF2">
        <w:t>Elsewhere, w</w:t>
      </w:r>
      <w:r w:rsidR="55635673" w:rsidRPr="00D40FF2">
        <w:t xml:space="preserve">e </w:t>
      </w:r>
      <w:r w:rsidR="0BB9D238" w:rsidRPr="00D40FF2">
        <w:t>develop the concept of counter-framing</w:t>
      </w:r>
      <w:r w:rsidR="41EF2A11" w:rsidRPr="00D40FF2">
        <w:t xml:space="preserve"> </w:t>
      </w:r>
      <w:r w:rsidR="0BB9D238" w:rsidRPr="00D40FF2">
        <w:t>design</w:t>
      </w:r>
      <w:r w:rsidR="19B25A74" w:rsidRPr="00D40FF2">
        <w:t xml:space="preserve"> in tandem with</w:t>
      </w:r>
      <w:r w:rsidR="3BD65C88" w:rsidRPr="00D40FF2">
        <w:t xml:space="preserve"> ideology, discourse, and epistemology</w:t>
      </w:r>
      <w:r w:rsidR="0470DDD3" w:rsidRPr="00D40FF2">
        <w:t xml:space="preserve">, and </w:t>
      </w:r>
      <w:r w:rsidR="6849B921" w:rsidRPr="00D40FF2">
        <w:t>consequently</w:t>
      </w:r>
      <w:r w:rsidR="0470DDD3" w:rsidRPr="00D40FF2">
        <w:t xml:space="preserve"> its usefulness for desig</w:t>
      </w:r>
      <w:r w:rsidR="3BE50A31" w:rsidRPr="00D40FF2">
        <w:t>n for social movements.</w:t>
      </w:r>
      <w:r w:rsidR="001406BC" w:rsidRPr="00D40FF2">
        <w:rPr>
          <w:rStyle w:val="FootnoteReference"/>
          <w:sz w:val="22"/>
          <w:szCs w:val="22"/>
        </w:rPr>
        <w:footnoteReference w:id="71"/>
      </w:r>
      <w:r w:rsidR="0BB9D238" w:rsidRPr="00D40FF2">
        <w:t xml:space="preserve"> </w:t>
      </w:r>
    </w:p>
    <w:p w14:paraId="6FAEA0CE" w14:textId="535648D4" w:rsidR="529D9AD9" w:rsidRPr="00D40FF2" w:rsidRDefault="529D9AD9" w:rsidP="00784C57"/>
    <w:p w14:paraId="4CA04B4F" w14:textId="70A4BB3A" w:rsidR="009338AC" w:rsidRPr="00D40FF2" w:rsidRDefault="00556E2C" w:rsidP="003351C6">
      <w:pPr>
        <w:pStyle w:val="Heading2"/>
      </w:pPr>
      <w:r w:rsidRPr="00D40FF2">
        <w:t xml:space="preserve">2.3 </w:t>
      </w:r>
      <w:r w:rsidR="009338AC" w:rsidRPr="00D40FF2">
        <w:t>Institutional</w:t>
      </w:r>
      <w:r w:rsidRPr="00D40FF2">
        <w:t xml:space="preserve"> </w:t>
      </w:r>
      <w:r w:rsidR="00925EB3" w:rsidRPr="00D40FF2">
        <w:t xml:space="preserve">/ </w:t>
      </w:r>
      <w:r w:rsidRPr="00D40FF2">
        <w:t xml:space="preserve">Field Frames </w:t>
      </w:r>
      <w:r w:rsidR="00681607" w:rsidRPr="00D40FF2">
        <w:t>(Macro)</w:t>
      </w:r>
    </w:p>
    <w:p w14:paraId="6970D8FF" w14:textId="4C92B170" w:rsidR="006133BF" w:rsidRPr="00D40FF2" w:rsidRDefault="00631EF2" w:rsidP="00784C57">
      <w:r w:rsidRPr="00D40FF2">
        <w:t xml:space="preserve">Emerging from institutional theory, </w:t>
      </w:r>
      <w:r w:rsidR="7555D61D" w:rsidRPr="00D40FF2">
        <w:t>institutional frames</w:t>
      </w:r>
      <w:r w:rsidR="7BEEFEBD" w:rsidRPr="00D40FF2">
        <w:t xml:space="preserve"> are </w:t>
      </w:r>
      <w:r w:rsidR="7555D61D" w:rsidRPr="00D40FF2">
        <w:t xml:space="preserve">those </w:t>
      </w:r>
      <w:r w:rsidR="5E87B920" w:rsidRPr="00D40FF2">
        <w:t>“</w:t>
      </w:r>
      <w:r w:rsidR="7555D61D" w:rsidRPr="00D40FF2">
        <w:t>taken for granted realities</w:t>
      </w:r>
      <w:r w:rsidR="5E87B920" w:rsidRPr="00D40FF2">
        <w:t>”</w:t>
      </w:r>
      <w:r w:rsidR="7BEEFEBD" w:rsidRPr="00D40FF2" w:rsidDel="002860AE">
        <w:t xml:space="preserve"> </w:t>
      </w:r>
      <w:r w:rsidR="5E87B920" w:rsidRPr="00D40FF2">
        <w:t>that “</w:t>
      </w:r>
      <w:r w:rsidR="7BEEFEBD" w:rsidRPr="00D40FF2">
        <w:t xml:space="preserve">structure expectations and script </w:t>
      </w:r>
      <w:proofErr w:type="spellStart"/>
      <w:r w:rsidR="7BEEFEBD" w:rsidRPr="00D40FF2">
        <w:t>behaviours</w:t>
      </w:r>
      <w:proofErr w:type="spellEnd"/>
      <w:r w:rsidR="7BEEFEBD" w:rsidRPr="00D40FF2">
        <w:t>,</w:t>
      </w:r>
      <w:r w:rsidR="5E87B920" w:rsidRPr="00D40FF2">
        <w:t>”</w:t>
      </w:r>
      <w:r w:rsidRPr="00D40FF2">
        <w:t xml:space="preserve"> </w:t>
      </w:r>
      <w:r w:rsidR="121835F9" w:rsidRPr="00D40FF2">
        <w:t xml:space="preserve">and </w:t>
      </w:r>
      <w:r w:rsidR="7BEEFEBD" w:rsidRPr="00D40FF2">
        <w:t xml:space="preserve">which form </w:t>
      </w:r>
      <w:r w:rsidR="0358CA46" w:rsidRPr="00D40FF2">
        <w:t>“</w:t>
      </w:r>
      <w:r w:rsidR="7555D61D" w:rsidRPr="00D40FF2">
        <w:t>enduring meaning structures</w:t>
      </w:r>
      <w:r w:rsidR="0358CA46" w:rsidRPr="00D40FF2">
        <w:t>”</w:t>
      </w:r>
      <w:r w:rsidR="7555D61D" w:rsidRPr="00D40FF2">
        <w:t xml:space="preserve"> as </w:t>
      </w:r>
      <w:r w:rsidR="7BEEFEBD" w:rsidRPr="00D40FF2">
        <w:t>the basis for social and economic change within a</w:t>
      </w:r>
      <w:r w:rsidR="37BC6F28" w:rsidRPr="00D40FF2">
        <w:t>n</w:t>
      </w:r>
      <w:r w:rsidR="7BEEFEBD" w:rsidRPr="00D40FF2">
        <w:t xml:space="preserve"> institution</w:t>
      </w:r>
      <w:r w:rsidR="783DB0B3" w:rsidRPr="00D40FF2">
        <w:t>.</w:t>
      </w:r>
      <w:r w:rsidR="00B33E53" w:rsidRPr="00D40FF2">
        <w:rPr>
          <w:rStyle w:val="FootnoteReference"/>
          <w:sz w:val="22"/>
          <w:szCs w:val="22"/>
        </w:rPr>
        <w:footnoteReference w:id="72"/>
      </w:r>
      <w:r w:rsidR="783DB0B3" w:rsidRPr="00D40FF2">
        <w:t xml:space="preserve"> </w:t>
      </w:r>
      <w:r w:rsidR="55648782" w:rsidRPr="00D40FF2">
        <w:t xml:space="preserve">As </w:t>
      </w:r>
      <w:r w:rsidR="6E986EDB" w:rsidRPr="00D40FF2">
        <w:t xml:space="preserve">the cognitive linguist and philosopher </w:t>
      </w:r>
      <w:r w:rsidR="6E986EDB" w:rsidRPr="00D40FF2">
        <w:lastRenderedPageBreak/>
        <w:t xml:space="preserve">George </w:t>
      </w:r>
      <w:r w:rsidR="55648782" w:rsidRPr="00D40FF2">
        <w:t>L</w:t>
      </w:r>
      <w:r w:rsidR="0A389B05" w:rsidRPr="00D40FF2">
        <w:t>akoff</w:t>
      </w:r>
      <w:r w:rsidR="53C4C554" w:rsidRPr="00D40FF2">
        <w:t xml:space="preserve"> </w:t>
      </w:r>
      <w:r w:rsidR="783DB0B3" w:rsidRPr="00D40FF2">
        <w:t xml:space="preserve"> </w:t>
      </w:r>
      <w:r w:rsidR="0A389B05" w:rsidRPr="00D40FF2">
        <w:t>states</w:t>
      </w:r>
      <w:r w:rsidR="0358CA46" w:rsidRPr="00D40FF2">
        <w:t>,</w:t>
      </w:r>
      <w:r w:rsidR="0A389B05" w:rsidRPr="00D40FF2">
        <w:t xml:space="preserve"> </w:t>
      </w:r>
      <w:r w:rsidR="0358CA46" w:rsidRPr="00D40FF2">
        <w:t>“</w:t>
      </w:r>
      <w:proofErr w:type="spellStart"/>
      <w:r w:rsidR="0A389B05" w:rsidRPr="00D40FF2">
        <w:t>institutionalised</w:t>
      </w:r>
      <w:proofErr w:type="spellEnd"/>
      <w:r w:rsidR="0A389B05" w:rsidRPr="00D40FF2">
        <w:t xml:space="preserve"> frames</w:t>
      </w:r>
      <w:r w:rsidR="0358CA46" w:rsidRPr="00D40FF2">
        <w:t>”</w:t>
      </w:r>
      <w:r w:rsidR="7BEEFEBD" w:rsidRPr="00D40FF2">
        <w:t xml:space="preserve"> </w:t>
      </w:r>
      <w:r w:rsidR="0A389B05" w:rsidRPr="00D40FF2">
        <w:rPr>
          <w:rFonts w:eastAsiaTheme="minorEastAsia"/>
        </w:rPr>
        <w:t>manifest through the cultural practices and discourses of a given social context and its institutions</w:t>
      </w:r>
      <w:r w:rsidR="53C4C554" w:rsidRPr="00D40FF2">
        <w:rPr>
          <w:rFonts w:eastAsiaTheme="minorEastAsia"/>
        </w:rPr>
        <w:t>.</w:t>
      </w:r>
      <w:r w:rsidR="00656AC5" w:rsidRPr="00D40FF2">
        <w:rPr>
          <w:rStyle w:val="FootnoteReference"/>
          <w:sz w:val="22"/>
          <w:szCs w:val="22"/>
        </w:rPr>
        <w:footnoteReference w:id="73"/>
      </w:r>
      <w:r w:rsidR="53C4C554" w:rsidRPr="00D40FF2">
        <w:rPr>
          <w:rFonts w:eastAsiaTheme="minorEastAsia"/>
        </w:rPr>
        <w:t xml:space="preserve"> S</w:t>
      </w:r>
      <w:r w:rsidR="7FCD0599" w:rsidRPr="00D40FF2">
        <w:rPr>
          <w:rFonts w:eastAsiaTheme="minorEastAsia"/>
        </w:rPr>
        <w:t xml:space="preserve">uch frames </w:t>
      </w:r>
      <w:r w:rsidR="1A8507BC" w:rsidRPr="00D40FF2">
        <w:rPr>
          <w:rFonts w:eastAsiaTheme="minorEastAsia"/>
        </w:rPr>
        <w:t>“</w:t>
      </w:r>
      <w:r w:rsidR="7FCD0599" w:rsidRPr="00D40FF2">
        <w:rPr>
          <w:rFonts w:eastAsiaTheme="minorEastAsia"/>
        </w:rPr>
        <w:t>lay claim to reality</w:t>
      </w:r>
      <w:r w:rsidR="1A8507BC" w:rsidRPr="00D40FF2">
        <w:rPr>
          <w:rFonts w:eastAsiaTheme="minorEastAsia"/>
        </w:rPr>
        <w:t>”</w:t>
      </w:r>
      <w:r w:rsidR="7FCD0599" w:rsidRPr="00D40FF2">
        <w:rPr>
          <w:rFonts w:eastAsiaTheme="minorEastAsia"/>
        </w:rPr>
        <w:t xml:space="preserve"> in a given </w:t>
      </w:r>
      <w:r w:rsidR="37BC6F28" w:rsidRPr="00D40FF2">
        <w:rPr>
          <w:rFonts w:eastAsiaTheme="minorEastAsia"/>
        </w:rPr>
        <w:t>social order</w:t>
      </w:r>
      <w:r w:rsidR="1A8507BC" w:rsidRPr="00D40FF2">
        <w:rPr>
          <w:rFonts w:eastAsiaTheme="minorEastAsia"/>
        </w:rPr>
        <w:t>.</w:t>
      </w:r>
      <w:r w:rsidR="00604883" w:rsidRPr="00D40FF2">
        <w:rPr>
          <w:rStyle w:val="FootnoteReference"/>
          <w:rFonts w:eastAsiaTheme="minorEastAsia"/>
          <w:sz w:val="22"/>
          <w:szCs w:val="22"/>
        </w:rPr>
        <w:footnoteReference w:id="74"/>
      </w:r>
      <w:r w:rsidR="7FCD0599" w:rsidRPr="00D40FF2">
        <w:t xml:space="preserve"> </w:t>
      </w:r>
    </w:p>
    <w:p w14:paraId="509C4643" w14:textId="6E323343" w:rsidR="006133BF" w:rsidRPr="00D40FF2" w:rsidRDefault="1A8507BC" w:rsidP="00784C57">
      <w:r w:rsidRPr="00D40FF2">
        <w:t>Institutionalization</w:t>
      </w:r>
      <w:r w:rsidR="4ABEBF56" w:rsidRPr="00D40FF2">
        <w:t xml:space="preserve"> leads to </w:t>
      </w:r>
      <w:r w:rsidRPr="00D40FF2">
        <w:t>legitimization</w:t>
      </w:r>
      <w:r w:rsidR="4ABEBF56" w:rsidRPr="00D40FF2">
        <w:t xml:space="preserve"> of previously illegitimate norms, values</w:t>
      </w:r>
      <w:r w:rsidRPr="00D40FF2">
        <w:t>,</w:t>
      </w:r>
      <w:r w:rsidR="4ABEBF56" w:rsidRPr="00D40FF2">
        <w:t xml:space="preserve"> and practices</w:t>
      </w:r>
      <w:r w:rsidR="53E11CED" w:rsidRPr="00D40FF2">
        <w:t>,</w:t>
      </w:r>
      <w:r w:rsidR="00604883" w:rsidRPr="00D40FF2">
        <w:rPr>
          <w:rStyle w:val="FootnoteReference"/>
          <w:sz w:val="22"/>
          <w:szCs w:val="22"/>
        </w:rPr>
        <w:footnoteReference w:id="75"/>
      </w:r>
      <w:r w:rsidR="4ABEBF56" w:rsidRPr="00D40FF2">
        <w:t xml:space="preserve"> through </w:t>
      </w:r>
      <w:r w:rsidR="53E11CED" w:rsidRPr="00D40FF2">
        <w:t>“</w:t>
      </w:r>
      <w:r w:rsidR="4ABEBF56" w:rsidRPr="00D40FF2">
        <w:t>ongoing processes</w:t>
      </w:r>
      <w:r w:rsidR="53E11CED" w:rsidRPr="00D40FF2">
        <w:t>”</w:t>
      </w:r>
      <w:r w:rsidR="4ABEBF56" w:rsidRPr="00D40FF2">
        <w:t xml:space="preserve"> of contention between social movements and political authorities and through which the foundational institutions of society are formed</w:t>
      </w:r>
      <w:r w:rsidR="1C62C64D" w:rsidRPr="00D40FF2">
        <w:t xml:space="preserve">. </w:t>
      </w:r>
      <w:r w:rsidR="4ABEBF56" w:rsidRPr="00D40FF2">
        <w:t>Institutional</w:t>
      </w:r>
      <w:r w:rsidR="61AC9E6E" w:rsidRPr="00D40FF2">
        <w:t xml:space="preserve"> frames </w:t>
      </w:r>
      <w:r w:rsidR="4ABEBF56" w:rsidRPr="00D40FF2">
        <w:t>necessitate</w:t>
      </w:r>
      <w:r w:rsidR="67DE19BB" w:rsidRPr="00D40FF2">
        <w:t xml:space="preserve"> approaches that are both </w:t>
      </w:r>
      <w:r w:rsidR="3202AD66" w:rsidRPr="00D40FF2">
        <w:t>“</w:t>
      </w:r>
      <w:r w:rsidR="67DE19BB" w:rsidRPr="00D40FF2">
        <w:t>symbolic and material</w:t>
      </w:r>
      <w:r w:rsidR="3202AD66" w:rsidRPr="00D40FF2">
        <w:t>”</w:t>
      </w:r>
      <w:r w:rsidR="2AEA1E03" w:rsidRPr="00D40FF2">
        <w:t xml:space="preserve"> </w:t>
      </w:r>
      <w:r w:rsidR="67DE19BB" w:rsidRPr="00D40FF2">
        <w:t>to</w:t>
      </w:r>
      <w:r w:rsidR="4ABEBF56" w:rsidRPr="00D40FF2">
        <w:t xml:space="preserve"> </w:t>
      </w:r>
      <w:r w:rsidR="61AC9E6E" w:rsidRPr="00D40FF2">
        <w:t xml:space="preserve">allow for </w:t>
      </w:r>
      <w:r w:rsidR="4ABEBF56" w:rsidRPr="00D40FF2">
        <w:t>understanding how such frames are produced and reproduced</w:t>
      </w:r>
      <w:r w:rsidR="74349EF2" w:rsidRPr="00D40FF2">
        <w:t>,</w:t>
      </w:r>
      <w:r w:rsidR="4ABEBF56" w:rsidRPr="00D40FF2">
        <w:t xml:space="preserve"> and </w:t>
      </w:r>
      <w:r w:rsidR="67DE19BB" w:rsidRPr="00D40FF2">
        <w:t>subsequent</w:t>
      </w:r>
      <w:r w:rsidR="74349EF2" w:rsidRPr="00D40FF2">
        <w:t xml:space="preserve"> </w:t>
      </w:r>
      <w:r w:rsidR="61AC9E6E" w:rsidRPr="00D40FF2">
        <w:t>theoriz</w:t>
      </w:r>
      <w:r w:rsidR="4ABEBF56" w:rsidRPr="00D40FF2">
        <w:t>ation on</w:t>
      </w:r>
      <w:r w:rsidR="61AC9E6E" w:rsidRPr="00D40FF2">
        <w:t xml:space="preserve"> the development </w:t>
      </w:r>
      <w:r w:rsidR="67DE19BB" w:rsidRPr="00D40FF2">
        <w:t xml:space="preserve">and modes of </w:t>
      </w:r>
      <w:r w:rsidR="3202AD66" w:rsidRPr="00D40FF2">
        <w:t>organizing</w:t>
      </w:r>
      <w:r w:rsidR="67DE19BB" w:rsidRPr="00D40FF2">
        <w:t xml:space="preserve"> </w:t>
      </w:r>
      <w:r w:rsidR="61AC9E6E" w:rsidRPr="00D40FF2">
        <w:t xml:space="preserve">new </w:t>
      </w:r>
      <w:r w:rsidR="67DE19BB" w:rsidRPr="00D40FF2">
        <w:t xml:space="preserve">institutions, </w:t>
      </w:r>
      <w:r w:rsidR="61AC9E6E" w:rsidRPr="00D40FF2">
        <w:t>practices</w:t>
      </w:r>
      <w:r w:rsidR="67DE19BB" w:rsidRPr="00D40FF2">
        <w:t>, norms</w:t>
      </w:r>
      <w:r w:rsidR="3202AD66" w:rsidRPr="00D40FF2">
        <w:t>,</w:t>
      </w:r>
      <w:r w:rsidR="67DE19BB" w:rsidRPr="00D40FF2">
        <w:t xml:space="preserve"> and knowledge systems</w:t>
      </w:r>
      <w:r w:rsidR="3202AD66" w:rsidRPr="00D40FF2">
        <w:t>.</w:t>
      </w:r>
      <w:r w:rsidR="07AC7E33" w:rsidRPr="00D40FF2">
        <w:rPr>
          <w:rStyle w:val="FootnoteReference"/>
          <w:sz w:val="22"/>
          <w:szCs w:val="22"/>
        </w:rPr>
        <w:t xml:space="preserve"> </w:t>
      </w:r>
      <w:r w:rsidR="00A568A8" w:rsidRPr="00D40FF2">
        <w:rPr>
          <w:rStyle w:val="FootnoteReference"/>
          <w:sz w:val="22"/>
          <w:szCs w:val="22"/>
        </w:rPr>
        <w:footnoteReference w:id="76"/>
      </w:r>
      <w:r w:rsidR="7E756692" w:rsidRPr="00D40FF2">
        <w:t xml:space="preserve"> </w:t>
      </w:r>
      <w:r w:rsidR="74349EF2" w:rsidRPr="00D40FF2">
        <w:t>Lakoff</w:t>
      </w:r>
      <w:r w:rsidR="2370616C" w:rsidRPr="00D40FF2">
        <w:t xml:space="preserve"> </w:t>
      </w:r>
      <w:r w:rsidR="74349EF2" w:rsidRPr="00D40FF2">
        <w:t xml:space="preserve">points to </w:t>
      </w:r>
      <w:r w:rsidR="19DDD2CD" w:rsidRPr="00D40FF2">
        <w:t>“</w:t>
      </w:r>
      <w:r w:rsidR="74349EF2" w:rsidRPr="00D40FF2">
        <w:t>environmental inaction</w:t>
      </w:r>
      <w:r w:rsidR="19DDD2CD" w:rsidRPr="00D40FF2">
        <w:t>”</w:t>
      </w:r>
      <w:r w:rsidR="74349EF2" w:rsidRPr="00D40FF2">
        <w:t xml:space="preserve"> linked to the perceived </w:t>
      </w:r>
      <w:r w:rsidR="19DDD2CD" w:rsidRPr="00D40FF2">
        <w:t>“</w:t>
      </w:r>
      <w:r w:rsidR="74349EF2" w:rsidRPr="00D40FF2">
        <w:t>natural and moral</w:t>
      </w:r>
      <w:r w:rsidR="19DDD2CD" w:rsidRPr="00D40FF2">
        <w:t>”</w:t>
      </w:r>
      <w:r w:rsidR="74349EF2" w:rsidRPr="00D40FF2">
        <w:t xml:space="preserve"> liberal frame of a </w:t>
      </w:r>
      <w:r w:rsidR="19DDD2CD" w:rsidRPr="00D40FF2">
        <w:t>“</w:t>
      </w:r>
      <w:r w:rsidR="74349EF2" w:rsidRPr="00D40FF2">
        <w:t>let-the-market-decide</w:t>
      </w:r>
      <w:r w:rsidR="19DDD2CD" w:rsidRPr="00D40FF2">
        <w:t>”</w:t>
      </w:r>
      <w:r w:rsidR="74349EF2" w:rsidRPr="00D40FF2">
        <w:t xml:space="preserve"> ideology,</w:t>
      </w:r>
      <w:r w:rsidR="00DD211A" w:rsidRPr="00D40FF2">
        <w:rPr>
          <w:rStyle w:val="FootnoteReference"/>
          <w:sz w:val="22"/>
          <w:szCs w:val="22"/>
        </w:rPr>
        <w:footnoteReference w:id="77"/>
      </w:r>
      <w:r w:rsidR="74349EF2" w:rsidRPr="00D40FF2">
        <w:t xml:space="preserve"> which translates to </w:t>
      </w:r>
      <w:r w:rsidR="12FD6CA4" w:rsidRPr="00D40FF2">
        <w:t xml:space="preserve">failed (design) </w:t>
      </w:r>
      <w:r w:rsidR="74349EF2" w:rsidRPr="00D40FF2">
        <w:t>efforts at</w:t>
      </w:r>
      <w:r w:rsidR="12FD6CA4" w:rsidRPr="00D40FF2">
        <w:t xml:space="preserve"> resource-efficiency and </w:t>
      </w:r>
      <w:r w:rsidR="19DDD2CD" w:rsidRPr="00D40FF2">
        <w:t>“</w:t>
      </w:r>
      <w:r w:rsidR="12FD6CA4" w:rsidRPr="00D40FF2">
        <w:t>zero-waste circularity</w:t>
      </w:r>
      <w:r w:rsidR="19DDD2CD" w:rsidRPr="00D40FF2">
        <w:t>.”</w:t>
      </w:r>
      <w:r w:rsidR="00604883" w:rsidRPr="00D40FF2">
        <w:rPr>
          <w:rStyle w:val="FootnoteReference"/>
          <w:sz w:val="22"/>
          <w:szCs w:val="22"/>
        </w:rPr>
        <w:footnoteReference w:id="78"/>
      </w:r>
      <w:r w:rsidR="74349EF2" w:rsidRPr="00D40FF2">
        <w:t xml:space="preserve"> </w:t>
      </w:r>
      <w:r w:rsidR="7E756692" w:rsidRPr="00D40FF2">
        <w:t xml:space="preserve">To this end, </w:t>
      </w:r>
      <w:r w:rsidR="23473E21" w:rsidRPr="00D40FF2">
        <w:t>institutional</w:t>
      </w:r>
      <w:r w:rsidR="7E756692" w:rsidRPr="00D40FF2">
        <w:t xml:space="preserve"> frames allow</w:t>
      </w:r>
      <w:r w:rsidR="23473E21" w:rsidRPr="00D40FF2">
        <w:t xml:space="preserve"> </w:t>
      </w:r>
      <w:r w:rsidR="7E756692" w:rsidRPr="00D40FF2">
        <w:t xml:space="preserve">for </w:t>
      </w:r>
      <w:r w:rsidR="00415645" w:rsidRPr="00D40FF2">
        <w:t xml:space="preserve">observing </w:t>
      </w:r>
      <w:r w:rsidR="00C442E0" w:rsidRPr="00D40FF2">
        <w:t>hegemonic</w:t>
      </w:r>
      <w:r w:rsidR="00415645" w:rsidRPr="00D40FF2">
        <w:t xml:space="preserve"> </w:t>
      </w:r>
      <w:r w:rsidR="7E756692" w:rsidRPr="00D40FF2">
        <w:t>social order</w:t>
      </w:r>
      <w:r w:rsidR="00C442E0" w:rsidRPr="00D40FF2">
        <w:t>s</w:t>
      </w:r>
      <w:r w:rsidR="00415645" w:rsidRPr="00D40FF2">
        <w:t xml:space="preserve"> </w:t>
      </w:r>
      <w:r w:rsidR="00C442E0" w:rsidRPr="00D40FF2">
        <w:t>as well as potential sites of contestation</w:t>
      </w:r>
      <w:r w:rsidR="7E756692" w:rsidRPr="00D40FF2">
        <w:t xml:space="preserve">. </w:t>
      </w:r>
      <w:r w:rsidR="4EA9A6E3" w:rsidRPr="00D40FF2">
        <w:t xml:space="preserve">In design theory, </w:t>
      </w:r>
      <w:proofErr w:type="spellStart"/>
      <w:r w:rsidR="53534C13" w:rsidRPr="00D40FF2">
        <w:t>Liesbeth</w:t>
      </w:r>
      <w:proofErr w:type="spellEnd"/>
      <w:r w:rsidR="53534C13" w:rsidRPr="00D40FF2">
        <w:t xml:space="preserve"> </w:t>
      </w:r>
      <w:r w:rsidR="712C7586" w:rsidRPr="00D40FF2">
        <w:t xml:space="preserve">Huybrechts and colleagues elaborate the concept of </w:t>
      </w:r>
      <w:r w:rsidR="17E92D2E" w:rsidRPr="00D40FF2">
        <w:t>“</w:t>
      </w:r>
      <w:r w:rsidR="712C7586" w:rsidRPr="00D40FF2">
        <w:t>institutioning,</w:t>
      </w:r>
      <w:r w:rsidR="17E92D2E" w:rsidRPr="00D40FF2">
        <w:t>”</w:t>
      </w:r>
      <w:r w:rsidR="712C7586" w:rsidRPr="00D40FF2">
        <w:t xml:space="preserve"> through which they seek to </w:t>
      </w:r>
      <w:r w:rsidR="39E80C76" w:rsidRPr="00D40FF2">
        <w:t>loosen the strictures of embedded institutionalized frames.</w:t>
      </w:r>
      <w:r w:rsidR="00551837" w:rsidRPr="00D40FF2">
        <w:rPr>
          <w:rStyle w:val="FootnoteReference"/>
          <w:sz w:val="22"/>
          <w:szCs w:val="22"/>
        </w:rPr>
        <w:footnoteReference w:id="79"/>
      </w:r>
      <w:r w:rsidR="39E80C76" w:rsidRPr="00D40FF2">
        <w:t xml:space="preserve"> </w:t>
      </w:r>
    </w:p>
    <w:p w14:paraId="3B66FFA5" w14:textId="19AB6E41" w:rsidR="529D9AD9" w:rsidRPr="00D40FF2" w:rsidRDefault="529D9AD9" w:rsidP="00784C57"/>
    <w:p w14:paraId="6D18CF62" w14:textId="19D43F06" w:rsidR="000F310A" w:rsidRPr="00D40FF2" w:rsidRDefault="43921CFD" w:rsidP="003351C6">
      <w:pPr>
        <w:pStyle w:val="Heading1"/>
      </w:pPr>
      <w:r w:rsidRPr="00D40FF2">
        <w:t xml:space="preserve">The Political </w:t>
      </w:r>
      <w:r w:rsidR="00E51555" w:rsidRPr="00D40FF2">
        <w:t xml:space="preserve">Foundations </w:t>
      </w:r>
      <w:r w:rsidRPr="00D40FF2">
        <w:t xml:space="preserve">of Design </w:t>
      </w:r>
      <w:r w:rsidR="7443ED42" w:rsidRPr="00D40FF2">
        <w:t>Framing</w:t>
      </w:r>
      <w:r w:rsidR="551F7CB5" w:rsidRPr="00D40FF2">
        <w:t xml:space="preserve"> Practices</w:t>
      </w:r>
    </w:p>
    <w:p w14:paraId="182EBE32" w14:textId="7AB85FA3" w:rsidR="002073D9" w:rsidRPr="00D40FF2" w:rsidRDefault="0A8AF1BB" w:rsidP="00784C57">
      <w:proofErr w:type="spellStart"/>
      <w:r w:rsidRPr="00D40FF2">
        <w:lastRenderedPageBreak/>
        <w:t>Elzbieta</w:t>
      </w:r>
      <w:proofErr w:type="spellEnd"/>
      <w:r w:rsidRPr="00D40FF2">
        <w:t xml:space="preserve"> </w:t>
      </w:r>
      <w:proofErr w:type="spellStart"/>
      <w:r w:rsidR="2370616C" w:rsidRPr="00D40FF2">
        <w:t>Kazmierczak</w:t>
      </w:r>
      <w:proofErr w:type="spellEnd"/>
      <w:r w:rsidR="73767884" w:rsidRPr="00D40FF2" w:rsidDel="002B6209">
        <w:t xml:space="preserve"> </w:t>
      </w:r>
      <w:r w:rsidR="73767884" w:rsidRPr="00D40FF2">
        <w:t>argues that, historically, designers have not had adequate tools to bridge the gap between meaning construction and design decisions at the level of design framing.</w:t>
      </w:r>
      <w:r w:rsidR="00C825EE" w:rsidRPr="00D40FF2">
        <w:rPr>
          <w:rStyle w:val="FootnoteReference"/>
          <w:sz w:val="22"/>
          <w:szCs w:val="22"/>
        </w:rPr>
        <w:footnoteReference w:id="80"/>
      </w:r>
      <w:r w:rsidR="73767884" w:rsidRPr="00D40FF2">
        <w:t xml:space="preserve"> </w:t>
      </w:r>
      <w:r w:rsidR="12FD6CA4" w:rsidRPr="00D40FF2">
        <w:t>In sociology,</w:t>
      </w:r>
      <w:r w:rsidR="73767884" w:rsidRPr="00D40FF2">
        <w:t xml:space="preserve"> f</w:t>
      </w:r>
      <w:r w:rsidR="317B8A1B" w:rsidRPr="00D40FF2">
        <w:t xml:space="preserve">rame theory has </w:t>
      </w:r>
      <w:r w:rsidR="20CE71BE" w:rsidRPr="00D40FF2">
        <w:t xml:space="preserve">also </w:t>
      </w:r>
      <w:r w:rsidR="317B8A1B" w:rsidRPr="00D40FF2">
        <w:t>been critiqued as a surface concept that is reducible to</w:t>
      </w:r>
      <w:r w:rsidR="3C33CDC1" w:rsidRPr="00D40FF2">
        <w:t xml:space="preserve"> a linguistic form of</w:t>
      </w:r>
      <w:r w:rsidR="317B8A1B" w:rsidRPr="00D40FF2">
        <w:t xml:space="preserve"> </w:t>
      </w:r>
      <w:r w:rsidR="44BF8500" w:rsidRPr="00D40FF2">
        <w:t>“</w:t>
      </w:r>
      <w:r w:rsidR="317B8A1B" w:rsidRPr="00D40FF2">
        <w:t>politics as marketing</w:t>
      </w:r>
      <w:r w:rsidR="2AEA1E03" w:rsidRPr="00D40FF2">
        <w:t>,</w:t>
      </w:r>
      <w:r w:rsidR="44BF8500" w:rsidRPr="00D40FF2">
        <w:t>”</w:t>
      </w:r>
      <w:r w:rsidR="2AEA1E03" w:rsidRPr="00D40FF2">
        <w:t xml:space="preserve"> </w:t>
      </w:r>
      <w:r w:rsidR="317B8A1B" w:rsidRPr="00D40FF2">
        <w:t xml:space="preserve">which muddies the clarity </w:t>
      </w:r>
      <w:r w:rsidR="2AEA1E03" w:rsidRPr="00D40FF2">
        <w:t xml:space="preserve">with </w:t>
      </w:r>
      <w:r w:rsidR="317B8A1B" w:rsidRPr="00D40FF2">
        <w:t>which other concepts, such as ideology, may bring when it is used interchangeably or in place of such terms</w:t>
      </w:r>
      <w:r w:rsidR="42855271" w:rsidRPr="00D40FF2">
        <w:t>.</w:t>
      </w:r>
      <w:r w:rsidR="00604883" w:rsidRPr="00D40FF2">
        <w:rPr>
          <w:rStyle w:val="FootnoteReference"/>
          <w:sz w:val="22"/>
          <w:szCs w:val="22"/>
        </w:rPr>
        <w:footnoteReference w:id="81"/>
      </w:r>
      <w:r w:rsidR="67256932" w:rsidRPr="00D40FF2">
        <w:t xml:space="preserve"> </w:t>
      </w:r>
      <w:r w:rsidRPr="00D40FF2">
        <w:t xml:space="preserve">The </w:t>
      </w:r>
      <w:r w:rsidR="4E3E8C55" w:rsidRPr="00D40FF2">
        <w:t xml:space="preserve">renowned </w:t>
      </w:r>
      <w:r w:rsidR="5E1875DD" w:rsidRPr="00D40FF2">
        <w:t>M</w:t>
      </w:r>
      <w:r w:rsidR="0363C831" w:rsidRPr="00D40FF2">
        <w:t>arxist</w:t>
      </w:r>
      <w:r w:rsidR="4E3E8C55" w:rsidRPr="00D40FF2">
        <w:t xml:space="preserve"> </w:t>
      </w:r>
      <w:r w:rsidRPr="00D40FF2">
        <w:t xml:space="preserve">philosopher Fredric </w:t>
      </w:r>
      <w:r w:rsidR="67256932" w:rsidRPr="00D40FF2">
        <w:t>Jameson</w:t>
      </w:r>
      <w:r w:rsidR="22E16124" w:rsidRPr="00D40FF2">
        <w:t xml:space="preserve"> pans </w:t>
      </w:r>
      <w:r w:rsidR="1E11F102" w:rsidRPr="00D40FF2">
        <w:t xml:space="preserve">Goffman’s </w:t>
      </w:r>
      <w:r w:rsidR="41778219" w:rsidRPr="00D40FF2">
        <w:t xml:space="preserve">schematic </w:t>
      </w:r>
      <w:r w:rsidR="1E11F102" w:rsidRPr="00D40FF2">
        <w:t>conceptualization of frames as</w:t>
      </w:r>
      <w:r w:rsidR="099BB0CF" w:rsidRPr="00D40FF2">
        <w:t xml:space="preserve"> </w:t>
      </w:r>
      <w:r w:rsidR="14804CC5" w:rsidRPr="00D40FF2">
        <w:t xml:space="preserve">self-contradictory in its articulation of the relationship between individual and collective, and </w:t>
      </w:r>
      <w:r w:rsidR="5F3DCA04" w:rsidRPr="00D40FF2">
        <w:t>”</w:t>
      </w:r>
      <w:r w:rsidR="099BB0CF" w:rsidRPr="00D40FF2">
        <w:t>only apparently about social life”</w:t>
      </w:r>
      <w:r w:rsidR="1E11F102" w:rsidRPr="00D40FF2">
        <w:t xml:space="preserve"> </w:t>
      </w:r>
      <w:r w:rsidR="78505416" w:rsidRPr="00D40FF2">
        <w:t xml:space="preserve">insofar as it is </w:t>
      </w:r>
      <w:r w:rsidR="1B3EDFEC" w:rsidRPr="00D40FF2">
        <w:t xml:space="preserve">willfully absent </w:t>
      </w:r>
      <w:r w:rsidR="1E11F102" w:rsidRPr="00D40FF2">
        <w:t>of</w:t>
      </w:r>
      <w:r w:rsidR="559650D9" w:rsidRPr="00D40FF2">
        <w:t xml:space="preserve"> </w:t>
      </w:r>
      <w:r w:rsidR="7134CA7B" w:rsidRPr="00D40FF2">
        <w:t xml:space="preserve"> </w:t>
      </w:r>
      <w:r w:rsidR="77306ABA" w:rsidRPr="00D40FF2">
        <w:t>”content”</w:t>
      </w:r>
      <w:r w:rsidR="45D13D86" w:rsidRPr="00D40FF2">
        <w:t xml:space="preserve">, </w:t>
      </w:r>
      <w:r w:rsidR="1F73963B" w:rsidRPr="00D40FF2">
        <w:t>namely issues of power</w:t>
      </w:r>
      <w:r w:rsidR="1EDC2175" w:rsidRPr="00D40FF2">
        <w:t xml:space="preserve"> and</w:t>
      </w:r>
      <w:r w:rsidR="1F73963B" w:rsidRPr="00D40FF2">
        <w:t xml:space="preserve"> history, which </w:t>
      </w:r>
      <w:r w:rsidR="45D13D86" w:rsidRPr="00D40FF2">
        <w:t>amount</w:t>
      </w:r>
      <w:r w:rsidR="006B9F66" w:rsidRPr="00D40FF2">
        <w:t>s</w:t>
      </w:r>
      <w:r w:rsidR="45D13D86" w:rsidRPr="00D40FF2">
        <w:t xml:space="preserve"> to </w:t>
      </w:r>
      <w:r w:rsidR="09E25CCB" w:rsidRPr="00D40FF2">
        <w:t>frames constituting a</w:t>
      </w:r>
      <w:r w:rsidR="1E11F102" w:rsidRPr="00D40FF2">
        <w:t xml:space="preserve"> </w:t>
      </w:r>
      <w:r w:rsidR="42855271" w:rsidRPr="00D40FF2">
        <w:t>“</w:t>
      </w:r>
      <w:r w:rsidR="1E11F102" w:rsidRPr="00D40FF2">
        <w:t>historical residuality</w:t>
      </w:r>
      <w:r w:rsidR="42855271" w:rsidRPr="00D40FF2">
        <w:t>”</w:t>
      </w:r>
      <w:r w:rsidR="1E11F102" w:rsidRPr="00D40FF2">
        <w:t xml:space="preserve"> that is </w:t>
      </w:r>
      <w:r w:rsidR="557900EE" w:rsidRPr="00D40FF2">
        <w:t>“</w:t>
      </w:r>
      <w:r w:rsidR="1E11F102" w:rsidRPr="00D40FF2">
        <w:t>an after image of the rea</w:t>
      </w:r>
      <w:r w:rsidR="6DA957EA" w:rsidRPr="00D40FF2">
        <w:t>l</w:t>
      </w:r>
      <w:r w:rsidR="7D79982A" w:rsidRPr="00D40FF2">
        <w:t>.</w:t>
      </w:r>
      <w:r w:rsidR="00C442E0" w:rsidRPr="00D40FF2">
        <w:t>”</w:t>
      </w:r>
      <w:r w:rsidR="00224BD9" w:rsidRPr="00D40FF2">
        <w:rPr>
          <w:rStyle w:val="FootnoteReference"/>
          <w:sz w:val="22"/>
          <w:szCs w:val="22"/>
        </w:rPr>
        <w:footnoteReference w:id="82"/>
      </w:r>
      <w:r w:rsidR="1E11F102" w:rsidRPr="00D40FF2">
        <w:t xml:space="preserve"> </w:t>
      </w:r>
      <w:r w:rsidR="783A632B" w:rsidRPr="00D40FF2">
        <w:t>Th</w:t>
      </w:r>
      <w:r w:rsidR="61A76075" w:rsidRPr="00D40FF2">
        <w:t>is points to</w:t>
      </w:r>
      <w:r w:rsidR="3277A48F" w:rsidRPr="00D40FF2">
        <w:t xml:space="preserve"> the </w:t>
      </w:r>
      <w:r w:rsidR="00C442E0" w:rsidRPr="00D40FF2">
        <w:t>breadth of</w:t>
      </w:r>
      <w:r w:rsidR="3277A48F" w:rsidRPr="00D40FF2">
        <w:t xml:space="preserve"> interpretations</w:t>
      </w:r>
      <w:r w:rsidR="00C442E0" w:rsidRPr="00D40FF2">
        <w:t>, critiques, and elaborations</w:t>
      </w:r>
      <w:r w:rsidR="3277A48F" w:rsidRPr="00D40FF2">
        <w:t xml:space="preserve"> </w:t>
      </w:r>
      <w:r w:rsidR="32E4FAB0" w:rsidRPr="00D40FF2">
        <w:t xml:space="preserve">yet to </w:t>
      </w:r>
      <w:r w:rsidR="2C95404D" w:rsidRPr="00D40FF2">
        <w:t>be unpacked in</w:t>
      </w:r>
      <w:r w:rsidR="705B5DA1" w:rsidRPr="00D40FF2">
        <w:t xml:space="preserve"> design theory.</w:t>
      </w:r>
    </w:p>
    <w:p w14:paraId="5D08EFC3" w14:textId="03719750" w:rsidR="002073D9" w:rsidRPr="00D40FF2" w:rsidRDefault="00C442E0" w:rsidP="00784C57">
      <w:r w:rsidRPr="00D40FF2">
        <w:t>Correspondingly</w:t>
      </w:r>
      <w:r w:rsidR="56AF41AD" w:rsidRPr="00D40FF2">
        <w:t>,</w:t>
      </w:r>
      <w:r w:rsidR="0F2197ED" w:rsidRPr="00D40FF2" w:rsidDel="002F7C30">
        <w:t xml:space="preserve"> </w:t>
      </w:r>
      <w:r w:rsidR="0F2197ED" w:rsidRPr="00D40FF2">
        <w:t>the nature of what informs</w:t>
      </w:r>
      <w:r w:rsidRPr="00D40FF2">
        <w:t xml:space="preserve"> </w:t>
      </w:r>
      <w:proofErr w:type="spellStart"/>
      <w:r w:rsidR="3DB0358A" w:rsidRPr="00D40FF2">
        <w:t>Dorst</w:t>
      </w:r>
      <w:r w:rsidR="48488046" w:rsidRPr="00D40FF2">
        <w:t>’</w:t>
      </w:r>
      <w:r w:rsidR="3DB0358A" w:rsidRPr="00D40FF2">
        <w:t>s</w:t>
      </w:r>
      <w:proofErr w:type="spellEnd"/>
      <w:r w:rsidRPr="00D40FF2">
        <w:t xml:space="preserve"> “problem frame” or</w:t>
      </w:r>
      <w:r w:rsidR="0F2197ED" w:rsidRPr="00D40FF2">
        <w:t xml:space="preserve"> </w:t>
      </w:r>
      <w:proofErr w:type="spellStart"/>
      <w:r w:rsidR="00764E7D" w:rsidRPr="00D40FF2">
        <w:t>M</w:t>
      </w:r>
      <w:r w:rsidR="00F114D6" w:rsidRPr="00D40FF2">
        <w:t>øller</w:t>
      </w:r>
      <w:proofErr w:type="spellEnd"/>
      <w:r w:rsidR="00F114D6" w:rsidRPr="00D40FF2">
        <w:t xml:space="preserve"> </w:t>
      </w:r>
      <w:proofErr w:type="spellStart"/>
      <w:r w:rsidR="3DB0358A" w:rsidRPr="00D40FF2">
        <w:t>Ha</w:t>
      </w:r>
      <w:r w:rsidR="007F0BD1" w:rsidRPr="00D40FF2">
        <w:t>a</w:t>
      </w:r>
      <w:r w:rsidR="3DB0358A" w:rsidRPr="00D40FF2">
        <w:t>se</w:t>
      </w:r>
      <w:proofErr w:type="spellEnd"/>
      <w:r w:rsidRPr="00D40FF2">
        <w:t xml:space="preserve"> and </w:t>
      </w:r>
      <w:proofErr w:type="spellStart"/>
      <w:r w:rsidR="00F114D6" w:rsidRPr="00D40FF2">
        <w:t>Nhu</w:t>
      </w:r>
      <w:proofErr w:type="spellEnd"/>
      <w:r w:rsidR="00F114D6" w:rsidRPr="00D40FF2">
        <w:t xml:space="preserve"> </w:t>
      </w:r>
      <w:proofErr w:type="spellStart"/>
      <w:r w:rsidRPr="00D40FF2">
        <w:t>Laursen’s</w:t>
      </w:r>
      <w:proofErr w:type="spellEnd"/>
      <w:r w:rsidRPr="00D40FF2">
        <w:t xml:space="preserve"> “</w:t>
      </w:r>
      <w:r w:rsidR="0F2197ED" w:rsidRPr="00D40FF2">
        <w:t>meaning frame</w:t>
      </w:r>
      <w:r w:rsidRPr="00D40FF2">
        <w:t>”</w:t>
      </w:r>
      <w:r w:rsidR="0F2197ED" w:rsidRPr="00D40FF2">
        <w:t xml:space="preserve"> remains </w:t>
      </w:r>
      <w:r w:rsidR="7A87353B" w:rsidRPr="00D40FF2">
        <w:t>to be understood</w:t>
      </w:r>
      <w:r w:rsidR="0F2197ED" w:rsidRPr="00D40FF2">
        <w:t>. Following</w:t>
      </w:r>
      <w:r w:rsidR="7A87353B" w:rsidRPr="00D40FF2">
        <w:t xml:space="preserve"> Marchetti</w:t>
      </w:r>
      <w:r w:rsidR="0F2197ED" w:rsidRPr="00D40FF2">
        <w:t xml:space="preserve"> </w:t>
      </w:r>
      <w:r w:rsidR="7A87353B" w:rsidRPr="00D40FF2">
        <w:t>and Oliver and Johnston</w:t>
      </w:r>
      <w:r w:rsidR="0CD82D01" w:rsidRPr="00D40FF2">
        <w:t>,</w:t>
      </w:r>
      <w:r w:rsidR="7A87353B" w:rsidRPr="00D40FF2">
        <w:t xml:space="preserve"> </w:t>
      </w:r>
      <w:r w:rsidR="0F2197ED" w:rsidRPr="00D40FF2">
        <w:t>we might ask</w:t>
      </w:r>
      <w:r w:rsidR="4634FC19" w:rsidRPr="00D40FF2">
        <w:t>:</w:t>
      </w:r>
      <w:r w:rsidR="0F2197ED" w:rsidRPr="00D40FF2">
        <w:t xml:space="preserve"> </w:t>
      </w:r>
      <w:r w:rsidR="1575253C" w:rsidRPr="00D40FF2">
        <w:t>which values</w:t>
      </w:r>
      <w:r w:rsidR="74D9B5C3" w:rsidRPr="00D40FF2">
        <w:t>, practices</w:t>
      </w:r>
      <w:r w:rsidR="1575253C" w:rsidRPr="00D40FF2">
        <w:t xml:space="preserve"> and norms are espoused and promoted within a given meaning frame?</w:t>
      </w:r>
      <w:r w:rsidR="00993B0E" w:rsidRPr="00D40FF2">
        <w:rPr>
          <w:rStyle w:val="FootnoteReference"/>
          <w:sz w:val="22"/>
          <w:szCs w:val="22"/>
        </w:rPr>
        <w:footnoteReference w:id="83"/>
      </w:r>
      <w:r w:rsidR="0CD82D01" w:rsidRPr="00D40FF2">
        <w:rPr>
          <w:rStyle w:val="FootnoteReference"/>
          <w:sz w:val="22"/>
          <w:szCs w:val="22"/>
        </w:rPr>
        <w:t xml:space="preserve"> </w:t>
      </w:r>
      <w:r w:rsidR="7E9EF2E0" w:rsidRPr="00D40FF2">
        <w:t xml:space="preserve">What </w:t>
      </w:r>
      <w:r w:rsidR="2AEA1E03" w:rsidRPr="00D40FF2">
        <w:t>ideologies</w:t>
      </w:r>
      <w:r w:rsidR="7E9EF2E0" w:rsidRPr="00D40FF2">
        <w:t xml:space="preserve"> are being asserted </w:t>
      </w:r>
      <w:r w:rsidR="12FD6CA4" w:rsidRPr="00D40FF2">
        <w:t xml:space="preserve">by design </w:t>
      </w:r>
      <w:r w:rsidR="74D9B5C3" w:rsidRPr="00D40FF2">
        <w:t>and how</w:t>
      </w:r>
      <w:r w:rsidR="12FD6CA4" w:rsidRPr="00D40FF2">
        <w:t>,</w:t>
      </w:r>
      <w:r w:rsidR="74D9B5C3" w:rsidRPr="00D40FF2">
        <w:t xml:space="preserve"> </w:t>
      </w:r>
      <w:r w:rsidR="7E9EF2E0" w:rsidRPr="00D40FF2">
        <w:t xml:space="preserve">within </w:t>
      </w:r>
      <w:r w:rsidR="7A87353B" w:rsidRPr="00D40FF2">
        <w:t>a given polity</w:t>
      </w:r>
      <w:r w:rsidR="7E9EF2E0" w:rsidRPr="00D40FF2">
        <w:t xml:space="preserve">? How are </w:t>
      </w:r>
      <w:r w:rsidR="74D9B5C3" w:rsidRPr="00D40FF2">
        <w:t xml:space="preserve">values, practices and </w:t>
      </w:r>
      <w:r w:rsidR="7E9EF2E0" w:rsidRPr="00D40FF2">
        <w:t>norms de-/</w:t>
      </w:r>
      <w:r w:rsidRPr="00D40FF2">
        <w:t>re-</w:t>
      </w:r>
      <w:r w:rsidR="7E9EF2E0" w:rsidRPr="00D40FF2">
        <w:t>institutionalized</w:t>
      </w:r>
      <w:r w:rsidR="12FD6CA4" w:rsidRPr="00D40FF2">
        <w:t xml:space="preserve"> by design</w:t>
      </w:r>
      <w:r w:rsidR="7E9EF2E0" w:rsidRPr="00D40FF2">
        <w:t xml:space="preserve">? </w:t>
      </w:r>
      <w:r w:rsidR="5C22E158" w:rsidRPr="00D40FF2">
        <w:t xml:space="preserve">These are some of the critical questions that sociologists and </w:t>
      </w:r>
      <w:r w:rsidR="2B5B3800" w:rsidRPr="00D40FF2">
        <w:t xml:space="preserve">critical </w:t>
      </w:r>
      <w:r w:rsidR="5C22E158" w:rsidRPr="00D40FF2">
        <w:t>theorist</w:t>
      </w:r>
      <w:r w:rsidR="2B5B3800" w:rsidRPr="00D40FF2">
        <w:t>s</w:t>
      </w:r>
      <w:r w:rsidR="5C22E158" w:rsidRPr="00D40FF2">
        <w:t xml:space="preserve"> address through frame deconstruction and analysis to uncover normalized power relationships</w:t>
      </w:r>
      <w:r w:rsidR="787596F2" w:rsidRPr="00D40FF2">
        <w:t xml:space="preserve"> within institutionalized frames</w:t>
      </w:r>
      <w:r w:rsidRPr="00D40FF2">
        <w:t xml:space="preserve"> and associated ideologies</w:t>
      </w:r>
      <w:r w:rsidR="5C22E158" w:rsidRPr="00D40FF2">
        <w:t>.</w:t>
      </w:r>
      <w:r w:rsidR="1723CD12" w:rsidRPr="00D40FF2">
        <w:t xml:space="preserve"> </w:t>
      </w:r>
    </w:p>
    <w:p w14:paraId="35984448" w14:textId="3564B90E" w:rsidR="00B06C3E" w:rsidRPr="00D40FF2" w:rsidRDefault="2B200D55" w:rsidP="00784C57">
      <w:pPr>
        <w:rPr>
          <w:color w:val="000000"/>
          <w:shd w:val="clear" w:color="auto" w:fill="FFFFFF"/>
        </w:rPr>
      </w:pPr>
      <w:r w:rsidRPr="00D40FF2">
        <w:t xml:space="preserve">Shana </w:t>
      </w:r>
      <w:proofErr w:type="spellStart"/>
      <w:r w:rsidR="36E8BD32" w:rsidRPr="00D40FF2">
        <w:t>Agid</w:t>
      </w:r>
      <w:proofErr w:type="spellEnd"/>
      <w:r w:rsidR="36E8BD32" w:rsidRPr="00D40FF2">
        <w:t xml:space="preserve"> </w:t>
      </w:r>
      <w:r w:rsidR="00A894F0" w:rsidRPr="00D40FF2">
        <w:t>and</w:t>
      </w:r>
      <w:r w:rsidR="36E8BD32" w:rsidRPr="00D40FF2">
        <w:t xml:space="preserve"> </w:t>
      </w:r>
      <w:r w:rsidRPr="00D40FF2">
        <w:t xml:space="preserve">Mahmoud </w:t>
      </w:r>
      <w:r w:rsidR="36E8BD32" w:rsidRPr="00D40FF2">
        <w:t xml:space="preserve">Keshavarz and </w:t>
      </w:r>
      <w:proofErr w:type="spellStart"/>
      <w:r w:rsidRPr="00D40FF2">
        <w:t>Ramia</w:t>
      </w:r>
      <w:proofErr w:type="spellEnd"/>
      <w:r w:rsidRPr="00D40FF2">
        <w:t xml:space="preserve"> </w:t>
      </w:r>
      <w:proofErr w:type="spellStart"/>
      <w:r w:rsidR="36E8BD32" w:rsidRPr="00D40FF2">
        <w:t>Mazé</w:t>
      </w:r>
      <w:proofErr w:type="spellEnd"/>
      <w:r w:rsidR="00A894F0" w:rsidRPr="00D40FF2">
        <w:t xml:space="preserve"> question the absence of the social and the political in design’s historical and predominant conceptualization of framing practices.</w:t>
      </w:r>
      <w:r w:rsidR="00852C13" w:rsidRPr="00D40FF2">
        <w:rPr>
          <w:rStyle w:val="FootnoteReference"/>
          <w:sz w:val="22"/>
          <w:szCs w:val="22"/>
        </w:rPr>
        <w:footnoteReference w:id="84"/>
      </w:r>
      <w:r w:rsidR="5C02892C" w:rsidRPr="00D40FF2">
        <w:t xml:space="preserve"> </w:t>
      </w:r>
      <w:proofErr w:type="spellStart"/>
      <w:r w:rsidR="0F214C42" w:rsidRPr="00D40FF2">
        <w:t>Agid</w:t>
      </w:r>
      <w:proofErr w:type="spellEnd"/>
      <w:r w:rsidR="3D671BCA" w:rsidRPr="00D40FF2">
        <w:t xml:space="preserve"> </w:t>
      </w:r>
      <w:r w:rsidR="00A894F0" w:rsidRPr="00D40FF2">
        <w:t xml:space="preserve">mounts a critique </w:t>
      </w:r>
      <w:r w:rsidR="00C442E0" w:rsidRPr="00D40FF2">
        <w:t>of</w:t>
      </w:r>
      <w:r w:rsidR="00A894F0" w:rsidRPr="00D40FF2">
        <w:t xml:space="preserve"> subjective frame</w:t>
      </w:r>
      <w:r w:rsidR="00C442E0" w:rsidRPr="00D40FF2">
        <w:t>s</w:t>
      </w:r>
      <w:r w:rsidR="332519D3" w:rsidRPr="00D40FF2">
        <w:t xml:space="preserve">: </w:t>
      </w:r>
      <w:r w:rsidR="002D3A44" w:rsidRPr="00D40FF2">
        <w:t>return</w:t>
      </w:r>
      <w:r w:rsidR="3EBA3596" w:rsidRPr="00D40FF2">
        <w:t>ing</w:t>
      </w:r>
      <w:r w:rsidR="00A894F0" w:rsidRPr="00D40FF2">
        <w:t xml:space="preserve"> to </w:t>
      </w:r>
      <w:r w:rsidRPr="00D40FF2">
        <w:t xml:space="preserve">Donald </w:t>
      </w:r>
      <w:r w:rsidR="00A894F0" w:rsidRPr="00D40FF2">
        <w:t>Sch</w:t>
      </w:r>
      <w:r w:rsidR="09A82D4C" w:rsidRPr="00D40FF2">
        <w:t>ö</w:t>
      </w:r>
      <w:r w:rsidR="00A894F0" w:rsidRPr="00D40FF2">
        <w:t>n’s work on reflective practices</w:t>
      </w:r>
      <w:r w:rsidRPr="00D40FF2">
        <w:t>,</w:t>
      </w:r>
      <w:r w:rsidR="00A894F0" w:rsidRPr="00D40FF2">
        <w:t xml:space="preserve"> and questions the </w:t>
      </w:r>
      <w:r w:rsidR="4A4AEF45" w:rsidRPr="00D40FF2">
        <w:t>“</w:t>
      </w:r>
      <w:r w:rsidR="00A894F0" w:rsidRPr="00D40FF2">
        <w:t>prescriptive frames…</w:t>
      </w:r>
      <w:r w:rsidRPr="00D40FF2">
        <w:t xml:space="preserve"> </w:t>
      </w:r>
      <w:r w:rsidR="00A894F0" w:rsidRPr="00D40FF2">
        <w:t>[and] constrictions of the worldviews of the designers themselves</w:t>
      </w:r>
      <w:r w:rsidR="76CA0B90" w:rsidRPr="00D40FF2">
        <w:t>,</w:t>
      </w:r>
      <w:r w:rsidR="00A894F0" w:rsidRPr="00D40FF2">
        <w:t>”</w:t>
      </w:r>
      <w:r w:rsidR="00A894F0" w:rsidRPr="00D40FF2">
        <w:rPr>
          <w:i/>
          <w:iCs/>
        </w:rPr>
        <w:t xml:space="preserve"> </w:t>
      </w:r>
      <w:r w:rsidR="00A894F0" w:rsidRPr="00D40FF2">
        <w:t xml:space="preserve">which are the determining factors on what is </w:t>
      </w:r>
      <w:r w:rsidR="24AA8285" w:rsidRPr="00D40FF2">
        <w:t>“</w:t>
      </w:r>
      <w:r w:rsidR="00A894F0" w:rsidRPr="00D40FF2">
        <w:t>reflected back</w:t>
      </w:r>
      <w:r w:rsidR="24AA8285" w:rsidRPr="00D40FF2">
        <w:t>.”</w:t>
      </w:r>
      <w:r w:rsidR="00E36874" w:rsidRPr="00D40FF2">
        <w:rPr>
          <w:rStyle w:val="FootnoteReference"/>
          <w:sz w:val="22"/>
          <w:szCs w:val="22"/>
        </w:rPr>
        <w:footnoteReference w:id="85"/>
      </w:r>
      <w:r w:rsidR="5CCB41E0" w:rsidRPr="00D40FF2">
        <w:t xml:space="preserve"> </w:t>
      </w:r>
      <w:r w:rsidR="3C4ACC7B" w:rsidRPr="00D40FF2">
        <w:t xml:space="preserve">As </w:t>
      </w:r>
      <w:proofErr w:type="spellStart"/>
      <w:r w:rsidR="3C4ACC7B" w:rsidRPr="00D40FF2">
        <w:t>Umney</w:t>
      </w:r>
      <w:proofErr w:type="spellEnd"/>
      <w:r w:rsidRPr="00D40FF2">
        <w:t xml:space="preserve"> and colleagues</w:t>
      </w:r>
      <w:r w:rsidR="3C4ACC7B" w:rsidRPr="00D40FF2">
        <w:t xml:space="preserve"> state</w:t>
      </w:r>
      <w:r w:rsidR="76CA0B90" w:rsidRPr="00D40FF2">
        <w:t>,</w:t>
      </w:r>
      <w:r w:rsidR="39D9DF06" w:rsidRPr="00D40FF2">
        <w:t xml:space="preserve"> frames</w:t>
      </w:r>
      <w:r w:rsidR="3C4ACC7B" w:rsidRPr="00D40FF2">
        <w:t xml:space="preserve"> “carry the values of the frame’s creator or borrow values from a normative narrative to which the designer may subscribe or </w:t>
      </w:r>
      <w:r w:rsidR="3C4ACC7B" w:rsidRPr="00D40FF2">
        <w:lastRenderedPageBreak/>
        <w:t>aspire</w:t>
      </w:r>
      <w:r w:rsidR="6AC8406B" w:rsidRPr="00D40FF2">
        <w:t>.</w:t>
      </w:r>
      <w:r w:rsidR="3C4ACC7B" w:rsidRPr="00D40FF2">
        <w:t>”</w:t>
      </w:r>
      <w:r w:rsidR="00E36874" w:rsidRPr="00D40FF2">
        <w:rPr>
          <w:rStyle w:val="FootnoteReference"/>
          <w:sz w:val="22"/>
          <w:szCs w:val="22"/>
        </w:rPr>
        <w:footnoteReference w:id="86"/>
      </w:r>
      <w:r w:rsidR="39D9DF06" w:rsidRPr="00D40FF2">
        <w:t xml:space="preserve"> </w:t>
      </w:r>
      <w:r w:rsidR="5CCB41E0" w:rsidRPr="00D40FF2">
        <w:rPr>
          <w:color w:val="000000"/>
          <w:shd w:val="clear" w:color="auto" w:fill="FFFFFF"/>
        </w:rPr>
        <w:t>Similarly,</w:t>
      </w:r>
      <w:r w:rsidR="0F214C42" w:rsidRPr="00D40FF2">
        <w:rPr>
          <w:color w:val="000000"/>
          <w:shd w:val="clear" w:color="auto" w:fill="FFFFFF"/>
        </w:rPr>
        <w:t xml:space="preserve"> </w:t>
      </w:r>
      <w:r w:rsidRPr="00D40FF2">
        <w:rPr>
          <w:color w:val="000000"/>
          <w:shd w:val="clear" w:color="auto" w:fill="FFFFFF"/>
        </w:rPr>
        <w:t xml:space="preserve">Lauren </w:t>
      </w:r>
      <w:r w:rsidR="0F214C42" w:rsidRPr="00D40FF2">
        <w:rPr>
          <w:color w:val="000000"/>
          <w:shd w:val="clear" w:color="auto" w:fill="FFFFFF"/>
        </w:rPr>
        <w:t xml:space="preserve">Williams </w:t>
      </w:r>
      <w:r w:rsidR="394B2240" w:rsidRPr="00D40FF2">
        <w:rPr>
          <w:color w:val="000000"/>
          <w:shd w:val="clear" w:color="auto" w:fill="FFFFFF"/>
        </w:rPr>
        <w:t>identifies</w:t>
      </w:r>
      <w:r w:rsidR="5CCB41E0" w:rsidRPr="00D40FF2">
        <w:rPr>
          <w:color w:val="000000"/>
          <w:shd w:val="clear" w:color="auto" w:fill="FFFFFF"/>
        </w:rPr>
        <w:t xml:space="preserve"> ill-defined </w:t>
      </w:r>
      <w:r w:rsidR="6AC8406B" w:rsidRPr="00D40FF2">
        <w:rPr>
          <w:color w:val="000000" w:themeColor="text1"/>
        </w:rPr>
        <w:t>“</w:t>
      </w:r>
      <w:r w:rsidR="5CCB41E0" w:rsidRPr="00D40FF2">
        <w:rPr>
          <w:color w:val="000000"/>
          <w:shd w:val="clear" w:color="auto" w:fill="FFFFFF"/>
        </w:rPr>
        <w:t>frames</w:t>
      </w:r>
      <w:r w:rsidR="5BDFEB5A" w:rsidRPr="00D40FF2">
        <w:rPr>
          <w:color w:val="000000" w:themeColor="text1"/>
        </w:rPr>
        <w:t>,</w:t>
      </w:r>
      <w:r w:rsidR="66B1E56D" w:rsidRPr="00D40FF2">
        <w:rPr>
          <w:color w:val="000000" w:themeColor="text1"/>
        </w:rPr>
        <w:t>”</w:t>
      </w:r>
      <w:r w:rsidR="5BDFEB5A" w:rsidRPr="00D40FF2">
        <w:rPr>
          <w:color w:val="000000" w:themeColor="text1"/>
        </w:rPr>
        <w:t xml:space="preserve"> claiming that</w:t>
      </w:r>
      <w:r w:rsidR="0F214C42" w:rsidRPr="00D40FF2">
        <w:rPr>
          <w:color w:val="000000"/>
          <w:shd w:val="clear" w:color="auto" w:fill="FFFFFF"/>
        </w:rPr>
        <w:t xml:space="preserve"> </w:t>
      </w:r>
      <w:r w:rsidR="5CCB41E0" w:rsidRPr="00D40FF2">
        <w:rPr>
          <w:color w:val="000000"/>
          <w:shd w:val="clear" w:color="auto" w:fill="FFFFFF"/>
        </w:rPr>
        <w:t>“relying on empathy as the point of departure effectively privatizes its frame of reference, rendering the problems of</w:t>
      </w:r>
      <w:r w:rsidR="36E8BD32" w:rsidRPr="00D40FF2">
        <w:rPr>
          <w:color w:val="000000"/>
          <w:shd w:val="clear" w:color="auto" w:fill="FFFFFF"/>
        </w:rPr>
        <w:t xml:space="preserve"> </w:t>
      </w:r>
      <w:r w:rsidR="5CCB41E0" w:rsidRPr="00D40FF2">
        <w:rPr>
          <w:color w:val="000000"/>
          <w:shd w:val="clear" w:color="auto" w:fill="FFFFFF"/>
        </w:rPr>
        <w:t>[for example] systemic racism...</w:t>
      </w:r>
      <w:r w:rsidR="0744D55B" w:rsidRPr="00D40FF2">
        <w:rPr>
          <w:color w:val="000000"/>
          <w:shd w:val="clear" w:color="auto" w:fill="FFFFFF"/>
        </w:rPr>
        <w:t xml:space="preserve"> </w:t>
      </w:r>
      <w:r w:rsidR="5CCB41E0" w:rsidRPr="00D40FF2">
        <w:rPr>
          <w:color w:val="000000"/>
          <w:shd w:val="clear" w:color="auto" w:fill="FFFFFF"/>
        </w:rPr>
        <w:t xml:space="preserve">as one to be solved by </w:t>
      </w:r>
      <w:r w:rsidR="5BDFEB5A" w:rsidRPr="00D40FF2">
        <w:rPr>
          <w:color w:val="000000" w:themeColor="text1"/>
        </w:rPr>
        <w:t>‘</w:t>
      </w:r>
      <w:r w:rsidR="5CCB41E0" w:rsidRPr="00D40FF2">
        <w:rPr>
          <w:color w:val="000000"/>
          <w:shd w:val="clear" w:color="auto" w:fill="FFFFFF"/>
        </w:rPr>
        <w:t>walking a mile in a person’s shoes</w:t>
      </w:r>
      <w:r w:rsidR="777E347D" w:rsidRPr="00D40FF2">
        <w:rPr>
          <w:color w:val="000000" w:themeColor="text1"/>
        </w:rPr>
        <w:t>.</w:t>
      </w:r>
      <w:r w:rsidR="5BDFEB5A" w:rsidRPr="00D40FF2">
        <w:rPr>
          <w:color w:val="000000" w:themeColor="text1"/>
        </w:rPr>
        <w:t>’”</w:t>
      </w:r>
      <w:r w:rsidR="00E36874" w:rsidRPr="00D40FF2">
        <w:rPr>
          <w:rStyle w:val="FootnoteReference"/>
          <w:color w:val="000000"/>
          <w:sz w:val="22"/>
          <w:szCs w:val="22"/>
          <w:shd w:val="clear" w:color="auto" w:fill="FFFFFF"/>
        </w:rPr>
        <w:footnoteReference w:id="87"/>
      </w:r>
      <w:r w:rsidR="5CCB41E0" w:rsidRPr="00D40FF2">
        <w:rPr>
          <w:i/>
          <w:iCs/>
          <w:color w:val="000000"/>
          <w:shd w:val="clear" w:color="auto" w:fill="FFFFFF"/>
        </w:rPr>
        <w:t> </w:t>
      </w:r>
      <w:r w:rsidR="5CCB41E0" w:rsidRPr="00D40FF2">
        <w:rPr>
          <w:color w:val="000000"/>
          <w:shd w:val="clear" w:color="auto" w:fill="FFFFFF"/>
        </w:rPr>
        <w:t>Implicit within this critique, is an argument</w:t>
      </w:r>
      <w:r w:rsidR="68A57925" w:rsidRPr="00D40FF2">
        <w:rPr>
          <w:color w:val="000000"/>
          <w:shd w:val="clear" w:color="auto" w:fill="FFFFFF"/>
        </w:rPr>
        <w:t xml:space="preserve"> against the </w:t>
      </w:r>
      <w:r w:rsidR="36AFA599" w:rsidRPr="00D40FF2">
        <w:rPr>
          <w:color w:val="000000" w:themeColor="text1"/>
        </w:rPr>
        <w:t xml:space="preserve">uncritical subjectivist </w:t>
      </w:r>
      <w:r w:rsidR="4596225F" w:rsidRPr="00D40FF2">
        <w:rPr>
          <w:color w:val="000000" w:themeColor="text1"/>
        </w:rPr>
        <w:t xml:space="preserve">approaches </w:t>
      </w:r>
      <w:r w:rsidR="283D0A28" w:rsidRPr="00D40FF2">
        <w:rPr>
          <w:color w:val="000000" w:themeColor="text1"/>
        </w:rPr>
        <w:t xml:space="preserve">that </w:t>
      </w:r>
      <w:r w:rsidR="66CC11FF" w:rsidRPr="00D40FF2">
        <w:rPr>
          <w:color w:val="000000" w:themeColor="text1"/>
        </w:rPr>
        <w:t>currently underpin</w:t>
      </w:r>
      <w:r w:rsidR="283D0A28" w:rsidRPr="00D40FF2">
        <w:rPr>
          <w:color w:val="000000" w:themeColor="text1"/>
        </w:rPr>
        <w:t xml:space="preserve"> </w:t>
      </w:r>
      <w:r w:rsidR="68A57925" w:rsidRPr="00D40FF2">
        <w:rPr>
          <w:color w:val="000000"/>
          <w:shd w:val="clear" w:color="auto" w:fill="FFFFFF"/>
        </w:rPr>
        <w:t>design</w:t>
      </w:r>
      <w:r w:rsidR="68A57925" w:rsidRPr="00D40FF2">
        <w:rPr>
          <w:color w:val="000000" w:themeColor="text1"/>
        </w:rPr>
        <w:t xml:space="preserve"> </w:t>
      </w:r>
      <w:r w:rsidR="283D0A28" w:rsidRPr="00D40FF2">
        <w:rPr>
          <w:color w:val="000000" w:themeColor="text1"/>
        </w:rPr>
        <w:t>frame theory,</w:t>
      </w:r>
      <w:r w:rsidR="68A57925" w:rsidRPr="00D40FF2">
        <w:rPr>
          <w:color w:val="000000"/>
          <w:shd w:val="clear" w:color="auto" w:fill="FFFFFF"/>
        </w:rPr>
        <w:t xml:space="preserve"> </w:t>
      </w:r>
      <w:r w:rsidR="4596225F" w:rsidRPr="00D40FF2">
        <w:t xml:space="preserve">whereby </w:t>
      </w:r>
      <w:r w:rsidR="68A57925" w:rsidRPr="00D40FF2">
        <w:t xml:space="preserve">frames reproduce </w:t>
      </w:r>
      <w:r w:rsidR="4596225F" w:rsidRPr="00D40FF2">
        <w:t>biases</w:t>
      </w:r>
      <w:r w:rsidR="7AC11088" w:rsidRPr="00D40FF2">
        <w:t xml:space="preserve"> </w:t>
      </w:r>
      <w:r w:rsidR="68A57925" w:rsidRPr="00D40FF2">
        <w:t>of identities, gender, race, citizenship</w:t>
      </w:r>
      <w:r w:rsidR="48A0D3ED" w:rsidRPr="00D40FF2">
        <w:t>,</w:t>
      </w:r>
      <w:r w:rsidR="68A57925" w:rsidRPr="00D40FF2">
        <w:t xml:space="preserve"> and beliefs</w:t>
      </w:r>
      <w:r w:rsidR="27745BD1" w:rsidRPr="00D40FF2">
        <w:rPr>
          <w:color w:val="000000" w:themeColor="text1"/>
        </w:rPr>
        <w:t xml:space="preserve">. </w:t>
      </w:r>
      <w:r w:rsidR="00C442E0" w:rsidRPr="00D40FF2">
        <w:rPr>
          <w:color w:val="000000" w:themeColor="text1"/>
        </w:rPr>
        <w:t>Rather</w:t>
      </w:r>
      <w:r w:rsidR="27745BD1" w:rsidRPr="00D40FF2">
        <w:rPr>
          <w:color w:val="000000" w:themeColor="text1"/>
        </w:rPr>
        <w:t xml:space="preserve">, </w:t>
      </w:r>
      <w:r w:rsidR="00C442E0" w:rsidRPr="00D40FF2">
        <w:rPr>
          <w:color w:val="000000" w:themeColor="text1"/>
        </w:rPr>
        <w:t>articulating</w:t>
      </w:r>
      <w:r w:rsidR="27745BD1" w:rsidRPr="00D40FF2">
        <w:rPr>
          <w:color w:val="000000" w:themeColor="text1"/>
        </w:rPr>
        <w:t xml:space="preserve"> frames as bound up in wider social phenomena allows for</w:t>
      </w:r>
      <w:r w:rsidR="68A57925" w:rsidRPr="00D40FF2">
        <w:rPr>
          <w:color w:val="000000" w:themeColor="text1"/>
        </w:rPr>
        <w:t xml:space="preserve"> </w:t>
      </w:r>
      <w:r w:rsidR="5CCB41E0" w:rsidRPr="00D40FF2">
        <w:rPr>
          <w:color w:val="000000"/>
          <w:shd w:val="clear" w:color="auto" w:fill="FFFFFF"/>
        </w:rPr>
        <w:t>acknowledging the </w:t>
      </w:r>
      <w:r w:rsidR="27745BD1" w:rsidRPr="00D40FF2">
        <w:rPr>
          <w:color w:val="000000" w:themeColor="text1"/>
        </w:rPr>
        <w:t xml:space="preserve">systemic nature of </w:t>
      </w:r>
      <w:r w:rsidR="5CCB41E0" w:rsidRPr="00D40FF2">
        <w:rPr>
          <w:color w:val="000000"/>
          <w:shd w:val="clear" w:color="auto" w:fill="FFFFFF"/>
        </w:rPr>
        <w:t>social injustices</w:t>
      </w:r>
      <w:r w:rsidR="089FE267" w:rsidRPr="00D40FF2">
        <w:rPr>
          <w:color w:val="000000" w:themeColor="text1"/>
        </w:rPr>
        <w:t>,</w:t>
      </w:r>
      <w:r w:rsidR="5CCB41E0" w:rsidRPr="00D40FF2">
        <w:rPr>
          <w:color w:val="000000"/>
          <w:shd w:val="clear" w:color="auto" w:fill="FFFFFF"/>
        </w:rPr>
        <w:t xml:space="preserve"> </w:t>
      </w:r>
      <w:r w:rsidR="00C442E0" w:rsidRPr="00D40FF2">
        <w:rPr>
          <w:color w:val="000000" w:themeColor="text1"/>
        </w:rPr>
        <w:t>or</w:t>
      </w:r>
      <w:r w:rsidR="009D2038" w:rsidRPr="00D40FF2">
        <w:rPr>
          <w:color w:val="000000" w:themeColor="text1"/>
        </w:rPr>
        <w:t xml:space="preserve"> drawing on critical theories of frames points to fundamental deficiencies in the essence of the concept, </w:t>
      </w:r>
      <w:r w:rsidR="1F9E15BA" w:rsidRPr="00D40FF2">
        <w:rPr>
          <w:color w:val="000000"/>
          <w:shd w:val="clear" w:color="auto" w:fill="FFFFFF"/>
        </w:rPr>
        <w:t xml:space="preserve">thus far </w:t>
      </w:r>
      <w:r w:rsidR="5CCB41E0" w:rsidRPr="00D40FF2">
        <w:rPr>
          <w:color w:val="000000"/>
          <w:shd w:val="clear" w:color="auto" w:fill="FFFFFF"/>
        </w:rPr>
        <w:t>absent</w:t>
      </w:r>
      <w:r w:rsidR="00075A55" w:rsidRPr="00D40FF2">
        <w:rPr>
          <w:color w:val="000000"/>
          <w:shd w:val="clear" w:color="auto" w:fill="FFFFFF"/>
        </w:rPr>
        <w:t xml:space="preserve"> </w:t>
      </w:r>
      <w:r w:rsidR="0FF74A5F" w:rsidRPr="00D40FF2">
        <w:rPr>
          <w:color w:val="000000" w:themeColor="text1"/>
        </w:rPr>
        <w:t>in</w:t>
      </w:r>
      <w:r w:rsidR="1F9E15BA" w:rsidRPr="00D40FF2">
        <w:rPr>
          <w:color w:val="000000"/>
          <w:shd w:val="clear" w:color="auto" w:fill="FFFFFF"/>
        </w:rPr>
        <w:t xml:space="preserve"> design</w:t>
      </w:r>
      <w:r w:rsidR="799B704A" w:rsidRPr="00D40FF2">
        <w:rPr>
          <w:color w:val="000000" w:themeColor="text1"/>
        </w:rPr>
        <w:t xml:space="preserve"> framing theory</w:t>
      </w:r>
      <w:r w:rsidR="1F9E15BA" w:rsidRPr="00D40FF2">
        <w:rPr>
          <w:color w:val="000000"/>
          <w:shd w:val="clear" w:color="auto" w:fill="FFFFFF"/>
        </w:rPr>
        <w:t>.</w:t>
      </w:r>
      <w:r w:rsidR="68A57925" w:rsidRPr="00D40FF2">
        <w:rPr>
          <w:color w:val="000000"/>
          <w:shd w:val="clear" w:color="auto" w:fill="FFFFFF"/>
        </w:rPr>
        <w:t xml:space="preserve"> </w:t>
      </w:r>
    </w:p>
    <w:p w14:paraId="0F2CBBEB" w14:textId="4A87AEF3" w:rsidR="006B02B5" w:rsidRPr="00D40FF2" w:rsidRDefault="32F441D7" w:rsidP="00784C57">
      <w:r w:rsidRPr="00D40FF2">
        <w:t xml:space="preserve">If </w:t>
      </w:r>
      <w:proofErr w:type="spellStart"/>
      <w:r w:rsidRPr="00D40FF2">
        <w:t>Agid’s</w:t>
      </w:r>
      <w:proofErr w:type="spellEnd"/>
      <w:r w:rsidRPr="00D40FF2">
        <w:t xml:space="preserve"> view is a micropolitical critique, Huybrechts and colleagues</w:t>
      </w:r>
      <w:r w:rsidR="4C1F2D68" w:rsidRPr="00D40FF2">
        <w:t>’</w:t>
      </w:r>
      <w:r w:rsidRPr="00D40FF2">
        <w:t xml:space="preserve"> </w:t>
      </w:r>
      <w:r w:rsidR="0A73B350" w:rsidRPr="00D40FF2">
        <w:t>"institutioning”</w:t>
      </w:r>
      <w:r w:rsidRPr="00D40FF2">
        <w:t xml:space="preserve"> is a macropolitical one</w:t>
      </w:r>
      <w:r w:rsidR="38DCD9FB" w:rsidRPr="00D40FF2">
        <w:t xml:space="preserve">, </w:t>
      </w:r>
      <w:r w:rsidR="5E39AABA" w:rsidRPr="00D40FF2">
        <w:t>articulating the</w:t>
      </w:r>
      <w:r w:rsidRPr="00D40FF2">
        <w:t xml:space="preserve"> reciprocal </w:t>
      </w:r>
      <w:r w:rsidR="392CC17C" w:rsidRPr="00D40FF2">
        <w:t>process</w:t>
      </w:r>
      <w:r w:rsidR="6587AB89" w:rsidRPr="00D40FF2">
        <w:t>es</w:t>
      </w:r>
      <w:r w:rsidRPr="00D40FF2">
        <w:t xml:space="preserve"> between institutions that have stakes in participatory design work and the institutions themselves.</w:t>
      </w:r>
      <w:r w:rsidR="00CA4030" w:rsidRPr="00D40FF2">
        <w:rPr>
          <w:rStyle w:val="FootnoteReference"/>
          <w:sz w:val="22"/>
          <w:szCs w:val="22"/>
        </w:rPr>
        <w:footnoteReference w:id="88"/>
      </w:r>
      <w:r w:rsidRPr="00D40FF2">
        <w:t xml:space="preserve"> Institutions are historically enacted social orders that condition the possibilities of design – possibilities that are </w:t>
      </w:r>
      <w:r w:rsidR="0F928496" w:rsidRPr="00D40FF2">
        <w:t>“</w:t>
      </w:r>
      <w:r w:rsidRPr="00D40FF2">
        <w:t>radically limited</w:t>
      </w:r>
      <w:r w:rsidR="0F928496" w:rsidRPr="00D40FF2">
        <w:t>”</w:t>
      </w:r>
      <w:r w:rsidRPr="00D40FF2">
        <w:t xml:space="preserve"> through the material infrastructures and norms which they legitimize.</w:t>
      </w:r>
      <w:r w:rsidR="009B6FA4" w:rsidRPr="00D40FF2">
        <w:rPr>
          <w:rStyle w:val="FootnoteReference"/>
          <w:sz w:val="22"/>
          <w:szCs w:val="22"/>
        </w:rPr>
        <w:footnoteReference w:id="89"/>
      </w:r>
      <w:r w:rsidR="3347B9A2" w:rsidRPr="00D40FF2">
        <w:t xml:space="preserve"> </w:t>
      </w:r>
      <w:r w:rsidR="009D2038" w:rsidRPr="00D40FF2">
        <w:t>Relatedly</w:t>
      </w:r>
      <w:r w:rsidR="394B2240" w:rsidRPr="00D40FF2">
        <w:t>,</w:t>
      </w:r>
      <w:r w:rsidRPr="00D40FF2">
        <w:t xml:space="preserve"> </w:t>
      </w:r>
      <w:proofErr w:type="spellStart"/>
      <w:r w:rsidRPr="00D40FF2">
        <w:t>Umney</w:t>
      </w:r>
      <w:proofErr w:type="spellEnd"/>
      <w:r w:rsidRPr="00D40FF2">
        <w:t xml:space="preserve"> </w:t>
      </w:r>
      <w:r w:rsidR="394B2240" w:rsidRPr="00D40FF2">
        <w:t xml:space="preserve">and </w:t>
      </w:r>
      <w:r w:rsidR="4C1F2D68" w:rsidRPr="00D40FF2">
        <w:t xml:space="preserve">Peter </w:t>
      </w:r>
      <w:r w:rsidR="394B2240" w:rsidRPr="00D40FF2">
        <w:t>Lloy</w:t>
      </w:r>
      <w:r w:rsidR="009D2038" w:rsidRPr="00D40FF2">
        <w:t>d’s</w:t>
      </w:r>
      <w:r w:rsidRPr="00D40FF2">
        <w:t xml:space="preserve"> textual analysis of a political debate on a major UK infrastructure project</w:t>
      </w:r>
      <w:r w:rsidR="6595A7D0" w:rsidRPr="00D40FF2">
        <w:t xml:space="preserve"> </w:t>
      </w:r>
      <w:r w:rsidR="5A46F73D" w:rsidRPr="00D40FF2">
        <w:t>note</w:t>
      </w:r>
      <w:r w:rsidR="11AC0A56" w:rsidRPr="00D40FF2">
        <w:t>s</w:t>
      </w:r>
      <w:r w:rsidR="009D2038" w:rsidRPr="00D40FF2">
        <w:t xml:space="preserve"> that</w:t>
      </w:r>
      <w:r w:rsidRPr="00D40FF2">
        <w:t xml:space="preserve"> project </w:t>
      </w:r>
      <w:r w:rsidR="03BD29AB" w:rsidRPr="00D40FF2">
        <w:t>“</w:t>
      </w:r>
      <w:r w:rsidRPr="00D40FF2">
        <w:t>precedents,</w:t>
      </w:r>
      <w:r w:rsidR="03BD29AB" w:rsidRPr="00D40FF2">
        <w:t>”</w:t>
      </w:r>
      <w:r w:rsidR="0BC379FF" w:rsidRPr="00D40FF2">
        <w:t xml:space="preserve"> </w:t>
      </w:r>
      <w:r w:rsidRPr="00D40FF2">
        <w:t>have implications for the ways in which design reframing occurs in practice.</w:t>
      </w:r>
      <w:r w:rsidR="74F50AE0" w:rsidRPr="00D40FF2">
        <w:rPr>
          <w:rStyle w:val="FootnoteReference"/>
          <w:sz w:val="22"/>
          <w:szCs w:val="22"/>
        </w:rPr>
        <w:t xml:space="preserve"> </w:t>
      </w:r>
      <w:r w:rsidR="00752254" w:rsidRPr="00D40FF2">
        <w:rPr>
          <w:rStyle w:val="FootnoteReference"/>
          <w:sz w:val="22"/>
          <w:szCs w:val="22"/>
        </w:rPr>
        <w:footnoteReference w:id="90"/>
      </w:r>
      <w:r w:rsidRPr="00D40FF2">
        <w:t xml:space="preserve"> </w:t>
      </w:r>
      <w:r w:rsidR="009D2038" w:rsidRPr="00D40FF2">
        <w:t>Similarly</w:t>
      </w:r>
      <w:r w:rsidRPr="00D40FF2">
        <w:t xml:space="preserve">, views from practice lament the tokenistic nature of participation in </w:t>
      </w:r>
      <w:r w:rsidR="52D67FC6" w:rsidRPr="00D40FF2">
        <w:t>contentious</w:t>
      </w:r>
      <w:r w:rsidRPr="00D40FF2">
        <w:t xml:space="preserve"> contexts</w:t>
      </w:r>
      <w:r w:rsidR="52FE4DFA" w:rsidRPr="00D40FF2">
        <w:t>. This</w:t>
      </w:r>
      <w:r w:rsidR="5B6CBBAD" w:rsidRPr="00D40FF2">
        <w:t xml:space="preserve"> tokenism</w:t>
      </w:r>
      <w:r w:rsidRPr="00D40FF2">
        <w:t xml:space="preserve"> </w:t>
      </w:r>
      <w:r w:rsidR="52FE4DFA" w:rsidRPr="00D40FF2">
        <w:t>is established under the auspices of participation whereby</w:t>
      </w:r>
      <w:r w:rsidRPr="00D40FF2">
        <w:t xml:space="preserve"> the coercive role of design </w:t>
      </w:r>
      <w:r w:rsidR="52FE4DFA" w:rsidRPr="00D40FF2">
        <w:t>plays</w:t>
      </w:r>
      <w:r w:rsidRPr="00D40FF2">
        <w:t xml:space="preserve"> out </w:t>
      </w:r>
      <w:r w:rsidR="52FE4DFA" w:rsidRPr="00D40FF2">
        <w:t>a</w:t>
      </w:r>
      <w:r w:rsidRPr="00D40FF2">
        <w:t xml:space="preserve"> </w:t>
      </w:r>
      <w:r w:rsidR="3B8E9383" w:rsidRPr="00D40FF2">
        <w:t>“</w:t>
      </w:r>
      <w:r w:rsidRPr="00D40FF2">
        <w:t>dishonest frame</w:t>
      </w:r>
      <w:r w:rsidR="4F4021FA" w:rsidRPr="00D40FF2">
        <w:t>”</w:t>
      </w:r>
      <w:r w:rsidR="17ED0D73" w:rsidRPr="00D40FF2">
        <w:t xml:space="preserve"> </w:t>
      </w:r>
      <w:r w:rsidR="52FE4DFA" w:rsidRPr="00D40FF2">
        <w:t>through</w:t>
      </w:r>
      <w:r w:rsidR="4C1F2D68" w:rsidRPr="00D40FF2">
        <w:t xml:space="preserve"> apparatuses</w:t>
      </w:r>
      <w:r w:rsidR="52FE4DFA" w:rsidRPr="00D40FF2">
        <w:t xml:space="preserve"> </w:t>
      </w:r>
      <w:r w:rsidR="4C1F2D68" w:rsidRPr="00D40FF2">
        <w:t>(</w:t>
      </w:r>
      <w:r w:rsidR="52FE4DFA" w:rsidRPr="00D40FF2">
        <w:t>visualizations</w:t>
      </w:r>
      <w:r w:rsidR="3622466F" w:rsidRPr="00D40FF2">
        <w:t xml:space="preserve">, </w:t>
      </w:r>
      <w:r w:rsidR="52FE4DFA" w:rsidRPr="00D40FF2">
        <w:t>maps</w:t>
      </w:r>
      <w:r w:rsidR="3622466F" w:rsidRPr="00D40FF2">
        <w:t>, design workshops</w:t>
      </w:r>
      <w:r w:rsidR="52FE4DFA" w:rsidRPr="00D40FF2">
        <w:t>)</w:t>
      </w:r>
      <w:r w:rsidRPr="00D40FF2">
        <w:t xml:space="preserve"> that </w:t>
      </w:r>
      <w:r w:rsidR="52FE4DFA" w:rsidRPr="00D40FF2">
        <w:t xml:space="preserve">solicit public </w:t>
      </w:r>
      <w:r w:rsidR="65F6A7E9" w:rsidRPr="00D40FF2">
        <w:t xml:space="preserve">consent for and legitimacy of </w:t>
      </w:r>
      <w:r w:rsidR="009D2038" w:rsidRPr="00D40FF2">
        <w:t xml:space="preserve">certain </w:t>
      </w:r>
      <w:r w:rsidR="65F6A7E9" w:rsidRPr="00D40FF2">
        <w:t>infrastructure</w:t>
      </w:r>
      <w:r w:rsidR="009D2038" w:rsidRPr="00D40FF2">
        <w:t>s</w:t>
      </w:r>
      <w:r w:rsidR="737D6832" w:rsidRPr="00D40FF2">
        <w:t xml:space="preserve">, but </w:t>
      </w:r>
      <w:r w:rsidR="65F6A7E9" w:rsidRPr="00D40FF2">
        <w:t xml:space="preserve">under false </w:t>
      </w:r>
      <w:r w:rsidR="3622466F" w:rsidRPr="00D40FF2">
        <w:t>pretenses</w:t>
      </w:r>
      <w:r w:rsidR="74AB9266" w:rsidRPr="00D40FF2">
        <w:t xml:space="preserve"> that obfuscate </w:t>
      </w:r>
      <w:r w:rsidR="009D2038" w:rsidRPr="00D40FF2">
        <w:t>controversial</w:t>
      </w:r>
      <w:r w:rsidR="74AB9266" w:rsidRPr="00D40FF2">
        <w:t xml:space="preserve"> aspects of the </w:t>
      </w:r>
      <w:r w:rsidR="32DF7493" w:rsidRPr="00D40FF2">
        <w:t>project</w:t>
      </w:r>
      <w:r w:rsidR="4F4021FA" w:rsidRPr="00D40FF2">
        <w:t>.</w:t>
      </w:r>
      <w:r w:rsidR="00604883" w:rsidRPr="00D40FF2">
        <w:rPr>
          <w:rStyle w:val="FootnoteReference"/>
          <w:sz w:val="22"/>
          <w:szCs w:val="22"/>
        </w:rPr>
        <w:footnoteReference w:id="91"/>
      </w:r>
    </w:p>
    <w:p w14:paraId="5F315D5D" w14:textId="6CC3FE26" w:rsidR="005848ED" w:rsidRPr="00D40FF2" w:rsidRDefault="20214CFB" w:rsidP="00784C57">
      <w:r w:rsidRPr="00D40FF2">
        <w:lastRenderedPageBreak/>
        <w:t>In summary, critical</w:t>
      </w:r>
      <w:r w:rsidR="009D2038" w:rsidRPr="00D40FF2">
        <w:t>ly</w:t>
      </w:r>
      <w:r w:rsidRPr="00D40FF2">
        <w:t xml:space="preserve"> </w:t>
      </w:r>
      <w:r w:rsidR="009D2038" w:rsidRPr="00D40FF2">
        <w:t>re-</w:t>
      </w:r>
      <w:r w:rsidR="00AC7DF2" w:rsidRPr="00D40FF2">
        <w:t>interpretati</w:t>
      </w:r>
      <w:r w:rsidR="009D2038" w:rsidRPr="00D40FF2">
        <w:t>ng</w:t>
      </w:r>
      <w:r w:rsidR="00AC7DF2" w:rsidRPr="00D40FF2">
        <w:t xml:space="preserve"> </w:t>
      </w:r>
      <w:r w:rsidR="009D2038" w:rsidRPr="00D40FF2">
        <w:t xml:space="preserve">design </w:t>
      </w:r>
      <w:r w:rsidRPr="00D40FF2">
        <w:t xml:space="preserve">framing </w:t>
      </w:r>
      <w:r w:rsidR="009D2038" w:rsidRPr="00D40FF2">
        <w:t>offers insights into</w:t>
      </w:r>
      <w:r w:rsidR="00B53E3A" w:rsidRPr="00D40FF2">
        <w:t xml:space="preserve"> </w:t>
      </w:r>
      <w:r w:rsidR="009D2038" w:rsidRPr="00D40FF2">
        <w:t xml:space="preserve">its </w:t>
      </w:r>
      <w:r w:rsidR="00B53E3A" w:rsidRPr="00D40FF2">
        <w:t xml:space="preserve">relationship </w:t>
      </w:r>
      <w:r w:rsidR="009D2038" w:rsidRPr="00D40FF2">
        <w:t>to</w:t>
      </w:r>
      <w:r w:rsidR="008E65FD" w:rsidRPr="00D40FF2">
        <w:t xml:space="preserve"> bias, </w:t>
      </w:r>
      <w:r w:rsidR="004C414F" w:rsidRPr="00D40FF2">
        <w:t xml:space="preserve">legitimization, values, </w:t>
      </w:r>
      <w:r w:rsidR="4119814B" w:rsidRPr="00D40FF2">
        <w:t xml:space="preserve">positionality, </w:t>
      </w:r>
      <w:r w:rsidR="004C414F" w:rsidRPr="00D40FF2">
        <w:t xml:space="preserve">ideology. </w:t>
      </w:r>
      <w:r w:rsidRPr="00D40FF2">
        <w:t xml:space="preserve">Table 1 </w:t>
      </w:r>
      <w:r w:rsidR="007965C6" w:rsidRPr="00D40FF2">
        <w:t>summarizes</w:t>
      </w:r>
      <w:r w:rsidRPr="00D40FF2">
        <w:t xml:space="preserve"> the implications </w:t>
      </w:r>
      <w:r w:rsidR="00F17D5A" w:rsidRPr="00D40FF2">
        <w:t xml:space="preserve">of this analysis </w:t>
      </w:r>
      <w:r w:rsidRPr="00D40FF2">
        <w:t xml:space="preserve">for </w:t>
      </w:r>
      <w:r w:rsidR="00F17D5A" w:rsidRPr="00D40FF2">
        <w:t xml:space="preserve">understanding the political foundations of </w:t>
      </w:r>
      <w:r w:rsidRPr="00D40FF2">
        <w:t>design</w:t>
      </w:r>
      <w:r w:rsidR="00F17D5A" w:rsidRPr="00D40FF2">
        <w:t xml:space="preserve"> framing</w:t>
      </w:r>
      <w:r w:rsidRPr="00D40FF2">
        <w:t>.</w:t>
      </w:r>
    </w:p>
    <w:tbl>
      <w:tblPr>
        <w:tblStyle w:val="TableGrid"/>
        <w:tblpPr w:leftFromText="180" w:rightFromText="180" w:vertAnchor="text" w:horzAnchor="margin" w:tblpY="378"/>
        <w:tblW w:w="9351" w:type="dxa"/>
        <w:tblLayout w:type="fixed"/>
        <w:tblLook w:val="06A0" w:firstRow="1" w:lastRow="0" w:firstColumn="1" w:lastColumn="0" w:noHBand="1" w:noVBand="1"/>
      </w:tblPr>
      <w:tblGrid>
        <w:gridCol w:w="2122"/>
        <w:gridCol w:w="7229"/>
      </w:tblGrid>
      <w:tr w:rsidR="00D718D1" w:rsidRPr="00D40FF2" w14:paraId="0C039709" w14:textId="77777777" w:rsidTr="00127133">
        <w:trPr>
          <w:trHeight w:val="210"/>
        </w:trPr>
        <w:tc>
          <w:tcPr>
            <w:tcW w:w="2122" w:type="dxa"/>
          </w:tcPr>
          <w:p w14:paraId="69201E43" w14:textId="2B11A630" w:rsidR="00D718D1" w:rsidRPr="00D40FF2" w:rsidRDefault="4C6C9903" w:rsidP="00784C57">
            <w:r w:rsidRPr="00D40FF2">
              <w:t xml:space="preserve"> Fram</w:t>
            </w:r>
            <w:r w:rsidR="5427F576" w:rsidRPr="00D40FF2">
              <w:t>e  Theory</w:t>
            </w:r>
            <w:r w:rsidR="05DE9E17" w:rsidRPr="00D40FF2">
              <w:t xml:space="preserve"> </w:t>
            </w:r>
          </w:p>
        </w:tc>
        <w:tc>
          <w:tcPr>
            <w:tcW w:w="7229" w:type="dxa"/>
          </w:tcPr>
          <w:p w14:paraId="7DADB4F2" w14:textId="137FF6F5" w:rsidR="00D718D1" w:rsidRPr="00D40FF2" w:rsidRDefault="00D718D1" w:rsidP="00784C57">
            <w:r w:rsidRPr="00D40FF2">
              <w:t xml:space="preserve">Implications for </w:t>
            </w:r>
            <w:r w:rsidR="001D0CE2" w:rsidRPr="00D40FF2">
              <w:t xml:space="preserve">the Politics of </w:t>
            </w:r>
            <w:r w:rsidRPr="00D40FF2">
              <w:t xml:space="preserve">Design </w:t>
            </w:r>
            <w:r w:rsidR="001D0CE2" w:rsidRPr="00D40FF2">
              <w:t>Framing</w:t>
            </w:r>
          </w:p>
        </w:tc>
      </w:tr>
      <w:tr w:rsidR="00D718D1" w:rsidRPr="00D40FF2" w14:paraId="66C12CB9" w14:textId="77777777" w:rsidTr="00127133">
        <w:trPr>
          <w:trHeight w:val="1080"/>
        </w:trPr>
        <w:tc>
          <w:tcPr>
            <w:tcW w:w="2122" w:type="dxa"/>
          </w:tcPr>
          <w:p w14:paraId="00C5F623" w14:textId="77777777" w:rsidR="00D718D1" w:rsidRPr="00D40FF2" w:rsidRDefault="00D718D1" w:rsidP="00784C57">
            <w:r w:rsidRPr="00D40FF2">
              <w:t>Agentic, Subjective, Cognitive Frames</w:t>
            </w:r>
          </w:p>
        </w:tc>
        <w:tc>
          <w:tcPr>
            <w:tcW w:w="7229" w:type="dxa"/>
          </w:tcPr>
          <w:p w14:paraId="14776515" w14:textId="7DBB3A5E" w:rsidR="00022C3E" w:rsidRPr="00D40FF2" w:rsidRDefault="00022C3E" w:rsidP="00784C57">
            <w:pPr>
              <w:pStyle w:val="ListParagraph"/>
              <w:numPr>
                <w:ilvl w:val="0"/>
                <w:numId w:val="55"/>
              </w:numPr>
            </w:pPr>
            <w:r w:rsidRPr="00D40FF2">
              <w:t>Reproduce cognitive biases and prejudices</w:t>
            </w:r>
            <w:r w:rsidR="008D71E3" w:rsidRPr="00D40FF2">
              <w:t>, and social/symbolic positions</w:t>
            </w:r>
          </w:p>
          <w:p w14:paraId="7EBEAC87" w14:textId="0E2EE239" w:rsidR="00D718D1" w:rsidRPr="00D40FF2" w:rsidRDefault="00022C3E" w:rsidP="00784C57">
            <w:pPr>
              <w:pStyle w:val="ListParagraph"/>
              <w:numPr>
                <w:ilvl w:val="0"/>
                <w:numId w:val="55"/>
              </w:numPr>
              <w:rPr>
                <w:rFonts w:eastAsia="Calibri"/>
              </w:rPr>
            </w:pPr>
            <w:r w:rsidRPr="00D40FF2">
              <w:t>L</w:t>
            </w:r>
            <w:r w:rsidR="00D718D1" w:rsidRPr="00D40FF2">
              <w:t>egitimize / de-</w:t>
            </w:r>
            <w:r w:rsidR="00855B75" w:rsidRPr="00D40FF2">
              <w:t>legitimize</w:t>
            </w:r>
            <w:r w:rsidR="00D718D1" w:rsidRPr="00D40FF2">
              <w:t xml:space="preserve"> different people, cultures, race, gender  </w:t>
            </w:r>
          </w:p>
          <w:p w14:paraId="5B390074" w14:textId="670FEFA9" w:rsidR="00D718D1" w:rsidRPr="00D40FF2" w:rsidRDefault="003D6AD0" w:rsidP="00784C57">
            <w:pPr>
              <w:pStyle w:val="ListParagraph"/>
              <w:numPr>
                <w:ilvl w:val="0"/>
                <w:numId w:val="55"/>
              </w:numPr>
            </w:pPr>
            <w:r w:rsidRPr="00D40FF2">
              <w:t xml:space="preserve">Promote </w:t>
            </w:r>
            <w:r w:rsidR="00D91A47" w:rsidRPr="00D40FF2">
              <w:t xml:space="preserve">individual </w:t>
            </w:r>
            <w:r w:rsidR="00D718D1" w:rsidRPr="00D40FF2">
              <w:t xml:space="preserve">worldviews / </w:t>
            </w:r>
            <w:r w:rsidR="00D91A47" w:rsidRPr="00D40FF2">
              <w:t>hegemonic</w:t>
            </w:r>
            <w:r w:rsidR="00D718D1" w:rsidRPr="00D40FF2">
              <w:t xml:space="preserve"> epistemolog</w:t>
            </w:r>
            <w:r w:rsidR="00400E7A" w:rsidRPr="00D40FF2">
              <w:t>ies</w:t>
            </w:r>
            <w:r w:rsidR="00D718D1" w:rsidRPr="00D40FF2">
              <w:t xml:space="preserve"> </w:t>
            </w:r>
          </w:p>
          <w:p w14:paraId="649FEFD8" w14:textId="17DF18BD" w:rsidR="00D718D1" w:rsidRPr="00D40FF2" w:rsidRDefault="005A3EFA" w:rsidP="00784C57">
            <w:pPr>
              <w:pStyle w:val="ListParagraph"/>
              <w:numPr>
                <w:ilvl w:val="0"/>
                <w:numId w:val="55"/>
              </w:numPr>
            </w:pPr>
            <w:r w:rsidRPr="00D40FF2">
              <w:t>E</w:t>
            </w:r>
            <w:r w:rsidR="2AF58A7E" w:rsidRPr="00D40FF2">
              <w:t>ngender</w:t>
            </w:r>
            <w:r w:rsidR="2C576051" w:rsidRPr="00D40FF2">
              <w:t xml:space="preserve"> agency (stronger/weaker, individual/collective)</w:t>
            </w:r>
          </w:p>
        </w:tc>
      </w:tr>
      <w:tr w:rsidR="00D718D1" w:rsidRPr="00D40FF2" w14:paraId="351289C4" w14:textId="77777777" w:rsidTr="00127133">
        <w:trPr>
          <w:trHeight w:val="1080"/>
        </w:trPr>
        <w:tc>
          <w:tcPr>
            <w:tcW w:w="2122" w:type="dxa"/>
          </w:tcPr>
          <w:p w14:paraId="1BDDADB2" w14:textId="77777777" w:rsidR="00D718D1" w:rsidRPr="00D40FF2" w:rsidRDefault="00D718D1" w:rsidP="00784C57">
            <w:r w:rsidRPr="00D40FF2">
              <w:t>Strategic and Collective Action Frames</w:t>
            </w:r>
          </w:p>
        </w:tc>
        <w:tc>
          <w:tcPr>
            <w:tcW w:w="7229" w:type="dxa"/>
          </w:tcPr>
          <w:p w14:paraId="3274CF41" w14:textId="2967A545" w:rsidR="00D718D1" w:rsidRPr="00D40FF2" w:rsidRDefault="00D718D1" w:rsidP="00784C57">
            <w:pPr>
              <w:pStyle w:val="ListParagraph"/>
              <w:numPr>
                <w:ilvl w:val="0"/>
                <w:numId w:val="55"/>
              </w:numPr>
            </w:pPr>
            <w:r w:rsidRPr="00D40FF2">
              <w:t xml:space="preserve">Ideological premises of rationale for </w:t>
            </w:r>
            <w:r w:rsidR="7854F980" w:rsidRPr="00D40FF2">
              <w:t xml:space="preserve">frames and associated </w:t>
            </w:r>
            <w:r w:rsidRPr="00D40FF2">
              <w:t>strategies and actions</w:t>
            </w:r>
          </w:p>
          <w:p w14:paraId="253284EE" w14:textId="77218F50" w:rsidR="00BB6CE3" w:rsidRPr="00D40FF2" w:rsidRDefault="00BB6CE3" w:rsidP="00784C57">
            <w:pPr>
              <w:pStyle w:val="ListParagraph"/>
              <w:numPr>
                <w:ilvl w:val="0"/>
                <w:numId w:val="55"/>
              </w:numPr>
            </w:pPr>
            <w:r w:rsidRPr="00D40FF2">
              <w:t>De-</w:t>
            </w:r>
            <w:r w:rsidR="00855B75" w:rsidRPr="00D40FF2">
              <w:t>institutionalize</w:t>
            </w:r>
            <w:r w:rsidRPr="00D40FF2">
              <w:t xml:space="preserve"> </w:t>
            </w:r>
            <w:r w:rsidR="00D91A47" w:rsidRPr="00D40FF2">
              <w:t>institutionalized</w:t>
            </w:r>
            <w:r w:rsidR="002639B1" w:rsidRPr="00D40FF2">
              <w:t xml:space="preserve"> norms, values, practices</w:t>
            </w:r>
          </w:p>
          <w:p w14:paraId="6DD8E693" w14:textId="62506978" w:rsidR="007D71CE" w:rsidRPr="00D40FF2" w:rsidRDefault="00855B75" w:rsidP="00784C57">
            <w:pPr>
              <w:pStyle w:val="ListParagraph"/>
              <w:numPr>
                <w:ilvl w:val="0"/>
                <w:numId w:val="55"/>
              </w:numPr>
            </w:pPr>
            <w:r w:rsidRPr="00D40FF2">
              <w:t>Legitimize</w:t>
            </w:r>
            <w:r w:rsidR="00BB6CE3" w:rsidRPr="00D40FF2">
              <w:t xml:space="preserve"> social groups outside norm-making institutions</w:t>
            </w:r>
            <w:r w:rsidR="00DA7B3E" w:rsidRPr="00D40FF2">
              <w:t xml:space="preserve"> and </w:t>
            </w:r>
            <w:r w:rsidR="008D71E3" w:rsidRPr="00D40FF2">
              <w:t>re-articulate positions</w:t>
            </w:r>
          </w:p>
        </w:tc>
      </w:tr>
      <w:tr w:rsidR="00D718D1" w:rsidRPr="00D40FF2" w14:paraId="63993324" w14:textId="77777777" w:rsidTr="00127133">
        <w:trPr>
          <w:trHeight w:val="607"/>
        </w:trPr>
        <w:tc>
          <w:tcPr>
            <w:tcW w:w="2122" w:type="dxa"/>
          </w:tcPr>
          <w:p w14:paraId="233C017E" w14:textId="7E739824" w:rsidR="00D718D1" w:rsidRPr="00D40FF2" w:rsidRDefault="00B4089B" w:rsidP="00784C57">
            <w:r w:rsidRPr="00D40FF2">
              <w:t>I</w:t>
            </w:r>
            <w:r w:rsidR="00A63D12" w:rsidRPr="00D40FF2">
              <w:t xml:space="preserve">nstitutional </w:t>
            </w:r>
            <w:r w:rsidR="00D718D1" w:rsidRPr="00D40FF2">
              <w:t>Frames</w:t>
            </w:r>
          </w:p>
        </w:tc>
        <w:tc>
          <w:tcPr>
            <w:tcW w:w="7229" w:type="dxa"/>
          </w:tcPr>
          <w:p w14:paraId="6207E540" w14:textId="791940D6" w:rsidR="00022C3E" w:rsidRPr="00D40FF2" w:rsidRDefault="00633F81" w:rsidP="00784C57">
            <w:pPr>
              <w:pStyle w:val="ListParagraph"/>
              <w:numPr>
                <w:ilvl w:val="0"/>
                <w:numId w:val="55"/>
              </w:numPr>
            </w:pPr>
            <w:r w:rsidRPr="00D40FF2">
              <w:t>Produc</w:t>
            </w:r>
            <w:r w:rsidR="00DD5260" w:rsidRPr="00D40FF2">
              <w:t>e</w:t>
            </w:r>
            <w:r w:rsidRPr="00D40FF2">
              <w:t xml:space="preserve"> world polities, and their associated agency, power, political principles, and ideologie</w:t>
            </w:r>
            <w:r w:rsidR="00022C3E" w:rsidRPr="00D40FF2">
              <w:t>s</w:t>
            </w:r>
          </w:p>
          <w:p w14:paraId="287FE508" w14:textId="77777777" w:rsidR="007D71CE" w:rsidRPr="00D40FF2" w:rsidRDefault="004A2659" w:rsidP="00784C57">
            <w:pPr>
              <w:pStyle w:val="ListParagraph"/>
              <w:numPr>
                <w:ilvl w:val="0"/>
                <w:numId w:val="55"/>
              </w:numPr>
              <w:rPr>
                <w:rFonts w:eastAsia="Calibri"/>
              </w:rPr>
            </w:pPr>
            <w:r w:rsidRPr="00D40FF2">
              <w:t>Semiotic front disavows coercive (material) realities</w:t>
            </w:r>
          </w:p>
          <w:p w14:paraId="5C59297B" w14:textId="4EFBE651" w:rsidR="002073D9" w:rsidRPr="00D40FF2" w:rsidRDefault="002073D9" w:rsidP="00784C57">
            <w:pPr>
              <w:pStyle w:val="ListParagraph"/>
              <w:numPr>
                <w:ilvl w:val="0"/>
                <w:numId w:val="55"/>
              </w:numPr>
            </w:pPr>
            <w:r w:rsidRPr="00D40FF2">
              <w:t>Material conditions as historical phenomena</w:t>
            </w:r>
          </w:p>
        </w:tc>
      </w:tr>
    </w:tbl>
    <w:p w14:paraId="1F598FEA" w14:textId="77777777" w:rsidR="001C1975" w:rsidRPr="00D40FF2" w:rsidRDefault="001C1975" w:rsidP="00784C57"/>
    <w:p w14:paraId="635BB568" w14:textId="6F3C5A6B" w:rsidR="00CE2512" w:rsidRPr="00D40FF2" w:rsidRDefault="007A5B30" w:rsidP="00784C57">
      <w:r w:rsidRPr="00D40FF2">
        <w:t xml:space="preserve">Table 1 </w:t>
      </w:r>
      <w:r w:rsidR="001D0CE2" w:rsidRPr="00D40FF2">
        <w:t>Social Theories of Frames</w:t>
      </w:r>
      <w:r w:rsidR="00FA14F1" w:rsidRPr="00D40FF2">
        <w:t xml:space="preserve"> and</w:t>
      </w:r>
      <w:r w:rsidR="001C1975" w:rsidRPr="00D40FF2">
        <w:t xml:space="preserve"> their</w:t>
      </w:r>
      <w:r w:rsidR="00FA14F1" w:rsidRPr="00D40FF2">
        <w:t xml:space="preserve"> Implications for</w:t>
      </w:r>
      <w:r w:rsidR="001C1975" w:rsidRPr="00D40FF2">
        <w:t xml:space="preserve"> the Politics of</w:t>
      </w:r>
      <w:r w:rsidR="00FA14F1" w:rsidRPr="00D40FF2">
        <w:t xml:space="preserve"> </w:t>
      </w:r>
      <w:r w:rsidR="001D0CE2" w:rsidRPr="00D40FF2">
        <w:t>Design Framing</w:t>
      </w:r>
      <w:r w:rsidR="00A6103F" w:rsidRPr="00D40FF2">
        <w:t xml:space="preserve"> </w:t>
      </w:r>
    </w:p>
    <w:p w14:paraId="7ADC9F46" w14:textId="77777777" w:rsidR="006B02B5" w:rsidRPr="00D40FF2" w:rsidRDefault="006B02B5" w:rsidP="00784C57"/>
    <w:p w14:paraId="24AC9BE1" w14:textId="4A1FE689" w:rsidR="009F25AF" w:rsidRPr="00D40FF2" w:rsidRDefault="002073D9" w:rsidP="003351C6">
      <w:pPr>
        <w:pStyle w:val="Heading1"/>
      </w:pPr>
      <w:r w:rsidRPr="00D40FF2">
        <w:t xml:space="preserve">Towards </w:t>
      </w:r>
      <w:r w:rsidR="00DF4A19" w:rsidRPr="00D40FF2">
        <w:t>Counter-framing</w:t>
      </w:r>
      <w:r w:rsidR="007D1041" w:rsidRPr="00D40FF2">
        <w:t xml:space="preserve"> </w:t>
      </w:r>
      <w:r w:rsidR="003D34CD" w:rsidRPr="00D40FF2">
        <w:t>Design</w:t>
      </w:r>
    </w:p>
    <w:p w14:paraId="6F0405A8" w14:textId="398AD1D9" w:rsidR="00936890" w:rsidRPr="00D40FF2" w:rsidRDefault="6EE6C2E9" w:rsidP="00784C57">
      <w:r w:rsidRPr="00D40FF2">
        <w:t xml:space="preserve">In this section we </w:t>
      </w:r>
      <w:r w:rsidR="501CAB32" w:rsidRPr="00D40FF2">
        <w:t xml:space="preserve">elaborate on </w:t>
      </w:r>
      <w:r w:rsidR="05E78467" w:rsidRPr="00D40FF2">
        <w:t xml:space="preserve">and </w:t>
      </w:r>
      <w:r w:rsidR="4D126B1C" w:rsidRPr="00D40FF2">
        <w:t>synthesize</w:t>
      </w:r>
      <w:r w:rsidR="05E78467" w:rsidRPr="00D40FF2">
        <w:t xml:space="preserve"> </w:t>
      </w:r>
      <w:r w:rsidR="501CAB32" w:rsidRPr="00D40FF2">
        <w:t xml:space="preserve">the </w:t>
      </w:r>
      <w:r w:rsidR="1361B53F" w:rsidRPr="00D40FF2">
        <w:t xml:space="preserve">politics of design framing </w:t>
      </w:r>
      <w:r w:rsidR="0BB0BE02" w:rsidRPr="00D40FF2">
        <w:t xml:space="preserve">in </w:t>
      </w:r>
      <w:r w:rsidR="1361B53F" w:rsidRPr="00D40FF2">
        <w:t xml:space="preserve">practice, and the </w:t>
      </w:r>
      <w:r w:rsidR="361A532F" w:rsidRPr="00D40FF2">
        <w:t>relevance for design o</w:t>
      </w:r>
      <w:r w:rsidR="1361B53F" w:rsidRPr="00D40FF2">
        <w:t>f</w:t>
      </w:r>
      <w:r w:rsidR="361A532F" w:rsidRPr="00D40FF2">
        <w:t xml:space="preserve"> </w:t>
      </w:r>
      <w:r w:rsidR="43D5C9B9" w:rsidRPr="00D40FF2">
        <w:t>soc</w:t>
      </w:r>
      <w:r w:rsidR="588B551C" w:rsidRPr="00D40FF2">
        <w:t>i</w:t>
      </w:r>
      <w:r w:rsidR="43D5C9B9" w:rsidRPr="00D40FF2">
        <w:t>al</w:t>
      </w:r>
      <w:r w:rsidR="79B0E2EC" w:rsidRPr="00D40FF2">
        <w:t xml:space="preserve"> </w:t>
      </w:r>
      <w:r w:rsidR="501CAB32" w:rsidRPr="00D40FF2">
        <w:t xml:space="preserve">theories introduced in section </w:t>
      </w:r>
      <w:r w:rsidR="31D7192B" w:rsidRPr="00D40FF2">
        <w:t>three</w:t>
      </w:r>
      <w:r w:rsidR="00FD050B" w:rsidRPr="00D40FF2">
        <w:t>.</w:t>
      </w:r>
      <w:r w:rsidR="501CAB32" w:rsidRPr="00D40FF2">
        <w:t xml:space="preserve"> </w:t>
      </w:r>
      <w:r w:rsidR="0C8E95B1" w:rsidRPr="00D40FF2">
        <w:t>O</w:t>
      </w:r>
      <w:r w:rsidR="1361B53F" w:rsidRPr="00D40FF2">
        <w:t>ur</w:t>
      </w:r>
      <w:r w:rsidR="361A532F" w:rsidRPr="00D40FF2">
        <w:t xml:space="preserve"> </w:t>
      </w:r>
      <w:r w:rsidR="001E60C4" w:rsidRPr="00D40FF2">
        <w:t>conceptualization</w:t>
      </w:r>
      <w:r w:rsidR="0C8E95B1" w:rsidRPr="00D40FF2">
        <w:t xml:space="preserve"> </w:t>
      </w:r>
      <w:r w:rsidR="1361B53F" w:rsidRPr="00D40FF2">
        <w:t xml:space="preserve">of </w:t>
      </w:r>
      <w:r w:rsidR="76583FD0" w:rsidRPr="00D40FF2">
        <w:t>“</w:t>
      </w:r>
      <w:r w:rsidR="1361B53F" w:rsidRPr="00D40FF2">
        <w:t>counter-framing design</w:t>
      </w:r>
      <w:r w:rsidR="76583FD0" w:rsidRPr="00D40FF2">
        <w:t>”</w:t>
      </w:r>
      <w:r w:rsidR="14F5E309" w:rsidRPr="00D40FF2">
        <w:t xml:space="preserve"> </w:t>
      </w:r>
      <w:r w:rsidR="30ECB853" w:rsidRPr="00D40FF2">
        <w:t xml:space="preserve">argues for the </w:t>
      </w:r>
      <w:r w:rsidR="18D4BD27" w:rsidRPr="00D40FF2">
        <w:t>complex</w:t>
      </w:r>
      <w:r w:rsidR="31363AF8" w:rsidRPr="00D40FF2">
        <w:t xml:space="preserve">, </w:t>
      </w:r>
      <w:r w:rsidR="36039DC9" w:rsidRPr="00D40FF2">
        <w:t xml:space="preserve">conflictual </w:t>
      </w:r>
      <w:r w:rsidR="31363AF8" w:rsidRPr="00D40FF2">
        <w:t xml:space="preserve">and processual </w:t>
      </w:r>
      <w:r w:rsidR="36039DC9" w:rsidRPr="00D40FF2">
        <w:t xml:space="preserve">nature of frames and counter-frames </w:t>
      </w:r>
      <w:r w:rsidR="247FE07D" w:rsidRPr="00D40FF2">
        <w:t xml:space="preserve">and their </w:t>
      </w:r>
      <w:r w:rsidR="71D7071E" w:rsidRPr="00D40FF2">
        <w:t xml:space="preserve">importance for </w:t>
      </w:r>
      <w:r w:rsidR="27EA90C2" w:rsidRPr="00D40FF2">
        <w:t xml:space="preserve">understanding </w:t>
      </w:r>
      <w:r w:rsidR="36039DC9" w:rsidRPr="00D40FF2">
        <w:t>design</w:t>
      </w:r>
      <w:r w:rsidR="001E60C4" w:rsidRPr="00D40FF2">
        <w:t xml:space="preserve"> </w:t>
      </w:r>
      <w:r w:rsidR="75A285F2" w:rsidRPr="00D40FF2">
        <w:t>in general</w:t>
      </w:r>
      <w:r w:rsidR="4C07A023" w:rsidRPr="00D40FF2">
        <w:t xml:space="preserve"> as a soc</w:t>
      </w:r>
      <w:r w:rsidR="4D114EE3" w:rsidRPr="00D40FF2">
        <w:t>iopolitical</w:t>
      </w:r>
      <w:r w:rsidR="4C07A023" w:rsidRPr="00D40FF2">
        <w:t xml:space="preserve"> practice</w:t>
      </w:r>
      <w:r w:rsidR="0C8E95B1" w:rsidRPr="00D40FF2">
        <w:t>.</w:t>
      </w:r>
      <w:r w:rsidR="00A37862" w:rsidRPr="00D40FF2">
        <w:rPr>
          <w:rStyle w:val="FootnoteReference"/>
          <w:sz w:val="22"/>
          <w:szCs w:val="22"/>
        </w:rPr>
        <w:footnoteReference w:id="92"/>
      </w:r>
      <w:r w:rsidR="501CAB32" w:rsidRPr="00D40FF2">
        <w:t xml:space="preserve"> </w:t>
      </w:r>
      <w:r w:rsidR="61AE62D7" w:rsidRPr="00D40FF2">
        <w:t>Here</w:t>
      </w:r>
      <w:r w:rsidR="7CD1FB67" w:rsidRPr="00D40FF2">
        <w:t xml:space="preserve"> we present two illustrative examples</w:t>
      </w:r>
      <w:r w:rsidR="6628857E" w:rsidRPr="00D40FF2">
        <w:t>,</w:t>
      </w:r>
      <w:r w:rsidR="7CD1FB67" w:rsidRPr="00D40FF2">
        <w:t xml:space="preserve"> which through the construction of counter-frames of collective action to contest institutionalized frames, foreground </w:t>
      </w:r>
      <w:r w:rsidR="16F64B1D" w:rsidRPr="00D40FF2">
        <w:t xml:space="preserve">counter-framing design as political dissent. </w:t>
      </w:r>
    </w:p>
    <w:p w14:paraId="2E8DC1B2" w14:textId="2B5618AC" w:rsidR="004212E1" w:rsidRPr="00D40FF2" w:rsidRDefault="44314794" w:rsidP="00784C57">
      <w:r w:rsidRPr="00D40FF2">
        <w:t xml:space="preserve">In this </w:t>
      </w:r>
      <w:r w:rsidR="2B5A3627" w:rsidRPr="00D40FF2">
        <w:t>article</w:t>
      </w:r>
      <w:r w:rsidRPr="00D40FF2">
        <w:t xml:space="preserve">, design is understood as a set of capabilities </w:t>
      </w:r>
      <w:r w:rsidR="4A45FE92" w:rsidRPr="00D40FF2">
        <w:t>that</w:t>
      </w:r>
      <w:r w:rsidRPr="00D40FF2">
        <w:t xml:space="preserve"> </w:t>
      </w:r>
      <w:r w:rsidR="156B0057" w:rsidRPr="00D40FF2">
        <w:t>relate</w:t>
      </w:r>
      <w:r w:rsidRPr="00D40FF2">
        <w:t xml:space="preserve"> social systems </w:t>
      </w:r>
      <w:r w:rsidR="156B0057" w:rsidRPr="00D40FF2">
        <w:t>to</w:t>
      </w:r>
      <w:r w:rsidRPr="00D40FF2">
        <w:t xml:space="preserve"> socio-material outcomes that have long-term structuring effects on society. </w:t>
      </w:r>
      <w:r w:rsidR="2DFCE127" w:rsidRPr="00D40FF2">
        <w:rPr>
          <w:rStyle w:val="normaltextrun"/>
          <w:color w:val="000000"/>
          <w:sz w:val="22"/>
          <w:szCs w:val="22"/>
          <w:shd w:val="clear" w:color="auto" w:fill="FFFFFF"/>
        </w:rPr>
        <w:t xml:space="preserve">Within </w:t>
      </w:r>
      <w:r w:rsidR="5EED3D12" w:rsidRPr="00D40FF2">
        <w:rPr>
          <w:rStyle w:val="normaltextrun"/>
          <w:color w:val="000000"/>
          <w:sz w:val="22"/>
          <w:szCs w:val="22"/>
          <w:shd w:val="clear" w:color="auto" w:fill="FFFFFF"/>
        </w:rPr>
        <w:t xml:space="preserve">this process, </w:t>
      </w:r>
      <w:r w:rsidR="001C1975" w:rsidRPr="00D40FF2">
        <w:rPr>
          <w:rStyle w:val="normaltextrun"/>
          <w:color w:val="000000"/>
          <w:sz w:val="22"/>
          <w:szCs w:val="22"/>
          <w:shd w:val="clear" w:color="auto" w:fill="FFFFFF"/>
        </w:rPr>
        <w:t>practices of design framing</w:t>
      </w:r>
      <w:r w:rsidR="3AE0BE28" w:rsidRPr="00D40FF2">
        <w:rPr>
          <w:rStyle w:val="normaltextrun"/>
          <w:color w:val="000000"/>
          <w:sz w:val="22"/>
          <w:szCs w:val="22"/>
          <w:shd w:val="clear" w:color="auto" w:fill="FFFFFF"/>
        </w:rPr>
        <w:t xml:space="preserve"> </w:t>
      </w:r>
      <w:r w:rsidR="5EED3D12" w:rsidRPr="00D40FF2">
        <w:rPr>
          <w:rStyle w:val="normaltextrun"/>
          <w:color w:val="000000"/>
          <w:sz w:val="22"/>
          <w:szCs w:val="22"/>
          <w:shd w:val="clear" w:color="auto" w:fill="FFFFFF"/>
        </w:rPr>
        <w:t xml:space="preserve">lead to the generation of </w:t>
      </w:r>
      <w:r w:rsidR="19B668CF" w:rsidRPr="00D40FF2">
        <w:rPr>
          <w:rStyle w:val="normaltextrun"/>
          <w:color w:val="000000" w:themeColor="text1"/>
          <w:sz w:val="22"/>
          <w:szCs w:val="22"/>
        </w:rPr>
        <w:t>“</w:t>
      </w:r>
      <w:r w:rsidR="2DFCE127" w:rsidRPr="00D40FF2">
        <w:rPr>
          <w:rStyle w:val="normaltextrun"/>
          <w:color w:val="000000"/>
          <w:sz w:val="22"/>
          <w:szCs w:val="22"/>
          <w:shd w:val="clear" w:color="auto" w:fill="FFFFFF"/>
        </w:rPr>
        <w:t>design concepts</w:t>
      </w:r>
      <w:r w:rsidR="19B668CF" w:rsidRPr="00D40FF2">
        <w:rPr>
          <w:rStyle w:val="normaltextrun"/>
          <w:color w:val="000000" w:themeColor="text1"/>
          <w:sz w:val="22"/>
          <w:szCs w:val="22"/>
        </w:rPr>
        <w:t>”</w:t>
      </w:r>
      <w:r w:rsidR="5EED3D12" w:rsidRPr="00D40FF2">
        <w:rPr>
          <w:rStyle w:val="normaltextrun"/>
          <w:color w:val="000000"/>
          <w:sz w:val="22"/>
          <w:szCs w:val="22"/>
          <w:shd w:val="clear" w:color="auto" w:fill="FFFFFF"/>
        </w:rPr>
        <w:t xml:space="preserve"> that </w:t>
      </w:r>
      <w:r w:rsidR="0BC887B4" w:rsidRPr="00D40FF2">
        <w:rPr>
          <w:rStyle w:val="normaltextrun"/>
          <w:color w:val="000000" w:themeColor="text1"/>
          <w:sz w:val="22"/>
          <w:szCs w:val="22"/>
          <w:shd w:val="clear" w:color="auto" w:fill="FFFFFF"/>
        </w:rPr>
        <w:t xml:space="preserve">constitute </w:t>
      </w:r>
      <w:r w:rsidR="2DFCE127" w:rsidRPr="00D40FF2">
        <w:rPr>
          <w:rStyle w:val="normaltextrun"/>
          <w:color w:val="000000" w:themeColor="text1"/>
          <w:sz w:val="22"/>
          <w:szCs w:val="22"/>
          <w:shd w:val="clear" w:color="auto" w:fill="FFFFFF"/>
        </w:rPr>
        <w:t xml:space="preserve">cultural </w:t>
      </w:r>
      <w:r w:rsidR="3EE3059B" w:rsidRPr="00D40FF2">
        <w:rPr>
          <w:rStyle w:val="normaltextrun"/>
          <w:color w:val="000000"/>
          <w:sz w:val="22"/>
          <w:szCs w:val="22"/>
          <w:shd w:val="clear" w:color="auto" w:fill="FFFFFF"/>
        </w:rPr>
        <w:t>and</w:t>
      </w:r>
      <w:r w:rsidR="3FE75FF1" w:rsidRPr="00D40FF2">
        <w:rPr>
          <w:rStyle w:val="normaltextrun"/>
          <w:color w:val="000000"/>
          <w:sz w:val="22"/>
          <w:szCs w:val="22"/>
          <w:shd w:val="clear" w:color="auto" w:fill="FFFFFF"/>
        </w:rPr>
        <w:t xml:space="preserve"> </w:t>
      </w:r>
      <w:r w:rsidR="5EED3D12" w:rsidRPr="00D40FF2">
        <w:t xml:space="preserve">material </w:t>
      </w:r>
      <w:r w:rsidR="5EED3D12" w:rsidRPr="00D40FF2">
        <w:lastRenderedPageBreak/>
        <w:t>infrastructures, and their related “purposes, relationships, identities, politics</w:t>
      </w:r>
      <w:r w:rsidR="1C69B5C4" w:rsidRPr="00D40FF2">
        <w:t>.</w:t>
      </w:r>
      <w:r w:rsidR="5EED3D12" w:rsidRPr="00D40FF2">
        <w:t>”</w:t>
      </w:r>
      <w:r w:rsidR="00BE0BC3" w:rsidRPr="00D40FF2">
        <w:rPr>
          <w:rStyle w:val="FootnoteReference"/>
          <w:color w:val="000000"/>
          <w:sz w:val="22"/>
          <w:szCs w:val="22"/>
          <w:shd w:val="clear" w:color="auto" w:fill="FFFFFF"/>
        </w:rPr>
        <w:footnoteReference w:id="93"/>
      </w:r>
      <w:r w:rsidRPr="00D40FF2">
        <w:t xml:space="preserve"> </w:t>
      </w:r>
      <w:r w:rsidR="20FF669B" w:rsidRPr="00D40FF2">
        <w:t xml:space="preserve">In his work, </w:t>
      </w:r>
      <w:r w:rsidR="520148EF" w:rsidRPr="00D40FF2">
        <w:t xml:space="preserve">Adam </w:t>
      </w:r>
      <w:proofErr w:type="spellStart"/>
      <w:r w:rsidR="5EED3D12" w:rsidRPr="00D40FF2">
        <w:t>Drazin</w:t>
      </w:r>
      <w:proofErr w:type="spellEnd"/>
      <w:r w:rsidR="5EED3D12" w:rsidRPr="00D40FF2">
        <w:t xml:space="preserve"> cites </w:t>
      </w:r>
      <w:r w:rsidR="4EDE25FC" w:rsidRPr="00D40FF2">
        <w:t>an</w:t>
      </w:r>
      <w:r w:rsidR="5EED3D12" w:rsidRPr="00D40FF2">
        <w:t xml:space="preserve"> example of mobility infrastructure as a cause of rural inequality</w:t>
      </w:r>
      <w:r w:rsidR="4EDE25FC" w:rsidRPr="00D40FF2">
        <w:t xml:space="preserve"> and isolation</w:t>
      </w:r>
      <w:r w:rsidR="3B7032BF" w:rsidRPr="00D40FF2">
        <w:t>.</w:t>
      </w:r>
      <w:r w:rsidR="58E7E229" w:rsidRPr="00D40FF2">
        <w:t xml:space="preserve"> </w:t>
      </w:r>
      <w:r w:rsidR="651F8D93" w:rsidRPr="00D40FF2">
        <w:t>This</w:t>
      </w:r>
      <w:r w:rsidR="4EDE25FC" w:rsidRPr="00D40FF2">
        <w:t xml:space="preserve"> problem frame</w:t>
      </w:r>
      <w:r w:rsidR="212C6366" w:rsidRPr="00D40FF2">
        <w:t xml:space="preserve"> </w:t>
      </w:r>
      <w:r w:rsidR="4EDE25FC" w:rsidRPr="00D40FF2">
        <w:t xml:space="preserve">relates the </w:t>
      </w:r>
      <w:r w:rsidR="3509EF96" w:rsidRPr="00D40FF2">
        <w:t xml:space="preserve">historical </w:t>
      </w:r>
      <w:r w:rsidR="4EDE25FC" w:rsidRPr="00D40FF2">
        <w:t>absence</w:t>
      </w:r>
      <w:r w:rsidR="5AA8AB0B" w:rsidRPr="00D40FF2">
        <w:t xml:space="preserve"> and </w:t>
      </w:r>
      <w:r w:rsidR="4EDE25FC" w:rsidRPr="00D40FF2">
        <w:t xml:space="preserve">presence of material infrastructure to </w:t>
      </w:r>
      <w:r w:rsidR="003F0AEC" w:rsidRPr="00D40FF2">
        <w:t>how</w:t>
      </w:r>
      <w:r w:rsidR="4EDE25FC" w:rsidRPr="00D40FF2">
        <w:t xml:space="preserve"> the problem is latterly understood</w:t>
      </w:r>
      <w:r w:rsidR="003F0AEC" w:rsidRPr="00D40FF2">
        <w:t>,</w:t>
      </w:r>
      <w:r w:rsidR="58E7E229" w:rsidRPr="00D40FF2">
        <w:t xml:space="preserve"> </w:t>
      </w:r>
      <w:r w:rsidR="001C1975" w:rsidRPr="00D40FF2">
        <w:t xml:space="preserve">which </w:t>
      </w:r>
      <w:r w:rsidR="58E7E229" w:rsidRPr="00D40FF2">
        <w:t>in turn lead</w:t>
      </w:r>
      <w:r w:rsidR="001C1975" w:rsidRPr="00D40FF2">
        <w:t>s to the creation of design concepts,</w:t>
      </w:r>
      <w:r w:rsidR="58E7E229" w:rsidRPr="00D40FF2">
        <w:t xml:space="preserve"> new interfaces and technologies that integrate the social and material</w:t>
      </w:r>
      <w:r w:rsidR="1C69B5C4" w:rsidRPr="00D40FF2">
        <w:t>.</w:t>
      </w:r>
      <w:r w:rsidR="00A14858" w:rsidRPr="00D40FF2">
        <w:rPr>
          <w:rStyle w:val="FootnoteReference"/>
          <w:sz w:val="22"/>
          <w:szCs w:val="22"/>
        </w:rPr>
        <w:footnoteReference w:id="94"/>
      </w:r>
      <w:r w:rsidR="58E7E229" w:rsidRPr="00D40FF2">
        <w:t xml:space="preserve"> </w:t>
      </w:r>
    </w:p>
    <w:p w14:paraId="7BF77373" w14:textId="3C14FEC4" w:rsidR="00F33C6E" w:rsidRPr="00D40FF2" w:rsidRDefault="00F33C6E" w:rsidP="00784C57">
      <w:r w:rsidRPr="00D40FF2">
        <w:t>C</w:t>
      </w:r>
      <w:r w:rsidR="4A66E26C" w:rsidRPr="00D40FF2">
        <w:t xml:space="preserve">entering the </w:t>
      </w:r>
      <w:r w:rsidR="5E45A413" w:rsidRPr="00D40FF2">
        <w:t xml:space="preserve">materiality </w:t>
      </w:r>
      <w:r w:rsidR="5DFCF3A4" w:rsidRPr="00D40FF2">
        <w:t xml:space="preserve">of </w:t>
      </w:r>
      <w:r w:rsidR="5E45A413" w:rsidRPr="00D40FF2">
        <w:t>design</w:t>
      </w:r>
      <w:r w:rsidR="5DFCF3A4" w:rsidRPr="00D40FF2">
        <w:t xml:space="preserve"> frames</w:t>
      </w:r>
      <w:r w:rsidR="3FA91DDE" w:rsidRPr="00D40FF2">
        <w:t xml:space="preserve"> </w:t>
      </w:r>
      <w:r w:rsidR="6909044B" w:rsidRPr="00D40FF2">
        <w:t xml:space="preserve">as </w:t>
      </w:r>
      <w:proofErr w:type="spellStart"/>
      <w:r w:rsidR="6909044B" w:rsidRPr="00D40FF2">
        <w:t>Drazin</w:t>
      </w:r>
      <w:proofErr w:type="spellEnd"/>
      <w:r w:rsidR="6909044B" w:rsidRPr="00D40FF2">
        <w:t xml:space="preserve"> does</w:t>
      </w:r>
      <w:r w:rsidR="38F9BA88" w:rsidRPr="00D40FF2">
        <w:t>,</w:t>
      </w:r>
      <w:r w:rsidR="6F011C22" w:rsidRPr="00D40FF2">
        <w:t xml:space="preserve"> </w:t>
      </w:r>
      <w:r w:rsidR="4703CE51" w:rsidRPr="00D40FF2">
        <w:t xml:space="preserve">helps to </w:t>
      </w:r>
      <w:r w:rsidR="5E45A413" w:rsidRPr="00D40FF2">
        <w:t>challeng</w:t>
      </w:r>
      <w:r w:rsidR="7262CF9D" w:rsidRPr="00D40FF2">
        <w:t>e</w:t>
      </w:r>
      <w:r w:rsidR="6F011C22" w:rsidRPr="00D40FF2">
        <w:t xml:space="preserve"> conceptions of human</w:t>
      </w:r>
      <w:r w:rsidR="003F0AEC" w:rsidRPr="00D40FF2">
        <w:t>-</w:t>
      </w:r>
      <w:r w:rsidR="1AE0CE0E" w:rsidRPr="00D40FF2">
        <w:t>centered</w:t>
      </w:r>
      <w:r w:rsidR="6F011C22" w:rsidRPr="00D40FF2">
        <w:t xml:space="preserve"> individual agency</w:t>
      </w:r>
      <w:r w:rsidR="003F0AEC" w:rsidRPr="00D40FF2">
        <w:t xml:space="preserve"> within frames</w:t>
      </w:r>
      <w:r w:rsidR="3CCBBD76" w:rsidRPr="00D40FF2">
        <w:t>,</w:t>
      </w:r>
      <w:r w:rsidR="00604883" w:rsidRPr="00D40FF2">
        <w:rPr>
          <w:rStyle w:val="FootnoteReference"/>
          <w:sz w:val="22"/>
          <w:szCs w:val="22"/>
        </w:rPr>
        <w:footnoteReference w:id="95"/>
      </w:r>
      <w:r w:rsidRPr="00D40FF2">
        <w:t xml:space="preserve"> and excessively discursive forms of social analysis that result in “an allergy to ‘the real,’”</w:t>
      </w:r>
      <w:r w:rsidRPr="00D40FF2">
        <w:rPr>
          <w:rStyle w:val="FootnoteReference"/>
          <w:sz w:val="22"/>
          <w:szCs w:val="22"/>
        </w:rPr>
        <w:t xml:space="preserve"> </w:t>
      </w:r>
      <w:r w:rsidRPr="00D40FF2">
        <w:rPr>
          <w:rStyle w:val="FootnoteReference"/>
          <w:sz w:val="22"/>
          <w:szCs w:val="22"/>
        </w:rPr>
        <w:footnoteReference w:id="96"/>
      </w:r>
      <w:r w:rsidRPr="00D40FF2">
        <w:t xml:space="preserve"> </w:t>
      </w:r>
      <w:r w:rsidR="35D86231" w:rsidRPr="00D40FF2">
        <w:t>in favor of</w:t>
      </w:r>
      <w:r w:rsidR="61345F89" w:rsidRPr="00D40FF2">
        <w:t xml:space="preserve"> </w:t>
      </w:r>
      <w:r w:rsidR="60ED3F79" w:rsidRPr="00D40FF2">
        <w:t xml:space="preserve">more </w:t>
      </w:r>
      <w:r w:rsidR="61345F89" w:rsidRPr="00D40FF2">
        <w:t xml:space="preserve">relational understandings of </w:t>
      </w:r>
      <w:r w:rsidR="04D09EB8" w:rsidRPr="00D40FF2">
        <w:t xml:space="preserve">embodied </w:t>
      </w:r>
      <w:r w:rsidR="3608A5F6" w:rsidRPr="00D40FF2">
        <w:t xml:space="preserve">and collective </w:t>
      </w:r>
      <w:r w:rsidR="61345F89" w:rsidRPr="00D40FF2">
        <w:t>agentic</w:t>
      </w:r>
      <w:r w:rsidR="35D86231" w:rsidRPr="00D40FF2">
        <w:t xml:space="preserve"> </w:t>
      </w:r>
      <w:r w:rsidR="61345F89" w:rsidRPr="00D40FF2">
        <w:t>capacities</w:t>
      </w:r>
      <w:r w:rsidR="6F011C22" w:rsidRPr="00D40FF2">
        <w:t>.</w:t>
      </w:r>
      <w:r w:rsidRPr="00D40FF2" w:rsidDel="00F33C6E">
        <w:t xml:space="preserve"> </w:t>
      </w:r>
      <w:r w:rsidRPr="00D40FF2">
        <w:t xml:space="preserve">Similarly, in her work </w:t>
      </w:r>
      <w:proofErr w:type="spellStart"/>
      <w:r w:rsidRPr="00D40FF2">
        <w:t>Noortje</w:t>
      </w:r>
      <w:proofErr w:type="spellEnd"/>
      <w:r w:rsidRPr="00D40FF2">
        <w:t xml:space="preserve"> </w:t>
      </w:r>
      <w:proofErr w:type="spellStart"/>
      <w:r w:rsidRPr="00D40FF2">
        <w:t>Marres</w:t>
      </w:r>
      <w:proofErr w:type="spellEnd"/>
      <w:r w:rsidRPr="00D40FF2">
        <w:t xml:space="preserve"> contests the sub-politics interpretation of material participation as “below” discourse and metaphor, rather emphasizing the empirical bent of material politics as distinct from more “idea-centered or discursive understandings.”</w:t>
      </w:r>
      <w:r w:rsidRPr="00D40FF2">
        <w:rPr>
          <w:rStyle w:val="FootnoteReference"/>
          <w:sz w:val="22"/>
          <w:szCs w:val="22"/>
        </w:rPr>
        <w:footnoteReference w:id="97"/>
      </w:r>
      <w:r w:rsidRPr="00D40FF2">
        <w:t xml:space="preserve"> In tandem with Jameson and Oliver and Johnston, </w:t>
      </w:r>
      <w:proofErr w:type="spellStart"/>
      <w:r w:rsidR="445100E8" w:rsidRPr="00D40FF2">
        <w:t>Marres’</w:t>
      </w:r>
      <w:r w:rsidR="69F418B6" w:rsidRPr="00D40FF2">
        <w:t>s</w:t>
      </w:r>
      <w:proofErr w:type="spellEnd"/>
      <w:r w:rsidRPr="00D40FF2">
        <w:t xml:space="preserve"> observation restates this surface effect of frames when they are understood as ephemeral statements, beyond which deeper and more consequential questions are found. This critical stance is productive for overcoming the linguistic conception of framing as sloganeering, in both its practice and its criticism, revealing the important role design can play vis-à-vis the socio-material aspects of frames. </w:t>
      </w:r>
    </w:p>
    <w:p w14:paraId="5E6E9E1B" w14:textId="541BDA09" w:rsidR="00357DB1" w:rsidRPr="00D40FF2" w:rsidRDefault="00F33C6E" w:rsidP="00784C57">
      <w:r w:rsidRPr="00D40FF2">
        <w:t xml:space="preserve">Illustratively, </w:t>
      </w:r>
      <w:proofErr w:type="spellStart"/>
      <w:r w:rsidR="3509EF96" w:rsidRPr="00D40FF2">
        <w:t>Drazin’s</w:t>
      </w:r>
      <w:proofErr w:type="spellEnd"/>
      <w:r w:rsidR="3509EF96" w:rsidRPr="00D40FF2">
        <w:t xml:space="preserve"> example </w:t>
      </w:r>
      <w:r w:rsidR="7B37A049" w:rsidRPr="00D40FF2">
        <w:t>requires</w:t>
      </w:r>
      <w:r w:rsidR="30AD6483" w:rsidRPr="00D40FF2">
        <w:t xml:space="preserve"> acknowledg</w:t>
      </w:r>
      <w:r w:rsidR="3509EF96" w:rsidRPr="00D40FF2">
        <w:t>ement of</w:t>
      </w:r>
      <w:r w:rsidR="30AD6483" w:rsidRPr="00D40FF2">
        <w:t xml:space="preserve"> the historically constituted nature </w:t>
      </w:r>
      <w:r w:rsidR="52CECD2B" w:rsidRPr="00D40FF2">
        <w:t>of</w:t>
      </w:r>
      <w:r w:rsidR="4FE1E978" w:rsidRPr="00D40FF2">
        <w:t xml:space="preserve"> </w:t>
      </w:r>
      <w:r w:rsidR="3FE75FF1" w:rsidRPr="00D40FF2">
        <w:t>the</w:t>
      </w:r>
      <w:r w:rsidR="6F011C22" w:rsidRPr="00D40FF2">
        <w:t xml:space="preserve"> socio-material object</w:t>
      </w:r>
      <w:r w:rsidR="3FE75FF1" w:rsidRPr="00D40FF2">
        <w:t xml:space="preserve"> </w:t>
      </w:r>
      <w:r w:rsidR="30AD6483" w:rsidRPr="00D40FF2">
        <w:t xml:space="preserve">through which </w:t>
      </w:r>
      <w:r w:rsidR="4FE1E978" w:rsidRPr="00D40FF2">
        <w:t xml:space="preserve">frames are </w:t>
      </w:r>
      <w:r w:rsidR="30AD6483" w:rsidRPr="00D40FF2">
        <w:t>enacted</w:t>
      </w:r>
      <w:r w:rsidR="78E3919F" w:rsidRPr="00D40FF2">
        <w:t>,</w:t>
      </w:r>
      <w:r w:rsidR="1DBF2F4C" w:rsidRPr="00D40FF2">
        <w:t xml:space="preserve"> </w:t>
      </w:r>
      <w:r w:rsidR="2A06E626" w:rsidRPr="00D40FF2">
        <w:t>thereby demonstrating the</w:t>
      </w:r>
      <w:r w:rsidR="061E988D" w:rsidRPr="00D40FF2">
        <w:t xml:space="preserve"> </w:t>
      </w:r>
      <w:r w:rsidR="15358B79" w:rsidRPr="00D40FF2">
        <w:t>substance of frames over and above linguistic interpretations of problems.</w:t>
      </w:r>
      <w:r w:rsidR="00671747" w:rsidRPr="00D40FF2">
        <w:rPr>
          <w:rStyle w:val="FootnoteReference"/>
          <w:sz w:val="22"/>
          <w:szCs w:val="22"/>
        </w:rPr>
        <w:footnoteReference w:id="98"/>
      </w:r>
      <w:r w:rsidR="6DA9C672" w:rsidRPr="00D40FF2">
        <w:rPr>
          <w:rStyle w:val="FootnoteReference"/>
          <w:sz w:val="22"/>
          <w:szCs w:val="22"/>
        </w:rPr>
        <w:t xml:space="preserve"> </w:t>
      </w:r>
      <w:r w:rsidR="00671747" w:rsidRPr="00D40FF2">
        <w:t xml:space="preserve"> </w:t>
      </w:r>
      <w:r w:rsidRPr="00D40FF2">
        <w:t>Equally</w:t>
      </w:r>
      <w:r w:rsidR="08D852B9" w:rsidRPr="00D40FF2">
        <w:t>,</w:t>
      </w:r>
      <w:r w:rsidR="65CE61E0" w:rsidRPr="00D40FF2">
        <w:t xml:space="preserve"> the construction of an </w:t>
      </w:r>
      <w:r w:rsidR="5711C97D" w:rsidRPr="00D40FF2">
        <w:t>“</w:t>
      </w:r>
      <w:r w:rsidR="65CE61E0" w:rsidRPr="00D40FF2">
        <w:t>erroneous frame</w:t>
      </w:r>
      <w:r w:rsidR="5711C97D" w:rsidRPr="00D40FF2">
        <w:t>”</w:t>
      </w:r>
      <w:r w:rsidR="65CE61E0" w:rsidRPr="00D40FF2">
        <w:t xml:space="preserve"> in the context of a UK shooting incident </w:t>
      </w:r>
      <w:r w:rsidR="7A1DF248" w:rsidRPr="00D40FF2">
        <w:t xml:space="preserve">is illuminating </w:t>
      </w:r>
      <w:r w:rsidR="65CE61E0" w:rsidRPr="00D40FF2">
        <w:t xml:space="preserve">– the location of the incident, the material objects such as surveillance cameras photographs, as well as physical movements observed </w:t>
      </w:r>
      <w:r w:rsidR="427FA3B7" w:rsidRPr="00D40FF2">
        <w:t xml:space="preserve">act as </w:t>
      </w:r>
      <w:r w:rsidR="5767E827" w:rsidRPr="00D40FF2">
        <w:t>“</w:t>
      </w:r>
      <w:r w:rsidR="427FA3B7" w:rsidRPr="00D40FF2">
        <w:t>material cues,</w:t>
      </w:r>
      <w:r w:rsidR="5767E827" w:rsidRPr="00D40FF2">
        <w:t>”</w:t>
      </w:r>
      <w:r w:rsidR="427FA3B7" w:rsidRPr="00D40FF2">
        <w:t xml:space="preserve"> </w:t>
      </w:r>
      <w:r w:rsidR="427FA3B7" w:rsidRPr="00D40FF2">
        <w:lastRenderedPageBreak/>
        <w:t xml:space="preserve">which </w:t>
      </w:r>
      <w:r w:rsidR="5767E827" w:rsidRPr="00D40FF2">
        <w:t>“</w:t>
      </w:r>
      <w:r w:rsidR="427FA3B7" w:rsidRPr="00D40FF2">
        <w:t>correspond</w:t>
      </w:r>
      <w:r w:rsidR="5767E827" w:rsidRPr="00D40FF2">
        <w:t>”</w:t>
      </w:r>
      <w:r w:rsidR="427FA3B7" w:rsidRPr="00D40FF2">
        <w:t xml:space="preserve"> between linguistic cues in frame formation</w:t>
      </w:r>
      <w:r w:rsidR="5767E827" w:rsidRPr="00D40FF2">
        <w:t>.</w:t>
      </w:r>
      <w:r w:rsidR="006F07DE" w:rsidRPr="00D40FF2">
        <w:rPr>
          <w:rStyle w:val="FootnoteReference"/>
          <w:sz w:val="22"/>
          <w:szCs w:val="22"/>
        </w:rPr>
        <w:footnoteReference w:id="99"/>
      </w:r>
      <w:r w:rsidR="427FA3B7" w:rsidRPr="00D40FF2">
        <w:t xml:space="preserve"> </w:t>
      </w:r>
      <w:r w:rsidR="512A744D" w:rsidRPr="00D40FF2">
        <w:t>This further underscores the possibilities to revise our understandings of design framing – because frames in design are understood as intimately related to linguistics and metaphor.</w:t>
      </w:r>
      <w:r w:rsidR="009F52B7" w:rsidRPr="00D40FF2">
        <w:rPr>
          <w:rStyle w:val="FootnoteReference"/>
          <w:sz w:val="22"/>
          <w:szCs w:val="22"/>
        </w:rPr>
        <w:footnoteReference w:id="100"/>
      </w:r>
      <w:r w:rsidR="427FA3B7" w:rsidRPr="00D40FF2">
        <w:t xml:space="preserve"> </w:t>
      </w:r>
    </w:p>
    <w:p w14:paraId="72B6851A" w14:textId="5A3A6C55" w:rsidR="0071438C" w:rsidRPr="00D40FF2" w:rsidRDefault="727246DE" w:rsidP="00784C57">
      <w:r w:rsidRPr="00D40FF2">
        <w:t>O</w:t>
      </w:r>
      <w:r w:rsidR="6B5E364F" w:rsidRPr="00D40FF2">
        <w:t xml:space="preserve">ur </w:t>
      </w:r>
      <w:r w:rsidR="414439B5" w:rsidRPr="00D40FF2">
        <w:t>conceptualization</w:t>
      </w:r>
      <w:r w:rsidR="5E932DFC" w:rsidRPr="00D40FF2">
        <w:t xml:space="preserve"> of counter-framing design </w:t>
      </w:r>
      <w:r w:rsidR="6B5E364F" w:rsidRPr="00D40FF2">
        <w:t>is rooted in the</w:t>
      </w:r>
      <w:r w:rsidR="3C0FCD50" w:rsidRPr="00D40FF2">
        <w:t xml:space="preserve"> understanding that</w:t>
      </w:r>
      <w:r w:rsidR="32B6002C" w:rsidRPr="00D40FF2">
        <w:t xml:space="preserve"> </w:t>
      </w:r>
      <w:r w:rsidR="3C0FCD50" w:rsidRPr="00D40FF2">
        <w:t>counter-frames</w:t>
      </w:r>
      <w:r w:rsidR="35F9460B" w:rsidRPr="00D40FF2">
        <w:t xml:space="preserve"> contest</w:t>
      </w:r>
      <w:r w:rsidR="29C7E336" w:rsidRPr="00D40FF2">
        <w:t xml:space="preserve"> </w:t>
      </w:r>
      <w:r w:rsidR="00457CA2" w:rsidRPr="00D40FF2">
        <w:t xml:space="preserve">problematic </w:t>
      </w:r>
      <w:r w:rsidR="34D0B135" w:rsidRPr="00D40FF2">
        <w:t>institutionalized</w:t>
      </w:r>
      <w:r w:rsidR="5E932DFC" w:rsidRPr="00D40FF2">
        <w:t xml:space="preserve"> </w:t>
      </w:r>
      <w:r w:rsidR="32B6002C" w:rsidRPr="00D40FF2">
        <w:t xml:space="preserve">frames </w:t>
      </w:r>
      <w:r w:rsidR="74DA982F" w:rsidRPr="00D40FF2">
        <w:t>through</w:t>
      </w:r>
      <w:r w:rsidR="7AD459E0" w:rsidRPr="00D40FF2">
        <w:t xml:space="preserve"> </w:t>
      </w:r>
      <w:r w:rsidR="5E932DFC" w:rsidRPr="00D40FF2">
        <w:t>soci</w:t>
      </w:r>
      <w:r w:rsidR="00457CA2" w:rsidRPr="00D40FF2">
        <w:t>opolitical</w:t>
      </w:r>
      <w:r w:rsidR="5E932DFC" w:rsidRPr="00D40FF2">
        <w:t xml:space="preserve"> </w:t>
      </w:r>
      <w:r w:rsidR="4E70EFD4" w:rsidRPr="00D40FF2">
        <w:t xml:space="preserve">processes of </w:t>
      </w:r>
      <w:r w:rsidR="529EE618" w:rsidRPr="00D40FF2">
        <w:t>change</w:t>
      </w:r>
      <w:r w:rsidR="273EAEB5" w:rsidRPr="00D40FF2">
        <w:t xml:space="preserve">. </w:t>
      </w:r>
      <w:r w:rsidR="6BB4EEEB" w:rsidRPr="00D40FF2">
        <w:t>H</w:t>
      </w:r>
      <w:r w:rsidR="2B666B34" w:rsidRPr="00D40FF2">
        <w:t xml:space="preserve">egemonic perspectives and values embodied in institutionalized frames are continuously contested by emergent counter-publics </w:t>
      </w:r>
      <w:r w:rsidR="00CC919A" w:rsidRPr="00D40FF2">
        <w:t xml:space="preserve">and counter-institutional actors </w:t>
      </w:r>
      <w:r w:rsidR="2B666B34" w:rsidRPr="00D40FF2">
        <w:t xml:space="preserve">forming around counter-frame positions that embody </w:t>
      </w:r>
      <w:r w:rsidR="0E6BB18A" w:rsidRPr="00D40FF2">
        <w:t xml:space="preserve">and organize </w:t>
      </w:r>
      <w:r w:rsidR="2B666B34" w:rsidRPr="00D40FF2">
        <w:t>alternatives.</w:t>
      </w:r>
      <w:r w:rsidR="00B612D0" w:rsidRPr="00D40FF2">
        <w:rPr>
          <w:rStyle w:val="FootnoteReference"/>
          <w:sz w:val="22"/>
          <w:szCs w:val="22"/>
        </w:rPr>
        <w:footnoteReference w:id="101"/>
      </w:r>
      <w:r w:rsidR="001671DA" w:rsidRPr="00D40FF2">
        <w:t xml:space="preserve"> </w:t>
      </w:r>
      <w:r w:rsidR="0C094B96" w:rsidRPr="00D40FF2">
        <w:t xml:space="preserve">Returning to Marchetti, we can </w:t>
      </w:r>
      <w:r w:rsidR="6FD4A38A" w:rsidRPr="00D40FF2">
        <w:t xml:space="preserve">consider </w:t>
      </w:r>
      <w:r w:rsidR="001909D2" w:rsidRPr="00D40FF2">
        <w:t xml:space="preserve">means </w:t>
      </w:r>
      <w:r w:rsidR="0071438C" w:rsidRPr="00D40FF2">
        <w:t>for the legitimacy claims by “un-</w:t>
      </w:r>
      <w:proofErr w:type="spellStart"/>
      <w:r w:rsidR="0071438C" w:rsidRPr="00D40FF2">
        <w:t>institutionalised</w:t>
      </w:r>
      <w:proofErr w:type="spellEnd"/>
      <w:r w:rsidR="0071438C" w:rsidRPr="00D40FF2">
        <w:t xml:space="preserve"> actors” </w:t>
      </w:r>
      <w:r w:rsidR="001909D2" w:rsidRPr="00D40FF2">
        <w:t xml:space="preserve">to foster new forms of </w:t>
      </w:r>
      <w:r w:rsidR="0071438C" w:rsidRPr="00D40FF2">
        <w:t>“political agency.”</w:t>
      </w:r>
      <w:r w:rsidR="001909D2" w:rsidRPr="00D40FF2">
        <w:rPr>
          <w:rStyle w:val="FootnoteReference"/>
          <w:sz w:val="22"/>
          <w:szCs w:val="22"/>
        </w:rPr>
        <w:t xml:space="preserve"> </w:t>
      </w:r>
      <w:r w:rsidR="001909D2" w:rsidRPr="00D40FF2">
        <w:rPr>
          <w:rStyle w:val="FootnoteReference"/>
          <w:sz w:val="22"/>
          <w:szCs w:val="22"/>
        </w:rPr>
        <w:footnoteReference w:id="102"/>
      </w:r>
      <w:r w:rsidR="0071438C" w:rsidRPr="00D40FF2">
        <w:t xml:space="preserve"> </w:t>
      </w:r>
      <w:r w:rsidR="001909D2" w:rsidRPr="00D40FF2">
        <w:t xml:space="preserve">Counter-frames </w:t>
      </w:r>
      <w:r w:rsidR="6FD4A38A" w:rsidRPr="00D40FF2">
        <w:t>engender</w:t>
      </w:r>
      <w:r w:rsidR="001F71E4" w:rsidRPr="00D40FF2">
        <w:t xml:space="preserve"> oppositional forces to </w:t>
      </w:r>
      <w:r w:rsidR="001909D2" w:rsidRPr="00D40FF2">
        <w:t>upend</w:t>
      </w:r>
      <w:r w:rsidR="001F71E4" w:rsidRPr="00D40FF2">
        <w:t xml:space="preserve"> institutional norms</w:t>
      </w:r>
      <w:r w:rsidR="000D502F" w:rsidRPr="00D40FF2">
        <w:t xml:space="preserve"> </w:t>
      </w:r>
      <w:r w:rsidR="3A486A79" w:rsidRPr="00D40FF2">
        <w:t>and organize</w:t>
      </w:r>
      <w:r w:rsidR="22B03781" w:rsidRPr="00D40FF2">
        <w:t xml:space="preserve"> </w:t>
      </w:r>
      <w:r w:rsidR="23AAA3DF" w:rsidRPr="00D40FF2">
        <w:t>counter-</w:t>
      </w:r>
      <w:r w:rsidR="0C094B96" w:rsidRPr="00D40FF2">
        <w:t>publics</w:t>
      </w:r>
      <w:r w:rsidR="1C3FE668" w:rsidRPr="00D40FF2">
        <w:t>,</w:t>
      </w:r>
      <w:r w:rsidR="0C094B96" w:rsidRPr="00D40FF2">
        <w:t xml:space="preserve"> through political relevance and affectedness</w:t>
      </w:r>
      <w:r w:rsidR="001909D2" w:rsidRPr="00D40FF2">
        <w:t>.</w:t>
      </w:r>
      <w:r w:rsidR="7220A07C" w:rsidRPr="00D40FF2">
        <w:t xml:space="preserve"> </w:t>
      </w:r>
    </w:p>
    <w:p w14:paraId="32840E51" w14:textId="08A58FF5" w:rsidR="00FB24ED" w:rsidRPr="00D40FF2" w:rsidRDefault="62B44BFB" w:rsidP="00784C57">
      <w:r w:rsidRPr="00D40FF2">
        <w:t>W</w:t>
      </w:r>
      <w:r w:rsidR="28C320C1" w:rsidRPr="00D40FF2">
        <w:t xml:space="preserve">e </w:t>
      </w:r>
      <w:r w:rsidR="0CC3889F" w:rsidRPr="00D40FF2">
        <w:t xml:space="preserve">establish </w:t>
      </w:r>
      <w:r w:rsidRPr="00D40FF2">
        <w:t>that</w:t>
      </w:r>
      <w:r w:rsidR="28C320C1" w:rsidRPr="00D40FF2">
        <w:t xml:space="preserve"> socio-materially generative design practices involve </w:t>
      </w:r>
      <w:r w:rsidR="58E9F9F6" w:rsidRPr="00D40FF2">
        <w:t xml:space="preserve">both </w:t>
      </w:r>
      <w:r w:rsidR="28C320C1" w:rsidRPr="00D40FF2">
        <w:t>the production and re-production of frames and counter-frames in these activist contexts</w:t>
      </w:r>
      <w:r w:rsidR="638E8D1C" w:rsidRPr="00D40FF2">
        <w:t xml:space="preserve">. Frames are </w:t>
      </w:r>
      <w:r w:rsidR="52184DDA" w:rsidRPr="00D40FF2">
        <w:t xml:space="preserve">concordant with </w:t>
      </w:r>
      <w:r w:rsidR="66B38B63" w:rsidRPr="00D40FF2">
        <w:t xml:space="preserve">values and </w:t>
      </w:r>
      <w:r w:rsidR="52184DDA" w:rsidRPr="00D40FF2">
        <w:t xml:space="preserve">positions </w:t>
      </w:r>
      <w:r w:rsidR="6722540D" w:rsidRPr="00D40FF2">
        <w:t xml:space="preserve">stemming variously from education, </w:t>
      </w:r>
      <w:r w:rsidR="001909D2" w:rsidRPr="00D40FF2">
        <w:t>beliefs,</w:t>
      </w:r>
      <w:r w:rsidR="6722540D" w:rsidRPr="00D40FF2">
        <w:t xml:space="preserve"> and access to resources</w:t>
      </w:r>
      <w:r w:rsidR="11749FBF" w:rsidRPr="00D40FF2">
        <w:t>, which may be continuously contested and reformed by dissenting groups</w:t>
      </w:r>
      <w:r w:rsidR="28C320C1" w:rsidRPr="00D40FF2">
        <w:t xml:space="preserve">. </w:t>
      </w:r>
      <w:r w:rsidR="043C1A84" w:rsidRPr="00D40FF2">
        <w:t>Furthermore</w:t>
      </w:r>
      <w:r w:rsidR="28C320C1" w:rsidRPr="00D40FF2">
        <w:t>, by the very fact that counter-frames may be designed to contest institutionali</w:t>
      </w:r>
      <w:r w:rsidR="2E4D098A" w:rsidRPr="00D40FF2">
        <w:t>z</w:t>
      </w:r>
      <w:r w:rsidR="28C320C1" w:rsidRPr="00D40FF2">
        <w:t xml:space="preserve">ed frames observed in contexts of mainstream design, we posit that our re-articulation of </w:t>
      </w:r>
      <w:r w:rsidR="00B55012" w:rsidRPr="00D40FF2">
        <w:t xml:space="preserve">design </w:t>
      </w:r>
      <w:r w:rsidR="28C320C1" w:rsidRPr="00D40FF2">
        <w:t>fram</w:t>
      </w:r>
      <w:r w:rsidR="00B55012" w:rsidRPr="00D40FF2">
        <w:t>ing</w:t>
      </w:r>
      <w:r w:rsidR="28C320C1" w:rsidRPr="00D40FF2">
        <w:t xml:space="preserve"> is also relevant for those same mainstream design contexts. </w:t>
      </w:r>
    </w:p>
    <w:p w14:paraId="65B9A6AA" w14:textId="77777777" w:rsidR="006F6FF5" w:rsidRPr="00D40FF2" w:rsidRDefault="006F6FF5" w:rsidP="00784C57"/>
    <w:p w14:paraId="50006FA0" w14:textId="7F137971" w:rsidR="54AFAD03" w:rsidRPr="00D40FF2" w:rsidRDefault="00936890" w:rsidP="003351C6">
      <w:pPr>
        <w:pStyle w:val="Heading2"/>
        <w:rPr>
          <w:highlight w:val="cyan"/>
        </w:rPr>
      </w:pPr>
      <w:r w:rsidRPr="00D40FF2">
        <w:t xml:space="preserve">5.1 </w:t>
      </w:r>
      <w:r w:rsidR="006E7EFC" w:rsidRPr="00D40FF2">
        <w:t>Illustrati</w:t>
      </w:r>
      <w:r w:rsidR="00B544BF" w:rsidRPr="00D40FF2">
        <w:t xml:space="preserve">on </w:t>
      </w:r>
      <w:r w:rsidR="00C14E9E" w:rsidRPr="00D40FF2">
        <w:t>A</w:t>
      </w:r>
      <w:r w:rsidR="00006E2A" w:rsidRPr="00D40FF2">
        <w:t xml:space="preserve">: </w:t>
      </w:r>
      <w:r w:rsidR="00F23C99" w:rsidRPr="00D40FF2">
        <w:t>“</w:t>
      </w:r>
      <w:r w:rsidR="003F129A" w:rsidRPr="00D40FF2">
        <w:t>Open Source Circular Economy</w:t>
      </w:r>
      <w:r w:rsidR="00F23C99" w:rsidRPr="00D40FF2">
        <w:t>”</w:t>
      </w:r>
      <w:r w:rsidR="003F129A" w:rsidRPr="00D40FF2">
        <w:t xml:space="preserve"> </w:t>
      </w:r>
      <w:r w:rsidR="005501C5" w:rsidRPr="00D40FF2">
        <w:t xml:space="preserve">(OSCE) </w:t>
      </w:r>
      <w:r w:rsidR="003009C4" w:rsidRPr="00D40FF2">
        <w:t xml:space="preserve">Collective </w:t>
      </w:r>
    </w:p>
    <w:p w14:paraId="697FC716" w14:textId="74B333AD" w:rsidR="009D03B8" w:rsidRPr="00D40FF2" w:rsidRDefault="78EE2404" w:rsidP="00784C57">
      <w:r w:rsidRPr="00D40FF2">
        <w:t xml:space="preserve">The </w:t>
      </w:r>
      <w:r w:rsidR="47101B7D" w:rsidRPr="00D40FF2">
        <w:rPr>
          <w:color w:val="000000" w:themeColor="text1"/>
        </w:rPr>
        <w:t>O</w:t>
      </w:r>
      <w:r w:rsidR="38B7FC92" w:rsidRPr="00D40FF2">
        <w:t xml:space="preserve">pen </w:t>
      </w:r>
      <w:r w:rsidR="59457C5B" w:rsidRPr="00D40FF2">
        <w:rPr>
          <w:color w:val="000000" w:themeColor="text1"/>
        </w:rPr>
        <w:t>S</w:t>
      </w:r>
      <w:r w:rsidR="38B7FC92" w:rsidRPr="00D40FF2">
        <w:t xml:space="preserve">ource </w:t>
      </w:r>
      <w:r w:rsidR="59457C5B" w:rsidRPr="00D40FF2">
        <w:rPr>
          <w:color w:val="000000" w:themeColor="text1"/>
        </w:rPr>
        <w:t>C</w:t>
      </w:r>
      <w:r w:rsidR="38B7FC92" w:rsidRPr="00D40FF2">
        <w:t xml:space="preserve">ircular </w:t>
      </w:r>
      <w:r w:rsidR="59457C5B" w:rsidRPr="00D40FF2">
        <w:rPr>
          <w:color w:val="000000" w:themeColor="text1"/>
        </w:rPr>
        <w:t>E</w:t>
      </w:r>
      <w:r w:rsidR="38B7FC92" w:rsidRPr="00D40FF2">
        <w:t>conomy (</w:t>
      </w:r>
      <w:r w:rsidRPr="00D40FF2">
        <w:t>OSCE</w:t>
      </w:r>
      <w:r w:rsidR="38B7FC92" w:rsidRPr="00D40FF2">
        <w:t>)</w:t>
      </w:r>
      <w:r w:rsidRPr="00D40FF2">
        <w:t xml:space="preserve"> collective </w:t>
      </w:r>
      <w:r w:rsidR="01A458DE" w:rsidRPr="00D40FF2">
        <w:t>was founded on</w:t>
      </w:r>
      <w:r w:rsidRPr="00D40FF2">
        <w:t xml:space="preserve"> a mission to </w:t>
      </w:r>
      <w:r w:rsidR="5D6FA299" w:rsidRPr="00D40FF2">
        <w:rPr>
          <w:color w:val="000000" w:themeColor="text1"/>
        </w:rPr>
        <w:t xml:space="preserve">develop </w:t>
      </w:r>
      <w:r w:rsidR="0D855B50" w:rsidRPr="00D40FF2">
        <w:rPr>
          <w:i/>
          <w:iCs/>
        </w:rPr>
        <w:t>“</w:t>
      </w:r>
      <w:r w:rsidRPr="00D40FF2">
        <w:rPr>
          <w:i/>
          <w:iCs/>
        </w:rPr>
        <w:t xml:space="preserve">open source practices to create, </w:t>
      </w:r>
      <w:proofErr w:type="spellStart"/>
      <w:r w:rsidRPr="00D40FF2">
        <w:rPr>
          <w:i/>
          <w:iCs/>
        </w:rPr>
        <w:t>socialise</w:t>
      </w:r>
      <w:proofErr w:type="spellEnd"/>
      <w:r w:rsidRPr="00D40FF2">
        <w:rPr>
          <w:i/>
          <w:iCs/>
        </w:rPr>
        <w:t>, and distribute solutions globally to build local circular economies</w:t>
      </w:r>
      <w:r w:rsidR="5D6FA299" w:rsidRPr="00D40FF2">
        <w:rPr>
          <w:i/>
          <w:iCs/>
          <w:color w:val="000000" w:themeColor="text1"/>
        </w:rPr>
        <w:t>.</w:t>
      </w:r>
      <w:r w:rsidRPr="00D40FF2">
        <w:rPr>
          <w:i/>
          <w:iCs/>
        </w:rPr>
        <w:t>”</w:t>
      </w:r>
      <w:r w:rsidR="00B936D5" w:rsidRPr="00D40FF2">
        <w:rPr>
          <w:rStyle w:val="FootnoteReference"/>
          <w:i/>
          <w:iCs/>
          <w:color w:val="000000"/>
          <w:sz w:val="22"/>
          <w:szCs w:val="22"/>
        </w:rPr>
        <w:footnoteReference w:id="103"/>
      </w:r>
      <w:r w:rsidRPr="00D40FF2">
        <w:t xml:space="preserve"> </w:t>
      </w:r>
      <w:r w:rsidR="68C2AC70" w:rsidRPr="00D40FF2">
        <w:t>It was set up</w:t>
      </w:r>
      <w:r w:rsidR="278B6A90" w:rsidRPr="00D40FF2">
        <w:t xml:space="preserve"> in 2014 by a coalition of activists from (eco-</w:t>
      </w:r>
      <w:r w:rsidR="5925BE28" w:rsidRPr="00D40FF2">
        <w:rPr>
          <w:color w:val="000000" w:themeColor="text1"/>
        </w:rPr>
        <w:t>,</w:t>
      </w:r>
      <w:r w:rsidR="278B6A90" w:rsidRPr="00D40FF2">
        <w:t xml:space="preserve"> social-) design, art, open source </w:t>
      </w:r>
      <w:r w:rsidR="278B6A90" w:rsidRPr="00D40FF2">
        <w:lastRenderedPageBreak/>
        <w:t>hardware, policy and business backgrounds</w:t>
      </w:r>
      <w:r w:rsidR="3AF3C646" w:rsidRPr="00D40FF2">
        <w:rPr>
          <w:color w:val="000000" w:themeColor="text1"/>
        </w:rPr>
        <w:t>,</w:t>
      </w:r>
      <w:r w:rsidR="4F9E8A82" w:rsidRPr="00D40FF2">
        <w:t xml:space="preserve"> </w:t>
      </w:r>
      <w:r w:rsidR="4E32BF79" w:rsidRPr="00D40FF2">
        <w:rPr>
          <w:color w:val="000000" w:themeColor="text1"/>
        </w:rPr>
        <w:t xml:space="preserve">with the prefix </w:t>
      </w:r>
      <w:r w:rsidR="3AF3C646" w:rsidRPr="00D40FF2">
        <w:rPr>
          <w:color w:val="000000" w:themeColor="text1"/>
        </w:rPr>
        <w:t>“</w:t>
      </w:r>
      <w:r w:rsidR="4E32BF79" w:rsidRPr="00D40FF2">
        <w:rPr>
          <w:color w:val="000000" w:themeColor="text1"/>
        </w:rPr>
        <w:t>open source</w:t>
      </w:r>
      <w:r w:rsidR="3AF3C646" w:rsidRPr="00D40FF2">
        <w:rPr>
          <w:color w:val="000000" w:themeColor="text1"/>
        </w:rPr>
        <w:t>”</w:t>
      </w:r>
      <w:r w:rsidR="4E32BF79" w:rsidRPr="00D40FF2">
        <w:rPr>
          <w:color w:val="000000" w:themeColor="text1"/>
        </w:rPr>
        <w:t xml:space="preserve"> denoti</w:t>
      </w:r>
      <w:r w:rsidR="2B7E3DA6" w:rsidRPr="00D40FF2">
        <w:rPr>
          <w:color w:val="000000" w:themeColor="text1"/>
        </w:rPr>
        <w:t>ng</w:t>
      </w:r>
      <w:r w:rsidR="4E32BF79" w:rsidRPr="00D40FF2">
        <w:rPr>
          <w:color w:val="000000" w:themeColor="text1"/>
        </w:rPr>
        <w:t xml:space="preserve"> its mobili</w:t>
      </w:r>
      <w:r w:rsidR="2B7E3DA6" w:rsidRPr="00D40FF2">
        <w:rPr>
          <w:color w:val="000000" w:themeColor="text1"/>
        </w:rPr>
        <w:t>z</w:t>
      </w:r>
      <w:r w:rsidR="4E32BF79" w:rsidRPr="00D40FF2">
        <w:rPr>
          <w:color w:val="000000" w:themeColor="text1"/>
        </w:rPr>
        <w:t>ing counter-frame</w:t>
      </w:r>
      <w:r w:rsidR="7649253F" w:rsidRPr="00D40FF2">
        <w:rPr>
          <w:color w:val="000000" w:themeColor="text1"/>
        </w:rPr>
        <w:t xml:space="preserve"> and</w:t>
      </w:r>
      <w:r w:rsidR="44299B8A" w:rsidRPr="00D40FF2">
        <w:rPr>
          <w:color w:val="000000" w:themeColor="text1"/>
        </w:rPr>
        <w:t xml:space="preserve"> oppositional position</w:t>
      </w:r>
      <w:r w:rsidR="4E32BF79" w:rsidRPr="00D40FF2">
        <w:rPr>
          <w:color w:val="000000" w:themeColor="text1"/>
        </w:rPr>
        <w:t xml:space="preserve">. </w:t>
      </w:r>
      <w:r w:rsidR="0D1966DF" w:rsidRPr="00D40FF2">
        <w:rPr>
          <w:color w:val="000000" w:themeColor="text1"/>
        </w:rPr>
        <w:t>This was a</w:t>
      </w:r>
      <w:r w:rsidR="4B68BE11" w:rsidRPr="00D40FF2">
        <w:t xml:space="preserve"> direct response to </w:t>
      </w:r>
      <w:r w:rsidR="5E7C8FE6" w:rsidRPr="00D40FF2">
        <w:t xml:space="preserve">the </w:t>
      </w:r>
      <w:r w:rsidR="2B7E3DA6" w:rsidRPr="00D40FF2">
        <w:t>institutionalized</w:t>
      </w:r>
      <w:r w:rsidR="4B68BE11" w:rsidRPr="00D40FF2">
        <w:t xml:space="preserve"> sustainability frame based on eco-modernist discourse, which </w:t>
      </w:r>
      <w:r w:rsidR="7A1972F4" w:rsidRPr="00D40FF2">
        <w:t xml:space="preserve">was understood by the collective </w:t>
      </w:r>
      <w:r w:rsidR="4B68BE11" w:rsidRPr="00D40FF2">
        <w:t xml:space="preserve">to perpetuate </w:t>
      </w:r>
      <w:r w:rsidR="5D71E784" w:rsidRPr="00D40FF2">
        <w:t xml:space="preserve">the positions of </w:t>
      </w:r>
      <w:r w:rsidR="4B68BE11" w:rsidRPr="00D40FF2">
        <w:t>privileged corporate actor</w:t>
      </w:r>
      <w:r w:rsidR="5D71E784" w:rsidRPr="00D40FF2">
        <w:t xml:space="preserve">s </w:t>
      </w:r>
      <w:r w:rsidR="4B68BE11" w:rsidRPr="00D40FF2">
        <w:t xml:space="preserve">and market-based </w:t>
      </w:r>
      <w:r w:rsidR="5D71E784" w:rsidRPr="00D40FF2">
        <w:t xml:space="preserve">solutions predicated on </w:t>
      </w:r>
      <w:r w:rsidR="4B68BE11" w:rsidRPr="00D40FF2">
        <w:rPr>
          <w:i/>
          <w:iCs/>
        </w:rPr>
        <w:t>technical fix frames</w:t>
      </w:r>
      <w:r w:rsidR="4B68BE11" w:rsidRPr="00D40FF2">
        <w:t xml:space="preserve"> of </w:t>
      </w:r>
      <w:r w:rsidR="4B68BE11" w:rsidRPr="00D40FF2">
        <w:rPr>
          <w:i/>
          <w:iCs/>
        </w:rPr>
        <w:t xml:space="preserve">resource efficiency – </w:t>
      </w:r>
      <w:r w:rsidR="4B68BE11" w:rsidRPr="00D40FF2">
        <w:t>manifesting</w:t>
      </w:r>
      <w:r w:rsidR="4B68BE11" w:rsidRPr="00D40FF2">
        <w:rPr>
          <w:i/>
          <w:iCs/>
        </w:rPr>
        <w:t xml:space="preserve"> </w:t>
      </w:r>
      <w:r w:rsidR="4B68BE11" w:rsidRPr="00D40FF2">
        <w:t xml:space="preserve">in </w:t>
      </w:r>
      <w:r w:rsidR="564537E3" w:rsidRPr="00D40FF2">
        <w:t xml:space="preserve">reductive approaches to the </w:t>
      </w:r>
      <w:r w:rsidR="4B68BE11" w:rsidRPr="00D40FF2">
        <w:t xml:space="preserve">material practices of </w:t>
      </w:r>
      <w:proofErr w:type="spellStart"/>
      <w:r w:rsidR="4B68BE11" w:rsidRPr="00D40FF2">
        <w:t>ecodesign</w:t>
      </w:r>
      <w:proofErr w:type="spellEnd"/>
      <w:r w:rsidR="4B68BE11" w:rsidRPr="00D40FF2">
        <w:t xml:space="preserve"> and sustainable design. </w:t>
      </w:r>
      <w:r w:rsidR="6BB240BE" w:rsidRPr="00D40FF2">
        <w:rPr>
          <w:color w:val="000000" w:themeColor="text1"/>
        </w:rPr>
        <w:t xml:space="preserve"> </w:t>
      </w:r>
      <w:r w:rsidR="32FFF003" w:rsidRPr="00D40FF2">
        <w:rPr>
          <w:color w:val="000000" w:themeColor="text1"/>
        </w:rPr>
        <w:t>To this end, the collective’s practices were conceived through the design of a counter-frame</w:t>
      </w:r>
      <w:r w:rsidR="6BB240BE" w:rsidRPr="00D40FF2">
        <w:t xml:space="preserve"> </w:t>
      </w:r>
      <w:r w:rsidR="5D71E784" w:rsidRPr="00D40FF2">
        <w:rPr>
          <w:color w:val="000000" w:themeColor="text1"/>
        </w:rPr>
        <w:t xml:space="preserve">position </w:t>
      </w:r>
      <w:r w:rsidR="6BB240BE" w:rsidRPr="00D40FF2">
        <w:t>to “reactivate politics…to tailor new and distinct counter-frames on waste and sustainability for subjects to identify with” against the</w:t>
      </w:r>
      <w:r w:rsidR="6BB240BE" w:rsidRPr="00D40FF2">
        <w:rPr>
          <w:color w:val="000000" w:themeColor="text1"/>
        </w:rPr>
        <w:t xml:space="preserve"> </w:t>
      </w:r>
      <w:r w:rsidR="4B5E9C91" w:rsidRPr="00D40FF2">
        <w:rPr>
          <w:color w:val="000000" w:themeColor="text1"/>
        </w:rPr>
        <w:t>institutionali</w:t>
      </w:r>
      <w:r w:rsidR="6155D0C2" w:rsidRPr="00D40FF2">
        <w:rPr>
          <w:color w:val="000000" w:themeColor="text1"/>
        </w:rPr>
        <w:t>z</w:t>
      </w:r>
      <w:r w:rsidR="4B5E9C91" w:rsidRPr="00D40FF2">
        <w:rPr>
          <w:color w:val="000000" w:themeColor="text1"/>
        </w:rPr>
        <w:t>ed</w:t>
      </w:r>
      <w:r w:rsidR="6BB240BE" w:rsidRPr="00D40FF2">
        <w:t xml:space="preserve"> “dominant wasteful growth frame</w:t>
      </w:r>
      <w:r w:rsidR="56326076" w:rsidRPr="00D40FF2">
        <w:rPr>
          <w:color w:val="000000" w:themeColor="text1"/>
        </w:rPr>
        <w:t>.</w:t>
      </w:r>
      <w:r w:rsidR="6BB240BE" w:rsidRPr="00D40FF2">
        <w:t>”</w:t>
      </w:r>
      <w:r w:rsidR="00604883" w:rsidRPr="00D40FF2">
        <w:rPr>
          <w:rStyle w:val="FootnoteReference"/>
          <w:color w:val="000000"/>
          <w:sz w:val="22"/>
          <w:szCs w:val="22"/>
        </w:rPr>
        <w:footnoteReference w:id="104"/>
      </w:r>
      <w:r w:rsidR="7ADC5BBD" w:rsidRPr="00D40FF2">
        <w:rPr>
          <w:color w:val="000000" w:themeColor="text1"/>
        </w:rPr>
        <w:t xml:space="preserve"> </w:t>
      </w:r>
      <w:r w:rsidR="4F239938" w:rsidRPr="00D40FF2">
        <w:rPr>
          <w:color w:val="000000" w:themeColor="text1"/>
        </w:rPr>
        <w:t>Its oppositional stance</w:t>
      </w:r>
      <w:r w:rsidR="7DCFE49E" w:rsidRPr="00D40FF2">
        <w:rPr>
          <w:color w:val="000000" w:themeColor="text1"/>
        </w:rPr>
        <w:t xml:space="preserve"> was fostered </w:t>
      </w:r>
      <w:r w:rsidR="7DCFE49E" w:rsidRPr="00D40FF2">
        <w:t xml:space="preserve">on values </w:t>
      </w:r>
      <w:r w:rsidR="595B8154" w:rsidRPr="00D40FF2">
        <w:t xml:space="preserve">and practices </w:t>
      </w:r>
      <w:r w:rsidR="7DCFE49E" w:rsidRPr="00D40FF2">
        <w:t xml:space="preserve">of </w:t>
      </w:r>
      <w:r w:rsidR="595B8154" w:rsidRPr="00D40FF2">
        <w:t>commons</w:t>
      </w:r>
      <w:r w:rsidR="7DCFE49E" w:rsidRPr="00D40FF2">
        <w:t xml:space="preserve"> and social justice, </w:t>
      </w:r>
      <w:r w:rsidR="09F2DF6B" w:rsidRPr="00D40FF2">
        <w:t>through</w:t>
      </w:r>
      <w:r w:rsidR="7DCFE49E" w:rsidRPr="00D40FF2">
        <w:t xml:space="preserve"> open source</w:t>
      </w:r>
      <w:r w:rsidR="595B8154" w:rsidRPr="00D40FF2">
        <w:t xml:space="preserve">, peer-to-peer </w:t>
      </w:r>
      <w:r w:rsidR="7DCFE49E" w:rsidRPr="00D40FF2">
        <w:t xml:space="preserve">and participatory </w:t>
      </w:r>
      <w:r w:rsidR="1BE88BC6" w:rsidRPr="00D40FF2">
        <w:t>design</w:t>
      </w:r>
      <w:r w:rsidR="7B7AD9AB" w:rsidRPr="00D40FF2">
        <w:t xml:space="preserve"> </w:t>
      </w:r>
      <w:r w:rsidR="3BE28D30" w:rsidRPr="00D40FF2">
        <w:t>methods</w:t>
      </w:r>
      <w:r w:rsidR="595B8154" w:rsidRPr="00D40FF2">
        <w:t xml:space="preserve"> (</w:t>
      </w:r>
      <w:r w:rsidR="2DCA7CB2" w:rsidRPr="00D40FF2">
        <w:t xml:space="preserve">e.g. </w:t>
      </w:r>
      <w:r w:rsidR="595B8154" w:rsidRPr="00D40FF2">
        <w:t>participatory budgeting</w:t>
      </w:r>
      <w:r w:rsidR="2DCA7CB2" w:rsidRPr="00D40FF2">
        <w:t xml:space="preserve">, open hardware) </w:t>
      </w:r>
      <w:r w:rsidR="7DCFE49E" w:rsidRPr="00D40FF2">
        <w:t xml:space="preserve">that materially </w:t>
      </w:r>
      <w:r w:rsidR="1BE88BC6" w:rsidRPr="00D40FF2">
        <w:t>manifest</w:t>
      </w:r>
      <w:r w:rsidR="421C5D4E" w:rsidRPr="00D40FF2">
        <w:t>ed</w:t>
      </w:r>
      <w:r w:rsidR="7DCFE49E" w:rsidRPr="00D40FF2">
        <w:rPr>
          <w:color w:val="000000" w:themeColor="text1"/>
        </w:rPr>
        <w:t xml:space="preserve"> “the potential for people to participate in a new economic frame.”</w:t>
      </w:r>
      <w:r w:rsidR="09F2DF6B" w:rsidRPr="00D40FF2">
        <w:rPr>
          <w:color w:val="000000" w:themeColor="text1"/>
        </w:rPr>
        <w:t xml:space="preserve"> </w:t>
      </w:r>
      <w:r w:rsidR="752B7378" w:rsidRPr="00D40FF2">
        <w:rPr>
          <w:color w:val="000000" w:themeColor="text1"/>
        </w:rPr>
        <w:t xml:space="preserve">to construct positions and spaces for action </w:t>
      </w:r>
      <w:r w:rsidR="09F2DF6B" w:rsidRPr="00D40FF2">
        <w:rPr>
          <w:color w:val="000000" w:themeColor="text1"/>
        </w:rPr>
        <w:t>outside of the prevailing discourse on circular economy.</w:t>
      </w:r>
      <w:r w:rsidR="00576925" w:rsidRPr="00D40FF2">
        <w:rPr>
          <w:rStyle w:val="FootnoteReference"/>
          <w:color w:val="000000"/>
          <w:sz w:val="22"/>
          <w:szCs w:val="22"/>
          <w:shd w:val="clear" w:color="auto" w:fill="FFFFFF"/>
        </w:rPr>
        <w:footnoteReference w:id="105"/>
      </w:r>
    </w:p>
    <w:p w14:paraId="78EFD556" w14:textId="77777777" w:rsidR="004452DA" w:rsidRPr="00D40FF2" w:rsidRDefault="004452DA" w:rsidP="00784C57"/>
    <w:p w14:paraId="1063DC58" w14:textId="34248ADB" w:rsidR="00B62C30" w:rsidRPr="00D40FF2" w:rsidRDefault="00167FE2" w:rsidP="003351C6">
      <w:pPr>
        <w:pStyle w:val="Heading2"/>
      </w:pPr>
      <w:r w:rsidRPr="00D40FF2">
        <w:t>5</w:t>
      </w:r>
      <w:r w:rsidR="00FF7D7B" w:rsidRPr="00D40FF2">
        <w:t xml:space="preserve">.2 </w:t>
      </w:r>
      <w:r w:rsidR="00B544BF" w:rsidRPr="00D40FF2">
        <w:t xml:space="preserve">Illustration </w:t>
      </w:r>
      <w:r w:rsidR="00B62C30" w:rsidRPr="00D40FF2">
        <w:t xml:space="preserve">B: </w:t>
      </w:r>
      <w:r w:rsidR="00CF79FC" w:rsidRPr="00D40FF2">
        <w:t xml:space="preserve">Transition </w:t>
      </w:r>
      <w:r w:rsidR="00EC0D64" w:rsidRPr="00D40FF2">
        <w:t>Network</w:t>
      </w:r>
      <w:r w:rsidR="00A65F5F" w:rsidRPr="00D40FF2">
        <w:t xml:space="preserve"> </w:t>
      </w:r>
      <w:r w:rsidRPr="00D40FF2">
        <w:t>(TN)</w:t>
      </w:r>
    </w:p>
    <w:p w14:paraId="0D149489" w14:textId="5CCF69F0" w:rsidR="009E5A03" w:rsidRPr="00D40FF2" w:rsidRDefault="50FA8D3A" w:rsidP="00784C57">
      <w:pPr>
        <w:rPr>
          <w:shd w:val="clear" w:color="auto" w:fill="FFFFFF"/>
        </w:rPr>
      </w:pPr>
      <w:r w:rsidRPr="00D40FF2">
        <w:rPr>
          <w:shd w:val="clear" w:color="auto" w:fill="FFFFFF"/>
        </w:rPr>
        <w:t>The Transition Network (TN) defines itself as </w:t>
      </w:r>
      <w:r w:rsidR="49CF0C1B" w:rsidRPr="00D40FF2">
        <w:rPr>
          <w:color w:val="000000" w:themeColor="text1"/>
        </w:rPr>
        <w:t>“</w:t>
      </w:r>
      <w:r w:rsidRPr="00D40FF2">
        <w:rPr>
          <w:shd w:val="clear" w:color="auto" w:fill="FFFFFF"/>
        </w:rPr>
        <w:t>a movement of communities coming together to reimagine and rebuild our world</w:t>
      </w:r>
      <w:r w:rsidR="4375576E" w:rsidRPr="00D40FF2">
        <w:rPr>
          <w:shd w:val="clear" w:color="auto" w:fill="FFFFFF"/>
        </w:rPr>
        <w:t>,</w:t>
      </w:r>
      <w:r w:rsidR="49CF0C1B" w:rsidRPr="00D40FF2">
        <w:rPr>
          <w:color w:val="000000" w:themeColor="text1"/>
        </w:rPr>
        <w:t>”</w:t>
      </w:r>
      <w:r w:rsidRPr="00D40FF2">
        <w:rPr>
          <w:shd w:val="clear" w:color="auto" w:fill="FFFFFF"/>
        </w:rPr>
        <w:t> to enable low-carbon lifestyles by building resilient and self-sufficient communities beyond a fossil fuel-dependent economy</w:t>
      </w:r>
      <w:r w:rsidR="49CF0C1B" w:rsidRPr="00D40FF2">
        <w:rPr>
          <w:color w:val="000000" w:themeColor="text1"/>
        </w:rPr>
        <w:t>.</w:t>
      </w:r>
      <w:r w:rsidR="009D03B8" w:rsidRPr="00D40FF2">
        <w:rPr>
          <w:rStyle w:val="FootnoteReference"/>
          <w:color w:val="000000"/>
          <w:sz w:val="22"/>
          <w:szCs w:val="22"/>
          <w:shd w:val="clear" w:color="auto" w:fill="FFFFFF"/>
        </w:rPr>
        <w:footnoteReference w:id="106"/>
      </w:r>
      <w:r w:rsidR="5E2F939B" w:rsidRPr="00D40FF2">
        <w:rPr>
          <w:shd w:val="clear" w:color="auto" w:fill="FFFFFF"/>
        </w:rPr>
        <w:t xml:space="preserve"> </w:t>
      </w:r>
      <w:r w:rsidRPr="00D40FF2">
        <w:rPr>
          <w:shd w:val="clear" w:color="auto" w:fill="FFFFFF"/>
        </w:rPr>
        <w:t>TN was founded in 2005, in response to a</w:t>
      </w:r>
      <w:r w:rsidR="42A3BEC3" w:rsidRPr="00D40FF2">
        <w:rPr>
          <w:shd w:val="clear" w:color="auto" w:fill="FFFFFF"/>
        </w:rPr>
        <w:t>n</w:t>
      </w:r>
      <w:r w:rsidRPr="00D40FF2">
        <w:rPr>
          <w:shd w:val="clear" w:color="auto" w:fill="FFFFFF"/>
        </w:rPr>
        <w:t> </w:t>
      </w:r>
      <w:r w:rsidR="49CF0C1B" w:rsidRPr="00D40FF2">
        <w:rPr>
          <w:color w:val="000000" w:themeColor="text1"/>
        </w:rPr>
        <w:t>institutionalized</w:t>
      </w:r>
      <w:r w:rsidRPr="00D40FF2">
        <w:rPr>
          <w:shd w:val="clear" w:color="auto" w:fill="FFFFFF"/>
        </w:rPr>
        <w:t xml:space="preserve"> frame</w:t>
      </w:r>
      <w:r w:rsidR="59412709" w:rsidRPr="00D40FF2">
        <w:rPr>
          <w:shd w:val="clear" w:color="auto" w:fill="FFFFFF"/>
        </w:rPr>
        <w:t xml:space="preserve"> of </w:t>
      </w:r>
      <w:r w:rsidR="59412709" w:rsidRPr="00D40FF2">
        <w:rPr>
          <w:color w:val="000000" w:themeColor="text1"/>
        </w:rPr>
        <w:t>“green consumerism”</w:t>
      </w:r>
      <w:r w:rsidR="3545F361" w:rsidRPr="00D40FF2">
        <w:rPr>
          <w:color w:val="000000" w:themeColor="text1"/>
        </w:rPr>
        <w:t xml:space="preserve"> and environmentalis</w:t>
      </w:r>
      <w:r w:rsidR="548BED6D" w:rsidRPr="00D40FF2">
        <w:rPr>
          <w:color w:val="000000" w:themeColor="text1"/>
        </w:rPr>
        <w:t>t</w:t>
      </w:r>
      <w:r w:rsidR="3C6AC113" w:rsidRPr="00D40FF2">
        <w:rPr>
          <w:color w:val="000000" w:themeColor="text1"/>
        </w:rPr>
        <w:t xml:space="preserve"> discourse</w:t>
      </w:r>
      <w:r w:rsidRPr="00D40FF2">
        <w:rPr>
          <w:shd w:val="clear" w:color="auto" w:fill="FFFFFF"/>
        </w:rPr>
        <w:t xml:space="preserve"> that emerged with the mainstreaming of sustainability after </w:t>
      </w:r>
      <w:r w:rsidR="21A1E411" w:rsidRPr="00D40FF2">
        <w:rPr>
          <w:shd w:val="clear" w:color="auto" w:fill="FFFFFF"/>
        </w:rPr>
        <w:t xml:space="preserve">The </w:t>
      </w:r>
      <w:r w:rsidR="4375576E" w:rsidRPr="00D40FF2">
        <w:rPr>
          <w:shd w:val="clear" w:color="auto" w:fill="FFFFFF"/>
        </w:rPr>
        <w:t>Stern</w:t>
      </w:r>
      <w:r w:rsidR="21A1E411" w:rsidRPr="00D40FF2">
        <w:rPr>
          <w:shd w:val="clear" w:color="auto" w:fill="FFFFFF"/>
        </w:rPr>
        <w:t xml:space="preserve"> Review</w:t>
      </w:r>
      <w:r w:rsidR="70C1A8C1" w:rsidRPr="00D40FF2">
        <w:rPr>
          <w:color w:val="000000" w:themeColor="text1"/>
        </w:rPr>
        <w:t>,</w:t>
      </w:r>
      <w:r w:rsidRPr="00D40FF2">
        <w:rPr>
          <w:shd w:val="clear" w:color="auto" w:fill="FFFFFF"/>
        </w:rPr>
        <w:t xml:space="preserve"> when government, corporations</w:t>
      </w:r>
      <w:r w:rsidR="70C1A8C1" w:rsidRPr="00D40FF2">
        <w:rPr>
          <w:color w:val="000000" w:themeColor="text1"/>
        </w:rPr>
        <w:t>,</w:t>
      </w:r>
      <w:r w:rsidRPr="00D40FF2">
        <w:rPr>
          <w:shd w:val="clear" w:color="auto" w:fill="FFFFFF"/>
        </w:rPr>
        <w:t xml:space="preserve"> and the media </w:t>
      </w:r>
      <w:r w:rsidR="70C1A8C1" w:rsidRPr="00D40FF2">
        <w:rPr>
          <w:color w:val="000000" w:themeColor="text1"/>
        </w:rPr>
        <w:t>popularized</w:t>
      </w:r>
      <w:r w:rsidRPr="00D40FF2">
        <w:rPr>
          <w:shd w:val="clear" w:color="auto" w:fill="FFFFFF"/>
        </w:rPr>
        <w:t xml:space="preserve"> superficial</w:t>
      </w:r>
      <w:r w:rsidR="7A38B551" w:rsidRPr="00D40FF2">
        <w:rPr>
          <w:color w:val="000000" w:themeColor="text1"/>
        </w:rPr>
        <w:t xml:space="preserve">, individualistic, </w:t>
      </w:r>
      <w:r w:rsidRPr="00D40FF2">
        <w:rPr>
          <w:shd w:val="clear" w:color="auto" w:fill="FFFFFF"/>
        </w:rPr>
        <w:t>and elite practices of sustainability</w:t>
      </w:r>
      <w:r w:rsidR="70C1A8C1" w:rsidRPr="00D40FF2">
        <w:rPr>
          <w:color w:val="000000" w:themeColor="text1"/>
        </w:rPr>
        <w:t>.</w:t>
      </w:r>
      <w:r w:rsidR="009D03B8" w:rsidRPr="00D40FF2">
        <w:rPr>
          <w:rStyle w:val="FootnoteReference"/>
          <w:color w:val="000000"/>
          <w:sz w:val="22"/>
          <w:szCs w:val="22"/>
          <w:shd w:val="clear" w:color="auto" w:fill="FFFFFF"/>
        </w:rPr>
        <w:footnoteReference w:id="107"/>
      </w:r>
      <w:r w:rsidR="2DF704F2" w:rsidRPr="00D40FF2">
        <w:rPr>
          <w:shd w:val="clear" w:color="auto" w:fill="FFFFFF"/>
        </w:rPr>
        <w:t xml:space="preserve"> </w:t>
      </w:r>
      <w:r w:rsidR="53A9E27E" w:rsidRPr="00D40FF2">
        <w:rPr>
          <w:color w:val="000000" w:themeColor="text1"/>
        </w:rPr>
        <w:t>This</w:t>
      </w:r>
      <w:r w:rsidR="174B8DEA" w:rsidRPr="00D40FF2">
        <w:rPr>
          <w:color w:val="000000" w:themeColor="text1"/>
        </w:rPr>
        <w:t xml:space="preserve"> constituted a process of </w:t>
      </w:r>
      <w:r w:rsidR="4A4690DA" w:rsidRPr="00D40FF2">
        <w:rPr>
          <w:color w:val="000000" w:themeColor="text1"/>
        </w:rPr>
        <w:t xml:space="preserve">co-opting </w:t>
      </w:r>
      <w:r w:rsidR="174B8DEA" w:rsidRPr="00D40FF2">
        <w:rPr>
          <w:color w:val="000000" w:themeColor="text1"/>
        </w:rPr>
        <w:t>“eco-conscious” consumers into status quo systems of consumption</w:t>
      </w:r>
      <w:r w:rsidR="1FF74750" w:rsidRPr="00D40FF2">
        <w:rPr>
          <w:color w:val="000000" w:themeColor="text1"/>
        </w:rPr>
        <w:t>,</w:t>
      </w:r>
      <w:r w:rsidR="2DF704F2" w:rsidRPr="00D40FF2">
        <w:rPr>
          <w:shd w:val="clear" w:color="auto" w:fill="FFFFFF"/>
        </w:rPr>
        <w:t> </w:t>
      </w:r>
      <w:r w:rsidRPr="00D40FF2">
        <w:rPr>
          <w:shd w:val="clear" w:color="auto" w:fill="FFFFFF"/>
        </w:rPr>
        <w:t>where </w:t>
      </w:r>
      <w:r w:rsidR="50DB2205" w:rsidRPr="00D40FF2">
        <w:rPr>
          <w:color w:val="000000" w:themeColor="text1"/>
        </w:rPr>
        <w:t>both </w:t>
      </w:r>
      <w:r w:rsidR="22A8EC21" w:rsidRPr="00D40FF2">
        <w:rPr>
          <w:color w:val="000000" w:themeColor="text1"/>
        </w:rPr>
        <w:t>producers</w:t>
      </w:r>
      <w:r w:rsidRPr="00D40FF2">
        <w:rPr>
          <w:shd w:val="clear" w:color="auto" w:fill="FFFFFF"/>
        </w:rPr>
        <w:t xml:space="preserve"> and consumer</w:t>
      </w:r>
      <w:r w:rsidR="5B5DDABE" w:rsidRPr="00D40FF2">
        <w:rPr>
          <w:shd w:val="clear" w:color="auto" w:fill="FFFFFF"/>
        </w:rPr>
        <w:t xml:space="preserve"> positions</w:t>
      </w:r>
      <w:r w:rsidRPr="00D40FF2">
        <w:rPr>
          <w:shd w:val="clear" w:color="auto" w:fill="FFFFFF"/>
        </w:rPr>
        <w:t> benefit from </w:t>
      </w:r>
      <w:proofErr w:type="spellStart"/>
      <w:r w:rsidRPr="00D40FF2">
        <w:rPr>
          <w:i/>
          <w:iCs/>
          <w:shd w:val="clear" w:color="auto" w:fill="FFFFFF"/>
        </w:rPr>
        <w:t>scapegoatism</w:t>
      </w:r>
      <w:proofErr w:type="spellEnd"/>
      <w:r w:rsidRPr="00D40FF2">
        <w:rPr>
          <w:shd w:val="clear" w:color="auto" w:fill="FFFFFF"/>
        </w:rPr>
        <w:t> via commodification</w:t>
      </w:r>
      <w:r w:rsidR="05B80C8F" w:rsidRPr="00D40FF2">
        <w:rPr>
          <w:shd w:val="clear" w:color="auto" w:fill="FFFFFF"/>
        </w:rPr>
        <w:t>.</w:t>
      </w:r>
      <w:r w:rsidR="39E1A622" w:rsidRPr="00D40FF2">
        <w:rPr>
          <w:rStyle w:val="FootnoteReference"/>
          <w:color w:val="000000" w:themeColor="text1"/>
          <w:sz w:val="22"/>
          <w:szCs w:val="22"/>
        </w:rPr>
        <w:footnoteReference w:id="108"/>
      </w:r>
      <w:r w:rsidRPr="00D40FF2">
        <w:rPr>
          <w:shd w:val="clear" w:color="auto" w:fill="FFFFFF"/>
        </w:rPr>
        <w:t> </w:t>
      </w:r>
      <w:r w:rsidR="0DE6DFCA" w:rsidRPr="00D40FF2">
        <w:rPr>
          <w:color w:val="000000" w:themeColor="text1"/>
        </w:rPr>
        <w:t xml:space="preserve">Framing and reframing as currently understood within design fosters this form of </w:t>
      </w:r>
      <w:r w:rsidR="0DE6DFCA" w:rsidRPr="00D40FF2">
        <w:rPr>
          <w:color w:val="000000" w:themeColor="text1"/>
        </w:rPr>
        <w:lastRenderedPageBreak/>
        <w:t>blinkered</w:t>
      </w:r>
      <w:r w:rsidR="204E881B" w:rsidRPr="00D40FF2">
        <w:rPr>
          <w:color w:val="000000" w:themeColor="text1"/>
        </w:rPr>
        <w:t xml:space="preserve">, </w:t>
      </w:r>
      <w:r w:rsidR="0DE6DFCA" w:rsidRPr="00D40FF2">
        <w:rPr>
          <w:color w:val="000000" w:themeColor="text1"/>
        </w:rPr>
        <w:t>counterproductive, and ultimately damaging response to ecological crisis, in its emphas</w:t>
      </w:r>
      <w:r w:rsidR="073D4223" w:rsidRPr="00D40FF2">
        <w:rPr>
          <w:color w:val="000000" w:themeColor="text1"/>
        </w:rPr>
        <w:t>i</w:t>
      </w:r>
      <w:r w:rsidR="0DE6DFCA" w:rsidRPr="00D40FF2">
        <w:rPr>
          <w:color w:val="000000" w:themeColor="text1"/>
        </w:rPr>
        <w:t>s on individual actors and projects and consensual processes.</w:t>
      </w:r>
    </w:p>
    <w:p w14:paraId="293FC3DE" w14:textId="776A614C" w:rsidR="00FE4B80" w:rsidRPr="00D40FF2" w:rsidRDefault="50FA8D3A" w:rsidP="00784C57">
      <w:pPr>
        <w:rPr>
          <w:shd w:val="clear" w:color="auto" w:fill="FFFFFF"/>
        </w:rPr>
      </w:pPr>
      <w:r w:rsidRPr="00D40FF2">
        <w:rPr>
          <w:shd w:val="clear" w:color="auto" w:fill="FFFFFF"/>
        </w:rPr>
        <w:t>Counter to th</w:t>
      </w:r>
      <w:r w:rsidR="21A1E411" w:rsidRPr="00D40FF2">
        <w:rPr>
          <w:shd w:val="clear" w:color="auto" w:fill="FFFFFF"/>
        </w:rPr>
        <w:t>is</w:t>
      </w:r>
      <w:r w:rsidRPr="00D40FF2">
        <w:rPr>
          <w:shd w:val="clear" w:color="auto" w:fill="FFFFFF"/>
        </w:rPr>
        <w:t xml:space="preserve"> individualistic frame, TN promotes resilience</w:t>
      </w:r>
      <w:r w:rsidR="12A8FF92" w:rsidRPr="00D40FF2">
        <w:rPr>
          <w:shd w:val="clear" w:color="auto" w:fill="FFFFFF"/>
        </w:rPr>
        <w:t xml:space="preserve">, </w:t>
      </w:r>
      <w:r w:rsidRPr="00D40FF2">
        <w:rPr>
          <w:shd w:val="clear" w:color="auto" w:fill="FFFFFF"/>
        </w:rPr>
        <w:t>interdependence and self-sufficiency</w:t>
      </w:r>
      <w:r w:rsidR="199F1338" w:rsidRPr="00D40FF2">
        <w:rPr>
          <w:color w:val="000000" w:themeColor="text1"/>
        </w:rPr>
        <w:t xml:space="preserve"> positions</w:t>
      </w:r>
      <w:r w:rsidRPr="00D40FF2">
        <w:rPr>
          <w:shd w:val="clear" w:color="auto" w:fill="FFFFFF"/>
        </w:rPr>
        <w:t> </w:t>
      </w:r>
      <w:r w:rsidR="29BB85F1" w:rsidRPr="00D40FF2">
        <w:rPr>
          <w:color w:val="000000" w:themeColor="text1"/>
        </w:rPr>
        <w:t xml:space="preserve">through new economic models that </w:t>
      </w:r>
      <w:r w:rsidR="0DE6DFCA" w:rsidRPr="00D40FF2">
        <w:rPr>
          <w:color w:val="000000" w:themeColor="text1"/>
        </w:rPr>
        <w:t>“</w:t>
      </w:r>
      <w:r w:rsidRPr="00D40FF2">
        <w:rPr>
          <w:shd w:val="clear" w:color="auto" w:fill="FFFFFF"/>
        </w:rPr>
        <w:t xml:space="preserve">transform their local economies, </w:t>
      </w:r>
      <w:r w:rsidR="21A1E411" w:rsidRPr="00D40FF2">
        <w:rPr>
          <w:shd w:val="clear" w:color="auto" w:fill="FFFFFF"/>
        </w:rPr>
        <w:t>…</w:t>
      </w:r>
      <w:r w:rsidRPr="00D40FF2">
        <w:rPr>
          <w:shd w:val="clear" w:color="auto" w:fill="FFFFFF"/>
        </w:rPr>
        <w:t xml:space="preserve"> to establish and maintain livelihoods and enterprise that enhance wellbeing and respects environmental limits</w:t>
      </w:r>
      <w:r w:rsidR="0DE6DFCA" w:rsidRPr="00D40FF2">
        <w:rPr>
          <w:color w:val="000000" w:themeColor="text1"/>
        </w:rPr>
        <w:t>.”</w:t>
      </w:r>
      <w:r w:rsidR="009D03B8" w:rsidRPr="00D40FF2">
        <w:rPr>
          <w:rStyle w:val="FootnoteReference"/>
          <w:color w:val="000000"/>
          <w:sz w:val="22"/>
          <w:szCs w:val="22"/>
          <w:shd w:val="clear" w:color="auto" w:fill="FFFFFF"/>
        </w:rPr>
        <w:footnoteReference w:id="109"/>
      </w:r>
      <w:r w:rsidRPr="00D40FF2">
        <w:rPr>
          <w:shd w:val="clear" w:color="auto" w:fill="FFFFFF"/>
        </w:rPr>
        <w:t xml:space="preserve"> Its </w:t>
      </w:r>
      <w:r w:rsidR="7FCA3CD3" w:rsidRPr="00D40FF2">
        <w:rPr>
          <w:color w:val="000000" w:themeColor="text1"/>
        </w:rPr>
        <w:t>“</w:t>
      </w:r>
      <w:proofErr w:type="spellStart"/>
      <w:r w:rsidRPr="00D40FF2">
        <w:rPr>
          <w:shd w:val="clear" w:color="auto" w:fill="FFFFFF"/>
        </w:rPr>
        <w:t>REconomy</w:t>
      </w:r>
      <w:proofErr w:type="spellEnd"/>
      <w:r w:rsidR="7FCA3CD3" w:rsidRPr="00D40FF2">
        <w:rPr>
          <w:color w:val="000000" w:themeColor="text1"/>
        </w:rPr>
        <w:t>”</w:t>
      </w:r>
      <w:r w:rsidRPr="00D40FF2">
        <w:rPr>
          <w:shd w:val="clear" w:color="auto" w:fill="FFFFFF"/>
        </w:rPr>
        <w:t> mindset stands for a redefinition of worth and degrowth which translates into sparking entrepreneurship, re-skilling, growing food, generating energy, rethinking transport, alternative currencies, shared ownership of land and working spaces, development of platforms that enable self-</w:t>
      </w:r>
      <w:r w:rsidR="7FCA3CD3" w:rsidRPr="00D40FF2">
        <w:rPr>
          <w:color w:val="000000" w:themeColor="text1"/>
        </w:rPr>
        <w:t>organization</w:t>
      </w:r>
      <w:r w:rsidRPr="00D40FF2">
        <w:rPr>
          <w:shd w:val="clear" w:color="auto" w:fill="FFFFFF"/>
        </w:rPr>
        <w:t xml:space="preserve"> </w:t>
      </w:r>
      <w:r w:rsidR="3100E6DB" w:rsidRPr="00D40FF2">
        <w:rPr>
          <w:color w:val="000000" w:themeColor="text1"/>
        </w:rPr>
        <w:t xml:space="preserve">and </w:t>
      </w:r>
      <w:r w:rsidRPr="00D40FF2">
        <w:rPr>
          <w:shd w:val="clear" w:color="auto" w:fill="FFFFFF"/>
        </w:rPr>
        <w:t xml:space="preserve">sharing and </w:t>
      </w:r>
      <w:r w:rsidR="33B5FEBC" w:rsidRPr="00D40FF2">
        <w:rPr>
          <w:shd w:val="clear" w:color="auto" w:fill="FFFFFF"/>
        </w:rPr>
        <w:t xml:space="preserve">distribution of resources </w:t>
      </w:r>
      <w:r w:rsidRPr="00D40FF2">
        <w:rPr>
          <w:shd w:val="clear" w:color="auto" w:fill="FFFFFF"/>
        </w:rPr>
        <w:t>within the localit</w:t>
      </w:r>
      <w:r w:rsidR="21A1E411" w:rsidRPr="00D40FF2">
        <w:rPr>
          <w:shd w:val="clear" w:color="auto" w:fill="FFFFFF"/>
        </w:rPr>
        <w:t>y, within</w:t>
      </w:r>
      <w:r w:rsidRPr="00D40FF2">
        <w:rPr>
          <w:shd w:val="clear" w:color="auto" w:fill="FFFFFF"/>
        </w:rPr>
        <w:t xml:space="preserve"> which designers are involved in practice</w:t>
      </w:r>
      <w:r w:rsidR="7FCA3CD3" w:rsidRPr="00D40FF2">
        <w:rPr>
          <w:color w:val="000000" w:themeColor="text1"/>
        </w:rPr>
        <w:t>.</w:t>
      </w:r>
      <w:r w:rsidR="00323C99" w:rsidRPr="00D40FF2">
        <w:rPr>
          <w:rStyle w:val="FootnoteReference"/>
          <w:color w:val="000000"/>
          <w:sz w:val="22"/>
          <w:szCs w:val="22"/>
          <w:shd w:val="clear" w:color="auto" w:fill="FFFFFF"/>
        </w:rPr>
        <w:footnoteReference w:id="110"/>
      </w:r>
      <w:r w:rsidR="21A1E411" w:rsidRPr="00D40FF2">
        <w:rPr>
          <w:shd w:val="clear" w:color="auto" w:fill="FFFFFF"/>
        </w:rPr>
        <w:t xml:space="preserve"> </w:t>
      </w:r>
    </w:p>
    <w:p w14:paraId="79873691" w14:textId="77777777" w:rsidR="003E3F4B" w:rsidRPr="00D40FF2" w:rsidRDefault="003E3F4B" w:rsidP="00784C57">
      <w:pPr>
        <w:rPr>
          <w:rStyle w:val="eop"/>
        </w:rPr>
      </w:pPr>
    </w:p>
    <w:p w14:paraId="1EFA1634" w14:textId="36787E4A" w:rsidR="00FF7D7B" w:rsidRPr="00D40FF2" w:rsidRDefault="20EC81A1" w:rsidP="003351C6">
      <w:pPr>
        <w:pStyle w:val="Heading1"/>
      </w:pPr>
      <w:r w:rsidRPr="00D40FF2">
        <w:t>Conditioning the Possibilities for Political Agency</w:t>
      </w:r>
    </w:p>
    <w:p w14:paraId="0A88C87E" w14:textId="543FB6B6" w:rsidR="00BC03AD" w:rsidRPr="00D40FF2" w:rsidRDefault="52B7E5CD" w:rsidP="00784C57">
      <w:pPr>
        <w:pStyle w:val="NormalWeb"/>
      </w:pPr>
      <w:r w:rsidRPr="00D40FF2">
        <w:t xml:space="preserve">In this </w:t>
      </w:r>
      <w:r w:rsidR="20FF669B" w:rsidRPr="00D40FF2">
        <w:t xml:space="preserve">conceptual </w:t>
      </w:r>
      <w:r w:rsidRPr="00D40FF2">
        <w:t xml:space="preserve">paper </w:t>
      </w:r>
      <w:r w:rsidR="20FF669B" w:rsidRPr="00D40FF2">
        <w:t xml:space="preserve">our overall intention </w:t>
      </w:r>
      <w:r w:rsidR="6F9BB075" w:rsidRPr="00D40FF2">
        <w:t>has been</w:t>
      </w:r>
      <w:r w:rsidR="20FF669B" w:rsidRPr="00D40FF2">
        <w:t xml:space="preserve"> to </w:t>
      </w:r>
      <w:r w:rsidR="487EA88D" w:rsidRPr="00D40FF2">
        <w:t xml:space="preserve">critique the </w:t>
      </w:r>
      <w:r w:rsidR="020D3E3C" w:rsidRPr="00D40FF2">
        <w:t xml:space="preserve">widely accepted </w:t>
      </w:r>
      <w:r w:rsidR="487EA88D" w:rsidRPr="00D40FF2">
        <w:t>theory on design frames</w:t>
      </w:r>
      <w:r w:rsidR="00B55012" w:rsidRPr="00D40FF2">
        <w:t>, where the ideological and positional dimensions are overlooked</w:t>
      </w:r>
      <w:r w:rsidR="17EDF366" w:rsidRPr="00D40FF2">
        <w:t>.</w:t>
      </w:r>
      <w:r w:rsidR="7A6E30D6" w:rsidRPr="00D40FF2">
        <w:t xml:space="preserve"> </w:t>
      </w:r>
      <w:r w:rsidR="4B68BE11" w:rsidRPr="00D40FF2">
        <w:t xml:space="preserve">We </w:t>
      </w:r>
      <w:r w:rsidR="00B55012" w:rsidRPr="00D40FF2">
        <w:t xml:space="preserve">propose </w:t>
      </w:r>
      <w:r w:rsidR="14AD83CB" w:rsidRPr="00D40FF2">
        <w:t xml:space="preserve">a </w:t>
      </w:r>
      <w:r w:rsidR="1BE9DF59" w:rsidRPr="00D40FF2">
        <w:t>revitalized</w:t>
      </w:r>
      <w:r w:rsidR="1ACE28C1" w:rsidRPr="00D40FF2">
        <w:t xml:space="preserve"> </w:t>
      </w:r>
      <w:r w:rsidR="00B55012" w:rsidRPr="00D40FF2">
        <w:t>view</w:t>
      </w:r>
      <w:r w:rsidR="7D0410D9" w:rsidRPr="00D40FF2">
        <w:t xml:space="preserve"> of </w:t>
      </w:r>
      <w:r w:rsidR="366C4D5D" w:rsidRPr="00D40FF2">
        <w:t xml:space="preserve">design frame theory through </w:t>
      </w:r>
      <w:r w:rsidR="5E740295" w:rsidRPr="00D40FF2">
        <w:t xml:space="preserve">social </w:t>
      </w:r>
      <w:r w:rsidR="14AD83CB" w:rsidRPr="00D40FF2">
        <w:t>theories o</w:t>
      </w:r>
      <w:r w:rsidR="0EF3DB7E" w:rsidRPr="00D40FF2">
        <w:t>f</w:t>
      </w:r>
      <w:r w:rsidR="14AD83CB" w:rsidRPr="00D40FF2">
        <w:t xml:space="preserve"> framing</w:t>
      </w:r>
      <w:r w:rsidR="009F7646" w:rsidRPr="00D40FF2">
        <w:t>, to reveal the political dimensions of</w:t>
      </w:r>
      <w:r w:rsidR="6570B7B4" w:rsidRPr="00D40FF2">
        <w:t xml:space="preserve"> design framing practices</w:t>
      </w:r>
      <w:r w:rsidR="009F7646" w:rsidRPr="00D40FF2">
        <w:t>, as these cannot be disentangled from</w:t>
      </w:r>
      <w:r w:rsidR="6570B7B4" w:rsidRPr="00D40FF2">
        <w:t xml:space="preserve"> processes of </w:t>
      </w:r>
      <w:proofErr w:type="spellStart"/>
      <w:r w:rsidR="6570B7B4" w:rsidRPr="00D40FF2">
        <w:t>subjectivization</w:t>
      </w:r>
      <w:proofErr w:type="spellEnd"/>
      <w:r w:rsidR="3FB3ECB1" w:rsidRPr="00D40FF2">
        <w:t xml:space="preserve"> and</w:t>
      </w:r>
      <w:r w:rsidR="6570B7B4" w:rsidRPr="00D40FF2">
        <w:t xml:space="preserve"> involve assuming social positions (of power, status, material standing</w:t>
      </w:r>
      <w:r w:rsidR="3FB3ECB1" w:rsidRPr="00D40FF2">
        <w:t>)</w:t>
      </w:r>
      <w:r w:rsidR="009F7646" w:rsidRPr="00D40FF2">
        <w:t xml:space="preserve"> in a covert and an implicit, rather than an open and intentional manner</w:t>
      </w:r>
      <w:r w:rsidR="3FB3ECB1" w:rsidRPr="00D40FF2">
        <w:t>.</w:t>
      </w:r>
      <w:r w:rsidR="00A3A66C" w:rsidRPr="00D40FF2">
        <w:t xml:space="preserve"> </w:t>
      </w:r>
      <w:r w:rsidR="212C9446" w:rsidRPr="00D40FF2">
        <w:t>W</w:t>
      </w:r>
      <w:r w:rsidR="2A260220" w:rsidRPr="00D40FF2">
        <w:t>e</w:t>
      </w:r>
      <w:r w:rsidR="420FF36A" w:rsidRPr="00D40FF2">
        <w:t xml:space="preserve"> </w:t>
      </w:r>
      <w:r w:rsidR="3FAC4E90" w:rsidRPr="00D40FF2">
        <w:t xml:space="preserve">make the case that </w:t>
      </w:r>
      <w:r w:rsidR="7BF14475" w:rsidRPr="00D40FF2">
        <w:t>subjective</w:t>
      </w:r>
      <w:r w:rsidR="420FF36A" w:rsidRPr="00D40FF2">
        <w:t xml:space="preserve"> and institutional frames </w:t>
      </w:r>
      <w:r w:rsidR="2A9FB7A6" w:rsidRPr="00D40FF2">
        <w:t xml:space="preserve">reproduce and </w:t>
      </w:r>
      <w:r w:rsidR="1939A10F" w:rsidRPr="00D40FF2">
        <w:t>materialize</w:t>
      </w:r>
      <w:r w:rsidR="420FF36A" w:rsidRPr="00D40FF2">
        <w:t xml:space="preserve"> certain ideologies and worldviews</w:t>
      </w:r>
      <w:r w:rsidR="526CA1F3" w:rsidRPr="00D40FF2">
        <w:t xml:space="preserve"> and</w:t>
      </w:r>
      <w:r w:rsidR="3C6450BF" w:rsidRPr="00D40FF2">
        <w:t xml:space="preserve"> how this </w:t>
      </w:r>
      <w:r w:rsidR="674493AE" w:rsidRPr="00D40FF2">
        <w:t xml:space="preserve">is </w:t>
      </w:r>
      <w:r w:rsidR="3C6450BF" w:rsidRPr="00D40FF2">
        <w:t xml:space="preserve">in </w:t>
      </w:r>
      <w:r w:rsidR="30AC051F" w:rsidRPr="00D40FF2">
        <w:t xml:space="preserve">dialogue with </w:t>
      </w:r>
      <w:r w:rsidR="00B55012" w:rsidRPr="00D40FF2">
        <w:t xml:space="preserve">conceptions and practices of </w:t>
      </w:r>
      <w:r w:rsidR="3C6450BF" w:rsidRPr="00D40FF2">
        <w:t>design</w:t>
      </w:r>
      <w:r w:rsidR="4291C9F8" w:rsidRPr="00D40FF2">
        <w:t xml:space="preserve">. </w:t>
      </w:r>
      <w:r w:rsidR="4B869409" w:rsidRPr="00D40FF2">
        <w:t xml:space="preserve">Further, </w:t>
      </w:r>
      <w:r w:rsidR="2904AB8B" w:rsidRPr="00D40FF2">
        <w:t>we</w:t>
      </w:r>
      <w:r w:rsidR="4B869409" w:rsidRPr="00D40FF2">
        <w:t xml:space="preserve"> elaborate how</w:t>
      </w:r>
      <w:r w:rsidR="2F85A118" w:rsidRPr="00D40FF2">
        <w:t xml:space="preserve"> </w:t>
      </w:r>
      <w:r w:rsidR="357BB68D" w:rsidRPr="00D40FF2">
        <w:rPr>
          <w:i/>
          <w:iCs/>
        </w:rPr>
        <w:t>counter-</w:t>
      </w:r>
      <w:r w:rsidR="357BB68D" w:rsidRPr="00D40FF2">
        <w:t xml:space="preserve">framing </w:t>
      </w:r>
      <w:r w:rsidR="238B0692" w:rsidRPr="00D40FF2">
        <w:t>from a socio-material lens</w:t>
      </w:r>
      <w:r w:rsidR="08B4C257" w:rsidRPr="00D40FF2">
        <w:t xml:space="preserve"> is an effective strategy for designers</w:t>
      </w:r>
      <w:r w:rsidR="00B55012" w:rsidRPr="00D40FF2">
        <w:t xml:space="preserve"> to organize dissensus</w:t>
      </w:r>
      <w:r w:rsidR="4EE9FE43" w:rsidRPr="00D40FF2">
        <w:t>, exemplifying this</w:t>
      </w:r>
      <w:r w:rsidR="08B4C257" w:rsidRPr="00D40FF2">
        <w:t xml:space="preserve"> </w:t>
      </w:r>
      <w:r w:rsidR="0125F84C" w:rsidRPr="00D40FF2">
        <w:t xml:space="preserve">in relation to </w:t>
      </w:r>
      <w:r w:rsidR="31BA0CC4" w:rsidRPr="00D40FF2">
        <w:t xml:space="preserve">how </w:t>
      </w:r>
      <w:r w:rsidR="2BE9C6B6" w:rsidRPr="00D40FF2">
        <w:t>activist</w:t>
      </w:r>
      <w:r w:rsidR="3BBBEF18" w:rsidRPr="00D40FF2">
        <w:t>s</w:t>
      </w:r>
      <w:r w:rsidR="08B4C257" w:rsidRPr="00D40FF2">
        <w:t xml:space="preserve"> and social movements</w:t>
      </w:r>
      <w:r w:rsidR="1CDD5D13" w:rsidRPr="00D40FF2">
        <w:t xml:space="preserve"> </w:t>
      </w:r>
      <w:r w:rsidR="35990D0F" w:rsidRPr="00D40FF2">
        <w:t>overthrow such frames</w:t>
      </w:r>
      <w:r w:rsidR="040D67F7" w:rsidRPr="00D40FF2">
        <w:t>.</w:t>
      </w:r>
      <w:r w:rsidR="1ACE28C1" w:rsidRPr="00D40FF2">
        <w:t xml:space="preserve">  </w:t>
      </w:r>
    </w:p>
    <w:p w14:paraId="1C12A82F" w14:textId="1C6E96E7" w:rsidR="00214638" w:rsidRPr="00784C57" w:rsidRDefault="360CF944" w:rsidP="00784C57">
      <w:r w:rsidRPr="00784C57">
        <w:t xml:space="preserve">We </w:t>
      </w:r>
      <w:r w:rsidR="25A4DB47" w:rsidRPr="00784C57">
        <w:t>elucidate</w:t>
      </w:r>
      <w:r w:rsidR="24F18D61" w:rsidRPr="00784C57">
        <w:t xml:space="preserve"> </w:t>
      </w:r>
      <w:r w:rsidRPr="00784C57">
        <w:t xml:space="preserve">this new understanding of frames by </w:t>
      </w:r>
      <w:r w:rsidR="274409F9" w:rsidRPr="00784C57">
        <w:t>conceptualizing several</w:t>
      </w:r>
      <w:r w:rsidRPr="00784C57">
        <w:t xml:space="preserve"> </w:t>
      </w:r>
      <w:r w:rsidR="7EF3044B" w:rsidRPr="00784C57">
        <w:t xml:space="preserve">practices of </w:t>
      </w:r>
      <w:r w:rsidR="609A9B69" w:rsidRPr="00784C57">
        <w:t>“</w:t>
      </w:r>
      <w:r w:rsidR="7EF3044B" w:rsidRPr="00784C57">
        <w:t>counter-framing design</w:t>
      </w:r>
      <w:r w:rsidR="274409F9" w:rsidRPr="00784C57">
        <w:t>,</w:t>
      </w:r>
      <w:r w:rsidR="21CC8A6E" w:rsidRPr="00784C57">
        <w:t>”</w:t>
      </w:r>
      <w:r w:rsidRPr="00784C57">
        <w:t xml:space="preserve"> </w:t>
      </w:r>
      <w:r w:rsidR="00B55012" w:rsidRPr="00784C57">
        <w:t xml:space="preserve">highlighting </w:t>
      </w:r>
      <w:r w:rsidR="12055926" w:rsidRPr="00784C57">
        <w:t xml:space="preserve">the role of material culture </w:t>
      </w:r>
      <w:r w:rsidR="7F9583D0" w:rsidRPr="00784C57">
        <w:t xml:space="preserve">in </w:t>
      </w:r>
      <w:r w:rsidR="3DBA4969" w:rsidRPr="00784C57">
        <w:t>collective</w:t>
      </w:r>
      <w:r w:rsidR="7154984A" w:rsidRPr="00784C57">
        <w:t xml:space="preserve"> </w:t>
      </w:r>
      <w:r w:rsidR="37C4BA46" w:rsidRPr="00784C57">
        <w:t>action</w:t>
      </w:r>
      <w:r w:rsidR="7F9583D0" w:rsidRPr="00784C57">
        <w:t xml:space="preserve"> </w:t>
      </w:r>
      <w:r w:rsidR="12055926" w:rsidRPr="00784C57">
        <w:t xml:space="preserve">and the ways in which design is </w:t>
      </w:r>
      <w:r w:rsidR="28182E27" w:rsidRPr="00784C57">
        <w:t>implicated</w:t>
      </w:r>
      <w:r w:rsidR="12055926" w:rsidRPr="00784C57">
        <w:t xml:space="preserve"> in formation</w:t>
      </w:r>
      <w:r w:rsidR="28182E27" w:rsidRPr="00784C57">
        <w:t>s</w:t>
      </w:r>
      <w:r w:rsidR="12055926" w:rsidRPr="00784C57">
        <w:t xml:space="preserve"> of agency within social movements and their respective counter-frames. Material objects </w:t>
      </w:r>
      <w:r w:rsidRPr="00784C57">
        <w:t xml:space="preserve">inculcate </w:t>
      </w:r>
      <w:r w:rsidR="7F9583D0" w:rsidRPr="00784C57">
        <w:t xml:space="preserve">activists </w:t>
      </w:r>
      <w:r w:rsidRPr="00784C57">
        <w:t>into</w:t>
      </w:r>
      <w:r w:rsidR="56620F66" w:rsidRPr="00784C57">
        <w:t xml:space="preserve"> and through</w:t>
      </w:r>
      <w:r w:rsidRPr="00784C57">
        <w:t xml:space="preserve"> a given </w:t>
      </w:r>
      <w:r w:rsidR="56620F66" w:rsidRPr="00784C57">
        <w:t xml:space="preserve">collective </w:t>
      </w:r>
      <w:r w:rsidRPr="00784C57">
        <w:t>frame to instate a social order</w:t>
      </w:r>
      <w:r w:rsidR="56620F66" w:rsidRPr="00784C57">
        <w:t xml:space="preserve"> against </w:t>
      </w:r>
      <w:r w:rsidR="76120699" w:rsidRPr="00784C57">
        <w:t>institutionalized</w:t>
      </w:r>
      <w:r w:rsidR="56620F66" w:rsidRPr="00784C57">
        <w:t xml:space="preserve"> </w:t>
      </w:r>
      <w:r w:rsidR="7F9583D0" w:rsidRPr="00784C57">
        <w:t>socio</w:t>
      </w:r>
      <w:r w:rsidR="76120699" w:rsidRPr="00784C57">
        <w:t>-</w:t>
      </w:r>
      <w:r w:rsidR="7F9583D0" w:rsidRPr="00784C57">
        <w:t>material conditions</w:t>
      </w:r>
      <w:r w:rsidRPr="00784C57">
        <w:t xml:space="preserve">, through representation and mobilization. </w:t>
      </w:r>
      <w:r w:rsidR="78727EF1" w:rsidRPr="00784C57">
        <w:t xml:space="preserve">As </w:t>
      </w:r>
      <w:r w:rsidR="45A8ED7C" w:rsidRPr="00784C57">
        <w:t xml:space="preserve">Gavin </w:t>
      </w:r>
      <w:proofErr w:type="spellStart"/>
      <w:r w:rsidR="78727EF1" w:rsidRPr="00784C57">
        <w:t>Grindon</w:t>
      </w:r>
      <w:proofErr w:type="spellEnd"/>
      <w:r w:rsidR="78727EF1" w:rsidRPr="00784C57">
        <w:t xml:space="preserve"> says, “disobedient objects…</w:t>
      </w:r>
      <w:r w:rsidR="30A95FB7" w:rsidRPr="00784C57">
        <w:t xml:space="preserve"> </w:t>
      </w:r>
      <w:r w:rsidR="78727EF1" w:rsidRPr="00784C57">
        <w:t>appropriate their context or situations…</w:t>
      </w:r>
      <w:r w:rsidR="49C22BB7" w:rsidRPr="00784C57">
        <w:t xml:space="preserve"> </w:t>
      </w:r>
      <w:r w:rsidR="78727EF1" w:rsidRPr="00784C57">
        <w:t xml:space="preserve">unlocking them to reframe a </w:t>
      </w:r>
      <w:r w:rsidR="78727EF1" w:rsidRPr="00784C57">
        <w:lastRenderedPageBreak/>
        <w:t>situation or produce new relationships</w:t>
      </w:r>
      <w:r w:rsidR="521BB9D2" w:rsidRPr="00784C57">
        <w:t>.</w:t>
      </w:r>
      <w:r w:rsidR="78727EF1" w:rsidRPr="00784C57">
        <w:t>”</w:t>
      </w:r>
      <w:r w:rsidR="0056320E" w:rsidRPr="00784C57">
        <w:rPr>
          <w:rStyle w:val="FootnoteReference"/>
          <w:vertAlign w:val="baseline"/>
        </w:rPr>
        <w:footnoteReference w:id="111"/>
      </w:r>
      <w:r w:rsidR="78727EF1" w:rsidRPr="00784C57">
        <w:t xml:space="preserve"> </w:t>
      </w:r>
      <w:r w:rsidR="14AD83CB" w:rsidRPr="00784C57">
        <w:t>Th</w:t>
      </w:r>
      <w:r w:rsidR="7F9583D0" w:rsidRPr="00784C57">
        <w:t>e</w:t>
      </w:r>
      <w:r w:rsidR="14AD83CB" w:rsidRPr="00784C57">
        <w:t xml:space="preserve"> </w:t>
      </w:r>
      <w:r w:rsidR="7F9583D0" w:rsidRPr="00784C57">
        <w:t xml:space="preserve">historically contingent and conditioning </w:t>
      </w:r>
      <w:proofErr w:type="spellStart"/>
      <w:r w:rsidR="50634B4F" w:rsidRPr="00784C57">
        <w:t>sociomaterial</w:t>
      </w:r>
      <w:proofErr w:type="spellEnd"/>
      <w:r w:rsidR="78727EF1" w:rsidRPr="00784C57">
        <w:t xml:space="preserve"> practices of</w:t>
      </w:r>
      <w:r w:rsidR="14AD83CB" w:rsidRPr="00784C57">
        <w:t xml:space="preserve"> design relate to, enact, produce</w:t>
      </w:r>
      <w:r w:rsidR="521BB9D2" w:rsidRPr="00784C57">
        <w:t>,</w:t>
      </w:r>
      <w:r w:rsidR="14AD83CB" w:rsidRPr="00784C57">
        <w:t xml:space="preserve"> and reproduce frame constructions, positions that themselves co-evolve </w:t>
      </w:r>
      <w:r w:rsidR="78727EF1" w:rsidRPr="00784C57">
        <w:t xml:space="preserve">over time </w:t>
      </w:r>
      <w:r w:rsidR="14AD83CB" w:rsidRPr="00784C57">
        <w:t xml:space="preserve">through a </w:t>
      </w:r>
      <w:r w:rsidR="521BB9D2" w:rsidRPr="00784C57">
        <w:t>“</w:t>
      </w:r>
      <w:r w:rsidR="14AD83CB" w:rsidRPr="00784C57">
        <w:t>web of agency</w:t>
      </w:r>
      <w:r w:rsidR="521BB9D2" w:rsidRPr="00784C57">
        <w:t>.”</w:t>
      </w:r>
      <w:r w:rsidR="00604883" w:rsidRPr="00784C57">
        <w:rPr>
          <w:rStyle w:val="FootnoteReference"/>
          <w:vertAlign w:val="baseline"/>
        </w:rPr>
        <w:footnoteReference w:id="112"/>
      </w:r>
    </w:p>
    <w:p w14:paraId="149D267A" w14:textId="5FECFB6C" w:rsidR="00A63D12" w:rsidRPr="00D40FF2" w:rsidRDefault="71C97D35" w:rsidP="00784C57">
      <w:pPr>
        <w:pStyle w:val="NormalWeb"/>
      </w:pPr>
      <w:r w:rsidRPr="00D40FF2">
        <w:t>Taken</w:t>
      </w:r>
      <w:r w:rsidR="4D7E6FC1" w:rsidRPr="00D40FF2">
        <w:t xml:space="preserve"> together</w:t>
      </w:r>
      <w:r w:rsidRPr="00D40FF2">
        <w:t>,</w:t>
      </w:r>
      <w:r w:rsidR="00F096D0" w:rsidRPr="00D40FF2">
        <w:t xml:space="preserve"> this allows us to demonstrate the nature of politics in motion</w:t>
      </w:r>
      <w:r w:rsidR="3AE8FC03" w:rsidRPr="00D40FF2">
        <w:t xml:space="preserve"> within a given design frame</w:t>
      </w:r>
      <w:r w:rsidR="063F1927" w:rsidRPr="00D40FF2">
        <w:t>, that is</w:t>
      </w:r>
      <w:r w:rsidR="70C9EE6D" w:rsidRPr="00D40FF2">
        <w:t>,</w:t>
      </w:r>
      <w:r w:rsidR="644ABF68" w:rsidRPr="00D40FF2">
        <w:t xml:space="preserve"> how</w:t>
      </w:r>
      <w:r w:rsidR="4EE999A7" w:rsidRPr="00D40FF2">
        <w:t xml:space="preserve"> counter-</w:t>
      </w:r>
      <w:r w:rsidR="7542CD8F" w:rsidRPr="00D40FF2">
        <w:t>frame</w:t>
      </w:r>
      <w:r w:rsidR="3AE8FC03" w:rsidRPr="00D40FF2">
        <w:t>s</w:t>
      </w:r>
      <w:r w:rsidR="7542CD8F" w:rsidRPr="00D40FF2">
        <w:t xml:space="preserve"> </w:t>
      </w:r>
      <w:r w:rsidR="3AE8FC03" w:rsidRPr="00D40FF2">
        <w:t xml:space="preserve">are made </w:t>
      </w:r>
      <w:r w:rsidR="6E6A1307" w:rsidRPr="00D40FF2">
        <w:t xml:space="preserve">and remade </w:t>
      </w:r>
      <w:r w:rsidR="3AE8FC03" w:rsidRPr="00D40FF2">
        <w:t xml:space="preserve">within processes that </w:t>
      </w:r>
      <w:r w:rsidR="25329657" w:rsidRPr="00D40FF2">
        <w:t xml:space="preserve">adopt, </w:t>
      </w:r>
      <w:r w:rsidR="0A134181" w:rsidRPr="00D40FF2">
        <w:t>produce</w:t>
      </w:r>
      <w:r w:rsidR="25329657" w:rsidRPr="00D40FF2">
        <w:t xml:space="preserve">, </w:t>
      </w:r>
      <w:r w:rsidR="0A134181" w:rsidRPr="00D40FF2">
        <w:t xml:space="preserve">reproduce </w:t>
      </w:r>
      <w:r w:rsidR="25329657" w:rsidRPr="00D40FF2">
        <w:t>or challenge social positions</w:t>
      </w:r>
      <w:r w:rsidR="77E3DC7E" w:rsidRPr="00D40FF2">
        <w:t>.</w:t>
      </w:r>
      <w:r w:rsidR="7492BE61" w:rsidRPr="00D40FF2">
        <w:rPr>
          <w:color w:val="000000" w:themeColor="text1"/>
        </w:rPr>
        <w:t xml:space="preserve"> </w:t>
      </w:r>
      <w:r w:rsidR="7394C5C7" w:rsidRPr="00D40FF2">
        <w:rPr>
          <w:color w:val="000000" w:themeColor="text1"/>
        </w:rPr>
        <w:t xml:space="preserve">Design </w:t>
      </w:r>
      <w:r w:rsidR="2D7B1492" w:rsidRPr="00D40FF2">
        <w:rPr>
          <w:color w:val="000000" w:themeColor="text1"/>
        </w:rPr>
        <w:t>practices</w:t>
      </w:r>
      <w:r w:rsidR="152046C6" w:rsidRPr="00D40FF2">
        <w:rPr>
          <w:color w:val="000000" w:themeColor="text1"/>
        </w:rPr>
        <w:t xml:space="preserve"> </w:t>
      </w:r>
      <w:r w:rsidR="68518F62" w:rsidRPr="00D40FF2">
        <w:rPr>
          <w:color w:val="000000" w:themeColor="text1"/>
        </w:rPr>
        <w:t xml:space="preserve">of framing </w:t>
      </w:r>
      <w:r w:rsidR="152046C6" w:rsidRPr="00D40FF2">
        <w:rPr>
          <w:color w:val="000000" w:themeColor="text1"/>
        </w:rPr>
        <w:t xml:space="preserve">are the </w:t>
      </w:r>
      <w:r w:rsidR="501169B5" w:rsidRPr="00D40FF2">
        <w:rPr>
          <w:color w:val="000000" w:themeColor="text1"/>
        </w:rPr>
        <w:t>source and site</w:t>
      </w:r>
      <w:r w:rsidR="152046C6" w:rsidRPr="00D40FF2">
        <w:rPr>
          <w:color w:val="000000" w:themeColor="text1"/>
        </w:rPr>
        <w:t xml:space="preserve"> of</w:t>
      </w:r>
      <w:r w:rsidR="7394C5C7" w:rsidRPr="00D40FF2">
        <w:rPr>
          <w:color w:val="000000" w:themeColor="text1"/>
        </w:rPr>
        <w:t xml:space="preserve"> relational exchange between political agency and social structures </w:t>
      </w:r>
      <w:r w:rsidR="20C53F8A" w:rsidRPr="00D40FF2">
        <w:rPr>
          <w:color w:val="000000" w:themeColor="text1"/>
        </w:rPr>
        <w:t>that</w:t>
      </w:r>
      <w:r w:rsidR="39813AE3" w:rsidRPr="00D40FF2">
        <w:rPr>
          <w:color w:val="000000" w:themeColor="text1"/>
        </w:rPr>
        <w:t xml:space="preserve"> foster</w:t>
      </w:r>
      <w:r w:rsidR="7394C5C7" w:rsidRPr="00D40FF2">
        <w:rPr>
          <w:color w:val="000000" w:themeColor="text1"/>
        </w:rPr>
        <w:t xml:space="preserve"> </w:t>
      </w:r>
      <w:r w:rsidR="30922C99" w:rsidRPr="00D40FF2">
        <w:rPr>
          <w:color w:val="000000" w:themeColor="text1"/>
        </w:rPr>
        <w:t>collective</w:t>
      </w:r>
      <w:r w:rsidR="68518F62" w:rsidRPr="00D40FF2">
        <w:rPr>
          <w:color w:val="000000" w:themeColor="text1"/>
        </w:rPr>
        <w:t xml:space="preserve"> action</w:t>
      </w:r>
      <w:r w:rsidR="2FF01D47" w:rsidRPr="00D40FF2">
        <w:rPr>
          <w:color w:val="000000" w:themeColor="text1"/>
        </w:rPr>
        <w:t xml:space="preserve">. </w:t>
      </w:r>
      <w:r w:rsidR="77C16D23" w:rsidRPr="00D40FF2">
        <w:t>By</w:t>
      </w:r>
      <w:r w:rsidR="14AD83CB" w:rsidRPr="00D40FF2">
        <w:t xml:space="preserve"> </w:t>
      </w:r>
      <w:r w:rsidR="32366E47" w:rsidRPr="00D40FF2">
        <w:t>foreground</w:t>
      </w:r>
      <w:r w:rsidR="50F00810" w:rsidRPr="00D40FF2">
        <w:t>ing</w:t>
      </w:r>
      <w:r w:rsidR="32366E47" w:rsidRPr="00D40FF2">
        <w:t xml:space="preserve"> materiality within </w:t>
      </w:r>
      <w:r w:rsidR="14AD83CB" w:rsidRPr="00D40FF2">
        <w:t xml:space="preserve">our </w:t>
      </w:r>
      <w:r w:rsidR="26D1D01C" w:rsidRPr="00D40FF2">
        <w:t>re-</w:t>
      </w:r>
      <w:r w:rsidR="14AD83CB" w:rsidRPr="00D40FF2">
        <w:t xml:space="preserve">conception of frames </w:t>
      </w:r>
      <w:r w:rsidR="2AC3E8E5" w:rsidRPr="00D40FF2">
        <w:t>we simultaneously re-cent</w:t>
      </w:r>
      <w:r w:rsidR="3BA8062A" w:rsidRPr="00D40FF2">
        <w:t>e</w:t>
      </w:r>
      <w:r w:rsidR="2AC3E8E5" w:rsidRPr="00D40FF2">
        <w:t xml:space="preserve">r </w:t>
      </w:r>
      <w:r w:rsidR="6640D939" w:rsidRPr="00D40FF2">
        <w:t xml:space="preserve">the content of frames </w:t>
      </w:r>
      <w:r w:rsidR="0B128F61" w:rsidRPr="00D40FF2">
        <w:t>on the basis of</w:t>
      </w:r>
      <w:r w:rsidR="6640D939" w:rsidRPr="00D40FF2">
        <w:t xml:space="preserve"> </w:t>
      </w:r>
      <w:r w:rsidR="531B315B" w:rsidRPr="00D40FF2">
        <w:t>material</w:t>
      </w:r>
      <w:r w:rsidR="2AC3E8E5" w:rsidRPr="00D40FF2">
        <w:t xml:space="preserve"> practices</w:t>
      </w:r>
      <w:r w:rsidR="637D533C" w:rsidRPr="00D40FF2">
        <w:t>, context</w:t>
      </w:r>
      <w:r w:rsidR="33AA1CA7" w:rsidRPr="00D40FF2">
        <w:t>,</w:t>
      </w:r>
      <w:r w:rsidR="2AC3E8E5" w:rsidRPr="00D40FF2">
        <w:t xml:space="preserve"> and cultures </w:t>
      </w:r>
      <w:r w:rsidR="44437C0E" w:rsidRPr="00D40FF2">
        <w:t xml:space="preserve">and </w:t>
      </w:r>
      <w:r w:rsidR="58266B85" w:rsidRPr="00D40FF2">
        <w:t>consequently</w:t>
      </w:r>
      <w:r w:rsidR="44437C0E" w:rsidRPr="00D40FF2">
        <w:t xml:space="preserve"> the historical and social</w:t>
      </w:r>
      <w:r w:rsidR="2400F691" w:rsidRPr="00D40FF2">
        <w:t xml:space="preserve"> nature</w:t>
      </w:r>
      <w:r w:rsidR="6C5B0DF5" w:rsidRPr="00D40FF2">
        <w:t xml:space="preserve"> therein</w:t>
      </w:r>
      <w:r w:rsidR="78B3EB24" w:rsidRPr="00D40FF2">
        <w:t>.</w:t>
      </w:r>
    </w:p>
    <w:p w14:paraId="538901C1" w14:textId="4723A6F5" w:rsidR="0056762E" w:rsidRPr="00D40FF2" w:rsidRDefault="00B55012" w:rsidP="00784C57">
      <w:pPr>
        <w:pStyle w:val="NormalWeb"/>
      </w:pPr>
      <w:r w:rsidRPr="00D40FF2">
        <w:t>With this understanding, we wish to indicate</w:t>
      </w:r>
      <w:r w:rsidR="3D81CB05" w:rsidRPr="00D40FF2">
        <w:t xml:space="preserve"> </w:t>
      </w:r>
      <w:r w:rsidR="7394C5C7" w:rsidRPr="00D40FF2">
        <w:t xml:space="preserve">the </w:t>
      </w:r>
      <w:r w:rsidRPr="00D40FF2">
        <w:t xml:space="preserve">possibilities </w:t>
      </w:r>
      <w:r w:rsidR="3D81CB05" w:rsidRPr="00D40FF2">
        <w:t xml:space="preserve">in which design </w:t>
      </w:r>
      <w:r w:rsidRPr="00D40FF2">
        <w:t xml:space="preserve">can </w:t>
      </w:r>
      <w:r w:rsidR="112B70C9" w:rsidRPr="00D40FF2">
        <w:t>rearticulate</w:t>
      </w:r>
      <w:r w:rsidR="1887B312" w:rsidRPr="00D40FF2">
        <w:t xml:space="preserve"> and </w:t>
      </w:r>
      <w:r w:rsidR="5AF5F7E0" w:rsidRPr="00D40FF2">
        <w:t>critique</w:t>
      </w:r>
      <w:r w:rsidR="00F096D0" w:rsidRPr="00D40FF2">
        <w:t xml:space="preserve"> its </w:t>
      </w:r>
      <w:r w:rsidR="674156C9" w:rsidRPr="00D40FF2">
        <w:t>conceptualization</w:t>
      </w:r>
      <w:r w:rsidR="00F096D0" w:rsidRPr="00D40FF2">
        <w:t xml:space="preserve"> of frames</w:t>
      </w:r>
      <w:r w:rsidR="33856FC5" w:rsidRPr="00D40FF2">
        <w:t>.</w:t>
      </w:r>
      <w:r w:rsidR="62CD499E" w:rsidRPr="00D40FF2">
        <w:t xml:space="preserve"> </w:t>
      </w:r>
      <w:r w:rsidR="4896F207" w:rsidRPr="00D40FF2">
        <w:t>Further</w:t>
      </w:r>
      <w:r w:rsidR="3088A6B6" w:rsidRPr="00D40FF2">
        <w:t xml:space="preserve"> work is warra</w:t>
      </w:r>
      <w:r w:rsidR="4857D054" w:rsidRPr="00D40FF2">
        <w:t>n</w:t>
      </w:r>
      <w:r w:rsidR="3088A6B6" w:rsidRPr="00D40FF2">
        <w:t xml:space="preserve">ted </w:t>
      </w:r>
      <w:r w:rsidR="79B0C201" w:rsidRPr="00D40FF2">
        <w:t>o</w:t>
      </w:r>
      <w:r w:rsidR="00F096D0" w:rsidRPr="00D40FF2">
        <w:t>n the politics of epistemology</w:t>
      </w:r>
      <w:r w:rsidR="31567A48" w:rsidRPr="00D40FF2">
        <w:t xml:space="preserve"> </w:t>
      </w:r>
      <w:r w:rsidR="16E2106C" w:rsidRPr="00D40FF2">
        <w:t>underpinning</w:t>
      </w:r>
      <w:r w:rsidR="31567A48" w:rsidRPr="00D40FF2">
        <w:t xml:space="preserve"> frame theory</w:t>
      </w:r>
      <w:r w:rsidR="00F096D0" w:rsidRPr="00D40FF2">
        <w:t xml:space="preserve">, </w:t>
      </w:r>
      <w:r w:rsidR="454816BA" w:rsidRPr="00D40FF2">
        <w:t>in relation to its genesis in white male Western scholarship</w:t>
      </w:r>
      <w:r w:rsidR="27CC4F58" w:rsidRPr="00D40FF2">
        <w:t xml:space="preserve">, </w:t>
      </w:r>
      <w:r w:rsidR="7BA38547" w:rsidRPr="00D40FF2">
        <w:t>especially as to when frames obfuscate other ways of theorizing the politics of design where alternative concepts may be more meaningful. How</w:t>
      </w:r>
      <w:r w:rsidR="4137509C" w:rsidRPr="00D40FF2">
        <w:t xml:space="preserve"> the widespread use of frame theory in design </w:t>
      </w:r>
      <w:r w:rsidR="1D8E527A" w:rsidRPr="00D40FF2">
        <w:t xml:space="preserve">might </w:t>
      </w:r>
      <w:r w:rsidR="4137509C" w:rsidRPr="00D40FF2">
        <w:t xml:space="preserve">be leveraged to instill </w:t>
      </w:r>
      <w:r w:rsidR="092F29AC" w:rsidRPr="00D40FF2">
        <w:t xml:space="preserve">critical practices </w:t>
      </w:r>
      <w:r w:rsidR="4137509C" w:rsidRPr="00D40FF2">
        <w:t xml:space="preserve">within the </w:t>
      </w:r>
      <w:r w:rsidR="08B28DBC" w:rsidRPr="00D40FF2">
        <w:t>discipline</w:t>
      </w:r>
      <w:r w:rsidR="354F1116" w:rsidRPr="00D40FF2">
        <w:t>,</w:t>
      </w:r>
      <w:r w:rsidR="49F81E51" w:rsidRPr="00D40FF2">
        <w:t xml:space="preserve"> by </w:t>
      </w:r>
      <w:r w:rsidR="3986D683" w:rsidRPr="00D40FF2">
        <w:t>opening a pathway</w:t>
      </w:r>
      <w:r w:rsidR="1341937D" w:rsidRPr="00D40FF2">
        <w:t xml:space="preserve"> </w:t>
      </w:r>
      <w:r w:rsidR="0F01F456" w:rsidRPr="00D40FF2">
        <w:t>between</w:t>
      </w:r>
      <w:r w:rsidR="1341937D" w:rsidRPr="00D40FF2">
        <w:t xml:space="preserve"> practice</w:t>
      </w:r>
      <w:r w:rsidR="3986D683" w:rsidRPr="00D40FF2">
        <w:t xml:space="preserve"> </w:t>
      </w:r>
      <w:r w:rsidR="635783A6" w:rsidRPr="00D40FF2">
        <w:t xml:space="preserve">and </w:t>
      </w:r>
      <w:r w:rsidR="521764FB" w:rsidRPr="00D40FF2">
        <w:t xml:space="preserve">concepts </w:t>
      </w:r>
      <w:r w:rsidR="49F81E51" w:rsidRPr="00D40FF2">
        <w:t>of master-frames or ideology</w:t>
      </w:r>
      <w:r w:rsidR="4137509C" w:rsidRPr="00D40FF2">
        <w:t xml:space="preserve">, </w:t>
      </w:r>
      <w:r w:rsidR="767EC1D3" w:rsidRPr="00D40FF2">
        <w:t xml:space="preserve">may be generative </w:t>
      </w:r>
      <w:r w:rsidR="2695EE44" w:rsidRPr="00D40FF2">
        <w:t xml:space="preserve">when </w:t>
      </w:r>
      <w:r w:rsidR="4439BFD7" w:rsidRPr="00D40FF2">
        <w:t>such knowledge</w:t>
      </w:r>
      <w:r w:rsidR="1CE3E2FE" w:rsidRPr="00D40FF2">
        <w:rPr>
          <w:rStyle w:val="FootnoteReference"/>
          <w:sz w:val="22"/>
          <w:szCs w:val="22"/>
        </w:rPr>
        <w:footnoteReference w:id="113"/>
      </w:r>
      <w:r w:rsidR="1B6E5A42" w:rsidRPr="00D40FF2">
        <w:t xml:space="preserve"> </w:t>
      </w:r>
      <w:r w:rsidR="304F4253" w:rsidRPr="00D40FF2">
        <w:t>That certain frames are continuously (re-)institutionalized demands analysis</w:t>
      </w:r>
      <w:r w:rsidR="097A1E01" w:rsidRPr="00D40FF2">
        <w:t xml:space="preserve">, </w:t>
      </w:r>
      <w:r w:rsidR="223376F1" w:rsidRPr="00D40FF2">
        <w:t>and how such frames can be countered in practice</w:t>
      </w:r>
      <w:r w:rsidR="193634DF" w:rsidRPr="00D40FF2">
        <w:t>.</w:t>
      </w:r>
      <w:r w:rsidR="61F20338" w:rsidRPr="00D40FF2">
        <w:t xml:space="preserve"> </w:t>
      </w:r>
      <w:r w:rsidR="4AF5177D" w:rsidRPr="00D40FF2">
        <w:t>Equally</w:t>
      </w:r>
      <w:r w:rsidR="110F2A49" w:rsidRPr="00D40FF2">
        <w:t>, the substantive critiques of framing theory outside of design</w:t>
      </w:r>
      <w:r w:rsidR="734C6056" w:rsidRPr="00D40FF2">
        <w:t xml:space="preserve"> </w:t>
      </w:r>
      <w:r w:rsidR="47F69F46" w:rsidRPr="00D40FF2">
        <w:t>pertain</w:t>
      </w:r>
      <w:r w:rsidR="734C6056" w:rsidRPr="00D40FF2">
        <w:t xml:space="preserve"> to </w:t>
      </w:r>
      <w:r w:rsidR="73111422" w:rsidRPr="00D40FF2">
        <w:t>deficiencies</w:t>
      </w:r>
      <w:r w:rsidR="734C6056" w:rsidRPr="00D40FF2">
        <w:t xml:space="preserve"> in how social theorists determine </w:t>
      </w:r>
      <w:r w:rsidR="35B83283" w:rsidRPr="00D40FF2">
        <w:t xml:space="preserve">the </w:t>
      </w:r>
      <w:r w:rsidR="734C6056" w:rsidRPr="00D40FF2">
        <w:t>correspondence between linguistic frames and material contexts and cultures</w:t>
      </w:r>
      <w:r w:rsidR="42BABF0C" w:rsidRPr="00D40FF2">
        <w:t xml:space="preserve">, as well as how the apparent formalism of frames is </w:t>
      </w:r>
      <w:r w:rsidR="596A6F59" w:rsidRPr="00D40FF2">
        <w:t>in tension with</w:t>
      </w:r>
      <w:r w:rsidR="42BABF0C" w:rsidRPr="00D40FF2">
        <w:t xml:space="preserve"> praxis</w:t>
      </w:r>
      <w:r w:rsidR="3226D8F4" w:rsidRPr="00D40FF2">
        <w:t xml:space="preserve">, areas </w:t>
      </w:r>
      <w:r w:rsidR="1CC80C3B" w:rsidRPr="00D40FF2">
        <w:t xml:space="preserve">within </w:t>
      </w:r>
      <w:r w:rsidR="3226D8F4" w:rsidRPr="00D40FF2">
        <w:t>which design as a</w:t>
      </w:r>
      <w:r w:rsidR="030C2B72" w:rsidRPr="00D40FF2">
        <w:t xml:space="preserve"> </w:t>
      </w:r>
      <w:r w:rsidR="00F096D0" w:rsidRPr="00D40FF2">
        <w:t>materially</w:t>
      </w:r>
      <w:r w:rsidR="032FB162" w:rsidRPr="00D40FF2">
        <w:t xml:space="preserve"> generative</w:t>
      </w:r>
      <w:r w:rsidR="3A98190B" w:rsidRPr="00D40FF2">
        <w:t xml:space="preserve"> practice</w:t>
      </w:r>
      <w:r w:rsidR="1AD1CCE5" w:rsidRPr="00D40FF2">
        <w:t xml:space="preserve"> has the potential to respond.</w:t>
      </w:r>
    </w:p>
    <w:p w14:paraId="34343F13" w14:textId="77777777" w:rsidR="00604883" w:rsidRPr="00D40FF2" w:rsidRDefault="00604883" w:rsidP="00784C57"/>
    <w:p w14:paraId="2F1B06A4" w14:textId="3BBBF1B3" w:rsidR="00F7062F" w:rsidRPr="00D40FF2" w:rsidRDefault="00F7062F" w:rsidP="003351C6">
      <w:pPr>
        <w:pStyle w:val="Heading1"/>
        <w:numPr>
          <w:ilvl w:val="0"/>
          <w:numId w:val="0"/>
        </w:numPr>
        <w:ind w:left="720" w:hanging="360"/>
      </w:pPr>
      <w:r w:rsidRPr="00D40FF2">
        <w:t>Acknowledgements</w:t>
      </w:r>
    </w:p>
    <w:p w14:paraId="00807EC5" w14:textId="7B15A5E4" w:rsidR="006214EC" w:rsidRPr="00D40FF2" w:rsidRDefault="00F7062F" w:rsidP="00784C57">
      <w:r w:rsidRPr="00D40FF2">
        <w:rPr>
          <w:sz w:val="22"/>
          <w:szCs w:val="22"/>
        </w:rPr>
        <w:t>This research</w:t>
      </w:r>
      <w:r w:rsidRPr="00D40FF2">
        <w:t xml:space="preserve"> </w:t>
      </w:r>
      <w:r w:rsidR="004D3335" w:rsidRPr="00D40FF2">
        <w:t>is f</w:t>
      </w:r>
      <w:r w:rsidRPr="00D40FF2">
        <w:t>unded by the UK Arts and Humanities Research Council (AHRC) grant number AH/T002875/1.</w:t>
      </w:r>
    </w:p>
    <w:sectPr w:rsidR="006214EC" w:rsidRPr="00D40FF2">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7D1B" w14:textId="77777777" w:rsidR="00D35D1F" w:rsidRDefault="00D35D1F" w:rsidP="00784C57">
      <w:r>
        <w:separator/>
      </w:r>
    </w:p>
  </w:endnote>
  <w:endnote w:type="continuationSeparator" w:id="0">
    <w:p w14:paraId="7D8DBE4A" w14:textId="77777777" w:rsidR="00D35D1F" w:rsidRDefault="00D35D1F" w:rsidP="00784C57">
      <w:r>
        <w:continuationSeparator/>
      </w:r>
    </w:p>
  </w:endnote>
  <w:endnote w:type="continuationNotice" w:id="1">
    <w:p w14:paraId="0265DFC2" w14:textId="77777777" w:rsidR="00D35D1F" w:rsidRDefault="00D35D1F" w:rsidP="00784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737374"/>
      <w:docPartObj>
        <w:docPartGallery w:val="Page Numbers (Bottom of Page)"/>
        <w:docPartUnique/>
      </w:docPartObj>
    </w:sdtPr>
    <w:sdtEndPr>
      <w:rPr>
        <w:rStyle w:val="PageNumber"/>
      </w:rPr>
    </w:sdtEndPr>
    <w:sdtContent>
      <w:p w14:paraId="01C8A7DF" w14:textId="76CB8AD7" w:rsidR="00A903B4" w:rsidRDefault="00A903B4" w:rsidP="00784C5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C781BA" w14:textId="77777777" w:rsidR="00A903B4" w:rsidRDefault="00A903B4" w:rsidP="00784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645632"/>
      <w:docPartObj>
        <w:docPartGallery w:val="Page Numbers (Bottom of Page)"/>
        <w:docPartUnique/>
      </w:docPartObj>
    </w:sdtPr>
    <w:sdtEndPr>
      <w:rPr>
        <w:rStyle w:val="PageNumber"/>
      </w:rPr>
    </w:sdtEndPr>
    <w:sdtContent>
      <w:p w14:paraId="5243E5AF" w14:textId="26035BD6" w:rsidR="00A903B4" w:rsidRDefault="00A903B4" w:rsidP="00784C5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5EDCA9" w14:textId="77777777" w:rsidR="00A903B4" w:rsidRDefault="00A903B4" w:rsidP="00784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D177D" w14:textId="77777777" w:rsidR="00D35D1F" w:rsidRDefault="00D35D1F" w:rsidP="00784C57">
      <w:r>
        <w:separator/>
      </w:r>
    </w:p>
  </w:footnote>
  <w:footnote w:type="continuationSeparator" w:id="0">
    <w:p w14:paraId="13CB335D" w14:textId="77777777" w:rsidR="00D35D1F" w:rsidRDefault="00D35D1F" w:rsidP="00784C57">
      <w:r>
        <w:continuationSeparator/>
      </w:r>
    </w:p>
  </w:footnote>
  <w:footnote w:type="continuationNotice" w:id="1">
    <w:p w14:paraId="06476593" w14:textId="77777777" w:rsidR="00D35D1F" w:rsidRDefault="00D35D1F" w:rsidP="00784C57"/>
  </w:footnote>
  <w:footnote w:id="2">
    <w:p w14:paraId="49F59072" w14:textId="77777777" w:rsidR="00874EFF" w:rsidRDefault="00874EFF" w:rsidP="00784C57">
      <w:pPr>
        <w:pStyle w:val="FootnoteText"/>
      </w:pPr>
      <w:r>
        <w:rPr>
          <w:rStyle w:val="FootnoteReference"/>
        </w:rPr>
        <w:footnoteRef/>
      </w:r>
      <w:r>
        <w:t xml:space="preserve"> </w:t>
      </w:r>
      <w:r>
        <w:fldChar w:fldCharType="begin" w:fldLock="1"/>
      </w:r>
      <w:r>
        <w:instrText>ADDIN CSL_CITATION {"citationItems":[{"id":"ITEM-1","itemData":{"abstract":"Critical and theoretical concepts and theories are now firmly embedded within design education, but to what goal? How will the practice of design develop and change under the ethos of critical inquiry? Indeed, what version of ‘critique’? Taking inspiration from Latour’s essay 'Why Has Critique Run out of Steam? From Matters of Fact to Matters of Concern (2004), this paper will outline how we are introducing concepts and methods derived from science and technology studies (STS), principally developments in actor-network theory (ANT), as part of the BA and MA design programmes at Goldsmiths. To begin, we provide a brief reading of Latour’s essay, discussing its relevance for design education. In doing so we aim to propose an alternative version of critical practice: a criticality that is oriented towards a non-reductive empirical realism tracing the complex messy entanglements of societies with all their strange, weird and wonderful hybrid objects. At the core of the paper, then, is the question of how designers might adopt a realist empirical approach towards the research of societies, actors and networks, whilst allowing for creative speculation. To address this question we present two case studies to highlight the benefits and shortfalls of an STS and ANT inspired approach to design. The first describes a series of workshops with which we encourage our students to adopt the concepts and methods of STS and ANT as part of their design practice. In the second case study we present a design brief in which we ask students to seriously address fictional futures through the associative mingling of statistical entities. In doing so we are exploring how design can address the mediation of expectations and temporality: how, for example, designers might act with ‘matters of concern’ to prospect futures. Each of the case studies highlights a problematic found within both ANT and Design: the first issue is one of truncation. How, in accepting an empirical logic of connectivity, designers delimited and edit their networks of observation and influence. The second case study focuses on the issue of temporality, or more specifically 'future orientation', 'potential' or 'prospect'. Here, design can be seen as a means of ‘departure’ in the material-semiotic lives of objects.","author":[{"dropping-particle":"","family":"Ward","given":"Matt","non-dropping-particle":"","parse-names":false,"suffix":""},{"dropping-particle":"","family":"Wilkie","given":"Alex","non-dropping-particle":"","parse-names":false,"suffix":""}],"container-title":"Networks of Design: Design History Society Conference, September 2008","id":"ITEM-1","issued":{"date-parts":[["2008"]]},"page":"1-7","title":"Made in Criticalland : Designing Matters of Concern","type":"article-journal"},"uris":["http://www.mendeley.com/documents/?uuid=f89b4184-806a-4ce6-841a-1a5e92e9f519","http://www.mendeley.com/documents/?uuid=3616b77a-fb34-4d6b-acae-ca5506085378"]}],"mendeley":{"formattedCitation":"Matt Ward and Alex Wilkie, “Made in Criticalland</w:instrText>
      </w:r>
      <w:r>
        <w:rPr>
          <w:rFonts w:ascii="Times New Roman" w:hAnsi="Times New Roman"/>
        </w:rPr>
        <w:instrText> </w:instrText>
      </w:r>
      <w:r>
        <w:instrText>: Designing Matters of Concern,” &lt;i&gt;Networks of Design: Design History Society Conference, September 2008&lt;/i&gt;, 2008, 1–7.","plainTextFormattedCitation":"Matt Ward and Alex Wilkie, “Made in Criticalland</w:instrText>
      </w:r>
      <w:r>
        <w:rPr>
          <w:rFonts w:ascii="Times New Roman" w:hAnsi="Times New Roman"/>
        </w:rPr>
        <w:instrText> </w:instrText>
      </w:r>
      <w:r>
        <w:instrText>: Designing Matters of Concern,” Networks of Design: Design History Society Conference, September 2008, 2008, 1–7.","previouslyFormattedCitation":"Matt Ward and Alex Wilkie, “Made in Criticalland</w:instrText>
      </w:r>
      <w:r>
        <w:rPr>
          <w:rFonts w:ascii="Times New Roman" w:hAnsi="Times New Roman"/>
        </w:rPr>
        <w:instrText> </w:instrText>
      </w:r>
      <w:r>
        <w:instrText>: Designing Matters of Concern,” &lt;i&gt;Networks of Design: Design History Society Conference, September 2008&lt;/i&gt;, 2008, 1–7."},"properties":{"noteIndex":1},"schema":"https://github.com/citation-style-language/schema/raw/master/csl-citation.json"}</w:instrText>
      </w:r>
      <w:r>
        <w:fldChar w:fldCharType="separate"/>
      </w:r>
      <w:r w:rsidRPr="00604883">
        <w:rPr>
          <w:noProof/>
        </w:rPr>
        <w:t>Matt Ward and Alex Wilkie, “Made in Criticalland</w:t>
      </w:r>
      <w:r w:rsidRPr="00604883">
        <w:rPr>
          <w:rFonts w:ascii="Times New Roman" w:hAnsi="Times New Roman"/>
          <w:noProof/>
        </w:rPr>
        <w:t> </w:t>
      </w:r>
      <w:r w:rsidRPr="00604883">
        <w:rPr>
          <w:noProof/>
        </w:rPr>
        <w:t xml:space="preserve">: Designing Matters of Concern,” </w:t>
      </w:r>
      <w:r w:rsidRPr="00604883">
        <w:rPr>
          <w:i/>
          <w:noProof/>
        </w:rPr>
        <w:t>Networks of Design: Design History Society Conference, September 2008</w:t>
      </w:r>
      <w:r w:rsidRPr="00604883">
        <w:rPr>
          <w:noProof/>
        </w:rPr>
        <w:t>, 2008, 1–7.</w:t>
      </w:r>
      <w:r>
        <w:fldChar w:fldCharType="end"/>
      </w:r>
    </w:p>
  </w:footnote>
  <w:footnote w:id="3">
    <w:p w14:paraId="48971283" w14:textId="77777777" w:rsidR="001743EF" w:rsidRDefault="001743EF" w:rsidP="00784C57">
      <w:pPr>
        <w:pStyle w:val="FootnoteText"/>
      </w:pPr>
      <w:r>
        <w:rPr>
          <w:rStyle w:val="FootnoteReference"/>
        </w:rPr>
        <w:footnoteRef/>
      </w:r>
      <w:r>
        <w:t xml:space="preserve"> </w:t>
      </w:r>
      <w:r>
        <w:fldChar w:fldCharType="begin" w:fldLock="1"/>
      </w:r>
      <w:r>
        <w:instrText>ADDIN CSL_CITATION {"citationItems":[{"id":"ITEM-1","itemData":{"author":[{"dropping-particle":"","family":"Dilnot","given":"Clive","non-dropping-particle":"","parse-names":false,"suffix":""}],"container-title":"Design Studies","id":"ITEM-1","issue":"3","issued":{"date-parts":[["1982"]]},"page":"139-146","title":"Design as a Socially Significant Activity","type":"article-journal","volume":"3"},"uris":["http://www.mendeley.com/documents/?uuid=e1c5b515-8be4-4c07-b53b-0583229507fe","http://www.mendeley.com/documents/?uuid=314ae9ba-4d68-4313-9c4f-295eeeda70f6"]}],"mendeley":{"formattedCitation":"Clive Dilnot, “Design as a Socially Significant Activity,” &lt;i&gt;Design Studies&lt;/i&gt; 3, no. 3 (1982): 139–46.","plainTextFormattedCitation":"Clive Dilnot, “Design as a Socially Significant Activity,” Design Studies 3, no. 3 (1982): 139–46.","previouslyFormattedCitation":"Clive Dilnot, “Design as a Socially Significant Activity,” &lt;i&gt;Design Studies&lt;/i&gt; 3, no. 3 (1982): 139–46."},"properties":{"noteIndex":2},"schema":"https://github.com/citation-style-language/schema/raw/master/csl-citation.json"}</w:instrText>
      </w:r>
      <w:r>
        <w:fldChar w:fldCharType="separate"/>
      </w:r>
      <w:r w:rsidRPr="00604883">
        <w:rPr>
          <w:noProof/>
        </w:rPr>
        <w:t xml:space="preserve">Clive Dilnot, “Design as a Socially Significant Activity,” </w:t>
      </w:r>
      <w:r w:rsidRPr="00604883">
        <w:rPr>
          <w:i/>
          <w:noProof/>
        </w:rPr>
        <w:t>Design Studies</w:t>
      </w:r>
      <w:r w:rsidRPr="00604883">
        <w:rPr>
          <w:noProof/>
        </w:rPr>
        <w:t xml:space="preserve"> 3, no. 3 (1982): 139–46.</w:t>
      </w:r>
      <w:r>
        <w:fldChar w:fldCharType="end"/>
      </w:r>
    </w:p>
  </w:footnote>
  <w:footnote w:id="4">
    <w:p w14:paraId="4C8B06E7" w14:textId="298D6829" w:rsidR="00C848C1" w:rsidRDefault="00C848C1" w:rsidP="00784C57">
      <w:pPr>
        <w:pStyle w:val="FootnoteText"/>
      </w:pPr>
      <w:r>
        <w:rPr>
          <w:rStyle w:val="FootnoteReference"/>
        </w:rPr>
        <w:footnoteRef/>
      </w:r>
      <w:r>
        <w:t xml:space="preserve"> </w:t>
      </w:r>
      <w:r>
        <w:fldChar w:fldCharType="begin" w:fldLock="1"/>
      </w:r>
      <w:r w:rsidR="00D310D7">
        <w:instrText>ADDIN CSL_CITATION {"citationItems":[{"id":"ITEM-1","itemData":{"DOI":"https://doi.org/10.1016/j.sheji.2019.01.003","ISSN":"2405-8726","abstract":"Public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expertise.","author":[{"dropping-particle":"","family":"Bijl-Brouwer","given":"Mieke","non-dropping-particle":"van der","parse-names":false,"suffix":""}],"container-title":"She Ji: The Journal of Design, Economics, and Innovation","id":"ITEM-1","issue":"1","issued":{"date-parts":[["2019"]]},"page":"29-43","title":"Problem Framing Expertise in Public and Social Innovation","type":"article-journal","volume":"5"},"uris":["http://www.mendeley.com/documents/?uuid=9c9dc7ff-e93a-4013-92bb-e33fd73c60c7"]}],"mendeley":{"formattedCitation":"Mieke van der Bijl-Brouwer, “Problem Framing Expertise in Public and Social Innovation,” &lt;i&gt;She Ji: The Journal of Design, Economics, and Innovation&lt;/i&gt; 5, no. 1 (2019): 29–43, https://doi.org/https://doi.org/10.1016/j.sheji.2019.01.003.","plainTextFormattedCitation":"Mieke van der Bijl-Brouwer, “Problem Framing Expertise in Public and Social Innovation,” She Ji: The Journal of Design, Economics, and Innovation 5, no. 1 (2019): 29–43, https://doi.org/https://doi.org/10.1016/j.sheji.2019.01.003.","previouslyFormattedCitation":"Mieke van der Bijl-Brouwer, “Problem Framing Expertise in Public and Social Innovation,” &lt;i&gt;She Ji: The Journal of Design, Economics, and Innovation&lt;/i&gt; 5, no. 1 (2019): 29–43, https://doi.org/https://doi.org/10.1016/j.sheji.2019.01.003."},"properties":{"noteIndex":3},"schema":"https://github.com/citation-style-language/schema/raw/master/csl-citation.json"}</w:instrText>
      </w:r>
      <w:r>
        <w:fldChar w:fldCharType="separate"/>
      </w:r>
      <w:r w:rsidRPr="00C848C1">
        <w:rPr>
          <w:noProof/>
        </w:rPr>
        <w:t xml:space="preserve">Mieke van der Bijl-Brouwer, “Problem Framing Expertise in Public and Social Innovation,” </w:t>
      </w:r>
      <w:r w:rsidRPr="00C848C1">
        <w:rPr>
          <w:i/>
          <w:noProof/>
        </w:rPr>
        <w:t>She Ji: The Journal of Design, Economics, and Innovation</w:t>
      </w:r>
      <w:r w:rsidRPr="00C848C1">
        <w:rPr>
          <w:noProof/>
        </w:rPr>
        <w:t xml:space="preserve"> 5, no. 1 (2019): 29–43, https://doi.org/https://doi.org/10.1016/j.sheji.2019.01.003.</w:t>
      </w:r>
      <w:r>
        <w:fldChar w:fldCharType="end"/>
      </w:r>
    </w:p>
  </w:footnote>
  <w:footnote w:id="5">
    <w:p w14:paraId="1A83A299" w14:textId="77777777" w:rsidR="00FE0318" w:rsidRDefault="00FE0318" w:rsidP="00784C57">
      <w:pPr>
        <w:pStyle w:val="FootnoteText"/>
      </w:pPr>
      <w:r>
        <w:rPr>
          <w:rStyle w:val="FootnoteReference"/>
        </w:rPr>
        <w:footnoteRef/>
      </w:r>
      <w:r>
        <w:t xml:space="preserve"> </w:t>
      </w:r>
      <w:r>
        <w:fldChar w:fldCharType="begin" w:fldLock="1"/>
      </w:r>
      <w:r>
        <w:instrText>ADDIN CSL_CITATION {"citationItems":[{"id":"ITEM-1","itemData":{"author":[{"dropping-particle":"","family":"Bateson","given":"Gregory","non-dropping-particle":"","parse-names":false,"suffix":""}],"id":"ITEM-1","issued":{"date-parts":[["2000"]]},"publisher":"University of Chicago Press","publisher-place":"Chicago","title":"Steps Toward an Ecology of Mind: Collected Essays in Anthropology, Psychiatry, Evolution, and Epistemology","type":"book"},"locator":"191-197","uris":["http://www.mendeley.com/documents/?uuid=0791bd3c-17db-4dfc-83b5-91560a742ece"]}],"mendeley":{"formattedCitation":"Gregory Bateson, &lt;i&gt;Steps Toward an Ecology of Mind: Collected Essays in Anthropology, Psychiatry, Evolution, and Epistemology&lt;/i&gt; (Chicago: University of Chicago Press, 2000), 191–97.","plainTextFormattedCitation":"Gregory Bateson, Steps Toward an Ecology of Mind: Collected Essays in Anthropology, Psychiatry, Evolution, and Epistemology (Chicago: University of Chicago Press, 2000), 191–97.","previouslyFormattedCitation":"Gregory Bateson, &lt;i&gt;Steps Toward an Ecology of Mind: Collected Essays in Anthropology, Psychiatry, Evolution, and Epistemology&lt;/i&gt; (Chicago: University of Chicago Press, 2000), 191–97."},"properties":{"noteIndex":4},"schema":"https://github.com/citation-style-language/schema/raw/master/csl-citation.json"}</w:instrText>
      </w:r>
      <w:r>
        <w:fldChar w:fldCharType="separate"/>
      </w:r>
      <w:r w:rsidRPr="00D32EF7">
        <w:rPr>
          <w:noProof/>
        </w:rPr>
        <w:t xml:space="preserve">Gregory Bateson, </w:t>
      </w:r>
      <w:r w:rsidRPr="00D32EF7">
        <w:rPr>
          <w:i/>
          <w:noProof/>
        </w:rPr>
        <w:t>Steps Toward an Ecology of Mind: Collected Essays in Anthropology, Psychiatry, Evolution, and Epistemology</w:t>
      </w:r>
      <w:r w:rsidRPr="00D32EF7">
        <w:rPr>
          <w:noProof/>
        </w:rPr>
        <w:t xml:space="preserve"> (Chicago: University of Chicago Press, 2000), 191–97.</w:t>
      </w:r>
      <w:r>
        <w:fldChar w:fldCharType="end"/>
      </w:r>
    </w:p>
  </w:footnote>
  <w:footnote w:id="6">
    <w:p w14:paraId="1443B5C2" w14:textId="225A6641" w:rsidR="00C63720" w:rsidRDefault="00C63720" w:rsidP="00784C57">
      <w:pPr>
        <w:pStyle w:val="FootnoteText"/>
      </w:pPr>
      <w:r>
        <w:rPr>
          <w:rStyle w:val="FootnoteReference"/>
        </w:rPr>
        <w:footnoteRef/>
      </w:r>
      <w:r>
        <w:t xml:space="preserve"> </w:t>
      </w:r>
      <w:r>
        <w:fldChar w:fldCharType="begin" w:fldLock="1"/>
      </w:r>
      <w:r w:rsidR="004F09D8">
        <w:instrText>ADDIN CSL_CITATION {"citationItems":[{"id":"ITEM-1","itemData":{"DOI":"10.1080/14742837.2019.1637727","ISSN":"14742829","abstract":"How can we account for the emergence and the dynamics of contentious mobilization? In order to answer this question, this article draws upon Bourdieu’s sociology to reformulate the political process model. Building on the claim that many social spaces organized around different logics coexist within each society, I propose to replace the concept of political opportunity structure, which lies at the core of the political process model, with that of field opportunity structure (FOS). There are thus as many FOS as there are fields and the structure of political opportunities is just one type of opportunity structure among others. After briefly reviewing the political process model and Bourdieu’s field theory, this article explains how shifts in the FOS can contribute to the emergence, growth, and decline of mobilization and contention. It then discusses how Bourdieu’s concept of habitus can account for actors not taking advantage of such shifts in situations of crisis, when fields relax their hold over the practices and goals of actors.","author":[{"dropping-particle":"","family":"Ancelovici","given":"Marcos","non-dropping-particle":"","parse-names":false,"suffix":""}],"container-title":"Social Movement Studies","id":"ITEM-1","issue":"2","issued":{"date-parts":[["2021"]]},"page":"155-173","publisher":"Routledge","title":"Bourdieu in movement: toward a field theory of contentious politics","type":"article-journal","volume":"20"},"uris":["http://www.mendeley.com/documents/?uuid=55f8b454-f7a5-49a2-b68b-e9d8b4b1b59a"]}],"mendeley":{"formattedCitation":"Marcos Ancelovici, “Bourdieu in Movement: Toward a Field Theory of Contentious Politics,” &lt;i&gt;Social Movement Studies&lt;/i&gt; 20, no. 2 (2021): 155–73, https://doi.org/10.1080/14742837.2019.1637727.","plainTextFormattedCitation":"Marcos Ancelovici, “Bourdieu in Movement: Toward a Field Theory of Contentious Politics,” Social Movement Studies 20, no. 2 (2021): 155–73, https://doi.org/10.1080/14742837.2019.1637727.","previouslyFormattedCitation":"Marcos Ancelovici, “Bourdieu in Movement: Toward a Field Theory of Contentious Politics,” &lt;i&gt;Social Movement Studies&lt;/i&gt; 20, no. 2 (2021): 155–73, https://doi.org/10.1080/14742837.2019.1637727."},"properties":{"noteIndex":5},"schema":"https://github.com/citation-style-language/schema/raw/master/csl-citation.json"}</w:instrText>
      </w:r>
      <w:r>
        <w:fldChar w:fldCharType="separate"/>
      </w:r>
      <w:r w:rsidRPr="00C63720">
        <w:rPr>
          <w:noProof/>
        </w:rPr>
        <w:t xml:space="preserve">Marcos Ancelovici, “Bourdieu in Movement: Toward a Field Theory of Contentious Politics,” </w:t>
      </w:r>
      <w:r w:rsidRPr="00C63720">
        <w:rPr>
          <w:i/>
          <w:noProof/>
        </w:rPr>
        <w:t>Social Movement Studies</w:t>
      </w:r>
      <w:r w:rsidRPr="00C63720">
        <w:rPr>
          <w:noProof/>
        </w:rPr>
        <w:t xml:space="preserve"> 20, no. 2 (2021): 155–73, https://doi.org/10.1080/14742837.2019.1637727.</w:t>
      </w:r>
      <w:r>
        <w:fldChar w:fldCharType="end"/>
      </w:r>
    </w:p>
  </w:footnote>
  <w:footnote w:id="7">
    <w:p w14:paraId="33379C5C" w14:textId="7FFCF303" w:rsidR="004F09D8" w:rsidRDefault="004F09D8" w:rsidP="00784C57">
      <w:pPr>
        <w:pStyle w:val="FootnoteText"/>
      </w:pPr>
      <w:r>
        <w:rPr>
          <w:rStyle w:val="FootnoteReference"/>
        </w:rPr>
        <w:footnoteRef/>
      </w:r>
      <w:r>
        <w:t xml:space="preserve"> </w:t>
      </w:r>
      <w:r>
        <w:fldChar w:fldCharType="begin" w:fldLock="1"/>
      </w:r>
      <w:r w:rsidR="00765BC4">
        <w:instrText>ADDIN CSL_CITATION {"citationItems":[{"id":"ITEM-1","itemData":{"ISBN":"0742538060","ISSN":"1086671X","abstract":"In this comment on Oliver and Johnstons exposition on frames and ideologies in social movement research, we concur that frames and ideology are not different words for the same thing but are, in fact, different entities; that both concepts are of analytic utility; that they therefore merit studying in their own right; and that the relationship between frames and ideology needs to be explored and elaborated as well. However, we differ, it appears, is in our respective conceptualizations of ideology and of the relationship between framing and ideology. We sketch our view of that relationship and argue, as well, that Oliver and Johnston have misunderstood aspects of our work on frames and framing processes and have ignored issues within the voluminous literature on ideology that, in the absence of further elaboration and clarification, undermine the utility of their take on ideology and its relationship to social movements and related processes. These differences and concerns notwithstanding, we suggest that Oliver and Johnstons essay functions usefully to focus attention on an important and neglected issue in the study of social movements.","author":[{"dropping-particle":"","family":"Snow","given":"David","non-dropping-particle":"","parse-names":false,"suffix":""},{"dropping-particle":"","family":"Benford","given":"Robert","non-dropping-particle":"","parse-names":false,"suffix":""}],"container-title":"Mobilization","id":"ITEM-1","issue":"2","issued":{"date-parts":[["2000"]]},"page":"55-60","title":"Ideology in the Study of Social Movements","type":"article-journal","volume":"5"},"uris":["http://www.mendeley.com/documents/?uuid=f219680d-358e-4251-9dab-19540c441f3b"]}],"mendeley":{"formattedCitation":"David Snow and Robert Benford, “Ideology in the Study of Social Movements,” &lt;i&gt;Mobilization&lt;/i&gt; 5, no. 2 (2000): 55–60, http://www.tandfonline.com/doi/abs/10.1080/03634529609379059.","plainTextFormattedCitation":"David Snow and Robert Benford, “Ideology in the Study of Social Movements,” Mobilization 5, no. 2 (2000): 55–60, http://www.tandfonline.com/doi/abs/10.1080/03634529609379059.","previouslyFormattedCitation":"David Snow and Robert Benford, “Ideology in the Study of Social Movements,” &lt;i&gt;Mobilization&lt;/i&gt; 5, no. 2 (2000): 55–60, http://www.tandfonline.com/doi/abs/10.1080/03634529609379059."},"properties":{"noteIndex":6},"schema":"https://github.com/citation-style-language/schema/raw/master/csl-citation.json"}</w:instrText>
      </w:r>
      <w:r>
        <w:fldChar w:fldCharType="separate"/>
      </w:r>
      <w:r w:rsidRPr="004F09D8">
        <w:rPr>
          <w:noProof/>
        </w:rPr>
        <w:t xml:space="preserve">David Snow and Robert Benford, “Ideology in the Study of Social Movements,” </w:t>
      </w:r>
      <w:r w:rsidRPr="004F09D8">
        <w:rPr>
          <w:i/>
          <w:noProof/>
        </w:rPr>
        <w:t>Mobilization</w:t>
      </w:r>
      <w:r w:rsidRPr="004F09D8">
        <w:rPr>
          <w:noProof/>
        </w:rPr>
        <w:t xml:space="preserve"> 5, no. 2 (2000): 55–60, http://www.tandfonline.com/doi/abs/10.1080/03634529609379059.</w:t>
      </w:r>
      <w:r>
        <w:fldChar w:fldCharType="end"/>
      </w:r>
    </w:p>
  </w:footnote>
  <w:footnote w:id="8">
    <w:p w14:paraId="6FB885B2" w14:textId="7C88B277" w:rsidR="00692374" w:rsidRDefault="00692374" w:rsidP="00784C57">
      <w:pPr>
        <w:pStyle w:val="FootnoteText"/>
      </w:pPr>
      <w:r>
        <w:rPr>
          <w:rStyle w:val="FootnoteReference"/>
        </w:rPr>
        <w:footnoteRef/>
      </w:r>
      <w:r>
        <w:t xml:space="preserve"> </w:t>
      </w:r>
      <w:r>
        <w:fldChar w:fldCharType="begin" w:fldLock="1"/>
      </w:r>
      <w:r w:rsidR="00E637B4">
        <w:instrText>ADDIN CSL_CITATION {"citationItems":[{"id":"ITEM-1","itemData":{"ISBN":"0-7425-3807-9","author":[{"dropping-particle":"","family":"Noakes","given":"John A","non-dropping-particle":"","parse-names":false,"suffix":""},{"dropping-particle":"","family":"Johnston","given":"H","non-dropping-particle":"","parse-names":false,"suffix":""}],"chapter-number":"1","container-title":"Frames of Protest: Social Movements and the Framing Perspective","edition":"First","id":"ITEM-1","issued":{"date-parts":[["2005"]]},"publisher":"Rowan and Littlefield Publishers Inc.","publisher-place":"Oxford","title":"Frames of Protest: A Road Map to a Perspective","type":"chapter"},"uris":["http://www.mendeley.com/documents/?uuid=c36703fd-2416-4450-870a-a7bbe3aff024"]}],"mendeley":{"formattedCitation":"John A Noakes and H Johnston, “Frames of Protest: A Road Map to a Perspective,” in &lt;i&gt;Frames of Protest: Social Movements and the Framing Perspective&lt;/i&gt;, First (Oxford: Rowan and Littlefield Publishers Inc., 2005).","plainTextFormattedCitation":"John A Noakes and H Johnston, “Frames of Protest: A Road Map to a Perspective,” in Frames of Protest: Social Movements and the Framing Perspective, First (Oxford: Rowan and Littlefield Publishers Inc., 2005).","previouslyFormattedCitation":"John A Noakes and H Johnston, “Frames of Protest: A Road Map to a Perspective,” in &lt;i&gt;Frames of Protest: Social Movements and the Framing Perspective&lt;/i&gt;, First (Oxford: Rowan and Littlefield Publishers Inc., 2005)."},"properties":{"noteIndex":7},"schema":"https://github.com/citation-style-language/schema/raw/master/csl-citation.json"}</w:instrText>
      </w:r>
      <w:r>
        <w:fldChar w:fldCharType="separate"/>
      </w:r>
      <w:r w:rsidRPr="00692374">
        <w:rPr>
          <w:noProof/>
        </w:rPr>
        <w:t xml:space="preserve">John A Noakes and H Johnston, “Frames of Protest: A Road Map to a Perspective,” in </w:t>
      </w:r>
      <w:r w:rsidRPr="00692374">
        <w:rPr>
          <w:i/>
          <w:noProof/>
        </w:rPr>
        <w:t>Frames of Protest: Social Movements and the Framing Perspective</w:t>
      </w:r>
      <w:r w:rsidRPr="00692374">
        <w:rPr>
          <w:noProof/>
        </w:rPr>
        <w:t>, First (Oxford: Rowan and Littlefield Publishers Inc., 2005).</w:t>
      </w:r>
      <w:r>
        <w:fldChar w:fldCharType="end"/>
      </w:r>
    </w:p>
  </w:footnote>
  <w:footnote w:id="9">
    <w:p w14:paraId="48A4413B" w14:textId="417547CE" w:rsidR="00656B06" w:rsidRDefault="00656B06" w:rsidP="00784C57">
      <w:pPr>
        <w:pStyle w:val="FootnoteText"/>
      </w:pPr>
      <w:r>
        <w:rPr>
          <w:rStyle w:val="FootnoteReference"/>
        </w:rPr>
        <w:footnoteRef/>
      </w:r>
      <w:r>
        <w:t xml:space="preserve"> </w:t>
      </w:r>
      <w:r>
        <w:fldChar w:fldCharType="begin" w:fldLock="1"/>
      </w:r>
      <w:r w:rsidR="00692374">
        <w:instrText>ADDIN CSL_CITATION {"citationItems":[{"id":"ITEM-1","itemData":{"ISBN":"9781405102827","author":[{"dropping-particle":"","family":"Porta","given":"Donatella","non-dropping-particle":"Della","parse-names":false,"suffix":""},{"dropping-particle":"","family":"Diani","given":"Mario","non-dropping-particle":"","parse-names":false,"suffix":""}],"edition":"Second","id":"ITEM-1","issued":{"date-parts":[["2014"]]},"publisher":"Blackwell Publishing","publisher-place":"Oxford, UK","title":"Social Movements: An Introduction","type":"book"},"uris":["http://www.mendeley.com/documents/?uuid=416026b1-c762-46c0-9704-e0c739612032"]},{"id":"ITEM-2","itemData":{"DOI":"10.1073/pnas.0703993104","ISBN":"0742538060","ISSN":"00380245","PMID":"25246403","abstract":"Frame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Quarterly","id":"ITEM-2","issue":"1","issued":{"date-parts":[["2000"]]},"page":"37-54","title":"What a Good Idea! Frames and Ideologies in Social Movement Research","type":"article-journal","volume":"5"},"uris":["http://www.mendeley.com/documents/?uuid=2bdde21a-aaf9-442b-a2a8-1b37759e7d04","http://www.mendeley.com/documents/?uuid=a1abe1f9-b9d1-444c-99b9-6fbdad8e22c3"]}],"mendeley":{"formattedCitation":"Donatella Della Porta and Mario Diani, &lt;i&gt;Social Movements: An Introduction&lt;/i&gt;, Second (Oxford, UK: Blackwell Publishing, 2014); Pamela E. Oliver and Hank Johnston, “What a Good Idea! Frames and Ideologies in Social Movement Research,” &lt;i&gt;Mobilization: An International Quarterly&lt;/i&gt; 5, no. 1 (2000): 37–54, https://doi.org/10.1073/pnas.0703993104.","plainTextFormattedCitation":"Donatella Della Porta and Mario Diani, Social Movements: An Introduction, Second (Oxford, UK: Blackwell Publishing, 2014); Pamela E. Oliver and Hank Johnston, “What a Good Idea! Frames and Ideologies in Social Movement Research,” Mobilization: An International Quarterly 5, no. 1 (2000): 37–54, https://doi.org/10.1073/pnas.0703993104.","previouslyFormattedCitation":"Donatella Della Porta and Mario Diani, &lt;i&gt;Social Movements: An Introduction&lt;/i&gt;, Second (Oxford, UK: Blackwell Publishing, 2014); Pamela E. Oliver and Hank Johnston, “What a Good Idea! Frames and Ideologies in Social Movement Research,” &lt;i&gt;Mobilization: An International Quarterly&lt;/i&gt; 5, no. 1 (2000): 37–54, https://doi.org/10.1073/pnas.0703993104."},"properties":{"noteIndex":8},"schema":"https://github.com/citation-style-language/schema/raw/master/csl-citation.json"}</w:instrText>
      </w:r>
      <w:r>
        <w:fldChar w:fldCharType="separate"/>
      </w:r>
      <w:r w:rsidRPr="00604883">
        <w:rPr>
          <w:noProof/>
        </w:rPr>
        <w:t xml:space="preserve">Donatella Della Porta and Mario Diani, </w:t>
      </w:r>
      <w:r w:rsidRPr="00604883">
        <w:rPr>
          <w:i/>
          <w:noProof/>
        </w:rPr>
        <w:t>Social Movements: An Introduction</w:t>
      </w:r>
      <w:r w:rsidRPr="00604883">
        <w:rPr>
          <w:noProof/>
        </w:rPr>
        <w:t xml:space="preserve">, Second (Oxford, UK: Blackwell Publishing, 2014); Pamela E. Oliver and Hank Johnston, “What a Good Idea! Frames and Ideologies in Social Movement Research,” </w:t>
      </w:r>
      <w:r w:rsidRPr="00604883">
        <w:rPr>
          <w:i/>
          <w:noProof/>
        </w:rPr>
        <w:t>Mobilization: An International Quarterly</w:t>
      </w:r>
      <w:r w:rsidRPr="00604883">
        <w:rPr>
          <w:noProof/>
        </w:rPr>
        <w:t xml:space="preserve"> 5, no. 1 (2000): 37–54, https://doi.org/10.1073/pnas.0703993104.</w:t>
      </w:r>
      <w:r>
        <w:fldChar w:fldCharType="end"/>
      </w:r>
    </w:p>
  </w:footnote>
  <w:footnote w:id="10">
    <w:p w14:paraId="10755F74" w14:textId="4A13DEEC"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author":[{"dropping-particle":"","family":"Fligstein","given":"Neil","non-dropping-particle":"","parse-names":false,"suffix":""},{"dropping-particle":"","family":"McAdam","given":"Doug","non-dropping-particle":"","parse-names":false,"suffix":""}],"container-title":"Sociological Theory","id":"ITEM-1","issue":"1","issued":{"date-parts":[["2011"]]},"page":"1-26","title":"Toward a General Theory of Strategic Action Fields","type":"article-journal","volume":"29"},"uris":["http://www.mendeley.com/documents/?uuid=49a80ea2-c5a2-4e0f-a0d9-563583069843"]}],"mendeley":{"formattedCitation":"Neil Fligstein and Doug McAdam, “Toward a General Theory of Strategic Action Fields,” &lt;i&gt;Sociological Theory&lt;/i&gt; 29, no. 1 (2011): 1–26.","plainTextFormattedCitation":"Neil Fligstein and Doug McAdam, “Toward a General Theory of Strategic Action Fields,” Sociological Theory 29, no. 1 (2011): 1–26.","previouslyFormattedCitation":"Neil Fligstein and Doug McAdam, “Toward a General Theory of Strategic Action Fields,” &lt;i&gt;Sociological Theory&lt;/i&gt; 29, no. 1 (2011): 1–26."},"properties":{"noteIndex":9},"schema":"https://github.com/citation-style-language/schema/raw/master/csl-citation.json"}</w:instrText>
      </w:r>
      <w:r>
        <w:fldChar w:fldCharType="separate"/>
      </w:r>
      <w:r w:rsidRPr="00604883">
        <w:rPr>
          <w:noProof/>
        </w:rPr>
        <w:t xml:space="preserve">Neil Fligstein and Doug McAdam, “Toward a General Theory of Strategic Action Fields,” </w:t>
      </w:r>
      <w:r w:rsidRPr="00604883">
        <w:rPr>
          <w:i/>
          <w:noProof/>
        </w:rPr>
        <w:t>Sociological Theory</w:t>
      </w:r>
      <w:r w:rsidRPr="00604883">
        <w:rPr>
          <w:noProof/>
        </w:rPr>
        <w:t xml:space="preserve"> 29, no. 1 (2011): 1–26.</w:t>
      </w:r>
      <w:r>
        <w:fldChar w:fldCharType="end"/>
      </w:r>
    </w:p>
  </w:footnote>
  <w:footnote w:id="11">
    <w:p w14:paraId="5F52F356" w14:textId="4DB6E4F8" w:rsidR="00A903B4" w:rsidRDefault="00A903B4" w:rsidP="00784C57">
      <w:pPr>
        <w:pStyle w:val="FootnoteText"/>
      </w:pPr>
      <w:r>
        <w:rPr>
          <w:rStyle w:val="FootnoteReference"/>
        </w:rPr>
        <w:footnoteRef/>
      </w:r>
      <w:r>
        <w:t xml:space="preserve"> </w:t>
      </w:r>
      <w:r w:rsidR="00147D2F">
        <w:t xml:space="preserve">Donald Schön, </w:t>
      </w:r>
      <w:r>
        <w:fldChar w:fldCharType="begin" w:fldLock="1"/>
      </w:r>
      <w:r w:rsidR="00692374">
        <w:instrText>ADDIN CSL_CITATION {"citationItems":[{"id":"ITEM-1","itemData":{"author":[{"dropping-particle":"","family":"Schön","given":"Donald","non-dropping-particle":"","parse-names":false,"suffix":""}],"id":"ITEM-1","issued":{"date-parts":[["1983"]]},"publisher":"Temple Smith","publisher-place":"London","title":"The Reflective Practitioner: How Professionals Think in Action","type":"book"},"suppress-author":1,"uris":["http://www.mendeley.com/documents/?uuid=b7c8fd45-e541-4014-b1f5-0b0361769fc0","http://www.mendeley.com/documents/?uuid=845d26d7-f021-4fcf-8aa2-641d89ad97fd"]}],"mendeley":{"formattedCitation":"&lt;i&gt;The Reflective Practitioner: How Professionals Think in Action&lt;/i&gt; (London: Temple Smith, 1983).","plainTextFormattedCitation":"The Reflective Practitioner: How Professionals Think in Action (London: Temple Smith, 1983).","previouslyFormattedCitation":"&lt;i&gt;The Reflective Practitioner: How Professionals Think in Action&lt;/i&gt; (London: Temple Smith, 1983)."},"properties":{"noteIndex":10},"schema":"https://github.com/citation-style-language/schema/raw/master/csl-citation.json"}</w:instrText>
      </w:r>
      <w:r>
        <w:fldChar w:fldCharType="separate"/>
      </w:r>
      <w:r w:rsidRPr="00604883">
        <w:rPr>
          <w:i/>
          <w:noProof/>
        </w:rPr>
        <w:t>The Reflective Practitioner: How Professionals Think in Action</w:t>
      </w:r>
      <w:r w:rsidRPr="00604883">
        <w:rPr>
          <w:noProof/>
        </w:rPr>
        <w:t xml:space="preserve"> (London: Temple Smith, 1983).</w:t>
      </w:r>
      <w:r>
        <w:fldChar w:fldCharType="end"/>
      </w:r>
      <w:r w:rsidR="00735970" w:rsidRPr="00735970">
        <w:t xml:space="preserve"> </w:t>
      </w:r>
      <w:r w:rsidR="00735970">
        <w:t xml:space="preserve">Donald </w:t>
      </w:r>
      <w:r w:rsidR="00735970" w:rsidRPr="00604883">
        <w:rPr>
          <w:noProof/>
        </w:rPr>
        <w:t xml:space="preserve">Schön and </w:t>
      </w:r>
      <w:r w:rsidR="00735970">
        <w:rPr>
          <w:noProof/>
        </w:rPr>
        <w:t xml:space="preserve">Martin </w:t>
      </w:r>
      <w:r w:rsidR="00735970" w:rsidRPr="00604883">
        <w:rPr>
          <w:noProof/>
        </w:rPr>
        <w:t>Rein,</w:t>
      </w:r>
      <w:r w:rsidR="00735970">
        <w:rPr>
          <w:noProof/>
        </w:rPr>
        <w:t xml:space="preserve"> </w:t>
      </w:r>
      <w:r w:rsidR="00735970">
        <w:fldChar w:fldCharType="begin" w:fldLock="1"/>
      </w:r>
      <w:r w:rsidR="00692374">
        <w:instrText>ADDIN CSL_CITATION {"citationItems":[{"id":"ITEM-1","itemData":{"ISBN":"9780465025121 0465025129","author":[{"dropping-particle":"","family":"Schön","given":"Donald","non-dropping-particle":"","parse-names":false,"suffix":""},{"dropping-particle":"","family":"Rein","given":"Martin","non-dropping-particle":"","parse-names":false,"suffix":""}],"id":"ITEM-1","issued":{"date-parts":[["1995"]]},"publisher":"Basic Books, Inc.","publisher-place":"New York","title":"Frame Reflection: Towards the Resoltuion of Intractable Policy Problems","type":"book"},"suppress-author":1,"uris":["http://www.mendeley.com/documents/?uuid=5ba6ea6e-10de-4257-9a38-0a222f533317","http://www.mendeley.com/documents/?uuid=967a0e1c-b5b9-4b7a-a6fa-aa8d819ba293"]}],"mendeley":{"formattedCitation":"&lt;i&gt;Frame Reflection: Towards the Resoltuion of Intractable Policy Problems&lt;/i&gt; (New York: Basic Books, Inc., 1995).","manualFormatting":"Frame Reflection: Towards the Resolution of Intractable Policy Problems (New York: Basic Books, Inc., 1995).","plainTextFormattedCitation":"Frame Reflection: Towards the Resoltuion of Intractable Policy Problems (New York: Basic Books, Inc., 1995).","previouslyFormattedCitation":"&lt;i&gt;Frame Reflection: Towards the Resoltuion of Intractable Policy Problems&lt;/i&gt; (New York: Basic Books, Inc., 1995)."},"properties":{"noteIndex":10},"schema":"https://github.com/citation-style-language/schema/raw/master/csl-citation.json"}</w:instrText>
      </w:r>
      <w:r w:rsidR="00735970">
        <w:fldChar w:fldCharType="separate"/>
      </w:r>
      <w:r w:rsidR="00735970" w:rsidRPr="00604883">
        <w:rPr>
          <w:i/>
          <w:noProof/>
        </w:rPr>
        <w:t>Frame Reflection: Towards the Resolu</w:t>
      </w:r>
      <w:r w:rsidR="00735970">
        <w:rPr>
          <w:i/>
          <w:noProof/>
        </w:rPr>
        <w:t>t</w:t>
      </w:r>
      <w:r w:rsidR="00735970" w:rsidRPr="00604883">
        <w:rPr>
          <w:i/>
          <w:noProof/>
        </w:rPr>
        <w:t>ion of Intractable Policy Problems</w:t>
      </w:r>
      <w:r w:rsidR="00735970" w:rsidRPr="00604883">
        <w:rPr>
          <w:noProof/>
        </w:rPr>
        <w:t xml:space="preserve"> (New York: Basic Books, Inc., 1995).</w:t>
      </w:r>
      <w:r w:rsidR="00735970">
        <w:fldChar w:fldCharType="end"/>
      </w:r>
      <w:r w:rsidR="00735970" w:rsidRPr="00735970">
        <w:t xml:space="preserve"> </w:t>
      </w:r>
      <w:r w:rsidR="00F17C04">
        <w:t xml:space="preserve">Nigel </w:t>
      </w:r>
      <w:r w:rsidR="00A41B9F">
        <w:t xml:space="preserve">Cross, </w:t>
      </w:r>
      <w:r w:rsidR="00735970">
        <w:fldChar w:fldCharType="begin" w:fldLock="1"/>
      </w:r>
      <w:r w:rsidR="00692374">
        <w:instrText>ADDIN CSL_CITATION {"citationItems":[{"id":"ITEM-1","itemData":{"DOI":"10.1016/S0142-694X(01)00009-6","author":[{"dropping-particle":"","family":"Dorst","given":"Kees","non-dropping-particle":"","parse-names":false,"suffix":""},{"dropping-particle":"","family":"Cross","given":"Nigel","non-dropping-particle":"","parse-names":false,"suffix":""}],"container-title":"Design Studies","id":"ITEM-1","issue":"5","issued":{"date-parts":[["2001"]]},"page":"425-437","title":"Creativity in the design procecss: Co-evolution of problem solution.","type":"article-journal","volume":"22"},"suppress-author":1,"uris":["http://www.mendeley.com/documents/?uuid=7b2c7583-89f3-47ea-83bc-602e27be2777","http://www.mendeley.com/documents/?uuid=2d72740c-e252-46e9-b8f2-3ef39b566e01"]}],"mendeley":{"formattedCitation":"“Creativity in the Design Procecss: Co-Evolution of Problem Solution.,” &lt;i&gt;Design Studies&lt;/i&gt; 22, no. 5 (2001): 425–37, https://doi.org/10.1016/S0142-694X(01)00009-6.","manualFormatting":"“Creativity in the Design Process: Co-Evolution of Problem Solution,” Design Studies 22, no. 5 (2001): 425–37, https://doi.org/10.1016/S0142-694X(01)00009-6;","plainTextFormattedCitation":"“Creativity in the Design Procecss: Co-Evolution of Problem Solution.,” Design Studies 22, no. 5 (2001): 425–37, https://doi.org/10.1016/S0142-694X(01)00009-6.","previouslyFormattedCitation":"“Creativity in the Design Procecss: Co-Evolution of Problem Solution.,” &lt;i&gt;Design Studies&lt;/i&gt; 22, no. 5 (2001): 425–37, https://doi.org/10.1016/S0142-694X(01)00009-6."},"properties":{"noteIndex":10},"schema":"https://github.com/citation-style-language/schema/raw/master/csl-citation.json"}</w:instrText>
      </w:r>
      <w:r w:rsidR="00735970">
        <w:fldChar w:fldCharType="separate"/>
      </w:r>
      <w:r w:rsidR="00735970" w:rsidRPr="00604883">
        <w:rPr>
          <w:noProof/>
        </w:rPr>
        <w:t xml:space="preserve">“Creativity in the Design Process: Co-Evolution of Problem Solution,” </w:t>
      </w:r>
      <w:r w:rsidR="00735970" w:rsidRPr="00604883">
        <w:rPr>
          <w:i/>
          <w:noProof/>
        </w:rPr>
        <w:t>Design Studies</w:t>
      </w:r>
      <w:r w:rsidR="00735970" w:rsidRPr="00604883">
        <w:rPr>
          <w:noProof/>
        </w:rPr>
        <w:t xml:space="preserve"> 22, no. 5 (2001): 425–37, https://doi.org/10.1016/S0142-694X(01)00009-6</w:t>
      </w:r>
      <w:r w:rsidR="006672E5">
        <w:rPr>
          <w:noProof/>
        </w:rPr>
        <w:t>;</w:t>
      </w:r>
      <w:r w:rsidR="00735970">
        <w:fldChar w:fldCharType="end"/>
      </w:r>
      <w:r w:rsidR="00A41B9F">
        <w:t xml:space="preserve"> </w:t>
      </w:r>
      <w:r w:rsidR="00F17C04">
        <w:t xml:space="preserve">Nigel </w:t>
      </w:r>
      <w:r w:rsidR="00A41B9F">
        <w:t xml:space="preserve">Cross, </w:t>
      </w:r>
      <w:r w:rsidR="00735970">
        <w:fldChar w:fldCharType="begin" w:fldLock="1"/>
      </w:r>
      <w:r w:rsidR="00692374">
        <w:instrText>ADDIN CSL_CITATION {"citationItems":[{"id":"ITEM-1","itemData":{"ISBN":"9783764384845","author":[{"dropping-particle":"","family":"Cross","given":"Nigel","non-dropping-particle":"","parse-names":false,"suffix":""}],"id":"ITEM-1","issued":{"date-parts":[["2007"]]},"publisher":"Springer [distributor","title":"Designerly ways of knowing","type":"book"},"suppress-author":1,"uris":["http://www.mendeley.com/documents/?uuid=72832b81-2471-4c91-a04e-7859747309d6","http://www.mendeley.com/documents/?uuid=e099c35b-4326-4cab-8bfd-0a88ea7bba65"]}],"mendeley":{"formattedCitation":"&lt;i&gt;Designerly Ways of Knowing&lt;/i&gt; (Springer [distributor, 2007).","manualFormatting":"Designerly Ways of Knowing (Springer).","plainTextFormattedCitation":"Designerly Ways of Knowing (Springer [distributor, 2007).","previouslyFormattedCitation":"&lt;i&gt;Designerly Ways of Knowing&lt;/i&gt; (Springer [distributor, 2007)."},"properties":{"noteIndex":10},"schema":"https://github.com/citation-style-language/schema/raw/master/csl-citation.json"}</w:instrText>
      </w:r>
      <w:r w:rsidR="00735970">
        <w:fldChar w:fldCharType="separate"/>
      </w:r>
      <w:r w:rsidR="00735970" w:rsidRPr="00604883">
        <w:rPr>
          <w:i/>
          <w:noProof/>
        </w:rPr>
        <w:t>Designerly Ways of Knowing</w:t>
      </w:r>
      <w:r w:rsidR="00735970" w:rsidRPr="00604883">
        <w:rPr>
          <w:noProof/>
        </w:rPr>
        <w:t xml:space="preserve"> (Springer).</w:t>
      </w:r>
      <w:r w:rsidR="00735970">
        <w:fldChar w:fldCharType="end"/>
      </w:r>
    </w:p>
  </w:footnote>
  <w:footnote w:id="12">
    <w:p w14:paraId="40390AD7" w14:textId="7250D107"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{"citationItems":[{"id":"ITEM-1","itemData":{"DOI":"10.1016/j.destud.2011.07.006","author":[{"dropping-particle":"","family":"Dorst","given":"Kees","non-dropping-particle":"","parse-names":false,"suffix":""}],"container-title":"Design Studies","id":"ITEM-1","issued":{"date-parts":[["2011"]]},"page":"521-532","title":"The core of ‘design thinking’ and its application","type":"article-journal","volume":"32"},"uris":["http://www.mendeley.com/documents/?uuid=e3f72c13-78fc-4c52-84c3-df0337ee5cb8"]}],"mendeley":{"formattedCitation":"Kees Dorst, “The Core of ‘Design Thinking’ and Its Application,” &lt;i&gt;Design Studies&lt;/i&gt; 32 (2011): 521–32, https://doi.org/10.1016/j.destud.2011.07.006.","plainTextFormattedCitation":"Kees Dorst, “The Core of ‘Design Thinking’ and Its Application,” Design Studies 32 (2011): 521–32, https://doi.org/10.1016/j.destud.2011.07.006.","previouslyFormattedCitation":"Kees Dorst, “The Core of ‘Design Thinking’ and Its Application,” &lt;i&gt;Design Studies&lt;/i&gt; 32 (2011): 521–32, https://doi.org/10.1016/j.destud.2011.07.006."},"properties":{"noteIndex":11},"schema":"https://github.com/citation-style-language/schema/raw/master/csl-citation.json"}</w:instrText>
      </w:r>
      <w:r>
        <w:fldChar w:fldCharType="separate"/>
      </w:r>
      <w:r w:rsidRPr="00604883">
        <w:rPr>
          <w:noProof/>
        </w:rPr>
        <w:t xml:space="preserve">Kees Dorst, “The Core of ‘Design Thinking’ and Its Application,” </w:t>
      </w:r>
      <w:r w:rsidRPr="00604883">
        <w:rPr>
          <w:i/>
          <w:noProof/>
        </w:rPr>
        <w:t>Design Studies</w:t>
      </w:r>
      <w:r w:rsidRPr="00604883">
        <w:rPr>
          <w:noProof/>
        </w:rPr>
        <w:t xml:space="preserve"> 32 (2011): 521–32, https://doi.org/10.1016/j.destud.2011.07.006.</w:t>
      </w:r>
      <w:r>
        <w:fldChar w:fldCharType="end"/>
      </w:r>
    </w:p>
  </w:footnote>
  <w:footnote w:id="13">
    <w:p w14:paraId="49346A09" w14:textId="3177EA9F"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{"citationItems":[{"id":"ITEM-1","itemData":{"ISBN":"9780465025121 0465025129","author":[{"dropping-particle":"","family":"Schön","given":"Donald","non-dropping-particle":"","parse-names":false,"suffix":""},{"dropping-particle":"","family":"Rein","given":"Martin","non-dropping-particle":"","parse-names":false,"suffix":""}],"id":"ITEM-1","issued":{"date-parts":[["1995"]]},"publisher":"Basic Books, Inc.","publisher-place":"New York","title":"Frame Reflection: Towards the Resoltuion of Intractable Policy Problems","type":"book"},"uris":["http://www.mendeley.com/documents/?uuid=967a0e1c-b5b9-4b7a-a6fa-aa8d819ba293","http://www.mendeley.com/documents/?uuid=5ba6ea6e-10de-4257-9a38-0a222f533317"]}],"mendeley":{"formattedCitation":"Schön and Rein, &lt;i&gt;Frame Reflection: Towards the Resoltuion of Intractable Policy Problems&lt;/i&gt;.","manualFormatting":"Schön and Rein, Frame Reflection: Towards the Resolution of Intractable Policy Problems.","plainTextFormattedCitation":"Schön and Rein, Frame Reflection: Towards the Resoltuion of Intractable Policy Problems.","previouslyFormattedCitation":"Schön and Rein, &lt;i&gt;Frame Reflection: Towards the Resoltuion of Intractable Policy Problems&lt;/i&gt;."},"properties":{"noteIndex":12},"schema":"https://github.com/citation-style-language/schema/raw/master/csl-citation.json"}</w:instrText>
      </w:r>
      <w:r>
        <w:fldChar w:fldCharType="separate"/>
      </w:r>
      <w:r w:rsidRPr="00604883">
        <w:rPr>
          <w:noProof/>
        </w:rPr>
        <w:t xml:space="preserve">Schön and Rein, </w:t>
      </w:r>
      <w:r w:rsidRPr="00604883">
        <w:rPr>
          <w:i/>
          <w:noProof/>
        </w:rPr>
        <w:t>Frame Reflection: Towards the Resol</w:t>
      </w:r>
      <w:r w:rsidR="003B36B9">
        <w:rPr>
          <w:i/>
          <w:noProof/>
        </w:rPr>
        <w:t>u</w:t>
      </w:r>
      <w:r w:rsidRPr="00604883">
        <w:rPr>
          <w:i/>
          <w:noProof/>
        </w:rPr>
        <w:t>tion of Intractable Policy Problems</w:t>
      </w:r>
      <w:r w:rsidRPr="00604883">
        <w:rPr>
          <w:noProof/>
        </w:rPr>
        <w:t>.</w:t>
      </w:r>
      <w:r>
        <w:fldChar w:fldCharType="end"/>
      </w:r>
    </w:p>
  </w:footnote>
  <w:footnote w:id="14">
    <w:p w14:paraId="471B18CE" w14:textId="66C5E8FB"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{"citationItems":[{"id":"ITEM-1","itemData":{"DOI":"10.1016/j.destud.2011.07.006","author":[{"dropping-particle":"","family":"Dorst","given":"Kees","non-dropping-particle":"","parse-names":false,"suffix":""}],"container-title":"Design Studies","id":"ITEM-1","issued":{"date-parts":[["2011"]]},"page":"521-532","title":"The core of ‘design thinking’ and its application","type":"article-journal","volume":"32"},"uris":["http://www.mendeley.com/documents/?uuid=e3f72c13-78fc-4c52-84c3-df0337ee5cb8"]}],"mendeley":{"formattedCitation":"Dorst, “The Core of ‘Design Thinking’ and Its Application.”","plainTextFormattedCitation":"Dorst, “The Core of ‘Design Thinking’ and Its Application.”","previouslyFormattedCitation":"Dorst, “The Core of ‘Design Thinking’ and Its Application.”"},"properties":{"noteIndex":13},"schema":"https://github.com/citation-style-language/schema/raw/master/csl-citation.json"}</w:instrText>
      </w:r>
      <w:r>
        <w:fldChar w:fldCharType="separate"/>
      </w:r>
      <w:r w:rsidRPr="00604883">
        <w:rPr>
          <w:noProof/>
        </w:rPr>
        <w:t>Dorst, “The Core of ‘Design Thinking’ and Its Application.”</w:t>
      </w:r>
      <w:r>
        <w:fldChar w:fldCharType="end"/>
      </w:r>
    </w:p>
  </w:footnote>
  <w:footnote w:id="15">
    <w:p w14:paraId="0EDFB3FC" w14:textId="3A227471"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{"citationItems":[{"id":"ITEM-1","itemData":{"author":[{"dropping-particle":"","family":"Cross","given":"Nigel","non-dropping-particle":"","parse-names":false,"suffix":""}],"container-title":"Design Issues","id":"ITEM-1","issue":"3","issued":{"date-parts":[["2001"]]},"page":"49-55","title":"Designerly Ways of Knowing : Design Discipline versus Design Science","type":"article-journal","volume":"17"},"uris":["http://www.mendeley.com/documents/?uuid=9baa1937-c904-4ada-9893-68db9469a5dc","http://www.mendeley.com/documents/?uuid=c0f2fa7c-3afa-44c7-bc28-3a18a185ea04"]},{"id":"ITEM-2","itemData":{"author":[{"dropping-particle":"","family":"Schön","given":"Donald","non-dropping-particle":"","parse-names":false,"suffix":""}],"id":"ITEM-2","issued":{"date-parts":[["1983"]]},"publisher":"Temple Smith","publisher-place":"London","title":"The Reflective Practitioner: How Professionals Think in Action","type":"book"},"uris":["http://www.mendeley.com/documents/?uuid=845d26d7-f021-4fcf-8aa2-641d89ad97fd","http://www.mendeley.com/documents/?uuid=b7c8fd45-e541-4014-b1f5-0b0361769fc0"]}],"mendeley":{"formattedCitation":"Nigel Cross, “Designerly Ways of Knowing</w:instrText>
      </w:r>
      <w:r w:rsidR="00692374">
        <w:rPr>
          <w:rFonts w:ascii="Times New Roman" w:hAnsi="Times New Roman"/>
        </w:rPr>
        <w:instrText> </w:instrText>
      </w:r>
      <w:r w:rsidR="00692374">
        <w:instrText>: Design Discipline versus Design Science,” &lt;i&gt;Design Issues&lt;/i&gt; 17, no. 3 (2001): 49–55, http://www.jstor.org/stable/1511801; Schön, &lt;i&gt;The Reflective Practitioner: How Professionals Think in Action&lt;/i&gt;.","plainTextFormattedCitation":"Nigel Cross, “Designerly Ways of Knowing</w:instrText>
      </w:r>
      <w:r w:rsidR="00692374">
        <w:rPr>
          <w:rFonts w:ascii="Times New Roman" w:hAnsi="Times New Roman"/>
        </w:rPr>
        <w:instrText> </w:instrText>
      </w:r>
      <w:r w:rsidR="00692374">
        <w:instrText>: Design Discipline versus Design Science,” Design Issues 17, no. 3 (2001): 49–55, http://www.jstor.org/stable/1511801; Schön, The Reflective Practitioner: How Professionals Think in Action.","previouslyFormattedCitation":"Nigel Cross, “Designerly Ways of Knowing</w:instrText>
      </w:r>
      <w:r w:rsidR="00692374">
        <w:rPr>
          <w:rFonts w:ascii="Times New Roman" w:hAnsi="Times New Roman"/>
        </w:rPr>
        <w:instrText> </w:instrText>
      </w:r>
      <w:r w:rsidR="00692374">
        <w:instrText>: Design Discipline versus Design Science,” &lt;i&gt;Design Issues&lt;/i&gt; 17, no. 3 (2001): 49–55, http://www.jstor.org/stable/1511801; Schön, &lt;i&gt;The Reflective Practitioner: How Professionals Think in Action&lt;/i&gt;."},"properties":{"noteIndex":14},"schema":"https://github.com/citation-style-language/schema/raw/master/csl-citation.json"}</w:instrText>
      </w:r>
      <w:r>
        <w:fldChar w:fldCharType="separate"/>
      </w:r>
      <w:r w:rsidRPr="00604883">
        <w:rPr>
          <w:noProof/>
        </w:rPr>
        <w:t>Nigel Cross, “Designerly Ways of Knowing</w:t>
      </w:r>
      <w:r w:rsidRPr="00604883">
        <w:rPr>
          <w:rFonts w:ascii="Times New Roman" w:hAnsi="Times New Roman"/>
          <w:noProof/>
        </w:rPr>
        <w:t> </w:t>
      </w:r>
      <w:r w:rsidRPr="00604883">
        <w:rPr>
          <w:noProof/>
        </w:rPr>
        <w:t xml:space="preserve">: Design Discipline versus Design Science,” </w:t>
      </w:r>
      <w:r w:rsidRPr="00604883">
        <w:rPr>
          <w:i/>
          <w:noProof/>
        </w:rPr>
        <w:t>Design Issues</w:t>
      </w:r>
      <w:r w:rsidRPr="00604883">
        <w:rPr>
          <w:noProof/>
        </w:rPr>
        <w:t xml:space="preserve"> 17, no. 3 (2001): 49–55, http://www.jstor.org/stable/1511801; Schön, </w:t>
      </w:r>
      <w:r w:rsidRPr="00604883">
        <w:rPr>
          <w:i/>
          <w:noProof/>
        </w:rPr>
        <w:t>The Reflective Practitioner: How Professionals Think in Action</w:t>
      </w:r>
      <w:r w:rsidRPr="00604883">
        <w:rPr>
          <w:noProof/>
        </w:rPr>
        <w:t>.</w:t>
      </w:r>
      <w:r>
        <w:fldChar w:fldCharType="end"/>
      </w:r>
    </w:p>
  </w:footnote>
  <w:footnote w:id="16">
    <w:p w14:paraId="0F7D7A4F" w14:textId="3894EAF6"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Designing","type":"book"},"locator":"77","uris":["http://www.mendeley.com/documents/?uuid=97cd5a72-50b9-4622-98f7-e00319a18d7e"]}],"mendeley":{"formattedCitation":"Kees Dorst, &lt;i&gt;Frame Innovation: Create New Thinking By Designing&lt;/i&gt;, ed. Ken Friedman and Erik Stolterman (Cambridge Massachusetts, London England: MIT Press, 2015), 77.","plainTextFormattedCitation":"Kees Dorst, Frame Innovation: Create New Thinking By Designing, ed. Ken Friedman and Erik Stolterman (Cambridge Massachusetts, London England: MIT Press, 2015), 77.","previouslyFormattedCitation":"Kees Dorst, &lt;i&gt;Frame Innovation: Create New Thinking By Designing&lt;/i&gt;, ed. Ken Friedman and Erik Stolterman (Cambridge Massachusetts, London England: MIT Press, 2015), 77."},"properties":{"noteIndex":15},"schema":"https://github.com/citation-style-language/schema/raw/master/csl-citation.json"}</w:instrText>
      </w:r>
      <w:r>
        <w:fldChar w:fldCharType="separate"/>
      </w:r>
      <w:r w:rsidRPr="00604883">
        <w:rPr>
          <w:bCs/>
          <w:noProof/>
        </w:rPr>
        <w:t xml:space="preserve">Kees Dorst, </w:t>
      </w:r>
      <w:r w:rsidRPr="00604883">
        <w:rPr>
          <w:bCs/>
          <w:i/>
          <w:noProof/>
        </w:rPr>
        <w:t>Frame Innovation: Create New Thinking By Designing</w:t>
      </w:r>
      <w:r w:rsidRPr="00604883">
        <w:rPr>
          <w:bCs/>
          <w:noProof/>
        </w:rPr>
        <w:t>, ed. Ken Friedman and Erik Stolterman (Cambridge Massachusetts, London England: MIT Press, 2015), 77.</w:t>
      </w:r>
      <w:r>
        <w:fldChar w:fldCharType="end"/>
      </w:r>
      <w:r w:rsidR="00BF0F94">
        <w:t xml:space="preserve"> </w:t>
      </w:r>
    </w:p>
  </w:footnote>
  <w:footnote w:id="17">
    <w:p w14:paraId="09A6B969" w14:textId="74D10EAC"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10.1177/0275074014533142","author":[{"dropping-particle":"Van","family":"Hulst","given":"Merlijn","non-dropping-particle":"","parse-names":false,"suffix":""},{"dropping-particle":"","family":"Yanow","given":"Dvora","non-dropping-particle":"","parse-names":false,"suffix":""}],"id":"ITEM-1","issued":{"date-parts":[["2016"]]},"title":"From Policy “ Frames ” to “ Framing ”: Theorizing a More Dynamic , Political Approach","type":"article-journal"},"uris":["http://www.mendeley.com/documents/?uuid=c23be9e0-c960-4e1b-a799-a8880c17cffb","http://www.mendeley.com/documents/?uuid=c2ee5c8a-444d-494d-8c71-94d77454d4a5"]}],"mendeley":{"formattedCitation":"Merlijn Van Hulst and Dvora Yanow, “From Policy ‘ Frames ’ to ‘ Framing ’: Theorizing a More Dynamic , Political Approach,” 2016, https://doi.org/10.1177/0275074014533142.","manualFormatting":"Merlijn Van Hulst and Dvora Yanow, “From Policy ‘Frames’ to ‘Framing’: Theorizing a More Dynamic , Political Approach,” 2016, https://doi.org/10.1177/0275074014533142.","plainTextFormattedCitation":"Merlijn Van Hulst and Dvora Yanow, “From Policy ‘ Frames ’ to ‘ Framing ’: Theorizing a More Dynamic , Political Approach,” 2016, https://doi.org/10.1177/0275074014533142.","previouslyFormattedCitation":"Merlijn Van Hulst and Dvora Yanow, “From Policy ‘ Frames ’ to ‘ Framing ’: Theorizing a More Dynamic , Political Approach,” 2016, https://doi.org/10.1177/0275074014533142."},"properties":{"noteIndex":16},"schema":"https://github.com/citation-style-language/schema/raw/master/csl-citation.json"}</w:instrText>
      </w:r>
      <w:r>
        <w:fldChar w:fldCharType="separate"/>
      </w:r>
      <w:r w:rsidRPr="00604883">
        <w:rPr>
          <w:noProof/>
        </w:rPr>
        <w:t>Merlijn Van Hulst and Dvora Yanow, “From Policy ‘Frames’ to ‘Framing’: Theorizing a More Dynamic , Political Approach,” 2016, https://doi.org/10.1177/0275074014533142.</w:t>
      </w:r>
      <w:r>
        <w:fldChar w:fldCharType="end"/>
      </w:r>
    </w:p>
  </w:footnote>
  <w:footnote w:id="18">
    <w:p w14:paraId="6C2882A1" w14:textId="0242EF55" w:rsidR="00A903B4" w:rsidRDefault="00A903B4" w:rsidP="00784C57">
      <w:pPr>
        <w:pStyle w:val="FootnoteText"/>
      </w:pPr>
      <w:r>
        <w:rPr>
          <w:rStyle w:val="FootnoteReference"/>
        </w:rPr>
        <w:footnoteRef/>
      </w:r>
      <w:r>
        <w:t xml:space="preserve"> </w:t>
      </w:r>
      <w:r w:rsidR="002879DB">
        <w:fldChar w:fldCharType="begin" w:fldLock="1"/>
      </w:r>
      <w:r w:rsidR="00692374">
        <w:instrText>ADDIN CSL_CITATION {"citationItems":[{"id":"ITEM-1","itemData":{"DOI":"10.1016/j.sheji.2019.01.003","ISSN":"24058718","abstract":"Public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expertise.","author":[{"dropping-particle":"van der","family":"Bijl-Brouwer","given":"Mieke","non-dropping-particle":"","parse-names":false,"suffix":""}],"container-title":"She Ji","id":"ITEM-1","issue":"1","issued":{"date-parts":[["2019"]]},"page":"29-43","publisher":"Elsevier","title":"Problem Framing Expertise in Public and Social Innovation","type":"article-journal","volume":"5"},"uris":["http://www.mendeley.com/documents/?uuid=4afd191b-fe9e-45c8-80e4-f83c8f3fddb5"]}],"mendeley":{"formattedCitation":"Mieke van der Bijl-Brouwer, “Problem Framing Expertise in Public and Social Innovation,” &lt;i&gt;She Ji&lt;/i&gt; 5, no. 1 (2019): 29–43, https://doi.org/10.1016/j.sheji.2019.01.003.","plainTextFormattedCitation":"Mieke van der Bijl-Brouwer, “Problem Framing Expertise in Public and Social Innovation,” She Ji 5, no. 1 (2019): 29–43, https://doi.org/10.1016/j.sheji.2019.01.003.","previouslyFormattedCitation":"Mieke van der Bijl-Brouwer, “Problem Framing Expertise in Public and Social Innovation,” &lt;i&gt;She Ji&lt;/i&gt; 5, no. 1 (2019): 29–43, https://doi.org/10.1016/j.sheji.2019.01.003."},"properties":{"noteIndex":17},"schema":"https://github.com/citation-style-language/schema/raw/master/csl-citation.json"}</w:instrText>
      </w:r>
      <w:r w:rsidR="002879DB">
        <w:fldChar w:fldCharType="separate"/>
      </w:r>
      <w:r w:rsidR="002879DB" w:rsidRPr="00C37C14">
        <w:rPr>
          <w:noProof/>
        </w:rPr>
        <w:t xml:space="preserve">Mieke van der Bijl-Brouwer, “Problem Framing Expertise in Public and Social Innovation,” </w:t>
      </w:r>
      <w:r w:rsidR="002879DB" w:rsidRPr="00C37C14">
        <w:rPr>
          <w:i/>
          <w:noProof/>
        </w:rPr>
        <w:t>She Ji</w:t>
      </w:r>
      <w:r w:rsidR="002879DB" w:rsidRPr="00C37C14">
        <w:rPr>
          <w:noProof/>
        </w:rPr>
        <w:t xml:space="preserve"> 5, no. 1 (2019): 29–43, https://doi.org/10.1016/j.sheji.2019.01.003.</w:t>
      </w:r>
      <w:r w:rsidR="002879DB">
        <w:fldChar w:fldCharType="end"/>
      </w:r>
    </w:p>
  </w:footnote>
  <w:footnote w:id="19">
    <w:p w14:paraId="141FA0F5" w14:textId="2AD3CE96"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Designing","type":"book"},"locator":"59","uris":["http://www.mendeley.com/documents/?uuid=97cd5a72-50b9-4622-98f7-e00319a18d7e"]}],"mendeley":{"formattedCitation":"Dorst, &lt;i&gt;Frame Innovation: Create New Thinking By Designing&lt;/i&gt;, 59.","manualFormatting":"Dorst, Frame Innovation, 59.","plainTextFormattedCitation":"Dorst, Frame Innovation: Create New Thinking By Designing, 59.","previouslyFormattedCitation":"Dorst, &lt;i&gt;Frame Innovation: Create New Thinking By Designing&lt;/i&gt;, 59."},"properties":{"noteIndex":18},"schema":"https://github.com/citation-style-language/schema/raw/master/csl-citation.json"}</w:instrText>
      </w:r>
      <w:r>
        <w:fldChar w:fldCharType="separate"/>
      </w:r>
      <w:r w:rsidRPr="00604883">
        <w:rPr>
          <w:bCs/>
          <w:noProof/>
        </w:rPr>
        <w:t xml:space="preserve">Dorst, </w:t>
      </w:r>
      <w:r w:rsidRPr="00604883">
        <w:rPr>
          <w:bCs/>
          <w:i/>
          <w:noProof/>
        </w:rPr>
        <w:t>Frame Innovation</w:t>
      </w:r>
      <w:r w:rsidRPr="00604883">
        <w:rPr>
          <w:bCs/>
          <w:noProof/>
        </w:rPr>
        <w:t>, 59.</w:t>
      </w:r>
      <w:r>
        <w:fldChar w:fldCharType="end"/>
      </w:r>
      <w:r w:rsidR="00D20950">
        <w:t xml:space="preserve"> </w:t>
      </w:r>
    </w:p>
  </w:footnote>
  <w:footnote w:id="20">
    <w:p w14:paraId="322F9CB4" w14:textId="00CDEB38"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10.1162/DESI_a_00246","author":[{"dropping-particle":"","family":"Zurlo","given":"F.","non-dropping-particle":"","parse-names":false,"suffix":""},{"dropping-particle":"","family":"Cautela","given":"C.","non-dropping-particle":"","parse-names":false,"suffix":""}],"container-title":"Design Issues","id":"ITEM-1","issue":"1","issued":{"date-parts":[["2014"]]},"page":"19-35","title":"Design strategies in different narrative frames","type":"article-journal","volume":"30"},"uris":["http://www.mendeley.com/documents/?uuid=757561a4-ab2b-389d-bc24-52959048cf73","http://www.mendeley.com/documents/?uuid=c7fc998e-8392-48fd-b25b-3ccf2ab4c44a"]}],"mendeley":{"formattedCitation":"F. Zurlo and C. Cautela, “Design Strategies in Different Narrative Frames,” &lt;i&gt;Design Issues&lt;/i&gt; 30, no. 1 (2014): 19–35, https://doi.org/10.1162/DESI_a_00246.","manualFormatting":" Zurlo and  Cautela, “Design Strategies in Different Narrative Frames,” Design Issues 30, no. 1 (2014): 19–35, https://doi.org/10.1162/DESI_a_00246.","plainTextFormattedCitation":"F. Zurlo and C. Cautela, “Design Strategies in Different Narrative Frames,” Design Issues 30, no. 1 (2014): 19–35, https://doi.org/10.1162/DESI_a_00246.","previouslyFormattedCitation":"F. Zurlo and C. Cautela, “Design Strategies in Different Narrative Frames,” &lt;i&gt;Design Issues&lt;/i&gt; 30, no. 1 (2014): 19–35, https://doi.org/10.1162/DESI_a_00246."},"properties":{"noteIndex":19},"schema":"https://github.com/citation-style-language/schema/raw/master/csl-citation.json"}</w:instrText>
      </w:r>
      <w:r>
        <w:fldChar w:fldCharType="separate"/>
      </w:r>
      <w:r w:rsidRPr="00604883">
        <w:rPr>
          <w:noProof/>
        </w:rPr>
        <w:t xml:space="preserve"> Zurlo and  Cautela, “Design Strategies in Different Narrative Frames,” </w:t>
      </w:r>
      <w:r w:rsidRPr="00604883">
        <w:rPr>
          <w:i/>
          <w:noProof/>
        </w:rPr>
        <w:t>Design Issues</w:t>
      </w:r>
      <w:r w:rsidRPr="00604883">
        <w:rPr>
          <w:noProof/>
        </w:rPr>
        <w:t xml:space="preserve"> 30, no. 1 (2014): 19–35, https://doi.org/10.1162/DESI_a_00246.</w:t>
      </w:r>
      <w:r>
        <w:fldChar w:fldCharType="end"/>
      </w:r>
    </w:p>
  </w:footnote>
  <w:footnote w:id="21">
    <w:p w14:paraId="2AA02791" w14:textId="773BE41C"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{"citationItems":[{"id":"ITEM-1","itemData":{"DOI":"10.1162/074793603765201406","ISSN":"0747-9360","author":[{"dropping-particle":"","family":"Kazmierczak","given":"Elzbieta T.","non-dropping-particle":"","parse-names":false,"suffix":""}],"container-title":"Design Issues","id":"ITEM-1","issue":"2","issued":{"date-parts":[["2003","4"]]},"page":"45-59","title":"Design as Meaning Making: From Making Things to the Design of Thinking","type":"article-journal","volume":"19"},"uris":["http://www.mendeley.com/documents/?uuid=da11d663-ca29-4eeb-b85f-88dd6ceaf607"]}],"mendeley":{"formattedCitation":"Elzbieta T. Kazmierczak, “Design as Meaning Making: From Making Things to the Design of Thinking,” &lt;i&gt;Design Issues&lt;/i&gt; 19, no. 2 (April 2003): 45–59, https://doi.org/10.1162/074793603765201406.","plainTextFormattedCitation":"Elzbieta T. Kazmierczak, “Design as Meaning Making: From Making Things to the Design of Thinking,” Design Issues 19, no. 2 (April 2003): 45–59, https://doi.org/10.1162/074793603765201406.","previouslyFormattedCitation":"Elzbieta T. Kazmierczak, “Design as Meaning Making: From Making Things to the Design of Thinking,” &lt;i&gt;Design Issues&lt;/i&gt; 19, no. 2 (April 2003): 45–59, https://doi.org/10.1162/074793603765201406."},"properties":{"noteIndex":20},"schema":"https://github.com/citation-style-language/schema/raw/master/csl-citation.json"}</w:instrText>
      </w:r>
      <w:r>
        <w:fldChar w:fldCharType="separate"/>
      </w:r>
      <w:r w:rsidRPr="00C37C14">
        <w:rPr>
          <w:noProof/>
        </w:rPr>
        <w:t xml:space="preserve">Elzbieta T. Kazmierczak, “Design as Meaning Making: From Making Things to the Design of Thinking,” </w:t>
      </w:r>
      <w:r w:rsidRPr="00C37C14">
        <w:rPr>
          <w:i/>
          <w:noProof/>
        </w:rPr>
        <w:t>Design Issues</w:t>
      </w:r>
      <w:r w:rsidRPr="00C37C14">
        <w:rPr>
          <w:noProof/>
        </w:rPr>
        <w:t xml:space="preserve"> 19, no. 2 (April 2003): 45–59, https://doi.org/10.1162/074793603765201406.</w:t>
      </w:r>
      <w:r>
        <w:fldChar w:fldCharType="end"/>
      </w:r>
    </w:p>
  </w:footnote>
  <w:footnote w:id="22">
    <w:p w14:paraId="631ECA5C" w14:textId="03B231BB" w:rsidR="00684199" w:rsidRDefault="00684199" w:rsidP="00784C57">
      <w:pPr>
        <w:pStyle w:val="FootnoteText"/>
      </w:pPr>
      <w:r>
        <w:rPr>
          <w:rStyle w:val="FootnoteReference"/>
        </w:rPr>
        <w:footnoteRef/>
      </w:r>
      <w:r>
        <w:t xml:space="preserve"> </w:t>
      </w:r>
      <w:r w:rsidR="002879DB">
        <w:fldChar w:fldCharType="begin" w:fldLock="1"/>
      </w:r>
      <w:r w:rsidR="00692374">
        <w:instrText>ADDIN CSL_CITATION {"citationItems":[{"id":"ITEM-1","itemData":{"DOI":"https://doi.org/10.1016/j.sheji.2019.01.003","ISSN":"2405-8726","abstract":"Public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expertise.","author":[{"dropping-particle":"","family":"Bijl-Brouwer","given":"Mieke","non-dropping-particle":"van der","parse-names":false,"suffix":""}],"container-title":"She Ji: The Journal of Design, Economics, and Innovation","id":"ITEM-1","issue":"1","issued":{"date-parts":[["2019"]]},"page":"29-43","title":"Problem Framing Expertise in Public and Social Innovation","type":"article-journal","volume":"5"},"uris":["http://www.mendeley.com/documents/?uuid=9c9dc7ff-e93a-4013-92bb-e33fd73c60c7","http://www.mendeley.com/documents/?uuid=005eb2af-d67b-46bc-a6e9-e757fab950d3"]}],"mendeley":{"formattedCitation":"van der Bijl-Brouwer, “Problem Framing Expertise in Public and Social Innovation.”","manualFormatting":"Van der Bijl-Brouwer, “Problem Framing Expertise in Public and Social Innovation.”","plainTextFormattedCitation":"van der Bijl-Brouwer, “Problem Framing Expertise in Public and Social Innovation.”","previouslyFormattedCitation":"van der Bijl-Brouwer, “Problem Framing Expertise in Public and Social Innovation.”"},"properties":{"noteIndex":21},"schema":"https://github.com/citation-style-language/schema/raw/master/csl-citation.json"}</w:instrText>
      </w:r>
      <w:r w:rsidR="002879DB">
        <w:fldChar w:fldCharType="separate"/>
      </w:r>
      <w:r w:rsidR="002879DB">
        <w:rPr>
          <w:noProof/>
        </w:rPr>
        <w:t>V</w:t>
      </w:r>
      <w:r w:rsidR="002879DB" w:rsidRPr="00C848C1">
        <w:rPr>
          <w:noProof/>
        </w:rPr>
        <w:t>an der Bijl-Brouwer, “Problem Framing Expertise in Public and Social Innovation.”</w:t>
      </w:r>
      <w:r w:rsidR="002879DB">
        <w:fldChar w:fldCharType="end"/>
      </w:r>
    </w:p>
  </w:footnote>
  <w:footnote w:id="23">
    <w:p w14:paraId="06901815" w14:textId="15AF42E4" w:rsidR="00A903B4" w:rsidRDefault="00A903B4" w:rsidP="00784C57">
      <w:pPr>
        <w:pStyle w:val="FootnoteText"/>
      </w:pPr>
      <w:r>
        <w:rPr>
          <w:rStyle w:val="FootnoteReference"/>
        </w:rPr>
        <w:footnoteRef/>
      </w:r>
      <w:r>
        <w:t xml:space="preserve"> </w:t>
      </w:r>
      <w:r w:rsidR="000A3C19">
        <w:t xml:space="preserve">Peter </w:t>
      </w:r>
      <w:proofErr w:type="spellStart"/>
      <w:r w:rsidR="000A3C19">
        <w:t>Vermaas</w:t>
      </w:r>
      <w:proofErr w:type="spellEnd"/>
      <w:r w:rsidR="000A3C19">
        <w:t xml:space="preserve">, </w:t>
      </w:r>
      <w:proofErr w:type="spellStart"/>
      <w:r w:rsidR="000A3C19">
        <w:t>Kees</w:t>
      </w:r>
      <w:proofErr w:type="spellEnd"/>
      <w:r w:rsidR="000A3C19">
        <w:t xml:space="preserve"> </w:t>
      </w:r>
      <w:proofErr w:type="spellStart"/>
      <w:r w:rsidR="000A3C19">
        <w:t>Dorst</w:t>
      </w:r>
      <w:proofErr w:type="spellEnd"/>
      <w:r w:rsidR="000A3C19">
        <w:t xml:space="preserve">, Clementine Thurgood, </w:t>
      </w:r>
      <w:r>
        <w:fldChar w:fldCharType="begin" w:fldLock="1"/>
      </w:r>
      <w:r w:rsidR="00692374">
        <w:instrText>ADDIN CSL_CITATION {"citationItems":[{"id":"ITEM-1","itemData":{"ISSN":"22204342","abstract":"This contribution presents a formal description of the design practice of framing and identifies two general modes in which framing can lead to failure in design projects. The first is called the goal reformulation failure mode and occurs when designers reformulate the goal of the client in a design task and give design solutions that solve the reformulated goal but not the original goal. The second is called the frame failure mode and occurs when designers propose a frame for the design task that cannot be accepted by the client. The analysis of framing and its failure modes is aimed at better understanding this design practice and provides a first step towards arriving at criteria that successful applications of framing should meet. The description and the failure modes are illustrated by critically considering an initially successful case of framing, namely the redesign of the Kings Cross entertainment district in Sydney.","author":[{"dropping-particle":"","family":"Vermaas","given":"Pieter","non-dropping-particle":"","parse-names":false,"suffix":""},{"dropping-particle":"","family":"Dorst","given":"Kees","non-dropping-particle":"","parse-names":false,"suffix":""},{"dropping-particle":"","family":"Thurgood","given":"Clementine","non-dropping-particle":"","parse-names":false,"suffix":""}],"container-title":"Proceedings of the International Conference on Engineering Design, ICED","id":"ITEM-1","issue":"DS 80-03","issued":{"date-parts":[["2015"]]},"page":"133-142","title":"Framing in design: A formal analysis and failure modes","type":"article-journal","volume":"3"},"suppress-author":1,"uris":["http://www.mendeley.com/documents/?uuid=9f3eb119-4611-4eeb-9b62-496013c7f55d","http://www.mendeley.com/documents/?uuid=fe831eb0-34e0-4643-9947-17e5301587fc"]}],"mendeley":{"formattedCitation":"“Framing in Design: A Formal Analysis and Failure Modes,” &lt;i&gt;Proceedings of the International Conference on Engineering Design, ICED&lt;/i&gt; 3, no. DS 80-03 (2015): 133–42.","plainTextFormattedCitation":"“Framing in Design: A Formal Analysis and Failure Modes,” Proceedings of the International Conference on Engineering Design, ICED 3, no. DS 80-03 (2015): 133–42.","previouslyFormattedCitation":"“Framing in Design: A Formal Analysis and Failure Modes,” &lt;i&gt;Proceedings of the International Conference on Engineering Design, ICED&lt;/i&gt; 3, no. DS 80-03 (2015): 133–42."},"properties":{"noteIndex":22},"schema":"https://github.com/citation-style-language/schema/raw/master/csl-citation.json"}</w:instrText>
      </w:r>
      <w:r>
        <w:fldChar w:fldCharType="separate"/>
      </w:r>
      <w:r w:rsidRPr="00604883">
        <w:rPr>
          <w:noProof/>
        </w:rPr>
        <w:t xml:space="preserve">“Framing in Design: A Formal Analysis and Failure Modes,” </w:t>
      </w:r>
      <w:r w:rsidRPr="00604883">
        <w:rPr>
          <w:i/>
          <w:noProof/>
        </w:rPr>
        <w:t>Proceedings of the International Conference on Engineering Design, ICED</w:t>
      </w:r>
      <w:r w:rsidRPr="00604883">
        <w:rPr>
          <w:noProof/>
        </w:rPr>
        <w:t xml:space="preserve"> 3, no. DS 80-03 (2015): 133–42.</w:t>
      </w:r>
      <w:r>
        <w:fldChar w:fldCharType="end"/>
      </w:r>
    </w:p>
  </w:footnote>
  <w:footnote w:id="24">
    <w:p w14:paraId="5F94D624" w14:textId="767D0C3E" w:rsidR="00831F4E" w:rsidRDefault="00831F4E" w:rsidP="00784C57">
      <w:pPr>
        <w:pStyle w:val="FootnoteText"/>
      </w:pPr>
      <w:r>
        <w:rPr>
          <w:rStyle w:val="FootnoteReference"/>
        </w:rPr>
        <w:footnoteRef/>
      </w:r>
      <w:r>
        <w:t xml:space="preserve"> </w:t>
      </w:r>
      <w:r>
        <w:fldChar w:fldCharType="begin" w:fldLock="1"/>
      </w:r>
      <w:r w:rsidR="008222AA">
        <w:instrText>ADDIN CSL_CITATION {"citationItems":[{"id":"ITEM-1","itemData":{"author":[{"dropping-particle":"","family":"Lee","given":"Jung-joo","non-dropping-particle":"","parse-names":false,"suffix":""}],"id":"ITEM-1","issue":"1","issued":{"date-parts":[["2020"]]},"page":"81-94","title":"Frame Failures and Reframing Dialogues in the Public Sector Design Projects","type":"article-journal","volume":"14"},"uris":["http://www.mendeley.com/documents/?uuid=0729947f-c5f6-46a0-a207-66d6b1aea94b"]}],"mendeley":{"formattedCitation":"Jung-joo Lee, “Frame Failures and Reframing Dialogues in the Public Sector Design Projects” 14, no. 1 (2020): 81–94.","manualFormatting":"Jung-Joo Lee, “Frame Failures and Reframing Dialogues in the Public Sector Design Projects” 14, no. 1 (2020): 81–94.","plainTextFormattedCitation":"Jung-joo Lee, “Frame Failures and Reframing Dialogues in the Public Sector Design Projects” 14, no. 1 (2020): 81–94.","previouslyFormattedCitation":"Jung-joo Lee, “Frame Failures and Reframing Dialogues in the Public Sector Design Projects” 14, no. 1 (2020): 81–94."},"properties":{"noteIndex":23},"schema":"https://github.com/citation-style-language/schema/raw/master/csl-citation.json"}</w:instrText>
      </w:r>
      <w:r>
        <w:fldChar w:fldCharType="separate"/>
      </w:r>
      <w:r w:rsidRPr="00F93F93">
        <w:rPr>
          <w:noProof/>
        </w:rPr>
        <w:t>Jung-</w:t>
      </w:r>
      <w:r w:rsidR="00D1125E">
        <w:rPr>
          <w:noProof/>
        </w:rPr>
        <w:t>Joo</w:t>
      </w:r>
      <w:r w:rsidRPr="00F93F93">
        <w:rPr>
          <w:noProof/>
        </w:rPr>
        <w:t xml:space="preserve"> Lee</w:t>
      </w:r>
      <w:r w:rsidRPr="000A3C19">
        <w:rPr>
          <w:noProof/>
        </w:rPr>
        <w:t>, “Frame Failures and Reframing Dialogues in the Public Sector Design Projects” 14, no. 1 (2020): 81–94.</w:t>
      </w:r>
      <w:r>
        <w:fldChar w:fldCharType="end"/>
      </w:r>
    </w:p>
  </w:footnote>
  <w:footnote w:id="25">
    <w:p w14:paraId="641981A5" w14:textId="30A466B7" w:rsidR="00EF5C73" w:rsidRDefault="00EF5C73" w:rsidP="00784C57">
      <w:pPr>
        <w:pStyle w:val="FootnoteText"/>
      </w:pPr>
      <w:r>
        <w:rPr>
          <w:rStyle w:val="FootnoteReference"/>
        </w:rPr>
        <w:footnoteRef/>
      </w:r>
      <w:r>
        <w:t xml:space="preserve"> </w:t>
      </w:r>
      <w:r>
        <w:fldChar w:fldCharType="begin" w:fldLock="1"/>
      </w:r>
      <w:r w:rsidR="00692374">
        <w:instrText>ADDIN CSL_CITATION {"citationItems":[{"id":"ITEM-1","itemData":{"DOI":"10.1162/DESI_a_00246","ISBN":"9781594203282","ISSN":"07479360","PMID":"11209413","abstract":"In this paper we present a way of thinking which clarifies concepts of participation across not only diverse design areas but across other disciplines, allowing clearer comparisons and cross-referencing. It should facilitate more productive building of a knowledge base around participation concepts. We suggest that Design is the best field to lead on this.","author":[{"dropping-particle":"","family":"Zurlo","given":"Francesco","non-dropping-particle":"","parse-names":false,"suffix":""},{"dropping-particle":"","family":"Cautela","given":"Cabirio","non-dropping-particle":"","parse-names":false,"suffix":""}],"container-title":"Design Issues","id":"ITEM-1","issued":{"date-parts":[["2014"]]},"title":"Design strategies in different narrative frames","type":"article-journal"},"uris":["http://www.mendeley.com/documents/?uuid=f7a8a8bd-055c-32fd-866d-5dab42693d5c"]}],"mendeley":{"formattedCitation":"Francesco Zurlo and Cabirio Cautela, “Design Strategies in Different Narrative Frames,” &lt;i&gt;Design Issues&lt;/i&gt;, 2014, https://doi.org/10.1162/DESI_a_00246.","manualFormatting":"Zurlo and Cautela, “Design Strategies in Different Narrative Frames.","plainTextFormattedCitation":"Francesco Zurlo and Cabirio Cautela, “Design Strategies in Different Narrative Frames,” Design Issues, 2014, https://doi.org/10.1162/DESI_a_00246.","previouslyFormattedCitation":"Francesco Zurlo and Cabirio Cautela, “Design Strategies in Different Narrative Frames,” &lt;i&gt;Design Issues&lt;/i&gt;, 2014, https://doi.org/10.1162/DESI_a_00246."},"properties":{"noteIndex":24},"schema":"https://github.com/citation-style-language/schema/raw/master/csl-citation.json"}</w:instrText>
      </w:r>
      <w:r>
        <w:fldChar w:fldCharType="separate"/>
      </w:r>
      <w:r w:rsidRPr="00C37C14">
        <w:rPr>
          <w:noProof/>
        </w:rPr>
        <w:t>Zurlo and Cautela, “Design Strategies in Different Narrative Frames</w:t>
      </w:r>
      <w:r>
        <w:rPr>
          <w:noProof/>
        </w:rPr>
        <w:t>.</w:t>
      </w:r>
      <w:r>
        <w:fldChar w:fldCharType="end"/>
      </w:r>
    </w:p>
  </w:footnote>
  <w:footnote w:id="26">
    <w:p w14:paraId="79D767A8" w14:textId="5C7023E3" w:rsidR="00DF2EFE" w:rsidRDefault="00DF2EFE" w:rsidP="00784C57">
      <w:pPr>
        <w:pStyle w:val="FootnoteText"/>
      </w:pPr>
      <w:r>
        <w:rPr>
          <w:rStyle w:val="FootnoteReference"/>
        </w:rPr>
        <w:footnoteRef/>
      </w:r>
      <w:r>
        <w:t xml:space="preserve"> </w:t>
      </w:r>
      <w:r>
        <w:fldChar w:fldCharType="begin" w:fldLock="1"/>
      </w:r>
      <w:r w:rsidR="00692374">
        <w:instrText>ADDIN CSL_CITATION {"citationItems":[{"id":"ITEM-1","itemData":{"author":[{"dropping-particle":"","family":"Lee","given":"Jung-joo","non-dropping-particle":"","parse-names":false,"suffix":""}],"id":"ITEM-1","issue":"1","issued":{"date-parts":[["2020"]]},"page":"81-94","title":"Frame Failures and Reframing Dialogues in the Public Sector Design Projects","type":"article-journal","volume":"14"},"uris":["http://www.mendeley.com/documents/?uuid=0729947f-c5f6-46a0-a207-66d6b1aea94b"]}],"mendeley":{"formattedCitation":"Lee, “Frame Failures and Reframing Dialogues in the Public Sector Design Projects.”","plainTextFormattedCitation":"Lee, “Frame Failures and Reframing Dialogues in the Public Sector Design Projects.”","previouslyFormattedCitation":"Lee, “Frame Failures and Reframing Dialogues in the Public Sector Design Projects.”"},"properties":{"noteIndex":25},"schema":"https://github.com/citation-style-language/schema/raw/master/csl-citation.json"}</w:instrText>
      </w:r>
      <w:r>
        <w:fldChar w:fldCharType="separate"/>
      </w:r>
      <w:r w:rsidRPr="00DF2EFE">
        <w:rPr>
          <w:noProof/>
        </w:rPr>
        <w:t>Lee, “Frame Failures and Reframing Dialogues in the Public Sector Design Projects.”</w:t>
      </w:r>
      <w:r>
        <w:fldChar w:fldCharType="end"/>
      </w:r>
    </w:p>
  </w:footnote>
  <w:footnote w:id="27">
    <w:p w14:paraId="389AB26E" w14:textId="5A8F0CC8" w:rsidR="00A903B4" w:rsidRDefault="00A903B4" w:rsidP="00784C57">
      <w:pPr>
        <w:pStyle w:val="FootnoteText"/>
      </w:pPr>
      <w:r>
        <w:rPr>
          <w:rStyle w:val="FootnoteReference"/>
        </w:rPr>
        <w:footnoteRef/>
      </w:r>
      <w:r>
        <w:t xml:space="preserve"> </w:t>
      </w:r>
      <w:r w:rsidR="00753523">
        <w:t>Van der</w:t>
      </w:r>
      <w:r>
        <w:t xml:space="preserve"> </w:t>
      </w:r>
      <w:r>
        <w:fldChar w:fldCharType="begin" w:fldLock="1"/>
      </w:r>
      <w:r w:rsidR="00692374">
        <w:instrText>ADDIN CSL_CITATION {"citationItems":[{"id":"ITEM-1","itemData":{"DOI":"10.1016/j.sheji.2019.01.003","ISSN":"24058718","abstract":"Public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expertise.","author":[{"dropping-particle":"van der","family":"Bijl-Brouwer","given":"Mieke","non-dropping-particle":"","parse-names":false,"suffix":""}],"container-title":"She Ji","id":"ITEM-1","issue":"1","issued":{"date-parts":[["2019"]]},"page":"29-43","publisher":"Elsevier","title":"Problem Framing Expertise in Public and Social Innovation","type":"article-journal","volume":"5"},"uris":["http://www.mendeley.com/documents/?uuid=4afd191b-fe9e-45c8-80e4-f83c8f3fddb5","http://www.mendeley.com/documents/?uuid=882ffe01-6af5-45af-b0a9-971b5074640a"]},{"id":"ITEM-2","itemData":{"DOI":"10.1016/S0142-694X(01)00009-6","author":[{"dropping-particle":"","family":"Dorst","given":"Kees","non-dropping-particle":"","parse-names":false,"suffix":""},{"dropping-particle":"","family":"Cross","given":"Nigel","non-dropping-particle":"","parse-names":false,"suffix":""}],"container-title":"Design Studies","id":"ITEM-2","issue":"5","issued":{"date-parts":[["2001"]]},"page":"425-437","title":"Creativity in the design procecss: Co-evolution of problem solution.","type":"article-journal","volume":"22"},"uris":["http://www.mendeley.com/documents/?uuid=2d72740c-e252-46e9-b8f2-3ef39b566e01","http://www.mendeley.com/documents/?uuid=7b2c7583-89f3-47ea-83bc-602e27be2777"]}],"mendeley":{"formattedCitation":"Bijl-Brouwer, “Problem Framing Expertise in Public and Social Innovation”; Dorst and Cross, “Creativity in the Design Procecss: Co-Evolution of Problem Solution.”","plainTextFormattedCitation":"Bijl-Brouwer, “Problem Framing Expertise in Public and Social Innovation”; Dorst and Cross, “Creativity in the Design Procecss: Co-Evolution of Problem Solution.”","previouslyFormattedCitation":"Bijl-Brouwer, “Problem Framing Expertise in Public and Social Innovation”; Dorst and Cross, “Creativity in the Design Procecss: Co-Evolution of Problem Solution.”"},"properties":{"noteIndex":26},"schema":"https://github.com/citation-style-language/schema/raw/master/csl-citation.json"}</w:instrText>
      </w:r>
      <w:r>
        <w:fldChar w:fldCharType="separate"/>
      </w:r>
      <w:r w:rsidRPr="00C37C14">
        <w:rPr>
          <w:noProof/>
        </w:rPr>
        <w:t>Bijl-Brouwer, “Problem Framing Expertise in Public and Social Innovation”; Dorst and Cross, “Creativity in the Design Procecss: Co-Evolution of Problem Solution.”</w:t>
      </w:r>
      <w:r>
        <w:fldChar w:fldCharType="end"/>
      </w:r>
    </w:p>
  </w:footnote>
  <w:footnote w:id="28">
    <w:p w14:paraId="279B7DCE" w14:textId="2166D14C"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{"citationItems":[{"id":"ITEM-1","itemData":{"DOI":"10.1016/j.destud.2017.10.008","ISSN":"0142694X","abstract":"Using the naturally-occurring data of official UK Parliamentary transcripts for the development of a new high speed rail project, this paper takes one characteristic of the design process, the use of precedent, to explore how problems and solutions are framed during discussion. In contrast to accounts of reframing that describe one big insight changing the design process we show how one particular precedent allows a series of attempts at reframing to take place in discussion. We conclude by arguing that precedents enable a diffusion of semi-objective meaning in discussion, similar to a prototype in a more conventional design process. This contrasts with other types of discourse elements, such as storytelling, that function through the subjective accumulation of meaning.","author":[{"dropping-particle":"","family":"Umney","given":"Darren","non-dropping-particle":"","parse-names":false,"suffix":""},{"dropping-particle":"","family":"Lloyd","given":"Peter","non-dropping-particle":"","parse-names":false,"suffix":""}],"container-title":"Design Studies","id":"ITEM-1","issued":{"date-parts":[["2018"]]},"page":"201-218","publisher":"Elsevier Ltd","title":"Designing frames: The use of precedents in parliamentary debate","type":"article-journal","volume":"54"},"uris":["http://www.mendeley.com/documents/?uuid=00725866-78e7-451a-8e83-230e4131e3eb","http://www.mendeley.com/documents/?uuid=33af139a-a4e1-4f5e-90c7-81e04899ecbd"]}],"mendeley":{"formattedCitation":"Darren Umney and Peter Lloyd, “Designing Frames: The Use of Precedents in Parliamentary Debate,” &lt;i&gt;Design Studies&lt;/i&gt; 54 (2018): 201–18, https://doi.org/10.1016/j.destud.2017.10.008.","plainTextFormattedCitation":"Darren Umney and Peter Lloyd, “Designing Frames: The Use of Precedents in Parliamentary Debate,” Design Studies 54 (2018): 201–18, https://doi.org/10.1016/j.destud.2017.10.008.","previouslyFormattedCitation":"Darren Umney and Peter Lloyd, “Designing Frames: The Use of Precedents in Parliamentary Debate,” &lt;i&gt;Design Studies&lt;/i&gt; 54 (2018): 201–18, https://doi.org/10.1016/j.destud.2017.10.008."},"properties":{"noteIndex":27},"schema":"https://github.com/citation-style-language/schema/raw/master/csl-citation.json"}</w:instrText>
      </w:r>
      <w:r>
        <w:fldChar w:fldCharType="separate"/>
      </w:r>
      <w:r w:rsidRPr="00604883">
        <w:rPr>
          <w:noProof/>
        </w:rPr>
        <w:t xml:space="preserve">Darren Umney and Peter Lloyd, “Designing Frames: The Use of Precedents in Parliamentary Debate,” </w:t>
      </w:r>
      <w:r w:rsidRPr="00604883">
        <w:rPr>
          <w:i/>
          <w:noProof/>
        </w:rPr>
        <w:t>Design Studies</w:t>
      </w:r>
      <w:r w:rsidRPr="00604883">
        <w:rPr>
          <w:noProof/>
        </w:rPr>
        <w:t xml:space="preserve"> 54 (2018): 201–18, https://doi.org/10.1016/j.destud.2017.10.008.</w:t>
      </w:r>
      <w:r>
        <w:fldChar w:fldCharType="end"/>
      </w:r>
    </w:p>
  </w:footnote>
  <w:footnote w:id="29">
    <w:p w14:paraId="7E823157" w14:textId="3C51909D"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{"citationItems":[{"id":"ITEM-1","itemData":{"DOI":"10.2307/2067804","ISSN":"00943061","author":[{"dropping-particle":"","family":"Møller Haase","given":"Louise","non-dropping-particle":"","parse-names":false,"suffix":""},{"dropping-particle":"","family":"Nhu Laursen","given":"Linda","non-dropping-particle":"","parse-names":false,"suffix":""}],"container-title":"Design Issues","id":"ITEM-1","issue":"3","issued":{"date-parts":[["2019"]]},"title":"Meaning Frames: The Structure of Problem Frames and Solution Frames","type":"article-journal","volume":"35"},"uris":["http://www.mendeley.com/documents/?uuid=f6ce016a-7a0c-4fd5-a06a-3593ad663550"]},{"id":"ITEM-2","itemData":{"author":[{"dropping-particle":"","family":"Lee","given":"Jung-joo","non-dropping-particle":"","parse-names":false,"suffix":""}],"id":"ITEM-2","issue":"1","issued":{"date-parts":[["2020"]]},"page":"81-94","title":"Frame Failures and Reframing Dialogues in the Public Sector Design Projects","type":"article-journal","volume":"14"},"uris":["http://www.mendeley.com/documents/?uuid=25c1c5e5-3dee-4abd-b2fd-d1e1aff755ff","http://www.mendeley.com/documents/?uuid=0729947f-c5f6-46a0-a207-66d6b1aea94b"]},{"id":"ITEM-3","itemData":{"DOI":"https://doi.org/10.1016/j.sheji.2019.01.003","ISSN":"2405-8726","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expertise.","author":[{"dropping-particle":"","family":"Bijl-Brouwer","given":"Mieke","non-dropping-particle":"van der","parse-names":false,"suffix":""}],"container-title":"She Ji: The Journal of Design, Economics, and Innovation","id":"ITEM-3","issue":"1","issued":{"date-parts":[["2019"]]},"page":"29-43","title":"Problem Framing Expertise in Public and Social Innovation","type":"article-journal","volume":"5"},"uris":["http://www.mendeley.com/documents/?uuid=005eb2af-d67b-46bc-a6e9-e757fab950d3","http://www.mendeley.com/documents/?uuid=9c9dc7ff-e93a-4013-92bb-e33fd73c60c7","http://www.mendeley.com/documents/?uuid=c8e2f436-853d-4a92-a50c-8749c93bc385"]}],"mendeley":{"formattedCitation":"Louise Møller Haase and Linda Nhu Laursen, “Meaning Frames: The Structure of Problem Frames and Solution Frames,” &lt;i&gt;Design Issues&lt;/i&gt; 35, no. 3 (2019), https://doi.org/10.2307/2067804; Lee, “Frame Failures and Reframing Dialogues in the Public Sector Design Projects”; van der Bijl-Brouwer, “Problem Framing Expertise in Public and Social Innovation.”","plainTextFormattedCitation":"Louise Møller Haase and Linda Nhu Laursen, “Meaning Frames: The Structure of Problem Frames and Solution Frames,” Design Issues 35, no. 3 (2019), https://doi.org/10.2307/2067804; Lee, “Frame Failures and Reframing Dialogues in the Public Sector Design Projects”; van der Bijl-Brouwer, “Problem Framing Expertise in Public and Social Innovation.”","previouslyFormattedCitation":"Louise Møller Haase and Linda Nhu Laursen, “Meaning Frames: The Structure of Problem Frames and Solution Frames,” &lt;i&gt;Design Issues&lt;/i&gt; 35, no. 3 (2019), https://doi.org/10.2307/2067804; Lee, “Frame Failures and Reframing Dialogues in the Public Sector Design Projects”; van der Bijl-Brouwer, “Problem Framing Expertise in Public and Social Innovation.”"},"properties":{"noteIndex":28},"schema":"https://github.com/citation-style-language/schema/raw/master/csl-citation.json"}</w:instrText>
      </w:r>
      <w:r>
        <w:fldChar w:fldCharType="separate"/>
      </w:r>
      <w:r w:rsidRPr="00604883">
        <w:rPr>
          <w:noProof/>
        </w:rPr>
        <w:t xml:space="preserve">Louise Møller Haase and Linda Nhu Laursen, “Meaning Frames: The Structure of Problem Frames and Solution Frames,” </w:t>
      </w:r>
      <w:r w:rsidRPr="00604883">
        <w:rPr>
          <w:i/>
          <w:noProof/>
        </w:rPr>
        <w:t>Design Issues</w:t>
      </w:r>
      <w:r w:rsidRPr="00604883">
        <w:rPr>
          <w:noProof/>
        </w:rPr>
        <w:t xml:space="preserve"> 35, no. 3 (2019), https://doi.org/10.2307/2067804; Lee, “Frame Failures and Reframing Dialogues in the Public Sector Design Projects”; van der Bijl-Brouwer, “Problem Framing Expertise in Public and Social Innovation.”</w:t>
      </w:r>
      <w:r>
        <w:fldChar w:fldCharType="end"/>
      </w:r>
    </w:p>
  </w:footnote>
  <w:footnote w:id="30">
    <w:p w14:paraId="1397E5EA" w14:textId="30E3BABC"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Designing","type":"book"},"locator":"161","uris":["http://www.mendeley.com/documents/?uuid=97cd5a72-50b9-4622-98f7-e00319a18d7e"]}],"mendeley":{"formattedCitation":"Dorst, &lt;i&gt;Frame Innovation: Create New Thinking By Designing&lt;/i&gt;, 161.","manualFormatting":"Dorst, Frame Innovation, 161.","plainTextFormattedCitation":"Dorst, Frame Innovation: Create New Thinking By Designing, 161.","previouslyFormattedCitation":"Dorst, &lt;i&gt;Frame Innovation: Create New Thinking By Designing&lt;/i&gt;, 161."},"properties":{"noteIndex":29},"schema":"https://github.com/citation-style-language/schema/raw/master/csl-citation.json"}</w:instrText>
      </w:r>
      <w:r>
        <w:fldChar w:fldCharType="separate"/>
      </w:r>
      <w:r w:rsidRPr="00604883">
        <w:rPr>
          <w:noProof/>
        </w:rPr>
        <w:t xml:space="preserve">Dorst, </w:t>
      </w:r>
      <w:r w:rsidRPr="00604883">
        <w:rPr>
          <w:i/>
          <w:noProof/>
        </w:rPr>
        <w:t>Frame Innovation</w:t>
      </w:r>
      <w:r w:rsidRPr="00604883">
        <w:rPr>
          <w:noProof/>
        </w:rPr>
        <w:t>, 161.</w:t>
      </w:r>
      <w:r>
        <w:fldChar w:fldCharType="end"/>
      </w:r>
    </w:p>
  </w:footnote>
  <w:footnote w:id="31">
    <w:p w14:paraId="23426CEC" w14:textId="54085AEF"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{"citationItems":[{"id":"ITEM-1","itemData":{"ISSN":"1650-3740","abstract":"Many of today�s challenges that confront society are complex and dynamic and require new perspectives, new ways of looking at problems and issues, in order to be able to come to solutions that could not be found before. This process is called reframing and we suggest that one of the key stages in this process is thematic research, the search for themes that underlie these complex challenges. These themes generally turn out to be human themes, related to socio-emotional aspects of life. In this paper we report our experiences and lessons learned from a series of cases in which we experimented with various approaches to do this thematic research.","author":[{"dropping-particle":"","family":"Leeuwen","given":"Jos P","non-dropping-particle":"van","parse-names":false,"suffix":""},{"dropping-particle":"","family":"Rijken","given":"Dick","non-dropping-particle":"","parse-names":false,"suffix":""},{"dropping-particle":"","family":"Bloothoofd","given":"Iefke","non-dropping-particle":"","parse-names":false,"suffix":""},{"dropping-particle":"","family":"Cobussen","given":"Eefje","non-dropping-particle":"","parse-names":false,"suffix":""},{"dropping-particle":"","family":"Reurings","given":"Bram","non-dropping-particle":"","parse-names":false,"suffix":""},{"dropping-particle":"","family":"Ruts","given":"Rob","non-dropping-particle":"","parse-names":false,"suffix":""}],"container-title":"Proceedings of ServDes 2016","id":"ITEM-1","issued":{"date-parts":[["2016"]]},"page":"352-364","publisher":"Linköping","publisher-place":"Linköping University Electronic Press","title":"Thematic Research in the Frame Creation Process","type":"paper-conference"},"uris":["http://www.mendeley.com/documents/?uuid=6c23a327-35e1-4761-9021-72dfab9966c2","http://www.mendeley.com/documents/?uuid=dcc3027b-e720-48ad-8f9b-96fcebe634a1"]},{"id":"ITEM-2","itemData":{"DOI":"10.1016/j.sheji.2019.01.003","ISSN":"24058718","abstract":"Public and social sector organizations are increasingly turning to innovation as a way to address the complex problems that society is facing. Design practice has already contributed significantly to public and social innovation, but to be effective at the public and social systems level, these practices must be adapted. This study investigates how five public and social innovation agencies adapted and used the core design practice of problem framing to address complex problems in society. The frames evolved according to nonlinear patterns through the co-evolution of problem and solution spaces. Practitioners adapted their framing practices to suit the complex social contexts by applying systemic design principles, pursuing multiple solutions and problem frames, and operationalizing wider research and thinking methods that align with the complex nature of each specific challenge. I argue that such practices require high-level expertise, and that capability building in public and social innovation should consider these emerging practices and levels of expertise.","author":[{"dropping-particle":"van der","family":"Bijl-Brouwer","given":"Mieke","non-dropping-particle":"","parse-names":false,"suffix":""}],"container-title":"She Ji","id":"ITEM-2","issue":"1","issued":{"date-parts":[["2019"]]},"page":"29-43","publisher":"Elsevier","title":"Problem Framing Expertise in Public and Social Innovation","type":"article-journal","volume":"5"},"uris":["http://www.mendeley.com/documents/?uuid=882ffe01-6af5-45af-b0a9-971b5074640a","http://www.mendeley.com/documents/?uuid=4afd191b-fe9e-45c8-80e4-f83c8f3fddb5"]}],"mendeley":{"formattedCitation":"Jos P van Leeuwen et al., “Thematic Research in the Frame Creation Process,” in &lt;i&gt;Proceedings of ServDes 2016&lt;/i&gt; (Linköping University Electronic Press: Linköping, 2016), 352–64; Bijl-Brouwer, “Problem Framing Expertise in Public and Social Innovation.”","manualFormatting":"Jos P Van Leeuwen et al., “Thematic Research in the Frame Creation Process,” in Proceedings of ServDes 2016 (Linköping University Electronic Press: Linköping, 2016), 352–64; Bijl-Brouwer, “Problem Framing Expertise in Public and Social Innovation.”","plainTextFormattedCitation":"Jos P van Leeuwen et al., “Thematic Research in the Frame Creation Process,” in Proceedings of ServDes 2016 (Linköping University Electronic Press: Linköping, 2016), 352–64; Bijl-Brouwer, “Problem Framing Expertise in Public and Social Innovation.”","previouslyFormattedCitation":"Jos P van Leeuwen et al., “Thematic Research in the Frame Creation Process,” in &lt;i&gt;Proceedings of ServDes 2016&lt;/i&gt; (Linköping University Electronic Press: Linköping, 2016), 352–64; Bijl-Brouwer, “Problem Framing Expertise in Public and Social Innovation.”"},"properties":{"noteIndex":30},"schema":"https://github.com/citation-style-language/schema/raw/master/csl-citation.json"}</w:instrText>
      </w:r>
      <w:r>
        <w:fldChar w:fldCharType="separate"/>
      </w:r>
      <w:r w:rsidRPr="00604883">
        <w:rPr>
          <w:noProof/>
        </w:rPr>
        <w:t xml:space="preserve">Jos P </w:t>
      </w:r>
      <w:r w:rsidR="006668A1">
        <w:rPr>
          <w:noProof/>
        </w:rPr>
        <w:t>V</w:t>
      </w:r>
      <w:r w:rsidRPr="00604883">
        <w:rPr>
          <w:noProof/>
        </w:rPr>
        <w:t xml:space="preserve">an Leeuwen et al., “Thematic Research in the Frame Creation Process,” in </w:t>
      </w:r>
      <w:r w:rsidRPr="00604883">
        <w:rPr>
          <w:i/>
          <w:noProof/>
        </w:rPr>
        <w:t>Proceedings of ServDes 2016</w:t>
      </w:r>
      <w:r w:rsidRPr="00604883">
        <w:rPr>
          <w:noProof/>
        </w:rPr>
        <w:t xml:space="preserve"> (Linköping University Electronic Press: Linköping, 2016), 352–64; Bijl-Brouwer, “Problem Framing Expertise in Public and Social Innovation.”</w:t>
      </w:r>
      <w:r>
        <w:fldChar w:fldCharType="end"/>
      </w:r>
    </w:p>
  </w:footnote>
  <w:footnote w:id="32">
    <w:p w14:paraId="78CA8AFA" w14:textId="7727E842"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Designing","type":"book"},"locator":"183-185","uris":["http://www.mendeley.com/documents/?uuid=97cd5a72-50b9-4622-98f7-e00319a18d7e"]}],"mendeley":{"formattedCitation":"Dorst, &lt;i&gt;Frame Innovation: Create New Thinking By Designing&lt;/i&gt;, 183–85.","manualFormatting":"Dorst, Frame Innovation, 183–85.","plainTextFormattedCitation":"Dorst, Frame Innovation: Create New Thinking By Designing, 183–85.","previouslyFormattedCitation":"Dorst, &lt;i&gt;Frame Innovation: Create New Thinking By Designing&lt;/i&gt;, 183–85."},"properties":{"noteIndex":31},"schema":"https://github.com/citation-style-language/schema/raw/master/csl-citation.json"}</w:instrText>
      </w:r>
      <w:r>
        <w:fldChar w:fldCharType="separate"/>
      </w:r>
      <w:r w:rsidRPr="00604883">
        <w:rPr>
          <w:noProof/>
        </w:rPr>
        <w:t xml:space="preserve">Dorst, </w:t>
      </w:r>
      <w:r w:rsidRPr="00604883">
        <w:rPr>
          <w:i/>
          <w:noProof/>
        </w:rPr>
        <w:t>Frame Innovation</w:t>
      </w:r>
      <w:r w:rsidR="00251993">
        <w:rPr>
          <w:i/>
          <w:noProof/>
        </w:rPr>
        <w:t>,</w:t>
      </w:r>
      <w:r w:rsidRPr="00604883">
        <w:rPr>
          <w:noProof/>
        </w:rPr>
        <w:t xml:space="preserve"> 183–85.</w:t>
      </w:r>
      <w:r>
        <w:fldChar w:fldCharType="end"/>
      </w:r>
    </w:p>
  </w:footnote>
  <w:footnote w:id="33">
    <w:p w14:paraId="4D75D6B9" w14:textId="56FB6A56"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Designing","type":"book"},"locator":"53","uris":["http://www.mendeley.com/documents/?uuid=97cd5a72-50b9-4622-98f7-e00319a18d7e"]}],"mendeley":{"formattedCitation":"Dorst, 53.","manualFormatting":"Dorst, Frame Innovation, 53.","plainTextFormattedCitation":"Dorst, 53.","previouslyFormattedCitation":"Dorst, 53."},"properties":{"noteIndex":32},"schema":"https://github.com/citation-style-language/schema/raw/master/csl-citation.json"}</w:instrText>
      </w:r>
      <w:r>
        <w:fldChar w:fldCharType="separate"/>
      </w:r>
      <w:r w:rsidRPr="00604883">
        <w:rPr>
          <w:bCs/>
          <w:noProof/>
        </w:rPr>
        <w:t xml:space="preserve">Dorst, </w:t>
      </w:r>
      <w:r w:rsidR="00826FB8">
        <w:rPr>
          <w:bCs/>
          <w:i/>
          <w:iCs/>
          <w:noProof/>
        </w:rPr>
        <w:t xml:space="preserve">Frame Innovation, </w:t>
      </w:r>
      <w:r w:rsidRPr="00604883">
        <w:rPr>
          <w:bCs/>
          <w:noProof/>
        </w:rPr>
        <w:t>53.</w:t>
      </w:r>
      <w:r>
        <w:fldChar w:fldCharType="end"/>
      </w:r>
    </w:p>
  </w:footnote>
  <w:footnote w:id="34">
    <w:p w14:paraId="1F87C955" w14:textId="1351BB42" w:rsidR="009E6AE2" w:rsidRDefault="009E6AE2" w:rsidP="00784C57">
      <w:pPr>
        <w:pStyle w:val="FootnoteText"/>
      </w:pPr>
      <w:r>
        <w:rPr>
          <w:rStyle w:val="FootnoteReference"/>
        </w:rPr>
        <w:footnoteRef/>
      </w:r>
      <w:r w:rsidR="006D0753">
        <w:t xml:space="preserve"> </w:t>
      </w:r>
      <w:r>
        <w:fldChar w:fldCharType="begin" w:fldLock="1"/>
      </w:r>
      <w:r w:rsidR="00692374">
        <w:instrText>ADDIN CSL_CITATION {"citationItems":[{"id":"ITEM-1","itemData":{"DOI":"10.2307/2067804","ISSN":"00943061","author":[{"dropping-particle":"","family":"Møller Haase","given":"Louise","non-dropping-particle":"","parse-names":false,"suffix":""},{"dropping-particle":"","family":"Nhu Laursen","given":"Linda","non-dropping-particle":"","parse-names":false,"suffix":""}],"container-title":"Design Issues","id":"ITEM-1","issue":"3","issued":{"date-parts":[["2019"]]},"title":"Meaning Frames: The Structure of Problem Frames and Solution Frames","type":"article-journal","volume":"35"},"uris":["http://www.mendeley.com/documents/?uuid=f6ce016a-7a0c-4fd5-a06a-3593ad663550"]}],"mendeley":{"formattedCitation":"Møller Haase and Nhu Laursen, “Meaning Frames: The Structure of Problem Frames and Solution Frames.”","plainTextFormattedCitation":"Møller Haase and Nhu Laursen, “Meaning Frames: The Structure of Problem Frames and Solution Frames.”","previouslyFormattedCitation":"Møller Haase and Nhu Laursen, “Meaning Frames: The Structure of Problem Frames and Solution Frames.”"},"properties":{"noteIndex":33},"schema":"https://github.com/citation-style-language/schema/raw/master/csl-citation.json"}</w:instrText>
      </w:r>
      <w:r>
        <w:fldChar w:fldCharType="separate"/>
      </w:r>
      <w:r w:rsidRPr="007103F9">
        <w:rPr>
          <w:noProof/>
        </w:rPr>
        <w:t>Møller Haase and Nhu Laursen, “Meaning Frames: The Structure of Problem Frames and Solution Frames.”</w:t>
      </w:r>
      <w:r>
        <w:fldChar w:fldCharType="end"/>
      </w:r>
    </w:p>
  </w:footnote>
  <w:footnote w:id="35">
    <w:p w14:paraId="6DBAC7DC" w14:textId="16C06363"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{"citationItems":[{"id":"ITEM-1","itemData":{"ISBN":"9781446273593","abstract":"What is the social impact of design? How do culture and economics shape the objects and spaces we take for granted? How do design objects, designers, producers and consumers interrelate to create experience? How do new networks of communication and technology change the design process? Thoroughly revised, this new edition: explores the iPhone digs deep into the digital with a new chapter on networks and mobile technologies provides a new chapter on studying design culture explores the relationship of design to management and the creative industries supports students with a revamped website and all new exercises This is an essential companion for students of design, the creative industries, visual culture, material culture and sociology.","author":[{"dropping-particle":"","family":"Julier","given":"Guy","non-dropping-particle":"","parse-names":false,"suffix":""}],"edition":"3rd","id":"ITEM-1","issued":{"date-parts":[["2014"]]},"number-of-pages":"296","publisher":"SAGE Publications Ltd","publisher-place":"London","title":"The Culture of Design","type":"book"},"locator":"4-5","uris":["http://www.mendeley.com/documents/?uuid=1ccfedcc-817c-4e05-b5b7-4c12385753e1"]}],"mendeley":{"formattedCitation":"Guy Julier, &lt;i&gt;The Culture of Design&lt;/i&gt;, 3rd ed. (London: SAGE Publications Ltd, 2014), 4–5.","plainTextFormattedCitation":"Guy Julier, The Culture of Design, 3rd ed. (London: SAGE Publications Ltd, 2014), 4–5.","previouslyFormattedCitation":"Guy Julier, &lt;i&gt;The Culture of Design&lt;/i&gt;, 3rd ed. (London: SAGE Publications Ltd, 2014), 4–5."},"properties":{"noteIndex":34},"schema":"https://github.com/citation-style-language/schema/raw/master/csl-citation.json"}</w:instrText>
      </w:r>
      <w:r>
        <w:fldChar w:fldCharType="separate"/>
      </w:r>
      <w:r w:rsidRPr="00604883">
        <w:rPr>
          <w:bCs/>
          <w:noProof/>
        </w:rPr>
        <w:t xml:space="preserve">Guy Julier, </w:t>
      </w:r>
      <w:r w:rsidRPr="00604883">
        <w:rPr>
          <w:bCs/>
          <w:i/>
          <w:noProof/>
        </w:rPr>
        <w:t>The Culture of Design</w:t>
      </w:r>
      <w:r w:rsidRPr="00604883">
        <w:rPr>
          <w:bCs/>
          <w:noProof/>
        </w:rPr>
        <w:t>, 3rd ed. (London: SAGE Publications Ltd, 2014), 4–5.</w:t>
      </w:r>
      <w:r>
        <w:fldChar w:fldCharType="end"/>
      </w:r>
    </w:p>
  </w:footnote>
  <w:footnote w:id="36">
    <w:p w14:paraId="496E8A88" w14:textId="350BAA42" w:rsidR="00B0719F" w:rsidRDefault="00B0719F" w:rsidP="00784C57">
      <w:pPr>
        <w:pStyle w:val="FootnoteText"/>
      </w:pPr>
      <w:r>
        <w:rPr>
          <w:rStyle w:val="FootnoteReference"/>
        </w:rPr>
        <w:footnoteRef/>
      </w:r>
      <w:r>
        <w:t xml:space="preserve"> Cameron </w:t>
      </w:r>
      <w:proofErr w:type="spellStart"/>
      <w:r>
        <w:t>Tonkinwise</w:t>
      </w:r>
      <w:proofErr w:type="spellEnd"/>
      <w:r>
        <w:t xml:space="preserve">, </w:t>
      </w:r>
      <w:r>
        <w:fldChar w:fldCharType="begin" w:fldLock="1"/>
      </w:r>
      <w:r w:rsidR="00692374">
        <w:instrText>ADDIN CSL_CITATION {"citationItems":[{"id":"ITEM-1","itemData":{"DOI":"10.1080/17547075.2016.1142355","author":[{"dropping-particle":"","family":"Tonkinwise","given":"Cameron","non-dropping-particle":"","parse-names":false,"suffix":""}],"container-title":"Design and Culture","id":"ITEM-1","issue":"1","issued":{"date-parts":[["2016"]]},"page":"139-154","publisher":"Routledge","title":"Committing to the Political Values of Post-Thing-Centered Designing (Teaching Designers How to Design How to Live Collaboratively)","type":"article-journal","volume":"8"},"suppress-author":1,"uris":["http://www.mendeley.com/documents/?uuid=f2db42e3-c83e-4a67-acae-37e223db998a","http://www.mendeley.com/documents/?uuid=1518d50e-9ea5-4c22-b043-ce4f5105244a"]}],"mendeley":{"formattedCitation":"“Committing to the Political Values of Post-Thing-Centered Designing (Teaching Designers How to Design How to Live Collaboratively),” &lt;i&gt;Design and Culture&lt;/i&gt; 8, no. 1 (2016): 139–54, https://doi.org/10.1080/17547075.2016.1142355.","plainTextFormattedCitation":"“Committing to the Political Values of Post-Thing-Centered Designing (Teaching Designers How to Design How to Live Collaboratively),” Design and Culture 8, no. 1 (2016): 139–54, https://doi.org/10.1080/17547075.2016.1142355.","previouslyFormattedCitation":"“Committing to the Political Values of Post-Thing-Centered Designing (Teaching Designers How to Design How to Live Collaboratively),” &lt;i&gt;Design and Culture&lt;/i&gt; 8, no. 1 (2016): 139–54, https://doi.org/10.1080/17547075.2016.1142355."},"properties":{"noteIndex":35},"schema":"https://github.com/citation-style-language/schema/raw/master/csl-citation.json"}</w:instrText>
      </w:r>
      <w:r>
        <w:fldChar w:fldCharType="separate"/>
      </w:r>
      <w:r w:rsidRPr="00604883">
        <w:rPr>
          <w:noProof/>
        </w:rPr>
        <w:t xml:space="preserve">“Committing to the Political Values of Post-Thing-Centered Designing (Teaching Designers How to Design How to Live Collaboratively),” </w:t>
      </w:r>
      <w:r w:rsidRPr="00604883">
        <w:rPr>
          <w:i/>
          <w:noProof/>
        </w:rPr>
        <w:t>Design and Culture</w:t>
      </w:r>
      <w:r w:rsidRPr="00604883">
        <w:rPr>
          <w:noProof/>
        </w:rPr>
        <w:t xml:space="preserve"> 8, no. 1 (2016): 139–54, https://doi.org/10.1080/17547075.2016.1142355.</w:t>
      </w:r>
      <w:r>
        <w:fldChar w:fldCharType="end"/>
      </w:r>
    </w:p>
  </w:footnote>
  <w:footnote w:id="37">
    <w:p w14:paraId="0166AC3B" w14:textId="7E5DDD7E" w:rsidR="00A37A1F" w:rsidRDefault="00A37A1F" w:rsidP="00784C57">
      <w:pPr>
        <w:pStyle w:val="FootnoteText"/>
      </w:pPr>
      <w:r>
        <w:rPr>
          <w:rStyle w:val="FootnoteReference"/>
        </w:rPr>
        <w:footnoteRef/>
      </w:r>
      <w:r>
        <w:t xml:space="preserve"> </w:t>
      </w:r>
      <w:r>
        <w:fldChar w:fldCharType="begin" w:fldLock="1"/>
      </w:r>
      <w:r w:rsidR="00692374">
        <w:instrText>ADDIN CSL_CITATION {"citationItems":[{"id":"ITEM-1","itemData":{"DOI":"DOI: 10.1017/CBO9780511554469.001","ISBN":"9780521470391","abstract":"It is in the instance of discourse in which I designates the speaker that the speaker proclaims himself as the ‘subject’. And so it is literally true that the basis of subjectivity is in the exercise of language …Language is so organized that it permits each speaker to appropriate to himself an entire language by designating himself as I.Benveniste (1971:226)Among linguists and other professional students of language, the word subject and its derivative subjectivity tend to evoke a grammatical association: subject as distinct from direct object, for example. In some contexts, subjectivity contrasts with objectivity in suggesting something ‘soft’, unverifiable, even suspicious. The essays in this book do treat subjectivity, and they are centrally linguistic in their focus, but they do not address subject as a grammatical relation. Nor do they address objective versus subjective modes of inquiry – in linguistics or else where. Rather, broadly speaking, the subjectivity explored here concerns expression of self and the representation of a speaker's (or, more generally, a locutionary agent's) perspective or point of view in discourse – what has been called a speaker's imprint. In turn, subjectivisation (or subjedification) refers to the structures and strategies that languages evolve in the linguistic realisation of subjectivity or to the relevant processes of linguistic evolution themselves.As used here, then, subjectivity has an array of meanings, neither so old nor so well studied as grammatical subjecthood, but central to emerging views of discourse – to the intersection of language structure and language use in the expression of self.","author":[{"dropping-particle":"","family":"Finegan","given":"Edward","non-dropping-particle":"","parse-names":false,"suffix":""}],"container-title":"Subjectivity and Subjectivisation: Linguistic Perspectives","editor":[{"dropping-particle":"","family":"Stein","given":"Dieter","non-dropping-particle":"","parse-names":false,"suffix":""},{"dropping-particle":"","family":"Wright","given":"Susan","non-dropping-particle":"","parse-names":false,"suffix":""}],"id":"ITEM-1","issued":{"date-parts":[["1995"]]},"page":"1-15","publisher":"Cambridge University Press","publisher-place":"Cambridge","title":"Subjectivity and subjectivisation: an introduction","type":"chapter"},"uris":["http://www.mendeley.com/documents/?uuid=c63651dc-2ad5-41bb-9678-cd34b02e11a8"]}],"mendeley":{"formattedCitation":"Edward Finegan, “Subjectivity and Subjectivisation: An Introduction,” in &lt;i&gt;Subjectivity and Subjectivisation: Linguistic Perspectives&lt;/i&gt;, ed. Dieter Stein and Susan Wright (Cambridge: Cambridge University Press, 1995), 1–15, https://doi.org/DOI: 10.1017/CBO9780511554469.001.","plainTextFormattedCitation":"Edward Finegan, “Subjectivity and Subjectivisation: An Introduction,” in Subjectivity and Subjectivisation: Linguistic Perspectives, ed. Dieter Stein and Susan Wright (Cambridge: Cambridge University Press, 1995), 1–15, https://doi.org/DOI: 10.1017/CBO9780511554469.001.","previouslyFormattedCitation":"Edward Finegan, “Subjectivity and Subjectivisation: An Introduction,” in &lt;i&gt;Subjectivity and Subjectivisation: Linguistic Perspectives&lt;/i&gt;, ed. Dieter Stein and Susan Wright (Cambridge: Cambridge University Press, 1995), 1–15, https://doi.org/DOI: 10.1017/CBO9780511554469.001."},"properties":{"noteIndex":36},"schema":"https://github.com/citation-style-language/schema/raw/master/csl-citation.json"}</w:instrText>
      </w:r>
      <w:r>
        <w:fldChar w:fldCharType="separate"/>
      </w:r>
      <w:r w:rsidRPr="00A37A1F">
        <w:rPr>
          <w:noProof/>
        </w:rPr>
        <w:t xml:space="preserve">Edward Finegan, “Subjectivity and Subjectivisation: An Introduction,” in </w:t>
      </w:r>
      <w:r w:rsidRPr="00A37A1F">
        <w:rPr>
          <w:i/>
          <w:noProof/>
        </w:rPr>
        <w:t>Subjectivity and Subjectivisation: Linguistic Perspectives</w:t>
      </w:r>
      <w:r w:rsidRPr="00A37A1F">
        <w:rPr>
          <w:noProof/>
        </w:rPr>
        <w:t>, ed. Dieter Stein and Susan Wright (Cambridge: Cambridge University Press, 1995), 1–15, https://doi.org/DOI: 10.1017/CBO9780511554469.001.</w:t>
      </w:r>
      <w:r>
        <w:fldChar w:fldCharType="end"/>
      </w:r>
    </w:p>
  </w:footnote>
  <w:footnote w:id="38">
    <w:p w14:paraId="2D3AC91E" w14:textId="6D0BA121"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BN":"978-0-262-32885-0","author":[{"dropping-particle":"","family":"Dorst","given":"Kees","non-dropping-particle":"","parse-names":false,"suffix":""}],"editor":[{"dropping-particle":"","family":"Friedman","given":"Ken","non-dropping-particle":"","parse-names":false,"suffix":""},{"dropping-particle":"","family":"Stolterman","given":"Erik","non-dropping-particle":"","parse-names":false,"suffix":""}],"id":"ITEM-1","issued":{"date-parts":[["2015"]]},"publisher":"MIT Press","publisher-place":"Cambridge Massachusetts, London England","title":"Frame Innovation: Create New Thinking By Designing","type":"book"},"locator":"76-77","uris":["http://www.mendeley.com/documents/?uuid=97cd5a72-50b9-4622-98f7-e00319a18d7e"]}],"mendeley":{"formattedCitation":"Dorst, &lt;i&gt;Frame Innovation: Create New Thinking By Designing&lt;/i&gt;, 76–77.","manualFormatting":"Dorst, Frame Innovation, 76–77.","plainTextFormattedCitation":"Dorst, Frame Innovation: Create New Thinking By Designing, 76–77.","previouslyFormattedCitation":"Dorst, &lt;i&gt;Frame Innovation: Create New Thinking By Designing&lt;/i&gt;, 76–77."},"properties":{"noteIndex":37},"schema":"https://github.com/citation-style-language/schema/raw/master/csl-citation.json"}</w:instrText>
      </w:r>
      <w:r>
        <w:fldChar w:fldCharType="separate"/>
      </w:r>
      <w:r w:rsidRPr="00604883">
        <w:rPr>
          <w:bCs/>
          <w:noProof/>
        </w:rPr>
        <w:t xml:space="preserve">Dorst, </w:t>
      </w:r>
      <w:r w:rsidRPr="00604883">
        <w:rPr>
          <w:bCs/>
          <w:i/>
          <w:noProof/>
        </w:rPr>
        <w:t>Frame Innovation</w:t>
      </w:r>
      <w:r w:rsidRPr="00604883">
        <w:rPr>
          <w:bCs/>
          <w:noProof/>
        </w:rPr>
        <w:t>, 76–77.</w:t>
      </w:r>
      <w:r>
        <w:fldChar w:fldCharType="end"/>
      </w:r>
    </w:p>
  </w:footnote>
  <w:footnote w:id="39">
    <w:p w14:paraId="4EB0110F" w14:textId="345F1939"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{"citationItems":[{"id":"ITEM-1","itemData":{"DOI":"10.1016/j.destud.2011.07.006","author":[{"dropping-particle":"","family":"Dorst","given":"Kees","non-dropping-particle":"","parse-names":false,"suffix":""}],"container-title":"Design Studies","id":"ITEM-1","issued":{"date-parts":[["2011"]]},"page":"521-532","title":"The core of ‘design thinking’ and its application","type":"article-journal","volume":"32"},"uris":["http://www.mendeley.com/documents/?uuid=e3f72c13-78fc-4c52-84c3-df0337ee5cb8"]}],"mendeley":{"formattedCitation":"Dorst, “The Core of ‘Design Thinking’ and Its Application.”","plainTextFormattedCitation":"Dorst, “The Core of ‘Design Thinking’ and Its Application.”","previouslyFormattedCitation":"Dorst, “The Core of ‘Design Thinking’ and Its Application.”"},"properties":{"noteIndex":38},"schema":"https://github.com/citation-style-language/schema/raw/master/csl-citation.json"}</w:instrText>
      </w:r>
      <w:r>
        <w:fldChar w:fldCharType="separate"/>
      </w:r>
      <w:r w:rsidRPr="00604883">
        <w:rPr>
          <w:noProof/>
        </w:rPr>
        <w:t>Dorst, “The Core of ‘Design Thinking’ and Its Application.”</w:t>
      </w:r>
      <w:r>
        <w:fldChar w:fldCharType="end"/>
      </w:r>
    </w:p>
  </w:footnote>
  <w:footnote w:id="40">
    <w:p w14:paraId="08FC373D" w14:textId="3AE5C300"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{"citationItems":[{"id":"ITEM-1","itemData":{"ISSN":"1650-3740","abstract":"Many of today�s challenges that confront society are complex and dynamic and require new perspectives, new ways of looking at problems and issues, in order to be able to come to solutions that could not be found before. This process is called reframing and we suggest that one of the key stages in this process is thematic research, the search for themes that underlie these complex challenges. These themes generally turn out to be human themes, related to socio-emotional aspects of life. In this paper we report our experiences and lessons learned from a series of cases in which we experimented with various approaches to do this thematic research.","author":[{"dropping-particle":"","family":"Leeuwen","given":"Jos P","non-dropping-particle":"van","parse-names":false,"suffix":""},{"dropping-particle":"","family":"Rijken","given":"Dick","non-dropping-particle":"","parse-names":false,"suffix":""},{"dropping-particle":"","family":"Bloothoofd","given":"Iefke","non-dropping-particle":"","parse-names":false,"suffix":""},{"dropping-particle":"","family":"Cobussen","given":"Eefje","non-dropping-particle":"","parse-names":false,"suffix":""},{"dropping-particle":"","family":"Reurings","given":"Bram","non-dropping-particle":"","parse-names":false,"suffix":""},{"dropping-particle":"","family":"Ruts","given":"Rob","non-dropping-particle":"","parse-names":false,"suffix":""}],"container-title":"Proceedings of ServDes 2016","id":"ITEM-1","issued":{"date-parts":[["2016"]]},"page":"352-364","publisher":"Linköping","publisher-place":"Linköping University Electronic Press","title":"Thematic Research in the Frame Creation Process","type":"paper-conference"},"uris":["http://www.mendeley.com/documents/?uuid=dcc3027b-e720-48ad-8f9b-96fcebe634a1","http://www.mendeley.com/documents/?uuid=6c23a327-35e1-4761-9021-72dfab9966c2"]}],"mendeley":{"formattedCitation":"van Leeuwen et al., “Thematic Research in the Frame Creation Process.”","manualFormatting":"Van Leeuwen et al., “Thematic Research in the Frame Creation Process.”","plainTextFormattedCitation":"van Leeuwen et al., “Thematic Research in the Frame Creation Process.”","previouslyFormattedCitation":"van Leeuwen et al., “Thematic Research in the Frame Creation Process.”"},"properties":{"noteIndex":39},"schema":"https://github.com/citation-style-language/schema/raw/master/csl-citation.json"}</w:instrText>
      </w:r>
      <w:r>
        <w:fldChar w:fldCharType="separate"/>
      </w:r>
      <w:r w:rsidR="006668A1">
        <w:rPr>
          <w:noProof/>
        </w:rPr>
        <w:t>V</w:t>
      </w:r>
      <w:r w:rsidRPr="00604883">
        <w:rPr>
          <w:noProof/>
        </w:rPr>
        <w:t>an Leeuwen et al., “Thematic Research in the Frame Creation Process.”</w:t>
      </w:r>
      <w:r>
        <w:fldChar w:fldCharType="end"/>
      </w:r>
    </w:p>
  </w:footnote>
  <w:footnote w:id="41">
    <w:p w14:paraId="58064C13" w14:textId="7BAF9BE7" w:rsidR="00A903B4" w:rsidRDefault="00A903B4" w:rsidP="00784C57">
      <w:pPr>
        <w:pStyle w:val="FootnoteText"/>
      </w:pPr>
      <w:r>
        <w:rPr>
          <w:rStyle w:val="FootnoteReference"/>
        </w:rPr>
        <w:footnoteRef/>
      </w:r>
      <w:r>
        <w:t xml:space="preserve"> </w:t>
      </w:r>
      <w:r>
        <w:fldChar w:fldCharType="begin" w:fldLock="1"/>
      </w:r>
      <w:r w:rsidR="00692374">
        <w:instrText>ADDIN CSL_CITATION {"citationItems":[{"id":"ITEM-1","itemData":{"DOI":"10.1177/0275074014533142","author":[{"dropping-particle":"Van","family":"Hulst","given":"Merlijn","non-dropping-particle":"","parse-names":false,"suffix":""},{"dropping-particle":"","family":"Yanow","given":"Dvora","non-dropping-particle":"","parse-names":false,"suffix":""}],"id":"ITEM-1","issued":{"date-parts":[["2016"]]},"title":"From Policy “ Frames ” to “ Framing ”: Theorizing a More Dynamic , Political Approach","type":"article-journal"},"uris":["http://www.mendeley.com/documents/?uuid=c2ee5c8a-444d-494d-8c71-94d77454d4a5","http://www.mendeley.com/documents/?uuid=c23be9e0-c960-4e1b-a799-a8880c17cffb"]}],"mendeley":{"formattedCitation":"Hulst and Yanow, “From Policy ‘ Frames ’ to ‘ Framing ’: Theorizing a More Dynamic , Political Approach.”","plainTextFormattedCitation":"Hulst and Yanow, “From Policy ‘ Frames ’ to ‘ Framing ’: Theorizing a More Dynamic , Political Approach.”","previouslyFormattedCitation":"Hulst and Yanow, “From Policy ‘ Frames ’ to ‘ Framing ’: Theorizing a More Dynamic , Political Approach.”"},"properties":{"noteIndex":40},"schema":"https://github.com/citation-style-language/schema/raw/master/csl-citation.json"}</w:instrText>
      </w:r>
      <w:r>
        <w:fldChar w:fldCharType="separate"/>
      </w:r>
      <w:r w:rsidRPr="00604883">
        <w:rPr>
          <w:noProof/>
        </w:rPr>
        <w:t>Hulst and Yanow, “From Policy ‘ Frames ’ to ‘ Framing ’: Theorizing a More Dynamic , Political Approach.”</w:t>
      </w:r>
      <w:r>
        <w:fldChar w:fldCharType="end"/>
      </w:r>
    </w:p>
  </w:footnote>
  <w:footnote w:id="42">
    <w:p w14:paraId="1014B86A" w14:textId="2805839E" w:rsidR="00E637B4" w:rsidRDefault="00E637B4" w:rsidP="00784C57">
      <w:pPr>
        <w:pStyle w:val="FootnoteText"/>
      </w:pPr>
      <w:r>
        <w:rPr>
          <w:rStyle w:val="FootnoteReference"/>
        </w:rPr>
        <w:footnoteRef/>
      </w:r>
      <w:r>
        <w:t xml:space="preserve"> </w:t>
      </w:r>
      <w:r>
        <w:fldChar w:fldCharType="begin" w:fldLock="1"/>
      </w:r>
      <w:r w:rsidR="008222AA">
        <w:instrText>ADDIN CSL_CITATION {"citationItems":[{"id":"ITEM-1","itemData":{"ISBN":"0-87668-950-0","author":[{"dropping-particle":"","family":"Bateson","given":"Gregory","non-dropping-particle":"","parse-names":false,"suffix":""}],"edition":"Second","id":"ITEM-1","issued":{"date-parts":[["1972"]]},"publisher":"Chandler Publications","publisher-place":"Chicago and London","title":"Steps to an Ecology of Mind: Collected Essays in Anthropology, Psychiatry, Evolution, and Epistemology","type":"book"},"uris":["http://www.mendeley.com/documents/?uuid=6898e94f-7601-43a5-98ac-c79157ae024e"]}],"mendeley":{"formattedCitation":"Gregory Bateson, &lt;i&gt;Steps to an Ecology of Mind: Collected Essays in Anthropology, Psychiatry, Evolution, and Epistemology&lt;/i&gt;, Second (Chicago and London: Chandler Publications, 1972).","plainTextFormattedCitation":"Gregory Bateson, Steps to an Ecology of Mind: Collected Essays in Anthropology, Psychiatry, Evolution, and Epistemology, Second (Chicago and London: Chandler Publications, 1972).","previouslyFormattedCitation":"Gregory Bateson, &lt;i&gt;Steps to an Ecology of Mind: Collected Essays in Anthropology, Psychiatry, Evolution, and Epistemology&lt;/i&gt;, Second (Chicago and London: Chandler Publications, 1972)."},"properties":{"noteIndex":41},"schema":"https://github.com/citation-style-language/schema/raw/master/csl-citation.json"}</w:instrText>
      </w:r>
      <w:r>
        <w:fldChar w:fldCharType="separate"/>
      </w:r>
      <w:r w:rsidRPr="00E637B4">
        <w:rPr>
          <w:noProof/>
        </w:rPr>
        <w:t xml:space="preserve">Gregory Bateson, </w:t>
      </w:r>
      <w:r w:rsidRPr="00E637B4">
        <w:rPr>
          <w:i/>
          <w:noProof/>
        </w:rPr>
        <w:t>Steps to an Ecology of Mind: Collected Essays in Anthropology, Psychiatry, Evolution, and Epistemology</w:t>
      </w:r>
      <w:r w:rsidRPr="00E637B4">
        <w:rPr>
          <w:noProof/>
        </w:rPr>
        <w:t>, Second (Chicago and London: Chandler Publications, 1972).</w:t>
      </w:r>
      <w:r>
        <w:fldChar w:fldCharType="end"/>
      </w:r>
      <w:r>
        <w:t xml:space="preserve"> Erving Goffman, </w:t>
      </w:r>
      <w:r>
        <w:fldChar w:fldCharType="begin" w:fldLock="1"/>
      </w:r>
      <w:r w:rsidR="008222AA">
        <w:instrText>ADDIN CSL_CITATION {"citationItems":[{"id":"ITEM-1","itemData":{"ISBN":"093035091X","author":[{"dropping-particle":"","family":"Goffman","given":"Erving","non-dropping-particle":"","parse-names":false,"suffix":""}],"edition":"Northeaste","id":"ITEM-1","issued":{"date-parts":[["1986"]]},"language":"English","note":"Reprint. Originally published, New York , Harper &amp;amp; Row, 1974","publisher":"Northeastern University Press","publisher-place":"Boston","title":"Frame analysis: an essay on the organization of experience","type":"book"},"suppress-author":1,"uris":["http://www.mendeley.com/documents/?uuid=9d9a61d3-fb6c-4c50-b99a-c0d776300705"]}],"mendeley":{"formattedCitation":"&lt;i&gt;Frame Analysis: An Essay on the Organization of Experience&lt;/i&gt;, Northeaste (Boston: Northeastern University Press, 1986).","plainTextFormattedCitation":"Frame Analysis: An Essay on the Organization of Experience, Northeaste (Boston: Northeastern University Press, 1986).","previouslyFormattedCitation":"&lt;i&gt;Frame Analysis: An Essay on the Organization of Experience&lt;/i&gt;, Northeaste (Boston: Northeastern University Press, 1986)."},"properties":{"noteIndex":41},"schema":"https://github.com/citation-style-language/schema/raw/master/csl-citation.json"}</w:instrText>
      </w:r>
      <w:r>
        <w:fldChar w:fldCharType="separate"/>
      </w:r>
      <w:r w:rsidRPr="00604883">
        <w:rPr>
          <w:i/>
          <w:noProof/>
        </w:rPr>
        <w:t>Frame Analysis: An Essay on the Organization of Experience</w:t>
      </w:r>
      <w:r w:rsidRPr="00604883">
        <w:rPr>
          <w:noProof/>
        </w:rPr>
        <w:t>, Northeaste (Boston: Northeastern University Press, 1986).</w:t>
      </w:r>
      <w:r>
        <w:fldChar w:fldCharType="end"/>
      </w:r>
      <w:r>
        <w:t xml:space="preserve"> First published in 1972, this work along with that of Goffman (1986) are internalised within the design literature by those design theorists who originated work on design frames.;</w:t>
      </w:r>
    </w:p>
  </w:footnote>
  <w:footnote w:id="43">
    <w:p w14:paraId="56184A4C" w14:textId="713C2415" w:rsidR="00F51176" w:rsidRDefault="00F51176" w:rsidP="00784C57">
      <w:pPr>
        <w:pStyle w:val="FootnoteText"/>
      </w:pPr>
      <w:r>
        <w:rPr>
          <w:rStyle w:val="FootnoteReference"/>
        </w:rPr>
        <w:footnoteRef/>
      </w:r>
      <w:r>
        <w:t xml:space="preserve"> </w:t>
      </w:r>
      <w:r>
        <w:fldChar w:fldCharType="begin" w:fldLock="1"/>
      </w:r>
      <w:r w:rsidR="008222AA">
        <w:instrText>ADDIN CSL_CITATION {"citationItems":[{"id":"ITEM-1","itemData":{"DOI":"10.1177/0275074014533142","author":[{"dropping-particle":"Van","family":"Hulst","given":"Merlijn","non-dropping-particle":"","parse-names":false,"suffix":""},{"dropping-particle":"","family":"Yanow","given":"Dvora","non-dropping-particle":"","parse-names":false,"suffix":""}],"id":"ITEM-1","issued":{"date-parts":[["2016"]]},"title":"From Policy “ Frames ” to “ Framing ”: Theorizing a More Dynamic , Political Approach","type":"article-journal"},"uris":["http://www.mendeley.com/documents/?uuid=c23be9e0-c960-4e1b-a799-a8880c17cffb"]}],"mendeley":{"formattedCitation":"Hulst and Yanow, “From Policy ‘ Frames ’ to ‘ Framing ’: Theorizing a More Dynamic , Political Approach.”","plainTextFormattedCitation":"Hulst and Yanow, “From Policy ‘ Frames ’ to ‘ Framing ’: Theorizing a More Dynamic , Political Approach.”","previouslyFormattedCitation":"Hulst and Yanow, “From Policy ‘ Frames ’ to ‘ Framing ’: Theorizing a More Dynamic , Political Approach.”"},"properties":{"noteIndex":42},"schema":"https://github.com/citation-style-language/schema/raw/master/csl-citation.json"}</w:instrText>
      </w:r>
      <w:r>
        <w:fldChar w:fldCharType="separate"/>
      </w:r>
      <w:r w:rsidR="00E637B4" w:rsidRPr="00E637B4">
        <w:rPr>
          <w:noProof/>
        </w:rPr>
        <w:t>Hulst and Yanow, “From Policy ‘ Frames ’ to ‘ Framing ’: Theorizing a More Dynamic , Political Approach.”</w:t>
      </w:r>
      <w:r>
        <w:fldChar w:fldCharType="end"/>
      </w:r>
    </w:p>
  </w:footnote>
  <w:footnote w:id="44">
    <w:p w14:paraId="28315A8B" w14:textId="321AC6DE" w:rsidR="007851E4" w:rsidRDefault="007851E4" w:rsidP="00784C57">
      <w:pPr>
        <w:pStyle w:val="FootnoteText"/>
      </w:pPr>
      <w:r w:rsidRPr="529D9AD9">
        <w:rPr>
          <w:rStyle w:val="FootnoteReference"/>
        </w:rPr>
        <w:footnoteRef/>
      </w:r>
      <w:r>
        <w:t xml:space="preserve"> </w:t>
      </w:r>
      <w:r>
        <w:fldChar w:fldCharType="begin" w:fldLock="1"/>
      </w:r>
      <w:r w:rsidR="00E637B4">
        <w:instrText>ADDIN CSL_CITATION {"citationItems":[{"id":"ITEM-1","itemData":{"DOI":"10.1177/0275074014533142","author":[{"dropping-particle":"Van","family":"Hulst","given":"Merlijn","non-dropping-particle":"","parse-names":false,"suffix":""},{"dropping-particle":"","family":"Yanow","given":"Dvora","non-dropping-particle":"","parse-names":false,"suffix":""}],"container-title":"American Review of Public Administration","id":"ITEM-1","issue":"1","issued":{"date-parts":[["2016"]]},"page":"92-112","title":"From Policy “Frames” to “Framing”: Theorizing a More Dynamic, Political Approach","type":"article-journal","volume":"46"},"uris":["http://www.mendeley.com/documents/?uuid=b4429e36-8a8e-4cca-8d1e-1e04d90efd53"]},{"id":"ITEM-2","itemData":{"DOI":"10.1080/19416520.2014.875669","ISSN":"19416067","abstract":"There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Annals","id":"ITEM-2","issue":"1","issued":{"date-parts":[["2014"]]},"page":"181-235","publisher":"Taylor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Literature","type":"article-journal","volume":"8"},"uris":["http://www.mendeley.com/documents/?uuid=adc23ae1-fb59-4e5e-8f92-2732b883c434"]},{"id":"ITEM-3","itemData":{"DOI":"10.5465/amr.2013.0299","ISSN":"03637425","abstract":"Despite the centrality of meaning to institutionalization, little attention has been paid to how meanings evolve and amplify to become institutionalized cultural conventions. We develop an interactional framing perspective to explain the microprocesses and mechanisms by which this occurs. We identify three amplification processes and three ways frames stack up or laminate that become the building blocks for diffusion and institutionalization of meanings within organizations and fields. Although we focus on \"bottom-up\" dynamics, we argue that framing occurs in a politicized social context and is inherently bidirectional, in line with structuration, because microlevel interactions instantiate macrostructures. We consider how our approach complements other theories of meaning making, its utility for informing related theoretical streams, and its implications for organizing at the meso and macro levels.","author":[{"dropping-particle":"","family":"Gray","given":"Barbara","non-dropping-particle":"","parse-names":false,"suffix":""},{"dropping-particle":"","family":"Purdy","given":"Jill M","non-dropping-particle":"","parse-names":false,"suffix":""},{"dropping-particle":"","family":"Ansari","given":"Shahzad","non-dropping-particle":"","parse-names":false,"suffix":""}],"container-title":"Academy of Management Review","id":"ITEM-3","issue":"1","issued":{"date-parts":[["2015"]]},"page":"115-143","title":"From interactions to institutions: Microprocesses of framing and mechanisms for the structuring of institutional fields","type":"article-journal","volume":"40"},"uris":["http://www.mendeley.com/documents/?uuid=461ad4f0-e339-4e88-aa78-e39deb267dcf"]},{"id":"ITEM-4","itemData":{"DOI":"10.1073/pnas.0703993104","ISBN":"0742538060","ISSN":"00380245","PMID":"25246403","abstract":"Frame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Quarterly","id":"ITEM-4","issue":"1","issued":{"date-parts":[["2000"]]},"page":"37-54","title":"What a Good Idea! Frames and Ideologies in Social Movement Research","type":"article-journal","volume":"5"},"uris":["http://www.mendeley.com/documents/?uuid=4eba4c12-3326-4bf6-a3c5-0a84ba7631f6"]},{"id":"ITEM-5","itemData":{"ISBN":"0742538060","ISSN":"1086671X","abstract":"In this comment on Oliver and Johnstons exposition on frames and ideologies in social movement research, we concur that frames and ideology are not different words for the same thing but are, in fact, different entities; that both concepts are of analytic utility; that they therefore merit studying in their own right; and that the relationship between frames and ideology needs to be explored and elaborated as well. However, we differ, it appears, is in our respective conceptualizations of ideology and of the relationship between framing and ideology. We sketch our view of that relationship and argue, as well, that Oliver and Johnston have misunderstood aspects of our work on frames and framing processes and have ignored issues within the voluminous literature on ideology that, in the absence of further elaboration and clarification, undermine the utility of their take on ideology and its relationship to social movements and related processes. These differences and concerns notwithstanding, we suggest that Oliver and Johnstons essay functions usefully to focus attention on an important and neglected issue in the study of social movements.","author":[{"dropping-particle":"","family":"Snow","given":"David","non-dropping-particle":"","parse-names":false,"suffix":""},{"dropping-particle":"","family":"Benford","given":"Robert","non-dropping-particle":"","parse-names":false,"suffix":""}],"container-title":"Mobilization","id":"ITEM-5","issue":"2","issued":{"date-parts":[["2000"]]},"page":"55-60","title":"Ideology in the Study of Social Movements","type":"article-journal","volume":"5"},"uris":["http://www.mendeley.com/documents/?uuid=f219680d-358e-4251-9dab-19540c441f3b"]}],"mendeley":{"formattedCitation":"Merlijn Van Hulst and Dvora Yanow, “From Policy ‘Frames’ to ‘Framing’: Theorizing a More Dynamic, Political Approach,” &lt;i&gt;American Review of Public Administration&lt;/i&gt; 46, no. 1 (2016): 92–112, https://doi.org/10.1177/0275074014533142; Joep P. Cornelissen and Mirjam D. Werner, “Putting Framing in Perspective: A Review of Framing and Frame Analysis across the Management and Organizational Literature,” &lt;i&gt;Academy of Management Annals&lt;/i&gt; 8, no. 1 (2014): 181–235, https://doi.org/10.1080/19416520.2014.875669; Barbara Gray, Jill M Purdy, and Shahzad Ansari, “From Interactions to Institutions: Microprocesses of Framing and Mechanisms for the Structuring of Institutional Fields,” &lt;i&gt;Academy of Management Review&lt;/i&gt; 40, no. 1 (2015): 115–43, https://doi.org/10.5465/amr.2013.0299; Oliver and Johnston, “What a Good Idea! Frames and Ideologies in Social Movement Research”; Snow and Benford, “Ideology in the Study of Social Movements.”","manualFormatting":"Hulst and Yanow; Joep P. Cornelissen and Mirjam D. Werner, “Putting Framing in Perspective: A Review of Framing and Frame Analysis across the Management and Organizational Literature,” Academy of Management Annals 8, no. 1 (2014): 181–235, https://doi.org/10.1080/19416520.2014.875669; Barbara Gray, Jill M Purdy, and Shahzad Ansari, “From Interactions to Institutions: Microprocesses of Framing and Mechanisms for the Structuring of Institutional Fields,” Academy of Management Review 40, no. 1 (2015): 115–43, https://doi.org/10.5465/amr.2013.0299. Oliver and Johnston, “What a Good Idea! Frames and Ideologies in Social Movement Research”; Snow and Benford, “Ideology in the Study of Social Movements.”","plainTextFormattedCitation":"Merlijn Van Hulst and Dvora Yanow, “From Policy ‘Frames’ to ‘Framing’: Theorizing a More Dynamic, Political Approach,” American Review of Public Administration 46, no. 1 (2016): 92–112, https://doi.org/10.1177/0275074014533142; Joep P. Cornelissen and Mirjam D. Werner, “Putting Framing in Perspective: A Review of Framing and Frame Analysis across the Management and Organizational Literature,” Academy of Management Annals 8, no. 1 (2014): 181–235, https://doi.org/10.1080/19416520.2014.875669; Barbara Gray, Jill M Purdy, and Shahzad Ansari, “From Interactions to Institutions: Microprocesses of Framing and Mechanisms for the Structuring of Institutional Fields,” Academy of Management Review 40, no. 1 (2015): 115–43, https://doi.org/10.5465/amr.2013.0299; Oliver and Johnston, “What a Good Idea! Frames and Ideologies in Social Movement Research”; Snow and Benford, “Ideology in the Study of Social Movements.”","previouslyFormattedCitation":"Merlijn Van Hulst and Dvora Yanow, “From Policy ‘Frames’ to ‘Framing’: Theorizing a More Dynamic, Political Approach,” &lt;i&gt;American Review of Public Administration&lt;/i&gt; 46, no. 1 (2016): 92–112, https://doi.org/10.1177/0275074014533142; Joep P. Cornelissen and Mirjam D. Werner, “Putting Framing in Perspective: A Review of Framing and Frame Analysis across the Management and Organizational Literature,” &lt;i&gt;Academy of Management Annals&lt;/i&gt; 8, no. 1 (2014): 181–235, https://doi.org/10.1080/19416520.2014.875669; Barbara Gray, Jill M Purdy, and Shahzad Ansari, “From Interactions to Institutions: Microprocesses of Framing and Mechanisms for the Structuring of Institutional Fields,” &lt;i&gt;Academy of Management Review&lt;/i&gt; 40, no. 1 (2015): 115–43, https://doi.org/10.5465/amr.2013.0299; Oliver and Johnston, “What a Good Idea! Frames and Ideologies in Social Movement Research”; Snow and Benford, “Ideology in the Study of Social Movements.”"},"properties":{"noteIndex":43},"schema":"https://github.com/citation-style-language/schema/raw/master/csl-citation.json"}</w:instrText>
      </w:r>
      <w:r>
        <w:fldChar w:fldCharType="separate"/>
      </w:r>
      <w:r w:rsidR="004F09D8" w:rsidRPr="004F09D8">
        <w:rPr>
          <w:noProof/>
        </w:rPr>
        <w:t xml:space="preserve">Hulst and Yanow; Joep P. Cornelissen and Mirjam D. Werner, “Putting Framing in Perspective: A Review of Framing and Frame Analysis across the Management and Organizational Literature,” </w:t>
      </w:r>
      <w:r w:rsidR="004F09D8" w:rsidRPr="004F09D8">
        <w:rPr>
          <w:i/>
          <w:noProof/>
        </w:rPr>
        <w:t>Academy of Management Annals</w:t>
      </w:r>
      <w:r w:rsidR="004F09D8" w:rsidRPr="004F09D8">
        <w:rPr>
          <w:noProof/>
        </w:rPr>
        <w:t xml:space="preserve"> 8, no. 1 (2014): 181–235, https://doi.org/10.1080/19416520.2014.875669; Barbara Gray, Jill M Purdy, and Shahzad Ansari, “From Interactions to Institutions: Microprocesses of Framing and Mechanisms for the Structuring of Institutional Fields,” </w:t>
      </w:r>
      <w:r w:rsidR="004F09D8" w:rsidRPr="004F09D8">
        <w:rPr>
          <w:i/>
          <w:noProof/>
        </w:rPr>
        <w:t>Academy of Management Review</w:t>
      </w:r>
      <w:r w:rsidR="004F09D8" w:rsidRPr="004F09D8">
        <w:rPr>
          <w:noProof/>
        </w:rPr>
        <w:t xml:space="preserve"> 40, no. 1 (2015): 115–43, https://doi.org/10.5465/amr.2013.0299</w:t>
      </w:r>
      <w:r w:rsidR="009003B1">
        <w:rPr>
          <w:noProof/>
        </w:rPr>
        <w:t>.</w:t>
      </w:r>
      <w:r w:rsidR="004F09D8" w:rsidRPr="004F09D8">
        <w:rPr>
          <w:noProof/>
        </w:rPr>
        <w:t xml:space="preserve"> Oliver and Johnston, “What a Good Idea! Frames and Ideologies in Social Movement Research”; Snow and Benford, “Ideology in the Study of Social Movements.”</w:t>
      </w:r>
      <w:r>
        <w:fldChar w:fldCharType="end"/>
      </w:r>
    </w:p>
  </w:footnote>
  <w:footnote w:id="45">
    <w:p w14:paraId="3D79E015" w14:textId="48F3A4E3" w:rsidR="009F3D2C" w:rsidRDefault="009F3D2C" w:rsidP="00784C57">
      <w:pPr>
        <w:pStyle w:val="FootnoteText"/>
      </w:pPr>
      <w:r>
        <w:rPr>
          <w:rStyle w:val="FootnoteReference"/>
        </w:rPr>
        <w:footnoteRef/>
      </w:r>
      <w:r w:rsidR="1E6E3C8B">
        <w:t xml:space="preserve"> </w:t>
      </w:r>
      <w:r>
        <w:fldChar w:fldCharType="begin" w:fldLock="1"/>
      </w:r>
      <w:r w:rsidR="00E637B4">
        <w:instrText>ADDIN CSL_CITATION {"citationItems":[{"id":"ITEM-1","itemData":{"DOI":"10.1177/0275074014533142","author":[{"dropping-particle":"Van","family":"Hulst","given":"Merlijn","non-dropping-particle":"","parse-names":false,"suffix":""},{"dropping-particle":"","family":"Yanow","given":"Dvora","non-dropping-particle":"","parse-names":false,"suffix":""}],"id":"ITEM-1","issued":{"date-parts":[["2016"]]},"title":"From Policy “ Frames ” to “ Framing ”: Theorizing a More Dynamic , Political Approach","type":"article-journal"},"uris":["http://www.mendeley.com/documents/?uuid=c23be9e0-c960-4e1b-a799-a8880c17cffb"]}],"mendeley":{"formattedCitation":"Hulst and Yanow, “From Policy ‘ Frames ’ to ‘ Framing ’: Theorizing a More Dynamic , Political Approach.”","manualFormatting":"Hulst and Yanow, “From Policy ‘Frames’ to ‘Framing’: Theorizing a More Dynamic, Political Approach","plainTextFormattedCitation":"Hulst and Yanow, “From Policy ‘ Frames ’ to ‘ Framing ’: Theorizing a More Dynamic , Political Approach.”","previouslyFormattedCitation":"Hulst and Yanow, “From Policy ‘ Frames ’ to ‘ Framing ’: Theorizing a More Dynamic , Political Approach.”"},"properties":{"noteIndex":44},"schema":"https://github.com/citation-style-language/schema/raw/master/csl-citation.json"}</w:instrText>
      </w:r>
      <w:r>
        <w:fldChar w:fldCharType="separate"/>
      </w:r>
      <w:r w:rsidR="1E6E3C8B" w:rsidRPr="1E6E3C8B">
        <w:rPr>
          <w:noProof/>
        </w:rPr>
        <w:t>Hulst and Yanow, “From Policy ‘Frames’ to ‘Framing’: Theorizing a More Dynamic, Political Approach</w:t>
      </w:r>
      <w:r>
        <w:fldChar w:fldCharType="end"/>
      </w:r>
      <w:r w:rsidR="1E6E3C8B" w:rsidRPr="1E6E3C8B">
        <w:rPr>
          <w:noProof/>
        </w:rPr>
        <w:t xml:space="preserve">”; </w:t>
      </w:r>
      <w:r>
        <w:fldChar w:fldCharType="begin" w:fldLock="1"/>
      </w:r>
      <w:r w:rsidR="00E637B4">
        <w:instrText>ADDIN CSL_CITATION {"citationItems":[{"id":"ITEM-1","itemData":{"DOI":"10.5465/amr.2013.0299","ISSN":"03637425","abstract":"Despite the centrality of meaning to institutionalization, little attention has been paid to how meanings evolve and amplify to become institutionalized cultural conventions. We develop an interactional framing perspective to explain the microprocesses and mechanisms by which this occurs. We identify three amplification processes and three ways frames stack up or laminate that become the building blocks for diffusion and institutionalization of meanings within organizations and fields. Although we focus on \"bottom-up\" dynamics, we argue that framing occurs in a politicized social context and is inherently bidirectional, in line with structuration, because microlevel interactions instantiate macrostructures. We consider how our approach complements other theories of meaning making, its utility for informing related theoretical streams, and its implications for organizing at the meso and macro levels.","author":[{"dropping-particle":"","family":"Gray","given":"Barbara","non-dropping-particle":"","parse-names":false,"suffix":""},{"dropping-particle":"","family":"Purdy","given":"Jill M","non-dropping-particle":"","parse-names":false,"suffix":""},{"dropping-particle":"","family":"Ansari","given":"Shahzad","non-dropping-particle":"","parse-names":false,"suffix":""}],"container-title":"Academy of Management Review","id":"ITEM-1","issue":"1","issued":{"date-parts":[["2015"]]},"page":"115-143","title":"From interactions to institutions: Microprocesses of framing and mechanisms for the structuring of institutional fields","type":"article-journal","volume":"40"},"uris":["http://www.mendeley.com/documents/?uuid=461ad4f0-e339-4e88-aa78-e39deb267dcf"]}],"mendeley":{"formattedCitation":"Gray, Purdy, and Ansari, “From Interactions to Institutions: Microprocesses of Framing and Mechanisms for the Structuring of Institutional Fields.”","plainTextFormattedCitation":"Gray, Purdy, and Ansari, “From Interactions to Institutions: Microprocesses of Framing and Mechanisms for the Structuring of Institutional Fields.”","previouslyFormattedCitation":"Gray, Purdy, and Ansari, “From Interactions to Institutions: Microprocesses of Framing and Mechanisms for the Structuring of Institutional Fields.”"},"properties":{"noteIndex":44},"schema":"https://github.com/citation-style-language/schema/raw/master/csl-citation.json"}</w:instrText>
      </w:r>
      <w:r>
        <w:fldChar w:fldCharType="separate"/>
      </w:r>
      <w:r w:rsidR="1E6E3C8B" w:rsidRPr="009F3D2C">
        <w:rPr>
          <w:noProof/>
        </w:rPr>
        <w:t>Gray, Purdy, and Ansari, “From Interactions to Institutions: Microprocesses of Framing and Mechanisms for the Structuring of Institutional Fields.”</w:t>
      </w:r>
      <w:r>
        <w:fldChar w:fldCharType="end"/>
      </w:r>
    </w:p>
  </w:footnote>
  <w:footnote w:id="46">
    <w:p w14:paraId="242E93EA" w14:textId="0A8C10B4" w:rsidR="008222AA" w:rsidRDefault="008222AA" w:rsidP="00784C57">
      <w:pPr>
        <w:pStyle w:val="FootnoteText"/>
      </w:pPr>
      <w:r>
        <w:rPr>
          <w:rStyle w:val="FootnoteReference"/>
        </w:rPr>
        <w:footnoteRef/>
      </w:r>
      <w:r>
        <w:t xml:space="preserve"> </w:t>
      </w:r>
      <w:r>
        <w:fldChar w:fldCharType="begin" w:fldLock="1"/>
      </w:r>
      <w:r>
        <w:instrText>ADDIN CSL_CITATION {"citationItems":[{"id":"ITEM-1","itemData":{"DOI":"10.1146/annurev.soc.26.1.611","ISSN":"0360-0572","abstract":"The recent proliferation of scholarship on collective action frames and framing processes in relation to social movements indicates that framing processes have come to be regarded, alongside resource mobilization and political opportunity processes, as a central dynamic in understanding the character and course of social movements. This review examines the analytic utility of the framing literature for understanding social movement dynamics. We first review how collective action frames have been conceptualized, including their characteristic and variable features.We then examine the literature related to framing dynamics and processes. Next we review the literature regarding various contextual factors that constrain and facilitate framing processes.We conclude with an elaboration of the consequences of framing processes for other movement processes and outcomes. We seek throughout to provide clarification of the linkages between framing concepts/processes and other conceptual and theoretical formulations relevant to social movements, such as schemas and ideology.","author":[{"dropping-particle":"","family":"Benford","given":"Robert D.","non-dropping-particle":"","parse-names":false,"suffix":""},{"dropping-particle":"","family":"Snow","given":"David A.","non-dropping-particle":"","parse-names":false,"suffix":""}],"container-title":"Annual Review of Sociology","id":"ITEM-1","issue":"1","issued":{"date-parts":[["2000"]]},"page":"611-639","title":"Framing Processes and Social Movements: An Overview and Assessment","type":"article-journal","volume":"26"},"uris":["http://www.mendeley.com/documents/?uuid=46b925c4-6efe-4ed5-9423-39bcf0a5e144"]},{"id":"ITEM-2","itemData":{"author":[{"dropping-particle":"","family":"Benford","given":"Robert D","non-dropping-particle":"","parse-names":false,"suffix":""}],"container-title":"Mobilization: An International Journal","id":"ITEM-2","issued":{"date-parts":[["1988"]]},"page":"197-217","title":"Ideology, frame resonance, and participant","type":"article","volume":"1"},"uris":["http://www.mendeley.com/documents/?uuid=dce7a314-f0d2-42e8-8ab7-3611b1d1c2ee"]},{"id":"ITEM-3","itemData":{"ISBN":"0742538060","ISSN":"1086671X","abstract":"In this comment on Oliver and Johnstons exposition on frames and ideologies in social movement research, we concur that frames and ideology are not different words for the same thing but are, in fact, different entities; that both concepts are of analytic utility; that they therefore merit studying in their own right; and that the relationship between frames and ideology needs to be explored and elaborated as well. However, we differ, it appears, is in our respective conceptualizations of ideology and of the relationship between framing and ideology. We sketch our view of that relationship and argue, as well, that Oliver and Johnston have misunderstood aspects of our work on frames and framing processes and have ignored issues within the voluminous literature on ideology that, in the absence of further elaboration and clarification, undermine the utility of their take on ideology and its relationship to social movements and related processes. These differences and concerns notwithstanding, we suggest that Oliver and Johnstons essay functions usefully to focus attention on an important and neglected issue in the study of social movements.","author":[{"dropping-particle":"","family":"Snow","given":"David","non-dropping-particle":"","parse-names":false,"suffix":""},{"dropping-particle":"","family":"Benford","given":"Robert","non-dropping-particle":"","parse-names":false,"suffix":""}],"container-title":"Mobilization","id":"ITEM-3","issue":"2","issued":{"date-parts":[["2000"]]},"page":"55-60","title":"Ideology in the Study of Social Movements","type":"article-journal","volume":"5"},"uris":["http://www.mendeley.com/documents/?uuid=f219680d-358e-4251-9dab-19540c441f3b"]}],"mendeley":{"formattedCitation":"Robert D. Benford and David A. Snow, “Framing Processes and Social Movements: An Overview and Assessment,” &lt;i&gt;Annual Review of Sociology&lt;/i&gt; 26, no. 1 (2000): 611–39, https://doi.org/10.1146/annurev.soc.26.1.611; Robert D Benford, “Ideology, Frame Resonance, and Participant,” &lt;i&gt;Mobilization: An International Journal&lt;/i&gt;, 1988; Snow and Benford, “Ideology in the Study of Social Movements.”","plainTextFormattedCitation":"Robert D. Benford and David A. Snow, “Framing Processes and Social Movements: An Overview and Assessment,” Annual Review of Sociology 26, no. 1 (2000): 611–39, https://doi.org/10.1146/annurev.soc.26.1.611; Robert D Benford, “Ideology, Frame Resonance, and Participant,” Mobilization: An International Journal, 1988; Snow and Benford, “Ideology in the Study of Social Movements.”","previouslyFormattedCitation":"Robert D. Benford and David A. Snow, “Framing Processes and Social Movements: An Overview and Assessment,” &lt;i&gt;Annual Review of Sociology&lt;/i&gt; 26, no. 1 (2000): 611–39, https://doi.org/10.1146/annurev.soc.26.1.611; Robert D Benford, “Ideology, Frame Resonance, and Participant,” &lt;i&gt;Mobilization: An International Journal&lt;/i&gt;, 1988; Snow and Benford, “Ideology in the Study of Social Movements.”"},"properties":{"noteIndex":45},"schema":"https://github.com/citation-style-language/schema/raw/master/csl-citation.json"}</w:instrText>
      </w:r>
      <w:r>
        <w:fldChar w:fldCharType="separate"/>
      </w:r>
      <w:r w:rsidRPr="008222AA">
        <w:rPr>
          <w:noProof/>
        </w:rPr>
        <w:t xml:space="preserve">Robert D. Benford and David A. Snow, “Framing Processes and Social Movements: An Overview and Assessment,” </w:t>
      </w:r>
      <w:r w:rsidRPr="008222AA">
        <w:rPr>
          <w:i/>
          <w:noProof/>
        </w:rPr>
        <w:t>Annual Review of Sociology</w:t>
      </w:r>
      <w:r w:rsidRPr="008222AA">
        <w:rPr>
          <w:noProof/>
        </w:rPr>
        <w:t xml:space="preserve"> 26, no. 1 (2000): 611–39, https://doi.org/10.1146/annurev.soc.26.1.611; Robert D Benford, “Ideology, Frame Resonance, and Participant,” </w:t>
      </w:r>
      <w:r w:rsidRPr="008222AA">
        <w:rPr>
          <w:i/>
          <w:noProof/>
        </w:rPr>
        <w:t>Mobilization: An International Journal</w:t>
      </w:r>
      <w:r w:rsidRPr="008222AA">
        <w:rPr>
          <w:noProof/>
        </w:rPr>
        <w:t>, 1988; Snow and Benford, “Ideology in the Study of Social Movements.”</w:t>
      </w:r>
      <w:r>
        <w:fldChar w:fldCharType="end"/>
      </w:r>
    </w:p>
  </w:footnote>
  <w:footnote w:id="47">
    <w:p w14:paraId="4456DE15" w14:textId="3EC92871" w:rsidR="008222AA" w:rsidRDefault="008222AA" w:rsidP="00784C57">
      <w:pPr>
        <w:pStyle w:val="FootnoteText"/>
      </w:pPr>
      <w:r>
        <w:rPr>
          <w:rStyle w:val="FootnoteReference"/>
        </w:rPr>
        <w:footnoteRef/>
      </w:r>
      <w:r>
        <w:t xml:space="preserve"> </w:t>
      </w:r>
      <w:r>
        <w:fldChar w:fldCharType="begin" w:fldLock="1"/>
      </w:r>
      <w:r w:rsidR="00C825EE">
        <w:instrText>ADDIN CSL_CITATION {"citationItems":[{"id":"ITEM-1","itemData":{"DOI":"10.1073/pnas.0703993104","ISBN":"0742538060","ISSN":"00380245","PMID":"25246403","abstract":"Frame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Quarterly","id":"ITEM-1","issue":"1","issued":{"date-parts":[["2000"]]},"page":"37-54","title":"What a Good Idea! Frames and Ideologies in Social Movement Research","type":"article-journal","volume":"5"},"uris":["http://www.mendeley.com/documents/?uuid=4eba4c12-3326-4bf6-a3c5-0a84ba7631f6"]}],"mendeley":{"formattedCitation":"Oliver and Johnston, “What a Good Idea! Frames and Ideologies in Social Movement Research.”","plainTextFormattedCitation":"Oliver and Johnston, “What a Good Idea! Frames and Ideologies in Social Movement Research.”","previouslyFormattedCitation":"Oliver and Johnston, “What a Good Idea! Frames and Ideologies in Social Movement Research.”"},"properties":{"noteIndex":46},"schema":"https://github.com/citation-style-language/schema/raw/master/csl-citation.json"}</w:instrText>
      </w:r>
      <w:r>
        <w:fldChar w:fldCharType="separate"/>
      </w:r>
      <w:r w:rsidRPr="008222AA">
        <w:rPr>
          <w:noProof/>
        </w:rPr>
        <w:t>Oliver and Johnston, “What a Good Idea! Frames and Ideologies in Social Movement Research.”</w:t>
      </w:r>
      <w:r>
        <w:fldChar w:fldCharType="end"/>
      </w:r>
    </w:p>
  </w:footnote>
  <w:footnote w:id="48">
    <w:p w14:paraId="1FFAC122" w14:textId="7CAE858B" w:rsidR="00AC3B44" w:rsidRDefault="00AC3B44" w:rsidP="00784C57">
      <w:pPr>
        <w:pStyle w:val="FootnoteText"/>
      </w:pPr>
      <w:r>
        <w:rPr>
          <w:rStyle w:val="FootnoteReference"/>
        </w:rPr>
        <w:footnoteRef/>
      </w:r>
      <w:r>
        <w:t xml:space="preserve"> </w:t>
      </w:r>
      <w:r w:rsidR="00851D56" w:rsidRPr="004F09D8">
        <w:rPr>
          <w:noProof/>
        </w:rPr>
        <w:t>Snow and Benford, “Ideology in the Study of Social Movements.”</w:t>
      </w:r>
    </w:p>
  </w:footnote>
  <w:footnote w:id="49">
    <w:p w14:paraId="606A69F9" w14:textId="12EBE0CB" w:rsidR="00F9669F" w:rsidRDefault="00F9669F" w:rsidP="00784C57">
      <w:pPr>
        <w:pStyle w:val="FootnoteText"/>
      </w:pPr>
      <w:r>
        <w:rPr>
          <w:rStyle w:val="FootnoteReference"/>
        </w:rPr>
        <w:footnoteRef/>
      </w:r>
      <w:r>
        <w:t xml:space="preserve"> </w:t>
      </w:r>
      <w:r>
        <w:fldChar w:fldCharType="begin" w:fldLock="1"/>
      </w:r>
      <w:r w:rsidR="008222AA">
        <w:instrText>ADDIN CSL_CITATION {"citationItems":[{"id":"ITEM-1","itemData":{"ISBN":"978-0-19-88-880312","author":[{"dropping-particle":"","family":"Eder","given":"Klaus","non-dropping-particle":"","parse-names":false,"suffix":""}],"chapter-number":"2","container-title":"The Oxford Handbook of Social Movements","edition":"1st","id":"ITEM-1","issued":{"date-parts":[["2017"]]},"page":"31-49","publisher":"Oxford University Press","publisher-place":"Oxford","title":"Social Movements in Social Theory","type":"chapter"},"locator":"41","uris":["http://www.mendeley.com/documents/?uuid=8bafe266-2fcd-4b77-98be-5ca0f5d9c89c","http://www.mendeley.com/documents/?uuid=a71a1ed6-2547-42eb-becb-3d5b5fb6347d"]}],"mendeley":{"formattedCitation":"Klaus Eder, “Social Movements in Social Theory,” in &lt;i&gt;The Oxford Handbook of Social Movements&lt;/i&gt;, 1st ed. (Oxford: Oxford University Press, 2017), 41.","plainTextFormattedCitation":"Klaus Eder, “Social Movements in Social Theory,” in The Oxford Handbook of Social Movements, 1st ed. (Oxford: Oxford University Press, 2017), 41.","previouslyFormattedCitation":"Klaus Eder, “Social Movements in Social Theory,” in &lt;i&gt;The Oxford Handbook of Social Movements&lt;/i&gt;, 1st ed. (Oxford: Oxford University Press, 2017), 41."},"properties":{"noteIndex":48},"schema":"https://github.com/citation-style-language/schema/raw/master/csl-citation.json"}</w:instrText>
      </w:r>
      <w:r>
        <w:fldChar w:fldCharType="separate"/>
      </w:r>
      <w:r w:rsidRPr="00604883">
        <w:rPr>
          <w:bCs/>
          <w:noProof/>
        </w:rPr>
        <w:t xml:space="preserve">Klaus Eder, “Social Movements in Social Theory,” in </w:t>
      </w:r>
      <w:r w:rsidRPr="00604883">
        <w:rPr>
          <w:bCs/>
          <w:i/>
          <w:noProof/>
        </w:rPr>
        <w:t>The Oxford Handbook of Social Movements</w:t>
      </w:r>
      <w:r w:rsidRPr="00604883">
        <w:rPr>
          <w:bCs/>
          <w:noProof/>
        </w:rPr>
        <w:t>, 1st ed. (Oxford: Oxford University Press, 2017), 41.</w:t>
      </w:r>
      <w:r>
        <w:fldChar w:fldCharType="end"/>
      </w:r>
    </w:p>
  </w:footnote>
  <w:footnote w:id="50">
    <w:p w14:paraId="32EF6069" w14:textId="65DAD241" w:rsidR="00765BC4" w:rsidRDefault="00765BC4" w:rsidP="00784C57">
      <w:pPr>
        <w:pStyle w:val="FootnoteText"/>
      </w:pPr>
      <w:r>
        <w:rPr>
          <w:rStyle w:val="FootnoteReference"/>
        </w:rPr>
        <w:footnoteRef/>
      </w:r>
      <w:r>
        <w:t xml:space="preserve"> </w:t>
      </w:r>
      <w:r>
        <w:fldChar w:fldCharType="begin" w:fldLock="1"/>
      </w:r>
      <w:r w:rsidR="008222AA">
        <w:instrText>ADDIN CSL_CITATION {"citationItems":[{"id":"ITEM-1","itemData":{"DOI":"10.1080/19416520.2014.875669","ISSN":"19416067","abstract":"There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Annals","id":"ITEM-1","issue":"1","issued":{"date-parts":[["2014"]]},"page":"181-235","publisher":"Taylor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Literature","type":"article-journal","volume":"8"},"uris":["http://www.mendeley.com/documents/?uuid=adc23ae1-fb59-4e5e-8f92-2732b883c434"]}],"mendeley":{"formattedCitation":"Cornelissen and Werner, “Putting Framing in Perspective: A Review of Framing and Frame Analysis across the Management and Organizational Literature.”","plainTextFormattedCitation":"Cornelissen and Werner, “Putting Framing in Perspective: A Review of Framing and Frame Analysis across the Management and Organizational Literature.”","previouslyFormattedCitation":"Cornelissen and Werner, “Putting Framing in Perspective: A Review of Framing and Frame Analysis across the Management and Organizational Literature.”"},"properties":{"noteIndex":49},"schema":"https://github.com/citation-style-language/schema/raw/master/csl-citation.json"}</w:instrText>
      </w:r>
      <w:r>
        <w:fldChar w:fldCharType="separate"/>
      </w:r>
      <w:r w:rsidRPr="00765BC4">
        <w:rPr>
          <w:noProof/>
        </w:rPr>
        <w:t>Cornelissen and Werner, “Putting Framing in Perspective: A Review of Framing and Frame Analysis across the Management and Organizational Literature.”</w:t>
      </w:r>
      <w:r>
        <w:fldChar w:fldCharType="end"/>
      </w:r>
    </w:p>
  </w:footnote>
  <w:footnote w:id="51">
    <w:p w14:paraId="531CD02E" w14:textId="2D4CF459" w:rsidR="00E637B4" w:rsidRDefault="00E637B4" w:rsidP="00784C57">
      <w:pPr>
        <w:pStyle w:val="FootnoteText"/>
      </w:pPr>
      <w:r>
        <w:rPr>
          <w:rStyle w:val="FootnoteReference"/>
        </w:rPr>
        <w:footnoteRef/>
      </w:r>
      <w:r>
        <w:fldChar w:fldCharType="begin" w:fldLock="1"/>
      </w:r>
      <w:r w:rsidR="008222AA">
        <w:instrText>ADDIN CSL_CITATION {"citationItems":[{"id":"ITEM-1","itemData":{"DOI":"10.1080/19416520.2014.875669","ISSN":"19416067","abstract":"There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Annals","id":"ITEM-1","issue":"1","issued":{"date-parts":[["2014"]]},"page":"181-235","publisher":"Taylor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Literature","type":"article-journal","volume":"8"},"uris":["http://www.mendeley.com/documents/?uuid=adc23ae1-fb59-4e5e-8f92-2732b883c434"]}],"mendeley":{"formattedCitation":"Cornelissen and Werner.","plainTextFormattedCitation":"Cornelissen and Werner.","previouslyFormattedCitation":"Cornelissen and Werner."},"properties":{"noteIndex":50},"schema":"https://github.com/citation-style-language/schema/raw/master/csl-citation.json"}</w:instrText>
      </w:r>
      <w:r>
        <w:fldChar w:fldCharType="separate"/>
      </w:r>
      <w:r w:rsidRPr="00E637B4">
        <w:rPr>
          <w:noProof/>
        </w:rPr>
        <w:t>Cornelissen and Werner.</w:t>
      </w:r>
      <w:r>
        <w:fldChar w:fldCharType="end"/>
      </w:r>
    </w:p>
  </w:footnote>
  <w:footnote w:id="52">
    <w:p w14:paraId="31B5D1EA" w14:textId="58EF5273"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{"citationItems":[{"id":"ITEM-1","itemData":{"DOI":"10.1146/annurev.polisci.10.072805.103054","ISSN":"1094-2939","abstract":"We review the meaning of the concept of framing, approaches to studying framing, and the effects of framing on public opinion. After defining framing and framing effects, we articulate a method for identifying frames in communication and a psychological model for understanding how such frames affect public opinion. We also discuss the relationship between framing and priming, outline future research directions, and describe the normative implications of framing.","author":[{"dropping-particle":"","family":"Chong","given":"Dennis","non-dropping-particle":"","parse-names":false,"suffix":""},{"dropping-particle":"","family":"Druckman","given":"James N.","non-dropping-particle":"","parse-names":false,"suffix":""}],"container-title":"Annual Review of Political Science","id":"ITEM-1","issue":"1","issued":{"date-parts":[["2007","6"]]},"language":"en","page":"103-126","publisher":"Annual Reviews","title":"Framing Theory","type":"article-journal","volume":"10"},"uris":["http://www.mendeley.com/documents/?uuid=2d429cda-69c7-407e-9815-7fc688859192"]}],"mendeley":{"formattedCitation":"Dennis Chong and James N. Druckman, “Framing Theory,” &lt;i&gt;Annual Review of Political Science&lt;/i&gt; 10, no. 1 (June 2007): 103–26, https://doi.org/10.1146/annurev.polisci.10.072805.103054.","plainTextFormattedCitation":"Dennis Chong and James N. Druckman, “Framing Theory,” Annual Review of Political Science 10, no. 1 (June 2007): 103–26, https://doi.org/10.1146/annurev.polisci.10.072805.103054.","previouslyFormattedCitation":"Dennis Chong and James N. Druckman, “Framing Theory,” &lt;i&gt;Annual Review of Political Science&lt;/i&gt; 10, no. 1 (June 2007): 103–26, https://doi.org/10.1146/annurev.polisci.10.072805.103054."},"properties":{"noteIndex":51},"schema":"https://github.com/citation-style-language/schema/raw/master/csl-citation.json"}</w:instrText>
      </w:r>
      <w:r>
        <w:fldChar w:fldCharType="separate"/>
      </w:r>
      <w:r w:rsidRPr="00604883">
        <w:rPr>
          <w:noProof/>
        </w:rPr>
        <w:t xml:space="preserve">Dennis Chong and James N. Druckman, “Framing Theory,” </w:t>
      </w:r>
      <w:r w:rsidRPr="00604883">
        <w:rPr>
          <w:i/>
          <w:noProof/>
        </w:rPr>
        <w:t>Annual Review of Political Science</w:t>
      </w:r>
      <w:r w:rsidRPr="00604883">
        <w:rPr>
          <w:noProof/>
        </w:rPr>
        <w:t xml:space="preserve"> 10, no. 1 (June 2007): 103–26, https://doi.org/10.1146/annurev.polisci.10.072805.103054.</w:t>
      </w:r>
      <w:r>
        <w:fldChar w:fldCharType="end"/>
      </w:r>
    </w:p>
  </w:footnote>
  <w:footnote w:id="53">
    <w:p w14:paraId="1C10FAC5" w14:textId="5D45A2C6" w:rsidR="009D7A3D" w:rsidRDefault="009D7A3D" w:rsidP="00784C57">
      <w:pPr>
        <w:pStyle w:val="FootnoteText"/>
      </w:pPr>
      <w:r>
        <w:rPr>
          <w:rStyle w:val="FootnoteReference"/>
        </w:rPr>
        <w:footnoteRef/>
      </w:r>
      <w:r>
        <w:t xml:space="preserve"> </w:t>
      </w:r>
      <w:r>
        <w:fldChar w:fldCharType="begin" w:fldLock="1"/>
      </w:r>
      <w:r w:rsidR="008222AA">
        <w:instrText>ADDIN CSL_CITATION {"citationItems":[{"id":"ITEM-1","itemData":{"DOI":"https://doi.org/10.1002/9780470999103.ch5","ISBN":"9780470999103","abstract":"Summary This chapter contains sections titled: The Recent Cultural Turn in the Study of Social Movements Broadening the Cultural Perspective Thinking about Culture Conceptualizing the Cultural Environment Boundedness and Resonance Boundedness and Public Power Resonance and Cultural Power The Intersection of Boundedness and Resonance Conclusion","author":[{"dropping-particle":"","family":"Williams","given":"Rhys H","non-dropping-particle":"","parse-names":false,"suffix":""}],"collection-title":"Wiley Online Books","container-title":"The Blackwell Companion to Social Movements","id":"ITEM-1","issued":{"date-parts":[["2004","1","1"]]},"note":"https://doi.org/10.1002/9780470999103.ch5","page":"91-115","title":"The Cultural Contexts of Collective Action: Constraints, Opportunities, and the Symbolic Life of Social Movements","type":"article"},"uris":["http://www.mendeley.com/documents/?uuid=1f413bd3-d7cf-43c3-b400-adb2c24fef5e"]}],"mendeley":{"formattedCitation":"Rhys H Williams, “The Cultural Contexts of Collective Action: Constraints, Opportunities, and the Symbolic Life of Social Movements,” &lt;i&gt;The Blackwell Companion to Social Movements&lt;/i&gt;, Wiley Online Books, January 1, 2004, https://doi.org/https://doi.org/10.1002/9780470999103.ch5.","manualFormatting":"Rhys H. Williams, “The Cultural Contexts of Collective Action: Constraints, Opportunities, and the Symbolic Life of Social Movements,” The Blackwell Companion to Social Movements, Wiley Online Books, January 1, 2004, https://doi.org/https://doi.org/10.1002/9780470999103.ch5.","plainTextFormattedCitation":"Rhys H Williams, “The Cultural Contexts of Collective Action: Constraints, Opportunities, and the Symbolic Life of Social Movements,” The Blackwell Companion to Social Movements, Wiley Online Books, January 1, 2004, https://doi.org/https://doi.org/10.1002/9780470999103.ch5.","previouslyFormattedCitation":"Rhys H Williams, “The Cultural Contexts of Collective Action: Constraints, Opportunities, and the Symbolic Life of Social Movements,” &lt;i&gt;The Blackwell Companion to Social Movements&lt;/i&gt;, Wiley Online Books, January 1, 2004, https://doi.org/https://doi.org/10.1002/9780470999103.ch5."},"properties":{"noteIndex":52},"schema":"https://github.com/citation-style-language/schema/raw/master/csl-citation.json"}</w:instrText>
      </w:r>
      <w:r>
        <w:fldChar w:fldCharType="separate"/>
      </w:r>
      <w:r w:rsidRPr="009D7A3D">
        <w:rPr>
          <w:noProof/>
        </w:rPr>
        <w:t>Rhys H</w:t>
      </w:r>
      <w:r w:rsidR="00392934">
        <w:rPr>
          <w:noProof/>
        </w:rPr>
        <w:t>.</w:t>
      </w:r>
      <w:r w:rsidRPr="009D7A3D">
        <w:rPr>
          <w:noProof/>
        </w:rPr>
        <w:t xml:space="preserve"> Williams, “The Cultural Contexts of Collective Action: Constraints, Opportunities, and the Symbolic Life of Social Movements,” </w:t>
      </w:r>
      <w:r w:rsidRPr="009D7A3D">
        <w:rPr>
          <w:i/>
          <w:noProof/>
        </w:rPr>
        <w:t>The Blackwell Companion to Social Movements</w:t>
      </w:r>
      <w:r w:rsidRPr="009D7A3D">
        <w:rPr>
          <w:noProof/>
        </w:rPr>
        <w:t>, Wiley Online Books, January 1, 2004, https://doi.org/https://doi.org/10.1002/9780470999103.ch5.</w:t>
      </w:r>
      <w:r>
        <w:fldChar w:fldCharType="end"/>
      </w:r>
    </w:p>
  </w:footnote>
  <w:footnote w:id="54">
    <w:p w14:paraId="246D5DF1" w14:textId="05FEF0DA" w:rsidR="00E232EC" w:rsidRDefault="00E232EC" w:rsidP="00784C57">
      <w:pPr>
        <w:pStyle w:val="FootnoteText"/>
      </w:pPr>
      <w:r>
        <w:rPr>
          <w:rStyle w:val="FootnoteReference"/>
        </w:rPr>
        <w:footnoteRef/>
      </w:r>
      <w:r>
        <w:t xml:space="preserve"> </w:t>
      </w:r>
      <w:r>
        <w:fldChar w:fldCharType="begin" w:fldLock="1"/>
      </w:r>
      <w:r w:rsidR="008222AA">
        <w:instrText>ADDIN CSL_CITATION {"citationItems":[{"id":"ITEM-1","itemData":{"DOI":"10.1080/19416520.2014.875669","ISSN":"19416067","abstract":"There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Annals","id":"ITEM-1","issue":"1","issued":{"date-parts":[["2014"]]},"page":"181-235","publisher":"Taylor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Literature","type":"article-journal","volume":"8"},"uris":["http://www.mendeley.com/documents/?uuid=adc23ae1-fb59-4e5e-8f92-2732b883c434"]}],"mendeley":{"formattedCitation":"Cornelissen and Werner, “Putting Framing in Perspective: A Review of Framing and Frame Analysis across the Management and Organizational Literature.”","plainTextFormattedCitation":"Cornelissen and Werner, “Putting Framing in Perspective: A Review of Framing and Frame Analysis across the Management and Organizational Literature.”","previouslyFormattedCitation":"Cornelissen and Werner, “Putting Framing in Perspective: A Review of Framing and Frame Analysis across the Management and Organizational Literature.”"},"properties":{"noteIndex":53},"schema":"https://github.com/citation-style-language/schema/raw/master/csl-citation.json"}</w:instrText>
      </w:r>
      <w:r>
        <w:fldChar w:fldCharType="separate"/>
      </w:r>
      <w:r w:rsidR="00765BC4" w:rsidRPr="00765BC4">
        <w:rPr>
          <w:noProof/>
        </w:rPr>
        <w:t>Cornelissen and Werner, “Putting Framing in Perspective: A Review of Framing and Frame Analysis across the Management and Organizational Literature.”</w:t>
      </w:r>
      <w:r>
        <w:fldChar w:fldCharType="end"/>
      </w:r>
    </w:p>
  </w:footnote>
  <w:footnote w:id="55">
    <w:p w14:paraId="242E6BEC" w14:textId="10E1971C"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DOI":"10.1016/j.jesp.2016.02.005","ISBN":"5414803722","ISSN":"00221031","author":[{"dropping-particle":"","family":"Wolsko","given":"Christopher","non-dropping-particle":"","parse-names":false,"suffix":""},{"dropping-particle":"","family":"Ariceaga","given":"Hector","non-dropping-particle":"","parse-names":false,"suffix":""},{"dropping-particle":"","family":"Seiden","given":"Jesse","non-dropping-particle":"","parse-names":false,"suffix":""}],"container-title":"Journal of Experimental Social Psychology","id":"ITEM-1","issued":{"date-parts":[["2016"]]},"page":"7-19","publisher":"Elsevier Inc.","title":"Red, White, and Blue Enough to be Green: Effects of Moral Framing on Climate Change Attitudes and Conservation Behaviors","type":"article-journal","volume":"65"},"uris":["http://www.mendeley.com/documents/?uuid=d0103a88-c66a-4a47-92c2-a47e258c4a3b"]}],"mendeley":{"formattedCitation":"Christopher Wolsko, Hector Ariceaga, and Jesse Seiden, “Red, White, and Blue Enough to Be Green: Effects of Moral Framing on Climate Change Attitudes and Conservation Behaviors,” &lt;i&gt;Journal of Experimental Social Psychology&lt;/i&gt; 65 (2016): 7–19, https://doi.org/10.1016/j.jesp.2016.02.005.","plainTextFormattedCitation":"Christopher Wolsko, Hector Ariceaga, and Jesse Seiden, “Red, White, and Blue Enough to Be Green: Effects of Moral Framing on Climate Change Attitudes and Conservation Behaviors,” Journal of Experimental Social Psychology 65 (2016): 7–19, https://doi.org/10.1016/j.jesp.2016.02.005.","previouslyFormattedCitation":"Christopher Wolsko, Hector Ariceaga, and Jesse Seiden, “Red, White, and Blue Enough to Be Green: Effects of Moral Framing on Climate Change Attitudes and Conservation Behaviors,” &lt;i&gt;Journal of Experimental Social Psychology&lt;/i&gt; 65 (2016): 7–19, https://doi.org/10.1016/j.jesp.2016.02.005."},"properties":{"noteIndex":54},"schema":"https://github.com/citation-style-language/schema/raw/master/csl-citation.json"}</w:instrText>
      </w:r>
      <w:r>
        <w:fldChar w:fldCharType="separate"/>
      </w:r>
      <w:r w:rsidRPr="00604883">
        <w:rPr>
          <w:noProof/>
        </w:rPr>
        <w:t xml:space="preserve">Christopher Wolsko, Hector Ariceaga, and Jesse Seiden, “Red, White, and Blue Enough to Be Green: Effects of Moral Framing on Climate Change Attitudes and Conservation Behaviors,” </w:t>
      </w:r>
      <w:r w:rsidRPr="00604883">
        <w:rPr>
          <w:i/>
          <w:noProof/>
        </w:rPr>
        <w:t>Journal of Experimental Social Psychology</w:t>
      </w:r>
      <w:r w:rsidRPr="00604883">
        <w:rPr>
          <w:noProof/>
        </w:rPr>
        <w:t xml:space="preserve"> 65 (2016): 7–19, https://doi.org/10.1016/j.jesp.2016.02.005.</w:t>
      </w:r>
      <w:r>
        <w:fldChar w:fldCharType="end"/>
      </w:r>
    </w:p>
  </w:footnote>
  <w:footnote w:id="56">
    <w:p w14:paraId="7FB2B4AE" w14:textId="41500D6C" w:rsidR="002827FC" w:rsidRDefault="002827FC" w:rsidP="00784C57">
      <w:pPr>
        <w:pStyle w:val="FootnoteText"/>
      </w:pPr>
      <w:r>
        <w:rPr>
          <w:rStyle w:val="FootnoteReference"/>
        </w:rPr>
        <w:footnoteRef/>
      </w:r>
      <w:r>
        <w:fldChar w:fldCharType="begin" w:fldLock="1"/>
      </w:r>
      <w:r w:rsidR="008222AA">
        <w:instrText>ADDIN CSL_CITATION {"citationItems":[{"id":"ITEM-1","itemData":{"author":[{"dropping-particle":"","family":"Dantec","given":"Christopher","non-dropping-particle":"Le","parse-names":false,"suffix":""}],"id":"ITEM-1","issued":{"date-parts":[["2016"]]},"publisher":"MIT Press","publisher-place":"Cambridge Massachusetts","title":"Designing Publics","type":"book"},"locator":"23","uris":["http://www.mendeley.com/documents/?uuid=eb289e1f-c15b-48c3-9152-9943c8aa966d"]}],"mendeley":{"formattedCitation":"Christopher Le Dantec, &lt;i&gt;Designing Publics&lt;/i&gt; (Cambridge Massachusetts: MIT Press, 2016), 23.","plainTextFormattedCitation":"Christopher Le Dantec, Designing Publics (Cambridge Massachusetts: MIT Press, 2016), 23.","previouslyFormattedCitation":"Christopher Le Dantec, &lt;i&gt;Designing Publics&lt;/i&gt; (Cambridge Massachusetts: MIT Press, 2016), 23."},"properties":{"noteIndex":55},"schema":"https://github.com/citation-style-language/schema/raw/master/csl-citation.json"}</w:instrText>
      </w:r>
      <w:r>
        <w:fldChar w:fldCharType="separate"/>
      </w:r>
      <w:r w:rsidRPr="002827FC">
        <w:rPr>
          <w:noProof/>
        </w:rPr>
        <w:t xml:space="preserve">Christopher Le Dantec, </w:t>
      </w:r>
      <w:r w:rsidRPr="002827FC">
        <w:rPr>
          <w:i/>
          <w:noProof/>
        </w:rPr>
        <w:t>Designing Publics</w:t>
      </w:r>
      <w:r w:rsidRPr="002827FC">
        <w:rPr>
          <w:noProof/>
        </w:rPr>
        <w:t xml:space="preserve"> (Cambridge Massachusetts: MIT Press, 2016), 23.</w:t>
      </w:r>
      <w:r>
        <w:fldChar w:fldCharType="end"/>
      </w:r>
    </w:p>
  </w:footnote>
  <w:footnote w:id="57">
    <w:p w14:paraId="7DC899C6" w14:textId="24CBDCC2" w:rsidR="005A6A6C" w:rsidRDefault="005A6A6C" w:rsidP="00784C57">
      <w:pPr>
        <w:pStyle w:val="FootnoteText"/>
      </w:pPr>
      <w:r>
        <w:rPr>
          <w:rStyle w:val="FootnoteReference"/>
        </w:rPr>
        <w:footnoteRef/>
      </w:r>
      <w:r>
        <w:t xml:space="preserve"> </w:t>
      </w:r>
      <w:r>
        <w:fldChar w:fldCharType="begin" w:fldLock="1"/>
      </w:r>
      <w:r w:rsidR="008222AA">
        <w:instrText>ADDIN CSL_CITATION {"citationItems":[{"id":"ITEM-1","itemData":{"DOI":"https://doi.org/10.1002/9780470999103.ch5","ISBN":"9780470999103","abstract":"Summary This chapter contains sections titled: The Recent Cultural Turn in the Study of Social Movements Broadening the Cultural Perspective Thinking about Culture Conceptualizing the Cultural Environment Boundedness and Resonance Boundedness and Public Power Resonance and Cultural Power The Intersection of Boundedness and Resonance Conclusion","author":[{"dropping-particle":"","family":"Williams","given":"Rhys H","non-dropping-particle":"","parse-names":false,"suffix":""}],"collection-title":"Wiley Online Books","container-title":"The Blackwell Companion to Social Movements","id":"ITEM-1","issued":{"date-parts":[["2004","1","1"]]},"note":"https://doi.org/10.1002/9780470999103.ch5","page":"91-115","title":"The Cultural Contexts of Collective Action: Constraints, Opportunities, and the Symbolic Life of Social Movements","type":"article"},"uris":["http://www.mendeley.com/documents/?uuid=1f413bd3-d7cf-43c3-b400-adb2c24fef5e"]}],"mendeley":{"formattedCitation":"Williams, “The Cultural Contexts of Collective Action: Constraints, Opportunities, and the Symbolic Life of Social Movements.”","plainTextFormattedCitation":"Williams, “The Cultural Contexts of Collective Action: Constraints, Opportunities, and the Symbolic Life of Social Movements.”","previouslyFormattedCitation":"Williams, “The Cultural Contexts of Collective Action: Constraints, Opportunities, and the Symbolic Life of Social Movements.”"},"properties":{"noteIndex":56},"schema":"https://github.com/citation-style-language/schema/raw/master/csl-citation.json"}</w:instrText>
      </w:r>
      <w:r>
        <w:fldChar w:fldCharType="separate"/>
      </w:r>
      <w:r w:rsidR="009D7A3D" w:rsidRPr="009D7A3D">
        <w:rPr>
          <w:noProof/>
        </w:rPr>
        <w:t>Williams, “The Cultural Contexts of Collective Action: Constraints, Opportunities, and the Symbolic Life of Social Movements.”</w:t>
      </w:r>
      <w:r>
        <w:fldChar w:fldCharType="end"/>
      </w:r>
    </w:p>
  </w:footnote>
  <w:footnote w:id="58">
    <w:p w14:paraId="25928197" w14:textId="06492BA8" w:rsidR="004728AA" w:rsidRDefault="004728AA" w:rsidP="00784C57">
      <w:pPr>
        <w:pStyle w:val="FootnoteText"/>
      </w:pPr>
      <w:r>
        <w:rPr>
          <w:rStyle w:val="FootnoteReference"/>
        </w:rPr>
        <w:footnoteRef/>
      </w:r>
      <w:r>
        <w:t xml:space="preserve"> </w:t>
      </w:r>
      <w:r>
        <w:fldChar w:fldCharType="begin" w:fldLock="1"/>
      </w:r>
      <w:r w:rsidR="008222AA">
        <w:instrText>ADDIN CSL_CITATION {"citationItems":[{"id":"ITEM-1","itemData":{"ISBN":"978-0-19-880312","author":[{"dropping-particle":"","family":"Marchetti","given":"Raffaele","non-dropping-particle":"","parse-names":false,"suffix":""}],"chapter-number":"50","container-title":"The Oxford Handbook of Social Movements","edition":"1st","id":"ITEM-1","issued":{"date-parts":[["2017"]]},"page":"753-766","publisher":"Oxford University Press","publisher-place":"Oxford","title":"The Conditions for Civil Society Participation in International Decision-Making","type":"chapter"},"locator":"757","uris":["http://www.mendeley.com/documents/?uuid=cb8ff774-76e1-45a6-9e07-0aeabe4f553c","http://www.mendeley.com/documents/?uuid=fab5c70e-4570-4115-963e-e06d721347b4"]}],"mendeley":{"formattedCitation":"Raffaele Marchetti, “The Conditions for Civil Society Participation in International Decision-Making,” in &lt;i&gt;The Oxford Handbook of Social Movements&lt;/i&gt;, 1st ed. (Oxford: Oxford University Press, 2017), 757.","plainTextFormattedCitation":"Raffaele Marchetti, “The Conditions for Civil Society Participation in International Decision-Making,” in The Oxford Handbook of Social Movements, 1st ed. (Oxford: Oxford University Press, 2017), 757.","previouslyFormattedCitation":"Raffaele Marchetti, “The Conditions for Civil Society Participation in International Decision-Making,” in &lt;i&gt;The Oxford Handbook of Social Movements&lt;/i&gt;, 1st ed. (Oxford: Oxford University Press, 2017), 757."},"properties":{"noteIndex":57},"schema":"https://github.com/citation-style-language/schema/raw/master/csl-citation.json"}</w:instrText>
      </w:r>
      <w:r>
        <w:fldChar w:fldCharType="separate"/>
      </w:r>
      <w:r w:rsidRPr="00604883">
        <w:rPr>
          <w:noProof/>
        </w:rPr>
        <w:t xml:space="preserve">Raffaele Marchetti, “The Conditions for Civil Society Participation in International Decision-Making,” in </w:t>
      </w:r>
      <w:r w:rsidRPr="00604883">
        <w:rPr>
          <w:i/>
          <w:noProof/>
        </w:rPr>
        <w:t>The Oxford Handbook of Social Movements</w:t>
      </w:r>
      <w:r w:rsidRPr="00604883">
        <w:rPr>
          <w:noProof/>
        </w:rPr>
        <w:t>, 1st ed. (Oxford: Oxford University Press, 2017), 757.</w:t>
      </w:r>
      <w:r>
        <w:fldChar w:fldCharType="end"/>
      </w:r>
    </w:p>
  </w:footnote>
  <w:footnote w:id="59">
    <w:p w14:paraId="53E211BD" w14:textId="23EE913A" w:rsidR="008D4A44" w:rsidRDefault="008D4A44" w:rsidP="00784C57">
      <w:pPr>
        <w:pStyle w:val="FootnoteText"/>
      </w:pPr>
      <w:r>
        <w:rPr>
          <w:rStyle w:val="FootnoteReference"/>
        </w:rPr>
        <w:footnoteRef/>
      </w:r>
      <w:r>
        <w:t xml:space="preserve"> </w:t>
      </w:r>
      <w:r>
        <w:fldChar w:fldCharType="begin" w:fldLock="1"/>
      </w:r>
      <w:r w:rsidR="008222AA">
        <w:instrText>ADDIN CSL_CITATION {"citationItems":[{"id":"ITEM-1","itemData":{"DOI":"10.1080/19416520.2014.875669","ISSN":"19416067","abstract":"There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Annals","id":"ITEM-1","issue":"1","issued":{"date-parts":[["2014"]]},"page":"181-235","publisher":"Taylor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Literature","type":"article-journal","volume":"8"},"uris":["http://www.mendeley.com/documents/?uuid=adc23ae1-fb59-4e5e-8f92-2732b883c434"]}],"mendeley":{"formattedCitation":"Cornelissen and Werner, “Putting Framing in Perspective: A Review of Framing and Frame Analysis across the Management and Organizational Literature.”","manualFormatting":"Cornelissen and Werner, “Putting Framing in Perspective.”","plainTextFormattedCitation":"Cornelissen and Werner, “Putting Framing in Perspective: A Review of Framing and Frame Analysis across the Management and Organizational Literature.”","previouslyFormattedCitation":"Cornelissen and Werner, “Putting Framing in Perspective: A Review of Framing and Frame Analysis across the Management and Organizational Literature.”"},"properties":{"noteIndex":58},"schema":"https://github.com/citation-style-language/schema/raw/master/csl-citation.json"}</w:instrText>
      </w:r>
      <w:r>
        <w:fldChar w:fldCharType="separate"/>
      </w:r>
      <w:r w:rsidRPr="00604883">
        <w:rPr>
          <w:noProof/>
        </w:rPr>
        <w:t>Cornelissen and Werner, “Putting Framing in Perspective.”</w:t>
      </w:r>
      <w:r>
        <w:fldChar w:fldCharType="end"/>
      </w:r>
    </w:p>
  </w:footnote>
  <w:footnote w:id="60">
    <w:p w14:paraId="1478544C" w14:textId="35D0E35A"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ISBN":"093035091X","author":[{"dropping-particle":"","family":"Goffman","given":"Erving","non-dropping-particle":"","parse-names":false,"suffix":""}],"edition":"Northeaste","id":"ITEM-1","issued":{"date-parts":[["1986"]]},"language":"English","note":"Reprint. Originally published, New York , Harper &amp;amp; Row, 1974","publisher":"Northeastern University Press","publisher-place":"Boston","title":"Frame analysis: an essay on the organization of experience","type":"book"},"uris":["http://www.mendeley.com/documents/?uuid=9d9a61d3-fb6c-4c50-b99a-c0d776300705"]}],"mendeley":{"formattedCitation":"Goffman, &lt;i&gt;Frame Analysis: An Essay on the Organization of Experience&lt;/i&gt;.","plainTextFormattedCitation":"Goffman, Frame Analysis: An Essay on the Organization of Experience.","previouslyFormattedCitation":"Goffman, &lt;i&gt;Frame Analysis: An Essay on the Organization of Experience&lt;/i&gt;."},"properties":{"noteIndex":59},"schema":"https://github.com/citation-style-language/schema/raw/master/csl-citation.json"}</w:instrText>
      </w:r>
      <w:r>
        <w:fldChar w:fldCharType="separate"/>
      </w:r>
      <w:r w:rsidR="008222AA" w:rsidRPr="008222AA">
        <w:rPr>
          <w:noProof/>
        </w:rPr>
        <w:t xml:space="preserve">Goffman, </w:t>
      </w:r>
      <w:r w:rsidR="008222AA" w:rsidRPr="008222AA">
        <w:rPr>
          <w:i/>
          <w:noProof/>
        </w:rPr>
        <w:t>Frame Analysis: An Essay on the Organization of Experience</w:t>
      </w:r>
      <w:r w:rsidR="008222AA" w:rsidRPr="008222AA">
        <w:rPr>
          <w:noProof/>
        </w:rPr>
        <w:t>.</w:t>
      </w:r>
      <w:r>
        <w:fldChar w:fldCharType="end"/>
      </w:r>
    </w:p>
  </w:footnote>
  <w:footnote w:id="61">
    <w:p w14:paraId="250EB115" w14:textId="5AD732FE"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ISBN":"9781405102827","author":[{"dropping-particle":"","family":"Porta","given":"Donatella","non-dropping-particle":"Della","parse-names":false,"suffix":""},{"dropping-particle":"","family":"Diani","given":"Mario","non-dropping-particle":"","parse-names":false,"suffix":""}],"edition":"Second","id":"ITEM-1","issued":{"date-parts":[["2014"]]},"publisher":"Blackwell Publishing","publisher-place":"Oxford, UK","title":"Social Movements: An Introduction","type":"book"},"uris":["http://www.mendeley.com/documents/?uuid=416026b1-c762-46c0-9704-e0c739612032"]}],"mendeley":{"formattedCitation":"Della Porta and Diani, &lt;i&gt;Social Movements: An Introduction&lt;/i&gt;.","plainTextFormattedCitation":"Della Porta and Diani, Social Movements: An Introduction.","previouslyFormattedCitation":"Della Porta and Diani, &lt;i&gt;Social Movements: An Introduction&lt;/i&gt;."},"properties":{"noteIndex":60},"schema":"https://github.com/citation-style-language/schema/raw/master/csl-citation.json"}</w:instrText>
      </w:r>
      <w:r>
        <w:fldChar w:fldCharType="separate"/>
      </w:r>
      <w:r w:rsidRPr="00604883">
        <w:rPr>
          <w:noProof/>
        </w:rPr>
        <w:t xml:space="preserve">Della Porta and Diani, </w:t>
      </w:r>
      <w:r w:rsidRPr="00604883">
        <w:rPr>
          <w:i/>
          <w:noProof/>
        </w:rPr>
        <w:t>Social Movements: An Introduction</w:t>
      </w:r>
      <w:r w:rsidRPr="00604883">
        <w:rPr>
          <w:noProof/>
        </w:rPr>
        <w:t>.</w:t>
      </w:r>
      <w:r>
        <w:fldChar w:fldCharType="end"/>
      </w:r>
    </w:p>
  </w:footnote>
  <w:footnote w:id="62">
    <w:p w14:paraId="6232EE3A" w14:textId="64C64594" w:rsidR="00A903B4" w:rsidRDefault="00A903B4" w:rsidP="00784C57">
      <w:pPr>
        <w:pStyle w:val="FootnoteText"/>
      </w:pPr>
      <w:r>
        <w:rPr>
          <w:rStyle w:val="FootnoteReference"/>
        </w:rPr>
        <w:footnoteRef/>
      </w:r>
      <w:r>
        <w:t xml:space="preserve"> </w:t>
      </w:r>
      <w:r>
        <w:fldChar w:fldCharType="begin" w:fldLock="1"/>
      </w:r>
      <w:r w:rsidR="00C825EE">
        <w:instrText>ADDIN CSL_CITATION {"citationItems":[{"id":"ITEM-1","itemData":{"DOI":"10.1146/annurev.soc.26.1.611","author":[{"dropping-particle":"","family":"Benford","given":"Robert D","non-dropping-particle":"","parse-names":false,"suffix":""},{"dropping-particle":"","family":"Snow","given":"David","non-dropping-particle":"","parse-names":false,"suffix":""}],"id":"ITEM-1","issue":"August","issued":{"date-parts":[["2000"]]},"title":"Framing Processes and Social Movements: An Overview and Assessment","type":"article-journal"},"uris":["http://www.mendeley.com/documents/?uuid=806aa4e6-8a78-4a6c-a19e-b288c1bb6330"]}],"mendeley":{"formattedCitation":"Robert D Benford and David Snow, “Framing Processes and Social Movements: An Overview and Assessment,” no. August (2000), https://doi.org/10.1146/annurev.soc.26.1.611.","manualFormatting":"Robert Benford and David Snow, “Framing Processes and Social Movements: An Overview and Assessment,” no. August (2000), https://doi.org/10.1146/annurev.soc.26.1.611.","plainTextFormattedCitation":"Robert D Benford and David Snow, “Framing Processes and Social Movements: An Overview and Assessment,” no. August (2000), https://doi.org/10.1146/annurev.soc.26.1.611.","previouslyFormattedCitation":"Robert D Benford and David Snow, “Framing Processes and Social Movements: An Overview and Assessment,” no. August (2000), https://doi.org/10.1146/annurev.soc.26.1.611."},"properties":{"noteIndex":61},"schema":"https://github.com/citation-style-language/schema/raw/master/csl-citation.json"}</w:instrText>
      </w:r>
      <w:r>
        <w:fldChar w:fldCharType="separate"/>
      </w:r>
      <w:r w:rsidR="00C63720" w:rsidRPr="001C1975">
        <w:rPr>
          <w:noProof/>
        </w:rPr>
        <w:t>Robert</w:t>
      </w:r>
      <w:r w:rsidR="00C63720" w:rsidRPr="00C63720">
        <w:rPr>
          <w:noProof/>
        </w:rPr>
        <w:t xml:space="preserve"> Benford and David Snow, “Framing Processes and Social Movements: An Overview and Assessment,” no. August (2000), https://doi.org/10.1146/annurev.soc.26.1.611.</w:t>
      </w:r>
      <w:r>
        <w:fldChar w:fldCharType="end"/>
      </w:r>
    </w:p>
  </w:footnote>
  <w:footnote w:id="63">
    <w:p w14:paraId="4FC34B7A" w14:textId="3F737468"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ISBN":"9781405102827","author":[{"dropping-particle":"","family":"Porta","given":"Donatella","non-dropping-particle":"Della","parse-names":false,"suffix":""},{"dropping-particle":"","family":"Diani","given":"Mario","non-dropping-particle":"","parse-names":false,"suffix":""}],"edition":"Second","id":"ITEM-1","issued":{"date-parts":[["2014"]]},"publisher":"Blackwell Publishing","publisher-place":"Oxford, UK","title":"Social Movements: An Introduction","type":"book"},"uris":["http://www.mendeley.com/documents/?uuid=4ccb178d-7fe7-45bd-a49e-aa80db6f7ff6"]}],"mendeley":{"formattedCitation":"Della Porta and Diani, &lt;i&gt;Social Movements: An Introduction&lt;/i&gt;.","plainTextFormattedCitation":"Della Porta and Diani, Social Movements: An Introduction.","previouslyFormattedCitation":"Della Porta and Diani, &lt;i&gt;Social Movements: An Introduction&lt;/i&gt;."},"properties":{"noteIndex":62},"schema":"https://github.com/citation-style-language/schema/raw/master/csl-citation.json"}</w:instrText>
      </w:r>
      <w:r>
        <w:fldChar w:fldCharType="separate"/>
      </w:r>
      <w:r w:rsidRPr="00604883">
        <w:rPr>
          <w:noProof/>
        </w:rPr>
        <w:t xml:space="preserve">Della Porta and Diani, </w:t>
      </w:r>
      <w:r w:rsidRPr="00604883">
        <w:rPr>
          <w:i/>
          <w:noProof/>
        </w:rPr>
        <w:t>Social Movements: An Introduction</w:t>
      </w:r>
      <w:r w:rsidRPr="00604883">
        <w:rPr>
          <w:noProof/>
        </w:rPr>
        <w:t>.</w:t>
      </w:r>
      <w:r>
        <w:fldChar w:fldCharType="end"/>
      </w:r>
    </w:p>
  </w:footnote>
  <w:footnote w:id="64">
    <w:p w14:paraId="070FDC60" w14:textId="3BC33FDC" w:rsidR="00CB455F" w:rsidRDefault="00CB455F" w:rsidP="00784C57">
      <w:pPr>
        <w:pStyle w:val="FootnoteText"/>
      </w:pPr>
      <w:r>
        <w:rPr>
          <w:rStyle w:val="FootnoteReference"/>
        </w:rPr>
        <w:footnoteRef/>
      </w:r>
      <w:r>
        <w:t xml:space="preserve"> John H. Noakes and Hank Johnston, </w:t>
      </w:r>
      <w:r>
        <w:fldChar w:fldCharType="begin" w:fldLock="1"/>
      </w:r>
      <w:r w:rsidR="008222AA">
        <w:instrText>ADDIN CSL_CITATION {"citationItems":[{"id":"ITEM-1","itemData":{"ISBN":"0-7425-3807-9","author":[{"dropping-particle":"","family":"Noakes","given":"John A","non-dropping-particle":"","parse-names":false,"suffix":""},{"dropping-particle":"","family":"Johnston","given":"H","non-dropping-particle":"","parse-names":false,"suffix":""}],"chapter-number":"1","container-title":"Frames of Protest: Social Movements and the Framing Perspective","edition":"First","id":"ITEM-1","issued":{"date-parts":[["2005"]]},"publisher":"Rowan and Littlefield Publishers Inc.","publisher-place":"Oxford","title":"Frames of Protest: A Road Map to a Perspective","type":"chapter"},"locator":"21","suppress-author":1,"uris":["http://www.mendeley.com/documents/?uuid=5b299c54-d261-4428-bdcd-4387b2aee350","http://www.mendeley.com/documents/?uuid=308baaa2-efe7-42fc-9d72-4c4f4bc5ec32"]}],"mendeley":{"formattedCitation":"“Frames of Protest: A Road Map to a Perspective,” 21.","plainTextFormattedCitation":"“Frames of Protest: A Road Map to a Perspective,” 21.","previouslyFormattedCitation":"“Frames of Protest: A Road Map to a Perspective,” 21."},"properties":{"noteIndex":63},"schema":"https://github.com/citation-style-language/schema/raw/master/csl-citation.json"}</w:instrText>
      </w:r>
      <w:r>
        <w:fldChar w:fldCharType="separate"/>
      </w:r>
      <w:r w:rsidR="00692374" w:rsidRPr="00692374">
        <w:rPr>
          <w:bCs/>
          <w:noProof/>
        </w:rPr>
        <w:t>“Frames of Protest: A Road Map to a Perspective,” 21.</w:t>
      </w:r>
      <w:r>
        <w:fldChar w:fldCharType="end"/>
      </w:r>
    </w:p>
  </w:footnote>
  <w:footnote w:id="65">
    <w:p w14:paraId="2441491E" w14:textId="3E8FA42D" w:rsidR="00FF34FA" w:rsidRDefault="00FF34FA" w:rsidP="00784C57">
      <w:pPr>
        <w:pStyle w:val="FootnoteText"/>
      </w:pPr>
      <w:r>
        <w:rPr>
          <w:rStyle w:val="FootnoteReference"/>
        </w:rPr>
        <w:footnoteRef/>
      </w:r>
      <w:r>
        <w:t xml:space="preserve"> </w:t>
      </w:r>
      <w:r>
        <w:fldChar w:fldCharType="begin" w:fldLock="1"/>
      </w:r>
      <w:r w:rsidR="008222AA">
        <w:instrText>ADDIN CSL_CITATION {"citationItems":[{"id":"ITEM-1","itemData":{"ISBN":"978-0-19-880312","author":[{"dropping-particle":"","family":"Marchetti","given":"Raffaele","non-dropping-particle":"","parse-names":false,"suffix":""}],"chapter-number":"50","container-title":"The Oxford Handbook of Social Movements","edition":"1st","id":"ITEM-1","issued":{"date-parts":[["2017"]]},"page":"753-766","publisher":"Oxford University Press","publisher-place":"Oxford","title":"The Conditions for Civil Society Participation in International Decision-Making","type":"chapter"},"uris":["http://www.mendeley.com/documents/?uuid=fab5c70e-4570-4115-963e-e06d721347b4","http://www.mendeley.com/documents/?uuid=cb8ff774-76e1-45a6-9e07-0aeabe4f553c"]}],"mendeley":{"formattedCitation":"Marchetti, “The Conditions for Civil Society Participation in International Decision-Making.”","plainTextFormattedCitation":"Marchetti, “The Conditions for Civil Society Participation in International Decision-Making.”","previouslyFormattedCitation":"Marchetti, “The Conditions for Civil Society Participation in International Decision-Making.”"},"properties":{"noteIndex":64},"schema":"https://github.com/citation-style-language/schema/raw/master/csl-citation.json"}</w:instrText>
      </w:r>
      <w:r>
        <w:fldChar w:fldCharType="separate"/>
      </w:r>
      <w:r w:rsidRPr="00604883">
        <w:rPr>
          <w:noProof/>
        </w:rPr>
        <w:t>Marchetti, “The Conditions for Civil Society Participation in International Decision-Making.”</w:t>
      </w:r>
      <w:r>
        <w:fldChar w:fldCharType="end"/>
      </w:r>
    </w:p>
  </w:footnote>
  <w:footnote w:id="66">
    <w:p w14:paraId="3AA54179" w14:textId="245B7CF8" w:rsidR="00A903B4" w:rsidRDefault="00A903B4" w:rsidP="00784C57">
      <w:pPr>
        <w:pStyle w:val="FootnoteText"/>
      </w:pPr>
      <w:r w:rsidRPr="0029049B">
        <w:rPr>
          <w:rStyle w:val="FootnoteReference"/>
        </w:rPr>
        <w:footnoteRef/>
      </w:r>
      <w:r w:rsidRPr="0029049B">
        <w:t xml:space="preserve"> </w:t>
      </w:r>
      <w:r w:rsidR="00B60A30">
        <w:t xml:space="preserve">Oliver </w:t>
      </w:r>
      <w:r w:rsidRPr="0029049B">
        <w:t>and Johnston pan the static abstraction of the master frame, on the basis that it loses the interactive and processual nature of the frames conceptuali</w:t>
      </w:r>
      <w:r w:rsidR="0030556C">
        <w:t>z</w:t>
      </w:r>
      <w:r w:rsidRPr="0029049B">
        <w:t>ation</w:t>
      </w:r>
      <w:r w:rsidR="00FE7F72">
        <w:t>.</w:t>
      </w:r>
      <w:r w:rsidRPr="0029049B">
        <w:t xml:space="preserve"> </w:t>
      </w:r>
      <w:r w:rsidR="00FE7F72">
        <w:t>T</w:t>
      </w:r>
      <w:r w:rsidRPr="0029049B">
        <w:t xml:space="preserve">his is posited within a more substantive critique on the tendency towards conflation of frames with ideology, the latter of which is constitutive of </w:t>
      </w:r>
      <w:r w:rsidR="00FE7F72">
        <w:t>“</w:t>
      </w:r>
      <w:r w:rsidRPr="0029049B">
        <w:t>political and organisational factors</w:t>
      </w:r>
      <w:r w:rsidR="0029049B" w:rsidRPr="0029049B">
        <w:t>.</w:t>
      </w:r>
      <w:r w:rsidR="00FE7F72">
        <w:t>”</w:t>
      </w:r>
      <w:r w:rsidR="0030556C">
        <w:t xml:space="preserve"> </w:t>
      </w:r>
      <w:r w:rsidR="00B60A30">
        <w:fldChar w:fldCharType="begin" w:fldLock="1"/>
      </w:r>
      <w:r w:rsidR="008222AA">
        <w:instrText>ADDIN CSL_CITATION {"citationItems":[{"id":"ITEM-1","itemData":{"DOI":"10.1073/pnas.0703993104","ISBN":"0742538060","ISSN":"00380245","PMID":"25246403","abstract":"Frame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Quarterly","id":"ITEM-1","issue":"1","issued":{"date-parts":[["2000"]]},"page":"37-54","title":"What a Good Idea! Frames and Ideologies in Social Movement Research","type":"article-journal","volume":"5"},"uris":["http://www.mendeley.com/documents/?uuid=a1abe1f9-b9d1-444c-99b9-6fbdad8e22c3","http://www.mendeley.com/documents/?uuid=2bdde21a-aaf9-442b-a2a8-1b37759e7d04"]}],"mendeley":{"formattedCitation":"Oliver and Johnston, “What a Good Idea! Frames and Ideologies in Social Movement Research.”","plainTextFormattedCitation":"Oliver and Johnston, “What a Good Idea! Frames and Ideologies in Social Movement Research.”","previouslyFormattedCitation":"Oliver and Johnston, “What a Good Idea! Frames and Ideologies in Social Movement Research.”"},"properties":{"noteIndex":65},"schema":"https://github.com/citation-style-language/schema/raw/master/csl-citation.json"}</w:instrText>
      </w:r>
      <w:r w:rsidR="00B60A30">
        <w:fldChar w:fldCharType="separate"/>
      </w:r>
      <w:r w:rsidR="00B60A30" w:rsidRPr="00604883">
        <w:rPr>
          <w:noProof/>
        </w:rPr>
        <w:t>Oliver and Johnston, “What a Good Idea! Frames and Ideologies in Social Movement Research.”</w:t>
      </w:r>
      <w:r w:rsidR="00B60A30">
        <w:fldChar w:fldCharType="end"/>
      </w:r>
      <w:r w:rsidR="00B60A30">
        <w:t xml:space="preserve"> </w:t>
      </w:r>
      <w:r w:rsidR="009F7EB5">
        <w:t xml:space="preserve">– I wonder if this </w:t>
      </w:r>
      <w:r w:rsidR="00030D69">
        <w:t xml:space="preserve">second point </w:t>
      </w:r>
      <w:r w:rsidR="009F7EB5">
        <w:t>needs more elaboration or should be removed…</w:t>
      </w:r>
    </w:p>
  </w:footnote>
  <w:footnote w:id="67">
    <w:p w14:paraId="3EC2D536" w14:textId="34E0D46B" w:rsidR="003F1882" w:rsidRDefault="003F1882" w:rsidP="00784C57">
      <w:pPr>
        <w:pStyle w:val="FootnoteText"/>
      </w:pPr>
      <w:r>
        <w:rPr>
          <w:rStyle w:val="FootnoteReference"/>
        </w:rPr>
        <w:footnoteRef/>
      </w:r>
      <w:r>
        <w:t xml:space="preserve"> </w:t>
      </w:r>
      <w:r>
        <w:fldChar w:fldCharType="begin" w:fldLock="1"/>
      </w:r>
      <w:r w:rsidR="008222AA">
        <w:instrText>ADDIN CSL_CITATION {"citationItems":[{"id":"ITEM-1","itemData":{"ISBN":"978-0-19-880312","author":[{"dropping-particle":"","family":"Marchetti","given":"Raffaele","non-dropping-particle":"","parse-names":false,"suffix":""}],"chapter-number":"50","container-title":"The Oxford Handbook of Social Movements","edition":"1st","id":"ITEM-1","issued":{"date-parts":[["2017"]]},"page":"753-766","publisher":"Oxford University Press","publisher-place":"Oxford","title":"The Conditions for Civil Society Participation in International Decision-Making","type":"chapter"},"uris":["http://www.mendeley.com/documents/?uuid=cb8ff774-76e1-45a6-9e07-0aeabe4f553c"]}],"mendeley":{"formattedCitation":"Marchetti, “The Conditions for Civil Society Participation in International Decision-Making.”","plainTextFormattedCitation":"Marchetti, “The Conditions for Civil Society Participation in International Decision-Making.”","previouslyFormattedCitation":"Marchetti, “The Conditions for Civil Society Participation in International Decision-Making.”"},"properties":{"noteIndex":66},"schema":"https://github.com/citation-style-language/schema/raw/master/csl-citation.json"}</w:instrText>
      </w:r>
      <w:r>
        <w:fldChar w:fldCharType="separate"/>
      </w:r>
      <w:r w:rsidRPr="00000663">
        <w:rPr>
          <w:noProof/>
        </w:rPr>
        <w:t>Marchetti, “The Conditions for Civil Society Participation in International Decision-Making.”</w:t>
      </w:r>
      <w:r>
        <w:fldChar w:fldCharType="end"/>
      </w:r>
    </w:p>
  </w:footnote>
  <w:footnote w:id="68">
    <w:p w14:paraId="28C09C66" w14:textId="4346FFFF"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{"citationItems":[{"id":"ITEM-1","itemData":{"author":[{"dropping-particle":"","family":"Chong","given":"Dennis","non-dropping-particle":"","parse-names":false,"suffix":""},{"dropping-particle":"","family":"Druckman","given":"James N","non-dropping-particle":"","parse-names":false,"suffix":""}],"container-title":"Available at SSRN 1912083.","id":"ITEM-1","issued":{"date-parts":[["2011"]]},"title":"Strategies of Counter-Framing*","type":"article-journal"},"uris":["http://www.mendeley.com/documents/?uuid=f5c591c7-b56f-4d61-99a4-4737e50c4fdb","http://www.mendeley.com/documents/?uuid=bcbda504-22bc-46be-a82c-d470d62f77b1"]}],"mendeley":{"formattedCitation":"Dennis Chong and James N Druckman, “Strategies of Counter-Framing*,” &lt;i&gt;Available at SSRN 1912083.&lt;/i&gt;, 2011.","plainTextFormattedCitation":"Dennis Chong and James N Druckman, “Strategies of Counter-Framing*,” Available at SSRN 1912083., 2011.","previouslyFormattedCitation":"Dennis Chong and James N Druckman, “Strategies of Counter-Framing*,” &lt;i&gt;Available at SSRN 1912083.&lt;/i&gt;, 2011."},"properties":{"noteIndex":67},"schema":"https://github.com/citation-style-language/schema/raw/master/csl-citation.json"}</w:instrText>
      </w:r>
      <w:r>
        <w:fldChar w:fldCharType="separate"/>
      </w:r>
      <w:r w:rsidR="00F51176" w:rsidRPr="00F51176">
        <w:rPr>
          <w:noProof/>
        </w:rPr>
        <w:t xml:space="preserve">Dennis Chong and James N Druckman, “Strategies of Counter-Framing*,” </w:t>
      </w:r>
      <w:r w:rsidR="00F51176" w:rsidRPr="00F51176">
        <w:rPr>
          <w:i/>
          <w:noProof/>
        </w:rPr>
        <w:t>Available at SSRN 1912083.</w:t>
      </w:r>
      <w:r w:rsidR="00F51176" w:rsidRPr="00F51176">
        <w:rPr>
          <w:noProof/>
        </w:rPr>
        <w:t>, 2011.</w:t>
      </w:r>
      <w:r>
        <w:fldChar w:fldCharType="end"/>
      </w:r>
    </w:p>
  </w:footnote>
  <w:footnote w:id="69">
    <w:p w14:paraId="3FEF32D8" w14:textId="71EC3C80" w:rsidR="00141277" w:rsidRDefault="00141277" w:rsidP="00784C57">
      <w:pPr>
        <w:pStyle w:val="FootnoteText"/>
      </w:pPr>
      <w:r>
        <w:rPr>
          <w:rStyle w:val="FootnoteReference"/>
        </w:rPr>
        <w:footnoteRef/>
      </w:r>
      <w:r>
        <w:t xml:space="preserve"> </w:t>
      </w:r>
      <w:r>
        <w:fldChar w:fldCharType="begin" w:fldLock="1"/>
      </w:r>
      <w:r w:rsidR="008222AA">
        <w:instrText>ADDIN CSL_CITATION {"citationItems":[{"id":"ITEM-1","itemData":{"DOI":"10.1016/j.gloenvcha.2013.03.007","ISSN":"09593780","abstract":"In the United States, both scholars and practitioners have repeatedly emphasized the importance of \"issue framing\" for garnering public support for climate change policy. However, the debate frequently overlooks the importance of counter frames. For every framing attempt by advocates of climate policy, there will be a counter frame by the opponents of climate policy. How do counter frames influence the effectiveness of issue framing as a communication strategy? To answer this question, we report results from a survey experiment on a nationally representative sample of 1000 Americans on clean energy policy, a key policy issue in the public debate on climate change in the United States. Overall, we find that different combinations of positive and negative frames have remarkably little effect on support for clean energy policy. A follow-up on-line survey experiment with a convenience sample of 2000 Americans suggests that the counter frames are responsible for undermining the effects of the original frames. © 2013 Elsevier Ltd.","author":[{"dropping-particle":"","family":"Aklin","given":"Michaël","non-dropping-particle":"","parse-names":false,"suffix":""},{"dropping-particle":"","family":"Urpelainen","given":"Johannes","non-dropping-particle":"","parse-names":false,"suffix":""}],"container-title":"Global Environmental Change","id":"ITEM-1","issue":"5","issued":{"date-parts":[["2013"]]},"page":"1225-1232","title":"Debating clean energy: Frames, counter frames, and audiences","type":"article-journal","volume":"23"},"uris":["http://www.mendeley.com/documents/?uuid=a29be351-f039-4b6c-aa86-cf4f5764f61a","http://www.mendeley.com/documents/?uuid=d825e666-fb32-471b-8fc2-27e8146cde6c"]}],"mendeley":{"formattedCitation":"Michaël Aklin and Johannes Urpelainen, “Debating Clean Energy: Frames, Counter Frames, and Audiences,” &lt;i&gt;Global Environmental Change&lt;/i&gt; 23, no. 5 (2013): 1225–32, https://doi.org/10.1016/j.gloenvcha.2013.03.007.","plainTextFormattedCitation":"Michaël Aklin and Johannes Urpelainen, “Debating Clean Energy: Frames, Counter Frames, and Audiences,” Global Environmental Change 23, no. 5 (2013): 1225–32, https://doi.org/10.1016/j.gloenvcha.2013.03.007.","previouslyFormattedCitation":"Michaël Aklin and Johannes Urpelainen, “Debating Clean Energy: Frames, Counter Frames, and Audiences,” &lt;i&gt;Global Environmental Change&lt;/i&gt; 23, no. 5 (2013): 1225–32, https://doi.org/10.1016/j.gloenvcha.2013.03.007."},"properties":{"noteIndex":68},"schema":"https://github.com/citation-style-language/schema/raw/master/csl-citation.json"}</w:instrText>
      </w:r>
      <w:r>
        <w:fldChar w:fldCharType="separate"/>
      </w:r>
      <w:r w:rsidRPr="00604883">
        <w:rPr>
          <w:noProof/>
        </w:rPr>
        <w:t xml:space="preserve">Michaël Aklin and Johannes Urpelainen, “Debating Clean Energy: Frames, Counter Frames, and Audiences,” </w:t>
      </w:r>
      <w:r w:rsidRPr="00604883">
        <w:rPr>
          <w:i/>
          <w:noProof/>
        </w:rPr>
        <w:t>Global Environmental Change</w:t>
      </w:r>
      <w:r w:rsidRPr="00604883">
        <w:rPr>
          <w:noProof/>
        </w:rPr>
        <w:t xml:space="preserve"> 23, no. 5 (2013): 1225–32, https://doi.org/10.1016/j.gloenvcha.2013.03.007.</w:t>
      </w:r>
      <w:r>
        <w:fldChar w:fldCharType="end"/>
      </w:r>
    </w:p>
  </w:footnote>
  <w:footnote w:id="70">
    <w:p w14:paraId="33985468" w14:textId="7A9F3B7A"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ISBN":"9781405102827","author":[{"dropping-particle":"","family":"Porta","given":"Donatella","non-dropping-particle":"Della","parse-names":false,"suffix":""},{"dropping-particle":"","family":"Diani","given":"Mario","non-dropping-particle":"","parse-names":false,"suffix":""}],"edition":"Second","id":"ITEM-1","issued":{"date-parts":[["2014"]]},"publisher":"Blackwell Publishing","publisher-place":"Oxford, UK","title":"Social Movements: An Introduction","type":"book"},"locator":"79","uris":["http://www.mendeley.com/documents/?uuid=4ccb178d-7fe7-45bd-a49e-aa80db6f7ff6"]}],"mendeley":{"formattedCitation":"Della Porta and Diani, &lt;i&gt;Social Movements: An Introduction&lt;/i&gt;, 79.","plainTextFormattedCitation":"Della Porta and Diani, Social Movements: An Introduction, 79.","previouslyFormattedCitation":"Della Porta and Diani, &lt;i&gt;Social Movements: An Introduction&lt;/i&gt;, 79."},"properties":{"noteIndex":69},"schema":"https://github.com/citation-style-language/schema/raw/master/csl-citation.json"}</w:instrText>
      </w:r>
      <w:r>
        <w:fldChar w:fldCharType="separate"/>
      </w:r>
      <w:r w:rsidRPr="00604883">
        <w:rPr>
          <w:bCs/>
          <w:noProof/>
        </w:rPr>
        <w:t xml:space="preserve">Della Porta and Diani, </w:t>
      </w:r>
      <w:r w:rsidRPr="00604883">
        <w:rPr>
          <w:bCs/>
          <w:i/>
          <w:noProof/>
        </w:rPr>
        <w:t>Social Movements: An Introduction</w:t>
      </w:r>
      <w:r w:rsidRPr="00604883">
        <w:rPr>
          <w:bCs/>
          <w:noProof/>
        </w:rPr>
        <w:t>, 79.</w:t>
      </w:r>
      <w:r>
        <w:fldChar w:fldCharType="end"/>
      </w:r>
    </w:p>
  </w:footnote>
  <w:footnote w:id="71">
    <w:p w14:paraId="1B742F64" w14:textId="2B1A8444" w:rsidR="001406BC" w:rsidRDefault="001406BC" w:rsidP="00784C57">
      <w:pPr>
        <w:pStyle w:val="FootnoteText"/>
      </w:pPr>
      <w:r>
        <w:rPr>
          <w:rStyle w:val="FootnoteReference"/>
        </w:rPr>
        <w:footnoteRef/>
      </w:r>
      <w:r>
        <w:t xml:space="preserve"> </w:t>
      </w:r>
      <w:r w:rsidR="0095685F">
        <w:fldChar w:fldCharType="begin" w:fldLock="1"/>
      </w:r>
      <w:r w:rsidR="008222AA">
        <w:instrText>ADDIN CSL_CITATION {"citationItems":[{"id":"ITEM-1","itemData":{"author":[{"dropping-particle":"","family":"Prendeville","given":"S.","non-dropping-particle":"","parse-names":false,"suffix":""},{"dropping-particle":"","family":"Syperek.","given":"P.","non-dropping-particle":"","parse-names":false,"suffix":""}],"container-title":"Nordes: Matters of Scale, Proceedings of the 9th Nordic Design Research Conference","editor":[{"dropping-particle":"","family":"Brandt","given":"E.;","non-dropping-particle":"","parse-names":false,"suffix":""},{"dropping-particle":"","family":"Markussen","given":"T.","non-dropping-particle":"","parse-names":false,"suffix":""},{"dropping-particle":"","family":"Berglund","given":"E.;","non-dropping-particle":"","parse-names":false,"suffix":""},{"dropping-particle":"","family":"Julier","given":"G.;","non-dropping-particle":"","parse-names":false,"suffix":""},{"dropping-particle":"","family":"Linde","given":"P.","non-dropping-particle":"","parse-names":false,"suffix":""}],"id":"ITEM-1","issued":{"date-parts":[["2021"]]},"publisher":"NORDES","publisher-place":"15th-18th Aug, Kolding, Denmark","title":"Counter-Framing Design: Politics of the New Normal","type":"paper-conference"},"uris":["http://www.mendeley.com/documents/?uuid=c2518164-343f-43f1-be20-9b75b2d9565c"]}],"mendeley":{"formattedCitation":"S. Prendeville and P. Syperek., “Counter-Framing Design: Politics of the New Normal,” in &lt;i&gt;Nordes: Matters of Scale, Proceedings of the 9th Nordic Design Research Conference&lt;/i&gt;, ed. E.; Brandt et al. (15th-18th Aug, Kolding, Denmark: NORDES, 2021), https://conference2021nordes.org/.","plainTextFormattedCitation":"S. Prendeville and P. Syperek., “Counter-Framing Design: Politics of the New Normal,” in Nordes: Matters of Scale, Proceedings of the 9th Nordic Design Research Conference, ed. E.; Brandt et al. (15th-18th Aug, Kolding, Denmark: NORDES, 2021), https://conference2021nordes.org/.","previouslyFormattedCitation":"S. Prendeville and P. Syperek., “Counter-Framing Design: Politics of the New Normal,” in &lt;i&gt;Nordes: Matters of Scale, Proceedings of the 9th Nordic Design Research Conference&lt;/i&gt;, ed. E.; Brandt et al. (15th-18th Aug, Kolding, Denmark: NORDES, 2021), https://conference2021nordes.org/."},"properties":{"noteIndex":70},"schema":"https://github.com/citation-style-language/schema/raw/master/csl-citation.json"}</w:instrText>
      </w:r>
      <w:r w:rsidR="0095685F">
        <w:fldChar w:fldCharType="separate"/>
      </w:r>
      <w:r w:rsidR="0095685F" w:rsidRPr="00A37862">
        <w:rPr>
          <w:noProof/>
        </w:rPr>
        <w:t>S</w:t>
      </w:r>
      <w:r w:rsidR="0095685F" w:rsidRPr="00A37862" w:rsidDel="00A37862">
        <w:rPr>
          <w:noProof/>
        </w:rPr>
        <w:t xml:space="preserve">. Prendeville and P. Syperek., “Counter-Framing Design: Politics of the New Normal,” in </w:t>
      </w:r>
      <w:r w:rsidR="0095685F" w:rsidRPr="00A37862" w:rsidDel="00A37862">
        <w:rPr>
          <w:i/>
          <w:noProof/>
        </w:rPr>
        <w:t>Nordes: Matters of Scale, Proceedings of the 9th Nordic Design Research Conference</w:t>
      </w:r>
      <w:r w:rsidR="0095685F" w:rsidRPr="00A37862" w:rsidDel="00A37862">
        <w:rPr>
          <w:noProof/>
        </w:rPr>
        <w:t>, ed. E.; Brandt et al. (15th-18th Aug, Kolding, Denmark: NORDES, 2021), https://conference2021nordes.org/.</w:t>
      </w:r>
      <w:r w:rsidR="0095685F">
        <w:fldChar w:fldCharType="end"/>
      </w:r>
    </w:p>
  </w:footnote>
  <w:footnote w:id="72">
    <w:p w14:paraId="18C5427A" w14:textId="046CEA24" w:rsidR="00B33E53" w:rsidRDefault="00B33E53" w:rsidP="00784C57">
      <w:pPr>
        <w:pStyle w:val="FootnoteText"/>
      </w:pPr>
      <w:r>
        <w:rPr>
          <w:rStyle w:val="FootnoteReference"/>
        </w:rPr>
        <w:footnoteRef/>
      </w:r>
      <w:r>
        <w:t xml:space="preserve"> </w:t>
      </w:r>
      <w:r>
        <w:fldChar w:fldCharType="begin" w:fldLock="1"/>
      </w:r>
      <w:r w:rsidR="008222AA">
        <w:instrText>ADDIN CSL_CITATION {"citationItems":[{"id":"ITEM-1","itemData":{"DOI":"10.1080/19416520.2014.875669","ISSN":"19416067","abstract":"There are few constructs that are as ubiquitous across traditions of management and organizational research, and indeed the social sciences more generally, as that of frame or framing. The widespread popularity and use of the concept has led to rich streams of research, ranging from work in managerial cognition and decision-making to strategic and organizational change, and social movements and institutions. At the same time, the popularity of framing across these literatures has perhaps also come at a price. Indeed, it has meant that these streams of research have essentially developed along separate paths, despite the prospect and promise of a greater connection between them. In this paper, our general aim is to consolidate and advance the current body of research on framing in the management and organizational literature. We do this by providing an extensive review of the key research traditions on framing across this literature, noting the salient contributions to date and highlighting potential areas for further theoretical development and research. Building on this review, we also elaborate on connections across traditions of research; we hope these will serve as pointers to instigate further research on framing processes across different levels of analysis. © 2014 © 2014 Academy of Management.","author":[{"dropping-particle":"","family":"Cornelissen","given":"Joep P.","non-dropping-particle":"","parse-names":false,"suffix":""},{"dropping-particle":"","family":"Werner","given":"Mirjam D.","non-dropping-particle":"","parse-names":false,"suffix":""}],"container-title":"Academy of Management Annals","id":"ITEM-1","issue":"1","issued":{"date-parts":[["2014"]]},"page":"181-235","publisher":"Taylor &amp; Francis","title":"Putting Framing in Perspective: A Review of Framing and Frame Analysis across the Management and Organizational Literature","type":"article-journal","volume":"8"},"uris":["http://www.mendeley.com/documents/?uuid=adc23ae1-fb59-4e5e-8f92-2732b883c434"]}],"mendeley":{"formattedCitation":"Cornelissen and Werner, “Putting Framing in Perspective: A Review of Framing and Frame Analysis across the Management and Organizational Literature.”","plainTextFormattedCitation":"Cornelissen and Werner, “Putting Framing in Perspective: A Review of Framing and Frame Analysis across the Management and Organizational Literature.”","previouslyFormattedCitation":"Cornelissen and Werner, “Putting Framing in Perspective: A Review of Framing and Frame Analysis across the Management and Organizational Literature.”"},"properties":{"noteIndex":71},"schema":"https://github.com/citation-style-language/schema/raw/master/csl-citation.json"}</w:instrText>
      </w:r>
      <w:r>
        <w:fldChar w:fldCharType="separate"/>
      </w:r>
      <w:r w:rsidRPr="003152D7">
        <w:rPr>
          <w:noProof/>
        </w:rPr>
        <w:t>Cornelissen and Werner, “Putting Framing in Perspective: A Review of Framing and Frame Analysis across the Management and Organizational Literature.”</w:t>
      </w:r>
      <w:r>
        <w:fldChar w:fldCharType="end"/>
      </w:r>
    </w:p>
  </w:footnote>
  <w:footnote w:id="73">
    <w:p w14:paraId="06A1BA83" w14:textId="6DE996E5" w:rsidR="00656AC5" w:rsidRDefault="00656AC5" w:rsidP="00784C57">
      <w:pPr>
        <w:pStyle w:val="FootnoteText"/>
      </w:pPr>
      <w:r>
        <w:rPr>
          <w:rStyle w:val="FootnoteReference"/>
        </w:rPr>
        <w:footnoteRef/>
      </w:r>
      <w:r>
        <w:fldChar w:fldCharType="begin" w:fldLock="1"/>
      </w:r>
      <w:r w:rsidR="008222AA">
        <w:instrText>ADDIN CSL_CITATION {"citationItems":[{"id":"ITEM-1","itemData":{"DOI":"10.1080/17524030903529749","ISBN":"17524032","ISSN":"17524032","PMID":"48644141","abstract":"AbstractView full textDownload full textKeywordsFraming, the Real, Messaging, Enlightenment Reason, Hypocognition, Global WarmingRelated var addthis_config = { ui_cobrand: \"Taylor &amp;amp; Francis Online\", services_compact: \"citeulike,netvibes,twitter,technorati,delicious,linkedin,facebook,stumbleupon,digg,google,more\", pubid: \"ra-4dff56cd6bb1830b\" }; Add to shortlist Link Permalink http://dx.doi.org/10.1080/17524030903529749 Download Citation Recommend to: A friend","author":[{"dropping-particle":"","family":"Lakoff","given":"George","non-dropping-particle":"","parse-names":false,"suffix":""}],"container-title":"Environmental Communication","id":"ITEM-1","issue":"1","issued":{"date-parts":[["2010"]]},"page":"70-81","title":"Why it Matters How We Frame the Environment","type":"article-journal","volume":"4"},"uris":["http://www.mendeley.com/documents/?uuid=60747bb6-680f-4fc4-8d1d-b835bc823f02"]}],"mendeley":{"formattedCitation":"George Lakoff, “Why It Matters How We Frame the Environment,” &lt;i&gt;Environmental Communication&lt;/i&gt; 4, no. 1 (2010): 70–81, https://doi.org/10.1080/17524030903529749.","plainTextFormattedCitation":"George Lakoff, “Why It Matters How We Frame the Environment,” Environmental Communication 4, no. 1 (2010): 70–81, https://doi.org/10.1080/17524030903529749.","previouslyFormattedCitation":"George Lakoff, “Why It Matters How We Frame the Environment,” &lt;i&gt;Environmental Communication&lt;/i&gt; 4, no. 1 (2010): 70–81, https://doi.org/10.1080/17524030903529749."},"properties":{"noteIndex":72},"schema":"https://github.com/citation-style-language/schema/raw/master/csl-citation.json"}</w:instrText>
      </w:r>
      <w:r>
        <w:fldChar w:fldCharType="separate"/>
      </w:r>
      <w:r w:rsidRPr="003152D7">
        <w:rPr>
          <w:noProof/>
        </w:rPr>
        <w:t xml:space="preserve">George Lakoff, “Why It Matters How We Frame the Environment,” </w:t>
      </w:r>
      <w:r w:rsidRPr="003152D7">
        <w:rPr>
          <w:i/>
          <w:noProof/>
        </w:rPr>
        <w:t>Environmental Communication</w:t>
      </w:r>
      <w:r w:rsidRPr="003152D7">
        <w:rPr>
          <w:noProof/>
        </w:rPr>
        <w:t xml:space="preserve"> 4, no. 1 (2010): 70–81, https://doi.org/10.1080/17524030903529749.</w:t>
      </w:r>
      <w:r>
        <w:fldChar w:fldCharType="end"/>
      </w:r>
    </w:p>
  </w:footnote>
  <w:footnote w:id="74">
    <w:p w14:paraId="45A1B94A" w14:textId="34EAE265"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{"citationItems":[{"id":"ITEM-1","itemData":{"DOI":"10.1177/1470593114564905","ISBN":"1470593114","ISSN":"1741301X","abstract":"Drawing on the theory of strategic action fields, this article explores a collective–conflictual perspective on value co-creation. Following recent developments and calls for research with a holistic outlook, we review streams of research that discuss both collective and discordant elements in social relations and subsequently relate this to value co-creation. We outline a conceptual framework for value co-creation, focusing on collective action that includes various actors, interactions, practices, and outcomes. This article pioneers the underdeveloped collective–conflictual perspective on value co-creation. Our framework enables empirical research in value co-creation that accounts for multiple actors nested in fields of collective action.","author":[{"dropping-particle":"","family":"Laamanen","given":"Mikko","non-dropping-particle":"","parse-names":false,"suffix":""},{"dropping-particle":"","family":"Skålén","given":"Per","non-dropping-particle":"","parse-names":false,"suffix":""}],"container-title":"Marketing Theory","id":"ITEM-1","issue":"3","issued":{"date-parts":[["2015"]]},"page":"381-400","title":"Collective–conflictual value co-creation: A strategic action field approach","type":"article-journal","volume":"15"},"uris":["http://www.mendeley.com/documents/?uuid=c27393ca-03c4-4b77-b63f-5c8506b71117","http://www.mendeley.com/documents/?uuid=0e5882f1-cadc-457c-b37e-5bd268b1e7ce"]}],"mendeley":{"formattedCitation":"Mikko Laamanen and Per Skålén, “Collective–Conflictual Value Co-Creation: A Strategic Action Field Approach,” &lt;i&gt;Marketing Theory&lt;/i&gt; 15, no. 3 (2015): 381–400, https://doi.org/10.1177/1470593114564905.","plainTextFormattedCitation":"Mikko Laamanen and Per Skålén, “Collective–Conflictual Value Co-Creation: A Strategic Action Field Approach,” Marketing Theory 15, no. 3 (2015): 381–400, https://doi.org/10.1177/1470593114564905.","previouslyFormattedCitation":"Mikko Laamanen and Per Skålén, “Collective–Conflictual Value Co-Creation: A Strategic Action Field Approach,” &lt;i&gt;Marketing Theory&lt;/i&gt; 15, no. 3 (2015): 381–400, https://doi.org/10.1177/1470593114564905."},"properties":{"noteIndex":73},"schema":"https://github.com/citation-style-language/schema/raw/master/csl-citation.json"}</w:instrText>
      </w:r>
      <w:r>
        <w:fldChar w:fldCharType="separate"/>
      </w:r>
      <w:r w:rsidRPr="00604883">
        <w:rPr>
          <w:noProof/>
        </w:rPr>
        <w:t xml:space="preserve">Mikko Laamanen and Per Skålén, “Collective–Conflictual Value Co-Creation: A Strategic Action Field Approach,” </w:t>
      </w:r>
      <w:r w:rsidRPr="00604883">
        <w:rPr>
          <w:i/>
          <w:noProof/>
        </w:rPr>
        <w:t>Marketing Theory</w:t>
      </w:r>
      <w:r w:rsidRPr="00604883">
        <w:rPr>
          <w:noProof/>
        </w:rPr>
        <w:t xml:space="preserve"> 15, no. 3 (2015): 381–400, https://doi.org/10.1177/1470593114564905.</w:t>
      </w:r>
      <w:r>
        <w:fldChar w:fldCharType="end"/>
      </w:r>
    </w:p>
  </w:footnote>
  <w:footnote w:id="75">
    <w:p w14:paraId="6E377D1E" w14:textId="52FBBFE9"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{"citationItems":[{"id":"ITEM-1","itemData":{"DOI":"10.1017/CBO9780511791000.006","ISBN":"9780511791000","abstract":"Students of organizations and social movements recently have highlighted the potential fruitfulness of examining the ways in which ideas and research developments in the organizational theory and social movement literatures can be usefully brought together to advance knowledge (Fligstein 1996; Clemens 1997; Davis and McAdam 2000; Rao, Morrill and Zald 2000). In this chapter, I aim to push such cross-pollination further by reorienting research attention away from the study of institutionalization that has been prominent in both literatures. The institutionalization of social movements involves the transformation of contentious politics that involve tactics such as protest into more conventional forms of political action such as lobbying (Meyer and Tarrow 1998). In organization theory, institutionalization typically refers to the processes by which particular kinds of practices or forms become legitimate and diffuse throughout organizational populations (Strang and Soule 1998). Both literatures have tended to invoke an imagery of incremental change that focuses on how existing social structures maintain stability and elite positions become reproduced.","author":[{"dropping-particle":"","family":"Lounsbury","given":"Michael","non-dropping-particle":"","parse-names":false,"suffix":""}],"container-title":"Social Movements and Organization Theory","id":"ITEM-1","issue":"January 2005","issued":{"date-parts":[["2005"]]},"page":"73-95","title":"Institutional variation in the evolution of social movements: Competing logics and the spread of recycling advocacy groups","type":"article-journal"},"uris":["http://www.mendeley.com/documents/?uuid=43d2c9d4-f9bb-4ca7-994b-df888fc2f86e","http://www.mendeley.com/documents/?uuid=41ffa541-e946-4490-ac84-ab78afe1f81f"]}],"mendeley":{"formattedCitation":"Michael Lounsbury, “Institutional Variation in the Evolution of Social Movements: Competing Logics and the Spread of Recycling Advocacy Groups,” &lt;i&gt;Social Movements and Organization Theory&lt;/i&gt;, no. January 2005 (2005): 73–95, https://doi.org/10.1017/CBO9780511791000.006.","plainTextFormattedCitation":"Michael Lounsbury, “Institutional Variation in the Evolution of Social Movements: Competing Logics and the Spread of Recycling Advocacy Groups,” Social Movements and Organization Theory, no. January 2005 (2005): 73–95, https://doi.org/10.1017/CBO9780511791000.006.","previouslyFormattedCitation":"Michael Lounsbury, “Institutional Variation in the Evolution of Social Movements: Competing Logics and the Spread of Recycling Advocacy Groups,” &lt;i&gt;Social Movements and Organization Theory&lt;/i&gt;, no. January 2005 (2005): 73–95, https://doi.org/10.1017/CBO9780511791000.006."},"properties":{"noteIndex":74},"schema":"https://github.com/citation-style-language/schema/raw/master/csl-citation.json"}</w:instrText>
      </w:r>
      <w:r>
        <w:fldChar w:fldCharType="separate"/>
      </w:r>
      <w:r w:rsidRPr="00604883">
        <w:rPr>
          <w:noProof/>
        </w:rPr>
        <w:t xml:space="preserve">Michael Lounsbury, “Institutional Variation in the Evolution of Social Movements: Competing Logics and the Spread of Recycling Advocacy Groups,” </w:t>
      </w:r>
      <w:r w:rsidRPr="00604883">
        <w:rPr>
          <w:i/>
          <w:noProof/>
        </w:rPr>
        <w:t>Social Movements and Organization Theory</w:t>
      </w:r>
      <w:r w:rsidRPr="00604883">
        <w:rPr>
          <w:noProof/>
        </w:rPr>
        <w:t>, no. January 2005 (2005): 73–95, https://doi.org/10.1017/CBO9780511791000.006.</w:t>
      </w:r>
      <w:r>
        <w:fldChar w:fldCharType="end"/>
      </w:r>
    </w:p>
  </w:footnote>
  <w:footnote w:id="76">
    <w:p w14:paraId="50F90BB9" w14:textId="0D5FA58F" w:rsidR="00A568A8" w:rsidRDefault="00A568A8" w:rsidP="00784C57">
      <w:pPr>
        <w:pStyle w:val="FootnoteText"/>
      </w:pPr>
      <w:r>
        <w:rPr>
          <w:rStyle w:val="FootnoteReference"/>
        </w:rPr>
        <w:footnoteRef/>
      </w:r>
      <w:r>
        <w:fldChar w:fldCharType="begin" w:fldLock="1"/>
      </w:r>
      <w:r w:rsidR="008222AA">
        <w:instrText>ADDIN CSL_CITATION {"citationItems":[{"id":"ITEM-1","itemData":{"author":[{"dropping-particle":"","family":"Wulff","given":"Stephen","non-dropping-particle":"","parse-names":false,"suffix":""},{"dropping-particle":"","family":"Bernstein","given":"Mary","non-dropping-particle":"","parse-names":false,"suffix":""},{"dropping-particle":"","family":"Taylor","given":"Verta","non-dropping-particle":"","parse-names":false,"suffix":""}],"chapter-number":"6","container-title":"The Oxford Handbook of Social Movements","id":"ITEM-1","issued":{"date-parts":[["2017"]]},"page":"114","publisher":"Oxford University Press","title":"Collective Identity, Multi-Institutional Politics and Emotions","type":"chapter"},"uris":["http://www.mendeley.com/documents/?uuid=803e81a7-5f23-4835-be45-0095923022ad","http://www.mendeley.com/documents/?uuid=2ed2355b-00da-4bbb-a4ec-d50acbcf2fdf"]}],"mendeley":{"formattedCitation":"Stephen Wulff, Mary Bernstein, and Verta Taylor, “Collective Identity, Multi-Institutional Politics and Emotions,” in &lt;i&gt;The Oxford Handbook of Social Movements&lt;/i&gt; (Oxford University Press, 2017), 114.","plainTextFormattedCitation":"Stephen Wulff, Mary Bernstein, and Verta Taylor, “Collective Identity, Multi-Institutional Politics and Emotions,” in The Oxford Handbook of Social Movements (Oxford University Press, 2017), 114.","previouslyFormattedCitation":"Stephen Wulff, Mary Bernstein, and Verta Taylor, “Collective Identity, Multi-Institutional Politics and Emotions,” in &lt;i&gt;The Oxford Handbook of Social Movements&lt;/i&gt; (Oxford University Press, 2017), 114."},"properties":{"noteIndex":75},"schema":"https://github.com/citation-style-language/schema/raw/master/csl-citation.json"}</w:instrText>
      </w:r>
      <w:r>
        <w:fldChar w:fldCharType="separate"/>
      </w:r>
      <w:r w:rsidRPr="00604883">
        <w:rPr>
          <w:noProof/>
        </w:rPr>
        <w:t xml:space="preserve">Stephen Wulff, Mary Bernstein, and Verta Taylor, “Collective Identity, Multi-Institutional Politics and Emotions,” in </w:t>
      </w:r>
      <w:r w:rsidRPr="00604883">
        <w:rPr>
          <w:i/>
          <w:noProof/>
        </w:rPr>
        <w:t>The Oxford Handbook of Social Movements</w:t>
      </w:r>
      <w:r w:rsidRPr="00604883">
        <w:rPr>
          <w:noProof/>
        </w:rPr>
        <w:t xml:space="preserve"> (Oxford University Press, 2017), 114.</w:t>
      </w:r>
      <w:r>
        <w:fldChar w:fldCharType="end"/>
      </w:r>
    </w:p>
  </w:footnote>
  <w:footnote w:id="77">
    <w:p w14:paraId="14ABA397" w14:textId="78758C6E" w:rsidR="00DD211A" w:rsidRDefault="00DD211A" w:rsidP="00784C57">
      <w:pPr>
        <w:pStyle w:val="FootnoteText"/>
      </w:pPr>
      <w:r>
        <w:rPr>
          <w:rStyle w:val="FootnoteReference"/>
        </w:rPr>
        <w:footnoteRef/>
      </w:r>
      <w:r>
        <w:t xml:space="preserve"> </w:t>
      </w:r>
      <w:r>
        <w:fldChar w:fldCharType="begin" w:fldLock="1"/>
      </w:r>
      <w:r w:rsidR="008222AA">
        <w:instrText>ADDIN CSL_CITATION {"citationItems":[{"id":"ITEM-1","itemData":{"DOI":"10.1080/17524030903529749","ISBN":"17524032","ISSN":"17524032","PMID":"48644141","abstract":"AbstractView full textDownload full textKeywordsFraming, the Real, Messaging, Enlightenment Reason, Hypocognition, Global WarmingRelated var addthis_config = { ui_cobrand: \"Taylor &amp;amp; Francis Online\", services_compact: \"citeulike,netvibes,twitter,technorati,delicious,linkedin,facebook,stumbleupon,digg,google,more\", pubid: \"ra-4dff56cd6bb1830b\" }; Add to shortlist Link Permalink http://dx.doi.org/10.1080/17524030903529749 Download Citation Recommend to: A friend","author":[{"dropping-particle":"","family":"Lakoff","given":"George","non-dropping-particle":"","parse-names":false,"suffix":""}],"container-title":"Environmental Communication","id":"ITEM-1","issue":"1","issued":{"date-parts":[["2010"]]},"page":"70-81","title":"Why it Matters How We Frame the Environment","type":"article-journal","volume":"4"},"uris":["http://www.mendeley.com/documents/?uuid=60747bb6-680f-4fc4-8d1d-b835bc823f02"]}],"mendeley":{"formattedCitation":"Lakoff, “Why It Matters How We Frame the Environment.”","plainTextFormattedCitation":"Lakoff, “Why It Matters How We Frame the Environment.”","previouslyFormattedCitation":"Lakoff, “Why It Matters How We Frame the Environment.”"},"properties":{"noteIndex":76},"schema":"https://github.com/citation-style-language/schema/raw/master/csl-citation.json"}</w:instrText>
      </w:r>
      <w:r>
        <w:fldChar w:fldCharType="separate"/>
      </w:r>
      <w:r w:rsidRPr="000136CA">
        <w:rPr>
          <w:noProof/>
        </w:rPr>
        <w:t>Lakoff, “Why It Matters How We Frame the Environment.”</w:t>
      </w:r>
      <w:r>
        <w:fldChar w:fldCharType="end"/>
      </w:r>
    </w:p>
  </w:footnote>
  <w:footnote w:id="78">
    <w:p w14:paraId="6C97988E" w14:textId="32DB677A" w:rsidR="00A903B4" w:rsidRDefault="00A903B4" w:rsidP="00784C57">
      <w:pPr>
        <w:pStyle w:val="FootnoteText"/>
      </w:pPr>
      <w:r>
        <w:rPr>
          <w:rStyle w:val="FootnoteReference"/>
        </w:rPr>
        <w:footnoteRef/>
      </w:r>
      <w:r>
        <w:t xml:space="preserve"> </w:t>
      </w:r>
      <w:r>
        <w:fldChar w:fldCharType="begin" w:fldLock="1"/>
      </w:r>
      <w:r w:rsidR="008222AA">
        <w:instrText>ADDIN CSL_CITATION {"citationItems":[{"id":"ITEM-1","itemData":{"abstract":"The discourse of zero-waste and the circular economy has been championed by key players, such as the European Commission, management consultancies, NGOs, academics and multinational companies, in recent years. Given the all too obvious social and environmental crises associated with out-of-bounds growth capitalism, the circular economy has been one of the main references for rebuilding and reforming a political economy of sustainable growth. In this paper we detect a de-politicizing strategy in this attempt of reform, and, consequently, aim at re-locating a position for the politicization of growth-driven capitalism and the circular economy. We do this by offering a unique discursive-material theoretical framework, bringing together Marxist and Lacanian psychoanalytic readings. This will allow understanding both the subjective relation with the meaning of waste and the material exchanges that place the subject in the position to produce and consume waste as a valuable commodity. In our quest to (re-)politicize waste, we offer three practical steps that aim at interrupting the endless repetition of waste, which include attempts to eradicate it. This argument will be illustrated by making reference to the circular strategies of Apple Inc., the world's largest and most iconic consumer electronics company.","author":[{"dropping-particle":"","family":"Valenzuela","given":"Francisco","non-dropping-particle":"","parse-names":false,"suffix":""},{"dropping-particle":"","family":"Böhm","given":"Steffen","non-dropping-particle":"","parse-names":false,"suffix":""}],"container-title":"Ephemera: theory &amp; politics in organization","id":"ITEM-1","issue":"1","issued":{"date-parts":[["2017"]]},"page":"23-60","title":"Against wasted politics: A critique of the circular economy","type":"article-journal","volume":"17"},"uris":["http://www.mendeley.com/documents/?uuid=5f99dde3-ac55-4513-aa29-0c0322bb5fa8"]}],"mendeley":{"formattedCitation":"Francisco Valenzuela and Steffen Böhm, “Against Wasted Politics: A Critique of the Circular Economy,” &lt;i&gt;Ephemera: Theory &amp; Politics in Organization&lt;/i&gt; 17, no. 1 (2017): 23–60, http://ephemerajournal.org/sites/default/files/pdfs/contribution/17-1valenzuelabohm.pdf.","plainTextFormattedCitation":"Francisco Valenzuela and Steffen Böhm, “Against Wasted Politics: A Critique of the Circular Economy,” Ephemera: Theory &amp; Politics in Organization 17, no. 1 (2017): 23–60, http://ephemerajournal.org/sites/default/files/pdfs/contribution/17-1valenzuelabohm.pdf.","previouslyFormattedCitation":"Francisco Valenzuela and Steffen Böhm, “Against Wasted Politics: A Critique of the Circular Economy,” &lt;i&gt;Ephemera: Theory &amp; Politics in Organization&lt;/i&gt; 17, no. 1 (2017): 23–60, http://ephemerajournal.org/sites/default/files/pdfs/contribution/17-1valenzuelabohm.pdf."},"properties":{"noteIndex":77},"schema":"https://github.com/citation-style-language/schema/raw/master/csl-citation.json"}</w:instrText>
      </w:r>
      <w:r>
        <w:fldChar w:fldCharType="separate"/>
      </w:r>
      <w:r w:rsidRPr="00604883">
        <w:rPr>
          <w:noProof/>
        </w:rPr>
        <w:t xml:space="preserve">Francisco Valenzuela and Steffen Böhm, “Against Wasted Politics: A Critique of the Circular Economy,” </w:t>
      </w:r>
      <w:r w:rsidRPr="00604883">
        <w:rPr>
          <w:i/>
          <w:noProof/>
        </w:rPr>
        <w:t>Ephemera: Theory &amp; Politics in Organization</w:t>
      </w:r>
      <w:r w:rsidRPr="00604883">
        <w:rPr>
          <w:noProof/>
        </w:rPr>
        <w:t xml:space="preserve"> 17, no. 1 (2017): 23–60, http://ephemerajournal.org/sites/default/files/pdfs/contribution/17-1valenzuelabohm.pdf.</w:t>
      </w:r>
      <w:r>
        <w:fldChar w:fldCharType="end"/>
      </w:r>
    </w:p>
  </w:footnote>
  <w:footnote w:id="79">
    <w:p w14:paraId="08109C7C" w14:textId="60D4BB51" w:rsidR="00551837" w:rsidRDefault="00551837" w:rsidP="00784C57">
      <w:pPr>
        <w:pStyle w:val="FootnoteText"/>
      </w:pPr>
      <w:r>
        <w:rPr>
          <w:rStyle w:val="FootnoteReference"/>
        </w:rPr>
        <w:footnoteRef/>
      </w:r>
      <w:r>
        <w:t xml:space="preserve"> </w:t>
      </w:r>
      <w:r>
        <w:fldChar w:fldCharType="begin" w:fldLock="1"/>
      </w:r>
      <w:r w:rsidR="008222AA">
        <w:instrText>ADDIN CSL_CITATION {"citationItems":[{"id":"ITEM-1","itemData":{"DOI":"10.1080/15710882.2017.1355006","ISSN":"17453755","abstract":"In this introductory article to the special issue ‘Co-Design and the public realm’, we discuss a common interest in how meso- and macro-political institutional contexts frame and are informed by Participatory Design (PD) and Co-Design processes. We argue that a unilateral focus within PD and Co-Design on the micro-political scale of fieldwork obscures interactivity with institutional framing processes, undermining their potential as sites of critique and political change. Our argument is drawn from a study of literature on the role of institutions in relation to PD and the public realm and our experience as participants in an EU-funded research project. The case study descriptions unpack how various institutional frames inform PD processes and how, conversely, PD processes inform various institutional frames: metacultural frames, institutional action frames and policy frames. To highlight the move to engaging with and creating new institutions, we introduce the notion of institutioning.","author":[{"dropping-particle":"","family":"Huybrechts","given":"Liesbeth","non-dropping-particle":"","parse-names":false,"suffix":""},{"dropping-particle":"","family":"Benesch","given":"Henric","non-dropping-particle":"","parse-names":false,"suffix":""},{"dropping-particle":"","family":"Geib","given":"Jon","non-dropping-particle":"","parse-names":false,"suffix":""}],"container-title":"CoDesign","id":"ITEM-1","issue":"3","issued":{"date-parts":[["2017"]]},"page":"148-159","publisher":"Taylor &amp; Francis","title":"Institutioning: Participatory Design, Co-Design and the public realm","type":"article-journal","volume":"13"},"uris":["http://www.mendeley.com/documents/?uuid=6ccb2ff2-80af-4c4f-ac12-8b1c954fe855"]}],"mendeley":{"formattedCitation":"Liesbeth Huybrechts, Henric Benesch, and Jon Geib, “Institutioning: Participatory Design, Co-Design and the Public Realm,” &lt;i&gt;CoDesign&lt;/i&gt; 13, no. 3 (2017): 148–59, https://doi.org/10.1080/15710882.2017.1355006.","plainTextFormattedCitation":"Liesbeth Huybrechts, Henric Benesch, and Jon Geib, “Institutioning: Participatory Design, Co-Design and the Public Realm,” CoDesign 13, no. 3 (2017): 148–59, https://doi.org/10.1080/15710882.2017.1355006.","previouslyFormattedCitation":"Liesbeth Huybrechts, Henric Benesch, and Jon Geib, “Institutioning: Participatory Design, Co-Design and the Public Realm,” &lt;i&gt;CoDesign&lt;/i&gt; 13, no. 3 (2017): 148–59, https://doi.org/10.1080/15710882.2017.1355006."},"properties":{"noteIndex":78},"schema":"https://github.com/citation-style-language/schema/raw/master/csl-citation.json"}</w:instrText>
      </w:r>
      <w:r>
        <w:fldChar w:fldCharType="separate"/>
      </w:r>
      <w:r w:rsidRPr="00551837">
        <w:rPr>
          <w:noProof/>
        </w:rPr>
        <w:t xml:space="preserve">Liesbeth Huybrechts, Henric Benesch, and Jon Geib, “Institutioning: Participatory Design, Co-Design and the Public Realm,” </w:t>
      </w:r>
      <w:r w:rsidRPr="00551837">
        <w:rPr>
          <w:i/>
          <w:noProof/>
        </w:rPr>
        <w:t>CoDesign</w:t>
      </w:r>
      <w:r w:rsidRPr="00551837">
        <w:rPr>
          <w:noProof/>
        </w:rPr>
        <w:t xml:space="preserve"> 13, no. 3 (2017): 148–59, https://doi.org/10.1080/15710882.2017.1355006.</w:t>
      </w:r>
      <w:r>
        <w:fldChar w:fldCharType="end"/>
      </w:r>
    </w:p>
  </w:footnote>
  <w:footnote w:id="80">
    <w:p w14:paraId="5461E9B9" w14:textId="422335F4" w:rsidR="00C825EE" w:rsidRDefault="00C825EE" w:rsidP="00784C57">
      <w:pPr>
        <w:pStyle w:val="FootnoteText"/>
      </w:pPr>
      <w:r>
        <w:rPr>
          <w:rStyle w:val="FootnoteReference"/>
        </w:rPr>
        <w:footnoteRef/>
      </w:r>
      <w:r>
        <w:t xml:space="preserve"> </w:t>
      </w:r>
      <w:proofErr w:type="spellStart"/>
      <w:r w:rsidR="008266CB">
        <w:t>Elzbieta</w:t>
      </w:r>
      <w:proofErr w:type="spellEnd"/>
      <w:r w:rsidR="008266CB">
        <w:t xml:space="preserve"> </w:t>
      </w:r>
      <w:r>
        <w:fldChar w:fldCharType="begin" w:fldLock="1"/>
      </w:r>
      <w:r w:rsidR="00671747">
        <w:instrText>ADDIN CSL_CITATION {"citationItems":[{"id":"ITEM-1","itemData":{"DOI":"10.1162/074793603765201406","ISSN":"0747-9360","author":[{"dropping-particle":"","family":"Kazmierczak","given":"Elzbieta T.","non-dropping-particle":"","parse-names":false,"suffix":""}],"container-title":"Design Issues","id":"ITEM-1","issue":"2","issued":{"date-parts":[["2003","4"]]},"page":"45-59","title":"Design as Meaning Making: From Making Things to the Design of Thinking","type":"article-journal","volume":"19"},"uris":["http://www.mendeley.com/documents/?uuid=af9cfec9-b132-4c41-8b82-69a30b5bc33c"]}],"mendeley":{"formattedCitation":"Kazmierczak, “Design as Meaning Making: From Making Things to the Design of Thinking.”","plainTextFormattedCitation":"Kazmierczak, “Design as Meaning Making: From Making Things to the Design of Thinking.”","previouslyFormattedCitation":"Kazmierczak, “Design as Meaning Making: From Making Things to the Design of Thinking.”"},"properties":{"noteIndex":79},"schema":"https://github.com/citation-style-language/schema/raw/master/csl-citation.json"}</w:instrText>
      </w:r>
      <w:r>
        <w:fldChar w:fldCharType="separate"/>
      </w:r>
      <w:r w:rsidRPr="00C825EE">
        <w:rPr>
          <w:noProof/>
        </w:rPr>
        <w:t>Kazmierczak, “Design as Meaning Making: From Making Things to the Design of Thinking.”</w:t>
      </w:r>
      <w:r>
        <w:fldChar w:fldCharType="end"/>
      </w:r>
    </w:p>
  </w:footnote>
  <w:footnote w:id="81">
    <w:p w14:paraId="0F3AF51E" w14:textId="5DFACF03" w:rsidR="00A903B4" w:rsidRDefault="00A903B4" w:rsidP="00784C57">
      <w:pPr>
        <w:pStyle w:val="FootnoteText"/>
      </w:pPr>
      <w:r>
        <w:rPr>
          <w:rStyle w:val="FootnoteReference"/>
        </w:rPr>
        <w:footnoteRef/>
      </w:r>
      <w:r>
        <w:t xml:space="preserve"> </w:t>
      </w:r>
      <w:r>
        <w:fldChar w:fldCharType="begin" w:fldLock="1"/>
      </w:r>
      <w:r w:rsidR="00671747">
        <w:instrText>ADDIN CSL_CITATION {"citationItems":[{"id":"ITEM-1","itemData":{"DOI":"10.1073/pnas.0703993104","ISBN":"0742538060","ISSN":"00380245","PMID":"25246403","abstract":"Frame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Quarterly","id":"ITEM-1","issue":"1","issued":{"date-parts":[["2000"]]},"page":"37-54","title":"What a Good Idea! Frames and Ideologies in Social Movement Research","type":"article-journal","volume":"5"},"uris":["http://www.mendeley.com/documents/?uuid=a1abe1f9-b9d1-444c-99b9-6fbdad8e22c3","http://www.mendeley.com/documents/?uuid=2bdde21a-aaf9-442b-a2a8-1b37759e7d04"]}],"mendeley":{"formattedCitation":"Oliver and Johnston, “What a Good Idea! Frames and Ideologies in Social Movement Research.”","plainTextFormattedCitation":"Oliver and Johnston, “What a Good Idea! Frames and Ideologies in Social Movement Research.”","previouslyFormattedCitation":"Oliver and Johnston, “What a Good Idea! Frames and Ideologies in Social Movement Research.”"},"properties":{"noteIndex":80},"schema":"https://github.com/citation-style-language/schema/raw/master/csl-citation.json"}</w:instrText>
      </w:r>
      <w:r>
        <w:fldChar w:fldCharType="separate"/>
      </w:r>
      <w:r w:rsidRPr="00604883">
        <w:rPr>
          <w:noProof/>
        </w:rPr>
        <w:t>Oliver and Johnston, “What a Good Idea! Frames and Ideologies in Social Movement Research.”</w:t>
      </w:r>
      <w:r>
        <w:fldChar w:fldCharType="end"/>
      </w:r>
    </w:p>
  </w:footnote>
  <w:footnote w:id="82">
    <w:p w14:paraId="7830D23C" w14:textId="1E2333F1" w:rsidR="00224BD9" w:rsidRDefault="00224BD9" w:rsidP="00784C57">
      <w:pPr>
        <w:pStyle w:val="FootnoteText"/>
      </w:pPr>
      <w:r>
        <w:rPr>
          <w:rStyle w:val="FootnoteReference"/>
        </w:rPr>
        <w:footnoteRef/>
      </w:r>
      <w:r>
        <w:t xml:space="preserve"> </w:t>
      </w:r>
      <w:r w:rsidR="003619C3">
        <w:t xml:space="preserve">Frederick Jameson, </w:t>
      </w:r>
      <w:r>
        <w:fldChar w:fldCharType="begin" w:fldLock="1"/>
      </w:r>
      <w:r w:rsidR="00671747">
        <w:instrText>ADDIN CSL_CITATION {"citationItems":[{"id":"ITEM-1","itemData":{"author":[{"dropping-particle":"","family":"Jameson","given":"Fredric","non-dropping-particle":"","parse-names":false,"suffix":""}],"container-title":"Theory and Society","id":"ITEM-1","issue":"1","issued":{"date-parts":[["1976"]]},"page":"119-133","title":"On Goffman' s Frame Analysis","type":"article-journal","volume":"3"},"suppress-author":1,"uris":["http://www.mendeley.com/documents/?uuid=2eeb4b53-306d-4369-92d8-f9f2ebb99ad8","http://www.mendeley.com/documents/?uuid=c69a3cee-fc1d-47ca-9a3d-0ba42b32862b"]}],"mendeley":{"formattedCitation":"“On Goffman’ s Frame Analysis,” &lt;i&gt;Theory and Society&lt;/i&gt; 3, no. 1 (1976): 119–33.","manualFormatting":"“On Goffman’s Frame Analysis,” Theory and Society 3, no. 1 (1976): 119–33.","plainTextFormattedCitation":"“On Goffman’ s Frame Analysis,” Theory and Society 3, no. 1 (1976): 119–33.","previouslyFormattedCitation":"“On Goffman’ s Frame Analysis,” &lt;i&gt;Theory and Society&lt;/i&gt; 3, no. 1 (1976): 119–33."},"properties":{"noteIndex":81},"schema":"https://github.com/citation-style-language/schema/raw/master/csl-citation.json"}</w:instrText>
      </w:r>
      <w:r>
        <w:fldChar w:fldCharType="separate"/>
      </w:r>
      <w:r w:rsidRPr="00604883">
        <w:rPr>
          <w:noProof/>
        </w:rPr>
        <w:t xml:space="preserve">“On Goffman’s Frame Analysis,” </w:t>
      </w:r>
      <w:r w:rsidRPr="00604883">
        <w:rPr>
          <w:i/>
          <w:noProof/>
        </w:rPr>
        <w:t>Theory and Society</w:t>
      </w:r>
      <w:r w:rsidRPr="00604883">
        <w:rPr>
          <w:noProof/>
        </w:rPr>
        <w:t xml:space="preserve"> 3, no. 1 (1976): 119–33.</w:t>
      </w:r>
      <w:r>
        <w:fldChar w:fldCharType="end"/>
      </w:r>
    </w:p>
  </w:footnote>
  <w:footnote w:id="83">
    <w:p w14:paraId="2BE90092" w14:textId="17F1A335" w:rsidR="00993B0E" w:rsidRDefault="00993B0E" w:rsidP="00784C57">
      <w:pPr>
        <w:pStyle w:val="FootnoteText"/>
      </w:pPr>
      <w:r>
        <w:rPr>
          <w:rStyle w:val="FootnoteReference"/>
        </w:rPr>
        <w:footnoteRef/>
      </w:r>
      <w:r>
        <w:t xml:space="preserve"> Marchetti, </w:t>
      </w:r>
      <w:r>
        <w:fldChar w:fldCharType="begin" w:fldLock="1"/>
      </w:r>
      <w:r w:rsidR="00671747">
        <w:instrText>ADDIN CSL_CITATION {"citationItems":[{"id":"ITEM-1","itemData":{"ISBN":"978-0-19-880312","author":[{"dropping-particle":"","family":"Marchetti","given":"Raffaele","non-dropping-particle":"","parse-names":false,"suffix":""}],"chapter-number":"50","container-title":"The Oxford Handbook of Social Movements","edition":"1st","id":"ITEM-1","issued":{"date-parts":[["2017"]]},"page":"753-766","publisher":"Oxford University Press","publisher-place":"Oxford","title":"The Conditions for Civil Society Participation in International Decision-Making","type":"chapter"},"suppress-author":1,"uris":["http://www.mendeley.com/documents/?uuid=fab5c70e-4570-4115-963e-e06d721347b4","http://www.mendeley.com/documents/?uuid=cb8ff774-76e1-45a6-9e07-0aeabe4f553c"]}],"mendeley":{"formattedCitation":"“The Conditions for Civil Society Participation in International Decision-Making.”","plainTextFormattedCitation":"“The Conditions for Civil Society Participation in International Decision-Making.”","previouslyFormattedCitation":"“The Conditions for Civil Society Participation in International Decision-Making.”"},"properties":{"noteIndex":82},"schema":"https://github.com/citation-style-language/schema/raw/master/csl-citation.json"}</w:instrText>
      </w:r>
      <w:r>
        <w:fldChar w:fldCharType="separate"/>
      </w:r>
      <w:r w:rsidRPr="00604883">
        <w:rPr>
          <w:noProof/>
        </w:rPr>
        <w:t>“The Conditions for Civil Society Participation in International Decision-Making.”</w:t>
      </w:r>
      <w:r>
        <w:fldChar w:fldCharType="end"/>
      </w:r>
    </w:p>
    <w:p w14:paraId="24C7BA5B" w14:textId="69A01E45" w:rsidR="00993B0E" w:rsidRDefault="00993B0E" w:rsidP="00784C57">
      <w:pPr>
        <w:pStyle w:val="FootnoteText"/>
      </w:pPr>
      <w:r>
        <w:t xml:space="preserve">Oliver and Johnston, </w:t>
      </w:r>
      <w:r>
        <w:fldChar w:fldCharType="begin" w:fldLock="1"/>
      </w:r>
      <w:r w:rsidR="00671747">
        <w:instrText>ADDIN CSL_CITATION {"citationItems":[{"id":"ITEM-1","itemData":{"DOI":"10.1073/pnas.0703993104","ISBN":"0742538060","ISSN":"00380245","PMID":"25246403","abstract":"Frame theory is often credited with “bringing ideas back in” to the study of social movements, but frames are not the only useful ideational concepts. In particular, the older, more politicized concept of ideology needs to be used in its own right and not recast as a frame. Frame theory is rooted in linguistic studies of interaction, and points to the way shared assumptions and meanings shape the interpretation of any particular event. Ideology theory is rooted in politics and the study of politics, and points to coherent systems of ideas which provide theories of society coupled with value commitments and normative implications for promoting or resisting social change. Ideologies can function as frames, but there is more to ideology than framing. Frame theory offers a relatively shallow conception of the transmission of political ideas as marketing and resonating, while a recognition of the complexity and depth of ideology points to the social construction processes of thinking, reasoning, educating, and socializing. Social movements can only be understood by genuinely linking social psychological and political sociology concepts and traditions, not by trying to rename one group in the language of the other.","author":[{"dropping-particle":"","family":"Oliver","given":"Pamela E.","non-dropping-particle":"","parse-names":false,"suffix":""},{"dropping-particle":"","family":"Johnston","given":"Hank","non-dropping-particle":"","parse-names":false,"suffix":""}],"container-title":"Mobilization: An International Quarterly","id":"ITEM-1","issue":"1","issued":{"date-parts":[["2000"]]},"page":"37-54","title":"What a Good Idea! Frames and Ideologies in Social Movement Research","type":"article-journal","volume":"5"},"suppress-author":1,"uris":["http://www.mendeley.com/documents/?uuid=a1abe1f9-b9d1-444c-99b9-6fbdad8e22c3","http://www.mendeley.com/documents/?uuid=2bdde21a-aaf9-442b-a2a8-1b37759e7d04"]}],"mendeley":{"formattedCitation":"“What a Good Idea! Frames and Ideologies in Social Movement Research.”","plainTextFormattedCitation":"“What a Good Idea! Frames and Ideologies in Social Movement Research.”","previouslyFormattedCitation":"“What a Good Idea! Frames and Ideologies in Social Movement Research.”"},"properties":{"noteIndex":82},"schema":"https://github.com/citation-style-language/schema/raw/master/csl-citation.json"}</w:instrText>
      </w:r>
      <w:r>
        <w:fldChar w:fldCharType="separate"/>
      </w:r>
      <w:r w:rsidRPr="00604883">
        <w:rPr>
          <w:noProof/>
        </w:rPr>
        <w:t>“What a Good Idea! Frames and Ideologies in Social Movement Research.”</w:t>
      </w:r>
      <w:r>
        <w:fldChar w:fldCharType="end"/>
      </w:r>
    </w:p>
  </w:footnote>
  <w:footnote w:id="84">
    <w:p w14:paraId="12F13DCA" w14:textId="20196827" w:rsidR="00852C13" w:rsidRDefault="00852C13" w:rsidP="00784C57">
      <w:pPr>
        <w:pStyle w:val="FootnoteText"/>
      </w:pPr>
      <w:r>
        <w:rPr>
          <w:rStyle w:val="FootnoteReference"/>
        </w:rPr>
        <w:footnoteRef/>
      </w:r>
      <w:r>
        <w:t xml:space="preserve"> Shan</w:t>
      </w:r>
      <w:r w:rsidR="00285DF1">
        <w:t>a</w:t>
      </w:r>
      <w:r>
        <w:t xml:space="preserve"> </w:t>
      </w:r>
      <w:proofErr w:type="spellStart"/>
      <w:r>
        <w:t>Agid</w:t>
      </w:r>
      <w:proofErr w:type="spellEnd"/>
      <w:r>
        <w:t xml:space="preserve">, </w:t>
      </w:r>
      <w:r>
        <w:fldChar w:fldCharType="begin" w:fldLock="1"/>
      </w:r>
      <w:r w:rsidR="00671747">
        <w:instrText>ADDIN CSL_CITATION {"citationItems":[{"id":"ITEM-1","itemData":{"DOI":"10.2752/175470812X13176523285110","ISSN":"17547075","abstract":"This article argues for an active role for theory in designing, especially feminist theory and cultural studies, both as a means of theorizing design through the work of designers and as a means of reflecting on the complex contexts in which designing takes place and designs take hold. This has particular relevance in the participatory and user-centered frameworks increasingly favored in design practices and education. Changes in design methods, the emergence of \"design thinking\" in a range of fields including but not always linked to design, and the growth of contemporary \"social design\" over the past two decades have greatly shifted design practices and contexts. This article argues that Donald Schön's exploration and theorization of \"reflective practice\" should be expanded to include a framework for seeing what designers are \"reflecting through\" in relationship to their own position and location. Building on Lucy Suchman's argument for \"located accountability,\" the author proposes that critical engagement with a range of theories of world making and world knowing to increase and ground design and designers' points of reference is critical to practice and, therefore, education in design fields. © BERG 2012.","author":[{"dropping-particle":"","family":"Agid","given":"Shana","non-dropping-particle":"","parse-names":false,"suffix":""}],"container-title":"Design and Culture","id":"ITEM-1","issue":"1","issued":{"date-parts":[["2012"]]},"page":"27-54","title":"World making: Working through theory/practice in design","type":"article-journal","volume":"4"},"suppress-author":1,"uris":["http://www.mendeley.com/documents/?uuid=8374926e-c4ff-4827-92b9-a1bd49764362","http://www.mendeley.com/documents/?uuid=6f2b478b-7c57-4ccc-9ee6-bcd2acbd5c72"]}],"mendeley":{"formattedCitation":"“World Making: Working through Theory/Practice in Design,” &lt;i&gt;Design and Culture&lt;/i&gt; 4, no. 1 (2012): 27–54, https://doi.org/10.2752/175470812X13176523285110.","plainTextFormattedCitation":"“World Making: Working through Theory/Practice in Design,” Design and Culture 4, no. 1 (2012): 27–54, https://doi.org/10.2752/175470812X13176523285110.","previouslyFormattedCitation":"“World Making: Working through Theory/Practice in Design,” &lt;i&gt;Design and Culture&lt;/i&gt; 4, no. 1 (2012): 27–54, https://doi.org/10.2752/175470812X13176523285110."},"properties":{"noteIndex":83},"schema":"https://github.com/citation-style-language/schema/raw/master/csl-citation.json"}</w:instrText>
      </w:r>
      <w:r>
        <w:fldChar w:fldCharType="separate"/>
      </w:r>
      <w:r w:rsidRPr="00604883">
        <w:rPr>
          <w:noProof/>
        </w:rPr>
        <w:t xml:space="preserve">“World Making: Working through Theory/Practice in Design,” </w:t>
      </w:r>
      <w:r w:rsidRPr="00604883">
        <w:rPr>
          <w:i/>
          <w:noProof/>
        </w:rPr>
        <w:t>Design and Culture</w:t>
      </w:r>
      <w:r w:rsidRPr="00604883">
        <w:rPr>
          <w:noProof/>
        </w:rPr>
        <w:t xml:space="preserve"> 4, no. 1 (2012): 27–54, https://doi.org/10.2752/175470812X13176523285110.</w:t>
      </w:r>
      <w:r>
        <w:fldChar w:fldCharType="end"/>
      </w:r>
      <w:r w:rsidR="002B1D4A">
        <w:t xml:space="preserve"> Mahmoud </w:t>
      </w:r>
      <w:proofErr w:type="spellStart"/>
      <w:r w:rsidR="002B1D4A">
        <w:t>Keshavarez</w:t>
      </w:r>
      <w:proofErr w:type="spellEnd"/>
      <w:r w:rsidR="002B1D4A">
        <w:t xml:space="preserve"> and </w:t>
      </w:r>
      <w:proofErr w:type="spellStart"/>
      <w:r w:rsidR="002B1D4A">
        <w:t>Ramia</w:t>
      </w:r>
      <w:proofErr w:type="spellEnd"/>
      <w:r w:rsidR="002B1D4A">
        <w:t xml:space="preserve"> </w:t>
      </w:r>
      <w:proofErr w:type="spellStart"/>
      <w:r w:rsidR="002B1D4A">
        <w:t>Mazé</w:t>
      </w:r>
      <w:proofErr w:type="spellEnd"/>
      <w:r w:rsidR="002B1D4A">
        <w:t xml:space="preserve">, </w:t>
      </w:r>
      <w:r w:rsidR="002B1D4A">
        <w:fldChar w:fldCharType="begin" w:fldLock="1"/>
      </w:r>
      <w:r w:rsidR="00671747">
        <w:instrText>ADDIN CSL_CITATION {"citationItems":[{"id":"ITEM-1","itemData":{"DOI":"10.2752/089279313X13968799815994","ISSN":"14487136","abstract":"To cite this article: Mahmoud Keshavarz &amp; Ramia Maze (2013) Design and Dissensus: Framing and Staging Participation in Design Research, Design Philosophy Papers, 11:1, 7-29, DOI: 10.2752/089279313X13968799815994","author":[{"dropping-particle":"","family":"Keshavarz","given":"Mahmoud","non-dropping-particle":"","parse-names":false,"suffix":""},{"dropping-particle":"","family":"Maze","given":"Ramia","non-dropping-particle":"","parse-names":false,"suffix":""}],"container-title":"Design Philosophy Papers","id":"ITEM-1","issue":"1","issued":{"date-parts":[["2013"]]},"page":"7-29","title":"Design and Dissensus: Framing and Staging Participation in Design Research","type":"article-journal","volume":"11"},"suppress-author":1,"uris":["http://www.mendeley.com/documents/?uuid=40096d41-3610-4194-a3a1-59963484ba40","http://www.mendeley.com/documents/?uuid=52c3c53b-50da-4932-9964-636200bb4db5"]}],"mendeley":{"formattedCitation":"“Design and Dissensus: Framing and Staging Participation in Design Research,” &lt;i&gt;Design Philosophy Papers&lt;/i&gt; 11, no. 1 (2013): 7–29, https://doi.org/10.2752/089279313X13968799815994.","plainTextFormattedCitation":"“Design and Dissensus: Framing and Staging Participation in Design Research,” Design Philosophy Papers 11, no. 1 (2013): 7–29, https://doi.org/10.2752/089279313X13968799815994.","previouslyFormattedCitation":"“Design and Dissensus: Framing and Staging Participation in Design Research,” &lt;i&gt;Design Philosophy Papers&lt;/i&gt; 11, no. 1 (2013): 7–29, https://doi.org/10.2752/089279313X13968799815994."},"properties":{"noteIndex":83},"schema":"https://github.com/citation-style-language/schema/raw/master/csl-citation.json"}</w:instrText>
      </w:r>
      <w:r w:rsidR="002B1D4A">
        <w:fldChar w:fldCharType="separate"/>
      </w:r>
      <w:r w:rsidR="002B1D4A" w:rsidRPr="00604883">
        <w:rPr>
          <w:noProof/>
        </w:rPr>
        <w:t xml:space="preserve">“Design and Dissensus: Framing and Staging Participation in Design Research,” </w:t>
      </w:r>
      <w:r w:rsidR="002B1D4A" w:rsidRPr="00604883">
        <w:rPr>
          <w:i/>
          <w:noProof/>
        </w:rPr>
        <w:t>Design Philosophy Papers</w:t>
      </w:r>
      <w:r w:rsidR="002B1D4A" w:rsidRPr="00604883">
        <w:rPr>
          <w:noProof/>
        </w:rPr>
        <w:t xml:space="preserve"> 11, no. 1 (2013): 7–29, https://doi.org/10.2752/089279313X13968799815994.</w:t>
      </w:r>
      <w:r w:rsidR="002B1D4A">
        <w:fldChar w:fldCharType="end"/>
      </w:r>
    </w:p>
  </w:footnote>
  <w:footnote w:id="85">
    <w:p w14:paraId="2F82AFE9" w14:textId="6DDFFFB3" w:rsidR="00E36874" w:rsidRDefault="00E36874" w:rsidP="00784C57">
      <w:pPr>
        <w:pStyle w:val="FootnoteText"/>
      </w:pPr>
      <w:r>
        <w:rPr>
          <w:rStyle w:val="FootnoteReference"/>
        </w:rPr>
        <w:footnoteRef/>
      </w:r>
      <w:r>
        <w:t xml:space="preserve"> </w:t>
      </w:r>
      <w:proofErr w:type="spellStart"/>
      <w:r w:rsidR="003619C3">
        <w:t>Agid</w:t>
      </w:r>
      <w:proofErr w:type="spellEnd"/>
      <w:r w:rsidR="003619C3">
        <w:t xml:space="preserve">, </w:t>
      </w:r>
      <w:r>
        <w:fldChar w:fldCharType="begin" w:fldLock="1"/>
      </w:r>
      <w:r w:rsidR="00671747">
        <w:instrText>ADDIN CSL_CITATION {"citationItems":[{"id":"ITEM-1","itemData":{"DOI":"10.2752/175470812X13176523285110","ISSN":"17547075","abstract":"This article argues for an active role for theory in designing, especially feminist theory and cultural studies, both as a means of theorizing design through the work of designers and as a means of reflecting on the complex contexts in which designing takes place and designs take hold. This has particular relevance in the participatory and user-centered frameworks increasingly favored in design practices and education. Changes in design methods, the emergence of \"design thinking\" in a range of fields including but not always linked to design, and the growth of contemporary \"social design\" over the past two decades have greatly shifted design practices and contexts. This article argues that Donald Schön's exploration and theorization of \"reflective practice\" should be expanded to include a framework for seeing what designers are \"reflecting through\" in relationship to their own position and location. Building on Lucy Suchman's argument for \"located accountability,\" the author proposes that critical engagement with a range of theories of world making and world knowing to increase and ground design and designers' points of reference is critical to practice and, therefore, education in design fields. © BERG 2012.","author":[{"dropping-particle":"","family":"Agid","given":"Shana","non-dropping-particle":"","parse-names":false,"suffix":""}],"container-title":"Design and Culture","id":"ITEM-1","issue":"1","issued":{"date-parts":[["2012"]]},"page":"27-54","title":"World making: Working through theory/practice in design","type":"article-journal","volume":"4"},"suppress-author":1,"uris":["http://www.mendeley.com/documents/?uuid=6f2b478b-7c57-4ccc-9ee6-bcd2acbd5c72","http://www.mendeley.com/documents/?uuid=8374926e-c4ff-4827-92b9-a1bd49764362"]}],"mendeley":{"formattedCitation":"“World Making: Working through Theory/Practice in Design.”","plainTextFormattedCitation":"“World Making: Working through Theory/Practice in Design.”","previouslyFormattedCitation":"“World Making: Working through Theory/Practice in Design.”"},"properties":{"noteIndex":84},"schema":"https://github.com/citation-style-language/schema/raw/master/csl-citation.json"}</w:instrText>
      </w:r>
      <w:r>
        <w:fldChar w:fldCharType="separate"/>
      </w:r>
      <w:r w:rsidRPr="00604883">
        <w:rPr>
          <w:noProof/>
        </w:rPr>
        <w:t>“World Making: Working through Theory/Practice in Design.”</w:t>
      </w:r>
      <w:r>
        <w:fldChar w:fldCharType="end"/>
      </w:r>
    </w:p>
  </w:footnote>
  <w:footnote w:id="86">
    <w:p w14:paraId="63DD01A1" w14:textId="7874C567" w:rsidR="00E36874" w:rsidRDefault="00E36874" w:rsidP="00784C57">
      <w:pPr>
        <w:pStyle w:val="FootnoteText"/>
      </w:pPr>
      <w:r>
        <w:rPr>
          <w:rStyle w:val="FootnoteReference"/>
        </w:rPr>
        <w:footnoteRef/>
      </w:r>
      <w:r>
        <w:t xml:space="preserve"> </w:t>
      </w:r>
      <w:r w:rsidR="00993B0E">
        <w:t xml:space="preserve">Darren </w:t>
      </w:r>
      <w:proofErr w:type="spellStart"/>
      <w:r w:rsidR="00993B0E">
        <w:t>Umney</w:t>
      </w:r>
      <w:proofErr w:type="spellEnd"/>
      <w:r w:rsidR="00993B0E">
        <w:t>, Peter Lloyd, Stephen Potter</w:t>
      </w:r>
      <w:r w:rsidR="003619C3">
        <w:t xml:space="preserve">, </w:t>
      </w:r>
      <w:r>
        <w:fldChar w:fldCharType="begin" w:fldLock="1"/>
      </w:r>
      <w:r w:rsidR="00671747">
        <w:instrText>ADDIN CSL_CITATION {"citationItems":[{"id":"ITEM-1","itemData":{"author":[{"dropping-particle":"","family":"Umney","given":"Darren","non-dropping-particle":"","parse-names":false,"suffix":""}],"id":"ITEM-1","issued":{"date-parts":[["2007"]]},"page":"771-781","title":"Political debate as design process : A frame analysis","type":"article-journal"},"suppress-author":1,"uris":["http://www.mendeley.com/documents/?uuid=11caff38-4be7-4992-8af4-4d5b73438a34","http://www.mendeley.com/documents/?uuid=419ebb21-8bff-4d7e-a2b9-f7a06604dcfc"]}],"mendeley":{"formattedCitation":"“Political Debate as Design Process</w:instrText>
      </w:r>
      <w:r w:rsidR="00671747">
        <w:rPr>
          <w:rFonts w:ascii="Times New Roman" w:hAnsi="Times New Roman"/>
        </w:rPr>
        <w:instrText> </w:instrText>
      </w:r>
      <w:r w:rsidR="00671747">
        <w:instrText>: A Frame Analysis,” 2007, 771–81.","plainTextFormattedCitation":"“Political Debate as Design Process</w:instrText>
      </w:r>
      <w:r w:rsidR="00671747">
        <w:rPr>
          <w:rFonts w:ascii="Times New Roman" w:hAnsi="Times New Roman"/>
        </w:rPr>
        <w:instrText> </w:instrText>
      </w:r>
      <w:r w:rsidR="00671747">
        <w:instrText>: A Frame Analysis,” 2007, 771–81.","previouslyFormattedCitation":"“Political Debate as Design Process</w:instrText>
      </w:r>
      <w:r w:rsidR="00671747">
        <w:rPr>
          <w:rFonts w:ascii="Times New Roman" w:hAnsi="Times New Roman"/>
        </w:rPr>
        <w:instrText> </w:instrText>
      </w:r>
      <w:r w:rsidR="00671747">
        <w:instrText>: A Frame Analysis,” 2007, 771–81."},"properties":{"noteIndex":85},"schema":"https://github.com/citation-style-language/schema/raw/master/csl-citation.json"}</w:instrText>
      </w:r>
      <w:r>
        <w:fldChar w:fldCharType="separate"/>
      </w:r>
      <w:r w:rsidRPr="00604883">
        <w:rPr>
          <w:noProof/>
        </w:rPr>
        <w:t>“Political Debate as Design Process</w:t>
      </w:r>
      <w:r w:rsidRPr="00604883">
        <w:rPr>
          <w:rFonts w:ascii="Times New Roman" w:hAnsi="Times New Roman"/>
          <w:noProof/>
        </w:rPr>
        <w:t> </w:t>
      </w:r>
      <w:r w:rsidRPr="00604883">
        <w:rPr>
          <w:noProof/>
        </w:rPr>
        <w:t>: A Frame Analysis,” 2007, 771–81.</w:t>
      </w:r>
      <w:r>
        <w:fldChar w:fldCharType="end"/>
      </w:r>
      <w:r w:rsidR="005D3438">
        <w:t xml:space="preserve"> </w:t>
      </w:r>
    </w:p>
  </w:footnote>
  <w:footnote w:id="87">
    <w:p w14:paraId="6EDED742" w14:textId="57F1C978" w:rsidR="00E36874" w:rsidRDefault="00E36874" w:rsidP="00784C57">
      <w:pPr>
        <w:pStyle w:val="FootnoteText"/>
      </w:pPr>
      <w:r>
        <w:rPr>
          <w:rStyle w:val="FootnoteReference"/>
        </w:rPr>
        <w:footnoteRef/>
      </w:r>
      <w:r>
        <w:t xml:space="preserve"> </w:t>
      </w:r>
      <w:r w:rsidR="003619C3">
        <w:t xml:space="preserve">Lauren Williams, </w:t>
      </w:r>
      <w:r>
        <w:fldChar w:fldCharType="begin" w:fldLock="1"/>
      </w:r>
      <w:r w:rsidR="00671747">
        <w:instrText>ADDIN CSL_CITATION {"citationItems":[{"id":"ITEM-1","itemData":{"DOI":"10.1080/17547075.2019.1656901","ISSN":"17547083","abstract":"Though the origins of neoliberalism, design, and racism are situated at disparate moments in time, these systems support, reproduce, and reify one another in the United States today. Some contemporary design practices–especially Design Thinking–tend to simultaneously compound and conceal the oppressive effects of both neoliberalization and racism. Rarely does design proactively seek to unsettle racism from its own operations or the larger set of power hierarchies, which it upholds. This essay documents how neoliberalization has pushed design, capitalism, and racism to converge in formative ways; it interrogates the role of innovation in binding these systems together and producing new forms of racism and design; and it articulates how design reinscribes racism into its operations by dissecting elements of visual language, problem-framing, and empathy as a design sensibility in Moneythink’s IDEO.org-designed app for teens. This essay concludes by calling for an approach to social design that forces a reckoning with racism.","author":[{"dropping-particle":"","family":"Williams","given":"Lauren","non-dropping-particle":"","parse-names":false,"suffix":""}],"container-title":"Design and Culture","id":"ITEM-1","issue":"3","issued":{"date-parts":[["2019"]]},"page":"301-321","publisher":"Routledge","title":"The Co-Constitutive Nature of Neoliberalism, Design, and Racism","type":"article-journal","volume":"11"},"suppress-author":1,"uris":["http://www.mendeley.com/documents/?uuid=4097e830-686d-40ea-93f7-e98f7161acf4","http://www.mendeley.com/documents/?uuid=499b10b4-5d00-4cf5-9d90-7a03b178b2f4"]}],"mendeley":{"formattedCitation":"“The Co-Constitutive Nature of Neoliberalism, Design, and Racism,” &lt;i&gt;Design and Culture&lt;/i&gt; 11, no. 3 (2019): 301–21, https://doi.org/10.1080/17547075.2019.1656901.","plainTextFormattedCitation":"“The Co-Constitutive Nature of Neoliberalism, Design, and Racism,” Design and Culture 11, no. 3 (2019): 301–21, https://doi.org/10.1080/17547075.2019.1656901.","previouslyFormattedCitation":"“The Co-Constitutive Nature of Neoliberalism, Design, and Racism,” &lt;i&gt;Design and Culture&lt;/i&gt; 11, no. 3 (2019): 301–21, https://doi.org/10.1080/17547075.2019.1656901."},"properties":{"noteIndex":86},"schema":"https://github.com/citation-style-language/schema/raw/master/csl-citation.json"}</w:instrText>
      </w:r>
      <w:r>
        <w:fldChar w:fldCharType="separate"/>
      </w:r>
      <w:r w:rsidRPr="00604883">
        <w:rPr>
          <w:noProof/>
        </w:rPr>
        <w:t xml:space="preserve">“The Co-Constitutive Nature of Neoliberalism, Design, and Racism,” </w:t>
      </w:r>
      <w:r w:rsidRPr="00604883">
        <w:rPr>
          <w:i/>
          <w:noProof/>
        </w:rPr>
        <w:t>Design and Culture</w:t>
      </w:r>
      <w:r w:rsidRPr="00604883">
        <w:rPr>
          <w:noProof/>
        </w:rPr>
        <w:t xml:space="preserve"> 11, no. 3 (2019): 301–21, https://doi.org/10.1080/17547075.2019.1656901.</w:t>
      </w:r>
      <w:r>
        <w:fldChar w:fldCharType="end"/>
      </w:r>
    </w:p>
  </w:footnote>
  <w:footnote w:id="88">
    <w:p w14:paraId="3999CCED" w14:textId="33FA6FA3" w:rsidR="00CA4030" w:rsidRDefault="00CA4030" w:rsidP="00784C57">
      <w:pPr>
        <w:pStyle w:val="FootnoteText"/>
      </w:pPr>
      <w:r>
        <w:rPr>
          <w:rStyle w:val="FootnoteReference"/>
        </w:rPr>
        <w:footnoteRef/>
      </w:r>
      <w:r>
        <w:t xml:space="preserve"> </w:t>
      </w:r>
      <w:proofErr w:type="spellStart"/>
      <w:r>
        <w:t>Liesbeth</w:t>
      </w:r>
      <w:proofErr w:type="spellEnd"/>
      <w:r>
        <w:t xml:space="preserve"> Huybrechts, </w:t>
      </w:r>
      <w:proofErr w:type="spellStart"/>
      <w:r>
        <w:t>Henric</w:t>
      </w:r>
      <w:proofErr w:type="spellEnd"/>
      <w:r>
        <w:t xml:space="preserve"> Benesch, Jon </w:t>
      </w:r>
      <w:proofErr w:type="spellStart"/>
      <w:r>
        <w:t>Geib</w:t>
      </w:r>
      <w:proofErr w:type="spellEnd"/>
      <w:r>
        <w:t xml:space="preserve">, </w:t>
      </w:r>
      <w:r>
        <w:fldChar w:fldCharType="begin" w:fldLock="1"/>
      </w:r>
      <w:r w:rsidR="00671747">
        <w:instrText>ADDIN CSL_CITATION {"citationItems":[{"id":"ITEM-1","itemData":{"DOI":"10.1080/15710882.2017.1355006","ISSN":"17453755","abstract":"In this introductory article to the special issue ‘Co-Design and the public realm’, we discuss a common interest in how meso- and macro-political institutional contexts frame and are informed by Participatory Design (PD) and Co-Design processes. We argue that a unilateral focus within PD and Co-Design on the micro-political scale of fieldwork obscures interactivity with institutional framing processes, undermining their potential as sites of critique and political change. Our argument is drawn from a study of literature on the role of institutions in relation to PD and the public realm and our experience as participants in an EU-funded research project. The case study descriptions unpack how various institutional frames inform PD processes and how, conversely, PD processes inform various institutional frames: metacultural frames, institutional action frames and policy frames. To highlight the move to engaging with and creating new institutions, we introduce the notion of institutioning.","author":[{"dropping-particle":"","family":"Huybrechts","given":"Liesbeth","non-dropping-particle":"","parse-names":false,"suffix":""},{"dropping-particle":"","family":"Benesch","given":"Henric","non-dropping-particle":"","parse-names":false,"suffix":""},{"dropping-particle":"","family":"Geib","given":"Jon","non-dropping-particle":"","parse-names":false,"suffix":""}],"container-title":"CoDesign","id":"ITEM-1","issue":"3","issued":{"date-parts":[["2017"]]},"page":"148-159","publisher":"Taylor &amp; Francis","title":"Institutioning: Participatory Design, Co-Design and the public realm","type":"article-journal","volume":"13"},"suppress-author":1,"uris":["http://www.mendeley.com/documents/?uuid=6ccb2ff2-80af-4c4f-ac12-8b1c954fe855","http://www.mendeley.com/documents/?uuid=2a8716fd-1ca2-4bec-a00b-1dc28785e4c2"]}],"mendeley":{"formattedCitation":"“Institutioning: Participatory Design, Co-Design and the Public Realm.”","plainTextFormattedCitation":"“Institutioning: Participatory Design, Co-Design and the Public Realm.”","previouslyFormattedCitation":"“Institutioning: Participatory Design, Co-Design and the Public Realm.”"},"properties":{"noteIndex":87},"schema":"https://github.com/citation-style-language/schema/raw/master/csl-citation.json"}</w:instrText>
      </w:r>
      <w:r>
        <w:fldChar w:fldCharType="separate"/>
      </w:r>
      <w:r w:rsidR="00551837" w:rsidRPr="00551837">
        <w:rPr>
          <w:noProof/>
        </w:rPr>
        <w:t>“Institutioning: Participatory Design, Co-Design and the Public Realm.”</w:t>
      </w:r>
      <w:r>
        <w:fldChar w:fldCharType="end"/>
      </w:r>
    </w:p>
  </w:footnote>
  <w:footnote w:id="89">
    <w:p w14:paraId="0608C971" w14:textId="30783846" w:rsidR="009B6FA4" w:rsidRDefault="009B6FA4" w:rsidP="00784C57">
      <w:pPr>
        <w:pStyle w:val="FootnoteText"/>
      </w:pPr>
      <w:r>
        <w:rPr>
          <w:rStyle w:val="FootnoteReference"/>
        </w:rPr>
        <w:footnoteRef/>
      </w:r>
      <w:r>
        <w:t xml:space="preserve"> </w:t>
      </w:r>
      <w:r>
        <w:fldChar w:fldCharType="begin" w:fldLock="1"/>
      </w:r>
      <w:r w:rsidR="00671747">
        <w:instrText>ADDIN CSL_CITATION {"citationItems":[{"id":"ITEM-1","itemData":{"DOI":"10.1080/14487136.2015.1133137","ISSN":"1448-7136","abstract":"This paper combines notes for the opening debate, ‘In the future design will be very important designers less so’ of the Design Research Society conference, Designing the Future, University of Umea, Sweden, 12–14 June 2014 with closing comments for the symposium Matter/Matter(ing) by Design at Parsons School of Design, NYC, 10–11 April 2015.","author":[{"dropping-particle":"","family":"Dilnot","given":"Clive","non-dropping-particle":"","parse-names":false,"suffix":""}],"container-title":"Design Philosophy Papers","id":"ITEM-1","issue":"2","issued":{"date-parts":[["2015"]]},"page":"115-123","title":"The matter of design","type":"article-journal","volume":"13"},"uris":["http://www.mendeley.com/documents/?uuid=4694fdd3-2bd8-48a9-98fb-a201de6eb089","http://www.mendeley.com/documents/?uuid=0e6ed4d8-f625-4590-b983-99d08b037a36"]}],"mendeley":{"formattedCitation":"Clive Dilnot, “The Matter of Design,” &lt;i&gt;Design Philosophy Papers&lt;/i&gt; 13, no. 2 (2015): 115–23, https://doi.org/10.1080/14487136.2015.1133137.","plainTextFormattedCitation":"Clive Dilnot, “The Matter of Design,” Design Philosophy Papers 13, no. 2 (2015): 115–23, https://doi.org/10.1080/14487136.2015.1133137.","previouslyFormattedCitation":"Clive Dilnot, “The Matter of Design,” &lt;i&gt;Design Philosophy Papers&lt;/i&gt; 13, no. 2 (2015): 115–23, https://doi.org/10.1080/14487136.2015.1133137."},"properties":{"noteIndex":88},"schema":"https://github.com/citation-style-language/schema/raw/master/csl-citation.json"}</w:instrText>
      </w:r>
      <w:r>
        <w:fldChar w:fldCharType="separate"/>
      </w:r>
      <w:r w:rsidRPr="00604883">
        <w:rPr>
          <w:noProof/>
        </w:rPr>
        <w:t xml:space="preserve">Clive Dilnot, “The Matter of Design,” </w:t>
      </w:r>
      <w:r w:rsidRPr="00604883">
        <w:rPr>
          <w:i/>
          <w:noProof/>
        </w:rPr>
        <w:t>Design Philosophy Papers</w:t>
      </w:r>
      <w:r w:rsidRPr="00604883">
        <w:rPr>
          <w:noProof/>
        </w:rPr>
        <w:t xml:space="preserve"> 13, no. 2 (2015): 115–23, https://doi.org/10.1080/14487136.2015.1133137.</w:t>
      </w:r>
      <w:r>
        <w:fldChar w:fldCharType="end"/>
      </w:r>
    </w:p>
  </w:footnote>
  <w:footnote w:id="90">
    <w:p w14:paraId="34D29E39" w14:textId="48C12A7D" w:rsidR="00752254" w:rsidRPr="00E36874" w:rsidRDefault="00752254" w:rsidP="00784C57">
      <w:r w:rsidRPr="00B239B9">
        <w:rPr>
          <w:rStyle w:val="FootnoteReference"/>
        </w:rPr>
        <w:footnoteRef/>
      </w:r>
      <w:r w:rsidRPr="00B239B9">
        <w:t xml:space="preserve"> </w:t>
      </w:r>
      <w:r w:rsidRPr="00B239B9">
        <w:fldChar w:fldCharType="begin" w:fldLock="1"/>
      </w:r>
      <w:r w:rsidR="00671747">
        <w:instrText>ADDIN CSL_CITATION {"citationItems":[{"id":"ITEM-1","itemData":{"DOI":"10.1016/j.destud.2017.10.008","ISSN":"0142694X","abstract":"Using the naturally-occurring data of official UK Parliamentary transcripts for the development of a new high speed rail project, this paper takes one characteristic of the design process, the use of precedent, to explore how problems and solutions are framed during discussion. In contrast to accounts of reframing that describe one big insight changing the design process we show how one particular precedent allows a series of attempts at reframing to take place in discussion. We conclude by arguing that precedents enable a diffusion of semi-objective meaning in discussion, similar to a prototype in a more conventional design process. This contrasts with other types of discourse elements, such as storytelling, that function through the subjective accumulation of meaning.","author":[{"dropping-particle":"","family":"Umney","given":"Darren","non-dropping-particle":"","parse-names":false,"suffix":""},{"dropping-particle":"","family":"Lloyd","given":"Peter","non-dropping-particle":"","parse-names":false,"suffix":""}],"container-title":"Design Studies","id":"ITEM-1","issued":{"date-parts":[["2018"]]},"page":"201-218","publisher":"Elsevier Ltd","title":"Designing frames: The use of precedents in parliamentary debate","type":"article-journal","volume":"54"},"uris":["http://www.mendeley.com/documents/?uuid=00725866-78e7-451a-8e83-230e4131e3eb"]}],"mendeley":{"formattedCitation":"Umney and Lloyd, “Designing Frames: The Use of Precedents in Parliamentary Debate.”","plainTextFormattedCitation":"Umney and Lloyd, “Designing Frames: The Use of Precedents in Parliamentary Debate.”","previouslyFormattedCitation":"Umney and Lloyd, “Designing Frames: The Use of Precedents in Parliamentary Debate.”"},"properties":{"noteIndex":89},"schema":"https://github.com/citation-style-language/schema/raw/master/csl-citation.json"}</w:instrText>
      </w:r>
      <w:r w:rsidRPr="00B239B9">
        <w:fldChar w:fldCharType="separate"/>
      </w:r>
      <w:r w:rsidRPr="00B239B9">
        <w:rPr>
          <w:noProof/>
        </w:rPr>
        <w:t>Umney and Lloyd, “Designing Frames: The Use of Precedents in Parliamentary Debate.”</w:t>
      </w:r>
      <w:r w:rsidRPr="00B239B9">
        <w:fldChar w:fldCharType="end"/>
      </w:r>
      <w:r w:rsidRPr="00B239B9">
        <w:t xml:space="preserve"> </w:t>
      </w:r>
      <w:proofErr w:type="spellStart"/>
      <w:r w:rsidRPr="00B239B9">
        <w:t>Umney’s</w:t>
      </w:r>
      <w:proofErr w:type="spellEnd"/>
      <w:r w:rsidRPr="00B239B9">
        <w:t xml:space="preserve"> study uses a naturally occurring dataset in the form of a transcription of a parliamentary debate, and as such, </w:t>
      </w:r>
      <w:r w:rsidR="00695FCF">
        <w:t>corresponds to</w:t>
      </w:r>
      <w:r w:rsidRPr="00B239B9">
        <w:t xml:space="preserve"> institutionalised frames</w:t>
      </w:r>
      <w:r w:rsidR="00695FCF">
        <w:t xml:space="preserve"> in this study</w:t>
      </w:r>
      <w:r w:rsidRPr="00B239B9">
        <w:t xml:space="preserve">. The authors delimit this study from an analysis of the whole process of the infrastructure development. </w:t>
      </w:r>
    </w:p>
  </w:footnote>
  <w:footnote w:id="91">
    <w:p w14:paraId="43F0FD58" w14:textId="310D4059" w:rsidR="00E36874" w:rsidRPr="00E36874" w:rsidRDefault="00A903B4" w:rsidP="00784C57">
      <w:r w:rsidRPr="00E36874">
        <w:rPr>
          <w:rStyle w:val="FootnoteReference"/>
        </w:rPr>
        <w:footnoteRef/>
      </w:r>
      <w:r w:rsidRPr="00E36874">
        <w:t xml:space="preserve"> </w:t>
      </w:r>
      <w:r w:rsidRPr="00E36874">
        <w:fldChar w:fldCharType="begin" w:fldLock="1"/>
      </w:r>
      <w:r w:rsidR="00671747">
        <w:instrText>ADDIN CSL_CITATION {"citationItems":[{"id":"ITEM-1","itemData":{"author":[{"dropping-particle":"","family":"Mattern","given":"Shannon","non-dropping-particle":"","parse-names":false,"suffix":""}],"container-title":"Places Journal","id":"ITEM-1","issued":{"date-parts":[["2020"]]},"page":"https://placesjournal.org/article/post-it-note-cit","title":"Post-It Note City","type":"webpage"},"uris":["http://www.mendeley.com/documents/?uuid=f015de5e-1e47-403d-9f99-837815f5295a","http://www.mendeley.com/documents/?uuid=a43a98a4-9a1c-4412-9d6e-94acdee9c4a2"]}],"mendeley":{"formattedCitation":"Shannon Mattern, “Post-It Note City,” Places Journal, 2020.","plainTextFormattedCitation":"Shannon Mattern, “Post-It Note City,” Places Journal, 2020.","previouslyFormattedCitation":"Shannon Mattern, “Post-It Note City,” Places Journal, 2020."},"properties":{"noteIndex":90},"schema":"https://github.com/citation-style-language/schema/raw/master/csl-citation.json"}</w:instrText>
      </w:r>
      <w:r w:rsidRPr="00E36874">
        <w:fldChar w:fldCharType="separate"/>
      </w:r>
      <w:r w:rsidRPr="00E36874">
        <w:rPr>
          <w:noProof/>
        </w:rPr>
        <w:t>Shannon Mattern, “Post-It Note City,” Places Journal, 2020.</w:t>
      </w:r>
      <w:r w:rsidRPr="00E36874">
        <w:fldChar w:fldCharType="end"/>
      </w:r>
      <w:r w:rsidR="00E36874" w:rsidRPr="00E36874">
        <w:t xml:space="preserve"> </w:t>
      </w:r>
      <w:hyperlink r:id="rId1" w:history="1">
        <w:r w:rsidR="00E36874" w:rsidRPr="00E36874">
          <w:rPr>
            <w:rStyle w:val="Hyperlink"/>
          </w:rPr>
          <w:t>https://placesjournal.org/article/post-it-note-city/</w:t>
        </w:r>
      </w:hyperlink>
      <w:r w:rsidR="00E36874">
        <w:t xml:space="preserve"> (Accessed 12</w:t>
      </w:r>
      <w:r w:rsidR="00E36874" w:rsidRPr="00E36874">
        <w:rPr>
          <w:vertAlign w:val="superscript"/>
        </w:rPr>
        <w:t>th</w:t>
      </w:r>
      <w:r w:rsidR="00E36874">
        <w:t xml:space="preserve"> May 2020). </w:t>
      </w:r>
    </w:p>
    <w:p w14:paraId="74D54B8B" w14:textId="49E8EE98" w:rsidR="00A903B4" w:rsidRDefault="00A903B4" w:rsidP="00784C57">
      <w:pPr>
        <w:pStyle w:val="FootnoteText"/>
      </w:pPr>
    </w:p>
  </w:footnote>
  <w:footnote w:id="92">
    <w:p w14:paraId="3C86083E" w14:textId="5C81C6DA" w:rsidR="00A37862" w:rsidRDefault="00A37862" w:rsidP="00784C57">
      <w:pPr>
        <w:pStyle w:val="FootnoteText"/>
      </w:pPr>
      <w:r>
        <w:rPr>
          <w:rStyle w:val="FootnoteReference"/>
        </w:rPr>
        <w:footnoteRef/>
      </w:r>
      <w:r>
        <w:t xml:space="preserve"> </w:t>
      </w:r>
      <w:r>
        <w:fldChar w:fldCharType="begin" w:fldLock="1"/>
      </w:r>
      <w:r w:rsidR="00671747">
        <w:instrText>ADDIN CSL_CITATION {"citationItems":[{"id":"ITEM-1","itemData":{"author":[{"dropping-particle":"","family":"Prendeville","given":"S.","non-dropping-particle":"","parse-names":false,"suffix":""},{"dropping-particle":"","family":"Syperek.","given":"P.","non-dropping-particle":"","parse-names":false,"suffix":""}],"container-title":"Nordes: Matters of Scale, Proceedings of the 9th Nordic Design Research Conference","editor":[{"dropping-particle":"","family":"Brandt","given":"E.;","non-dropping-particle":"","parse-names":false,"suffix":""},{"dropping-particle":"","family":"Markussen","given":"T.","non-dropping-particle":"","parse-names":false,"suffix":""},{"dropping-particle":"","family":"Berglund","given":"E.;","non-dropping-particle":"","parse-names":false,"suffix":""},{"dropping-particle":"","family":"Julier","given":"G.;","non-dropping-particle":"","parse-names":false,"suffix":""},{"dropping-particle":"","family":"Linde","given":"P.","non-dropping-particle":"","parse-names":false,"suffix":""}],"id":"ITEM-1","issued":{"date-parts":[["2021"]]},"publisher":"NORDES","publisher-place":"15th-18th Aug, Kolding, Denmark","title":"Counter-Framing Design: Politics of the New Normal","type":"paper-conference"},"uris":["http://www.mendeley.com/documents/?uuid=c2518164-343f-43f1-be20-9b75b2d9565c"]}],"mendeley":{"formattedCitation":"Prendeville and Syperek., “Counter-Framing Design: Politics of the New Normal.”","plainTextFormattedCitation":"Prendeville and Syperek., “Counter-Framing Design: Politics of the New Normal.”","previouslyFormattedCitation":"Prendeville and Syperek., “Counter-Framing Design: Politics of the New Normal.”"},"properties":{"noteIndex":91},"schema":"https://github.com/citation-style-language/schema/raw/master/csl-citation.json"}</w:instrText>
      </w:r>
      <w:r>
        <w:fldChar w:fldCharType="separate"/>
      </w:r>
      <w:r w:rsidR="00C63720" w:rsidRPr="00C63720">
        <w:rPr>
          <w:noProof/>
        </w:rPr>
        <w:t>Prendeville and Syperek., “Counter-Framing Design: Politics of the New Normal.”</w:t>
      </w:r>
      <w:r>
        <w:fldChar w:fldCharType="end"/>
      </w:r>
    </w:p>
  </w:footnote>
  <w:footnote w:id="93">
    <w:p w14:paraId="7C3794A8" w14:textId="55466A4B" w:rsidR="00BE0BC3" w:rsidRDefault="00BE0BC3" w:rsidP="00784C57">
      <w:pPr>
        <w:pStyle w:val="FootnoteText"/>
      </w:pPr>
      <w:r>
        <w:rPr>
          <w:rStyle w:val="FootnoteReference"/>
        </w:rPr>
        <w:footnoteRef/>
      </w:r>
      <w:r>
        <w:t xml:space="preserve"> </w:t>
      </w:r>
      <w:r>
        <w:fldChar w:fldCharType="begin" w:fldLock="1"/>
      </w:r>
      <w:r w:rsidR="00671747">
        <w:instrText>ADDIN CSL_CITATION {"citationItems":[{"id":"ITEM-1","itemData":{"DOI":"10.1111/gena.12013","ISBN":"9781474214698","ISSN":"19393466","author":[{"dropping-particle":"","family":"Drazin","given":"Adam","non-dropping-particle":"","parse-names":false,"suffix":""}],"container-title":"Design Anthropology: Theory and Practice","id":"ITEM-1","issue":"2","issued":{"date-parts":[["2016"]]},"page":"1-11","title":"The Social Life of Concepts in Design Anthropology","type":"chapter","volume":"23"},"uris":["http://www.mendeley.com/documents/?uuid=27d0b5cb-29be-4ca9-8b30-a1dc02c4e7e4"]}],"mendeley":{"formattedCitation":"Adam Drazin, “The Social Life of Concepts in Design Anthropology,” in &lt;i&gt;Design Anthropology: Theory and Practice&lt;/i&gt;, vol. 23, 2016, 1–11, https://doi.org/10.1111/gena.12013.","plainTextFormattedCitation":"Adam Drazin, “The Social Life of Concepts in Design Anthropology,” in Design Anthropology: Theory and Practice, vol. 23, 2016, 1–11, https://doi.org/10.1111/gena.12013.","previouslyFormattedCitation":"Adam Drazin, “The Social Life of Concepts in Design Anthropology,” in &lt;i&gt;Design Anthropology: Theory and Practice&lt;/i&gt;, vol. 23, 2016, 1–11, https://doi.org/10.1111/gena.12013."},"properties":{"noteIndex":92},"schema":"https://github.com/citation-style-language/schema/raw/master/csl-citation.json"}</w:instrText>
      </w:r>
      <w:r>
        <w:fldChar w:fldCharType="separate"/>
      </w:r>
      <w:r w:rsidRPr="00A14858">
        <w:rPr>
          <w:noProof/>
        </w:rPr>
        <w:t xml:space="preserve">Adam Drazin, “The Social Life of Concepts in Design Anthropology,” in </w:t>
      </w:r>
      <w:r w:rsidRPr="00A14858">
        <w:rPr>
          <w:i/>
          <w:noProof/>
        </w:rPr>
        <w:t>Design Anthropology: Theory and Practice</w:t>
      </w:r>
      <w:r w:rsidRPr="00A14858">
        <w:rPr>
          <w:noProof/>
        </w:rPr>
        <w:t>, vol. 23, 2016, 1–11, https://doi.org/10.1111/gena.12013.</w:t>
      </w:r>
      <w:r>
        <w:fldChar w:fldCharType="end"/>
      </w:r>
    </w:p>
  </w:footnote>
  <w:footnote w:id="94">
    <w:p w14:paraId="5CCF31C8" w14:textId="14F369F2" w:rsidR="00A14858" w:rsidRDefault="00A14858" w:rsidP="00784C57">
      <w:pPr>
        <w:pStyle w:val="FootnoteText"/>
      </w:pPr>
      <w:r>
        <w:rPr>
          <w:rStyle w:val="FootnoteReference"/>
        </w:rPr>
        <w:footnoteRef/>
      </w:r>
      <w:r>
        <w:t xml:space="preserve"> </w:t>
      </w:r>
      <w:r>
        <w:fldChar w:fldCharType="begin" w:fldLock="1"/>
      </w:r>
      <w:r w:rsidR="00671747">
        <w:instrText>ADDIN CSL_CITATION {"citationItems":[{"id":"ITEM-1","itemData":{"DOI":"10.1111/gena.12013","ISBN":"9781474214698","ISSN":"19393466","author":[{"dropping-particle":"","family":"Drazin","given":"Adam","non-dropping-particle":"","parse-names":false,"suffix":""}],"container-title":"Design Anthropology: Theory and Practice","id":"ITEM-1","issue":"2","issued":{"date-parts":[["2016"]]},"page":"1-11","title":"The Social Life of Concepts in Design Anthropology","type":"chapter","volume":"23"},"uris":["http://www.mendeley.com/documents/?uuid=27d0b5cb-29be-4ca9-8b30-a1dc02c4e7e4"]}],"mendeley":{"formattedCitation":"Drazin.","plainTextFormattedCitation":"Drazin.","previouslyFormattedCitation":"Drazin."},"properties":{"noteIndex":93},"schema":"https://github.com/citation-style-language/schema/raw/master/csl-citation.json"}</w:instrText>
      </w:r>
      <w:r>
        <w:fldChar w:fldCharType="separate"/>
      </w:r>
      <w:r w:rsidRPr="00A14858">
        <w:rPr>
          <w:noProof/>
        </w:rPr>
        <w:t>Drazin.</w:t>
      </w:r>
      <w:r>
        <w:fldChar w:fldCharType="end"/>
      </w:r>
    </w:p>
  </w:footnote>
  <w:footnote w:id="95">
    <w:p w14:paraId="2C94F2DC" w14:textId="037BA869" w:rsidR="00A903B4" w:rsidRDefault="00A903B4" w:rsidP="00784C57">
      <w:pPr>
        <w:pStyle w:val="FootnoteText"/>
      </w:pPr>
      <w:r>
        <w:rPr>
          <w:rStyle w:val="FootnoteReference"/>
        </w:rPr>
        <w:footnoteRef/>
      </w:r>
      <w:r>
        <w:t xml:space="preserve"> </w:t>
      </w:r>
      <w:r>
        <w:fldChar w:fldCharType="begin" w:fldLock="1"/>
      </w:r>
      <w:r w:rsidR="00671747">
        <w:instrText>ADDIN CSL_CITATION {"citationItems":[{"id":"ITEM-1","itemData":{"DOI":"10.1215/9780822392996-001","ISBN":"9780822392996","abstract":"Book synopsis: New Materialisms rethinks the relevance of materialist philosophy in the midst of a world shaped by forces such as digital and biotechnologies, global warming, global capital, and population flows. Moving away from modes of inquiry that have prioritized the study of consciousness and subjectivity over matter, the essays in this collection show that any account of experience, agency, and political action demands renewed attention to the urgent issues of our own material existence and our environment. The editors propose “new materialisms” as a way to take matter seriously without falling into the conceptual dualism that posits an opposition between matter and thought, materialism and idealism, and body and mind. They locate new materialisms within post-humanist discourses, explaining that new materialist philosophies do not privilege human bodies, but rather view human bodies as one of many bodies, or agential materialities, in the world. By revealing how emerging accounts of matter, materiality, and corporeality are combining with developments in science and technology to demand radically new conceptions of nature, agency, and social and political relationships, New Materialisms makes a significant contribution to the recent resurgence of interest in phenomenology and materialist philosophy in the humanities.","author":[{"dropping-particle":"","family":"Coole","given":"Diana","non-dropping-particle":"","parse-names":false,"suffix":""},{"dropping-particle":"","family":"Frost","given":"Samantha","non-dropping-particle":"","parse-names":false,"suffix":""}],"container-title":"New Materialisms","id":"ITEM-1","issued":{"date-parts":[["2013"]]},"number-of-pages":"1-43","title":"Introducing the New Materialisms","type":"book"},"uris":["http://www.mendeley.com/documents/?uuid=b7e07627-d50e-4b19-a66f-dda6db09f820","http://www.mendeley.com/documents/?uuid=56521ba1-781b-4822-9d15-fd7accca0fd9"]}],"mendeley":{"formattedCitation":"Diana Coole and Samantha Frost, &lt;i&gt;Introducing the New Materialisms&lt;/i&gt;, &lt;i&gt;New Materialisms&lt;/i&gt;, 2013, https://doi.org/10.1215/9780822392996-001.","plainTextFormattedCitation":"Diana Coole and Samantha Frost, Introducing the New Materialisms, New Materialisms, 2013, https://doi.org/10.1215/9780822392996-001.","previouslyFormattedCitation":"Diana Coole and Samantha Frost, &lt;i&gt;Introducing the New Materialisms&lt;/i&gt;, &lt;i&gt;New Materialisms&lt;/i&gt;, 2013, https://doi.org/10.1215/9780822392996-001."},"properties":{"noteIndex":94},"schema":"https://github.com/citation-style-language/schema/raw/master/csl-citation.json"}</w:instrText>
      </w:r>
      <w:r>
        <w:fldChar w:fldCharType="separate"/>
      </w:r>
      <w:r w:rsidRPr="00604883">
        <w:rPr>
          <w:noProof/>
        </w:rPr>
        <w:t xml:space="preserve">Diana Coole and Samantha Frost, </w:t>
      </w:r>
      <w:r w:rsidRPr="00604883">
        <w:rPr>
          <w:i/>
          <w:noProof/>
        </w:rPr>
        <w:t>Introducing the New Materialisms</w:t>
      </w:r>
      <w:r w:rsidRPr="00604883">
        <w:rPr>
          <w:noProof/>
        </w:rPr>
        <w:t xml:space="preserve">, </w:t>
      </w:r>
      <w:r w:rsidRPr="00604883">
        <w:rPr>
          <w:i/>
          <w:noProof/>
        </w:rPr>
        <w:t>New Materialisms</w:t>
      </w:r>
      <w:r w:rsidRPr="00604883">
        <w:rPr>
          <w:noProof/>
        </w:rPr>
        <w:t>, 2013, https://doi.org/10.1215/9780822392996-001.</w:t>
      </w:r>
      <w:r>
        <w:fldChar w:fldCharType="end"/>
      </w:r>
    </w:p>
  </w:footnote>
  <w:footnote w:id="96">
    <w:p w14:paraId="49A46059" w14:textId="02D0D325" w:rsidR="00F33C6E" w:rsidRDefault="00F33C6E" w:rsidP="00784C57">
      <w:pPr>
        <w:pStyle w:val="FootnoteText"/>
      </w:pPr>
      <w:r>
        <w:rPr>
          <w:rStyle w:val="FootnoteReference"/>
        </w:rPr>
        <w:footnoteRef/>
      </w:r>
      <w:r>
        <w:t xml:space="preserve"> </w:t>
      </w:r>
      <w:r>
        <w:fldChar w:fldCharType="begin" w:fldLock="1"/>
      </w:r>
      <w:r w:rsidR="00671747">
        <w:instrText>ADDIN CSL_CITATION {"citationItems":[{"id":"ITEM-1","itemData":{"DOI":"10.1215/9780822392996-001","ISBN":"9780822392996","abstract":"Book synopsis: New Materialisms rethinks the relevance of materialist philosophy in the midst of a world shaped by forces such as digital and biotechnologies, global warming, global capital, and population flows. Moving away from modes of inquiry that have prioritized the study of consciousness and subjectivity over matter, the essays in this collection show that any account of experience, agency, and political action demands renewed attention to the urgent issues of our own material existence and our environment. The editors propose “new materialisms” as a way to take matter seriously without falling into the conceptual dualism that posits an opposition between matter and thought, materialism and idealism, and body and mind. They locate new materialisms within post-humanist discourses, explaining that new materialist philosophies do not privilege human bodies, but rather view human bodies as one of many bodies, or agential materialities, in the world. By revealing how emerging accounts of matter, materiality, and corporeality are combining with developments in science and technology to demand radically new conceptions of nature, agency, and social and political relationships, New Materialisms makes a significant contribution to the recent resurgence of interest in phenomenology and materialist philosophy in the humanities.","author":[{"dropping-particle":"","family":"Coole","given":"Diana","non-dropping-particle":"","parse-names":false,"suffix":""},{"dropping-particle":"","family":"Frost","given":"Samantha","non-dropping-particle":"","parse-names":false,"suffix":""}],"container-title":"New Materialisms","id":"ITEM-1","issued":{"date-parts":[["2013"]]},"number-of-pages":"1-43","title":"Introducing the New Materialisms","type":"book"},"uris":["http://www.mendeley.com/documents/?uuid=b7e07627-d50e-4b19-a66f-dda6db09f820","http://www.mendeley.com/documents/?uuid=56521ba1-781b-4822-9d15-fd7accca0fd9"]}],"mendeley":{"formattedCitation":"Coole and Frost.","plainTextFormattedCitation":"Coole and Frost.","previouslyFormattedCitation":"Coole and Frost."},"properties":{"noteIndex":95},"schema":"https://github.com/citation-style-language/schema/raw/master/csl-citation.json"}</w:instrText>
      </w:r>
      <w:r>
        <w:fldChar w:fldCharType="separate"/>
      </w:r>
      <w:r w:rsidR="00C63720" w:rsidRPr="00C63720">
        <w:rPr>
          <w:noProof/>
        </w:rPr>
        <w:t>Coole and Frost.</w:t>
      </w:r>
      <w:r>
        <w:fldChar w:fldCharType="end"/>
      </w:r>
    </w:p>
  </w:footnote>
  <w:footnote w:id="97">
    <w:p w14:paraId="4BD4DFC6" w14:textId="1AE0E0E8" w:rsidR="00F33C6E" w:rsidRDefault="00F33C6E" w:rsidP="00784C57">
      <w:pPr>
        <w:pStyle w:val="FootnoteText"/>
      </w:pPr>
      <w:r>
        <w:rPr>
          <w:rStyle w:val="FootnoteReference"/>
        </w:rPr>
        <w:footnoteRef/>
      </w:r>
      <w:r>
        <w:t xml:space="preserve"> </w:t>
      </w:r>
      <w:r>
        <w:fldChar w:fldCharType="begin" w:fldLock="1"/>
      </w:r>
      <w:r w:rsidR="00671747">
        <w:instrText>ADDIN CSL_CITATION {"citationItems":[{"id":"ITEM-1","itemData":{"author":[{"dropping-particle":"","family":"Marres","given":"Noortje","non-dropping-particle":"","parse-names":false,"suffix":""}],"id":"ITEM-1","issued":{"date-parts":[["2015"]]},"publisher":"Palgrave MacMillan","publisher-place":"New York","title":"Material Participation: Technology, the Environment and Everyday Publics","type":"book"},"uris":["http://www.mendeley.com/documents/?uuid=6b6b4c3b-69f1-44ac-a046-31f41f8c71a5","http://www.mendeley.com/documents/?uuid=8c46aa05-42f5-4a84-a0b9-a82ecfd0675b"]}],"mendeley":{"formattedCitation":"Noortje Marres, &lt;i&gt;Material Participation: Technology, the Environment and Everyday Publics&lt;/i&gt; (New York: Palgrave MacMillan, 2015).","plainTextFormattedCitation":"Noortje Marres, Material Participation: Technology, the Environment and Everyday Publics (New York: Palgrave MacMillan, 2015).","previouslyFormattedCitation":"Noortje Marres, &lt;i&gt;Material Participation: Technology, the Environment and Everyday Publics&lt;/i&gt; (New York: Palgrave MacMillan, 2015)."},"properties":{"noteIndex":96},"schema":"https://github.com/citation-style-language/schema/raw/master/csl-citation.json"}</w:instrText>
      </w:r>
      <w:r>
        <w:fldChar w:fldCharType="separate"/>
      </w:r>
      <w:r w:rsidR="00692374" w:rsidRPr="00692374">
        <w:rPr>
          <w:noProof/>
        </w:rPr>
        <w:t xml:space="preserve">Noortje Marres, </w:t>
      </w:r>
      <w:r w:rsidR="00692374" w:rsidRPr="00692374">
        <w:rPr>
          <w:i/>
          <w:noProof/>
        </w:rPr>
        <w:t>Material Participation: Technology, the Environment and Everyday Publics</w:t>
      </w:r>
      <w:r w:rsidR="00692374" w:rsidRPr="00692374">
        <w:rPr>
          <w:noProof/>
        </w:rPr>
        <w:t xml:space="preserve"> (New York: Palgrave MacMillan, 2015).</w:t>
      </w:r>
      <w:r>
        <w:fldChar w:fldCharType="end"/>
      </w:r>
    </w:p>
  </w:footnote>
  <w:footnote w:id="98">
    <w:p w14:paraId="4BA4285A" w14:textId="2BCBC6AD" w:rsidR="00671747" w:rsidRDefault="00671747" w:rsidP="00784C57">
      <w:pPr>
        <w:pStyle w:val="FootnoteText"/>
      </w:pPr>
      <w:r>
        <w:rPr>
          <w:rStyle w:val="FootnoteReference"/>
        </w:rPr>
        <w:footnoteRef/>
      </w:r>
      <w:r>
        <w:t xml:space="preserve"> </w:t>
      </w:r>
      <w:r>
        <w:fldChar w:fldCharType="begin" w:fldLock="1"/>
      </w:r>
      <w:r>
        <w:instrText>ADDIN CSL_CITATION {"citationItems":[{"id":"ITEM-1","itemData":{"ISBN":"9780857853691","author":[{"dropping-particle":"","family":"Drazin","given":"Adam","non-dropping-particle":"","parse-names":false,"suffix":""}],"container-title":"Design ANthropology: Theory and Practice","edition":"1st","id":"ITEM-1","issued":{"date-parts":[["2013"]]},"page":"33-50","publisher":"Bloomsbury Academic","title":"The Social Life of Concepts in Design Anthropology","type":"chapter"},"uris":["http://www.mendeley.com/documents/?uuid=0c38a1f8-a544-4828-9a83-3cd38a8ea553"]}],"mendeley":{"formattedCitation":"Adam Drazin, “The Social Life of Concepts in Design Anthropology,” in &lt;i&gt;Design ANthropology: Theory and Practice&lt;/i&gt;, 1st ed. (Bloomsbury Academic, 2013), 33–50.","plainTextFormattedCitation":"Adam Drazin, “The Social Life of Concepts in Design Anthropology,” in Design ANthropology: Theory and Practice, 1st ed. (Bloomsbury Academic, 2013), 33–50."},"properties":{"noteIndex":97},"schema":"https://github.com/citation-style-language/schema/raw/master/csl-citation.json"}</w:instrText>
      </w:r>
      <w:r>
        <w:fldChar w:fldCharType="separate"/>
      </w:r>
      <w:r w:rsidRPr="00671747">
        <w:rPr>
          <w:noProof/>
        </w:rPr>
        <w:t xml:space="preserve">Adam Drazin, “The Social Life of Concepts in Design Anthropology,” in </w:t>
      </w:r>
      <w:r w:rsidRPr="00671747">
        <w:rPr>
          <w:i/>
          <w:noProof/>
        </w:rPr>
        <w:t>Design : Theory and Practice</w:t>
      </w:r>
      <w:r w:rsidRPr="00671747">
        <w:rPr>
          <w:noProof/>
        </w:rPr>
        <w:t>, 1st ed. (Bloomsbury Academic, 2013), 33–50.</w:t>
      </w:r>
      <w:r>
        <w:fldChar w:fldCharType="end"/>
      </w:r>
    </w:p>
  </w:footnote>
  <w:footnote w:id="99">
    <w:p w14:paraId="54D614B1" w14:textId="52C2373F" w:rsidR="006F07DE" w:rsidRDefault="006F07DE" w:rsidP="00784C57">
      <w:pPr>
        <w:pStyle w:val="FootnoteText"/>
      </w:pPr>
      <w:r>
        <w:rPr>
          <w:rStyle w:val="FootnoteReference"/>
        </w:rPr>
        <w:footnoteRef/>
      </w:r>
      <w:r>
        <w:t xml:space="preserve"> </w:t>
      </w:r>
      <w:r>
        <w:fldChar w:fldCharType="begin" w:fldLock="1"/>
      </w:r>
      <w:r w:rsidR="00671747">
        <w:instrText>ADDIN CSL_CITATION {"citationItems":[{"id":"ITEM-1","itemData":{"DOI":"10.1111/joms.12073","ISSN":"14676486","abstract":"In this paper, we seek to understand how individuals, as part of a collective, commit themselves to a single, and possibly erroneous, frame, as a basis for sensemaking and coordinated actions. Using real-time data from an anti-terrorist police operation that led to the accidental shooting of an innocent civilian, we analyse how individual actors framed their circumstances in communication with one another and how this affected their subsequent interpretations and actions as events unfolded. Our analysis reveals, first, how the collective commitment to a framing of a civilian as a terrorist suicide bomber was built up and reinforced across episodes of collective sensemaking. Second, we elaborate on how the interaction between verbal communication, expressed and felt emotions, and material cues led to a contraction of meaning. This contraction stabilized and reinforced the overall framing at the exclusion of alternative interpretations. With our study we extend prior sensemaking research on environmental enactment and the escalation of commitment and elaborate on the role of emotions and materiality as part of sensemaking. © 2013 John Wiley &amp; Sons Ltd and Society for the Advancement of Management Studies.","author":[{"dropping-particle":"","family":"Cornelissen","given":"Joep P.","non-dropping-particle":"","parse-names":false,"suffix":""},{"dropping-particle":"","family":"Mantere","given":"Saku","non-dropping-particle":"","parse-names":false,"suffix":""},{"dropping-particle":"","family":"Vaara","given":"Eero","non-dropping-particle":"","parse-names":false,"suffix":""}],"container-title":"Journal of Management Studies","id":"ITEM-1","issue":"5","issued":{"date-parts":[["2014"]]},"page":"699-736","title":"The contraction of meaning: The combined effect of communication, emotions, and materiality on sensemaking in the stockwell shooting","type":"article-journal","volume":"51"},"uris":["http://www.mendeley.com/documents/?uuid=191faa38-da78-4f02-ae56-6d31272e9f7a"]}],"mendeley":{"formattedCitation":"Joep P. Cornelissen, Saku Mantere, and Eero Vaara, “The Contraction of Meaning: The Combined Effect of Communication, Emotions, and Materiality on Sensemaking in the Stockwell Shooting,” &lt;i&gt;Journal of Management Studies&lt;/i&gt; 51, no. 5 (2014): 699–736, https://doi.org/10.1111/joms.12073.","plainTextFormattedCitation":"Joep P. Cornelissen, Saku Mantere, and Eero Vaara, “The Contraction of Meaning: The Combined Effect of Communication, Emotions, and Materiality on Sensemaking in the Stockwell Shooting,” Journal of Management Studies 51, no. 5 (2014): 699–736, https://doi.org/10.1111/joms.12073.","previouslyFormattedCitation":"Joep P. Cornelissen, Saku Mantere, and Eero Vaara, “The Contraction of Meaning: The Combined Effect of Communication, Emotions, and Materiality on Sensemaking in the Stockwell Shooting,” &lt;i&gt;Journal of Management Studies&lt;/i&gt; 51, no. 5 (2014): 699–736, https://doi.org/10.1111/joms.12073."},"properties":{"noteIndex":98},"schema":"https://github.com/citation-style-language/schema/raw/master/csl-citation.json"}</w:instrText>
      </w:r>
      <w:r>
        <w:fldChar w:fldCharType="separate"/>
      </w:r>
      <w:r w:rsidRPr="006F07DE">
        <w:rPr>
          <w:noProof/>
        </w:rPr>
        <w:t xml:space="preserve">Joep P. Cornelissen, Saku Mantere, and Eero Vaara, “The Contraction of Meaning: The Combined Effect of Communication, Emotions, and Materiality on Sensemaking in the Stockwell Shooting,” </w:t>
      </w:r>
      <w:r w:rsidRPr="006F07DE">
        <w:rPr>
          <w:i/>
          <w:noProof/>
        </w:rPr>
        <w:t>Journal of Management Studies</w:t>
      </w:r>
      <w:r w:rsidRPr="006F07DE">
        <w:rPr>
          <w:noProof/>
        </w:rPr>
        <w:t xml:space="preserve"> 51, no. 5 (2014): 699–736, https://doi.org/10.1111/joms.12073.</w:t>
      </w:r>
      <w:r>
        <w:fldChar w:fldCharType="end"/>
      </w:r>
    </w:p>
  </w:footnote>
  <w:footnote w:id="100">
    <w:p w14:paraId="744EDEB3" w14:textId="0E5B8BB2" w:rsidR="009F52B7" w:rsidRDefault="009F52B7" w:rsidP="00784C57">
      <w:pPr>
        <w:pStyle w:val="FootnoteText"/>
      </w:pPr>
      <w:r>
        <w:rPr>
          <w:rStyle w:val="FootnoteReference"/>
        </w:rPr>
        <w:footnoteRef/>
      </w:r>
      <w:r>
        <w:t xml:space="preserve"> </w:t>
      </w:r>
      <w:r>
        <w:fldChar w:fldCharType="begin" w:fldLock="1"/>
      </w:r>
      <w:r w:rsidR="00671747">
        <w:instrText>ADDIN CSL_CITATION {"citationItems":[{"id":"ITEM-1","itemData":{"ISBN":"9780415322201","abstract":"'Semantic Turn' provides professional designers with a new philosophy making them more responsive to cultural factors and to the problems being faced in an emerging information society. It develops four versions of a new theory and presents a series of meaning-sensitive design methods and evaluative techniques. History and aim -- Basic concepts of human-centered design -- Meaning of artifacts in use -- Meaning of artifacts in language -- Meaning in the lives of artifacts -- Meaning in an ecology of artifacts -- Design methods, research, and a science for design -- Distantiations -- Roots in the Ulm School of Design?","author":[{"dropping-particle":"","family":"Krippendorff","given":"Klaus.","non-dropping-particle":"","parse-names":false,"suffix":""}],"id":"ITEM-1","issued":{"date-parts":[["2006"]]},"number-of-pages":"349","publisher":"CRC/Taylor &amp; Francis","title":"The semantic turn: a new foundation for design","type":"book"},"uris":["http://www.mendeley.com/documents/?uuid=62c654a8-3a76-4162-9b10-2f989a032b69"]}],"mendeley":{"formattedCitation":"Klaus. Krippendorff, &lt;i&gt;The Semantic Turn: A New Foundation for Design&lt;/i&gt; (CRC/Taylor &amp; Francis, 2006).","plainTextFormattedCitation":"Klaus. Krippendorff, The Semantic Turn: A New Foundation for Design (CRC/Taylor &amp; Francis, 2006).","previouslyFormattedCitation":"Klaus. Krippendorff, &lt;i&gt;The Semantic Turn: A New Foundation for Design&lt;/i&gt; (CRC/Taylor &amp; Francis, 2006)."},"properties":{"noteIndex":99},"schema":"https://github.com/citation-style-language/schema/raw/master/csl-citation.json"}</w:instrText>
      </w:r>
      <w:r>
        <w:fldChar w:fldCharType="separate"/>
      </w:r>
      <w:r w:rsidRPr="00604883">
        <w:rPr>
          <w:noProof/>
        </w:rPr>
        <w:t xml:space="preserve">Klaus. Krippendorff, </w:t>
      </w:r>
      <w:r w:rsidRPr="00604883">
        <w:rPr>
          <w:i/>
          <w:noProof/>
        </w:rPr>
        <w:t>The Semantic Turn: A New Foundation for Design</w:t>
      </w:r>
      <w:r w:rsidRPr="00604883">
        <w:rPr>
          <w:noProof/>
        </w:rPr>
        <w:t xml:space="preserve"> (CRC/Taylor &amp; Francis, 2006).</w:t>
      </w:r>
      <w:r>
        <w:fldChar w:fldCharType="end"/>
      </w:r>
    </w:p>
  </w:footnote>
  <w:footnote w:id="101">
    <w:p w14:paraId="31DFC971" w14:textId="21A4FCA6" w:rsidR="00B612D0" w:rsidRDefault="00B612D0" w:rsidP="00784C57">
      <w:pPr>
        <w:pStyle w:val="FootnoteText"/>
      </w:pPr>
      <w:r>
        <w:rPr>
          <w:rStyle w:val="FootnoteReference"/>
        </w:rPr>
        <w:footnoteRef/>
      </w:r>
      <w:r>
        <w:t xml:space="preserve"> </w:t>
      </w:r>
      <w:r>
        <w:fldChar w:fldCharType="begin" w:fldLock="1"/>
      </w:r>
      <w:r w:rsidR="00671747">
        <w:instrText>ADDIN CSL_CITATION {"citationItems":[{"id":"ITEM-1","itemData":{"ISBN":"978-1-890951-29-0","author":[{"dropping-particle":"","family":"Warner","given":"Michael","non-dropping-particle":"","parse-names":false,"suffix":""}],"edition":"4th Editio","id":"ITEM-1","issued":{"date-parts":[["2014"]]},"publisher":"Zone Books","publisher-place":"Cambridge Massachusetts","title":"Publics and Counter-Publics","type":"book"},"uris":["http://www.mendeley.com/documents/?uuid=a9c92ff5-c752-4512-bb6e-65a72fcde0b2"]}],"mendeley":{"formattedCitation":"Michael Warner, &lt;i&gt;Publics and Counter-Publics&lt;/i&gt;, 4th Editio (Cambridge Massachusetts: Zone Books, 2014).","manualFormatting":"Michael Warner, Publics and Counter-Publics, 4th Edition (Cambridge Massachusetts: Zone Books, 2014).","plainTextFormattedCitation":"Michael Warner, Publics and Counter-Publics, 4th Editio (Cambridge Massachusetts: Zone Books, 2014).","previouslyFormattedCitation":"Michael Warner, &lt;i&gt;Publics and Counter-Publics&lt;/i&gt;, 4th Editio (Cambridge Massachusetts: Zone Books, 2014)."},"properties":{"noteIndex":100},"schema":"https://github.com/citation-style-language/schema/raw/master/csl-citation.json"}</w:instrText>
      </w:r>
      <w:r>
        <w:fldChar w:fldCharType="separate"/>
      </w:r>
      <w:r w:rsidRPr="004452DA">
        <w:rPr>
          <w:noProof/>
        </w:rPr>
        <w:t xml:space="preserve">Michael Warner, </w:t>
      </w:r>
      <w:r w:rsidRPr="004452DA">
        <w:rPr>
          <w:i/>
          <w:noProof/>
        </w:rPr>
        <w:t>Publics and Counter-Publics</w:t>
      </w:r>
      <w:r w:rsidRPr="004452DA">
        <w:rPr>
          <w:noProof/>
        </w:rPr>
        <w:t>, 4th Editio</w:t>
      </w:r>
      <w:r>
        <w:rPr>
          <w:noProof/>
        </w:rPr>
        <w:t>n</w:t>
      </w:r>
      <w:r w:rsidRPr="004452DA">
        <w:rPr>
          <w:noProof/>
        </w:rPr>
        <w:t xml:space="preserve"> (Cambridge Massachusetts: Zone Books, 2014).</w:t>
      </w:r>
      <w:r>
        <w:fldChar w:fldCharType="end"/>
      </w:r>
    </w:p>
  </w:footnote>
  <w:footnote w:id="102">
    <w:p w14:paraId="3F124828" w14:textId="4D46A603" w:rsidR="001909D2" w:rsidRDefault="001909D2" w:rsidP="00784C57">
      <w:pPr>
        <w:pStyle w:val="FootnoteText"/>
      </w:pPr>
      <w:r>
        <w:rPr>
          <w:rStyle w:val="FootnoteReference"/>
        </w:rPr>
        <w:footnoteRef/>
      </w:r>
      <w:r>
        <w:t xml:space="preserve"> </w:t>
      </w:r>
      <w:r>
        <w:fldChar w:fldCharType="begin" w:fldLock="1"/>
      </w:r>
      <w:r w:rsidR="00671747">
        <w:instrText>ADDIN CSL_CITATION {"citationItems":[{"id":"ITEM-1","itemData":{"ISBN":"978-0-19-880312","author":[{"dropping-particle":"","family":"Marchetti","given":"Raffaele","non-dropping-particle":"","parse-names":false,"suffix":""}],"chapter-number":"50","container-title":"The Oxford Handbook of Social Movements","edition":"1st","id":"ITEM-1","issued":{"date-parts":[["2017"]]},"page":"753-766","publisher":"Oxford University Press","publisher-place":"Oxford","title":"The Conditions for Civil Society Participation in International Decision-Making","type":"chapter"},"uris":["http://www.mendeley.com/documents/?uuid=cb8ff774-76e1-45a6-9e07-0aeabe4f553c"]}],"mendeley":{"formattedCitation":"Marchetti, “The Conditions for Civil Society Participation in International Decision-Making.”","plainTextFormattedCitation":"Marchetti, “The Conditions for Civil Society Participation in International Decision-Making.”","previouslyFormattedCitation":"Marchetti, “The Conditions for Civil Society Participation in International Decision-Making.”"},"properties":{"noteIndex":101},"schema":"https://github.com/citation-style-language/schema/raw/master/csl-citation.json"}</w:instrText>
      </w:r>
      <w:r>
        <w:fldChar w:fldCharType="separate"/>
      </w:r>
      <w:r w:rsidRPr="006F07DE">
        <w:rPr>
          <w:noProof/>
        </w:rPr>
        <w:t>Marchetti, “The Conditions for Civil Society Participation in International Decision-Making.”</w:t>
      </w:r>
      <w:r>
        <w:fldChar w:fldCharType="end"/>
      </w:r>
    </w:p>
  </w:footnote>
  <w:footnote w:id="103">
    <w:p w14:paraId="3332CB3D" w14:textId="49C2866D" w:rsidR="00B936D5" w:rsidRDefault="00B936D5" w:rsidP="00784C57">
      <w:pPr>
        <w:pStyle w:val="FootnoteText"/>
      </w:pPr>
      <w:r w:rsidRPr="001E1BCC">
        <w:rPr>
          <w:rStyle w:val="FootnoteReference"/>
        </w:rPr>
        <w:footnoteRef/>
      </w:r>
      <w:r w:rsidR="009F4A2F">
        <w:t xml:space="preserve"> “</w:t>
      </w:r>
      <w:proofErr w:type="spellStart"/>
      <w:r w:rsidR="009F4A2F">
        <w:t>OSCEdays</w:t>
      </w:r>
      <w:proofErr w:type="spellEnd"/>
      <w:r w:rsidR="009F4A2F">
        <w:t xml:space="preserve"> Framework Development</w:t>
      </w:r>
      <w:r w:rsidR="004518E8">
        <w:t xml:space="preserve">, </w:t>
      </w:r>
      <w:proofErr w:type="spellStart"/>
      <w:r w:rsidR="004518E8">
        <w:t>OSCEdays</w:t>
      </w:r>
      <w:proofErr w:type="spellEnd"/>
      <w:r w:rsidR="004518E8">
        <w:t xml:space="preserve">, </w:t>
      </w:r>
      <w:r w:rsidR="004744C7">
        <w:t>Last modified February 2018</w:t>
      </w:r>
      <w:r w:rsidR="001E1BCC">
        <w:t>,</w:t>
      </w:r>
      <w:r w:rsidR="004744C7">
        <w:t xml:space="preserve"> </w:t>
      </w:r>
      <w:hyperlink r:id="rId2" w:history="1">
        <w:r w:rsidR="004744C7" w:rsidRPr="00E34BBA">
          <w:rPr>
            <w:rStyle w:val="Hyperlink"/>
          </w:rPr>
          <w:t>https://community.oscedays.org/t/oscedays-framework-development-2017/5702/28</w:t>
        </w:r>
      </w:hyperlink>
    </w:p>
  </w:footnote>
  <w:footnote w:id="104">
    <w:p w14:paraId="17734AD8" w14:textId="452FCB79" w:rsidR="00A903B4" w:rsidRDefault="00A903B4" w:rsidP="00784C57">
      <w:pPr>
        <w:pStyle w:val="FootnoteText"/>
      </w:pPr>
      <w:r>
        <w:rPr>
          <w:rStyle w:val="FootnoteReference"/>
        </w:rPr>
        <w:footnoteRef/>
      </w:r>
      <w:r>
        <w:t xml:space="preserve"> </w:t>
      </w:r>
      <w:r>
        <w:fldChar w:fldCharType="begin" w:fldLock="1"/>
      </w:r>
      <w:r w:rsidR="00671747">
        <w:instrText>ADDIN CSL_CITATION {"citationItems":[{"id":"ITEM-1","itemData":{"abstract":"The discourse of zero-waste and the circular economy has been championed by key players, such as the European Commission, management consultancies, NGOs, academics and multinational companies, in recent years. Given the all too obvious social and environmental crises associated with out-of-bounds growth capitalism, the circular economy has been one of the main references for rebuilding and reforming a political economy of sustainable growth. In this paper we detect a de-politicizing strategy in this attempt of reform, and, consequently, aim at re-locating a position for the politicization of growth-driven capitalism and the circular economy. We do this by offering a unique discursive-material theoretical framework, bringing together Marxist and Lacanian psychoanalytic readings. This will allow understanding both the subjective relation with the meaning of waste and the material exchanges that place the subject in the position to produce and consume waste as a valuable commodity. In our quest to (re-)politicize waste, we offer three practical steps that aim at interrupting the endless repetition of waste, which include attempts to eradicate it. This argument will be illustrated by making reference to the circular strategies of Apple Inc., the world's largest and most iconic consumer electronics company.","author":[{"dropping-particle":"","family":"Valenzuela","given":"Francisco","non-dropping-particle":"","parse-names":false,"suffix":""},{"dropping-particle":"","family":"Böhm","given":"Steffen","non-dropping-particle":"","parse-names":false,"suffix":""}],"container-title":"Ephemera: theory &amp; politics in organization","id":"ITEM-1","issue":"1","issued":{"date-parts":[["2017"]]},"page":"23-60","title":"Against wasted politics: A critique of the circular economy","type":"article-journal","volume":"17"},"uris":["http://www.mendeley.com/documents/?uuid=5f99dde3-ac55-4513-aa29-0c0322bb5fa8","http://www.mendeley.com/documents/?uuid=a86f59c2-6ef6-4b31-b3b9-03ba24280f02"]}],"mendeley":{"formattedCitation":"Valenzuela and Böhm, “Against Wasted Politics: A Critique of the Circular Economy.”","plainTextFormattedCitation":"Valenzuela and Böhm, “Against Wasted Politics: A Critique of the Circular Economy.”","previouslyFormattedCitation":"Valenzuela and Böhm, “Against Wasted Politics: A Critique of the Circular Economy.”"},"properties":{"noteIndex":103},"schema":"https://github.com/citation-style-language/schema/raw/master/csl-citation.json"}</w:instrText>
      </w:r>
      <w:r>
        <w:fldChar w:fldCharType="separate"/>
      </w:r>
      <w:r w:rsidRPr="00604883">
        <w:rPr>
          <w:noProof/>
        </w:rPr>
        <w:t>Valenzuela and Böhm, “Against Wasted Politics: A Critique of the Circular Economy.”</w:t>
      </w:r>
      <w:r>
        <w:fldChar w:fldCharType="end"/>
      </w:r>
    </w:p>
  </w:footnote>
  <w:footnote w:id="105">
    <w:p w14:paraId="2B1DD87D" w14:textId="796B2BAA" w:rsidR="00576925" w:rsidRDefault="00576925" w:rsidP="00784C57">
      <w:pPr>
        <w:pStyle w:val="FootnoteText"/>
      </w:pPr>
      <w:r w:rsidRPr="00096473">
        <w:rPr>
          <w:rStyle w:val="FootnoteReference"/>
        </w:rPr>
        <w:footnoteRef/>
      </w:r>
      <w:r w:rsidRPr="00096473">
        <w:t xml:space="preserve"> </w:t>
      </w:r>
      <w:r w:rsidR="001E1BCC" w:rsidRPr="00096473">
        <w:t>“</w:t>
      </w:r>
      <w:r w:rsidR="00353871">
        <w:t xml:space="preserve">Project New Diagram for </w:t>
      </w:r>
      <w:r w:rsidR="00096473">
        <w:t>Open Source Circular Economy</w:t>
      </w:r>
      <w:r w:rsidR="001E1BCC">
        <w:t xml:space="preserve">, </w:t>
      </w:r>
      <w:proofErr w:type="spellStart"/>
      <w:r w:rsidR="001E1BCC">
        <w:t>OSCEdays</w:t>
      </w:r>
      <w:proofErr w:type="spellEnd"/>
      <w:r w:rsidR="001E1BCC">
        <w:t xml:space="preserve">, Last modified February 2018, </w:t>
      </w:r>
      <w:hyperlink r:id="rId3" w:history="1">
        <w:r w:rsidR="001E1BCC" w:rsidRPr="00E34BBA">
          <w:rPr>
            <w:rStyle w:val="Hyperlink"/>
          </w:rPr>
          <w:t>https://community.oscedays.org/t/project-new-diagram-for-open-source-circular-economy/6267/7</w:t>
        </w:r>
      </w:hyperlink>
      <w:r w:rsidR="001E1BCC">
        <w:t xml:space="preserve"> </w:t>
      </w:r>
    </w:p>
  </w:footnote>
  <w:footnote w:id="106">
    <w:p w14:paraId="222A12B6" w14:textId="1908AE28" w:rsidR="009D03B8" w:rsidRDefault="009D03B8" w:rsidP="00784C57">
      <w:pPr>
        <w:pStyle w:val="FootnoteText"/>
      </w:pPr>
      <w:r>
        <w:rPr>
          <w:rStyle w:val="FootnoteReference"/>
        </w:rPr>
        <w:footnoteRef/>
      </w:r>
      <w:r>
        <w:t xml:space="preserve"> </w:t>
      </w:r>
      <w:r>
        <w:fldChar w:fldCharType="begin" w:fldLock="1"/>
      </w:r>
      <w:r w:rsidR="00671747">
        <w:instrText>ADDIN CSL_CITATION {"citationItems":[{"id":"ITEM-1","itemData":{"ISBN":"1900322188","author":[{"dropping-particle":"","family":"Hopkins","given":"Rob","non-dropping-particle":"","parse-names":false,"suffix":""}],"id":"ITEM-1","issued":{"date-parts":[["2008"]]},"publisher":"Green Books","title":"The Transition Handbook: From Oil Dependency to Local Resilience","type":"book"},"uris":["http://www.mendeley.com/documents/?uuid=a376fd19-e6b0-43f3-a34e-2120da6a561f"]}],"mendeley":{"formattedCitation":"Rob Hopkins, &lt;i&gt;The Transition Handbook: From Oil Dependency to Local Resilience&lt;/i&gt; (Green Books, 2008).","plainTextFormattedCitation":"Rob Hopkins, The Transition Handbook: From Oil Dependency to Local Resilience (Green Books, 2008).","previouslyFormattedCitation":"Rob Hopkins, &lt;i&gt;The Transition Handbook: From Oil Dependency to Local Resilience&lt;/i&gt; (Green Books, 2008)."},"properties":{"noteIndex":105},"schema":"https://github.com/citation-style-language/schema/raw/master/csl-citation.json"}</w:instrText>
      </w:r>
      <w:r>
        <w:fldChar w:fldCharType="separate"/>
      </w:r>
      <w:r w:rsidRPr="009D03B8">
        <w:rPr>
          <w:noProof/>
        </w:rPr>
        <w:t xml:space="preserve">Rob Hopkins, </w:t>
      </w:r>
      <w:r w:rsidRPr="009D03B8">
        <w:rPr>
          <w:i/>
          <w:noProof/>
        </w:rPr>
        <w:t>The Transition Handbook: From Oil Dependency to Local Resilience</w:t>
      </w:r>
      <w:r w:rsidRPr="009D03B8">
        <w:rPr>
          <w:noProof/>
        </w:rPr>
        <w:t xml:space="preserve"> (Green Books, 2008).</w:t>
      </w:r>
      <w:r>
        <w:fldChar w:fldCharType="end"/>
      </w:r>
    </w:p>
  </w:footnote>
  <w:footnote w:id="107">
    <w:p w14:paraId="38849668" w14:textId="5CAF63B4" w:rsidR="009D03B8" w:rsidRDefault="009D03B8" w:rsidP="00784C57">
      <w:pPr>
        <w:pStyle w:val="FootnoteText"/>
      </w:pPr>
      <w:r>
        <w:rPr>
          <w:rStyle w:val="FootnoteReference"/>
        </w:rPr>
        <w:footnoteRef/>
      </w:r>
      <w:r w:rsidR="1E6E3C8B">
        <w:t xml:space="preserve"> </w:t>
      </w:r>
      <w:r w:rsidR="1E6E3C8B" w:rsidRPr="1E6E3C8B">
        <w:t xml:space="preserve">The Stern Review was a milestone study undertaken in 2006, which was instrumental in public perceptions of inaction on the climate crisis. </w:t>
      </w:r>
      <w:hyperlink r:id="rId4" w:history="1">
        <w:r w:rsidR="1E6E3C8B" w:rsidRPr="1E6E3C8B">
          <w:t>https://www.lse.ac.uk/granthaminstitute/publication/the-economics-of-climate-change-the-stern-review/</w:t>
        </w:r>
      </w:hyperlink>
      <w:r w:rsidR="1E6E3C8B" w:rsidRPr="1E6E3C8B">
        <w:rPr>
          <w:rStyle w:val="Hyperlink"/>
        </w:rPr>
        <w:t xml:space="preserve"> </w:t>
      </w:r>
      <w:r w:rsidR="1E6E3C8B" w:rsidRPr="1E6E3C8B">
        <w:t>(Accessed 20</w:t>
      </w:r>
      <w:r w:rsidR="1E6E3C8B" w:rsidRPr="1E6E3C8B">
        <w:rPr>
          <w:vertAlign w:val="superscript"/>
        </w:rPr>
        <w:t>th</w:t>
      </w:r>
      <w:r w:rsidR="1E6E3C8B" w:rsidRPr="1E6E3C8B">
        <w:t xml:space="preserve"> July 2020).</w:t>
      </w:r>
    </w:p>
  </w:footnote>
  <w:footnote w:id="108">
    <w:p w14:paraId="1DC96E53" w14:textId="026FD1D6" w:rsidR="1E6E3C8B" w:rsidRDefault="1E6E3C8B" w:rsidP="00784C57">
      <w:pPr>
        <w:pStyle w:val="FootnoteText"/>
      </w:pPr>
      <w:r w:rsidRPr="1E6E3C8B">
        <w:rPr>
          <w:rStyle w:val="FootnoteReference"/>
        </w:rPr>
        <w:footnoteRef/>
      </w:r>
      <w:r>
        <w:t xml:space="preserve"> </w:t>
      </w:r>
      <w:r>
        <w:fldChar w:fldCharType="begin" w:fldLock="1"/>
      </w:r>
      <w:r w:rsidR="00671747">
        <w:instrText>ADDIN CSL_CITATION {"citationItems":[{"id":"ITEM-1","itemData":{"DOI":"10.1016/j.jclepro.2013.05.022","ISSN":"09596526","abstract":"An axiom that has shaped policy approaches to sustainable consumption has been that if more consumers understand the environmental consequences of their consumption patterns, through their market choices they would inevitably put pressure on retailers and manufacturers to move towards sustainable production. The result is the proliferation of consumption of \"green\" products, eco-labels, consumer awareness campaigns, etc. This paper, however, argues that the dominant focus on green consumerism as against the need for structural changes towards a broader systemic shift is unrealistic. Furthermore, promoting green consumerism at once lays responsibility on consumers to undertake the function of maintaining economic growth while simultaneously, even if contradictorily, bearing the burden to drive the system towards sustainability. Given the scope of the sustainability challenge and the urgency with which it must be addressed, this paper argues that the consumer is not the most salient agent in the production-consumption system; expecting the consumer through green consumerism to shift society towards SCP patterns is consumer scapegoatism. This paper draws on the discursive confusion over discourse and practice of sustainable consumption. It attempts to clarify the differences between green consumerism and sustainable consumption, looking at each concept's historical development, its perspective on the consumer, and the main approaches to achieving sustainability. It then introduces the Attitudes-Facilitators- Infrastructure (AFI) framework - a framework for sustainable consumption policy design that goes beyond green consumerism, and that enables wellbeing and ecological sustainability without propagating the economic-growth dogma that has a stranglehold on contemporary policy-making. © 2013 Elsevier Ltd. All rights reserved.","author":[{"dropping-particle":"","family":"Akenji","given":"Lewis","non-dropping-particle":"","parse-names":false,"suffix":""}],"container-title":"Journal of Cleaner Production","id":"ITEM-1","issued":{"date-parts":[["2014"]]},"page":"13-23","publisher":"Elsevier Ltd","title":"Consumer scapegoatism and limits to green consumerism","type":"article-journal","volume":"63"},"uris":["http://www.mendeley.com/documents/?uuid=8e3b6d65-7da0-4ab2-81df-116d47f474e7"]}],"mendeley":{"formattedCitation":"Akenji.","manualFormatting":" ","plainTextFormattedCitation":"Akenji.","previouslyFormattedCitation":"Akenji."},"properties":{"noteIndex":107},"schema":"https://github.com/citation-style-language/schema/raw/master/csl-citation.json"}</w:instrText>
      </w:r>
      <w:r>
        <w:fldChar w:fldCharType="separate"/>
      </w:r>
      <w:r w:rsidRPr="1E6E3C8B">
        <w:rPr>
          <w:noProof/>
        </w:rPr>
        <w:t xml:space="preserve"> </w:t>
      </w:r>
      <w:r>
        <w:fldChar w:fldCharType="end"/>
      </w:r>
      <w:r>
        <w:fldChar w:fldCharType="begin" w:fldLock="1"/>
      </w:r>
      <w:r w:rsidR="00671747">
        <w:instrText>ADDIN CSL_CITATION {"citationItems":[{"id":"ITEM-1","itemData":{"DOI":"10.1016/j.jclepro.2013.05.022","ISSN":"09596526","abstract":"An axiom that has shaped policy approaches to sustainable consumption has been that if more consumers understand the environmental consequences of their consumption patterns, through their market choices they would inevitably put pressure on retailers and manufacturers to move towards sustainable production. The result is the proliferation of consumption of \"green\" products, eco-labels, consumer awareness campaigns, etc. This paper, however, argues that the dominant focus on green consumerism as against the need for structural changes towards a broader systemic shift is unrealistic. Furthermore, promoting green consumerism at once lays responsibility on consumers to undertake the function of maintaining economic growth while simultaneously, even if contradictorily, bearing the burden to drive the system towards sustainability. Given the scope of the sustainability challenge and the urgency with which it must be addressed, this paper argues that the consumer is not the most salient agent in the production-consumption system; expecting the consumer through green consumerism to shift society towards SCP patterns is consumer scapegoatism. This paper draws on the discursive confusion over discourse and practice of sustainable consumption. It attempts to clarify the differences between green consumerism and sustainable consumption, looking at each concept's historical development, its perspective on the consumer, and the main approaches to achieving sustainability. It then introduces the Attitudes-Facilitators- Infrastructure (AFI) framework - a framework for sustainable consumption policy design that goes beyond green consumerism, and that enables wellbeing and ecological sustainability without propagating the economic-growth dogma that has a stranglehold on contemporary policy-making. © 2013 Elsevier Ltd. All rights reserved.","author":[{"dropping-particle":"","family":"Akenji","given":"Lewis","non-dropping-particle":"","parse-names":false,"suffix":""}],"container-title":"Journal of Cleaner Production","id":"ITEM-1","issued":{"date-parts":[["2014"]]},"page":"13-23","publisher":"Elsevier Ltd","title":"Consumer scapegoatism and limits to green consumerism","type":"article-journal","volume":"63"},"uris":["http://www.mendeley.com/documents/?uuid=8e3b6d65-7da0-4ab2-81df-116d47f474e7"]}],"mendeley":{"formattedCitation":"Akenji.","plainTextFormattedCitation":"Akenji.","previouslyFormattedCitation":"Akenji."},"properties":{"noteIndex":107},"schema":"https://github.com/citation-style-language/schema/raw/master/csl-citation.json"}</w:instrText>
      </w:r>
      <w:r>
        <w:fldChar w:fldCharType="separate"/>
      </w:r>
      <w:r w:rsidR="00A37862" w:rsidRPr="00A37862">
        <w:rPr>
          <w:noProof/>
        </w:rPr>
        <w:t>Akenji.</w:t>
      </w:r>
      <w:r>
        <w:fldChar w:fldCharType="end"/>
      </w:r>
    </w:p>
  </w:footnote>
  <w:footnote w:id="109">
    <w:p w14:paraId="4D93C33A" w14:textId="0B513278" w:rsidR="009D03B8" w:rsidRDefault="009D03B8" w:rsidP="00784C57">
      <w:pPr>
        <w:pStyle w:val="FootnoteText"/>
      </w:pPr>
      <w:r>
        <w:rPr>
          <w:rStyle w:val="FootnoteReference"/>
        </w:rPr>
        <w:footnoteRef/>
      </w:r>
      <w:r>
        <w:t xml:space="preserve"> </w:t>
      </w:r>
      <w:r>
        <w:fldChar w:fldCharType="begin" w:fldLock="1"/>
      </w:r>
      <w:r w:rsidR="00671747">
        <w:instrText>ADDIN CSL_CITATION {"citationItems":[{"id":"ITEM-1","itemData":{"author":[{"dropping-particle":"","family":"Hopkins","given":"Rob","non-dropping-particle":"","parse-names":false,"suffix":""}],"id":"ITEM-1","issued":{"date-parts":[["2011"]]},"publisher":"Green Books","title":"The Transition Companion: Making your community more resilient in uncertain times eBook: Hopkins, Robert: Amazon.co.uk: Kindle Store","type":"book"},"uris":["http://www.mendeley.com/documents/?uuid=8976d9f1-645d-4ada-bdde-c1775bacf923"]}],"mendeley":{"formattedCitation":"Rob Hopkins, &lt;i&gt;The Transition Companion: Making Your Community More Resilient in Uncertain Times EBook: Hopkins, Robert: Amazon.Co.Uk: Kindle Store&lt;/i&gt; (Green Books, 2011).","plainTextFormattedCitation":"Rob Hopkins, The Transition Companion: Making Your Community More Resilient in Uncertain Times EBook: Hopkins, Robert: Amazon.Co.Uk: Kindle Store (Green Books, 2011).","previouslyFormattedCitation":"Rob Hopkins, &lt;i&gt;The Transition Companion: Making Your Community More Resilient in Uncertain Times EBook: Hopkins, Robert: Amazon.Co.Uk: Kindle Store&lt;/i&gt; (Green Books, 2011)."},"properties":{"noteIndex":108},"schema":"https://github.com/citation-style-language/schema/raw/master/csl-citation.json"}</w:instrText>
      </w:r>
      <w:r>
        <w:fldChar w:fldCharType="separate"/>
      </w:r>
      <w:r w:rsidRPr="009D03B8">
        <w:rPr>
          <w:noProof/>
        </w:rPr>
        <w:t xml:space="preserve">Rob Hopkins, </w:t>
      </w:r>
      <w:r w:rsidRPr="009D03B8">
        <w:rPr>
          <w:i/>
          <w:noProof/>
        </w:rPr>
        <w:t>The Transition Companion: Making Your Community More Resilient in Uncertain Times EBook: Hopkins, Robert: Amazon.Co.Uk: Kindle Store</w:t>
      </w:r>
      <w:r w:rsidRPr="009D03B8">
        <w:rPr>
          <w:noProof/>
        </w:rPr>
        <w:t xml:space="preserve"> (Green Books, 2011).</w:t>
      </w:r>
      <w:r>
        <w:fldChar w:fldCharType="end"/>
      </w:r>
    </w:p>
  </w:footnote>
  <w:footnote w:id="110">
    <w:p w14:paraId="07BD8174" w14:textId="268E7067" w:rsidR="00A903B4" w:rsidRPr="004452DA" w:rsidRDefault="00A903B4" w:rsidP="00784C57">
      <w:r w:rsidRPr="004452DA">
        <w:rPr>
          <w:rStyle w:val="FootnoteReference"/>
        </w:rPr>
        <w:footnoteRef/>
      </w:r>
      <w:r w:rsidRPr="004452DA">
        <w:t xml:space="preserve"> </w:t>
      </w:r>
      <w:r w:rsidRPr="004452DA">
        <w:rPr>
          <w:color w:val="000000"/>
          <w:shd w:val="clear" w:color="auto" w:fill="FFFFFF"/>
        </w:rPr>
        <w:t>TN has also inspired new disciplinary directions, such as Transition Design</w:t>
      </w:r>
      <w:r w:rsidR="004452DA" w:rsidRPr="004452DA">
        <w:rPr>
          <w:color w:val="000000"/>
          <w:shd w:val="clear" w:color="auto" w:fill="FFFFFF"/>
        </w:rPr>
        <w:t xml:space="preserve"> </w:t>
      </w:r>
      <w:hyperlink r:id="rId5" w:history="1">
        <w:r w:rsidR="004452DA" w:rsidRPr="004452DA">
          <w:rPr>
            <w:rStyle w:val="Hyperlink"/>
          </w:rPr>
          <w:t>https://design.cmu.edu/content/design%E2%80%99s-terry-irwin-developing-transition-design-institute</w:t>
        </w:r>
      </w:hyperlink>
      <w:r w:rsidRPr="004452DA">
        <w:rPr>
          <w:color w:val="000000"/>
          <w:shd w:val="clear" w:color="auto" w:fill="FFFFFF"/>
        </w:rPr>
        <w:t>, which apply a deep understanding of the interconnectedness of social, economic, and natural systems and begin to integrate political aspects into design theory</w:t>
      </w:r>
      <w:r w:rsidR="004452DA" w:rsidRPr="004452DA">
        <w:rPr>
          <w:color w:val="000000"/>
          <w:shd w:val="clear" w:color="auto" w:fill="FFFFFF"/>
        </w:rPr>
        <w:t>. (Accessed 10</w:t>
      </w:r>
      <w:r w:rsidR="004452DA" w:rsidRPr="004452DA">
        <w:rPr>
          <w:color w:val="000000"/>
          <w:shd w:val="clear" w:color="auto" w:fill="FFFFFF"/>
          <w:vertAlign w:val="superscript"/>
        </w:rPr>
        <w:t>th</w:t>
      </w:r>
      <w:r w:rsidR="004452DA" w:rsidRPr="004452DA">
        <w:rPr>
          <w:color w:val="000000"/>
          <w:shd w:val="clear" w:color="auto" w:fill="FFFFFF"/>
        </w:rPr>
        <w:t xml:space="preserve"> July 2020)</w:t>
      </w:r>
    </w:p>
  </w:footnote>
  <w:footnote w:id="111">
    <w:p w14:paraId="402EACC6" w14:textId="1846D3E8" w:rsidR="0056320E" w:rsidRDefault="0056320E" w:rsidP="00784C57">
      <w:pPr>
        <w:pStyle w:val="FootnoteText"/>
      </w:pPr>
      <w:r>
        <w:rPr>
          <w:rStyle w:val="FootnoteReference"/>
        </w:rPr>
        <w:footnoteRef/>
      </w:r>
      <w:r>
        <w:t xml:space="preserve"> </w:t>
      </w:r>
      <w:r>
        <w:fldChar w:fldCharType="begin" w:fldLock="1"/>
      </w:r>
      <w:r w:rsidR="00671747">
        <w:instrText>ADDIN CSL_CITATION {"citationItems":[{"id":"ITEM-1","itemData":{"ISBN":"9788869772412","author":[{"dropping-particle":"","family":"Grindon","given":"Gavin","non-dropping-particle":"","parse-names":false,"suffix":""}],"container-title":"Design &amp; Activism","edition":"1st","id":"ITEM-1","issued":{"date-parts":[["2019"]]},"page":"69-85","publisher":"Mimesis International","title":"Disobedient Objects","type":"chapter"},"uris":["http://www.mendeley.com/documents/?uuid=a3dcfe47-0c5b-44f4-a77f-0c0fccf17d7c"]}],"mendeley":{"formattedCitation":"Gavin Grindon, “Disobedient Objects,” in &lt;i&gt;Design &amp; Activism&lt;/i&gt;, 1st ed. (Mimesis International, 2019), 69–85.","plainTextFormattedCitation":"Gavin Grindon, “Disobedient Objects,” in Design &amp; Activism, 1st ed. (Mimesis International, 2019), 69–85.","previouslyFormattedCitation":"Gavin Grindon, “Disobedient Objects,” in &lt;i&gt;Design &amp; Activism&lt;/i&gt;, 1st ed. (Mimesis International, 2019), 69–85."},"properties":{"noteIndex":110},"schema":"https://github.com/citation-style-language/schema/raw/master/csl-citation.json"}</w:instrText>
      </w:r>
      <w:r>
        <w:fldChar w:fldCharType="separate"/>
      </w:r>
      <w:r w:rsidRPr="0056320E">
        <w:rPr>
          <w:noProof/>
        </w:rPr>
        <w:t xml:space="preserve">Gavin Grindon, “Disobedient Objects,” in </w:t>
      </w:r>
      <w:r w:rsidRPr="0056320E">
        <w:rPr>
          <w:i/>
          <w:noProof/>
        </w:rPr>
        <w:t>Design &amp; Activism</w:t>
      </w:r>
      <w:r w:rsidRPr="0056320E">
        <w:rPr>
          <w:noProof/>
        </w:rPr>
        <w:t>, 1st ed. (Mimesis International, 2019), 69–85.</w:t>
      </w:r>
      <w:r>
        <w:fldChar w:fldCharType="end"/>
      </w:r>
    </w:p>
  </w:footnote>
  <w:footnote w:id="112">
    <w:p w14:paraId="59A6F2DB" w14:textId="16267929" w:rsidR="00A903B4" w:rsidRDefault="00A903B4" w:rsidP="00784C57">
      <w:pPr>
        <w:pStyle w:val="FootnoteText"/>
      </w:pPr>
      <w:r>
        <w:rPr>
          <w:rStyle w:val="FootnoteReference"/>
        </w:rPr>
        <w:footnoteRef/>
      </w:r>
      <w:r>
        <w:t xml:space="preserve"> </w:t>
      </w:r>
      <w:r>
        <w:fldChar w:fldCharType="begin" w:fldLock="1"/>
      </w:r>
      <w:r w:rsidR="00671747">
        <w:instrText>ADDIN CSL_CITATION {"citationItems":[{"id":"ITEM-1","itemData":{"DOI":"10.1215/9780822392996-001","ISBN":"9780822392996","abstract":"Book synopsis: New Materialisms rethinks the relevance of materialist philosophy in the midst of a world shaped by forces such as digital and biotechnologies, global warming, global capital, and population flows. Moving away from modes of inquiry that have prioritized the study of consciousness and subjectivity over matter, the essays in this collection show that any account of experience, agency, and political action demands renewed attention to the urgent issues of our own material existence and our environment. The editors propose “new materialisms” as a way to take matter seriously without falling into the conceptual dualism that posits an opposition between matter and thought, materialism and idealism, and body and mind. They locate new materialisms within post-humanist discourses, explaining that new materialist philosophies do not privilege human bodies, but rather view human bodies as one of many bodies, or agential materialities, in the world. By revealing how emerging accounts of matter, materiality, and corporeality are combining with developments in science and technology to demand radically new conceptions of nature, agency, and social and political relationships, New Materialisms makes a significant contribution to the recent resurgence of interest in phenomenology and materialist philosophy in the humanities.","author":[{"dropping-particle":"","family":"Coole","given":"Diana","non-dropping-particle":"","parse-names":false,"suffix":""},{"dropping-particle":"","family":"Frost","given":"Samantha","non-dropping-particle":"","parse-names":false,"suffix":""}],"container-title":"New Materialisms","id":"ITEM-1","issued":{"date-parts":[["2013"]]},"number-of-pages":"1-43","title":"Introducing the New Materialisms","type":"book"},"uris":["http://www.mendeley.com/documents/?uuid=56521ba1-781b-4822-9d15-fd7accca0fd9","http://www.mendeley.com/documents/?uuid=b7e07627-d50e-4b19-a66f-dda6db09f820"]}],"mendeley":{"formattedCitation":"Coole and Frost, &lt;i&gt;Introducing the New Materialisms&lt;/i&gt;.","plainTextFormattedCitation":"Coole and Frost, Introducing the New Materialisms.","previouslyFormattedCitation":"Coole and Frost, &lt;i&gt;Introducing the New Materialisms&lt;/i&gt;."},"properties":{"noteIndex":111},"schema":"https://github.com/citation-style-language/schema/raw/master/csl-citation.json"}</w:instrText>
      </w:r>
      <w:r>
        <w:fldChar w:fldCharType="separate"/>
      </w:r>
      <w:r w:rsidRPr="00604883">
        <w:rPr>
          <w:noProof/>
        </w:rPr>
        <w:t xml:space="preserve">Coole and Frost, </w:t>
      </w:r>
      <w:r w:rsidRPr="00604883">
        <w:rPr>
          <w:i/>
          <w:noProof/>
        </w:rPr>
        <w:t>Introducing the New Materialisms</w:t>
      </w:r>
      <w:r w:rsidRPr="00604883">
        <w:rPr>
          <w:noProof/>
        </w:rPr>
        <w:t>.</w:t>
      </w:r>
      <w:r>
        <w:fldChar w:fldCharType="end"/>
      </w:r>
    </w:p>
  </w:footnote>
  <w:footnote w:id="113">
    <w:p w14:paraId="7861ACD1" w14:textId="0F3ADF45" w:rsidR="5283CCEB" w:rsidRDefault="5283CCEB" w:rsidP="00784C57">
      <w:pPr>
        <w:pStyle w:val="FootnoteText"/>
      </w:pPr>
      <w:r w:rsidRPr="5283CCEB">
        <w:rPr>
          <w:rStyle w:val="FootnoteReference"/>
        </w:rPr>
        <w:footnoteRef/>
      </w:r>
      <w:r>
        <w:t xml:space="preserve"> </w:t>
      </w:r>
      <w:r>
        <w:fldChar w:fldCharType="begin" w:fldLock="1"/>
      </w:r>
      <w:r w:rsidR="00671747">
        <w:instrText>ADDIN CSL_CITATION {"citationItems":[{"id":"ITEM-1","itemData":{"author":[{"dropping-particle":"","family":"Willis","given":"Anne-marie","non-dropping-particle":"","parse-names":false,"suffix":""}],"container-title":"Design Philosophy Papers","id":"ITEM-1","issue":"3","issued":{"date-parts":[["2012"]]},"page":"12-13","title":"Design, change and politics","type":"article-journal","volume":"11882"},"uris":["http://www.mendeley.com/documents/?uuid=ddd5dfcc-1071-4bbe-b22e-bb81bcafec03"]},{"id":"ITEM-2","itemData":{"DOI":"10.2752/175470812X13176523285110","ISSN":"17547075","abstract":"This article argues for an active role for theory in designing, especially feminist theory and cultural studies, both as a means of theorizing design through the work of designers and as a means of reflecting on the complex contexts in which designing takes place and designs take hold. This has particular relevance in the participatory and user-centered frameworks increasingly favored in design practices and education. Changes in design methods, the emergence of \"design thinking\" in a range of fields including but not always linked to design, and the growth of contemporary \"social design\" over the past two decades have greatly shifted design practices and contexts. This article argues that Donald Schön's exploration and theorization of \"reflective practice\" should be expanded to include a framework for seeing what designers are \"reflecting through\" in relationship to their own position and location. Building on Lucy Suchman's argument for \"located accountability,\" the author proposes that critical engagement with a range of theories of world making and world knowing to increase and ground design and designers' points of reference is critical to practice and, therefore, education in design fields. © BERG 2012.","author":[{"dropping-particle":"","family":"Agid","given":"Shana","non-dropping-particle":"","parse-names":false,"suffix":""}],"container-title":"Design and Culture","id":"ITEM-2","issue":"1","issued":{"date-parts":[["2012"]]},"page":"27-54","title":"World making: Working through theory/practice in design","type":"article-journal","volume":"4"},"uris":["http://www.mendeley.com/documents/?uuid=6f2b478b-7c57-4ccc-9ee6-bcd2acbd5c72","http://www.mendeley.com/documents/?uuid=8374926e-c4ff-4827-92b9-a1bd49764362"]}],"mendeley":{"formattedCitation":"Anne-marie Willis, “Design, Change and Politics,” &lt;i&gt;Design Philosophy Papers&lt;/i&gt; 11882, no. 3 (2012): 12–13; Agid, “World Making: Working through Theory/Practice in Design.”","plainTextFormattedCitation":"Anne-marie Willis, “Design, Change and Politics,” Design Philosophy Papers 11882, no. 3 (2012): 12–13; Agid, “World Making: Working through Theory/Practice in Design.”","previouslyFormattedCitation":"Anne-marie Willis, “Design, Change and Politics,” &lt;i&gt;Design Philosophy Papers&lt;/i&gt; 11882, no. 3 (2012): 12–13; Agid, “World Making: Working through Theory/Practice in Design.”"},"properties":{"noteIndex":112},"schema":"https://github.com/citation-style-language/schema/raw/master/csl-citation.json"}</w:instrText>
      </w:r>
      <w:r>
        <w:fldChar w:fldCharType="separate"/>
      </w:r>
      <w:r w:rsidRPr="5283CCEB">
        <w:rPr>
          <w:noProof/>
        </w:rPr>
        <w:t xml:space="preserve">Anne-marie Willis, “Design, Change and Politics,” </w:t>
      </w:r>
      <w:r w:rsidRPr="5283CCEB">
        <w:rPr>
          <w:i/>
          <w:iCs/>
          <w:noProof/>
        </w:rPr>
        <w:t>Design Philosophy Papers</w:t>
      </w:r>
      <w:r w:rsidRPr="5283CCEB">
        <w:rPr>
          <w:noProof/>
        </w:rPr>
        <w:t xml:space="preserve"> 11882, no. 3 (2012): 12–13; Agid, “World Making: Working through Theory/Practice in Design.”</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E6E3C8B" w14:paraId="79683EBB" w14:textId="77777777" w:rsidTr="1E6E3C8B">
      <w:tc>
        <w:tcPr>
          <w:tcW w:w="3120" w:type="dxa"/>
        </w:tcPr>
        <w:p w14:paraId="3DCF3A2B" w14:textId="76B41D64" w:rsidR="1E6E3C8B" w:rsidRDefault="1E6E3C8B" w:rsidP="00784C57">
          <w:pPr>
            <w:pStyle w:val="Header"/>
          </w:pPr>
        </w:p>
      </w:tc>
      <w:tc>
        <w:tcPr>
          <w:tcW w:w="3120" w:type="dxa"/>
        </w:tcPr>
        <w:p w14:paraId="6892AE76" w14:textId="5A3D672D" w:rsidR="1E6E3C8B" w:rsidRDefault="1E6E3C8B" w:rsidP="00784C57">
          <w:pPr>
            <w:pStyle w:val="Header"/>
          </w:pPr>
        </w:p>
      </w:tc>
      <w:tc>
        <w:tcPr>
          <w:tcW w:w="3120" w:type="dxa"/>
        </w:tcPr>
        <w:p w14:paraId="5FFF05C7" w14:textId="012AEC71" w:rsidR="1E6E3C8B" w:rsidRDefault="1E6E3C8B" w:rsidP="00784C57">
          <w:pPr>
            <w:pStyle w:val="Header"/>
          </w:pPr>
        </w:p>
      </w:tc>
    </w:tr>
  </w:tbl>
  <w:p w14:paraId="2130EE3E" w14:textId="015A663E" w:rsidR="1E6E3C8B" w:rsidRDefault="1E6E3C8B" w:rsidP="00784C57">
    <w:pPr>
      <w:pStyle w:val="Header"/>
    </w:pPr>
  </w:p>
</w:hdr>
</file>

<file path=word/intelligence.xml><?xml version="1.0" encoding="utf-8"?>
<int:Intelligence xmlns:int="http://schemas.microsoft.com/office/intelligence/2019/intelligence">
  <int:IntelligenceSettings/>
  <int:Manifest>
    <int:ParagraphRange paragraphId="1862534568" textId="3434802" start="318" length="6" invalidationStart="318" invalidationLength="6" id="/mIZqmWG"/>
  </int:Manifest>
  <int:Observations>
    <int:Content id="/mIZqmW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A4E"/>
    <w:multiLevelType w:val="hybridMultilevel"/>
    <w:tmpl w:val="C5002AB0"/>
    <w:lvl w:ilvl="0" w:tplc="0D643080">
      <w:start w:val="1"/>
      <w:numFmt w:val="bullet"/>
      <w:lvlText w:val=""/>
      <w:lvlJc w:val="left"/>
      <w:pPr>
        <w:ind w:left="720" w:hanging="360"/>
      </w:pPr>
      <w:rPr>
        <w:rFonts w:ascii="Symbol" w:hAnsi="Symbol" w:hint="default"/>
      </w:rPr>
    </w:lvl>
    <w:lvl w:ilvl="1" w:tplc="038EBD7E">
      <w:start w:val="1"/>
      <w:numFmt w:val="bullet"/>
      <w:lvlText w:val="o"/>
      <w:lvlJc w:val="left"/>
      <w:pPr>
        <w:ind w:left="1440" w:hanging="360"/>
      </w:pPr>
      <w:rPr>
        <w:rFonts w:ascii="Courier New" w:hAnsi="Courier New" w:hint="default"/>
      </w:rPr>
    </w:lvl>
    <w:lvl w:ilvl="2" w:tplc="3AB45492">
      <w:start w:val="1"/>
      <w:numFmt w:val="bullet"/>
      <w:lvlText w:val=""/>
      <w:lvlJc w:val="left"/>
      <w:pPr>
        <w:ind w:left="2160" w:hanging="360"/>
      </w:pPr>
      <w:rPr>
        <w:rFonts w:ascii="Wingdings" w:hAnsi="Wingdings" w:hint="default"/>
      </w:rPr>
    </w:lvl>
    <w:lvl w:ilvl="3" w:tplc="E6200FE0">
      <w:start w:val="1"/>
      <w:numFmt w:val="bullet"/>
      <w:lvlText w:val=""/>
      <w:lvlJc w:val="left"/>
      <w:pPr>
        <w:ind w:left="2880" w:hanging="360"/>
      </w:pPr>
      <w:rPr>
        <w:rFonts w:ascii="Symbol" w:hAnsi="Symbol" w:hint="default"/>
      </w:rPr>
    </w:lvl>
    <w:lvl w:ilvl="4" w:tplc="57665A4A">
      <w:start w:val="1"/>
      <w:numFmt w:val="bullet"/>
      <w:lvlText w:val="o"/>
      <w:lvlJc w:val="left"/>
      <w:pPr>
        <w:ind w:left="3600" w:hanging="360"/>
      </w:pPr>
      <w:rPr>
        <w:rFonts w:ascii="Courier New" w:hAnsi="Courier New" w:hint="default"/>
      </w:rPr>
    </w:lvl>
    <w:lvl w:ilvl="5" w:tplc="4E6ACEEA">
      <w:start w:val="1"/>
      <w:numFmt w:val="bullet"/>
      <w:lvlText w:val=""/>
      <w:lvlJc w:val="left"/>
      <w:pPr>
        <w:ind w:left="4320" w:hanging="360"/>
      </w:pPr>
      <w:rPr>
        <w:rFonts w:ascii="Wingdings" w:hAnsi="Wingdings" w:hint="default"/>
      </w:rPr>
    </w:lvl>
    <w:lvl w:ilvl="6" w:tplc="905493A6">
      <w:start w:val="1"/>
      <w:numFmt w:val="bullet"/>
      <w:lvlText w:val=""/>
      <w:lvlJc w:val="left"/>
      <w:pPr>
        <w:ind w:left="5040" w:hanging="360"/>
      </w:pPr>
      <w:rPr>
        <w:rFonts w:ascii="Symbol" w:hAnsi="Symbol" w:hint="default"/>
      </w:rPr>
    </w:lvl>
    <w:lvl w:ilvl="7" w:tplc="C6C29C14">
      <w:start w:val="1"/>
      <w:numFmt w:val="bullet"/>
      <w:lvlText w:val="o"/>
      <w:lvlJc w:val="left"/>
      <w:pPr>
        <w:ind w:left="5760" w:hanging="360"/>
      </w:pPr>
      <w:rPr>
        <w:rFonts w:ascii="Courier New" w:hAnsi="Courier New" w:hint="default"/>
      </w:rPr>
    </w:lvl>
    <w:lvl w:ilvl="8" w:tplc="17CC53B6">
      <w:start w:val="1"/>
      <w:numFmt w:val="bullet"/>
      <w:lvlText w:val=""/>
      <w:lvlJc w:val="left"/>
      <w:pPr>
        <w:ind w:left="6480" w:hanging="360"/>
      </w:pPr>
      <w:rPr>
        <w:rFonts w:ascii="Wingdings" w:hAnsi="Wingdings" w:hint="default"/>
      </w:rPr>
    </w:lvl>
  </w:abstractNum>
  <w:abstractNum w:abstractNumId="1" w15:restartNumberingAfterBreak="0">
    <w:nsid w:val="018E4A55"/>
    <w:multiLevelType w:val="hybridMultilevel"/>
    <w:tmpl w:val="B60EA4B0"/>
    <w:lvl w:ilvl="0" w:tplc="A1002390">
      <w:start w:val="1"/>
      <w:numFmt w:val="bullet"/>
      <w:lvlText w:val=""/>
      <w:lvlJc w:val="left"/>
      <w:pPr>
        <w:ind w:left="720" w:hanging="360"/>
      </w:pPr>
      <w:rPr>
        <w:rFonts w:ascii="Symbol" w:hAnsi="Symbol" w:hint="default"/>
      </w:rPr>
    </w:lvl>
    <w:lvl w:ilvl="1" w:tplc="CC624C68">
      <w:start w:val="1"/>
      <w:numFmt w:val="bullet"/>
      <w:lvlText w:val="o"/>
      <w:lvlJc w:val="left"/>
      <w:pPr>
        <w:ind w:left="1440" w:hanging="360"/>
      </w:pPr>
      <w:rPr>
        <w:rFonts w:ascii="Courier New" w:hAnsi="Courier New" w:hint="default"/>
      </w:rPr>
    </w:lvl>
    <w:lvl w:ilvl="2" w:tplc="9A3A26E4">
      <w:start w:val="1"/>
      <w:numFmt w:val="bullet"/>
      <w:lvlText w:val=""/>
      <w:lvlJc w:val="left"/>
      <w:pPr>
        <w:ind w:left="2160" w:hanging="360"/>
      </w:pPr>
      <w:rPr>
        <w:rFonts w:ascii="Wingdings" w:hAnsi="Wingdings" w:hint="default"/>
      </w:rPr>
    </w:lvl>
    <w:lvl w:ilvl="3" w:tplc="62C4554E">
      <w:start w:val="1"/>
      <w:numFmt w:val="bullet"/>
      <w:lvlText w:val=""/>
      <w:lvlJc w:val="left"/>
      <w:pPr>
        <w:ind w:left="2880" w:hanging="360"/>
      </w:pPr>
      <w:rPr>
        <w:rFonts w:ascii="Symbol" w:hAnsi="Symbol" w:hint="default"/>
      </w:rPr>
    </w:lvl>
    <w:lvl w:ilvl="4" w:tplc="F99C6B20">
      <w:start w:val="1"/>
      <w:numFmt w:val="bullet"/>
      <w:lvlText w:val="o"/>
      <w:lvlJc w:val="left"/>
      <w:pPr>
        <w:ind w:left="3600" w:hanging="360"/>
      </w:pPr>
      <w:rPr>
        <w:rFonts w:ascii="Courier New" w:hAnsi="Courier New" w:hint="default"/>
      </w:rPr>
    </w:lvl>
    <w:lvl w:ilvl="5" w:tplc="1A56A1EC">
      <w:start w:val="1"/>
      <w:numFmt w:val="bullet"/>
      <w:lvlText w:val=""/>
      <w:lvlJc w:val="left"/>
      <w:pPr>
        <w:ind w:left="4320" w:hanging="360"/>
      </w:pPr>
      <w:rPr>
        <w:rFonts w:ascii="Wingdings" w:hAnsi="Wingdings" w:hint="default"/>
      </w:rPr>
    </w:lvl>
    <w:lvl w:ilvl="6" w:tplc="533A50C0">
      <w:start w:val="1"/>
      <w:numFmt w:val="bullet"/>
      <w:lvlText w:val=""/>
      <w:lvlJc w:val="left"/>
      <w:pPr>
        <w:ind w:left="5040" w:hanging="360"/>
      </w:pPr>
      <w:rPr>
        <w:rFonts w:ascii="Symbol" w:hAnsi="Symbol" w:hint="default"/>
      </w:rPr>
    </w:lvl>
    <w:lvl w:ilvl="7" w:tplc="3A6A3E6C">
      <w:start w:val="1"/>
      <w:numFmt w:val="bullet"/>
      <w:lvlText w:val="o"/>
      <w:lvlJc w:val="left"/>
      <w:pPr>
        <w:ind w:left="5760" w:hanging="360"/>
      </w:pPr>
      <w:rPr>
        <w:rFonts w:ascii="Courier New" w:hAnsi="Courier New" w:hint="default"/>
      </w:rPr>
    </w:lvl>
    <w:lvl w:ilvl="8" w:tplc="36E6A4F0">
      <w:start w:val="1"/>
      <w:numFmt w:val="bullet"/>
      <w:lvlText w:val=""/>
      <w:lvlJc w:val="left"/>
      <w:pPr>
        <w:ind w:left="6480" w:hanging="360"/>
      </w:pPr>
      <w:rPr>
        <w:rFonts w:ascii="Wingdings" w:hAnsi="Wingdings" w:hint="default"/>
      </w:rPr>
    </w:lvl>
  </w:abstractNum>
  <w:abstractNum w:abstractNumId="2" w15:restartNumberingAfterBreak="0">
    <w:nsid w:val="01E73A12"/>
    <w:multiLevelType w:val="hybridMultilevel"/>
    <w:tmpl w:val="B4D4D582"/>
    <w:lvl w:ilvl="0" w:tplc="6E9835B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D53B5B"/>
    <w:multiLevelType w:val="multilevel"/>
    <w:tmpl w:val="8AB4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461F3"/>
    <w:multiLevelType w:val="hybridMultilevel"/>
    <w:tmpl w:val="1D5809B8"/>
    <w:lvl w:ilvl="0" w:tplc="6BCAB160">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F40D5"/>
    <w:multiLevelType w:val="hybridMultilevel"/>
    <w:tmpl w:val="BF72F558"/>
    <w:lvl w:ilvl="0" w:tplc="CCB2816C">
      <w:start w:val="1"/>
      <w:numFmt w:val="bullet"/>
      <w:lvlText w:val=""/>
      <w:lvlJc w:val="left"/>
      <w:pPr>
        <w:ind w:left="720" w:hanging="360"/>
      </w:pPr>
      <w:rPr>
        <w:rFonts w:ascii="Symbol" w:hAnsi="Symbol" w:hint="default"/>
      </w:rPr>
    </w:lvl>
    <w:lvl w:ilvl="1" w:tplc="7FD45294">
      <w:start w:val="1"/>
      <w:numFmt w:val="bullet"/>
      <w:lvlText w:val="o"/>
      <w:lvlJc w:val="left"/>
      <w:pPr>
        <w:ind w:left="1440" w:hanging="360"/>
      </w:pPr>
      <w:rPr>
        <w:rFonts w:ascii="Courier New" w:hAnsi="Courier New" w:hint="default"/>
      </w:rPr>
    </w:lvl>
    <w:lvl w:ilvl="2" w:tplc="674A05AA">
      <w:start w:val="1"/>
      <w:numFmt w:val="bullet"/>
      <w:lvlText w:val=""/>
      <w:lvlJc w:val="left"/>
      <w:pPr>
        <w:ind w:left="2160" w:hanging="360"/>
      </w:pPr>
      <w:rPr>
        <w:rFonts w:ascii="Wingdings" w:hAnsi="Wingdings" w:hint="default"/>
      </w:rPr>
    </w:lvl>
    <w:lvl w:ilvl="3" w:tplc="8E445BEA">
      <w:start w:val="1"/>
      <w:numFmt w:val="bullet"/>
      <w:lvlText w:val=""/>
      <w:lvlJc w:val="left"/>
      <w:pPr>
        <w:ind w:left="2880" w:hanging="360"/>
      </w:pPr>
      <w:rPr>
        <w:rFonts w:ascii="Symbol" w:hAnsi="Symbol" w:hint="default"/>
      </w:rPr>
    </w:lvl>
    <w:lvl w:ilvl="4" w:tplc="92BCD1CE">
      <w:start w:val="1"/>
      <w:numFmt w:val="bullet"/>
      <w:lvlText w:val="o"/>
      <w:lvlJc w:val="left"/>
      <w:pPr>
        <w:ind w:left="3600" w:hanging="360"/>
      </w:pPr>
      <w:rPr>
        <w:rFonts w:ascii="Courier New" w:hAnsi="Courier New" w:hint="default"/>
      </w:rPr>
    </w:lvl>
    <w:lvl w:ilvl="5" w:tplc="56F08A78">
      <w:start w:val="1"/>
      <w:numFmt w:val="bullet"/>
      <w:lvlText w:val=""/>
      <w:lvlJc w:val="left"/>
      <w:pPr>
        <w:ind w:left="4320" w:hanging="360"/>
      </w:pPr>
      <w:rPr>
        <w:rFonts w:ascii="Wingdings" w:hAnsi="Wingdings" w:hint="default"/>
      </w:rPr>
    </w:lvl>
    <w:lvl w:ilvl="6" w:tplc="B9E8683E">
      <w:start w:val="1"/>
      <w:numFmt w:val="bullet"/>
      <w:lvlText w:val=""/>
      <w:lvlJc w:val="left"/>
      <w:pPr>
        <w:ind w:left="5040" w:hanging="360"/>
      </w:pPr>
      <w:rPr>
        <w:rFonts w:ascii="Symbol" w:hAnsi="Symbol" w:hint="default"/>
      </w:rPr>
    </w:lvl>
    <w:lvl w:ilvl="7" w:tplc="9FD8C940">
      <w:start w:val="1"/>
      <w:numFmt w:val="bullet"/>
      <w:lvlText w:val="o"/>
      <w:lvlJc w:val="left"/>
      <w:pPr>
        <w:ind w:left="5760" w:hanging="360"/>
      </w:pPr>
      <w:rPr>
        <w:rFonts w:ascii="Courier New" w:hAnsi="Courier New" w:hint="default"/>
      </w:rPr>
    </w:lvl>
    <w:lvl w:ilvl="8" w:tplc="0F4072FC">
      <w:start w:val="1"/>
      <w:numFmt w:val="bullet"/>
      <w:lvlText w:val=""/>
      <w:lvlJc w:val="left"/>
      <w:pPr>
        <w:ind w:left="6480" w:hanging="360"/>
      </w:pPr>
      <w:rPr>
        <w:rFonts w:ascii="Wingdings" w:hAnsi="Wingdings" w:hint="default"/>
      </w:rPr>
    </w:lvl>
  </w:abstractNum>
  <w:abstractNum w:abstractNumId="6" w15:restartNumberingAfterBreak="0">
    <w:nsid w:val="0EA62563"/>
    <w:multiLevelType w:val="hybridMultilevel"/>
    <w:tmpl w:val="1BF28AB2"/>
    <w:lvl w:ilvl="0" w:tplc="3F1203EC">
      <w:start w:val="1"/>
      <w:numFmt w:val="bullet"/>
      <w:lvlText w:val=""/>
      <w:lvlJc w:val="left"/>
      <w:pPr>
        <w:ind w:left="720" w:hanging="360"/>
      </w:pPr>
      <w:rPr>
        <w:rFonts w:ascii="Symbol" w:hAnsi="Symbol" w:hint="default"/>
      </w:rPr>
    </w:lvl>
    <w:lvl w:ilvl="1" w:tplc="BD8879D0">
      <w:start w:val="1"/>
      <w:numFmt w:val="bullet"/>
      <w:lvlText w:val="o"/>
      <w:lvlJc w:val="left"/>
      <w:pPr>
        <w:ind w:left="1440" w:hanging="360"/>
      </w:pPr>
      <w:rPr>
        <w:rFonts w:ascii="Courier New" w:hAnsi="Courier New" w:hint="default"/>
      </w:rPr>
    </w:lvl>
    <w:lvl w:ilvl="2" w:tplc="91803DFC">
      <w:start w:val="1"/>
      <w:numFmt w:val="bullet"/>
      <w:lvlText w:val=""/>
      <w:lvlJc w:val="left"/>
      <w:pPr>
        <w:ind w:left="2160" w:hanging="360"/>
      </w:pPr>
      <w:rPr>
        <w:rFonts w:ascii="Wingdings" w:hAnsi="Wingdings" w:hint="default"/>
      </w:rPr>
    </w:lvl>
    <w:lvl w:ilvl="3" w:tplc="37426350">
      <w:start w:val="1"/>
      <w:numFmt w:val="bullet"/>
      <w:lvlText w:val=""/>
      <w:lvlJc w:val="left"/>
      <w:pPr>
        <w:ind w:left="2880" w:hanging="360"/>
      </w:pPr>
      <w:rPr>
        <w:rFonts w:ascii="Symbol" w:hAnsi="Symbol" w:hint="default"/>
      </w:rPr>
    </w:lvl>
    <w:lvl w:ilvl="4" w:tplc="54884522">
      <w:start w:val="1"/>
      <w:numFmt w:val="bullet"/>
      <w:lvlText w:val="o"/>
      <w:lvlJc w:val="left"/>
      <w:pPr>
        <w:ind w:left="3600" w:hanging="360"/>
      </w:pPr>
      <w:rPr>
        <w:rFonts w:ascii="Courier New" w:hAnsi="Courier New" w:hint="default"/>
      </w:rPr>
    </w:lvl>
    <w:lvl w:ilvl="5" w:tplc="BDB8C956">
      <w:start w:val="1"/>
      <w:numFmt w:val="bullet"/>
      <w:lvlText w:val=""/>
      <w:lvlJc w:val="left"/>
      <w:pPr>
        <w:ind w:left="4320" w:hanging="360"/>
      </w:pPr>
      <w:rPr>
        <w:rFonts w:ascii="Wingdings" w:hAnsi="Wingdings" w:hint="default"/>
      </w:rPr>
    </w:lvl>
    <w:lvl w:ilvl="6" w:tplc="77848F38">
      <w:start w:val="1"/>
      <w:numFmt w:val="bullet"/>
      <w:lvlText w:val=""/>
      <w:lvlJc w:val="left"/>
      <w:pPr>
        <w:ind w:left="5040" w:hanging="360"/>
      </w:pPr>
      <w:rPr>
        <w:rFonts w:ascii="Symbol" w:hAnsi="Symbol" w:hint="default"/>
      </w:rPr>
    </w:lvl>
    <w:lvl w:ilvl="7" w:tplc="F0522D6A">
      <w:start w:val="1"/>
      <w:numFmt w:val="bullet"/>
      <w:lvlText w:val="o"/>
      <w:lvlJc w:val="left"/>
      <w:pPr>
        <w:ind w:left="5760" w:hanging="360"/>
      </w:pPr>
      <w:rPr>
        <w:rFonts w:ascii="Courier New" w:hAnsi="Courier New" w:hint="default"/>
      </w:rPr>
    </w:lvl>
    <w:lvl w:ilvl="8" w:tplc="95766514">
      <w:start w:val="1"/>
      <w:numFmt w:val="bullet"/>
      <w:lvlText w:val=""/>
      <w:lvlJc w:val="left"/>
      <w:pPr>
        <w:ind w:left="6480" w:hanging="360"/>
      </w:pPr>
      <w:rPr>
        <w:rFonts w:ascii="Wingdings" w:hAnsi="Wingdings" w:hint="default"/>
      </w:rPr>
    </w:lvl>
  </w:abstractNum>
  <w:abstractNum w:abstractNumId="7" w15:restartNumberingAfterBreak="0">
    <w:nsid w:val="0EB85A87"/>
    <w:multiLevelType w:val="hybridMultilevel"/>
    <w:tmpl w:val="59B0316E"/>
    <w:lvl w:ilvl="0" w:tplc="9B18620E">
      <w:start w:val="1"/>
      <w:numFmt w:val="bullet"/>
      <w:lvlText w:val=""/>
      <w:lvlJc w:val="left"/>
      <w:pPr>
        <w:ind w:left="720" w:hanging="360"/>
      </w:pPr>
      <w:rPr>
        <w:rFonts w:ascii="Symbol" w:hAnsi="Symbol" w:hint="default"/>
      </w:rPr>
    </w:lvl>
    <w:lvl w:ilvl="1" w:tplc="0C38382A">
      <w:start w:val="1"/>
      <w:numFmt w:val="bullet"/>
      <w:lvlText w:val="o"/>
      <w:lvlJc w:val="left"/>
      <w:pPr>
        <w:ind w:left="1440" w:hanging="360"/>
      </w:pPr>
      <w:rPr>
        <w:rFonts w:ascii="Courier New" w:hAnsi="Courier New" w:hint="default"/>
      </w:rPr>
    </w:lvl>
    <w:lvl w:ilvl="2" w:tplc="148A6836">
      <w:start w:val="1"/>
      <w:numFmt w:val="bullet"/>
      <w:lvlText w:val=""/>
      <w:lvlJc w:val="left"/>
      <w:pPr>
        <w:ind w:left="2160" w:hanging="360"/>
      </w:pPr>
      <w:rPr>
        <w:rFonts w:ascii="Wingdings" w:hAnsi="Wingdings" w:hint="default"/>
      </w:rPr>
    </w:lvl>
    <w:lvl w:ilvl="3" w:tplc="3CC6F5A6">
      <w:start w:val="1"/>
      <w:numFmt w:val="bullet"/>
      <w:lvlText w:val=""/>
      <w:lvlJc w:val="left"/>
      <w:pPr>
        <w:ind w:left="2880" w:hanging="360"/>
      </w:pPr>
      <w:rPr>
        <w:rFonts w:ascii="Symbol" w:hAnsi="Symbol" w:hint="default"/>
      </w:rPr>
    </w:lvl>
    <w:lvl w:ilvl="4" w:tplc="77628A8C">
      <w:start w:val="1"/>
      <w:numFmt w:val="bullet"/>
      <w:lvlText w:val="o"/>
      <w:lvlJc w:val="left"/>
      <w:pPr>
        <w:ind w:left="3600" w:hanging="360"/>
      </w:pPr>
      <w:rPr>
        <w:rFonts w:ascii="Courier New" w:hAnsi="Courier New" w:hint="default"/>
      </w:rPr>
    </w:lvl>
    <w:lvl w:ilvl="5" w:tplc="83422386">
      <w:start w:val="1"/>
      <w:numFmt w:val="bullet"/>
      <w:lvlText w:val=""/>
      <w:lvlJc w:val="left"/>
      <w:pPr>
        <w:ind w:left="4320" w:hanging="360"/>
      </w:pPr>
      <w:rPr>
        <w:rFonts w:ascii="Wingdings" w:hAnsi="Wingdings" w:hint="default"/>
      </w:rPr>
    </w:lvl>
    <w:lvl w:ilvl="6" w:tplc="1996E9CA">
      <w:start w:val="1"/>
      <w:numFmt w:val="bullet"/>
      <w:lvlText w:val=""/>
      <w:lvlJc w:val="left"/>
      <w:pPr>
        <w:ind w:left="5040" w:hanging="360"/>
      </w:pPr>
      <w:rPr>
        <w:rFonts w:ascii="Symbol" w:hAnsi="Symbol" w:hint="default"/>
      </w:rPr>
    </w:lvl>
    <w:lvl w:ilvl="7" w:tplc="ABC8A946">
      <w:start w:val="1"/>
      <w:numFmt w:val="bullet"/>
      <w:lvlText w:val="o"/>
      <w:lvlJc w:val="left"/>
      <w:pPr>
        <w:ind w:left="5760" w:hanging="360"/>
      </w:pPr>
      <w:rPr>
        <w:rFonts w:ascii="Courier New" w:hAnsi="Courier New" w:hint="default"/>
      </w:rPr>
    </w:lvl>
    <w:lvl w:ilvl="8" w:tplc="60144AA0">
      <w:start w:val="1"/>
      <w:numFmt w:val="bullet"/>
      <w:lvlText w:val=""/>
      <w:lvlJc w:val="left"/>
      <w:pPr>
        <w:ind w:left="6480" w:hanging="360"/>
      </w:pPr>
      <w:rPr>
        <w:rFonts w:ascii="Wingdings" w:hAnsi="Wingdings" w:hint="default"/>
      </w:rPr>
    </w:lvl>
  </w:abstractNum>
  <w:abstractNum w:abstractNumId="8" w15:restartNumberingAfterBreak="0">
    <w:nsid w:val="119A0761"/>
    <w:multiLevelType w:val="hybridMultilevel"/>
    <w:tmpl w:val="74B82D10"/>
    <w:lvl w:ilvl="0" w:tplc="176ABDE0">
      <w:start w:val="1"/>
      <w:numFmt w:val="decimal"/>
      <w:lvlText w:val="%1."/>
      <w:lvlJc w:val="left"/>
      <w:pPr>
        <w:ind w:left="720" w:hanging="360"/>
      </w:pPr>
    </w:lvl>
    <w:lvl w:ilvl="1" w:tplc="DF787C00">
      <w:start w:val="1"/>
      <w:numFmt w:val="lowerLetter"/>
      <w:lvlText w:val="%2."/>
      <w:lvlJc w:val="left"/>
      <w:pPr>
        <w:ind w:left="1440" w:hanging="360"/>
      </w:pPr>
    </w:lvl>
    <w:lvl w:ilvl="2" w:tplc="9222CDB0">
      <w:start w:val="1"/>
      <w:numFmt w:val="lowerRoman"/>
      <w:lvlText w:val="%3."/>
      <w:lvlJc w:val="right"/>
      <w:pPr>
        <w:ind w:left="2160" w:hanging="180"/>
      </w:pPr>
    </w:lvl>
    <w:lvl w:ilvl="3" w:tplc="5284E95C">
      <w:start w:val="1"/>
      <w:numFmt w:val="decimal"/>
      <w:lvlText w:val="%4."/>
      <w:lvlJc w:val="left"/>
      <w:pPr>
        <w:ind w:left="2880" w:hanging="360"/>
      </w:pPr>
    </w:lvl>
    <w:lvl w:ilvl="4" w:tplc="FFF850E2">
      <w:start w:val="1"/>
      <w:numFmt w:val="lowerLetter"/>
      <w:lvlText w:val="%5."/>
      <w:lvlJc w:val="left"/>
      <w:pPr>
        <w:ind w:left="3600" w:hanging="360"/>
      </w:pPr>
    </w:lvl>
    <w:lvl w:ilvl="5" w:tplc="517C9BA6">
      <w:start w:val="1"/>
      <w:numFmt w:val="lowerRoman"/>
      <w:lvlText w:val="%6."/>
      <w:lvlJc w:val="right"/>
      <w:pPr>
        <w:ind w:left="4320" w:hanging="180"/>
      </w:pPr>
    </w:lvl>
    <w:lvl w:ilvl="6" w:tplc="B28E5F62">
      <w:start w:val="1"/>
      <w:numFmt w:val="decimal"/>
      <w:lvlText w:val="%7."/>
      <w:lvlJc w:val="left"/>
      <w:pPr>
        <w:ind w:left="5040" w:hanging="360"/>
      </w:pPr>
    </w:lvl>
    <w:lvl w:ilvl="7" w:tplc="87DC927E">
      <w:start w:val="1"/>
      <w:numFmt w:val="lowerLetter"/>
      <w:lvlText w:val="%8."/>
      <w:lvlJc w:val="left"/>
      <w:pPr>
        <w:ind w:left="5760" w:hanging="360"/>
      </w:pPr>
    </w:lvl>
    <w:lvl w:ilvl="8" w:tplc="87F8ABD8">
      <w:start w:val="1"/>
      <w:numFmt w:val="lowerRoman"/>
      <w:lvlText w:val="%9."/>
      <w:lvlJc w:val="right"/>
      <w:pPr>
        <w:ind w:left="6480" w:hanging="180"/>
      </w:pPr>
    </w:lvl>
  </w:abstractNum>
  <w:abstractNum w:abstractNumId="9" w15:restartNumberingAfterBreak="0">
    <w:nsid w:val="156207B7"/>
    <w:multiLevelType w:val="hybridMultilevel"/>
    <w:tmpl w:val="6AAA9180"/>
    <w:lvl w:ilvl="0" w:tplc="5A060F6A">
      <w:start w:val="1"/>
      <w:numFmt w:val="decimal"/>
      <w:lvlText w:val="%1."/>
      <w:lvlJc w:val="left"/>
      <w:pPr>
        <w:ind w:left="720" w:hanging="360"/>
      </w:pPr>
    </w:lvl>
    <w:lvl w:ilvl="1" w:tplc="A25291D0">
      <w:start w:val="1"/>
      <w:numFmt w:val="lowerLetter"/>
      <w:lvlText w:val="%2."/>
      <w:lvlJc w:val="left"/>
      <w:pPr>
        <w:ind w:left="1440" w:hanging="360"/>
      </w:pPr>
    </w:lvl>
    <w:lvl w:ilvl="2" w:tplc="4914EA40">
      <w:start w:val="1"/>
      <w:numFmt w:val="lowerRoman"/>
      <w:lvlText w:val="%3."/>
      <w:lvlJc w:val="right"/>
      <w:pPr>
        <w:ind w:left="2160" w:hanging="180"/>
      </w:pPr>
    </w:lvl>
    <w:lvl w:ilvl="3" w:tplc="60A03440">
      <w:start w:val="1"/>
      <w:numFmt w:val="decimal"/>
      <w:lvlText w:val="%4."/>
      <w:lvlJc w:val="left"/>
      <w:pPr>
        <w:ind w:left="2880" w:hanging="360"/>
      </w:pPr>
    </w:lvl>
    <w:lvl w:ilvl="4" w:tplc="C7F214D0">
      <w:start w:val="1"/>
      <w:numFmt w:val="lowerLetter"/>
      <w:lvlText w:val="%5."/>
      <w:lvlJc w:val="left"/>
      <w:pPr>
        <w:ind w:left="3600" w:hanging="360"/>
      </w:pPr>
    </w:lvl>
    <w:lvl w:ilvl="5" w:tplc="C19CFA32">
      <w:start w:val="1"/>
      <w:numFmt w:val="lowerRoman"/>
      <w:lvlText w:val="%6."/>
      <w:lvlJc w:val="right"/>
      <w:pPr>
        <w:ind w:left="4320" w:hanging="180"/>
      </w:pPr>
    </w:lvl>
    <w:lvl w:ilvl="6" w:tplc="D4626EB4">
      <w:start w:val="1"/>
      <w:numFmt w:val="decimal"/>
      <w:lvlText w:val="%7."/>
      <w:lvlJc w:val="left"/>
      <w:pPr>
        <w:ind w:left="5040" w:hanging="360"/>
      </w:pPr>
    </w:lvl>
    <w:lvl w:ilvl="7" w:tplc="73B0AA7A">
      <w:start w:val="1"/>
      <w:numFmt w:val="lowerLetter"/>
      <w:lvlText w:val="%8."/>
      <w:lvlJc w:val="left"/>
      <w:pPr>
        <w:ind w:left="5760" w:hanging="360"/>
      </w:pPr>
    </w:lvl>
    <w:lvl w:ilvl="8" w:tplc="B428F434">
      <w:start w:val="1"/>
      <w:numFmt w:val="lowerRoman"/>
      <w:lvlText w:val="%9."/>
      <w:lvlJc w:val="right"/>
      <w:pPr>
        <w:ind w:left="6480" w:hanging="180"/>
      </w:pPr>
    </w:lvl>
  </w:abstractNum>
  <w:abstractNum w:abstractNumId="10" w15:restartNumberingAfterBreak="0">
    <w:nsid w:val="15FA5384"/>
    <w:multiLevelType w:val="hybridMultilevel"/>
    <w:tmpl w:val="A45C0B86"/>
    <w:lvl w:ilvl="0" w:tplc="3D6CBCF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391840"/>
    <w:multiLevelType w:val="hybridMultilevel"/>
    <w:tmpl w:val="02C0E11A"/>
    <w:lvl w:ilvl="0" w:tplc="46ACAFA8">
      <w:start w:val="1"/>
      <w:numFmt w:val="bullet"/>
      <w:lvlText w:val=""/>
      <w:lvlJc w:val="left"/>
      <w:pPr>
        <w:ind w:left="720" w:hanging="360"/>
      </w:pPr>
      <w:rPr>
        <w:rFonts w:ascii="Symbol" w:hAnsi="Symbol" w:hint="default"/>
      </w:rPr>
    </w:lvl>
    <w:lvl w:ilvl="1" w:tplc="673E2884">
      <w:start w:val="1"/>
      <w:numFmt w:val="bullet"/>
      <w:lvlText w:val="o"/>
      <w:lvlJc w:val="left"/>
      <w:pPr>
        <w:ind w:left="1440" w:hanging="360"/>
      </w:pPr>
      <w:rPr>
        <w:rFonts w:ascii="Courier New" w:hAnsi="Courier New" w:hint="default"/>
      </w:rPr>
    </w:lvl>
    <w:lvl w:ilvl="2" w:tplc="DEE0CA16">
      <w:start w:val="1"/>
      <w:numFmt w:val="bullet"/>
      <w:lvlText w:val=""/>
      <w:lvlJc w:val="left"/>
      <w:pPr>
        <w:ind w:left="2160" w:hanging="360"/>
      </w:pPr>
      <w:rPr>
        <w:rFonts w:ascii="Wingdings" w:hAnsi="Wingdings" w:hint="default"/>
      </w:rPr>
    </w:lvl>
    <w:lvl w:ilvl="3" w:tplc="48E04782">
      <w:start w:val="1"/>
      <w:numFmt w:val="bullet"/>
      <w:lvlText w:val=""/>
      <w:lvlJc w:val="left"/>
      <w:pPr>
        <w:ind w:left="2880" w:hanging="360"/>
      </w:pPr>
      <w:rPr>
        <w:rFonts w:ascii="Symbol" w:hAnsi="Symbol" w:hint="default"/>
      </w:rPr>
    </w:lvl>
    <w:lvl w:ilvl="4" w:tplc="A5FAED5E">
      <w:start w:val="1"/>
      <w:numFmt w:val="bullet"/>
      <w:lvlText w:val="o"/>
      <w:lvlJc w:val="left"/>
      <w:pPr>
        <w:ind w:left="3600" w:hanging="360"/>
      </w:pPr>
      <w:rPr>
        <w:rFonts w:ascii="Courier New" w:hAnsi="Courier New" w:hint="default"/>
      </w:rPr>
    </w:lvl>
    <w:lvl w:ilvl="5" w:tplc="DBBE8528">
      <w:start w:val="1"/>
      <w:numFmt w:val="bullet"/>
      <w:lvlText w:val=""/>
      <w:lvlJc w:val="left"/>
      <w:pPr>
        <w:ind w:left="4320" w:hanging="360"/>
      </w:pPr>
      <w:rPr>
        <w:rFonts w:ascii="Wingdings" w:hAnsi="Wingdings" w:hint="default"/>
      </w:rPr>
    </w:lvl>
    <w:lvl w:ilvl="6" w:tplc="B338F4EC">
      <w:start w:val="1"/>
      <w:numFmt w:val="bullet"/>
      <w:lvlText w:val=""/>
      <w:lvlJc w:val="left"/>
      <w:pPr>
        <w:ind w:left="5040" w:hanging="360"/>
      </w:pPr>
      <w:rPr>
        <w:rFonts w:ascii="Symbol" w:hAnsi="Symbol" w:hint="default"/>
      </w:rPr>
    </w:lvl>
    <w:lvl w:ilvl="7" w:tplc="9BBC22FC">
      <w:start w:val="1"/>
      <w:numFmt w:val="bullet"/>
      <w:lvlText w:val="o"/>
      <w:lvlJc w:val="left"/>
      <w:pPr>
        <w:ind w:left="5760" w:hanging="360"/>
      </w:pPr>
      <w:rPr>
        <w:rFonts w:ascii="Courier New" w:hAnsi="Courier New" w:hint="default"/>
      </w:rPr>
    </w:lvl>
    <w:lvl w:ilvl="8" w:tplc="67466586">
      <w:start w:val="1"/>
      <w:numFmt w:val="bullet"/>
      <w:lvlText w:val=""/>
      <w:lvlJc w:val="left"/>
      <w:pPr>
        <w:ind w:left="6480" w:hanging="360"/>
      </w:pPr>
      <w:rPr>
        <w:rFonts w:ascii="Wingdings" w:hAnsi="Wingdings" w:hint="default"/>
      </w:rPr>
    </w:lvl>
  </w:abstractNum>
  <w:abstractNum w:abstractNumId="12" w15:restartNumberingAfterBreak="0">
    <w:nsid w:val="177C2259"/>
    <w:multiLevelType w:val="hybridMultilevel"/>
    <w:tmpl w:val="E3DC0542"/>
    <w:lvl w:ilvl="0" w:tplc="0DB2B0CA">
      <w:start w:val="1"/>
      <w:numFmt w:val="bullet"/>
      <w:lvlText w:val=""/>
      <w:lvlJc w:val="left"/>
      <w:pPr>
        <w:ind w:left="720" w:hanging="360"/>
      </w:pPr>
      <w:rPr>
        <w:rFonts w:ascii="Symbol" w:hAnsi="Symbol" w:hint="default"/>
      </w:rPr>
    </w:lvl>
    <w:lvl w:ilvl="1" w:tplc="B88C8AA8">
      <w:start w:val="1"/>
      <w:numFmt w:val="bullet"/>
      <w:lvlText w:val="o"/>
      <w:lvlJc w:val="left"/>
      <w:pPr>
        <w:ind w:left="1440" w:hanging="360"/>
      </w:pPr>
      <w:rPr>
        <w:rFonts w:ascii="Courier New" w:hAnsi="Courier New" w:hint="default"/>
      </w:rPr>
    </w:lvl>
    <w:lvl w:ilvl="2" w:tplc="E47CE986">
      <w:start w:val="1"/>
      <w:numFmt w:val="bullet"/>
      <w:lvlText w:val=""/>
      <w:lvlJc w:val="left"/>
      <w:pPr>
        <w:ind w:left="2160" w:hanging="360"/>
      </w:pPr>
      <w:rPr>
        <w:rFonts w:ascii="Wingdings" w:hAnsi="Wingdings" w:hint="default"/>
      </w:rPr>
    </w:lvl>
    <w:lvl w:ilvl="3" w:tplc="6610F4DA">
      <w:start w:val="1"/>
      <w:numFmt w:val="bullet"/>
      <w:lvlText w:val=""/>
      <w:lvlJc w:val="left"/>
      <w:pPr>
        <w:ind w:left="2880" w:hanging="360"/>
      </w:pPr>
      <w:rPr>
        <w:rFonts w:ascii="Symbol" w:hAnsi="Symbol" w:hint="default"/>
      </w:rPr>
    </w:lvl>
    <w:lvl w:ilvl="4" w:tplc="ED7E7F42">
      <w:start w:val="1"/>
      <w:numFmt w:val="bullet"/>
      <w:lvlText w:val="o"/>
      <w:lvlJc w:val="left"/>
      <w:pPr>
        <w:ind w:left="3600" w:hanging="360"/>
      </w:pPr>
      <w:rPr>
        <w:rFonts w:ascii="Courier New" w:hAnsi="Courier New" w:hint="default"/>
      </w:rPr>
    </w:lvl>
    <w:lvl w:ilvl="5" w:tplc="A69AFDF0">
      <w:start w:val="1"/>
      <w:numFmt w:val="bullet"/>
      <w:lvlText w:val=""/>
      <w:lvlJc w:val="left"/>
      <w:pPr>
        <w:ind w:left="4320" w:hanging="360"/>
      </w:pPr>
      <w:rPr>
        <w:rFonts w:ascii="Wingdings" w:hAnsi="Wingdings" w:hint="default"/>
      </w:rPr>
    </w:lvl>
    <w:lvl w:ilvl="6" w:tplc="A086C6A0">
      <w:start w:val="1"/>
      <w:numFmt w:val="bullet"/>
      <w:lvlText w:val=""/>
      <w:lvlJc w:val="left"/>
      <w:pPr>
        <w:ind w:left="5040" w:hanging="360"/>
      </w:pPr>
      <w:rPr>
        <w:rFonts w:ascii="Symbol" w:hAnsi="Symbol" w:hint="default"/>
      </w:rPr>
    </w:lvl>
    <w:lvl w:ilvl="7" w:tplc="6DB2B728">
      <w:start w:val="1"/>
      <w:numFmt w:val="bullet"/>
      <w:lvlText w:val="o"/>
      <w:lvlJc w:val="left"/>
      <w:pPr>
        <w:ind w:left="5760" w:hanging="360"/>
      </w:pPr>
      <w:rPr>
        <w:rFonts w:ascii="Courier New" w:hAnsi="Courier New" w:hint="default"/>
      </w:rPr>
    </w:lvl>
    <w:lvl w:ilvl="8" w:tplc="EF1A6E8E">
      <w:start w:val="1"/>
      <w:numFmt w:val="bullet"/>
      <w:lvlText w:val=""/>
      <w:lvlJc w:val="left"/>
      <w:pPr>
        <w:ind w:left="6480" w:hanging="360"/>
      </w:pPr>
      <w:rPr>
        <w:rFonts w:ascii="Wingdings" w:hAnsi="Wingdings" w:hint="default"/>
      </w:rPr>
    </w:lvl>
  </w:abstractNum>
  <w:abstractNum w:abstractNumId="13" w15:restartNumberingAfterBreak="0">
    <w:nsid w:val="18192B24"/>
    <w:multiLevelType w:val="hybridMultilevel"/>
    <w:tmpl w:val="6310DCC6"/>
    <w:lvl w:ilvl="0" w:tplc="3A6213C2">
      <w:start w:val="1"/>
      <w:numFmt w:val="bullet"/>
      <w:lvlText w:val=""/>
      <w:lvlJc w:val="left"/>
      <w:pPr>
        <w:ind w:left="720" w:hanging="360"/>
      </w:pPr>
      <w:rPr>
        <w:rFonts w:ascii="Symbol" w:hAnsi="Symbol" w:hint="default"/>
      </w:rPr>
    </w:lvl>
    <w:lvl w:ilvl="1" w:tplc="580E9FA4">
      <w:start w:val="1"/>
      <w:numFmt w:val="bullet"/>
      <w:lvlText w:val="o"/>
      <w:lvlJc w:val="left"/>
      <w:pPr>
        <w:ind w:left="1440" w:hanging="360"/>
      </w:pPr>
      <w:rPr>
        <w:rFonts w:ascii="Courier New" w:hAnsi="Courier New" w:hint="default"/>
      </w:rPr>
    </w:lvl>
    <w:lvl w:ilvl="2" w:tplc="F57C552C">
      <w:start w:val="1"/>
      <w:numFmt w:val="bullet"/>
      <w:lvlText w:val=""/>
      <w:lvlJc w:val="left"/>
      <w:pPr>
        <w:ind w:left="2160" w:hanging="360"/>
      </w:pPr>
      <w:rPr>
        <w:rFonts w:ascii="Wingdings" w:hAnsi="Wingdings" w:hint="default"/>
      </w:rPr>
    </w:lvl>
    <w:lvl w:ilvl="3" w:tplc="097ADE1A">
      <w:start w:val="1"/>
      <w:numFmt w:val="bullet"/>
      <w:lvlText w:val=""/>
      <w:lvlJc w:val="left"/>
      <w:pPr>
        <w:ind w:left="2880" w:hanging="360"/>
      </w:pPr>
      <w:rPr>
        <w:rFonts w:ascii="Symbol" w:hAnsi="Symbol" w:hint="default"/>
      </w:rPr>
    </w:lvl>
    <w:lvl w:ilvl="4" w:tplc="478E6B26">
      <w:start w:val="1"/>
      <w:numFmt w:val="bullet"/>
      <w:lvlText w:val="o"/>
      <w:lvlJc w:val="left"/>
      <w:pPr>
        <w:ind w:left="3600" w:hanging="360"/>
      </w:pPr>
      <w:rPr>
        <w:rFonts w:ascii="Courier New" w:hAnsi="Courier New" w:hint="default"/>
      </w:rPr>
    </w:lvl>
    <w:lvl w:ilvl="5" w:tplc="1A8CABDA">
      <w:start w:val="1"/>
      <w:numFmt w:val="bullet"/>
      <w:lvlText w:val=""/>
      <w:lvlJc w:val="left"/>
      <w:pPr>
        <w:ind w:left="4320" w:hanging="360"/>
      </w:pPr>
      <w:rPr>
        <w:rFonts w:ascii="Wingdings" w:hAnsi="Wingdings" w:hint="default"/>
      </w:rPr>
    </w:lvl>
    <w:lvl w:ilvl="6" w:tplc="62A49AC0">
      <w:start w:val="1"/>
      <w:numFmt w:val="bullet"/>
      <w:lvlText w:val=""/>
      <w:lvlJc w:val="left"/>
      <w:pPr>
        <w:ind w:left="5040" w:hanging="360"/>
      </w:pPr>
      <w:rPr>
        <w:rFonts w:ascii="Symbol" w:hAnsi="Symbol" w:hint="default"/>
      </w:rPr>
    </w:lvl>
    <w:lvl w:ilvl="7" w:tplc="2140D70E">
      <w:start w:val="1"/>
      <w:numFmt w:val="bullet"/>
      <w:lvlText w:val="o"/>
      <w:lvlJc w:val="left"/>
      <w:pPr>
        <w:ind w:left="5760" w:hanging="360"/>
      </w:pPr>
      <w:rPr>
        <w:rFonts w:ascii="Courier New" w:hAnsi="Courier New" w:hint="default"/>
      </w:rPr>
    </w:lvl>
    <w:lvl w:ilvl="8" w:tplc="AD9A9FEE">
      <w:start w:val="1"/>
      <w:numFmt w:val="bullet"/>
      <w:lvlText w:val=""/>
      <w:lvlJc w:val="left"/>
      <w:pPr>
        <w:ind w:left="6480" w:hanging="360"/>
      </w:pPr>
      <w:rPr>
        <w:rFonts w:ascii="Wingdings" w:hAnsi="Wingdings" w:hint="default"/>
      </w:rPr>
    </w:lvl>
  </w:abstractNum>
  <w:abstractNum w:abstractNumId="14" w15:restartNumberingAfterBreak="0">
    <w:nsid w:val="1E1A022D"/>
    <w:multiLevelType w:val="hybridMultilevel"/>
    <w:tmpl w:val="53A0B366"/>
    <w:lvl w:ilvl="0" w:tplc="F1CCDA92">
      <w:start w:val="1"/>
      <w:numFmt w:val="bullet"/>
      <w:lvlText w:val=""/>
      <w:lvlJc w:val="left"/>
      <w:pPr>
        <w:ind w:left="720" w:hanging="360"/>
      </w:pPr>
      <w:rPr>
        <w:rFonts w:ascii="Symbol" w:hAnsi="Symbol" w:hint="default"/>
      </w:rPr>
    </w:lvl>
    <w:lvl w:ilvl="1" w:tplc="D7020218">
      <w:start w:val="1"/>
      <w:numFmt w:val="bullet"/>
      <w:lvlText w:val=""/>
      <w:lvlJc w:val="left"/>
      <w:pPr>
        <w:ind w:left="1440" w:hanging="360"/>
      </w:pPr>
      <w:rPr>
        <w:rFonts w:ascii="Symbol" w:hAnsi="Symbol" w:hint="default"/>
      </w:rPr>
    </w:lvl>
    <w:lvl w:ilvl="2" w:tplc="AFD63F74">
      <w:start w:val="1"/>
      <w:numFmt w:val="bullet"/>
      <w:lvlText w:val=""/>
      <w:lvlJc w:val="left"/>
      <w:pPr>
        <w:ind w:left="2160" w:hanging="360"/>
      </w:pPr>
      <w:rPr>
        <w:rFonts w:ascii="Wingdings" w:hAnsi="Wingdings" w:hint="default"/>
      </w:rPr>
    </w:lvl>
    <w:lvl w:ilvl="3" w:tplc="D9843656">
      <w:start w:val="1"/>
      <w:numFmt w:val="bullet"/>
      <w:lvlText w:val=""/>
      <w:lvlJc w:val="left"/>
      <w:pPr>
        <w:ind w:left="2880" w:hanging="360"/>
      </w:pPr>
      <w:rPr>
        <w:rFonts w:ascii="Symbol" w:hAnsi="Symbol" w:hint="default"/>
      </w:rPr>
    </w:lvl>
    <w:lvl w:ilvl="4" w:tplc="FDD696C8">
      <w:start w:val="1"/>
      <w:numFmt w:val="bullet"/>
      <w:lvlText w:val="o"/>
      <w:lvlJc w:val="left"/>
      <w:pPr>
        <w:ind w:left="3600" w:hanging="360"/>
      </w:pPr>
      <w:rPr>
        <w:rFonts w:ascii="Courier New" w:hAnsi="Courier New" w:hint="default"/>
      </w:rPr>
    </w:lvl>
    <w:lvl w:ilvl="5" w:tplc="193A368A">
      <w:start w:val="1"/>
      <w:numFmt w:val="bullet"/>
      <w:lvlText w:val=""/>
      <w:lvlJc w:val="left"/>
      <w:pPr>
        <w:ind w:left="4320" w:hanging="360"/>
      </w:pPr>
      <w:rPr>
        <w:rFonts w:ascii="Wingdings" w:hAnsi="Wingdings" w:hint="default"/>
      </w:rPr>
    </w:lvl>
    <w:lvl w:ilvl="6" w:tplc="D52692AC">
      <w:start w:val="1"/>
      <w:numFmt w:val="bullet"/>
      <w:lvlText w:val=""/>
      <w:lvlJc w:val="left"/>
      <w:pPr>
        <w:ind w:left="5040" w:hanging="360"/>
      </w:pPr>
      <w:rPr>
        <w:rFonts w:ascii="Symbol" w:hAnsi="Symbol" w:hint="default"/>
      </w:rPr>
    </w:lvl>
    <w:lvl w:ilvl="7" w:tplc="63CE3598">
      <w:start w:val="1"/>
      <w:numFmt w:val="bullet"/>
      <w:lvlText w:val="o"/>
      <w:lvlJc w:val="left"/>
      <w:pPr>
        <w:ind w:left="5760" w:hanging="360"/>
      </w:pPr>
      <w:rPr>
        <w:rFonts w:ascii="Courier New" w:hAnsi="Courier New" w:hint="default"/>
      </w:rPr>
    </w:lvl>
    <w:lvl w:ilvl="8" w:tplc="92AC6CDE">
      <w:start w:val="1"/>
      <w:numFmt w:val="bullet"/>
      <w:lvlText w:val=""/>
      <w:lvlJc w:val="left"/>
      <w:pPr>
        <w:ind w:left="6480" w:hanging="360"/>
      </w:pPr>
      <w:rPr>
        <w:rFonts w:ascii="Wingdings" w:hAnsi="Wingdings" w:hint="default"/>
      </w:rPr>
    </w:lvl>
  </w:abstractNum>
  <w:abstractNum w:abstractNumId="15" w15:restartNumberingAfterBreak="0">
    <w:nsid w:val="1E5A1E9D"/>
    <w:multiLevelType w:val="hybridMultilevel"/>
    <w:tmpl w:val="98FA3FC0"/>
    <w:lvl w:ilvl="0" w:tplc="4DD8CAFC">
      <w:start w:val="1"/>
      <w:numFmt w:val="bullet"/>
      <w:lvlText w:val="-"/>
      <w:lvlJc w:val="left"/>
      <w:pPr>
        <w:ind w:left="720" w:hanging="360"/>
      </w:pPr>
      <w:rPr>
        <w:rFonts w:ascii="Arial" w:eastAsia="Times New Roman" w:hAnsi="Arial" w:cs="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E7718F"/>
    <w:multiLevelType w:val="hybridMultilevel"/>
    <w:tmpl w:val="9AF42B2C"/>
    <w:lvl w:ilvl="0" w:tplc="EF588430">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F859EE"/>
    <w:multiLevelType w:val="hybridMultilevel"/>
    <w:tmpl w:val="B1AECDC8"/>
    <w:lvl w:ilvl="0" w:tplc="1B8068B8">
      <w:start w:val="1"/>
      <w:numFmt w:val="bullet"/>
      <w:lvlText w:val=""/>
      <w:lvlJc w:val="left"/>
      <w:pPr>
        <w:ind w:left="720" w:hanging="360"/>
      </w:pPr>
      <w:rPr>
        <w:rFonts w:ascii="Symbol" w:hAnsi="Symbol" w:hint="default"/>
      </w:rPr>
    </w:lvl>
    <w:lvl w:ilvl="1" w:tplc="C4849E42">
      <w:start w:val="1"/>
      <w:numFmt w:val="bullet"/>
      <w:lvlText w:val="o"/>
      <w:lvlJc w:val="left"/>
      <w:pPr>
        <w:ind w:left="1440" w:hanging="360"/>
      </w:pPr>
      <w:rPr>
        <w:rFonts w:ascii="Courier New" w:hAnsi="Courier New" w:hint="default"/>
      </w:rPr>
    </w:lvl>
    <w:lvl w:ilvl="2" w:tplc="F3CEE036">
      <w:start w:val="1"/>
      <w:numFmt w:val="bullet"/>
      <w:lvlText w:val=""/>
      <w:lvlJc w:val="left"/>
      <w:pPr>
        <w:ind w:left="2160" w:hanging="360"/>
      </w:pPr>
      <w:rPr>
        <w:rFonts w:ascii="Wingdings" w:hAnsi="Wingdings" w:hint="default"/>
      </w:rPr>
    </w:lvl>
    <w:lvl w:ilvl="3" w:tplc="3B26ABAA">
      <w:start w:val="1"/>
      <w:numFmt w:val="bullet"/>
      <w:lvlText w:val=""/>
      <w:lvlJc w:val="left"/>
      <w:pPr>
        <w:ind w:left="2880" w:hanging="360"/>
      </w:pPr>
      <w:rPr>
        <w:rFonts w:ascii="Symbol" w:hAnsi="Symbol" w:hint="default"/>
      </w:rPr>
    </w:lvl>
    <w:lvl w:ilvl="4" w:tplc="1C962C76">
      <w:start w:val="1"/>
      <w:numFmt w:val="bullet"/>
      <w:lvlText w:val="o"/>
      <w:lvlJc w:val="left"/>
      <w:pPr>
        <w:ind w:left="3600" w:hanging="360"/>
      </w:pPr>
      <w:rPr>
        <w:rFonts w:ascii="Courier New" w:hAnsi="Courier New" w:hint="default"/>
      </w:rPr>
    </w:lvl>
    <w:lvl w:ilvl="5" w:tplc="2EBE7950">
      <w:start w:val="1"/>
      <w:numFmt w:val="bullet"/>
      <w:lvlText w:val=""/>
      <w:lvlJc w:val="left"/>
      <w:pPr>
        <w:ind w:left="4320" w:hanging="360"/>
      </w:pPr>
      <w:rPr>
        <w:rFonts w:ascii="Wingdings" w:hAnsi="Wingdings" w:hint="default"/>
      </w:rPr>
    </w:lvl>
    <w:lvl w:ilvl="6" w:tplc="61B86D38">
      <w:start w:val="1"/>
      <w:numFmt w:val="bullet"/>
      <w:lvlText w:val=""/>
      <w:lvlJc w:val="left"/>
      <w:pPr>
        <w:ind w:left="5040" w:hanging="360"/>
      </w:pPr>
      <w:rPr>
        <w:rFonts w:ascii="Symbol" w:hAnsi="Symbol" w:hint="default"/>
      </w:rPr>
    </w:lvl>
    <w:lvl w:ilvl="7" w:tplc="5A5A8F6A">
      <w:start w:val="1"/>
      <w:numFmt w:val="bullet"/>
      <w:lvlText w:val="o"/>
      <w:lvlJc w:val="left"/>
      <w:pPr>
        <w:ind w:left="5760" w:hanging="360"/>
      </w:pPr>
      <w:rPr>
        <w:rFonts w:ascii="Courier New" w:hAnsi="Courier New" w:hint="default"/>
      </w:rPr>
    </w:lvl>
    <w:lvl w:ilvl="8" w:tplc="378684B8">
      <w:start w:val="1"/>
      <w:numFmt w:val="bullet"/>
      <w:lvlText w:val=""/>
      <w:lvlJc w:val="left"/>
      <w:pPr>
        <w:ind w:left="6480" w:hanging="360"/>
      </w:pPr>
      <w:rPr>
        <w:rFonts w:ascii="Wingdings" w:hAnsi="Wingdings" w:hint="default"/>
      </w:rPr>
    </w:lvl>
  </w:abstractNum>
  <w:abstractNum w:abstractNumId="18" w15:restartNumberingAfterBreak="0">
    <w:nsid w:val="221364A5"/>
    <w:multiLevelType w:val="hybridMultilevel"/>
    <w:tmpl w:val="97CC152C"/>
    <w:lvl w:ilvl="0" w:tplc="B66E3C8E">
      <w:start w:val="1"/>
      <w:numFmt w:val="bullet"/>
      <w:lvlText w:val=""/>
      <w:lvlJc w:val="left"/>
      <w:pPr>
        <w:ind w:left="720" w:hanging="360"/>
      </w:pPr>
      <w:rPr>
        <w:rFonts w:ascii="Symbol" w:hAnsi="Symbol" w:hint="default"/>
      </w:rPr>
    </w:lvl>
    <w:lvl w:ilvl="1" w:tplc="70A866B0">
      <w:start w:val="1"/>
      <w:numFmt w:val="bullet"/>
      <w:lvlText w:val="o"/>
      <w:lvlJc w:val="left"/>
      <w:pPr>
        <w:ind w:left="1440" w:hanging="360"/>
      </w:pPr>
      <w:rPr>
        <w:rFonts w:ascii="Courier New" w:hAnsi="Courier New" w:hint="default"/>
      </w:rPr>
    </w:lvl>
    <w:lvl w:ilvl="2" w:tplc="0B1CA2AC">
      <w:start w:val="1"/>
      <w:numFmt w:val="bullet"/>
      <w:lvlText w:val=""/>
      <w:lvlJc w:val="left"/>
      <w:pPr>
        <w:ind w:left="2160" w:hanging="360"/>
      </w:pPr>
      <w:rPr>
        <w:rFonts w:ascii="Wingdings" w:hAnsi="Wingdings" w:hint="default"/>
      </w:rPr>
    </w:lvl>
    <w:lvl w:ilvl="3" w:tplc="1772B2E4">
      <w:start w:val="1"/>
      <w:numFmt w:val="bullet"/>
      <w:lvlText w:val=""/>
      <w:lvlJc w:val="left"/>
      <w:pPr>
        <w:ind w:left="2880" w:hanging="360"/>
      </w:pPr>
      <w:rPr>
        <w:rFonts w:ascii="Symbol" w:hAnsi="Symbol" w:hint="default"/>
      </w:rPr>
    </w:lvl>
    <w:lvl w:ilvl="4" w:tplc="7DB85C72">
      <w:start w:val="1"/>
      <w:numFmt w:val="bullet"/>
      <w:lvlText w:val="o"/>
      <w:lvlJc w:val="left"/>
      <w:pPr>
        <w:ind w:left="3600" w:hanging="360"/>
      </w:pPr>
      <w:rPr>
        <w:rFonts w:ascii="Courier New" w:hAnsi="Courier New" w:hint="default"/>
      </w:rPr>
    </w:lvl>
    <w:lvl w:ilvl="5" w:tplc="EFB6AA0E">
      <w:start w:val="1"/>
      <w:numFmt w:val="bullet"/>
      <w:lvlText w:val=""/>
      <w:lvlJc w:val="left"/>
      <w:pPr>
        <w:ind w:left="4320" w:hanging="360"/>
      </w:pPr>
      <w:rPr>
        <w:rFonts w:ascii="Wingdings" w:hAnsi="Wingdings" w:hint="default"/>
      </w:rPr>
    </w:lvl>
    <w:lvl w:ilvl="6" w:tplc="79869594">
      <w:start w:val="1"/>
      <w:numFmt w:val="bullet"/>
      <w:lvlText w:val=""/>
      <w:lvlJc w:val="left"/>
      <w:pPr>
        <w:ind w:left="5040" w:hanging="360"/>
      </w:pPr>
      <w:rPr>
        <w:rFonts w:ascii="Symbol" w:hAnsi="Symbol" w:hint="default"/>
      </w:rPr>
    </w:lvl>
    <w:lvl w:ilvl="7" w:tplc="F91C3C94">
      <w:start w:val="1"/>
      <w:numFmt w:val="bullet"/>
      <w:lvlText w:val="o"/>
      <w:lvlJc w:val="left"/>
      <w:pPr>
        <w:ind w:left="5760" w:hanging="360"/>
      </w:pPr>
      <w:rPr>
        <w:rFonts w:ascii="Courier New" w:hAnsi="Courier New" w:hint="default"/>
      </w:rPr>
    </w:lvl>
    <w:lvl w:ilvl="8" w:tplc="608C5BD2">
      <w:start w:val="1"/>
      <w:numFmt w:val="bullet"/>
      <w:lvlText w:val=""/>
      <w:lvlJc w:val="left"/>
      <w:pPr>
        <w:ind w:left="6480" w:hanging="360"/>
      </w:pPr>
      <w:rPr>
        <w:rFonts w:ascii="Wingdings" w:hAnsi="Wingdings" w:hint="default"/>
      </w:rPr>
    </w:lvl>
  </w:abstractNum>
  <w:abstractNum w:abstractNumId="19" w15:restartNumberingAfterBreak="0">
    <w:nsid w:val="24627741"/>
    <w:multiLevelType w:val="hybridMultilevel"/>
    <w:tmpl w:val="B6A2ED14"/>
    <w:lvl w:ilvl="0" w:tplc="BE484DCA">
      <w:start w:val="1"/>
      <w:numFmt w:val="bullet"/>
      <w:lvlText w:val=""/>
      <w:lvlJc w:val="left"/>
      <w:pPr>
        <w:ind w:left="720" w:hanging="360"/>
      </w:pPr>
      <w:rPr>
        <w:rFonts w:ascii="Symbol" w:hAnsi="Symbol" w:hint="default"/>
      </w:rPr>
    </w:lvl>
    <w:lvl w:ilvl="1" w:tplc="D41832A2">
      <w:start w:val="1"/>
      <w:numFmt w:val="bullet"/>
      <w:lvlText w:val="o"/>
      <w:lvlJc w:val="left"/>
      <w:pPr>
        <w:ind w:left="1440" w:hanging="360"/>
      </w:pPr>
      <w:rPr>
        <w:rFonts w:ascii="Courier New" w:hAnsi="Courier New" w:hint="default"/>
      </w:rPr>
    </w:lvl>
    <w:lvl w:ilvl="2" w:tplc="C1F0A272">
      <w:start w:val="1"/>
      <w:numFmt w:val="bullet"/>
      <w:lvlText w:val=""/>
      <w:lvlJc w:val="left"/>
      <w:pPr>
        <w:ind w:left="2160" w:hanging="360"/>
      </w:pPr>
      <w:rPr>
        <w:rFonts w:ascii="Wingdings" w:hAnsi="Wingdings" w:hint="default"/>
      </w:rPr>
    </w:lvl>
    <w:lvl w:ilvl="3" w:tplc="923480E0">
      <w:start w:val="1"/>
      <w:numFmt w:val="bullet"/>
      <w:lvlText w:val=""/>
      <w:lvlJc w:val="left"/>
      <w:pPr>
        <w:ind w:left="2880" w:hanging="360"/>
      </w:pPr>
      <w:rPr>
        <w:rFonts w:ascii="Symbol" w:hAnsi="Symbol" w:hint="default"/>
      </w:rPr>
    </w:lvl>
    <w:lvl w:ilvl="4" w:tplc="9730B7A0">
      <w:start w:val="1"/>
      <w:numFmt w:val="bullet"/>
      <w:lvlText w:val="o"/>
      <w:lvlJc w:val="left"/>
      <w:pPr>
        <w:ind w:left="3600" w:hanging="360"/>
      </w:pPr>
      <w:rPr>
        <w:rFonts w:ascii="Courier New" w:hAnsi="Courier New" w:hint="default"/>
      </w:rPr>
    </w:lvl>
    <w:lvl w:ilvl="5" w:tplc="201E7AB4">
      <w:start w:val="1"/>
      <w:numFmt w:val="bullet"/>
      <w:lvlText w:val=""/>
      <w:lvlJc w:val="left"/>
      <w:pPr>
        <w:ind w:left="4320" w:hanging="360"/>
      </w:pPr>
      <w:rPr>
        <w:rFonts w:ascii="Wingdings" w:hAnsi="Wingdings" w:hint="default"/>
      </w:rPr>
    </w:lvl>
    <w:lvl w:ilvl="6" w:tplc="D1DEACE4">
      <w:start w:val="1"/>
      <w:numFmt w:val="bullet"/>
      <w:lvlText w:val=""/>
      <w:lvlJc w:val="left"/>
      <w:pPr>
        <w:ind w:left="5040" w:hanging="360"/>
      </w:pPr>
      <w:rPr>
        <w:rFonts w:ascii="Symbol" w:hAnsi="Symbol" w:hint="default"/>
      </w:rPr>
    </w:lvl>
    <w:lvl w:ilvl="7" w:tplc="47C4923E">
      <w:start w:val="1"/>
      <w:numFmt w:val="bullet"/>
      <w:lvlText w:val="o"/>
      <w:lvlJc w:val="left"/>
      <w:pPr>
        <w:ind w:left="5760" w:hanging="360"/>
      </w:pPr>
      <w:rPr>
        <w:rFonts w:ascii="Courier New" w:hAnsi="Courier New" w:hint="default"/>
      </w:rPr>
    </w:lvl>
    <w:lvl w:ilvl="8" w:tplc="BAD63726">
      <w:start w:val="1"/>
      <w:numFmt w:val="bullet"/>
      <w:lvlText w:val=""/>
      <w:lvlJc w:val="left"/>
      <w:pPr>
        <w:ind w:left="6480" w:hanging="360"/>
      </w:pPr>
      <w:rPr>
        <w:rFonts w:ascii="Wingdings" w:hAnsi="Wingdings" w:hint="default"/>
      </w:rPr>
    </w:lvl>
  </w:abstractNum>
  <w:abstractNum w:abstractNumId="20" w15:restartNumberingAfterBreak="0">
    <w:nsid w:val="2825583A"/>
    <w:multiLevelType w:val="hybridMultilevel"/>
    <w:tmpl w:val="D066753C"/>
    <w:lvl w:ilvl="0" w:tplc="03704510">
      <w:start w:val="1"/>
      <w:numFmt w:val="decimal"/>
      <w:lvlText w:val="%1."/>
      <w:lvlJc w:val="left"/>
      <w:pPr>
        <w:ind w:left="720" w:hanging="360"/>
      </w:pPr>
    </w:lvl>
    <w:lvl w:ilvl="1" w:tplc="EF88DCEE">
      <w:start w:val="1"/>
      <w:numFmt w:val="lowerLetter"/>
      <w:lvlText w:val="%2."/>
      <w:lvlJc w:val="left"/>
      <w:pPr>
        <w:ind w:left="1440" w:hanging="360"/>
      </w:pPr>
    </w:lvl>
    <w:lvl w:ilvl="2" w:tplc="1E644612">
      <w:start w:val="1"/>
      <w:numFmt w:val="lowerRoman"/>
      <w:lvlText w:val="%3."/>
      <w:lvlJc w:val="right"/>
      <w:pPr>
        <w:ind w:left="2160" w:hanging="180"/>
      </w:pPr>
    </w:lvl>
    <w:lvl w:ilvl="3" w:tplc="910E3858">
      <w:start w:val="1"/>
      <w:numFmt w:val="decimal"/>
      <w:lvlText w:val="%4."/>
      <w:lvlJc w:val="left"/>
      <w:pPr>
        <w:ind w:left="2880" w:hanging="360"/>
      </w:pPr>
    </w:lvl>
    <w:lvl w:ilvl="4" w:tplc="DA44FDA6">
      <w:start w:val="1"/>
      <w:numFmt w:val="lowerLetter"/>
      <w:lvlText w:val="%5."/>
      <w:lvlJc w:val="left"/>
      <w:pPr>
        <w:ind w:left="3600" w:hanging="360"/>
      </w:pPr>
    </w:lvl>
    <w:lvl w:ilvl="5" w:tplc="6722237C">
      <w:start w:val="1"/>
      <w:numFmt w:val="lowerRoman"/>
      <w:lvlText w:val="%6."/>
      <w:lvlJc w:val="right"/>
      <w:pPr>
        <w:ind w:left="4320" w:hanging="180"/>
      </w:pPr>
    </w:lvl>
    <w:lvl w:ilvl="6" w:tplc="CA1C19B8">
      <w:start w:val="1"/>
      <w:numFmt w:val="decimal"/>
      <w:lvlText w:val="%7."/>
      <w:lvlJc w:val="left"/>
      <w:pPr>
        <w:ind w:left="5040" w:hanging="360"/>
      </w:pPr>
    </w:lvl>
    <w:lvl w:ilvl="7" w:tplc="08BC9768">
      <w:start w:val="1"/>
      <w:numFmt w:val="lowerLetter"/>
      <w:lvlText w:val="%8."/>
      <w:lvlJc w:val="left"/>
      <w:pPr>
        <w:ind w:left="5760" w:hanging="360"/>
      </w:pPr>
    </w:lvl>
    <w:lvl w:ilvl="8" w:tplc="052EF3EC">
      <w:start w:val="1"/>
      <w:numFmt w:val="lowerRoman"/>
      <w:lvlText w:val="%9."/>
      <w:lvlJc w:val="right"/>
      <w:pPr>
        <w:ind w:left="6480" w:hanging="180"/>
      </w:pPr>
    </w:lvl>
  </w:abstractNum>
  <w:abstractNum w:abstractNumId="21" w15:restartNumberingAfterBreak="0">
    <w:nsid w:val="29282F21"/>
    <w:multiLevelType w:val="hybridMultilevel"/>
    <w:tmpl w:val="937CA0C0"/>
    <w:lvl w:ilvl="0" w:tplc="60CC09BA">
      <w:start w:val="1"/>
      <w:numFmt w:val="bullet"/>
      <w:lvlText w:val=""/>
      <w:lvlJc w:val="left"/>
      <w:pPr>
        <w:ind w:left="720" w:hanging="360"/>
      </w:pPr>
      <w:rPr>
        <w:rFonts w:ascii="Symbol" w:hAnsi="Symbol" w:hint="default"/>
      </w:rPr>
    </w:lvl>
    <w:lvl w:ilvl="1" w:tplc="950207B6">
      <w:start w:val="1"/>
      <w:numFmt w:val="bullet"/>
      <w:lvlText w:val="o"/>
      <w:lvlJc w:val="left"/>
      <w:pPr>
        <w:ind w:left="1440" w:hanging="360"/>
      </w:pPr>
      <w:rPr>
        <w:rFonts w:ascii="Courier New" w:hAnsi="Courier New" w:hint="default"/>
      </w:rPr>
    </w:lvl>
    <w:lvl w:ilvl="2" w:tplc="22C090CC">
      <w:start w:val="1"/>
      <w:numFmt w:val="bullet"/>
      <w:lvlText w:val=""/>
      <w:lvlJc w:val="left"/>
      <w:pPr>
        <w:ind w:left="2160" w:hanging="360"/>
      </w:pPr>
      <w:rPr>
        <w:rFonts w:ascii="Wingdings" w:hAnsi="Wingdings" w:hint="default"/>
      </w:rPr>
    </w:lvl>
    <w:lvl w:ilvl="3" w:tplc="487C545C">
      <w:start w:val="1"/>
      <w:numFmt w:val="bullet"/>
      <w:lvlText w:val=""/>
      <w:lvlJc w:val="left"/>
      <w:pPr>
        <w:ind w:left="2880" w:hanging="360"/>
      </w:pPr>
      <w:rPr>
        <w:rFonts w:ascii="Symbol" w:hAnsi="Symbol" w:hint="default"/>
      </w:rPr>
    </w:lvl>
    <w:lvl w:ilvl="4" w:tplc="D04EE5BC">
      <w:start w:val="1"/>
      <w:numFmt w:val="bullet"/>
      <w:lvlText w:val="o"/>
      <w:lvlJc w:val="left"/>
      <w:pPr>
        <w:ind w:left="3600" w:hanging="360"/>
      </w:pPr>
      <w:rPr>
        <w:rFonts w:ascii="Courier New" w:hAnsi="Courier New" w:hint="default"/>
      </w:rPr>
    </w:lvl>
    <w:lvl w:ilvl="5" w:tplc="F55ED3DA">
      <w:start w:val="1"/>
      <w:numFmt w:val="bullet"/>
      <w:lvlText w:val=""/>
      <w:lvlJc w:val="left"/>
      <w:pPr>
        <w:ind w:left="4320" w:hanging="360"/>
      </w:pPr>
      <w:rPr>
        <w:rFonts w:ascii="Wingdings" w:hAnsi="Wingdings" w:hint="default"/>
      </w:rPr>
    </w:lvl>
    <w:lvl w:ilvl="6" w:tplc="03588A40">
      <w:start w:val="1"/>
      <w:numFmt w:val="bullet"/>
      <w:lvlText w:val=""/>
      <w:lvlJc w:val="left"/>
      <w:pPr>
        <w:ind w:left="5040" w:hanging="360"/>
      </w:pPr>
      <w:rPr>
        <w:rFonts w:ascii="Symbol" w:hAnsi="Symbol" w:hint="default"/>
      </w:rPr>
    </w:lvl>
    <w:lvl w:ilvl="7" w:tplc="33A24CA8">
      <w:start w:val="1"/>
      <w:numFmt w:val="bullet"/>
      <w:lvlText w:val="o"/>
      <w:lvlJc w:val="left"/>
      <w:pPr>
        <w:ind w:left="5760" w:hanging="360"/>
      </w:pPr>
      <w:rPr>
        <w:rFonts w:ascii="Courier New" w:hAnsi="Courier New" w:hint="default"/>
      </w:rPr>
    </w:lvl>
    <w:lvl w:ilvl="8" w:tplc="2E8E54F4">
      <w:start w:val="1"/>
      <w:numFmt w:val="bullet"/>
      <w:lvlText w:val=""/>
      <w:lvlJc w:val="left"/>
      <w:pPr>
        <w:ind w:left="6480" w:hanging="360"/>
      </w:pPr>
      <w:rPr>
        <w:rFonts w:ascii="Wingdings" w:hAnsi="Wingdings" w:hint="default"/>
      </w:rPr>
    </w:lvl>
  </w:abstractNum>
  <w:abstractNum w:abstractNumId="22" w15:restartNumberingAfterBreak="0">
    <w:nsid w:val="2B202681"/>
    <w:multiLevelType w:val="hybridMultilevel"/>
    <w:tmpl w:val="751E63A2"/>
    <w:lvl w:ilvl="0" w:tplc="E962EC72">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13250"/>
    <w:multiLevelType w:val="hybridMultilevel"/>
    <w:tmpl w:val="AA1A1E34"/>
    <w:lvl w:ilvl="0" w:tplc="F31C35C0">
      <w:start w:val="1"/>
      <w:numFmt w:val="bullet"/>
      <w:lvlText w:val=""/>
      <w:lvlJc w:val="left"/>
      <w:pPr>
        <w:ind w:left="720" w:hanging="360"/>
      </w:pPr>
      <w:rPr>
        <w:rFonts w:ascii="Symbol" w:hAnsi="Symbol" w:hint="default"/>
      </w:rPr>
    </w:lvl>
    <w:lvl w:ilvl="1" w:tplc="8544FEE4">
      <w:start w:val="1"/>
      <w:numFmt w:val="bullet"/>
      <w:lvlText w:val="o"/>
      <w:lvlJc w:val="left"/>
      <w:pPr>
        <w:ind w:left="1440" w:hanging="360"/>
      </w:pPr>
      <w:rPr>
        <w:rFonts w:ascii="Courier New" w:hAnsi="Courier New" w:hint="default"/>
      </w:rPr>
    </w:lvl>
    <w:lvl w:ilvl="2" w:tplc="2E303972">
      <w:start w:val="1"/>
      <w:numFmt w:val="bullet"/>
      <w:lvlText w:val=""/>
      <w:lvlJc w:val="left"/>
      <w:pPr>
        <w:ind w:left="2160" w:hanging="360"/>
      </w:pPr>
      <w:rPr>
        <w:rFonts w:ascii="Wingdings" w:hAnsi="Wingdings" w:hint="default"/>
      </w:rPr>
    </w:lvl>
    <w:lvl w:ilvl="3" w:tplc="2CE48BAC">
      <w:start w:val="1"/>
      <w:numFmt w:val="bullet"/>
      <w:lvlText w:val=""/>
      <w:lvlJc w:val="left"/>
      <w:pPr>
        <w:ind w:left="2880" w:hanging="360"/>
      </w:pPr>
      <w:rPr>
        <w:rFonts w:ascii="Symbol" w:hAnsi="Symbol" w:hint="default"/>
      </w:rPr>
    </w:lvl>
    <w:lvl w:ilvl="4" w:tplc="B7A4C1DC">
      <w:start w:val="1"/>
      <w:numFmt w:val="bullet"/>
      <w:lvlText w:val="o"/>
      <w:lvlJc w:val="left"/>
      <w:pPr>
        <w:ind w:left="3600" w:hanging="360"/>
      </w:pPr>
      <w:rPr>
        <w:rFonts w:ascii="Courier New" w:hAnsi="Courier New" w:hint="default"/>
      </w:rPr>
    </w:lvl>
    <w:lvl w:ilvl="5" w:tplc="CD1E6C64">
      <w:start w:val="1"/>
      <w:numFmt w:val="bullet"/>
      <w:lvlText w:val=""/>
      <w:lvlJc w:val="left"/>
      <w:pPr>
        <w:ind w:left="4320" w:hanging="360"/>
      </w:pPr>
      <w:rPr>
        <w:rFonts w:ascii="Wingdings" w:hAnsi="Wingdings" w:hint="default"/>
      </w:rPr>
    </w:lvl>
    <w:lvl w:ilvl="6" w:tplc="D2F214CE">
      <w:start w:val="1"/>
      <w:numFmt w:val="bullet"/>
      <w:lvlText w:val=""/>
      <w:lvlJc w:val="left"/>
      <w:pPr>
        <w:ind w:left="5040" w:hanging="360"/>
      </w:pPr>
      <w:rPr>
        <w:rFonts w:ascii="Symbol" w:hAnsi="Symbol" w:hint="default"/>
      </w:rPr>
    </w:lvl>
    <w:lvl w:ilvl="7" w:tplc="6D3E5DC8">
      <w:start w:val="1"/>
      <w:numFmt w:val="bullet"/>
      <w:lvlText w:val="o"/>
      <w:lvlJc w:val="left"/>
      <w:pPr>
        <w:ind w:left="5760" w:hanging="360"/>
      </w:pPr>
      <w:rPr>
        <w:rFonts w:ascii="Courier New" w:hAnsi="Courier New" w:hint="default"/>
      </w:rPr>
    </w:lvl>
    <w:lvl w:ilvl="8" w:tplc="4B96475A">
      <w:start w:val="1"/>
      <w:numFmt w:val="bullet"/>
      <w:lvlText w:val=""/>
      <w:lvlJc w:val="left"/>
      <w:pPr>
        <w:ind w:left="6480" w:hanging="360"/>
      </w:pPr>
      <w:rPr>
        <w:rFonts w:ascii="Wingdings" w:hAnsi="Wingdings" w:hint="default"/>
      </w:rPr>
    </w:lvl>
  </w:abstractNum>
  <w:abstractNum w:abstractNumId="24" w15:restartNumberingAfterBreak="0">
    <w:nsid w:val="2D3B7DBE"/>
    <w:multiLevelType w:val="hybridMultilevel"/>
    <w:tmpl w:val="414C6326"/>
    <w:lvl w:ilvl="0" w:tplc="529C7B44">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EE2166"/>
    <w:multiLevelType w:val="hybridMultilevel"/>
    <w:tmpl w:val="C8D88C8A"/>
    <w:lvl w:ilvl="0" w:tplc="56CC361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D07DDE"/>
    <w:multiLevelType w:val="hybridMultilevel"/>
    <w:tmpl w:val="71C4DC80"/>
    <w:lvl w:ilvl="0" w:tplc="B5784340">
      <w:start w:val="2"/>
      <w:numFmt w:val="bullet"/>
      <w:lvlText w:val="-"/>
      <w:lvlJc w:val="left"/>
      <w:pPr>
        <w:ind w:left="720" w:hanging="360"/>
      </w:pPr>
      <w:rPr>
        <w:rFonts w:ascii="Arial" w:eastAsia="Times New Roman"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1A001D"/>
    <w:multiLevelType w:val="hybridMultilevel"/>
    <w:tmpl w:val="31A8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8806EC"/>
    <w:multiLevelType w:val="hybridMultilevel"/>
    <w:tmpl w:val="48345766"/>
    <w:lvl w:ilvl="0" w:tplc="65D87EF4">
      <w:start w:val="1"/>
      <w:numFmt w:val="decimal"/>
      <w:pStyle w:val="Heading1"/>
      <w:lvlText w:val="%1."/>
      <w:lvlJc w:val="left"/>
      <w:pPr>
        <w:ind w:left="720" w:hanging="360"/>
      </w:pPr>
      <w:rPr>
        <w:rFonts w:ascii="Times New Roman" w:eastAsia="Calibri Light" w:hAnsi="Times New Roman" w:cs="Times New Roman"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7E5C36"/>
    <w:multiLevelType w:val="hybridMultilevel"/>
    <w:tmpl w:val="B624F5EC"/>
    <w:lvl w:ilvl="0" w:tplc="E6D4F35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8F475D"/>
    <w:multiLevelType w:val="hybridMultilevel"/>
    <w:tmpl w:val="601200BC"/>
    <w:lvl w:ilvl="0" w:tplc="04090001">
      <w:start w:val="1"/>
      <w:numFmt w:val="bullet"/>
      <w:lvlText w:val=""/>
      <w:lvlJc w:val="left"/>
      <w:pPr>
        <w:ind w:left="2023" w:hanging="360"/>
      </w:pPr>
      <w:rPr>
        <w:rFonts w:ascii="Symbol" w:hAnsi="Symbol" w:hint="default"/>
      </w:rPr>
    </w:lvl>
    <w:lvl w:ilvl="1" w:tplc="04090003">
      <w:start w:val="1"/>
      <w:numFmt w:val="bullet"/>
      <w:lvlText w:val="o"/>
      <w:lvlJc w:val="left"/>
      <w:pPr>
        <w:ind w:left="2743" w:hanging="360"/>
      </w:pPr>
      <w:rPr>
        <w:rFonts w:ascii="Courier New" w:hAnsi="Courier New" w:cs="Courier New" w:hint="default"/>
      </w:rPr>
    </w:lvl>
    <w:lvl w:ilvl="2" w:tplc="04090005">
      <w:start w:val="1"/>
      <w:numFmt w:val="bullet"/>
      <w:lvlText w:val=""/>
      <w:lvlJc w:val="left"/>
      <w:pPr>
        <w:ind w:left="3463" w:hanging="360"/>
      </w:pPr>
      <w:rPr>
        <w:rFonts w:ascii="Wingdings" w:hAnsi="Wingdings" w:hint="default"/>
      </w:rPr>
    </w:lvl>
    <w:lvl w:ilvl="3" w:tplc="04090001">
      <w:start w:val="1"/>
      <w:numFmt w:val="bullet"/>
      <w:lvlText w:val=""/>
      <w:lvlJc w:val="left"/>
      <w:pPr>
        <w:ind w:left="4183" w:hanging="360"/>
      </w:pPr>
      <w:rPr>
        <w:rFonts w:ascii="Symbol" w:hAnsi="Symbol" w:hint="default"/>
      </w:rPr>
    </w:lvl>
    <w:lvl w:ilvl="4" w:tplc="04090003" w:tentative="1">
      <w:start w:val="1"/>
      <w:numFmt w:val="bullet"/>
      <w:lvlText w:val="o"/>
      <w:lvlJc w:val="left"/>
      <w:pPr>
        <w:ind w:left="4903" w:hanging="360"/>
      </w:pPr>
      <w:rPr>
        <w:rFonts w:ascii="Courier New" w:hAnsi="Courier New" w:cs="Courier New" w:hint="default"/>
      </w:rPr>
    </w:lvl>
    <w:lvl w:ilvl="5" w:tplc="04090005" w:tentative="1">
      <w:start w:val="1"/>
      <w:numFmt w:val="bullet"/>
      <w:lvlText w:val=""/>
      <w:lvlJc w:val="left"/>
      <w:pPr>
        <w:ind w:left="5623" w:hanging="360"/>
      </w:pPr>
      <w:rPr>
        <w:rFonts w:ascii="Wingdings" w:hAnsi="Wingdings" w:hint="default"/>
      </w:rPr>
    </w:lvl>
    <w:lvl w:ilvl="6" w:tplc="04090001" w:tentative="1">
      <w:start w:val="1"/>
      <w:numFmt w:val="bullet"/>
      <w:lvlText w:val=""/>
      <w:lvlJc w:val="left"/>
      <w:pPr>
        <w:ind w:left="6343" w:hanging="360"/>
      </w:pPr>
      <w:rPr>
        <w:rFonts w:ascii="Symbol" w:hAnsi="Symbol" w:hint="default"/>
      </w:rPr>
    </w:lvl>
    <w:lvl w:ilvl="7" w:tplc="04090003" w:tentative="1">
      <w:start w:val="1"/>
      <w:numFmt w:val="bullet"/>
      <w:lvlText w:val="o"/>
      <w:lvlJc w:val="left"/>
      <w:pPr>
        <w:ind w:left="7063" w:hanging="360"/>
      </w:pPr>
      <w:rPr>
        <w:rFonts w:ascii="Courier New" w:hAnsi="Courier New" w:cs="Courier New" w:hint="default"/>
      </w:rPr>
    </w:lvl>
    <w:lvl w:ilvl="8" w:tplc="04090005" w:tentative="1">
      <w:start w:val="1"/>
      <w:numFmt w:val="bullet"/>
      <w:lvlText w:val=""/>
      <w:lvlJc w:val="left"/>
      <w:pPr>
        <w:ind w:left="7783" w:hanging="360"/>
      </w:pPr>
      <w:rPr>
        <w:rFonts w:ascii="Wingdings" w:hAnsi="Wingdings" w:hint="default"/>
      </w:rPr>
    </w:lvl>
  </w:abstractNum>
  <w:abstractNum w:abstractNumId="31" w15:restartNumberingAfterBreak="0">
    <w:nsid w:val="3E126BD2"/>
    <w:multiLevelType w:val="hybridMultilevel"/>
    <w:tmpl w:val="5292277A"/>
    <w:lvl w:ilvl="0" w:tplc="CA76B8CA">
      <w:start w:val="1"/>
      <w:numFmt w:val="bullet"/>
      <w:lvlText w:val=""/>
      <w:lvlJc w:val="left"/>
      <w:pPr>
        <w:ind w:left="720" w:hanging="360"/>
      </w:pPr>
      <w:rPr>
        <w:rFonts w:ascii="Symbol" w:hAnsi="Symbol" w:hint="default"/>
      </w:rPr>
    </w:lvl>
    <w:lvl w:ilvl="1" w:tplc="AF04B16A">
      <w:start w:val="1"/>
      <w:numFmt w:val="bullet"/>
      <w:lvlText w:val="o"/>
      <w:lvlJc w:val="left"/>
      <w:pPr>
        <w:ind w:left="1440" w:hanging="360"/>
      </w:pPr>
      <w:rPr>
        <w:rFonts w:ascii="Courier New" w:hAnsi="Courier New" w:hint="default"/>
      </w:rPr>
    </w:lvl>
    <w:lvl w:ilvl="2" w:tplc="C1DE11C8">
      <w:start w:val="1"/>
      <w:numFmt w:val="bullet"/>
      <w:lvlText w:val=""/>
      <w:lvlJc w:val="left"/>
      <w:pPr>
        <w:ind w:left="2160" w:hanging="360"/>
      </w:pPr>
      <w:rPr>
        <w:rFonts w:ascii="Wingdings" w:hAnsi="Wingdings" w:hint="default"/>
      </w:rPr>
    </w:lvl>
    <w:lvl w:ilvl="3" w:tplc="7F5A1082">
      <w:start w:val="1"/>
      <w:numFmt w:val="bullet"/>
      <w:lvlText w:val=""/>
      <w:lvlJc w:val="left"/>
      <w:pPr>
        <w:ind w:left="2880" w:hanging="360"/>
      </w:pPr>
      <w:rPr>
        <w:rFonts w:ascii="Symbol" w:hAnsi="Symbol" w:hint="default"/>
      </w:rPr>
    </w:lvl>
    <w:lvl w:ilvl="4" w:tplc="96FE12AC">
      <w:start w:val="1"/>
      <w:numFmt w:val="bullet"/>
      <w:lvlText w:val="o"/>
      <w:lvlJc w:val="left"/>
      <w:pPr>
        <w:ind w:left="3600" w:hanging="360"/>
      </w:pPr>
      <w:rPr>
        <w:rFonts w:ascii="Courier New" w:hAnsi="Courier New" w:hint="default"/>
      </w:rPr>
    </w:lvl>
    <w:lvl w:ilvl="5" w:tplc="D67AA718">
      <w:start w:val="1"/>
      <w:numFmt w:val="bullet"/>
      <w:lvlText w:val=""/>
      <w:lvlJc w:val="left"/>
      <w:pPr>
        <w:ind w:left="4320" w:hanging="360"/>
      </w:pPr>
      <w:rPr>
        <w:rFonts w:ascii="Wingdings" w:hAnsi="Wingdings" w:hint="default"/>
      </w:rPr>
    </w:lvl>
    <w:lvl w:ilvl="6" w:tplc="DE50680A">
      <w:start w:val="1"/>
      <w:numFmt w:val="bullet"/>
      <w:lvlText w:val=""/>
      <w:lvlJc w:val="left"/>
      <w:pPr>
        <w:ind w:left="5040" w:hanging="360"/>
      </w:pPr>
      <w:rPr>
        <w:rFonts w:ascii="Symbol" w:hAnsi="Symbol" w:hint="default"/>
      </w:rPr>
    </w:lvl>
    <w:lvl w:ilvl="7" w:tplc="B136DA32">
      <w:start w:val="1"/>
      <w:numFmt w:val="bullet"/>
      <w:lvlText w:val="o"/>
      <w:lvlJc w:val="left"/>
      <w:pPr>
        <w:ind w:left="5760" w:hanging="360"/>
      </w:pPr>
      <w:rPr>
        <w:rFonts w:ascii="Courier New" w:hAnsi="Courier New" w:hint="default"/>
      </w:rPr>
    </w:lvl>
    <w:lvl w:ilvl="8" w:tplc="3AC89708">
      <w:start w:val="1"/>
      <w:numFmt w:val="bullet"/>
      <w:lvlText w:val=""/>
      <w:lvlJc w:val="left"/>
      <w:pPr>
        <w:ind w:left="6480" w:hanging="360"/>
      </w:pPr>
      <w:rPr>
        <w:rFonts w:ascii="Wingdings" w:hAnsi="Wingdings" w:hint="default"/>
      </w:rPr>
    </w:lvl>
  </w:abstractNum>
  <w:abstractNum w:abstractNumId="32" w15:restartNumberingAfterBreak="0">
    <w:nsid w:val="3E4B7DF9"/>
    <w:multiLevelType w:val="hybridMultilevel"/>
    <w:tmpl w:val="13C02F02"/>
    <w:lvl w:ilvl="0" w:tplc="93A4A5BE">
      <w:start w:val="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246183"/>
    <w:multiLevelType w:val="hybridMultilevel"/>
    <w:tmpl w:val="5268C536"/>
    <w:lvl w:ilvl="0" w:tplc="27EAC94C">
      <w:start w:val="2"/>
      <w:numFmt w:val="decimal"/>
      <w:lvlText w:val="%1."/>
      <w:lvlJc w:val="left"/>
      <w:pPr>
        <w:ind w:left="720" w:hanging="360"/>
      </w:pPr>
    </w:lvl>
    <w:lvl w:ilvl="1" w:tplc="1F50A51E">
      <w:start w:val="1"/>
      <w:numFmt w:val="lowerLetter"/>
      <w:lvlText w:val="%2."/>
      <w:lvlJc w:val="left"/>
      <w:pPr>
        <w:ind w:left="1440" w:hanging="360"/>
      </w:pPr>
    </w:lvl>
    <w:lvl w:ilvl="2" w:tplc="1EA61C64">
      <w:start w:val="1"/>
      <w:numFmt w:val="lowerRoman"/>
      <w:lvlText w:val="%3."/>
      <w:lvlJc w:val="right"/>
      <w:pPr>
        <w:ind w:left="2160" w:hanging="180"/>
      </w:pPr>
    </w:lvl>
    <w:lvl w:ilvl="3" w:tplc="95DECCEA">
      <w:start w:val="1"/>
      <w:numFmt w:val="decimal"/>
      <w:lvlText w:val="%4."/>
      <w:lvlJc w:val="left"/>
      <w:pPr>
        <w:ind w:left="2880" w:hanging="360"/>
      </w:pPr>
    </w:lvl>
    <w:lvl w:ilvl="4" w:tplc="AD7297BE">
      <w:start w:val="1"/>
      <w:numFmt w:val="lowerLetter"/>
      <w:lvlText w:val="%5."/>
      <w:lvlJc w:val="left"/>
      <w:pPr>
        <w:ind w:left="3600" w:hanging="360"/>
      </w:pPr>
    </w:lvl>
    <w:lvl w:ilvl="5" w:tplc="DAB268CC">
      <w:start w:val="1"/>
      <w:numFmt w:val="lowerRoman"/>
      <w:lvlText w:val="%6."/>
      <w:lvlJc w:val="right"/>
      <w:pPr>
        <w:ind w:left="4320" w:hanging="180"/>
      </w:pPr>
    </w:lvl>
    <w:lvl w:ilvl="6" w:tplc="E90638EC">
      <w:start w:val="1"/>
      <w:numFmt w:val="decimal"/>
      <w:lvlText w:val="%7."/>
      <w:lvlJc w:val="left"/>
      <w:pPr>
        <w:ind w:left="5040" w:hanging="360"/>
      </w:pPr>
    </w:lvl>
    <w:lvl w:ilvl="7" w:tplc="3CE6B4E0">
      <w:start w:val="1"/>
      <w:numFmt w:val="lowerLetter"/>
      <w:lvlText w:val="%8."/>
      <w:lvlJc w:val="left"/>
      <w:pPr>
        <w:ind w:left="5760" w:hanging="360"/>
      </w:pPr>
    </w:lvl>
    <w:lvl w:ilvl="8" w:tplc="934AF5CC">
      <w:start w:val="1"/>
      <w:numFmt w:val="lowerRoman"/>
      <w:lvlText w:val="%9."/>
      <w:lvlJc w:val="right"/>
      <w:pPr>
        <w:ind w:left="6480" w:hanging="180"/>
      </w:pPr>
    </w:lvl>
  </w:abstractNum>
  <w:abstractNum w:abstractNumId="34" w15:restartNumberingAfterBreak="0">
    <w:nsid w:val="45EE05CD"/>
    <w:multiLevelType w:val="hybridMultilevel"/>
    <w:tmpl w:val="780A9344"/>
    <w:lvl w:ilvl="0" w:tplc="1F44CA2C">
      <w:start w:val="1"/>
      <w:numFmt w:val="decimal"/>
      <w:lvlText w:val="%1."/>
      <w:lvlJc w:val="left"/>
      <w:pPr>
        <w:ind w:left="720" w:hanging="360"/>
      </w:pPr>
    </w:lvl>
    <w:lvl w:ilvl="1" w:tplc="A77E063E">
      <w:start w:val="1"/>
      <w:numFmt w:val="lowerLetter"/>
      <w:lvlText w:val="%2."/>
      <w:lvlJc w:val="left"/>
      <w:pPr>
        <w:ind w:left="1440" w:hanging="360"/>
      </w:pPr>
    </w:lvl>
    <w:lvl w:ilvl="2" w:tplc="CA3CF490">
      <w:start w:val="1"/>
      <w:numFmt w:val="lowerRoman"/>
      <w:lvlText w:val="%3."/>
      <w:lvlJc w:val="right"/>
      <w:pPr>
        <w:ind w:left="2160" w:hanging="180"/>
      </w:pPr>
    </w:lvl>
    <w:lvl w:ilvl="3" w:tplc="034E3486">
      <w:start w:val="1"/>
      <w:numFmt w:val="decimal"/>
      <w:lvlText w:val="%4."/>
      <w:lvlJc w:val="left"/>
      <w:pPr>
        <w:ind w:left="2880" w:hanging="360"/>
      </w:pPr>
    </w:lvl>
    <w:lvl w:ilvl="4" w:tplc="7062ED78">
      <w:start w:val="1"/>
      <w:numFmt w:val="lowerLetter"/>
      <w:lvlText w:val="%5."/>
      <w:lvlJc w:val="left"/>
      <w:pPr>
        <w:ind w:left="3600" w:hanging="360"/>
      </w:pPr>
    </w:lvl>
    <w:lvl w:ilvl="5" w:tplc="A10E1156">
      <w:start w:val="1"/>
      <w:numFmt w:val="lowerRoman"/>
      <w:lvlText w:val="%6."/>
      <w:lvlJc w:val="right"/>
      <w:pPr>
        <w:ind w:left="4320" w:hanging="180"/>
      </w:pPr>
    </w:lvl>
    <w:lvl w:ilvl="6" w:tplc="822EC684">
      <w:start w:val="1"/>
      <w:numFmt w:val="decimal"/>
      <w:lvlText w:val="%7."/>
      <w:lvlJc w:val="left"/>
      <w:pPr>
        <w:ind w:left="5040" w:hanging="360"/>
      </w:pPr>
    </w:lvl>
    <w:lvl w:ilvl="7" w:tplc="4E64D648">
      <w:start w:val="1"/>
      <w:numFmt w:val="lowerLetter"/>
      <w:lvlText w:val="%8."/>
      <w:lvlJc w:val="left"/>
      <w:pPr>
        <w:ind w:left="5760" w:hanging="360"/>
      </w:pPr>
    </w:lvl>
    <w:lvl w:ilvl="8" w:tplc="15361DC8">
      <w:start w:val="1"/>
      <w:numFmt w:val="lowerRoman"/>
      <w:lvlText w:val="%9."/>
      <w:lvlJc w:val="right"/>
      <w:pPr>
        <w:ind w:left="6480" w:hanging="180"/>
      </w:pPr>
    </w:lvl>
  </w:abstractNum>
  <w:abstractNum w:abstractNumId="35" w15:restartNumberingAfterBreak="0">
    <w:nsid w:val="464A42C3"/>
    <w:multiLevelType w:val="hybridMultilevel"/>
    <w:tmpl w:val="E1CAB07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8731DD"/>
    <w:multiLevelType w:val="hybridMultilevel"/>
    <w:tmpl w:val="66B8242C"/>
    <w:lvl w:ilvl="0" w:tplc="0C8EF222">
      <w:start w:val="1"/>
      <w:numFmt w:val="decimal"/>
      <w:lvlText w:val="%1."/>
      <w:lvlJc w:val="left"/>
      <w:pPr>
        <w:ind w:left="720" w:hanging="360"/>
      </w:pPr>
    </w:lvl>
    <w:lvl w:ilvl="1" w:tplc="C2B67B92">
      <w:start w:val="1"/>
      <w:numFmt w:val="lowerLetter"/>
      <w:lvlText w:val="%2."/>
      <w:lvlJc w:val="left"/>
      <w:pPr>
        <w:ind w:left="1440" w:hanging="360"/>
      </w:pPr>
    </w:lvl>
    <w:lvl w:ilvl="2" w:tplc="F9DAEAC6">
      <w:start w:val="1"/>
      <w:numFmt w:val="lowerRoman"/>
      <w:lvlText w:val="%3."/>
      <w:lvlJc w:val="right"/>
      <w:pPr>
        <w:ind w:left="2160" w:hanging="180"/>
      </w:pPr>
    </w:lvl>
    <w:lvl w:ilvl="3" w:tplc="336AC8C0">
      <w:start w:val="1"/>
      <w:numFmt w:val="decimal"/>
      <w:lvlText w:val="%4."/>
      <w:lvlJc w:val="left"/>
      <w:pPr>
        <w:ind w:left="2880" w:hanging="360"/>
      </w:pPr>
    </w:lvl>
    <w:lvl w:ilvl="4" w:tplc="1E88CB1E">
      <w:start w:val="1"/>
      <w:numFmt w:val="lowerLetter"/>
      <w:lvlText w:val="%5."/>
      <w:lvlJc w:val="left"/>
      <w:pPr>
        <w:ind w:left="3600" w:hanging="360"/>
      </w:pPr>
    </w:lvl>
    <w:lvl w:ilvl="5" w:tplc="E2462182">
      <w:start w:val="1"/>
      <w:numFmt w:val="lowerRoman"/>
      <w:lvlText w:val="%6."/>
      <w:lvlJc w:val="right"/>
      <w:pPr>
        <w:ind w:left="4320" w:hanging="180"/>
      </w:pPr>
    </w:lvl>
    <w:lvl w:ilvl="6" w:tplc="F5460496">
      <w:start w:val="1"/>
      <w:numFmt w:val="decimal"/>
      <w:lvlText w:val="%7."/>
      <w:lvlJc w:val="left"/>
      <w:pPr>
        <w:ind w:left="5040" w:hanging="360"/>
      </w:pPr>
    </w:lvl>
    <w:lvl w:ilvl="7" w:tplc="3B7EBC78">
      <w:start w:val="1"/>
      <w:numFmt w:val="lowerLetter"/>
      <w:lvlText w:val="%8."/>
      <w:lvlJc w:val="left"/>
      <w:pPr>
        <w:ind w:left="5760" w:hanging="360"/>
      </w:pPr>
    </w:lvl>
    <w:lvl w:ilvl="8" w:tplc="F1E8F1AC">
      <w:start w:val="1"/>
      <w:numFmt w:val="lowerRoman"/>
      <w:lvlText w:val="%9."/>
      <w:lvlJc w:val="right"/>
      <w:pPr>
        <w:ind w:left="6480" w:hanging="180"/>
      </w:pPr>
    </w:lvl>
  </w:abstractNum>
  <w:abstractNum w:abstractNumId="37" w15:restartNumberingAfterBreak="0">
    <w:nsid w:val="4BB513EF"/>
    <w:multiLevelType w:val="hybridMultilevel"/>
    <w:tmpl w:val="BABC6440"/>
    <w:lvl w:ilvl="0" w:tplc="7D4653C4">
      <w:start w:val="1"/>
      <w:numFmt w:val="bullet"/>
      <w:lvlText w:val=""/>
      <w:lvlJc w:val="left"/>
      <w:pPr>
        <w:ind w:left="720" w:hanging="360"/>
      </w:pPr>
      <w:rPr>
        <w:rFonts w:ascii="Symbol" w:hAnsi="Symbol" w:hint="default"/>
      </w:rPr>
    </w:lvl>
    <w:lvl w:ilvl="1" w:tplc="172A185A">
      <w:start w:val="1"/>
      <w:numFmt w:val="bullet"/>
      <w:lvlText w:val="o"/>
      <w:lvlJc w:val="left"/>
      <w:pPr>
        <w:ind w:left="1440" w:hanging="360"/>
      </w:pPr>
      <w:rPr>
        <w:rFonts w:ascii="Courier New" w:hAnsi="Courier New" w:hint="default"/>
      </w:rPr>
    </w:lvl>
    <w:lvl w:ilvl="2" w:tplc="95F6A586">
      <w:start w:val="1"/>
      <w:numFmt w:val="bullet"/>
      <w:lvlText w:val=""/>
      <w:lvlJc w:val="left"/>
      <w:pPr>
        <w:ind w:left="2160" w:hanging="360"/>
      </w:pPr>
      <w:rPr>
        <w:rFonts w:ascii="Wingdings" w:hAnsi="Wingdings" w:hint="default"/>
      </w:rPr>
    </w:lvl>
    <w:lvl w:ilvl="3" w:tplc="A114FBB0">
      <w:start w:val="1"/>
      <w:numFmt w:val="bullet"/>
      <w:lvlText w:val=""/>
      <w:lvlJc w:val="left"/>
      <w:pPr>
        <w:ind w:left="2880" w:hanging="360"/>
      </w:pPr>
      <w:rPr>
        <w:rFonts w:ascii="Symbol" w:hAnsi="Symbol" w:hint="default"/>
      </w:rPr>
    </w:lvl>
    <w:lvl w:ilvl="4" w:tplc="51AA7B78">
      <w:start w:val="1"/>
      <w:numFmt w:val="bullet"/>
      <w:lvlText w:val="o"/>
      <w:lvlJc w:val="left"/>
      <w:pPr>
        <w:ind w:left="3600" w:hanging="360"/>
      </w:pPr>
      <w:rPr>
        <w:rFonts w:ascii="Courier New" w:hAnsi="Courier New" w:hint="default"/>
      </w:rPr>
    </w:lvl>
    <w:lvl w:ilvl="5" w:tplc="4F76B058">
      <w:start w:val="1"/>
      <w:numFmt w:val="bullet"/>
      <w:lvlText w:val=""/>
      <w:lvlJc w:val="left"/>
      <w:pPr>
        <w:ind w:left="4320" w:hanging="360"/>
      </w:pPr>
      <w:rPr>
        <w:rFonts w:ascii="Wingdings" w:hAnsi="Wingdings" w:hint="default"/>
      </w:rPr>
    </w:lvl>
    <w:lvl w:ilvl="6" w:tplc="CB46EEDE">
      <w:start w:val="1"/>
      <w:numFmt w:val="bullet"/>
      <w:lvlText w:val=""/>
      <w:lvlJc w:val="left"/>
      <w:pPr>
        <w:ind w:left="5040" w:hanging="360"/>
      </w:pPr>
      <w:rPr>
        <w:rFonts w:ascii="Symbol" w:hAnsi="Symbol" w:hint="default"/>
      </w:rPr>
    </w:lvl>
    <w:lvl w:ilvl="7" w:tplc="7B8881FE">
      <w:start w:val="1"/>
      <w:numFmt w:val="bullet"/>
      <w:lvlText w:val="o"/>
      <w:lvlJc w:val="left"/>
      <w:pPr>
        <w:ind w:left="5760" w:hanging="360"/>
      </w:pPr>
      <w:rPr>
        <w:rFonts w:ascii="Courier New" w:hAnsi="Courier New" w:hint="default"/>
      </w:rPr>
    </w:lvl>
    <w:lvl w:ilvl="8" w:tplc="623E3EB4">
      <w:start w:val="1"/>
      <w:numFmt w:val="bullet"/>
      <w:lvlText w:val=""/>
      <w:lvlJc w:val="left"/>
      <w:pPr>
        <w:ind w:left="6480" w:hanging="360"/>
      </w:pPr>
      <w:rPr>
        <w:rFonts w:ascii="Wingdings" w:hAnsi="Wingdings" w:hint="default"/>
      </w:rPr>
    </w:lvl>
  </w:abstractNum>
  <w:abstractNum w:abstractNumId="38" w15:restartNumberingAfterBreak="0">
    <w:nsid w:val="4C633E7C"/>
    <w:multiLevelType w:val="hybridMultilevel"/>
    <w:tmpl w:val="A2E47E44"/>
    <w:lvl w:ilvl="0" w:tplc="5574A6DE">
      <w:start w:val="1"/>
      <w:numFmt w:val="bullet"/>
      <w:lvlText w:val=""/>
      <w:lvlJc w:val="left"/>
      <w:pPr>
        <w:ind w:left="720" w:hanging="360"/>
      </w:pPr>
      <w:rPr>
        <w:rFonts w:ascii="Symbol" w:hAnsi="Symbol" w:hint="default"/>
      </w:rPr>
    </w:lvl>
    <w:lvl w:ilvl="1" w:tplc="1DBC2F8E">
      <w:start w:val="1"/>
      <w:numFmt w:val="bullet"/>
      <w:lvlText w:val="o"/>
      <w:lvlJc w:val="left"/>
      <w:pPr>
        <w:ind w:left="1440" w:hanging="360"/>
      </w:pPr>
      <w:rPr>
        <w:rFonts w:ascii="Courier New" w:hAnsi="Courier New" w:hint="default"/>
      </w:rPr>
    </w:lvl>
    <w:lvl w:ilvl="2" w:tplc="A9D023D4">
      <w:start w:val="1"/>
      <w:numFmt w:val="bullet"/>
      <w:lvlText w:val=""/>
      <w:lvlJc w:val="left"/>
      <w:pPr>
        <w:ind w:left="2160" w:hanging="360"/>
      </w:pPr>
      <w:rPr>
        <w:rFonts w:ascii="Wingdings" w:hAnsi="Wingdings" w:hint="default"/>
      </w:rPr>
    </w:lvl>
    <w:lvl w:ilvl="3" w:tplc="05D2B7D4">
      <w:start w:val="1"/>
      <w:numFmt w:val="bullet"/>
      <w:lvlText w:val=""/>
      <w:lvlJc w:val="left"/>
      <w:pPr>
        <w:ind w:left="2880" w:hanging="360"/>
      </w:pPr>
      <w:rPr>
        <w:rFonts w:ascii="Symbol" w:hAnsi="Symbol" w:hint="default"/>
      </w:rPr>
    </w:lvl>
    <w:lvl w:ilvl="4" w:tplc="CEAC34D4">
      <w:start w:val="1"/>
      <w:numFmt w:val="bullet"/>
      <w:lvlText w:val="o"/>
      <w:lvlJc w:val="left"/>
      <w:pPr>
        <w:ind w:left="3600" w:hanging="360"/>
      </w:pPr>
      <w:rPr>
        <w:rFonts w:ascii="Courier New" w:hAnsi="Courier New" w:hint="default"/>
      </w:rPr>
    </w:lvl>
    <w:lvl w:ilvl="5" w:tplc="EF484508">
      <w:start w:val="1"/>
      <w:numFmt w:val="bullet"/>
      <w:lvlText w:val=""/>
      <w:lvlJc w:val="left"/>
      <w:pPr>
        <w:ind w:left="4320" w:hanging="360"/>
      </w:pPr>
      <w:rPr>
        <w:rFonts w:ascii="Wingdings" w:hAnsi="Wingdings" w:hint="default"/>
      </w:rPr>
    </w:lvl>
    <w:lvl w:ilvl="6" w:tplc="B12C6DB6">
      <w:start w:val="1"/>
      <w:numFmt w:val="bullet"/>
      <w:lvlText w:val=""/>
      <w:lvlJc w:val="left"/>
      <w:pPr>
        <w:ind w:left="5040" w:hanging="360"/>
      </w:pPr>
      <w:rPr>
        <w:rFonts w:ascii="Symbol" w:hAnsi="Symbol" w:hint="default"/>
      </w:rPr>
    </w:lvl>
    <w:lvl w:ilvl="7" w:tplc="6206FA10">
      <w:start w:val="1"/>
      <w:numFmt w:val="bullet"/>
      <w:lvlText w:val="o"/>
      <w:lvlJc w:val="left"/>
      <w:pPr>
        <w:ind w:left="5760" w:hanging="360"/>
      </w:pPr>
      <w:rPr>
        <w:rFonts w:ascii="Courier New" w:hAnsi="Courier New" w:hint="default"/>
      </w:rPr>
    </w:lvl>
    <w:lvl w:ilvl="8" w:tplc="C09EE7EC">
      <w:start w:val="1"/>
      <w:numFmt w:val="bullet"/>
      <w:lvlText w:val=""/>
      <w:lvlJc w:val="left"/>
      <w:pPr>
        <w:ind w:left="6480" w:hanging="360"/>
      </w:pPr>
      <w:rPr>
        <w:rFonts w:ascii="Wingdings" w:hAnsi="Wingdings" w:hint="default"/>
      </w:rPr>
    </w:lvl>
  </w:abstractNum>
  <w:abstractNum w:abstractNumId="39" w15:restartNumberingAfterBreak="0">
    <w:nsid w:val="4F1C2B52"/>
    <w:multiLevelType w:val="hybridMultilevel"/>
    <w:tmpl w:val="59881BB4"/>
    <w:lvl w:ilvl="0" w:tplc="3224D588">
      <w:start w:val="1"/>
      <w:numFmt w:val="bullet"/>
      <w:lvlText w:val=""/>
      <w:lvlJc w:val="left"/>
      <w:pPr>
        <w:ind w:left="720" w:hanging="360"/>
      </w:pPr>
      <w:rPr>
        <w:rFonts w:ascii="Symbol" w:hAnsi="Symbol" w:hint="default"/>
      </w:rPr>
    </w:lvl>
    <w:lvl w:ilvl="1" w:tplc="83BC5732">
      <w:start w:val="1"/>
      <w:numFmt w:val="bullet"/>
      <w:lvlText w:val="o"/>
      <w:lvlJc w:val="left"/>
      <w:pPr>
        <w:ind w:left="1440" w:hanging="360"/>
      </w:pPr>
      <w:rPr>
        <w:rFonts w:ascii="Courier New" w:hAnsi="Courier New" w:hint="default"/>
      </w:rPr>
    </w:lvl>
    <w:lvl w:ilvl="2" w:tplc="6F20827A">
      <w:start w:val="1"/>
      <w:numFmt w:val="bullet"/>
      <w:lvlText w:val=""/>
      <w:lvlJc w:val="left"/>
      <w:pPr>
        <w:ind w:left="2160" w:hanging="360"/>
      </w:pPr>
      <w:rPr>
        <w:rFonts w:ascii="Wingdings" w:hAnsi="Wingdings" w:hint="default"/>
      </w:rPr>
    </w:lvl>
    <w:lvl w:ilvl="3" w:tplc="E66C850C">
      <w:start w:val="1"/>
      <w:numFmt w:val="bullet"/>
      <w:lvlText w:val=""/>
      <w:lvlJc w:val="left"/>
      <w:pPr>
        <w:ind w:left="2880" w:hanging="360"/>
      </w:pPr>
      <w:rPr>
        <w:rFonts w:ascii="Symbol" w:hAnsi="Symbol" w:hint="default"/>
      </w:rPr>
    </w:lvl>
    <w:lvl w:ilvl="4" w:tplc="A3FA1E7A">
      <w:start w:val="1"/>
      <w:numFmt w:val="bullet"/>
      <w:lvlText w:val="o"/>
      <w:lvlJc w:val="left"/>
      <w:pPr>
        <w:ind w:left="3600" w:hanging="360"/>
      </w:pPr>
      <w:rPr>
        <w:rFonts w:ascii="Courier New" w:hAnsi="Courier New" w:hint="default"/>
      </w:rPr>
    </w:lvl>
    <w:lvl w:ilvl="5" w:tplc="72D6DE3C">
      <w:start w:val="1"/>
      <w:numFmt w:val="bullet"/>
      <w:lvlText w:val=""/>
      <w:lvlJc w:val="left"/>
      <w:pPr>
        <w:ind w:left="4320" w:hanging="360"/>
      </w:pPr>
      <w:rPr>
        <w:rFonts w:ascii="Wingdings" w:hAnsi="Wingdings" w:hint="default"/>
      </w:rPr>
    </w:lvl>
    <w:lvl w:ilvl="6" w:tplc="1F2ADD3C">
      <w:start w:val="1"/>
      <w:numFmt w:val="bullet"/>
      <w:lvlText w:val=""/>
      <w:lvlJc w:val="left"/>
      <w:pPr>
        <w:ind w:left="5040" w:hanging="360"/>
      </w:pPr>
      <w:rPr>
        <w:rFonts w:ascii="Symbol" w:hAnsi="Symbol" w:hint="default"/>
      </w:rPr>
    </w:lvl>
    <w:lvl w:ilvl="7" w:tplc="C05401C0">
      <w:start w:val="1"/>
      <w:numFmt w:val="bullet"/>
      <w:lvlText w:val="o"/>
      <w:lvlJc w:val="left"/>
      <w:pPr>
        <w:ind w:left="5760" w:hanging="360"/>
      </w:pPr>
      <w:rPr>
        <w:rFonts w:ascii="Courier New" w:hAnsi="Courier New" w:hint="default"/>
      </w:rPr>
    </w:lvl>
    <w:lvl w:ilvl="8" w:tplc="821C08D6">
      <w:start w:val="1"/>
      <w:numFmt w:val="bullet"/>
      <w:lvlText w:val=""/>
      <w:lvlJc w:val="left"/>
      <w:pPr>
        <w:ind w:left="6480" w:hanging="360"/>
      </w:pPr>
      <w:rPr>
        <w:rFonts w:ascii="Wingdings" w:hAnsi="Wingdings" w:hint="default"/>
      </w:rPr>
    </w:lvl>
  </w:abstractNum>
  <w:abstractNum w:abstractNumId="40" w15:restartNumberingAfterBreak="0">
    <w:nsid w:val="4F5C3F73"/>
    <w:multiLevelType w:val="hybridMultilevel"/>
    <w:tmpl w:val="A352ECEE"/>
    <w:lvl w:ilvl="0" w:tplc="20E09B64">
      <w:start w:val="1"/>
      <w:numFmt w:val="bullet"/>
      <w:lvlText w:val=""/>
      <w:lvlJc w:val="left"/>
      <w:pPr>
        <w:ind w:left="720" w:hanging="360"/>
      </w:pPr>
      <w:rPr>
        <w:rFonts w:ascii="Symbol" w:hAnsi="Symbol" w:hint="default"/>
      </w:rPr>
    </w:lvl>
    <w:lvl w:ilvl="1" w:tplc="EA02F988">
      <w:start w:val="1"/>
      <w:numFmt w:val="bullet"/>
      <w:lvlText w:val="o"/>
      <w:lvlJc w:val="left"/>
      <w:pPr>
        <w:ind w:left="1440" w:hanging="360"/>
      </w:pPr>
      <w:rPr>
        <w:rFonts w:ascii="Courier New" w:hAnsi="Courier New" w:hint="default"/>
      </w:rPr>
    </w:lvl>
    <w:lvl w:ilvl="2" w:tplc="A1445E72">
      <w:start w:val="1"/>
      <w:numFmt w:val="bullet"/>
      <w:lvlText w:val=""/>
      <w:lvlJc w:val="left"/>
      <w:pPr>
        <w:ind w:left="2160" w:hanging="360"/>
      </w:pPr>
      <w:rPr>
        <w:rFonts w:ascii="Wingdings" w:hAnsi="Wingdings" w:hint="default"/>
      </w:rPr>
    </w:lvl>
    <w:lvl w:ilvl="3" w:tplc="B8A8B4F4">
      <w:start w:val="1"/>
      <w:numFmt w:val="bullet"/>
      <w:lvlText w:val=""/>
      <w:lvlJc w:val="left"/>
      <w:pPr>
        <w:ind w:left="2880" w:hanging="360"/>
      </w:pPr>
      <w:rPr>
        <w:rFonts w:ascii="Symbol" w:hAnsi="Symbol" w:hint="default"/>
      </w:rPr>
    </w:lvl>
    <w:lvl w:ilvl="4" w:tplc="6ABACF8E">
      <w:start w:val="1"/>
      <w:numFmt w:val="bullet"/>
      <w:lvlText w:val="o"/>
      <w:lvlJc w:val="left"/>
      <w:pPr>
        <w:ind w:left="3600" w:hanging="360"/>
      </w:pPr>
      <w:rPr>
        <w:rFonts w:ascii="Courier New" w:hAnsi="Courier New" w:hint="default"/>
      </w:rPr>
    </w:lvl>
    <w:lvl w:ilvl="5" w:tplc="03786BB0">
      <w:start w:val="1"/>
      <w:numFmt w:val="bullet"/>
      <w:lvlText w:val=""/>
      <w:lvlJc w:val="left"/>
      <w:pPr>
        <w:ind w:left="4320" w:hanging="360"/>
      </w:pPr>
      <w:rPr>
        <w:rFonts w:ascii="Wingdings" w:hAnsi="Wingdings" w:hint="default"/>
      </w:rPr>
    </w:lvl>
    <w:lvl w:ilvl="6" w:tplc="9F8EADE0">
      <w:start w:val="1"/>
      <w:numFmt w:val="bullet"/>
      <w:lvlText w:val=""/>
      <w:lvlJc w:val="left"/>
      <w:pPr>
        <w:ind w:left="5040" w:hanging="360"/>
      </w:pPr>
      <w:rPr>
        <w:rFonts w:ascii="Symbol" w:hAnsi="Symbol" w:hint="default"/>
      </w:rPr>
    </w:lvl>
    <w:lvl w:ilvl="7" w:tplc="13EEE4B8">
      <w:start w:val="1"/>
      <w:numFmt w:val="bullet"/>
      <w:lvlText w:val="o"/>
      <w:lvlJc w:val="left"/>
      <w:pPr>
        <w:ind w:left="5760" w:hanging="360"/>
      </w:pPr>
      <w:rPr>
        <w:rFonts w:ascii="Courier New" w:hAnsi="Courier New" w:hint="default"/>
      </w:rPr>
    </w:lvl>
    <w:lvl w:ilvl="8" w:tplc="F8DA7FFE">
      <w:start w:val="1"/>
      <w:numFmt w:val="bullet"/>
      <w:lvlText w:val=""/>
      <w:lvlJc w:val="left"/>
      <w:pPr>
        <w:ind w:left="6480" w:hanging="360"/>
      </w:pPr>
      <w:rPr>
        <w:rFonts w:ascii="Wingdings" w:hAnsi="Wingdings" w:hint="default"/>
      </w:rPr>
    </w:lvl>
  </w:abstractNum>
  <w:abstractNum w:abstractNumId="41" w15:restartNumberingAfterBreak="0">
    <w:nsid w:val="50771C36"/>
    <w:multiLevelType w:val="hybridMultilevel"/>
    <w:tmpl w:val="E7CC0CAC"/>
    <w:lvl w:ilvl="0" w:tplc="70D050A6">
      <w:start w:val="1"/>
      <w:numFmt w:val="decimal"/>
      <w:lvlText w:val="%1."/>
      <w:lvlJc w:val="left"/>
      <w:pPr>
        <w:ind w:left="720" w:hanging="360"/>
      </w:pPr>
    </w:lvl>
    <w:lvl w:ilvl="1" w:tplc="6A42D4A0">
      <w:start w:val="1"/>
      <w:numFmt w:val="lowerLetter"/>
      <w:lvlText w:val="%2."/>
      <w:lvlJc w:val="left"/>
      <w:pPr>
        <w:ind w:left="1440" w:hanging="360"/>
      </w:pPr>
    </w:lvl>
    <w:lvl w:ilvl="2" w:tplc="BFF47D66">
      <w:start w:val="1"/>
      <w:numFmt w:val="lowerRoman"/>
      <w:lvlText w:val="%3."/>
      <w:lvlJc w:val="right"/>
      <w:pPr>
        <w:ind w:left="2160" w:hanging="180"/>
      </w:pPr>
    </w:lvl>
    <w:lvl w:ilvl="3" w:tplc="25E4EFF0">
      <w:start w:val="1"/>
      <w:numFmt w:val="decimal"/>
      <w:lvlText w:val="%4."/>
      <w:lvlJc w:val="left"/>
      <w:pPr>
        <w:ind w:left="2880" w:hanging="360"/>
      </w:pPr>
    </w:lvl>
    <w:lvl w:ilvl="4" w:tplc="699A9AD4">
      <w:start w:val="1"/>
      <w:numFmt w:val="lowerLetter"/>
      <w:lvlText w:val="%5."/>
      <w:lvlJc w:val="left"/>
      <w:pPr>
        <w:ind w:left="3600" w:hanging="360"/>
      </w:pPr>
    </w:lvl>
    <w:lvl w:ilvl="5" w:tplc="4A0C0E3E">
      <w:start w:val="1"/>
      <w:numFmt w:val="lowerRoman"/>
      <w:lvlText w:val="%6."/>
      <w:lvlJc w:val="right"/>
      <w:pPr>
        <w:ind w:left="4320" w:hanging="180"/>
      </w:pPr>
    </w:lvl>
    <w:lvl w:ilvl="6" w:tplc="9D0A12C8">
      <w:start w:val="1"/>
      <w:numFmt w:val="decimal"/>
      <w:lvlText w:val="%7."/>
      <w:lvlJc w:val="left"/>
      <w:pPr>
        <w:ind w:left="5040" w:hanging="360"/>
      </w:pPr>
    </w:lvl>
    <w:lvl w:ilvl="7" w:tplc="E354AED4">
      <w:start w:val="1"/>
      <w:numFmt w:val="lowerLetter"/>
      <w:lvlText w:val="%8."/>
      <w:lvlJc w:val="left"/>
      <w:pPr>
        <w:ind w:left="5760" w:hanging="360"/>
      </w:pPr>
    </w:lvl>
    <w:lvl w:ilvl="8" w:tplc="747070A6">
      <w:start w:val="1"/>
      <w:numFmt w:val="lowerRoman"/>
      <w:lvlText w:val="%9."/>
      <w:lvlJc w:val="right"/>
      <w:pPr>
        <w:ind w:left="6480" w:hanging="180"/>
      </w:pPr>
    </w:lvl>
  </w:abstractNum>
  <w:abstractNum w:abstractNumId="42" w15:restartNumberingAfterBreak="0">
    <w:nsid w:val="520E28CB"/>
    <w:multiLevelType w:val="hybridMultilevel"/>
    <w:tmpl w:val="579C9690"/>
    <w:lvl w:ilvl="0" w:tplc="9D206BE4">
      <w:start w:val="1"/>
      <w:numFmt w:val="bullet"/>
      <w:lvlText w:val=""/>
      <w:lvlJc w:val="left"/>
      <w:pPr>
        <w:ind w:left="720" w:hanging="360"/>
      </w:pPr>
      <w:rPr>
        <w:rFonts w:ascii="Symbol" w:hAnsi="Symbol" w:hint="default"/>
      </w:rPr>
    </w:lvl>
    <w:lvl w:ilvl="1" w:tplc="9CBE9088">
      <w:start w:val="1"/>
      <w:numFmt w:val="bullet"/>
      <w:lvlText w:val=""/>
      <w:lvlJc w:val="left"/>
      <w:pPr>
        <w:ind w:left="1440" w:hanging="360"/>
      </w:pPr>
      <w:rPr>
        <w:rFonts w:ascii="Symbol" w:hAnsi="Symbol" w:hint="default"/>
      </w:rPr>
    </w:lvl>
    <w:lvl w:ilvl="2" w:tplc="3AE60924">
      <w:start w:val="1"/>
      <w:numFmt w:val="bullet"/>
      <w:lvlText w:val=""/>
      <w:lvlJc w:val="left"/>
      <w:pPr>
        <w:ind w:left="2160" w:hanging="360"/>
      </w:pPr>
      <w:rPr>
        <w:rFonts w:ascii="Wingdings" w:hAnsi="Wingdings" w:hint="default"/>
      </w:rPr>
    </w:lvl>
    <w:lvl w:ilvl="3" w:tplc="27F8978A">
      <w:start w:val="1"/>
      <w:numFmt w:val="bullet"/>
      <w:lvlText w:val=""/>
      <w:lvlJc w:val="left"/>
      <w:pPr>
        <w:ind w:left="2880" w:hanging="360"/>
      </w:pPr>
      <w:rPr>
        <w:rFonts w:ascii="Symbol" w:hAnsi="Symbol" w:hint="default"/>
      </w:rPr>
    </w:lvl>
    <w:lvl w:ilvl="4" w:tplc="188CF4EE">
      <w:start w:val="1"/>
      <w:numFmt w:val="bullet"/>
      <w:lvlText w:val="o"/>
      <w:lvlJc w:val="left"/>
      <w:pPr>
        <w:ind w:left="3600" w:hanging="360"/>
      </w:pPr>
      <w:rPr>
        <w:rFonts w:ascii="Courier New" w:hAnsi="Courier New" w:hint="default"/>
      </w:rPr>
    </w:lvl>
    <w:lvl w:ilvl="5" w:tplc="F8CAEB94">
      <w:start w:val="1"/>
      <w:numFmt w:val="bullet"/>
      <w:lvlText w:val=""/>
      <w:lvlJc w:val="left"/>
      <w:pPr>
        <w:ind w:left="4320" w:hanging="360"/>
      </w:pPr>
      <w:rPr>
        <w:rFonts w:ascii="Wingdings" w:hAnsi="Wingdings" w:hint="default"/>
      </w:rPr>
    </w:lvl>
    <w:lvl w:ilvl="6" w:tplc="35DEF1AC">
      <w:start w:val="1"/>
      <w:numFmt w:val="bullet"/>
      <w:lvlText w:val=""/>
      <w:lvlJc w:val="left"/>
      <w:pPr>
        <w:ind w:left="5040" w:hanging="360"/>
      </w:pPr>
      <w:rPr>
        <w:rFonts w:ascii="Symbol" w:hAnsi="Symbol" w:hint="default"/>
      </w:rPr>
    </w:lvl>
    <w:lvl w:ilvl="7" w:tplc="E966A1CC">
      <w:start w:val="1"/>
      <w:numFmt w:val="bullet"/>
      <w:lvlText w:val="o"/>
      <w:lvlJc w:val="left"/>
      <w:pPr>
        <w:ind w:left="5760" w:hanging="360"/>
      </w:pPr>
      <w:rPr>
        <w:rFonts w:ascii="Courier New" w:hAnsi="Courier New" w:hint="default"/>
      </w:rPr>
    </w:lvl>
    <w:lvl w:ilvl="8" w:tplc="83002E42">
      <w:start w:val="1"/>
      <w:numFmt w:val="bullet"/>
      <w:lvlText w:val=""/>
      <w:lvlJc w:val="left"/>
      <w:pPr>
        <w:ind w:left="6480" w:hanging="360"/>
      </w:pPr>
      <w:rPr>
        <w:rFonts w:ascii="Wingdings" w:hAnsi="Wingdings" w:hint="default"/>
      </w:rPr>
    </w:lvl>
  </w:abstractNum>
  <w:abstractNum w:abstractNumId="43" w15:restartNumberingAfterBreak="0">
    <w:nsid w:val="54DB220C"/>
    <w:multiLevelType w:val="hybridMultilevel"/>
    <w:tmpl w:val="928ED9C2"/>
    <w:lvl w:ilvl="0" w:tplc="6882D706">
      <w:start w:val="1"/>
      <w:numFmt w:val="decimal"/>
      <w:lvlText w:val="%1."/>
      <w:lvlJc w:val="left"/>
      <w:pPr>
        <w:ind w:left="720" w:hanging="360"/>
      </w:pPr>
      <w:rPr>
        <w:rFonts w:ascii="Arial" w:eastAsia="Calibri Light" w:hAnsi="Arial" w:cs="Arial" w:hint="default"/>
        <w:b/>
        <w:color w:val="auto"/>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5443D7"/>
    <w:multiLevelType w:val="hybridMultilevel"/>
    <w:tmpl w:val="9A64713C"/>
    <w:lvl w:ilvl="0" w:tplc="A7166AC8">
      <w:start w:val="1"/>
      <w:numFmt w:val="bullet"/>
      <w:lvlText w:val=""/>
      <w:lvlJc w:val="left"/>
      <w:pPr>
        <w:ind w:left="720" w:hanging="360"/>
      </w:pPr>
      <w:rPr>
        <w:rFonts w:ascii="Symbol" w:hAnsi="Symbol" w:hint="default"/>
      </w:rPr>
    </w:lvl>
    <w:lvl w:ilvl="1" w:tplc="DD5A7A6C">
      <w:start w:val="1"/>
      <w:numFmt w:val="bullet"/>
      <w:lvlText w:val="o"/>
      <w:lvlJc w:val="left"/>
      <w:pPr>
        <w:ind w:left="1440" w:hanging="360"/>
      </w:pPr>
      <w:rPr>
        <w:rFonts w:ascii="Courier New" w:hAnsi="Courier New" w:hint="default"/>
      </w:rPr>
    </w:lvl>
    <w:lvl w:ilvl="2" w:tplc="FCFE3B04">
      <w:start w:val="1"/>
      <w:numFmt w:val="bullet"/>
      <w:lvlText w:val=""/>
      <w:lvlJc w:val="left"/>
      <w:pPr>
        <w:ind w:left="2160" w:hanging="360"/>
      </w:pPr>
      <w:rPr>
        <w:rFonts w:ascii="Wingdings" w:hAnsi="Wingdings" w:hint="default"/>
      </w:rPr>
    </w:lvl>
    <w:lvl w:ilvl="3" w:tplc="8DEC2A84">
      <w:start w:val="1"/>
      <w:numFmt w:val="bullet"/>
      <w:lvlText w:val=""/>
      <w:lvlJc w:val="left"/>
      <w:pPr>
        <w:ind w:left="2880" w:hanging="360"/>
      </w:pPr>
      <w:rPr>
        <w:rFonts w:ascii="Symbol" w:hAnsi="Symbol" w:hint="default"/>
      </w:rPr>
    </w:lvl>
    <w:lvl w:ilvl="4" w:tplc="6F8A97E0">
      <w:start w:val="1"/>
      <w:numFmt w:val="bullet"/>
      <w:lvlText w:val="o"/>
      <w:lvlJc w:val="left"/>
      <w:pPr>
        <w:ind w:left="3600" w:hanging="360"/>
      </w:pPr>
      <w:rPr>
        <w:rFonts w:ascii="Courier New" w:hAnsi="Courier New" w:hint="default"/>
      </w:rPr>
    </w:lvl>
    <w:lvl w:ilvl="5" w:tplc="F60A63FA">
      <w:start w:val="1"/>
      <w:numFmt w:val="bullet"/>
      <w:lvlText w:val=""/>
      <w:lvlJc w:val="left"/>
      <w:pPr>
        <w:ind w:left="4320" w:hanging="360"/>
      </w:pPr>
      <w:rPr>
        <w:rFonts w:ascii="Wingdings" w:hAnsi="Wingdings" w:hint="default"/>
      </w:rPr>
    </w:lvl>
    <w:lvl w:ilvl="6" w:tplc="CF047B14">
      <w:start w:val="1"/>
      <w:numFmt w:val="bullet"/>
      <w:lvlText w:val=""/>
      <w:lvlJc w:val="left"/>
      <w:pPr>
        <w:ind w:left="5040" w:hanging="360"/>
      </w:pPr>
      <w:rPr>
        <w:rFonts w:ascii="Symbol" w:hAnsi="Symbol" w:hint="default"/>
      </w:rPr>
    </w:lvl>
    <w:lvl w:ilvl="7" w:tplc="229E5CC8">
      <w:start w:val="1"/>
      <w:numFmt w:val="bullet"/>
      <w:lvlText w:val="o"/>
      <w:lvlJc w:val="left"/>
      <w:pPr>
        <w:ind w:left="5760" w:hanging="360"/>
      </w:pPr>
      <w:rPr>
        <w:rFonts w:ascii="Courier New" w:hAnsi="Courier New" w:hint="default"/>
      </w:rPr>
    </w:lvl>
    <w:lvl w:ilvl="8" w:tplc="BBA06172">
      <w:start w:val="1"/>
      <w:numFmt w:val="bullet"/>
      <w:lvlText w:val=""/>
      <w:lvlJc w:val="left"/>
      <w:pPr>
        <w:ind w:left="6480" w:hanging="360"/>
      </w:pPr>
      <w:rPr>
        <w:rFonts w:ascii="Wingdings" w:hAnsi="Wingdings" w:hint="default"/>
      </w:rPr>
    </w:lvl>
  </w:abstractNum>
  <w:abstractNum w:abstractNumId="45" w15:restartNumberingAfterBreak="0">
    <w:nsid w:val="57A349FE"/>
    <w:multiLevelType w:val="hybridMultilevel"/>
    <w:tmpl w:val="A28C6054"/>
    <w:lvl w:ilvl="0" w:tplc="FCEEC15A">
      <w:start w:val="1"/>
      <w:numFmt w:val="bullet"/>
      <w:lvlText w:val=""/>
      <w:lvlJc w:val="left"/>
      <w:pPr>
        <w:ind w:left="720" w:hanging="360"/>
      </w:pPr>
      <w:rPr>
        <w:rFonts w:ascii="Symbol" w:hAnsi="Symbol" w:hint="default"/>
      </w:rPr>
    </w:lvl>
    <w:lvl w:ilvl="1" w:tplc="37401992">
      <w:start w:val="1"/>
      <w:numFmt w:val="bullet"/>
      <w:lvlText w:val="o"/>
      <w:lvlJc w:val="left"/>
      <w:pPr>
        <w:ind w:left="1440" w:hanging="360"/>
      </w:pPr>
      <w:rPr>
        <w:rFonts w:ascii="Courier New" w:hAnsi="Courier New" w:hint="default"/>
      </w:rPr>
    </w:lvl>
    <w:lvl w:ilvl="2" w:tplc="5E72CA6A">
      <w:start w:val="1"/>
      <w:numFmt w:val="bullet"/>
      <w:lvlText w:val=""/>
      <w:lvlJc w:val="left"/>
      <w:pPr>
        <w:ind w:left="2160" w:hanging="360"/>
      </w:pPr>
      <w:rPr>
        <w:rFonts w:ascii="Wingdings" w:hAnsi="Wingdings" w:hint="default"/>
      </w:rPr>
    </w:lvl>
    <w:lvl w:ilvl="3" w:tplc="D51064A8">
      <w:start w:val="1"/>
      <w:numFmt w:val="bullet"/>
      <w:lvlText w:val=""/>
      <w:lvlJc w:val="left"/>
      <w:pPr>
        <w:ind w:left="2880" w:hanging="360"/>
      </w:pPr>
      <w:rPr>
        <w:rFonts w:ascii="Symbol" w:hAnsi="Symbol" w:hint="default"/>
      </w:rPr>
    </w:lvl>
    <w:lvl w:ilvl="4" w:tplc="ED3CC230">
      <w:start w:val="1"/>
      <w:numFmt w:val="bullet"/>
      <w:lvlText w:val="o"/>
      <w:lvlJc w:val="left"/>
      <w:pPr>
        <w:ind w:left="3600" w:hanging="360"/>
      </w:pPr>
      <w:rPr>
        <w:rFonts w:ascii="Courier New" w:hAnsi="Courier New" w:hint="default"/>
      </w:rPr>
    </w:lvl>
    <w:lvl w:ilvl="5" w:tplc="3E1E643C">
      <w:start w:val="1"/>
      <w:numFmt w:val="bullet"/>
      <w:lvlText w:val=""/>
      <w:lvlJc w:val="left"/>
      <w:pPr>
        <w:ind w:left="4320" w:hanging="360"/>
      </w:pPr>
      <w:rPr>
        <w:rFonts w:ascii="Wingdings" w:hAnsi="Wingdings" w:hint="default"/>
      </w:rPr>
    </w:lvl>
    <w:lvl w:ilvl="6" w:tplc="DF6818FE">
      <w:start w:val="1"/>
      <w:numFmt w:val="bullet"/>
      <w:lvlText w:val=""/>
      <w:lvlJc w:val="left"/>
      <w:pPr>
        <w:ind w:left="5040" w:hanging="360"/>
      </w:pPr>
      <w:rPr>
        <w:rFonts w:ascii="Symbol" w:hAnsi="Symbol" w:hint="default"/>
      </w:rPr>
    </w:lvl>
    <w:lvl w:ilvl="7" w:tplc="17183494">
      <w:start w:val="1"/>
      <w:numFmt w:val="bullet"/>
      <w:lvlText w:val="o"/>
      <w:lvlJc w:val="left"/>
      <w:pPr>
        <w:ind w:left="5760" w:hanging="360"/>
      </w:pPr>
      <w:rPr>
        <w:rFonts w:ascii="Courier New" w:hAnsi="Courier New" w:hint="default"/>
      </w:rPr>
    </w:lvl>
    <w:lvl w:ilvl="8" w:tplc="608A0FF8">
      <w:start w:val="1"/>
      <w:numFmt w:val="bullet"/>
      <w:lvlText w:val=""/>
      <w:lvlJc w:val="left"/>
      <w:pPr>
        <w:ind w:left="6480" w:hanging="360"/>
      </w:pPr>
      <w:rPr>
        <w:rFonts w:ascii="Wingdings" w:hAnsi="Wingdings" w:hint="default"/>
      </w:rPr>
    </w:lvl>
  </w:abstractNum>
  <w:abstractNum w:abstractNumId="46" w15:restartNumberingAfterBreak="0">
    <w:nsid w:val="589C13F4"/>
    <w:multiLevelType w:val="hybridMultilevel"/>
    <w:tmpl w:val="7166C30A"/>
    <w:lvl w:ilvl="0" w:tplc="DEB8DA74">
      <w:start w:val="1"/>
      <w:numFmt w:val="bullet"/>
      <w:lvlText w:val=""/>
      <w:lvlJc w:val="left"/>
      <w:pPr>
        <w:ind w:left="720" w:hanging="360"/>
      </w:pPr>
      <w:rPr>
        <w:rFonts w:ascii="Symbol" w:hAnsi="Symbol" w:hint="default"/>
      </w:rPr>
    </w:lvl>
    <w:lvl w:ilvl="1" w:tplc="15002492">
      <w:start w:val="1"/>
      <w:numFmt w:val="bullet"/>
      <w:lvlText w:val="o"/>
      <w:lvlJc w:val="left"/>
      <w:pPr>
        <w:ind w:left="1440" w:hanging="360"/>
      </w:pPr>
      <w:rPr>
        <w:rFonts w:ascii="Courier New" w:hAnsi="Courier New" w:hint="default"/>
      </w:rPr>
    </w:lvl>
    <w:lvl w:ilvl="2" w:tplc="6A2454E0">
      <w:start w:val="1"/>
      <w:numFmt w:val="bullet"/>
      <w:lvlText w:val=""/>
      <w:lvlJc w:val="left"/>
      <w:pPr>
        <w:ind w:left="2160" w:hanging="360"/>
      </w:pPr>
      <w:rPr>
        <w:rFonts w:ascii="Wingdings" w:hAnsi="Wingdings" w:hint="default"/>
      </w:rPr>
    </w:lvl>
    <w:lvl w:ilvl="3" w:tplc="9CB0AE9C">
      <w:start w:val="1"/>
      <w:numFmt w:val="bullet"/>
      <w:lvlText w:val=""/>
      <w:lvlJc w:val="left"/>
      <w:pPr>
        <w:ind w:left="2880" w:hanging="360"/>
      </w:pPr>
      <w:rPr>
        <w:rFonts w:ascii="Symbol" w:hAnsi="Symbol" w:hint="default"/>
      </w:rPr>
    </w:lvl>
    <w:lvl w:ilvl="4" w:tplc="325A369E">
      <w:start w:val="1"/>
      <w:numFmt w:val="bullet"/>
      <w:lvlText w:val="o"/>
      <w:lvlJc w:val="left"/>
      <w:pPr>
        <w:ind w:left="3600" w:hanging="360"/>
      </w:pPr>
      <w:rPr>
        <w:rFonts w:ascii="Courier New" w:hAnsi="Courier New" w:hint="default"/>
      </w:rPr>
    </w:lvl>
    <w:lvl w:ilvl="5" w:tplc="C0E0E126">
      <w:start w:val="1"/>
      <w:numFmt w:val="bullet"/>
      <w:lvlText w:val=""/>
      <w:lvlJc w:val="left"/>
      <w:pPr>
        <w:ind w:left="4320" w:hanging="360"/>
      </w:pPr>
      <w:rPr>
        <w:rFonts w:ascii="Wingdings" w:hAnsi="Wingdings" w:hint="default"/>
      </w:rPr>
    </w:lvl>
    <w:lvl w:ilvl="6" w:tplc="2710D712">
      <w:start w:val="1"/>
      <w:numFmt w:val="bullet"/>
      <w:lvlText w:val=""/>
      <w:lvlJc w:val="left"/>
      <w:pPr>
        <w:ind w:left="5040" w:hanging="360"/>
      </w:pPr>
      <w:rPr>
        <w:rFonts w:ascii="Symbol" w:hAnsi="Symbol" w:hint="default"/>
      </w:rPr>
    </w:lvl>
    <w:lvl w:ilvl="7" w:tplc="66D4579C">
      <w:start w:val="1"/>
      <w:numFmt w:val="bullet"/>
      <w:lvlText w:val="o"/>
      <w:lvlJc w:val="left"/>
      <w:pPr>
        <w:ind w:left="5760" w:hanging="360"/>
      </w:pPr>
      <w:rPr>
        <w:rFonts w:ascii="Courier New" w:hAnsi="Courier New" w:hint="default"/>
      </w:rPr>
    </w:lvl>
    <w:lvl w:ilvl="8" w:tplc="909ADF72">
      <w:start w:val="1"/>
      <w:numFmt w:val="bullet"/>
      <w:lvlText w:val=""/>
      <w:lvlJc w:val="left"/>
      <w:pPr>
        <w:ind w:left="6480" w:hanging="360"/>
      </w:pPr>
      <w:rPr>
        <w:rFonts w:ascii="Wingdings" w:hAnsi="Wingdings" w:hint="default"/>
      </w:rPr>
    </w:lvl>
  </w:abstractNum>
  <w:abstractNum w:abstractNumId="47" w15:restartNumberingAfterBreak="0">
    <w:nsid w:val="5B4D577C"/>
    <w:multiLevelType w:val="hybridMultilevel"/>
    <w:tmpl w:val="1248B920"/>
    <w:lvl w:ilvl="0" w:tplc="89305D66">
      <w:start w:val="1"/>
      <w:numFmt w:val="bullet"/>
      <w:lvlText w:val=""/>
      <w:lvlJc w:val="left"/>
      <w:pPr>
        <w:ind w:left="720" w:hanging="360"/>
      </w:pPr>
      <w:rPr>
        <w:rFonts w:ascii="Symbol" w:hAnsi="Symbol" w:hint="default"/>
      </w:rPr>
    </w:lvl>
    <w:lvl w:ilvl="1" w:tplc="8BE8A692">
      <w:start w:val="1"/>
      <w:numFmt w:val="bullet"/>
      <w:lvlText w:val="o"/>
      <w:lvlJc w:val="left"/>
      <w:pPr>
        <w:ind w:left="1440" w:hanging="360"/>
      </w:pPr>
      <w:rPr>
        <w:rFonts w:ascii="Courier New" w:hAnsi="Courier New" w:hint="default"/>
      </w:rPr>
    </w:lvl>
    <w:lvl w:ilvl="2" w:tplc="9FD2ABC2">
      <w:start w:val="1"/>
      <w:numFmt w:val="bullet"/>
      <w:lvlText w:val=""/>
      <w:lvlJc w:val="left"/>
      <w:pPr>
        <w:ind w:left="2160" w:hanging="360"/>
      </w:pPr>
      <w:rPr>
        <w:rFonts w:ascii="Wingdings" w:hAnsi="Wingdings" w:hint="default"/>
      </w:rPr>
    </w:lvl>
    <w:lvl w:ilvl="3" w:tplc="BBE25DC0">
      <w:start w:val="1"/>
      <w:numFmt w:val="bullet"/>
      <w:lvlText w:val=""/>
      <w:lvlJc w:val="left"/>
      <w:pPr>
        <w:ind w:left="2880" w:hanging="360"/>
      </w:pPr>
      <w:rPr>
        <w:rFonts w:ascii="Symbol" w:hAnsi="Symbol" w:hint="default"/>
      </w:rPr>
    </w:lvl>
    <w:lvl w:ilvl="4" w:tplc="06DCA638">
      <w:start w:val="1"/>
      <w:numFmt w:val="bullet"/>
      <w:lvlText w:val="o"/>
      <w:lvlJc w:val="left"/>
      <w:pPr>
        <w:ind w:left="3600" w:hanging="360"/>
      </w:pPr>
      <w:rPr>
        <w:rFonts w:ascii="Courier New" w:hAnsi="Courier New" w:hint="default"/>
      </w:rPr>
    </w:lvl>
    <w:lvl w:ilvl="5" w:tplc="490EFD62">
      <w:start w:val="1"/>
      <w:numFmt w:val="bullet"/>
      <w:lvlText w:val=""/>
      <w:lvlJc w:val="left"/>
      <w:pPr>
        <w:ind w:left="4320" w:hanging="360"/>
      </w:pPr>
      <w:rPr>
        <w:rFonts w:ascii="Wingdings" w:hAnsi="Wingdings" w:hint="default"/>
      </w:rPr>
    </w:lvl>
    <w:lvl w:ilvl="6" w:tplc="1D92B66A">
      <w:start w:val="1"/>
      <w:numFmt w:val="bullet"/>
      <w:lvlText w:val=""/>
      <w:lvlJc w:val="left"/>
      <w:pPr>
        <w:ind w:left="5040" w:hanging="360"/>
      </w:pPr>
      <w:rPr>
        <w:rFonts w:ascii="Symbol" w:hAnsi="Symbol" w:hint="default"/>
      </w:rPr>
    </w:lvl>
    <w:lvl w:ilvl="7" w:tplc="7EAAE380">
      <w:start w:val="1"/>
      <w:numFmt w:val="bullet"/>
      <w:lvlText w:val="o"/>
      <w:lvlJc w:val="left"/>
      <w:pPr>
        <w:ind w:left="5760" w:hanging="360"/>
      </w:pPr>
      <w:rPr>
        <w:rFonts w:ascii="Courier New" w:hAnsi="Courier New" w:hint="default"/>
      </w:rPr>
    </w:lvl>
    <w:lvl w:ilvl="8" w:tplc="35185B1A">
      <w:start w:val="1"/>
      <w:numFmt w:val="bullet"/>
      <w:lvlText w:val=""/>
      <w:lvlJc w:val="left"/>
      <w:pPr>
        <w:ind w:left="6480" w:hanging="360"/>
      </w:pPr>
      <w:rPr>
        <w:rFonts w:ascii="Wingdings" w:hAnsi="Wingdings" w:hint="default"/>
      </w:rPr>
    </w:lvl>
  </w:abstractNum>
  <w:abstractNum w:abstractNumId="48" w15:restartNumberingAfterBreak="0">
    <w:nsid w:val="5FC26ABE"/>
    <w:multiLevelType w:val="hybridMultilevel"/>
    <w:tmpl w:val="8AA2EA10"/>
    <w:lvl w:ilvl="0" w:tplc="065077D2">
      <w:start w:val="1"/>
      <w:numFmt w:val="bullet"/>
      <w:lvlText w:val=""/>
      <w:lvlJc w:val="left"/>
      <w:pPr>
        <w:ind w:left="720" w:hanging="360"/>
      </w:pPr>
      <w:rPr>
        <w:rFonts w:ascii="Symbol" w:hAnsi="Symbol" w:hint="default"/>
      </w:rPr>
    </w:lvl>
    <w:lvl w:ilvl="1" w:tplc="36501D92">
      <w:start w:val="1"/>
      <w:numFmt w:val="bullet"/>
      <w:lvlText w:val="o"/>
      <w:lvlJc w:val="left"/>
      <w:pPr>
        <w:ind w:left="1440" w:hanging="360"/>
      </w:pPr>
      <w:rPr>
        <w:rFonts w:ascii="Courier New" w:hAnsi="Courier New" w:hint="default"/>
      </w:rPr>
    </w:lvl>
    <w:lvl w:ilvl="2" w:tplc="E9B44F24">
      <w:start w:val="1"/>
      <w:numFmt w:val="bullet"/>
      <w:lvlText w:val=""/>
      <w:lvlJc w:val="left"/>
      <w:pPr>
        <w:ind w:left="2160" w:hanging="360"/>
      </w:pPr>
      <w:rPr>
        <w:rFonts w:ascii="Wingdings" w:hAnsi="Wingdings" w:hint="default"/>
      </w:rPr>
    </w:lvl>
    <w:lvl w:ilvl="3" w:tplc="91D40D16">
      <w:start w:val="1"/>
      <w:numFmt w:val="bullet"/>
      <w:lvlText w:val=""/>
      <w:lvlJc w:val="left"/>
      <w:pPr>
        <w:ind w:left="2880" w:hanging="360"/>
      </w:pPr>
      <w:rPr>
        <w:rFonts w:ascii="Symbol" w:hAnsi="Symbol" w:hint="default"/>
      </w:rPr>
    </w:lvl>
    <w:lvl w:ilvl="4" w:tplc="5D760A20">
      <w:start w:val="1"/>
      <w:numFmt w:val="bullet"/>
      <w:lvlText w:val="o"/>
      <w:lvlJc w:val="left"/>
      <w:pPr>
        <w:ind w:left="3600" w:hanging="360"/>
      </w:pPr>
      <w:rPr>
        <w:rFonts w:ascii="Courier New" w:hAnsi="Courier New" w:hint="default"/>
      </w:rPr>
    </w:lvl>
    <w:lvl w:ilvl="5" w:tplc="AE2EBD20">
      <w:start w:val="1"/>
      <w:numFmt w:val="bullet"/>
      <w:lvlText w:val=""/>
      <w:lvlJc w:val="left"/>
      <w:pPr>
        <w:ind w:left="4320" w:hanging="360"/>
      </w:pPr>
      <w:rPr>
        <w:rFonts w:ascii="Wingdings" w:hAnsi="Wingdings" w:hint="default"/>
      </w:rPr>
    </w:lvl>
    <w:lvl w:ilvl="6" w:tplc="E7AC6786">
      <w:start w:val="1"/>
      <w:numFmt w:val="bullet"/>
      <w:lvlText w:val=""/>
      <w:lvlJc w:val="left"/>
      <w:pPr>
        <w:ind w:left="5040" w:hanging="360"/>
      </w:pPr>
      <w:rPr>
        <w:rFonts w:ascii="Symbol" w:hAnsi="Symbol" w:hint="default"/>
      </w:rPr>
    </w:lvl>
    <w:lvl w:ilvl="7" w:tplc="022471A0">
      <w:start w:val="1"/>
      <w:numFmt w:val="bullet"/>
      <w:lvlText w:val="o"/>
      <w:lvlJc w:val="left"/>
      <w:pPr>
        <w:ind w:left="5760" w:hanging="360"/>
      </w:pPr>
      <w:rPr>
        <w:rFonts w:ascii="Courier New" w:hAnsi="Courier New" w:hint="default"/>
      </w:rPr>
    </w:lvl>
    <w:lvl w:ilvl="8" w:tplc="6AD87F1A">
      <w:start w:val="1"/>
      <w:numFmt w:val="bullet"/>
      <w:lvlText w:val=""/>
      <w:lvlJc w:val="left"/>
      <w:pPr>
        <w:ind w:left="6480" w:hanging="360"/>
      </w:pPr>
      <w:rPr>
        <w:rFonts w:ascii="Wingdings" w:hAnsi="Wingdings" w:hint="default"/>
      </w:rPr>
    </w:lvl>
  </w:abstractNum>
  <w:abstractNum w:abstractNumId="49" w15:restartNumberingAfterBreak="0">
    <w:nsid w:val="61EF56F1"/>
    <w:multiLevelType w:val="hybridMultilevel"/>
    <w:tmpl w:val="2B22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15089C"/>
    <w:multiLevelType w:val="hybridMultilevel"/>
    <w:tmpl w:val="F70AD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415AEE"/>
    <w:multiLevelType w:val="hybridMultilevel"/>
    <w:tmpl w:val="59B04CD6"/>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471E7C"/>
    <w:multiLevelType w:val="hybridMultilevel"/>
    <w:tmpl w:val="4CE0A61C"/>
    <w:lvl w:ilvl="0" w:tplc="F1C23FE0">
      <w:start w:val="1"/>
      <w:numFmt w:val="bullet"/>
      <w:lvlText w:val=""/>
      <w:lvlJc w:val="left"/>
      <w:pPr>
        <w:ind w:left="720" w:hanging="360"/>
      </w:pPr>
      <w:rPr>
        <w:rFonts w:ascii="Symbol" w:hAnsi="Symbol" w:hint="default"/>
      </w:rPr>
    </w:lvl>
    <w:lvl w:ilvl="1" w:tplc="E37EF398">
      <w:start w:val="1"/>
      <w:numFmt w:val="bullet"/>
      <w:lvlText w:val="o"/>
      <w:lvlJc w:val="left"/>
      <w:pPr>
        <w:ind w:left="1440" w:hanging="360"/>
      </w:pPr>
      <w:rPr>
        <w:rFonts w:ascii="Courier New" w:hAnsi="Courier New" w:hint="default"/>
      </w:rPr>
    </w:lvl>
    <w:lvl w:ilvl="2" w:tplc="93965E74">
      <w:start w:val="1"/>
      <w:numFmt w:val="bullet"/>
      <w:lvlText w:val=""/>
      <w:lvlJc w:val="left"/>
      <w:pPr>
        <w:ind w:left="2160" w:hanging="360"/>
      </w:pPr>
      <w:rPr>
        <w:rFonts w:ascii="Wingdings" w:hAnsi="Wingdings" w:hint="default"/>
      </w:rPr>
    </w:lvl>
    <w:lvl w:ilvl="3" w:tplc="EA0212CE">
      <w:start w:val="1"/>
      <w:numFmt w:val="bullet"/>
      <w:lvlText w:val=""/>
      <w:lvlJc w:val="left"/>
      <w:pPr>
        <w:ind w:left="2880" w:hanging="360"/>
      </w:pPr>
      <w:rPr>
        <w:rFonts w:ascii="Symbol" w:hAnsi="Symbol" w:hint="default"/>
      </w:rPr>
    </w:lvl>
    <w:lvl w:ilvl="4" w:tplc="ED0C6F52">
      <w:start w:val="1"/>
      <w:numFmt w:val="bullet"/>
      <w:lvlText w:val="o"/>
      <w:lvlJc w:val="left"/>
      <w:pPr>
        <w:ind w:left="3600" w:hanging="360"/>
      </w:pPr>
      <w:rPr>
        <w:rFonts w:ascii="Courier New" w:hAnsi="Courier New" w:hint="default"/>
      </w:rPr>
    </w:lvl>
    <w:lvl w:ilvl="5" w:tplc="F756610E">
      <w:start w:val="1"/>
      <w:numFmt w:val="bullet"/>
      <w:lvlText w:val=""/>
      <w:lvlJc w:val="left"/>
      <w:pPr>
        <w:ind w:left="4320" w:hanging="360"/>
      </w:pPr>
      <w:rPr>
        <w:rFonts w:ascii="Wingdings" w:hAnsi="Wingdings" w:hint="default"/>
      </w:rPr>
    </w:lvl>
    <w:lvl w:ilvl="6" w:tplc="C04CB30C">
      <w:start w:val="1"/>
      <w:numFmt w:val="bullet"/>
      <w:lvlText w:val=""/>
      <w:lvlJc w:val="left"/>
      <w:pPr>
        <w:ind w:left="5040" w:hanging="360"/>
      </w:pPr>
      <w:rPr>
        <w:rFonts w:ascii="Symbol" w:hAnsi="Symbol" w:hint="default"/>
      </w:rPr>
    </w:lvl>
    <w:lvl w:ilvl="7" w:tplc="4044E038">
      <w:start w:val="1"/>
      <w:numFmt w:val="bullet"/>
      <w:lvlText w:val="o"/>
      <w:lvlJc w:val="left"/>
      <w:pPr>
        <w:ind w:left="5760" w:hanging="360"/>
      </w:pPr>
      <w:rPr>
        <w:rFonts w:ascii="Courier New" w:hAnsi="Courier New" w:hint="default"/>
      </w:rPr>
    </w:lvl>
    <w:lvl w:ilvl="8" w:tplc="7DF0F198">
      <w:start w:val="1"/>
      <w:numFmt w:val="bullet"/>
      <w:lvlText w:val=""/>
      <w:lvlJc w:val="left"/>
      <w:pPr>
        <w:ind w:left="6480" w:hanging="360"/>
      </w:pPr>
      <w:rPr>
        <w:rFonts w:ascii="Wingdings" w:hAnsi="Wingdings" w:hint="default"/>
      </w:rPr>
    </w:lvl>
  </w:abstractNum>
  <w:abstractNum w:abstractNumId="53" w15:restartNumberingAfterBreak="0">
    <w:nsid w:val="67DC292E"/>
    <w:multiLevelType w:val="hybridMultilevel"/>
    <w:tmpl w:val="0CDA593A"/>
    <w:lvl w:ilvl="0" w:tplc="6124060E">
      <w:start w:val="1"/>
      <w:numFmt w:val="bullet"/>
      <w:lvlText w:val=""/>
      <w:lvlJc w:val="left"/>
      <w:pPr>
        <w:ind w:left="720" w:hanging="360"/>
      </w:pPr>
      <w:rPr>
        <w:rFonts w:ascii="Symbol" w:hAnsi="Symbol" w:hint="default"/>
      </w:rPr>
    </w:lvl>
    <w:lvl w:ilvl="1" w:tplc="80B66E72">
      <w:start w:val="1"/>
      <w:numFmt w:val="bullet"/>
      <w:lvlText w:val="o"/>
      <w:lvlJc w:val="left"/>
      <w:pPr>
        <w:ind w:left="1440" w:hanging="360"/>
      </w:pPr>
      <w:rPr>
        <w:rFonts w:ascii="Courier New" w:hAnsi="Courier New" w:hint="default"/>
      </w:rPr>
    </w:lvl>
    <w:lvl w:ilvl="2" w:tplc="A0F8F566">
      <w:start w:val="1"/>
      <w:numFmt w:val="bullet"/>
      <w:lvlText w:val=""/>
      <w:lvlJc w:val="left"/>
      <w:pPr>
        <w:ind w:left="2160" w:hanging="360"/>
      </w:pPr>
      <w:rPr>
        <w:rFonts w:ascii="Wingdings" w:hAnsi="Wingdings" w:hint="default"/>
      </w:rPr>
    </w:lvl>
    <w:lvl w:ilvl="3" w:tplc="0798C668">
      <w:start w:val="1"/>
      <w:numFmt w:val="bullet"/>
      <w:lvlText w:val=""/>
      <w:lvlJc w:val="left"/>
      <w:pPr>
        <w:ind w:left="2880" w:hanging="360"/>
      </w:pPr>
      <w:rPr>
        <w:rFonts w:ascii="Symbol" w:hAnsi="Symbol" w:hint="default"/>
      </w:rPr>
    </w:lvl>
    <w:lvl w:ilvl="4" w:tplc="0F2A179E">
      <w:start w:val="1"/>
      <w:numFmt w:val="bullet"/>
      <w:lvlText w:val="o"/>
      <w:lvlJc w:val="left"/>
      <w:pPr>
        <w:ind w:left="3600" w:hanging="360"/>
      </w:pPr>
      <w:rPr>
        <w:rFonts w:ascii="Courier New" w:hAnsi="Courier New" w:hint="default"/>
      </w:rPr>
    </w:lvl>
    <w:lvl w:ilvl="5" w:tplc="767CF0FE">
      <w:start w:val="1"/>
      <w:numFmt w:val="bullet"/>
      <w:lvlText w:val=""/>
      <w:lvlJc w:val="left"/>
      <w:pPr>
        <w:ind w:left="4320" w:hanging="360"/>
      </w:pPr>
      <w:rPr>
        <w:rFonts w:ascii="Wingdings" w:hAnsi="Wingdings" w:hint="default"/>
      </w:rPr>
    </w:lvl>
    <w:lvl w:ilvl="6" w:tplc="CDC46610">
      <w:start w:val="1"/>
      <w:numFmt w:val="bullet"/>
      <w:lvlText w:val=""/>
      <w:lvlJc w:val="left"/>
      <w:pPr>
        <w:ind w:left="5040" w:hanging="360"/>
      </w:pPr>
      <w:rPr>
        <w:rFonts w:ascii="Symbol" w:hAnsi="Symbol" w:hint="default"/>
      </w:rPr>
    </w:lvl>
    <w:lvl w:ilvl="7" w:tplc="F8EE56EA">
      <w:start w:val="1"/>
      <w:numFmt w:val="bullet"/>
      <w:lvlText w:val="o"/>
      <w:lvlJc w:val="left"/>
      <w:pPr>
        <w:ind w:left="5760" w:hanging="360"/>
      </w:pPr>
      <w:rPr>
        <w:rFonts w:ascii="Courier New" w:hAnsi="Courier New" w:hint="default"/>
      </w:rPr>
    </w:lvl>
    <w:lvl w:ilvl="8" w:tplc="CA0CD4FC">
      <w:start w:val="1"/>
      <w:numFmt w:val="bullet"/>
      <w:lvlText w:val=""/>
      <w:lvlJc w:val="left"/>
      <w:pPr>
        <w:ind w:left="6480" w:hanging="360"/>
      </w:pPr>
      <w:rPr>
        <w:rFonts w:ascii="Wingdings" w:hAnsi="Wingdings" w:hint="default"/>
      </w:rPr>
    </w:lvl>
  </w:abstractNum>
  <w:abstractNum w:abstractNumId="54" w15:restartNumberingAfterBreak="0">
    <w:nsid w:val="695F3A51"/>
    <w:multiLevelType w:val="hybridMultilevel"/>
    <w:tmpl w:val="E3D05350"/>
    <w:lvl w:ilvl="0" w:tplc="B338D7DA">
      <w:start w:val="1"/>
      <w:numFmt w:val="decimal"/>
      <w:lvlText w:val="%1."/>
      <w:lvlJc w:val="left"/>
      <w:pPr>
        <w:ind w:left="720" w:hanging="360"/>
      </w:pPr>
    </w:lvl>
    <w:lvl w:ilvl="1" w:tplc="83F278F6">
      <w:start w:val="1"/>
      <w:numFmt w:val="lowerLetter"/>
      <w:lvlText w:val="%2."/>
      <w:lvlJc w:val="left"/>
      <w:pPr>
        <w:ind w:left="1440" w:hanging="360"/>
      </w:pPr>
    </w:lvl>
    <w:lvl w:ilvl="2" w:tplc="D70C91AA">
      <w:start w:val="1"/>
      <w:numFmt w:val="lowerRoman"/>
      <w:lvlText w:val="%3."/>
      <w:lvlJc w:val="right"/>
      <w:pPr>
        <w:ind w:left="2160" w:hanging="180"/>
      </w:pPr>
    </w:lvl>
    <w:lvl w:ilvl="3" w:tplc="BE6E0202">
      <w:start w:val="1"/>
      <w:numFmt w:val="decimal"/>
      <w:lvlText w:val="%4."/>
      <w:lvlJc w:val="left"/>
      <w:pPr>
        <w:ind w:left="2880" w:hanging="360"/>
      </w:pPr>
    </w:lvl>
    <w:lvl w:ilvl="4" w:tplc="62B67D02">
      <w:start w:val="1"/>
      <w:numFmt w:val="lowerLetter"/>
      <w:lvlText w:val="%5."/>
      <w:lvlJc w:val="left"/>
      <w:pPr>
        <w:ind w:left="3600" w:hanging="360"/>
      </w:pPr>
    </w:lvl>
    <w:lvl w:ilvl="5" w:tplc="47D4EFC0">
      <w:start w:val="1"/>
      <w:numFmt w:val="lowerRoman"/>
      <w:lvlText w:val="%6."/>
      <w:lvlJc w:val="right"/>
      <w:pPr>
        <w:ind w:left="4320" w:hanging="180"/>
      </w:pPr>
    </w:lvl>
    <w:lvl w:ilvl="6" w:tplc="4ED006B2">
      <w:start w:val="1"/>
      <w:numFmt w:val="decimal"/>
      <w:lvlText w:val="%7."/>
      <w:lvlJc w:val="left"/>
      <w:pPr>
        <w:ind w:left="5040" w:hanging="360"/>
      </w:pPr>
    </w:lvl>
    <w:lvl w:ilvl="7" w:tplc="5E1817B4">
      <w:start w:val="1"/>
      <w:numFmt w:val="lowerLetter"/>
      <w:lvlText w:val="%8."/>
      <w:lvlJc w:val="left"/>
      <w:pPr>
        <w:ind w:left="5760" w:hanging="360"/>
      </w:pPr>
    </w:lvl>
    <w:lvl w:ilvl="8" w:tplc="A19EAF04">
      <w:start w:val="1"/>
      <w:numFmt w:val="lowerRoman"/>
      <w:lvlText w:val="%9."/>
      <w:lvlJc w:val="right"/>
      <w:pPr>
        <w:ind w:left="6480" w:hanging="180"/>
      </w:pPr>
    </w:lvl>
  </w:abstractNum>
  <w:abstractNum w:abstractNumId="55" w15:restartNumberingAfterBreak="0">
    <w:nsid w:val="6DDB4412"/>
    <w:multiLevelType w:val="hybridMultilevel"/>
    <w:tmpl w:val="5406C6F2"/>
    <w:lvl w:ilvl="0" w:tplc="E618A5C2">
      <w:start w:val="1"/>
      <w:numFmt w:val="bullet"/>
      <w:lvlText w:val=""/>
      <w:lvlJc w:val="left"/>
      <w:pPr>
        <w:ind w:left="720" w:hanging="360"/>
      </w:pPr>
      <w:rPr>
        <w:rFonts w:ascii="Symbol" w:hAnsi="Symbol" w:hint="default"/>
      </w:rPr>
    </w:lvl>
    <w:lvl w:ilvl="1" w:tplc="8EB4F9B4">
      <w:start w:val="1"/>
      <w:numFmt w:val="bullet"/>
      <w:lvlText w:val="o"/>
      <w:lvlJc w:val="left"/>
      <w:pPr>
        <w:ind w:left="1440" w:hanging="360"/>
      </w:pPr>
      <w:rPr>
        <w:rFonts w:ascii="Courier New" w:hAnsi="Courier New" w:hint="default"/>
      </w:rPr>
    </w:lvl>
    <w:lvl w:ilvl="2" w:tplc="F0B0483A">
      <w:start w:val="1"/>
      <w:numFmt w:val="bullet"/>
      <w:lvlText w:val=""/>
      <w:lvlJc w:val="left"/>
      <w:pPr>
        <w:ind w:left="2160" w:hanging="360"/>
      </w:pPr>
      <w:rPr>
        <w:rFonts w:ascii="Wingdings" w:hAnsi="Wingdings" w:hint="default"/>
      </w:rPr>
    </w:lvl>
    <w:lvl w:ilvl="3" w:tplc="4CB63E06">
      <w:start w:val="1"/>
      <w:numFmt w:val="bullet"/>
      <w:lvlText w:val=""/>
      <w:lvlJc w:val="left"/>
      <w:pPr>
        <w:ind w:left="2880" w:hanging="360"/>
      </w:pPr>
      <w:rPr>
        <w:rFonts w:ascii="Symbol" w:hAnsi="Symbol" w:hint="default"/>
      </w:rPr>
    </w:lvl>
    <w:lvl w:ilvl="4" w:tplc="E3469892">
      <w:start w:val="1"/>
      <w:numFmt w:val="bullet"/>
      <w:lvlText w:val="o"/>
      <w:lvlJc w:val="left"/>
      <w:pPr>
        <w:ind w:left="3600" w:hanging="360"/>
      </w:pPr>
      <w:rPr>
        <w:rFonts w:ascii="Courier New" w:hAnsi="Courier New" w:hint="default"/>
      </w:rPr>
    </w:lvl>
    <w:lvl w:ilvl="5" w:tplc="A22C062E">
      <w:start w:val="1"/>
      <w:numFmt w:val="bullet"/>
      <w:lvlText w:val=""/>
      <w:lvlJc w:val="left"/>
      <w:pPr>
        <w:ind w:left="4320" w:hanging="360"/>
      </w:pPr>
      <w:rPr>
        <w:rFonts w:ascii="Wingdings" w:hAnsi="Wingdings" w:hint="default"/>
      </w:rPr>
    </w:lvl>
    <w:lvl w:ilvl="6" w:tplc="78364838">
      <w:start w:val="1"/>
      <w:numFmt w:val="bullet"/>
      <w:lvlText w:val=""/>
      <w:lvlJc w:val="left"/>
      <w:pPr>
        <w:ind w:left="5040" w:hanging="360"/>
      </w:pPr>
      <w:rPr>
        <w:rFonts w:ascii="Symbol" w:hAnsi="Symbol" w:hint="default"/>
      </w:rPr>
    </w:lvl>
    <w:lvl w:ilvl="7" w:tplc="EB5CE93E">
      <w:start w:val="1"/>
      <w:numFmt w:val="bullet"/>
      <w:lvlText w:val="o"/>
      <w:lvlJc w:val="left"/>
      <w:pPr>
        <w:ind w:left="5760" w:hanging="360"/>
      </w:pPr>
      <w:rPr>
        <w:rFonts w:ascii="Courier New" w:hAnsi="Courier New" w:hint="default"/>
      </w:rPr>
    </w:lvl>
    <w:lvl w:ilvl="8" w:tplc="9ED03050">
      <w:start w:val="1"/>
      <w:numFmt w:val="bullet"/>
      <w:lvlText w:val=""/>
      <w:lvlJc w:val="left"/>
      <w:pPr>
        <w:ind w:left="6480" w:hanging="360"/>
      </w:pPr>
      <w:rPr>
        <w:rFonts w:ascii="Wingdings" w:hAnsi="Wingdings" w:hint="default"/>
      </w:rPr>
    </w:lvl>
  </w:abstractNum>
  <w:abstractNum w:abstractNumId="56" w15:restartNumberingAfterBreak="0">
    <w:nsid w:val="6E307899"/>
    <w:multiLevelType w:val="hybridMultilevel"/>
    <w:tmpl w:val="A3D6CE28"/>
    <w:lvl w:ilvl="0" w:tplc="53348232">
      <w:start w:val="1"/>
      <w:numFmt w:val="bullet"/>
      <w:lvlText w:val=""/>
      <w:lvlJc w:val="left"/>
      <w:pPr>
        <w:ind w:left="720" w:hanging="360"/>
      </w:pPr>
      <w:rPr>
        <w:rFonts w:ascii="Symbol" w:hAnsi="Symbol" w:hint="default"/>
      </w:rPr>
    </w:lvl>
    <w:lvl w:ilvl="1" w:tplc="363C1716">
      <w:start w:val="1"/>
      <w:numFmt w:val="bullet"/>
      <w:lvlText w:val="o"/>
      <w:lvlJc w:val="left"/>
      <w:pPr>
        <w:ind w:left="1440" w:hanging="360"/>
      </w:pPr>
      <w:rPr>
        <w:rFonts w:ascii="Courier New" w:hAnsi="Courier New" w:hint="default"/>
      </w:rPr>
    </w:lvl>
    <w:lvl w:ilvl="2" w:tplc="2E9C68BE">
      <w:start w:val="1"/>
      <w:numFmt w:val="bullet"/>
      <w:lvlText w:val=""/>
      <w:lvlJc w:val="left"/>
      <w:pPr>
        <w:ind w:left="2160" w:hanging="360"/>
      </w:pPr>
      <w:rPr>
        <w:rFonts w:ascii="Wingdings" w:hAnsi="Wingdings" w:hint="default"/>
      </w:rPr>
    </w:lvl>
    <w:lvl w:ilvl="3" w:tplc="A31E507E">
      <w:start w:val="1"/>
      <w:numFmt w:val="bullet"/>
      <w:lvlText w:val=""/>
      <w:lvlJc w:val="left"/>
      <w:pPr>
        <w:ind w:left="2880" w:hanging="360"/>
      </w:pPr>
      <w:rPr>
        <w:rFonts w:ascii="Symbol" w:hAnsi="Symbol" w:hint="default"/>
      </w:rPr>
    </w:lvl>
    <w:lvl w:ilvl="4" w:tplc="598EFA62">
      <w:start w:val="1"/>
      <w:numFmt w:val="bullet"/>
      <w:lvlText w:val="o"/>
      <w:lvlJc w:val="left"/>
      <w:pPr>
        <w:ind w:left="3600" w:hanging="360"/>
      </w:pPr>
      <w:rPr>
        <w:rFonts w:ascii="Courier New" w:hAnsi="Courier New" w:hint="default"/>
      </w:rPr>
    </w:lvl>
    <w:lvl w:ilvl="5" w:tplc="16E00D90">
      <w:start w:val="1"/>
      <w:numFmt w:val="bullet"/>
      <w:lvlText w:val=""/>
      <w:lvlJc w:val="left"/>
      <w:pPr>
        <w:ind w:left="4320" w:hanging="360"/>
      </w:pPr>
      <w:rPr>
        <w:rFonts w:ascii="Wingdings" w:hAnsi="Wingdings" w:hint="default"/>
      </w:rPr>
    </w:lvl>
    <w:lvl w:ilvl="6" w:tplc="C01C9A78">
      <w:start w:val="1"/>
      <w:numFmt w:val="bullet"/>
      <w:lvlText w:val=""/>
      <w:lvlJc w:val="left"/>
      <w:pPr>
        <w:ind w:left="5040" w:hanging="360"/>
      </w:pPr>
      <w:rPr>
        <w:rFonts w:ascii="Symbol" w:hAnsi="Symbol" w:hint="default"/>
      </w:rPr>
    </w:lvl>
    <w:lvl w:ilvl="7" w:tplc="8FF6574E">
      <w:start w:val="1"/>
      <w:numFmt w:val="bullet"/>
      <w:lvlText w:val="o"/>
      <w:lvlJc w:val="left"/>
      <w:pPr>
        <w:ind w:left="5760" w:hanging="360"/>
      </w:pPr>
      <w:rPr>
        <w:rFonts w:ascii="Courier New" w:hAnsi="Courier New" w:hint="default"/>
      </w:rPr>
    </w:lvl>
    <w:lvl w:ilvl="8" w:tplc="E72E4EBC">
      <w:start w:val="1"/>
      <w:numFmt w:val="bullet"/>
      <w:lvlText w:val=""/>
      <w:lvlJc w:val="left"/>
      <w:pPr>
        <w:ind w:left="6480" w:hanging="360"/>
      </w:pPr>
      <w:rPr>
        <w:rFonts w:ascii="Wingdings" w:hAnsi="Wingdings" w:hint="default"/>
      </w:rPr>
    </w:lvl>
  </w:abstractNum>
  <w:abstractNum w:abstractNumId="57" w15:restartNumberingAfterBreak="0">
    <w:nsid w:val="710F2793"/>
    <w:multiLevelType w:val="hybridMultilevel"/>
    <w:tmpl w:val="D916A0FA"/>
    <w:lvl w:ilvl="0" w:tplc="404E58A6">
      <w:start w:val="1"/>
      <w:numFmt w:val="bullet"/>
      <w:lvlText w:val=""/>
      <w:lvlJc w:val="left"/>
      <w:pPr>
        <w:ind w:left="720" w:hanging="360"/>
      </w:pPr>
      <w:rPr>
        <w:rFonts w:ascii="Symbol" w:hAnsi="Symbol" w:hint="default"/>
      </w:rPr>
    </w:lvl>
    <w:lvl w:ilvl="1" w:tplc="48984860">
      <w:start w:val="1"/>
      <w:numFmt w:val="bullet"/>
      <w:lvlText w:val="o"/>
      <w:lvlJc w:val="left"/>
      <w:pPr>
        <w:ind w:left="1440" w:hanging="360"/>
      </w:pPr>
      <w:rPr>
        <w:rFonts w:ascii="Courier New" w:hAnsi="Courier New" w:hint="default"/>
      </w:rPr>
    </w:lvl>
    <w:lvl w:ilvl="2" w:tplc="030AF012">
      <w:start w:val="1"/>
      <w:numFmt w:val="bullet"/>
      <w:lvlText w:val=""/>
      <w:lvlJc w:val="left"/>
      <w:pPr>
        <w:ind w:left="2160" w:hanging="360"/>
      </w:pPr>
      <w:rPr>
        <w:rFonts w:ascii="Wingdings" w:hAnsi="Wingdings" w:hint="default"/>
      </w:rPr>
    </w:lvl>
    <w:lvl w:ilvl="3" w:tplc="A2D69140">
      <w:start w:val="1"/>
      <w:numFmt w:val="bullet"/>
      <w:lvlText w:val=""/>
      <w:lvlJc w:val="left"/>
      <w:pPr>
        <w:ind w:left="2880" w:hanging="360"/>
      </w:pPr>
      <w:rPr>
        <w:rFonts w:ascii="Symbol" w:hAnsi="Symbol" w:hint="default"/>
      </w:rPr>
    </w:lvl>
    <w:lvl w:ilvl="4" w:tplc="B57C0614">
      <w:start w:val="1"/>
      <w:numFmt w:val="bullet"/>
      <w:lvlText w:val="o"/>
      <w:lvlJc w:val="left"/>
      <w:pPr>
        <w:ind w:left="3600" w:hanging="360"/>
      </w:pPr>
      <w:rPr>
        <w:rFonts w:ascii="Courier New" w:hAnsi="Courier New" w:hint="default"/>
      </w:rPr>
    </w:lvl>
    <w:lvl w:ilvl="5" w:tplc="84D8D558">
      <w:start w:val="1"/>
      <w:numFmt w:val="bullet"/>
      <w:lvlText w:val=""/>
      <w:lvlJc w:val="left"/>
      <w:pPr>
        <w:ind w:left="4320" w:hanging="360"/>
      </w:pPr>
      <w:rPr>
        <w:rFonts w:ascii="Wingdings" w:hAnsi="Wingdings" w:hint="default"/>
      </w:rPr>
    </w:lvl>
    <w:lvl w:ilvl="6" w:tplc="303CC8CC">
      <w:start w:val="1"/>
      <w:numFmt w:val="bullet"/>
      <w:lvlText w:val=""/>
      <w:lvlJc w:val="left"/>
      <w:pPr>
        <w:ind w:left="5040" w:hanging="360"/>
      </w:pPr>
      <w:rPr>
        <w:rFonts w:ascii="Symbol" w:hAnsi="Symbol" w:hint="default"/>
      </w:rPr>
    </w:lvl>
    <w:lvl w:ilvl="7" w:tplc="B600CA64">
      <w:start w:val="1"/>
      <w:numFmt w:val="bullet"/>
      <w:lvlText w:val="o"/>
      <w:lvlJc w:val="left"/>
      <w:pPr>
        <w:ind w:left="5760" w:hanging="360"/>
      </w:pPr>
      <w:rPr>
        <w:rFonts w:ascii="Courier New" w:hAnsi="Courier New" w:hint="default"/>
      </w:rPr>
    </w:lvl>
    <w:lvl w:ilvl="8" w:tplc="EB8C01BA">
      <w:start w:val="1"/>
      <w:numFmt w:val="bullet"/>
      <w:lvlText w:val=""/>
      <w:lvlJc w:val="left"/>
      <w:pPr>
        <w:ind w:left="6480" w:hanging="360"/>
      </w:pPr>
      <w:rPr>
        <w:rFonts w:ascii="Wingdings" w:hAnsi="Wingdings" w:hint="default"/>
      </w:rPr>
    </w:lvl>
  </w:abstractNum>
  <w:abstractNum w:abstractNumId="58" w15:restartNumberingAfterBreak="0">
    <w:nsid w:val="74E82C44"/>
    <w:multiLevelType w:val="hybridMultilevel"/>
    <w:tmpl w:val="2A2419C4"/>
    <w:lvl w:ilvl="0" w:tplc="AF8C3AE8">
      <w:start w:val="2"/>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AC0893"/>
    <w:multiLevelType w:val="hybridMultilevel"/>
    <w:tmpl w:val="3B3CC746"/>
    <w:lvl w:ilvl="0" w:tplc="B97EC7F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D618E4"/>
    <w:multiLevelType w:val="hybridMultilevel"/>
    <w:tmpl w:val="C15A2486"/>
    <w:lvl w:ilvl="0" w:tplc="8424F26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84074C2"/>
    <w:multiLevelType w:val="hybridMultilevel"/>
    <w:tmpl w:val="18DAA282"/>
    <w:lvl w:ilvl="0" w:tplc="F2C6329E">
      <w:start w:val="1"/>
      <w:numFmt w:val="bullet"/>
      <w:lvlText w:val=""/>
      <w:lvlJc w:val="left"/>
      <w:pPr>
        <w:ind w:left="720" w:hanging="360"/>
      </w:pPr>
      <w:rPr>
        <w:rFonts w:ascii="Symbol" w:hAnsi="Symbol" w:hint="default"/>
      </w:rPr>
    </w:lvl>
    <w:lvl w:ilvl="1" w:tplc="5C383078">
      <w:start w:val="1"/>
      <w:numFmt w:val="bullet"/>
      <w:lvlText w:val=""/>
      <w:lvlJc w:val="left"/>
      <w:pPr>
        <w:ind w:left="1440" w:hanging="360"/>
      </w:pPr>
      <w:rPr>
        <w:rFonts w:ascii="Symbol" w:hAnsi="Symbol" w:hint="default"/>
      </w:rPr>
    </w:lvl>
    <w:lvl w:ilvl="2" w:tplc="DE32A6D4">
      <w:start w:val="1"/>
      <w:numFmt w:val="bullet"/>
      <w:lvlText w:val=""/>
      <w:lvlJc w:val="left"/>
      <w:pPr>
        <w:ind w:left="2160" w:hanging="360"/>
      </w:pPr>
      <w:rPr>
        <w:rFonts w:ascii="Wingdings" w:hAnsi="Wingdings" w:hint="default"/>
      </w:rPr>
    </w:lvl>
    <w:lvl w:ilvl="3" w:tplc="852A2950">
      <w:start w:val="1"/>
      <w:numFmt w:val="bullet"/>
      <w:lvlText w:val=""/>
      <w:lvlJc w:val="left"/>
      <w:pPr>
        <w:ind w:left="2880" w:hanging="360"/>
      </w:pPr>
      <w:rPr>
        <w:rFonts w:ascii="Symbol" w:hAnsi="Symbol" w:hint="default"/>
      </w:rPr>
    </w:lvl>
    <w:lvl w:ilvl="4" w:tplc="70E6CA1C">
      <w:start w:val="1"/>
      <w:numFmt w:val="bullet"/>
      <w:lvlText w:val="o"/>
      <w:lvlJc w:val="left"/>
      <w:pPr>
        <w:ind w:left="3600" w:hanging="360"/>
      </w:pPr>
      <w:rPr>
        <w:rFonts w:ascii="Courier New" w:hAnsi="Courier New" w:hint="default"/>
      </w:rPr>
    </w:lvl>
    <w:lvl w:ilvl="5" w:tplc="4296D20C">
      <w:start w:val="1"/>
      <w:numFmt w:val="bullet"/>
      <w:lvlText w:val=""/>
      <w:lvlJc w:val="left"/>
      <w:pPr>
        <w:ind w:left="4320" w:hanging="360"/>
      </w:pPr>
      <w:rPr>
        <w:rFonts w:ascii="Wingdings" w:hAnsi="Wingdings" w:hint="default"/>
      </w:rPr>
    </w:lvl>
    <w:lvl w:ilvl="6" w:tplc="B7A8550A">
      <w:start w:val="1"/>
      <w:numFmt w:val="bullet"/>
      <w:lvlText w:val=""/>
      <w:lvlJc w:val="left"/>
      <w:pPr>
        <w:ind w:left="5040" w:hanging="360"/>
      </w:pPr>
      <w:rPr>
        <w:rFonts w:ascii="Symbol" w:hAnsi="Symbol" w:hint="default"/>
      </w:rPr>
    </w:lvl>
    <w:lvl w:ilvl="7" w:tplc="FAF05286">
      <w:start w:val="1"/>
      <w:numFmt w:val="bullet"/>
      <w:lvlText w:val="o"/>
      <w:lvlJc w:val="left"/>
      <w:pPr>
        <w:ind w:left="5760" w:hanging="360"/>
      </w:pPr>
      <w:rPr>
        <w:rFonts w:ascii="Courier New" w:hAnsi="Courier New" w:hint="default"/>
      </w:rPr>
    </w:lvl>
    <w:lvl w:ilvl="8" w:tplc="44B08F96">
      <w:start w:val="1"/>
      <w:numFmt w:val="bullet"/>
      <w:lvlText w:val=""/>
      <w:lvlJc w:val="left"/>
      <w:pPr>
        <w:ind w:left="6480" w:hanging="360"/>
      </w:pPr>
      <w:rPr>
        <w:rFonts w:ascii="Wingdings" w:hAnsi="Wingdings" w:hint="default"/>
      </w:rPr>
    </w:lvl>
  </w:abstractNum>
  <w:abstractNum w:abstractNumId="62" w15:restartNumberingAfterBreak="0">
    <w:nsid w:val="787148E9"/>
    <w:multiLevelType w:val="hybridMultilevel"/>
    <w:tmpl w:val="A7E6A59E"/>
    <w:lvl w:ilvl="0" w:tplc="3148E9B2">
      <w:start w:val="1"/>
      <w:numFmt w:val="bullet"/>
      <w:lvlText w:val=""/>
      <w:lvlJc w:val="left"/>
      <w:pPr>
        <w:ind w:left="720" w:hanging="360"/>
      </w:pPr>
      <w:rPr>
        <w:rFonts w:ascii="Symbol" w:hAnsi="Symbol" w:hint="default"/>
      </w:rPr>
    </w:lvl>
    <w:lvl w:ilvl="1" w:tplc="12103962">
      <w:start w:val="1"/>
      <w:numFmt w:val="bullet"/>
      <w:lvlText w:val="o"/>
      <w:lvlJc w:val="left"/>
      <w:pPr>
        <w:ind w:left="1440" w:hanging="360"/>
      </w:pPr>
      <w:rPr>
        <w:rFonts w:ascii="Courier New" w:hAnsi="Courier New" w:hint="default"/>
      </w:rPr>
    </w:lvl>
    <w:lvl w:ilvl="2" w:tplc="EF8C78DC">
      <w:start w:val="1"/>
      <w:numFmt w:val="bullet"/>
      <w:lvlText w:val=""/>
      <w:lvlJc w:val="left"/>
      <w:pPr>
        <w:ind w:left="2160" w:hanging="360"/>
      </w:pPr>
      <w:rPr>
        <w:rFonts w:ascii="Wingdings" w:hAnsi="Wingdings" w:hint="default"/>
      </w:rPr>
    </w:lvl>
    <w:lvl w:ilvl="3" w:tplc="29AC3268">
      <w:start w:val="1"/>
      <w:numFmt w:val="bullet"/>
      <w:lvlText w:val=""/>
      <w:lvlJc w:val="left"/>
      <w:pPr>
        <w:ind w:left="2880" w:hanging="360"/>
      </w:pPr>
      <w:rPr>
        <w:rFonts w:ascii="Symbol" w:hAnsi="Symbol" w:hint="default"/>
      </w:rPr>
    </w:lvl>
    <w:lvl w:ilvl="4" w:tplc="40A4272E">
      <w:start w:val="1"/>
      <w:numFmt w:val="bullet"/>
      <w:lvlText w:val="o"/>
      <w:lvlJc w:val="left"/>
      <w:pPr>
        <w:ind w:left="3600" w:hanging="360"/>
      </w:pPr>
      <w:rPr>
        <w:rFonts w:ascii="Courier New" w:hAnsi="Courier New" w:hint="default"/>
      </w:rPr>
    </w:lvl>
    <w:lvl w:ilvl="5" w:tplc="8ADA690E">
      <w:start w:val="1"/>
      <w:numFmt w:val="bullet"/>
      <w:lvlText w:val=""/>
      <w:lvlJc w:val="left"/>
      <w:pPr>
        <w:ind w:left="4320" w:hanging="360"/>
      </w:pPr>
      <w:rPr>
        <w:rFonts w:ascii="Wingdings" w:hAnsi="Wingdings" w:hint="default"/>
      </w:rPr>
    </w:lvl>
    <w:lvl w:ilvl="6" w:tplc="96F24DB2">
      <w:start w:val="1"/>
      <w:numFmt w:val="bullet"/>
      <w:lvlText w:val=""/>
      <w:lvlJc w:val="left"/>
      <w:pPr>
        <w:ind w:left="5040" w:hanging="360"/>
      </w:pPr>
      <w:rPr>
        <w:rFonts w:ascii="Symbol" w:hAnsi="Symbol" w:hint="default"/>
      </w:rPr>
    </w:lvl>
    <w:lvl w:ilvl="7" w:tplc="3A4CDB52">
      <w:start w:val="1"/>
      <w:numFmt w:val="bullet"/>
      <w:lvlText w:val="o"/>
      <w:lvlJc w:val="left"/>
      <w:pPr>
        <w:ind w:left="5760" w:hanging="360"/>
      </w:pPr>
      <w:rPr>
        <w:rFonts w:ascii="Courier New" w:hAnsi="Courier New" w:hint="default"/>
      </w:rPr>
    </w:lvl>
    <w:lvl w:ilvl="8" w:tplc="6EAAFB9C">
      <w:start w:val="1"/>
      <w:numFmt w:val="bullet"/>
      <w:lvlText w:val=""/>
      <w:lvlJc w:val="left"/>
      <w:pPr>
        <w:ind w:left="6480" w:hanging="360"/>
      </w:pPr>
      <w:rPr>
        <w:rFonts w:ascii="Wingdings" w:hAnsi="Wingdings" w:hint="default"/>
      </w:rPr>
    </w:lvl>
  </w:abstractNum>
  <w:abstractNum w:abstractNumId="63" w15:restartNumberingAfterBreak="0">
    <w:nsid w:val="78814976"/>
    <w:multiLevelType w:val="hybridMultilevel"/>
    <w:tmpl w:val="87288924"/>
    <w:lvl w:ilvl="0" w:tplc="BAB07E74">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B1F28F2"/>
    <w:multiLevelType w:val="hybridMultilevel"/>
    <w:tmpl w:val="113C752A"/>
    <w:lvl w:ilvl="0" w:tplc="389E77C0">
      <w:start w:val="1"/>
      <w:numFmt w:val="bullet"/>
      <w:lvlText w:val=""/>
      <w:lvlJc w:val="left"/>
      <w:pPr>
        <w:ind w:left="720" w:hanging="360"/>
      </w:pPr>
      <w:rPr>
        <w:rFonts w:ascii="Symbol" w:hAnsi="Symbol" w:hint="default"/>
      </w:rPr>
    </w:lvl>
    <w:lvl w:ilvl="1" w:tplc="81426566">
      <w:start w:val="1"/>
      <w:numFmt w:val="bullet"/>
      <w:lvlText w:val="o"/>
      <w:lvlJc w:val="left"/>
      <w:pPr>
        <w:ind w:left="1440" w:hanging="360"/>
      </w:pPr>
      <w:rPr>
        <w:rFonts w:ascii="Courier New" w:hAnsi="Courier New" w:hint="default"/>
      </w:rPr>
    </w:lvl>
    <w:lvl w:ilvl="2" w:tplc="902EA804">
      <w:start w:val="1"/>
      <w:numFmt w:val="bullet"/>
      <w:lvlText w:val=""/>
      <w:lvlJc w:val="left"/>
      <w:pPr>
        <w:ind w:left="2160" w:hanging="360"/>
      </w:pPr>
      <w:rPr>
        <w:rFonts w:ascii="Wingdings" w:hAnsi="Wingdings" w:hint="default"/>
      </w:rPr>
    </w:lvl>
    <w:lvl w:ilvl="3" w:tplc="3990BF86">
      <w:start w:val="1"/>
      <w:numFmt w:val="bullet"/>
      <w:lvlText w:val=""/>
      <w:lvlJc w:val="left"/>
      <w:pPr>
        <w:ind w:left="2880" w:hanging="360"/>
      </w:pPr>
      <w:rPr>
        <w:rFonts w:ascii="Symbol" w:hAnsi="Symbol" w:hint="default"/>
      </w:rPr>
    </w:lvl>
    <w:lvl w:ilvl="4" w:tplc="25688BD6">
      <w:start w:val="1"/>
      <w:numFmt w:val="bullet"/>
      <w:lvlText w:val="o"/>
      <w:lvlJc w:val="left"/>
      <w:pPr>
        <w:ind w:left="3600" w:hanging="360"/>
      </w:pPr>
      <w:rPr>
        <w:rFonts w:ascii="Courier New" w:hAnsi="Courier New" w:hint="default"/>
      </w:rPr>
    </w:lvl>
    <w:lvl w:ilvl="5" w:tplc="1ECAB5EC">
      <w:start w:val="1"/>
      <w:numFmt w:val="bullet"/>
      <w:lvlText w:val=""/>
      <w:lvlJc w:val="left"/>
      <w:pPr>
        <w:ind w:left="4320" w:hanging="360"/>
      </w:pPr>
      <w:rPr>
        <w:rFonts w:ascii="Wingdings" w:hAnsi="Wingdings" w:hint="default"/>
      </w:rPr>
    </w:lvl>
    <w:lvl w:ilvl="6" w:tplc="D6063C0A">
      <w:start w:val="1"/>
      <w:numFmt w:val="bullet"/>
      <w:lvlText w:val=""/>
      <w:lvlJc w:val="left"/>
      <w:pPr>
        <w:ind w:left="5040" w:hanging="360"/>
      </w:pPr>
      <w:rPr>
        <w:rFonts w:ascii="Symbol" w:hAnsi="Symbol" w:hint="default"/>
      </w:rPr>
    </w:lvl>
    <w:lvl w:ilvl="7" w:tplc="B0287644">
      <w:start w:val="1"/>
      <w:numFmt w:val="bullet"/>
      <w:lvlText w:val="o"/>
      <w:lvlJc w:val="left"/>
      <w:pPr>
        <w:ind w:left="5760" w:hanging="360"/>
      </w:pPr>
      <w:rPr>
        <w:rFonts w:ascii="Courier New" w:hAnsi="Courier New" w:hint="default"/>
      </w:rPr>
    </w:lvl>
    <w:lvl w:ilvl="8" w:tplc="8ACAD620">
      <w:start w:val="1"/>
      <w:numFmt w:val="bullet"/>
      <w:lvlText w:val=""/>
      <w:lvlJc w:val="left"/>
      <w:pPr>
        <w:ind w:left="6480" w:hanging="360"/>
      </w:pPr>
      <w:rPr>
        <w:rFonts w:ascii="Wingdings" w:hAnsi="Wingdings" w:hint="default"/>
      </w:rPr>
    </w:lvl>
  </w:abstractNum>
  <w:abstractNum w:abstractNumId="65" w15:restartNumberingAfterBreak="0">
    <w:nsid w:val="7BE0181A"/>
    <w:multiLevelType w:val="hybridMultilevel"/>
    <w:tmpl w:val="9B5E1036"/>
    <w:lvl w:ilvl="0" w:tplc="3EF24256">
      <w:start w:val="1"/>
      <w:numFmt w:val="bullet"/>
      <w:lvlText w:val=""/>
      <w:lvlJc w:val="left"/>
      <w:pPr>
        <w:ind w:left="720" w:hanging="360"/>
      </w:pPr>
      <w:rPr>
        <w:rFonts w:ascii="Symbol" w:hAnsi="Symbol" w:hint="default"/>
      </w:rPr>
    </w:lvl>
    <w:lvl w:ilvl="1" w:tplc="36DAA2F4">
      <w:start w:val="1"/>
      <w:numFmt w:val="bullet"/>
      <w:lvlText w:val="o"/>
      <w:lvlJc w:val="left"/>
      <w:pPr>
        <w:ind w:left="1440" w:hanging="360"/>
      </w:pPr>
      <w:rPr>
        <w:rFonts w:ascii="Courier New" w:hAnsi="Courier New" w:hint="default"/>
      </w:rPr>
    </w:lvl>
    <w:lvl w:ilvl="2" w:tplc="E6B40804">
      <w:start w:val="1"/>
      <w:numFmt w:val="bullet"/>
      <w:lvlText w:val=""/>
      <w:lvlJc w:val="left"/>
      <w:pPr>
        <w:ind w:left="2160" w:hanging="360"/>
      </w:pPr>
      <w:rPr>
        <w:rFonts w:ascii="Wingdings" w:hAnsi="Wingdings" w:hint="default"/>
      </w:rPr>
    </w:lvl>
    <w:lvl w:ilvl="3" w:tplc="C2EEB7A0">
      <w:start w:val="1"/>
      <w:numFmt w:val="bullet"/>
      <w:lvlText w:val=""/>
      <w:lvlJc w:val="left"/>
      <w:pPr>
        <w:ind w:left="2880" w:hanging="360"/>
      </w:pPr>
      <w:rPr>
        <w:rFonts w:ascii="Symbol" w:hAnsi="Symbol" w:hint="default"/>
      </w:rPr>
    </w:lvl>
    <w:lvl w:ilvl="4" w:tplc="1C02E044">
      <w:start w:val="1"/>
      <w:numFmt w:val="bullet"/>
      <w:lvlText w:val="o"/>
      <w:lvlJc w:val="left"/>
      <w:pPr>
        <w:ind w:left="3600" w:hanging="360"/>
      </w:pPr>
      <w:rPr>
        <w:rFonts w:ascii="Courier New" w:hAnsi="Courier New" w:hint="default"/>
      </w:rPr>
    </w:lvl>
    <w:lvl w:ilvl="5" w:tplc="4F8888EE">
      <w:start w:val="1"/>
      <w:numFmt w:val="bullet"/>
      <w:lvlText w:val=""/>
      <w:lvlJc w:val="left"/>
      <w:pPr>
        <w:ind w:left="4320" w:hanging="360"/>
      </w:pPr>
      <w:rPr>
        <w:rFonts w:ascii="Wingdings" w:hAnsi="Wingdings" w:hint="default"/>
      </w:rPr>
    </w:lvl>
    <w:lvl w:ilvl="6" w:tplc="9A4011A4">
      <w:start w:val="1"/>
      <w:numFmt w:val="bullet"/>
      <w:lvlText w:val=""/>
      <w:lvlJc w:val="left"/>
      <w:pPr>
        <w:ind w:left="5040" w:hanging="360"/>
      </w:pPr>
      <w:rPr>
        <w:rFonts w:ascii="Symbol" w:hAnsi="Symbol" w:hint="default"/>
      </w:rPr>
    </w:lvl>
    <w:lvl w:ilvl="7" w:tplc="13CE393A">
      <w:start w:val="1"/>
      <w:numFmt w:val="bullet"/>
      <w:lvlText w:val="o"/>
      <w:lvlJc w:val="left"/>
      <w:pPr>
        <w:ind w:left="5760" w:hanging="360"/>
      </w:pPr>
      <w:rPr>
        <w:rFonts w:ascii="Courier New" w:hAnsi="Courier New" w:hint="default"/>
      </w:rPr>
    </w:lvl>
    <w:lvl w:ilvl="8" w:tplc="F070B7A4">
      <w:start w:val="1"/>
      <w:numFmt w:val="bullet"/>
      <w:lvlText w:val=""/>
      <w:lvlJc w:val="left"/>
      <w:pPr>
        <w:ind w:left="6480" w:hanging="360"/>
      </w:pPr>
      <w:rPr>
        <w:rFonts w:ascii="Wingdings" w:hAnsi="Wingdings" w:hint="default"/>
      </w:rPr>
    </w:lvl>
  </w:abstractNum>
  <w:abstractNum w:abstractNumId="66" w15:restartNumberingAfterBreak="0">
    <w:nsid w:val="7C6050B3"/>
    <w:multiLevelType w:val="hybridMultilevel"/>
    <w:tmpl w:val="2DCC374E"/>
    <w:lvl w:ilvl="0" w:tplc="12A814B6">
      <w:start w:val="1"/>
      <w:numFmt w:val="bullet"/>
      <w:lvlText w:val=""/>
      <w:lvlJc w:val="left"/>
      <w:pPr>
        <w:ind w:left="720" w:hanging="360"/>
      </w:pPr>
      <w:rPr>
        <w:rFonts w:ascii="Symbol" w:hAnsi="Symbol" w:hint="default"/>
      </w:rPr>
    </w:lvl>
    <w:lvl w:ilvl="1" w:tplc="CFB60EE2">
      <w:start w:val="1"/>
      <w:numFmt w:val="bullet"/>
      <w:lvlText w:val="o"/>
      <w:lvlJc w:val="left"/>
      <w:pPr>
        <w:ind w:left="1440" w:hanging="360"/>
      </w:pPr>
      <w:rPr>
        <w:rFonts w:ascii="Courier New" w:hAnsi="Courier New" w:hint="default"/>
      </w:rPr>
    </w:lvl>
    <w:lvl w:ilvl="2" w:tplc="68807B24">
      <w:start w:val="1"/>
      <w:numFmt w:val="bullet"/>
      <w:lvlText w:val=""/>
      <w:lvlJc w:val="left"/>
      <w:pPr>
        <w:ind w:left="2160" w:hanging="360"/>
      </w:pPr>
      <w:rPr>
        <w:rFonts w:ascii="Wingdings" w:hAnsi="Wingdings" w:hint="default"/>
      </w:rPr>
    </w:lvl>
    <w:lvl w:ilvl="3" w:tplc="71425B14">
      <w:start w:val="1"/>
      <w:numFmt w:val="bullet"/>
      <w:lvlText w:val=""/>
      <w:lvlJc w:val="left"/>
      <w:pPr>
        <w:ind w:left="2880" w:hanging="360"/>
      </w:pPr>
      <w:rPr>
        <w:rFonts w:ascii="Symbol" w:hAnsi="Symbol" w:hint="default"/>
      </w:rPr>
    </w:lvl>
    <w:lvl w:ilvl="4" w:tplc="6BD656CC">
      <w:start w:val="1"/>
      <w:numFmt w:val="bullet"/>
      <w:lvlText w:val="o"/>
      <w:lvlJc w:val="left"/>
      <w:pPr>
        <w:ind w:left="3600" w:hanging="360"/>
      </w:pPr>
      <w:rPr>
        <w:rFonts w:ascii="Courier New" w:hAnsi="Courier New" w:hint="default"/>
      </w:rPr>
    </w:lvl>
    <w:lvl w:ilvl="5" w:tplc="5734C2DA">
      <w:start w:val="1"/>
      <w:numFmt w:val="bullet"/>
      <w:lvlText w:val=""/>
      <w:lvlJc w:val="left"/>
      <w:pPr>
        <w:ind w:left="4320" w:hanging="360"/>
      </w:pPr>
      <w:rPr>
        <w:rFonts w:ascii="Wingdings" w:hAnsi="Wingdings" w:hint="default"/>
      </w:rPr>
    </w:lvl>
    <w:lvl w:ilvl="6" w:tplc="C27ED072">
      <w:start w:val="1"/>
      <w:numFmt w:val="bullet"/>
      <w:lvlText w:val=""/>
      <w:lvlJc w:val="left"/>
      <w:pPr>
        <w:ind w:left="5040" w:hanging="360"/>
      </w:pPr>
      <w:rPr>
        <w:rFonts w:ascii="Symbol" w:hAnsi="Symbol" w:hint="default"/>
      </w:rPr>
    </w:lvl>
    <w:lvl w:ilvl="7" w:tplc="3DF404FE">
      <w:start w:val="1"/>
      <w:numFmt w:val="bullet"/>
      <w:lvlText w:val="o"/>
      <w:lvlJc w:val="left"/>
      <w:pPr>
        <w:ind w:left="5760" w:hanging="360"/>
      </w:pPr>
      <w:rPr>
        <w:rFonts w:ascii="Courier New" w:hAnsi="Courier New" w:hint="default"/>
      </w:rPr>
    </w:lvl>
    <w:lvl w:ilvl="8" w:tplc="C19276C8">
      <w:start w:val="1"/>
      <w:numFmt w:val="bullet"/>
      <w:lvlText w:val=""/>
      <w:lvlJc w:val="left"/>
      <w:pPr>
        <w:ind w:left="6480" w:hanging="360"/>
      </w:pPr>
      <w:rPr>
        <w:rFonts w:ascii="Wingdings" w:hAnsi="Wingdings" w:hint="default"/>
      </w:rPr>
    </w:lvl>
  </w:abstractNum>
  <w:abstractNum w:abstractNumId="67" w15:restartNumberingAfterBreak="0">
    <w:nsid w:val="7CA92306"/>
    <w:multiLevelType w:val="multilevel"/>
    <w:tmpl w:val="BEECF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D696D1B"/>
    <w:multiLevelType w:val="multilevel"/>
    <w:tmpl w:val="C42086BE"/>
    <w:lvl w:ilvl="0">
      <w:start w:val="5"/>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num w:numId="1">
    <w:abstractNumId w:val="39"/>
  </w:num>
  <w:num w:numId="2">
    <w:abstractNumId w:val="21"/>
  </w:num>
  <w:num w:numId="3">
    <w:abstractNumId w:val="33"/>
  </w:num>
  <w:num w:numId="4">
    <w:abstractNumId w:val="23"/>
  </w:num>
  <w:num w:numId="5">
    <w:abstractNumId w:val="37"/>
  </w:num>
  <w:num w:numId="6">
    <w:abstractNumId w:val="53"/>
  </w:num>
  <w:num w:numId="7">
    <w:abstractNumId w:val="31"/>
  </w:num>
  <w:num w:numId="8">
    <w:abstractNumId w:val="38"/>
  </w:num>
  <w:num w:numId="9">
    <w:abstractNumId w:val="0"/>
  </w:num>
  <w:num w:numId="10">
    <w:abstractNumId w:val="62"/>
  </w:num>
  <w:num w:numId="11">
    <w:abstractNumId w:val="19"/>
  </w:num>
  <w:num w:numId="12">
    <w:abstractNumId w:val="65"/>
  </w:num>
  <w:num w:numId="13">
    <w:abstractNumId w:val="36"/>
  </w:num>
  <w:num w:numId="14">
    <w:abstractNumId w:val="64"/>
  </w:num>
  <w:num w:numId="15">
    <w:abstractNumId w:val="14"/>
  </w:num>
  <w:num w:numId="16">
    <w:abstractNumId w:val="56"/>
  </w:num>
  <w:num w:numId="17">
    <w:abstractNumId w:val="55"/>
  </w:num>
  <w:num w:numId="18">
    <w:abstractNumId w:val="48"/>
  </w:num>
  <w:num w:numId="19">
    <w:abstractNumId w:val="45"/>
  </w:num>
  <w:num w:numId="20">
    <w:abstractNumId w:val="6"/>
  </w:num>
  <w:num w:numId="21">
    <w:abstractNumId w:val="20"/>
  </w:num>
  <w:num w:numId="22">
    <w:abstractNumId w:val="9"/>
  </w:num>
  <w:num w:numId="23">
    <w:abstractNumId w:val="5"/>
  </w:num>
  <w:num w:numId="24">
    <w:abstractNumId w:val="42"/>
  </w:num>
  <w:num w:numId="25">
    <w:abstractNumId w:val="66"/>
  </w:num>
  <w:num w:numId="26">
    <w:abstractNumId w:val="18"/>
  </w:num>
  <w:num w:numId="27">
    <w:abstractNumId w:val="7"/>
  </w:num>
  <w:num w:numId="28">
    <w:abstractNumId w:val="12"/>
  </w:num>
  <w:num w:numId="29">
    <w:abstractNumId w:val="47"/>
  </w:num>
  <w:num w:numId="30">
    <w:abstractNumId w:val="34"/>
  </w:num>
  <w:num w:numId="31">
    <w:abstractNumId w:val="54"/>
  </w:num>
  <w:num w:numId="32">
    <w:abstractNumId w:val="46"/>
  </w:num>
  <w:num w:numId="33">
    <w:abstractNumId w:val="40"/>
  </w:num>
  <w:num w:numId="34">
    <w:abstractNumId w:val="41"/>
  </w:num>
  <w:num w:numId="35">
    <w:abstractNumId w:val="8"/>
  </w:num>
  <w:num w:numId="36">
    <w:abstractNumId w:val="11"/>
  </w:num>
  <w:num w:numId="37">
    <w:abstractNumId w:val="17"/>
  </w:num>
  <w:num w:numId="38">
    <w:abstractNumId w:val="13"/>
  </w:num>
  <w:num w:numId="39">
    <w:abstractNumId w:val="57"/>
  </w:num>
  <w:num w:numId="40">
    <w:abstractNumId w:val="44"/>
  </w:num>
  <w:num w:numId="41">
    <w:abstractNumId w:val="52"/>
  </w:num>
  <w:num w:numId="42">
    <w:abstractNumId w:val="61"/>
  </w:num>
  <w:num w:numId="43">
    <w:abstractNumId w:val="1"/>
  </w:num>
  <w:num w:numId="44">
    <w:abstractNumId w:val="27"/>
  </w:num>
  <w:num w:numId="45">
    <w:abstractNumId w:val="63"/>
  </w:num>
  <w:num w:numId="46">
    <w:abstractNumId w:val="10"/>
  </w:num>
  <w:num w:numId="47">
    <w:abstractNumId w:val="30"/>
  </w:num>
  <w:num w:numId="48">
    <w:abstractNumId w:val="28"/>
  </w:num>
  <w:num w:numId="49">
    <w:abstractNumId w:val="29"/>
  </w:num>
  <w:num w:numId="50">
    <w:abstractNumId w:val="59"/>
  </w:num>
  <w:num w:numId="51">
    <w:abstractNumId w:val="2"/>
  </w:num>
  <w:num w:numId="52">
    <w:abstractNumId w:val="3"/>
  </w:num>
  <w:num w:numId="53">
    <w:abstractNumId w:val="67"/>
  </w:num>
  <w:num w:numId="54">
    <w:abstractNumId w:val="15"/>
  </w:num>
  <w:num w:numId="55">
    <w:abstractNumId w:val="58"/>
  </w:num>
  <w:num w:numId="56">
    <w:abstractNumId w:val="51"/>
  </w:num>
  <w:num w:numId="57">
    <w:abstractNumId w:val="43"/>
  </w:num>
  <w:num w:numId="58">
    <w:abstractNumId w:val="68"/>
  </w:num>
  <w:num w:numId="59">
    <w:abstractNumId w:val="60"/>
  </w:num>
  <w:num w:numId="60">
    <w:abstractNumId w:val="4"/>
  </w:num>
  <w:num w:numId="61">
    <w:abstractNumId w:val="16"/>
  </w:num>
  <w:num w:numId="62">
    <w:abstractNumId w:val="35"/>
  </w:num>
  <w:num w:numId="63">
    <w:abstractNumId w:val="50"/>
  </w:num>
  <w:num w:numId="64">
    <w:abstractNumId w:val="49"/>
  </w:num>
  <w:num w:numId="65">
    <w:abstractNumId w:val="32"/>
  </w:num>
  <w:num w:numId="66">
    <w:abstractNumId w:val="25"/>
  </w:num>
  <w:num w:numId="67">
    <w:abstractNumId w:val="26"/>
  </w:num>
  <w:num w:numId="68">
    <w:abstractNumId w:val="22"/>
  </w:num>
  <w:num w:numId="69">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CA4"/>
    <w:rsid w:val="00000663"/>
    <w:rsid w:val="00000E78"/>
    <w:rsid w:val="00001AFF"/>
    <w:rsid w:val="00001EA0"/>
    <w:rsid w:val="00002529"/>
    <w:rsid w:val="00002BC6"/>
    <w:rsid w:val="000031F8"/>
    <w:rsid w:val="00004356"/>
    <w:rsid w:val="0000441D"/>
    <w:rsid w:val="00004D41"/>
    <w:rsid w:val="000051B9"/>
    <w:rsid w:val="00005CC4"/>
    <w:rsid w:val="00006667"/>
    <w:rsid w:val="00006E2A"/>
    <w:rsid w:val="0000723D"/>
    <w:rsid w:val="00007894"/>
    <w:rsid w:val="00010572"/>
    <w:rsid w:val="00012026"/>
    <w:rsid w:val="000136CA"/>
    <w:rsid w:val="000152BE"/>
    <w:rsid w:val="000155EB"/>
    <w:rsid w:val="00015B73"/>
    <w:rsid w:val="00015F13"/>
    <w:rsid w:val="00016E1C"/>
    <w:rsid w:val="000174A1"/>
    <w:rsid w:val="0001780B"/>
    <w:rsid w:val="00020993"/>
    <w:rsid w:val="00020B9A"/>
    <w:rsid w:val="00021231"/>
    <w:rsid w:val="00021843"/>
    <w:rsid w:val="00021F2C"/>
    <w:rsid w:val="00022031"/>
    <w:rsid w:val="00022C3E"/>
    <w:rsid w:val="00024817"/>
    <w:rsid w:val="00027421"/>
    <w:rsid w:val="000278C5"/>
    <w:rsid w:val="00030D69"/>
    <w:rsid w:val="00030E36"/>
    <w:rsid w:val="000321A2"/>
    <w:rsid w:val="000328AC"/>
    <w:rsid w:val="00032FFA"/>
    <w:rsid w:val="00033301"/>
    <w:rsid w:val="000337A1"/>
    <w:rsid w:val="000352DF"/>
    <w:rsid w:val="000357A2"/>
    <w:rsid w:val="00037AF5"/>
    <w:rsid w:val="00040ADF"/>
    <w:rsid w:val="00041312"/>
    <w:rsid w:val="00041A5C"/>
    <w:rsid w:val="0004235D"/>
    <w:rsid w:val="000431A4"/>
    <w:rsid w:val="00044574"/>
    <w:rsid w:val="00045500"/>
    <w:rsid w:val="00045DD1"/>
    <w:rsid w:val="00046241"/>
    <w:rsid w:val="000464A2"/>
    <w:rsid w:val="0004671E"/>
    <w:rsid w:val="000472C3"/>
    <w:rsid w:val="0005079A"/>
    <w:rsid w:val="00050D26"/>
    <w:rsid w:val="000510A5"/>
    <w:rsid w:val="000511C2"/>
    <w:rsid w:val="00051769"/>
    <w:rsid w:val="00052B33"/>
    <w:rsid w:val="00053250"/>
    <w:rsid w:val="00053342"/>
    <w:rsid w:val="0005398C"/>
    <w:rsid w:val="00054734"/>
    <w:rsid w:val="00055B62"/>
    <w:rsid w:val="00055D64"/>
    <w:rsid w:val="0005C0A1"/>
    <w:rsid w:val="000601F8"/>
    <w:rsid w:val="00061880"/>
    <w:rsid w:val="000620F7"/>
    <w:rsid w:val="00064010"/>
    <w:rsid w:val="000655EF"/>
    <w:rsid w:val="00066F9F"/>
    <w:rsid w:val="0007007D"/>
    <w:rsid w:val="000711DF"/>
    <w:rsid w:val="0007346D"/>
    <w:rsid w:val="00074182"/>
    <w:rsid w:val="00074821"/>
    <w:rsid w:val="00074D8D"/>
    <w:rsid w:val="00075A55"/>
    <w:rsid w:val="00076A02"/>
    <w:rsid w:val="00077324"/>
    <w:rsid w:val="0007798E"/>
    <w:rsid w:val="00080E89"/>
    <w:rsid w:val="000845E9"/>
    <w:rsid w:val="0008473E"/>
    <w:rsid w:val="00084794"/>
    <w:rsid w:val="00084990"/>
    <w:rsid w:val="000855F1"/>
    <w:rsid w:val="000879F6"/>
    <w:rsid w:val="00090334"/>
    <w:rsid w:val="00092BFA"/>
    <w:rsid w:val="00095313"/>
    <w:rsid w:val="0009544A"/>
    <w:rsid w:val="00095BD7"/>
    <w:rsid w:val="00096473"/>
    <w:rsid w:val="000966C8"/>
    <w:rsid w:val="000A078C"/>
    <w:rsid w:val="000A0DA4"/>
    <w:rsid w:val="000A2D78"/>
    <w:rsid w:val="000A3810"/>
    <w:rsid w:val="000A38B5"/>
    <w:rsid w:val="000A3C19"/>
    <w:rsid w:val="000A40FF"/>
    <w:rsid w:val="000A4FC7"/>
    <w:rsid w:val="000A59C0"/>
    <w:rsid w:val="000A5CA8"/>
    <w:rsid w:val="000A5F37"/>
    <w:rsid w:val="000A74EF"/>
    <w:rsid w:val="000A764F"/>
    <w:rsid w:val="000A7E35"/>
    <w:rsid w:val="000B13AC"/>
    <w:rsid w:val="000B14D9"/>
    <w:rsid w:val="000B26A1"/>
    <w:rsid w:val="000B34DF"/>
    <w:rsid w:val="000B3769"/>
    <w:rsid w:val="000B3E3B"/>
    <w:rsid w:val="000B56B9"/>
    <w:rsid w:val="000B7BC3"/>
    <w:rsid w:val="000C0501"/>
    <w:rsid w:val="000C13FC"/>
    <w:rsid w:val="000C241A"/>
    <w:rsid w:val="000C4630"/>
    <w:rsid w:val="000C4F2E"/>
    <w:rsid w:val="000C582D"/>
    <w:rsid w:val="000C6F54"/>
    <w:rsid w:val="000D0A07"/>
    <w:rsid w:val="000D18D6"/>
    <w:rsid w:val="000D1DF6"/>
    <w:rsid w:val="000D1E85"/>
    <w:rsid w:val="000D502F"/>
    <w:rsid w:val="000D5F18"/>
    <w:rsid w:val="000D6670"/>
    <w:rsid w:val="000D74C1"/>
    <w:rsid w:val="000E0146"/>
    <w:rsid w:val="000E01EC"/>
    <w:rsid w:val="000E0F27"/>
    <w:rsid w:val="000E183A"/>
    <w:rsid w:val="000E2527"/>
    <w:rsid w:val="000E2724"/>
    <w:rsid w:val="000E36E3"/>
    <w:rsid w:val="000E387A"/>
    <w:rsid w:val="000E3A7F"/>
    <w:rsid w:val="000E4986"/>
    <w:rsid w:val="000E4D81"/>
    <w:rsid w:val="000E6C64"/>
    <w:rsid w:val="000E7660"/>
    <w:rsid w:val="000E7802"/>
    <w:rsid w:val="000EAAD4"/>
    <w:rsid w:val="000F012B"/>
    <w:rsid w:val="000F0323"/>
    <w:rsid w:val="000F03AD"/>
    <w:rsid w:val="000F17CD"/>
    <w:rsid w:val="000F310A"/>
    <w:rsid w:val="000F32E7"/>
    <w:rsid w:val="000F3517"/>
    <w:rsid w:val="000F3F5E"/>
    <w:rsid w:val="000F40E8"/>
    <w:rsid w:val="000F4D4B"/>
    <w:rsid w:val="000F4EB5"/>
    <w:rsid w:val="000F5E00"/>
    <w:rsid w:val="000F6BAC"/>
    <w:rsid w:val="00101525"/>
    <w:rsid w:val="00101D73"/>
    <w:rsid w:val="00102117"/>
    <w:rsid w:val="00102421"/>
    <w:rsid w:val="00102712"/>
    <w:rsid w:val="00103BA4"/>
    <w:rsid w:val="001052DF"/>
    <w:rsid w:val="001059BA"/>
    <w:rsid w:val="001063E8"/>
    <w:rsid w:val="0010765A"/>
    <w:rsid w:val="00107872"/>
    <w:rsid w:val="00111820"/>
    <w:rsid w:val="00111916"/>
    <w:rsid w:val="00112491"/>
    <w:rsid w:val="00112924"/>
    <w:rsid w:val="00112A99"/>
    <w:rsid w:val="00112C82"/>
    <w:rsid w:val="001133D8"/>
    <w:rsid w:val="00113515"/>
    <w:rsid w:val="00113DB8"/>
    <w:rsid w:val="0011416A"/>
    <w:rsid w:val="00114D84"/>
    <w:rsid w:val="00114E7C"/>
    <w:rsid w:val="001151EE"/>
    <w:rsid w:val="001157BB"/>
    <w:rsid w:val="00115CF3"/>
    <w:rsid w:val="00116167"/>
    <w:rsid w:val="0011650B"/>
    <w:rsid w:val="00116AE3"/>
    <w:rsid w:val="001179AA"/>
    <w:rsid w:val="0011BED4"/>
    <w:rsid w:val="00120133"/>
    <w:rsid w:val="00120D99"/>
    <w:rsid w:val="00121222"/>
    <w:rsid w:val="001220F9"/>
    <w:rsid w:val="001225B6"/>
    <w:rsid w:val="001236B6"/>
    <w:rsid w:val="00123F21"/>
    <w:rsid w:val="00125676"/>
    <w:rsid w:val="00125FCB"/>
    <w:rsid w:val="00126041"/>
    <w:rsid w:val="00127133"/>
    <w:rsid w:val="00130873"/>
    <w:rsid w:val="001312BA"/>
    <w:rsid w:val="00131954"/>
    <w:rsid w:val="001343B6"/>
    <w:rsid w:val="00134E7D"/>
    <w:rsid w:val="00136891"/>
    <w:rsid w:val="00137011"/>
    <w:rsid w:val="001372A2"/>
    <w:rsid w:val="00137F3D"/>
    <w:rsid w:val="0014068F"/>
    <w:rsid w:val="001406BC"/>
    <w:rsid w:val="00141277"/>
    <w:rsid w:val="001423B4"/>
    <w:rsid w:val="001424C7"/>
    <w:rsid w:val="00143630"/>
    <w:rsid w:val="00143782"/>
    <w:rsid w:val="001440DF"/>
    <w:rsid w:val="00144148"/>
    <w:rsid w:val="00144166"/>
    <w:rsid w:val="001443BF"/>
    <w:rsid w:val="00146001"/>
    <w:rsid w:val="0014743C"/>
    <w:rsid w:val="00147D2F"/>
    <w:rsid w:val="00150F28"/>
    <w:rsid w:val="00151777"/>
    <w:rsid w:val="00152060"/>
    <w:rsid w:val="001522A6"/>
    <w:rsid w:val="00153D11"/>
    <w:rsid w:val="0015414B"/>
    <w:rsid w:val="00154226"/>
    <w:rsid w:val="001556F0"/>
    <w:rsid w:val="00155A03"/>
    <w:rsid w:val="0015600D"/>
    <w:rsid w:val="0015605A"/>
    <w:rsid w:val="00156C69"/>
    <w:rsid w:val="0015A229"/>
    <w:rsid w:val="00161874"/>
    <w:rsid w:val="001621BA"/>
    <w:rsid w:val="00163B45"/>
    <w:rsid w:val="0016405C"/>
    <w:rsid w:val="001646A0"/>
    <w:rsid w:val="00164DF5"/>
    <w:rsid w:val="0016664D"/>
    <w:rsid w:val="0016686D"/>
    <w:rsid w:val="00166E94"/>
    <w:rsid w:val="001671DA"/>
    <w:rsid w:val="00167FE2"/>
    <w:rsid w:val="00172338"/>
    <w:rsid w:val="001728C6"/>
    <w:rsid w:val="00172B2E"/>
    <w:rsid w:val="00172C44"/>
    <w:rsid w:val="0017342E"/>
    <w:rsid w:val="001743EF"/>
    <w:rsid w:val="001745BA"/>
    <w:rsid w:val="0017486E"/>
    <w:rsid w:val="00174AA9"/>
    <w:rsid w:val="00176A22"/>
    <w:rsid w:val="00177933"/>
    <w:rsid w:val="00180A6C"/>
    <w:rsid w:val="00181369"/>
    <w:rsid w:val="00181CBF"/>
    <w:rsid w:val="00183DA4"/>
    <w:rsid w:val="00183F49"/>
    <w:rsid w:val="001841AB"/>
    <w:rsid w:val="0018505B"/>
    <w:rsid w:val="0018714C"/>
    <w:rsid w:val="0018721D"/>
    <w:rsid w:val="001875E4"/>
    <w:rsid w:val="001877DC"/>
    <w:rsid w:val="001909D2"/>
    <w:rsid w:val="00191123"/>
    <w:rsid w:val="001914E5"/>
    <w:rsid w:val="00192B55"/>
    <w:rsid w:val="00193558"/>
    <w:rsid w:val="00194CE3"/>
    <w:rsid w:val="00194DE4"/>
    <w:rsid w:val="00197089"/>
    <w:rsid w:val="00197611"/>
    <w:rsid w:val="00197D6D"/>
    <w:rsid w:val="001A1557"/>
    <w:rsid w:val="001A175D"/>
    <w:rsid w:val="001A1DC1"/>
    <w:rsid w:val="001A34E4"/>
    <w:rsid w:val="001A35FA"/>
    <w:rsid w:val="001A664E"/>
    <w:rsid w:val="001A6D02"/>
    <w:rsid w:val="001B0821"/>
    <w:rsid w:val="001B09D1"/>
    <w:rsid w:val="001B0A59"/>
    <w:rsid w:val="001B1237"/>
    <w:rsid w:val="001B1243"/>
    <w:rsid w:val="001B1BDE"/>
    <w:rsid w:val="001B2395"/>
    <w:rsid w:val="001B3AA6"/>
    <w:rsid w:val="001B4A41"/>
    <w:rsid w:val="001B613A"/>
    <w:rsid w:val="001B69F8"/>
    <w:rsid w:val="001B6B5A"/>
    <w:rsid w:val="001C05D1"/>
    <w:rsid w:val="001C0DE5"/>
    <w:rsid w:val="001C1975"/>
    <w:rsid w:val="001C253D"/>
    <w:rsid w:val="001C2990"/>
    <w:rsid w:val="001C2DF0"/>
    <w:rsid w:val="001C39E5"/>
    <w:rsid w:val="001C4193"/>
    <w:rsid w:val="001C4D33"/>
    <w:rsid w:val="001C71B4"/>
    <w:rsid w:val="001D0424"/>
    <w:rsid w:val="001D0CE2"/>
    <w:rsid w:val="001D1C77"/>
    <w:rsid w:val="001D201F"/>
    <w:rsid w:val="001D233C"/>
    <w:rsid w:val="001D2E91"/>
    <w:rsid w:val="001D30DB"/>
    <w:rsid w:val="001D3132"/>
    <w:rsid w:val="001D3678"/>
    <w:rsid w:val="001D456C"/>
    <w:rsid w:val="001D4607"/>
    <w:rsid w:val="001D463A"/>
    <w:rsid w:val="001D49C6"/>
    <w:rsid w:val="001D639C"/>
    <w:rsid w:val="001D78F8"/>
    <w:rsid w:val="001E02F8"/>
    <w:rsid w:val="001E05BA"/>
    <w:rsid w:val="001E06F0"/>
    <w:rsid w:val="001E1035"/>
    <w:rsid w:val="001E1863"/>
    <w:rsid w:val="001E1BCC"/>
    <w:rsid w:val="001E1D68"/>
    <w:rsid w:val="001E238E"/>
    <w:rsid w:val="001E2DFC"/>
    <w:rsid w:val="001E3FCD"/>
    <w:rsid w:val="001E60C4"/>
    <w:rsid w:val="001E6538"/>
    <w:rsid w:val="001E680D"/>
    <w:rsid w:val="001E68CC"/>
    <w:rsid w:val="001E7380"/>
    <w:rsid w:val="001E7E86"/>
    <w:rsid w:val="001F00DF"/>
    <w:rsid w:val="001F1150"/>
    <w:rsid w:val="001F15F9"/>
    <w:rsid w:val="001F15FF"/>
    <w:rsid w:val="001F245B"/>
    <w:rsid w:val="001F3717"/>
    <w:rsid w:val="001F4C67"/>
    <w:rsid w:val="001F6866"/>
    <w:rsid w:val="001F71E4"/>
    <w:rsid w:val="001F74BD"/>
    <w:rsid w:val="001F7AFA"/>
    <w:rsid w:val="00200876"/>
    <w:rsid w:val="00200DAE"/>
    <w:rsid w:val="00204516"/>
    <w:rsid w:val="002045C4"/>
    <w:rsid w:val="002048B0"/>
    <w:rsid w:val="002053A6"/>
    <w:rsid w:val="00205CD1"/>
    <w:rsid w:val="0020635A"/>
    <w:rsid w:val="00206729"/>
    <w:rsid w:val="002073D9"/>
    <w:rsid w:val="00207D0D"/>
    <w:rsid w:val="0021066E"/>
    <w:rsid w:val="00210E70"/>
    <w:rsid w:val="0021277E"/>
    <w:rsid w:val="00212EE4"/>
    <w:rsid w:val="00214198"/>
    <w:rsid w:val="00214390"/>
    <w:rsid w:val="00214638"/>
    <w:rsid w:val="0021588F"/>
    <w:rsid w:val="00220485"/>
    <w:rsid w:val="00220733"/>
    <w:rsid w:val="00221AE1"/>
    <w:rsid w:val="0022228F"/>
    <w:rsid w:val="002241AC"/>
    <w:rsid w:val="00224BD9"/>
    <w:rsid w:val="00224CF3"/>
    <w:rsid w:val="00225349"/>
    <w:rsid w:val="00226313"/>
    <w:rsid w:val="00226BB3"/>
    <w:rsid w:val="00233507"/>
    <w:rsid w:val="00233FEB"/>
    <w:rsid w:val="00234220"/>
    <w:rsid w:val="00234D2A"/>
    <w:rsid w:val="00240249"/>
    <w:rsid w:val="0024079F"/>
    <w:rsid w:val="002407AA"/>
    <w:rsid w:val="00240CE3"/>
    <w:rsid w:val="00241028"/>
    <w:rsid w:val="00242BC0"/>
    <w:rsid w:val="002433E8"/>
    <w:rsid w:val="0024376E"/>
    <w:rsid w:val="002463D8"/>
    <w:rsid w:val="00246558"/>
    <w:rsid w:val="0024665C"/>
    <w:rsid w:val="00247728"/>
    <w:rsid w:val="00247745"/>
    <w:rsid w:val="0024B06A"/>
    <w:rsid w:val="00250FAA"/>
    <w:rsid w:val="00251993"/>
    <w:rsid w:val="00251A44"/>
    <w:rsid w:val="00251DEE"/>
    <w:rsid w:val="002525EE"/>
    <w:rsid w:val="00254521"/>
    <w:rsid w:val="00254791"/>
    <w:rsid w:val="00255386"/>
    <w:rsid w:val="002560B2"/>
    <w:rsid w:val="0025714D"/>
    <w:rsid w:val="00262416"/>
    <w:rsid w:val="0026269C"/>
    <w:rsid w:val="002639B1"/>
    <w:rsid w:val="00263D6D"/>
    <w:rsid w:val="0026461D"/>
    <w:rsid w:val="00264A80"/>
    <w:rsid w:val="00264E49"/>
    <w:rsid w:val="00265106"/>
    <w:rsid w:val="0026FE2F"/>
    <w:rsid w:val="00272207"/>
    <w:rsid w:val="0027383B"/>
    <w:rsid w:val="00275BF3"/>
    <w:rsid w:val="00275D2E"/>
    <w:rsid w:val="00277237"/>
    <w:rsid w:val="00277A68"/>
    <w:rsid w:val="00277D5F"/>
    <w:rsid w:val="0027EBAC"/>
    <w:rsid w:val="00280B56"/>
    <w:rsid w:val="00281F1E"/>
    <w:rsid w:val="00281F7E"/>
    <w:rsid w:val="002827FC"/>
    <w:rsid w:val="00283043"/>
    <w:rsid w:val="00283AEB"/>
    <w:rsid w:val="00283B53"/>
    <w:rsid w:val="00284483"/>
    <w:rsid w:val="00284ECF"/>
    <w:rsid w:val="00285DF1"/>
    <w:rsid w:val="002860AE"/>
    <w:rsid w:val="00286476"/>
    <w:rsid w:val="00286BDF"/>
    <w:rsid w:val="0028753E"/>
    <w:rsid w:val="002879DB"/>
    <w:rsid w:val="00287AFB"/>
    <w:rsid w:val="00287CD3"/>
    <w:rsid w:val="0029049B"/>
    <w:rsid w:val="002923F0"/>
    <w:rsid w:val="00292549"/>
    <w:rsid w:val="002947B0"/>
    <w:rsid w:val="00294E83"/>
    <w:rsid w:val="00295DED"/>
    <w:rsid w:val="00295EDD"/>
    <w:rsid w:val="002962E9"/>
    <w:rsid w:val="00297048"/>
    <w:rsid w:val="00297222"/>
    <w:rsid w:val="002A08E0"/>
    <w:rsid w:val="002A091E"/>
    <w:rsid w:val="002A0FA1"/>
    <w:rsid w:val="002A2893"/>
    <w:rsid w:val="002A3487"/>
    <w:rsid w:val="002A4FA3"/>
    <w:rsid w:val="002A505F"/>
    <w:rsid w:val="002A583F"/>
    <w:rsid w:val="002A76FC"/>
    <w:rsid w:val="002B07BC"/>
    <w:rsid w:val="002B102D"/>
    <w:rsid w:val="002B1D4A"/>
    <w:rsid w:val="002B29DB"/>
    <w:rsid w:val="002B2F00"/>
    <w:rsid w:val="002B312F"/>
    <w:rsid w:val="002B6209"/>
    <w:rsid w:val="002B7057"/>
    <w:rsid w:val="002B7A49"/>
    <w:rsid w:val="002B7BC3"/>
    <w:rsid w:val="002C12B2"/>
    <w:rsid w:val="002C27D7"/>
    <w:rsid w:val="002C5595"/>
    <w:rsid w:val="002C58AB"/>
    <w:rsid w:val="002C7286"/>
    <w:rsid w:val="002D027A"/>
    <w:rsid w:val="002D2BC1"/>
    <w:rsid w:val="002D2FD7"/>
    <w:rsid w:val="002D333F"/>
    <w:rsid w:val="002D3A44"/>
    <w:rsid w:val="002D3AE4"/>
    <w:rsid w:val="002D5360"/>
    <w:rsid w:val="002D539C"/>
    <w:rsid w:val="002D5E0B"/>
    <w:rsid w:val="002D5ED6"/>
    <w:rsid w:val="002D6DA4"/>
    <w:rsid w:val="002E04CB"/>
    <w:rsid w:val="002E0F75"/>
    <w:rsid w:val="002E12E6"/>
    <w:rsid w:val="002E1493"/>
    <w:rsid w:val="002E166F"/>
    <w:rsid w:val="002E1EC1"/>
    <w:rsid w:val="002E21E5"/>
    <w:rsid w:val="002E27D0"/>
    <w:rsid w:val="002E3826"/>
    <w:rsid w:val="002E43F6"/>
    <w:rsid w:val="002E7367"/>
    <w:rsid w:val="002F0594"/>
    <w:rsid w:val="002F29D3"/>
    <w:rsid w:val="002F2AF1"/>
    <w:rsid w:val="002F339D"/>
    <w:rsid w:val="002F5B61"/>
    <w:rsid w:val="002F677E"/>
    <w:rsid w:val="002F7BD8"/>
    <w:rsid w:val="002F7C30"/>
    <w:rsid w:val="003009C4"/>
    <w:rsid w:val="00300F9C"/>
    <w:rsid w:val="0030138C"/>
    <w:rsid w:val="00301BF6"/>
    <w:rsid w:val="003039AD"/>
    <w:rsid w:val="003042F0"/>
    <w:rsid w:val="0030556C"/>
    <w:rsid w:val="0030566B"/>
    <w:rsid w:val="00305C48"/>
    <w:rsid w:val="0030684B"/>
    <w:rsid w:val="00306A50"/>
    <w:rsid w:val="003100AF"/>
    <w:rsid w:val="00312D7F"/>
    <w:rsid w:val="00312FEF"/>
    <w:rsid w:val="003141AE"/>
    <w:rsid w:val="00314408"/>
    <w:rsid w:val="003152D7"/>
    <w:rsid w:val="003158E8"/>
    <w:rsid w:val="00315953"/>
    <w:rsid w:val="0031666F"/>
    <w:rsid w:val="003166C0"/>
    <w:rsid w:val="00316D62"/>
    <w:rsid w:val="00317133"/>
    <w:rsid w:val="0032309C"/>
    <w:rsid w:val="00323C99"/>
    <w:rsid w:val="0032445C"/>
    <w:rsid w:val="00324FE8"/>
    <w:rsid w:val="00326348"/>
    <w:rsid w:val="003267A5"/>
    <w:rsid w:val="003268F9"/>
    <w:rsid w:val="0032714E"/>
    <w:rsid w:val="0032715E"/>
    <w:rsid w:val="00327925"/>
    <w:rsid w:val="00327E13"/>
    <w:rsid w:val="00327E2C"/>
    <w:rsid w:val="00330B81"/>
    <w:rsid w:val="00331C95"/>
    <w:rsid w:val="0033255F"/>
    <w:rsid w:val="003328E2"/>
    <w:rsid w:val="00332D4E"/>
    <w:rsid w:val="00333B1A"/>
    <w:rsid w:val="003343A5"/>
    <w:rsid w:val="00334505"/>
    <w:rsid w:val="00334972"/>
    <w:rsid w:val="00334B0D"/>
    <w:rsid w:val="003351B4"/>
    <w:rsid w:val="003351C6"/>
    <w:rsid w:val="00335D97"/>
    <w:rsid w:val="00335E7C"/>
    <w:rsid w:val="00335F20"/>
    <w:rsid w:val="00340218"/>
    <w:rsid w:val="0034057B"/>
    <w:rsid w:val="00342247"/>
    <w:rsid w:val="003422C9"/>
    <w:rsid w:val="00344F8C"/>
    <w:rsid w:val="00345327"/>
    <w:rsid w:val="00345F76"/>
    <w:rsid w:val="00346492"/>
    <w:rsid w:val="003467B6"/>
    <w:rsid w:val="00347E1D"/>
    <w:rsid w:val="00350E05"/>
    <w:rsid w:val="00351DE3"/>
    <w:rsid w:val="00352D48"/>
    <w:rsid w:val="0035328E"/>
    <w:rsid w:val="00353871"/>
    <w:rsid w:val="003541C2"/>
    <w:rsid w:val="00355185"/>
    <w:rsid w:val="003553AF"/>
    <w:rsid w:val="00356DB5"/>
    <w:rsid w:val="0035779E"/>
    <w:rsid w:val="00357A5C"/>
    <w:rsid w:val="00357DB1"/>
    <w:rsid w:val="0036034C"/>
    <w:rsid w:val="00360E55"/>
    <w:rsid w:val="0036142B"/>
    <w:rsid w:val="003619C3"/>
    <w:rsid w:val="00361ED3"/>
    <w:rsid w:val="00361EE6"/>
    <w:rsid w:val="003621C8"/>
    <w:rsid w:val="003624FC"/>
    <w:rsid w:val="00363838"/>
    <w:rsid w:val="00364791"/>
    <w:rsid w:val="00365560"/>
    <w:rsid w:val="00366DDE"/>
    <w:rsid w:val="0036C584"/>
    <w:rsid w:val="00370156"/>
    <w:rsid w:val="003701B7"/>
    <w:rsid w:val="00370BF2"/>
    <w:rsid w:val="00370CF3"/>
    <w:rsid w:val="0037141B"/>
    <w:rsid w:val="00371C9F"/>
    <w:rsid w:val="00372555"/>
    <w:rsid w:val="003761A5"/>
    <w:rsid w:val="003775ED"/>
    <w:rsid w:val="00377D6E"/>
    <w:rsid w:val="00380B41"/>
    <w:rsid w:val="0038143B"/>
    <w:rsid w:val="00383A77"/>
    <w:rsid w:val="00384DAB"/>
    <w:rsid w:val="0038F0CD"/>
    <w:rsid w:val="00391479"/>
    <w:rsid w:val="00392400"/>
    <w:rsid w:val="00392934"/>
    <w:rsid w:val="00395685"/>
    <w:rsid w:val="00396269"/>
    <w:rsid w:val="00397522"/>
    <w:rsid w:val="0039797C"/>
    <w:rsid w:val="003A04F4"/>
    <w:rsid w:val="003A0B30"/>
    <w:rsid w:val="003A2C2A"/>
    <w:rsid w:val="003A470B"/>
    <w:rsid w:val="003A4D92"/>
    <w:rsid w:val="003A4FC3"/>
    <w:rsid w:val="003A71D1"/>
    <w:rsid w:val="003A7273"/>
    <w:rsid w:val="003A7938"/>
    <w:rsid w:val="003B0EC4"/>
    <w:rsid w:val="003B1F51"/>
    <w:rsid w:val="003B2635"/>
    <w:rsid w:val="003B2B21"/>
    <w:rsid w:val="003B36B9"/>
    <w:rsid w:val="003B3840"/>
    <w:rsid w:val="003B4146"/>
    <w:rsid w:val="003B4B7F"/>
    <w:rsid w:val="003B4C49"/>
    <w:rsid w:val="003B4CD2"/>
    <w:rsid w:val="003B4EC9"/>
    <w:rsid w:val="003B69FE"/>
    <w:rsid w:val="003B72E1"/>
    <w:rsid w:val="003BB91B"/>
    <w:rsid w:val="003C06A1"/>
    <w:rsid w:val="003C1302"/>
    <w:rsid w:val="003C14BE"/>
    <w:rsid w:val="003C23F4"/>
    <w:rsid w:val="003C33E1"/>
    <w:rsid w:val="003C3511"/>
    <w:rsid w:val="003C3A91"/>
    <w:rsid w:val="003C3F10"/>
    <w:rsid w:val="003C6001"/>
    <w:rsid w:val="003D07F3"/>
    <w:rsid w:val="003D2EC8"/>
    <w:rsid w:val="003D3303"/>
    <w:rsid w:val="003D34CD"/>
    <w:rsid w:val="003D36E1"/>
    <w:rsid w:val="003D3E64"/>
    <w:rsid w:val="003D42B6"/>
    <w:rsid w:val="003D49A3"/>
    <w:rsid w:val="003D5E4E"/>
    <w:rsid w:val="003D6AD0"/>
    <w:rsid w:val="003E050B"/>
    <w:rsid w:val="003E0A41"/>
    <w:rsid w:val="003E1A05"/>
    <w:rsid w:val="003E2CC6"/>
    <w:rsid w:val="003E3320"/>
    <w:rsid w:val="003E3E9F"/>
    <w:rsid w:val="003E3F4B"/>
    <w:rsid w:val="003E4571"/>
    <w:rsid w:val="003E5856"/>
    <w:rsid w:val="003E6D20"/>
    <w:rsid w:val="003E7AC7"/>
    <w:rsid w:val="003F0AEC"/>
    <w:rsid w:val="003F0D25"/>
    <w:rsid w:val="003F129A"/>
    <w:rsid w:val="003F1489"/>
    <w:rsid w:val="003F1882"/>
    <w:rsid w:val="003F2A6B"/>
    <w:rsid w:val="003F327E"/>
    <w:rsid w:val="003F3D13"/>
    <w:rsid w:val="003F5047"/>
    <w:rsid w:val="003F5399"/>
    <w:rsid w:val="003F60D6"/>
    <w:rsid w:val="003F642C"/>
    <w:rsid w:val="003F697E"/>
    <w:rsid w:val="003F7C2B"/>
    <w:rsid w:val="004003E6"/>
    <w:rsid w:val="00400C88"/>
    <w:rsid w:val="00400E7A"/>
    <w:rsid w:val="00401B86"/>
    <w:rsid w:val="00403A03"/>
    <w:rsid w:val="004041B8"/>
    <w:rsid w:val="004049DB"/>
    <w:rsid w:val="00406300"/>
    <w:rsid w:val="004065BC"/>
    <w:rsid w:val="004067C3"/>
    <w:rsid w:val="00406F2F"/>
    <w:rsid w:val="004108D2"/>
    <w:rsid w:val="00412597"/>
    <w:rsid w:val="00412C60"/>
    <w:rsid w:val="00413B9B"/>
    <w:rsid w:val="00415645"/>
    <w:rsid w:val="004164D4"/>
    <w:rsid w:val="0042003A"/>
    <w:rsid w:val="004212E1"/>
    <w:rsid w:val="00421805"/>
    <w:rsid w:val="00422656"/>
    <w:rsid w:val="004228B9"/>
    <w:rsid w:val="004244E6"/>
    <w:rsid w:val="0042533F"/>
    <w:rsid w:val="00425D7C"/>
    <w:rsid w:val="00427896"/>
    <w:rsid w:val="00427B06"/>
    <w:rsid w:val="0042E04C"/>
    <w:rsid w:val="00430419"/>
    <w:rsid w:val="00430C30"/>
    <w:rsid w:val="00432959"/>
    <w:rsid w:val="00433D86"/>
    <w:rsid w:val="00434738"/>
    <w:rsid w:val="0043506B"/>
    <w:rsid w:val="0043547C"/>
    <w:rsid w:val="00435B68"/>
    <w:rsid w:val="00436396"/>
    <w:rsid w:val="00438855"/>
    <w:rsid w:val="0043C8E4"/>
    <w:rsid w:val="00440B09"/>
    <w:rsid w:val="0044100B"/>
    <w:rsid w:val="00441FAE"/>
    <w:rsid w:val="00442CA4"/>
    <w:rsid w:val="00444D1E"/>
    <w:rsid w:val="004452DA"/>
    <w:rsid w:val="00445A28"/>
    <w:rsid w:val="00445B5F"/>
    <w:rsid w:val="00445F63"/>
    <w:rsid w:val="00446950"/>
    <w:rsid w:val="00446E0D"/>
    <w:rsid w:val="00446FBD"/>
    <w:rsid w:val="00447389"/>
    <w:rsid w:val="004478BE"/>
    <w:rsid w:val="00450108"/>
    <w:rsid w:val="00451254"/>
    <w:rsid w:val="004518E8"/>
    <w:rsid w:val="00451BF9"/>
    <w:rsid w:val="00452A41"/>
    <w:rsid w:val="00453034"/>
    <w:rsid w:val="00453398"/>
    <w:rsid w:val="00453677"/>
    <w:rsid w:val="0045519F"/>
    <w:rsid w:val="004551B7"/>
    <w:rsid w:val="00456152"/>
    <w:rsid w:val="0045665E"/>
    <w:rsid w:val="00457CA2"/>
    <w:rsid w:val="0045FCC2"/>
    <w:rsid w:val="004622A4"/>
    <w:rsid w:val="00463345"/>
    <w:rsid w:val="00463D42"/>
    <w:rsid w:val="004642B5"/>
    <w:rsid w:val="00464681"/>
    <w:rsid w:val="0046484C"/>
    <w:rsid w:val="00465EB3"/>
    <w:rsid w:val="00465F13"/>
    <w:rsid w:val="0046646B"/>
    <w:rsid w:val="004668B6"/>
    <w:rsid w:val="00466E6C"/>
    <w:rsid w:val="0046A774"/>
    <w:rsid w:val="0047017D"/>
    <w:rsid w:val="00470B7D"/>
    <w:rsid w:val="00471E1F"/>
    <w:rsid w:val="004728AA"/>
    <w:rsid w:val="004740EF"/>
    <w:rsid w:val="00474436"/>
    <w:rsid w:val="004744C7"/>
    <w:rsid w:val="00474DA8"/>
    <w:rsid w:val="00474E5B"/>
    <w:rsid w:val="00475736"/>
    <w:rsid w:val="0047669B"/>
    <w:rsid w:val="00477872"/>
    <w:rsid w:val="00477D08"/>
    <w:rsid w:val="0047DA9A"/>
    <w:rsid w:val="004812C0"/>
    <w:rsid w:val="00481599"/>
    <w:rsid w:val="00481A8D"/>
    <w:rsid w:val="0048249C"/>
    <w:rsid w:val="004825F2"/>
    <w:rsid w:val="0048260D"/>
    <w:rsid w:val="004832AD"/>
    <w:rsid w:val="004835C0"/>
    <w:rsid w:val="00485E98"/>
    <w:rsid w:val="00486B85"/>
    <w:rsid w:val="00487554"/>
    <w:rsid w:val="00487B40"/>
    <w:rsid w:val="0048E384"/>
    <w:rsid w:val="00490E39"/>
    <w:rsid w:val="00491396"/>
    <w:rsid w:val="004913A5"/>
    <w:rsid w:val="004916EA"/>
    <w:rsid w:val="00492204"/>
    <w:rsid w:val="00493CFC"/>
    <w:rsid w:val="00493D46"/>
    <w:rsid w:val="00493E08"/>
    <w:rsid w:val="004946C9"/>
    <w:rsid w:val="004948D5"/>
    <w:rsid w:val="00495669"/>
    <w:rsid w:val="00495D87"/>
    <w:rsid w:val="00496676"/>
    <w:rsid w:val="004A0327"/>
    <w:rsid w:val="004A0DBA"/>
    <w:rsid w:val="004A20E0"/>
    <w:rsid w:val="004A2659"/>
    <w:rsid w:val="004A2E0C"/>
    <w:rsid w:val="004A70B7"/>
    <w:rsid w:val="004B0E94"/>
    <w:rsid w:val="004B0FBA"/>
    <w:rsid w:val="004B2975"/>
    <w:rsid w:val="004B3072"/>
    <w:rsid w:val="004B3FFE"/>
    <w:rsid w:val="004B4007"/>
    <w:rsid w:val="004B47A6"/>
    <w:rsid w:val="004C05FA"/>
    <w:rsid w:val="004C219B"/>
    <w:rsid w:val="004C414F"/>
    <w:rsid w:val="004C4DA2"/>
    <w:rsid w:val="004C5539"/>
    <w:rsid w:val="004C5E8F"/>
    <w:rsid w:val="004C63CC"/>
    <w:rsid w:val="004C7219"/>
    <w:rsid w:val="004D03C6"/>
    <w:rsid w:val="004D0484"/>
    <w:rsid w:val="004D0D4F"/>
    <w:rsid w:val="004D19BF"/>
    <w:rsid w:val="004D26B4"/>
    <w:rsid w:val="004D2A7A"/>
    <w:rsid w:val="004D313D"/>
    <w:rsid w:val="004D3335"/>
    <w:rsid w:val="004D351F"/>
    <w:rsid w:val="004D3794"/>
    <w:rsid w:val="004D45AE"/>
    <w:rsid w:val="004D6932"/>
    <w:rsid w:val="004D6C2C"/>
    <w:rsid w:val="004D73F5"/>
    <w:rsid w:val="004D7A7C"/>
    <w:rsid w:val="004DA291"/>
    <w:rsid w:val="004E0559"/>
    <w:rsid w:val="004E16BE"/>
    <w:rsid w:val="004E1A23"/>
    <w:rsid w:val="004E24A0"/>
    <w:rsid w:val="004E2D38"/>
    <w:rsid w:val="004E2E1C"/>
    <w:rsid w:val="004E2FAA"/>
    <w:rsid w:val="004E4062"/>
    <w:rsid w:val="004E4785"/>
    <w:rsid w:val="004E5355"/>
    <w:rsid w:val="004E5544"/>
    <w:rsid w:val="004E5708"/>
    <w:rsid w:val="004E5B6C"/>
    <w:rsid w:val="004E5D94"/>
    <w:rsid w:val="004E75C9"/>
    <w:rsid w:val="004F0354"/>
    <w:rsid w:val="004F0530"/>
    <w:rsid w:val="004F09D8"/>
    <w:rsid w:val="004F1038"/>
    <w:rsid w:val="004F2F4C"/>
    <w:rsid w:val="004F547A"/>
    <w:rsid w:val="004F5FB7"/>
    <w:rsid w:val="00500226"/>
    <w:rsid w:val="00500758"/>
    <w:rsid w:val="00500EE5"/>
    <w:rsid w:val="005012A8"/>
    <w:rsid w:val="00501592"/>
    <w:rsid w:val="00501D1D"/>
    <w:rsid w:val="00501D31"/>
    <w:rsid w:val="00502E30"/>
    <w:rsid w:val="0050453B"/>
    <w:rsid w:val="005051C4"/>
    <w:rsid w:val="00505A77"/>
    <w:rsid w:val="00505C8F"/>
    <w:rsid w:val="00506007"/>
    <w:rsid w:val="00506519"/>
    <w:rsid w:val="00507019"/>
    <w:rsid w:val="00507C3D"/>
    <w:rsid w:val="00507DF7"/>
    <w:rsid w:val="005107F4"/>
    <w:rsid w:val="005110A9"/>
    <w:rsid w:val="00511DE2"/>
    <w:rsid w:val="00512B23"/>
    <w:rsid w:val="00512CEB"/>
    <w:rsid w:val="0051395C"/>
    <w:rsid w:val="00514603"/>
    <w:rsid w:val="00514A05"/>
    <w:rsid w:val="00515D60"/>
    <w:rsid w:val="00515FF6"/>
    <w:rsid w:val="00516FDF"/>
    <w:rsid w:val="00517CE3"/>
    <w:rsid w:val="00520BAF"/>
    <w:rsid w:val="00521D33"/>
    <w:rsid w:val="005229FE"/>
    <w:rsid w:val="00522BE5"/>
    <w:rsid w:val="00523FBE"/>
    <w:rsid w:val="00524447"/>
    <w:rsid w:val="0052468C"/>
    <w:rsid w:val="00524A03"/>
    <w:rsid w:val="0052551B"/>
    <w:rsid w:val="00526E97"/>
    <w:rsid w:val="00526FEE"/>
    <w:rsid w:val="005272BC"/>
    <w:rsid w:val="005279E4"/>
    <w:rsid w:val="005308C3"/>
    <w:rsid w:val="00531244"/>
    <w:rsid w:val="00534937"/>
    <w:rsid w:val="00534C91"/>
    <w:rsid w:val="00534DF4"/>
    <w:rsid w:val="005364CC"/>
    <w:rsid w:val="00537986"/>
    <w:rsid w:val="005405C3"/>
    <w:rsid w:val="00540E96"/>
    <w:rsid w:val="00540FA4"/>
    <w:rsid w:val="00541C9C"/>
    <w:rsid w:val="00542D87"/>
    <w:rsid w:val="00544DDE"/>
    <w:rsid w:val="00545019"/>
    <w:rsid w:val="00545132"/>
    <w:rsid w:val="00545567"/>
    <w:rsid w:val="005462E0"/>
    <w:rsid w:val="00547153"/>
    <w:rsid w:val="005472A7"/>
    <w:rsid w:val="00547DC0"/>
    <w:rsid w:val="005501C5"/>
    <w:rsid w:val="00551740"/>
    <w:rsid w:val="00551769"/>
    <w:rsid w:val="00551837"/>
    <w:rsid w:val="00552333"/>
    <w:rsid w:val="0055341D"/>
    <w:rsid w:val="00554CB3"/>
    <w:rsid w:val="00555142"/>
    <w:rsid w:val="00555250"/>
    <w:rsid w:val="00555949"/>
    <w:rsid w:val="00556E2C"/>
    <w:rsid w:val="00557ABB"/>
    <w:rsid w:val="00557CF1"/>
    <w:rsid w:val="00560E04"/>
    <w:rsid w:val="00561517"/>
    <w:rsid w:val="0056237D"/>
    <w:rsid w:val="005627C5"/>
    <w:rsid w:val="00562FF9"/>
    <w:rsid w:val="0056320E"/>
    <w:rsid w:val="00563389"/>
    <w:rsid w:val="00564784"/>
    <w:rsid w:val="00564E3D"/>
    <w:rsid w:val="00565698"/>
    <w:rsid w:val="0056679F"/>
    <w:rsid w:val="00567441"/>
    <w:rsid w:val="0056762E"/>
    <w:rsid w:val="00570930"/>
    <w:rsid w:val="00570A0A"/>
    <w:rsid w:val="00570C63"/>
    <w:rsid w:val="00570F6D"/>
    <w:rsid w:val="00571544"/>
    <w:rsid w:val="00572258"/>
    <w:rsid w:val="00572A6F"/>
    <w:rsid w:val="00572D69"/>
    <w:rsid w:val="00572D80"/>
    <w:rsid w:val="0057450D"/>
    <w:rsid w:val="00574843"/>
    <w:rsid w:val="00574888"/>
    <w:rsid w:val="00576925"/>
    <w:rsid w:val="00576BEC"/>
    <w:rsid w:val="005800DE"/>
    <w:rsid w:val="00580657"/>
    <w:rsid w:val="00581204"/>
    <w:rsid w:val="005815DA"/>
    <w:rsid w:val="00582129"/>
    <w:rsid w:val="00582CD6"/>
    <w:rsid w:val="005832C9"/>
    <w:rsid w:val="005835B6"/>
    <w:rsid w:val="00583F81"/>
    <w:rsid w:val="005848ED"/>
    <w:rsid w:val="00585ADF"/>
    <w:rsid w:val="005865A6"/>
    <w:rsid w:val="00586CEA"/>
    <w:rsid w:val="00587F7B"/>
    <w:rsid w:val="0058F366"/>
    <w:rsid w:val="0059586C"/>
    <w:rsid w:val="00596081"/>
    <w:rsid w:val="0059641A"/>
    <w:rsid w:val="00596B9E"/>
    <w:rsid w:val="005971F8"/>
    <w:rsid w:val="005A0410"/>
    <w:rsid w:val="005A0527"/>
    <w:rsid w:val="005A1802"/>
    <w:rsid w:val="005A3C82"/>
    <w:rsid w:val="005A3EFA"/>
    <w:rsid w:val="005A5826"/>
    <w:rsid w:val="005A6A6C"/>
    <w:rsid w:val="005A76D4"/>
    <w:rsid w:val="005AD094"/>
    <w:rsid w:val="005B0FB0"/>
    <w:rsid w:val="005B0FD1"/>
    <w:rsid w:val="005B1B3E"/>
    <w:rsid w:val="005B1F6A"/>
    <w:rsid w:val="005B25E9"/>
    <w:rsid w:val="005B2625"/>
    <w:rsid w:val="005B2C11"/>
    <w:rsid w:val="005B35D8"/>
    <w:rsid w:val="005B3B81"/>
    <w:rsid w:val="005B3D7A"/>
    <w:rsid w:val="005B49FA"/>
    <w:rsid w:val="005B56CD"/>
    <w:rsid w:val="005B60F2"/>
    <w:rsid w:val="005C02D1"/>
    <w:rsid w:val="005C0706"/>
    <w:rsid w:val="005C092E"/>
    <w:rsid w:val="005C1D6F"/>
    <w:rsid w:val="005C3713"/>
    <w:rsid w:val="005C470E"/>
    <w:rsid w:val="005C7028"/>
    <w:rsid w:val="005C7CAE"/>
    <w:rsid w:val="005D0310"/>
    <w:rsid w:val="005D070F"/>
    <w:rsid w:val="005D26D5"/>
    <w:rsid w:val="005D3438"/>
    <w:rsid w:val="005D34E6"/>
    <w:rsid w:val="005D3740"/>
    <w:rsid w:val="005D4221"/>
    <w:rsid w:val="005D457F"/>
    <w:rsid w:val="005D483E"/>
    <w:rsid w:val="005D6023"/>
    <w:rsid w:val="005D60B6"/>
    <w:rsid w:val="005D6DD8"/>
    <w:rsid w:val="005D7B72"/>
    <w:rsid w:val="005E006F"/>
    <w:rsid w:val="005E0456"/>
    <w:rsid w:val="005E209B"/>
    <w:rsid w:val="005E289A"/>
    <w:rsid w:val="005E2D1F"/>
    <w:rsid w:val="005E36E6"/>
    <w:rsid w:val="005E4F50"/>
    <w:rsid w:val="005E50E0"/>
    <w:rsid w:val="005E58AD"/>
    <w:rsid w:val="005E664F"/>
    <w:rsid w:val="005F06E3"/>
    <w:rsid w:val="005F0B93"/>
    <w:rsid w:val="005F0CBE"/>
    <w:rsid w:val="005F1762"/>
    <w:rsid w:val="005F1CF7"/>
    <w:rsid w:val="005F274E"/>
    <w:rsid w:val="005F36D4"/>
    <w:rsid w:val="005F4BF3"/>
    <w:rsid w:val="005F4C1C"/>
    <w:rsid w:val="005F533D"/>
    <w:rsid w:val="005F8B60"/>
    <w:rsid w:val="006013CB"/>
    <w:rsid w:val="00601BE2"/>
    <w:rsid w:val="00601DB0"/>
    <w:rsid w:val="00601FC1"/>
    <w:rsid w:val="006027B8"/>
    <w:rsid w:val="00604530"/>
    <w:rsid w:val="00604883"/>
    <w:rsid w:val="006050D4"/>
    <w:rsid w:val="00605F88"/>
    <w:rsid w:val="0060617C"/>
    <w:rsid w:val="006077CD"/>
    <w:rsid w:val="00610793"/>
    <w:rsid w:val="00611A02"/>
    <w:rsid w:val="006128E9"/>
    <w:rsid w:val="00612D08"/>
    <w:rsid w:val="006133BF"/>
    <w:rsid w:val="006136E0"/>
    <w:rsid w:val="00613FEE"/>
    <w:rsid w:val="006142DA"/>
    <w:rsid w:val="00614DA0"/>
    <w:rsid w:val="00615714"/>
    <w:rsid w:val="00617236"/>
    <w:rsid w:val="00620CF7"/>
    <w:rsid w:val="006212F8"/>
    <w:rsid w:val="006214EC"/>
    <w:rsid w:val="006220AD"/>
    <w:rsid w:val="00623487"/>
    <w:rsid w:val="00623550"/>
    <w:rsid w:val="006256F8"/>
    <w:rsid w:val="006275CD"/>
    <w:rsid w:val="00630945"/>
    <w:rsid w:val="0063109C"/>
    <w:rsid w:val="006317B5"/>
    <w:rsid w:val="00631EF2"/>
    <w:rsid w:val="006321E5"/>
    <w:rsid w:val="00632935"/>
    <w:rsid w:val="00633F81"/>
    <w:rsid w:val="00634602"/>
    <w:rsid w:val="006350FE"/>
    <w:rsid w:val="006367CA"/>
    <w:rsid w:val="0064133D"/>
    <w:rsid w:val="00641D80"/>
    <w:rsid w:val="00642998"/>
    <w:rsid w:val="00644A20"/>
    <w:rsid w:val="0064537D"/>
    <w:rsid w:val="00646900"/>
    <w:rsid w:val="00647277"/>
    <w:rsid w:val="0064730D"/>
    <w:rsid w:val="00647BF8"/>
    <w:rsid w:val="0065076E"/>
    <w:rsid w:val="00650820"/>
    <w:rsid w:val="00652096"/>
    <w:rsid w:val="00652A75"/>
    <w:rsid w:val="006532AC"/>
    <w:rsid w:val="00653821"/>
    <w:rsid w:val="00653F36"/>
    <w:rsid w:val="00654BC0"/>
    <w:rsid w:val="00654C5B"/>
    <w:rsid w:val="0065510F"/>
    <w:rsid w:val="006556B1"/>
    <w:rsid w:val="00655ED5"/>
    <w:rsid w:val="00656AC5"/>
    <w:rsid w:val="00656B06"/>
    <w:rsid w:val="006572B9"/>
    <w:rsid w:val="00657886"/>
    <w:rsid w:val="00660E9A"/>
    <w:rsid w:val="00661F3A"/>
    <w:rsid w:val="00662443"/>
    <w:rsid w:val="006628EF"/>
    <w:rsid w:val="00662A66"/>
    <w:rsid w:val="006631F3"/>
    <w:rsid w:val="00663525"/>
    <w:rsid w:val="00665528"/>
    <w:rsid w:val="00665788"/>
    <w:rsid w:val="00665DA0"/>
    <w:rsid w:val="006668A1"/>
    <w:rsid w:val="006672A0"/>
    <w:rsid w:val="006672E5"/>
    <w:rsid w:val="0067041E"/>
    <w:rsid w:val="00670DF3"/>
    <w:rsid w:val="00671747"/>
    <w:rsid w:val="006718B2"/>
    <w:rsid w:val="00672510"/>
    <w:rsid w:val="0067323C"/>
    <w:rsid w:val="00673385"/>
    <w:rsid w:val="00674109"/>
    <w:rsid w:val="00675C5B"/>
    <w:rsid w:val="0067668D"/>
    <w:rsid w:val="00677315"/>
    <w:rsid w:val="00679FE8"/>
    <w:rsid w:val="00680A47"/>
    <w:rsid w:val="00681607"/>
    <w:rsid w:val="006816AE"/>
    <w:rsid w:val="00682F8D"/>
    <w:rsid w:val="006832C7"/>
    <w:rsid w:val="006832E6"/>
    <w:rsid w:val="00684151"/>
    <w:rsid w:val="00684199"/>
    <w:rsid w:val="00684774"/>
    <w:rsid w:val="00687247"/>
    <w:rsid w:val="00687303"/>
    <w:rsid w:val="00690373"/>
    <w:rsid w:val="0069078E"/>
    <w:rsid w:val="00691F94"/>
    <w:rsid w:val="00692374"/>
    <w:rsid w:val="00692970"/>
    <w:rsid w:val="006936C7"/>
    <w:rsid w:val="006946C9"/>
    <w:rsid w:val="00694902"/>
    <w:rsid w:val="00694B86"/>
    <w:rsid w:val="006956C9"/>
    <w:rsid w:val="00695FCF"/>
    <w:rsid w:val="00697CA5"/>
    <w:rsid w:val="00697D6B"/>
    <w:rsid w:val="006A075D"/>
    <w:rsid w:val="006A0DCF"/>
    <w:rsid w:val="006A1788"/>
    <w:rsid w:val="006A2025"/>
    <w:rsid w:val="006A2853"/>
    <w:rsid w:val="006A2F32"/>
    <w:rsid w:val="006A3658"/>
    <w:rsid w:val="006A44B1"/>
    <w:rsid w:val="006A49F8"/>
    <w:rsid w:val="006A504C"/>
    <w:rsid w:val="006A58FE"/>
    <w:rsid w:val="006A6466"/>
    <w:rsid w:val="006A6C6F"/>
    <w:rsid w:val="006A7952"/>
    <w:rsid w:val="006B02B5"/>
    <w:rsid w:val="006B0B39"/>
    <w:rsid w:val="006B13C3"/>
    <w:rsid w:val="006B1712"/>
    <w:rsid w:val="006B1880"/>
    <w:rsid w:val="006B63A2"/>
    <w:rsid w:val="006B6A5D"/>
    <w:rsid w:val="006B6E2B"/>
    <w:rsid w:val="006B7FD2"/>
    <w:rsid w:val="006B9F66"/>
    <w:rsid w:val="006C105D"/>
    <w:rsid w:val="006C1A23"/>
    <w:rsid w:val="006C1F0D"/>
    <w:rsid w:val="006C28B1"/>
    <w:rsid w:val="006C304D"/>
    <w:rsid w:val="006C4544"/>
    <w:rsid w:val="006C593D"/>
    <w:rsid w:val="006C6036"/>
    <w:rsid w:val="006C7180"/>
    <w:rsid w:val="006D0753"/>
    <w:rsid w:val="006D0F01"/>
    <w:rsid w:val="006D1279"/>
    <w:rsid w:val="006D16A2"/>
    <w:rsid w:val="006D181D"/>
    <w:rsid w:val="006D361F"/>
    <w:rsid w:val="006D37C9"/>
    <w:rsid w:val="006D384C"/>
    <w:rsid w:val="006D3A12"/>
    <w:rsid w:val="006D3ABB"/>
    <w:rsid w:val="006D3FE9"/>
    <w:rsid w:val="006D4C89"/>
    <w:rsid w:val="006D6BCD"/>
    <w:rsid w:val="006D7DB6"/>
    <w:rsid w:val="006E00A0"/>
    <w:rsid w:val="006E0C4A"/>
    <w:rsid w:val="006E0EA2"/>
    <w:rsid w:val="006E13CB"/>
    <w:rsid w:val="006E173F"/>
    <w:rsid w:val="006E17DD"/>
    <w:rsid w:val="006E195A"/>
    <w:rsid w:val="006E4A89"/>
    <w:rsid w:val="006E57A4"/>
    <w:rsid w:val="006E67AB"/>
    <w:rsid w:val="006E72C8"/>
    <w:rsid w:val="006E758B"/>
    <w:rsid w:val="006E78A1"/>
    <w:rsid w:val="006E7966"/>
    <w:rsid w:val="006E797A"/>
    <w:rsid w:val="006E7EFC"/>
    <w:rsid w:val="006F07DE"/>
    <w:rsid w:val="006F0F6B"/>
    <w:rsid w:val="006F1E22"/>
    <w:rsid w:val="006F312A"/>
    <w:rsid w:val="006F335E"/>
    <w:rsid w:val="006F42F4"/>
    <w:rsid w:val="006F45F6"/>
    <w:rsid w:val="006F4B64"/>
    <w:rsid w:val="006F4CAB"/>
    <w:rsid w:val="006F5860"/>
    <w:rsid w:val="006F5CBD"/>
    <w:rsid w:val="006F6534"/>
    <w:rsid w:val="006F661E"/>
    <w:rsid w:val="006F6D13"/>
    <w:rsid w:val="006F6FF5"/>
    <w:rsid w:val="006F75E9"/>
    <w:rsid w:val="006F7CC7"/>
    <w:rsid w:val="006F7E32"/>
    <w:rsid w:val="0070095F"/>
    <w:rsid w:val="0070212A"/>
    <w:rsid w:val="00705AEA"/>
    <w:rsid w:val="00706228"/>
    <w:rsid w:val="007073D4"/>
    <w:rsid w:val="00707AC1"/>
    <w:rsid w:val="00707B6B"/>
    <w:rsid w:val="0070C8BB"/>
    <w:rsid w:val="007103F9"/>
    <w:rsid w:val="00710A37"/>
    <w:rsid w:val="00711802"/>
    <w:rsid w:val="00711D08"/>
    <w:rsid w:val="00712A3B"/>
    <w:rsid w:val="0071355E"/>
    <w:rsid w:val="0071438C"/>
    <w:rsid w:val="007161DA"/>
    <w:rsid w:val="00716C5F"/>
    <w:rsid w:val="00717D84"/>
    <w:rsid w:val="00720648"/>
    <w:rsid w:val="00720EC7"/>
    <w:rsid w:val="00722121"/>
    <w:rsid w:val="0072282E"/>
    <w:rsid w:val="00722F9F"/>
    <w:rsid w:val="0072350A"/>
    <w:rsid w:val="007239EA"/>
    <w:rsid w:val="0072569E"/>
    <w:rsid w:val="00726AB7"/>
    <w:rsid w:val="00726D8F"/>
    <w:rsid w:val="0073106D"/>
    <w:rsid w:val="007327DF"/>
    <w:rsid w:val="0073311C"/>
    <w:rsid w:val="00733861"/>
    <w:rsid w:val="00733DFD"/>
    <w:rsid w:val="00734047"/>
    <w:rsid w:val="007342EB"/>
    <w:rsid w:val="00734501"/>
    <w:rsid w:val="00735970"/>
    <w:rsid w:val="007361D7"/>
    <w:rsid w:val="007376CF"/>
    <w:rsid w:val="00737CC6"/>
    <w:rsid w:val="007401FF"/>
    <w:rsid w:val="00740CE0"/>
    <w:rsid w:val="00740F71"/>
    <w:rsid w:val="007418E3"/>
    <w:rsid w:val="007431AE"/>
    <w:rsid w:val="00743B76"/>
    <w:rsid w:val="00743EF2"/>
    <w:rsid w:val="00744060"/>
    <w:rsid w:val="0074566E"/>
    <w:rsid w:val="00745BF1"/>
    <w:rsid w:val="00750B6F"/>
    <w:rsid w:val="0075179E"/>
    <w:rsid w:val="00752254"/>
    <w:rsid w:val="007522D7"/>
    <w:rsid w:val="00753443"/>
    <w:rsid w:val="00753523"/>
    <w:rsid w:val="00753902"/>
    <w:rsid w:val="007539FD"/>
    <w:rsid w:val="00754EA2"/>
    <w:rsid w:val="00754FD5"/>
    <w:rsid w:val="0075506E"/>
    <w:rsid w:val="00756572"/>
    <w:rsid w:val="0076083A"/>
    <w:rsid w:val="00760BDB"/>
    <w:rsid w:val="00761AEB"/>
    <w:rsid w:val="007621B3"/>
    <w:rsid w:val="0076329E"/>
    <w:rsid w:val="00764E7D"/>
    <w:rsid w:val="0076543F"/>
    <w:rsid w:val="00765BC4"/>
    <w:rsid w:val="0076743B"/>
    <w:rsid w:val="00767EC9"/>
    <w:rsid w:val="007708AA"/>
    <w:rsid w:val="00771CB7"/>
    <w:rsid w:val="00773334"/>
    <w:rsid w:val="00773E57"/>
    <w:rsid w:val="00774059"/>
    <w:rsid w:val="0077423A"/>
    <w:rsid w:val="00774697"/>
    <w:rsid w:val="007750D4"/>
    <w:rsid w:val="00775AC5"/>
    <w:rsid w:val="00775ECA"/>
    <w:rsid w:val="00780574"/>
    <w:rsid w:val="0078089D"/>
    <w:rsid w:val="00784C57"/>
    <w:rsid w:val="00784C59"/>
    <w:rsid w:val="007851E4"/>
    <w:rsid w:val="007870F3"/>
    <w:rsid w:val="007877A0"/>
    <w:rsid w:val="00787F8C"/>
    <w:rsid w:val="007912C9"/>
    <w:rsid w:val="00791F33"/>
    <w:rsid w:val="007942F7"/>
    <w:rsid w:val="0079433B"/>
    <w:rsid w:val="007965C6"/>
    <w:rsid w:val="00797A07"/>
    <w:rsid w:val="00797F9C"/>
    <w:rsid w:val="007A017A"/>
    <w:rsid w:val="007A053D"/>
    <w:rsid w:val="007A0BCB"/>
    <w:rsid w:val="007A0FAC"/>
    <w:rsid w:val="007A10A2"/>
    <w:rsid w:val="007A10EF"/>
    <w:rsid w:val="007A114A"/>
    <w:rsid w:val="007A31BC"/>
    <w:rsid w:val="007A3FD7"/>
    <w:rsid w:val="007A4201"/>
    <w:rsid w:val="007A49A2"/>
    <w:rsid w:val="007A51F4"/>
    <w:rsid w:val="007A5B30"/>
    <w:rsid w:val="007B019C"/>
    <w:rsid w:val="007B0E9F"/>
    <w:rsid w:val="007B0F32"/>
    <w:rsid w:val="007B199B"/>
    <w:rsid w:val="007B21A5"/>
    <w:rsid w:val="007B25B2"/>
    <w:rsid w:val="007B2642"/>
    <w:rsid w:val="007B2CE4"/>
    <w:rsid w:val="007B2EBC"/>
    <w:rsid w:val="007B32EF"/>
    <w:rsid w:val="007B339A"/>
    <w:rsid w:val="007B3582"/>
    <w:rsid w:val="007B3D4F"/>
    <w:rsid w:val="007B4457"/>
    <w:rsid w:val="007B5212"/>
    <w:rsid w:val="007B5B04"/>
    <w:rsid w:val="007B6229"/>
    <w:rsid w:val="007B6A1D"/>
    <w:rsid w:val="007B74EB"/>
    <w:rsid w:val="007C05E8"/>
    <w:rsid w:val="007C085E"/>
    <w:rsid w:val="007C1CC5"/>
    <w:rsid w:val="007C2631"/>
    <w:rsid w:val="007C2FC9"/>
    <w:rsid w:val="007C358C"/>
    <w:rsid w:val="007C3E64"/>
    <w:rsid w:val="007C4C35"/>
    <w:rsid w:val="007C5222"/>
    <w:rsid w:val="007C7EF2"/>
    <w:rsid w:val="007D06CF"/>
    <w:rsid w:val="007D1041"/>
    <w:rsid w:val="007D1FCD"/>
    <w:rsid w:val="007D2099"/>
    <w:rsid w:val="007D4106"/>
    <w:rsid w:val="007D57DF"/>
    <w:rsid w:val="007D71CE"/>
    <w:rsid w:val="007E010E"/>
    <w:rsid w:val="007E0504"/>
    <w:rsid w:val="007E07A6"/>
    <w:rsid w:val="007E1417"/>
    <w:rsid w:val="007E2D92"/>
    <w:rsid w:val="007E3F6A"/>
    <w:rsid w:val="007E5E68"/>
    <w:rsid w:val="007E5EA0"/>
    <w:rsid w:val="007E6102"/>
    <w:rsid w:val="007E6B2F"/>
    <w:rsid w:val="007F040C"/>
    <w:rsid w:val="007F0BD1"/>
    <w:rsid w:val="007F1835"/>
    <w:rsid w:val="007F2650"/>
    <w:rsid w:val="007F41BE"/>
    <w:rsid w:val="007F4947"/>
    <w:rsid w:val="007F521E"/>
    <w:rsid w:val="007F56C5"/>
    <w:rsid w:val="007F6308"/>
    <w:rsid w:val="007F686E"/>
    <w:rsid w:val="007F6A7B"/>
    <w:rsid w:val="008014E4"/>
    <w:rsid w:val="00803097"/>
    <w:rsid w:val="0080350B"/>
    <w:rsid w:val="00803A4B"/>
    <w:rsid w:val="00804250"/>
    <w:rsid w:val="00804577"/>
    <w:rsid w:val="00805C1A"/>
    <w:rsid w:val="00806627"/>
    <w:rsid w:val="00806677"/>
    <w:rsid w:val="00807995"/>
    <w:rsid w:val="00810086"/>
    <w:rsid w:val="00811163"/>
    <w:rsid w:val="00811A0E"/>
    <w:rsid w:val="00813B2D"/>
    <w:rsid w:val="00813CE2"/>
    <w:rsid w:val="0081430B"/>
    <w:rsid w:val="00814A79"/>
    <w:rsid w:val="00814F4C"/>
    <w:rsid w:val="00815032"/>
    <w:rsid w:val="00816071"/>
    <w:rsid w:val="008171E2"/>
    <w:rsid w:val="00817B1B"/>
    <w:rsid w:val="008211FC"/>
    <w:rsid w:val="00821FD1"/>
    <w:rsid w:val="008222AA"/>
    <w:rsid w:val="0082400C"/>
    <w:rsid w:val="00824BB2"/>
    <w:rsid w:val="00825D7A"/>
    <w:rsid w:val="00825E18"/>
    <w:rsid w:val="0082627A"/>
    <w:rsid w:val="008266CB"/>
    <w:rsid w:val="00826936"/>
    <w:rsid w:val="00826CBC"/>
    <w:rsid w:val="00826FB8"/>
    <w:rsid w:val="008272B9"/>
    <w:rsid w:val="008272E2"/>
    <w:rsid w:val="0082767D"/>
    <w:rsid w:val="00827E64"/>
    <w:rsid w:val="00830881"/>
    <w:rsid w:val="00831F4E"/>
    <w:rsid w:val="0083253F"/>
    <w:rsid w:val="0083392C"/>
    <w:rsid w:val="00833EDE"/>
    <w:rsid w:val="00834AC2"/>
    <w:rsid w:val="00835123"/>
    <w:rsid w:val="00835886"/>
    <w:rsid w:val="00835FF2"/>
    <w:rsid w:val="008367C2"/>
    <w:rsid w:val="00837168"/>
    <w:rsid w:val="00837247"/>
    <w:rsid w:val="0083C2B2"/>
    <w:rsid w:val="00840957"/>
    <w:rsid w:val="00841071"/>
    <w:rsid w:val="00841535"/>
    <w:rsid w:val="0084263F"/>
    <w:rsid w:val="00843307"/>
    <w:rsid w:val="008436A2"/>
    <w:rsid w:val="008436DC"/>
    <w:rsid w:val="008450DC"/>
    <w:rsid w:val="008455F3"/>
    <w:rsid w:val="00845A97"/>
    <w:rsid w:val="00845DCB"/>
    <w:rsid w:val="00847A4D"/>
    <w:rsid w:val="008508F3"/>
    <w:rsid w:val="00850F37"/>
    <w:rsid w:val="00851D56"/>
    <w:rsid w:val="00851E29"/>
    <w:rsid w:val="00852C13"/>
    <w:rsid w:val="0085360E"/>
    <w:rsid w:val="008541CD"/>
    <w:rsid w:val="00854263"/>
    <w:rsid w:val="00854B6F"/>
    <w:rsid w:val="00854D2A"/>
    <w:rsid w:val="00855B75"/>
    <w:rsid w:val="0085626D"/>
    <w:rsid w:val="00856721"/>
    <w:rsid w:val="008568DE"/>
    <w:rsid w:val="008572DC"/>
    <w:rsid w:val="008573EB"/>
    <w:rsid w:val="008576BF"/>
    <w:rsid w:val="00860B79"/>
    <w:rsid w:val="00861059"/>
    <w:rsid w:val="008617C8"/>
    <w:rsid w:val="0086313F"/>
    <w:rsid w:val="00863BA6"/>
    <w:rsid w:val="00864DDB"/>
    <w:rsid w:val="008652BE"/>
    <w:rsid w:val="008658E1"/>
    <w:rsid w:val="00866AD6"/>
    <w:rsid w:val="00867BF5"/>
    <w:rsid w:val="00870192"/>
    <w:rsid w:val="00872453"/>
    <w:rsid w:val="00872771"/>
    <w:rsid w:val="008734F2"/>
    <w:rsid w:val="008741BC"/>
    <w:rsid w:val="00874656"/>
    <w:rsid w:val="00874EFF"/>
    <w:rsid w:val="00877955"/>
    <w:rsid w:val="00877A6E"/>
    <w:rsid w:val="00877E06"/>
    <w:rsid w:val="008806EA"/>
    <w:rsid w:val="008807A6"/>
    <w:rsid w:val="00881CB8"/>
    <w:rsid w:val="008823FF"/>
    <w:rsid w:val="008835AC"/>
    <w:rsid w:val="00883CF0"/>
    <w:rsid w:val="00884441"/>
    <w:rsid w:val="008847D7"/>
    <w:rsid w:val="008872DA"/>
    <w:rsid w:val="008900FF"/>
    <w:rsid w:val="00890D8F"/>
    <w:rsid w:val="00891F5F"/>
    <w:rsid w:val="0089412C"/>
    <w:rsid w:val="008941E0"/>
    <w:rsid w:val="00895DDC"/>
    <w:rsid w:val="00896306"/>
    <w:rsid w:val="00896430"/>
    <w:rsid w:val="00896B4D"/>
    <w:rsid w:val="00896C35"/>
    <w:rsid w:val="0089724F"/>
    <w:rsid w:val="00897458"/>
    <w:rsid w:val="008A051B"/>
    <w:rsid w:val="008A1C1F"/>
    <w:rsid w:val="008A2456"/>
    <w:rsid w:val="008A24DA"/>
    <w:rsid w:val="008A26DD"/>
    <w:rsid w:val="008A362C"/>
    <w:rsid w:val="008A490B"/>
    <w:rsid w:val="008A4AC0"/>
    <w:rsid w:val="008A4DC4"/>
    <w:rsid w:val="008A4FB3"/>
    <w:rsid w:val="008A4FD8"/>
    <w:rsid w:val="008A56BF"/>
    <w:rsid w:val="008A5C8C"/>
    <w:rsid w:val="008A5EC9"/>
    <w:rsid w:val="008A7156"/>
    <w:rsid w:val="008A7B1F"/>
    <w:rsid w:val="008B088F"/>
    <w:rsid w:val="008B27C0"/>
    <w:rsid w:val="008B3ADD"/>
    <w:rsid w:val="008B3B25"/>
    <w:rsid w:val="008B45FB"/>
    <w:rsid w:val="008B5A63"/>
    <w:rsid w:val="008B5C47"/>
    <w:rsid w:val="008B6864"/>
    <w:rsid w:val="008B727F"/>
    <w:rsid w:val="008B79AF"/>
    <w:rsid w:val="008C041D"/>
    <w:rsid w:val="008C13FB"/>
    <w:rsid w:val="008C4196"/>
    <w:rsid w:val="008C4DEB"/>
    <w:rsid w:val="008C5029"/>
    <w:rsid w:val="008D052F"/>
    <w:rsid w:val="008D15B7"/>
    <w:rsid w:val="008D1D0B"/>
    <w:rsid w:val="008D2548"/>
    <w:rsid w:val="008D2699"/>
    <w:rsid w:val="008D3C66"/>
    <w:rsid w:val="008D3F84"/>
    <w:rsid w:val="008D4A44"/>
    <w:rsid w:val="008D62AD"/>
    <w:rsid w:val="008D71E3"/>
    <w:rsid w:val="008D7411"/>
    <w:rsid w:val="008E0967"/>
    <w:rsid w:val="008E191F"/>
    <w:rsid w:val="008E2199"/>
    <w:rsid w:val="008E230C"/>
    <w:rsid w:val="008E3FBA"/>
    <w:rsid w:val="008E4189"/>
    <w:rsid w:val="008E46B6"/>
    <w:rsid w:val="008E4D0F"/>
    <w:rsid w:val="008E566E"/>
    <w:rsid w:val="008E573A"/>
    <w:rsid w:val="008E5EAB"/>
    <w:rsid w:val="008E6139"/>
    <w:rsid w:val="008E65FD"/>
    <w:rsid w:val="008E7B13"/>
    <w:rsid w:val="008F0148"/>
    <w:rsid w:val="008F02A3"/>
    <w:rsid w:val="008F11D6"/>
    <w:rsid w:val="008F150C"/>
    <w:rsid w:val="008F329E"/>
    <w:rsid w:val="008F4DD9"/>
    <w:rsid w:val="008F5463"/>
    <w:rsid w:val="008F6B76"/>
    <w:rsid w:val="008F86B0"/>
    <w:rsid w:val="009003B1"/>
    <w:rsid w:val="0090232B"/>
    <w:rsid w:val="00902805"/>
    <w:rsid w:val="00902D2F"/>
    <w:rsid w:val="009032ED"/>
    <w:rsid w:val="00903E7F"/>
    <w:rsid w:val="00903EE3"/>
    <w:rsid w:val="00904659"/>
    <w:rsid w:val="009062FC"/>
    <w:rsid w:val="00906B9D"/>
    <w:rsid w:val="00906C7F"/>
    <w:rsid w:val="0090BA50"/>
    <w:rsid w:val="0091037E"/>
    <w:rsid w:val="00910809"/>
    <w:rsid w:val="00911369"/>
    <w:rsid w:val="00912E16"/>
    <w:rsid w:val="00913721"/>
    <w:rsid w:val="00913BD6"/>
    <w:rsid w:val="00913F6F"/>
    <w:rsid w:val="009145DC"/>
    <w:rsid w:val="009146F5"/>
    <w:rsid w:val="00914AEE"/>
    <w:rsid w:val="009215C9"/>
    <w:rsid w:val="009217DA"/>
    <w:rsid w:val="0092253E"/>
    <w:rsid w:val="00922E5F"/>
    <w:rsid w:val="00922EC4"/>
    <w:rsid w:val="009249A5"/>
    <w:rsid w:val="00924B72"/>
    <w:rsid w:val="009258EE"/>
    <w:rsid w:val="00925C17"/>
    <w:rsid w:val="00925EB3"/>
    <w:rsid w:val="0092695A"/>
    <w:rsid w:val="00926C9B"/>
    <w:rsid w:val="009271C8"/>
    <w:rsid w:val="009271E2"/>
    <w:rsid w:val="0092726B"/>
    <w:rsid w:val="009275A4"/>
    <w:rsid w:val="00927746"/>
    <w:rsid w:val="00927774"/>
    <w:rsid w:val="009277CD"/>
    <w:rsid w:val="009279B9"/>
    <w:rsid w:val="00927B8C"/>
    <w:rsid w:val="00930117"/>
    <w:rsid w:val="0093011E"/>
    <w:rsid w:val="00930E39"/>
    <w:rsid w:val="00931E6E"/>
    <w:rsid w:val="009338AC"/>
    <w:rsid w:val="0093476A"/>
    <w:rsid w:val="00935529"/>
    <w:rsid w:val="009355F2"/>
    <w:rsid w:val="009364BB"/>
    <w:rsid w:val="00936890"/>
    <w:rsid w:val="00937C50"/>
    <w:rsid w:val="00940CCC"/>
    <w:rsid w:val="009430CB"/>
    <w:rsid w:val="00943396"/>
    <w:rsid w:val="00943845"/>
    <w:rsid w:val="00943D2B"/>
    <w:rsid w:val="00945E7E"/>
    <w:rsid w:val="00946C3B"/>
    <w:rsid w:val="00950378"/>
    <w:rsid w:val="00950698"/>
    <w:rsid w:val="009506F8"/>
    <w:rsid w:val="00951A4C"/>
    <w:rsid w:val="00952398"/>
    <w:rsid w:val="00952C77"/>
    <w:rsid w:val="0095319C"/>
    <w:rsid w:val="009534EB"/>
    <w:rsid w:val="009547CA"/>
    <w:rsid w:val="00955027"/>
    <w:rsid w:val="00955268"/>
    <w:rsid w:val="009558E7"/>
    <w:rsid w:val="00956455"/>
    <w:rsid w:val="0095685F"/>
    <w:rsid w:val="0095732F"/>
    <w:rsid w:val="00957C9F"/>
    <w:rsid w:val="00957D90"/>
    <w:rsid w:val="0095B3F1"/>
    <w:rsid w:val="009600C3"/>
    <w:rsid w:val="00960995"/>
    <w:rsid w:val="00960CC9"/>
    <w:rsid w:val="00961018"/>
    <w:rsid w:val="0096169C"/>
    <w:rsid w:val="009623E8"/>
    <w:rsid w:val="009634F7"/>
    <w:rsid w:val="0096523B"/>
    <w:rsid w:val="009663F9"/>
    <w:rsid w:val="009665F5"/>
    <w:rsid w:val="00972465"/>
    <w:rsid w:val="00972797"/>
    <w:rsid w:val="00973097"/>
    <w:rsid w:val="00974AB4"/>
    <w:rsid w:val="00974E4A"/>
    <w:rsid w:val="0097563A"/>
    <w:rsid w:val="009759D6"/>
    <w:rsid w:val="00977039"/>
    <w:rsid w:val="00977057"/>
    <w:rsid w:val="0098052A"/>
    <w:rsid w:val="009805E9"/>
    <w:rsid w:val="0098305E"/>
    <w:rsid w:val="0098314B"/>
    <w:rsid w:val="009841C8"/>
    <w:rsid w:val="00984BB6"/>
    <w:rsid w:val="00984DA1"/>
    <w:rsid w:val="00986DDC"/>
    <w:rsid w:val="009878F1"/>
    <w:rsid w:val="00987AF8"/>
    <w:rsid w:val="00990F46"/>
    <w:rsid w:val="0099120B"/>
    <w:rsid w:val="0099174D"/>
    <w:rsid w:val="009922B5"/>
    <w:rsid w:val="00993B0E"/>
    <w:rsid w:val="009960AD"/>
    <w:rsid w:val="00996DAD"/>
    <w:rsid w:val="00997EAD"/>
    <w:rsid w:val="0099B00F"/>
    <w:rsid w:val="009A094F"/>
    <w:rsid w:val="009A16A0"/>
    <w:rsid w:val="009A18BE"/>
    <w:rsid w:val="009A1B42"/>
    <w:rsid w:val="009A31FB"/>
    <w:rsid w:val="009A3F26"/>
    <w:rsid w:val="009A41FB"/>
    <w:rsid w:val="009A5242"/>
    <w:rsid w:val="009A5863"/>
    <w:rsid w:val="009A79FB"/>
    <w:rsid w:val="009AC749"/>
    <w:rsid w:val="009B017D"/>
    <w:rsid w:val="009B0990"/>
    <w:rsid w:val="009B0E5D"/>
    <w:rsid w:val="009B175B"/>
    <w:rsid w:val="009B2ABA"/>
    <w:rsid w:val="009B2DA0"/>
    <w:rsid w:val="009B2F14"/>
    <w:rsid w:val="009B36B0"/>
    <w:rsid w:val="009B4197"/>
    <w:rsid w:val="009B47A5"/>
    <w:rsid w:val="009B51DD"/>
    <w:rsid w:val="009B5256"/>
    <w:rsid w:val="009B5570"/>
    <w:rsid w:val="009B648C"/>
    <w:rsid w:val="009B6FA4"/>
    <w:rsid w:val="009B718B"/>
    <w:rsid w:val="009B71D1"/>
    <w:rsid w:val="009B7636"/>
    <w:rsid w:val="009C150A"/>
    <w:rsid w:val="009C36A9"/>
    <w:rsid w:val="009C37D6"/>
    <w:rsid w:val="009C3C26"/>
    <w:rsid w:val="009C59E5"/>
    <w:rsid w:val="009C61B0"/>
    <w:rsid w:val="009C638B"/>
    <w:rsid w:val="009C6B63"/>
    <w:rsid w:val="009D03B8"/>
    <w:rsid w:val="009D0999"/>
    <w:rsid w:val="009D0C48"/>
    <w:rsid w:val="009D1748"/>
    <w:rsid w:val="009D2038"/>
    <w:rsid w:val="009D26CD"/>
    <w:rsid w:val="009D3058"/>
    <w:rsid w:val="009D3B94"/>
    <w:rsid w:val="009D3F3F"/>
    <w:rsid w:val="009D4517"/>
    <w:rsid w:val="009D497A"/>
    <w:rsid w:val="009D4E96"/>
    <w:rsid w:val="009D5A11"/>
    <w:rsid w:val="009D66CE"/>
    <w:rsid w:val="009D7A3D"/>
    <w:rsid w:val="009D7D89"/>
    <w:rsid w:val="009E07C5"/>
    <w:rsid w:val="009E18DD"/>
    <w:rsid w:val="009E298D"/>
    <w:rsid w:val="009E2AFA"/>
    <w:rsid w:val="009E5961"/>
    <w:rsid w:val="009E5A03"/>
    <w:rsid w:val="009E6AE2"/>
    <w:rsid w:val="009E6FCC"/>
    <w:rsid w:val="009E7181"/>
    <w:rsid w:val="009E7F3B"/>
    <w:rsid w:val="009F0C06"/>
    <w:rsid w:val="009F0DC7"/>
    <w:rsid w:val="009F16E7"/>
    <w:rsid w:val="009F224F"/>
    <w:rsid w:val="009F25AF"/>
    <w:rsid w:val="009F26F6"/>
    <w:rsid w:val="009F2F7D"/>
    <w:rsid w:val="009F3D2C"/>
    <w:rsid w:val="009F3E5A"/>
    <w:rsid w:val="009F4A2F"/>
    <w:rsid w:val="009F52B7"/>
    <w:rsid w:val="009F55AB"/>
    <w:rsid w:val="009F5A42"/>
    <w:rsid w:val="009F5FBE"/>
    <w:rsid w:val="009F71DA"/>
    <w:rsid w:val="009F7390"/>
    <w:rsid w:val="009F7646"/>
    <w:rsid w:val="009F7EB5"/>
    <w:rsid w:val="00A0060D"/>
    <w:rsid w:val="00A00680"/>
    <w:rsid w:val="00A00B8C"/>
    <w:rsid w:val="00A01317"/>
    <w:rsid w:val="00A022ED"/>
    <w:rsid w:val="00A024E4"/>
    <w:rsid w:val="00A04AA6"/>
    <w:rsid w:val="00A0682B"/>
    <w:rsid w:val="00A069D1"/>
    <w:rsid w:val="00A10655"/>
    <w:rsid w:val="00A11362"/>
    <w:rsid w:val="00A11E3D"/>
    <w:rsid w:val="00A12B3A"/>
    <w:rsid w:val="00A13FAA"/>
    <w:rsid w:val="00A14858"/>
    <w:rsid w:val="00A150D8"/>
    <w:rsid w:val="00A152C5"/>
    <w:rsid w:val="00A15611"/>
    <w:rsid w:val="00A15DEC"/>
    <w:rsid w:val="00A16787"/>
    <w:rsid w:val="00A169A6"/>
    <w:rsid w:val="00A200BF"/>
    <w:rsid w:val="00A20230"/>
    <w:rsid w:val="00A20C87"/>
    <w:rsid w:val="00A214CE"/>
    <w:rsid w:val="00A22F22"/>
    <w:rsid w:val="00A2321A"/>
    <w:rsid w:val="00A23303"/>
    <w:rsid w:val="00A243F4"/>
    <w:rsid w:val="00A2448D"/>
    <w:rsid w:val="00A25294"/>
    <w:rsid w:val="00A25E31"/>
    <w:rsid w:val="00A263B0"/>
    <w:rsid w:val="00A2642A"/>
    <w:rsid w:val="00A268CE"/>
    <w:rsid w:val="00A26A9E"/>
    <w:rsid w:val="00A26C51"/>
    <w:rsid w:val="00A26DB1"/>
    <w:rsid w:val="00A300BE"/>
    <w:rsid w:val="00A30386"/>
    <w:rsid w:val="00A32B3F"/>
    <w:rsid w:val="00A34192"/>
    <w:rsid w:val="00A34C31"/>
    <w:rsid w:val="00A356F5"/>
    <w:rsid w:val="00A364A4"/>
    <w:rsid w:val="00A3761E"/>
    <w:rsid w:val="00A37862"/>
    <w:rsid w:val="00A37A1F"/>
    <w:rsid w:val="00A3A66C"/>
    <w:rsid w:val="00A403CB"/>
    <w:rsid w:val="00A41989"/>
    <w:rsid w:val="00A41B9F"/>
    <w:rsid w:val="00A42072"/>
    <w:rsid w:val="00A42A85"/>
    <w:rsid w:val="00A42FAF"/>
    <w:rsid w:val="00A42FD4"/>
    <w:rsid w:val="00A44023"/>
    <w:rsid w:val="00A4477D"/>
    <w:rsid w:val="00A4484C"/>
    <w:rsid w:val="00A44BFE"/>
    <w:rsid w:val="00A44D1E"/>
    <w:rsid w:val="00A45B9D"/>
    <w:rsid w:val="00A45DD3"/>
    <w:rsid w:val="00A45ECD"/>
    <w:rsid w:val="00A46031"/>
    <w:rsid w:val="00A50806"/>
    <w:rsid w:val="00A514C2"/>
    <w:rsid w:val="00A51EFC"/>
    <w:rsid w:val="00A526C9"/>
    <w:rsid w:val="00A528E6"/>
    <w:rsid w:val="00A52FF6"/>
    <w:rsid w:val="00A53664"/>
    <w:rsid w:val="00A53A10"/>
    <w:rsid w:val="00A53B55"/>
    <w:rsid w:val="00A540B4"/>
    <w:rsid w:val="00A54E08"/>
    <w:rsid w:val="00A568A8"/>
    <w:rsid w:val="00A57260"/>
    <w:rsid w:val="00A608BE"/>
    <w:rsid w:val="00A6103F"/>
    <w:rsid w:val="00A619FA"/>
    <w:rsid w:val="00A62C7A"/>
    <w:rsid w:val="00A62F1C"/>
    <w:rsid w:val="00A63D12"/>
    <w:rsid w:val="00A64269"/>
    <w:rsid w:val="00A6450E"/>
    <w:rsid w:val="00A64F0E"/>
    <w:rsid w:val="00A6567A"/>
    <w:rsid w:val="00A65756"/>
    <w:rsid w:val="00A659C3"/>
    <w:rsid w:val="00A65F5F"/>
    <w:rsid w:val="00A6624C"/>
    <w:rsid w:val="00A66B74"/>
    <w:rsid w:val="00A66BDC"/>
    <w:rsid w:val="00A66D2C"/>
    <w:rsid w:val="00A673B6"/>
    <w:rsid w:val="00A6785A"/>
    <w:rsid w:val="00A70ECA"/>
    <w:rsid w:val="00A70FCF"/>
    <w:rsid w:val="00A739F0"/>
    <w:rsid w:val="00A73BE7"/>
    <w:rsid w:val="00A743F7"/>
    <w:rsid w:val="00A755C0"/>
    <w:rsid w:val="00A76068"/>
    <w:rsid w:val="00A7725D"/>
    <w:rsid w:val="00A7728D"/>
    <w:rsid w:val="00A803E6"/>
    <w:rsid w:val="00A828C5"/>
    <w:rsid w:val="00A82E45"/>
    <w:rsid w:val="00A8444C"/>
    <w:rsid w:val="00A84726"/>
    <w:rsid w:val="00A8498B"/>
    <w:rsid w:val="00A85E80"/>
    <w:rsid w:val="00A87481"/>
    <w:rsid w:val="00A894F0"/>
    <w:rsid w:val="00A903B4"/>
    <w:rsid w:val="00A913C2"/>
    <w:rsid w:val="00A93A73"/>
    <w:rsid w:val="00A93BA2"/>
    <w:rsid w:val="00A956A1"/>
    <w:rsid w:val="00A9C6DE"/>
    <w:rsid w:val="00AA0242"/>
    <w:rsid w:val="00AA1A1A"/>
    <w:rsid w:val="00AA2957"/>
    <w:rsid w:val="00AA3339"/>
    <w:rsid w:val="00AA4265"/>
    <w:rsid w:val="00AA471F"/>
    <w:rsid w:val="00AA4A0C"/>
    <w:rsid w:val="00AA556D"/>
    <w:rsid w:val="00AB168D"/>
    <w:rsid w:val="00AB170D"/>
    <w:rsid w:val="00AB2151"/>
    <w:rsid w:val="00AB2786"/>
    <w:rsid w:val="00AB2DEA"/>
    <w:rsid w:val="00AB3485"/>
    <w:rsid w:val="00AB4323"/>
    <w:rsid w:val="00AB59F4"/>
    <w:rsid w:val="00AC0A98"/>
    <w:rsid w:val="00AC0E8B"/>
    <w:rsid w:val="00AC1399"/>
    <w:rsid w:val="00AC1EE3"/>
    <w:rsid w:val="00AC1F70"/>
    <w:rsid w:val="00AC3B44"/>
    <w:rsid w:val="00AC4E0C"/>
    <w:rsid w:val="00AC652F"/>
    <w:rsid w:val="00AC66D9"/>
    <w:rsid w:val="00AC7136"/>
    <w:rsid w:val="00AC79B9"/>
    <w:rsid w:val="00AC7DF2"/>
    <w:rsid w:val="00AD0FBB"/>
    <w:rsid w:val="00AD1D25"/>
    <w:rsid w:val="00AD573E"/>
    <w:rsid w:val="00AD5C40"/>
    <w:rsid w:val="00AD624C"/>
    <w:rsid w:val="00AD6796"/>
    <w:rsid w:val="00AD6CDC"/>
    <w:rsid w:val="00AD71CB"/>
    <w:rsid w:val="00AE0EEC"/>
    <w:rsid w:val="00AE1AB5"/>
    <w:rsid w:val="00AE2C03"/>
    <w:rsid w:val="00AE2F85"/>
    <w:rsid w:val="00AE3188"/>
    <w:rsid w:val="00AE5AE0"/>
    <w:rsid w:val="00AE65C9"/>
    <w:rsid w:val="00AE77B6"/>
    <w:rsid w:val="00AF33C5"/>
    <w:rsid w:val="00AF3AEA"/>
    <w:rsid w:val="00AF499F"/>
    <w:rsid w:val="00AF4C3A"/>
    <w:rsid w:val="00AF6510"/>
    <w:rsid w:val="00AF6E57"/>
    <w:rsid w:val="00B010A9"/>
    <w:rsid w:val="00B019DF"/>
    <w:rsid w:val="00B02F2B"/>
    <w:rsid w:val="00B04302"/>
    <w:rsid w:val="00B0453B"/>
    <w:rsid w:val="00B0533D"/>
    <w:rsid w:val="00B06ADA"/>
    <w:rsid w:val="00B06C3E"/>
    <w:rsid w:val="00B0719F"/>
    <w:rsid w:val="00B07742"/>
    <w:rsid w:val="00B10315"/>
    <w:rsid w:val="00B12436"/>
    <w:rsid w:val="00B12AB7"/>
    <w:rsid w:val="00B12C04"/>
    <w:rsid w:val="00B13773"/>
    <w:rsid w:val="00B138AD"/>
    <w:rsid w:val="00B13D44"/>
    <w:rsid w:val="00B1412C"/>
    <w:rsid w:val="00B15726"/>
    <w:rsid w:val="00B160FF"/>
    <w:rsid w:val="00B176CF"/>
    <w:rsid w:val="00B177A8"/>
    <w:rsid w:val="00B1AD19"/>
    <w:rsid w:val="00B2172F"/>
    <w:rsid w:val="00B239B9"/>
    <w:rsid w:val="00B23A0F"/>
    <w:rsid w:val="00B24B6C"/>
    <w:rsid w:val="00B25B24"/>
    <w:rsid w:val="00B25F4B"/>
    <w:rsid w:val="00B30979"/>
    <w:rsid w:val="00B31A7B"/>
    <w:rsid w:val="00B324BF"/>
    <w:rsid w:val="00B337B3"/>
    <w:rsid w:val="00B33E2D"/>
    <w:rsid w:val="00B33E53"/>
    <w:rsid w:val="00B344FD"/>
    <w:rsid w:val="00B3455A"/>
    <w:rsid w:val="00B34F27"/>
    <w:rsid w:val="00B35A49"/>
    <w:rsid w:val="00B37835"/>
    <w:rsid w:val="00B37C36"/>
    <w:rsid w:val="00B40714"/>
    <w:rsid w:val="00B40836"/>
    <w:rsid w:val="00B4089B"/>
    <w:rsid w:val="00B41924"/>
    <w:rsid w:val="00B425E9"/>
    <w:rsid w:val="00B43FB5"/>
    <w:rsid w:val="00B4410C"/>
    <w:rsid w:val="00B44F60"/>
    <w:rsid w:val="00B50078"/>
    <w:rsid w:val="00B500C1"/>
    <w:rsid w:val="00B50423"/>
    <w:rsid w:val="00B50430"/>
    <w:rsid w:val="00B5056A"/>
    <w:rsid w:val="00B50963"/>
    <w:rsid w:val="00B51CF7"/>
    <w:rsid w:val="00B53E3A"/>
    <w:rsid w:val="00B53F8F"/>
    <w:rsid w:val="00B54488"/>
    <w:rsid w:val="00B544BF"/>
    <w:rsid w:val="00B55012"/>
    <w:rsid w:val="00B55035"/>
    <w:rsid w:val="00B5547C"/>
    <w:rsid w:val="00B55F0D"/>
    <w:rsid w:val="00B56AF9"/>
    <w:rsid w:val="00B56F2E"/>
    <w:rsid w:val="00B6044F"/>
    <w:rsid w:val="00B60657"/>
    <w:rsid w:val="00B60A30"/>
    <w:rsid w:val="00B60D3F"/>
    <w:rsid w:val="00B60FAD"/>
    <w:rsid w:val="00B612D0"/>
    <w:rsid w:val="00B625F0"/>
    <w:rsid w:val="00B62BBA"/>
    <w:rsid w:val="00B62BC3"/>
    <w:rsid w:val="00B62C30"/>
    <w:rsid w:val="00B62FFF"/>
    <w:rsid w:val="00B6303D"/>
    <w:rsid w:val="00B631FE"/>
    <w:rsid w:val="00B634DE"/>
    <w:rsid w:val="00B6493E"/>
    <w:rsid w:val="00B65708"/>
    <w:rsid w:val="00B65C4D"/>
    <w:rsid w:val="00B67C97"/>
    <w:rsid w:val="00B67D02"/>
    <w:rsid w:val="00B71467"/>
    <w:rsid w:val="00B71C4A"/>
    <w:rsid w:val="00B723A0"/>
    <w:rsid w:val="00B72618"/>
    <w:rsid w:val="00B73554"/>
    <w:rsid w:val="00B7461F"/>
    <w:rsid w:val="00B7498A"/>
    <w:rsid w:val="00B75664"/>
    <w:rsid w:val="00B75C24"/>
    <w:rsid w:val="00B76DD0"/>
    <w:rsid w:val="00B77003"/>
    <w:rsid w:val="00B772A3"/>
    <w:rsid w:val="00B77B0F"/>
    <w:rsid w:val="00B80A97"/>
    <w:rsid w:val="00B82D2C"/>
    <w:rsid w:val="00B830B3"/>
    <w:rsid w:val="00B83BCF"/>
    <w:rsid w:val="00B83D05"/>
    <w:rsid w:val="00B86722"/>
    <w:rsid w:val="00B869CD"/>
    <w:rsid w:val="00B86B51"/>
    <w:rsid w:val="00B86F51"/>
    <w:rsid w:val="00B876F8"/>
    <w:rsid w:val="00B90800"/>
    <w:rsid w:val="00B91937"/>
    <w:rsid w:val="00B91A36"/>
    <w:rsid w:val="00B936D5"/>
    <w:rsid w:val="00B93D36"/>
    <w:rsid w:val="00B93EE6"/>
    <w:rsid w:val="00B96C12"/>
    <w:rsid w:val="00BA005C"/>
    <w:rsid w:val="00BA35A0"/>
    <w:rsid w:val="00BA4B75"/>
    <w:rsid w:val="00BA5AFD"/>
    <w:rsid w:val="00BA6D29"/>
    <w:rsid w:val="00BA7495"/>
    <w:rsid w:val="00BA783A"/>
    <w:rsid w:val="00BA7C99"/>
    <w:rsid w:val="00BAB3B7"/>
    <w:rsid w:val="00BB02C4"/>
    <w:rsid w:val="00BB0FC8"/>
    <w:rsid w:val="00BB162E"/>
    <w:rsid w:val="00BB2085"/>
    <w:rsid w:val="00BB28FD"/>
    <w:rsid w:val="00BB2BA4"/>
    <w:rsid w:val="00BB3873"/>
    <w:rsid w:val="00BB4977"/>
    <w:rsid w:val="00BB5683"/>
    <w:rsid w:val="00BB6CE3"/>
    <w:rsid w:val="00BB6F64"/>
    <w:rsid w:val="00BB7275"/>
    <w:rsid w:val="00BB7438"/>
    <w:rsid w:val="00BB76BD"/>
    <w:rsid w:val="00BB7DB7"/>
    <w:rsid w:val="00BB7EC4"/>
    <w:rsid w:val="00BBF026"/>
    <w:rsid w:val="00BC03AD"/>
    <w:rsid w:val="00BC0AD4"/>
    <w:rsid w:val="00BC1B39"/>
    <w:rsid w:val="00BC202D"/>
    <w:rsid w:val="00BC21E2"/>
    <w:rsid w:val="00BC3466"/>
    <w:rsid w:val="00BC4053"/>
    <w:rsid w:val="00BC570C"/>
    <w:rsid w:val="00BC6DB8"/>
    <w:rsid w:val="00BC7FB0"/>
    <w:rsid w:val="00BD0329"/>
    <w:rsid w:val="00BD28C9"/>
    <w:rsid w:val="00BD2923"/>
    <w:rsid w:val="00BD2BDF"/>
    <w:rsid w:val="00BD4111"/>
    <w:rsid w:val="00BD4F68"/>
    <w:rsid w:val="00BD67EB"/>
    <w:rsid w:val="00BD7111"/>
    <w:rsid w:val="00BE0551"/>
    <w:rsid w:val="00BE05BB"/>
    <w:rsid w:val="00BE0BC3"/>
    <w:rsid w:val="00BE3E51"/>
    <w:rsid w:val="00BE45F6"/>
    <w:rsid w:val="00BE4BB7"/>
    <w:rsid w:val="00BE539D"/>
    <w:rsid w:val="00BE5601"/>
    <w:rsid w:val="00BE64AF"/>
    <w:rsid w:val="00BF09BB"/>
    <w:rsid w:val="00BF0F94"/>
    <w:rsid w:val="00BF1595"/>
    <w:rsid w:val="00BF1865"/>
    <w:rsid w:val="00BF34D6"/>
    <w:rsid w:val="00BF35A1"/>
    <w:rsid w:val="00BF507A"/>
    <w:rsid w:val="00BF5823"/>
    <w:rsid w:val="00BF5A86"/>
    <w:rsid w:val="00BFFE6A"/>
    <w:rsid w:val="00C01AB3"/>
    <w:rsid w:val="00C01D30"/>
    <w:rsid w:val="00C01E9C"/>
    <w:rsid w:val="00C02727"/>
    <w:rsid w:val="00C04704"/>
    <w:rsid w:val="00C04727"/>
    <w:rsid w:val="00C054DF"/>
    <w:rsid w:val="00C0588A"/>
    <w:rsid w:val="00C05CB6"/>
    <w:rsid w:val="00C06AC2"/>
    <w:rsid w:val="00C104A4"/>
    <w:rsid w:val="00C10A50"/>
    <w:rsid w:val="00C114CC"/>
    <w:rsid w:val="00C11AFE"/>
    <w:rsid w:val="00C11B02"/>
    <w:rsid w:val="00C11E75"/>
    <w:rsid w:val="00C11FC3"/>
    <w:rsid w:val="00C126BA"/>
    <w:rsid w:val="00C12E8C"/>
    <w:rsid w:val="00C134E4"/>
    <w:rsid w:val="00C13534"/>
    <w:rsid w:val="00C147EC"/>
    <w:rsid w:val="00C14E9E"/>
    <w:rsid w:val="00C14F6C"/>
    <w:rsid w:val="00C175FC"/>
    <w:rsid w:val="00C17F15"/>
    <w:rsid w:val="00C20B45"/>
    <w:rsid w:val="00C21101"/>
    <w:rsid w:val="00C21A61"/>
    <w:rsid w:val="00C21FB3"/>
    <w:rsid w:val="00C22487"/>
    <w:rsid w:val="00C23B29"/>
    <w:rsid w:val="00C253FE"/>
    <w:rsid w:val="00C26965"/>
    <w:rsid w:val="00C2703D"/>
    <w:rsid w:val="00C277AF"/>
    <w:rsid w:val="00C30B33"/>
    <w:rsid w:val="00C31DBB"/>
    <w:rsid w:val="00C334A4"/>
    <w:rsid w:val="00C33881"/>
    <w:rsid w:val="00C33A71"/>
    <w:rsid w:val="00C33D45"/>
    <w:rsid w:val="00C343FE"/>
    <w:rsid w:val="00C3451E"/>
    <w:rsid w:val="00C351EA"/>
    <w:rsid w:val="00C3696F"/>
    <w:rsid w:val="00C36F9C"/>
    <w:rsid w:val="00C37987"/>
    <w:rsid w:val="00C37C14"/>
    <w:rsid w:val="00C40858"/>
    <w:rsid w:val="00C40D3D"/>
    <w:rsid w:val="00C41127"/>
    <w:rsid w:val="00C41312"/>
    <w:rsid w:val="00C428DF"/>
    <w:rsid w:val="00C42CBE"/>
    <w:rsid w:val="00C42F2A"/>
    <w:rsid w:val="00C43BAD"/>
    <w:rsid w:val="00C442E0"/>
    <w:rsid w:val="00C44D52"/>
    <w:rsid w:val="00C452C4"/>
    <w:rsid w:val="00C45DF6"/>
    <w:rsid w:val="00C4659B"/>
    <w:rsid w:val="00C46600"/>
    <w:rsid w:val="00C468FC"/>
    <w:rsid w:val="00C472DC"/>
    <w:rsid w:val="00C47535"/>
    <w:rsid w:val="00C5177C"/>
    <w:rsid w:val="00C54728"/>
    <w:rsid w:val="00C55988"/>
    <w:rsid w:val="00C5619B"/>
    <w:rsid w:val="00C566F6"/>
    <w:rsid w:val="00C56F2F"/>
    <w:rsid w:val="00C5F8F5"/>
    <w:rsid w:val="00C602A5"/>
    <w:rsid w:val="00C60AA1"/>
    <w:rsid w:val="00C61443"/>
    <w:rsid w:val="00C628B7"/>
    <w:rsid w:val="00C62E13"/>
    <w:rsid w:val="00C63720"/>
    <w:rsid w:val="00C64DEF"/>
    <w:rsid w:val="00C650CA"/>
    <w:rsid w:val="00C66273"/>
    <w:rsid w:val="00C67C0F"/>
    <w:rsid w:val="00C67C34"/>
    <w:rsid w:val="00C71CAE"/>
    <w:rsid w:val="00C733CD"/>
    <w:rsid w:val="00C73DDD"/>
    <w:rsid w:val="00C74E31"/>
    <w:rsid w:val="00C75F45"/>
    <w:rsid w:val="00C772B6"/>
    <w:rsid w:val="00C77DEE"/>
    <w:rsid w:val="00C80AC6"/>
    <w:rsid w:val="00C8107C"/>
    <w:rsid w:val="00C81E2C"/>
    <w:rsid w:val="00C825EE"/>
    <w:rsid w:val="00C828F1"/>
    <w:rsid w:val="00C830DD"/>
    <w:rsid w:val="00C83A9F"/>
    <w:rsid w:val="00C847EE"/>
    <w:rsid w:val="00C848C1"/>
    <w:rsid w:val="00C85F75"/>
    <w:rsid w:val="00C9090F"/>
    <w:rsid w:val="00C90B70"/>
    <w:rsid w:val="00C90CAF"/>
    <w:rsid w:val="00C92D59"/>
    <w:rsid w:val="00C931DC"/>
    <w:rsid w:val="00C94C14"/>
    <w:rsid w:val="00C954B6"/>
    <w:rsid w:val="00C961AE"/>
    <w:rsid w:val="00C97A02"/>
    <w:rsid w:val="00CA0DA6"/>
    <w:rsid w:val="00CA2AFA"/>
    <w:rsid w:val="00CA2B39"/>
    <w:rsid w:val="00CA3567"/>
    <w:rsid w:val="00CA4030"/>
    <w:rsid w:val="00CA40BF"/>
    <w:rsid w:val="00CA4566"/>
    <w:rsid w:val="00CA4B34"/>
    <w:rsid w:val="00CA5B13"/>
    <w:rsid w:val="00CB0276"/>
    <w:rsid w:val="00CB0E2A"/>
    <w:rsid w:val="00CB1387"/>
    <w:rsid w:val="00CB447A"/>
    <w:rsid w:val="00CB455F"/>
    <w:rsid w:val="00CB4AA0"/>
    <w:rsid w:val="00CB5BC7"/>
    <w:rsid w:val="00CB6C62"/>
    <w:rsid w:val="00CB7A53"/>
    <w:rsid w:val="00CB7FE8"/>
    <w:rsid w:val="00CC0C11"/>
    <w:rsid w:val="00CC175F"/>
    <w:rsid w:val="00CC17E2"/>
    <w:rsid w:val="00CC1946"/>
    <w:rsid w:val="00CC2195"/>
    <w:rsid w:val="00CC2B96"/>
    <w:rsid w:val="00CC2C40"/>
    <w:rsid w:val="00CC3FC1"/>
    <w:rsid w:val="00CC6C21"/>
    <w:rsid w:val="00CC6D5C"/>
    <w:rsid w:val="00CC919A"/>
    <w:rsid w:val="00CD084A"/>
    <w:rsid w:val="00CD15E0"/>
    <w:rsid w:val="00CD1910"/>
    <w:rsid w:val="00CD1C59"/>
    <w:rsid w:val="00CD2210"/>
    <w:rsid w:val="00CD2736"/>
    <w:rsid w:val="00CD2FB1"/>
    <w:rsid w:val="00CD413F"/>
    <w:rsid w:val="00CD778A"/>
    <w:rsid w:val="00CD7A1E"/>
    <w:rsid w:val="00CDA34C"/>
    <w:rsid w:val="00CE00BA"/>
    <w:rsid w:val="00CE03D0"/>
    <w:rsid w:val="00CE1014"/>
    <w:rsid w:val="00CE1795"/>
    <w:rsid w:val="00CE1D8E"/>
    <w:rsid w:val="00CE2439"/>
    <w:rsid w:val="00CE2512"/>
    <w:rsid w:val="00CE3316"/>
    <w:rsid w:val="00CE42CB"/>
    <w:rsid w:val="00CE42E5"/>
    <w:rsid w:val="00CE5BFB"/>
    <w:rsid w:val="00CE6593"/>
    <w:rsid w:val="00CF00EE"/>
    <w:rsid w:val="00CF12B4"/>
    <w:rsid w:val="00CF3837"/>
    <w:rsid w:val="00CF3901"/>
    <w:rsid w:val="00CF3E7D"/>
    <w:rsid w:val="00CF3F53"/>
    <w:rsid w:val="00CF4FA6"/>
    <w:rsid w:val="00CF79FC"/>
    <w:rsid w:val="00D00108"/>
    <w:rsid w:val="00D01835"/>
    <w:rsid w:val="00D02610"/>
    <w:rsid w:val="00D03948"/>
    <w:rsid w:val="00D03FFD"/>
    <w:rsid w:val="00D041E1"/>
    <w:rsid w:val="00D0454C"/>
    <w:rsid w:val="00D04F5E"/>
    <w:rsid w:val="00D05229"/>
    <w:rsid w:val="00D07C5C"/>
    <w:rsid w:val="00D07CFE"/>
    <w:rsid w:val="00D1125E"/>
    <w:rsid w:val="00D11274"/>
    <w:rsid w:val="00D11366"/>
    <w:rsid w:val="00D127D4"/>
    <w:rsid w:val="00D12BB6"/>
    <w:rsid w:val="00D13136"/>
    <w:rsid w:val="00D13959"/>
    <w:rsid w:val="00D1507A"/>
    <w:rsid w:val="00D152FF"/>
    <w:rsid w:val="00D158B6"/>
    <w:rsid w:val="00D15917"/>
    <w:rsid w:val="00D16BF9"/>
    <w:rsid w:val="00D16C62"/>
    <w:rsid w:val="00D173D1"/>
    <w:rsid w:val="00D174DB"/>
    <w:rsid w:val="00D204FA"/>
    <w:rsid w:val="00D20561"/>
    <w:rsid w:val="00D20950"/>
    <w:rsid w:val="00D21BD7"/>
    <w:rsid w:val="00D21D43"/>
    <w:rsid w:val="00D21F64"/>
    <w:rsid w:val="00D238A8"/>
    <w:rsid w:val="00D23A9F"/>
    <w:rsid w:val="00D24916"/>
    <w:rsid w:val="00D252A0"/>
    <w:rsid w:val="00D26199"/>
    <w:rsid w:val="00D2738D"/>
    <w:rsid w:val="00D27829"/>
    <w:rsid w:val="00D27894"/>
    <w:rsid w:val="00D3063F"/>
    <w:rsid w:val="00D30E3C"/>
    <w:rsid w:val="00D310D7"/>
    <w:rsid w:val="00D31719"/>
    <w:rsid w:val="00D32A3E"/>
    <w:rsid w:val="00D32EF7"/>
    <w:rsid w:val="00D348C0"/>
    <w:rsid w:val="00D3578D"/>
    <w:rsid w:val="00D35D1F"/>
    <w:rsid w:val="00D3640D"/>
    <w:rsid w:val="00D36735"/>
    <w:rsid w:val="00D37CC3"/>
    <w:rsid w:val="00D406C9"/>
    <w:rsid w:val="00D40FF2"/>
    <w:rsid w:val="00D4186E"/>
    <w:rsid w:val="00D41AD3"/>
    <w:rsid w:val="00D43412"/>
    <w:rsid w:val="00D44AD6"/>
    <w:rsid w:val="00D45087"/>
    <w:rsid w:val="00D46774"/>
    <w:rsid w:val="00D470F5"/>
    <w:rsid w:val="00D47AC5"/>
    <w:rsid w:val="00D47D26"/>
    <w:rsid w:val="00D51610"/>
    <w:rsid w:val="00D51E99"/>
    <w:rsid w:val="00D52651"/>
    <w:rsid w:val="00D5371C"/>
    <w:rsid w:val="00D53CDA"/>
    <w:rsid w:val="00D54C7B"/>
    <w:rsid w:val="00D55772"/>
    <w:rsid w:val="00D5674F"/>
    <w:rsid w:val="00D56C89"/>
    <w:rsid w:val="00D57200"/>
    <w:rsid w:val="00D61029"/>
    <w:rsid w:val="00D61E43"/>
    <w:rsid w:val="00D63889"/>
    <w:rsid w:val="00D63BFA"/>
    <w:rsid w:val="00D63EE3"/>
    <w:rsid w:val="00D646D1"/>
    <w:rsid w:val="00D6478D"/>
    <w:rsid w:val="00D6546B"/>
    <w:rsid w:val="00D65A5C"/>
    <w:rsid w:val="00D6705A"/>
    <w:rsid w:val="00D6C6CB"/>
    <w:rsid w:val="00D70062"/>
    <w:rsid w:val="00D711A3"/>
    <w:rsid w:val="00D718D1"/>
    <w:rsid w:val="00D71FAF"/>
    <w:rsid w:val="00D724C6"/>
    <w:rsid w:val="00D72588"/>
    <w:rsid w:val="00D728E1"/>
    <w:rsid w:val="00D72FAB"/>
    <w:rsid w:val="00D731DC"/>
    <w:rsid w:val="00D74C0A"/>
    <w:rsid w:val="00D757C9"/>
    <w:rsid w:val="00D766FD"/>
    <w:rsid w:val="00D76E5F"/>
    <w:rsid w:val="00D829BC"/>
    <w:rsid w:val="00D837D0"/>
    <w:rsid w:val="00D84175"/>
    <w:rsid w:val="00D844A4"/>
    <w:rsid w:val="00D85B51"/>
    <w:rsid w:val="00D85DD2"/>
    <w:rsid w:val="00D863A3"/>
    <w:rsid w:val="00D87E45"/>
    <w:rsid w:val="00D9010E"/>
    <w:rsid w:val="00D9015F"/>
    <w:rsid w:val="00D90732"/>
    <w:rsid w:val="00D90B2B"/>
    <w:rsid w:val="00D90DE5"/>
    <w:rsid w:val="00D91A47"/>
    <w:rsid w:val="00D923FC"/>
    <w:rsid w:val="00D93728"/>
    <w:rsid w:val="00D93DB3"/>
    <w:rsid w:val="00D9499A"/>
    <w:rsid w:val="00D94C7D"/>
    <w:rsid w:val="00D94CF0"/>
    <w:rsid w:val="00D9540C"/>
    <w:rsid w:val="00D96361"/>
    <w:rsid w:val="00D964B5"/>
    <w:rsid w:val="00D9684B"/>
    <w:rsid w:val="00DA127A"/>
    <w:rsid w:val="00DA241F"/>
    <w:rsid w:val="00DA2A7F"/>
    <w:rsid w:val="00DA384E"/>
    <w:rsid w:val="00DA3866"/>
    <w:rsid w:val="00DA4DEC"/>
    <w:rsid w:val="00DA55C8"/>
    <w:rsid w:val="00DA5D63"/>
    <w:rsid w:val="00DA67DC"/>
    <w:rsid w:val="00DA69DD"/>
    <w:rsid w:val="00DA79D6"/>
    <w:rsid w:val="00DA7B3E"/>
    <w:rsid w:val="00DA7F40"/>
    <w:rsid w:val="00DA84C6"/>
    <w:rsid w:val="00DB0532"/>
    <w:rsid w:val="00DB1BA0"/>
    <w:rsid w:val="00DB267F"/>
    <w:rsid w:val="00DB3A34"/>
    <w:rsid w:val="00DB531E"/>
    <w:rsid w:val="00DB5987"/>
    <w:rsid w:val="00DB5BE1"/>
    <w:rsid w:val="00DB5C12"/>
    <w:rsid w:val="00DB6335"/>
    <w:rsid w:val="00DB6885"/>
    <w:rsid w:val="00DC10B9"/>
    <w:rsid w:val="00DC13FE"/>
    <w:rsid w:val="00DC21C5"/>
    <w:rsid w:val="00DC4827"/>
    <w:rsid w:val="00DC52B9"/>
    <w:rsid w:val="00DC62E7"/>
    <w:rsid w:val="00DC7D99"/>
    <w:rsid w:val="00DD005A"/>
    <w:rsid w:val="00DD1371"/>
    <w:rsid w:val="00DD1688"/>
    <w:rsid w:val="00DD211A"/>
    <w:rsid w:val="00DD3774"/>
    <w:rsid w:val="00DD5260"/>
    <w:rsid w:val="00DD570C"/>
    <w:rsid w:val="00DD576A"/>
    <w:rsid w:val="00DD6571"/>
    <w:rsid w:val="00DD70E4"/>
    <w:rsid w:val="00DD766B"/>
    <w:rsid w:val="00DE0EF3"/>
    <w:rsid w:val="00DE11B7"/>
    <w:rsid w:val="00DE2452"/>
    <w:rsid w:val="00DE2846"/>
    <w:rsid w:val="00DE37E8"/>
    <w:rsid w:val="00DE4228"/>
    <w:rsid w:val="00DE4A2E"/>
    <w:rsid w:val="00DE4E91"/>
    <w:rsid w:val="00DE5E46"/>
    <w:rsid w:val="00DE60B3"/>
    <w:rsid w:val="00DE65F2"/>
    <w:rsid w:val="00DE6912"/>
    <w:rsid w:val="00DE6969"/>
    <w:rsid w:val="00DE7CEF"/>
    <w:rsid w:val="00DF07DD"/>
    <w:rsid w:val="00DF1484"/>
    <w:rsid w:val="00DF1517"/>
    <w:rsid w:val="00DF15CE"/>
    <w:rsid w:val="00DF199E"/>
    <w:rsid w:val="00DF2EFE"/>
    <w:rsid w:val="00DF2FDB"/>
    <w:rsid w:val="00DF4069"/>
    <w:rsid w:val="00DF41E1"/>
    <w:rsid w:val="00DF4A19"/>
    <w:rsid w:val="00DF4D12"/>
    <w:rsid w:val="00DF4FD7"/>
    <w:rsid w:val="00DF5BB2"/>
    <w:rsid w:val="00DF5F0F"/>
    <w:rsid w:val="00E00009"/>
    <w:rsid w:val="00E00343"/>
    <w:rsid w:val="00E00952"/>
    <w:rsid w:val="00E00F9C"/>
    <w:rsid w:val="00E01695"/>
    <w:rsid w:val="00E033B7"/>
    <w:rsid w:val="00E03EC3"/>
    <w:rsid w:val="00E03F12"/>
    <w:rsid w:val="00E0464D"/>
    <w:rsid w:val="00E053C6"/>
    <w:rsid w:val="00E058C3"/>
    <w:rsid w:val="00E059B7"/>
    <w:rsid w:val="00E05AE9"/>
    <w:rsid w:val="00E063C0"/>
    <w:rsid w:val="00E06F49"/>
    <w:rsid w:val="00E075B3"/>
    <w:rsid w:val="00E09936"/>
    <w:rsid w:val="00E10875"/>
    <w:rsid w:val="00E11BA7"/>
    <w:rsid w:val="00E13073"/>
    <w:rsid w:val="00E13202"/>
    <w:rsid w:val="00E13602"/>
    <w:rsid w:val="00E13629"/>
    <w:rsid w:val="00E13C4C"/>
    <w:rsid w:val="00E14121"/>
    <w:rsid w:val="00E14BF5"/>
    <w:rsid w:val="00E155DE"/>
    <w:rsid w:val="00E20D4B"/>
    <w:rsid w:val="00E232EC"/>
    <w:rsid w:val="00E23354"/>
    <w:rsid w:val="00E23355"/>
    <w:rsid w:val="00E23580"/>
    <w:rsid w:val="00E238DC"/>
    <w:rsid w:val="00E26A77"/>
    <w:rsid w:val="00E2786B"/>
    <w:rsid w:val="00E30094"/>
    <w:rsid w:val="00E3013B"/>
    <w:rsid w:val="00E308BC"/>
    <w:rsid w:val="00E31226"/>
    <w:rsid w:val="00E3136A"/>
    <w:rsid w:val="00E318AD"/>
    <w:rsid w:val="00E35775"/>
    <w:rsid w:val="00E35EB6"/>
    <w:rsid w:val="00E365E1"/>
    <w:rsid w:val="00E36874"/>
    <w:rsid w:val="00E370AD"/>
    <w:rsid w:val="00E37305"/>
    <w:rsid w:val="00E405E1"/>
    <w:rsid w:val="00E4182F"/>
    <w:rsid w:val="00E41A60"/>
    <w:rsid w:val="00E425E4"/>
    <w:rsid w:val="00E42855"/>
    <w:rsid w:val="00E42C11"/>
    <w:rsid w:val="00E46714"/>
    <w:rsid w:val="00E5054E"/>
    <w:rsid w:val="00E50749"/>
    <w:rsid w:val="00E51555"/>
    <w:rsid w:val="00E52B9E"/>
    <w:rsid w:val="00E54BD2"/>
    <w:rsid w:val="00E55F47"/>
    <w:rsid w:val="00E566BC"/>
    <w:rsid w:val="00E56FAC"/>
    <w:rsid w:val="00E571BB"/>
    <w:rsid w:val="00E57608"/>
    <w:rsid w:val="00E60942"/>
    <w:rsid w:val="00E60C2A"/>
    <w:rsid w:val="00E62CA9"/>
    <w:rsid w:val="00E637B4"/>
    <w:rsid w:val="00E650F9"/>
    <w:rsid w:val="00E663D7"/>
    <w:rsid w:val="00E6696E"/>
    <w:rsid w:val="00E66E5D"/>
    <w:rsid w:val="00E6749E"/>
    <w:rsid w:val="00E6757D"/>
    <w:rsid w:val="00E67C4D"/>
    <w:rsid w:val="00E712F9"/>
    <w:rsid w:val="00E71980"/>
    <w:rsid w:val="00E73698"/>
    <w:rsid w:val="00E7408A"/>
    <w:rsid w:val="00E74336"/>
    <w:rsid w:val="00E74A2A"/>
    <w:rsid w:val="00E75D5C"/>
    <w:rsid w:val="00E76140"/>
    <w:rsid w:val="00E765A7"/>
    <w:rsid w:val="00E769B1"/>
    <w:rsid w:val="00E76FC9"/>
    <w:rsid w:val="00E771DF"/>
    <w:rsid w:val="00E772ED"/>
    <w:rsid w:val="00E774BF"/>
    <w:rsid w:val="00E80756"/>
    <w:rsid w:val="00E80DD4"/>
    <w:rsid w:val="00E80F71"/>
    <w:rsid w:val="00E81BD1"/>
    <w:rsid w:val="00E823A1"/>
    <w:rsid w:val="00E831EB"/>
    <w:rsid w:val="00E84723"/>
    <w:rsid w:val="00E85228"/>
    <w:rsid w:val="00E863E4"/>
    <w:rsid w:val="00E87437"/>
    <w:rsid w:val="00E87717"/>
    <w:rsid w:val="00E87889"/>
    <w:rsid w:val="00E90062"/>
    <w:rsid w:val="00E905F5"/>
    <w:rsid w:val="00E907F9"/>
    <w:rsid w:val="00E9100E"/>
    <w:rsid w:val="00E91671"/>
    <w:rsid w:val="00E91F4D"/>
    <w:rsid w:val="00E92B38"/>
    <w:rsid w:val="00E93542"/>
    <w:rsid w:val="00E95441"/>
    <w:rsid w:val="00EA0000"/>
    <w:rsid w:val="00EA0E1E"/>
    <w:rsid w:val="00EA1484"/>
    <w:rsid w:val="00EA165D"/>
    <w:rsid w:val="00EA28F1"/>
    <w:rsid w:val="00EA2EB5"/>
    <w:rsid w:val="00EA2F35"/>
    <w:rsid w:val="00EA42FE"/>
    <w:rsid w:val="00EA4DB3"/>
    <w:rsid w:val="00EA598F"/>
    <w:rsid w:val="00EA5B82"/>
    <w:rsid w:val="00EA5BD3"/>
    <w:rsid w:val="00EA5DB9"/>
    <w:rsid w:val="00EA72E7"/>
    <w:rsid w:val="00EB0B3B"/>
    <w:rsid w:val="00EB4B6B"/>
    <w:rsid w:val="00EB4EFD"/>
    <w:rsid w:val="00EB52DA"/>
    <w:rsid w:val="00EB658E"/>
    <w:rsid w:val="00EB7291"/>
    <w:rsid w:val="00EB7D5F"/>
    <w:rsid w:val="00EB7DD6"/>
    <w:rsid w:val="00EC04E0"/>
    <w:rsid w:val="00EC07A1"/>
    <w:rsid w:val="00EC0932"/>
    <w:rsid w:val="00EC0D64"/>
    <w:rsid w:val="00EC1B4D"/>
    <w:rsid w:val="00EC2801"/>
    <w:rsid w:val="00EC3261"/>
    <w:rsid w:val="00EC60FB"/>
    <w:rsid w:val="00EC6842"/>
    <w:rsid w:val="00EC7D0C"/>
    <w:rsid w:val="00ED023A"/>
    <w:rsid w:val="00ED0806"/>
    <w:rsid w:val="00ED1E0B"/>
    <w:rsid w:val="00ED237A"/>
    <w:rsid w:val="00ED27A8"/>
    <w:rsid w:val="00ED4845"/>
    <w:rsid w:val="00ED4BFB"/>
    <w:rsid w:val="00ED62B3"/>
    <w:rsid w:val="00ED6593"/>
    <w:rsid w:val="00ED7100"/>
    <w:rsid w:val="00ED7361"/>
    <w:rsid w:val="00ED738F"/>
    <w:rsid w:val="00ED7559"/>
    <w:rsid w:val="00EE1935"/>
    <w:rsid w:val="00EE2A75"/>
    <w:rsid w:val="00EE486E"/>
    <w:rsid w:val="00EE48E1"/>
    <w:rsid w:val="00EE494D"/>
    <w:rsid w:val="00EE56B0"/>
    <w:rsid w:val="00EE5BAB"/>
    <w:rsid w:val="00EE68A1"/>
    <w:rsid w:val="00EE72F3"/>
    <w:rsid w:val="00EE741D"/>
    <w:rsid w:val="00EE7CAA"/>
    <w:rsid w:val="00EF1A84"/>
    <w:rsid w:val="00EF2FE4"/>
    <w:rsid w:val="00EF3AE1"/>
    <w:rsid w:val="00EF57E2"/>
    <w:rsid w:val="00EF5C73"/>
    <w:rsid w:val="00EF7680"/>
    <w:rsid w:val="00F004A9"/>
    <w:rsid w:val="00F0139E"/>
    <w:rsid w:val="00F056CF"/>
    <w:rsid w:val="00F05CAE"/>
    <w:rsid w:val="00F07D77"/>
    <w:rsid w:val="00F096D0"/>
    <w:rsid w:val="00F114D6"/>
    <w:rsid w:val="00F1284C"/>
    <w:rsid w:val="00F14D01"/>
    <w:rsid w:val="00F151E8"/>
    <w:rsid w:val="00F17036"/>
    <w:rsid w:val="00F1726D"/>
    <w:rsid w:val="00F179BF"/>
    <w:rsid w:val="00F17C04"/>
    <w:rsid w:val="00F17D5A"/>
    <w:rsid w:val="00F202C1"/>
    <w:rsid w:val="00F20C08"/>
    <w:rsid w:val="00F20F25"/>
    <w:rsid w:val="00F211A4"/>
    <w:rsid w:val="00F213C3"/>
    <w:rsid w:val="00F2233A"/>
    <w:rsid w:val="00F230DF"/>
    <w:rsid w:val="00F23AA1"/>
    <w:rsid w:val="00F23C99"/>
    <w:rsid w:val="00F306F4"/>
    <w:rsid w:val="00F30C3D"/>
    <w:rsid w:val="00F30EF7"/>
    <w:rsid w:val="00F310D2"/>
    <w:rsid w:val="00F31328"/>
    <w:rsid w:val="00F3148E"/>
    <w:rsid w:val="00F33385"/>
    <w:rsid w:val="00F335D4"/>
    <w:rsid w:val="00F33C6E"/>
    <w:rsid w:val="00F34BC5"/>
    <w:rsid w:val="00F352BD"/>
    <w:rsid w:val="00F35592"/>
    <w:rsid w:val="00F35E67"/>
    <w:rsid w:val="00F3617D"/>
    <w:rsid w:val="00F37B05"/>
    <w:rsid w:val="00F40184"/>
    <w:rsid w:val="00F41497"/>
    <w:rsid w:val="00F427AA"/>
    <w:rsid w:val="00F448FE"/>
    <w:rsid w:val="00F44A89"/>
    <w:rsid w:val="00F45423"/>
    <w:rsid w:val="00F454C0"/>
    <w:rsid w:val="00F456AA"/>
    <w:rsid w:val="00F45F16"/>
    <w:rsid w:val="00F4619A"/>
    <w:rsid w:val="00F46D08"/>
    <w:rsid w:val="00F46D3C"/>
    <w:rsid w:val="00F46FC5"/>
    <w:rsid w:val="00F4B11C"/>
    <w:rsid w:val="00F50035"/>
    <w:rsid w:val="00F50C56"/>
    <w:rsid w:val="00F51176"/>
    <w:rsid w:val="00F51380"/>
    <w:rsid w:val="00F51BF7"/>
    <w:rsid w:val="00F51D4B"/>
    <w:rsid w:val="00F52184"/>
    <w:rsid w:val="00F52A32"/>
    <w:rsid w:val="00F550EE"/>
    <w:rsid w:val="00F572BE"/>
    <w:rsid w:val="00F60A01"/>
    <w:rsid w:val="00F640B2"/>
    <w:rsid w:val="00F66A51"/>
    <w:rsid w:val="00F66BF0"/>
    <w:rsid w:val="00F6775A"/>
    <w:rsid w:val="00F678D2"/>
    <w:rsid w:val="00F67A5E"/>
    <w:rsid w:val="00F7062F"/>
    <w:rsid w:val="00F71615"/>
    <w:rsid w:val="00F717B4"/>
    <w:rsid w:val="00F71A1F"/>
    <w:rsid w:val="00F71A92"/>
    <w:rsid w:val="00F71FB6"/>
    <w:rsid w:val="00F72B5A"/>
    <w:rsid w:val="00F72DED"/>
    <w:rsid w:val="00F73914"/>
    <w:rsid w:val="00F742D3"/>
    <w:rsid w:val="00F74D9A"/>
    <w:rsid w:val="00F7608F"/>
    <w:rsid w:val="00F760E7"/>
    <w:rsid w:val="00F764C3"/>
    <w:rsid w:val="00F77583"/>
    <w:rsid w:val="00F804BB"/>
    <w:rsid w:val="00F80A8B"/>
    <w:rsid w:val="00F827BB"/>
    <w:rsid w:val="00F828D8"/>
    <w:rsid w:val="00F83261"/>
    <w:rsid w:val="00F835F7"/>
    <w:rsid w:val="00F84B75"/>
    <w:rsid w:val="00F84D14"/>
    <w:rsid w:val="00F851DA"/>
    <w:rsid w:val="00F85A5B"/>
    <w:rsid w:val="00F85FA3"/>
    <w:rsid w:val="00F86D94"/>
    <w:rsid w:val="00F86DE8"/>
    <w:rsid w:val="00F876E4"/>
    <w:rsid w:val="00F87B4B"/>
    <w:rsid w:val="00F90EAC"/>
    <w:rsid w:val="00F91CB7"/>
    <w:rsid w:val="00F922C4"/>
    <w:rsid w:val="00F92527"/>
    <w:rsid w:val="00F931E8"/>
    <w:rsid w:val="00F93F93"/>
    <w:rsid w:val="00F94049"/>
    <w:rsid w:val="00F94C1E"/>
    <w:rsid w:val="00F957F2"/>
    <w:rsid w:val="00F95AF6"/>
    <w:rsid w:val="00F963F4"/>
    <w:rsid w:val="00F9669F"/>
    <w:rsid w:val="00F9690A"/>
    <w:rsid w:val="00F96BEE"/>
    <w:rsid w:val="00FA0499"/>
    <w:rsid w:val="00FA0CD3"/>
    <w:rsid w:val="00FA14F1"/>
    <w:rsid w:val="00FA3130"/>
    <w:rsid w:val="00FA6169"/>
    <w:rsid w:val="00FA797F"/>
    <w:rsid w:val="00FB1807"/>
    <w:rsid w:val="00FB24ED"/>
    <w:rsid w:val="00FB2BE1"/>
    <w:rsid w:val="00FB4CCC"/>
    <w:rsid w:val="00FB692F"/>
    <w:rsid w:val="00FB7946"/>
    <w:rsid w:val="00FC0CFD"/>
    <w:rsid w:val="00FC14FA"/>
    <w:rsid w:val="00FC1867"/>
    <w:rsid w:val="00FC1C00"/>
    <w:rsid w:val="00FC3181"/>
    <w:rsid w:val="00FC5B38"/>
    <w:rsid w:val="00FD039F"/>
    <w:rsid w:val="00FD050B"/>
    <w:rsid w:val="00FD07D5"/>
    <w:rsid w:val="00FD0F59"/>
    <w:rsid w:val="00FD1323"/>
    <w:rsid w:val="00FD158D"/>
    <w:rsid w:val="00FD1AB3"/>
    <w:rsid w:val="00FD3D0E"/>
    <w:rsid w:val="00FD473E"/>
    <w:rsid w:val="00FD4774"/>
    <w:rsid w:val="00FD6B37"/>
    <w:rsid w:val="00FE0318"/>
    <w:rsid w:val="00FE1F23"/>
    <w:rsid w:val="00FE2A8F"/>
    <w:rsid w:val="00FE392E"/>
    <w:rsid w:val="00FE4B80"/>
    <w:rsid w:val="00FE6B11"/>
    <w:rsid w:val="00FE7242"/>
    <w:rsid w:val="00FE7F72"/>
    <w:rsid w:val="00FF0905"/>
    <w:rsid w:val="00FF22AA"/>
    <w:rsid w:val="00FF29CD"/>
    <w:rsid w:val="00FF2B0F"/>
    <w:rsid w:val="00FF2EF6"/>
    <w:rsid w:val="00FF34FA"/>
    <w:rsid w:val="00FF3A34"/>
    <w:rsid w:val="00FF3BC2"/>
    <w:rsid w:val="00FF48E8"/>
    <w:rsid w:val="00FF53F3"/>
    <w:rsid w:val="00FF5898"/>
    <w:rsid w:val="00FF65AC"/>
    <w:rsid w:val="00FF707C"/>
    <w:rsid w:val="00FF72B1"/>
    <w:rsid w:val="00FF7D7B"/>
    <w:rsid w:val="01075139"/>
    <w:rsid w:val="010A4ABD"/>
    <w:rsid w:val="010C2480"/>
    <w:rsid w:val="010FCFFD"/>
    <w:rsid w:val="0112E871"/>
    <w:rsid w:val="0115CD82"/>
    <w:rsid w:val="011B13E4"/>
    <w:rsid w:val="011B4F98"/>
    <w:rsid w:val="011D572A"/>
    <w:rsid w:val="011F6FB2"/>
    <w:rsid w:val="011F7B52"/>
    <w:rsid w:val="0125F84C"/>
    <w:rsid w:val="012847AE"/>
    <w:rsid w:val="012CB73C"/>
    <w:rsid w:val="012DE1DF"/>
    <w:rsid w:val="012ECCFC"/>
    <w:rsid w:val="012FCDFE"/>
    <w:rsid w:val="0130734F"/>
    <w:rsid w:val="01353190"/>
    <w:rsid w:val="0135807C"/>
    <w:rsid w:val="013BC1AD"/>
    <w:rsid w:val="013EAB81"/>
    <w:rsid w:val="013F379B"/>
    <w:rsid w:val="01418E1B"/>
    <w:rsid w:val="014256FA"/>
    <w:rsid w:val="014398AA"/>
    <w:rsid w:val="014818D9"/>
    <w:rsid w:val="01528FAD"/>
    <w:rsid w:val="0152C2D4"/>
    <w:rsid w:val="01537A0C"/>
    <w:rsid w:val="015407AD"/>
    <w:rsid w:val="01561A31"/>
    <w:rsid w:val="01567666"/>
    <w:rsid w:val="015826AC"/>
    <w:rsid w:val="015BD6C7"/>
    <w:rsid w:val="015D60A9"/>
    <w:rsid w:val="01641CCC"/>
    <w:rsid w:val="0164A33D"/>
    <w:rsid w:val="01697EB6"/>
    <w:rsid w:val="016D7EAA"/>
    <w:rsid w:val="01715B52"/>
    <w:rsid w:val="017A2295"/>
    <w:rsid w:val="017F01B5"/>
    <w:rsid w:val="0186D0D1"/>
    <w:rsid w:val="018DA298"/>
    <w:rsid w:val="0190C38E"/>
    <w:rsid w:val="01933225"/>
    <w:rsid w:val="01948E1B"/>
    <w:rsid w:val="019D3217"/>
    <w:rsid w:val="019F985E"/>
    <w:rsid w:val="01A458DE"/>
    <w:rsid w:val="01A72A9D"/>
    <w:rsid w:val="01A7FFFA"/>
    <w:rsid w:val="01AD9D69"/>
    <w:rsid w:val="01B6CD8E"/>
    <w:rsid w:val="01B76F38"/>
    <w:rsid w:val="01B8D171"/>
    <w:rsid w:val="01BB4CA5"/>
    <w:rsid w:val="01BC8E70"/>
    <w:rsid w:val="01C91072"/>
    <w:rsid w:val="01D30F93"/>
    <w:rsid w:val="01D357F3"/>
    <w:rsid w:val="01D5BCDB"/>
    <w:rsid w:val="01D7AB39"/>
    <w:rsid w:val="01D843FF"/>
    <w:rsid w:val="01DAC6D8"/>
    <w:rsid w:val="01DBC868"/>
    <w:rsid w:val="01DE028A"/>
    <w:rsid w:val="01DEDA2B"/>
    <w:rsid w:val="01E138C1"/>
    <w:rsid w:val="01E2B438"/>
    <w:rsid w:val="01E52386"/>
    <w:rsid w:val="01E56243"/>
    <w:rsid w:val="01F047DB"/>
    <w:rsid w:val="01F1ACD4"/>
    <w:rsid w:val="01F1BC43"/>
    <w:rsid w:val="01F2DC7D"/>
    <w:rsid w:val="01F41B35"/>
    <w:rsid w:val="01F6DC49"/>
    <w:rsid w:val="02003D22"/>
    <w:rsid w:val="02048686"/>
    <w:rsid w:val="02062D76"/>
    <w:rsid w:val="020AA2F8"/>
    <w:rsid w:val="020D3E3C"/>
    <w:rsid w:val="020E87F5"/>
    <w:rsid w:val="020ED390"/>
    <w:rsid w:val="0212A4DA"/>
    <w:rsid w:val="0213C7AF"/>
    <w:rsid w:val="0215D813"/>
    <w:rsid w:val="021BF08F"/>
    <w:rsid w:val="021F0A8C"/>
    <w:rsid w:val="021F560F"/>
    <w:rsid w:val="02223BAE"/>
    <w:rsid w:val="02246DDE"/>
    <w:rsid w:val="022CA36F"/>
    <w:rsid w:val="022CE972"/>
    <w:rsid w:val="02394EB4"/>
    <w:rsid w:val="0239DAD3"/>
    <w:rsid w:val="023D72DF"/>
    <w:rsid w:val="023FE99C"/>
    <w:rsid w:val="0241E941"/>
    <w:rsid w:val="0242D935"/>
    <w:rsid w:val="0244839A"/>
    <w:rsid w:val="024546AF"/>
    <w:rsid w:val="024CE9EB"/>
    <w:rsid w:val="024DB54F"/>
    <w:rsid w:val="024E0D2F"/>
    <w:rsid w:val="024EBBA0"/>
    <w:rsid w:val="0252E187"/>
    <w:rsid w:val="0257BD48"/>
    <w:rsid w:val="025ABCEF"/>
    <w:rsid w:val="02643892"/>
    <w:rsid w:val="026B2DB1"/>
    <w:rsid w:val="02743B56"/>
    <w:rsid w:val="027571B2"/>
    <w:rsid w:val="02757D05"/>
    <w:rsid w:val="0276BE60"/>
    <w:rsid w:val="0279A6FC"/>
    <w:rsid w:val="027A401A"/>
    <w:rsid w:val="027D8C55"/>
    <w:rsid w:val="027F1975"/>
    <w:rsid w:val="02852B95"/>
    <w:rsid w:val="02858CC1"/>
    <w:rsid w:val="028A318F"/>
    <w:rsid w:val="028AE1D3"/>
    <w:rsid w:val="028BB987"/>
    <w:rsid w:val="0290B7A8"/>
    <w:rsid w:val="0291C061"/>
    <w:rsid w:val="029503BC"/>
    <w:rsid w:val="029CAD54"/>
    <w:rsid w:val="029F33FB"/>
    <w:rsid w:val="02A75909"/>
    <w:rsid w:val="02A793DB"/>
    <w:rsid w:val="02A7A8CB"/>
    <w:rsid w:val="02A89395"/>
    <w:rsid w:val="02A8C84B"/>
    <w:rsid w:val="02AAF499"/>
    <w:rsid w:val="02AC7DB3"/>
    <w:rsid w:val="02AE2AE3"/>
    <w:rsid w:val="02AF669F"/>
    <w:rsid w:val="02BBE28B"/>
    <w:rsid w:val="02BC829A"/>
    <w:rsid w:val="02BD3405"/>
    <w:rsid w:val="02BEA3C5"/>
    <w:rsid w:val="02C1C5AD"/>
    <w:rsid w:val="02C2F885"/>
    <w:rsid w:val="02C6C311"/>
    <w:rsid w:val="02D06350"/>
    <w:rsid w:val="02D15CA1"/>
    <w:rsid w:val="02D8789F"/>
    <w:rsid w:val="02DB21C9"/>
    <w:rsid w:val="02DBEDBB"/>
    <w:rsid w:val="02E18B87"/>
    <w:rsid w:val="02E18BD6"/>
    <w:rsid w:val="02E5D965"/>
    <w:rsid w:val="02E8E708"/>
    <w:rsid w:val="02E931D0"/>
    <w:rsid w:val="02EAB684"/>
    <w:rsid w:val="02EAF21C"/>
    <w:rsid w:val="02EC9355"/>
    <w:rsid w:val="02F35FAB"/>
    <w:rsid w:val="02F3B5BF"/>
    <w:rsid w:val="02F3EA40"/>
    <w:rsid w:val="02F5F820"/>
    <w:rsid w:val="02F92C96"/>
    <w:rsid w:val="0303E1C9"/>
    <w:rsid w:val="0305CCE6"/>
    <w:rsid w:val="030A781A"/>
    <w:rsid w:val="030C2B72"/>
    <w:rsid w:val="03103771"/>
    <w:rsid w:val="031096A6"/>
    <w:rsid w:val="03122645"/>
    <w:rsid w:val="0315533C"/>
    <w:rsid w:val="0316113F"/>
    <w:rsid w:val="031E3B10"/>
    <w:rsid w:val="03254FDD"/>
    <w:rsid w:val="032A897A"/>
    <w:rsid w:val="032B2C23"/>
    <w:rsid w:val="032C4F5E"/>
    <w:rsid w:val="032E6998"/>
    <w:rsid w:val="032FB162"/>
    <w:rsid w:val="033085BA"/>
    <w:rsid w:val="033D2121"/>
    <w:rsid w:val="033E6FD5"/>
    <w:rsid w:val="0340F97F"/>
    <w:rsid w:val="0342EB45"/>
    <w:rsid w:val="0345585D"/>
    <w:rsid w:val="0345B05D"/>
    <w:rsid w:val="03485AE6"/>
    <w:rsid w:val="0349F1EF"/>
    <w:rsid w:val="034A6B57"/>
    <w:rsid w:val="034E5423"/>
    <w:rsid w:val="0350739B"/>
    <w:rsid w:val="03567D04"/>
    <w:rsid w:val="0358CA46"/>
    <w:rsid w:val="035B7E0D"/>
    <w:rsid w:val="036167DA"/>
    <w:rsid w:val="0363C831"/>
    <w:rsid w:val="036B0068"/>
    <w:rsid w:val="0372DE01"/>
    <w:rsid w:val="03750238"/>
    <w:rsid w:val="0378C067"/>
    <w:rsid w:val="037907E4"/>
    <w:rsid w:val="037CA733"/>
    <w:rsid w:val="03841D2D"/>
    <w:rsid w:val="038533A8"/>
    <w:rsid w:val="03878307"/>
    <w:rsid w:val="039B6D19"/>
    <w:rsid w:val="03A122A7"/>
    <w:rsid w:val="03A2FB0E"/>
    <w:rsid w:val="03A49B87"/>
    <w:rsid w:val="03A66BB7"/>
    <w:rsid w:val="03AC31DF"/>
    <w:rsid w:val="03AF4A5A"/>
    <w:rsid w:val="03B32D79"/>
    <w:rsid w:val="03B6C6EA"/>
    <w:rsid w:val="03BBEA62"/>
    <w:rsid w:val="03BC6E73"/>
    <w:rsid w:val="03BD29AB"/>
    <w:rsid w:val="03BDAFC0"/>
    <w:rsid w:val="03C57F57"/>
    <w:rsid w:val="03C957E6"/>
    <w:rsid w:val="03C9EF37"/>
    <w:rsid w:val="03D1966C"/>
    <w:rsid w:val="03D2370D"/>
    <w:rsid w:val="03D2E2A6"/>
    <w:rsid w:val="03D5845C"/>
    <w:rsid w:val="03DAB0B5"/>
    <w:rsid w:val="03E5610C"/>
    <w:rsid w:val="03E8ABDF"/>
    <w:rsid w:val="03F69FFF"/>
    <w:rsid w:val="03FFCEFC"/>
    <w:rsid w:val="04001672"/>
    <w:rsid w:val="040075C0"/>
    <w:rsid w:val="0403F4F2"/>
    <w:rsid w:val="0406ED80"/>
    <w:rsid w:val="040D67F7"/>
    <w:rsid w:val="040FB7D7"/>
    <w:rsid w:val="04127F43"/>
    <w:rsid w:val="04134C65"/>
    <w:rsid w:val="041E77DD"/>
    <w:rsid w:val="04210188"/>
    <w:rsid w:val="0421C458"/>
    <w:rsid w:val="042253AA"/>
    <w:rsid w:val="0423F0BC"/>
    <w:rsid w:val="0426A4AE"/>
    <w:rsid w:val="042875CC"/>
    <w:rsid w:val="0428B196"/>
    <w:rsid w:val="042C0F1F"/>
    <w:rsid w:val="042E09BD"/>
    <w:rsid w:val="0431CADB"/>
    <w:rsid w:val="04341851"/>
    <w:rsid w:val="0436120F"/>
    <w:rsid w:val="04391C9A"/>
    <w:rsid w:val="043C1A84"/>
    <w:rsid w:val="0442B6E2"/>
    <w:rsid w:val="04447A49"/>
    <w:rsid w:val="044A46F5"/>
    <w:rsid w:val="044AB0FB"/>
    <w:rsid w:val="04537E74"/>
    <w:rsid w:val="04540CDB"/>
    <w:rsid w:val="04552E8A"/>
    <w:rsid w:val="045670F0"/>
    <w:rsid w:val="0458D617"/>
    <w:rsid w:val="0459BA2F"/>
    <w:rsid w:val="045FA384"/>
    <w:rsid w:val="046337E4"/>
    <w:rsid w:val="0463FE51"/>
    <w:rsid w:val="0466B452"/>
    <w:rsid w:val="046C96E4"/>
    <w:rsid w:val="0470DDD3"/>
    <w:rsid w:val="04731D82"/>
    <w:rsid w:val="0474340C"/>
    <w:rsid w:val="04753B0B"/>
    <w:rsid w:val="0478C1BC"/>
    <w:rsid w:val="047A5997"/>
    <w:rsid w:val="04836A57"/>
    <w:rsid w:val="0484F4C9"/>
    <w:rsid w:val="048E4962"/>
    <w:rsid w:val="048FED36"/>
    <w:rsid w:val="0495C1EC"/>
    <w:rsid w:val="049A6C12"/>
    <w:rsid w:val="049E7735"/>
    <w:rsid w:val="04A15BA3"/>
    <w:rsid w:val="04A8FB88"/>
    <w:rsid w:val="04AE53EF"/>
    <w:rsid w:val="04B3608F"/>
    <w:rsid w:val="04B49AAE"/>
    <w:rsid w:val="04B85ADB"/>
    <w:rsid w:val="04BDD799"/>
    <w:rsid w:val="04BE9C0F"/>
    <w:rsid w:val="04BFD609"/>
    <w:rsid w:val="04C36579"/>
    <w:rsid w:val="04C3D9BA"/>
    <w:rsid w:val="04C4D639"/>
    <w:rsid w:val="04C53DD9"/>
    <w:rsid w:val="04C720C7"/>
    <w:rsid w:val="04C7CF36"/>
    <w:rsid w:val="04C8DDBA"/>
    <w:rsid w:val="04CB11E5"/>
    <w:rsid w:val="04CB3DA7"/>
    <w:rsid w:val="04CC298B"/>
    <w:rsid w:val="04CD4ABB"/>
    <w:rsid w:val="04CFCF12"/>
    <w:rsid w:val="04D09EB8"/>
    <w:rsid w:val="04D3E97C"/>
    <w:rsid w:val="04D76C7F"/>
    <w:rsid w:val="04E14C0D"/>
    <w:rsid w:val="04E1897C"/>
    <w:rsid w:val="04E3EA8B"/>
    <w:rsid w:val="04E6C287"/>
    <w:rsid w:val="04E915CF"/>
    <w:rsid w:val="04ECB3AA"/>
    <w:rsid w:val="04EE6E68"/>
    <w:rsid w:val="04F12EF9"/>
    <w:rsid w:val="04F20858"/>
    <w:rsid w:val="04F852DB"/>
    <w:rsid w:val="04FC1DE1"/>
    <w:rsid w:val="0502B291"/>
    <w:rsid w:val="0503BC29"/>
    <w:rsid w:val="05079339"/>
    <w:rsid w:val="050975F0"/>
    <w:rsid w:val="050F4FB9"/>
    <w:rsid w:val="0511A3D3"/>
    <w:rsid w:val="0518FDDD"/>
    <w:rsid w:val="051919E0"/>
    <w:rsid w:val="051C31EC"/>
    <w:rsid w:val="05278704"/>
    <w:rsid w:val="0528A061"/>
    <w:rsid w:val="0529CBDD"/>
    <w:rsid w:val="052E7D93"/>
    <w:rsid w:val="0530D076"/>
    <w:rsid w:val="05312C3D"/>
    <w:rsid w:val="05393752"/>
    <w:rsid w:val="053B7BB1"/>
    <w:rsid w:val="053F0513"/>
    <w:rsid w:val="0540A033"/>
    <w:rsid w:val="0540D131"/>
    <w:rsid w:val="0542518E"/>
    <w:rsid w:val="054C1BCC"/>
    <w:rsid w:val="0554656A"/>
    <w:rsid w:val="05567280"/>
    <w:rsid w:val="05574675"/>
    <w:rsid w:val="0562F514"/>
    <w:rsid w:val="056758D0"/>
    <w:rsid w:val="05690812"/>
    <w:rsid w:val="0569D394"/>
    <w:rsid w:val="05700117"/>
    <w:rsid w:val="057201F0"/>
    <w:rsid w:val="05744AD2"/>
    <w:rsid w:val="05748999"/>
    <w:rsid w:val="05788182"/>
    <w:rsid w:val="05796AA1"/>
    <w:rsid w:val="0579D54F"/>
    <w:rsid w:val="057FE861"/>
    <w:rsid w:val="0580DAB1"/>
    <w:rsid w:val="05817484"/>
    <w:rsid w:val="0587E826"/>
    <w:rsid w:val="0597D08E"/>
    <w:rsid w:val="05985B99"/>
    <w:rsid w:val="05999FD7"/>
    <w:rsid w:val="059B7B65"/>
    <w:rsid w:val="059E655E"/>
    <w:rsid w:val="05A19C2F"/>
    <w:rsid w:val="05A4956F"/>
    <w:rsid w:val="05A513F4"/>
    <w:rsid w:val="05AC19E0"/>
    <w:rsid w:val="05B523AA"/>
    <w:rsid w:val="05B56DF9"/>
    <w:rsid w:val="05B7B1ED"/>
    <w:rsid w:val="05B80C8F"/>
    <w:rsid w:val="05B86AFB"/>
    <w:rsid w:val="05B9B58A"/>
    <w:rsid w:val="05BB3E9C"/>
    <w:rsid w:val="05C7F07C"/>
    <w:rsid w:val="05D03232"/>
    <w:rsid w:val="05D55C23"/>
    <w:rsid w:val="05D7E06A"/>
    <w:rsid w:val="05D972F8"/>
    <w:rsid w:val="05DA11DB"/>
    <w:rsid w:val="05DB04ED"/>
    <w:rsid w:val="05DE7368"/>
    <w:rsid w:val="05DE9E17"/>
    <w:rsid w:val="05E0A116"/>
    <w:rsid w:val="05E17A10"/>
    <w:rsid w:val="05E37AA3"/>
    <w:rsid w:val="05E5C81B"/>
    <w:rsid w:val="05E6C56E"/>
    <w:rsid w:val="05E6CD8A"/>
    <w:rsid w:val="05E78467"/>
    <w:rsid w:val="05EC1705"/>
    <w:rsid w:val="05EF6020"/>
    <w:rsid w:val="05F20FA3"/>
    <w:rsid w:val="06024C24"/>
    <w:rsid w:val="06073167"/>
    <w:rsid w:val="0610DC98"/>
    <w:rsid w:val="061938DA"/>
    <w:rsid w:val="061AB731"/>
    <w:rsid w:val="061B8E0D"/>
    <w:rsid w:val="061E988D"/>
    <w:rsid w:val="061EE1E2"/>
    <w:rsid w:val="06220AA9"/>
    <w:rsid w:val="0624DDB3"/>
    <w:rsid w:val="062A24E2"/>
    <w:rsid w:val="062ABCF0"/>
    <w:rsid w:val="062F147B"/>
    <w:rsid w:val="0630FA7A"/>
    <w:rsid w:val="06330387"/>
    <w:rsid w:val="0638B543"/>
    <w:rsid w:val="063C3D24"/>
    <w:rsid w:val="063F1927"/>
    <w:rsid w:val="06438AE4"/>
    <w:rsid w:val="0643CCE6"/>
    <w:rsid w:val="064811C5"/>
    <w:rsid w:val="064B4261"/>
    <w:rsid w:val="064C58EF"/>
    <w:rsid w:val="064CB50E"/>
    <w:rsid w:val="064CD4EC"/>
    <w:rsid w:val="065172B4"/>
    <w:rsid w:val="065AD95D"/>
    <w:rsid w:val="065AED76"/>
    <w:rsid w:val="065C9AA8"/>
    <w:rsid w:val="0660644A"/>
    <w:rsid w:val="066E6EEB"/>
    <w:rsid w:val="066F3605"/>
    <w:rsid w:val="0672294B"/>
    <w:rsid w:val="067684F7"/>
    <w:rsid w:val="0676F71B"/>
    <w:rsid w:val="06789F54"/>
    <w:rsid w:val="0678AB22"/>
    <w:rsid w:val="067B6742"/>
    <w:rsid w:val="0683905B"/>
    <w:rsid w:val="068469B2"/>
    <w:rsid w:val="0688C941"/>
    <w:rsid w:val="068D8DFA"/>
    <w:rsid w:val="068DCF36"/>
    <w:rsid w:val="06906BF2"/>
    <w:rsid w:val="0691711B"/>
    <w:rsid w:val="06950C1A"/>
    <w:rsid w:val="069B962D"/>
    <w:rsid w:val="069C30DD"/>
    <w:rsid w:val="069C84A4"/>
    <w:rsid w:val="069EF2EB"/>
    <w:rsid w:val="069FFA31"/>
    <w:rsid w:val="06A2AAF5"/>
    <w:rsid w:val="06A3D0FA"/>
    <w:rsid w:val="06A57FE3"/>
    <w:rsid w:val="06A6C243"/>
    <w:rsid w:val="06A6E360"/>
    <w:rsid w:val="06B90284"/>
    <w:rsid w:val="06B9A3F0"/>
    <w:rsid w:val="06BA27FB"/>
    <w:rsid w:val="06BC6110"/>
    <w:rsid w:val="06BD0030"/>
    <w:rsid w:val="06BD9C69"/>
    <w:rsid w:val="06C1C74D"/>
    <w:rsid w:val="06C3831B"/>
    <w:rsid w:val="06C71E2C"/>
    <w:rsid w:val="06C94639"/>
    <w:rsid w:val="06CA5B5D"/>
    <w:rsid w:val="06CF84BE"/>
    <w:rsid w:val="06D17A2C"/>
    <w:rsid w:val="06D581CE"/>
    <w:rsid w:val="06E65D0E"/>
    <w:rsid w:val="06E699BE"/>
    <w:rsid w:val="06E73A00"/>
    <w:rsid w:val="06EB2A27"/>
    <w:rsid w:val="06EC2524"/>
    <w:rsid w:val="06ED083D"/>
    <w:rsid w:val="06ED8A39"/>
    <w:rsid w:val="06F4BD65"/>
    <w:rsid w:val="06FB32BD"/>
    <w:rsid w:val="06FB8B60"/>
    <w:rsid w:val="06FBFB9A"/>
    <w:rsid w:val="06FD0F05"/>
    <w:rsid w:val="06FD8FC2"/>
    <w:rsid w:val="06FE5A26"/>
    <w:rsid w:val="07049555"/>
    <w:rsid w:val="0704B54C"/>
    <w:rsid w:val="07064594"/>
    <w:rsid w:val="0706DF0A"/>
    <w:rsid w:val="0708D3E5"/>
    <w:rsid w:val="07099C8C"/>
    <w:rsid w:val="0709C3AE"/>
    <w:rsid w:val="0709C6A6"/>
    <w:rsid w:val="0709F768"/>
    <w:rsid w:val="070A2128"/>
    <w:rsid w:val="070F051B"/>
    <w:rsid w:val="070F615C"/>
    <w:rsid w:val="0715F628"/>
    <w:rsid w:val="07160317"/>
    <w:rsid w:val="071620A5"/>
    <w:rsid w:val="0718DF6D"/>
    <w:rsid w:val="07210ED9"/>
    <w:rsid w:val="0724386D"/>
    <w:rsid w:val="07275CCA"/>
    <w:rsid w:val="07277A64"/>
    <w:rsid w:val="0729DA68"/>
    <w:rsid w:val="07311824"/>
    <w:rsid w:val="07321B4B"/>
    <w:rsid w:val="073D4223"/>
    <w:rsid w:val="073F5417"/>
    <w:rsid w:val="073F9F9D"/>
    <w:rsid w:val="073FAE7C"/>
    <w:rsid w:val="0742E0C4"/>
    <w:rsid w:val="0744D55B"/>
    <w:rsid w:val="0747EF88"/>
    <w:rsid w:val="07480A92"/>
    <w:rsid w:val="07541A2D"/>
    <w:rsid w:val="075AFA06"/>
    <w:rsid w:val="075C53C9"/>
    <w:rsid w:val="075E350C"/>
    <w:rsid w:val="07615E0B"/>
    <w:rsid w:val="07626869"/>
    <w:rsid w:val="07635251"/>
    <w:rsid w:val="077C0F80"/>
    <w:rsid w:val="077EAEF5"/>
    <w:rsid w:val="07802B0D"/>
    <w:rsid w:val="0781096E"/>
    <w:rsid w:val="07821315"/>
    <w:rsid w:val="0786755D"/>
    <w:rsid w:val="0786F9AE"/>
    <w:rsid w:val="07872A50"/>
    <w:rsid w:val="07885F69"/>
    <w:rsid w:val="078EF467"/>
    <w:rsid w:val="07903175"/>
    <w:rsid w:val="07920739"/>
    <w:rsid w:val="079A0D1D"/>
    <w:rsid w:val="079A3269"/>
    <w:rsid w:val="07A49980"/>
    <w:rsid w:val="07AC7E33"/>
    <w:rsid w:val="07ACFE97"/>
    <w:rsid w:val="07B00B70"/>
    <w:rsid w:val="07B16671"/>
    <w:rsid w:val="07B7F7E6"/>
    <w:rsid w:val="07C056A3"/>
    <w:rsid w:val="07C15917"/>
    <w:rsid w:val="07C245B0"/>
    <w:rsid w:val="07C52E33"/>
    <w:rsid w:val="07C74E5B"/>
    <w:rsid w:val="07CA00EE"/>
    <w:rsid w:val="07CAB636"/>
    <w:rsid w:val="07D1C59F"/>
    <w:rsid w:val="07D41C91"/>
    <w:rsid w:val="07D4CE3B"/>
    <w:rsid w:val="07D826CF"/>
    <w:rsid w:val="07DFC3EC"/>
    <w:rsid w:val="07E0C8CD"/>
    <w:rsid w:val="07E365B9"/>
    <w:rsid w:val="07E3EA32"/>
    <w:rsid w:val="07E4879A"/>
    <w:rsid w:val="07E8BFC9"/>
    <w:rsid w:val="07E8E6FC"/>
    <w:rsid w:val="07EC3005"/>
    <w:rsid w:val="07EDCF7F"/>
    <w:rsid w:val="07F29158"/>
    <w:rsid w:val="07FB29BA"/>
    <w:rsid w:val="07FE2A11"/>
    <w:rsid w:val="080267F6"/>
    <w:rsid w:val="0804037F"/>
    <w:rsid w:val="0806CF7B"/>
    <w:rsid w:val="0809B061"/>
    <w:rsid w:val="080BAEB8"/>
    <w:rsid w:val="081B4D94"/>
    <w:rsid w:val="08218B97"/>
    <w:rsid w:val="08251E4D"/>
    <w:rsid w:val="08261A4D"/>
    <w:rsid w:val="082C79F0"/>
    <w:rsid w:val="08368481"/>
    <w:rsid w:val="0838CB07"/>
    <w:rsid w:val="0839BC63"/>
    <w:rsid w:val="083C564C"/>
    <w:rsid w:val="083F25F1"/>
    <w:rsid w:val="0841B866"/>
    <w:rsid w:val="0844BBEB"/>
    <w:rsid w:val="0844C3BD"/>
    <w:rsid w:val="0849C2F2"/>
    <w:rsid w:val="084A1AD2"/>
    <w:rsid w:val="084F9D11"/>
    <w:rsid w:val="08575DF0"/>
    <w:rsid w:val="0857E1D3"/>
    <w:rsid w:val="085B14B7"/>
    <w:rsid w:val="085FCCFC"/>
    <w:rsid w:val="08621372"/>
    <w:rsid w:val="086C24A7"/>
    <w:rsid w:val="086D9BF7"/>
    <w:rsid w:val="086E3310"/>
    <w:rsid w:val="0873C0BB"/>
    <w:rsid w:val="0873F358"/>
    <w:rsid w:val="08777B8C"/>
    <w:rsid w:val="087903D0"/>
    <w:rsid w:val="087A2093"/>
    <w:rsid w:val="087E6730"/>
    <w:rsid w:val="08807354"/>
    <w:rsid w:val="0886A797"/>
    <w:rsid w:val="088F19A0"/>
    <w:rsid w:val="08919BAC"/>
    <w:rsid w:val="08928EF0"/>
    <w:rsid w:val="0893C5A0"/>
    <w:rsid w:val="0896613E"/>
    <w:rsid w:val="089DFC50"/>
    <w:rsid w:val="089FE267"/>
    <w:rsid w:val="08A0FC0F"/>
    <w:rsid w:val="08A1EE0E"/>
    <w:rsid w:val="08A27F6C"/>
    <w:rsid w:val="08A673AA"/>
    <w:rsid w:val="08A80104"/>
    <w:rsid w:val="08A9EA9C"/>
    <w:rsid w:val="08AE7FF0"/>
    <w:rsid w:val="08B28DBC"/>
    <w:rsid w:val="08B4C257"/>
    <w:rsid w:val="08C122AF"/>
    <w:rsid w:val="08C445E7"/>
    <w:rsid w:val="08D5602C"/>
    <w:rsid w:val="08D79879"/>
    <w:rsid w:val="08D852B9"/>
    <w:rsid w:val="08D89F9D"/>
    <w:rsid w:val="08D8A04C"/>
    <w:rsid w:val="08DF8EC5"/>
    <w:rsid w:val="08E02781"/>
    <w:rsid w:val="08E2265E"/>
    <w:rsid w:val="08E2677D"/>
    <w:rsid w:val="08E2C919"/>
    <w:rsid w:val="08E6CFEC"/>
    <w:rsid w:val="08E72F91"/>
    <w:rsid w:val="08E79F1B"/>
    <w:rsid w:val="08E7CC0B"/>
    <w:rsid w:val="08E9DF12"/>
    <w:rsid w:val="08EA89F1"/>
    <w:rsid w:val="08F06F55"/>
    <w:rsid w:val="08F325C5"/>
    <w:rsid w:val="08F4A819"/>
    <w:rsid w:val="08F61504"/>
    <w:rsid w:val="0915390C"/>
    <w:rsid w:val="0915AF94"/>
    <w:rsid w:val="091A7137"/>
    <w:rsid w:val="091B683C"/>
    <w:rsid w:val="091E65C5"/>
    <w:rsid w:val="091F6CD0"/>
    <w:rsid w:val="092700E2"/>
    <w:rsid w:val="092F29AC"/>
    <w:rsid w:val="092F9644"/>
    <w:rsid w:val="09321257"/>
    <w:rsid w:val="09328826"/>
    <w:rsid w:val="0935442F"/>
    <w:rsid w:val="09371AD3"/>
    <w:rsid w:val="09380E9B"/>
    <w:rsid w:val="093BB9D6"/>
    <w:rsid w:val="093E1D18"/>
    <w:rsid w:val="0944BC67"/>
    <w:rsid w:val="09476C46"/>
    <w:rsid w:val="094C30E8"/>
    <w:rsid w:val="094D8F08"/>
    <w:rsid w:val="095392C7"/>
    <w:rsid w:val="0956899C"/>
    <w:rsid w:val="0956EBC0"/>
    <w:rsid w:val="095AD728"/>
    <w:rsid w:val="095D124A"/>
    <w:rsid w:val="0966A5EE"/>
    <w:rsid w:val="096A7B56"/>
    <w:rsid w:val="096CAC7D"/>
    <w:rsid w:val="096CE4A0"/>
    <w:rsid w:val="0975C716"/>
    <w:rsid w:val="09791B0E"/>
    <w:rsid w:val="097A1E01"/>
    <w:rsid w:val="097D9B20"/>
    <w:rsid w:val="09841032"/>
    <w:rsid w:val="098B9C2F"/>
    <w:rsid w:val="098F783F"/>
    <w:rsid w:val="099BB0CF"/>
    <w:rsid w:val="099F079C"/>
    <w:rsid w:val="09A17104"/>
    <w:rsid w:val="09A67F17"/>
    <w:rsid w:val="09A82D4C"/>
    <w:rsid w:val="09A9F5BF"/>
    <w:rsid w:val="09AD0D33"/>
    <w:rsid w:val="09ADE789"/>
    <w:rsid w:val="09B0DEE8"/>
    <w:rsid w:val="09B1213A"/>
    <w:rsid w:val="09B3F61B"/>
    <w:rsid w:val="09B48369"/>
    <w:rsid w:val="09B79D50"/>
    <w:rsid w:val="09BD994D"/>
    <w:rsid w:val="09BFC42A"/>
    <w:rsid w:val="09C3CE72"/>
    <w:rsid w:val="09C610B9"/>
    <w:rsid w:val="09CB0A6F"/>
    <w:rsid w:val="09CECB89"/>
    <w:rsid w:val="09D25972"/>
    <w:rsid w:val="09D29823"/>
    <w:rsid w:val="09D448FF"/>
    <w:rsid w:val="09D62DBD"/>
    <w:rsid w:val="09D69200"/>
    <w:rsid w:val="09DB09A3"/>
    <w:rsid w:val="09DF5E8F"/>
    <w:rsid w:val="09E25CCB"/>
    <w:rsid w:val="09E66ACA"/>
    <w:rsid w:val="09ECF17D"/>
    <w:rsid w:val="09ED3A94"/>
    <w:rsid w:val="09F1FA4C"/>
    <w:rsid w:val="09F2DF6B"/>
    <w:rsid w:val="09F341C6"/>
    <w:rsid w:val="09F3A8B0"/>
    <w:rsid w:val="09F7677B"/>
    <w:rsid w:val="09F8817C"/>
    <w:rsid w:val="09F95268"/>
    <w:rsid w:val="09FCD79C"/>
    <w:rsid w:val="0A0151D9"/>
    <w:rsid w:val="0A05B5A0"/>
    <w:rsid w:val="0A0A6818"/>
    <w:rsid w:val="0A0B8C70"/>
    <w:rsid w:val="0A0D4470"/>
    <w:rsid w:val="0A0F4AEA"/>
    <w:rsid w:val="0A0F554D"/>
    <w:rsid w:val="0A134181"/>
    <w:rsid w:val="0A189200"/>
    <w:rsid w:val="0A1A7FEF"/>
    <w:rsid w:val="0A267B6E"/>
    <w:rsid w:val="0A284006"/>
    <w:rsid w:val="0A2BF812"/>
    <w:rsid w:val="0A2D7E33"/>
    <w:rsid w:val="0A389B05"/>
    <w:rsid w:val="0A3BEA56"/>
    <w:rsid w:val="0A3F1F44"/>
    <w:rsid w:val="0A472340"/>
    <w:rsid w:val="0A4BD75F"/>
    <w:rsid w:val="0A4ED042"/>
    <w:rsid w:val="0A4FA42D"/>
    <w:rsid w:val="0A509822"/>
    <w:rsid w:val="0A51420D"/>
    <w:rsid w:val="0A517B34"/>
    <w:rsid w:val="0A517D4A"/>
    <w:rsid w:val="0A5564B6"/>
    <w:rsid w:val="0A56D84A"/>
    <w:rsid w:val="0A582BB8"/>
    <w:rsid w:val="0A59D316"/>
    <w:rsid w:val="0A5AB7E1"/>
    <w:rsid w:val="0A5C3993"/>
    <w:rsid w:val="0A5E74FD"/>
    <w:rsid w:val="0A600FEC"/>
    <w:rsid w:val="0A65D594"/>
    <w:rsid w:val="0A66DC10"/>
    <w:rsid w:val="0A6836EA"/>
    <w:rsid w:val="0A6972E4"/>
    <w:rsid w:val="0A73B350"/>
    <w:rsid w:val="0A73D564"/>
    <w:rsid w:val="0A801EBA"/>
    <w:rsid w:val="0A812C11"/>
    <w:rsid w:val="0A824F87"/>
    <w:rsid w:val="0A832E28"/>
    <w:rsid w:val="0A877BBF"/>
    <w:rsid w:val="0A8A763D"/>
    <w:rsid w:val="0A8AF1BB"/>
    <w:rsid w:val="0A8BA750"/>
    <w:rsid w:val="0A8C3FB6"/>
    <w:rsid w:val="0A910202"/>
    <w:rsid w:val="0A95ABB1"/>
    <w:rsid w:val="0A981473"/>
    <w:rsid w:val="0A999B0E"/>
    <w:rsid w:val="0A9EB039"/>
    <w:rsid w:val="0A9EFA70"/>
    <w:rsid w:val="0AA4E518"/>
    <w:rsid w:val="0AAAD6E0"/>
    <w:rsid w:val="0AAD4D11"/>
    <w:rsid w:val="0AADDEC7"/>
    <w:rsid w:val="0AB151BC"/>
    <w:rsid w:val="0AB20EDB"/>
    <w:rsid w:val="0AB24BB4"/>
    <w:rsid w:val="0AB3CBB4"/>
    <w:rsid w:val="0AB8AA36"/>
    <w:rsid w:val="0ABA42A5"/>
    <w:rsid w:val="0ABA997B"/>
    <w:rsid w:val="0ABF6740"/>
    <w:rsid w:val="0ACB916C"/>
    <w:rsid w:val="0ACE4A64"/>
    <w:rsid w:val="0ACEEB16"/>
    <w:rsid w:val="0AD02BF2"/>
    <w:rsid w:val="0AD43FDC"/>
    <w:rsid w:val="0AD57814"/>
    <w:rsid w:val="0AD865EE"/>
    <w:rsid w:val="0AD8D081"/>
    <w:rsid w:val="0AD9F650"/>
    <w:rsid w:val="0ADDFEB8"/>
    <w:rsid w:val="0ADECFFB"/>
    <w:rsid w:val="0ADF73A3"/>
    <w:rsid w:val="0ADFB655"/>
    <w:rsid w:val="0AE1948D"/>
    <w:rsid w:val="0AE299B8"/>
    <w:rsid w:val="0AE3DF6F"/>
    <w:rsid w:val="0AE6D450"/>
    <w:rsid w:val="0AEBEE0A"/>
    <w:rsid w:val="0AEE5D26"/>
    <w:rsid w:val="0AEE86F5"/>
    <w:rsid w:val="0AEEF7FB"/>
    <w:rsid w:val="0AF38C4F"/>
    <w:rsid w:val="0AF81CC3"/>
    <w:rsid w:val="0B00986C"/>
    <w:rsid w:val="0B012484"/>
    <w:rsid w:val="0B02E16D"/>
    <w:rsid w:val="0B05FD9D"/>
    <w:rsid w:val="0B06D893"/>
    <w:rsid w:val="0B0AD9CF"/>
    <w:rsid w:val="0B0D293C"/>
    <w:rsid w:val="0B0E2095"/>
    <w:rsid w:val="0B128F61"/>
    <w:rsid w:val="0B168833"/>
    <w:rsid w:val="0B1BD12E"/>
    <w:rsid w:val="0B1E5CA3"/>
    <w:rsid w:val="0B230E4F"/>
    <w:rsid w:val="0B247EA5"/>
    <w:rsid w:val="0B24C968"/>
    <w:rsid w:val="0B2DC81E"/>
    <w:rsid w:val="0B336C8C"/>
    <w:rsid w:val="0B3BBC0C"/>
    <w:rsid w:val="0B437DD2"/>
    <w:rsid w:val="0B48C7A4"/>
    <w:rsid w:val="0B4DCEA5"/>
    <w:rsid w:val="0B4EC230"/>
    <w:rsid w:val="0B548547"/>
    <w:rsid w:val="0B548B30"/>
    <w:rsid w:val="0B5499E1"/>
    <w:rsid w:val="0B59FA06"/>
    <w:rsid w:val="0B5A04D6"/>
    <w:rsid w:val="0B5A5AB1"/>
    <w:rsid w:val="0B63EE34"/>
    <w:rsid w:val="0B6490D4"/>
    <w:rsid w:val="0B64A525"/>
    <w:rsid w:val="0B67EB70"/>
    <w:rsid w:val="0B6F180C"/>
    <w:rsid w:val="0B74E347"/>
    <w:rsid w:val="0B76BB74"/>
    <w:rsid w:val="0B7FA206"/>
    <w:rsid w:val="0B804307"/>
    <w:rsid w:val="0B8554FA"/>
    <w:rsid w:val="0B861C05"/>
    <w:rsid w:val="0B8F6F5F"/>
    <w:rsid w:val="0B906FBA"/>
    <w:rsid w:val="0B926B49"/>
    <w:rsid w:val="0B9384AB"/>
    <w:rsid w:val="0B963598"/>
    <w:rsid w:val="0B9D63E1"/>
    <w:rsid w:val="0B9DB223"/>
    <w:rsid w:val="0BA2915A"/>
    <w:rsid w:val="0BA3633F"/>
    <w:rsid w:val="0BA56B2A"/>
    <w:rsid w:val="0BAAE80A"/>
    <w:rsid w:val="0BAAF9C7"/>
    <w:rsid w:val="0BAC1180"/>
    <w:rsid w:val="0BACD64D"/>
    <w:rsid w:val="0BAF815C"/>
    <w:rsid w:val="0BB008FC"/>
    <w:rsid w:val="0BB0BE02"/>
    <w:rsid w:val="0BB67445"/>
    <w:rsid w:val="0BB9D238"/>
    <w:rsid w:val="0BBC9817"/>
    <w:rsid w:val="0BBCE978"/>
    <w:rsid w:val="0BC27AC5"/>
    <w:rsid w:val="0BC379FF"/>
    <w:rsid w:val="0BC42E4A"/>
    <w:rsid w:val="0BC887B4"/>
    <w:rsid w:val="0BC8D42C"/>
    <w:rsid w:val="0BCAB197"/>
    <w:rsid w:val="0BCC32DE"/>
    <w:rsid w:val="0BD02F19"/>
    <w:rsid w:val="0BD12545"/>
    <w:rsid w:val="0BD50FC6"/>
    <w:rsid w:val="0BD9CCFA"/>
    <w:rsid w:val="0BDC3354"/>
    <w:rsid w:val="0BE0BF16"/>
    <w:rsid w:val="0BE1F73E"/>
    <w:rsid w:val="0BE41495"/>
    <w:rsid w:val="0BED6973"/>
    <w:rsid w:val="0BEE7D29"/>
    <w:rsid w:val="0BF2DC8B"/>
    <w:rsid w:val="0BF6B1DF"/>
    <w:rsid w:val="0BFED028"/>
    <w:rsid w:val="0C094B96"/>
    <w:rsid w:val="0C095304"/>
    <w:rsid w:val="0C096727"/>
    <w:rsid w:val="0C09D23D"/>
    <w:rsid w:val="0C0A1848"/>
    <w:rsid w:val="0C11AEB4"/>
    <w:rsid w:val="0C12A745"/>
    <w:rsid w:val="0C1456E0"/>
    <w:rsid w:val="0C14D3B5"/>
    <w:rsid w:val="0C198F8E"/>
    <w:rsid w:val="0C1E1E2C"/>
    <w:rsid w:val="0C269F52"/>
    <w:rsid w:val="0C2AC873"/>
    <w:rsid w:val="0C2E805B"/>
    <w:rsid w:val="0C2EF6FA"/>
    <w:rsid w:val="0C2F262C"/>
    <w:rsid w:val="0C3658EC"/>
    <w:rsid w:val="0C3DBF40"/>
    <w:rsid w:val="0C3EE07B"/>
    <w:rsid w:val="0C3F9C4B"/>
    <w:rsid w:val="0C4851CF"/>
    <w:rsid w:val="0C49B7EE"/>
    <w:rsid w:val="0C54DFEC"/>
    <w:rsid w:val="0C5C4817"/>
    <w:rsid w:val="0C5C8FBD"/>
    <w:rsid w:val="0C60C027"/>
    <w:rsid w:val="0C64299F"/>
    <w:rsid w:val="0C6F9D21"/>
    <w:rsid w:val="0C720929"/>
    <w:rsid w:val="0C786A3C"/>
    <w:rsid w:val="0C78B977"/>
    <w:rsid w:val="0C7A10BB"/>
    <w:rsid w:val="0C7B40C1"/>
    <w:rsid w:val="0C80BBCE"/>
    <w:rsid w:val="0C85F89F"/>
    <w:rsid w:val="0C883D0B"/>
    <w:rsid w:val="0C898123"/>
    <w:rsid w:val="0C8B33A8"/>
    <w:rsid w:val="0C8C6BB1"/>
    <w:rsid w:val="0C8D4B9B"/>
    <w:rsid w:val="0C8E95B1"/>
    <w:rsid w:val="0C8F72D5"/>
    <w:rsid w:val="0C94C388"/>
    <w:rsid w:val="0C98CF96"/>
    <w:rsid w:val="0C9D489F"/>
    <w:rsid w:val="0CA6F0A1"/>
    <w:rsid w:val="0CAAAF73"/>
    <w:rsid w:val="0CAF4EF8"/>
    <w:rsid w:val="0CB245BB"/>
    <w:rsid w:val="0CB5E40B"/>
    <w:rsid w:val="0CBABE2B"/>
    <w:rsid w:val="0CC33EBC"/>
    <w:rsid w:val="0CC3889F"/>
    <w:rsid w:val="0CC4B85A"/>
    <w:rsid w:val="0CC541E8"/>
    <w:rsid w:val="0CC6A015"/>
    <w:rsid w:val="0CC84D48"/>
    <w:rsid w:val="0CCABE06"/>
    <w:rsid w:val="0CCCD71C"/>
    <w:rsid w:val="0CCE8746"/>
    <w:rsid w:val="0CD101B8"/>
    <w:rsid w:val="0CD82D01"/>
    <w:rsid w:val="0CDD60E6"/>
    <w:rsid w:val="0CE45FAC"/>
    <w:rsid w:val="0CE905C2"/>
    <w:rsid w:val="0CF19899"/>
    <w:rsid w:val="0CF839E3"/>
    <w:rsid w:val="0D014890"/>
    <w:rsid w:val="0D017343"/>
    <w:rsid w:val="0D0BDA9C"/>
    <w:rsid w:val="0D151E37"/>
    <w:rsid w:val="0D169BF6"/>
    <w:rsid w:val="0D1966DF"/>
    <w:rsid w:val="0D1D0638"/>
    <w:rsid w:val="0D1E1BB5"/>
    <w:rsid w:val="0D1F33C8"/>
    <w:rsid w:val="0D207AC4"/>
    <w:rsid w:val="0D22E329"/>
    <w:rsid w:val="0D22E330"/>
    <w:rsid w:val="0D239D14"/>
    <w:rsid w:val="0D2C37C1"/>
    <w:rsid w:val="0D2DDDC0"/>
    <w:rsid w:val="0D30B646"/>
    <w:rsid w:val="0D316BDF"/>
    <w:rsid w:val="0D335DC7"/>
    <w:rsid w:val="0D344A76"/>
    <w:rsid w:val="0D36670C"/>
    <w:rsid w:val="0D38C19D"/>
    <w:rsid w:val="0D40F4FE"/>
    <w:rsid w:val="0D45943E"/>
    <w:rsid w:val="0D4A2BE3"/>
    <w:rsid w:val="0D4AB23A"/>
    <w:rsid w:val="0D5736EF"/>
    <w:rsid w:val="0D5AFA33"/>
    <w:rsid w:val="0D5FBC46"/>
    <w:rsid w:val="0D62C3D2"/>
    <w:rsid w:val="0D645F48"/>
    <w:rsid w:val="0D64B9B2"/>
    <w:rsid w:val="0D64EC45"/>
    <w:rsid w:val="0D68ED17"/>
    <w:rsid w:val="0D722A69"/>
    <w:rsid w:val="0D767910"/>
    <w:rsid w:val="0D78AD33"/>
    <w:rsid w:val="0D7E7907"/>
    <w:rsid w:val="0D813BA0"/>
    <w:rsid w:val="0D82512B"/>
    <w:rsid w:val="0D83B5D5"/>
    <w:rsid w:val="0D855B50"/>
    <w:rsid w:val="0D87337A"/>
    <w:rsid w:val="0D88FB41"/>
    <w:rsid w:val="0D8C3AE5"/>
    <w:rsid w:val="0D8C681B"/>
    <w:rsid w:val="0D8EDB93"/>
    <w:rsid w:val="0D90CF16"/>
    <w:rsid w:val="0D910CCB"/>
    <w:rsid w:val="0D9F68C5"/>
    <w:rsid w:val="0DA12CE8"/>
    <w:rsid w:val="0DA15280"/>
    <w:rsid w:val="0DA36C9E"/>
    <w:rsid w:val="0DAA82E1"/>
    <w:rsid w:val="0DAB4E55"/>
    <w:rsid w:val="0DABC6DA"/>
    <w:rsid w:val="0DB90B4B"/>
    <w:rsid w:val="0DB944F0"/>
    <w:rsid w:val="0DBC120F"/>
    <w:rsid w:val="0DC47602"/>
    <w:rsid w:val="0DC8B8CF"/>
    <w:rsid w:val="0DCA82EB"/>
    <w:rsid w:val="0DCB1A3A"/>
    <w:rsid w:val="0DCD3C8C"/>
    <w:rsid w:val="0DCF739F"/>
    <w:rsid w:val="0DD044BB"/>
    <w:rsid w:val="0DE0817B"/>
    <w:rsid w:val="0DE576F0"/>
    <w:rsid w:val="0DE6DFCA"/>
    <w:rsid w:val="0DE9F1B1"/>
    <w:rsid w:val="0DEC0B1C"/>
    <w:rsid w:val="0DEFA581"/>
    <w:rsid w:val="0DF0F021"/>
    <w:rsid w:val="0DFA7205"/>
    <w:rsid w:val="0DFBBA42"/>
    <w:rsid w:val="0DFE507C"/>
    <w:rsid w:val="0E023577"/>
    <w:rsid w:val="0E084EC8"/>
    <w:rsid w:val="0E0898B4"/>
    <w:rsid w:val="0E0B94D7"/>
    <w:rsid w:val="0E0DBF62"/>
    <w:rsid w:val="0E0FFF2D"/>
    <w:rsid w:val="0E11E126"/>
    <w:rsid w:val="0E150843"/>
    <w:rsid w:val="0E18AF24"/>
    <w:rsid w:val="0E1D9F22"/>
    <w:rsid w:val="0E1F7BEA"/>
    <w:rsid w:val="0E273CC5"/>
    <w:rsid w:val="0E27EF7B"/>
    <w:rsid w:val="0E2B4E91"/>
    <w:rsid w:val="0E2C0401"/>
    <w:rsid w:val="0E2E7F22"/>
    <w:rsid w:val="0E2FD09F"/>
    <w:rsid w:val="0E306AB7"/>
    <w:rsid w:val="0E33FAB7"/>
    <w:rsid w:val="0E38B125"/>
    <w:rsid w:val="0E3BE8E8"/>
    <w:rsid w:val="0E492522"/>
    <w:rsid w:val="0E4B8C80"/>
    <w:rsid w:val="0E4C1885"/>
    <w:rsid w:val="0E4D07D4"/>
    <w:rsid w:val="0E5160FC"/>
    <w:rsid w:val="0E525C48"/>
    <w:rsid w:val="0E5508C0"/>
    <w:rsid w:val="0E576394"/>
    <w:rsid w:val="0E59F0AC"/>
    <w:rsid w:val="0E5AE679"/>
    <w:rsid w:val="0E5EA275"/>
    <w:rsid w:val="0E60C74D"/>
    <w:rsid w:val="0E63843A"/>
    <w:rsid w:val="0E6682C1"/>
    <w:rsid w:val="0E69A140"/>
    <w:rsid w:val="0E6B251C"/>
    <w:rsid w:val="0E6BB18A"/>
    <w:rsid w:val="0E76990F"/>
    <w:rsid w:val="0E7C94A3"/>
    <w:rsid w:val="0E7DD088"/>
    <w:rsid w:val="0E8748C2"/>
    <w:rsid w:val="0E8AF195"/>
    <w:rsid w:val="0E96692F"/>
    <w:rsid w:val="0E97B69C"/>
    <w:rsid w:val="0E9E826E"/>
    <w:rsid w:val="0EA5F385"/>
    <w:rsid w:val="0EABBFE9"/>
    <w:rsid w:val="0EAC706B"/>
    <w:rsid w:val="0EAF4210"/>
    <w:rsid w:val="0EB34966"/>
    <w:rsid w:val="0EB63665"/>
    <w:rsid w:val="0EB8AB07"/>
    <w:rsid w:val="0EBA5140"/>
    <w:rsid w:val="0EBCAF23"/>
    <w:rsid w:val="0EBD0E18"/>
    <w:rsid w:val="0EC0FC78"/>
    <w:rsid w:val="0EC2D32E"/>
    <w:rsid w:val="0EC3D6FF"/>
    <w:rsid w:val="0EC54C53"/>
    <w:rsid w:val="0EC8F49D"/>
    <w:rsid w:val="0EC93141"/>
    <w:rsid w:val="0EC98FAC"/>
    <w:rsid w:val="0ECDE625"/>
    <w:rsid w:val="0ECDEF47"/>
    <w:rsid w:val="0ED10E01"/>
    <w:rsid w:val="0ED5704C"/>
    <w:rsid w:val="0ED87C47"/>
    <w:rsid w:val="0EDE7607"/>
    <w:rsid w:val="0EE016CF"/>
    <w:rsid w:val="0EE4A376"/>
    <w:rsid w:val="0EEA2203"/>
    <w:rsid w:val="0EF181BE"/>
    <w:rsid w:val="0EF2EBBA"/>
    <w:rsid w:val="0EF3DB7E"/>
    <w:rsid w:val="0EF49A04"/>
    <w:rsid w:val="0EF9E506"/>
    <w:rsid w:val="0EFA3593"/>
    <w:rsid w:val="0EFA9F5D"/>
    <w:rsid w:val="0EFF02BC"/>
    <w:rsid w:val="0F0193AB"/>
    <w:rsid w:val="0F01F456"/>
    <w:rsid w:val="0F08DE75"/>
    <w:rsid w:val="0F0E3677"/>
    <w:rsid w:val="0F10A9AF"/>
    <w:rsid w:val="0F11C10D"/>
    <w:rsid w:val="0F1397BA"/>
    <w:rsid w:val="0F13CE8B"/>
    <w:rsid w:val="0F1437B1"/>
    <w:rsid w:val="0F186DE9"/>
    <w:rsid w:val="0F1CEC56"/>
    <w:rsid w:val="0F214C42"/>
    <w:rsid w:val="0F2197ED"/>
    <w:rsid w:val="0F240919"/>
    <w:rsid w:val="0F25EA8C"/>
    <w:rsid w:val="0F2682F0"/>
    <w:rsid w:val="0F2714ED"/>
    <w:rsid w:val="0F3002D0"/>
    <w:rsid w:val="0F309BD2"/>
    <w:rsid w:val="0F337D61"/>
    <w:rsid w:val="0F350B35"/>
    <w:rsid w:val="0F35A8C3"/>
    <w:rsid w:val="0F42CDD1"/>
    <w:rsid w:val="0F486701"/>
    <w:rsid w:val="0F4EA720"/>
    <w:rsid w:val="0F4ED927"/>
    <w:rsid w:val="0F5134C3"/>
    <w:rsid w:val="0F5C929F"/>
    <w:rsid w:val="0F72F703"/>
    <w:rsid w:val="0F75E5FC"/>
    <w:rsid w:val="0F7FB3B4"/>
    <w:rsid w:val="0F81E63F"/>
    <w:rsid w:val="0F8421F6"/>
    <w:rsid w:val="0F853F6A"/>
    <w:rsid w:val="0F86FD1C"/>
    <w:rsid w:val="0F86FDF0"/>
    <w:rsid w:val="0F8A4DB2"/>
    <w:rsid w:val="0F8CDFE7"/>
    <w:rsid w:val="0F8E6774"/>
    <w:rsid w:val="0F91DBD0"/>
    <w:rsid w:val="0F928496"/>
    <w:rsid w:val="0F978EC8"/>
    <w:rsid w:val="0F9A6DC0"/>
    <w:rsid w:val="0F9CF989"/>
    <w:rsid w:val="0FA3168C"/>
    <w:rsid w:val="0FA42B4B"/>
    <w:rsid w:val="0FA439C8"/>
    <w:rsid w:val="0FA8A6D5"/>
    <w:rsid w:val="0FAEA6E4"/>
    <w:rsid w:val="0FAEFCE8"/>
    <w:rsid w:val="0FBCB0D7"/>
    <w:rsid w:val="0FC519AE"/>
    <w:rsid w:val="0FC72F65"/>
    <w:rsid w:val="0FC7FFC1"/>
    <w:rsid w:val="0FC8F5D6"/>
    <w:rsid w:val="0FCB904C"/>
    <w:rsid w:val="0FCF7F5F"/>
    <w:rsid w:val="0FD67B8D"/>
    <w:rsid w:val="0FD7463E"/>
    <w:rsid w:val="0FD7D258"/>
    <w:rsid w:val="0FE06C10"/>
    <w:rsid w:val="0FE39F75"/>
    <w:rsid w:val="0FE785B9"/>
    <w:rsid w:val="0FF1A6E3"/>
    <w:rsid w:val="0FF404F6"/>
    <w:rsid w:val="0FF74A5F"/>
    <w:rsid w:val="0FFB2BC4"/>
    <w:rsid w:val="0FFC8A0E"/>
    <w:rsid w:val="0FFCA3BA"/>
    <w:rsid w:val="0FFCDECD"/>
    <w:rsid w:val="1002364F"/>
    <w:rsid w:val="1009B1F7"/>
    <w:rsid w:val="100AC040"/>
    <w:rsid w:val="10102C2C"/>
    <w:rsid w:val="1010F272"/>
    <w:rsid w:val="1014902E"/>
    <w:rsid w:val="10167B60"/>
    <w:rsid w:val="101774DE"/>
    <w:rsid w:val="10219EBD"/>
    <w:rsid w:val="1025DA67"/>
    <w:rsid w:val="1027BC91"/>
    <w:rsid w:val="102BAF50"/>
    <w:rsid w:val="10308EA5"/>
    <w:rsid w:val="10350074"/>
    <w:rsid w:val="10363BE4"/>
    <w:rsid w:val="1036472A"/>
    <w:rsid w:val="104720F0"/>
    <w:rsid w:val="104A2FA0"/>
    <w:rsid w:val="104E4187"/>
    <w:rsid w:val="104EF797"/>
    <w:rsid w:val="104F02B3"/>
    <w:rsid w:val="10570484"/>
    <w:rsid w:val="10575100"/>
    <w:rsid w:val="105DC1C1"/>
    <w:rsid w:val="106105AC"/>
    <w:rsid w:val="106643FC"/>
    <w:rsid w:val="1066C8B8"/>
    <w:rsid w:val="1069F6B8"/>
    <w:rsid w:val="106E821D"/>
    <w:rsid w:val="106F8D60"/>
    <w:rsid w:val="10737386"/>
    <w:rsid w:val="107B2F29"/>
    <w:rsid w:val="107F3F4B"/>
    <w:rsid w:val="10864E2D"/>
    <w:rsid w:val="1098A25D"/>
    <w:rsid w:val="109B2A3A"/>
    <w:rsid w:val="109C888A"/>
    <w:rsid w:val="10A0C06B"/>
    <w:rsid w:val="10A6B9C4"/>
    <w:rsid w:val="10B21037"/>
    <w:rsid w:val="10B5BAC3"/>
    <w:rsid w:val="10B667DD"/>
    <w:rsid w:val="10B796AF"/>
    <w:rsid w:val="10BA797E"/>
    <w:rsid w:val="10BC0E57"/>
    <w:rsid w:val="10BE2F74"/>
    <w:rsid w:val="10C06C86"/>
    <w:rsid w:val="10C097A1"/>
    <w:rsid w:val="10C0FE1E"/>
    <w:rsid w:val="10C367AF"/>
    <w:rsid w:val="10C5AA75"/>
    <w:rsid w:val="10C7D941"/>
    <w:rsid w:val="10CE71C7"/>
    <w:rsid w:val="10D080EF"/>
    <w:rsid w:val="10D3AE7A"/>
    <w:rsid w:val="10D493E9"/>
    <w:rsid w:val="10D7A82A"/>
    <w:rsid w:val="10DAB583"/>
    <w:rsid w:val="10DC005F"/>
    <w:rsid w:val="10DE1C05"/>
    <w:rsid w:val="10DE2518"/>
    <w:rsid w:val="10E3E7B1"/>
    <w:rsid w:val="10E5086A"/>
    <w:rsid w:val="10E7CA37"/>
    <w:rsid w:val="10E9035E"/>
    <w:rsid w:val="10EB9BE0"/>
    <w:rsid w:val="10F0963B"/>
    <w:rsid w:val="10F2C3E8"/>
    <w:rsid w:val="10F36458"/>
    <w:rsid w:val="10F68335"/>
    <w:rsid w:val="10FACE0D"/>
    <w:rsid w:val="10FC023B"/>
    <w:rsid w:val="11061A77"/>
    <w:rsid w:val="1107149F"/>
    <w:rsid w:val="110DE526"/>
    <w:rsid w:val="110F2A49"/>
    <w:rsid w:val="11125FEC"/>
    <w:rsid w:val="111DC0DF"/>
    <w:rsid w:val="111F03B0"/>
    <w:rsid w:val="1122F565"/>
    <w:rsid w:val="1123E51E"/>
    <w:rsid w:val="1125C863"/>
    <w:rsid w:val="11277625"/>
    <w:rsid w:val="112B3232"/>
    <w:rsid w:val="112B70C9"/>
    <w:rsid w:val="1133AAFD"/>
    <w:rsid w:val="11362AFE"/>
    <w:rsid w:val="113678FF"/>
    <w:rsid w:val="113FCCFD"/>
    <w:rsid w:val="113FD87D"/>
    <w:rsid w:val="11454CF4"/>
    <w:rsid w:val="1145EC87"/>
    <w:rsid w:val="114A2F3A"/>
    <w:rsid w:val="114B4A54"/>
    <w:rsid w:val="114C4D0F"/>
    <w:rsid w:val="114F92CF"/>
    <w:rsid w:val="115540DA"/>
    <w:rsid w:val="115869A9"/>
    <w:rsid w:val="11593BF3"/>
    <w:rsid w:val="115E23CA"/>
    <w:rsid w:val="11606E5D"/>
    <w:rsid w:val="1160F3DF"/>
    <w:rsid w:val="1167B8F9"/>
    <w:rsid w:val="11694641"/>
    <w:rsid w:val="116C48D9"/>
    <w:rsid w:val="116C5DB8"/>
    <w:rsid w:val="1170DFBD"/>
    <w:rsid w:val="1173068B"/>
    <w:rsid w:val="11732001"/>
    <w:rsid w:val="11749FBF"/>
    <w:rsid w:val="11767EB5"/>
    <w:rsid w:val="117887BE"/>
    <w:rsid w:val="117B633C"/>
    <w:rsid w:val="117E521A"/>
    <w:rsid w:val="117ECEA4"/>
    <w:rsid w:val="117F4198"/>
    <w:rsid w:val="1189AEF5"/>
    <w:rsid w:val="118A4F04"/>
    <w:rsid w:val="118BBC96"/>
    <w:rsid w:val="118E41DA"/>
    <w:rsid w:val="118F646A"/>
    <w:rsid w:val="118FA450"/>
    <w:rsid w:val="1190C87B"/>
    <w:rsid w:val="1195F42F"/>
    <w:rsid w:val="1196B9CC"/>
    <w:rsid w:val="119ABF99"/>
    <w:rsid w:val="119F9625"/>
    <w:rsid w:val="11A11C24"/>
    <w:rsid w:val="11A35CE3"/>
    <w:rsid w:val="11AAE2C9"/>
    <w:rsid w:val="11AC0A56"/>
    <w:rsid w:val="11B00F2F"/>
    <w:rsid w:val="11B5F2DF"/>
    <w:rsid w:val="11B9BA2A"/>
    <w:rsid w:val="11BA2128"/>
    <w:rsid w:val="11BE8FB2"/>
    <w:rsid w:val="11C2C58C"/>
    <w:rsid w:val="11C6B553"/>
    <w:rsid w:val="11C6BCC3"/>
    <w:rsid w:val="11CBFCDA"/>
    <w:rsid w:val="11CC5688"/>
    <w:rsid w:val="11CD987A"/>
    <w:rsid w:val="11D1A6A8"/>
    <w:rsid w:val="11D3E52A"/>
    <w:rsid w:val="11E017D9"/>
    <w:rsid w:val="11E175C6"/>
    <w:rsid w:val="11E1EC83"/>
    <w:rsid w:val="11E4B01E"/>
    <w:rsid w:val="11E51C04"/>
    <w:rsid w:val="11E5791B"/>
    <w:rsid w:val="11E59BA4"/>
    <w:rsid w:val="11E8B73F"/>
    <w:rsid w:val="11E8CA60"/>
    <w:rsid w:val="11EC3CD1"/>
    <w:rsid w:val="11F0A388"/>
    <w:rsid w:val="11F2BDD2"/>
    <w:rsid w:val="11FAA7A0"/>
    <w:rsid w:val="11FB2CC7"/>
    <w:rsid w:val="11FC2D52"/>
    <w:rsid w:val="1202795D"/>
    <w:rsid w:val="1202A4D3"/>
    <w:rsid w:val="1202B3E2"/>
    <w:rsid w:val="1205076D"/>
    <w:rsid w:val="12055926"/>
    <w:rsid w:val="1207F81A"/>
    <w:rsid w:val="120A71D4"/>
    <w:rsid w:val="120BF8F8"/>
    <w:rsid w:val="120C1101"/>
    <w:rsid w:val="120C6ABD"/>
    <w:rsid w:val="120ED87C"/>
    <w:rsid w:val="121835F9"/>
    <w:rsid w:val="1225E622"/>
    <w:rsid w:val="1229C540"/>
    <w:rsid w:val="12317068"/>
    <w:rsid w:val="123256AD"/>
    <w:rsid w:val="1235FE28"/>
    <w:rsid w:val="12390188"/>
    <w:rsid w:val="12391DB4"/>
    <w:rsid w:val="12395FD9"/>
    <w:rsid w:val="123DDB94"/>
    <w:rsid w:val="123FB38F"/>
    <w:rsid w:val="12409AAF"/>
    <w:rsid w:val="1241B49B"/>
    <w:rsid w:val="124496E0"/>
    <w:rsid w:val="1249B267"/>
    <w:rsid w:val="124DC6E9"/>
    <w:rsid w:val="124E9A6E"/>
    <w:rsid w:val="124FA59F"/>
    <w:rsid w:val="1253392F"/>
    <w:rsid w:val="1254A2A4"/>
    <w:rsid w:val="125753E9"/>
    <w:rsid w:val="12578341"/>
    <w:rsid w:val="1257CD5B"/>
    <w:rsid w:val="125C998F"/>
    <w:rsid w:val="1260AFAC"/>
    <w:rsid w:val="1260B2F3"/>
    <w:rsid w:val="126193E2"/>
    <w:rsid w:val="126B0C22"/>
    <w:rsid w:val="126C0CAF"/>
    <w:rsid w:val="126E0877"/>
    <w:rsid w:val="12707747"/>
    <w:rsid w:val="127223AE"/>
    <w:rsid w:val="1274AA9F"/>
    <w:rsid w:val="12764413"/>
    <w:rsid w:val="127A36D9"/>
    <w:rsid w:val="127BF823"/>
    <w:rsid w:val="1283B1B8"/>
    <w:rsid w:val="1288966B"/>
    <w:rsid w:val="128BCD47"/>
    <w:rsid w:val="128D5685"/>
    <w:rsid w:val="1290C64D"/>
    <w:rsid w:val="12931F87"/>
    <w:rsid w:val="1294CE98"/>
    <w:rsid w:val="1295F0BF"/>
    <w:rsid w:val="12969503"/>
    <w:rsid w:val="129B59F5"/>
    <w:rsid w:val="129D64DC"/>
    <w:rsid w:val="129F02D3"/>
    <w:rsid w:val="12A5B85A"/>
    <w:rsid w:val="12A8FF92"/>
    <w:rsid w:val="12A91E1E"/>
    <w:rsid w:val="12AA6EE4"/>
    <w:rsid w:val="12B081C0"/>
    <w:rsid w:val="12B1CFDA"/>
    <w:rsid w:val="12B5C04C"/>
    <w:rsid w:val="12B63209"/>
    <w:rsid w:val="12B9CBBA"/>
    <w:rsid w:val="12BC35DC"/>
    <w:rsid w:val="12C4BCC7"/>
    <w:rsid w:val="12CA4B60"/>
    <w:rsid w:val="12CD91F9"/>
    <w:rsid w:val="12CDEBF2"/>
    <w:rsid w:val="12D35C37"/>
    <w:rsid w:val="12D6414E"/>
    <w:rsid w:val="12D8DF4F"/>
    <w:rsid w:val="12D927C1"/>
    <w:rsid w:val="12DEF662"/>
    <w:rsid w:val="12E3587B"/>
    <w:rsid w:val="12EDC6A3"/>
    <w:rsid w:val="12F12D21"/>
    <w:rsid w:val="12F41C7A"/>
    <w:rsid w:val="12F49981"/>
    <w:rsid w:val="12F75F4A"/>
    <w:rsid w:val="12FCCAFA"/>
    <w:rsid w:val="12FD6CA4"/>
    <w:rsid w:val="12FDE594"/>
    <w:rsid w:val="13098AB6"/>
    <w:rsid w:val="130C9C03"/>
    <w:rsid w:val="130CD7D9"/>
    <w:rsid w:val="130D7DA7"/>
    <w:rsid w:val="13160B1E"/>
    <w:rsid w:val="131D8B65"/>
    <w:rsid w:val="131DCA1D"/>
    <w:rsid w:val="13200896"/>
    <w:rsid w:val="13368DAC"/>
    <w:rsid w:val="133ED9E6"/>
    <w:rsid w:val="1340E984"/>
    <w:rsid w:val="1341937D"/>
    <w:rsid w:val="13451CBD"/>
    <w:rsid w:val="13478F91"/>
    <w:rsid w:val="1348ADD7"/>
    <w:rsid w:val="1349A65E"/>
    <w:rsid w:val="134BD76A"/>
    <w:rsid w:val="1354737A"/>
    <w:rsid w:val="1354B69B"/>
    <w:rsid w:val="135F8853"/>
    <w:rsid w:val="13607ECB"/>
    <w:rsid w:val="136139A9"/>
    <w:rsid w:val="1361B53F"/>
    <w:rsid w:val="136226E3"/>
    <w:rsid w:val="136564C9"/>
    <w:rsid w:val="1369D89F"/>
    <w:rsid w:val="136A2165"/>
    <w:rsid w:val="136CEA39"/>
    <w:rsid w:val="136DC7C6"/>
    <w:rsid w:val="1372C20D"/>
    <w:rsid w:val="1376BD6B"/>
    <w:rsid w:val="1376EC53"/>
    <w:rsid w:val="137703C4"/>
    <w:rsid w:val="138090E5"/>
    <w:rsid w:val="13820A10"/>
    <w:rsid w:val="1382D9B0"/>
    <w:rsid w:val="1384CFA3"/>
    <w:rsid w:val="1386E693"/>
    <w:rsid w:val="138BC497"/>
    <w:rsid w:val="1390578E"/>
    <w:rsid w:val="1398E8C5"/>
    <w:rsid w:val="139B00F2"/>
    <w:rsid w:val="139CF5C3"/>
    <w:rsid w:val="13A1C630"/>
    <w:rsid w:val="13AACAAC"/>
    <w:rsid w:val="13C4E476"/>
    <w:rsid w:val="13C5C777"/>
    <w:rsid w:val="13C7F0E9"/>
    <w:rsid w:val="13C89323"/>
    <w:rsid w:val="13CD5ED4"/>
    <w:rsid w:val="13CFE3F6"/>
    <w:rsid w:val="13D0A2DF"/>
    <w:rsid w:val="13D174F4"/>
    <w:rsid w:val="13D34958"/>
    <w:rsid w:val="13D44BD4"/>
    <w:rsid w:val="13D64F4D"/>
    <w:rsid w:val="13E26095"/>
    <w:rsid w:val="13E9C10C"/>
    <w:rsid w:val="13F4B3E6"/>
    <w:rsid w:val="13FDE23E"/>
    <w:rsid w:val="13FE0DD8"/>
    <w:rsid w:val="13FF8DAB"/>
    <w:rsid w:val="1404E1E1"/>
    <w:rsid w:val="1408160A"/>
    <w:rsid w:val="140AFC7C"/>
    <w:rsid w:val="140FD4FC"/>
    <w:rsid w:val="141B2297"/>
    <w:rsid w:val="141DB600"/>
    <w:rsid w:val="14204087"/>
    <w:rsid w:val="1424B121"/>
    <w:rsid w:val="14284B76"/>
    <w:rsid w:val="142A6C7F"/>
    <w:rsid w:val="142E1F9C"/>
    <w:rsid w:val="142EFBA1"/>
    <w:rsid w:val="1432F9D4"/>
    <w:rsid w:val="14346192"/>
    <w:rsid w:val="143D5EED"/>
    <w:rsid w:val="1446B222"/>
    <w:rsid w:val="14481945"/>
    <w:rsid w:val="145327E4"/>
    <w:rsid w:val="14567750"/>
    <w:rsid w:val="145D0E30"/>
    <w:rsid w:val="145DF327"/>
    <w:rsid w:val="145F88DC"/>
    <w:rsid w:val="1460102A"/>
    <w:rsid w:val="1462B0FB"/>
    <w:rsid w:val="14661422"/>
    <w:rsid w:val="146999CE"/>
    <w:rsid w:val="1478F987"/>
    <w:rsid w:val="147D2260"/>
    <w:rsid w:val="147F21DF"/>
    <w:rsid w:val="147F5B65"/>
    <w:rsid w:val="147F8046"/>
    <w:rsid w:val="147FD281"/>
    <w:rsid w:val="14804CC5"/>
    <w:rsid w:val="1483CAC1"/>
    <w:rsid w:val="1487C827"/>
    <w:rsid w:val="148E9F84"/>
    <w:rsid w:val="14909485"/>
    <w:rsid w:val="1492ECE1"/>
    <w:rsid w:val="14952B38"/>
    <w:rsid w:val="1499C294"/>
    <w:rsid w:val="149E0108"/>
    <w:rsid w:val="14AC068D"/>
    <w:rsid w:val="14AD83CB"/>
    <w:rsid w:val="14AE25CC"/>
    <w:rsid w:val="14B4E500"/>
    <w:rsid w:val="14B5DCF9"/>
    <w:rsid w:val="14C5430D"/>
    <w:rsid w:val="14C64855"/>
    <w:rsid w:val="14C7F5E7"/>
    <w:rsid w:val="14CBCC2A"/>
    <w:rsid w:val="14D129B1"/>
    <w:rsid w:val="14D3FEDE"/>
    <w:rsid w:val="14D575C2"/>
    <w:rsid w:val="14D75324"/>
    <w:rsid w:val="14DE9EC9"/>
    <w:rsid w:val="14E1B04D"/>
    <w:rsid w:val="14E5D01D"/>
    <w:rsid w:val="14E7A59F"/>
    <w:rsid w:val="14E7A5F3"/>
    <w:rsid w:val="14F0E09D"/>
    <w:rsid w:val="14F17C94"/>
    <w:rsid w:val="14F1D138"/>
    <w:rsid w:val="14F5E309"/>
    <w:rsid w:val="14F71841"/>
    <w:rsid w:val="14F87734"/>
    <w:rsid w:val="14F9AAA7"/>
    <w:rsid w:val="14FDC435"/>
    <w:rsid w:val="14FE3386"/>
    <w:rsid w:val="14FF5FAA"/>
    <w:rsid w:val="1503F785"/>
    <w:rsid w:val="15062749"/>
    <w:rsid w:val="15073667"/>
    <w:rsid w:val="15075D1A"/>
    <w:rsid w:val="1511082A"/>
    <w:rsid w:val="1515625B"/>
    <w:rsid w:val="151AA202"/>
    <w:rsid w:val="151C68C2"/>
    <w:rsid w:val="151CA7BD"/>
    <w:rsid w:val="151DE4DC"/>
    <w:rsid w:val="15201CDC"/>
    <w:rsid w:val="152046C6"/>
    <w:rsid w:val="1523DD55"/>
    <w:rsid w:val="15246636"/>
    <w:rsid w:val="152507C8"/>
    <w:rsid w:val="1528E8BC"/>
    <w:rsid w:val="152EC02C"/>
    <w:rsid w:val="15315C9D"/>
    <w:rsid w:val="15358B79"/>
    <w:rsid w:val="15371658"/>
    <w:rsid w:val="15394611"/>
    <w:rsid w:val="1542393B"/>
    <w:rsid w:val="15427625"/>
    <w:rsid w:val="154894A0"/>
    <w:rsid w:val="154EC938"/>
    <w:rsid w:val="154FF256"/>
    <w:rsid w:val="155013A9"/>
    <w:rsid w:val="155A1F24"/>
    <w:rsid w:val="1566475E"/>
    <w:rsid w:val="156B0057"/>
    <w:rsid w:val="157178DF"/>
    <w:rsid w:val="15720FDF"/>
    <w:rsid w:val="1574599D"/>
    <w:rsid w:val="1575253C"/>
    <w:rsid w:val="1575574D"/>
    <w:rsid w:val="157CC968"/>
    <w:rsid w:val="158118F1"/>
    <w:rsid w:val="158311AE"/>
    <w:rsid w:val="1583BE90"/>
    <w:rsid w:val="15863EE4"/>
    <w:rsid w:val="1587C149"/>
    <w:rsid w:val="1588D1F9"/>
    <w:rsid w:val="158EC597"/>
    <w:rsid w:val="1591DC70"/>
    <w:rsid w:val="1592192A"/>
    <w:rsid w:val="15927406"/>
    <w:rsid w:val="15A2C1F0"/>
    <w:rsid w:val="15A6592A"/>
    <w:rsid w:val="15A8A756"/>
    <w:rsid w:val="15AA6B8F"/>
    <w:rsid w:val="15AB7A64"/>
    <w:rsid w:val="15AC7056"/>
    <w:rsid w:val="15ADAD08"/>
    <w:rsid w:val="15AE3781"/>
    <w:rsid w:val="15B46826"/>
    <w:rsid w:val="15B96953"/>
    <w:rsid w:val="15C142E3"/>
    <w:rsid w:val="15C14A48"/>
    <w:rsid w:val="15CF31E4"/>
    <w:rsid w:val="15D36A0A"/>
    <w:rsid w:val="15E1DBFF"/>
    <w:rsid w:val="15E62BF1"/>
    <w:rsid w:val="15E9B235"/>
    <w:rsid w:val="15EB3119"/>
    <w:rsid w:val="15EB7C92"/>
    <w:rsid w:val="15F58DCF"/>
    <w:rsid w:val="15F67AF4"/>
    <w:rsid w:val="15F8699A"/>
    <w:rsid w:val="15F90240"/>
    <w:rsid w:val="15FD8CFE"/>
    <w:rsid w:val="1602E29B"/>
    <w:rsid w:val="16060224"/>
    <w:rsid w:val="1609094F"/>
    <w:rsid w:val="1609A1E0"/>
    <w:rsid w:val="160D7BA9"/>
    <w:rsid w:val="160FB912"/>
    <w:rsid w:val="161243EB"/>
    <w:rsid w:val="1613CDE4"/>
    <w:rsid w:val="16166C67"/>
    <w:rsid w:val="161BCF5F"/>
    <w:rsid w:val="161E9A7C"/>
    <w:rsid w:val="16224754"/>
    <w:rsid w:val="162447DC"/>
    <w:rsid w:val="1627FB53"/>
    <w:rsid w:val="162D6ACE"/>
    <w:rsid w:val="1630AC56"/>
    <w:rsid w:val="1630BD28"/>
    <w:rsid w:val="1633D288"/>
    <w:rsid w:val="1637988D"/>
    <w:rsid w:val="1639987F"/>
    <w:rsid w:val="163BF505"/>
    <w:rsid w:val="163ED9B9"/>
    <w:rsid w:val="16457837"/>
    <w:rsid w:val="164B6672"/>
    <w:rsid w:val="164C0682"/>
    <w:rsid w:val="164D21BA"/>
    <w:rsid w:val="164FBB08"/>
    <w:rsid w:val="16507757"/>
    <w:rsid w:val="1657CAD2"/>
    <w:rsid w:val="1657D711"/>
    <w:rsid w:val="165966F2"/>
    <w:rsid w:val="165AF265"/>
    <w:rsid w:val="165F19C0"/>
    <w:rsid w:val="16636703"/>
    <w:rsid w:val="1663A8EA"/>
    <w:rsid w:val="1668C795"/>
    <w:rsid w:val="166B8B77"/>
    <w:rsid w:val="166FFD3E"/>
    <w:rsid w:val="167C046D"/>
    <w:rsid w:val="16808B6A"/>
    <w:rsid w:val="1684C6C9"/>
    <w:rsid w:val="16854754"/>
    <w:rsid w:val="1687CA4C"/>
    <w:rsid w:val="168A4855"/>
    <w:rsid w:val="168B13D1"/>
    <w:rsid w:val="168F7C01"/>
    <w:rsid w:val="168FA3A3"/>
    <w:rsid w:val="169B76E7"/>
    <w:rsid w:val="169EFB93"/>
    <w:rsid w:val="16A40FE7"/>
    <w:rsid w:val="16A4A3BA"/>
    <w:rsid w:val="16A92A45"/>
    <w:rsid w:val="16AADD8B"/>
    <w:rsid w:val="16ACC868"/>
    <w:rsid w:val="16AFB4B0"/>
    <w:rsid w:val="16B20E53"/>
    <w:rsid w:val="16BA009A"/>
    <w:rsid w:val="16BABEAC"/>
    <w:rsid w:val="16BEB3D1"/>
    <w:rsid w:val="16C0FCA2"/>
    <w:rsid w:val="16C69AEC"/>
    <w:rsid w:val="16CF76CB"/>
    <w:rsid w:val="16D581FC"/>
    <w:rsid w:val="16D7F6B8"/>
    <w:rsid w:val="16D8C77C"/>
    <w:rsid w:val="16DF203A"/>
    <w:rsid w:val="16DF88A0"/>
    <w:rsid w:val="16E2106C"/>
    <w:rsid w:val="16E9C967"/>
    <w:rsid w:val="16EE94A3"/>
    <w:rsid w:val="16F365B2"/>
    <w:rsid w:val="16F64B1D"/>
    <w:rsid w:val="16F6A334"/>
    <w:rsid w:val="16FA20D2"/>
    <w:rsid w:val="170403BB"/>
    <w:rsid w:val="1704B04F"/>
    <w:rsid w:val="1705FF5E"/>
    <w:rsid w:val="1708EB45"/>
    <w:rsid w:val="17091845"/>
    <w:rsid w:val="170A0F1C"/>
    <w:rsid w:val="170A638A"/>
    <w:rsid w:val="170F2213"/>
    <w:rsid w:val="170FBDDE"/>
    <w:rsid w:val="1710BBC9"/>
    <w:rsid w:val="1714C8B2"/>
    <w:rsid w:val="17181BCE"/>
    <w:rsid w:val="171BFCDE"/>
    <w:rsid w:val="171E2D13"/>
    <w:rsid w:val="17211DB3"/>
    <w:rsid w:val="1723CD12"/>
    <w:rsid w:val="1723CEE7"/>
    <w:rsid w:val="1729A3A1"/>
    <w:rsid w:val="1738AF8D"/>
    <w:rsid w:val="173AC4D5"/>
    <w:rsid w:val="1741BDF8"/>
    <w:rsid w:val="174347BC"/>
    <w:rsid w:val="174B8DEA"/>
    <w:rsid w:val="174B9C5F"/>
    <w:rsid w:val="174DDBCE"/>
    <w:rsid w:val="174FA8D8"/>
    <w:rsid w:val="175D6F4B"/>
    <w:rsid w:val="175DFB62"/>
    <w:rsid w:val="1762D404"/>
    <w:rsid w:val="17662EA7"/>
    <w:rsid w:val="176ABF04"/>
    <w:rsid w:val="1773797C"/>
    <w:rsid w:val="178305CE"/>
    <w:rsid w:val="178326E7"/>
    <w:rsid w:val="1783A3F9"/>
    <w:rsid w:val="1784B687"/>
    <w:rsid w:val="17854BCB"/>
    <w:rsid w:val="17864491"/>
    <w:rsid w:val="1788817C"/>
    <w:rsid w:val="178B5F6E"/>
    <w:rsid w:val="178C8E4D"/>
    <w:rsid w:val="178D09DD"/>
    <w:rsid w:val="179557EE"/>
    <w:rsid w:val="1796D8AB"/>
    <w:rsid w:val="179A2607"/>
    <w:rsid w:val="179F3AD5"/>
    <w:rsid w:val="17ABB9F1"/>
    <w:rsid w:val="17AF4BFF"/>
    <w:rsid w:val="17B026DE"/>
    <w:rsid w:val="17B0491B"/>
    <w:rsid w:val="17B133B6"/>
    <w:rsid w:val="17B7CCAD"/>
    <w:rsid w:val="17B9E9B6"/>
    <w:rsid w:val="17BDFAD4"/>
    <w:rsid w:val="17C0151B"/>
    <w:rsid w:val="17C20693"/>
    <w:rsid w:val="17C36D16"/>
    <w:rsid w:val="17C517D1"/>
    <w:rsid w:val="17C60072"/>
    <w:rsid w:val="17C66CE8"/>
    <w:rsid w:val="17C70C1B"/>
    <w:rsid w:val="17C83792"/>
    <w:rsid w:val="17C8C0A7"/>
    <w:rsid w:val="17CD8AAF"/>
    <w:rsid w:val="17CFFA9F"/>
    <w:rsid w:val="17D3B9BA"/>
    <w:rsid w:val="17D684C7"/>
    <w:rsid w:val="17DB75CF"/>
    <w:rsid w:val="17DE0AA6"/>
    <w:rsid w:val="17E431C4"/>
    <w:rsid w:val="17E7528D"/>
    <w:rsid w:val="17E92D2E"/>
    <w:rsid w:val="17E9F6DC"/>
    <w:rsid w:val="17ED0D73"/>
    <w:rsid w:val="17ED912B"/>
    <w:rsid w:val="17EDF366"/>
    <w:rsid w:val="17EE5749"/>
    <w:rsid w:val="17F6234F"/>
    <w:rsid w:val="17F636E4"/>
    <w:rsid w:val="17F7B9EC"/>
    <w:rsid w:val="17F869D6"/>
    <w:rsid w:val="17FC23D1"/>
    <w:rsid w:val="17FDA4EF"/>
    <w:rsid w:val="17FE31D7"/>
    <w:rsid w:val="18025682"/>
    <w:rsid w:val="1802F167"/>
    <w:rsid w:val="1803AC53"/>
    <w:rsid w:val="1806BE1D"/>
    <w:rsid w:val="18085E6D"/>
    <w:rsid w:val="1809A8A8"/>
    <w:rsid w:val="180AC0FC"/>
    <w:rsid w:val="1810C244"/>
    <w:rsid w:val="18156B5F"/>
    <w:rsid w:val="181A647D"/>
    <w:rsid w:val="181C6D0F"/>
    <w:rsid w:val="181E9826"/>
    <w:rsid w:val="181FBD80"/>
    <w:rsid w:val="18225187"/>
    <w:rsid w:val="1823DE67"/>
    <w:rsid w:val="1827DC26"/>
    <w:rsid w:val="1829E743"/>
    <w:rsid w:val="182B6BC4"/>
    <w:rsid w:val="182BE870"/>
    <w:rsid w:val="18343A76"/>
    <w:rsid w:val="1837E9C2"/>
    <w:rsid w:val="183917BE"/>
    <w:rsid w:val="183CCD94"/>
    <w:rsid w:val="1844CB85"/>
    <w:rsid w:val="1846976E"/>
    <w:rsid w:val="18473746"/>
    <w:rsid w:val="18484388"/>
    <w:rsid w:val="185125CE"/>
    <w:rsid w:val="1853CE23"/>
    <w:rsid w:val="1854A1C5"/>
    <w:rsid w:val="185E731B"/>
    <w:rsid w:val="1860523B"/>
    <w:rsid w:val="1860DAA0"/>
    <w:rsid w:val="1863D286"/>
    <w:rsid w:val="1865DEF2"/>
    <w:rsid w:val="186985B6"/>
    <w:rsid w:val="186B3461"/>
    <w:rsid w:val="186BB3BF"/>
    <w:rsid w:val="1878F8EC"/>
    <w:rsid w:val="187E0D5C"/>
    <w:rsid w:val="1880C03E"/>
    <w:rsid w:val="18837153"/>
    <w:rsid w:val="1883D188"/>
    <w:rsid w:val="188529A0"/>
    <w:rsid w:val="1887B312"/>
    <w:rsid w:val="18887364"/>
    <w:rsid w:val="188B625A"/>
    <w:rsid w:val="1891A1F7"/>
    <w:rsid w:val="18958173"/>
    <w:rsid w:val="1897A05C"/>
    <w:rsid w:val="189EC60C"/>
    <w:rsid w:val="18A0FF74"/>
    <w:rsid w:val="18A24C49"/>
    <w:rsid w:val="18A2867D"/>
    <w:rsid w:val="18AAFDD7"/>
    <w:rsid w:val="18B0A527"/>
    <w:rsid w:val="18B68DF4"/>
    <w:rsid w:val="18BA9407"/>
    <w:rsid w:val="18D17A64"/>
    <w:rsid w:val="18D32729"/>
    <w:rsid w:val="18D4BD27"/>
    <w:rsid w:val="18D6EA60"/>
    <w:rsid w:val="18D7F79D"/>
    <w:rsid w:val="18DDDD7A"/>
    <w:rsid w:val="18E2DD8F"/>
    <w:rsid w:val="18E62DDE"/>
    <w:rsid w:val="18EA3FFC"/>
    <w:rsid w:val="18ED16E8"/>
    <w:rsid w:val="18ED6DA0"/>
    <w:rsid w:val="18EE1095"/>
    <w:rsid w:val="18F3ACF1"/>
    <w:rsid w:val="18F3CD08"/>
    <w:rsid w:val="18FE49F8"/>
    <w:rsid w:val="1904EAD4"/>
    <w:rsid w:val="190765FC"/>
    <w:rsid w:val="1907F0AA"/>
    <w:rsid w:val="1908E7F7"/>
    <w:rsid w:val="19090364"/>
    <w:rsid w:val="190A6EAE"/>
    <w:rsid w:val="190BC8A0"/>
    <w:rsid w:val="1911E550"/>
    <w:rsid w:val="1914DB4C"/>
    <w:rsid w:val="19168134"/>
    <w:rsid w:val="191D66D9"/>
    <w:rsid w:val="191E7AD8"/>
    <w:rsid w:val="1920307C"/>
    <w:rsid w:val="192ABDF3"/>
    <w:rsid w:val="192AF584"/>
    <w:rsid w:val="192BDCD3"/>
    <w:rsid w:val="192E7046"/>
    <w:rsid w:val="1932FB1F"/>
    <w:rsid w:val="193547B5"/>
    <w:rsid w:val="193634DF"/>
    <w:rsid w:val="19376C30"/>
    <w:rsid w:val="1939A10F"/>
    <w:rsid w:val="1939B32B"/>
    <w:rsid w:val="193AA4FF"/>
    <w:rsid w:val="19419B2E"/>
    <w:rsid w:val="1941EAA5"/>
    <w:rsid w:val="1943CD8E"/>
    <w:rsid w:val="19444DA8"/>
    <w:rsid w:val="1946BAD4"/>
    <w:rsid w:val="1948E442"/>
    <w:rsid w:val="194ED6D0"/>
    <w:rsid w:val="1953E5C7"/>
    <w:rsid w:val="19589A53"/>
    <w:rsid w:val="195DF0FD"/>
    <w:rsid w:val="195F88E8"/>
    <w:rsid w:val="19666A08"/>
    <w:rsid w:val="1971CC25"/>
    <w:rsid w:val="1978BCE1"/>
    <w:rsid w:val="19795B6A"/>
    <w:rsid w:val="197D90D4"/>
    <w:rsid w:val="197D9F17"/>
    <w:rsid w:val="1982EFE3"/>
    <w:rsid w:val="1984D11F"/>
    <w:rsid w:val="1987CC24"/>
    <w:rsid w:val="19894EAF"/>
    <w:rsid w:val="198A7430"/>
    <w:rsid w:val="198A8BA5"/>
    <w:rsid w:val="1991D7D4"/>
    <w:rsid w:val="1993338E"/>
    <w:rsid w:val="1996AFBA"/>
    <w:rsid w:val="1997FD39"/>
    <w:rsid w:val="199F1338"/>
    <w:rsid w:val="199F8D66"/>
    <w:rsid w:val="19A02178"/>
    <w:rsid w:val="19A1E11B"/>
    <w:rsid w:val="19A2335D"/>
    <w:rsid w:val="19A7A5B0"/>
    <w:rsid w:val="19A848A8"/>
    <w:rsid w:val="19A86AF9"/>
    <w:rsid w:val="19AA53DC"/>
    <w:rsid w:val="19AD1773"/>
    <w:rsid w:val="19B25A74"/>
    <w:rsid w:val="19B2D9A2"/>
    <w:rsid w:val="19B5191E"/>
    <w:rsid w:val="19B668CF"/>
    <w:rsid w:val="19B72614"/>
    <w:rsid w:val="19BEED27"/>
    <w:rsid w:val="19C14DB0"/>
    <w:rsid w:val="19C25357"/>
    <w:rsid w:val="19C95A7D"/>
    <w:rsid w:val="19D0FEAC"/>
    <w:rsid w:val="19D28D8F"/>
    <w:rsid w:val="19DCE220"/>
    <w:rsid w:val="19DDD2CD"/>
    <w:rsid w:val="19DDD35E"/>
    <w:rsid w:val="19DFADA8"/>
    <w:rsid w:val="19E102B3"/>
    <w:rsid w:val="19E493D5"/>
    <w:rsid w:val="19E527E5"/>
    <w:rsid w:val="19E55320"/>
    <w:rsid w:val="19E69D96"/>
    <w:rsid w:val="19E6A730"/>
    <w:rsid w:val="19E8BFE3"/>
    <w:rsid w:val="19EC56A8"/>
    <w:rsid w:val="19ED61F2"/>
    <w:rsid w:val="19F4BE76"/>
    <w:rsid w:val="19F7B895"/>
    <w:rsid w:val="19F8A334"/>
    <w:rsid w:val="19F90FB4"/>
    <w:rsid w:val="19FA8D65"/>
    <w:rsid w:val="19FC3441"/>
    <w:rsid w:val="19FD2B82"/>
    <w:rsid w:val="1A03E729"/>
    <w:rsid w:val="1A0912AA"/>
    <w:rsid w:val="1A09F659"/>
    <w:rsid w:val="1A10BA45"/>
    <w:rsid w:val="1A179E18"/>
    <w:rsid w:val="1A19D19A"/>
    <w:rsid w:val="1A1B963C"/>
    <w:rsid w:val="1A1C8AE6"/>
    <w:rsid w:val="1A248176"/>
    <w:rsid w:val="1A280FAD"/>
    <w:rsid w:val="1A2CE26E"/>
    <w:rsid w:val="1A2DC37E"/>
    <w:rsid w:val="1A366842"/>
    <w:rsid w:val="1A37C422"/>
    <w:rsid w:val="1A3CF606"/>
    <w:rsid w:val="1A3F19F0"/>
    <w:rsid w:val="1A4101FD"/>
    <w:rsid w:val="1A415982"/>
    <w:rsid w:val="1A426639"/>
    <w:rsid w:val="1A42E211"/>
    <w:rsid w:val="1A47BB15"/>
    <w:rsid w:val="1A4CC9D7"/>
    <w:rsid w:val="1A4EC27F"/>
    <w:rsid w:val="1A51074E"/>
    <w:rsid w:val="1A56C428"/>
    <w:rsid w:val="1A5B80D4"/>
    <w:rsid w:val="1A6A657C"/>
    <w:rsid w:val="1A6D2B19"/>
    <w:rsid w:val="1A6D4A07"/>
    <w:rsid w:val="1A703971"/>
    <w:rsid w:val="1A7042B3"/>
    <w:rsid w:val="1A71C996"/>
    <w:rsid w:val="1A79A1E2"/>
    <w:rsid w:val="1A7A5B33"/>
    <w:rsid w:val="1A7DAAC4"/>
    <w:rsid w:val="1A7E4546"/>
    <w:rsid w:val="1A80DAAA"/>
    <w:rsid w:val="1A82C22C"/>
    <w:rsid w:val="1A8507BC"/>
    <w:rsid w:val="1A8708B0"/>
    <w:rsid w:val="1A89DA88"/>
    <w:rsid w:val="1A8B5A03"/>
    <w:rsid w:val="1A8E7B30"/>
    <w:rsid w:val="1A9142AB"/>
    <w:rsid w:val="1A92BFE0"/>
    <w:rsid w:val="1A96CE4B"/>
    <w:rsid w:val="1A9A1B39"/>
    <w:rsid w:val="1A9AEAF2"/>
    <w:rsid w:val="1A9D0695"/>
    <w:rsid w:val="1AA1855F"/>
    <w:rsid w:val="1AA1EB43"/>
    <w:rsid w:val="1AA429FC"/>
    <w:rsid w:val="1AA7617A"/>
    <w:rsid w:val="1AAD30C8"/>
    <w:rsid w:val="1AAF5BC3"/>
    <w:rsid w:val="1AB1E21C"/>
    <w:rsid w:val="1AB73CC2"/>
    <w:rsid w:val="1AC11AC2"/>
    <w:rsid w:val="1AC213C1"/>
    <w:rsid w:val="1AC82C1F"/>
    <w:rsid w:val="1AC9EBF4"/>
    <w:rsid w:val="1ACA4666"/>
    <w:rsid w:val="1ACA9A3F"/>
    <w:rsid w:val="1ACDC92C"/>
    <w:rsid w:val="1ACE28C1"/>
    <w:rsid w:val="1AD0DEB1"/>
    <w:rsid w:val="1AD19167"/>
    <w:rsid w:val="1AD1CCE5"/>
    <w:rsid w:val="1AD7A332"/>
    <w:rsid w:val="1ADA49F3"/>
    <w:rsid w:val="1AE0CE0E"/>
    <w:rsid w:val="1AE16B2C"/>
    <w:rsid w:val="1AE385F8"/>
    <w:rsid w:val="1AE42C50"/>
    <w:rsid w:val="1AE7105A"/>
    <w:rsid w:val="1AECE0F9"/>
    <w:rsid w:val="1AEF8046"/>
    <w:rsid w:val="1AF0174A"/>
    <w:rsid w:val="1AF0B21E"/>
    <w:rsid w:val="1AF3795C"/>
    <w:rsid w:val="1AF6672A"/>
    <w:rsid w:val="1AF997D1"/>
    <w:rsid w:val="1AFBA56A"/>
    <w:rsid w:val="1AFD7638"/>
    <w:rsid w:val="1B044C43"/>
    <w:rsid w:val="1B0559F2"/>
    <w:rsid w:val="1B0A4903"/>
    <w:rsid w:val="1B0CE444"/>
    <w:rsid w:val="1B0E7B8D"/>
    <w:rsid w:val="1B1353BB"/>
    <w:rsid w:val="1B16DB64"/>
    <w:rsid w:val="1B16F017"/>
    <w:rsid w:val="1B19EFA1"/>
    <w:rsid w:val="1B1DA503"/>
    <w:rsid w:val="1B1DDCBE"/>
    <w:rsid w:val="1B1EA5F4"/>
    <w:rsid w:val="1B26C7E8"/>
    <w:rsid w:val="1B27F42A"/>
    <w:rsid w:val="1B28D818"/>
    <w:rsid w:val="1B2E8C05"/>
    <w:rsid w:val="1B2F2630"/>
    <w:rsid w:val="1B2FF64B"/>
    <w:rsid w:val="1B31872C"/>
    <w:rsid w:val="1B3D2CA5"/>
    <w:rsid w:val="1B3EDFEC"/>
    <w:rsid w:val="1B41DC5F"/>
    <w:rsid w:val="1B46F5C9"/>
    <w:rsid w:val="1B47260A"/>
    <w:rsid w:val="1B477AA8"/>
    <w:rsid w:val="1B48815C"/>
    <w:rsid w:val="1B493D26"/>
    <w:rsid w:val="1B49611B"/>
    <w:rsid w:val="1B4EE523"/>
    <w:rsid w:val="1B4F70DD"/>
    <w:rsid w:val="1B50D46B"/>
    <w:rsid w:val="1B53170E"/>
    <w:rsid w:val="1B542012"/>
    <w:rsid w:val="1B54CA04"/>
    <w:rsid w:val="1B5A895D"/>
    <w:rsid w:val="1B5B9562"/>
    <w:rsid w:val="1B5C9EEE"/>
    <w:rsid w:val="1B5EF7F7"/>
    <w:rsid w:val="1B60E879"/>
    <w:rsid w:val="1B6B5F4E"/>
    <w:rsid w:val="1B6E5A42"/>
    <w:rsid w:val="1B6EBC59"/>
    <w:rsid w:val="1B6FA5EF"/>
    <w:rsid w:val="1B72BA53"/>
    <w:rsid w:val="1B745CDB"/>
    <w:rsid w:val="1B799836"/>
    <w:rsid w:val="1B7E8A51"/>
    <w:rsid w:val="1B82CE75"/>
    <w:rsid w:val="1B844DA8"/>
    <w:rsid w:val="1B89D15B"/>
    <w:rsid w:val="1B8C35EB"/>
    <w:rsid w:val="1B8CF0D9"/>
    <w:rsid w:val="1B946060"/>
    <w:rsid w:val="1B99828F"/>
    <w:rsid w:val="1B99A520"/>
    <w:rsid w:val="1B9AFE83"/>
    <w:rsid w:val="1B9CFBDD"/>
    <w:rsid w:val="1B9EFEF3"/>
    <w:rsid w:val="1BA6BEFD"/>
    <w:rsid w:val="1BA8FADF"/>
    <w:rsid w:val="1BABF100"/>
    <w:rsid w:val="1BAEA873"/>
    <w:rsid w:val="1BB3B0EB"/>
    <w:rsid w:val="1BB4CFE5"/>
    <w:rsid w:val="1BB8E6E8"/>
    <w:rsid w:val="1BB9857E"/>
    <w:rsid w:val="1BCD8DBA"/>
    <w:rsid w:val="1BCD9B96"/>
    <w:rsid w:val="1BCE69B0"/>
    <w:rsid w:val="1BD4C943"/>
    <w:rsid w:val="1BD764DF"/>
    <w:rsid w:val="1BD7D295"/>
    <w:rsid w:val="1BD7EA79"/>
    <w:rsid w:val="1BD93816"/>
    <w:rsid w:val="1BD9E850"/>
    <w:rsid w:val="1BDA5D15"/>
    <w:rsid w:val="1BDA922D"/>
    <w:rsid w:val="1BE88BC6"/>
    <w:rsid w:val="1BE9245F"/>
    <w:rsid w:val="1BE93957"/>
    <w:rsid w:val="1BE9DF59"/>
    <w:rsid w:val="1BEB8FD1"/>
    <w:rsid w:val="1BEC4251"/>
    <w:rsid w:val="1BECA149"/>
    <w:rsid w:val="1BEE73CC"/>
    <w:rsid w:val="1BF6D08D"/>
    <w:rsid w:val="1BF84F00"/>
    <w:rsid w:val="1C02F182"/>
    <w:rsid w:val="1C073FE6"/>
    <w:rsid w:val="1C0757FB"/>
    <w:rsid w:val="1C12EB89"/>
    <w:rsid w:val="1C171FC6"/>
    <w:rsid w:val="1C22E5F3"/>
    <w:rsid w:val="1C30E549"/>
    <w:rsid w:val="1C32D3A9"/>
    <w:rsid w:val="1C345F1C"/>
    <w:rsid w:val="1C36476A"/>
    <w:rsid w:val="1C3AC75E"/>
    <w:rsid w:val="1C3FBD9D"/>
    <w:rsid w:val="1C3FE668"/>
    <w:rsid w:val="1C438CB3"/>
    <w:rsid w:val="1C43C473"/>
    <w:rsid w:val="1C45C0F6"/>
    <w:rsid w:val="1C47A737"/>
    <w:rsid w:val="1C483D75"/>
    <w:rsid w:val="1C4AAF75"/>
    <w:rsid w:val="1C4B1B9D"/>
    <w:rsid w:val="1C4CCB4E"/>
    <w:rsid w:val="1C500E64"/>
    <w:rsid w:val="1C52B873"/>
    <w:rsid w:val="1C54B9F3"/>
    <w:rsid w:val="1C5524DE"/>
    <w:rsid w:val="1C55C1F6"/>
    <w:rsid w:val="1C564B70"/>
    <w:rsid w:val="1C5DDB4D"/>
    <w:rsid w:val="1C5EA524"/>
    <w:rsid w:val="1C6026F2"/>
    <w:rsid w:val="1C62B3C5"/>
    <w:rsid w:val="1C62C64D"/>
    <w:rsid w:val="1C69B5C4"/>
    <w:rsid w:val="1C6A6EF7"/>
    <w:rsid w:val="1C7062C7"/>
    <w:rsid w:val="1C7068BC"/>
    <w:rsid w:val="1C78B630"/>
    <w:rsid w:val="1C7989D5"/>
    <w:rsid w:val="1C7B3E59"/>
    <w:rsid w:val="1C7D2934"/>
    <w:rsid w:val="1C7D968A"/>
    <w:rsid w:val="1C8534F5"/>
    <w:rsid w:val="1C895FDA"/>
    <w:rsid w:val="1C8B0957"/>
    <w:rsid w:val="1C90FBDF"/>
    <w:rsid w:val="1C97E069"/>
    <w:rsid w:val="1C9BE4E0"/>
    <w:rsid w:val="1C9EEA8B"/>
    <w:rsid w:val="1C9F4C70"/>
    <w:rsid w:val="1CA14AD9"/>
    <w:rsid w:val="1CA25ED5"/>
    <w:rsid w:val="1CA68114"/>
    <w:rsid w:val="1CB023F4"/>
    <w:rsid w:val="1CB11E7A"/>
    <w:rsid w:val="1CB3317E"/>
    <w:rsid w:val="1CB76C1A"/>
    <w:rsid w:val="1CBAE50F"/>
    <w:rsid w:val="1CBFB40E"/>
    <w:rsid w:val="1CC80C3B"/>
    <w:rsid w:val="1CC8B4E1"/>
    <w:rsid w:val="1CCFB520"/>
    <w:rsid w:val="1CD0CD3D"/>
    <w:rsid w:val="1CD26381"/>
    <w:rsid w:val="1CD680B8"/>
    <w:rsid w:val="1CD96F71"/>
    <w:rsid w:val="1CD9E566"/>
    <w:rsid w:val="1CDA4F99"/>
    <w:rsid w:val="1CDB0A57"/>
    <w:rsid w:val="1CDD5D13"/>
    <w:rsid w:val="1CE1011C"/>
    <w:rsid w:val="1CE36DE7"/>
    <w:rsid w:val="1CE3E2FE"/>
    <w:rsid w:val="1CEDF38A"/>
    <w:rsid w:val="1CF091F8"/>
    <w:rsid w:val="1CF21772"/>
    <w:rsid w:val="1CFA5B3D"/>
    <w:rsid w:val="1D04687F"/>
    <w:rsid w:val="1D05F065"/>
    <w:rsid w:val="1D0791C6"/>
    <w:rsid w:val="1D0B2AFB"/>
    <w:rsid w:val="1D0DCF86"/>
    <w:rsid w:val="1D1891F3"/>
    <w:rsid w:val="1D1A2AF4"/>
    <w:rsid w:val="1D1E60E6"/>
    <w:rsid w:val="1D1F2EF8"/>
    <w:rsid w:val="1D236CB9"/>
    <w:rsid w:val="1D258A40"/>
    <w:rsid w:val="1D25C3F5"/>
    <w:rsid w:val="1D2873B0"/>
    <w:rsid w:val="1D29887B"/>
    <w:rsid w:val="1D29F562"/>
    <w:rsid w:val="1D2B6D79"/>
    <w:rsid w:val="1D304D4E"/>
    <w:rsid w:val="1D35F3D1"/>
    <w:rsid w:val="1D36699D"/>
    <w:rsid w:val="1D37B3F3"/>
    <w:rsid w:val="1D3BEB95"/>
    <w:rsid w:val="1D3C497B"/>
    <w:rsid w:val="1D3D62F1"/>
    <w:rsid w:val="1D40B432"/>
    <w:rsid w:val="1D40FF91"/>
    <w:rsid w:val="1D42EB3B"/>
    <w:rsid w:val="1D45D359"/>
    <w:rsid w:val="1D4A529C"/>
    <w:rsid w:val="1D568163"/>
    <w:rsid w:val="1D5CBA4F"/>
    <w:rsid w:val="1D671A17"/>
    <w:rsid w:val="1D6756AA"/>
    <w:rsid w:val="1D6928D9"/>
    <w:rsid w:val="1D6B2F37"/>
    <w:rsid w:val="1D732877"/>
    <w:rsid w:val="1D7BFDDA"/>
    <w:rsid w:val="1D7FD4EC"/>
    <w:rsid w:val="1D822789"/>
    <w:rsid w:val="1D83993C"/>
    <w:rsid w:val="1D86FFA2"/>
    <w:rsid w:val="1D8C9BD7"/>
    <w:rsid w:val="1D8E527A"/>
    <w:rsid w:val="1D8FE38E"/>
    <w:rsid w:val="1D91DBBB"/>
    <w:rsid w:val="1D94D04B"/>
    <w:rsid w:val="1D962D5E"/>
    <w:rsid w:val="1D99CAF7"/>
    <w:rsid w:val="1D9A048E"/>
    <w:rsid w:val="1D9AE7AD"/>
    <w:rsid w:val="1D9C2BD7"/>
    <w:rsid w:val="1D9CBD4A"/>
    <w:rsid w:val="1DA60130"/>
    <w:rsid w:val="1DA62717"/>
    <w:rsid w:val="1DADCB44"/>
    <w:rsid w:val="1DB0E388"/>
    <w:rsid w:val="1DB12087"/>
    <w:rsid w:val="1DB30375"/>
    <w:rsid w:val="1DB7D5AE"/>
    <w:rsid w:val="1DBF2F4C"/>
    <w:rsid w:val="1DBF9CBE"/>
    <w:rsid w:val="1DC323DD"/>
    <w:rsid w:val="1DC4C7DC"/>
    <w:rsid w:val="1DC56B39"/>
    <w:rsid w:val="1DD951CD"/>
    <w:rsid w:val="1DDC039E"/>
    <w:rsid w:val="1DDCBD8E"/>
    <w:rsid w:val="1DE1C006"/>
    <w:rsid w:val="1DE945A8"/>
    <w:rsid w:val="1DFB4705"/>
    <w:rsid w:val="1E010936"/>
    <w:rsid w:val="1E02A10E"/>
    <w:rsid w:val="1E06273A"/>
    <w:rsid w:val="1E07A42A"/>
    <w:rsid w:val="1E09B22E"/>
    <w:rsid w:val="1E0BA79D"/>
    <w:rsid w:val="1E0BF513"/>
    <w:rsid w:val="1E118CB4"/>
    <w:rsid w:val="1E11F102"/>
    <w:rsid w:val="1E154D89"/>
    <w:rsid w:val="1E1D68B3"/>
    <w:rsid w:val="1E214012"/>
    <w:rsid w:val="1E233B0E"/>
    <w:rsid w:val="1E2BE55F"/>
    <w:rsid w:val="1E30AB87"/>
    <w:rsid w:val="1E33FC61"/>
    <w:rsid w:val="1E35E5B0"/>
    <w:rsid w:val="1E3776CB"/>
    <w:rsid w:val="1E3ABF5B"/>
    <w:rsid w:val="1E3C02DA"/>
    <w:rsid w:val="1E3DE147"/>
    <w:rsid w:val="1E3E1022"/>
    <w:rsid w:val="1E3F9BA9"/>
    <w:rsid w:val="1E558514"/>
    <w:rsid w:val="1E59EB83"/>
    <w:rsid w:val="1E5A3FA1"/>
    <w:rsid w:val="1E609688"/>
    <w:rsid w:val="1E62C7B9"/>
    <w:rsid w:val="1E6CFE21"/>
    <w:rsid w:val="1E6E3C8B"/>
    <w:rsid w:val="1E773F40"/>
    <w:rsid w:val="1E79A82E"/>
    <w:rsid w:val="1E7E1B71"/>
    <w:rsid w:val="1E817D12"/>
    <w:rsid w:val="1E819721"/>
    <w:rsid w:val="1E844086"/>
    <w:rsid w:val="1E895536"/>
    <w:rsid w:val="1E8F49B0"/>
    <w:rsid w:val="1E919D27"/>
    <w:rsid w:val="1E95166E"/>
    <w:rsid w:val="1E96704F"/>
    <w:rsid w:val="1E9E88CD"/>
    <w:rsid w:val="1E9F96DD"/>
    <w:rsid w:val="1EA17CE3"/>
    <w:rsid w:val="1EA1E037"/>
    <w:rsid w:val="1EA46157"/>
    <w:rsid w:val="1EA88783"/>
    <w:rsid w:val="1EAB1DFD"/>
    <w:rsid w:val="1EAB1F4A"/>
    <w:rsid w:val="1EBE5178"/>
    <w:rsid w:val="1EBFC9A4"/>
    <w:rsid w:val="1EC237C2"/>
    <w:rsid w:val="1EC3B57A"/>
    <w:rsid w:val="1EC49696"/>
    <w:rsid w:val="1EC4AC7E"/>
    <w:rsid w:val="1EC4D21C"/>
    <w:rsid w:val="1EC99FAB"/>
    <w:rsid w:val="1ECA0EE3"/>
    <w:rsid w:val="1ECC3A5C"/>
    <w:rsid w:val="1ECEFA9E"/>
    <w:rsid w:val="1ED4ECD7"/>
    <w:rsid w:val="1EDB5667"/>
    <w:rsid w:val="1EDC2175"/>
    <w:rsid w:val="1EDFD2D3"/>
    <w:rsid w:val="1EE395D9"/>
    <w:rsid w:val="1EEB2F6F"/>
    <w:rsid w:val="1EF38EEA"/>
    <w:rsid w:val="1F009657"/>
    <w:rsid w:val="1F012C57"/>
    <w:rsid w:val="1F029CEF"/>
    <w:rsid w:val="1F064C57"/>
    <w:rsid w:val="1F067745"/>
    <w:rsid w:val="1F08A752"/>
    <w:rsid w:val="1F0BF830"/>
    <w:rsid w:val="1F0DCA8E"/>
    <w:rsid w:val="1F12C41C"/>
    <w:rsid w:val="1F1E9979"/>
    <w:rsid w:val="1F1F7B7C"/>
    <w:rsid w:val="1F2333C9"/>
    <w:rsid w:val="1F26ADF5"/>
    <w:rsid w:val="1F2E1F28"/>
    <w:rsid w:val="1F366E5A"/>
    <w:rsid w:val="1F39F122"/>
    <w:rsid w:val="1F3EB73E"/>
    <w:rsid w:val="1F3F5604"/>
    <w:rsid w:val="1F40E7E6"/>
    <w:rsid w:val="1F423E0D"/>
    <w:rsid w:val="1F4A9341"/>
    <w:rsid w:val="1F4BACD6"/>
    <w:rsid w:val="1F511F6C"/>
    <w:rsid w:val="1F54C8F0"/>
    <w:rsid w:val="1F5686A2"/>
    <w:rsid w:val="1F59DEE9"/>
    <w:rsid w:val="1F5D3AA2"/>
    <w:rsid w:val="1F68E625"/>
    <w:rsid w:val="1F6B13B1"/>
    <w:rsid w:val="1F721BDC"/>
    <w:rsid w:val="1F738474"/>
    <w:rsid w:val="1F73963B"/>
    <w:rsid w:val="1F788964"/>
    <w:rsid w:val="1F83A8AE"/>
    <w:rsid w:val="1F88D740"/>
    <w:rsid w:val="1F89F2A3"/>
    <w:rsid w:val="1F8D5C1A"/>
    <w:rsid w:val="1F90B81D"/>
    <w:rsid w:val="1F927D1B"/>
    <w:rsid w:val="1F950D3B"/>
    <w:rsid w:val="1F956CAA"/>
    <w:rsid w:val="1F9E15BA"/>
    <w:rsid w:val="1FA883BA"/>
    <w:rsid w:val="1FA98B66"/>
    <w:rsid w:val="1FAEFDB5"/>
    <w:rsid w:val="1FBFABA3"/>
    <w:rsid w:val="1FC38B53"/>
    <w:rsid w:val="1FC3CEFD"/>
    <w:rsid w:val="1FC8ABF7"/>
    <w:rsid w:val="1FCF7FC3"/>
    <w:rsid w:val="1FCF95E2"/>
    <w:rsid w:val="1FDCDB39"/>
    <w:rsid w:val="1FE67925"/>
    <w:rsid w:val="1FE8FF70"/>
    <w:rsid w:val="1FED1BA4"/>
    <w:rsid w:val="1FEE6402"/>
    <w:rsid w:val="1FF74750"/>
    <w:rsid w:val="1FF79B8D"/>
    <w:rsid w:val="1FFB6FCE"/>
    <w:rsid w:val="1FFB8B40"/>
    <w:rsid w:val="1FFD3C2A"/>
    <w:rsid w:val="1FFEA4F4"/>
    <w:rsid w:val="1FFF2B0F"/>
    <w:rsid w:val="2004ECE5"/>
    <w:rsid w:val="2005420F"/>
    <w:rsid w:val="2013135C"/>
    <w:rsid w:val="201686EA"/>
    <w:rsid w:val="201B6F01"/>
    <w:rsid w:val="201B8426"/>
    <w:rsid w:val="20212E8B"/>
    <w:rsid w:val="20214CFB"/>
    <w:rsid w:val="20215438"/>
    <w:rsid w:val="2034D23E"/>
    <w:rsid w:val="2036EC23"/>
    <w:rsid w:val="2036EDEF"/>
    <w:rsid w:val="2036F6AE"/>
    <w:rsid w:val="203817B5"/>
    <w:rsid w:val="203DAE21"/>
    <w:rsid w:val="2042FE85"/>
    <w:rsid w:val="2043F9BF"/>
    <w:rsid w:val="2045BBF4"/>
    <w:rsid w:val="204E881B"/>
    <w:rsid w:val="205115AB"/>
    <w:rsid w:val="20526E7C"/>
    <w:rsid w:val="20555DDE"/>
    <w:rsid w:val="20569107"/>
    <w:rsid w:val="205AD1CE"/>
    <w:rsid w:val="20672ABD"/>
    <w:rsid w:val="20673D0D"/>
    <w:rsid w:val="206B5982"/>
    <w:rsid w:val="206C314E"/>
    <w:rsid w:val="206F8F7E"/>
    <w:rsid w:val="2073DE8B"/>
    <w:rsid w:val="20750839"/>
    <w:rsid w:val="20750D2E"/>
    <w:rsid w:val="2075338E"/>
    <w:rsid w:val="20790A05"/>
    <w:rsid w:val="207EAF35"/>
    <w:rsid w:val="20811BEC"/>
    <w:rsid w:val="2082D4C2"/>
    <w:rsid w:val="2085988D"/>
    <w:rsid w:val="2086A673"/>
    <w:rsid w:val="208FCCC0"/>
    <w:rsid w:val="208FDC87"/>
    <w:rsid w:val="2095CD9B"/>
    <w:rsid w:val="209729CF"/>
    <w:rsid w:val="20977105"/>
    <w:rsid w:val="20987729"/>
    <w:rsid w:val="20A878D0"/>
    <w:rsid w:val="20AC9810"/>
    <w:rsid w:val="20ADE99A"/>
    <w:rsid w:val="20B2E3BA"/>
    <w:rsid w:val="20B391B9"/>
    <w:rsid w:val="20B397FB"/>
    <w:rsid w:val="20B5B3BA"/>
    <w:rsid w:val="20B63164"/>
    <w:rsid w:val="20BF0F1C"/>
    <w:rsid w:val="20BFF257"/>
    <w:rsid w:val="20C3BC4F"/>
    <w:rsid w:val="20C529A5"/>
    <w:rsid w:val="20C53F8A"/>
    <w:rsid w:val="20C7E1CE"/>
    <w:rsid w:val="20CE71BE"/>
    <w:rsid w:val="20CF592E"/>
    <w:rsid w:val="20D21574"/>
    <w:rsid w:val="20D30608"/>
    <w:rsid w:val="20D33A5F"/>
    <w:rsid w:val="20D3A1AB"/>
    <w:rsid w:val="20D7E21B"/>
    <w:rsid w:val="20D8C811"/>
    <w:rsid w:val="20D9DC74"/>
    <w:rsid w:val="20DB8D16"/>
    <w:rsid w:val="20DDACF6"/>
    <w:rsid w:val="20E2A5D0"/>
    <w:rsid w:val="20E75049"/>
    <w:rsid w:val="20E7F42A"/>
    <w:rsid w:val="20E90D6A"/>
    <w:rsid w:val="20EB66E9"/>
    <w:rsid w:val="20EC81A1"/>
    <w:rsid w:val="20FA91BD"/>
    <w:rsid w:val="20FF669B"/>
    <w:rsid w:val="2100EF23"/>
    <w:rsid w:val="21040249"/>
    <w:rsid w:val="210C9C43"/>
    <w:rsid w:val="210E1071"/>
    <w:rsid w:val="21110E9B"/>
    <w:rsid w:val="21149634"/>
    <w:rsid w:val="211C3D45"/>
    <w:rsid w:val="21267D9B"/>
    <w:rsid w:val="212B9105"/>
    <w:rsid w:val="212C6366"/>
    <w:rsid w:val="212C9446"/>
    <w:rsid w:val="212F9FD5"/>
    <w:rsid w:val="213020A7"/>
    <w:rsid w:val="21311701"/>
    <w:rsid w:val="21377C3F"/>
    <w:rsid w:val="213A9C2B"/>
    <w:rsid w:val="213BFAEF"/>
    <w:rsid w:val="214538A3"/>
    <w:rsid w:val="21489828"/>
    <w:rsid w:val="21538B57"/>
    <w:rsid w:val="21540CB6"/>
    <w:rsid w:val="2157675F"/>
    <w:rsid w:val="2157976F"/>
    <w:rsid w:val="215958AF"/>
    <w:rsid w:val="2159AE72"/>
    <w:rsid w:val="21643B0C"/>
    <w:rsid w:val="2164E5CC"/>
    <w:rsid w:val="216E695F"/>
    <w:rsid w:val="2171B68C"/>
    <w:rsid w:val="21725C55"/>
    <w:rsid w:val="21737153"/>
    <w:rsid w:val="21759008"/>
    <w:rsid w:val="2176D9A3"/>
    <w:rsid w:val="2177516C"/>
    <w:rsid w:val="217880FB"/>
    <w:rsid w:val="217B1695"/>
    <w:rsid w:val="217FBC9F"/>
    <w:rsid w:val="21803FF4"/>
    <w:rsid w:val="2180FFC9"/>
    <w:rsid w:val="2182EA42"/>
    <w:rsid w:val="21869F27"/>
    <w:rsid w:val="21892DD8"/>
    <w:rsid w:val="218D6BE4"/>
    <w:rsid w:val="218E8127"/>
    <w:rsid w:val="218F2678"/>
    <w:rsid w:val="21915CEE"/>
    <w:rsid w:val="21937AC4"/>
    <w:rsid w:val="21964B7C"/>
    <w:rsid w:val="219986BA"/>
    <w:rsid w:val="21A1E411"/>
    <w:rsid w:val="21A4E11E"/>
    <w:rsid w:val="21A6E49D"/>
    <w:rsid w:val="21AC1444"/>
    <w:rsid w:val="21B131EA"/>
    <w:rsid w:val="21B3DB0E"/>
    <w:rsid w:val="21B921D3"/>
    <w:rsid w:val="21B95CFE"/>
    <w:rsid w:val="21BA7A1D"/>
    <w:rsid w:val="21BF184A"/>
    <w:rsid w:val="21C130CE"/>
    <w:rsid w:val="21C17C69"/>
    <w:rsid w:val="21C1A11B"/>
    <w:rsid w:val="21C1E0D0"/>
    <w:rsid w:val="21C4B45E"/>
    <w:rsid w:val="21C6EBD4"/>
    <w:rsid w:val="21C92CE4"/>
    <w:rsid w:val="21CC8A6E"/>
    <w:rsid w:val="21CDCC60"/>
    <w:rsid w:val="21CEFDEF"/>
    <w:rsid w:val="21D2191D"/>
    <w:rsid w:val="21D4CF45"/>
    <w:rsid w:val="21D53674"/>
    <w:rsid w:val="21D8ED3E"/>
    <w:rsid w:val="21E0A7F3"/>
    <w:rsid w:val="21E8181A"/>
    <w:rsid w:val="21E83E04"/>
    <w:rsid w:val="21EA0215"/>
    <w:rsid w:val="21EE48CD"/>
    <w:rsid w:val="21F0E885"/>
    <w:rsid w:val="21F34679"/>
    <w:rsid w:val="21F34B29"/>
    <w:rsid w:val="21F40947"/>
    <w:rsid w:val="21F7AF36"/>
    <w:rsid w:val="21F7D253"/>
    <w:rsid w:val="21F943AC"/>
    <w:rsid w:val="2206A89F"/>
    <w:rsid w:val="220EEDC3"/>
    <w:rsid w:val="220F6805"/>
    <w:rsid w:val="220FB732"/>
    <w:rsid w:val="22138F2A"/>
    <w:rsid w:val="221423BD"/>
    <w:rsid w:val="2219E00D"/>
    <w:rsid w:val="221C3067"/>
    <w:rsid w:val="221E1DA2"/>
    <w:rsid w:val="221E577D"/>
    <w:rsid w:val="222A6EE3"/>
    <w:rsid w:val="222DC3EB"/>
    <w:rsid w:val="222E6AE6"/>
    <w:rsid w:val="2231A6AD"/>
    <w:rsid w:val="223376F1"/>
    <w:rsid w:val="2239ACDC"/>
    <w:rsid w:val="223F0233"/>
    <w:rsid w:val="223FD77A"/>
    <w:rsid w:val="22403F8F"/>
    <w:rsid w:val="2248FE34"/>
    <w:rsid w:val="2255019C"/>
    <w:rsid w:val="2255A280"/>
    <w:rsid w:val="225656ED"/>
    <w:rsid w:val="22602146"/>
    <w:rsid w:val="226292BE"/>
    <w:rsid w:val="2262E3A5"/>
    <w:rsid w:val="2264FEB7"/>
    <w:rsid w:val="226749AF"/>
    <w:rsid w:val="226AE36B"/>
    <w:rsid w:val="226D9C52"/>
    <w:rsid w:val="227361D5"/>
    <w:rsid w:val="22741B8B"/>
    <w:rsid w:val="2274CB9C"/>
    <w:rsid w:val="2274F63B"/>
    <w:rsid w:val="22766033"/>
    <w:rsid w:val="2278FEAF"/>
    <w:rsid w:val="227A50AF"/>
    <w:rsid w:val="227EC877"/>
    <w:rsid w:val="2283322D"/>
    <w:rsid w:val="22936559"/>
    <w:rsid w:val="2295A5AE"/>
    <w:rsid w:val="229B73FF"/>
    <w:rsid w:val="229C7772"/>
    <w:rsid w:val="229E76F2"/>
    <w:rsid w:val="229EC142"/>
    <w:rsid w:val="229FE485"/>
    <w:rsid w:val="22A1838A"/>
    <w:rsid w:val="22A88477"/>
    <w:rsid w:val="22A8EC21"/>
    <w:rsid w:val="22AAD38A"/>
    <w:rsid w:val="22ACEAC2"/>
    <w:rsid w:val="22AE0A17"/>
    <w:rsid w:val="22B03781"/>
    <w:rsid w:val="22B0A810"/>
    <w:rsid w:val="22B1962A"/>
    <w:rsid w:val="22B9FD50"/>
    <w:rsid w:val="22BB5716"/>
    <w:rsid w:val="22BC15DB"/>
    <w:rsid w:val="22C27A89"/>
    <w:rsid w:val="22C2B59E"/>
    <w:rsid w:val="22C3019E"/>
    <w:rsid w:val="22C43F64"/>
    <w:rsid w:val="22C6AC68"/>
    <w:rsid w:val="22CAF9A1"/>
    <w:rsid w:val="22CBCE41"/>
    <w:rsid w:val="22CC4184"/>
    <w:rsid w:val="22CC453F"/>
    <w:rsid w:val="22CD9620"/>
    <w:rsid w:val="22D86E94"/>
    <w:rsid w:val="22E16124"/>
    <w:rsid w:val="22E20A0B"/>
    <w:rsid w:val="22E2F597"/>
    <w:rsid w:val="22E743EB"/>
    <w:rsid w:val="22E8D208"/>
    <w:rsid w:val="22E99FA4"/>
    <w:rsid w:val="22EACFC1"/>
    <w:rsid w:val="23048F96"/>
    <w:rsid w:val="230721ED"/>
    <w:rsid w:val="230F2C2D"/>
    <w:rsid w:val="23156955"/>
    <w:rsid w:val="2315C77C"/>
    <w:rsid w:val="23174205"/>
    <w:rsid w:val="23186A4C"/>
    <w:rsid w:val="231960DA"/>
    <w:rsid w:val="232CB92F"/>
    <w:rsid w:val="232EF6D1"/>
    <w:rsid w:val="2333E27F"/>
    <w:rsid w:val="234677D8"/>
    <w:rsid w:val="23473E21"/>
    <w:rsid w:val="2348B9FF"/>
    <w:rsid w:val="23495A5B"/>
    <w:rsid w:val="234BE1D8"/>
    <w:rsid w:val="234FC50E"/>
    <w:rsid w:val="2354CA3D"/>
    <w:rsid w:val="23573F58"/>
    <w:rsid w:val="235804A7"/>
    <w:rsid w:val="235C18A4"/>
    <w:rsid w:val="235D5AB0"/>
    <w:rsid w:val="236919AD"/>
    <w:rsid w:val="23698529"/>
    <w:rsid w:val="236A3439"/>
    <w:rsid w:val="236BFC97"/>
    <w:rsid w:val="236D1759"/>
    <w:rsid w:val="2370616C"/>
    <w:rsid w:val="237B6B06"/>
    <w:rsid w:val="237B7B99"/>
    <w:rsid w:val="237B9A81"/>
    <w:rsid w:val="237C2960"/>
    <w:rsid w:val="237F30C1"/>
    <w:rsid w:val="2382AD98"/>
    <w:rsid w:val="23874C54"/>
    <w:rsid w:val="238B0692"/>
    <w:rsid w:val="238C69AC"/>
    <w:rsid w:val="238D3076"/>
    <w:rsid w:val="23925C1D"/>
    <w:rsid w:val="2394E6DC"/>
    <w:rsid w:val="2399BC23"/>
    <w:rsid w:val="239DBEF7"/>
    <w:rsid w:val="239E53B9"/>
    <w:rsid w:val="23A13D03"/>
    <w:rsid w:val="23A26ECE"/>
    <w:rsid w:val="23A612FE"/>
    <w:rsid w:val="23A93DDF"/>
    <w:rsid w:val="23AA7330"/>
    <w:rsid w:val="23AAA3DF"/>
    <w:rsid w:val="23AEDA83"/>
    <w:rsid w:val="23B305A9"/>
    <w:rsid w:val="23B3C32A"/>
    <w:rsid w:val="23B4B2F2"/>
    <w:rsid w:val="23B5CEAA"/>
    <w:rsid w:val="23B642C9"/>
    <w:rsid w:val="23BAE2E2"/>
    <w:rsid w:val="23BF9CB1"/>
    <w:rsid w:val="23C047C6"/>
    <w:rsid w:val="23C34A92"/>
    <w:rsid w:val="23C7F6BC"/>
    <w:rsid w:val="23CC47DB"/>
    <w:rsid w:val="23CCB3C1"/>
    <w:rsid w:val="23CFE649"/>
    <w:rsid w:val="23D041D3"/>
    <w:rsid w:val="23DACDB5"/>
    <w:rsid w:val="23E2C425"/>
    <w:rsid w:val="23E56994"/>
    <w:rsid w:val="23E77DE4"/>
    <w:rsid w:val="23E86E18"/>
    <w:rsid w:val="23F396C9"/>
    <w:rsid w:val="23FBA08B"/>
    <w:rsid w:val="23FEC578"/>
    <w:rsid w:val="23FFEB13"/>
    <w:rsid w:val="2400F691"/>
    <w:rsid w:val="24016BA9"/>
    <w:rsid w:val="24030598"/>
    <w:rsid w:val="240AC1BA"/>
    <w:rsid w:val="2410BED5"/>
    <w:rsid w:val="24129FB1"/>
    <w:rsid w:val="2414DFB5"/>
    <w:rsid w:val="241725EF"/>
    <w:rsid w:val="2417E7A1"/>
    <w:rsid w:val="241E3746"/>
    <w:rsid w:val="2422DA34"/>
    <w:rsid w:val="24293F73"/>
    <w:rsid w:val="242B768D"/>
    <w:rsid w:val="242FAC97"/>
    <w:rsid w:val="24334E7E"/>
    <w:rsid w:val="24388DB8"/>
    <w:rsid w:val="24485FFD"/>
    <w:rsid w:val="244D2CBA"/>
    <w:rsid w:val="244D3D14"/>
    <w:rsid w:val="244DBF9F"/>
    <w:rsid w:val="2453567C"/>
    <w:rsid w:val="2456A23B"/>
    <w:rsid w:val="245868CB"/>
    <w:rsid w:val="245B20A3"/>
    <w:rsid w:val="245E4446"/>
    <w:rsid w:val="24632289"/>
    <w:rsid w:val="2464E981"/>
    <w:rsid w:val="246623C2"/>
    <w:rsid w:val="246A5E5F"/>
    <w:rsid w:val="246E5A65"/>
    <w:rsid w:val="247212C3"/>
    <w:rsid w:val="2472B2CD"/>
    <w:rsid w:val="24786774"/>
    <w:rsid w:val="247E77A9"/>
    <w:rsid w:val="247FE07D"/>
    <w:rsid w:val="24802DB1"/>
    <w:rsid w:val="2481D004"/>
    <w:rsid w:val="2482E8F6"/>
    <w:rsid w:val="2482EC57"/>
    <w:rsid w:val="248F6FB9"/>
    <w:rsid w:val="2492E9ED"/>
    <w:rsid w:val="24961F28"/>
    <w:rsid w:val="249BFD33"/>
    <w:rsid w:val="249EAA07"/>
    <w:rsid w:val="249F7AE8"/>
    <w:rsid w:val="24A18BB7"/>
    <w:rsid w:val="24A68EB4"/>
    <w:rsid w:val="24AA8285"/>
    <w:rsid w:val="24B1ECE7"/>
    <w:rsid w:val="24B2D218"/>
    <w:rsid w:val="24BA1548"/>
    <w:rsid w:val="24BEB457"/>
    <w:rsid w:val="24BEC683"/>
    <w:rsid w:val="24BFB6F7"/>
    <w:rsid w:val="24C66950"/>
    <w:rsid w:val="24C7477C"/>
    <w:rsid w:val="24CC5B14"/>
    <w:rsid w:val="24CD4FAF"/>
    <w:rsid w:val="24CE9E3F"/>
    <w:rsid w:val="24D08C18"/>
    <w:rsid w:val="24D10EE6"/>
    <w:rsid w:val="24D3CEC7"/>
    <w:rsid w:val="24D7477C"/>
    <w:rsid w:val="24D8EE34"/>
    <w:rsid w:val="24DA2DDD"/>
    <w:rsid w:val="24DB3E51"/>
    <w:rsid w:val="24DBCC82"/>
    <w:rsid w:val="24E4B196"/>
    <w:rsid w:val="24E54DB2"/>
    <w:rsid w:val="24ED4F75"/>
    <w:rsid w:val="24F18D61"/>
    <w:rsid w:val="24F197AA"/>
    <w:rsid w:val="24F8AA65"/>
    <w:rsid w:val="24FD0D40"/>
    <w:rsid w:val="2503E983"/>
    <w:rsid w:val="25066BD7"/>
    <w:rsid w:val="2507AF46"/>
    <w:rsid w:val="250C29B5"/>
    <w:rsid w:val="250F6047"/>
    <w:rsid w:val="2510E4F0"/>
    <w:rsid w:val="25114B24"/>
    <w:rsid w:val="2513A2A3"/>
    <w:rsid w:val="251A22BB"/>
    <w:rsid w:val="251D13EB"/>
    <w:rsid w:val="251E30D8"/>
    <w:rsid w:val="251E3BE5"/>
    <w:rsid w:val="25203540"/>
    <w:rsid w:val="2520A6F4"/>
    <w:rsid w:val="25239855"/>
    <w:rsid w:val="252489CC"/>
    <w:rsid w:val="25258F06"/>
    <w:rsid w:val="25329657"/>
    <w:rsid w:val="253460E0"/>
    <w:rsid w:val="253AE75F"/>
    <w:rsid w:val="253AF558"/>
    <w:rsid w:val="253BFF9E"/>
    <w:rsid w:val="253F418D"/>
    <w:rsid w:val="2542002C"/>
    <w:rsid w:val="25421B36"/>
    <w:rsid w:val="25447BEE"/>
    <w:rsid w:val="25455B47"/>
    <w:rsid w:val="25465BDD"/>
    <w:rsid w:val="25466A77"/>
    <w:rsid w:val="2546AAC5"/>
    <w:rsid w:val="254A00C6"/>
    <w:rsid w:val="254C95E9"/>
    <w:rsid w:val="254D514D"/>
    <w:rsid w:val="254E2EE1"/>
    <w:rsid w:val="25502602"/>
    <w:rsid w:val="255124AC"/>
    <w:rsid w:val="25529F27"/>
    <w:rsid w:val="255A71E9"/>
    <w:rsid w:val="255E7C34"/>
    <w:rsid w:val="255FAEB0"/>
    <w:rsid w:val="2565EC80"/>
    <w:rsid w:val="2567246D"/>
    <w:rsid w:val="25694051"/>
    <w:rsid w:val="256B40EE"/>
    <w:rsid w:val="256DB344"/>
    <w:rsid w:val="257451B5"/>
    <w:rsid w:val="2584AA9A"/>
    <w:rsid w:val="2585FEC7"/>
    <w:rsid w:val="25882F8E"/>
    <w:rsid w:val="2588FC45"/>
    <w:rsid w:val="258907DA"/>
    <w:rsid w:val="258E45A1"/>
    <w:rsid w:val="2592BCB1"/>
    <w:rsid w:val="259A492B"/>
    <w:rsid w:val="259AD57B"/>
    <w:rsid w:val="259E9773"/>
    <w:rsid w:val="259EDB18"/>
    <w:rsid w:val="25A06A59"/>
    <w:rsid w:val="25A4DB47"/>
    <w:rsid w:val="25A8BE99"/>
    <w:rsid w:val="25AAF4D9"/>
    <w:rsid w:val="25B12D6E"/>
    <w:rsid w:val="25B6CEBE"/>
    <w:rsid w:val="25BA2993"/>
    <w:rsid w:val="25BB991E"/>
    <w:rsid w:val="25C45718"/>
    <w:rsid w:val="25C7AC5B"/>
    <w:rsid w:val="25CABCAD"/>
    <w:rsid w:val="25CE1959"/>
    <w:rsid w:val="25D14930"/>
    <w:rsid w:val="25D5E38F"/>
    <w:rsid w:val="25D8D4F1"/>
    <w:rsid w:val="25DBBB4D"/>
    <w:rsid w:val="25DDEB33"/>
    <w:rsid w:val="25DE6E49"/>
    <w:rsid w:val="25E1A09C"/>
    <w:rsid w:val="25F66B3A"/>
    <w:rsid w:val="25F8A28F"/>
    <w:rsid w:val="25FA77D1"/>
    <w:rsid w:val="25FC6ABE"/>
    <w:rsid w:val="25FE07C0"/>
    <w:rsid w:val="2602017B"/>
    <w:rsid w:val="26040BC3"/>
    <w:rsid w:val="26065E32"/>
    <w:rsid w:val="260D5B2F"/>
    <w:rsid w:val="2612A86E"/>
    <w:rsid w:val="2617F12E"/>
    <w:rsid w:val="261B3AF6"/>
    <w:rsid w:val="261C1F17"/>
    <w:rsid w:val="26206AFC"/>
    <w:rsid w:val="262A445B"/>
    <w:rsid w:val="26421A70"/>
    <w:rsid w:val="2643FE4A"/>
    <w:rsid w:val="264B9008"/>
    <w:rsid w:val="2654B2B0"/>
    <w:rsid w:val="2657660D"/>
    <w:rsid w:val="26588691"/>
    <w:rsid w:val="2658D29D"/>
    <w:rsid w:val="265B1C70"/>
    <w:rsid w:val="266271E6"/>
    <w:rsid w:val="2662EA16"/>
    <w:rsid w:val="26632503"/>
    <w:rsid w:val="26637669"/>
    <w:rsid w:val="266C18A3"/>
    <w:rsid w:val="26729900"/>
    <w:rsid w:val="26776559"/>
    <w:rsid w:val="2678D4B2"/>
    <w:rsid w:val="267B0708"/>
    <w:rsid w:val="267E1F3B"/>
    <w:rsid w:val="267FDAF5"/>
    <w:rsid w:val="26803EC6"/>
    <w:rsid w:val="26825B1D"/>
    <w:rsid w:val="2682D6EB"/>
    <w:rsid w:val="26840F08"/>
    <w:rsid w:val="2684A46F"/>
    <w:rsid w:val="2684E936"/>
    <w:rsid w:val="268AF628"/>
    <w:rsid w:val="268B17A3"/>
    <w:rsid w:val="268F54B6"/>
    <w:rsid w:val="26947130"/>
    <w:rsid w:val="2694E6EC"/>
    <w:rsid w:val="2695EE44"/>
    <w:rsid w:val="26A291CB"/>
    <w:rsid w:val="26A53E72"/>
    <w:rsid w:val="26AE46FD"/>
    <w:rsid w:val="26B026C8"/>
    <w:rsid w:val="26BCACB3"/>
    <w:rsid w:val="26BFB0BD"/>
    <w:rsid w:val="26C4BB3C"/>
    <w:rsid w:val="26C9F0B6"/>
    <w:rsid w:val="26CB3BF7"/>
    <w:rsid w:val="26CC4CE8"/>
    <w:rsid w:val="26D1841B"/>
    <w:rsid w:val="26D1D01C"/>
    <w:rsid w:val="26D5514A"/>
    <w:rsid w:val="26DD7FCC"/>
    <w:rsid w:val="26E4EED2"/>
    <w:rsid w:val="26E5616A"/>
    <w:rsid w:val="26E7B1B5"/>
    <w:rsid w:val="26EC849A"/>
    <w:rsid w:val="26F12765"/>
    <w:rsid w:val="26FC7599"/>
    <w:rsid w:val="26FE705E"/>
    <w:rsid w:val="2700ECE2"/>
    <w:rsid w:val="270164DB"/>
    <w:rsid w:val="270199AD"/>
    <w:rsid w:val="2704ACDB"/>
    <w:rsid w:val="27055D46"/>
    <w:rsid w:val="27076BDC"/>
    <w:rsid w:val="2707BDD8"/>
    <w:rsid w:val="2708FDB4"/>
    <w:rsid w:val="2718C77F"/>
    <w:rsid w:val="271C6643"/>
    <w:rsid w:val="271FE902"/>
    <w:rsid w:val="272178C7"/>
    <w:rsid w:val="2721BEB1"/>
    <w:rsid w:val="272401F1"/>
    <w:rsid w:val="272649B2"/>
    <w:rsid w:val="2729461D"/>
    <w:rsid w:val="2729FACD"/>
    <w:rsid w:val="272B358C"/>
    <w:rsid w:val="272CEE96"/>
    <w:rsid w:val="272EF112"/>
    <w:rsid w:val="27315E36"/>
    <w:rsid w:val="27399D15"/>
    <w:rsid w:val="273B9CEA"/>
    <w:rsid w:val="273BE37C"/>
    <w:rsid w:val="273EAEB5"/>
    <w:rsid w:val="273F507A"/>
    <w:rsid w:val="27411AD5"/>
    <w:rsid w:val="27435585"/>
    <w:rsid w:val="2743D373"/>
    <w:rsid w:val="274409F9"/>
    <w:rsid w:val="2744EC56"/>
    <w:rsid w:val="27474B30"/>
    <w:rsid w:val="274863DE"/>
    <w:rsid w:val="274920AB"/>
    <w:rsid w:val="274A1E91"/>
    <w:rsid w:val="274CB58F"/>
    <w:rsid w:val="2750F10C"/>
    <w:rsid w:val="275B5128"/>
    <w:rsid w:val="275B6612"/>
    <w:rsid w:val="275E3BD9"/>
    <w:rsid w:val="27619917"/>
    <w:rsid w:val="27619E00"/>
    <w:rsid w:val="276C1FC6"/>
    <w:rsid w:val="27745BD1"/>
    <w:rsid w:val="277680ED"/>
    <w:rsid w:val="27796110"/>
    <w:rsid w:val="277CDDA7"/>
    <w:rsid w:val="2782FBAF"/>
    <w:rsid w:val="278B6A90"/>
    <w:rsid w:val="278EF46A"/>
    <w:rsid w:val="27949D53"/>
    <w:rsid w:val="2799C88D"/>
    <w:rsid w:val="279D3126"/>
    <w:rsid w:val="27A3C35A"/>
    <w:rsid w:val="27A83893"/>
    <w:rsid w:val="27A8ACEA"/>
    <w:rsid w:val="27ACE6EE"/>
    <w:rsid w:val="27B373B0"/>
    <w:rsid w:val="27B7A8FE"/>
    <w:rsid w:val="27B8A20B"/>
    <w:rsid w:val="27BB4C87"/>
    <w:rsid w:val="27BC639B"/>
    <w:rsid w:val="27BCA123"/>
    <w:rsid w:val="27C14E02"/>
    <w:rsid w:val="27C47ADC"/>
    <w:rsid w:val="27C51550"/>
    <w:rsid w:val="27C6A8E3"/>
    <w:rsid w:val="27C94CBA"/>
    <w:rsid w:val="27CC4F58"/>
    <w:rsid w:val="27CCDA63"/>
    <w:rsid w:val="27CD8486"/>
    <w:rsid w:val="27CE90C9"/>
    <w:rsid w:val="27D25CA1"/>
    <w:rsid w:val="27D429FB"/>
    <w:rsid w:val="27D54775"/>
    <w:rsid w:val="27E3A21B"/>
    <w:rsid w:val="27E690D0"/>
    <w:rsid w:val="27E7FB56"/>
    <w:rsid w:val="27E93867"/>
    <w:rsid w:val="27EA90C2"/>
    <w:rsid w:val="27ED298B"/>
    <w:rsid w:val="27F00EA3"/>
    <w:rsid w:val="27F2C396"/>
    <w:rsid w:val="27F3AD48"/>
    <w:rsid w:val="27F86BDE"/>
    <w:rsid w:val="27F9528F"/>
    <w:rsid w:val="27FB2EEC"/>
    <w:rsid w:val="27FD8AD9"/>
    <w:rsid w:val="2801BD94"/>
    <w:rsid w:val="2802EE92"/>
    <w:rsid w:val="2808C6C9"/>
    <w:rsid w:val="280C941E"/>
    <w:rsid w:val="280DEDE4"/>
    <w:rsid w:val="28150CC3"/>
    <w:rsid w:val="28182E27"/>
    <w:rsid w:val="2818B6B9"/>
    <w:rsid w:val="2819699F"/>
    <w:rsid w:val="281B138F"/>
    <w:rsid w:val="281CD99A"/>
    <w:rsid w:val="281ED21F"/>
    <w:rsid w:val="282745FC"/>
    <w:rsid w:val="282B2D34"/>
    <w:rsid w:val="282CBCF8"/>
    <w:rsid w:val="282DFAAA"/>
    <w:rsid w:val="282EF414"/>
    <w:rsid w:val="28305F92"/>
    <w:rsid w:val="2839D574"/>
    <w:rsid w:val="283B0156"/>
    <w:rsid w:val="283D0A28"/>
    <w:rsid w:val="283DCA44"/>
    <w:rsid w:val="2844F112"/>
    <w:rsid w:val="284556EE"/>
    <w:rsid w:val="2846E836"/>
    <w:rsid w:val="28492559"/>
    <w:rsid w:val="284A8DB8"/>
    <w:rsid w:val="285083C6"/>
    <w:rsid w:val="2851159B"/>
    <w:rsid w:val="285283BD"/>
    <w:rsid w:val="2854C5FC"/>
    <w:rsid w:val="28560495"/>
    <w:rsid w:val="28587998"/>
    <w:rsid w:val="285BBD06"/>
    <w:rsid w:val="285D9383"/>
    <w:rsid w:val="285E047B"/>
    <w:rsid w:val="285E2D9E"/>
    <w:rsid w:val="2864DFDF"/>
    <w:rsid w:val="286B22D0"/>
    <w:rsid w:val="286E4670"/>
    <w:rsid w:val="28726FCB"/>
    <w:rsid w:val="287BA150"/>
    <w:rsid w:val="28817A80"/>
    <w:rsid w:val="2885761C"/>
    <w:rsid w:val="288777ED"/>
    <w:rsid w:val="288A18ED"/>
    <w:rsid w:val="288AA71F"/>
    <w:rsid w:val="2895322D"/>
    <w:rsid w:val="28966788"/>
    <w:rsid w:val="28969FD5"/>
    <w:rsid w:val="2898D533"/>
    <w:rsid w:val="2899A354"/>
    <w:rsid w:val="289B2910"/>
    <w:rsid w:val="28A0203F"/>
    <w:rsid w:val="28A20243"/>
    <w:rsid w:val="28A2FE63"/>
    <w:rsid w:val="28A812DF"/>
    <w:rsid w:val="28ACCB6E"/>
    <w:rsid w:val="28AE05F4"/>
    <w:rsid w:val="28B03145"/>
    <w:rsid w:val="28BBD0B6"/>
    <w:rsid w:val="28BBE99B"/>
    <w:rsid w:val="28BDE03D"/>
    <w:rsid w:val="28BED502"/>
    <w:rsid w:val="28C320C1"/>
    <w:rsid w:val="28C470B4"/>
    <w:rsid w:val="28C47119"/>
    <w:rsid w:val="28C538D0"/>
    <w:rsid w:val="28C65291"/>
    <w:rsid w:val="28C7AB25"/>
    <w:rsid w:val="28C8BC44"/>
    <w:rsid w:val="28CA2A8A"/>
    <w:rsid w:val="28CA4A43"/>
    <w:rsid w:val="28CAC758"/>
    <w:rsid w:val="28CB40A7"/>
    <w:rsid w:val="28CF74E8"/>
    <w:rsid w:val="28D0ACE2"/>
    <w:rsid w:val="28D1A13B"/>
    <w:rsid w:val="28D54E8E"/>
    <w:rsid w:val="28D72967"/>
    <w:rsid w:val="28DC9B8F"/>
    <w:rsid w:val="28DE56EB"/>
    <w:rsid w:val="28E5E3BB"/>
    <w:rsid w:val="28E60B3C"/>
    <w:rsid w:val="28E87C72"/>
    <w:rsid w:val="28EA04C0"/>
    <w:rsid w:val="28F2D162"/>
    <w:rsid w:val="28F64E45"/>
    <w:rsid w:val="28F9107F"/>
    <w:rsid w:val="29036CF7"/>
    <w:rsid w:val="29044309"/>
    <w:rsid w:val="2904AB8B"/>
    <w:rsid w:val="29079BC0"/>
    <w:rsid w:val="2907B449"/>
    <w:rsid w:val="290BC74A"/>
    <w:rsid w:val="2911D46C"/>
    <w:rsid w:val="29122E59"/>
    <w:rsid w:val="29132DAB"/>
    <w:rsid w:val="29169A52"/>
    <w:rsid w:val="291A0576"/>
    <w:rsid w:val="291AD48F"/>
    <w:rsid w:val="291D6231"/>
    <w:rsid w:val="291DC37E"/>
    <w:rsid w:val="291F64C1"/>
    <w:rsid w:val="2921764B"/>
    <w:rsid w:val="2921EAEE"/>
    <w:rsid w:val="29237BF6"/>
    <w:rsid w:val="292F54FD"/>
    <w:rsid w:val="292F95D4"/>
    <w:rsid w:val="292FA379"/>
    <w:rsid w:val="2931C54E"/>
    <w:rsid w:val="2933855F"/>
    <w:rsid w:val="293E9989"/>
    <w:rsid w:val="293F82EE"/>
    <w:rsid w:val="293F8850"/>
    <w:rsid w:val="294B365E"/>
    <w:rsid w:val="294B91D6"/>
    <w:rsid w:val="294DB645"/>
    <w:rsid w:val="294EDA9E"/>
    <w:rsid w:val="294F0369"/>
    <w:rsid w:val="294F4411"/>
    <w:rsid w:val="294FFE91"/>
    <w:rsid w:val="2953D5CE"/>
    <w:rsid w:val="2954BF08"/>
    <w:rsid w:val="29585E58"/>
    <w:rsid w:val="295B7226"/>
    <w:rsid w:val="295D0646"/>
    <w:rsid w:val="295DEF1C"/>
    <w:rsid w:val="295E9CB1"/>
    <w:rsid w:val="295EC7D5"/>
    <w:rsid w:val="2960B7E0"/>
    <w:rsid w:val="2968CC4F"/>
    <w:rsid w:val="296CCD38"/>
    <w:rsid w:val="296D15BF"/>
    <w:rsid w:val="29739E1D"/>
    <w:rsid w:val="297406A6"/>
    <w:rsid w:val="29747F58"/>
    <w:rsid w:val="2977FA76"/>
    <w:rsid w:val="297A2972"/>
    <w:rsid w:val="297AB61F"/>
    <w:rsid w:val="297C6BA3"/>
    <w:rsid w:val="297CCA60"/>
    <w:rsid w:val="2980BF4B"/>
    <w:rsid w:val="298193BA"/>
    <w:rsid w:val="298A7D71"/>
    <w:rsid w:val="2990FC1D"/>
    <w:rsid w:val="29914270"/>
    <w:rsid w:val="2991B978"/>
    <w:rsid w:val="299409D0"/>
    <w:rsid w:val="29A1201C"/>
    <w:rsid w:val="29A17EED"/>
    <w:rsid w:val="29A500B0"/>
    <w:rsid w:val="29AD4A61"/>
    <w:rsid w:val="29B25398"/>
    <w:rsid w:val="29B2A9FA"/>
    <w:rsid w:val="29B45DB6"/>
    <w:rsid w:val="29B4E616"/>
    <w:rsid w:val="29B6A0B7"/>
    <w:rsid w:val="29B6D110"/>
    <w:rsid w:val="29BB85F1"/>
    <w:rsid w:val="29C13991"/>
    <w:rsid w:val="29C7E336"/>
    <w:rsid w:val="29C9961B"/>
    <w:rsid w:val="29CB4361"/>
    <w:rsid w:val="29CCFB8D"/>
    <w:rsid w:val="29D26086"/>
    <w:rsid w:val="29DE4EAF"/>
    <w:rsid w:val="29E2AD6E"/>
    <w:rsid w:val="29E37D53"/>
    <w:rsid w:val="29E67233"/>
    <w:rsid w:val="29E7A767"/>
    <w:rsid w:val="29EA4C34"/>
    <w:rsid w:val="29EA9B54"/>
    <w:rsid w:val="29EDBEFF"/>
    <w:rsid w:val="29F168AF"/>
    <w:rsid w:val="29F30DB2"/>
    <w:rsid w:val="29F657EC"/>
    <w:rsid w:val="29F6A69D"/>
    <w:rsid w:val="29F85041"/>
    <w:rsid w:val="29F8639A"/>
    <w:rsid w:val="29F8B2B4"/>
    <w:rsid w:val="29FF5B75"/>
    <w:rsid w:val="2A0254F1"/>
    <w:rsid w:val="2A0546DC"/>
    <w:rsid w:val="2A06E626"/>
    <w:rsid w:val="2A0A20D2"/>
    <w:rsid w:val="2A0A8DBD"/>
    <w:rsid w:val="2A0D1A3E"/>
    <w:rsid w:val="2A0DD1FC"/>
    <w:rsid w:val="2A0E1089"/>
    <w:rsid w:val="2A0F120F"/>
    <w:rsid w:val="2A0FD44D"/>
    <w:rsid w:val="2A10F125"/>
    <w:rsid w:val="2A19A0D4"/>
    <w:rsid w:val="2A1B02D3"/>
    <w:rsid w:val="2A1DA767"/>
    <w:rsid w:val="2A1F57B8"/>
    <w:rsid w:val="2A22B211"/>
    <w:rsid w:val="2A2458B0"/>
    <w:rsid w:val="2A260220"/>
    <w:rsid w:val="2A27AA0F"/>
    <w:rsid w:val="2A2A2466"/>
    <w:rsid w:val="2A2DF367"/>
    <w:rsid w:val="2A2DF558"/>
    <w:rsid w:val="2A2FE658"/>
    <w:rsid w:val="2A30D718"/>
    <w:rsid w:val="2A31673B"/>
    <w:rsid w:val="2A34A22C"/>
    <w:rsid w:val="2A36F971"/>
    <w:rsid w:val="2A38BA14"/>
    <w:rsid w:val="2A38EB2E"/>
    <w:rsid w:val="2A397D3E"/>
    <w:rsid w:val="2A3A6B9E"/>
    <w:rsid w:val="2A3BD896"/>
    <w:rsid w:val="2A3DD4E0"/>
    <w:rsid w:val="2A3F9BA3"/>
    <w:rsid w:val="2A402873"/>
    <w:rsid w:val="2A4039E5"/>
    <w:rsid w:val="2A40A7A4"/>
    <w:rsid w:val="2A40C1C1"/>
    <w:rsid w:val="2A419417"/>
    <w:rsid w:val="2A435CC6"/>
    <w:rsid w:val="2A48ACA6"/>
    <w:rsid w:val="2A4BD1D3"/>
    <w:rsid w:val="2A4D3E43"/>
    <w:rsid w:val="2A4F08F1"/>
    <w:rsid w:val="2A520DB0"/>
    <w:rsid w:val="2A577C32"/>
    <w:rsid w:val="2A5B6627"/>
    <w:rsid w:val="2A5C7342"/>
    <w:rsid w:val="2A5EBEA8"/>
    <w:rsid w:val="2A5F54C0"/>
    <w:rsid w:val="2A60BC24"/>
    <w:rsid w:val="2A690682"/>
    <w:rsid w:val="2A6DA286"/>
    <w:rsid w:val="2A6EC1B8"/>
    <w:rsid w:val="2A6F39CF"/>
    <w:rsid w:val="2A71AB0B"/>
    <w:rsid w:val="2A724C3B"/>
    <w:rsid w:val="2A72B884"/>
    <w:rsid w:val="2A801638"/>
    <w:rsid w:val="2A826F70"/>
    <w:rsid w:val="2A85CF7D"/>
    <w:rsid w:val="2A86AA04"/>
    <w:rsid w:val="2A8B3212"/>
    <w:rsid w:val="2A8CDCD3"/>
    <w:rsid w:val="2A9364F4"/>
    <w:rsid w:val="2A9417D1"/>
    <w:rsid w:val="2A960419"/>
    <w:rsid w:val="2A98C258"/>
    <w:rsid w:val="2A99EDE1"/>
    <w:rsid w:val="2A99F962"/>
    <w:rsid w:val="2A9BDAC3"/>
    <w:rsid w:val="2A9E9BC7"/>
    <w:rsid w:val="2A9FB7A6"/>
    <w:rsid w:val="2AA25EB2"/>
    <w:rsid w:val="2AA72BEA"/>
    <w:rsid w:val="2AADAF6A"/>
    <w:rsid w:val="2AADB6FC"/>
    <w:rsid w:val="2AADBA03"/>
    <w:rsid w:val="2AAE6A04"/>
    <w:rsid w:val="2AB0BB8E"/>
    <w:rsid w:val="2AB0BF46"/>
    <w:rsid w:val="2AB3DBDC"/>
    <w:rsid w:val="2AB91295"/>
    <w:rsid w:val="2ABA9D6C"/>
    <w:rsid w:val="2ABC17C4"/>
    <w:rsid w:val="2ABF186A"/>
    <w:rsid w:val="2ABF8283"/>
    <w:rsid w:val="2AC36D15"/>
    <w:rsid w:val="2AC3E8E5"/>
    <w:rsid w:val="2AD22227"/>
    <w:rsid w:val="2ADFB2D4"/>
    <w:rsid w:val="2AE7BA1F"/>
    <w:rsid w:val="2AEA1E03"/>
    <w:rsid w:val="2AF260B2"/>
    <w:rsid w:val="2AF58A7E"/>
    <w:rsid w:val="2AF8A7DA"/>
    <w:rsid w:val="2AF93BA5"/>
    <w:rsid w:val="2AFC458A"/>
    <w:rsid w:val="2B05A14F"/>
    <w:rsid w:val="2B16878B"/>
    <w:rsid w:val="2B17CD3A"/>
    <w:rsid w:val="2B1A3A68"/>
    <w:rsid w:val="2B1BC64D"/>
    <w:rsid w:val="2B200D55"/>
    <w:rsid w:val="2B288EB7"/>
    <w:rsid w:val="2B2BF877"/>
    <w:rsid w:val="2B33E627"/>
    <w:rsid w:val="2B3409A7"/>
    <w:rsid w:val="2B35EE4B"/>
    <w:rsid w:val="2B3733A0"/>
    <w:rsid w:val="2B3C2B41"/>
    <w:rsid w:val="2B3EAF30"/>
    <w:rsid w:val="2B424257"/>
    <w:rsid w:val="2B44E75A"/>
    <w:rsid w:val="2B4A36FE"/>
    <w:rsid w:val="2B4F5AF0"/>
    <w:rsid w:val="2B4FAB22"/>
    <w:rsid w:val="2B5A3627"/>
    <w:rsid w:val="2B5AF1A9"/>
    <w:rsid w:val="2B5B3800"/>
    <w:rsid w:val="2B652E18"/>
    <w:rsid w:val="2B666B34"/>
    <w:rsid w:val="2B6A0CC4"/>
    <w:rsid w:val="2B76F201"/>
    <w:rsid w:val="2B77DA36"/>
    <w:rsid w:val="2B7969CC"/>
    <w:rsid w:val="2B7D0501"/>
    <w:rsid w:val="2B7E3DA6"/>
    <w:rsid w:val="2B84404B"/>
    <w:rsid w:val="2B88A79B"/>
    <w:rsid w:val="2B896413"/>
    <w:rsid w:val="2B8C1B79"/>
    <w:rsid w:val="2B8DCFC0"/>
    <w:rsid w:val="2B8EC06E"/>
    <w:rsid w:val="2B903CF4"/>
    <w:rsid w:val="2B9110EE"/>
    <w:rsid w:val="2B935F11"/>
    <w:rsid w:val="2B9BC36B"/>
    <w:rsid w:val="2B9EDCF4"/>
    <w:rsid w:val="2BA1E86B"/>
    <w:rsid w:val="2BA22D9C"/>
    <w:rsid w:val="2BACE2D8"/>
    <w:rsid w:val="2BAFF434"/>
    <w:rsid w:val="2BB0139C"/>
    <w:rsid w:val="2BB08B10"/>
    <w:rsid w:val="2BB1FA6D"/>
    <w:rsid w:val="2BC10EBA"/>
    <w:rsid w:val="2BC32F2B"/>
    <w:rsid w:val="2BC5E0E7"/>
    <w:rsid w:val="2BC6CAFB"/>
    <w:rsid w:val="2BCD979B"/>
    <w:rsid w:val="2BCE9ADC"/>
    <w:rsid w:val="2BD25753"/>
    <w:rsid w:val="2BD30498"/>
    <w:rsid w:val="2BDD879C"/>
    <w:rsid w:val="2BE7F2B2"/>
    <w:rsid w:val="2BE895BE"/>
    <w:rsid w:val="2BE9C6B6"/>
    <w:rsid w:val="2BEC74C6"/>
    <w:rsid w:val="2BF12B18"/>
    <w:rsid w:val="2BF78925"/>
    <w:rsid w:val="2BF798C2"/>
    <w:rsid w:val="2BF94397"/>
    <w:rsid w:val="2BF974E9"/>
    <w:rsid w:val="2BFC8C91"/>
    <w:rsid w:val="2BFEA6FD"/>
    <w:rsid w:val="2C01C46F"/>
    <w:rsid w:val="2C05A900"/>
    <w:rsid w:val="2C109C23"/>
    <w:rsid w:val="2C10B13A"/>
    <w:rsid w:val="2C10E065"/>
    <w:rsid w:val="2C1111FA"/>
    <w:rsid w:val="2C113BDA"/>
    <w:rsid w:val="2C12D706"/>
    <w:rsid w:val="2C18A1FB"/>
    <w:rsid w:val="2C1E34CF"/>
    <w:rsid w:val="2C1EB51C"/>
    <w:rsid w:val="2C1ECD72"/>
    <w:rsid w:val="2C239550"/>
    <w:rsid w:val="2C282033"/>
    <w:rsid w:val="2C282DFE"/>
    <w:rsid w:val="2C323D88"/>
    <w:rsid w:val="2C34ACB6"/>
    <w:rsid w:val="2C377808"/>
    <w:rsid w:val="2C38E5F3"/>
    <w:rsid w:val="2C3C52F4"/>
    <w:rsid w:val="2C3CFB8A"/>
    <w:rsid w:val="2C3DC3ED"/>
    <w:rsid w:val="2C4174BE"/>
    <w:rsid w:val="2C448EF0"/>
    <w:rsid w:val="2C468C80"/>
    <w:rsid w:val="2C483BF8"/>
    <w:rsid w:val="2C576051"/>
    <w:rsid w:val="2C61B092"/>
    <w:rsid w:val="2C658FC2"/>
    <w:rsid w:val="2C6B4B27"/>
    <w:rsid w:val="2C7417FA"/>
    <w:rsid w:val="2C773477"/>
    <w:rsid w:val="2C8A962A"/>
    <w:rsid w:val="2C8ABD91"/>
    <w:rsid w:val="2C8CFCE2"/>
    <w:rsid w:val="2C95404D"/>
    <w:rsid w:val="2C967C96"/>
    <w:rsid w:val="2C99E133"/>
    <w:rsid w:val="2C9C831E"/>
    <w:rsid w:val="2C9E403E"/>
    <w:rsid w:val="2CA066BA"/>
    <w:rsid w:val="2CA1FDC9"/>
    <w:rsid w:val="2CA79719"/>
    <w:rsid w:val="2CAD82AA"/>
    <w:rsid w:val="2CAEB638"/>
    <w:rsid w:val="2CB493EA"/>
    <w:rsid w:val="2CBA757A"/>
    <w:rsid w:val="2CBBFCDE"/>
    <w:rsid w:val="2CBE16A6"/>
    <w:rsid w:val="2CBEBDD6"/>
    <w:rsid w:val="2CC5E455"/>
    <w:rsid w:val="2CCAC8DC"/>
    <w:rsid w:val="2CCC4053"/>
    <w:rsid w:val="2CCD07C5"/>
    <w:rsid w:val="2CCDE5D5"/>
    <w:rsid w:val="2CD49C4E"/>
    <w:rsid w:val="2CD5BFDE"/>
    <w:rsid w:val="2CD61AE4"/>
    <w:rsid w:val="2CD62EA1"/>
    <w:rsid w:val="2CD6AB40"/>
    <w:rsid w:val="2CD86752"/>
    <w:rsid w:val="2CD8839D"/>
    <w:rsid w:val="2CD88B3C"/>
    <w:rsid w:val="2CDB528A"/>
    <w:rsid w:val="2CDC632F"/>
    <w:rsid w:val="2CDE12B8"/>
    <w:rsid w:val="2CDFD615"/>
    <w:rsid w:val="2CE59F8C"/>
    <w:rsid w:val="2CE896BF"/>
    <w:rsid w:val="2CEDE9BC"/>
    <w:rsid w:val="2CEE00FB"/>
    <w:rsid w:val="2CF11BCE"/>
    <w:rsid w:val="2CF2E476"/>
    <w:rsid w:val="2CF50E0B"/>
    <w:rsid w:val="2CF81DC9"/>
    <w:rsid w:val="2CFA804B"/>
    <w:rsid w:val="2CFD4C4B"/>
    <w:rsid w:val="2CFF4D2A"/>
    <w:rsid w:val="2D016FE6"/>
    <w:rsid w:val="2D03CB0C"/>
    <w:rsid w:val="2D10C64A"/>
    <w:rsid w:val="2D124546"/>
    <w:rsid w:val="2D135DAB"/>
    <w:rsid w:val="2D13B033"/>
    <w:rsid w:val="2D17C90C"/>
    <w:rsid w:val="2D17FE07"/>
    <w:rsid w:val="2D19B6F6"/>
    <w:rsid w:val="2D1AF600"/>
    <w:rsid w:val="2D1BDE1B"/>
    <w:rsid w:val="2D21BAA8"/>
    <w:rsid w:val="2D29137C"/>
    <w:rsid w:val="2D2B2BBA"/>
    <w:rsid w:val="2D34F886"/>
    <w:rsid w:val="2D42C861"/>
    <w:rsid w:val="2D44974B"/>
    <w:rsid w:val="2D465472"/>
    <w:rsid w:val="2D494D64"/>
    <w:rsid w:val="2D52991A"/>
    <w:rsid w:val="2D54B6C8"/>
    <w:rsid w:val="2D594E3E"/>
    <w:rsid w:val="2D6009B0"/>
    <w:rsid w:val="2D603164"/>
    <w:rsid w:val="2D6123D1"/>
    <w:rsid w:val="2D61C528"/>
    <w:rsid w:val="2D61CF1C"/>
    <w:rsid w:val="2D627B37"/>
    <w:rsid w:val="2D6516B9"/>
    <w:rsid w:val="2D6ABAB0"/>
    <w:rsid w:val="2D6AD4D4"/>
    <w:rsid w:val="2D6BE7D7"/>
    <w:rsid w:val="2D6C2551"/>
    <w:rsid w:val="2D71DEE4"/>
    <w:rsid w:val="2D794709"/>
    <w:rsid w:val="2D7B1492"/>
    <w:rsid w:val="2D7FD82A"/>
    <w:rsid w:val="2D916863"/>
    <w:rsid w:val="2D930BD2"/>
    <w:rsid w:val="2D931072"/>
    <w:rsid w:val="2D955E70"/>
    <w:rsid w:val="2D962322"/>
    <w:rsid w:val="2D980403"/>
    <w:rsid w:val="2DA027E6"/>
    <w:rsid w:val="2DA34569"/>
    <w:rsid w:val="2DA47144"/>
    <w:rsid w:val="2DA49197"/>
    <w:rsid w:val="2DA570D1"/>
    <w:rsid w:val="2DA64496"/>
    <w:rsid w:val="2DA6DEA5"/>
    <w:rsid w:val="2DABC0C5"/>
    <w:rsid w:val="2DADF0A3"/>
    <w:rsid w:val="2DB25DE6"/>
    <w:rsid w:val="2DBAFDDF"/>
    <w:rsid w:val="2DBBCA5C"/>
    <w:rsid w:val="2DBD4517"/>
    <w:rsid w:val="2DBE5163"/>
    <w:rsid w:val="2DC1D16D"/>
    <w:rsid w:val="2DC7FFD2"/>
    <w:rsid w:val="2DCA7CB2"/>
    <w:rsid w:val="2DCDEBF8"/>
    <w:rsid w:val="2DCE17E4"/>
    <w:rsid w:val="2DCEB738"/>
    <w:rsid w:val="2DD090D3"/>
    <w:rsid w:val="2DD351E6"/>
    <w:rsid w:val="2DDCEBF9"/>
    <w:rsid w:val="2DEDEFAE"/>
    <w:rsid w:val="2DEE8414"/>
    <w:rsid w:val="2DEF452E"/>
    <w:rsid w:val="2DF11E73"/>
    <w:rsid w:val="2DF1B82D"/>
    <w:rsid w:val="2DF704F2"/>
    <w:rsid w:val="2DF79E84"/>
    <w:rsid w:val="2DFBB55C"/>
    <w:rsid w:val="2DFCE127"/>
    <w:rsid w:val="2DFD6A9F"/>
    <w:rsid w:val="2DFD8E55"/>
    <w:rsid w:val="2DFFF4CE"/>
    <w:rsid w:val="2E01643B"/>
    <w:rsid w:val="2E06C6D4"/>
    <w:rsid w:val="2E0932F5"/>
    <w:rsid w:val="2E0B02C2"/>
    <w:rsid w:val="2E0BFE41"/>
    <w:rsid w:val="2E0E921C"/>
    <w:rsid w:val="2E128073"/>
    <w:rsid w:val="2E131797"/>
    <w:rsid w:val="2E2141C2"/>
    <w:rsid w:val="2E2BBDBC"/>
    <w:rsid w:val="2E2BCBC1"/>
    <w:rsid w:val="2E3C272D"/>
    <w:rsid w:val="2E3D397D"/>
    <w:rsid w:val="2E4083A7"/>
    <w:rsid w:val="2E4D098A"/>
    <w:rsid w:val="2E509757"/>
    <w:rsid w:val="2E527BA2"/>
    <w:rsid w:val="2E55AD1A"/>
    <w:rsid w:val="2E56FD9A"/>
    <w:rsid w:val="2E5A56C5"/>
    <w:rsid w:val="2E5ECF90"/>
    <w:rsid w:val="2E6004E4"/>
    <w:rsid w:val="2E6715C2"/>
    <w:rsid w:val="2E6C77DD"/>
    <w:rsid w:val="2E751727"/>
    <w:rsid w:val="2E766206"/>
    <w:rsid w:val="2E7A8200"/>
    <w:rsid w:val="2E7E5F5D"/>
    <w:rsid w:val="2E7F54BC"/>
    <w:rsid w:val="2E801099"/>
    <w:rsid w:val="2E80A1EE"/>
    <w:rsid w:val="2E82FF0E"/>
    <w:rsid w:val="2E841361"/>
    <w:rsid w:val="2E88D80F"/>
    <w:rsid w:val="2E89545A"/>
    <w:rsid w:val="2E8BE5C9"/>
    <w:rsid w:val="2E8E7868"/>
    <w:rsid w:val="2E946054"/>
    <w:rsid w:val="2E97D384"/>
    <w:rsid w:val="2E9A6310"/>
    <w:rsid w:val="2E9A831D"/>
    <w:rsid w:val="2EA2B3C5"/>
    <w:rsid w:val="2EA49847"/>
    <w:rsid w:val="2EA5663B"/>
    <w:rsid w:val="2EAFADF6"/>
    <w:rsid w:val="2EB04D09"/>
    <w:rsid w:val="2EB3A370"/>
    <w:rsid w:val="2EB44993"/>
    <w:rsid w:val="2EBFC14C"/>
    <w:rsid w:val="2EC50348"/>
    <w:rsid w:val="2ED273B1"/>
    <w:rsid w:val="2ED67214"/>
    <w:rsid w:val="2ED7F1D2"/>
    <w:rsid w:val="2EDAB231"/>
    <w:rsid w:val="2EDC8D0A"/>
    <w:rsid w:val="2EDD37C8"/>
    <w:rsid w:val="2EE49E16"/>
    <w:rsid w:val="2EE6F082"/>
    <w:rsid w:val="2EE9539A"/>
    <w:rsid w:val="2EED2691"/>
    <w:rsid w:val="2EF0A4BD"/>
    <w:rsid w:val="2EF15CF8"/>
    <w:rsid w:val="2EF7B0D0"/>
    <w:rsid w:val="2EFADE83"/>
    <w:rsid w:val="2EFD1813"/>
    <w:rsid w:val="2EFD6F52"/>
    <w:rsid w:val="2EFD9589"/>
    <w:rsid w:val="2F0DAC11"/>
    <w:rsid w:val="2F0F75BA"/>
    <w:rsid w:val="2F169431"/>
    <w:rsid w:val="2F171967"/>
    <w:rsid w:val="2F18F5DA"/>
    <w:rsid w:val="2F1BC95E"/>
    <w:rsid w:val="2F21BB51"/>
    <w:rsid w:val="2F25A942"/>
    <w:rsid w:val="2F279F90"/>
    <w:rsid w:val="2F298473"/>
    <w:rsid w:val="2F299C6E"/>
    <w:rsid w:val="2F2CE5A5"/>
    <w:rsid w:val="2F4057B6"/>
    <w:rsid w:val="2F4584BD"/>
    <w:rsid w:val="2F48CFE4"/>
    <w:rsid w:val="2F4C4999"/>
    <w:rsid w:val="2F4C7EA9"/>
    <w:rsid w:val="2F53D3C2"/>
    <w:rsid w:val="2F53F860"/>
    <w:rsid w:val="2F5BD6F8"/>
    <w:rsid w:val="2F61F03E"/>
    <w:rsid w:val="2F6A932D"/>
    <w:rsid w:val="2F6FB93C"/>
    <w:rsid w:val="2F744405"/>
    <w:rsid w:val="2F744B2A"/>
    <w:rsid w:val="2F74C065"/>
    <w:rsid w:val="2F750203"/>
    <w:rsid w:val="2F761813"/>
    <w:rsid w:val="2F767B02"/>
    <w:rsid w:val="2F76C303"/>
    <w:rsid w:val="2F794821"/>
    <w:rsid w:val="2F7AF3C6"/>
    <w:rsid w:val="2F7B7D18"/>
    <w:rsid w:val="2F7BDBC0"/>
    <w:rsid w:val="2F7D43B1"/>
    <w:rsid w:val="2F7FA6D7"/>
    <w:rsid w:val="2F824430"/>
    <w:rsid w:val="2F858AD8"/>
    <w:rsid w:val="2F85A118"/>
    <w:rsid w:val="2F92B030"/>
    <w:rsid w:val="2F93CEF4"/>
    <w:rsid w:val="2F94363A"/>
    <w:rsid w:val="2F985A7F"/>
    <w:rsid w:val="2F9CE7C8"/>
    <w:rsid w:val="2F9ECA71"/>
    <w:rsid w:val="2F9F0BA4"/>
    <w:rsid w:val="2FA469C0"/>
    <w:rsid w:val="2FA6B518"/>
    <w:rsid w:val="2FA79013"/>
    <w:rsid w:val="2FB6A75C"/>
    <w:rsid w:val="2FBB71F1"/>
    <w:rsid w:val="2FBB7B08"/>
    <w:rsid w:val="2FBBB9F2"/>
    <w:rsid w:val="2FC29359"/>
    <w:rsid w:val="2FC466B3"/>
    <w:rsid w:val="2FD38A11"/>
    <w:rsid w:val="2FD40121"/>
    <w:rsid w:val="2FD61134"/>
    <w:rsid w:val="2FDACB09"/>
    <w:rsid w:val="2FDD6D7F"/>
    <w:rsid w:val="2FE252F9"/>
    <w:rsid w:val="2FE3EDA7"/>
    <w:rsid w:val="2FE754C0"/>
    <w:rsid w:val="2FEF9341"/>
    <w:rsid w:val="2FF01D47"/>
    <w:rsid w:val="2FF2A1F4"/>
    <w:rsid w:val="2FF3A9A3"/>
    <w:rsid w:val="2FFC1BA7"/>
    <w:rsid w:val="30006044"/>
    <w:rsid w:val="30064570"/>
    <w:rsid w:val="30083FF4"/>
    <w:rsid w:val="300BDE5B"/>
    <w:rsid w:val="300E3B9E"/>
    <w:rsid w:val="300FF0F5"/>
    <w:rsid w:val="3010FB86"/>
    <w:rsid w:val="301303FB"/>
    <w:rsid w:val="30136F64"/>
    <w:rsid w:val="30155420"/>
    <w:rsid w:val="301693EC"/>
    <w:rsid w:val="301EFB4F"/>
    <w:rsid w:val="301F7E8F"/>
    <w:rsid w:val="30241560"/>
    <w:rsid w:val="3026283E"/>
    <w:rsid w:val="3028075A"/>
    <w:rsid w:val="302B06E1"/>
    <w:rsid w:val="302DD157"/>
    <w:rsid w:val="3032461B"/>
    <w:rsid w:val="303409AC"/>
    <w:rsid w:val="303422C4"/>
    <w:rsid w:val="3034394C"/>
    <w:rsid w:val="3035733B"/>
    <w:rsid w:val="30368D5B"/>
    <w:rsid w:val="3039278A"/>
    <w:rsid w:val="303F35AF"/>
    <w:rsid w:val="303F83A0"/>
    <w:rsid w:val="3041C778"/>
    <w:rsid w:val="3042FE8B"/>
    <w:rsid w:val="30447733"/>
    <w:rsid w:val="304C4568"/>
    <w:rsid w:val="304F4253"/>
    <w:rsid w:val="30515FCD"/>
    <w:rsid w:val="3052FF35"/>
    <w:rsid w:val="3053A564"/>
    <w:rsid w:val="305B43EC"/>
    <w:rsid w:val="305B958C"/>
    <w:rsid w:val="306350B5"/>
    <w:rsid w:val="306969A0"/>
    <w:rsid w:val="3069FD2B"/>
    <w:rsid w:val="30715E33"/>
    <w:rsid w:val="3071B0FD"/>
    <w:rsid w:val="3078D269"/>
    <w:rsid w:val="30834BCB"/>
    <w:rsid w:val="3088A6B6"/>
    <w:rsid w:val="308D60D8"/>
    <w:rsid w:val="3091AD51"/>
    <w:rsid w:val="30922C99"/>
    <w:rsid w:val="30938131"/>
    <w:rsid w:val="3094B90C"/>
    <w:rsid w:val="30957141"/>
    <w:rsid w:val="3095A5AC"/>
    <w:rsid w:val="309A0322"/>
    <w:rsid w:val="309A29E0"/>
    <w:rsid w:val="309C83CA"/>
    <w:rsid w:val="309F2E2D"/>
    <w:rsid w:val="30A38A2E"/>
    <w:rsid w:val="30A94F98"/>
    <w:rsid w:val="30A95FB7"/>
    <w:rsid w:val="30AC051F"/>
    <w:rsid w:val="30AD6483"/>
    <w:rsid w:val="30B4FBBF"/>
    <w:rsid w:val="30B87872"/>
    <w:rsid w:val="30BC4B16"/>
    <w:rsid w:val="30C22A52"/>
    <w:rsid w:val="30C4DC95"/>
    <w:rsid w:val="30C57E7A"/>
    <w:rsid w:val="30CBBCE3"/>
    <w:rsid w:val="30CBE4D9"/>
    <w:rsid w:val="30CEE768"/>
    <w:rsid w:val="30DA62DB"/>
    <w:rsid w:val="30DF3232"/>
    <w:rsid w:val="30DF3D5D"/>
    <w:rsid w:val="30E1D382"/>
    <w:rsid w:val="30E58C91"/>
    <w:rsid w:val="30EAE953"/>
    <w:rsid w:val="30EB7F92"/>
    <w:rsid w:val="30EC8567"/>
    <w:rsid w:val="30ECB853"/>
    <w:rsid w:val="30EE24EC"/>
    <w:rsid w:val="30F02E32"/>
    <w:rsid w:val="30F118B2"/>
    <w:rsid w:val="30F1827E"/>
    <w:rsid w:val="30F72A18"/>
    <w:rsid w:val="30F97CD8"/>
    <w:rsid w:val="30FC98AC"/>
    <w:rsid w:val="30FF915C"/>
    <w:rsid w:val="3100E6DB"/>
    <w:rsid w:val="31017C8B"/>
    <w:rsid w:val="31050F7E"/>
    <w:rsid w:val="310BA71A"/>
    <w:rsid w:val="310C3213"/>
    <w:rsid w:val="31109CB2"/>
    <w:rsid w:val="3110C189"/>
    <w:rsid w:val="3111421F"/>
    <w:rsid w:val="31180F72"/>
    <w:rsid w:val="31186855"/>
    <w:rsid w:val="3118834C"/>
    <w:rsid w:val="311E95E8"/>
    <w:rsid w:val="312039C5"/>
    <w:rsid w:val="31213F27"/>
    <w:rsid w:val="3124211F"/>
    <w:rsid w:val="31286D33"/>
    <w:rsid w:val="312894AD"/>
    <w:rsid w:val="312A6CF6"/>
    <w:rsid w:val="313212C4"/>
    <w:rsid w:val="31363AF8"/>
    <w:rsid w:val="31370B67"/>
    <w:rsid w:val="31393E8C"/>
    <w:rsid w:val="313B13EE"/>
    <w:rsid w:val="313B7BFC"/>
    <w:rsid w:val="313CB44B"/>
    <w:rsid w:val="313EDE1F"/>
    <w:rsid w:val="314040BA"/>
    <w:rsid w:val="3141BB88"/>
    <w:rsid w:val="3143CA00"/>
    <w:rsid w:val="3144D9E8"/>
    <w:rsid w:val="314B7913"/>
    <w:rsid w:val="314C3F3D"/>
    <w:rsid w:val="3150DC1E"/>
    <w:rsid w:val="315382D9"/>
    <w:rsid w:val="3155E77D"/>
    <w:rsid w:val="31567A48"/>
    <w:rsid w:val="315AF9FC"/>
    <w:rsid w:val="315D73D9"/>
    <w:rsid w:val="315DC654"/>
    <w:rsid w:val="31611667"/>
    <w:rsid w:val="316C7F3B"/>
    <w:rsid w:val="3173E3A5"/>
    <w:rsid w:val="3178A966"/>
    <w:rsid w:val="317B59B9"/>
    <w:rsid w:val="317B8A1B"/>
    <w:rsid w:val="317EE6D5"/>
    <w:rsid w:val="317F3C5B"/>
    <w:rsid w:val="31837CEB"/>
    <w:rsid w:val="3186B277"/>
    <w:rsid w:val="31907002"/>
    <w:rsid w:val="31973C61"/>
    <w:rsid w:val="31981E5F"/>
    <w:rsid w:val="31A401DD"/>
    <w:rsid w:val="31AB5718"/>
    <w:rsid w:val="31ABAEA7"/>
    <w:rsid w:val="31ADD0B2"/>
    <w:rsid w:val="31B99831"/>
    <w:rsid w:val="31BA0CC4"/>
    <w:rsid w:val="31BB1A5F"/>
    <w:rsid w:val="31BD8E68"/>
    <w:rsid w:val="31BEBD6C"/>
    <w:rsid w:val="31BFE857"/>
    <w:rsid w:val="31C3DA2E"/>
    <w:rsid w:val="31C99399"/>
    <w:rsid w:val="31CBE6CF"/>
    <w:rsid w:val="31CDA192"/>
    <w:rsid w:val="31D3F4E7"/>
    <w:rsid w:val="31D7192B"/>
    <w:rsid w:val="31D8305C"/>
    <w:rsid w:val="31D89E79"/>
    <w:rsid w:val="31DB4108"/>
    <w:rsid w:val="31DC3802"/>
    <w:rsid w:val="31DC5A29"/>
    <w:rsid w:val="31DD21A6"/>
    <w:rsid w:val="31DDCA07"/>
    <w:rsid w:val="31DE5DF2"/>
    <w:rsid w:val="31DEA90D"/>
    <w:rsid w:val="31DF6B0B"/>
    <w:rsid w:val="31E00CAF"/>
    <w:rsid w:val="31E37A4C"/>
    <w:rsid w:val="31E402B3"/>
    <w:rsid w:val="31E618FB"/>
    <w:rsid w:val="31E69734"/>
    <w:rsid w:val="31E89DC3"/>
    <w:rsid w:val="31EA3428"/>
    <w:rsid w:val="31F3B30B"/>
    <w:rsid w:val="31FD4524"/>
    <w:rsid w:val="3202AD66"/>
    <w:rsid w:val="3202D901"/>
    <w:rsid w:val="320FD6C5"/>
    <w:rsid w:val="32146FF9"/>
    <w:rsid w:val="321C7D4F"/>
    <w:rsid w:val="321F6FF2"/>
    <w:rsid w:val="32201958"/>
    <w:rsid w:val="322158C9"/>
    <w:rsid w:val="3226D8F4"/>
    <w:rsid w:val="322771CD"/>
    <w:rsid w:val="32366E47"/>
    <w:rsid w:val="3237305D"/>
    <w:rsid w:val="32385C83"/>
    <w:rsid w:val="3240F7AD"/>
    <w:rsid w:val="3243722F"/>
    <w:rsid w:val="3247F31A"/>
    <w:rsid w:val="324B63F4"/>
    <w:rsid w:val="324FDB4C"/>
    <w:rsid w:val="32568B33"/>
    <w:rsid w:val="3259038B"/>
    <w:rsid w:val="325DE0EC"/>
    <w:rsid w:val="32621AEA"/>
    <w:rsid w:val="32664DB8"/>
    <w:rsid w:val="326CE1E9"/>
    <w:rsid w:val="326D9EE0"/>
    <w:rsid w:val="326FF5FF"/>
    <w:rsid w:val="3274E93B"/>
    <w:rsid w:val="3277A48F"/>
    <w:rsid w:val="327C1525"/>
    <w:rsid w:val="3281B5BA"/>
    <w:rsid w:val="3284D736"/>
    <w:rsid w:val="32888F99"/>
    <w:rsid w:val="328EFD8B"/>
    <w:rsid w:val="3290E98A"/>
    <w:rsid w:val="32934118"/>
    <w:rsid w:val="329FE9E3"/>
    <w:rsid w:val="32A4DEE6"/>
    <w:rsid w:val="32A7254C"/>
    <w:rsid w:val="32A92185"/>
    <w:rsid w:val="32A93388"/>
    <w:rsid w:val="32AB58E8"/>
    <w:rsid w:val="32B1166C"/>
    <w:rsid w:val="32B6002C"/>
    <w:rsid w:val="32B9DEED"/>
    <w:rsid w:val="32BE585E"/>
    <w:rsid w:val="32BF0CDA"/>
    <w:rsid w:val="32BFF180"/>
    <w:rsid w:val="32C5C5BA"/>
    <w:rsid w:val="32C65A97"/>
    <w:rsid w:val="32C7CCBC"/>
    <w:rsid w:val="32CD7FDF"/>
    <w:rsid w:val="32D07F35"/>
    <w:rsid w:val="32D1DE20"/>
    <w:rsid w:val="32D3DA05"/>
    <w:rsid w:val="32D3E78B"/>
    <w:rsid w:val="32D4135C"/>
    <w:rsid w:val="32D45FA6"/>
    <w:rsid w:val="32DF7493"/>
    <w:rsid w:val="32E27B89"/>
    <w:rsid w:val="32E49394"/>
    <w:rsid w:val="32E4FAB0"/>
    <w:rsid w:val="32E54635"/>
    <w:rsid w:val="32ECF699"/>
    <w:rsid w:val="32EF1512"/>
    <w:rsid w:val="32F18561"/>
    <w:rsid w:val="32F441D7"/>
    <w:rsid w:val="32F46F12"/>
    <w:rsid w:val="32F689C8"/>
    <w:rsid w:val="32FD7AFF"/>
    <w:rsid w:val="32FFA233"/>
    <w:rsid w:val="32FFF003"/>
    <w:rsid w:val="3304C1DD"/>
    <w:rsid w:val="33063508"/>
    <w:rsid w:val="33075C0F"/>
    <w:rsid w:val="3309549C"/>
    <w:rsid w:val="330DA347"/>
    <w:rsid w:val="330DB339"/>
    <w:rsid w:val="331163DB"/>
    <w:rsid w:val="331394FF"/>
    <w:rsid w:val="331B0A66"/>
    <w:rsid w:val="3320EEDF"/>
    <w:rsid w:val="332519D3"/>
    <w:rsid w:val="3328880E"/>
    <w:rsid w:val="332A9D6F"/>
    <w:rsid w:val="332D0537"/>
    <w:rsid w:val="332F617A"/>
    <w:rsid w:val="3338A0D2"/>
    <w:rsid w:val="333AF5F2"/>
    <w:rsid w:val="3347B5C8"/>
    <w:rsid w:val="3347B9A2"/>
    <w:rsid w:val="334BFA37"/>
    <w:rsid w:val="334CAC99"/>
    <w:rsid w:val="33591E8A"/>
    <w:rsid w:val="335D089F"/>
    <w:rsid w:val="336239AC"/>
    <w:rsid w:val="3364C1C3"/>
    <w:rsid w:val="33663619"/>
    <w:rsid w:val="336A45B4"/>
    <w:rsid w:val="336ACEA1"/>
    <w:rsid w:val="33710CFA"/>
    <w:rsid w:val="3371817A"/>
    <w:rsid w:val="3373D909"/>
    <w:rsid w:val="33798083"/>
    <w:rsid w:val="337BCDD7"/>
    <w:rsid w:val="337BDA25"/>
    <w:rsid w:val="337FC68A"/>
    <w:rsid w:val="33856FC5"/>
    <w:rsid w:val="3385F0F1"/>
    <w:rsid w:val="3387F169"/>
    <w:rsid w:val="3388104B"/>
    <w:rsid w:val="338971E9"/>
    <w:rsid w:val="338B3245"/>
    <w:rsid w:val="338CF8EE"/>
    <w:rsid w:val="338E15B6"/>
    <w:rsid w:val="33929650"/>
    <w:rsid w:val="339426A6"/>
    <w:rsid w:val="33946BA0"/>
    <w:rsid w:val="3394AD8F"/>
    <w:rsid w:val="33978C0C"/>
    <w:rsid w:val="339946B5"/>
    <w:rsid w:val="339D2A5E"/>
    <w:rsid w:val="33A0860A"/>
    <w:rsid w:val="33A1E038"/>
    <w:rsid w:val="33A2C825"/>
    <w:rsid w:val="33A394B6"/>
    <w:rsid w:val="33A3BA4F"/>
    <w:rsid w:val="33A47BB3"/>
    <w:rsid w:val="33A6214B"/>
    <w:rsid w:val="33A806E6"/>
    <w:rsid w:val="33A9A907"/>
    <w:rsid w:val="33AA1CA7"/>
    <w:rsid w:val="33ADF719"/>
    <w:rsid w:val="33B209E5"/>
    <w:rsid w:val="33B3581A"/>
    <w:rsid w:val="33B5FEBC"/>
    <w:rsid w:val="33B82485"/>
    <w:rsid w:val="33B8995D"/>
    <w:rsid w:val="33BBD517"/>
    <w:rsid w:val="33BC661E"/>
    <w:rsid w:val="33BFCB93"/>
    <w:rsid w:val="33C0B501"/>
    <w:rsid w:val="33C74E38"/>
    <w:rsid w:val="33CB21F3"/>
    <w:rsid w:val="33CEF8C2"/>
    <w:rsid w:val="33D5F076"/>
    <w:rsid w:val="33DE2D23"/>
    <w:rsid w:val="33DFD0EB"/>
    <w:rsid w:val="33E1097A"/>
    <w:rsid w:val="33E36A5D"/>
    <w:rsid w:val="33E4658E"/>
    <w:rsid w:val="33EBF075"/>
    <w:rsid w:val="33EE8336"/>
    <w:rsid w:val="33F897E2"/>
    <w:rsid w:val="33FE3AF0"/>
    <w:rsid w:val="34016BC9"/>
    <w:rsid w:val="3401CB2B"/>
    <w:rsid w:val="34077F97"/>
    <w:rsid w:val="34097F3D"/>
    <w:rsid w:val="340D6BEC"/>
    <w:rsid w:val="340D8DE3"/>
    <w:rsid w:val="341057E2"/>
    <w:rsid w:val="3412568F"/>
    <w:rsid w:val="34127167"/>
    <w:rsid w:val="3412DA4A"/>
    <w:rsid w:val="341603E7"/>
    <w:rsid w:val="341BD708"/>
    <w:rsid w:val="342389FD"/>
    <w:rsid w:val="3423FB91"/>
    <w:rsid w:val="3427D0D5"/>
    <w:rsid w:val="34287F15"/>
    <w:rsid w:val="342BAD0D"/>
    <w:rsid w:val="342C6DFD"/>
    <w:rsid w:val="342FAA1B"/>
    <w:rsid w:val="342FEDCA"/>
    <w:rsid w:val="34302C59"/>
    <w:rsid w:val="34335D95"/>
    <w:rsid w:val="34377634"/>
    <w:rsid w:val="3439A143"/>
    <w:rsid w:val="34472421"/>
    <w:rsid w:val="344A4110"/>
    <w:rsid w:val="344B8580"/>
    <w:rsid w:val="344C5C23"/>
    <w:rsid w:val="34514C80"/>
    <w:rsid w:val="345465D9"/>
    <w:rsid w:val="345640C6"/>
    <w:rsid w:val="34564461"/>
    <w:rsid w:val="34579BA1"/>
    <w:rsid w:val="345BC1E1"/>
    <w:rsid w:val="34650D73"/>
    <w:rsid w:val="34695B02"/>
    <w:rsid w:val="346CCAE8"/>
    <w:rsid w:val="34707A10"/>
    <w:rsid w:val="34715A01"/>
    <w:rsid w:val="34725505"/>
    <w:rsid w:val="34742111"/>
    <w:rsid w:val="34775D50"/>
    <w:rsid w:val="347E21AD"/>
    <w:rsid w:val="3488954E"/>
    <w:rsid w:val="348CFA7E"/>
    <w:rsid w:val="34968730"/>
    <w:rsid w:val="3496C868"/>
    <w:rsid w:val="349F6431"/>
    <w:rsid w:val="34A2D3EB"/>
    <w:rsid w:val="34A6D13F"/>
    <w:rsid w:val="34B3974D"/>
    <w:rsid w:val="34B53C64"/>
    <w:rsid w:val="34B554D1"/>
    <w:rsid w:val="34BC5D99"/>
    <w:rsid w:val="34BE5464"/>
    <w:rsid w:val="34BF0C60"/>
    <w:rsid w:val="34BF5DEA"/>
    <w:rsid w:val="34C0E06C"/>
    <w:rsid w:val="34C39917"/>
    <w:rsid w:val="34C53ECB"/>
    <w:rsid w:val="34C5A697"/>
    <w:rsid w:val="34C67D2D"/>
    <w:rsid w:val="34C936AE"/>
    <w:rsid w:val="34CA1FA4"/>
    <w:rsid w:val="34CAEEA8"/>
    <w:rsid w:val="34D0B135"/>
    <w:rsid w:val="34D4E705"/>
    <w:rsid w:val="34DB7730"/>
    <w:rsid w:val="34DDF3B3"/>
    <w:rsid w:val="34E342F4"/>
    <w:rsid w:val="34EBEE7C"/>
    <w:rsid w:val="34EDD353"/>
    <w:rsid w:val="34EF7B4A"/>
    <w:rsid w:val="34F14BB9"/>
    <w:rsid w:val="34F1BC00"/>
    <w:rsid w:val="34F20110"/>
    <w:rsid w:val="34F2463E"/>
    <w:rsid w:val="34F354A7"/>
    <w:rsid w:val="34F5606F"/>
    <w:rsid w:val="34FD27C5"/>
    <w:rsid w:val="34FE5BFA"/>
    <w:rsid w:val="35053ECE"/>
    <w:rsid w:val="35054C47"/>
    <w:rsid w:val="3509EF96"/>
    <w:rsid w:val="350C2F24"/>
    <w:rsid w:val="3515906F"/>
    <w:rsid w:val="3517E396"/>
    <w:rsid w:val="35197909"/>
    <w:rsid w:val="351BC563"/>
    <w:rsid w:val="352008F2"/>
    <w:rsid w:val="352301FD"/>
    <w:rsid w:val="352948DB"/>
    <w:rsid w:val="352F0A45"/>
    <w:rsid w:val="352F8D53"/>
    <w:rsid w:val="35332981"/>
    <w:rsid w:val="35337E07"/>
    <w:rsid w:val="353A3D5C"/>
    <w:rsid w:val="353EEDB4"/>
    <w:rsid w:val="35431B74"/>
    <w:rsid w:val="3545F361"/>
    <w:rsid w:val="354720CD"/>
    <w:rsid w:val="354953C3"/>
    <w:rsid w:val="354A6100"/>
    <w:rsid w:val="354A8581"/>
    <w:rsid w:val="354F1116"/>
    <w:rsid w:val="3550D6FD"/>
    <w:rsid w:val="35561711"/>
    <w:rsid w:val="35562D6B"/>
    <w:rsid w:val="35576D56"/>
    <w:rsid w:val="3558D7CD"/>
    <w:rsid w:val="355DCC6D"/>
    <w:rsid w:val="355ECEFD"/>
    <w:rsid w:val="35618EEB"/>
    <w:rsid w:val="356A5840"/>
    <w:rsid w:val="356C9672"/>
    <w:rsid w:val="357160AC"/>
    <w:rsid w:val="357226DE"/>
    <w:rsid w:val="3574C772"/>
    <w:rsid w:val="357900D0"/>
    <w:rsid w:val="357BB68D"/>
    <w:rsid w:val="357D90F7"/>
    <w:rsid w:val="357E7400"/>
    <w:rsid w:val="35820C5B"/>
    <w:rsid w:val="35826709"/>
    <w:rsid w:val="3584FB66"/>
    <w:rsid w:val="3585B55A"/>
    <w:rsid w:val="358B639D"/>
    <w:rsid w:val="358C1C62"/>
    <w:rsid w:val="35913E07"/>
    <w:rsid w:val="3594332B"/>
    <w:rsid w:val="35990D0F"/>
    <w:rsid w:val="359E56F0"/>
    <w:rsid w:val="35AA1E7B"/>
    <w:rsid w:val="35ABD785"/>
    <w:rsid w:val="35AD5626"/>
    <w:rsid w:val="35B83283"/>
    <w:rsid w:val="35BBE692"/>
    <w:rsid w:val="35C138E3"/>
    <w:rsid w:val="35C217E8"/>
    <w:rsid w:val="35C68812"/>
    <w:rsid w:val="35CB0E25"/>
    <w:rsid w:val="35CCA8D8"/>
    <w:rsid w:val="35CF2DF6"/>
    <w:rsid w:val="35D43BF3"/>
    <w:rsid w:val="35D50775"/>
    <w:rsid w:val="35D86231"/>
    <w:rsid w:val="35D93086"/>
    <w:rsid w:val="35DD15F0"/>
    <w:rsid w:val="35E09734"/>
    <w:rsid w:val="35E17764"/>
    <w:rsid w:val="35E4F3EB"/>
    <w:rsid w:val="35E6BABE"/>
    <w:rsid w:val="35F3FB61"/>
    <w:rsid w:val="35F4DB68"/>
    <w:rsid w:val="35F6CD17"/>
    <w:rsid w:val="35F9460B"/>
    <w:rsid w:val="35FCF915"/>
    <w:rsid w:val="36039DC9"/>
    <w:rsid w:val="3604ED30"/>
    <w:rsid w:val="360562DC"/>
    <w:rsid w:val="360718E6"/>
    <w:rsid w:val="3608A5F6"/>
    <w:rsid w:val="360A11D1"/>
    <w:rsid w:val="360AFE0A"/>
    <w:rsid w:val="360CF944"/>
    <w:rsid w:val="360E2E09"/>
    <w:rsid w:val="360EC98C"/>
    <w:rsid w:val="3611D4BF"/>
    <w:rsid w:val="36161EBE"/>
    <w:rsid w:val="361A3613"/>
    <w:rsid w:val="361A532F"/>
    <w:rsid w:val="361B0491"/>
    <w:rsid w:val="361C5D10"/>
    <w:rsid w:val="361FBD25"/>
    <w:rsid w:val="361FF424"/>
    <w:rsid w:val="3622466F"/>
    <w:rsid w:val="36257AC9"/>
    <w:rsid w:val="362C862B"/>
    <w:rsid w:val="362DB04B"/>
    <w:rsid w:val="363039EC"/>
    <w:rsid w:val="36312102"/>
    <w:rsid w:val="36359BD1"/>
    <w:rsid w:val="363A3F4E"/>
    <w:rsid w:val="363BE8A0"/>
    <w:rsid w:val="363E3D95"/>
    <w:rsid w:val="364225A1"/>
    <w:rsid w:val="364406D4"/>
    <w:rsid w:val="364654B1"/>
    <w:rsid w:val="365133E7"/>
    <w:rsid w:val="3656A138"/>
    <w:rsid w:val="36573636"/>
    <w:rsid w:val="365DA33A"/>
    <w:rsid w:val="365EFF41"/>
    <w:rsid w:val="36613D45"/>
    <w:rsid w:val="3662515C"/>
    <w:rsid w:val="3666C291"/>
    <w:rsid w:val="3668D10C"/>
    <w:rsid w:val="366C4D5D"/>
    <w:rsid w:val="366E4371"/>
    <w:rsid w:val="3676E12F"/>
    <w:rsid w:val="367911A7"/>
    <w:rsid w:val="367929AA"/>
    <w:rsid w:val="367B868F"/>
    <w:rsid w:val="367D5088"/>
    <w:rsid w:val="367F2F56"/>
    <w:rsid w:val="36808B2C"/>
    <w:rsid w:val="3682A26E"/>
    <w:rsid w:val="3685651A"/>
    <w:rsid w:val="368FAD22"/>
    <w:rsid w:val="36906A50"/>
    <w:rsid w:val="3694A7E5"/>
    <w:rsid w:val="369D2126"/>
    <w:rsid w:val="369DEF06"/>
    <w:rsid w:val="36A3630C"/>
    <w:rsid w:val="36A4F918"/>
    <w:rsid w:val="36A66E05"/>
    <w:rsid w:val="36A81EC9"/>
    <w:rsid w:val="36AE933A"/>
    <w:rsid w:val="36AFA599"/>
    <w:rsid w:val="36B10DB8"/>
    <w:rsid w:val="36B2DDF0"/>
    <w:rsid w:val="36B48BFF"/>
    <w:rsid w:val="36B50CDF"/>
    <w:rsid w:val="36B54BB8"/>
    <w:rsid w:val="36CA8694"/>
    <w:rsid w:val="36D284D9"/>
    <w:rsid w:val="36D674EB"/>
    <w:rsid w:val="36D6F17B"/>
    <w:rsid w:val="36D98222"/>
    <w:rsid w:val="36DA6E3D"/>
    <w:rsid w:val="36DC202F"/>
    <w:rsid w:val="36E1E544"/>
    <w:rsid w:val="36E3A08A"/>
    <w:rsid w:val="36E467D1"/>
    <w:rsid w:val="36E47E8F"/>
    <w:rsid w:val="36E8BD32"/>
    <w:rsid w:val="36EEF0D2"/>
    <w:rsid w:val="36EF7FAD"/>
    <w:rsid w:val="36F03B6A"/>
    <w:rsid w:val="36F1C2E5"/>
    <w:rsid w:val="36F3C88D"/>
    <w:rsid w:val="36F46143"/>
    <w:rsid w:val="36F61098"/>
    <w:rsid w:val="36FF9E28"/>
    <w:rsid w:val="370B4AEC"/>
    <w:rsid w:val="370DF830"/>
    <w:rsid w:val="371BF709"/>
    <w:rsid w:val="371F09C5"/>
    <w:rsid w:val="3721CFCB"/>
    <w:rsid w:val="37255C43"/>
    <w:rsid w:val="3726DC33"/>
    <w:rsid w:val="3729DFD0"/>
    <w:rsid w:val="372D93E4"/>
    <w:rsid w:val="373002CF"/>
    <w:rsid w:val="37314471"/>
    <w:rsid w:val="37340AD5"/>
    <w:rsid w:val="3734FE6E"/>
    <w:rsid w:val="373B47CD"/>
    <w:rsid w:val="37412C48"/>
    <w:rsid w:val="374B6D30"/>
    <w:rsid w:val="374BFA87"/>
    <w:rsid w:val="375278EF"/>
    <w:rsid w:val="3753697A"/>
    <w:rsid w:val="37545C98"/>
    <w:rsid w:val="3757775C"/>
    <w:rsid w:val="3757817B"/>
    <w:rsid w:val="375E40C6"/>
    <w:rsid w:val="376134A3"/>
    <w:rsid w:val="3761A9D6"/>
    <w:rsid w:val="3763E251"/>
    <w:rsid w:val="3764D665"/>
    <w:rsid w:val="3769FF97"/>
    <w:rsid w:val="376E6014"/>
    <w:rsid w:val="376E7F7E"/>
    <w:rsid w:val="37728603"/>
    <w:rsid w:val="37744436"/>
    <w:rsid w:val="3779562C"/>
    <w:rsid w:val="377FF83F"/>
    <w:rsid w:val="37857DAD"/>
    <w:rsid w:val="3786FE55"/>
    <w:rsid w:val="3791FC52"/>
    <w:rsid w:val="3792F3BB"/>
    <w:rsid w:val="3794D870"/>
    <w:rsid w:val="379669BE"/>
    <w:rsid w:val="379CFFAE"/>
    <w:rsid w:val="379D7623"/>
    <w:rsid w:val="379E7820"/>
    <w:rsid w:val="37A0123F"/>
    <w:rsid w:val="37A8C10B"/>
    <w:rsid w:val="37AB40D1"/>
    <w:rsid w:val="37B56D3A"/>
    <w:rsid w:val="37B5FD78"/>
    <w:rsid w:val="37B88F88"/>
    <w:rsid w:val="37B8B2EC"/>
    <w:rsid w:val="37BC6F28"/>
    <w:rsid w:val="37BDF5AA"/>
    <w:rsid w:val="37BECA02"/>
    <w:rsid w:val="37C1934F"/>
    <w:rsid w:val="37C4BA46"/>
    <w:rsid w:val="37CBC6CE"/>
    <w:rsid w:val="37D2658E"/>
    <w:rsid w:val="37D3C0C5"/>
    <w:rsid w:val="37D52C54"/>
    <w:rsid w:val="37D99ABB"/>
    <w:rsid w:val="37DD612D"/>
    <w:rsid w:val="37DE1CE8"/>
    <w:rsid w:val="37DF3869"/>
    <w:rsid w:val="37E57CE2"/>
    <w:rsid w:val="37E72CA9"/>
    <w:rsid w:val="37EB4246"/>
    <w:rsid w:val="37EC2A26"/>
    <w:rsid w:val="37ECFC4E"/>
    <w:rsid w:val="37F00563"/>
    <w:rsid w:val="37F17078"/>
    <w:rsid w:val="37FD7A37"/>
    <w:rsid w:val="37FFF7E8"/>
    <w:rsid w:val="380553A7"/>
    <w:rsid w:val="380DC52F"/>
    <w:rsid w:val="38122C36"/>
    <w:rsid w:val="381791AE"/>
    <w:rsid w:val="3819EF27"/>
    <w:rsid w:val="381ADC86"/>
    <w:rsid w:val="381D2374"/>
    <w:rsid w:val="381D629B"/>
    <w:rsid w:val="381E93DF"/>
    <w:rsid w:val="382003E8"/>
    <w:rsid w:val="3822CC7F"/>
    <w:rsid w:val="3824B3F5"/>
    <w:rsid w:val="382C31D3"/>
    <w:rsid w:val="382CFDCA"/>
    <w:rsid w:val="382ED40B"/>
    <w:rsid w:val="3830E8B3"/>
    <w:rsid w:val="3832C95C"/>
    <w:rsid w:val="3833C1F8"/>
    <w:rsid w:val="3839BD08"/>
    <w:rsid w:val="383D171C"/>
    <w:rsid w:val="383DB5D9"/>
    <w:rsid w:val="38440E3D"/>
    <w:rsid w:val="38478930"/>
    <w:rsid w:val="3847CEC2"/>
    <w:rsid w:val="384A1EAF"/>
    <w:rsid w:val="384AA7DA"/>
    <w:rsid w:val="384AE331"/>
    <w:rsid w:val="384C9B67"/>
    <w:rsid w:val="384D0C81"/>
    <w:rsid w:val="3850C7D2"/>
    <w:rsid w:val="38512905"/>
    <w:rsid w:val="3851A837"/>
    <w:rsid w:val="3852280B"/>
    <w:rsid w:val="38563A90"/>
    <w:rsid w:val="385A7F4D"/>
    <w:rsid w:val="385E4631"/>
    <w:rsid w:val="38666F72"/>
    <w:rsid w:val="386FBF23"/>
    <w:rsid w:val="38780EAF"/>
    <w:rsid w:val="38823F81"/>
    <w:rsid w:val="3883BB0D"/>
    <w:rsid w:val="388636EB"/>
    <w:rsid w:val="388C1CD6"/>
    <w:rsid w:val="388E4566"/>
    <w:rsid w:val="38965C02"/>
    <w:rsid w:val="389CB336"/>
    <w:rsid w:val="38A741C7"/>
    <w:rsid w:val="38AD9E9F"/>
    <w:rsid w:val="38B09A2F"/>
    <w:rsid w:val="38B2B16B"/>
    <w:rsid w:val="38B2E491"/>
    <w:rsid w:val="38B7FC92"/>
    <w:rsid w:val="38BBF9BB"/>
    <w:rsid w:val="38BE1900"/>
    <w:rsid w:val="38C0D81A"/>
    <w:rsid w:val="38C81466"/>
    <w:rsid w:val="38C9F741"/>
    <w:rsid w:val="38CE59FD"/>
    <w:rsid w:val="38D1453C"/>
    <w:rsid w:val="38D69232"/>
    <w:rsid w:val="38D7AF7B"/>
    <w:rsid w:val="38D91CF8"/>
    <w:rsid w:val="38DC6E4F"/>
    <w:rsid w:val="38DC7710"/>
    <w:rsid w:val="38DCD9FB"/>
    <w:rsid w:val="38DF5A57"/>
    <w:rsid w:val="38DF94B7"/>
    <w:rsid w:val="38E4C248"/>
    <w:rsid w:val="38E52D06"/>
    <w:rsid w:val="38EC8902"/>
    <w:rsid w:val="38EFB920"/>
    <w:rsid w:val="38EFE1C9"/>
    <w:rsid w:val="38F1ED87"/>
    <w:rsid w:val="38F25728"/>
    <w:rsid w:val="38F2D3F3"/>
    <w:rsid w:val="38F52039"/>
    <w:rsid w:val="38F52DF6"/>
    <w:rsid w:val="38F5D15E"/>
    <w:rsid w:val="38F9BA88"/>
    <w:rsid w:val="38FAD8F1"/>
    <w:rsid w:val="38FC8196"/>
    <w:rsid w:val="390497F3"/>
    <w:rsid w:val="3909B918"/>
    <w:rsid w:val="39120CB1"/>
    <w:rsid w:val="39129028"/>
    <w:rsid w:val="39147ABE"/>
    <w:rsid w:val="3914B8E5"/>
    <w:rsid w:val="3915B1AA"/>
    <w:rsid w:val="3915D58B"/>
    <w:rsid w:val="39182871"/>
    <w:rsid w:val="39200CDC"/>
    <w:rsid w:val="392CC17C"/>
    <w:rsid w:val="3930EDD5"/>
    <w:rsid w:val="39329C13"/>
    <w:rsid w:val="3932CD4B"/>
    <w:rsid w:val="3933244A"/>
    <w:rsid w:val="3936FD43"/>
    <w:rsid w:val="393B4B02"/>
    <w:rsid w:val="393D4340"/>
    <w:rsid w:val="39410896"/>
    <w:rsid w:val="3942AD08"/>
    <w:rsid w:val="3943A748"/>
    <w:rsid w:val="3946476F"/>
    <w:rsid w:val="394A6388"/>
    <w:rsid w:val="394AECD5"/>
    <w:rsid w:val="394B1222"/>
    <w:rsid w:val="394B2240"/>
    <w:rsid w:val="39513805"/>
    <w:rsid w:val="3951F771"/>
    <w:rsid w:val="395246C0"/>
    <w:rsid w:val="39582AA9"/>
    <w:rsid w:val="395AC630"/>
    <w:rsid w:val="395C9FBC"/>
    <w:rsid w:val="395DBF62"/>
    <w:rsid w:val="39621332"/>
    <w:rsid w:val="39662075"/>
    <w:rsid w:val="39672B8B"/>
    <w:rsid w:val="39695CEB"/>
    <w:rsid w:val="396C516C"/>
    <w:rsid w:val="39765082"/>
    <w:rsid w:val="3976D133"/>
    <w:rsid w:val="3976EE52"/>
    <w:rsid w:val="397F1265"/>
    <w:rsid w:val="39813AE3"/>
    <w:rsid w:val="3981C227"/>
    <w:rsid w:val="39854E5E"/>
    <w:rsid w:val="398666A1"/>
    <w:rsid w:val="3986D683"/>
    <w:rsid w:val="39870974"/>
    <w:rsid w:val="39875BB7"/>
    <w:rsid w:val="3988B6B4"/>
    <w:rsid w:val="3989B30D"/>
    <w:rsid w:val="398E3ABD"/>
    <w:rsid w:val="39903E3E"/>
    <w:rsid w:val="3996A853"/>
    <w:rsid w:val="39976FDC"/>
    <w:rsid w:val="399B81BD"/>
    <w:rsid w:val="399FE2F7"/>
    <w:rsid w:val="39A00026"/>
    <w:rsid w:val="39A30CAB"/>
    <w:rsid w:val="39A46252"/>
    <w:rsid w:val="39A55C9C"/>
    <w:rsid w:val="39A6168B"/>
    <w:rsid w:val="39A8EE3B"/>
    <w:rsid w:val="39B2ACE7"/>
    <w:rsid w:val="39B33209"/>
    <w:rsid w:val="39B436D1"/>
    <w:rsid w:val="39B90AF6"/>
    <w:rsid w:val="39BBEDD5"/>
    <w:rsid w:val="39BD0BC3"/>
    <w:rsid w:val="39BE598D"/>
    <w:rsid w:val="39C18490"/>
    <w:rsid w:val="39C3376B"/>
    <w:rsid w:val="39C46876"/>
    <w:rsid w:val="39C563ED"/>
    <w:rsid w:val="39C634FF"/>
    <w:rsid w:val="39CAEBC1"/>
    <w:rsid w:val="39CC1BB0"/>
    <w:rsid w:val="39CFC95D"/>
    <w:rsid w:val="39D2F936"/>
    <w:rsid w:val="39D82802"/>
    <w:rsid w:val="39D9DF06"/>
    <w:rsid w:val="39DD0B8B"/>
    <w:rsid w:val="39DF4696"/>
    <w:rsid w:val="39E10F5B"/>
    <w:rsid w:val="39E1A622"/>
    <w:rsid w:val="39E80C76"/>
    <w:rsid w:val="39E9E0BC"/>
    <w:rsid w:val="39EA6A0D"/>
    <w:rsid w:val="39EEA490"/>
    <w:rsid w:val="39EF3B9D"/>
    <w:rsid w:val="39F006A1"/>
    <w:rsid w:val="39F040F4"/>
    <w:rsid w:val="39F087BA"/>
    <w:rsid w:val="3A00A080"/>
    <w:rsid w:val="3A053E30"/>
    <w:rsid w:val="3A05D9FF"/>
    <w:rsid w:val="3A0D6C93"/>
    <w:rsid w:val="3A130C59"/>
    <w:rsid w:val="3A1935C6"/>
    <w:rsid w:val="3A1AE827"/>
    <w:rsid w:val="3A1B6EE1"/>
    <w:rsid w:val="3A1D5019"/>
    <w:rsid w:val="3A24E1D6"/>
    <w:rsid w:val="3A2B277F"/>
    <w:rsid w:val="3A2C2325"/>
    <w:rsid w:val="3A300F7A"/>
    <w:rsid w:val="3A303E30"/>
    <w:rsid w:val="3A3F9445"/>
    <w:rsid w:val="3A40789D"/>
    <w:rsid w:val="3A46E8F5"/>
    <w:rsid w:val="3A486A79"/>
    <w:rsid w:val="3A498F14"/>
    <w:rsid w:val="3A4CD7F2"/>
    <w:rsid w:val="3A4DED87"/>
    <w:rsid w:val="3A4F065F"/>
    <w:rsid w:val="3A521770"/>
    <w:rsid w:val="3A53C695"/>
    <w:rsid w:val="3A56B736"/>
    <w:rsid w:val="3A57292C"/>
    <w:rsid w:val="3A5BF7A2"/>
    <w:rsid w:val="3A6071BD"/>
    <w:rsid w:val="3A771BA0"/>
    <w:rsid w:val="3A79F931"/>
    <w:rsid w:val="3A7E5F0A"/>
    <w:rsid w:val="3A80105D"/>
    <w:rsid w:val="3A8C165A"/>
    <w:rsid w:val="3A8C7467"/>
    <w:rsid w:val="3A92897A"/>
    <w:rsid w:val="3A954A10"/>
    <w:rsid w:val="3A95D09F"/>
    <w:rsid w:val="3A98190B"/>
    <w:rsid w:val="3A990BBC"/>
    <w:rsid w:val="3A9944A0"/>
    <w:rsid w:val="3A99A506"/>
    <w:rsid w:val="3A9A0640"/>
    <w:rsid w:val="3A9DC0DE"/>
    <w:rsid w:val="3AA05F0F"/>
    <w:rsid w:val="3AA13784"/>
    <w:rsid w:val="3AA1DD15"/>
    <w:rsid w:val="3AA6F5E2"/>
    <w:rsid w:val="3AA815F2"/>
    <w:rsid w:val="3AACFCCE"/>
    <w:rsid w:val="3AAEC62B"/>
    <w:rsid w:val="3AB0A5D7"/>
    <w:rsid w:val="3AB25AE9"/>
    <w:rsid w:val="3AB568A2"/>
    <w:rsid w:val="3AB7F36D"/>
    <w:rsid w:val="3ABA29C8"/>
    <w:rsid w:val="3ABE31C9"/>
    <w:rsid w:val="3AC014F6"/>
    <w:rsid w:val="3AC348B5"/>
    <w:rsid w:val="3AC4B352"/>
    <w:rsid w:val="3AC58809"/>
    <w:rsid w:val="3AC60C3F"/>
    <w:rsid w:val="3AC65A45"/>
    <w:rsid w:val="3AC98DEF"/>
    <w:rsid w:val="3ACB0255"/>
    <w:rsid w:val="3ACE2446"/>
    <w:rsid w:val="3ACF42F4"/>
    <w:rsid w:val="3AD71AC7"/>
    <w:rsid w:val="3ADE5894"/>
    <w:rsid w:val="3AE0BE28"/>
    <w:rsid w:val="3AE4FF0D"/>
    <w:rsid w:val="3AE75B6E"/>
    <w:rsid w:val="3AE8FC03"/>
    <w:rsid w:val="3AED2E01"/>
    <w:rsid w:val="3AF042DE"/>
    <w:rsid w:val="3AF0FCE8"/>
    <w:rsid w:val="3AF150DC"/>
    <w:rsid w:val="3AF2B673"/>
    <w:rsid w:val="3AF3C646"/>
    <w:rsid w:val="3AF7E91F"/>
    <w:rsid w:val="3AFCD037"/>
    <w:rsid w:val="3AFE0320"/>
    <w:rsid w:val="3AFE671C"/>
    <w:rsid w:val="3AFFD78A"/>
    <w:rsid w:val="3B007970"/>
    <w:rsid w:val="3B01C781"/>
    <w:rsid w:val="3B06422E"/>
    <w:rsid w:val="3B0A8672"/>
    <w:rsid w:val="3B0B56CF"/>
    <w:rsid w:val="3B10451B"/>
    <w:rsid w:val="3B1757B4"/>
    <w:rsid w:val="3B17807C"/>
    <w:rsid w:val="3B1B789D"/>
    <w:rsid w:val="3B2087CB"/>
    <w:rsid w:val="3B20D488"/>
    <w:rsid w:val="3B230923"/>
    <w:rsid w:val="3B267252"/>
    <w:rsid w:val="3B28A6FD"/>
    <w:rsid w:val="3B2A7C53"/>
    <w:rsid w:val="3B2B371E"/>
    <w:rsid w:val="3B2CC049"/>
    <w:rsid w:val="3B2E35BE"/>
    <w:rsid w:val="3B2E5496"/>
    <w:rsid w:val="3B2F3FF4"/>
    <w:rsid w:val="3B347AFE"/>
    <w:rsid w:val="3B34D8DB"/>
    <w:rsid w:val="3B374264"/>
    <w:rsid w:val="3B3E7EEB"/>
    <w:rsid w:val="3B3FD75A"/>
    <w:rsid w:val="3B45A330"/>
    <w:rsid w:val="3B4781F5"/>
    <w:rsid w:val="3B4806DB"/>
    <w:rsid w:val="3B4CAF32"/>
    <w:rsid w:val="3B4E04C7"/>
    <w:rsid w:val="3B542F20"/>
    <w:rsid w:val="3B56713A"/>
    <w:rsid w:val="3B5A6294"/>
    <w:rsid w:val="3B5B5AD6"/>
    <w:rsid w:val="3B5D5E6B"/>
    <w:rsid w:val="3B5FFFFD"/>
    <w:rsid w:val="3B60A34B"/>
    <w:rsid w:val="3B661264"/>
    <w:rsid w:val="3B6956B4"/>
    <w:rsid w:val="3B6A290E"/>
    <w:rsid w:val="3B6B622B"/>
    <w:rsid w:val="3B6ED632"/>
    <w:rsid w:val="3B7032BF"/>
    <w:rsid w:val="3B73C293"/>
    <w:rsid w:val="3B754C29"/>
    <w:rsid w:val="3B78193B"/>
    <w:rsid w:val="3B8045C8"/>
    <w:rsid w:val="3B834EA7"/>
    <w:rsid w:val="3B84D395"/>
    <w:rsid w:val="3B860EB1"/>
    <w:rsid w:val="3B86EEA8"/>
    <w:rsid w:val="3B8E9383"/>
    <w:rsid w:val="3B92638C"/>
    <w:rsid w:val="3B93D674"/>
    <w:rsid w:val="3B9E3E1E"/>
    <w:rsid w:val="3B9E8EC7"/>
    <w:rsid w:val="3BA1CD67"/>
    <w:rsid w:val="3BA8062A"/>
    <w:rsid w:val="3BA91F7B"/>
    <w:rsid w:val="3BA9439D"/>
    <w:rsid w:val="3BAAEE80"/>
    <w:rsid w:val="3BAB785B"/>
    <w:rsid w:val="3BB7981B"/>
    <w:rsid w:val="3BBB17F9"/>
    <w:rsid w:val="3BBBEF18"/>
    <w:rsid w:val="3BBC5E37"/>
    <w:rsid w:val="3BBE527B"/>
    <w:rsid w:val="3BC0BEBB"/>
    <w:rsid w:val="3BC180C4"/>
    <w:rsid w:val="3BC202C0"/>
    <w:rsid w:val="3BC27806"/>
    <w:rsid w:val="3BC55396"/>
    <w:rsid w:val="3BCB0EF3"/>
    <w:rsid w:val="3BCC8676"/>
    <w:rsid w:val="3BCEA68A"/>
    <w:rsid w:val="3BD07F4B"/>
    <w:rsid w:val="3BD50F39"/>
    <w:rsid w:val="3BD65C88"/>
    <w:rsid w:val="3BD9C2AD"/>
    <w:rsid w:val="3BDF56FA"/>
    <w:rsid w:val="3BE0052A"/>
    <w:rsid w:val="3BE1720C"/>
    <w:rsid w:val="3BE28D30"/>
    <w:rsid w:val="3BE36CAE"/>
    <w:rsid w:val="3BE50A31"/>
    <w:rsid w:val="3BEB8F40"/>
    <w:rsid w:val="3BEC6826"/>
    <w:rsid w:val="3BEDA769"/>
    <w:rsid w:val="3BEDB018"/>
    <w:rsid w:val="3BEE0F24"/>
    <w:rsid w:val="3BFF2053"/>
    <w:rsid w:val="3C0424BC"/>
    <w:rsid w:val="3C0B838B"/>
    <w:rsid w:val="3C0FCD50"/>
    <w:rsid w:val="3C11EAB6"/>
    <w:rsid w:val="3C12CDC7"/>
    <w:rsid w:val="3C17C1C6"/>
    <w:rsid w:val="3C1A049F"/>
    <w:rsid w:val="3C21B172"/>
    <w:rsid w:val="3C271BE4"/>
    <w:rsid w:val="3C289D79"/>
    <w:rsid w:val="3C29EB59"/>
    <w:rsid w:val="3C2F559B"/>
    <w:rsid w:val="3C30AFDC"/>
    <w:rsid w:val="3C33CDC1"/>
    <w:rsid w:val="3C34F4EF"/>
    <w:rsid w:val="3C36EC2A"/>
    <w:rsid w:val="3C42447C"/>
    <w:rsid w:val="3C42E610"/>
    <w:rsid w:val="3C45295E"/>
    <w:rsid w:val="3C45B9CF"/>
    <w:rsid w:val="3C4ACC7B"/>
    <w:rsid w:val="3C4C21AA"/>
    <w:rsid w:val="3C4DA011"/>
    <w:rsid w:val="3C517610"/>
    <w:rsid w:val="3C5A1270"/>
    <w:rsid w:val="3C5B016B"/>
    <w:rsid w:val="3C5B76EE"/>
    <w:rsid w:val="3C5E27E5"/>
    <w:rsid w:val="3C60E56B"/>
    <w:rsid w:val="3C6321D0"/>
    <w:rsid w:val="3C6450BF"/>
    <w:rsid w:val="3C668ADB"/>
    <w:rsid w:val="3C671490"/>
    <w:rsid w:val="3C6AC113"/>
    <w:rsid w:val="3C74C56F"/>
    <w:rsid w:val="3C76A9E0"/>
    <w:rsid w:val="3C770248"/>
    <w:rsid w:val="3C792AB7"/>
    <w:rsid w:val="3C7B3274"/>
    <w:rsid w:val="3C8AE73C"/>
    <w:rsid w:val="3C9362FF"/>
    <w:rsid w:val="3C94D635"/>
    <w:rsid w:val="3C966815"/>
    <w:rsid w:val="3C9BD66D"/>
    <w:rsid w:val="3C9D8E59"/>
    <w:rsid w:val="3CA16D9D"/>
    <w:rsid w:val="3CA6618E"/>
    <w:rsid w:val="3CA67BA5"/>
    <w:rsid w:val="3CA7B9CD"/>
    <w:rsid w:val="3CA8F448"/>
    <w:rsid w:val="3CAB002A"/>
    <w:rsid w:val="3CAB0EEA"/>
    <w:rsid w:val="3CB1CF48"/>
    <w:rsid w:val="3CB34188"/>
    <w:rsid w:val="3CBD7DA4"/>
    <w:rsid w:val="3CBE9585"/>
    <w:rsid w:val="3CBF45D1"/>
    <w:rsid w:val="3CCBBB88"/>
    <w:rsid w:val="3CCBBD76"/>
    <w:rsid w:val="3CD3793F"/>
    <w:rsid w:val="3CD4E858"/>
    <w:rsid w:val="3CE92910"/>
    <w:rsid w:val="3CED0BFB"/>
    <w:rsid w:val="3CEF855D"/>
    <w:rsid w:val="3CF2541E"/>
    <w:rsid w:val="3CF5E3F1"/>
    <w:rsid w:val="3D03A44D"/>
    <w:rsid w:val="3D088D41"/>
    <w:rsid w:val="3D08DCCF"/>
    <w:rsid w:val="3D0DAA3B"/>
    <w:rsid w:val="3D0F0A9B"/>
    <w:rsid w:val="3D101CD9"/>
    <w:rsid w:val="3D1B43C6"/>
    <w:rsid w:val="3D1BEB83"/>
    <w:rsid w:val="3D24701E"/>
    <w:rsid w:val="3D252EBD"/>
    <w:rsid w:val="3D26736C"/>
    <w:rsid w:val="3D288C3A"/>
    <w:rsid w:val="3D2A638E"/>
    <w:rsid w:val="3D31C3AF"/>
    <w:rsid w:val="3D329F02"/>
    <w:rsid w:val="3D37CC0B"/>
    <w:rsid w:val="3D3A3F9D"/>
    <w:rsid w:val="3D3C56DD"/>
    <w:rsid w:val="3D3DDCD7"/>
    <w:rsid w:val="3D3E9A18"/>
    <w:rsid w:val="3D3EF9E1"/>
    <w:rsid w:val="3D472F62"/>
    <w:rsid w:val="3D4DAC4A"/>
    <w:rsid w:val="3D4E5E08"/>
    <w:rsid w:val="3D4FB030"/>
    <w:rsid w:val="3D56C30D"/>
    <w:rsid w:val="3D599DAB"/>
    <w:rsid w:val="3D63E7B1"/>
    <w:rsid w:val="3D671BCA"/>
    <w:rsid w:val="3D68F765"/>
    <w:rsid w:val="3D7252E6"/>
    <w:rsid w:val="3D74041D"/>
    <w:rsid w:val="3D77E8F2"/>
    <w:rsid w:val="3D7816DA"/>
    <w:rsid w:val="3D7D4663"/>
    <w:rsid w:val="3D7ECDD0"/>
    <w:rsid w:val="3D8059F1"/>
    <w:rsid w:val="3D808CC2"/>
    <w:rsid w:val="3D81CB05"/>
    <w:rsid w:val="3D859A36"/>
    <w:rsid w:val="3D865F98"/>
    <w:rsid w:val="3D8883F9"/>
    <w:rsid w:val="3D8A40EE"/>
    <w:rsid w:val="3D8B2B2A"/>
    <w:rsid w:val="3D8EB40B"/>
    <w:rsid w:val="3D9418CB"/>
    <w:rsid w:val="3D979339"/>
    <w:rsid w:val="3D9B1728"/>
    <w:rsid w:val="3D9EC293"/>
    <w:rsid w:val="3DA0A388"/>
    <w:rsid w:val="3DA0D081"/>
    <w:rsid w:val="3DA7A997"/>
    <w:rsid w:val="3DAD2FA9"/>
    <w:rsid w:val="3DAD653E"/>
    <w:rsid w:val="3DAFDB36"/>
    <w:rsid w:val="3DB0358A"/>
    <w:rsid w:val="3DBA4969"/>
    <w:rsid w:val="3DBA8B99"/>
    <w:rsid w:val="3DBC9CD5"/>
    <w:rsid w:val="3DC19E49"/>
    <w:rsid w:val="3DC27920"/>
    <w:rsid w:val="3DCADE32"/>
    <w:rsid w:val="3DDD03DE"/>
    <w:rsid w:val="3DDD18A1"/>
    <w:rsid w:val="3DDF5EBE"/>
    <w:rsid w:val="3DE11D98"/>
    <w:rsid w:val="3DE2E33A"/>
    <w:rsid w:val="3DE40CCD"/>
    <w:rsid w:val="3DE6FCA4"/>
    <w:rsid w:val="3DECCF0D"/>
    <w:rsid w:val="3DF8A77C"/>
    <w:rsid w:val="3DF9A908"/>
    <w:rsid w:val="3DFE6380"/>
    <w:rsid w:val="3E0143C5"/>
    <w:rsid w:val="3E02F3D7"/>
    <w:rsid w:val="3E060793"/>
    <w:rsid w:val="3E0C5497"/>
    <w:rsid w:val="3E0E2374"/>
    <w:rsid w:val="3E105EDC"/>
    <w:rsid w:val="3E131C3F"/>
    <w:rsid w:val="3E1482FC"/>
    <w:rsid w:val="3E1F4B7A"/>
    <w:rsid w:val="3E25E0C5"/>
    <w:rsid w:val="3E268D59"/>
    <w:rsid w:val="3E34D19E"/>
    <w:rsid w:val="3E36C263"/>
    <w:rsid w:val="3E3C3934"/>
    <w:rsid w:val="3E3CE1E9"/>
    <w:rsid w:val="3E3EED89"/>
    <w:rsid w:val="3E405025"/>
    <w:rsid w:val="3E449627"/>
    <w:rsid w:val="3E45DC92"/>
    <w:rsid w:val="3E55ED1E"/>
    <w:rsid w:val="3E58EA49"/>
    <w:rsid w:val="3E5A5C19"/>
    <w:rsid w:val="3E5B7D40"/>
    <w:rsid w:val="3E5DC438"/>
    <w:rsid w:val="3E664223"/>
    <w:rsid w:val="3E68A3A7"/>
    <w:rsid w:val="3E68B729"/>
    <w:rsid w:val="3E69AB95"/>
    <w:rsid w:val="3E6AB8BF"/>
    <w:rsid w:val="3E758B20"/>
    <w:rsid w:val="3E75E59D"/>
    <w:rsid w:val="3E77A50D"/>
    <w:rsid w:val="3E7872BC"/>
    <w:rsid w:val="3E7AB705"/>
    <w:rsid w:val="3E7C79A9"/>
    <w:rsid w:val="3E7C9E72"/>
    <w:rsid w:val="3E7CAC7A"/>
    <w:rsid w:val="3E881B67"/>
    <w:rsid w:val="3E882050"/>
    <w:rsid w:val="3E89FBF8"/>
    <w:rsid w:val="3E8B496D"/>
    <w:rsid w:val="3E8BF9E4"/>
    <w:rsid w:val="3E8D9C47"/>
    <w:rsid w:val="3E8E4F5C"/>
    <w:rsid w:val="3E90065F"/>
    <w:rsid w:val="3E975CF1"/>
    <w:rsid w:val="3E97EE65"/>
    <w:rsid w:val="3E9C461B"/>
    <w:rsid w:val="3E9CE389"/>
    <w:rsid w:val="3EA1AC28"/>
    <w:rsid w:val="3EA4AF04"/>
    <w:rsid w:val="3EA7CAA5"/>
    <w:rsid w:val="3EAAD548"/>
    <w:rsid w:val="3EAC81B6"/>
    <w:rsid w:val="3EAD7B47"/>
    <w:rsid w:val="3EB19174"/>
    <w:rsid w:val="3EB69E48"/>
    <w:rsid w:val="3EB8AEDC"/>
    <w:rsid w:val="3EBA3596"/>
    <w:rsid w:val="3EC0BC51"/>
    <w:rsid w:val="3EC19736"/>
    <w:rsid w:val="3EC4949D"/>
    <w:rsid w:val="3EC4DC03"/>
    <w:rsid w:val="3EC59FDC"/>
    <w:rsid w:val="3ECBD508"/>
    <w:rsid w:val="3ED5DD46"/>
    <w:rsid w:val="3EDEF3DB"/>
    <w:rsid w:val="3EE3059B"/>
    <w:rsid w:val="3EE32440"/>
    <w:rsid w:val="3EE402E8"/>
    <w:rsid w:val="3EEEC96A"/>
    <w:rsid w:val="3EF18479"/>
    <w:rsid w:val="3EF464C2"/>
    <w:rsid w:val="3EF66235"/>
    <w:rsid w:val="3EF72467"/>
    <w:rsid w:val="3EF7B877"/>
    <w:rsid w:val="3EFB6FD8"/>
    <w:rsid w:val="3EFDF56B"/>
    <w:rsid w:val="3EFE89AB"/>
    <w:rsid w:val="3F028E48"/>
    <w:rsid w:val="3F083D33"/>
    <w:rsid w:val="3F0B8AC4"/>
    <w:rsid w:val="3F15E65E"/>
    <w:rsid w:val="3F17EC39"/>
    <w:rsid w:val="3F1802E8"/>
    <w:rsid w:val="3F1BAB93"/>
    <w:rsid w:val="3F1BB767"/>
    <w:rsid w:val="3F1C684A"/>
    <w:rsid w:val="3F2288EB"/>
    <w:rsid w:val="3F27E350"/>
    <w:rsid w:val="3F2AB9FA"/>
    <w:rsid w:val="3F2B67B0"/>
    <w:rsid w:val="3F2C0AAE"/>
    <w:rsid w:val="3F2D0082"/>
    <w:rsid w:val="3F33928F"/>
    <w:rsid w:val="3F388756"/>
    <w:rsid w:val="3F393542"/>
    <w:rsid w:val="3F3A4D7F"/>
    <w:rsid w:val="3F3B29C2"/>
    <w:rsid w:val="3F45EB05"/>
    <w:rsid w:val="3F49AEFB"/>
    <w:rsid w:val="3F4CD240"/>
    <w:rsid w:val="3F585725"/>
    <w:rsid w:val="3F597795"/>
    <w:rsid w:val="3F5A0E25"/>
    <w:rsid w:val="3F5AD192"/>
    <w:rsid w:val="3F5C71BC"/>
    <w:rsid w:val="3F5EC676"/>
    <w:rsid w:val="3F678CF5"/>
    <w:rsid w:val="3F6EAFD9"/>
    <w:rsid w:val="3F7264CD"/>
    <w:rsid w:val="3F7428C2"/>
    <w:rsid w:val="3F74C563"/>
    <w:rsid w:val="3F77EDF2"/>
    <w:rsid w:val="3F77F47A"/>
    <w:rsid w:val="3F78432C"/>
    <w:rsid w:val="3F78A835"/>
    <w:rsid w:val="3F78CEF2"/>
    <w:rsid w:val="3F7F6CAB"/>
    <w:rsid w:val="3F82FE31"/>
    <w:rsid w:val="3F85395D"/>
    <w:rsid w:val="3F9066CB"/>
    <w:rsid w:val="3F91A2A3"/>
    <w:rsid w:val="3F92A0C8"/>
    <w:rsid w:val="3F962F8C"/>
    <w:rsid w:val="3F9B0881"/>
    <w:rsid w:val="3F9D080D"/>
    <w:rsid w:val="3F9D4D63"/>
    <w:rsid w:val="3F9F828B"/>
    <w:rsid w:val="3FA28FB0"/>
    <w:rsid w:val="3FA2CAF0"/>
    <w:rsid w:val="3FA4E0FE"/>
    <w:rsid w:val="3FA5BE3F"/>
    <w:rsid w:val="3FA87945"/>
    <w:rsid w:val="3FA91DDE"/>
    <w:rsid w:val="3FA92FA9"/>
    <w:rsid w:val="3FAC4E90"/>
    <w:rsid w:val="3FAD2FF3"/>
    <w:rsid w:val="3FAD79C6"/>
    <w:rsid w:val="3FB3ECB1"/>
    <w:rsid w:val="3FB422BF"/>
    <w:rsid w:val="3FB54E54"/>
    <w:rsid w:val="3FB7D4AD"/>
    <w:rsid w:val="3FB89ED4"/>
    <w:rsid w:val="3FBDC11E"/>
    <w:rsid w:val="3FC5578C"/>
    <w:rsid w:val="3FC682AC"/>
    <w:rsid w:val="3FCC9580"/>
    <w:rsid w:val="3FCE9590"/>
    <w:rsid w:val="3FD458EC"/>
    <w:rsid w:val="3FD7668A"/>
    <w:rsid w:val="3FD827B0"/>
    <w:rsid w:val="3FD82E04"/>
    <w:rsid w:val="3FDED70E"/>
    <w:rsid w:val="3FE0DDC7"/>
    <w:rsid w:val="3FE2C3EA"/>
    <w:rsid w:val="3FE75FF1"/>
    <w:rsid w:val="3FED6B28"/>
    <w:rsid w:val="3FEDF0B6"/>
    <w:rsid w:val="3FEE1CC9"/>
    <w:rsid w:val="3FF3CB89"/>
    <w:rsid w:val="3FF76087"/>
    <w:rsid w:val="3FF7B002"/>
    <w:rsid w:val="400664B2"/>
    <w:rsid w:val="40070CC9"/>
    <w:rsid w:val="4009D3E3"/>
    <w:rsid w:val="400DD5D6"/>
    <w:rsid w:val="40125F7E"/>
    <w:rsid w:val="401354FB"/>
    <w:rsid w:val="40154C56"/>
    <w:rsid w:val="401862B0"/>
    <w:rsid w:val="401B33CF"/>
    <w:rsid w:val="40219FA9"/>
    <w:rsid w:val="4023C7D7"/>
    <w:rsid w:val="4023D60A"/>
    <w:rsid w:val="402503C1"/>
    <w:rsid w:val="402A7125"/>
    <w:rsid w:val="402B1D20"/>
    <w:rsid w:val="402FE54B"/>
    <w:rsid w:val="4030160D"/>
    <w:rsid w:val="403268B6"/>
    <w:rsid w:val="403A7C1D"/>
    <w:rsid w:val="403B74A4"/>
    <w:rsid w:val="403BCB35"/>
    <w:rsid w:val="403F3E1F"/>
    <w:rsid w:val="4043A98D"/>
    <w:rsid w:val="40455B2C"/>
    <w:rsid w:val="40541C1F"/>
    <w:rsid w:val="40588CBA"/>
    <w:rsid w:val="405B0F89"/>
    <w:rsid w:val="405E6C8C"/>
    <w:rsid w:val="405F875C"/>
    <w:rsid w:val="40680550"/>
    <w:rsid w:val="406B92F9"/>
    <w:rsid w:val="4070AA5B"/>
    <w:rsid w:val="40721E4D"/>
    <w:rsid w:val="40737632"/>
    <w:rsid w:val="407730FB"/>
    <w:rsid w:val="40790E12"/>
    <w:rsid w:val="407AE6AF"/>
    <w:rsid w:val="407E1DEF"/>
    <w:rsid w:val="407F920C"/>
    <w:rsid w:val="40831BB3"/>
    <w:rsid w:val="40892DC3"/>
    <w:rsid w:val="4089C8F8"/>
    <w:rsid w:val="4089CC82"/>
    <w:rsid w:val="408BC7A4"/>
    <w:rsid w:val="40935D4E"/>
    <w:rsid w:val="4095B623"/>
    <w:rsid w:val="409AF3B5"/>
    <w:rsid w:val="40A2D9A6"/>
    <w:rsid w:val="40A6E5BD"/>
    <w:rsid w:val="40A961A0"/>
    <w:rsid w:val="40B1BA90"/>
    <w:rsid w:val="40B726CD"/>
    <w:rsid w:val="40B72864"/>
    <w:rsid w:val="40BC362C"/>
    <w:rsid w:val="40C15CA2"/>
    <w:rsid w:val="40C65B80"/>
    <w:rsid w:val="40C91329"/>
    <w:rsid w:val="40D59EA5"/>
    <w:rsid w:val="40DA0488"/>
    <w:rsid w:val="40DEB2E1"/>
    <w:rsid w:val="40E02AF7"/>
    <w:rsid w:val="40E0307A"/>
    <w:rsid w:val="40E16797"/>
    <w:rsid w:val="40E3CEC3"/>
    <w:rsid w:val="40E5142A"/>
    <w:rsid w:val="40E5A1BB"/>
    <w:rsid w:val="40E993A8"/>
    <w:rsid w:val="40EABC22"/>
    <w:rsid w:val="40EF9750"/>
    <w:rsid w:val="40F3A681"/>
    <w:rsid w:val="40F7CA1B"/>
    <w:rsid w:val="41028351"/>
    <w:rsid w:val="4102F98F"/>
    <w:rsid w:val="410B9EF7"/>
    <w:rsid w:val="4114229C"/>
    <w:rsid w:val="4117EB29"/>
    <w:rsid w:val="4118468C"/>
    <w:rsid w:val="4119814B"/>
    <w:rsid w:val="411FB809"/>
    <w:rsid w:val="4121FA75"/>
    <w:rsid w:val="412208C8"/>
    <w:rsid w:val="4126AE16"/>
    <w:rsid w:val="4128067F"/>
    <w:rsid w:val="412E0DC6"/>
    <w:rsid w:val="412FE496"/>
    <w:rsid w:val="41305FD9"/>
    <w:rsid w:val="41373FA1"/>
    <w:rsid w:val="4137509C"/>
    <w:rsid w:val="41405E9C"/>
    <w:rsid w:val="4140FD64"/>
    <w:rsid w:val="414218F2"/>
    <w:rsid w:val="414439B5"/>
    <w:rsid w:val="414469FD"/>
    <w:rsid w:val="414C4741"/>
    <w:rsid w:val="41506206"/>
    <w:rsid w:val="41529A17"/>
    <w:rsid w:val="4158924B"/>
    <w:rsid w:val="415A6601"/>
    <w:rsid w:val="41639714"/>
    <w:rsid w:val="416AFC17"/>
    <w:rsid w:val="416FF2FE"/>
    <w:rsid w:val="4172B12F"/>
    <w:rsid w:val="41736691"/>
    <w:rsid w:val="4174A9C3"/>
    <w:rsid w:val="4174AC47"/>
    <w:rsid w:val="41778219"/>
    <w:rsid w:val="41796488"/>
    <w:rsid w:val="4179B64F"/>
    <w:rsid w:val="417DF8A7"/>
    <w:rsid w:val="41839709"/>
    <w:rsid w:val="4183C6A5"/>
    <w:rsid w:val="41857908"/>
    <w:rsid w:val="41894C2A"/>
    <w:rsid w:val="4193B41C"/>
    <w:rsid w:val="41952B88"/>
    <w:rsid w:val="4196E5CF"/>
    <w:rsid w:val="419DB534"/>
    <w:rsid w:val="41A11942"/>
    <w:rsid w:val="41AB7595"/>
    <w:rsid w:val="41AF95F6"/>
    <w:rsid w:val="41AFC817"/>
    <w:rsid w:val="41B59167"/>
    <w:rsid w:val="41B85FB2"/>
    <w:rsid w:val="41B8C86A"/>
    <w:rsid w:val="41BA8A6D"/>
    <w:rsid w:val="41BD049C"/>
    <w:rsid w:val="41BF278B"/>
    <w:rsid w:val="41BF5B37"/>
    <w:rsid w:val="41BFEC24"/>
    <w:rsid w:val="41C036E9"/>
    <w:rsid w:val="41C2134E"/>
    <w:rsid w:val="41C26D4D"/>
    <w:rsid w:val="41C6BE8D"/>
    <w:rsid w:val="41CE1291"/>
    <w:rsid w:val="41CE87CA"/>
    <w:rsid w:val="41D11389"/>
    <w:rsid w:val="41D3AD28"/>
    <w:rsid w:val="41D4EC91"/>
    <w:rsid w:val="41D605D5"/>
    <w:rsid w:val="41D841ED"/>
    <w:rsid w:val="41D8547E"/>
    <w:rsid w:val="41E3BF3F"/>
    <w:rsid w:val="41E8F3AF"/>
    <w:rsid w:val="41E92ED9"/>
    <w:rsid w:val="41EBB637"/>
    <w:rsid w:val="41EF2A11"/>
    <w:rsid w:val="41F09B8B"/>
    <w:rsid w:val="41FC4D2B"/>
    <w:rsid w:val="42005228"/>
    <w:rsid w:val="4201900D"/>
    <w:rsid w:val="4203B53F"/>
    <w:rsid w:val="4207EBD7"/>
    <w:rsid w:val="420BB39E"/>
    <w:rsid w:val="420FF36A"/>
    <w:rsid w:val="421497D5"/>
    <w:rsid w:val="4215CC07"/>
    <w:rsid w:val="4218A417"/>
    <w:rsid w:val="42193CC8"/>
    <w:rsid w:val="421B9CE2"/>
    <w:rsid w:val="421C554F"/>
    <w:rsid w:val="421C5D4E"/>
    <w:rsid w:val="421E8EB8"/>
    <w:rsid w:val="422F7234"/>
    <w:rsid w:val="4235179E"/>
    <w:rsid w:val="42370C4A"/>
    <w:rsid w:val="4238F0EA"/>
    <w:rsid w:val="423F5511"/>
    <w:rsid w:val="424BD32C"/>
    <w:rsid w:val="424E6B8B"/>
    <w:rsid w:val="42577B39"/>
    <w:rsid w:val="42578662"/>
    <w:rsid w:val="4257F892"/>
    <w:rsid w:val="4258B998"/>
    <w:rsid w:val="4260312F"/>
    <w:rsid w:val="4262FC94"/>
    <w:rsid w:val="4265DDF8"/>
    <w:rsid w:val="4267A0EB"/>
    <w:rsid w:val="4267DD4D"/>
    <w:rsid w:val="4269CAE4"/>
    <w:rsid w:val="427924A0"/>
    <w:rsid w:val="427C4DE6"/>
    <w:rsid w:val="427FA3B7"/>
    <w:rsid w:val="427FCAF9"/>
    <w:rsid w:val="4282CEC2"/>
    <w:rsid w:val="42855271"/>
    <w:rsid w:val="4286701F"/>
    <w:rsid w:val="4289C32B"/>
    <w:rsid w:val="428C475B"/>
    <w:rsid w:val="428E2691"/>
    <w:rsid w:val="428E7ECA"/>
    <w:rsid w:val="428ECC03"/>
    <w:rsid w:val="428F4CEC"/>
    <w:rsid w:val="4291C9F8"/>
    <w:rsid w:val="4292D873"/>
    <w:rsid w:val="42945414"/>
    <w:rsid w:val="4295571B"/>
    <w:rsid w:val="429ED161"/>
    <w:rsid w:val="42A16CB9"/>
    <w:rsid w:val="42A3A90F"/>
    <w:rsid w:val="42A3BEC3"/>
    <w:rsid w:val="42A4A60C"/>
    <w:rsid w:val="42AD9F53"/>
    <w:rsid w:val="42AF0059"/>
    <w:rsid w:val="42BABF0C"/>
    <w:rsid w:val="42C21182"/>
    <w:rsid w:val="42CA932E"/>
    <w:rsid w:val="42D1ECE0"/>
    <w:rsid w:val="42D3B110"/>
    <w:rsid w:val="42DBAE20"/>
    <w:rsid w:val="42DBEC00"/>
    <w:rsid w:val="42DF65B5"/>
    <w:rsid w:val="42EC4350"/>
    <w:rsid w:val="42EE2D89"/>
    <w:rsid w:val="42F45E7D"/>
    <w:rsid w:val="42F54956"/>
    <w:rsid w:val="42F6F2A9"/>
    <w:rsid w:val="4300A536"/>
    <w:rsid w:val="430F3599"/>
    <w:rsid w:val="4311A54E"/>
    <w:rsid w:val="43123F7D"/>
    <w:rsid w:val="4312AF20"/>
    <w:rsid w:val="431763F5"/>
    <w:rsid w:val="431B1B55"/>
    <w:rsid w:val="431BBF7E"/>
    <w:rsid w:val="431C0F5E"/>
    <w:rsid w:val="43258A35"/>
    <w:rsid w:val="4325DD8A"/>
    <w:rsid w:val="43308056"/>
    <w:rsid w:val="433180D3"/>
    <w:rsid w:val="43368D22"/>
    <w:rsid w:val="433A0FA3"/>
    <w:rsid w:val="433A3B78"/>
    <w:rsid w:val="433C2A43"/>
    <w:rsid w:val="433DA93E"/>
    <w:rsid w:val="433EF353"/>
    <w:rsid w:val="433FC167"/>
    <w:rsid w:val="4343B253"/>
    <w:rsid w:val="4344B381"/>
    <w:rsid w:val="4344B4AA"/>
    <w:rsid w:val="4344B920"/>
    <w:rsid w:val="43493F49"/>
    <w:rsid w:val="4351A5B7"/>
    <w:rsid w:val="435722DF"/>
    <w:rsid w:val="4358EA82"/>
    <w:rsid w:val="435C2AE4"/>
    <w:rsid w:val="435F0F6E"/>
    <w:rsid w:val="43601A13"/>
    <w:rsid w:val="43654F29"/>
    <w:rsid w:val="436783C2"/>
    <w:rsid w:val="4368F6A5"/>
    <w:rsid w:val="436A7633"/>
    <w:rsid w:val="436FB885"/>
    <w:rsid w:val="437246E7"/>
    <w:rsid w:val="4375576E"/>
    <w:rsid w:val="4380EAF5"/>
    <w:rsid w:val="438329C4"/>
    <w:rsid w:val="4383E67C"/>
    <w:rsid w:val="438447FE"/>
    <w:rsid w:val="4384EE3E"/>
    <w:rsid w:val="4386F550"/>
    <w:rsid w:val="4388822D"/>
    <w:rsid w:val="4388B507"/>
    <w:rsid w:val="438B5484"/>
    <w:rsid w:val="438C5824"/>
    <w:rsid w:val="4390D7D8"/>
    <w:rsid w:val="43921CFD"/>
    <w:rsid w:val="43943CCE"/>
    <w:rsid w:val="4398325B"/>
    <w:rsid w:val="43985C36"/>
    <w:rsid w:val="439CA320"/>
    <w:rsid w:val="43A09E29"/>
    <w:rsid w:val="43A6A6FE"/>
    <w:rsid w:val="43AB2D26"/>
    <w:rsid w:val="43ACDADF"/>
    <w:rsid w:val="43B553F7"/>
    <w:rsid w:val="43B587BD"/>
    <w:rsid w:val="43B5BB16"/>
    <w:rsid w:val="43B9B67E"/>
    <w:rsid w:val="43BB674B"/>
    <w:rsid w:val="43BD8D2D"/>
    <w:rsid w:val="43C0DEB3"/>
    <w:rsid w:val="43C13D57"/>
    <w:rsid w:val="43C6BB00"/>
    <w:rsid w:val="43C74FEE"/>
    <w:rsid w:val="43C93DD8"/>
    <w:rsid w:val="43CB5444"/>
    <w:rsid w:val="43CF705C"/>
    <w:rsid w:val="43D2282B"/>
    <w:rsid w:val="43D5C9B9"/>
    <w:rsid w:val="43D73D3D"/>
    <w:rsid w:val="43D87FF1"/>
    <w:rsid w:val="43DBCCBB"/>
    <w:rsid w:val="43E073DC"/>
    <w:rsid w:val="43E36036"/>
    <w:rsid w:val="43E44242"/>
    <w:rsid w:val="43EE89A0"/>
    <w:rsid w:val="43EF7AB2"/>
    <w:rsid w:val="43F032CA"/>
    <w:rsid w:val="43F1794E"/>
    <w:rsid w:val="43FE74C1"/>
    <w:rsid w:val="4401BFC2"/>
    <w:rsid w:val="440496C7"/>
    <w:rsid w:val="4405EF66"/>
    <w:rsid w:val="440D038D"/>
    <w:rsid w:val="4412B54C"/>
    <w:rsid w:val="4415D256"/>
    <w:rsid w:val="4416F704"/>
    <w:rsid w:val="44175E28"/>
    <w:rsid w:val="4417C6DB"/>
    <w:rsid w:val="441D5254"/>
    <w:rsid w:val="441E52CF"/>
    <w:rsid w:val="441FA5CE"/>
    <w:rsid w:val="44219DDD"/>
    <w:rsid w:val="44299B8A"/>
    <w:rsid w:val="44314794"/>
    <w:rsid w:val="443222D3"/>
    <w:rsid w:val="4435683D"/>
    <w:rsid w:val="4439BFD7"/>
    <w:rsid w:val="443AA4E9"/>
    <w:rsid w:val="444079CE"/>
    <w:rsid w:val="44437C0E"/>
    <w:rsid w:val="4443EB3D"/>
    <w:rsid w:val="4449EEF7"/>
    <w:rsid w:val="444A4191"/>
    <w:rsid w:val="444B97B7"/>
    <w:rsid w:val="444C0215"/>
    <w:rsid w:val="445100E8"/>
    <w:rsid w:val="4451DA7F"/>
    <w:rsid w:val="4453035B"/>
    <w:rsid w:val="4455F667"/>
    <w:rsid w:val="446992D0"/>
    <w:rsid w:val="446A8128"/>
    <w:rsid w:val="446C49BC"/>
    <w:rsid w:val="44751404"/>
    <w:rsid w:val="44769B4B"/>
    <w:rsid w:val="44786551"/>
    <w:rsid w:val="4478DC0D"/>
    <w:rsid w:val="447A9C14"/>
    <w:rsid w:val="447C672D"/>
    <w:rsid w:val="447D329C"/>
    <w:rsid w:val="4480AB31"/>
    <w:rsid w:val="448A99B1"/>
    <w:rsid w:val="448DD33B"/>
    <w:rsid w:val="448F75CC"/>
    <w:rsid w:val="44919EB2"/>
    <w:rsid w:val="44927E6B"/>
    <w:rsid w:val="44932E76"/>
    <w:rsid w:val="44982CC7"/>
    <w:rsid w:val="4498BC2A"/>
    <w:rsid w:val="44A1FDAD"/>
    <w:rsid w:val="44A3928E"/>
    <w:rsid w:val="44AC16B9"/>
    <w:rsid w:val="44AC4780"/>
    <w:rsid w:val="44B2DB8C"/>
    <w:rsid w:val="44B7D87F"/>
    <w:rsid w:val="44B85FEC"/>
    <w:rsid w:val="44B95C88"/>
    <w:rsid w:val="44BBE053"/>
    <w:rsid w:val="44BF8500"/>
    <w:rsid w:val="44C10D06"/>
    <w:rsid w:val="44C2798A"/>
    <w:rsid w:val="44C5045B"/>
    <w:rsid w:val="44CD16CA"/>
    <w:rsid w:val="44CE1DE3"/>
    <w:rsid w:val="44CE20F9"/>
    <w:rsid w:val="44D05C0E"/>
    <w:rsid w:val="44D0B5E7"/>
    <w:rsid w:val="44D11ECC"/>
    <w:rsid w:val="44D4C555"/>
    <w:rsid w:val="44D8CCA6"/>
    <w:rsid w:val="44DAB330"/>
    <w:rsid w:val="44E0D9A3"/>
    <w:rsid w:val="44E4F28A"/>
    <w:rsid w:val="44E7A594"/>
    <w:rsid w:val="44EA7CE5"/>
    <w:rsid w:val="44EABF0E"/>
    <w:rsid w:val="44EB8FD2"/>
    <w:rsid w:val="44EE6D1E"/>
    <w:rsid w:val="44F24647"/>
    <w:rsid w:val="44F32BA4"/>
    <w:rsid w:val="44F3BB24"/>
    <w:rsid w:val="44F60BE9"/>
    <w:rsid w:val="44FA9A91"/>
    <w:rsid w:val="44FDEA28"/>
    <w:rsid w:val="45009808"/>
    <w:rsid w:val="4505C119"/>
    <w:rsid w:val="450888F5"/>
    <w:rsid w:val="450ADD4F"/>
    <w:rsid w:val="450BEE29"/>
    <w:rsid w:val="45115ED8"/>
    <w:rsid w:val="451666BF"/>
    <w:rsid w:val="45180B42"/>
    <w:rsid w:val="451BD545"/>
    <w:rsid w:val="45213DDB"/>
    <w:rsid w:val="45298F76"/>
    <w:rsid w:val="452F6486"/>
    <w:rsid w:val="453231A1"/>
    <w:rsid w:val="45328E59"/>
    <w:rsid w:val="453523DA"/>
    <w:rsid w:val="45370A04"/>
    <w:rsid w:val="453A0569"/>
    <w:rsid w:val="453AECB0"/>
    <w:rsid w:val="454375F6"/>
    <w:rsid w:val="45445264"/>
    <w:rsid w:val="45471F63"/>
    <w:rsid w:val="454816BA"/>
    <w:rsid w:val="454C56DD"/>
    <w:rsid w:val="454FF239"/>
    <w:rsid w:val="4550C7CD"/>
    <w:rsid w:val="4552E7E3"/>
    <w:rsid w:val="4556A2A2"/>
    <w:rsid w:val="45577A44"/>
    <w:rsid w:val="4566C1F4"/>
    <w:rsid w:val="456C613A"/>
    <w:rsid w:val="458149BC"/>
    <w:rsid w:val="4581D6F6"/>
    <w:rsid w:val="458273D0"/>
    <w:rsid w:val="45831F84"/>
    <w:rsid w:val="4585195D"/>
    <w:rsid w:val="45890789"/>
    <w:rsid w:val="458ACAEB"/>
    <w:rsid w:val="458DAD76"/>
    <w:rsid w:val="4590AC1B"/>
    <w:rsid w:val="4596225F"/>
    <w:rsid w:val="4597E75C"/>
    <w:rsid w:val="4598C9E3"/>
    <w:rsid w:val="459F3161"/>
    <w:rsid w:val="45A04183"/>
    <w:rsid w:val="45A807A3"/>
    <w:rsid w:val="45A8ED7C"/>
    <w:rsid w:val="45B6D6E6"/>
    <w:rsid w:val="45B95ADC"/>
    <w:rsid w:val="45BC5221"/>
    <w:rsid w:val="45C51351"/>
    <w:rsid w:val="45C58506"/>
    <w:rsid w:val="45C615C8"/>
    <w:rsid w:val="45CF86E0"/>
    <w:rsid w:val="45D13D86"/>
    <w:rsid w:val="45DA0DA8"/>
    <w:rsid w:val="45DB1B31"/>
    <w:rsid w:val="45DECD27"/>
    <w:rsid w:val="45DEF387"/>
    <w:rsid w:val="45E10CBA"/>
    <w:rsid w:val="45EE7C6C"/>
    <w:rsid w:val="45EF871D"/>
    <w:rsid w:val="45F0A48B"/>
    <w:rsid w:val="45F21CFF"/>
    <w:rsid w:val="45F5AC18"/>
    <w:rsid w:val="45FE5AB9"/>
    <w:rsid w:val="45FF9126"/>
    <w:rsid w:val="46028DA8"/>
    <w:rsid w:val="4604BDD2"/>
    <w:rsid w:val="46086411"/>
    <w:rsid w:val="46114339"/>
    <w:rsid w:val="4611F56F"/>
    <w:rsid w:val="46137FBF"/>
    <w:rsid w:val="4616616F"/>
    <w:rsid w:val="46194CC7"/>
    <w:rsid w:val="461CD783"/>
    <w:rsid w:val="461D4764"/>
    <w:rsid w:val="461E7E06"/>
    <w:rsid w:val="46241875"/>
    <w:rsid w:val="4625B806"/>
    <w:rsid w:val="46281CA2"/>
    <w:rsid w:val="462967A7"/>
    <w:rsid w:val="462EE458"/>
    <w:rsid w:val="46300A30"/>
    <w:rsid w:val="46310895"/>
    <w:rsid w:val="4634FC19"/>
    <w:rsid w:val="4635B7D1"/>
    <w:rsid w:val="4639212F"/>
    <w:rsid w:val="4644D9B3"/>
    <w:rsid w:val="46455941"/>
    <w:rsid w:val="464C4372"/>
    <w:rsid w:val="46530B01"/>
    <w:rsid w:val="465AF3C0"/>
    <w:rsid w:val="465B7DA4"/>
    <w:rsid w:val="465C29E9"/>
    <w:rsid w:val="465F0DFF"/>
    <w:rsid w:val="465F8626"/>
    <w:rsid w:val="4660D2C6"/>
    <w:rsid w:val="4664F832"/>
    <w:rsid w:val="46663E48"/>
    <w:rsid w:val="466A6A78"/>
    <w:rsid w:val="466B8C7A"/>
    <w:rsid w:val="466DF8CD"/>
    <w:rsid w:val="466F457A"/>
    <w:rsid w:val="466FFBEC"/>
    <w:rsid w:val="4672FEA6"/>
    <w:rsid w:val="46737164"/>
    <w:rsid w:val="4674B11C"/>
    <w:rsid w:val="467C3D09"/>
    <w:rsid w:val="46803DC1"/>
    <w:rsid w:val="46827401"/>
    <w:rsid w:val="46834D8C"/>
    <w:rsid w:val="46847674"/>
    <w:rsid w:val="468C4014"/>
    <w:rsid w:val="46917C2A"/>
    <w:rsid w:val="4691D0C7"/>
    <w:rsid w:val="46933235"/>
    <w:rsid w:val="46949547"/>
    <w:rsid w:val="469B2EDA"/>
    <w:rsid w:val="469C7D0C"/>
    <w:rsid w:val="469F9574"/>
    <w:rsid w:val="46A10DC3"/>
    <w:rsid w:val="46A2FA1F"/>
    <w:rsid w:val="46A5822E"/>
    <w:rsid w:val="46A6E832"/>
    <w:rsid w:val="46A8F53F"/>
    <w:rsid w:val="46AD4633"/>
    <w:rsid w:val="46BB0A67"/>
    <w:rsid w:val="46C0551D"/>
    <w:rsid w:val="46C1EB9E"/>
    <w:rsid w:val="46C8C4D2"/>
    <w:rsid w:val="46C9B697"/>
    <w:rsid w:val="46CB3A5A"/>
    <w:rsid w:val="46CC5B98"/>
    <w:rsid w:val="46CFAEBA"/>
    <w:rsid w:val="46D2EA88"/>
    <w:rsid w:val="46D67A1D"/>
    <w:rsid w:val="46D95D0D"/>
    <w:rsid w:val="46DC02EA"/>
    <w:rsid w:val="46DD8EAF"/>
    <w:rsid w:val="46E48011"/>
    <w:rsid w:val="46E9F6F7"/>
    <w:rsid w:val="46F1171D"/>
    <w:rsid w:val="46F11A34"/>
    <w:rsid w:val="46F2CBAA"/>
    <w:rsid w:val="46F691B7"/>
    <w:rsid w:val="46FBC1FD"/>
    <w:rsid w:val="46FDA71D"/>
    <w:rsid w:val="46FFC436"/>
    <w:rsid w:val="4702F564"/>
    <w:rsid w:val="4703CE51"/>
    <w:rsid w:val="47094A4B"/>
    <w:rsid w:val="470955BC"/>
    <w:rsid w:val="47099977"/>
    <w:rsid w:val="4709EF94"/>
    <w:rsid w:val="470CAEE0"/>
    <w:rsid w:val="47101B7D"/>
    <w:rsid w:val="47143D64"/>
    <w:rsid w:val="471C8E27"/>
    <w:rsid w:val="471E70EB"/>
    <w:rsid w:val="4720D405"/>
    <w:rsid w:val="472A2C38"/>
    <w:rsid w:val="472ECE5A"/>
    <w:rsid w:val="472F8306"/>
    <w:rsid w:val="47309616"/>
    <w:rsid w:val="473187C7"/>
    <w:rsid w:val="47323FE5"/>
    <w:rsid w:val="4735541D"/>
    <w:rsid w:val="473E1247"/>
    <w:rsid w:val="4749B0B2"/>
    <w:rsid w:val="4751987D"/>
    <w:rsid w:val="475547F1"/>
    <w:rsid w:val="475787B8"/>
    <w:rsid w:val="47586A63"/>
    <w:rsid w:val="475A74C7"/>
    <w:rsid w:val="475E2B04"/>
    <w:rsid w:val="4760BD21"/>
    <w:rsid w:val="47610DEB"/>
    <w:rsid w:val="47656918"/>
    <w:rsid w:val="47700B46"/>
    <w:rsid w:val="4773FEFF"/>
    <w:rsid w:val="477488DE"/>
    <w:rsid w:val="4776AF71"/>
    <w:rsid w:val="4777BD9E"/>
    <w:rsid w:val="477AAE9A"/>
    <w:rsid w:val="478301D3"/>
    <w:rsid w:val="47840274"/>
    <w:rsid w:val="4785AB30"/>
    <w:rsid w:val="478B1B66"/>
    <w:rsid w:val="478C2BA8"/>
    <w:rsid w:val="4797E1C7"/>
    <w:rsid w:val="479A4740"/>
    <w:rsid w:val="47A2A971"/>
    <w:rsid w:val="47A6BE82"/>
    <w:rsid w:val="47A6E84C"/>
    <w:rsid w:val="47ACCFDA"/>
    <w:rsid w:val="47ADE9B2"/>
    <w:rsid w:val="47AF719B"/>
    <w:rsid w:val="47B1D6A7"/>
    <w:rsid w:val="47B29A94"/>
    <w:rsid w:val="47BF908B"/>
    <w:rsid w:val="47C5484C"/>
    <w:rsid w:val="47CB7AD7"/>
    <w:rsid w:val="47D2C471"/>
    <w:rsid w:val="47D4260F"/>
    <w:rsid w:val="47D51FA6"/>
    <w:rsid w:val="47D7AA4C"/>
    <w:rsid w:val="47D8C848"/>
    <w:rsid w:val="47DFBEFE"/>
    <w:rsid w:val="47E1A7AB"/>
    <w:rsid w:val="47E26BD5"/>
    <w:rsid w:val="47EE8027"/>
    <w:rsid w:val="47EECBF1"/>
    <w:rsid w:val="47EF682F"/>
    <w:rsid w:val="47F292BF"/>
    <w:rsid w:val="47F63B7C"/>
    <w:rsid w:val="47F65934"/>
    <w:rsid w:val="47F69F46"/>
    <w:rsid w:val="47F6BCC0"/>
    <w:rsid w:val="47F80370"/>
    <w:rsid w:val="47F8A577"/>
    <w:rsid w:val="47FA4FE4"/>
    <w:rsid w:val="480D3CB1"/>
    <w:rsid w:val="48132758"/>
    <w:rsid w:val="48155CF7"/>
    <w:rsid w:val="4816109E"/>
    <w:rsid w:val="481766D7"/>
    <w:rsid w:val="4818518D"/>
    <w:rsid w:val="481AF18F"/>
    <w:rsid w:val="481DA64C"/>
    <w:rsid w:val="481DB6C0"/>
    <w:rsid w:val="4822106F"/>
    <w:rsid w:val="4824CA49"/>
    <w:rsid w:val="48294A2F"/>
    <w:rsid w:val="482A060C"/>
    <w:rsid w:val="4830F992"/>
    <w:rsid w:val="483AFA52"/>
    <w:rsid w:val="483B6BCF"/>
    <w:rsid w:val="483BAD02"/>
    <w:rsid w:val="483CABD1"/>
    <w:rsid w:val="483E65B6"/>
    <w:rsid w:val="483FB7C4"/>
    <w:rsid w:val="48488046"/>
    <w:rsid w:val="484996FE"/>
    <w:rsid w:val="484BEEFC"/>
    <w:rsid w:val="485024A2"/>
    <w:rsid w:val="4851E8EB"/>
    <w:rsid w:val="48520D2A"/>
    <w:rsid w:val="4854323F"/>
    <w:rsid w:val="48571831"/>
    <w:rsid w:val="4857D054"/>
    <w:rsid w:val="4857EC54"/>
    <w:rsid w:val="485EC39F"/>
    <w:rsid w:val="4868BFB2"/>
    <w:rsid w:val="4870E22D"/>
    <w:rsid w:val="48716D15"/>
    <w:rsid w:val="48769FD3"/>
    <w:rsid w:val="4878166C"/>
    <w:rsid w:val="4879B586"/>
    <w:rsid w:val="487AA11A"/>
    <w:rsid w:val="487EA88D"/>
    <w:rsid w:val="48806967"/>
    <w:rsid w:val="4883FAFE"/>
    <w:rsid w:val="48861A1B"/>
    <w:rsid w:val="4889AB24"/>
    <w:rsid w:val="488BBD22"/>
    <w:rsid w:val="488DAE31"/>
    <w:rsid w:val="488DF147"/>
    <w:rsid w:val="488ED29E"/>
    <w:rsid w:val="4891854E"/>
    <w:rsid w:val="489196EA"/>
    <w:rsid w:val="489218E3"/>
    <w:rsid w:val="48931BF2"/>
    <w:rsid w:val="4895EC8D"/>
    <w:rsid w:val="4896F207"/>
    <w:rsid w:val="489C37DB"/>
    <w:rsid w:val="48A0D3ED"/>
    <w:rsid w:val="48A46930"/>
    <w:rsid w:val="48A62849"/>
    <w:rsid w:val="48A63ED3"/>
    <w:rsid w:val="48A8E941"/>
    <w:rsid w:val="48ABE031"/>
    <w:rsid w:val="48ADC178"/>
    <w:rsid w:val="48B167AB"/>
    <w:rsid w:val="48B4C81B"/>
    <w:rsid w:val="48B4F44E"/>
    <w:rsid w:val="48B633C7"/>
    <w:rsid w:val="48B95044"/>
    <w:rsid w:val="48B961C7"/>
    <w:rsid w:val="48BB91E7"/>
    <w:rsid w:val="48C16255"/>
    <w:rsid w:val="48C1D435"/>
    <w:rsid w:val="48C22B8A"/>
    <w:rsid w:val="48C24110"/>
    <w:rsid w:val="48C4E946"/>
    <w:rsid w:val="48C5F7AA"/>
    <w:rsid w:val="48CBD73F"/>
    <w:rsid w:val="48CDB489"/>
    <w:rsid w:val="48CE69D8"/>
    <w:rsid w:val="48D06A93"/>
    <w:rsid w:val="48D62C25"/>
    <w:rsid w:val="48D944B5"/>
    <w:rsid w:val="48E09F7A"/>
    <w:rsid w:val="48E47947"/>
    <w:rsid w:val="48E53BD7"/>
    <w:rsid w:val="48E64F7D"/>
    <w:rsid w:val="48E95E4E"/>
    <w:rsid w:val="48EA6C1B"/>
    <w:rsid w:val="48ED28C1"/>
    <w:rsid w:val="48ED8B83"/>
    <w:rsid w:val="48F24111"/>
    <w:rsid w:val="48F4D6ED"/>
    <w:rsid w:val="48F4F23B"/>
    <w:rsid w:val="48F66433"/>
    <w:rsid w:val="48FC414C"/>
    <w:rsid w:val="48FC495B"/>
    <w:rsid w:val="48FD3544"/>
    <w:rsid w:val="48FDD5F3"/>
    <w:rsid w:val="4900AA82"/>
    <w:rsid w:val="4901CA69"/>
    <w:rsid w:val="4904090A"/>
    <w:rsid w:val="4905D252"/>
    <w:rsid w:val="49175DB6"/>
    <w:rsid w:val="49178E8F"/>
    <w:rsid w:val="491A3D81"/>
    <w:rsid w:val="491B21C5"/>
    <w:rsid w:val="49200F02"/>
    <w:rsid w:val="4924B8F8"/>
    <w:rsid w:val="49280AFC"/>
    <w:rsid w:val="4929123C"/>
    <w:rsid w:val="492BC4CB"/>
    <w:rsid w:val="492E2FB2"/>
    <w:rsid w:val="492F3080"/>
    <w:rsid w:val="4931F3A3"/>
    <w:rsid w:val="49321327"/>
    <w:rsid w:val="49332607"/>
    <w:rsid w:val="4933B638"/>
    <w:rsid w:val="4933DB2D"/>
    <w:rsid w:val="49389CE4"/>
    <w:rsid w:val="493D097A"/>
    <w:rsid w:val="493E51F7"/>
    <w:rsid w:val="493E5D85"/>
    <w:rsid w:val="4942ADB4"/>
    <w:rsid w:val="4947BAA4"/>
    <w:rsid w:val="494A3D67"/>
    <w:rsid w:val="494C60F9"/>
    <w:rsid w:val="49512871"/>
    <w:rsid w:val="4952410C"/>
    <w:rsid w:val="49552BE0"/>
    <w:rsid w:val="4955DC42"/>
    <w:rsid w:val="495B1874"/>
    <w:rsid w:val="495E8BE5"/>
    <w:rsid w:val="497028A9"/>
    <w:rsid w:val="49846004"/>
    <w:rsid w:val="4987229D"/>
    <w:rsid w:val="49877A0A"/>
    <w:rsid w:val="498A069E"/>
    <w:rsid w:val="498B915F"/>
    <w:rsid w:val="498BB81A"/>
    <w:rsid w:val="498C4C2A"/>
    <w:rsid w:val="49913C12"/>
    <w:rsid w:val="4991702E"/>
    <w:rsid w:val="4991D310"/>
    <w:rsid w:val="49922351"/>
    <w:rsid w:val="49926CED"/>
    <w:rsid w:val="4994FCD1"/>
    <w:rsid w:val="49962BF6"/>
    <w:rsid w:val="499911EC"/>
    <w:rsid w:val="499BBCDC"/>
    <w:rsid w:val="499C8430"/>
    <w:rsid w:val="499CB57A"/>
    <w:rsid w:val="49A00BE9"/>
    <w:rsid w:val="49A15F8B"/>
    <w:rsid w:val="49AD4F28"/>
    <w:rsid w:val="49B1A545"/>
    <w:rsid w:val="49B4C2B4"/>
    <w:rsid w:val="49BA618C"/>
    <w:rsid w:val="49BAC4D1"/>
    <w:rsid w:val="49C22BB7"/>
    <w:rsid w:val="49C574BE"/>
    <w:rsid w:val="49CC24BC"/>
    <w:rsid w:val="49CD8095"/>
    <w:rsid w:val="49CE3145"/>
    <w:rsid w:val="49CF0C1B"/>
    <w:rsid w:val="49D8FC27"/>
    <w:rsid w:val="49DA87A2"/>
    <w:rsid w:val="49DCC474"/>
    <w:rsid w:val="49DD914F"/>
    <w:rsid w:val="49E17A24"/>
    <w:rsid w:val="49E35652"/>
    <w:rsid w:val="49F0D839"/>
    <w:rsid w:val="49F24062"/>
    <w:rsid w:val="49F3538A"/>
    <w:rsid w:val="49F40FD5"/>
    <w:rsid w:val="49F7EFF9"/>
    <w:rsid w:val="49F81E51"/>
    <w:rsid w:val="49FAB34B"/>
    <w:rsid w:val="49FCE933"/>
    <w:rsid w:val="4A007670"/>
    <w:rsid w:val="4A0082AA"/>
    <w:rsid w:val="4A019714"/>
    <w:rsid w:val="4A0AA46C"/>
    <w:rsid w:val="4A0D42B4"/>
    <w:rsid w:val="4A0E09E5"/>
    <w:rsid w:val="4A105008"/>
    <w:rsid w:val="4A10E4DE"/>
    <w:rsid w:val="4A121FA5"/>
    <w:rsid w:val="4A14D1CF"/>
    <w:rsid w:val="4A15ACA8"/>
    <w:rsid w:val="4A15E80F"/>
    <w:rsid w:val="4A16D143"/>
    <w:rsid w:val="4A1F6C97"/>
    <w:rsid w:val="4A229FD2"/>
    <w:rsid w:val="4A237B1A"/>
    <w:rsid w:val="4A243F96"/>
    <w:rsid w:val="4A2A0817"/>
    <w:rsid w:val="4A2D8DCA"/>
    <w:rsid w:val="4A334162"/>
    <w:rsid w:val="4A3C2C57"/>
    <w:rsid w:val="4A3FD6F8"/>
    <w:rsid w:val="4A414B28"/>
    <w:rsid w:val="4A4345ED"/>
    <w:rsid w:val="4A45FE92"/>
    <w:rsid w:val="4A4690DA"/>
    <w:rsid w:val="4A47E1DC"/>
    <w:rsid w:val="4A489F15"/>
    <w:rsid w:val="4A4A29BA"/>
    <w:rsid w:val="4A4AEF45"/>
    <w:rsid w:val="4A4B1AF3"/>
    <w:rsid w:val="4A5B6C70"/>
    <w:rsid w:val="4A5C7C60"/>
    <w:rsid w:val="4A5D082F"/>
    <w:rsid w:val="4A5FE0FF"/>
    <w:rsid w:val="4A5FFB0E"/>
    <w:rsid w:val="4A66E26C"/>
    <w:rsid w:val="4A6A44C7"/>
    <w:rsid w:val="4A6D88CE"/>
    <w:rsid w:val="4A74DFC7"/>
    <w:rsid w:val="4A77A267"/>
    <w:rsid w:val="4A7FD16B"/>
    <w:rsid w:val="4A814AB1"/>
    <w:rsid w:val="4A817F7D"/>
    <w:rsid w:val="4A83A45A"/>
    <w:rsid w:val="4A84262B"/>
    <w:rsid w:val="4A8A56BA"/>
    <w:rsid w:val="4A9044F5"/>
    <w:rsid w:val="4A97C964"/>
    <w:rsid w:val="4A97D3B2"/>
    <w:rsid w:val="4A993173"/>
    <w:rsid w:val="4A9CE515"/>
    <w:rsid w:val="4AA325BD"/>
    <w:rsid w:val="4AA552E5"/>
    <w:rsid w:val="4AA6892F"/>
    <w:rsid w:val="4AA989FD"/>
    <w:rsid w:val="4AACD991"/>
    <w:rsid w:val="4AB1047B"/>
    <w:rsid w:val="4AB2F978"/>
    <w:rsid w:val="4AB46B0E"/>
    <w:rsid w:val="4AB8DB9A"/>
    <w:rsid w:val="4ABACA88"/>
    <w:rsid w:val="4ABDBC15"/>
    <w:rsid w:val="4ABE064C"/>
    <w:rsid w:val="4ABEBF56"/>
    <w:rsid w:val="4AC3C7F0"/>
    <w:rsid w:val="4ACA0458"/>
    <w:rsid w:val="4ACB1004"/>
    <w:rsid w:val="4ACBA489"/>
    <w:rsid w:val="4ACC7F9C"/>
    <w:rsid w:val="4ACF9B1A"/>
    <w:rsid w:val="4AD511B6"/>
    <w:rsid w:val="4AD58FC2"/>
    <w:rsid w:val="4ADAA295"/>
    <w:rsid w:val="4ADF3E36"/>
    <w:rsid w:val="4AE78C8D"/>
    <w:rsid w:val="4AEC68BA"/>
    <w:rsid w:val="4AECFA29"/>
    <w:rsid w:val="4AEEB4E1"/>
    <w:rsid w:val="4AEEBCB4"/>
    <w:rsid w:val="4AEED3E0"/>
    <w:rsid w:val="4AF001B4"/>
    <w:rsid w:val="4AF3269D"/>
    <w:rsid w:val="4AF5177D"/>
    <w:rsid w:val="4AF642C2"/>
    <w:rsid w:val="4AFC1985"/>
    <w:rsid w:val="4AFC4895"/>
    <w:rsid w:val="4AFDD563"/>
    <w:rsid w:val="4B00512C"/>
    <w:rsid w:val="4B009781"/>
    <w:rsid w:val="4B00A041"/>
    <w:rsid w:val="4B053C45"/>
    <w:rsid w:val="4B06212F"/>
    <w:rsid w:val="4B097D7C"/>
    <w:rsid w:val="4B0AD415"/>
    <w:rsid w:val="4B0B1CEB"/>
    <w:rsid w:val="4B0BB3B2"/>
    <w:rsid w:val="4B0ECC0B"/>
    <w:rsid w:val="4B1A7D52"/>
    <w:rsid w:val="4B1A7FDA"/>
    <w:rsid w:val="4B1C6BB6"/>
    <w:rsid w:val="4B1EC694"/>
    <w:rsid w:val="4B222BD0"/>
    <w:rsid w:val="4B248AA9"/>
    <w:rsid w:val="4B29C03A"/>
    <w:rsid w:val="4B29C6DC"/>
    <w:rsid w:val="4B2BA2BE"/>
    <w:rsid w:val="4B2DD73A"/>
    <w:rsid w:val="4B2DF3B2"/>
    <w:rsid w:val="4B33BDD2"/>
    <w:rsid w:val="4B351EE2"/>
    <w:rsid w:val="4B3536B3"/>
    <w:rsid w:val="4B3B402B"/>
    <w:rsid w:val="4B428B8C"/>
    <w:rsid w:val="4B459469"/>
    <w:rsid w:val="4B469144"/>
    <w:rsid w:val="4B48B6C8"/>
    <w:rsid w:val="4B4A0538"/>
    <w:rsid w:val="4B4CE908"/>
    <w:rsid w:val="4B58BE87"/>
    <w:rsid w:val="4B5E9C91"/>
    <w:rsid w:val="4B6251DA"/>
    <w:rsid w:val="4B682BB5"/>
    <w:rsid w:val="4B68BE11"/>
    <w:rsid w:val="4B6D78A2"/>
    <w:rsid w:val="4B705968"/>
    <w:rsid w:val="4B7250DD"/>
    <w:rsid w:val="4B7599F9"/>
    <w:rsid w:val="4B75E8A2"/>
    <w:rsid w:val="4B768921"/>
    <w:rsid w:val="4B76AF13"/>
    <w:rsid w:val="4B77D6F8"/>
    <w:rsid w:val="4B81E1FF"/>
    <w:rsid w:val="4B83B957"/>
    <w:rsid w:val="4B869409"/>
    <w:rsid w:val="4B872D78"/>
    <w:rsid w:val="4B8A9FE6"/>
    <w:rsid w:val="4B8F47E3"/>
    <w:rsid w:val="4B913F02"/>
    <w:rsid w:val="4B94461F"/>
    <w:rsid w:val="4B95A9B0"/>
    <w:rsid w:val="4B9B9170"/>
    <w:rsid w:val="4BA49DA1"/>
    <w:rsid w:val="4BA5C595"/>
    <w:rsid w:val="4BA7348F"/>
    <w:rsid w:val="4BB5A1F5"/>
    <w:rsid w:val="4BB84238"/>
    <w:rsid w:val="4BBA9426"/>
    <w:rsid w:val="4BC1BF04"/>
    <w:rsid w:val="4BC3EF14"/>
    <w:rsid w:val="4BC5D9F9"/>
    <w:rsid w:val="4BC5E73F"/>
    <w:rsid w:val="4BCA4404"/>
    <w:rsid w:val="4BCBEA95"/>
    <w:rsid w:val="4BCD4B8F"/>
    <w:rsid w:val="4BCE0895"/>
    <w:rsid w:val="4BCFA326"/>
    <w:rsid w:val="4BD318EC"/>
    <w:rsid w:val="4BD7F2BB"/>
    <w:rsid w:val="4BD86380"/>
    <w:rsid w:val="4BD89A2F"/>
    <w:rsid w:val="4BDC9623"/>
    <w:rsid w:val="4BDCF387"/>
    <w:rsid w:val="4BDFC015"/>
    <w:rsid w:val="4BE416D3"/>
    <w:rsid w:val="4BE95F50"/>
    <w:rsid w:val="4BEA128A"/>
    <w:rsid w:val="4BEAAC0E"/>
    <w:rsid w:val="4BED328B"/>
    <w:rsid w:val="4BEF4813"/>
    <w:rsid w:val="4BF1AAEE"/>
    <w:rsid w:val="4BF6C08A"/>
    <w:rsid w:val="4BF77CCE"/>
    <w:rsid w:val="4BF90659"/>
    <w:rsid w:val="4BF94C03"/>
    <w:rsid w:val="4BFB8BB8"/>
    <w:rsid w:val="4BFFED9F"/>
    <w:rsid w:val="4C0137BA"/>
    <w:rsid w:val="4C031195"/>
    <w:rsid w:val="4C04210F"/>
    <w:rsid w:val="4C042D7D"/>
    <w:rsid w:val="4C07A023"/>
    <w:rsid w:val="4C0A1470"/>
    <w:rsid w:val="4C0E08C5"/>
    <w:rsid w:val="4C0E1999"/>
    <w:rsid w:val="4C0FAA2F"/>
    <w:rsid w:val="4C15196B"/>
    <w:rsid w:val="4C159BD5"/>
    <w:rsid w:val="4C1B298B"/>
    <w:rsid w:val="4C1BB69B"/>
    <w:rsid w:val="4C1F0AFB"/>
    <w:rsid w:val="4C1F2D68"/>
    <w:rsid w:val="4C22DC0B"/>
    <w:rsid w:val="4C26B7CA"/>
    <w:rsid w:val="4C275843"/>
    <w:rsid w:val="4C277940"/>
    <w:rsid w:val="4C2AD1E7"/>
    <w:rsid w:val="4C2B5548"/>
    <w:rsid w:val="4C2E9E4D"/>
    <w:rsid w:val="4C395ECA"/>
    <w:rsid w:val="4C3983C5"/>
    <w:rsid w:val="4C3C081A"/>
    <w:rsid w:val="4C3D6A99"/>
    <w:rsid w:val="4C406DE0"/>
    <w:rsid w:val="4C416189"/>
    <w:rsid w:val="4C455227"/>
    <w:rsid w:val="4C48E922"/>
    <w:rsid w:val="4C55A40B"/>
    <w:rsid w:val="4C5E2A15"/>
    <w:rsid w:val="4C68B059"/>
    <w:rsid w:val="4C68DC6C"/>
    <w:rsid w:val="4C6C9903"/>
    <w:rsid w:val="4C6E8724"/>
    <w:rsid w:val="4C6F5B0D"/>
    <w:rsid w:val="4C748A6D"/>
    <w:rsid w:val="4C76FFF9"/>
    <w:rsid w:val="4C7AB8AF"/>
    <w:rsid w:val="4C7BB3C7"/>
    <w:rsid w:val="4C7C0BB8"/>
    <w:rsid w:val="4C7D5587"/>
    <w:rsid w:val="4C7F646F"/>
    <w:rsid w:val="4C7FF8F9"/>
    <w:rsid w:val="4C803DF8"/>
    <w:rsid w:val="4C834FB9"/>
    <w:rsid w:val="4C83BD7F"/>
    <w:rsid w:val="4C85D34C"/>
    <w:rsid w:val="4C864EC8"/>
    <w:rsid w:val="4C8FD086"/>
    <w:rsid w:val="4C930DC2"/>
    <w:rsid w:val="4C99D603"/>
    <w:rsid w:val="4C9F0132"/>
    <w:rsid w:val="4CA25746"/>
    <w:rsid w:val="4CA3FE56"/>
    <w:rsid w:val="4CAA693E"/>
    <w:rsid w:val="4CAA95AF"/>
    <w:rsid w:val="4CB37A62"/>
    <w:rsid w:val="4CB4CA95"/>
    <w:rsid w:val="4CB597FA"/>
    <w:rsid w:val="4CBC3FDE"/>
    <w:rsid w:val="4CBD6151"/>
    <w:rsid w:val="4CBE988D"/>
    <w:rsid w:val="4CC06068"/>
    <w:rsid w:val="4CC179EC"/>
    <w:rsid w:val="4CC50573"/>
    <w:rsid w:val="4CCCD4B5"/>
    <w:rsid w:val="4CCD212C"/>
    <w:rsid w:val="4CD22C8B"/>
    <w:rsid w:val="4CD38E07"/>
    <w:rsid w:val="4CD4C477"/>
    <w:rsid w:val="4CD86052"/>
    <w:rsid w:val="4CD87251"/>
    <w:rsid w:val="4CD95B72"/>
    <w:rsid w:val="4CDB84ED"/>
    <w:rsid w:val="4CE2CC62"/>
    <w:rsid w:val="4CE81EF3"/>
    <w:rsid w:val="4CF3534A"/>
    <w:rsid w:val="4CFD5DFC"/>
    <w:rsid w:val="4D03364D"/>
    <w:rsid w:val="4D05D6BA"/>
    <w:rsid w:val="4D0868CA"/>
    <w:rsid w:val="4D0B51DC"/>
    <w:rsid w:val="4D114A40"/>
    <w:rsid w:val="4D114EE3"/>
    <w:rsid w:val="4D126B1C"/>
    <w:rsid w:val="4D140C3E"/>
    <w:rsid w:val="4D15E51B"/>
    <w:rsid w:val="4D184D4E"/>
    <w:rsid w:val="4D18C235"/>
    <w:rsid w:val="4D1969E1"/>
    <w:rsid w:val="4D1ABDFA"/>
    <w:rsid w:val="4D1DEEA3"/>
    <w:rsid w:val="4D1EF5EA"/>
    <w:rsid w:val="4D2346BC"/>
    <w:rsid w:val="4D2C7F4E"/>
    <w:rsid w:val="4D2F624D"/>
    <w:rsid w:val="4D311BC3"/>
    <w:rsid w:val="4D34C927"/>
    <w:rsid w:val="4D367307"/>
    <w:rsid w:val="4D3AC289"/>
    <w:rsid w:val="4D3DC415"/>
    <w:rsid w:val="4D42A875"/>
    <w:rsid w:val="4D4A3FCF"/>
    <w:rsid w:val="4D4C770A"/>
    <w:rsid w:val="4D541FDD"/>
    <w:rsid w:val="4D6214E9"/>
    <w:rsid w:val="4D628284"/>
    <w:rsid w:val="4D629BB5"/>
    <w:rsid w:val="4D66188E"/>
    <w:rsid w:val="4D710634"/>
    <w:rsid w:val="4D71BBE9"/>
    <w:rsid w:val="4D77F659"/>
    <w:rsid w:val="4D7E6FC1"/>
    <w:rsid w:val="4D7FFF9E"/>
    <w:rsid w:val="4D849E74"/>
    <w:rsid w:val="4D860034"/>
    <w:rsid w:val="4D884E0B"/>
    <w:rsid w:val="4D8B42E6"/>
    <w:rsid w:val="4D8FC9AB"/>
    <w:rsid w:val="4D90FE47"/>
    <w:rsid w:val="4D945442"/>
    <w:rsid w:val="4D9E41E5"/>
    <w:rsid w:val="4DA0FA7C"/>
    <w:rsid w:val="4DA40783"/>
    <w:rsid w:val="4DAAB536"/>
    <w:rsid w:val="4DAE7D0C"/>
    <w:rsid w:val="4DB49DEC"/>
    <w:rsid w:val="4DB529FD"/>
    <w:rsid w:val="4DBA0CA3"/>
    <w:rsid w:val="4DBD9E0C"/>
    <w:rsid w:val="4DBF82E1"/>
    <w:rsid w:val="4DC14DC1"/>
    <w:rsid w:val="4DC9DCE9"/>
    <w:rsid w:val="4DC9E5D1"/>
    <w:rsid w:val="4DCA1AA2"/>
    <w:rsid w:val="4DCAD41B"/>
    <w:rsid w:val="4DCEEDC5"/>
    <w:rsid w:val="4DCF9C3C"/>
    <w:rsid w:val="4DD0747D"/>
    <w:rsid w:val="4DD185C4"/>
    <w:rsid w:val="4DD2B638"/>
    <w:rsid w:val="4DD303C1"/>
    <w:rsid w:val="4DD86DFF"/>
    <w:rsid w:val="4DDC031C"/>
    <w:rsid w:val="4DE31062"/>
    <w:rsid w:val="4DE41E23"/>
    <w:rsid w:val="4DE526F2"/>
    <w:rsid w:val="4DF2BBCF"/>
    <w:rsid w:val="4DFA0AC2"/>
    <w:rsid w:val="4E0B1F7F"/>
    <w:rsid w:val="4E0D33F8"/>
    <w:rsid w:val="4E1E4B90"/>
    <w:rsid w:val="4E1F64F5"/>
    <w:rsid w:val="4E27CA15"/>
    <w:rsid w:val="4E2A62B0"/>
    <w:rsid w:val="4E2A8567"/>
    <w:rsid w:val="4E32BF79"/>
    <w:rsid w:val="4E344D40"/>
    <w:rsid w:val="4E389F96"/>
    <w:rsid w:val="4E3D588F"/>
    <w:rsid w:val="4E3E8C55"/>
    <w:rsid w:val="4E440137"/>
    <w:rsid w:val="4E467C10"/>
    <w:rsid w:val="4E480787"/>
    <w:rsid w:val="4E502400"/>
    <w:rsid w:val="4E517B7E"/>
    <w:rsid w:val="4E51FAA3"/>
    <w:rsid w:val="4E5D9201"/>
    <w:rsid w:val="4E653CE9"/>
    <w:rsid w:val="4E67990B"/>
    <w:rsid w:val="4E6A3B36"/>
    <w:rsid w:val="4E6D6F97"/>
    <w:rsid w:val="4E70EFD4"/>
    <w:rsid w:val="4E73E6E5"/>
    <w:rsid w:val="4E758B6E"/>
    <w:rsid w:val="4E81AE95"/>
    <w:rsid w:val="4E86DDA9"/>
    <w:rsid w:val="4E8F963B"/>
    <w:rsid w:val="4E962310"/>
    <w:rsid w:val="4E9E02CC"/>
    <w:rsid w:val="4E9F3A41"/>
    <w:rsid w:val="4EA20206"/>
    <w:rsid w:val="4EA640B0"/>
    <w:rsid w:val="4EA8BA70"/>
    <w:rsid w:val="4EA916BE"/>
    <w:rsid w:val="4EA9A6E3"/>
    <w:rsid w:val="4EAB868C"/>
    <w:rsid w:val="4EB1014C"/>
    <w:rsid w:val="4EB3153C"/>
    <w:rsid w:val="4EB3E6B7"/>
    <w:rsid w:val="4EBDC295"/>
    <w:rsid w:val="4EBDFCF0"/>
    <w:rsid w:val="4EC15CE4"/>
    <w:rsid w:val="4EC7770E"/>
    <w:rsid w:val="4EC7B5C7"/>
    <w:rsid w:val="4EC9417C"/>
    <w:rsid w:val="4ECCACC7"/>
    <w:rsid w:val="4ECECE90"/>
    <w:rsid w:val="4ECF5384"/>
    <w:rsid w:val="4ED5DA13"/>
    <w:rsid w:val="4ED7BBB6"/>
    <w:rsid w:val="4EDE25FC"/>
    <w:rsid w:val="4EDE47DD"/>
    <w:rsid w:val="4EE999A7"/>
    <w:rsid w:val="4EE9FE43"/>
    <w:rsid w:val="4EEF37DD"/>
    <w:rsid w:val="4EF91A04"/>
    <w:rsid w:val="4EFC558D"/>
    <w:rsid w:val="4EFE291F"/>
    <w:rsid w:val="4EFE87C3"/>
    <w:rsid w:val="4EFF016F"/>
    <w:rsid w:val="4F0011FD"/>
    <w:rsid w:val="4F00C89B"/>
    <w:rsid w:val="4F0395C5"/>
    <w:rsid w:val="4F078997"/>
    <w:rsid w:val="4F1674AC"/>
    <w:rsid w:val="4F195E35"/>
    <w:rsid w:val="4F1B9EE3"/>
    <w:rsid w:val="4F1C32BB"/>
    <w:rsid w:val="4F22D4A5"/>
    <w:rsid w:val="4F239938"/>
    <w:rsid w:val="4F2541A4"/>
    <w:rsid w:val="4F2C56E1"/>
    <w:rsid w:val="4F30B10F"/>
    <w:rsid w:val="4F378E61"/>
    <w:rsid w:val="4F3B2C44"/>
    <w:rsid w:val="4F3D3A96"/>
    <w:rsid w:val="4F4021FA"/>
    <w:rsid w:val="4F402472"/>
    <w:rsid w:val="4F468E54"/>
    <w:rsid w:val="4F4ABB20"/>
    <w:rsid w:val="4F4E6514"/>
    <w:rsid w:val="4F542736"/>
    <w:rsid w:val="4F547753"/>
    <w:rsid w:val="4F5B360B"/>
    <w:rsid w:val="4F5E55E6"/>
    <w:rsid w:val="4F5E799C"/>
    <w:rsid w:val="4F61F794"/>
    <w:rsid w:val="4F6370AE"/>
    <w:rsid w:val="4F64B6A4"/>
    <w:rsid w:val="4F65DB33"/>
    <w:rsid w:val="4F66D6DD"/>
    <w:rsid w:val="4F754CCD"/>
    <w:rsid w:val="4F7592A2"/>
    <w:rsid w:val="4F779DD5"/>
    <w:rsid w:val="4F8408F2"/>
    <w:rsid w:val="4F841F42"/>
    <w:rsid w:val="4F84538F"/>
    <w:rsid w:val="4F85C467"/>
    <w:rsid w:val="4F87AF28"/>
    <w:rsid w:val="4F898E0F"/>
    <w:rsid w:val="4F92BE30"/>
    <w:rsid w:val="4F92CD8D"/>
    <w:rsid w:val="4F933396"/>
    <w:rsid w:val="4F94A7D9"/>
    <w:rsid w:val="4F94D8AA"/>
    <w:rsid w:val="4F9E8118"/>
    <w:rsid w:val="4F9E8A82"/>
    <w:rsid w:val="4FA17CCB"/>
    <w:rsid w:val="4FA5141C"/>
    <w:rsid w:val="4FB6ACFE"/>
    <w:rsid w:val="4FBB07F3"/>
    <w:rsid w:val="4FBD81D7"/>
    <w:rsid w:val="4FBF3C05"/>
    <w:rsid w:val="4FC069F5"/>
    <w:rsid w:val="4FC1FECA"/>
    <w:rsid w:val="4FC211C0"/>
    <w:rsid w:val="4FC630A3"/>
    <w:rsid w:val="4FC83CB1"/>
    <w:rsid w:val="4FC8500F"/>
    <w:rsid w:val="4FD0BBFE"/>
    <w:rsid w:val="4FDA16B3"/>
    <w:rsid w:val="4FE06A1A"/>
    <w:rsid w:val="4FE1E978"/>
    <w:rsid w:val="4FE997EE"/>
    <w:rsid w:val="4FEB2475"/>
    <w:rsid w:val="4FED0294"/>
    <w:rsid w:val="4FEDAEBD"/>
    <w:rsid w:val="4FEECB56"/>
    <w:rsid w:val="4FF2BAC3"/>
    <w:rsid w:val="4FF79449"/>
    <w:rsid w:val="4FFBE727"/>
    <w:rsid w:val="4FFC85B9"/>
    <w:rsid w:val="4FFD20AF"/>
    <w:rsid w:val="4FFF6E88"/>
    <w:rsid w:val="4FFFED82"/>
    <w:rsid w:val="500477B3"/>
    <w:rsid w:val="501169B5"/>
    <w:rsid w:val="50124262"/>
    <w:rsid w:val="501831DF"/>
    <w:rsid w:val="5019D7EE"/>
    <w:rsid w:val="501CAB32"/>
    <w:rsid w:val="501F2216"/>
    <w:rsid w:val="501F8624"/>
    <w:rsid w:val="50211EBF"/>
    <w:rsid w:val="5024054A"/>
    <w:rsid w:val="5025E507"/>
    <w:rsid w:val="502C42A4"/>
    <w:rsid w:val="5032B9A4"/>
    <w:rsid w:val="50336539"/>
    <w:rsid w:val="5039E30B"/>
    <w:rsid w:val="503BD7FD"/>
    <w:rsid w:val="50408825"/>
    <w:rsid w:val="50431905"/>
    <w:rsid w:val="504BF6E7"/>
    <w:rsid w:val="504F6252"/>
    <w:rsid w:val="50508E8E"/>
    <w:rsid w:val="50521397"/>
    <w:rsid w:val="50553601"/>
    <w:rsid w:val="505A8541"/>
    <w:rsid w:val="505CF58E"/>
    <w:rsid w:val="50634B4F"/>
    <w:rsid w:val="5064497E"/>
    <w:rsid w:val="5064FF18"/>
    <w:rsid w:val="506C551D"/>
    <w:rsid w:val="506E9FDB"/>
    <w:rsid w:val="5075EF99"/>
    <w:rsid w:val="5077360E"/>
    <w:rsid w:val="50791ADF"/>
    <w:rsid w:val="507C4AA6"/>
    <w:rsid w:val="5082DDD5"/>
    <w:rsid w:val="5083CA5A"/>
    <w:rsid w:val="508838ED"/>
    <w:rsid w:val="5090BB05"/>
    <w:rsid w:val="50992A78"/>
    <w:rsid w:val="509BAB8C"/>
    <w:rsid w:val="509BAFBA"/>
    <w:rsid w:val="509D2669"/>
    <w:rsid w:val="50A25E87"/>
    <w:rsid w:val="50A370C1"/>
    <w:rsid w:val="50A4ABB3"/>
    <w:rsid w:val="50A641DD"/>
    <w:rsid w:val="50AC66D2"/>
    <w:rsid w:val="50AF7EFA"/>
    <w:rsid w:val="50B953B4"/>
    <w:rsid w:val="50C00FC5"/>
    <w:rsid w:val="50C1D609"/>
    <w:rsid w:val="50C220EC"/>
    <w:rsid w:val="50C2C79C"/>
    <w:rsid w:val="50C2E4BC"/>
    <w:rsid w:val="50C52CCD"/>
    <w:rsid w:val="50C65068"/>
    <w:rsid w:val="50D0E5BF"/>
    <w:rsid w:val="50D4266A"/>
    <w:rsid w:val="50D88508"/>
    <w:rsid w:val="50D9068F"/>
    <w:rsid w:val="50DB2205"/>
    <w:rsid w:val="50DCC65E"/>
    <w:rsid w:val="50E82E60"/>
    <w:rsid w:val="50F00810"/>
    <w:rsid w:val="50FA8D3A"/>
    <w:rsid w:val="50FCE01A"/>
    <w:rsid w:val="50FE8435"/>
    <w:rsid w:val="510200CF"/>
    <w:rsid w:val="510473ED"/>
    <w:rsid w:val="510EA590"/>
    <w:rsid w:val="510F4C2E"/>
    <w:rsid w:val="511199D6"/>
    <w:rsid w:val="51133D83"/>
    <w:rsid w:val="5114E456"/>
    <w:rsid w:val="5115A1BB"/>
    <w:rsid w:val="511640A2"/>
    <w:rsid w:val="511A3EE2"/>
    <w:rsid w:val="511E38D1"/>
    <w:rsid w:val="5120EC7B"/>
    <w:rsid w:val="5126B0A4"/>
    <w:rsid w:val="512A744D"/>
    <w:rsid w:val="512F7533"/>
    <w:rsid w:val="512FC4C2"/>
    <w:rsid w:val="5130C8B2"/>
    <w:rsid w:val="5132D009"/>
    <w:rsid w:val="51341333"/>
    <w:rsid w:val="5134EA1E"/>
    <w:rsid w:val="5139528B"/>
    <w:rsid w:val="513BC919"/>
    <w:rsid w:val="513E8EB2"/>
    <w:rsid w:val="513FD8D8"/>
    <w:rsid w:val="5140A219"/>
    <w:rsid w:val="5145BB17"/>
    <w:rsid w:val="514686C6"/>
    <w:rsid w:val="5149A143"/>
    <w:rsid w:val="5149D965"/>
    <w:rsid w:val="5154D094"/>
    <w:rsid w:val="5154F6A3"/>
    <w:rsid w:val="515CF906"/>
    <w:rsid w:val="5163265A"/>
    <w:rsid w:val="5163AD0A"/>
    <w:rsid w:val="5164CD38"/>
    <w:rsid w:val="51682C84"/>
    <w:rsid w:val="51687744"/>
    <w:rsid w:val="516AAB30"/>
    <w:rsid w:val="516D7EC6"/>
    <w:rsid w:val="516F91DC"/>
    <w:rsid w:val="517109DB"/>
    <w:rsid w:val="51714282"/>
    <w:rsid w:val="5173C5B9"/>
    <w:rsid w:val="51750615"/>
    <w:rsid w:val="51765850"/>
    <w:rsid w:val="51768AE3"/>
    <w:rsid w:val="51770057"/>
    <w:rsid w:val="51798486"/>
    <w:rsid w:val="51798BC4"/>
    <w:rsid w:val="517D6B1C"/>
    <w:rsid w:val="517EC253"/>
    <w:rsid w:val="5181FAF2"/>
    <w:rsid w:val="5184DAC2"/>
    <w:rsid w:val="518C3A26"/>
    <w:rsid w:val="518E5EA8"/>
    <w:rsid w:val="519299AE"/>
    <w:rsid w:val="51A24F6E"/>
    <w:rsid w:val="51A621EB"/>
    <w:rsid w:val="51A68996"/>
    <w:rsid w:val="51A6CC7B"/>
    <w:rsid w:val="51B9D093"/>
    <w:rsid w:val="51BBD3F1"/>
    <w:rsid w:val="51BC9F88"/>
    <w:rsid w:val="51C77D66"/>
    <w:rsid w:val="51C94B27"/>
    <w:rsid w:val="51CB9F78"/>
    <w:rsid w:val="51CF86F8"/>
    <w:rsid w:val="51D39655"/>
    <w:rsid w:val="51D4CCDD"/>
    <w:rsid w:val="51DA0A4E"/>
    <w:rsid w:val="51DFB9BF"/>
    <w:rsid w:val="51E67E75"/>
    <w:rsid w:val="51E893FA"/>
    <w:rsid w:val="51E9F87E"/>
    <w:rsid w:val="51E9FD63"/>
    <w:rsid w:val="51ECE69F"/>
    <w:rsid w:val="51F073AE"/>
    <w:rsid w:val="51F28D22"/>
    <w:rsid w:val="51F5D837"/>
    <w:rsid w:val="51F918D9"/>
    <w:rsid w:val="51FA2679"/>
    <w:rsid w:val="51FDCEC5"/>
    <w:rsid w:val="51FE82A4"/>
    <w:rsid w:val="52009DA3"/>
    <w:rsid w:val="520148EF"/>
    <w:rsid w:val="5209BBED"/>
    <w:rsid w:val="520B0F61"/>
    <w:rsid w:val="520C8641"/>
    <w:rsid w:val="52146E16"/>
    <w:rsid w:val="5215863B"/>
    <w:rsid w:val="52166F87"/>
    <w:rsid w:val="521764FB"/>
    <w:rsid w:val="52184DDA"/>
    <w:rsid w:val="521A73A8"/>
    <w:rsid w:val="521B3FE8"/>
    <w:rsid w:val="521BB9D2"/>
    <w:rsid w:val="522C8522"/>
    <w:rsid w:val="522E6165"/>
    <w:rsid w:val="5233CA9A"/>
    <w:rsid w:val="5235C995"/>
    <w:rsid w:val="523699D1"/>
    <w:rsid w:val="5236D6DC"/>
    <w:rsid w:val="523E61CC"/>
    <w:rsid w:val="5241F6A8"/>
    <w:rsid w:val="5243AB20"/>
    <w:rsid w:val="52450657"/>
    <w:rsid w:val="524CDCFD"/>
    <w:rsid w:val="525094F2"/>
    <w:rsid w:val="5265A469"/>
    <w:rsid w:val="5266FF62"/>
    <w:rsid w:val="526CA1F3"/>
    <w:rsid w:val="526D25A3"/>
    <w:rsid w:val="5271A5C1"/>
    <w:rsid w:val="52729C90"/>
    <w:rsid w:val="5273E85F"/>
    <w:rsid w:val="5276B280"/>
    <w:rsid w:val="5280F3CF"/>
    <w:rsid w:val="52830169"/>
    <w:rsid w:val="52836CBE"/>
    <w:rsid w:val="5283CCEB"/>
    <w:rsid w:val="528AE5D2"/>
    <w:rsid w:val="528EFABB"/>
    <w:rsid w:val="528FFDB2"/>
    <w:rsid w:val="52956AD7"/>
    <w:rsid w:val="529968EC"/>
    <w:rsid w:val="529D6F1F"/>
    <w:rsid w:val="529D9AD9"/>
    <w:rsid w:val="529EB4BC"/>
    <w:rsid w:val="529EE618"/>
    <w:rsid w:val="52A129CF"/>
    <w:rsid w:val="52A185DC"/>
    <w:rsid w:val="52A23FCB"/>
    <w:rsid w:val="52A345DB"/>
    <w:rsid w:val="52A382F6"/>
    <w:rsid w:val="52AF2F8E"/>
    <w:rsid w:val="52AF6EAD"/>
    <w:rsid w:val="52B3B7C4"/>
    <w:rsid w:val="52B4D900"/>
    <w:rsid w:val="52B711F8"/>
    <w:rsid w:val="52B7E5CD"/>
    <w:rsid w:val="52BC6974"/>
    <w:rsid w:val="52C07586"/>
    <w:rsid w:val="52CC5D43"/>
    <w:rsid w:val="52CECD2B"/>
    <w:rsid w:val="52D65794"/>
    <w:rsid w:val="52D67FC6"/>
    <w:rsid w:val="52DD72D4"/>
    <w:rsid w:val="52E2B585"/>
    <w:rsid w:val="52E33CD7"/>
    <w:rsid w:val="52E9E331"/>
    <w:rsid w:val="52F2B5FF"/>
    <w:rsid w:val="52FA1640"/>
    <w:rsid w:val="52FDE899"/>
    <w:rsid w:val="52FE4DFA"/>
    <w:rsid w:val="5302A8F9"/>
    <w:rsid w:val="530540F3"/>
    <w:rsid w:val="53072CB4"/>
    <w:rsid w:val="530913B8"/>
    <w:rsid w:val="530A3CDD"/>
    <w:rsid w:val="530EE838"/>
    <w:rsid w:val="5310C2E8"/>
    <w:rsid w:val="53146DB2"/>
    <w:rsid w:val="5314772B"/>
    <w:rsid w:val="5316978F"/>
    <w:rsid w:val="531A10C1"/>
    <w:rsid w:val="531B315B"/>
    <w:rsid w:val="531FBBD2"/>
    <w:rsid w:val="5321432E"/>
    <w:rsid w:val="53214C2A"/>
    <w:rsid w:val="53257BAF"/>
    <w:rsid w:val="532C2F93"/>
    <w:rsid w:val="532F50AF"/>
    <w:rsid w:val="53311140"/>
    <w:rsid w:val="53378A3C"/>
    <w:rsid w:val="533918ED"/>
    <w:rsid w:val="533CFE91"/>
    <w:rsid w:val="53449A75"/>
    <w:rsid w:val="53457590"/>
    <w:rsid w:val="5346DA9E"/>
    <w:rsid w:val="534850A9"/>
    <w:rsid w:val="53490C96"/>
    <w:rsid w:val="534CA9F5"/>
    <w:rsid w:val="534F799C"/>
    <w:rsid w:val="5350A0FC"/>
    <w:rsid w:val="53534C13"/>
    <w:rsid w:val="53545AE4"/>
    <w:rsid w:val="53558759"/>
    <w:rsid w:val="5356EA4E"/>
    <w:rsid w:val="535EC9A6"/>
    <w:rsid w:val="5364C6C2"/>
    <w:rsid w:val="536797EB"/>
    <w:rsid w:val="536A5D52"/>
    <w:rsid w:val="536E98EA"/>
    <w:rsid w:val="536F60EB"/>
    <w:rsid w:val="536FB046"/>
    <w:rsid w:val="537DC97E"/>
    <w:rsid w:val="537E613B"/>
    <w:rsid w:val="53801A8D"/>
    <w:rsid w:val="5380DA9A"/>
    <w:rsid w:val="5388ACA4"/>
    <w:rsid w:val="538C07CD"/>
    <w:rsid w:val="538F0B7F"/>
    <w:rsid w:val="53A37333"/>
    <w:rsid w:val="53A6AF81"/>
    <w:rsid w:val="53A9B43D"/>
    <w:rsid w:val="53A9E27E"/>
    <w:rsid w:val="53ACA18E"/>
    <w:rsid w:val="53AE46CA"/>
    <w:rsid w:val="53B4272B"/>
    <w:rsid w:val="53B848AD"/>
    <w:rsid w:val="53B9D002"/>
    <w:rsid w:val="53BC9706"/>
    <w:rsid w:val="53BF89B6"/>
    <w:rsid w:val="53C3A925"/>
    <w:rsid w:val="53C4C554"/>
    <w:rsid w:val="53C8E541"/>
    <w:rsid w:val="53D01A66"/>
    <w:rsid w:val="53D42172"/>
    <w:rsid w:val="53D5E75C"/>
    <w:rsid w:val="53DA14D0"/>
    <w:rsid w:val="53DCA0F7"/>
    <w:rsid w:val="53DCDFBA"/>
    <w:rsid w:val="53DD6B56"/>
    <w:rsid w:val="53DE2EAA"/>
    <w:rsid w:val="53DF550D"/>
    <w:rsid w:val="53E11CED"/>
    <w:rsid w:val="53E265E9"/>
    <w:rsid w:val="53E3A9AE"/>
    <w:rsid w:val="53E68460"/>
    <w:rsid w:val="53E7F518"/>
    <w:rsid w:val="53EC5612"/>
    <w:rsid w:val="53F06673"/>
    <w:rsid w:val="53F232D5"/>
    <w:rsid w:val="53F25BE7"/>
    <w:rsid w:val="53F51777"/>
    <w:rsid w:val="53F6300D"/>
    <w:rsid w:val="53F65746"/>
    <w:rsid w:val="53F81690"/>
    <w:rsid w:val="53F89123"/>
    <w:rsid w:val="53FAED8F"/>
    <w:rsid w:val="53FB2DF0"/>
    <w:rsid w:val="53FD56AA"/>
    <w:rsid w:val="53FF64E7"/>
    <w:rsid w:val="54024A57"/>
    <w:rsid w:val="5403A158"/>
    <w:rsid w:val="5404EBD1"/>
    <w:rsid w:val="54085368"/>
    <w:rsid w:val="540B2AB7"/>
    <w:rsid w:val="540E89B1"/>
    <w:rsid w:val="540F9FF8"/>
    <w:rsid w:val="54103250"/>
    <w:rsid w:val="5411547D"/>
    <w:rsid w:val="5412ED0A"/>
    <w:rsid w:val="5413533E"/>
    <w:rsid w:val="5417E15E"/>
    <w:rsid w:val="54195990"/>
    <w:rsid w:val="541A732A"/>
    <w:rsid w:val="541B472E"/>
    <w:rsid w:val="54256641"/>
    <w:rsid w:val="54266991"/>
    <w:rsid w:val="5427F576"/>
    <w:rsid w:val="543A2920"/>
    <w:rsid w:val="543E72FB"/>
    <w:rsid w:val="54450BA3"/>
    <w:rsid w:val="54455C71"/>
    <w:rsid w:val="5458D273"/>
    <w:rsid w:val="545ABD34"/>
    <w:rsid w:val="545F5547"/>
    <w:rsid w:val="5460C02A"/>
    <w:rsid w:val="54680E00"/>
    <w:rsid w:val="54752AEC"/>
    <w:rsid w:val="547695E5"/>
    <w:rsid w:val="547E92D3"/>
    <w:rsid w:val="5483AD51"/>
    <w:rsid w:val="548A6E80"/>
    <w:rsid w:val="548BED6D"/>
    <w:rsid w:val="548C0BF4"/>
    <w:rsid w:val="548D359A"/>
    <w:rsid w:val="5490435E"/>
    <w:rsid w:val="5492EAF2"/>
    <w:rsid w:val="5496D6D5"/>
    <w:rsid w:val="549A5252"/>
    <w:rsid w:val="549D1AA4"/>
    <w:rsid w:val="549D886A"/>
    <w:rsid w:val="54A06F13"/>
    <w:rsid w:val="54A0BFCC"/>
    <w:rsid w:val="54A0E190"/>
    <w:rsid w:val="54A804E0"/>
    <w:rsid w:val="54AA5478"/>
    <w:rsid w:val="54ACB9C9"/>
    <w:rsid w:val="54AFAD03"/>
    <w:rsid w:val="54B94299"/>
    <w:rsid w:val="54BAB131"/>
    <w:rsid w:val="54BFBA32"/>
    <w:rsid w:val="54C163C9"/>
    <w:rsid w:val="54C1C105"/>
    <w:rsid w:val="54C327AC"/>
    <w:rsid w:val="54C5C4D0"/>
    <w:rsid w:val="54C5D137"/>
    <w:rsid w:val="54CC983E"/>
    <w:rsid w:val="54CD9B2E"/>
    <w:rsid w:val="54CF35EE"/>
    <w:rsid w:val="54D604DD"/>
    <w:rsid w:val="54D675B9"/>
    <w:rsid w:val="54DB4FE6"/>
    <w:rsid w:val="54DC134C"/>
    <w:rsid w:val="54DFAFBB"/>
    <w:rsid w:val="54E1FD61"/>
    <w:rsid w:val="54E69F88"/>
    <w:rsid w:val="54E8C20C"/>
    <w:rsid w:val="54EB0077"/>
    <w:rsid w:val="54F49B88"/>
    <w:rsid w:val="54FC619B"/>
    <w:rsid w:val="55176FEC"/>
    <w:rsid w:val="551F7CB5"/>
    <w:rsid w:val="55203FB7"/>
    <w:rsid w:val="5523CEA4"/>
    <w:rsid w:val="55298DC5"/>
    <w:rsid w:val="552D8DD4"/>
    <w:rsid w:val="552E87E8"/>
    <w:rsid w:val="55371BB0"/>
    <w:rsid w:val="5538A110"/>
    <w:rsid w:val="553F8C41"/>
    <w:rsid w:val="55481642"/>
    <w:rsid w:val="55509C79"/>
    <w:rsid w:val="555173F5"/>
    <w:rsid w:val="55567FE0"/>
    <w:rsid w:val="5556E7A6"/>
    <w:rsid w:val="555A8669"/>
    <w:rsid w:val="555D20C0"/>
    <w:rsid w:val="5562B9A5"/>
    <w:rsid w:val="55635673"/>
    <w:rsid w:val="55648782"/>
    <w:rsid w:val="55676556"/>
    <w:rsid w:val="55691197"/>
    <w:rsid w:val="556C4DDF"/>
    <w:rsid w:val="556D515A"/>
    <w:rsid w:val="55716C9F"/>
    <w:rsid w:val="55734D30"/>
    <w:rsid w:val="5578CB64"/>
    <w:rsid w:val="557900EE"/>
    <w:rsid w:val="55798EB9"/>
    <w:rsid w:val="557C345B"/>
    <w:rsid w:val="5585527C"/>
    <w:rsid w:val="558678B4"/>
    <w:rsid w:val="5586F9EB"/>
    <w:rsid w:val="55870702"/>
    <w:rsid w:val="55877661"/>
    <w:rsid w:val="55885712"/>
    <w:rsid w:val="55894F1A"/>
    <w:rsid w:val="558A3EA9"/>
    <w:rsid w:val="558CBBB6"/>
    <w:rsid w:val="558F4E6C"/>
    <w:rsid w:val="559498AF"/>
    <w:rsid w:val="55964690"/>
    <w:rsid w:val="559650D9"/>
    <w:rsid w:val="5599FA83"/>
    <w:rsid w:val="559A32CF"/>
    <w:rsid w:val="559CCB44"/>
    <w:rsid w:val="55A155BF"/>
    <w:rsid w:val="55A7A7BF"/>
    <w:rsid w:val="55A9187F"/>
    <w:rsid w:val="55A955B1"/>
    <w:rsid w:val="55AA8E31"/>
    <w:rsid w:val="55AEE4C1"/>
    <w:rsid w:val="55B26135"/>
    <w:rsid w:val="55B2F631"/>
    <w:rsid w:val="55BA8542"/>
    <w:rsid w:val="55BC307F"/>
    <w:rsid w:val="55BCAA76"/>
    <w:rsid w:val="55BFA725"/>
    <w:rsid w:val="55C1C3FA"/>
    <w:rsid w:val="55C26BE8"/>
    <w:rsid w:val="55C4B99D"/>
    <w:rsid w:val="55CDB468"/>
    <w:rsid w:val="55D906DD"/>
    <w:rsid w:val="55DCB27F"/>
    <w:rsid w:val="55DD0EFE"/>
    <w:rsid w:val="55E5AB74"/>
    <w:rsid w:val="55E80EF2"/>
    <w:rsid w:val="55E9A33E"/>
    <w:rsid w:val="55EABF1C"/>
    <w:rsid w:val="55EB3F4C"/>
    <w:rsid w:val="55EB9C47"/>
    <w:rsid w:val="55EF86B5"/>
    <w:rsid w:val="55F90E8E"/>
    <w:rsid w:val="55F93EAA"/>
    <w:rsid w:val="5607C3E6"/>
    <w:rsid w:val="56081F31"/>
    <w:rsid w:val="5608AA28"/>
    <w:rsid w:val="560C8709"/>
    <w:rsid w:val="560D2B1D"/>
    <w:rsid w:val="56146FC2"/>
    <w:rsid w:val="561586EC"/>
    <w:rsid w:val="56171C21"/>
    <w:rsid w:val="5618F2A4"/>
    <w:rsid w:val="56204B18"/>
    <w:rsid w:val="5626C275"/>
    <w:rsid w:val="5627FF9A"/>
    <w:rsid w:val="5629DD17"/>
    <w:rsid w:val="562C1B25"/>
    <w:rsid w:val="562C7A81"/>
    <w:rsid w:val="5630419A"/>
    <w:rsid w:val="5631328B"/>
    <w:rsid w:val="56326076"/>
    <w:rsid w:val="5637C0D6"/>
    <w:rsid w:val="5638D0DA"/>
    <w:rsid w:val="5639F108"/>
    <w:rsid w:val="56452D9D"/>
    <w:rsid w:val="564537E3"/>
    <w:rsid w:val="56456468"/>
    <w:rsid w:val="564650D3"/>
    <w:rsid w:val="564794D0"/>
    <w:rsid w:val="564BEDC4"/>
    <w:rsid w:val="564C0ED7"/>
    <w:rsid w:val="564FED29"/>
    <w:rsid w:val="565BAE89"/>
    <w:rsid w:val="565D50E8"/>
    <w:rsid w:val="5660F9EA"/>
    <w:rsid w:val="56620F66"/>
    <w:rsid w:val="566379E2"/>
    <w:rsid w:val="5666FE53"/>
    <w:rsid w:val="56692444"/>
    <w:rsid w:val="566B4134"/>
    <w:rsid w:val="566CC7A8"/>
    <w:rsid w:val="5670F8D8"/>
    <w:rsid w:val="5672FCCC"/>
    <w:rsid w:val="567FEA34"/>
    <w:rsid w:val="56849AE0"/>
    <w:rsid w:val="5685661A"/>
    <w:rsid w:val="568B029F"/>
    <w:rsid w:val="568C721B"/>
    <w:rsid w:val="5691C8B9"/>
    <w:rsid w:val="5691EBD3"/>
    <w:rsid w:val="569324B5"/>
    <w:rsid w:val="5693DD34"/>
    <w:rsid w:val="569B2442"/>
    <w:rsid w:val="569FB3D9"/>
    <w:rsid w:val="569FDA67"/>
    <w:rsid w:val="56AA68B6"/>
    <w:rsid w:val="56AB3491"/>
    <w:rsid w:val="56AD6AFF"/>
    <w:rsid w:val="56AF2A95"/>
    <w:rsid w:val="56AF41AD"/>
    <w:rsid w:val="56B91B73"/>
    <w:rsid w:val="56BCE7C3"/>
    <w:rsid w:val="56BE7D5F"/>
    <w:rsid w:val="56C42DE9"/>
    <w:rsid w:val="56CF86FB"/>
    <w:rsid w:val="56CFA25C"/>
    <w:rsid w:val="56D06328"/>
    <w:rsid w:val="56D8F427"/>
    <w:rsid w:val="56DBE28D"/>
    <w:rsid w:val="56DF6944"/>
    <w:rsid w:val="56E08ED8"/>
    <w:rsid w:val="56E38890"/>
    <w:rsid w:val="56E47502"/>
    <w:rsid w:val="56EA2CD4"/>
    <w:rsid w:val="56EBBAB0"/>
    <w:rsid w:val="56ECDD9A"/>
    <w:rsid w:val="56ED93ED"/>
    <w:rsid w:val="56EDC176"/>
    <w:rsid w:val="56EF7A70"/>
    <w:rsid w:val="56F0A7FA"/>
    <w:rsid w:val="56F479CF"/>
    <w:rsid w:val="56F85E7F"/>
    <w:rsid w:val="56FBD6F9"/>
    <w:rsid w:val="56FD420F"/>
    <w:rsid w:val="57010EBA"/>
    <w:rsid w:val="5704A872"/>
    <w:rsid w:val="5707F9AD"/>
    <w:rsid w:val="570CC2A4"/>
    <w:rsid w:val="5711C97D"/>
    <w:rsid w:val="5715FD96"/>
    <w:rsid w:val="5716E4AE"/>
    <w:rsid w:val="571ADA95"/>
    <w:rsid w:val="57284F28"/>
    <w:rsid w:val="572E0DC8"/>
    <w:rsid w:val="5730D448"/>
    <w:rsid w:val="57316942"/>
    <w:rsid w:val="57337D72"/>
    <w:rsid w:val="57351DEB"/>
    <w:rsid w:val="573540A8"/>
    <w:rsid w:val="57369DF6"/>
    <w:rsid w:val="573ECF6B"/>
    <w:rsid w:val="5741E51C"/>
    <w:rsid w:val="5746FF2E"/>
    <w:rsid w:val="574B3698"/>
    <w:rsid w:val="574BE81C"/>
    <w:rsid w:val="57557773"/>
    <w:rsid w:val="57558F8C"/>
    <w:rsid w:val="575BF3CB"/>
    <w:rsid w:val="575F4882"/>
    <w:rsid w:val="57651247"/>
    <w:rsid w:val="5767E827"/>
    <w:rsid w:val="576AFB4A"/>
    <w:rsid w:val="5772442F"/>
    <w:rsid w:val="5773A77B"/>
    <w:rsid w:val="57758AB8"/>
    <w:rsid w:val="5777A3F6"/>
    <w:rsid w:val="577820EC"/>
    <w:rsid w:val="57798C7E"/>
    <w:rsid w:val="577A396A"/>
    <w:rsid w:val="57802C12"/>
    <w:rsid w:val="5782FC51"/>
    <w:rsid w:val="5784C080"/>
    <w:rsid w:val="57861F52"/>
    <w:rsid w:val="5787530B"/>
    <w:rsid w:val="578838B9"/>
    <w:rsid w:val="578C66D1"/>
    <w:rsid w:val="578E1BD3"/>
    <w:rsid w:val="5794C249"/>
    <w:rsid w:val="579689BD"/>
    <w:rsid w:val="57995A3D"/>
    <w:rsid w:val="579AB0FD"/>
    <w:rsid w:val="57A3C1C9"/>
    <w:rsid w:val="57A92C63"/>
    <w:rsid w:val="57AB31DC"/>
    <w:rsid w:val="57AEE2D0"/>
    <w:rsid w:val="57AFA1B5"/>
    <w:rsid w:val="57B0A271"/>
    <w:rsid w:val="57B14BEE"/>
    <w:rsid w:val="57BAA86F"/>
    <w:rsid w:val="57BE836D"/>
    <w:rsid w:val="57BEBEF6"/>
    <w:rsid w:val="57C09471"/>
    <w:rsid w:val="57C35E9C"/>
    <w:rsid w:val="57C78CAE"/>
    <w:rsid w:val="57C848F3"/>
    <w:rsid w:val="57C9327F"/>
    <w:rsid w:val="57C9EB30"/>
    <w:rsid w:val="57CB639C"/>
    <w:rsid w:val="57CBB566"/>
    <w:rsid w:val="57D16D79"/>
    <w:rsid w:val="57D19F22"/>
    <w:rsid w:val="57D73192"/>
    <w:rsid w:val="57D8DF1E"/>
    <w:rsid w:val="57DE7A30"/>
    <w:rsid w:val="57E24DFE"/>
    <w:rsid w:val="57E37274"/>
    <w:rsid w:val="57E5BE78"/>
    <w:rsid w:val="57E66FF5"/>
    <w:rsid w:val="57E67EE4"/>
    <w:rsid w:val="57ECC393"/>
    <w:rsid w:val="57F42C49"/>
    <w:rsid w:val="57F9DD93"/>
    <w:rsid w:val="57FAB663"/>
    <w:rsid w:val="58015231"/>
    <w:rsid w:val="580833A7"/>
    <w:rsid w:val="580980FC"/>
    <w:rsid w:val="580BC2EC"/>
    <w:rsid w:val="580E1377"/>
    <w:rsid w:val="5811555C"/>
    <w:rsid w:val="58119265"/>
    <w:rsid w:val="5813FA0F"/>
    <w:rsid w:val="5816D464"/>
    <w:rsid w:val="58178D5F"/>
    <w:rsid w:val="581B97E3"/>
    <w:rsid w:val="581CC76A"/>
    <w:rsid w:val="58266B85"/>
    <w:rsid w:val="5829C92C"/>
    <w:rsid w:val="582DBB11"/>
    <w:rsid w:val="583236C2"/>
    <w:rsid w:val="5834FA12"/>
    <w:rsid w:val="583859D1"/>
    <w:rsid w:val="583E3F26"/>
    <w:rsid w:val="583FC786"/>
    <w:rsid w:val="5840CA34"/>
    <w:rsid w:val="58480B99"/>
    <w:rsid w:val="584BA2DF"/>
    <w:rsid w:val="5852220A"/>
    <w:rsid w:val="585E9E3B"/>
    <w:rsid w:val="58636BB5"/>
    <w:rsid w:val="5866FAA5"/>
    <w:rsid w:val="5868CEA5"/>
    <w:rsid w:val="586EF81D"/>
    <w:rsid w:val="5870E3F4"/>
    <w:rsid w:val="587186AE"/>
    <w:rsid w:val="5878065A"/>
    <w:rsid w:val="587B89D3"/>
    <w:rsid w:val="587C0CD1"/>
    <w:rsid w:val="5885D2FE"/>
    <w:rsid w:val="588B34BB"/>
    <w:rsid w:val="588B551C"/>
    <w:rsid w:val="588C828E"/>
    <w:rsid w:val="5892A54A"/>
    <w:rsid w:val="589951DE"/>
    <w:rsid w:val="589CC92E"/>
    <w:rsid w:val="589ED3AE"/>
    <w:rsid w:val="58A3786F"/>
    <w:rsid w:val="58A5B304"/>
    <w:rsid w:val="58A87BFE"/>
    <w:rsid w:val="58B5B6A9"/>
    <w:rsid w:val="58BF1103"/>
    <w:rsid w:val="58CA9669"/>
    <w:rsid w:val="58CBD130"/>
    <w:rsid w:val="58CC45EA"/>
    <w:rsid w:val="58CCB01B"/>
    <w:rsid w:val="58CDF633"/>
    <w:rsid w:val="58CF7290"/>
    <w:rsid w:val="58D30B78"/>
    <w:rsid w:val="58D77103"/>
    <w:rsid w:val="58E1C557"/>
    <w:rsid w:val="58E2638F"/>
    <w:rsid w:val="58E469CA"/>
    <w:rsid w:val="58E5872C"/>
    <w:rsid w:val="58E7E229"/>
    <w:rsid w:val="58E8F5BB"/>
    <w:rsid w:val="58E9F9F6"/>
    <w:rsid w:val="58EACEAA"/>
    <w:rsid w:val="58EB3A22"/>
    <w:rsid w:val="58EFAB11"/>
    <w:rsid w:val="58FC3482"/>
    <w:rsid w:val="58FCBE09"/>
    <w:rsid w:val="590025F9"/>
    <w:rsid w:val="59011926"/>
    <w:rsid w:val="59097DC1"/>
    <w:rsid w:val="590AD134"/>
    <w:rsid w:val="5913F403"/>
    <w:rsid w:val="591442B2"/>
    <w:rsid w:val="5917C85A"/>
    <w:rsid w:val="59180267"/>
    <w:rsid w:val="59194C7D"/>
    <w:rsid w:val="591AEF9A"/>
    <w:rsid w:val="591BF0BC"/>
    <w:rsid w:val="591BFE17"/>
    <w:rsid w:val="591F90AA"/>
    <w:rsid w:val="5922CE78"/>
    <w:rsid w:val="59254AF0"/>
    <w:rsid w:val="5925BE28"/>
    <w:rsid w:val="59262827"/>
    <w:rsid w:val="59265C3B"/>
    <w:rsid w:val="59282476"/>
    <w:rsid w:val="59299C9D"/>
    <w:rsid w:val="592A5ECB"/>
    <w:rsid w:val="592C3C1F"/>
    <w:rsid w:val="592D1258"/>
    <w:rsid w:val="592D22A6"/>
    <w:rsid w:val="59345D16"/>
    <w:rsid w:val="593807FF"/>
    <w:rsid w:val="59386755"/>
    <w:rsid w:val="59399128"/>
    <w:rsid w:val="593ABDCA"/>
    <w:rsid w:val="593DBCE1"/>
    <w:rsid w:val="593E96BF"/>
    <w:rsid w:val="593FED6C"/>
    <w:rsid w:val="59405690"/>
    <w:rsid w:val="59412709"/>
    <w:rsid w:val="59438CB2"/>
    <w:rsid w:val="5944291F"/>
    <w:rsid w:val="59457C5B"/>
    <w:rsid w:val="59474155"/>
    <w:rsid w:val="59487542"/>
    <w:rsid w:val="5949078A"/>
    <w:rsid w:val="59495B9B"/>
    <w:rsid w:val="594A8455"/>
    <w:rsid w:val="59527C1A"/>
    <w:rsid w:val="5956F095"/>
    <w:rsid w:val="595A8997"/>
    <w:rsid w:val="595B8154"/>
    <w:rsid w:val="595C140F"/>
    <w:rsid w:val="59627B10"/>
    <w:rsid w:val="59632403"/>
    <w:rsid w:val="5964CAA0"/>
    <w:rsid w:val="5969A08E"/>
    <w:rsid w:val="596A6F59"/>
    <w:rsid w:val="596B1528"/>
    <w:rsid w:val="596B6751"/>
    <w:rsid w:val="596E992D"/>
    <w:rsid w:val="59728662"/>
    <w:rsid w:val="5973455C"/>
    <w:rsid w:val="59749263"/>
    <w:rsid w:val="59758807"/>
    <w:rsid w:val="5977ECC1"/>
    <w:rsid w:val="5978FBCF"/>
    <w:rsid w:val="597B94C8"/>
    <w:rsid w:val="5980A747"/>
    <w:rsid w:val="59833F19"/>
    <w:rsid w:val="598795BD"/>
    <w:rsid w:val="598882FD"/>
    <w:rsid w:val="598B36F4"/>
    <w:rsid w:val="598DB3F5"/>
    <w:rsid w:val="599905FB"/>
    <w:rsid w:val="599C23CE"/>
    <w:rsid w:val="599DE3A8"/>
    <w:rsid w:val="599ED6C8"/>
    <w:rsid w:val="599FE4E6"/>
    <w:rsid w:val="59A4191B"/>
    <w:rsid w:val="59A8B73F"/>
    <w:rsid w:val="59AF0C2C"/>
    <w:rsid w:val="59AFDA31"/>
    <w:rsid w:val="59B69D29"/>
    <w:rsid w:val="59BA6264"/>
    <w:rsid w:val="59BB5A52"/>
    <w:rsid w:val="59BC78C6"/>
    <w:rsid w:val="59BDC622"/>
    <w:rsid w:val="59BE7E69"/>
    <w:rsid w:val="59C2A1F0"/>
    <w:rsid w:val="59CBCFF8"/>
    <w:rsid w:val="59CD7440"/>
    <w:rsid w:val="59CF6EEB"/>
    <w:rsid w:val="59D4ECB6"/>
    <w:rsid w:val="59D56E10"/>
    <w:rsid w:val="59D62273"/>
    <w:rsid w:val="59D6DE49"/>
    <w:rsid w:val="59D89021"/>
    <w:rsid w:val="59DAC9AB"/>
    <w:rsid w:val="59DD73DB"/>
    <w:rsid w:val="59DF00BF"/>
    <w:rsid w:val="59E05324"/>
    <w:rsid w:val="59E6BDEC"/>
    <w:rsid w:val="59E89A42"/>
    <w:rsid w:val="59E9E473"/>
    <w:rsid w:val="59EC6DD2"/>
    <w:rsid w:val="59F03113"/>
    <w:rsid w:val="59F0A063"/>
    <w:rsid w:val="59F33CD0"/>
    <w:rsid w:val="59F70701"/>
    <w:rsid w:val="59F70812"/>
    <w:rsid w:val="59F83D5E"/>
    <w:rsid w:val="59FCD8E3"/>
    <w:rsid w:val="5A02F3A9"/>
    <w:rsid w:val="5A060CC6"/>
    <w:rsid w:val="5A0AA5B1"/>
    <w:rsid w:val="5A0C0A88"/>
    <w:rsid w:val="5A113D71"/>
    <w:rsid w:val="5A132C0C"/>
    <w:rsid w:val="5A1654A6"/>
    <w:rsid w:val="5A1D17E3"/>
    <w:rsid w:val="5A1E7DF6"/>
    <w:rsid w:val="5A22C5E2"/>
    <w:rsid w:val="5A230152"/>
    <w:rsid w:val="5A29CBF1"/>
    <w:rsid w:val="5A2C01FF"/>
    <w:rsid w:val="5A2FD1D0"/>
    <w:rsid w:val="5A314B9B"/>
    <w:rsid w:val="5A31EB36"/>
    <w:rsid w:val="5A392D5D"/>
    <w:rsid w:val="5A4319C8"/>
    <w:rsid w:val="5A44A807"/>
    <w:rsid w:val="5A4505DE"/>
    <w:rsid w:val="5A46F73D"/>
    <w:rsid w:val="5A4792C1"/>
    <w:rsid w:val="5A488676"/>
    <w:rsid w:val="5A48FC98"/>
    <w:rsid w:val="5A4DB646"/>
    <w:rsid w:val="5A518796"/>
    <w:rsid w:val="5A53CBDA"/>
    <w:rsid w:val="5A56CC25"/>
    <w:rsid w:val="5A57B9FC"/>
    <w:rsid w:val="5A5BF972"/>
    <w:rsid w:val="5A5F1391"/>
    <w:rsid w:val="5A5FFFBA"/>
    <w:rsid w:val="5A60282A"/>
    <w:rsid w:val="5A63791B"/>
    <w:rsid w:val="5A6ABC31"/>
    <w:rsid w:val="5A6B7775"/>
    <w:rsid w:val="5A72757F"/>
    <w:rsid w:val="5A743042"/>
    <w:rsid w:val="5A74DE38"/>
    <w:rsid w:val="5A75C8FE"/>
    <w:rsid w:val="5A80B332"/>
    <w:rsid w:val="5A8279BD"/>
    <w:rsid w:val="5A83C116"/>
    <w:rsid w:val="5A852706"/>
    <w:rsid w:val="5A862731"/>
    <w:rsid w:val="5A87EBD7"/>
    <w:rsid w:val="5A9B8A77"/>
    <w:rsid w:val="5AA48185"/>
    <w:rsid w:val="5AA48EF6"/>
    <w:rsid w:val="5AA77991"/>
    <w:rsid w:val="5AA89C18"/>
    <w:rsid w:val="5AA8AB0B"/>
    <w:rsid w:val="5AA8CEC1"/>
    <w:rsid w:val="5AAA9617"/>
    <w:rsid w:val="5AB24092"/>
    <w:rsid w:val="5AB6497D"/>
    <w:rsid w:val="5AB768C7"/>
    <w:rsid w:val="5AB79557"/>
    <w:rsid w:val="5ABB255F"/>
    <w:rsid w:val="5ABB5B72"/>
    <w:rsid w:val="5ABE8739"/>
    <w:rsid w:val="5AC0291D"/>
    <w:rsid w:val="5AC4AA3C"/>
    <w:rsid w:val="5AC9F620"/>
    <w:rsid w:val="5ACCADEF"/>
    <w:rsid w:val="5AD1471E"/>
    <w:rsid w:val="5AD44C14"/>
    <w:rsid w:val="5ADE506E"/>
    <w:rsid w:val="5AE0B567"/>
    <w:rsid w:val="5AE80F8B"/>
    <w:rsid w:val="5AEA5D56"/>
    <w:rsid w:val="5AEAD9B9"/>
    <w:rsid w:val="5AEC1EC9"/>
    <w:rsid w:val="5AEF484A"/>
    <w:rsid w:val="5AEFA1A1"/>
    <w:rsid w:val="5AF38931"/>
    <w:rsid w:val="5AF50296"/>
    <w:rsid w:val="5AF54DBC"/>
    <w:rsid w:val="5AF5F7E0"/>
    <w:rsid w:val="5AFA3DE5"/>
    <w:rsid w:val="5AFAB8F6"/>
    <w:rsid w:val="5B03BE6D"/>
    <w:rsid w:val="5B053F15"/>
    <w:rsid w:val="5B0AA58F"/>
    <w:rsid w:val="5B0B0A22"/>
    <w:rsid w:val="5B0DD076"/>
    <w:rsid w:val="5B1301C9"/>
    <w:rsid w:val="5B143A0D"/>
    <w:rsid w:val="5B202A8F"/>
    <w:rsid w:val="5B25A269"/>
    <w:rsid w:val="5B262AB8"/>
    <w:rsid w:val="5B265EB1"/>
    <w:rsid w:val="5B273DC8"/>
    <w:rsid w:val="5B295590"/>
    <w:rsid w:val="5B2D5AC5"/>
    <w:rsid w:val="5B2D76B4"/>
    <w:rsid w:val="5B2DE712"/>
    <w:rsid w:val="5B2F6242"/>
    <w:rsid w:val="5B340B4E"/>
    <w:rsid w:val="5B3734C4"/>
    <w:rsid w:val="5B4171CD"/>
    <w:rsid w:val="5B4F0B60"/>
    <w:rsid w:val="5B4FD313"/>
    <w:rsid w:val="5B55CFA8"/>
    <w:rsid w:val="5B59256C"/>
    <w:rsid w:val="5B5BBA84"/>
    <w:rsid w:val="5B5DDABE"/>
    <w:rsid w:val="5B61F4BA"/>
    <w:rsid w:val="5B64A368"/>
    <w:rsid w:val="5B663175"/>
    <w:rsid w:val="5B6B0F98"/>
    <w:rsid w:val="5B6B32A9"/>
    <w:rsid w:val="5B6CBBAD"/>
    <w:rsid w:val="5B6E82E5"/>
    <w:rsid w:val="5B6F57C8"/>
    <w:rsid w:val="5B70825D"/>
    <w:rsid w:val="5B712CEF"/>
    <w:rsid w:val="5B71F052"/>
    <w:rsid w:val="5B758CA2"/>
    <w:rsid w:val="5B7771D1"/>
    <w:rsid w:val="5B7B1EC5"/>
    <w:rsid w:val="5B7B9B28"/>
    <w:rsid w:val="5B7BA336"/>
    <w:rsid w:val="5B7CC451"/>
    <w:rsid w:val="5B7D3E84"/>
    <w:rsid w:val="5B7FCC6B"/>
    <w:rsid w:val="5B8371B1"/>
    <w:rsid w:val="5B83B3F1"/>
    <w:rsid w:val="5B85A2F9"/>
    <w:rsid w:val="5B862C9B"/>
    <w:rsid w:val="5B880626"/>
    <w:rsid w:val="5B88A50A"/>
    <w:rsid w:val="5B8A56B3"/>
    <w:rsid w:val="5B8C41AD"/>
    <w:rsid w:val="5B8E97F9"/>
    <w:rsid w:val="5B93A9C9"/>
    <w:rsid w:val="5B9475AC"/>
    <w:rsid w:val="5B9858C8"/>
    <w:rsid w:val="5B9A1A82"/>
    <w:rsid w:val="5B9ECF63"/>
    <w:rsid w:val="5BA3218D"/>
    <w:rsid w:val="5BA35837"/>
    <w:rsid w:val="5BA59801"/>
    <w:rsid w:val="5BAED1A9"/>
    <w:rsid w:val="5BB4438F"/>
    <w:rsid w:val="5BB4C622"/>
    <w:rsid w:val="5BB53698"/>
    <w:rsid w:val="5BBD25AB"/>
    <w:rsid w:val="5BBD5DF2"/>
    <w:rsid w:val="5BBDCBD5"/>
    <w:rsid w:val="5BBE2411"/>
    <w:rsid w:val="5BBE2CD0"/>
    <w:rsid w:val="5BBF6B16"/>
    <w:rsid w:val="5BC0BC3B"/>
    <w:rsid w:val="5BC0F3C8"/>
    <w:rsid w:val="5BC7308D"/>
    <w:rsid w:val="5BCDD679"/>
    <w:rsid w:val="5BD404CD"/>
    <w:rsid w:val="5BD907E4"/>
    <w:rsid w:val="5BDE8B2D"/>
    <w:rsid w:val="5BDFEB5A"/>
    <w:rsid w:val="5BE4B5AA"/>
    <w:rsid w:val="5BE57E40"/>
    <w:rsid w:val="5BE8A056"/>
    <w:rsid w:val="5BF021D1"/>
    <w:rsid w:val="5BF051BD"/>
    <w:rsid w:val="5BF0A0F4"/>
    <w:rsid w:val="5BF6CD77"/>
    <w:rsid w:val="5BF86109"/>
    <w:rsid w:val="5BFB69F6"/>
    <w:rsid w:val="5BFC714D"/>
    <w:rsid w:val="5BFFE12C"/>
    <w:rsid w:val="5C02892C"/>
    <w:rsid w:val="5C02E1AA"/>
    <w:rsid w:val="5C02F076"/>
    <w:rsid w:val="5C03A4ED"/>
    <w:rsid w:val="5C0DDB53"/>
    <w:rsid w:val="5C11BBA7"/>
    <w:rsid w:val="5C1281F3"/>
    <w:rsid w:val="5C136CEE"/>
    <w:rsid w:val="5C139A6F"/>
    <w:rsid w:val="5C1BBF85"/>
    <w:rsid w:val="5C1C5C8D"/>
    <w:rsid w:val="5C22E158"/>
    <w:rsid w:val="5C2A6AB0"/>
    <w:rsid w:val="5C2A815D"/>
    <w:rsid w:val="5C2BB69C"/>
    <w:rsid w:val="5C2EFD1F"/>
    <w:rsid w:val="5C305830"/>
    <w:rsid w:val="5C320B11"/>
    <w:rsid w:val="5C368A87"/>
    <w:rsid w:val="5C4196E6"/>
    <w:rsid w:val="5C42FF09"/>
    <w:rsid w:val="5C43CA69"/>
    <w:rsid w:val="5C444461"/>
    <w:rsid w:val="5C477BC2"/>
    <w:rsid w:val="5C51387F"/>
    <w:rsid w:val="5C5872C8"/>
    <w:rsid w:val="5C5C2798"/>
    <w:rsid w:val="5C5CF953"/>
    <w:rsid w:val="5C60127E"/>
    <w:rsid w:val="5C6107B7"/>
    <w:rsid w:val="5C630591"/>
    <w:rsid w:val="5C65D122"/>
    <w:rsid w:val="5C6A5F72"/>
    <w:rsid w:val="5C6EFB1E"/>
    <w:rsid w:val="5C739CDD"/>
    <w:rsid w:val="5C749E9C"/>
    <w:rsid w:val="5C7B04C4"/>
    <w:rsid w:val="5C818B58"/>
    <w:rsid w:val="5C88782D"/>
    <w:rsid w:val="5C89BAA8"/>
    <w:rsid w:val="5C8A6F87"/>
    <w:rsid w:val="5C8DAB61"/>
    <w:rsid w:val="5C8DDDBB"/>
    <w:rsid w:val="5C90F051"/>
    <w:rsid w:val="5C9AB5F6"/>
    <w:rsid w:val="5CA01821"/>
    <w:rsid w:val="5CA610C0"/>
    <w:rsid w:val="5CA6DA83"/>
    <w:rsid w:val="5CA824FE"/>
    <w:rsid w:val="5CAB3664"/>
    <w:rsid w:val="5CB3D2C4"/>
    <w:rsid w:val="5CB4C02B"/>
    <w:rsid w:val="5CB5E03D"/>
    <w:rsid w:val="5CB61D06"/>
    <w:rsid w:val="5CB71F50"/>
    <w:rsid w:val="5CBA1F56"/>
    <w:rsid w:val="5CBB37A0"/>
    <w:rsid w:val="5CBCEB6C"/>
    <w:rsid w:val="5CBFBAE1"/>
    <w:rsid w:val="5CC29D35"/>
    <w:rsid w:val="5CC4FB97"/>
    <w:rsid w:val="5CC8CED9"/>
    <w:rsid w:val="5CCB41E0"/>
    <w:rsid w:val="5CCB903D"/>
    <w:rsid w:val="5CCC3816"/>
    <w:rsid w:val="5CD6D723"/>
    <w:rsid w:val="5CD750C1"/>
    <w:rsid w:val="5CDB71FE"/>
    <w:rsid w:val="5CDBD29D"/>
    <w:rsid w:val="5CE09B9A"/>
    <w:rsid w:val="5CE61A78"/>
    <w:rsid w:val="5CE77D2C"/>
    <w:rsid w:val="5CF51E92"/>
    <w:rsid w:val="5CF6FBF5"/>
    <w:rsid w:val="5CF8B33F"/>
    <w:rsid w:val="5CFEAE8E"/>
    <w:rsid w:val="5D02633E"/>
    <w:rsid w:val="5D02EDB8"/>
    <w:rsid w:val="5D059B39"/>
    <w:rsid w:val="5D079DEB"/>
    <w:rsid w:val="5D140341"/>
    <w:rsid w:val="5D15203D"/>
    <w:rsid w:val="5D18505F"/>
    <w:rsid w:val="5D280AF0"/>
    <w:rsid w:val="5D282258"/>
    <w:rsid w:val="5D2BACE5"/>
    <w:rsid w:val="5D37CED6"/>
    <w:rsid w:val="5D3DE977"/>
    <w:rsid w:val="5D410990"/>
    <w:rsid w:val="5D421A4A"/>
    <w:rsid w:val="5D434E16"/>
    <w:rsid w:val="5D46A27A"/>
    <w:rsid w:val="5D476080"/>
    <w:rsid w:val="5D4BE945"/>
    <w:rsid w:val="5D535791"/>
    <w:rsid w:val="5D54D1C3"/>
    <w:rsid w:val="5D56B086"/>
    <w:rsid w:val="5D5B2FDE"/>
    <w:rsid w:val="5D5DB65E"/>
    <w:rsid w:val="5D5E63A8"/>
    <w:rsid w:val="5D5E7856"/>
    <w:rsid w:val="5D5ED525"/>
    <w:rsid w:val="5D666E39"/>
    <w:rsid w:val="5D6757FD"/>
    <w:rsid w:val="5D6FA299"/>
    <w:rsid w:val="5D701AFB"/>
    <w:rsid w:val="5D71E784"/>
    <w:rsid w:val="5D727E77"/>
    <w:rsid w:val="5D73CD63"/>
    <w:rsid w:val="5D74DC67"/>
    <w:rsid w:val="5D75F78B"/>
    <w:rsid w:val="5D7EAEE1"/>
    <w:rsid w:val="5D7EFF0F"/>
    <w:rsid w:val="5D805E13"/>
    <w:rsid w:val="5D8D6F36"/>
    <w:rsid w:val="5D8DF772"/>
    <w:rsid w:val="5D911D21"/>
    <w:rsid w:val="5D91E3FB"/>
    <w:rsid w:val="5D95848F"/>
    <w:rsid w:val="5D96F479"/>
    <w:rsid w:val="5DA2CFB5"/>
    <w:rsid w:val="5DA7C71E"/>
    <w:rsid w:val="5DA8E79E"/>
    <w:rsid w:val="5DB6D4EA"/>
    <w:rsid w:val="5DB8EB89"/>
    <w:rsid w:val="5DBB347A"/>
    <w:rsid w:val="5DBD898B"/>
    <w:rsid w:val="5DC0630C"/>
    <w:rsid w:val="5DC188A4"/>
    <w:rsid w:val="5DC45AB7"/>
    <w:rsid w:val="5DC48520"/>
    <w:rsid w:val="5DC61AA7"/>
    <w:rsid w:val="5DC87F5A"/>
    <w:rsid w:val="5DCA0946"/>
    <w:rsid w:val="5DCA6A5C"/>
    <w:rsid w:val="5DCC4FC1"/>
    <w:rsid w:val="5DCE1B38"/>
    <w:rsid w:val="5DD06275"/>
    <w:rsid w:val="5DD42C39"/>
    <w:rsid w:val="5DD46115"/>
    <w:rsid w:val="5DDBBAB4"/>
    <w:rsid w:val="5DDFFFE3"/>
    <w:rsid w:val="5DE08ABB"/>
    <w:rsid w:val="5DE0E351"/>
    <w:rsid w:val="5DE75FFC"/>
    <w:rsid w:val="5DEA367D"/>
    <w:rsid w:val="5DECCD92"/>
    <w:rsid w:val="5DECD78C"/>
    <w:rsid w:val="5DED26A6"/>
    <w:rsid w:val="5DED5CA9"/>
    <w:rsid w:val="5DF55417"/>
    <w:rsid w:val="5DF5CFAE"/>
    <w:rsid w:val="5DFA0FE7"/>
    <w:rsid w:val="5DFA8AAD"/>
    <w:rsid w:val="5DFCF3A4"/>
    <w:rsid w:val="5E087264"/>
    <w:rsid w:val="5E0A5FD6"/>
    <w:rsid w:val="5E0B378A"/>
    <w:rsid w:val="5E0B9E4D"/>
    <w:rsid w:val="5E1056F2"/>
    <w:rsid w:val="5E1875DD"/>
    <w:rsid w:val="5E1BCD85"/>
    <w:rsid w:val="5E1E1974"/>
    <w:rsid w:val="5E23F562"/>
    <w:rsid w:val="5E2B3D98"/>
    <w:rsid w:val="5E2D94B0"/>
    <w:rsid w:val="5E2ED25C"/>
    <w:rsid w:val="5E2F939B"/>
    <w:rsid w:val="5E314B45"/>
    <w:rsid w:val="5E36297A"/>
    <w:rsid w:val="5E36CE98"/>
    <w:rsid w:val="5E39AABA"/>
    <w:rsid w:val="5E3ABABD"/>
    <w:rsid w:val="5E3EAFE4"/>
    <w:rsid w:val="5E42A2CF"/>
    <w:rsid w:val="5E4366E3"/>
    <w:rsid w:val="5E436B16"/>
    <w:rsid w:val="5E44D279"/>
    <w:rsid w:val="5E45A413"/>
    <w:rsid w:val="5E489AA7"/>
    <w:rsid w:val="5E4AB651"/>
    <w:rsid w:val="5E4BF61A"/>
    <w:rsid w:val="5E4F1FF1"/>
    <w:rsid w:val="5E4F6708"/>
    <w:rsid w:val="5E5004B1"/>
    <w:rsid w:val="5E54EA57"/>
    <w:rsid w:val="5E57F6FB"/>
    <w:rsid w:val="5E5A6DF0"/>
    <w:rsid w:val="5E61B550"/>
    <w:rsid w:val="5E61D46B"/>
    <w:rsid w:val="5E62D181"/>
    <w:rsid w:val="5E680678"/>
    <w:rsid w:val="5E69CC41"/>
    <w:rsid w:val="5E6A156C"/>
    <w:rsid w:val="5E6A885E"/>
    <w:rsid w:val="5E6AF6C7"/>
    <w:rsid w:val="5E6BC8D9"/>
    <w:rsid w:val="5E6E1C72"/>
    <w:rsid w:val="5E715563"/>
    <w:rsid w:val="5E73891F"/>
    <w:rsid w:val="5E73A4B2"/>
    <w:rsid w:val="5E740295"/>
    <w:rsid w:val="5E7C8FE6"/>
    <w:rsid w:val="5E7EAB9F"/>
    <w:rsid w:val="5E7F4F90"/>
    <w:rsid w:val="5E85BC24"/>
    <w:rsid w:val="5E8679F4"/>
    <w:rsid w:val="5E87B920"/>
    <w:rsid w:val="5E8A172B"/>
    <w:rsid w:val="5E8C0D13"/>
    <w:rsid w:val="5E932DFC"/>
    <w:rsid w:val="5E941737"/>
    <w:rsid w:val="5E964759"/>
    <w:rsid w:val="5E9AEEB3"/>
    <w:rsid w:val="5EA0956F"/>
    <w:rsid w:val="5EAB86FE"/>
    <w:rsid w:val="5EABF0E7"/>
    <w:rsid w:val="5EAE271A"/>
    <w:rsid w:val="5EAF6343"/>
    <w:rsid w:val="5EB13865"/>
    <w:rsid w:val="5EBBA366"/>
    <w:rsid w:val="5EBCA7EA"/>
    <w:rsid w:val="5ECAAC59"/>
    <w:rsid w:val="5ECD3720"/>
    <w:rsid w:val="5ED4FBEC"/>
    <w:rsid w:val="5ED658D1"/>
    <w:rsid w:val="5ED84CF6"/>
    <w:rsid w:val="5ED98973"/>
    <w:rsid w:val="5ED9AFD0"/>
    <w:rsid w:val="5EE4BE6C"/>
    <w:rsid w:val="5EE51257"/>
    <w:rsid w:val="5EE728E9"/>
    <w:rsid w:val="5EEBA8C6"/>
    <w:rsid w:val="5EED3D12"/>
    <w:rsid w:val="5EF14CAD"/>
    <w:rsid w:val="5EF2359E"/>
    <w:rsid w:val="5EF89B7C"/>
    <w:rsid w:val="5EF91181"/>
    <w:rsid w:val="5EF9CF7A"/>
    <w:rsid w:val="5F00221D"/>
    <w:rsid w:val="5F09F695"/>
    <w:rsid w:val="5F15F4EF"/>
    <w:rsid w:val="5F1FCB7B"/>
    <w:rsid w:val="5F2106C1"/>
    <w:rsid w:val="5F24DFAF"/>
    <w:rsid w:val="5F2790F4"/>
    <w:rsid w:val="5F2BD8B4"/>
    <w:rsid w:val="5F2DE302"/>
    <w:rsid w:val="5F3191FF"/>
    <w:rsid w:val="5F35B397"/>
    <w:rsid w:val="5F39BA11"/>
    <w:rsid w:val="5F3AE83E"/>
    <w:rsid w:val="5F3DCA04"/>
    <w:rsid w:val="5F479134"/>
    <w:rsid w:val="5F4932C6"/>
    <w:rsid w:val="5F4C9B34"/>
    <w:rsid w:val="5F4E7157"/>
    <w:rsid w:val="5F50499A"/>
    <w:rsid w:val="5F53883F"/>
    <w:rsid w:val="5F53FA72"/>
    <w:rsid w:val="5F544706"/>
    <w:rsid w:val="5F546A65"/>
    <w:rsid w:val="5F554301"/>
    <w:rsid w:val="5F5790CB"/>
    <w:rsid w:val="5F598F17"/>
    <w:rsid w:val="5F5D1279"/>
    <w:rsid w:val="5F60DF7F"/>
    <w:rsid w:val="5F6349C5"/>
    <w:rsid w:val="5F655177"/>
    <w:rsid w:val="5F6B40A5"/>
    <w:rsid w:val="5F6B6A81"/>
    <w:rsid w:val="5F6E016F"/>
    <w:rsid w:val="5F722D67"/>
    <w:rsid w:val="5F73F284"/>
    <w:rsid w:val="5F776027"/>
    <w:rsid w:val="5F7A6FC1"/>
    <w:rsid w:val="5F7F4459"/>
    <w:rsid w:val="5F7F6766"/>
    <w:rsid w:val="5F7F9558"/>
    <w:rsid w:val="5F816BA2"/>
    <w:rsid w:val="5F8BAA3D"/>
    <w:rsid w:val="5F931074"/>
    <w:rsid w:val="5F97F692"/>
    <w:rsid w:val="5F992C9A"/>
    <w:rsid w:val="5F9C8EDF"/>
    <w:rsid w:val="5F9F5509"/>
    <w:rsid w:val="5FA145F8"/>
    <w:rsid w:val="5FA2EB26"/>
    <w:rsid w:val="5FA681B2"/>
    <w:rsid w:val="5FA7EE92"/>
    <w:rsid w:val="5FAAA092"/>
    <w:rsid w:val="5FAB4956"/>
    <w:rsid w:val="5FB6F268"/>
    <w:rsid w:val="5FB81082"/>
    <w:rsid w:val="5FB843C0"/>
    <w:rsid w:val="5FB8E385"/>
    <w:rsid w:val="5FBE809E"/>
    <w:rsid w:val="5FBEBE07"/>
    <w:rsid w:val="5FC0B220"/>
    <w:rsid w:val="5FD3CA64"/>
    <w:rsid w:val="5FD6B722"/>
    <w:rsid w:val="5FDB48E4"/>
    <w:rsid w:val="5FDC7E12"/>
    <w:rsid w:val="5FDD22E4"/>
    <w:rsid w:val="5FDE6BFB"/>
    <w:rsid w:val="5FDE75BD"/>
    <w:rsid w:val="5FDE7B45"/>
    <w:rsid w:val="5FDEB44B"/>
    <w:rsid w:val="5FDF4632"/>
    <w:rsid w:val="5FE023FD"/>
    <w:rsid w:val="5FE1C5AF"/>
    <w:rsid w:val="5FE2793C"/>
    <w:rsid w:val="5FE45FE5"/>
    <w:rsid w:val="5FE634B4"/>
    <w:rsid w:val="5FE90AA3"/>
    <w:rsid w:val="5FEABB26"/>
    <w:rsid w:val="5FEBC384"/>
    <w:rsid w:val="5FEE264E"/>
    <w:rsid w:val="5FEE4E35"/>
    <w:rsid w:val="5FEEFEB8"/>
    <w:rsid w:val="5FF1C026"/>
    <w:rsid w:val="5FF234BD"/>
    <w:rsid w:val="5FF64DC4"/>
    <w:rsid w:val="5FFE9994"/>
    <w:rsid w:val="6001F974"/>
    <w:rsid w:val="60093DEB"/>
    <w:rsid w:val="600B682E"/>
    <w:rsid w:val="600D9FDE"/>
    <w:rsid w:val="60141556"/>
    <w:rsid w:val="6020ED23"/>
    <w:rsid w:val="6022F281"/>
    <w:rsid w:val="602C6C40"/>
    <w:rsid w:val="60339885"/>
    <w:rsid w:val="6037534A"/>
    <w:rsid w:val="603D39CC"/>
    <w:rsid w:val="6040BCB9"/>
    <w:rsid w:val="60432BC0"/>
    <w:rsid w:val="6043577D"/>
    <w:rsid w:val="60478784"/>
    <w:rsid w:val="604D026D"/>
    <w:rsid w:val="604EDE5B"/>
    <w:rsid w:val="604EEEDB"/>
    <w:rsid w:val="604F04BF"/>
    <w:rsid w:val="6050C2F2"/>
    <w:rsid w:val="6052C1EC"/>
    <w:rsid w:val="60535747"/>
    <w:rsid w:val="6055EF78"/>
    <w:rsid w:val="6058F9E7"/>
    <w:rsid w:val="60610892"/>
    <w:rsid w:val="60725B83"/>
    <w:rsid w:val="6074E7A2"/>
    <w:rsid w:val="60750678"/>
    <w:rsid w:val="60775ED5"/>
    <w:rsid w:val="60781669"/>
    <w:rsid w:val="607DFA08"/>
    <w:rsid w:val="608225F1"/>
    <w:rsid w:val="6083D9B6"/>
    <w:rsid w:val="6084F091"/>
    <w:rsid w:val="6086D643"/>
    <w:rsid w:val="608832D9"/>
    <w:rsid w:val="608AC276"/>
    <w:rsid w:val="60945A8F"/>
    <w:rsid w:val="60987E81"/>
    <w:rsid w:val="609A9B69"/>
    <w:rsid w:val="609E2C06"/>
    <w:rsid w:val="60A3FD35"/>
    <w:rsid w:val="60A489F7"/>
    <w:rsid w:val="60A5BD99"/>
    <w:rsid w:val="60A6B485"/>
    <w:rsid w:val="60AC4213"/>
    <w:rsid w:val="60AD6A64"/>
    <w:rsid w:val="60B0B9CA"/>
    <w:rsid w:val="60B28DD2"/>
    <w:rsid w:val="60B359BB"/>
    <w:rsid w:val="60B3E924"/>
    <w:rsid w:val="60B84ACB"/>
    <w:rsid w:val="60BB1037"/>
    <w:rsid w:val="60BB1748"/>
    <w:rsid w:val="60BD0FAD"/>
    <w:rsid w:val="60BDBC20"/>
    <w:rsid w:val="60C3495D"/>
    <w:rsid w:val="60C49224"/>
    <w:rsid w:val="60CA8861"/>
    <w:rsid w:val="60CBFBCF"/>
    <w:rsid w:val="60D261C6"/>
    <w:rsid w:val="60D2CB34"/>
    <w:rsid w:val="60D3D439"/>
    <w:rsid w:val="60D6C616"/>
    <w:rsid w:val="60DCBD39"/>
    <w:rsid w:val="60E10F55"/>
    <w:rsid w:val="60E92658"/>
    <w:rsid w:val="60EADA98"/>
    <w:rsid w:val="60EB3D06"/>
    <w:rsid w:val="60EC82C7"/>
    <w:rsid w:val="60ED3F79"/>
    <w:rsid w:val="60EE6543"/>
    <w:rsid w:val="60F67D36"/>
    <w:rsid w:val="60F6ED2F"/>
    <w:rsid w:val="60FAF53C"/>
    <w:rsid w:val="60FBAAD3"/>
    <w:rsid w:val="60FD2399"/>
    <w:rsid w:val="61083A93"/>
    <w:rsid w:val="6108D7F0"/>
    <w:rsid w:val="61093146"/>
    <w:rsid w:val="610AE4E4"/>
    <w:rsid w:val="610B1416"/>
    <w:rsid w:val="61172078"/>
    <w:rsid w:val="611E2593"/>
    <w:rsid w:val="612F19E5"/>
    <w:rsid w:val="612F2EA8"/>
    <w:rsid w:val="6130B5AA"/>
    <w:rsid w:val="61345F89"/>
    <w:rsid w:val="6137AB5D"/>
    <w:rsid w:val="613E550B"/>
    <w:rsid w:val="6149CBEC"/>
    <w:rsid w:val="614EF8CD"/>
    <w:rsid w:val="6155D0C2"/>
    <w:rsid w:val="615635E7"/>
    <w:rsid w:val="615BC832"/>
    <w:rsid w:val="615DEEE2"/>
    <w:rsid w:val="61627D5B"/>
    <w:rsid w:val="61712306"/>
    <w:rsid w:val="617410D4"/>
    <w:rsid w:val="61756AB9"/>
    <w:rsid w:val="6177818B"/>
    <w:rsid w:val="617D22EA"/>
    <w:rsid w:val="617D917E"/>
    <w:rsid w:val="61807A8C"/>
    <w:rsid w:val="6182D395"/>
    <w:rsid w:val="618743E9"/>
    <w:rsid w:val="618A3C37"/>
    <w:rsid w:val="618DDC07"/>
    <w:rsid w:val="618E5DA4"/>
    <w:rsid w:val="618F8CA9"/>
    <w:rsid w:val="618F9B84"/>
    <w:rsid w:val="619A7593"/>
    <w:rsid w:val="619B8E47"/>
    <w:rsid w:val="619BCB13"/>
    <w:rsid w:val="619C3BB5"/>
    <w:rsid w:val="619F3D56"/>
    <w:rsid w:val="61A06DA4"/>
    <w:rsid w:val="61A3B1EC"/>
    <w:rsid w:val="61A76075"/>
    <w:rsid w:val="61A842C6"/>
    <w:rsid w:val="61A8AAFD"/>
    <w:rsid w:val="61A8EFAD"/>
    <w:rsid w:val="61AACD37"/>
    <w:rsid w:val="61AC9E6E"/>
    <w:rsid w:val="61ADDB52"/>
    <w:rsid w:val="61AE62D7"/>
    <w:rsid w:val="61AEE372"/>
    <w:rsid w:val="61AFF479"/>
    <w:rsid w:val="61B77B9D"/>
    <w:rsid w:val="61B7BACF"/>
    <w:rsid w:val="61B83AF2"/>
    <w:rsid w:val="61B89768"/>
    <w:rsid w:val="61C20C62"/>
    <w:rsid w:val="61C9ADD9"/>
    <w:rsid w:val="61CC5A53"/>
    <w:rsid w:val="61D3CD0E"/>
    <w:rsid w:val="61D9F4F9"/>
    <w:rsid w:val="61DB9AA0"/>
    <w:rsid w:val="61DF66EC"/>
    <w:rsid w:val="61E14B61"/>
    <w:rsid w:val="61E3D34A"/>
    <w:rsid w:val="61E46DA5"/>
    <w:rsid w:val="61EBA21A"/>
    <w:rsid w:val="61EDFA27"/>
    <w:rsid w:val="61EE89C0"/>
    <w:rsid w:val="61F20338"/>
    <w:rsid w:val="61F33029"/>
    <w:rsid w:val="61F3DC96"/>
    <w:rsid w:val="61F70172"/>
    <w:rsid w:val="61FC5762"/>
    <w:rsid w:val="61FC8586"/>
    <w:rsid w:val="61FDA99A"/>
    <w:rsid w:val="62067413"/>
    <w:rsid w:val="620C0536"/>
    <w:rsid w:val="620F9DB2"/>
    <w:rsid w:val="62122DC5"/>
    <w:rsid w:val="62154421"/>
    <w:rsid w:val="62165F1A"/>
    <w:rsid w:val="621B4154"/>
    <w:rsid w:val="6221883F"/>
    <w:rsid w:val="6223F5D7"/>
    <w:rsid w:val="6227133D"/>
    <w:rsid w:val="6228CF60"/>
    <w:rsid w:val="622D0C3B"/>
    <w:rsid w:val="622DC6F6"/>
    <w:rsid w:val="62329B57"/>
    <w:rsid w:val="6239EC39"/>
    <w:rsid w:val="6244ABCA"/>
    <w:rsid w:val="6245A439"/>
    <w:rsid w:val="624739F1"/>
    <w:rsid w:val="62474410"/>
    <w:rsid w:val="62476EA2"/>
    <w:rsid w:val="624856DB"/>
    <w:rsid w:val="62489265"/>
    <w:rsid w:val="62491110"/>
    <w:rsid w:val="624B9609"/>
    <w:rsid w:val="624BC924"/>
    <w:rsid w:val="624EA4F4"/>
    <w:rsid w:val="62535069"/>
    <w:rsid w:val="625748F3"/>
    <w:rsid w:val="6258E26F"/>
    <w:rsid w:val="625934D5"/>
    <w:rsid w:val="625D1557"/>
    <w:rsid w:val="625FB509"/>
    <w:rsid w:val="6260510B"/>
    <w:rsid w:val="626060C4"/>
    <w:rsid w:val="6262C7DF"/>
    <w:rsid w:val="62637DA4"/>
    <w:rsid w:val="62650333"/>
    <w:rsid w:val="62665682"/>
    <w:rsid w:val="6266759B"/>
    <w:rsid w:val="626C26D2"/>
    <w:rsid w:val="626EA4F9"/>
    <w:rsid w:val="62754F62"/>
    <w:rsid w:val="627746D4"/>
    <w:rsid w:val="6284B930"/>
    <w:rsid w:val="62857608"/>
    <w:rsid w:val="628808A2"/>
    <w:rsid w:val="6289FFC0"/>
    <w:rsid w:val="628E3F71"/>
    <w:rsid w:val="6295D8BB"/>
    <w:rsid w:val="6297E13C"/>
    <w:rsid w:val="62A46475"/>
    <w:rsid w:val="62A52F32"/>
    <w:rsid w:val="62A626AE"/>
    <w:rsid w:val="62A6B756"/>
    <w:rsid w:val="62AA051C"/>
    <w:rsid w:val="62AE2BE2"/>
    <w:rsid w:val="62AF7230"/>
    <w:rsid w:val="62B076B2"/>
    <w:rsid w:val="62B08DA3"/>
    <w:rsid w:val="62B1C603"/>
    <w:rsid w:val="62B44BFB"/>
    <w:rsid w:val="62B569CF"/>
    <w:rsid w:val="62B6DD65"/>
    <w:rsid w:val="62B8041B"/>
    <w:rsid w:val="62B8611F"/>
    <w:rsid w:val="62BD0D59"/>
    <w:rsid w:val="62BF751F"/>
    <w:rsid w:val="62C75B01"/>
    <w:rsid w:val="62CD499E"/>
    <w:rsid w:val="62D6E572"/>
    <w:rsid w:val="62D8290E"/>
    <w:rsid w:val="62D8FDEF"/>
    <w:rsid w:val="62DB3496"/>
    <w:rsid w:val="62DB9287"/>
    <w:rsid w:val="62E20B59"/>
    <w:rsid w:val="62E7B46C"/>
    <w:rsid w:val="62E9F27F"/>
    <w:rsid w:val="62ED5EBB"/>
    <w:rsid w:val="62F0722B"/>
    <w:rsid w:val="62F6196E"/>
    <w:rsid w:val="62F6B354"/>
    <w:rsid w:val="62FC9767"/>
    <w:rsid w:val="6302B1BC"/>
    <w:rsid w:val="63086294"/>
    <w:rsid w:val="630A6652"/>
    <w:rsid w:val="631264AA"/>
    <w:rsid w:val="6317FB5A"/>
    <w:rsid w:val="6318010C"/>
    <w:rsid w:val="631CF315"/>
    <w:rsid w:val="631F675A"/>
    <w:rsid w:val="6325FF5F"/>
    <w:rsid w:val="6331621E"/>
    <w:rsid w:val="633329D0"/>
    <w:rsid w:val="6337009D"/>
    <w:rsid w:val="6337909A"/>
    <w:rsid w:val="633D1848"/>
    <w:rsid w:val="633D99B5"/>
    <w:rsid w:val="634077B0"/>
    <w:rsid w:val="63437484"/>
    <w:rsid w:val="63450FF4"/>
    <w:rsid w:val="63457F62"/>
    <w:rsid w:val="63485F68"/>
    <w:rsid w:val="634B6BA0"/>
    <w:rsid w:val="634E77E6"/>
    <w:rsid w:val="634EC6FA"/>
    <w:rsid w:val="63515F3A"/>
    <w:rsid w:val="635783A6"/>
    <w:rsid w:val="635855B3"/>
    <w:rsid w:val="636831CB"/>
    <w:rsid w:val="6368AAE2"/>
    <w:rsid w:val="6375EC11"/>
    <w:rsid w:val="637CB345"/>
    <w:rsid w:val="637D533C"/>
    <w:rsid w:val="637F1347"/>
    <w:rsid w:val="63845553"/>
    <w:rsid w:val="6385E136"/>
    <w:rsid w:val="6386D6DA"/>
    <w:rsid w:val="63871F24"/>
    <w:rsid w:val="638AD209"/>
    <w:rsid w:val="638E8D1C"/>
    <w:rsid w:val="638F7649"/>
    <w:rsid w:val="63928D9D"/>
    <w:rsid w:val="639DC402"/>
    <w:rsid w:val="639DC5F7"/>
    <w:rsid w:val="63A82C21"/>
    <w:rsid w:val="63A98A5B"/>
    <w:rsid w:val="63AAC024"/>
    <w:rsid w:val="63AC8C69"/>
    <w:rsid w:val="63AE4BFE"/>
    <w:rsid w:val="63AF12DE"/>
    <w:rsid w:val="63B57443"/>
    <w:rsid w:val="63B75C88"/>
    <w:rsid w:val="63C38756"/>
    <w:rsid w:val="63C95DA9"/>
    <w:rsid w:val="63CE6B21"/>
    <w:rsid w:val="63CE87BB"/>
    <w:rsid w:val="63CFD1FA"/>
    <w:rsid w:val="63D5ADEC"/>
    <w:rsid w:val="63D71AE6"/>
    <w:rsid w:val="63DA2419"/>
    <w:rsid w:val="63DBDA66"/>
    <w:rsid w:val="63DD1862"/>
    <w:rsid w:val="63DEB967"/>
    <w:rsid w:val="63E58061"/>
    <w:rsid w:val="63EA3665"/>
    <w:rsid w:val="63EF17CC"/>
    <w:rsid w:val="63F7C1F3"/>
    <w:rsid w:val="63FD8625"/>
    <w:rsid w:val="64085A9F"/>
    <w:rsid w:val="640A1FC1"/>
    <w:rsid w:val="640C9337"/>
    <w:rsid w:val="640C948F"/>
    <w:rsid w:val="640E143B"/>
    <w:rsid w:val="6412BB0F"/>
    <w:rsid w:val="64137114"/>
    <w:rsid w:val="6417C0FD"/>
    <w:rsid w:val="641E7BAF"/>
    <w:rsid w:val="6420E0C7"/>
    <w:rsid w:val="6424FDEC"/>
    <w:rsid w:val="64269435"/>
    <w:rsid w:val="642A8A64"/>
    <w:rsid w:val="6430BB8A"/>
    <w:rsid w:val="643811FB"/>
    <w:rsid w:val="64389EE1"/>
    <w:rsid w:val="643D546B"/>
    <w:rsid w:val="64451B19"/>
    <w:rsid w:val="6448341A"/>
    <w:rsid w:val="64486F33"/>
    <w:rsid w:val="644ABF68"/>
    <w:rsid w:val="644C15CF"/>
    <w:rsid w:val="645158FE"/>
    <w:rsid w:val="6451F3B5"/>
    <w:rsid w:val="64531758"/>
    <w:rsid w:val="64556F1A"/>
    <w:rsid w:val="6455B94E"/>
    <w:rsid w:val="64561596"/>
    <w:rsid w:val="64569583"/>
    <w:rsid w:val="6456CFF5"/>
    <w:rsid w:val="6458DDBA"/>
    <w:rsid w:val="6460F198"/>
    <w:rsid w:val="64613344"/>
    <w:rsid w:val="64643374"/>
    <w:rsid w:val="6467F152"/>
    <w:rsid w:val="646D292B"/>
    <w:rsid w:val="6472F8C2"/>
    <w:rsid w:val="6474E2B3"/>
    <w:rsid w:val="647605B4"/>
    <w:rsid w:val="647BCAD7"/>
    <w:rsid w:val="647E872B"/>
    <w:rsid w:val="64880CAA"/>
    <w:rsid w:val="648A917A"/>
    <w:rsid w:val="648B4BD9"/>
    <w:rsid w:val="64914FB1"/>
    <w:rsid w:val="64938B19"/>
    <w:rsid w:val="64959A2B"/>
    <w:rsid w:val="6498808B"/>
    <w:rsid w:val="649B9A12"/>
    <w:rsid w:val="649EB91D"/>
    <w:rsid w:val="64A2AE1C"/>
    <w:rsid w:val="64B59C80"/>
    <w:rsid w:val="64B793D1"/>
    <w:rsid w:val="64B9151B"/>
    <w:rsid w:val="64BC52C1"/>
    <w:rsid w:val="64C4E80C"/>
    <w:rsid w:val="64CB2ED2"/>
    <w:rsid w:val="64CE05F2"/>
    <w:rsid w:val="64CF758F"/>
    <w:rsid w:val="64D442A0"/>
    <w:rsid w:val="64DFB447"/>
    <w:rsid w:val="64E88AF1"/>
    <w:rsid w:val="64EA0FA1"/>
    <w:rsid w:val="64EE2EDE"/>
    <w:rsid w:val="650059F2"/>
    <w:rsid w:val="6508514A"/>
    <w:rsid w:val="6508991C"/>
    <w:rsid w:val="6509BCAF"/>
    <w:rsid w:val="650BC825"/>
    <w:rsid w:val="650E0C8A"/>
    <w:rsid w:val="65178A75"/>
    <w:rsid w:val="651A467A"/>
    <w:rsid w:val="651AFFE8"/>
    <w:rsid w:val="651F8D93"/>
    <w:rsid w:val="651FE68C"/>
    <w:rsid w:val="65210500"/>
    <w:rsid w:val="6524CACA"/>
    <w:rsid w:val="6524F99E"/>
    <w:rsid w:val="6526AEFE"/>
    <w:rsid w:val="6529C07E"/>
    <w:rsid w:val="6531074B"/>
    <w:rsid w:val="65375F5E"/>
    <w:rsid w:val="653B8D2F"/>
    <w:rsid w:val="653BA26D"/>
    <w:rsid w:val="653EE373"/>
    <w:rsid w:val="653F1114"/>
    <w:rsid w:val="6541C25E"/>
    <w:rsid w:val="65426770"/>
    <w:rsid w:val="6543B27C"/>
    <w:rsid w:val="65446D63"/>
    <w:rsid w:val="654947D7"/>
    <w:rsid w:val="654CC3F7"/>
    <w:rsid w:val="654CF37F"/>
    <w:rsid w:val="6552EFA3"/>
    <w:rsid w:val="655345F3"/>
    <w:rsid w:val="65583F65"/>
    <w:rsid w:val="655A1167"/>
    <w:rsid w:val="655ACCC9"/>
    <w:rsid w:val="655C209C"/>
    <w:rsid w:val="655CC768"/>
    <w:rsid w:val="655D2773"/>
    <w:rsid w:val="656C1538"/>
    <w:rsid w:val="656E01CF"/>
    <w:rsid w:val="656E36CE"/>
    <w:rsid w:val="65703B0F"/>
    <w:rsid w:val="6570B7B4"/>
    <w:rsid w:val="65756804"/>
    <w:rsid w:val="65775002"/>
    <w:rsid w:val="65782283"/>
    <w:rsid w:val="65798D1F"/>
    <w:rsid w:val="657DAB41"/>
    <w:rsid w:val="657DE0EC"/>
    <w:rsid w:val="657F05F1"/>
    <w:rsid w:val="657FE613"/>
    <w:rsid w:val="6580BDEA"/>
    <w:rsid w:val="65834C3C"/>
    <w:rsid w:val="65849346"/>
    <w:rsid w:val="6587AB89"/>
    <w:rsid w:val="658DB411"/>
    <w:rsid w:val="658E75DE"/>
    <w:rsid w:val="65944516"/>
    <w:rsid w:val="6595A7D0"/>
    <w:rsid w:val="65A32B2E"/>
    <w:rsid w:val="65A32B9F"/>
    <w:rsid w:val="65A3AE2D"/>
    <w:rsid w:val="65A42AA0"/>
    <w:rsid w:val="65A56873"/>
    <w:rsid w:val="65A588A1"/>
    <w:rsid w:val="65A8A7DA"/>
    <w:rsid w:val="65AC87C8"/>
    <w:rsid w:val="65B03537"/>
    <w:rsid w:val="65B049BE"/>
    <w:rsid w:val="65B3135F"/>
    <w:rsid w:val="65BD4B5F"/>
    <w:rsid w:val="65C232D4"/>
    <w:rsid w:val="65C73A77"/>
    <w:rsid w:val="65CD1915"/>
    <w:rsid w:val="65CE61E0"/>
    <w:rsid w:val="65CFAD58"/>
    <w:rsid w:val="65D08125"/>
    <w:rsid w:val="65D1461A"/>
    <w:rsid w:val="65D18A44"/>
    <w:rsid w:val="65D39D32"/>
    <w:rsid w:val="65D3B836"/>
    <w:rsid w:val="65D4AB80"/>
    <w:rsid w:val="65D7B9F4"/>
    <w:rsid w:val="65D9BF78"/>
    <w:rsid w:val="65DC5F48"/>
    <w:rsid w:val="65E0D7DE"/>
    <w:rsid w:val="65E8A3D2"/>
    <w:rsid w:val="65EEA413"/>
    <w:rsid w:val="65F0A3ED"/>
    <w:rsid w:val="65F15580"/>
    <w:rsid w:val="65F4FACE"/>
    <w:rsid w:val="65F62CB8"/>
    <w:rsid w:val="65F6A7E9"/>
    <w:rsid w:val="65F87482"/>
    <w:rsid w:val="65FAD5E4"/>
    <w:rsid w:val="65FBD115"/>
    <w:rsid w:val="6604A6AA"/>
    <w:rsid w:val="66114EC5"/>
    <w:rsid w:val="661683AD"/>
    <w:rsid w:val="6617AD57"/>
    <w:rsid w:val="6617D122"/>
    <w:rsid w:val="661A0552"/>
    <w:rsid w:val="66228081"/>
    <w:rsid w:val="6623EF1B"/>
    <w:rsid w:val="6624B300"/>
    <w:rsid w:val="6628857E"/>
    <w:rsid w:val="662EAAA7"/>
    <w:rsid w:val="662ED3FF"/>
    <w:rsid w:val="662EE67A"/>
    <w:rsid w:val="6630DA0B"/>
    <w:rsid w:val="66334467"/>
    <w:rsid w:val="6633BE5C"/>
    <w:rsid w:val="6639E75C"/>
    <w:rsid w:val="663AED4F"/>
    <w:rsid w:val="663C3D1C"/>
    <w:rsid w:val="663D4FBA"/>
    <w:rsid w:val="663F2725"/>
    <w:rsid w:val="6640D939"/>
    <w:rsid w:val="6642532E"/>
    <w:rsid w:val="664ECC7A"/>
    <w:rsid w:val="664F971C"/>
    <w:rsid w:val="66500A47"/>
    <w:rsid w:val="66538509"/>
    <w:rsid w:val="665C3EED"/>
    <w:rsid w:val="665D0250"/>
    <w:rsid w:val="66645584"/>
    <w:rsid w:val="666AEEE2"/>
    <w:rsid w:val="6670A2C5"/>
    <w:rsid w:val="66767A20"/>
    <w:rsid w:val="66799EDA"/>
    <w:rsid w:val="6682FD3E"/>
    <w:rsid w:val="66869837"/>
    <w:rsid w:val="6687946C"/>
    <w:rsid w:val="6688041F"/>
    <w:rsid w:val="6693C8E2"/>
    <w:rsid w:val="66946075"/>
    <w:rsid w:val="669694A8"/>
    <w:rsid w:val="66978A0D"/>
    <w:rsid w:val="6698ED65"/>
    <w:rsid w:val="669A280A"/>
    <w:rsid w:val="66A41217"/>
    <w:rsid w:val="66A47055"/>
    <w:rsid w:val="66A610CE"/>
    <w:rsid w:val="66A72723"/>
    <w:rsid w:val="66AA72AA"/>
    <w:rsid w:val="66B1E56D"/>
    <w:rsid w:val="66B38B63"/>
    <w:rsid w:val="66BE1137"/>
    <w:rsid w:val="66C106FA"/>
    <w:rsid w:val="66C8C328"/>
    <w:rsid w:val="66CAC02D"/>
    <w:rsid w:val="66CC11FF"/>
    <w:rsid w:val="66CCC58C"/>
    <w:rsid w:val="66D06D2D"/>
    <w:rsid w:val="66D57AD2"/>
    <w:rsid w:val="66D68797"/>
    <w:rsid w:val="66D7EDCA"/>
    <w:rsid w:val="66D9AB1C"/>
    <w:rsid w:val="66DB071B"/>
    <w:rsid w:val="66E1A1CF"/>
    <w:rsid w:val="66E222C6"/>
    <w:rsid w:val="66E4C9C1"/>
    <w:rsid w:val="66E64DC8"/>
    <w:rsid w:val="66E72A93"/>
    <w:rsid w:val="66E7EC6F"/>
    <w:rsid w:val="66F1E054"/>
    <w:rsid w:val="66F21A8C"/>
    <w:rsid w:val="66F8780F"/>
    <w:rsid w:val="66F8FAD8"/>
    <w:rsid w:val="66FE12A5"/>
    <w:rsid w:val="67022B02"/>
    <w:rsid w:val="67022CF7"/>
    <w:rsid w:val="67031499"/>
    <w:rsid w:val="67056F86"/>
    <w:rsid w:val="6706F15A"/>
    <w:rsid w:val="670DC37E"/>
    <w:rsid w:val="670EA27F"/>
    <w:rsid w:val="670EF2E0"/>
    <w:rsid w:val="6713535E"/>
    <w:rsid w:val="67143925"/>
    <w:rsid w:val="6715C8A5"/>
    <w:rsid w:val="67161649"/>
    <w:rsid w:val="6719F190"/>
    <w:rsid w:val="671CE11B"/>
    <w:rsid w:val="672131F7"/>
    <w:rsid w:val="6722540D"/>
    <w:rsid w:val="67256932"/>
    <w:rsid w:val="672635EB"/>
    <w:rsid w:val="672C1781"/>
    <w:rsid w:val="672D6DAF"/>
    <w:rsid w:val="6730C1FC"/>
    <w:rsid w:val="6737FF9C"/>
    <w:rsid w:val="67399236"/>
    <w:rsid w:val="674156C9"/>
    <w:rsid w:val="674493AE"/>
    <w:rsid w:val="6744C088"/>
    <w:rsid w:val="6745544C"/>
    <w:rsid w:val="674760CE"/>
    <w:rsid w:val="674A6166"/>
    <w:rsid w:val="674EDE44"/>
    <w:rsid w:val="67508CC4"/>
    <w:rsid w:val="67521D20"/>
    <w:rsid w:val="6755C3BB"/>
    <w:rsid w:val="675BC8BF"/>
    <w:rsid w:val="675C2CA8"/>
    <w:rsid w:val="675E6604"/>
    <w:rsid w:val="675F3BB4"/>
    <w:rsid w:val="6760C552"/>
    <w:rsid w:val="6762DF38"/>
    <w:rsid w:val="67740CF8"/>
    <w:rsid w:val="67743F9E"/>
    <w:rsid w:val="6775221F"/>
    <w:rsid w:val="67786A4D"/>
    <w:rsid w:val="6779EF22"/>
    <w:rsid w:val="677BD306"/>
    <w:rsid w:val="67890815"/>
    <w:rsid w:val="67896041"/>
    <w:rsid w:val="678B2107"/>
    <w:rsid w:val="6791C39A"/>
    <w:rsid w:val="6793EFB5"/>
    <w:rsid w:val="67962583"/>
    <w:rsid w:val="6796B022"/>
    <w:rsid w:val="6797C9FB"/>
    <w:rsid w:val="679AD9EC"/>
    <w:rsid w:val="679AFAC4"/>
    <w:rsid w:val="679C5798"/>
    <w:rsid w:val="679E6C65"/>
    <w:rsid w:val="67A00674"/>
    <w:rsid w:val="67A315DD"/>
    <w:rsid w:val="67AAB5D0"/>
    <w:rsid w:val="67AEE510"/>
    <w:rsid w:val="67AF7EF4"/>
    <w:rsid w:val="67B1A3A5"/>
    <w:rsid w:val="67B24047"/>
    <w:rsid w:val="67B3B979"/>
    <w:rsid w:val="67B4C903"/>
    <w:rsid w:val="67B6AE63"/>
    <w:rsid w:val="67B872C0"/>
    <w:rsid w:val="67B9EC7E"/>
    <w:rsid w:val="67BE6B53"/>
    <w:rsid w:val="67BF5111"/>
    <w:rsid w:val="67C18D83"/>
    <w:rsid w:val="67C19A65"/>
    <w:rsid w:val="67C20E50"/>
    <w:rsid w:val="67C2DFE8"/>
    <w:rsid w:val="67C49CB0"/>
    <w:rsid w:val="67CC9B71"/>
    <w:rsid w:val="67CD8C6D"/>
    <w:rsid w:val="67CEFB36"/>
    <w:rsid w:val="67CF463A"/>
    <w:rsid w:val="67D16521"/>
    <w:rsid w:val="67D4DE77"/>
    <w:rsid w:val="67D62F9A"/>
    <w:rsid w:val="67D7A0F4"/>
    <w:rsid w:val="67D97671"/>
    <w:rsid w:val="67DA1728"/>
    <w:rsid w:val="67DE19BB"/>
    <w:rsid w:val="67E10F48"/>
    <w:rsid w:val="67EA1ED4"/>
    <w:rsid w:val="67EAA3CC"/>
    <w:rsid w:val="67EF706E"/>
    <w:rsid w:val="67F2D4BF"/>
    <w:rsid w:val="67F81539"/>
    <w:rsid w:val="67FCEE0D"/>
    <w:rsid w:val="67FDEE7C"/>
    <w:rsid w:val="67FE2206"/>
    <w:rsid w:val="67FEF140"/>
    <w:rsid w:val="68038A48"/>
    <w:rsid w:val="6803B8DC"/>
    <w:rsid w:val="68089427"/>
    <w:rsid w:val="680D1C8E"/>
    <w:rsid w:val="680D5F56"/>
    <w:rsid w:val="681351C0"/>
    <w:rsid w:val="6818303B"/>
    <w:rsid w:val="6819936A"/>
    <w:rsid w:val="681BA68F"/>
    <w:rsid w:val="681EB577"/>
    <w:rsid w:val="6820EB6E"/>
    <w:rsid w:val="6823C4D9"/>
    <w:rsid w:val="6825E97D"/>
    <w:rsid w:val="6832A351"/>
    <w:rsid w:val="68352C4A"/>
    <w:rsid w:val="683AE4EA"/>
    <w:rsid w:val="683C713F"/>
    <w:rsid w:val="683D1C6A"/>
    <w:rsid w:val="683D8620"/>
    <w:rsid w:val="684055A9"/>
    <w:rsid w:val="6842ED35"/>
    <w:rsid w:val="684893E6"/>
    <w:rsid w:val="6849B868"/>
    <w:rsid w:val="6849B921"/>
    <w:rsid w:val="6849C131"/>
    <w:rsid w:val="684A0F53"/>
    <w:rsid w:val="684E5DE3"/>
    <w:rsid w:val="684FF770"/>
    <w:rsid w:val="6850D064"/>
    <w:rsid w:val="68518F62"/>
    <w:rsid w:val="68534B4C"/>
    <w:rsid w:val="68569289"/>
    <w:rsid w:val="685738C9"/>
    <w:rsid w:val="6857DE3F"/>
    <w:rsid w:val="6858071C"/>
    <w:rsid w:val="685D49D7"/>
    <w:rsid w:val="685E0691"/>
    <w:rsid w:val="6860C317"/>
    <w:rsid w:val="68661CBD"/>
    <w:rsid w:val="686B31E3"/>
    <w:rsid w:val="686EB6CE"/>
    <w:rsid w:val="686F8DD8"/>
    <w:rsid w:val="6870B93A"/>
    <w:rsid w:val="687115C0"/>
    <w:rsid w:val="68749743"/>
    <w:rsid w:val="6874B7F0"/>
    <w:rsid w:val="687B1851"/>
    <w:rsid w:val="687CCD28"/>
    <w:rsid w:val="688384CF"/>
    <w:rsid w:val="6883D811"/>
    <w:rsid w:val="6884B2C6"/>
    <w:rsid w:val="68857019"/>
    <w:rsid w:val="688A2075"/>
    <w:rsid w:val="6891A354"/>
    <w:rsid w:val="6891F872"/>
    <w:rsid w:val="6894BFA6"/>
    <w:rsid w:val="6896F37D"/>
    <w:rsid w:val="68971B0B"/>
    <w:rsid w:val="689747AB"/>
    <w:rsid w:val="689B5D2F"/>
    <w:rsid w:val="689BED8D"/>
    <w:rsid w:val="68A57925"/>
    <w:rsid w:val="68A59972"/>
    <w:rsid w:val="68AFA049"/>
    <w:rsid w:val="68B01497"/>
    <w:rsid w:val="68B1EDAA"/>
    <w:rsid w:val="68B55E8B"/>
    <w:rsid w:val="68B5D848"/>
    <w:rsid w:val="68B67F5D"/>
    <w:rsid w:val="68B810FB"/>
    <w:rsid w:val="68BDF079"/>
    <w:rsid w:val="68C080DF"/>
    <w:rsid w:val="68C0B4BF"/>
    <w:rsid w:val="68C2AC70"/>
    <w:rsid w:val="68C2CA8F"/>
    <w:rsid w:val="68C7803B"/>
    <w:rsid w:val="68C94FD7"/>
    <w:rsid w:val="68C9F831"/>
    <w:rsid w:val="68D3B7B2"/>
    <w:rsid w:val="68DBF71E"/>
    <w:rsid w:val="68E1FC71"/>
    <w:rsid w:val="68E9609C"/>
    <w:rsid w:val="68EBB753"/>
    <w:rsid w:val="68EC8586"/>
    <w:rsid w:val="68F35E19"/>
    <w:rsid w:val="68FDE429"/>
    <w:rsid w:val="690187D2"/>
    <w:rsid w:val="69074E62"/>
    <w:rsid w:val="6909044B"/>
    <w:rsid w:val="690B6BC7"/>
    <w:rsid w:val="690EC143"/>
    <w:rsid w:val="691083FD"/>
    <w:rsid w:val="6910F21D"/>
    <w:rsid w:val="6913C1C1"/>
    <w:rsid w:val="69177F42"/>
    <w:rsid w:val="69188B6A"/>
    <w:rsid w:val="69197C72"/>
    <w:rsid w:val="691AE11E"/>
    <w:rsid w:val="691C89C4"/>
    <w:rsid w:val="691C9012"/>
    <w:rsid w:val="691CF52A"/>
    <w:rsid w:val="692C00D5"/>
    <w:rsid w:val="69321154"/>
    <w:rsid w:val="69338DC5"/>
    <w:rsid w:val="6937CA8E"/>
    <w:rsid w:val="693BCA2C"/>
    <w:rsid w:val="693EAD28"/>
    <w:rsid w:val="693F76C0"/>
    <w:rsid w:val="693F8D9F"/>
    <w:rsid w:val="69424DD6"/>
    <w:rsid w:val="6945DA3A"/>
    <w:rsid w:val="694982C4"/>
    <w:rsid w:val="694B1B32"/>
    <w:rsid w:val="694D0A0E"/>
    <w:rsid w:val="694E97B0"/>
    <w:rsid w:val="6954DA99"/>
    <w:rsid w:val="6955393F"/>
    <w:rsid w:val="6957727B"/>
    <w:rsid w:val="695ADAFE"/>
    <w:rsid w:val="695BA3F5"/>
    <w:rsid w:val="695C6950"/>
    <w:rsid w:val="69641969"/>
    <w:rsid w:val="6965C4F2"/>
    <w:rsid w:val="6967C4BB"/>
    <w:rsid w:val="696C409E"/>
    <w:rsid w:val="6973D548"/>
    <w:rsid w:val="697AC108"/>
    <w:rsid w:val="697AE56E"/>
    <w:rsid w:val="697CCB48"/>
    <w:rsid w:val="69801C59"/>
    <w:rsid w:val="69814210"/>
    <w:rsid w:val="6986F245"/>
    <w:rsid w:val="69877D81"/>
    <w:rsid w:val="698A1FC0"/>
    <w:rsid w:val="698A80AA"/>
    <w:rsid w:val="698AFC03"/>
    <w:rsid w:val="69926F57"/>
    <w:rsid w:val="69938F56"/>
    <w:rsid w:val="69992591"/>
    <w:rsid w:val="699A6653"/>
    <w:rsid w:val="699B5F18"/>
    <w:rsid w:val="699F49C4"/>
    <w:rsid w:val="69A16A22"/>
    <w:rsid w:val="69A315C3"/>
    <w:rsid w:val="69AA2A92"/>
    <w:rsid w:val="69AE27C2"/>
    <w:rsid w:val="69AEBFEF"/>
    <w:rsid w:val="69B42513"/>
    <w:rsid w:val="69B83388"/>
    <w:rsid w:val="69C00B87"/>
    <w:rsid w:val="69CAAFCF"/>
    <w:rsid w:val="69D1F3D5"/>
    <w:rsid w:val="69D31A4C"/>
    <w:rsid w:val="69D393BB"/>
    <w:rsid w:val="69D9FC68"/>
    <w:rsid w:val="69DBE6A9"/>
    <w:rsid w:val="69DF6F9C"/>
    <w:rsid w:val="69E1F5BD"/>
    <w:rsid w:val="69EF0E19"/>
    <w:rsid w:val="69F0E6FA"/>
    <w:rsid w:val="69F418B6"/>
    <w:rsid w:val="69FB93EC"/>
    <w:rsid w:val="69FDB366"/>
    <w:rsid w:val="6A042B01"/>
    <w:rsid w:val="6A087E46"/>
    <w:rsid w:val="6A0AA451"/>
    <w:rsid w:val="6A0D206E"/>
    <w:rsid w:val="6A11B27C"/>
    <w:rsid w:val="6A11E8E8"/>
    <w:rsid w:val="6A170096"/>
    <w:rsid w:val="6A1B6EF1"/>
    <w:rsid w:val="6A205359"/>
    <w:rsid w:val="6A22684C"/>
    <w:rsid w:val="6A286D89"/>
    <w:rsid w:val="6A330EC4"/>
    <w:rsid w:val="6A3A51D0"/>
    <w:rsid w:val="6A41D45E"/>
    <w:rsid w:val="6A4392D2"/>
    <w:rsid w:val="6A457378"/>
    <w:rsid w:val="6A477D68"/>
    <w:rsid w:val="6A4DC2C9"/>
    <w:rsid w:val="6A524A06"/>
    <w:rsid w:val="6A588F69"/>
    <w:rsid w:val="6A628CDF"/>
    <w:rsid w:val="6A645615"/>
    <w:rsid w:val="6A6725C2"/>
    <w:rsid w:val="6A68D136"/>
    <w:rsid w:val="6A6D7F8C"/>
    <w:rsid w:val="6A719814"/>
    <w:rsid w:val="6A7766CC"/>
    <w:rsid w:val="6A7C002C"/>
    <w:rsid w:val="6A7E3378"/>
    <w:rsid w:val="6A88EF42"/>
    <w:rsid w:val="6A909273"/>
    <w:rsid w:val="6A9494E7"/>
    <w:rsid w:val="6A96B9FD"/>
    <w:rsid w:val="6A9CF93E"/>
    <w:rsid w:val="6AA248CA"/>
    <w:rsid w:val="6AA32FA4"/>
    <w:rsid w:val="6AAC5CCD"/>
    <w:rsid w:val="6AAF2C33"/>
    <w:rsid w:val="6AB0FB33"/>
    <w:rsid w:val="6AC8406B"/>
    <w:rsid w:val="6ACB93B2"/>
    <w:rsid w:val="6AD73A63"/>
    <w:rsid w:val="6AD83E3B"/>
    <w:rsid w:val="6AD9B7F3"/>
    <w:rsid w:val="6AE0AA21"/>
    <w:rsid w:val="6AEE59A3"/>
    <w:rsid w:val="6AEF5518"/>
    <w:rsid w:val="6AF02D07"/>
    <w:rsid w:val="6AF04410"/>
    <w:rsid w:val="6AF09A11"/>
    <w:rsid w:val="6B039C1B"/>
    <w:rsid w:val="6B06BF9A"/>
    <w:rsid w:val="6B0E88DA"/>
    <w:rsid w:val="6B104817"/>
    <w:rsid w:val="6B12A8A1"/>
    <w:rsid w:val="6B15BB8B"/>
    <w:rsid w:val="6B191089"/>
    <w:rsid w:val="6B1E7134"/>
    <w:rsid w:val="6B22405F"/>
    <w:rsid w:val="6B2343EA"/>
    <w:rsid w:val="6B23BD6F"/>
    <w:rsid w:val="6B2F01BC"/>
    <w:rsid w:val="6B361642"/>
    <w:rsid w:val="6B362846"/>
    <w:rsid w:val="6B366404"/>
    <w:rsid w:val="6B380BF3"/>
    <w:rsid w:val="6B3986C8"/>
    <w:rsid w:val="6B3A5FFD"/>
    <w:rsid w:val="6B3C1318"/>
    <w:rsid w:val="6B426815"/>
    <w:rsid w:val="6B4272ED"/>
    <w:rsid w:val="6B52DA05"/>
    <w:rsid w:val="6B559675"/>
    <w:rsid w:val="6B59886A"/>
    <w:rsid w:val="6B5A5A63"/>
    <w:rsid w:val="6B5E364F"/>
    <w:rsid w:val="6B601E73"/>
    <w:rsid w:val="6B6029C8"/>
    <w:rsid w:val="6B643EFC"/>
    <w:rsid w:val="6B6AB692"/>
    <w:rsid w:val="6B6E59A6"/>
    <w:rsid w:val="6B6EBAD6"/>
    <w:rsid w:val="6B6F0FB1"/>
    <w:rsid w:val="6B6F8653"/>
    <w:rsid w:val="6B6FFBD9"/>
    <w:rsid w:val="6B714396"/>
    <w:rsid w:val="6B7ADEE6"/>
    <w:rsid w:val="6B81C451"/>
    <w:rsid w:val="6B82B76E"/>
    <w:rsid w:val="6B870801"/>
    <w:rsid w:val="6B8BBF00"/>
    <w:rsid w:val="6B8FF8B0"/>
    <w:rsid w:val="6B919F7E"/>
    <w:rsid w:val="6B93A23D"/>
    <w:rsid w:val="6B948CC8"/>
    <w:rsid w:val="6B952D6F"/>
    <w:rsid w:val="6B95BF77"/>
    <w:rsid w:val="6B98E2E6"/>
    <w:rsid w:val="6B9A4F78"/>
    <w:rsid w:val="6B9B1403"/>
    <w:rsid w:val="6B9E79FF"/>
    <w:rsid w:val="6B9EF55F"/>
    <w:rsid w:val="6BA093ED"/>
    <w:rsid w:val="6BA4EEDD"/>
    <w:rsid w:val="6BA4F1C4"/>
    <w:rsid w:val="6BA72A01"/>
    <w:rsid w:val="6BA9CD93"/>
    <w:rsid w:val="6BAA3F4C"/>
    <w:rsid w:val="6BB240BE"/>
    <w:rsid w:val="6BB2C7E8"/>
    <w:rsid w:val="6BB2E101"/>
    <w:rsid w:val="6BB41904"/>
    <w:rsid w:val="6BB4EEEB"/>
    <w:rsid w:val="6BB5E3EC"/>
    <w:rsid w:val="6BB7B0CB"/>
    <w:rsid w:val="6BB98D5D"/>
    <w:rsid w:val="6BBCFCE2"/>
    <w:rsid w:val="6BC69CC9"/>
    <w:rsid w:val="6BC7494C"/>
    <w:rsid w:val="6BCA52F5"/>
    <w:rsid w:val="6BCAC447"/>
    <w:rsid w:val="6BCCAFDF"/>
    <w:rsid w:val="6BCDAD9C"/>
    <w:rsid w:val="6BD27469"/>
    <w:rsid w:val="6BD3D484"/>
    <w:rsid w:val="6BD4BB6F"/>
    <w:rsid w:val="6BD8A3B2"/>
    <w:rsid w:val="6BDCA377"/>
    <w:rsid w:val="6BDD89AB"/>
    <w:rsid w:val="6BE2BB0F"/>
    <w:rsid w:val="6BE392BB"/>
    <w:rsid w:val="6BE68D2B"/>
    <w:rsid w:val="6BEB3C69"/>
    <w:rsid w:val="6BEBEFAD"/>
    <w:rsid w:val="6BF42B19"/>
    <w:rsid w:val="6BF53E3B"/>
    <w:rsid w:val="6BF7CEBD"/>
    <w:rsid w:val="6BFBB826"/>
    <w:rsid w:val="6BFC1D2D"/>
    <w:rsid w:val="6C08D588"/>
    <w:rsid w:val="6C0D0359"/>
    <w:rsid w:val="6C151B75"/>
    <w:rsid w:val="6C1FC9C6"/>
    <w:rsid w:val="6C273474"/>
    <w:rsid w:val="6C2CA6C1"/>
    <w:rsid w:val="6C2CFA17"/>
    <w:rsid w:val="6C2E32FC"/>
    <w:rsid w:val="6C2E3F75"/>
    <w:rsid w:val="6C33A8F6"/>
    <w:rsid w:val="6C3426A5"/>
    <w:rsid w:val="6C3B6726"/>
    <w:rsid w:val="6C4962AF"/>
    <w:rsid w:val="6C51098F"/>
    <w:rsid w:val="6C51B5D0"/>
    <w:rsid w:val="6C56DA15"/>
    <w:rsid w:val="6C5B0DF5"/>
    <w:rsid w:val="6C5CFBF1"/>
    <w:rsid w:val="6C60B007"/>
    <w:rsid w:val="6C6AD526"/>
    <w:rsid w:val="6C6D3F82"/>
    <w:rsid w:val="6C744962"/>
    <w:rsid w:val="6C83F819"/>
    <w:rsid w:val="6C8850D2"/>
    <w:rsid w:val="6C88FB17"/>
    <w:rsid w:val="6C8A5AE9"/>
    <w:rsid w:val="6C8C6DE1"/>
    <w:rsid w:val="6C921FDA"/>
    <w:rsid w:val="6C947BFD"/>
    <w:rsid w:val="6C98DCDA"/>
    <w:rsid w:val="6C9FE51F"/>
    <w:rsid w:val="6CA2FD15"/>
    <w:rsid w:val="6CA555D3"/>
    <w:rsid w:val="6CA7DD20"/>
    <w:rsid w:val="6CA8FB7D"/>
    <w:rsid w:val="6CAEA97B"/>
    <w:rsid w:val="6CAEE63D"/>
    <w:rsid w:val="6CB5466B"/>
    <w:rsid w:val="6CB61BAE"/>
    <w:rsid w:val="6CB76FF5"/>
    <w:rsid w:val="6CB8EC9E"/>
    <w:rsid w:val="6CBA031B"/>
    <w:rsid w:val="6CBBCB20"/>
    <w:rsid w:val="6CC46558"/>
    <w:rsid w:val="6CC60952"/>
    <w:rsid w:val="6CCA6CB4"/>
    <w:rsid w:val="6CCCE9F8"/>
    <w:rsid w:val="6CCEED85"/>
    <w:rsid w:val="6CD1FDC1"/>
    <w:rsid w:val="6CD29FF6"/>
    <w:rsid w:val="6CD37D57"/>
    <w:rsid w:val="6CD5A11E"/>
    <w:rsid w:val="6CD695D3"/>
    <w:rsid w:val="6CD9AFB0"/>
    <w:rsid w:val="6CDE17C3"/>
    <w:rsid w:val="6CDFC4EE"/>
    <w:rsid w:val="6CE038F1"/>
    <w:rsid w:val="6CE60625"/>
    <w:rsid w:val="6CE65F63"/>
    <w:rsid w:val="6CECF2ED"/>
    <w:rsid w:val="6CEED865"/>
    <w:rsid w:val="6CEF1D63"/>
    <w:rsid w:val="6CEF31A9"/>
    <w:rsid w:val="6CEFD3B1"/>
    <w:rsid w:val="6CF2BFD5"/>
    <w:rsid w:val="6CFF6234"/>
    <w:rsid w:val="6CFF65E6"/>
    <w:rsid w:val="6D0630F9"/>
    <w:rsid w:val="6D0633EF"/>
    <w:rsid w:val="6D072241"/>
    <w:rsid w:val="6D08625B"/>
    <w:rsid w:val="6D0BC41D"/>
    <w:rsid w:val="6D0EB91C"/>
    <w:rsid w:val="6D147AF1"/>
    <w:rsid w:val="6D1AE37E"/>
    <w:rsid w:val="6D1D132F"/>
    <w:rsid w:val="6D1EC50A"/>
    <w:rsid w:val="6D2A8390"/>
    <w:rsid w:val="6D2B9A05"/>
    <w:rsid w:val="6D30D3CD"/>
    <w:rsid w:val="6D318F28"/>
    <w:rsid w:val="6D34225D"/>
    <w:rsid w:val="6D355312"/>
    <w:rsid w:val="6D371B1C"/>
    <w:rsid w:val="6D37B7F1"/>
    <w:rsid w:val="6D394B81"/>
    <w:rsid w:val="6D3F69D5"/>
    <w:rsid w:val="6D3F912C"/>
    <w:rsid w:val="6D46012D"/>
    <w:rsid w:val="6D47DFBD"/>
    <w:rsid w:val="6D4CB1C2"/>
    <w:rsid w:val="6D4FAAAA"/>
    <w:rsid w:val="6D50AF22"/>
    <w:rsid w:val="6D57DCE2"/>
    <w:rsid w:val="6D587321"/>
    <w:rsid w:val="6D5D3B6F"/>
    <w:rsid w:val="6D5E145C"/>
    <w:rsid w:val="6D5E83B2"/>
    <w:rsid w:val="6D5FEA98"/>
    <w:rsid w:val="6D610B74"/>
    <w:rsid w:val="6D69ABB8"/>
    <w:rsid w:val="6D6C3E1F"/>
    <w:rsid w:val="6D6CB416"/>
    <w:rsid w:val="6D6E4558"/>
    <w:rsid w:val="6D735344"/>
    <w:rsid w:val="6D73AAC1"/>
    <w:rsid w:val="6D830B6D"/>
    <w:rsid w:val="6D8C08F0"/>
    <w:rsid w:val="6D8C3F92"/>
    <w:rsid w:val="6D94D768"/>
    <w:rsid w:val="6D97BEC4"/>
    <w:rsid w:val="6D981180"/>
    <w:rsid w:val="6D9955DB"/>
    <w:rsid w:val="6D9A499F"/>
    <w:rsid w:val="6D9A7FA5"/>
    <w:rsid w:val="6D9AC07D"/>
    <w:rsid w:val="6D9EBB47"/>
    <w:rsid w:val="6DA166D1"/>
    <w:rsid w:val="6DA79BA1"/>
    <w:rsid w:val="6DA957EA"/>
    <w:rsid w:val="6DA9C672"/>
    <w:rsid w:val="6DABC44B"/>
    <w:rsid w:val="6DB10367"/>
    <w:rsid w:val="6DB16B60"/>
    <w:rsid w:val="6DB42717"/>
    <w:rsid w:val="6DB6433E"/>
    <w:rsid w:val="6DB8992F"/>
    <w:rsid w:val="6DBCC8C8"/>
    <w:rsid w:val="6DC122F1"/>
    <w:rsid w:val="6DC6D36C"/>
    <w:rsid w:val="6DC79515"/>
    <w:rsid w:val="6DD0565F"/>
    <w:rsid w:val="6DD07FF1"/>
    <w:rsid w:val="6DD0CB9E"/>
    <w:rsid w:val="6DD4A094"/>
    <w:rsid w:val="6DD8DB1D"/>
    <w:rsid w:val="6DDB1FA3"/>
    <w:rsid w:val="6DDD8E0F"/>
    <w:rsid w:val="6DDED889"/>
    <w:rsid w:val="6DDF597F"/>
    <w:rsid w:val="6DE15582"/>
    <w:rsid w:val="6DE27BA5"/>
    <w:rsid w:val="6DE3EE03"/>
    <w:rsid w:val="6DE967F5"/>
    <w:rsid w:val="6DE9B1DB"/>
    <w:rsid w:val="6DE9E1A1"/>
    <w:rsid w:val="6DEC839E"/>
    <w:rsid w:val="6DEEA741"/>
    <w:rsid w:val="6DEF3947"/>
    <w:rsid w:val="6DF292FB"/>
    <w:rsid w:val="6DF3F5A0"/>
    <w:rsid w:val="6DFF84D7"/>
    <w:rsid w:val="6E0971FC"/>
    <w:rsid w:val="6E0E1D8C"/>
    <w:rsid w:val="6E119F05"/>
    <w:rsid w:val="6E12D0F2"/>
    <w:rsid w:val="6E144E51"/>
    <w:rsid w:val="6E148977"/>
    <w:rsid w:val="6E1772EA"/>
    <w:rsid w:val="6E194C88"/>
    <w:rsid w:val="6E1E0457"/>
    <w:rsid w:val="6E1F1E33"/>
    <w:rsid w:val="6E1FB000"/>
    <w:rsid w:val="6E1FD74B"/>
    <w:rsid w:val="6E22A2E8"/>
    <w:rsid w:val="6E2605A1"/>
    <w:rsid w:val="6E272980"/>
    <w:rsid w:val="6E28E36E"/>
    <w:rsid w:val="6E2B399E"/>
    <w:rsid w:val="6E2BB053"/>
    <w:rsid w:val="6E305FF2"/>
    <w:rsid w:val="6E35B6DA"/>
    <w:rsid w:val="6E38C590"/>
    <w:rsid w:val="6E3952EA"/>
    <w:rsid w:val="6E42FE89"/>
    <w:rsid w:val="6E5A70EC"/>
    <w:rsid w:val="6E5C07AC"/>
    <w:rsid w:val="6E5CEB17"/>
    <w:rsid w:val="6E5F1564"/>
    <w:rsid w:val="6E5FAD7A"/>
    <w:rsid w:val="6E618534"/>
    <w:rsid w:val="6E626AEA"/>
    <w:rsid w:val="6E665642"/>
    <w:rsid w:val="6E66DE8C"/>
    <w:rsid w:val="6E67BD5C"/>
    <w:rsid w:val="6E6A1307"/>
    <w:rsid w:val="6E6AC70D"/>
    <w:rsid w:val="6E6CCB5E"/>
    <w:rsid w:val="6E6E191E"/>
    <w:rsid w:val="6E6F153D"/>
    <w:rsid w:val="6E735CB4"/>
    <w:rsid w:val="6E7F95BE"/>
    <w:rsid w:val="6E81AB56"/>
    <w:rsid w:val="6E85BF87"/>
    <w:rsid w:val="6E8BAE49"/>
    <w:rsid w:val="6E8D5D2A"/>
    <w:rsid w:val="6E8D8C9E"/>
    <w:rsid w:val="6E8DEDAA"/>
    <w:rsid w:val="6E907A3F"/>
    <w:rsid w:val="6E91D85A"/>
    <w:rsid w:val="6E986EDB"/>
    <w:rsid w:val="6EA06578"/>
    <w:rsid w:val="6EA1D409"/>
    <w:rsid w:val="6EA72C11"/>
    <w:rsid w:val="6EA87F47"/>
    <w:rsid w:val="6EAC3FDA"/>
    <w:rsid w:val="6EACD337"/>
    <w:rsid w:val="6EAF8389"/>
    <w:rsid w:val="6EB8D393"/>
    <w:rsid w:val="6EBADC04"/>
    <w:rsid w:val="6EBF1ECE"/>
    <w:rsid w:val="6EBF4D88"/>
    <w:rsid w:val="6EC314B3"/>
    <w:rsid w:val="6EC9EE52"/>
    <w:rsid w:val="6ECD873B"/>
    <w:rsid w:val="6ECEC9E3"/>
    <w:rsid w:val="6ECF9C06"/>
    <w:rsid w:val="6ED5E840"/>
    <w:rsid w:val="6EDB24FA"/>
    <w:rsid w:val="6EE4A0F7"/>
    <w:rsid w:val="6EE530BF"/>
    <w:rsid w:val="6EE6C2E9"/>
    <w:rsid w:val="6EE82E27"/>
    <w:rsid w:val="6EEB37D5"/>
    <w:rsid w:val="6EEF9D64"/>
    <w:rsid w:val="6EF15F99"/>
    <w:rsid w:val="6EF1C57C"/>
    <w:rsid w:val="6EF75758"/>
    <w:rsid w:val="6EF84E81"/>
    <w:rsid w:val="6EFB8871"/>
    <w:rsid w:val="6EFB89C9"/>
    <w:rsid w:val="6EFCC0EB"/>
    <w:rsid w:val="6EFE4EE3"/>
    <w:rsid w:val="6EFF6651"/>
    <w:rsid w:val="6F011C22"/>
    <w:rsid w:val="6F02ED48"/>
    <w:rsid w:val="6F09E3E3"/>
    <w:rsid w:val="6F0B3EA2"/>
    <w:rsid w:val="6F11AAC7"/>
    <w:rsid w:val="6F1256D0"/>
    <w:rsid w:val="6F128099"/>
    <w:rsid w:val="6F1297BA"/>
    <w:rsid w:val="6F169481"/>
    <w:rsid w:val="6F19CAF5"/>
    <w:rsid w:val="6F19E780"/>
    <w:rsid w:val="6F1DD5EC"/>
    <w:rsid w:val="6F1DF619"/>
    <w:rsid w:val="6F1E009C"/>
    <w:rsid w:val="6F1E694B"/>
    <w:rsid w:val="6F25049D"/>
    <w:rsid w:val="6F273904"/>
    <w:rsid w:val="6F2D03DF"/>
    <w:rsid w:val="6F2EAA27"/>
    <w:rsid w:val="6F35FA09"/>
    <w:rsid w:val="6F36F321"/>
    <w:rsid w:val="6F3B33BE"/>
    <w:rsid w:val="6F452890"/>
    <w:rsid w:val="6F4816CF"/>
    <w:rsid w:val="6F4DB575"/>
    <w:rsid w:val="6F5757C9"/>
    <w:rsid w:val="6F578F72"/>
    <w:rsid w:val="6F586162"/>
    <w:rsid w:val="6F596564"/>
    <w:rsid w:val="6F5A5332"/>
    <w:rsid w:val="6F5AE931"/>
    <w:rsid w:val="6F5D0015"/>
    <w:rsid w:val="6F5E77CD"/>
    <w:rsid w:val="6F5EBF1B"/>
    <w:rsid w:val="6F613051"/>
    <w:rsid w:val="6F620D4B"/>
    <w:rsid w:val="6F643764"/>
    <w:rsid w:val="6F672AA2"/>
    <w:rsid w:val="6F67F482"/>
    <w:rsid w:val="6F6FC832"/>
    <w:rsid w:val="6F702B68"/>
    <w:rsid w:val="6F722705"/>
    <w:rsid w:val="6F793DB3"/>
    <w:rsid w:val="6F7A5819"/>
    <w:rsid w:val="6F7B5575"/>
    <w:rsid w:val="6F7C193E"/>
    <w:rsid w:val="6F830733"/>
    <w:rsid w:val="6F857AD7"/>
    <w:rsid w:val="6F8BA304"/>
    <w:rsid w:val="6F961936"/>
    <w:rsid w:val="6F9BB075"/>
    <w:rsid w:val="6F9DA43D"/>
    <w:rsid w:val="6FA5E2C1"/>
    <w:rsid w:val="6FAECC72"/>
    <w:rsid w:val="6FAEDD46"/>
    <w:rsid w:val="6FB27E0C"/>
    <w:rsid w:val="6FB30E0F"/>
    <w:rsid w:val="6FB38517"/>
    <w:rsid w:val="6FB494A5"/>
    <w:rsid w:val="6FB572E1"/>
    <w:rsid w:val="6FB8218B"/>
    <w:rsid w:val="6FB934F3"/>
    <w:rsid w:val="6FC0BBF7"/>
    <w:rsid w:val="6FC76EA6"/>
    <w:rsid w:val="6FCA8577"/>
    <w:rsid w:val="6FCD684E"/>
    <w:rsid w:val="6FCF14A5"/>
    <w:rsid w:val="6FD0ACFB"/>
    <w:rsid w:val="6FD2A2FD"/>
    <w:rsid w:val="6FD4750E"/>
    <w:rsid w:val="6FD4A38A"/>
    <w:rsid w:val="6FDEA540"/>
    <w:rsid w:val="6FE4BE28"/>
    <w:rsid w:val="6FE77BD5"/>
    <w:rsid w:val="6FEE761F"/>
    <w:rsid w:val="6FF04E0F"/>
    <w:rsid w:val="6FF23F2F"/>
    <w:rsid w:val="6FF74A34"/>
    <w:rsid w:val="6FF75D8C"/>
    <w:rsid w:val="6FFD9FE4"/>
    <w:rsid w:val="70022C6C"/>
    <w:rsid w:val="700507F1"/>
    <w:rsid w:val="700B9987"/>
    <w:rsid w:val="701C4F8A"/>
    <w:rsid w:val="701E290A"/>
    <w:rsid w:val="701E4FEB"/>
    <w:rsid w:val="7021FC9F"/>
    <w:rsid w:val="702D7483"/>
    <w:rsid w:val="702F70E8"/>
    <w:rsid w:val="70317170"/>
    <w:rsid w:val="7031D88A"/>
    <w:rsid w:val="703362B8"/>
    <w:rsid w:val="70356E7E"/>
    <w:rsid w:val="70444FA8"/>
    <w:rsid w:val="70465E11"/>
    <w:rsid w:val="7049A790"/>
    <w:rsid w:val="704B539E"/>
    <w:rsid w:val="704D4555"/>
    <w:rsid w:val="704E9C13"/>
    <w:rsid w:val="7050C92B"/>
    <w:rsid w:val="705264D9"/>
    <w:rsid w:val="7056082E"/>
    <w:rsid w:val="7058277D"/>
    <w:rsid w:val="705A04E5"/>
    <w:rsid w:val="705AE74E"/>
    <w:rsid w:val="705B5DA1"/>
    <w:rsid w:val="705DA906"/>
    <w:rsid w:val="70608F56"/>
    <w:rsid w:val="7068954B"/>
    <w:rsid w:val="706AD3B6"/>
    <w:rsid w:val="706CA13C"/>
    <w:rsid w:val="706E61D4"/>
    <w:rsid w:val="7071C5BA"/>
    <w:rsid w:val="7074B3DB"/>
    <w:rsid w:val="7074C4BE"/>
    <w:rsid w:val="7078535B"/>
    <w:rsid w:val="7078FAB9"/>
    <w:rsid w:val="707936A9"/>
    <w:rsid w:val="707A3CD6"/>
    <w:rsid w:val="707CC0C0"/>
    <w:rsid w:val="707EE880"/>
    <w:rsid w:val="7081DA91"/>
    <w:rsid w:val="708516E3"/>
    <w:rsid w:val="7087C68A"/>
    <w:rsid w:val="7091747E"/>
    <w:rsid w:val="7095075E"/>
    <w:rsid w:val="70959ADD"/>
    <w:rsid w:val="709840DB"/>
    <w:rsid w:val="709B97FC"/>
    <w:rsid w:val="709D5D56"/>
    <w:rsid w:val="70A8E14E"/>
    <w:rsid w:val="70A972EA"/>
    <w:rsid w:val="70A972F4"/>
    <w:rsid w:val="70AB7786"/>
    <w:rsid w:val="70B19E04"/>
    <w:rsid w:val="70B63686"/>
    <w:rsid w:val="70B7B730"/>
    <w:rsid w:val="70B7DD89"/>
    <w:rsid w:val="70B8C3BB"/>
    <w:rsid w:val="70BAB7BD"/>
    <w:rsid w:val="70BCC967"/>
    <w:rsid w:val="70BDBD32"/>
    <w:rsid w:val="70BF404D"/>
    <w:rsid w:val="70C0B839"/>
    <w:rsid w:val="70C1A8C1"/>
    <w:rsid w:val="70C9EE6D"/>
    <w:rsid w:val="70CC3369"/>
    <w:rsid w:val="70CD4167"/>
    <w:rsid w:val="70CDC62E"/>
    <w:rsid w:val="70D47E6F"/>
    <w:rsid w:val="70D80E9B"/>
    <w:rsid w:val="70D81C8F"/>
    <w:rsid w:val="70E65084"/>
    <w:rsid w:val="70F1CD75"/>
    <w:rsid w:val="70F303B1"/>
    <w:rsid w:val="70F50ACE"/>
    <w:rsid w:val="70F75DBB"/>
    <w:rsid w:val="70F81FC7"/>
    <w:rsid w:val="70F986B2"/>
    <w:rsid w:val="71004EB7"/>
    <w:rsid w:val="71031318"/>
    <w:rsid w:val="710336AC"/>
    <w:rsid w:val="7103B397"/>
    <w:rsid w:val="7104A5FE"/>
    <w:rsid w:val="7104BEC5"/>
    <w:rsid w:val="710B286B"/>
    <w:rsid w:val="710D40C4"/>
    <w:rsid w:val="7113FAB1"/>
    <w:rsid w:val="71149A51"/>
    <w:rsid w:val="71166E12"/>
    <w:rsid w:val="711F48B4"/>
    <w:rsid w:val="712BB9C7"/>
    <w:rsid w:val="712C7586"/>
    <w:rsid w:val="712EBE32"/>
    <w:rsid w:val="7130BF85"/>
    <w:rsid w:val="7134CA7B"/>
    <w:rsid w:val="71385C5F"/>
    <w:rsid w:val="7138C835"/>
    <w:rsid w:val="7138CB94"/>
    <w:rsid w:val="713B025F"/>
    <w:rsid w:val="713B8CD1"/>
    <w:rsid w:val="713FFA83"/>
    <w:rsid w:val="71420A8E"/>
    <w:rsid w:val="71427FA4"/>
    <w:rsid w:val="71431D6A"/>
    <w:rsid w:val="714643D6"/>
    <w:rsid w:val="714958FA"/>
    <w:rsid w:val="7149E4D3"/>
    <w:rsid w:val="714AB9B5"/>
    <w:rsid w:val="714C753F"/>
    <w:rsid w:val="7150C1A2"/>
    <w:rsid w:val="71518AF0"/>
    <w:rsid w:val="71547219"/>
    <w:rsid w:val="7154984A"/>
    <w:rsid w:val="715628A2"/>
    <w:rsid w:val="715A64EA"/>
    <w:rsid w:val="7166925E"/>
    <w:rsid w:val="716D2CF7"/>
    <w:rsid w:val="7173F91F"/>
    <w:rsid w:val="717515C0"/>
    <w:rsid w:val="7179B1A9"/>
    <w:rsid w:val="7179C4C6"/>
    <w:rsid w:val="7181E8D6"/>
    <w:rsid w:val="71822F81"/>
    <w:rsid w:val="7182B000"/>
    <w:rsid w:val="7183B5B2"/>
    <w:rsid w:val="718C4C0D"/>
    <w:rsid w:val="71921E1B"/>
    <w:rsid w:val="719BD0E0"/>
    <w:rsid w:val="719C154E"/>
    <w:rsid w:val="719FEF73"/>
    <w:rsid w:val="71A20C56"/>
    <w:rsid w:val="71A87B40"/>
    <w:rsid w:val="71AAC64E"/>
    <w:rsid w:val="71ABAE2D"/>
    <w:rsid w:val="71B18A23"/>
    <w:rsid w:val="71B5D2B7"/>
    <w:rsid w:val="71B75378"/>
    <w:rsid w:val="71B92CFF"/>
    <w:rsid w:val="71BD08D8"/>
    <w:rsid w:val="71C2D993"/>
    <w:rsid w:val="71C49F72"/>
    <w:rsid w:val="71C50F95"/>
    <w:rsid w:val="71C5DAF9"/>
    <w:rsid w:val="71C7A875"/>
    <w:rsid w:val="71C85585"/>
    <w:rsid w:val="71C91F80"/>
    <w:rsid w:val="71C97D35"/>
    <w:rsid w:val="71CD1E85"/>
    <w:rsid w:val="71D09CD8"/>
    <w:rsid w:val="71D17196"/>
    <w:rsid w:val="71D18739"/>
    <w:rsid w:val="71D242D3"/>
    <w:rsid w:val="71D7071E"/>
    <w:rsid w:val="71DAF60B"/>
    <w:rsid w:val="71DB02CE"/>
    <w:rsid w:val="71DD8C05"/>
    <w:rsid w:val="71DF2EF9"/>
    <w:rsid w:val="71E3CA4A"/>
    <w:rsid w:val="71E76C27"/>
    <w:rsid w:val="71EC9560"/>
    <w:rsid w:val="71ECF290"/>
    <w:rsid w:val="71F0A51C"/>
    <w:rsid w:val="71F31189"/>
    <w:rsid w:val="71F36EC4"/>
    <w:rsid w:val="71F3D87D"/>
    <w:rsid w:val="71F42F1D"/>
    <w:rsid w:val="72091F6E"/>
    <w:rsid w:val="721482B2"/>
    <w:rsid w:val="72164066"/>
    <w:rsid w:val="7218D0A8"/>
    <w:rsid w:val="721A668A"/>
    <w:rsid w:val="721C3211"/>
    <w:rsid w:val="721F63E8"/>
    <w:rsid w:val="722046DA"/>
    <w:rsid w:val="7220A07C"/>
    <w:rsid w:val="722166D6"/>
    <w:rsid w:val="7221AA10"/>
    <w:rsid w:val="7222A9C0"/>
    <w:rsid w:val="72243B17"/>
    <w:rsid w:val="72266903"/>
    <w:rsid w:val="72315EF9"/>
    <w:rsid w:val="7233E6AB"/>
    <w:rsid w:val="7234555E"/>
    <w:rsid w:val="72367432"/>
    <w:rsid w:val="72379558"/>
    <w:rsid w:val="72391FD3"/>
    <w:rsid w:val="7239EA84"/>
    <w:rsid w:val="723D98EB"/>
    <w:rsid w:val="723E76E8"/>
    <w:rsid w:val="724212C2"/>
    <w:rsid w:val="7245E077"/>
    <w:rsid w:val="7246A93F"/>
    <w:rsid w:val="724A4E5B"/>
    <w:rsid w:val="724A531C"/>
    <w:rsid w:val="724AEC1C"/>
    <w:rsid w:val="724B2A5B"/>
    <w:rsid w:val="724EF251"/>
    <w:rsid w:val="72503AE8"/>
    <w:rsid w:val="72510EE6"/>
    <w:rsid w:val="7251713C"/>
    <w:rsid w:val="72585587"/>
    <w:rsid w:val="7259EFC6"/>
    <w:rsid w:val="725C903F"/>
    <w:rsid w:val="7262CF9D"/>
    <w:rsid w:val="726450EB"/>
    <w:rsid w:val="72652391"/>
    <w:rsid w:val="7267E987"/>
    <w:rsid w:val="72693628"/>
    <w:rsid w:val="72707A07"/>
    <w:rsid w:val="7270CDCA"/>
    <w:rsid w:val="727147B7"/>
    <w:rsid w:val="727246DE"/>
    <w:rsid w:val="72743ABA"/>
    <w:rsid w:val="7275DB98"/>
    <w:rsid w:val="72793DDF"/>
    <w:rsid w:val="727C3B2B"/>
    <w:rsid w:val="727D4FEB"/>
    <w:rsid w:val="7286992B"/>
    <w:rsid w:val="72901AFD"/>
    <w:rsid w:val="72926934"/>
    <w:rsid w:val="7292837A"/>
    <w:rsid w:val="72946688"/>
    <w:rsid w:val="72958D3C"/>
    <w:rsid w:val="7297F0A1"/>
    <w:rsid w:val="729B5826"/>
    <w:rsid w:val="729BAE0E"/>
    <w:rsid w:val="729FB846"/>
    <w:rsid w:val="72A04656"/>
    <w:rsid w:val="72AEC1C8"/>
    <w:rsid w:val="72B74194"/>
    <w:rsid w:val="72B8D53B"/>
    <w:rsid w:val="72BB1212"/>
    <w:rsid w:val="72BE4892"/>
    <w:rsid w:val="72BE6386"/>
    <w:rsid w:val="72BF3180"/>
    <w:rsid w:val="72C4FF74"/>
    <w:rsid w:val="72C8F4A3"/>
    <w:rsid w:val="72CC07C7"/>
    <w:rsid w:val="72D1BC12"/>
    <w:rsid w:val="72D5EB65"/>
    <w:rsid w:val="72D8CE5D"/>
    <w:rsid w:val="72DEAEE1"/>
    <w:rsid w:val="72E1498D"/>
    <w:rsid w:val="72E72809"/>
    <w:rsid w:val="72E8F378"/>
    <w:rsid w:val="72EACA8F"/>
    <w:rsid w:val="72ECA544"/>
    <w:rsid w:val="72F09E9D"/>
    <w:rsid w:val="72F343CD"/>
    <w:rsid w:val="72FE4278"/>
    <w:rsid w:val="73023B5A"/>
    <w:rsid w:val="7306EBAE"/>
    <w:rsid w:val="73075B03"/>
    <w:rsid w:val="73111422"/>
    <w:rsid w:val="7311F6A8"/>
    <w:rsid w:val="7317F2C8"/>
    <w:rsid w:val="731BDDC4"/>
    <w:rsid w:val="731DD2B5"/>
    <w:rsid w:val="7329611A"/>
    <w:rsid w:val="732B61D4"/>
    <w:rsid w:val="732FA65E"/>
    <w:rsid w:val="73329F73"/>
    <w:rsid w:val="7334ECAE"/>
    <w:rsid w:val="733B5EA5"/>
    <w:rsid w:val="7349F19E"/>
    <w:rsid w:val="734C6056"/>
    <w:rsid w:val="734C6B3D"/>
    <w:rsid w:val="734E1004"/>
    <w:rsid w:val="734E1524"/>
    <w:rsid w:val="735CBD0B"/>
    <w:rsid w:val="7362BDD9"/>
    <w:rsid w:val="7362DB0E"/>
    <w:rsid w:val="736DD3A5"/>
    <w:rsid w:val="737009AE"/>
    <w:rsid w:val="73710B9B"/>
    <w:rsid w:val="7372BFC1"/>
    <w:rsid w:val="73767884"/>
    <w:rsid w:val="737C2812"/>
    <w:rsid w:val="737D6832"/>
    <w:rsid w:val="73858B8E"/>
    <w:rsid w:val="7385A305"/>
    <w:rsid w:val="7386D46B"/>
    <w:rsid w:val="7394B442"/>
    <w:rsid w:val="7394C5C7"/>
    <w:rsid w:val="73971066"/>
    <w:rsid w:val="739728A1"/>
    <w:rsid w:val="73994DB9"/>
    <w:rsid w:val="7399C109"/>
    <w:rsid w:val="739BCC8C"/>
    <w:rsid w:val="73A71CA3"/>
    <w:rsid w:val="73A7CA43"/>
    <w:rsid w:val="73A83419"/>
    <w:rsid w:val="73A98340"/>
    <w:rsid w:val="73B2CA94"/>
    <w:rsid w:val="73B47E16"/>
    <w:rsid w:val="73B50F0F"/>
    <w:rsid w:val="73B6761E"/>
    <w:rsid w:val="73BB4B4A"/>
    <w:rsid w:val="73BD3A12"/>
    <w:rsid w:val="73BEDA6C"/>
    <w:rsid w:val="73C04BAE"/>
    <w:rsid w:val="73C2FFA3"/>
    <w:rsid w:val="73C5FF0A"/>
    <w:rsid w:val="73C6150D"/>
    <w:rsid w:val="73CD1B77"/>
    <w:rsid w:val="73D014DB"/>
    <w:rsid w:val="73D04307"/>
    <w:rsid w:val="73D14041"/>
    <w:rsid w:val="73D28F64"/>
    <w:rsid w:val="73DDB256"/>
    <w:rsid w:val="73DFDCBA"/>
    <w:rsid w:val="73E43886"/>
    <w:rsid w:val="73E8629C"/>
    <w:rsid w:val="73F22F77"/>
    <w:rsid w:val="73FC2598"/>
    <w:rsid w:val="73FE1E51"/>
    <w:rsid w:val="7403CE99"/>
    <w:rsid w:val="7407E802"/>
    <w:rsid w:val="7409B8FE"/>
    <w:rsid w:val="740ACE8F"/>
    <w:rsid w:val="740B860D"/>
    <w:rsid w:val="74186DE5"/>
    <w:rsid w:val="741CD88F"/>
    <w:rsid w:val="7422E78A"/>
    <w:rsid w:val="7428DA9B"/>
    <w:rsid w:val="742E4670"/>
    <w:rsid w:val="742E71E8"/>
    <w:rsid w:val="74349EF2"/>
    <w:rsid w:val="743F1E5D"/>
    <w:rsid w:val="7441A7E2"/>
    <w:rsid w:val="7443ED42"/>
    <w:rsid w:val="74468059"/>
    <w:rsid w:val="7449B450"/>
    <w:rsid w:val="744B0792"/>
    <w:rsid w:val="744BA2D0"/>
    <w:rsid w:val="745468E3"/>
    <w:rsid w:val="7455B39D"/>
    <w:rsid w:val="745613B0"/>
    <w:rsid w:val="745689F4"/>
    <w:rsid w:val="7460DB26"/>
    <w:rsid w:val="746234D8"/>
    <w:rsid w:val="746385DD"/>
    <w:rsid w:val="7467B05C"/>
    <w:rsid w:val="746D101B"/>
    <w:rsid w:val="746D70BE"/>
    <w:rsid w:val="746ECAAC"/>
    <w:rsid w:val="7470A018"/>
    <w:rsid w:val="74726A51"/>
    <w:rsid w:val="7474908E"/>
    <w:rsid w:val="7475ED5E"/>
    <w:rsid w:val="7476991B"/>
    <w:rsid w:val="747CFF21"/>
    <w:rsid w:val="74819BD7"/>
    <w:rsid w:val="7483F71F"/>
    <w:rsid w:val="74862713"/>
    <w:rsid w:val="74887D13"/>
    <w:rsid w:val="748E390D"/>
    <w:rsid w:val="7492BE61"/>
    <w:rsid w:val="74959131"/>
    <w:rsid w:val="749E8B7E"/>
    <w:rsid w:val="74A15084"/>
    <w:rsid w:val="74AB9266"/>
    <w:rsid w:val="74B06D9D"/>
    <w:rsid w:val="74B2219A"/>
    <w:rsid w:val="74B37F04"/>
    <w:rsid w:val="74B6B185"/>
    <w:rsid w:val="74B9F138"/>
    <w:rsid w:val="74C1CE7F"/>
    <w:rsid w:val="74C511BE"/>
    <w:rsid w:val="74C8903C"/>
    <w:rsid w:val="74CAE235"/>
    <w:rsid w:val="74CFB703"/>
    <w:rsid w:val="74D0427C"/>
    <w:rsid w:val="74D3F13D"/>
    <w:rsid w:val="74D4D412"/>
    <w:rsid w:val="74D5A35A"/>
    <w:rsid w:val="74D9B5C3"/>
    <w:rsid w:val="74DA982F"/>
    <w:rsid w:val="74DEE48F"/>
    <w:rsid w:val="74EA722C"/>
    <w:rsid w:val="74EFFED9"/>
    <w:rsid w:val="74F50AE0"/>
    <w:rsid w:val="74F6944A"/>
    <w:rsid w:val="750B7426"/>
    <w:rsid w:val="750BF74F"/>
    <w:rsid w:val="751AEF59"/>
    <w:rsid w:val="7525B87E"/>
    <w:rsid w:val="7526E2E4"/>
    <w:rsid w:val="752B7378"/>
    <w:rsid w:val="752CF529"/>
    <w:rsid w:val="75425A21"/>
    <w:rsid w:val="7542CD8F"/>
    <w:rsid w:val="7543F5AB"/>
    <w:rsid w:val="75444240"/>
    <w:rsid w:val="7544D53C"/>
    <w:rsid w:val="75487356"/>
    <w:rsid w:val="7549D8F1"/>
    <w:rsid w:val="754C4E6D"/>
    <w:rsid w:val="754E9963"/>
    <w:rsid w:val="7552B3AA"/>
    <w:rsid w:val="7555D61D"/>
    <w:rsid w:val="75598C59"/>
    <w:rsid w:val="755EA3A2"/>
    <w:rsid w:val="755FEA65"/>
    <w:rsid w:val="75608907"/>
    <w:rsid w:val="756498E1"/>
    <w:rsid w:val="7569D1E8"/>
    <w:rsid w:val="756DAFB3"/>
    <w:rsid w:val="756DE287"/>
    <w:rsid w:val="757539CA"/>
    <w:rsid w:val="7577F9E9"/>
    <w:rsid w:val="757E9D4D"/>
    <w:rsid w:val="757FC11A"/>
    <w:rsid w:val="757FD76E"/>
    <w:rsid w:val="7581467D"/>
    <w:rsid w:val="758430A3"/>
    <w:rsid w:val="75860D3B"/>
    <w:rsid w:val="75890A99"/>
    <w:rsid w:val="758AA2FF"/>
    <w:rsid w:val="759061E3"/>
    <w:rsid w:val="7590AF34"/>
    <w:rsid w:val="75939052"/>
    <w:rsid w:val="759B7837"/>
    <w:rsid w:val="759C3E97"/>
    <w:rsid w:val="75A285F2"/>
    <w:rsid w:val="75A55093"/>
    <w:rsid w:val="75A67C6D"/>
    <w:rsid w:val="75AB98DE"/>
    <w:rsid w:val="75ADE552"/>
    <w:rsid w:val="75AE618F"/>
    <w:rsid w:val="75AF7830"/>
    <w:rsid w:val="75B07D6A"/>
    <w:rsid w:val="75B3651E"/>
    <w:rsid w:val="75BCB042"/>
    <w:rsid w:val="75C231EA"/>
    <w:rsid w:val="75C546D8"/>
    <w:rsid w:val="75C83E88"/>
    <w:rsid w:val="75CC4B96"/>
    <w:rsid w:val="75CFAAF6"/>
    <w:rsid w:val="75D49D86"/>
    <w:rsid w:val="75D4B5A6"/>
    <w:rsid w:val="75D72D16"/>
    <w:rsid w:val="75D88741"/>
    <w:rsid w:val="75DA3DF8"/>
    <w:rsid w:val="75DEE2CA"/>
    <w:rsid w:val="75E1848F"/>
    <w:rsid w:val="75E46E98"/>
    <w:rsid w:val="75E7B3C8"/>
    <w:rsid w:val="75E8CEBD"/>
    <w:rsid w:val="75EA2C01"/>
    <w:rsid w:val="75EAE9CB"/>
    <w:rsid w:val="75EBCC42"/>
    <w:rsid w:val="75F2C455"/>
    <w:rsid w:val="75F75BC3"/>
    <w:rsid w:val="75F86893"/>
    <w:rsid w:val="75FC16BC"/>
    <w:rsid w:val="75FE12A2"/>
    <w:rsid w:val="760834A9"/>
    <w:rsid w:val="760BFA2A"/>
    <w:rsid w:val="760EB949"/>
    <w:rsid w:val="760EC12A"/>
    <w:rsid w:val="76120699"/>
    <w:rsid w:val="7616C05F"/>
    <w:rsid w:val="76189B6C"/>
    <w:rsid w:val="7623EE21"/>
    <w:rsid w:val="76261499"/>
    <w:rsid w:val="7626B944"/>
    <w:rsid w:val="762EA62D"/>
    <w:rsid w:val="7637F255"/>
    <w:rsid w:val="763A0A29"/>
    <w:rsid w:val="763D426A"/>
    <w:rsid w:val="7647CF43"/>
    <w:rsid w:val="7648CB1A"/>
    <w:rsid w:val="7648CE60"/>
    <w:rsid w:val="7649253F"/>
    <w:rsid w:val="764A3247"/>
    <w:rsid w:val="764C54CD"/>
    <w:rsid w:val="764D9F10"/>
    <w:rsid w:val="7650A6C7"/>
    <w:rsid w:val="76525289"/>
    <w:rsid w:val="7654A805"/>
    <w:rsid w:val="7656B16C"/>
    <w:rsid w:val="76583FD0"/>
    <w:rsid w:val="7659B270"/>
    <w:rsid w:val="765BDBE3"/>
    <w:rsid w:val="765CA02A"/>
    <w:rsid w:val="7662B846"/>
    <w:rsid w:val="76657B64"/>
    <w:rsid w:val="76688CD5"/>
    <w:rsid w:val="766A25D3"/>
    <w:rsid w:val="766C9B92"/>
    <w:rsid w:val="7677803D"/>
    <w:rsid w:val="76792BF3"/>
    <w:rsid w:val="767EC1D3"/>
    <w:rsid w:val="7681BA6C"/>
    <w:rsid w:val="76838F87"/>
    <w:rsid w:val="768991D6"/>
    <w:rsid w:val="768D97A0"/>
    <w:rsid w:val="76913DA4"/>
    <w:rsid w:val="76942DC7"/>
    <w:rsid w:val="76949BD8"/>
    <w:rsid w:val="76951B69"/>
    <w:rsid w:val="769968A2"/>
    <w:rsid w:val="769985A8"/>
    <w:rsid w:val="769C8B2D"/>
    <w:rsid w:val="76A1CE57"/>
    <w:rsid w:val="76A68D2C"/>
    <w:rsid w:val="76A937A1"/>
    <w:rsid w:val="76A9E613"/>
    <w:rsid w:val="76B14F85"/>
    <w:rsid w:val="76B53BBA"/>
    <w:rsid w:val="76B98C37"/>
    <w:rsid w:val="76C4605B"/>
    <w:rsid w:val="76C90339"/>
    <w:rsid w:val="76CA0B90"/>
    <w:rsid w:val="76D91A54"/>
    <w:rsid w:val="76DB97E9"/>
    <w:rsid w:val="76DC2403"/>
    <w:rsid w:val="76E3D348"/>
    <w:rsid w:val="76E43AA3"/>
    <w:rsid w:val="76E50EB7"/>
    <w:rsid w:val="76E83291"/>
    <w:rsid w:val="76E885E7"/>
    <w:rsid w:val="76EBE82D"/>
    <w:rsid w:val="76ED52E7"/>
    <w:rsid w:val="76EF66ED"/>
    <w:rsid w:val="76EF76C8"/>
    <w:rsid w:val="76F025DD"/>
    <w:rsid w:val="76F128F1"/>
    <w:rsid w:val="76F14E2E"/>
    <w:rsid w:val="76F90005"/>
    <w:rsid w:val="76FB5C84"/>
    <w:rsid w:val="7702279C"/>
    <w:rsid w:val="77033013"/>
    <w:rsid w:val="7704707F"/>
    <w:rsid w:val="770B6711"/>
    <w:rsid w:val="77122AC2"/>
    <w:rsid w:val="77125654"/>
    <w:rsid w:val="771CEA3F"/>
    <w:rsid w:val="7720982D"/>
    <w:rsid w:val="7720A917"/>
    <w:rsid w:val="77237DAB"/>
    <w:rsid w:val="7724DDEE"/>
    <w:rsid w:val="77285B0E"/>
    <w:rsid w:val="77306ABA"/>
    <w:rsid w:val="7735AAEF"/>
    <w:rsid w:val="773602C2"/>
    <w:rsid w:val="773A8A89"/>
    <w:rsid w:val="773B86FD"/>
    <w:rsid w:val="773BD7E5"/>
    <w:rsid w:val="773C4571"/>
    <w:rsid w:val="773EAE30"/>
    <w:rsid w:val="7741EE46"/>
    <w:rsid w:val="77436170"/>
    <w:rsid w:val="7746310D"/>
    <w:rsid w:val="774669A3"/>
    <w:rsid w:val="7748165F"/>
    <w:rsid w:val="774CE3E6"/>
    <w:rsid w:val="774FB152"/>
    <w:rsid w:val="7752022C"/>
    <w:rsid w:val="7753D886"/>
    <w:rsid w:val="7754052B"/>
    <w:rsid w:val="7755D402"/>
    <w:rsid w:val="775695C2"/>
    <w:rsid w:val="7757F104"/>
    <w:rsid w:val="776883B0"/>
    <w:rsid w:val="777641B0"/>
    <w:rsid w:val="7776C5B0"/>
    <w:rsid w:val="77797007"/>
    <w:rsid w:val="7779BDEE"/>
    <w:rsid w:val="7779C1BC"/>
    <w:rsid w:val="777E347D"/>
    <w:rsid w:val="77808D50"/>
    <w:rsid w:val="779438F4"/>
    <w:rsid w:val="77947315"/>
    <w:rsid w:val="779CAACC"/>
    <w:rsid w:val="77A0B10D"/>
    <w:rsid w:val="77A23106"/>
    <w:rsid w:val="77A252D5"/>
    <w:rsid w:val="77A760D2"/>
    <w:rsid w:val="77A9CC30"/>
    <w:rsid w:val="77B159E2"/>
    <w:rsid w:val="77B68E66"/>
    <w:rsid w:val="77BA239C"/>
    <w:rsid w:val="77C0E49F"/>
    <w:rsid w:val="77C16D23"/>
    <w:rsid w:val="77C37152"/>
    <w:rsid w:val="77C73A8D"/>
    <w:rsid w:val="77C74C09"/>
    <w:rsid w:val="77CB6D80"/>
    <w:rsid w:val="77CEA04B"/>
    <w:rsid w:val="77D48472"/>
    <w:rsid w:val="77D9F371"/>
    <w:rsid w:val="77DD4AAE"/>
    <w:rsid w:val="77E3DC7E"/>
    <w:rsid w:val="77E44E77"/>
    <w:rsid w:val="77E7E468"/>
    <w:rsid w:val="77F6278B"/>
    <w:rsid w:val="77FAA2AF"/>
    <w:rsid w:val="77FE4B9A"/>
    <w:rsid w:val="78039B5B"/>
    <w:rsid w:val="7803A2FE"/>
    <w:rsid w:val="7803D3F6"/>
    <w:rsid w:val="780C3FAC"/>
    <w:rsid w:val="7818B617"/>
    <w:rsid w:val="7818FDCB"/>
    <w:rsid w:val="7819AA8E"/>
    <w:rsid w:val="781F2B93"/>
    <w:rsid w:val="781F9352"/>
    <w:rsid w:val="7821811A"/>
    <w:rsid w:val="782190A6"/>
    <w:rsid w:val="7821B41F"/>
    <w:rsid w:val="782203FC"/>
    <w:rsid w:val="7829D03D"/>
    <w:rsid w:val="782A611C"/>
    <w:rsid w:val="78316A9B"/>
    <w:rsid w:val="7831D213"/>
    <w:rsid w:val="783A632B"/>
    <w:rsid w:val="783AF02B"/>
    <w:rsid w:val="783BBCBA"/>
    <w:rsid w:val="783C13AD"/>
    <w:rsid w:val="783DB0B3"/>
    <w:rsid w:val="783DBB8D"/>
    <w:rsid w:val="783F00EB"/>
    <w:rsid w:val="7844C605"/>
    <w:rsid w:val="7847DBCC"/>
    <w:rsid w:val="784E7122"/>
    <w:rsid w:val="78505416"/>
    <w:rsid w:val="78516FF6"/>
    <w:rsid w:val="785364BC"/>
    <w:rsid w:val="7854F980"/>
    <w:rsid w:val="78553149"/>
    <w:rsid w:val="7856F39B"/>
    <w:rsid w:val="785B0813"/>
    <w:rsid w:val="785E60D2"/>
    <w:rsid w:val="7864B31A"/>
    <w:rsid w:val="78687256"/>
    <w:rsid w:val="786A6198"/>
    <w:rsid w:val="786CF51F"/>
    <w:rsid w:val="786E066C"/>
    <w:rsid w:val="78727EF1"/>
    <w:rsid w:val="7874138B"/>
    <w:rsid w:val="787596F2"/>
    <w:rsid w:val="787CD79F"/>
    <w:rsid w:val="787FBBB3"/>
    <w:rsid w:val="787FD967"/>
    <w:rsid w:val="7881A624"/>
    <w:rsid w:val="7883A0F2"/>
    <w:rsid w:val="78846E38"/>
    <w:rsid w:val="7886BA56"/>
    <w:rsid w:val="7886DEAA"/>
    <w:rsid w:val="788AA10F"/>
    <w:rsid w:val="78951ABB"/>
    <w:rsid w:val="7895D3AA"/>
    <w:rsid w:val="7898CF88"/>
    <w:rsid w:val="789AF7CB"/>
    <w:rsid w:val="78A26086"/>
    <w:rsid w:val="78A3FACF"/>
    <w:rsid w:val="78A5D301"/>
    <w:rsid w:val="78A6FFF3"/>
    <w:rsid w:val="78A7A81D"/>
    <w:rsid w:val="78A89CCA"/>
    <w:rsid w:val="78AACA93"/>
    <w:rsid w:val="78ABD2F4"/>
    <w:rsid w:val="78AC6573"/>
    <w:rsid w:val="78AE334C"/>
    <w:rsid w:val="78AEA19C"/>
    <w:rsid w:val="78B10712"/>
    <w:rsid w:val="78B3EB24"/>
    <w:rsid w:val="78B56F82"/>
    <w:rsid w:val="78B574C1"/>
    <w:rsid w:val="78B9B10C"/>
    <w:rsid w:val="78C1574E"/>
    <w:rsid w:val="78C403B3"/>
    <w:rsid w:val="78CB7522"/>
    <w:rsid w:val="78CCDA7C"/>
    <w:rsid w:val="78CD0F10"/>
    <w:rsid w:val="78CF2BCB"/>
    <w:rsid w:val="78D17B50"/>
    <w:rsid w:val="78D19B6C"/>
    <w:rsid w:val="78D5CB5E"/>
    <w:rsid w:val="78D6C1B1"/>
    <w:rsid w:val="78D722E4"/>
    <w:rsid w:val="78D9C214"/>
    <w:rsid w:val="78DB07E2"/>
    <w:rsid w:val="78DFC651"/>
    <w:rsid w:val="78E20A79"/>
    <w:rsid w:val="78E3919F"/>
    <w:rsid w:val="78E62371"/>
    <w:rsid w:val="78E77698"/>
    <w:rsid w:val="78EB926D"/>
    <w:rsid w:val="78ED19F8"/>
    <w:rsid w:val="78EE2404"/>
    <w:rsid w:val="78F04E39"/>
    <w:rsid w:val="78F45AE7"/>
    <w:rsid w:val="78F59BE4"/>
    <w:rsid w:val="78F8B4DA"/>
    <w:rsid w:val="78FAB546"/>
    <w:rsid w:val="78FB2E86"/>
    <w:rsid w:val="78FB6BEF"/>
    <w:rsid w:val="78FD6052"/>
    <w:rsid w:val="78FFBC4C"/>
    <w:rsid w:val="7904D8B4"/>
    <w:rsid w:val="790995B4"/>
    <w:rsid w:val="790E31A3"/>
    <w:rsid w:val="790EC0BD"/>
    <w:rsid w:val="7913BED9"/>
    <w:rsid w:val="791A8BE9"/>
    <w:rsid w:val="791B8A38"/>
    <w:rsid w:val="791E5948"/>
    <w:rsid w:val="7921868B"/>
    <w:rsid w:val="7924495A"/>
    <w:rsid w:val="7925E1C8"/>
    <w:rsid w:val="7928D3B6"/>
    <w:rsid w:val="792B132C"/>
    <w:rsid w:val="792BB044"/>
    <w:rsid w:val="792D765B"/>
    <w:rsid w:val="79334DFF"/>
    <w:rsid w:val="793CE1A1"/>
    <w:rsid w:val="793E228D"/>
    <w:rsid w:val="793E92F2"/>
    <w:rsid w:val="793FDADF"/>
    <w:rsid w:val="79460840"/>
    <w:rsid w:val="794FDC8C"/>
    <w:rsid w:val="795537BD"/>
    <w:rsid w:val="7955F953"/>
    <w:rsid w:val="795782AB"/>
    <w:rsid w:val="79578C45"/>
    <w:rsid w:val="795ADD38"/>
    <w:rsid w:val="7961C8F7"/>
    <w:rsid w:val="796295AE"/>
    <w:rsid w:val="79681530"/>
    <w:rsid w:val="79716F0E"/>
    <w:rsid w:val="797C361A"/>
    <w:rsid w:val="797CD0B2"/>
    <w:rsid w:val="7980E91A"/>
    <w:rsid w:val="79864580"/>
    <w:rsid w:val="798A0E5A"/>
    <w:rsid w:val="798D0308"/>
    <w:rsid w:val="798FA33E"/>
    <w:rsid w:val="7991166A"/>
    <w:rsid w:val="79914984"/>
    <w:rsid w:val="799B704A"/>
    <w:rsid w:val="799E4461"/>
    <w:rsid w:val="799E8914"/>
    <w:rsid w:val="799EC893"/>
    <w:rsid w:val="79A1ACC8"/>
    <w:rsid w:val="79A4AFCB"/>
    <w:rsid w:val="79A8EC1E"/>
    <w:rsid w:val="79AA0AD8"/>
    <w:rsid w:val="79ABA1C2"/>
    <w:rsid w:val="79AC8A5C"/>
    <w:rsid w:val="79B0C201"/>
    <w:rsid w:val="79B0D693"/>
    <w:rsid w:val="79B0E2EC"/>
    <w:rsid w:val="79B5E8BC"/>
    <w:rsid w:val="79B695FD"/>
    <w:rsid w:val="79B97B17"/>
    <w:rsid w:val="79BC517B"/>
    <w:rsid w:val="79C0266A"/>
    <w:rsid w:val="79C4235D"/>
    <w:rsid w:val="79C45AEF"/>
    <w:rsid w:val="79CA612D"/>
    <w:rsid w:val="79D477CE"/>
    <w:rsid w:val="79E0F5B3"/>
    <w:rsid w:val="79E6C6A0"/>
    <w:rsid w:val="79E827A3"/>
    <w:rsid w:val="79EFEE6F"/>
    <w:rsid w:val="79F688DE"/>
    <w:rsid w:val="79FD8A01"/>
    <w:rsid w:val="7A06B024"/>
    <w:rsid w:val="7A088ED4"/>
    <w:rsid w:val="7A08B0BE"/>
    <w:rsid w:val="7A08BAEB"/>
    <w:rsid w:val="7A0A2EB5"/>
    <w:rsid w:val="7A0B83ED"/>
    <w:rsid w:val="7A0D2ED2"/>
    <w:rsid w:val="7A10B028"/>
    <w:rsid w:val="7A11E744"/>
    <w:rsid w:val="7A139988"/>
    <w:rsid w:val="7A1972F4"/>
    <w:rsid w:val="7A1DF248"/>
    <w:rsid w:val="7A1F79D0"/>
    <w:rsid w:val="7A1FB61E"/>
    <w:rsid w:val="7A20F685"/>
    <w:rsid w:val="7A2192D3"/>
    <w:rsid w:val="7A220D0B"/>
    <w:rsid w:val="7A236246"/>
    <w:rsid w:val="7A25A585"/>
    <w:rsid w:val="7A277617"/>
    <w:rsid w:val="7A298D78"/>
    <w:rsid w:val="7A2B58D9"/>
    <w:rsid w:val="7A2EE0A2"/>
    <w:rsid w:val="7A333378"/>
    <w:rsid w:val="7A355635"/>
    <w:rsid w:val="7A36E052"/>
    <w:rsid w:val="7A378F3B"/>
    <w:rsid w:val="7A38B551"/>
    <w:rsid w:val="7A3B7BBF"/>
    <w:rsid w:val="7A3CB256"/>
    <w:rsid w:val="7A4112C3"/>
    <w:rsid w:val="7A48C036"/>
    <w:rsid w:val="7A4A4AF4"/>
    <w:rsid w:val="7A4FEF1C"/>
    <w:rsid w:val="7A513C9B"/>
    <w:rsid w:val="7A599E4A"/>
    <w:rsid w:val="7A5A1330"/>
    <w:rsid w:val="7A5D5595"/>
    <w:rsid w:val="7A609CC6"/>
    <w:rsid w:val="7A614696"/>
    <w:rsid w:val="7A6445A9"/>
    <w:rsid w:val="7A6500E9"/>
    <w:rsid w:val="7A662761"/>
    <w:rsid w:val="7A67B5C5"/>
    <w:rsid w:val="7A680D91"/>
    <w:rsid w:val="7A6DE79E"/>
    <w:rsid w:val="7A6E30D6"/>
    <w:rsid w:val="7A6ECF1B"/>
    <w:rsid w:val="7A799DB7"/>
    <w:rsid w:val="7A7AA4C4"/>
    <w:rsid w:val="7A7B8B46"/>
    <w:rsid w:val="7A7C219D"/>
    <w:rsid w:val="7A8004C5"/>
    <w:rsid w:val="7A8258DC"/>
    <w:rsid w:val="7A87353B"/>
    <w:rsid w:val="7A8B878B"/>
    <w:rsid w:val="7A8D8173"/>
    <w:rsid w:val="7A8F76E8"/>
    <w:rsid w:val="7A95CC39"/>
    <w:rsid w:val="7A970848"/>
    <w:rsid w:val="7A9854AD"/>
    <w:rsid w:val="7A9A92E2"/>
    <w:rsid w:val="7AA20028"/>
    <w:rsid w:val="7AA5A6EF"/>
    <w:rsid w:val="7AA6CC13"/>
    <w:rsid w:val="7AA70C07"/>
    <w:rsid w:val="7AA75F09"/>
    <w:rsid w:val="7AA958FC"/>
    <w:rsid w:val="7AAA20E5"/>
    <w:rsid w:val="7AAA79E8"/>
    <w:rsid w:val="7AADD413"/>
    <w:rsid w:val="7AAFF38E"/>
    <w:rsid w:val="7AB4990D"/>
    <w:rsid w:val="7AB6F897"/>
    <w:rsid w:val="7AB71CBD"/>
    <w:rsid w:val="7AB83EC3"/>
    <w:rsid w:val="7ABC04CF"/>
    <w:rsid w:val="7ABCBDF5"/>
    <w:rsid w:val="7AC11088"/>
    <w:rsid w:val="7AC70C69"/>
    <w:rsid w:val="7AC87B75"/>
    <w:rsid w:val="7AC9FFC3"/>
    <w:rsid w:val="7ACA93FF"/>
    <w:rsid w:val="7ACF5775"/>
    <w:rsid w:val="7AD459E0"/>
    <w:rsid w:val="7AD95C1F"/>
    <w:rsid w:val="7ADC5BBD"/>
    <w:rsid w:val="7ADCAB6D"/>
    <w:rsid w:val="7AE99FA0"/>
    <w:rsid w:val="7AEC02F6"/>
    <w:rsid w:val="7AEC0DCB"/>
    <w:rsid w:val="7AEC54B3"/>
    <w:rsid w:val="7AEDF802"/>
    <w:rsid w:val="7AF31748"/>
    <w:rsid w:val="7AF3CFAD"/>
    <w:rsid w:val="7AF3FD64"/>
    <w:rsid w:val="7AFADECA"/>
    <w:rsid w:val="7B07AF6E"/>
    <w:rsid w:val="7B084708"/>
    <w:rsid w:val="7B11B82C"/>
    <w:rsid w:val="7B128636"/>
    <w:rsid w:val="7B191B3E"/>
    <w:rsid w:val="7B192767"/>
    <w:rsid w:val="7B19B7CF"/>
    <w:rsid w:val="7B1A0606"/>
    <w:rsid w:val="7B1C21D9"/>
    <w:rsid w:val="7B1F2D13"/>
    <w:rsid w:val="7B26B62F"/>
    <w:rsid w:val="7B2C618F"/>
    <w:rsid w:val="7B37A049"/>
    <w:rsid w:val="7B384DF6"/>
    <w:rsid w:val="7B3AF2E7"/>
    <w:rsid w:val="7B3BA334"/>
    <w:rsid w:val="7B3C37F8"/>
    <w:rsid w:val="7B403295"/>
    <w:rsid w:val="7B45B65D"/>
    <w:rsid w:val="7B46B8D6"/>
    <w:rsid w:val="7B4BBAFF"/>
    <w:rsid w:val="7B4D0379"/>
    <w:rsid w:val="7B4D4420"/>
    <w:rsid w:val="7B5206D7"/>
    <w:rsid w:val="7B5C67AA"/>
    <w:rsid w:val="7B5E903B"/>
    <w:rsid w:val="7B6221DB"/>
    <w:rsid w:val="7B656145"/>
    <w:rsid w:val="7B666C6C"/>
    <w:rsid w:val="7B690DFB"/>
    <w:rsid w:val="7B6D7ACA"/>
    <w:rsid w:val="7B7033CA"/>
    <w:rsid w:val="7B757D93"/>
    <w:rsid w:val="7B7AD9AB"/>
    <w:rsid w:val="7B803681"/>
    <w:rsid w:val="7B8ADCD9"/>
    <w:rsid w:val="7B8B4570"/>
    <w:rsid w:val="7B8EC71F"/>
    <w:rsid w:val="7B92CEDF"/>
    <w:rsid w:val="7B9373F1"/>
    <w:rsid w:val="7B94440D"/>
    <w:rsid w:val="7B94C4DB"/>
    <w:rsid w:val="7B9796FA"/>
    <w:rsid w:val="7B9C18F6"/>
    <w:rsid w:val="7BA0B650"/>
    <w:rsid w:val="7BA38547"/>
    <w:rsid w:val="7BA42ABD"/>
    <w:rsid w:val="7BA43811"/>
    <w:rsid w:val="7BADE84C"/>
    <w:rsid w:val="7BAFD449"/>
    <w:rsid w:val="7BB23285"/>
    <w:rsid w:val="7BB48DF1"/>
    <w:rsid w:val="7BB5C639"/>
    <w:rsid w:val="7BB697DB"/>
    <w:rsid w:val="7BB85D22"/>
    <w:rsid w:val="7BBE276E"/>
    <w:rsid w:val="7BD9389A"/>
    <w:rsid w:val="7BDEE374"/>
    <w:rsid w:val="7BE06AC7"/>
    <w:rsid w:val="7BE1CB25"/>
    <w:rsid w:val="7BE50960"/>
    <w:rsid w:val="7BE90AD0"/>
    <w:rsid w:val="7BECDAA3"/>
    <w:rsid w:val="7BED7E4A"/>
    <w:rsid w:val="7BEEFEBD"/>
    <w:rsid w:val="7BF07947"/>
    <w:rsid w:val="7BF09569"/>
    <w:rsid w:val="7BF0E9B5"/>
    <w:rsid w:val="7BF14475"/>
    <w:rsid w:val="7BF936A8"/>
    <w:rsid w:val="7BFCDCFB"/>
    <w:rsid w:val="7BFED121"/>
    <w:rsid w:val="7C035003"/>
    <w:rsid w:val="7C070EA8"/>
    <w:rsid w:val="7C116529"/>
    <w:rsid w:val="7C117FD1"/>
    <w:rsid w:val="7C11EC4C"/>
    <w:rsid w:val="7C12CDDB"/>
    <w:rsid w:val="7C185316"/>
    <w:rsid w:val="7C18EE0E"/>
    <w:rsid w:val="7C1D0AE4"/>
    <w:rsid w:val="7C1D1B37"/>
    <w:rsid w:val="7C1DE737"/>
    <w:rsid w:val="7C22FEAF"/>
    <w:rsid w:val="7C2A2A83"/>
    <w:rsid w:val="7C337696"/>
    <w:rsid w:val="7C36F412"/>
    <w:rsid w:val="7C38A464"/>
    <w:rsid w:val="7C3E8527"/>
    <w:rsid w:val="7C41C467"/>
    <w:rsid w:val="7C49D0FF"/>
    <w:rsid w:val="7C4A0504"/>
    <w:rsid w:val="7C4A7D9B"/>
    <w:rsid w:val="7C4AE02B"/>
    <w:rsid w:val="7C538C8C"/>
    <w:rsid w:val="7C54E145"/>
    <w:rsid w:val="7C553CA9"/>
    <w:rsid w:val="7C56771F"/>
    <w:rsid w:val="7C5C7B8C"/>
    <w:rsid w:val="7C60810D"/>
    <w:rsid w:val="7C627BBF"/>
    <w:rsid w:val="7C62899A"/>
    <w:rsid w:val="7C647BAE"/>
    <w:rsid w:val="7C64B090"/>
    <w:rsid w:val="7C66641A"/>
    <w:rsid w:val="7C6B593C"/>
    <w:rsid w:val="7C70A5F5"/>
    <w:rsid w:val="7C725CCC"/>
    <w:rsid w:val="7C744D3E"/>
    <w:rsid w:val="7C7B1FD5"/>
    <w:rsid w:val="7C7CB8E0"/>
    <w:rsid w:val="7C84AAF0"/>
    <w:rsid w:val="7C86924D"/>
    <w:rsid w:val="7C87C81D"/>
    <w:rsid w:val="7C8D4E97"/>
    <w:rsid w:val="7C8ED543"/>
    <w:rsid w:val="7C94364D"/>
    <w:rsid w:val="7C95EC58"/>
    <w:rsid w:val="7C997925"/>
    <w:rsid w:val="7C9B75CC"/>
    <w:rsid w:val="7CA584CC"/>
    <w:rsid w:val="7CA59CDF"/>
    <w:rsid w:val="7CA7BF8D"/>
    <w:rsid w:val="7CAA3FEA"/>
    <w:rsid w:val="7CABF18E"/>
    <w:rsid w:val="7CAC26E4"/>
    <w:rsid w:val="7CB1BDD3"/>
    <w:rsid w:val="7CB3B386"/>
    <w:rsid w:val="7CB635A8"/>
    <w:rsid w:val="7CB7AA95"/>
    <w:rsid w:val="7CC256A8"/>
    <w:rsid w:val="7CC33452"/>
    <w:rsid w:val="7CC3C286"/>
    <w:rsid w:val="7CCBB52E"/>
    <w:rsid w:val="7CD1FB67"/>
    <w:rsid w:val="7CD3AC11"/>
    <w:rsid w:val="7CD719F3"/>
    <w:rsid w:val="7CD94723"/>
    <w:rsid w:val="7CD96A78"/>
    <w:rsid w:val="7CDBD6C9"/>
    <w:rsid w:val="7CDC3061"/>
    <w:rsid w:val="7CDCAA64"/>
    <w:rsid w:val="7CDD0528"/>
    <w:rsid w:val="7CE834AE"/>
    <w:rsid w:val="7CEAE73A"/>
    <w:rsid w:val="7CEE66B8"/>
    <w:rsid w:val="7CF0AB14"/>
    <w:rsid w:val="7CF372FB"/>
    <w:rsid w:val="7CF9B070"/>
    <w:rsid w:val="7CFBDA5E"/>
    <w:rsid w:val="7D0410D9"/>
    <w:rsid w:val="7D054537"/>
    <w:rsid w:val="7D08325B"/>
    <w:rsid w:val="7D089BFB"/>
    <w:rsid w:val="7D0AA34A"/>
    <w:rsid w:val="7D0BD898"/>
    <w:rsid w:val="7D1340C0"/>
    <w:rsid w:val="7D17C821"/>
    <w:rsid w:val="7D1ABD12"/>
    <w:rsid w:val="7D217E29"/>
    <w:rsid w:val="7D24B981"/>
    <w:rsid w:val="7D24F6F6"/>
    <w:rsid w:val="7D26D6DE"/>
    <w:rsid w:val="7D297A26"/>
    <w:rsid w:val="7D2B06E5"/>
    <w:rsid w:val="7D2D5EB5"/>
    <w:rsid w:val="7D3622AE"/>
    <w:rsid w:val="7D39D282"/>
    <w:rsid w:val="7D4001CA"/>
    <w:rsid w:val="7D44B5F0"/>
    <w:rsid w:val="7D44DFD5"/>
    <w:rsid w:val="7D455D69"/>
    <w:rsid w:val="7D458FC8"/>
    <w:rsid w:val="7D4B59B0"/>
    <w:rsid w:val="7D537D67"/>
    <w:rsid w:val="7D57B862"/>
    <w:rsid w:val="7D633081"/>
    <w:rsid w:val="7D668C29"/>
    <w:rsid w:val="7D682F09"/>
    <w:rsid w:val="7D6BFE2A"/>
    <w:rsid w:val="7D6E1B3E"/>
    <w:rsid w:val="7D6E3EA2"/>
    <w:rsid w:val="7D6F38E0"/>
    <w:rsid w:val="7D72919C"/>
    <w:rsid w:val="7D734BE8"/>
    <w:rsid w:val="7D743B10"/>
    <w:rsid w:val="7D7445BC"/>
    <w:rsid w:val="7D7557FA"/>
    <w:rsid w:val="7D777978"/>
    <w:rsid w:val="7D79982A"/>
    <w:rsid w:val="7D802CA5"/>
    <w:rsid w:val="7D81D131"/>
    <w:rsid w:val="7D82504E"/>
    <w:rsid w:val="7D89E4C9"/>
    <w:rsid w:val="7D8A2542"/>
    <w:rsid w:val="7D8AEBF6"/>
    <w:rsid w:val="7D914A3B"/>
    <w:rsid w:val="7D95F807"/>
    <w:rsid w:val="7DAB5E5B"/>
    <w:rsid w:val="7DABD171"/>
    <w:rsid w:val="7DB6A499"/>
    <w:rsid w:val="7DB72BF9"/>
    <w:rsid w:val="7DBB79DD"/>
    <w:rsid w:val="7DBCC205"/>
    <w:rsid w:val="7DBEF893"/>
    <w:rsid w:val="7DC6F15F"/>
    <w:rsid w:val="7DCB6E5C"/>
    <w:rsid w:val="7DCB7E89"/>
    <w:rsid w:val="7DCD12E2"/>
    <w:rsid w:val="7DCFE49E"/>
    <w:rsid w:val="7DD475DF"/>
    <w:rsid w:val="7DE27E4B"/>
    <w:rsid w:val="7DE4891E"/>
    <w:rsid w:val="7DE5C973"/>
    <w:rsid w:val="7DE6E6B0"/>
    <w:rsid w:val="7DE8D0EB"/>
    <w:rsid w:val="7DF452B0"/>
    <w:rsid w:val="7DFBCB69"/>
    <w:rsid w:val="7DFF698C"/>
    <w:rsid w:val="7E03BE5D"/>
    <w:rsid w:val="7E062592"/>
    <w:rsid w:val="7E0AA046"/>
    <w:rsid w:val="7E0CD78C"/>
    <w:rsid w:val="7E0E4F2A"/>
    <w:rsid w:val="7E0EDC96"/>
    <w:rsid w:val="7E0F829E"/>
    <w:rsid w:val="7E11D4BD"/>
    <w:rsid w:val="7E1330F6"/>
    <w:rsid w:val="7E158F74"/>
    <w:rsid w:val="7E1908EF"/>
    <w:rsid w:val="7E1D9068"/>
    <w:rsid w:val="7E219374"/>
    <w:rsid w:val="7E230C40"/>
    <w:rsid w:val="7E287305"/>
    <w:rsid w:val="7E2987B1"/>
    <w:rsid w:val="7E29F29E"/>
    <w:rsid w:val="7E2A7079"/>
    <w:rsid w:val="7E2BEE00"/>
    <w:rsid w:val="7E34A9FF"/>
    <w:rsid w:val="7E35D133"/>
    <w:rsid w:val="7E379B1F"/>
    <w:rsid w:val="7E38781F"/>
    <w:rsid w:val="7E38AA2E"/>
    <w:rsid w:val="7E39C502"/>
    <w:rsid w:val="7E3C4360"/>
    <w:rsid w:val="7E402B28"/>
    <w:rsid w:val="7E4417FC"/>
    <w:rsid w:val="7E492FCA"/>
    <w:rsid w:val="7E4A68C8"/>
    <w:rsid w:val="7E546F1C"/>
    <w:rsid w:val="7E55203B"/>
    <w:rsid w:val="7E566F25"/>
    <w:rsid w:val="7E5858DD"/>
    <w:rsid w:val="7E58BB35"/>
    <w:rsid w:val="7E619F01"/>
    <w:rsid w:val="7E635D43"/>
    <w:rsid w:val="7E63B253"/>
    <w:rsid w:val="7E642067"/>
    <w:rsid w:val="7E6B3B59"/>
    <w:rsid w:val="7E6BF9C3"/>
    <w:rsid w:val="7E6E2ABD"/>
    <w:rsid w:val="7E756692"/>
    <w:rsid w:val="7E769888"/>
    <w:rsid w:val="7E77802C"/>
    <w:rsid w:val="7E78889C"/>
    <w:rsid w:val="7E8BE2C3"/>
    <w:rsid w:val="7E8EB33A"/>
    <w:rsid w:val="7E91943A"/>
    <w:rsid w:val="7E92D592"/>
    <w:rsid w:val="7E995BB7"/>
    <w:rsid w:val="7E9B61D3"/>
    <w:rsid w:val="7E9B9FA8"/>
    <w:rsid w:val="7E9EF2E0"/>
    <w:rsid w:val="7E9F5192"/>
    <w:rsid w:val="7EA9AC20"/>
    <w:rsid w:val="7EBA4EF2"/>
    <w:rsid w:val="7EBC2A8F"/>
    <w:rsid w:val="7EBE39B1"/>
    <w:rsid w:val="7EC33AAE"/>
    <w:rsid w:val="7EC3623E"/>
    <w:rsid w:val="7EC58652"/>
    <w:rsid w:val="7EC693F7"/>
    <w:rsid w:val="7EC79738"/>
    <w:rsid w:val="7ECA59D5"/>
    <w:rsid w:val="7ECBD23D"/>
    <w:rsid w:val="7ED0C7F2"/>
    <w:rsid w:val="7ED24212"/>
    <w:rsid w:val="7ED310A9"/>
    <w:rsid w:val="7ED4762C"/>
    <w:rsid w:val="7EE0700B"/>
    <w:rsid w:val="7EEB46B4"/>
    <w:rsid w:val="7EEBC902"/>
    <w:rsid w:val="7EF01976"/>
    <w:rsid w:val="7EF3044B"/>
    <w:rsid w:val="7EF5A71A"/>
    <w:rsid w:val="7EF75CA5"/>
    <w:rsid w:val="7EF83B9D"/>
    <w:rsid w:val="7EFD2955"/>
    <w:rsid w:val="7EFD7ADC"/>
    <w:rsid w:val="7EFDD6D9"/>
    <w:rsid w:val="7EFE728F"/>
    <w:rsid w:val="7F06A015"/>
    <w:rsid w:val="7F06F136"/>
    <w:rsid w:val="7F0A067E"/>
    <w:rsid w:val="7F0C5CF7"/>
    <w:rsid w:val="7F0E2956"/>
    <w:rsid w:val="7F118991"/>
    <w:rsid w:val="7F1C3D7F"/>
    <w:rsid w:val="7F1D1838"/>
    <w:rsid w:val="7F1E5457"/>
    <w:rsid w:val="7F201298"/>
    <w:rsid w:val="7F2435FE"/>
    <w:rsid w:val="7F248794"/>
    <w:rsid w:val="7F28BE81"/>
    <w:rsid w:val="7F2FC78E"/>
    <w:rsid w:val="7F36F85A"/>
    <w:rsid w:val="7F3938CB"/>
    <w:rsid w:val="7F3A31A5"/>
    <w:rsid w:val="7F41A1F9"/>
    <w:rsid w:val="7F444F79"/>
    <w:rsid w:val="7F463B36"/>
    <w:rsid w:val="7F47C4AE"/>
    <w:rsid w:val="7F48ED70"/>
    <w:rsid w:val="7F498D0E"/>
    <w:rsid w:val="7F4BDEEB"/>
    <w:rsid w:val="7F4D3F57"/>
    <w:rsid w:val="7F4F9423"/>
    <w:rsid w:val="7F5165B5"/>
    <w:rsid w:val="7F58F4A8"/>
    <w:rsid w:val="7F5A60F5"/>
    <w:rsid w:val="7F60698F"/>
    <w:rsid w:val="7F610B94"/>
    <w:rsid w:val="7F6CB2FD"/>
    <w:rsid w:val="7F7297B6"/>
    <w:rsid w:val="7F73EB56"/>
    <w:rsid w:val="7F77836F"/>
    <w:rsid w:val="7F7A17E1"/>
    <w:rsid w:val="7F7F2C03"/>
    <w:rsid w:val="7F8195FF"/>
    <w:rsid w:val="7F85C40D"/>
    <w:rsid w:val="7F88264F"/>
    <w:rsid w:val="7F89F2FD"/>
    <w:rsid w:val="7F8EAAD7"/>
    <w:rsid w:val="7F909E12"/>
    <w:rsid w:val="7F910B68"/>
    <w:rsid w:val="7F931A1D"/>
    <w:rsid w:val="7F9583D0"/>
    <w:rsid w:val="7F9AD2E1"/>
    <w:rsid w:val="7F9BDF0B"/>
    <w:rsid w:val="7F9EBF2C"/>
    <w:rsid w:val="7F9F255C"/>
    <w:rsid w:val="7FA03B5F"/>
    <w:rsid w:val="7FA0ADA4"/>
    <w:rsid w:val="7FA33EC2"/>
    <w:rsid w:val="7FA8E61A"/>
    <w:rsid w:val="7FADEA87"/>
    <w:rsid w:val="7FAE4E66"/>
    <w:rsid w:val="7FB800C1"/>
    <w:rsid w:val="7FB84771"/>
    <w:rsid w:val="7FB93365"/>
    <w:rsid w:val="7FB93B7D"/>
    <w:rsid w:val="7FC020D4"/>
    <w:rsid w:val="7FC2A34B"/>
    <w:rsid w:val="7FC5FFC3"/>
    <w:rsid w:val="7FC6A7DB"/>
    <w:rsid w:val="7FC92EC8"/>
    <w:rsid w:val="7FC96526"/>
    <w:rsid w:val="7FCA3CD3"/>
    <w:rsid w:val="7FCAEE83"/>
    <w:rsid w:val="7FCD0599"/>
    <w:rsid w:val="7FD2046B"/>
    <w:rsid w:val="7FD35D5B"/>
    <w:rsid w:val="7FDBBE3E"/>
    <w:rsid w:val="7FDD1C9D"/>
    <w:rsid w:val="7FDF1C25"/>
    <w:rsid w:val="7FE082C6"/>
    <w:rsid w:val="7FE78A9A"/>
    <w:rsid w:val="7FEB9D87"/>
    <w:rsid w:val="7FEC1274"/>
    <w:rsid w:val="7FF1DC99"/>
    <w:rsid w:val="7FF4498C"/>
    <w:rsid w:val="7FF44C74"/>
    <w:rsid w:val="7FF44E63"/>
    <w:rsid w:val="7FF740E5"/>
    <w:rsid w:val="7FF7A47B"/>
    <w:rsid w:val="7FFB0177"/>
    <w:rsid w:val="7FFDE4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317F5C"/>
  <w15:chartTrackingRefBased/>
  <w15:docId w15:val="{2FE4BF51-E830-DC40-8251-A41AD15A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C57"/>
    <w:pPr>
      <w:spacing w:before="100" w:beforeAutospacing="1" w:after="100" w:afterAutospacing="1" w:line="276" w:lineRule="auto"/>
      <w:ind w:firstLine="360"/>
    </w:pPr>
    <w:rPr>
      <w:rFonts w:ascii="Georgia" w:eastAsia="Calibri" w:hAnsi="Georgia" w:cs="Times New Roman"/>
      <w:sz w:val="20"/>
      <w:szCs w:val="20"/>
    </w:rPr>
  </w:style>
  <w:style w:type="paragraph" w:styleId="Heading1">
    <w:name w:val="heading 1"/>
    <w:basedOn w:val="ListParagraph"/>
    <w:next w:val="Normal"/>
    <w:link w:val="Heading1Char"/>
    <w:uiPriority w:val="9"/>
    <w:qFormat/>
    <w:rsid w:val="003351C6"/>
    <w:pPr>
      <w:numPr>
        <w:numId w:val="48"/>
      </w:numPr>
      <w:outlineLvl w:val="0"/>
    </w:pPr>
  </w:style>
  <w:style w:type="paragraph" w:styleId="Heading2">
    <w:name w:val="heading 2"/>
    <w:basedOn w:val="Normal"/>
    <w:next w:val="Normal"/>
    <w:link w:val="Heading2Char"/>
    <w:uiPriority w:val="9"/>
    <w:unhideWhenUsed/>
    <w:qFormat/>
    <w:rsid w:val="003351C6"/>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after="16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41E1"/>
    <w:rPr>
      <w:rFonts w:eastAsiaTheme="minorHAnsi"/>
      <w:sz w:val="18"/>
      <w:szCs w:val="18"/>
    </w:rPr>
  </w:style>
  <w:style w:type="character" w:customStyle="1" w:styleId="BalloonTextChar">
    <w:name w:val="Balloon Text Char"/>
    <w:basedOn w:val="DefaultParagraphFont"/>
    <w:link w:val="BalloonText"/>
    <w:uiPriority w:val="99"/>
    <w:semiHidden/>
    <w:rsid w:val="00D041E1"/>
    <w:rPr>
      <w:rFonts w:ascii="Times New Roman" w:hAnsi="Times New Roman" w:cs="Times New Roman"/>
      <w:sz w:val="18"/>
      <w:szCs w:val="18"/>
    </w:rPr>
  </w:style>
  <w:style w:type="paragraph" w:styleId="NormalWeb">
    <w:name w:val="Normal (Web)"/>
    <w:basedOn w:val="Normal"/>
    <w:uiPriority w:val="99"/>
    <w:unhideWhenUsed/>
    <w:rsid w:val="00C60AA1"/>
  </w:style>
  <w:style w:type="paragraph" w:styleId="CommentSubject">
    <w:name w:val="annotation subject"/>
    <w:basedOn w:val="CommentText"/>
    <w:next w:val="CommentText"/>
    <w:link w:val="CommentSubjectChar"/>
    <w:uiPriority w:val="99"/>
    <w:semiHidden/>
    <w:unhideWhenUsed/>
    <w:rsid w:val="00D20561"/>
    <w:rPr>
      <w:b/>
      <w:bCs/>
    </w:rPr>
  </w:style>
  <w:style w:type="character" w:customStyle="1" w:styleId="CommentSubjectChar">
    <w:name w:val="Comment Subject Char"/>
    <w:basedOn w:val="CommentTextChar"/>
    <w:link w:val="CommentSubject"/>
    <w:uiPriority w:val="99"/>
    <w:semiHidden/>
    <w:rsid w:val="00D20561"/>
    <w:rPr>
      <w:b/>
      <w:bCs/>
      <w:sz w:val="20"/>
      <w:szCs w:val="20"/>
    </w:rPr>
  </w:style>
  <w:style w:type="character" w:styleId="FollowedHyperlink">
    <w:name w:val="FollowedHyperlink"/>
    <w:basedOn w:val="DefaultParagraphFont"/>
    <w:uiPriority w:val="99"/>
    <w:semiHidden/>
    <w:unhideWhenUsed/>
    <w:rsid w:val="008171E2"/>
    <w:rPr>
      <w:color w:val="954F72" w:themeColor="followedHyperlink"/>
      <w:u w:val="single"/>
    </w:rPr>
  </w:style>
  <w:style w:type="paragraph" w:styleId="Revision">
    <w:name w:val="Revision"/>
    <w:hidden/>
    <w:uiPriority w:val="99"/>
    <w:semiHidden/>
    <w:rsid w:val="00861059"/>
    <w:pPr>
      <w:spacing w:after="0" w:line="240" w:lineRule="auto"/>
    </w:pPr>
  </w:style>
  <w:style w:type="character" w:styleId="UnresolvedMention">
    <w:name w:val="Unresolved Mention"/>
    <w:basedOn w:val="DefaultParagraphFont"/>
    <w:uiPriority w:val="99"/>
    <w:unhideWhenUsed/>
    <w:rsid w:val="0000441D"/>
    <w:rPr>
      <w:color w:val="605E5C"/>
      <w:shd w:val="clear" w:color="auto" w:fill="E1DFDD"/>
    </w:rPr>
  </w:style>
  <w:style w:type="character" w:styleId="Mention">
    <w:name w:val="Mention"/>
    <w:basedOn w:val="DefaultParagraphFont"/>
    <w:uiPriority w:val="99"/>
    <w:unhideWhenUsed/>
    <w:rsid w:val="00761AEB"/>
    <w:rPr>
      <w:color w:val="2B579A"/>
      <w:shd w:val="clear" w:color="auto" w:fill="E6E6E6"/>
    </w:rPr>
  </w:style>
  <w:style w:type="character" w:customStyle="1" w:styleId="findhit">
    <w:name w:val="findhit"/>
    <w:basedOn w:val="DefaultParagraphFont"/>
    <w:rsid w:val="00F456AA"/>
  </w:style>
  <w:style w:type="character" w:customStyle="1" w:styleId="normaltextrun">
    <w:name w:val="normaltextrun"/>
    <w:basedOn w:val="DefaultParagraphFont"/>
    <w:rsid w:val="00F456AA"/>
  </w:style>
  <w:style w:type="character" w:styleId="Emphasis">
    <w:name w:val="Emphasis"/>
    <w:basedOn w:val="DefaultParagraphFont"/>
    <w:uiPriority w:val="20"/>
    <w:qFormat/>
    <w:rsid w:val="002B7BC3"/>
    <w:rPr>
      <w:i/>
      <w:iCs/>
    </w:rPr>
  </w:style>
  <w:style w:type="paragraph" w:styleId="FootnoteText">
    <w:name w:val="footnote text"/>
    <w:basedOn w:val="Normal"/>
    <w:link w:val="FootnoteTextChar"/>
    <w:uiPriority w:val="99"/>
    <w:unhideWhenUsed/>
    <w:rsid w:val="00874656"/>
  </w:style>
  <w:style w:type="character" w:customStyle="1" w:styleId="FootnoteTextChar">
    <w:name w:val="Footnote Text Char"/>
    <w:basedOn w:val="DefaultParagraphFont"/>
    <w:link w:val="FootnoteText"/>
    <w:uiPriority w:val="99"/>
    <w:rsid w:val="00874656"/>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874656"/>
    <w:rPr>
      <w:vertAlign w:val="superscript"/>
    </w:rPr>
  </w:style>
  <w:style w:type="paragraph" w:customStyle="1" w:styleId="paragraph">
    <w:name w:val="paragraph"/>
    <w:basedOn w:val="Normal"/>
    <w:rsid w:val="00A214CE"/>
  </w:style>
  <w:style w:type="character" w:customStyle="1" w:styleId="eop">
    <w:name w:val="eop"/>
    <w:basedOn w:val="DefaultParagraphFont"/>
    <w:rsid w:val="00A214CE"/>
  </w:style>
  <w:style w:type="paragraph" w:styleId="Header">
    <w:name w:val="header"/>
    <w:basedOn w:val="Normal"/>
    <w:link w:val="HeaderChar"/>
    <w:uiPriority w:val="99"/>
    <w:unhideWhenUsed/>
    <w:rsid w:val="00DE60B3"/>
    <w:pPr>
      <w:tabs>
        <w:tab w:val="center" w:pos="4680"/>
        <w:tab w:val="right" w:pos="9360"/>
      </w:tabs>
    </w:pPr>
  </w:style>
  <w:style w:type="character" w:customStyle="1" w:styleId="HeaderChar">
    <w:name w:val="Header Char"/>
    <w:basedOn w:val="DefaultParagraphFont"/>
    <w:link w:val="Header"/>
    <w:uiPriority w:val="99"/>
    <w:rsid w:val="00DE60B3"/>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E60B3"/>
    <w:pPr>
      <w:tabs>
        <w:tab w:val="center" w:pos="4680"/>
        <w:tab w:val="right" w:pos="9360"/>
      </w:tabs>
    </w:pPr>
  </w:style>
  <w:style w:type="character" w:customStyle="1" w:styleId="FooterChar">
    <w:name w:val="Footer Char"/>
    <w:basedOn w:val="DefaultParagraphFont"/>
    <w:link w:val="Footer"/>
    <w:uiPriority w:val="99"/>
    <w:rsid w:val="00DE60B3"/>
    <w:rPr>
      <w:rFonts w:ascii="Times New Roman" w:eastAsia="Times New Roman" w:hAnsi="Times New Roman" w:cs="Times New Roman"/>
      <w:sz w:val="24"/>
      <w:szCs w:val="24"/>
      <w:lang w:val="en-GB"/>
    </w:rPr>
  </w:style>
  <w:style w:type="character" w:styleId="PageNumber">
    <w:name w:val="page number"/>
    <w:basedOn w:val="DefaultParagraphFont"/>
    <w:uiPriority w:val="99"/>
    <w:semiHidden/>
    <w:unhideWhenUsed/>
    <w:rsid w:val="00DE60B3"/>
  </w:style>
  <w:style w:type="character" w:customStyle="1" w:styleId="apple-converted-space">
    <w:name w:val="apple-converted-space"/>
    <w:basedOn w:val="DefaultParagraphFont"/>
    <w:rsid w:val="0030684B"/>
  </w:style>
  <w:style w:type="paragraph" w:styleId="Title">
    <w:name w:val="Title"/>
    <w:basedOn w:val="Normal"/>
    <w:next w:val="Normal"/>
    <w:link w:val="TitleChar"/>
    <w:uiPriority w:val="10"/>
    <w:qFormat/>
    <w:rsid w:val="001F245B"/>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245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351C6"/>
  </w:style>
  <w:style w:type="character" w:customStyle="1" w:styleId="Heading2Char">
    <w:name w:val="Heading 2 Char"/>
    <w:basedOn w:val="DefaultParagraphFont"/>
    <w:link w:val="Heading2"/>
    <w:uiPriority w:val="9"/>
    <w:rsid w:val="003351C6"/>
    <w:rPr>
      <w:rFonts w:ascii="Georgia" w:eastAsia="Calibri" w:hAnsi="Georgi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5270">
      <w:bodyDiv w:val="1"/>
      <w:marLeft w:val="0"/>
      <w:marRight w:val="0"/>
      <w:marTop w:val="0"/>
      <w:marBottom w:val="0"/>
      <w:divBdr>
        <w:top w:val="none" w:sz="0" w:space="0" w:color="auto"/>
        <w:left w:val="none" w:sz="0" w:space="0" w:color="auto"/>
        <w:bottom w:val="none" w:sz="0" w:space="0" w:color="auto"/>
        <w:right w:val="none" w:sz="0" w:space="0" w:color="auto"/>
      </w:divBdr>
      <w:divsChild>
        <w:div w:id="752973709">
          <w:marLeft w:val="0"/>
          <w:marRight w:val="0"/>
          <w:marTop w:val="0"/>
          <w:marBottom w:val="0"/>
          <w:divBdr>
            <w:top w:val="none" w:sz="0" w:space="0" w:color="auto"/>
            <w:left w:val="none" w:sz="0" w:space="0" w:color="auto"/>
            <w:bottom w:val="none" w:sz="0" w:space="0" w:color="auto"/>
            <w:right w:val="none" w:sz="0" w:space="0" w:color="auto"/>
          </w:divBdr>
          <w:divsChild>
            <w:div w:id="952245655">
              <w:marLeft w:val="0"/>
              <w:marRight w:val="0"/>
              <w:marTop w:val="0"/>
              <w:marBottom w:val="0"/>
              <w:divBdr>
                <w:top w:val="none" w:sz="0" w:space="0" w:color="auto"/>
                <w:left w:val="none" w:sz="0" w:space="0" w:color="auto"/>
                <w:bottom w:val="none" w:sz="0" w:space="0" w:color="auto"/>
                <w:right w:val="none" w:sz="0" w:space="0" w:color="auto"/>
              </w:divBdr>
              <w:divsChild>
                <w:div w:id="10691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2940">
      <w:bodyDiv w:val="1"/>
      <w:marLeft w:val="0"/>
      <w:marRight w:val="0"/>
      <w:marTop w:val="0"/>
      <w:marBottom w:val="0"/>
      <w:divBdr>
        <w:top w:val="none" w:sz="0" w:space="0" w:color="auto"/>
        <w:left w:val="none" w:sz="0" w:space="0" w:color="auto"/>
        <w:bottom w:val="none" w:sz="0" w:space="0" w:color="auto"/>
        <w:right w:val="none" w:sz="0" w:space="0" w:color="auto"/>
      </w:divBdr>
    </w:div>
    <w:div w:id="350375437">
      <w:bodyDiv w:val="1"/>
      <w:marLeft w:val="0"/>
      <w:marRight w:val="0"/>
      <w:marTop w:val="0"/>
      <w:marBottom w:val="0"/>
      <w:divBdr>
        <w:top w:val="none" w:sz="0" w:space="0" w:color="auto"/>
        <w:left w:val="none" w:sz="0" w:space="0" w:color="auto"/>
        <w:bottom w:val="none" w:sz="0" w:space="0" w:color="auto"/>
        <w:right w:val="none" w:sz="0" w:space="0" w:color="auto"/>
      </w:divBdr>
      <w:divsChild>
        <w:div w:id="976303739">
          <w:marLeft w:val="0"/>
          <w:marRight w:val="0"/>
          <w:marTop w:val="0"/>
          <w:marBottom w:val="0"/>
          <w:divBdr>
            <w:top w:val="none" w:sz="0" w:space="0" w:color="auto"/>
            <w:left w:val="none" w:sz="0" w:space="0" w:color="auto"/>
            <w:bottom w:val="none" w:sz="0" w:space="0" w:color="auto"/>
            <w:right w:val="none" w:sz="0" w:space="0" w:color="auto"/>
          </w:divBdr>
          <w:divsChild>
            <w:div w:id="1171871061">
              <w:marLeft w:val="0"/>
              <w:marRight w:val="0"/>
              <w:marTop w:val="0"/>
              <w:marBottom w:val="0"/>
              <w:divBdr>
                <w:top w:val="none" w:sz="0" w:space="0" w:color="auto"/>
                <w:left w:val="none" w:sz="0" w:space="0" w:color="auto"/>
                <w:bottom w:val="none" w:sz="0" w:space="0" w:color="auto"/>
                <w:right w:val="none" w:sz="0" w:space="0" w:color="auto"/>
              </w:divBdr>
              <w:divsChild>
                <w:div w:id="17351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972430">
      <w:bodyDiv w:val="1"/>
      <w:marLeft w:val="0"/>
      <w:marRight w:val="0"/>
      <w:marTop w:val="0"/>
      <w:marBottom w:val="0"/>
      <w:divBdr>
        <w:top w:val="none" w:sz="0" w:space="0" w:color="auto"/>
        <w:left w:val="none" w:sz="0" w:space="0" w:color="auto"/>
        <w:bottom w:val="none" w:sz="0" w:space="0" w:color="auto"/>
        <w:right w:val="none" w:sz="0" w:space="0" w:color="auto"/>
      </w:divBdr>
    </w:div>
    <w:div w:id="404883320">
      <w:bodyDiv w:val="1"/>
      <w:marLeft w:val="0"/>
      <w:marRight w:val="0"/>
      <w:marTop w:val="0"/>
      <w:marBottom w:val="0"/>
      <w:divBdr>
        <w:top w:val="none" w:sz="0" w:space="0" w:color="auto"/>
        <w:left w:val="none" w:sz="0" w:space="0" w:color="auto"/>
        <w:bottom w:val="none" w:sz="0" w:space="0" w:color="auto"/>
        <w:right w:val="none" w:sz="0" w:space="0" w:color="auto"/>
      </w:divBdr>
    </w:div>
    <w:div w:id="465975137">
      <w:bodyDiv w:val="1"/>
      <w:marLeft w:val="0"/>
      <w:marRight w:val="0"/>
      <w:marTop w:val="0"/>
      <w:marBottom w:val="0"/>
      <w:divBdr>
        <w:top w:val="none" w:sz="0" w:space="0" w:color="auto"/>
        <w:left w:val="none" w:sz="0" w:space="0" w:color="auto"/>
        <w:bottom w:val="none" w:sz="0" w:space="0" w:color="auto"/>
        <w:right w:val="none" w:sz="0" w:space="0" w:color="auto"/>
      </w:divBdr>
    </w:div>
    <w:div w:id="488324910">
      <w:bodyDiv w:val="1"/>
      <w:marLeft w:val="0"/>
      <w:marRight w:val="0"/>
      <w:marTop w:val="0"/>
      <w:marBottom w:val="0"/>
      <w:divBdr>
        <w:top w:val="none" w:sz="0" w:space="0" w:color="auto"/>
        <w:left w:val="none" w:sz="0" w:space="0" w:color="auto"/>
        <w:bottom w:val="none" w:sz="0" w:space="0" w:color="auto"/>
        <w:right w:val="none" w:sz="0" w:space="0" w:color="auto"/>
      </w:divBdr>
    </w:div>
    <w:div w:id="534082611">
      <w:bodyDiv w:val="1"/>
      <w:marLeft w:val="0"/>
      <w:marRight w:val="0"/>
      <w:marTop w:val="0"/>
      <w:marBottom w:val="0"/>
      <w:divBdr>
        <w:top w:val="none" w:sz="0" w:space="0" w:color="auto"/>
        <w:left w:val="none" w:sz="0" w:space="0" w:color="auto"/>
        <w:bottom w:val="none" w:sz="0" w:space="0" w:color="auto"/>
        <w:right w:val="none" w:sz="0" w:space="0" w:color="auto"/>
      </w:divBdr>
    </w:div>
    <w:div w:id="550925509">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sChild>
        <w:div w:id="626162514">
          <w:marLeft w:val="0"/>
          <w:marRight w:val="0"/>
          <w:marTop w:val="0"/>
          <w:marBottom w:val="0"/>
          <w:divBdr>
            <w:top w:val="none" w:sz="0" w:space="0" w:color="auto"/>
            <w:left w:val="none" w:sz="0" w:space="0" w:color="auto"/>
            <w:bottom w:val="none" w:sz="0" w:space="0" w:color="auto"/>
            <w:right w:val="none" w:sz="0" w:space="0" w:color="auto"/>
          </w:divBdr>
          <w:divsChild>
            <w:div w:id="144905008">
              <w:marLeft w:val="0"/>
              <w:marRight w:val="0"/>
              <w:marTop w:val="0"/>
              <w:marBottom w:val="0"/>
              <w:divBdr>
                <w:top w:val="none" w:sz="0" w:space="0" w:color="auto"/>
                <w:left w:val="none" w:sz="0" w:space="0" w:color="auto"/>
                <w:bottom w:val="none" w:sz="0" w:space="0" w:color="auto"/>
                <w:right w:val="none" w:sz="0" w:space="0" w:color="auto"/>
              </w:divBdr>
              <w:divsChild>
                <w:div w:id="19224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434150">
      <w:bodyDiv w:val="1"/>
      <w:marLeft w:val="0"/>
      <w:marRight w:val="0"/>
      <w:marTop w:val="0"/>
      <w:marBottom w:val="0"/>
      <w:divBdr>
        <w:top w:val="none" w:sz="0" w:space="0" w:color="auto"/>
        <w:left w:val="none" w:sz="0" w:space="0" w:color="auto"/>
        <w:bottom w:val="none" w:sz="0" w:space="0" w:color="auto"/>
        <w:right w:val="none" w:sz="0" w:space="0" w:color="auto"/>
      </w:divBdr>
    </w:div>
    <w:div w:id="634800062">
      <w:bodyDiv w:val="1"/>
      <w:marLeft w:val="0"/>
      <w:marRight w:val="0"/>
      <w:marTop w:val="0"/>
      <w:marBottom w:val="0"/>
      <w:divBdr>
        <w:top w:val="none" w:sz="0" w:space="0" w:color="auto"/>
        <w:left w:val="none" w:sz="0" w:space="0" w:color="auto"/>
        <w:bottom w:val="none" w:sz="0" w:space="0" w:color="auto"/>
        <w:right w:val="none" w:sz="0" w:space="0" w:color="auto"/>
      </w:divBdr>
    </w:div>
    <w:div w:id="825319177">
      <w:bodyDiv w:val="1"/>
      <w:marLeft w:val="0"/>
      <w:marRight w:val="0"/>
      <w:marTop w:val="0"/>
      <w:marBottom w:val="0"/>
      <w:divBdr>
        <w:top w:val="none" w:sz="0" w:space="0" w:color="auto"/>
        <w:left w:val="none" w:sz="0" w:space="0" w:color="auto"/>
        <w:bottom w:val="none" w:sz="0" w:space="0" w:color="auto"/>
        <w:right w:val="none" w:sz="0" w:space="0" w:color="auto"/>
      </w:divBdr>
    </w:div>
    <w:div w:id="831798918">
      <w:bodyDiv w:val="1"/>
      <w:marLeft w:val="0"/>
      <w:marRight w:val="0"/>
      <w:marTop w:val="0"/>
      <w:marBottom w:val="0"/>
      <w:divBdr>
        <w:top w:val="none" w:sz="0" w:space="0" w:color="auto"/>
        <w:left w:val="none" w:sz="0" w:space="0" w:color="auto"/>
        <w:bottom w:val="none" w:sz="0" w:space="0" w:color="auto"/>
        <w:right w:val="none" w:sz="0" w:space="0" w:color="auto"/>
      </w:divBdr>
    </w:div>
    <w:div w:id="887256009">
      <w:bodyDiv w:val="1"/>
      <w:marLeft w:val="0"/>
      <w:marRight w:val="0"/>
      <w:marTop w:val="0"/>
      <w:marBottom w:val="0"/>
      <w:divBdr>
        <w:top w:val="none" w:sz="0" w:space="0" w:color="auto"/>
        <w:left w:val="none" w:sz="0" w:space="0" w:color="auto"/>
        <w:bottom w:val="none" w:sz="0" w:space="0" w:color="auto"/>
        <w:right w:val="none" w:sz="0" w:space="0" w:color="auto"/>
      </w:divBdr>
    </w:div>
    <w:div w:id="889875426">
      <w:bodyDiv w:val="1"/>
      <w:marLeft w:val="0"/>
      <w:marRight w:val="0"/>
      <w:marTop w:val="0"/>
      <w:marBottom w:val="0"/>
      <w:divBdr>
        <w:top w:val="none" w:sz="0" w:space="0" w:color="auto"/>
        <w:left w:val="none" w:sz="0" w:space="0" w:color="auto"/>
        <w:bottom w:val="none" w:sz="0" w:space="0" w:color="auto"/>
        <w:right w:val="none" w:sz="0" w:space="0" w:color="auto"/>
      </w:divBdr>
    </w:div>
    <w:div w:id="916550841">
      <w:bodyDiv w:val="1"/>
      <w:marLeft w:val="0"/>
      <w:marRight w:val="0"/>
      <w:marTop w:val="0"/>
      <w:marBottom w:val="0"/>
      <w:divBdr>
        <w:top w:val="none" w:sz="0" w:space="0" w:color="auto"/>
        <w:left w:val="none" w:sz="0" w:space="0" w:color="auto"/>
        <w:bottom w:val="none" w:sz="0" w:space="0" w:color="auto"/>
        <w:right w:val="none" w:sz="0" w:space="0" w:color="auto"/>
      </w:divBdr>
    </w:div>
    <w:div w:id="1001129440">
      <w:bodyDiv w:val="1"/>
      <w:marLeft w:val="0"/>
      <w:marRight w:val="0"/>
      <w:marTop w:val="0"/>
      <w:marBottom w:val="0"/>
      <w:divBdr>
        <w:top w:val="none" w:sz="0" w:space="0" w:color="auto"/>
        <w:left w:val="none" w:sz="0" w:space="0" w:color="auto"/>
        <w:bottom w:val="none" w:sz="0" w:space="0" w:color="auto"/>
        <w:right w:val="none" w:sz="0" w:space="0" w:color="auto"/>
      </w:divBdr>
      <w:divsChild>
        <w:div w:id="183136983">
          <w:marLeft w:val="0"/>
          <w:marRight w:val="0"/>
          <w:marTop w:val="0"/>
          <w:marBottom w:val="0"/>
          <w:divBdr>
            <w:top w:val="none" w:sz="0" w:space="0" w:color="auto"/>
            <w:left w:val="none" w:sz="0" w:space="0" w:color="auto"/>
            <w:bottom w:val="none" w:sz="0" w:space="0" w:color="auto"/>
            <w:right w:val="none" w:sz="0" w:space="0" w:color="auto"/>
          </w:divBdr>
        </w:div>
        <w:div w:id="205335645">
          <w:marLeft w:val="0"/>
          <w:marRight w:val="0"/>
          <w:marTop w:val="0"/>
          <w:marBottom w:val="0"/>
          <w:divBdr>
            <w:top w:val="none" w:sz="0" w:space="0" w:color="auto"/>
            <w:left w:val="none" w:sz="0" w:space="0" w:color="auto"/>
            <w:bottom w:val="none" w:sz="0" w:space="0" w:color="auto"/>
            <w:right w:val="none" w:sz="0" w:space="0" w:color="auto"/>
          </w:divBdr>
        </w:div>
        <w:div w:id="213008525">
          <w:marLeft w:val="0"/>
          <w:marRight w:val="0"/>
          <w:marTop w:val="0"/>
          <w:marBottom w:val="0"/>
          <w:divBdr>
            <w:top w:val="none" w:sz="0" w:space="0" w:color="auto"/>
            <w:left w:val="none" w:sz="0" w:space="0" w:color="auto"/>
            <w:bottom w:val="none" w:sz="0" w:space="0" w:color="auto"/>
            <w:right w:val="none" w:sz="0" w:space="0" w:color="auto"/>
          </w:divBdr>
        </w:div>
        <w:div w:id="215508630">
          <w:marLeft w:val="0"/>
          <w:marRight w:val="0"/>
          <w:marTop w:val="0"/>
          <w:marBottom w:val="0"/>
          <w:divBdr>
            <w:top w:val="none" w:sz="0" w:space="0" w:color="auto"/>
            <w:left w:val="none" w:sz="0" w:space="0" w:color="auto"/>
            <w:bottom w:val="none" w:sz="0" w:space="0" w:color="auto"/>
            <w:right w:val="none" w:sz="0" w:space="0" w:color="auto"/>
          </w:divBdr>
        </w:div>
        <w:div w:id="499737411">
          <w:marLeft w:val="0"/>
          <w:marRight w:val="0"/>
          <w:marTop w:val="0"/>
          <w:marBottom w:val="0"/>
          <w:divBdr>
            <w:top w:val="none" w:sz="0" w:space="0" w:color="auto"/>
            <w:left w:val="none" w:sz="0" w:space="0" w:color="auto"/>
            <w:bottom w:val="none" w:sz="0" w:space="0" w:color="auto"/>
            <w:right w:val="none" w:sz="0" w:space="0" w:color="auto"/>
          </w:divBdr>
        </w:div>
        <w:div w:id="622805120">
          <w:marLeft w:val="0"/>
          <w:marRight w:val="0"/>
          <w:marTop w:val="0"/>
          <w:marBottom w:val="0"/>
          <w:divBdr>
            <w:top w:val="none" w:sz="0" w:space="0" w:color="auto"/>
            <w:left w:val="none" w:sz="0" w:space="0" w:color="auto"/>
            <w:bottom w:val="none" w:sz="0" w:space="0" w:color="auto"/>
            <w:right w:val="none" w:sz="0" w:space="0" w:color="auto"/>
          </w:divBdr>
        </w:div>
        <w:div w:id="660738088">
          <w:marLeft w:val="0"/>
          <w:marRight w:val="0"/>
          <w:marTop w:val="0"/>
          <w:marBottom w:val="0"/>
          <w:divBdr>
            <w:top w:val="none" w:sz="0" w:space="0" w:color="auto"/>
            <w:left w:val="none" w:sz="0" w:space="0" w:color="auto"/>
            <w:bottom w:val="none" w:sz="0" w:space="0" w:color="auto"/>
            <w:right w:val="none" w:sz="0" w:space="0" w:color="auto"/>
          </w:divBdr>
        </w:div>
        <w:div w:id="707534318">
          <w:marLeft w:val="0"/>
          <w:marRight w:val="0"/>
          <w:marTop w:val="0"/>
          <w:marBottom w:val="0"/>
          <w:divBdr>
            <w:top w:val="none" w:sz="0" w:space="0" w:color="auto"/>
            <w:left w:val="none" w:sz="0" w:space="0" w:color="auto"/>
            <w:bottom w:val="none" w:sz="0" w:space="0" w:color="auto"/>
            <w:right w:val="none" w:sz="0" w:space="0" w:color="auto"/>
          </w:divBdr>
        </w:div>
        <w:div w:id="1359964388">
          <w:marLeft w:val="0"/>
          <w:marRight w:val="0"/>
          <w:marTop w:val="0"/>
          <w:marBottom w:val="0"/>
          <w:divBdr>
            <w:top w:val="none" w:sz="0" w:space="0" w:color="auto"/>
            <w:left w:val="none" w:sz="0" w:space="0" w:color="auto"/>
            <w:bottom w:val="none" w:sz="0" w:space="0" w:color="auto"/>
            <w:right w:val="none" w:sz="0" w:space="0" w:color="auto"/>
          </w:divBdr>
        </w:div>
        <w:div w:id="1510414901">
          <w:marLeft w:val="0"/>
          <w:marRight w:val="0"/>
          <w:marTop w:val="0"/>
          <w:marBottom w:val="0"/>
          <w:divBdr>
            <w:top w:val="none" w:sz="0" w:space="0" w:color="auto"/>
            <w:left w:val="none" w:sz="0" w:space="0" w:color="auto"/>
            <w:bottom w:val="none" w:sz="0" w:space="0" w:color="auto"/>
            <w:right w:val="none" w:sz="0" w:space="0" w:color="auto"/>
          </w:divBdr>
        </w:div>
        <w:div w:id="1793481101">
          <w:marLeft w:val="0"/>
          <w:marRight w:val="0"/>
          <w:marTop w:val="0"/>
          <w:marBottom w:val="0"/>
          <w:divBdr>
            <w:top w:val="none" w:sz="0" w:space="0" w:color="auto"/>
            <w:left w:val="none" w:sz="0" w:space="0" w:color="auto"/>
            <w:bottom w:val="none" w:sz="0" w:space="0" w:color="auto"/>
            <w:right w:val="none" w:sz="0" w:space="0" w:color="auto"/>
          </w:divBdr>
        </w:div>
      </w:divsChild>
    </w:div>
    <w:div w:id="1056204858">
      <w:bodyDiv w:val="1"/>
      <w:marLeft w:val="0"/>
      <w:marRight w:val="0"/>
      <w:marTop w:val="0"/>
      <w:marBottom w:val="0"/>
      <w:divBdr>
        <w:top w:val="none" w:sz="0" w:space="0" w:color="auto"/>
        <w:left w:val="none" w:sz="0" w:space="0" w:color="auto"/>
        <w:bottom w:val="none" w:sz="0" w:space="0" w:color="auto"/>
        <w:right w:val="none" w:sz="0" w:space="0" w:color="auto"/>
      </w:divBdr>
    </w:div>
    <w:div w:id="1080371701">
      <w:bodyDiv w:val="1"/>
      <w:marLeft w:val="0"/>
      <w:marRight w:val="0"/>
      <w:marTop w:val="0"/>
      <w:marBottom w:val="0"/>
      <w:divBdr>
        <w:top w:val="none" w:sz="0" w:space="0" w:color="auto"/>
        <w:left w:val="none" w:sz="0" w:space="0" w:color="auto"/>
        <w:bottom w:val="none" w:sz="0" w:space="0" w:color="auto"/>
        <w:right w:val="none" w:sz="0" w:space="0" w:color="auto"/>
      </w:divBdr>
      <w:divsChild>
        <w:div w:id="492794916">
          <w:marLeft w:val="0"/>
          <w:marRight w:val="0"/>
          <w:marTop w:val="0"/>
          <w:marBottom w:val="0"/>
          <w:divBdr>
            <w:top w:val="none" w:sz="0" w:space="0" w:color="auto"/>
            <w:left w:val="none" w:sz="0" w:space="0" w:color="auto"/>
            <w:bottom w:val="none" w:sz="0" w:space="0" w:color="auto"/>
            <w:right w:val="none" w:sz="0" w:space="0" w:color="auto"/>
          </w:divBdr>
          <w:divsChild>
            <w:div w:id="1742829537">
              <w:marLeft w:val="0"/>
              <w:marRight w:val="0"/>
              <w:marTop w:val="0"/>
              <w:marBottom w:val="0"/>
              <w:divBdr>
                <w:top w:val="none" w:sz="0" w:space="0" w:color="auto"/>
                <w:left w:val="none" w:sz="0" w:space="0" w:color="auto"/>
                <w:bottom w:val="none" w:sz="0" w:space="0" w:color="auto"/>
                <w:right w:val="none" w:sz="0" w:space="0" w:color="auto"/>
              </w:divBdr>
              <w:divsChild>
                <w:div w:id="826558934">
                  <w:marLeft w:val="0"/>
                  <w:marRight w:val="0"/>
                  <w:marTop w:val="0"/>
                  <w:marBottom w:val="0"/>
                  <w:divBdr>
                    <w:top w:val="none" w:sz="0" w:space="0" w:color="auto"/>
                    <w:left w:val="none" w:sz="0" w:space="0" w:color="auto"/>
                    <w:bottom w:val="none" w:sz="0" w:space="0" w:color="auto"/>
                    <w:right w:val="none" w:sz="0" w:space="0" w:color="auto"/>
                  </w:divBdr>
                  <w:divsChild>
                    <w:div w:id="1900824409">
                      <w:marLeft w:val="0"/>
                      <w:marRight w:val="0"/>
                      <w:marTop w:val="0"/>
                      <w:marBottom w:val="0"/>
                      <w:divBdr>
                        <w:top w:val="none" w:sz="0" w:space="0" w:color="auto"/>
                        <w:left w:val="none" w:sz="0" w:space="0" w:color="auto"/>
                        <w:bottom w:val="none" w:sz="0" w:space="0" w:color="auto"/>
                        <w:right w:val="none" w:sz="0" w:space="0" w:color="auto"/>
                      </w:divBdr>
                    </w:div>
                  </w:divsChild>
                </w:div>
                <w:div w:id="890582486">
                  <w:marLeft w:val="0"/>
                  <w:marRight w:val="0"/>
                  <w:marTop w:val="0"/>
                  <w:marBottom w:val="0"/>
                  <w:divBdr>
                    <w:top w:val="none" w:sz="0" w:space="0" w:color="auto"/>
                    <w:left w:val="none" w:sz="0" w:space="0" w:color="auto"/>
                    <w:bottom w:val="none" w:sz="0" w:space="0" w:color="auto"/>
                    <w:right w:val="none" w:sz="0" w:space="0" w:color="auto"/>
                  </w:divBdr>
                  <w:divsChild>
                    <w:div w:id="1892227062">
                      <w:marLeft w:val="0"/>
                      <w:marRight w:val="0"/>
                      <w:marTop w:val="0"/>
                      <w:marBottom w:val="0"/>
                      <w:divBdr>
                        <w:top w:val="none" w:sz="0" w:space="0" w:color="auto"/>
                        <w:left w:val="none" w:sz="0" w:space="0" w:color="auto"/>
                        <w:bottom w:val="none" w:sz="0" w:space="0" w:color="auto"/>
                        <w:right w:val="none" w:sz="0" w:space="0" w:color="auto"/>
                      </w:divBdr>
                    </w:div>
                  </w:divsChild>
                </w:div>
                <w:div w:id="1530946823">
                  <w:marLeft w:val="0"/>
                  <w:marRight w:val="0"/>
                  <w:marTop w:val="0"/>
                  <w:marBottom w:val="0"/>
                  <w:divBdr>
                    <w:top w:val="none" w:sz="0" w:space="0" w:color="auto"/>
                    <w:left w:val="none" w:sz="0" w:space="0" w:color="auto"/>
                    <w:bottom w:val="none" w:sz="0" w:space="0" w:color="auto"/>
                    <w:right w:val="none" w:sz="0" w:space="0" w:color="auto"/>
                  </w:divBdr>
                  <w:divsChild>
                    <w:div w:id="89157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598947">
      <w:bodyDiv w:val="1"/>
      <w:marLeft w:val="0"/>
      <w:marRight w:val="0"/>
      <w:marTop w:val="0"/>
      <w:marBottom w:val="0"/>
      <w:divBdr>
        <w:top w:val="none" w:sz="0" w:space="0" w:color="auto"/>
        <w:left w:val="none" w:sz="0" w:space="0" w:color="auto"/>
        <w:bottom w:val="none" w:sz="0" w:space="0" w:color="auto"/>
        <w:right w:val="none" w:sz="0" w:space="0" w:color="auto"/>
      </w:divBdr>
      <w:divsChild>
        <w:div w:id="1281106988">
          <w:marLeft w:val="0"/>
          <w:marRight w:val="0"/>
          <w:marTop w:val="0"/>
          <w:marBottom w:val="0"/>
          <w:divBdr>
            <w:top w:val="none" w:sz="0" w:space="0" w:color="auto"/>
            <w:left w:val="none" w:sz="0" w:space="0" w:color="auto"/>
            <w:bottom w:val="none" w:sz="0" w:space="0" w:color="auto"/>
            <w:right w:val="none" w:sz="0" w:space="0" w:color="auto"/>
          </w:divBdr>
          <w:divsChild>
            <w:div w:id="120460588">
              <w:marLeft w:val="0"/>
              <w:marRight w:val="0"/>
              <w:marTop w:val="0"/>
              <w:marBottom w:val="0"/>
              <w:divBdr>
                <w:top w:val="none" w:sz="0" w:space="0" w:color="auto"/>
                <w:left w:val="none" w:sz="0" w:space="0" w:color="auto"/>
                <w:bottom w:val="none" w:sz="0" w:space="0" w:color="auto"/>
                <w:right w:val="none" w:sz="0" w:space="0" w:color="auto"/>
              </w:divBdr>
              <w:divsChild>
                <w:div w:id="1326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61031">
      <w:bodyDiv w:val="1"/>
      <w:marLeft w:val="0"/>
      <w:marRight w:val="0"/>
      <w:marTop w:val="0"/>
      <w:marBottom w:val="0"/>
      <w:divBdr>
        <w:top w:val="none" w:sz="0" w:space="0" w:color="auto"/>
        <w:left w:val="none" w:sz="0" w:space="0" w:color="auto"/>
        <w:bottom w:val="none" w:sz="0" w:space="0" w:color="auto"/>
        <w:right w:val="none" w:sz="0" w:space="0" w:color="auto"/>
      </w:divBdr>
    </w:div>
    <w:div w:id="1263992989">
      <w:bodyDiv w:val="1"/>
      <w:marLeft w:val="0"/>
      <w:marRight w:val="0"/>
      <w:marTop w:val="0"/>
      <w:marBottom w:val="0"/>
      <w:divBdr>
        <w:top w:val="none" w:sz="0" w:space="0" w:color="auto"/>
        <w:left w:val="none" w:sz="0" w:space="0" w:color="auto"/>
        <w:bottom w:val="none" w:sz="0" w:space="0" w:color="auto"/>
        <w:right w:val="none" w:sz="0" w:space="0" w:color="auto"/>
      </w:divBdr>
      <w:divsChild>
        <w:div w:id="1335960951">
          <w:marLeft w:val="0"/>
          <w:marRight w:val="0"/>
          <w:marTop w:val="0"/>
          <w:marBottom w:val="0"/>
          <w:divBdr>
            <w:top w:val="none" w:sz="0" w:space="0" w:color="auto"/>
            <w:left w:val="none" w:sz="0" w:space="0" w:color="auto"/>
            <w:bottom w:val="none" w:sz="0" w:space="0" w:color="auto"/>
            <w:right w:val="none" w:sz="0" w:space="0" w:color="auto"/>
          </w:divBdr>
          <w:divsChild>
            <w:div w:id="1716542252">
              <w:marLeft w:val="0"/>
              <w:marRight w:val="0"/>
              <w:marTop w:val="0"/>
              <w:marBottom w:val="0"/>
              <w:divBdr>
                <w:top w:val="none" w:sz="0" w:space="0" w:color="auto"/>
                <w:left w:val="none" w:sz="0" w:space="0" w:color="auto"/>
                <w:bottom w:val="none" w:sz="0" w:space="0" w:color="auto"/>
                <w:right w:val="none" w:sz="0" w:space="0" w:color="auto"/>
              </w:divBdr>
              <w:divsChild>
                <w:div w:id="20533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85201">
      <w:bodyDiv w:val="1"/>
      <w:marLeft w:val="0"/>
      <w:marRight w:val="0"/>
      <w:marTop w:val="0"/>
      <w:marBottom w:val="0"/>
      <w:divBdr>
        <w:top w:val="none" w:sz="0" w:space="0" w:color="auto"/>
        <w:left w:val="none" w:sz="0" w:space="0" w:color="auto"/>
        <w:bottom w:val="none" w:sz="0" w:space="0" w:color="auto"/>
        <w:right w:val="none" w:sz="0" w:space="0" w:color="auto"/>
      </w:divBdr>
    </w:div>
    <w:div w:id="1353146923">
      <w:bodyDiv w:val="1"/>
      <w:marLeft w:val="0"/>
      <w:marRight w:val="0"/>
      <w:marTop w:val="0"/>
      <w:marBottom w:val="0"/>
      <w:divBdr>
        <w:top w:val="none" w:sz="0" w:space="0" w:color="auto"/>
        <w:left w:val="none" w:sz="0" w:space="0" w:color="auto"/>
        <w:bottom w:val="none" w:sz="0" w:space="0" w:color="auto"/>
        <w:right w:val="none" w:sz="0" w:space="0" w:color="auto"/>
      </w:divBdr>
    </w:div>
    <w:div w:id="1457290107">
      <w:bodyDiv w:val="1"/>
      <w:marLeft w:val="0"/>
      <w:marRight w:val="0"/>
      <w:marTop w:val="0"/>
      <w:marBottom w:val="0"/>
      <w:divBdr>
        <w:top w:val="none" w:sz="0" w:space="0" w:color="auto"/>
        <w:left w:val="none" w:sz="0" w:space="0" w:color="auto"/>
        <w:bottom w:val="none" w:sz="0" w:space="0" w:color="auto"/>
        <w:right w:val="none" w:sz="0" w:space="0" w:color="auto"/>
      </w:divBdr>
      <w:divsChild>
        <w:div w:id="1285772840">
          <w:marLeft w:val="0"/>
          <w:marRight w:val="0"/>
          <w:marTop w:val="0"/>
          <w:marBottom w:val="0"/>
          <w:divBdr>
            <w:top w:val="none" w:sz="0" w:space="0" w:color="auto"/>
            <w:left w:val="none" w:sz="0" w:space="0" w:color="auto"/>
            <w:bottom w:val="none" w:sz="0" w:space="0" w:color="auto"/>
            <w:right w:val="none" w:sz="0" w:space="0" w:color="auto"/>
          </w:divBdr>
          <w:divsChild>
            <w:div w:id="745687878">
              <w:marLeft w:val="0"/>
              <w:marRight w:val="0"/>
              <w:marTop w:val="0"/>
              <w:marBottom w:val="0"/>
              <w:divBdr>
                <w:top w:val="none" w:sz="0" w:space="0" w:color="auto"/>
                <w:left w:val="none" w:sz="0" w:space="0" w:color="auto"/>
                <w:bottom w:val="none" w:sz="0" w:space="0" w:color="auto"/>
                <w:right w:val="none" w:sz="0" w:space="0" w:color="auto"/>
              </w:divBdr>
              <w:divsChild>
                <w:div w:id="4836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343419">
      <w:bodyDiv w:val="1"/>
      <w:marLeft w:val="0"/>
      <w:marRight w:val="0"/>
      <w:marTop w:val="0"/>
      <w:marBottom w:val="0"/>
      <w:divBdr>
        <w:top w:val="none" w:sz="0" w:space="0" w:color="auto"/>
        <w:left w:val="none" w:sz="0" w:space="0" w:color="auto"/>
        <w:bottom w:val="none" w:sz="0" w:space="0" w:color="auto"/>
        <w:right w:val="none" w:sz="0" w:space="0" w:color="auto"/>
      </w:divBdr>
    </w:div>
    <w:div w:id="1484347433">
      <w:bodyDiv w:val="1"/>
      <w:marLeft w:val="0"/>
      <w:marRight w:val="0"/>
      <w:marTop w:val="0"/>
      <w:marBottom w:val="0"/>
      <w:divBdr>
        <w:top w:val="none" w:sz="0" w:space="0" w:color="auto"/>
        <w:left w:val="none" w:sz="0" w:space="0" w:color="auto"/>
        <w:bottom w:val="none" w:sz="0" w:space="0" w:color="auto"/>
        <w:right w:val="none" w:sz="0" w:space="0" w:color="auto"/>
      </w:divBdr>
    </w:div>
    <w:div w:id="1532107753">
      <w:bodyDiv w:val="1"/>
      <w:marLeft w:val="0"/>
      <w:marRight w:val="0"/>
      <w:marTop w:val="0"/>
      <w:marBottom w:val="0"/>
      <w:divBdr>
        <w:top w:val="none" w:sz="0" w:space="0" w:color="auto"/>
        <w:left w:val="none" w:sz="0" w:space="0" w:color="auto"/>
        <w:bottom w:val="none" w:sz="0" w:space="0" w:color="auto"/>
        <w:right w:val="none" w:sz="0" w:space="0" w:color="auto"/>
      </w:divBdr>
    </w:div>
    <w:div w:id="1575160406">
      <w:bodyDiv w:val="1"/>
      <w:marLeft w:val="0"/>
      <w:marRight w:val="0"/>
      <w:marTop w:val="0"/>
      <w:marBottom w:val="0"/>
      <w:divBdr>
        <w:top w:val="none" w:sz="0" w:space="0" w:color="auto"/>
        <w:left w:val="none" w:sz="0" w:space="0" w:color="auto"/>
        <w:bottom w:val="none" w:sz="0" w:space="0" w:color="auto"/>
        <w:right w:val="none" w:sz="0" w:space="0" w:color="auto"/>
      </w:divBdr>
    </w:div>
    <w:div w:id="1626883051">
      <w:bodyDiv w:val="1"/>
      <w:marLeft w:val="0"/>
      <w:marRight w:val="0"/>
      <w:marTop w:val="0"/>
      <w:marBottom w:val="0"/>
      <w:divBdr>
        <w:top w:val="none" w:sz="0" w:space="0" w:color="auto"/>
        <w:left w:val="none" w:sz="0" w:space="0" w:color="auto"/>
        <w:bottom w:val="none" w:sz="0" w:space="0" w:color="auto"/>
        <w:right w:val="none" w:sz="0" w:space="0" w:color="auto"/>
      </w:divBdr>
    </w:div>
    <w:div w:id="1657949332">
      <w:bodyDiv w:val="1"/>
      <w:marLeft w:val="0"/>
      <w:marRight w:val="0"/>
      <w:marTop w:val="0"/>
      <w:marBottom w:val="0"/>
      <w:divBdr>
        <w:top w:val="none" w:sz="0" w:space="0" w:color="auto"/>
        <w:left w:val="none" w:sz="0" w:space="0" w:color="auto"/>
        <w:bottom w:val="none" w:sz="0" w:space="0" w:color="auto"/>
        <w:right w:val="none" w:sz="0" w:space="0" w:color="auto"/>
      </w:divBdr>
    </w:div>
    <w:div w:id="1692142478">
      <w:bodyDiv w:val="1"/>
      <w:marLeft w:val="0"/>
      <w:marRight w:val="0"/>
      <w:marTop w:val="0"/>
      <w:marBottom w:val="0"/>
      <w:divBdr>
        <w:top w:val="none" w:sz="0" w:space="0" w:color="auto"/>
        <w:left w:val="none" w:sz="0" w:space="0" w:color="auto"/>
        <w:bottom w:val="none" w:sz="0" w:space="0" w:color="auto"/>
        <w:right w:val="none" w:sz="0" w:space="0" w:color="auto"/>
      </w:divBdr>
    </w:div>
    <w:div w:id="1703894055">
      <w:bodyDiv w:val="1"/>
      <w:marLeft w:val="0"/>
      <w:marRight w:val="0"/>
      <w:marTop w:val="0"/>
      <w:marBottom w:val="0"/>
      <w:divBdr>
        <w:top w:val="none" w:sz="0" w:space="0" w:color="auto"/>
        <w:left w:val="none" w:sz="0" w:space="0" w:color="auto"/>
        <w:bottom w:val="none" w:sz="0" w:space="0" w:color="auto"/>
        <w:right w:val="none" w:sz="0" w:space="0" w:color="auto"/>
      </w:divBdr>
    </w:div>
    <w:div w:id="1772312814">
      <w:bodyDiv w:val="1"/>
      <w:marLeft w:val="0"/>
      <w:marRight w:val="0"/>
      <w:marTop w:val="0"/>
      <w:marBottom w:val="0"/>
      <w:divBdr>
        <w:top w:val="none" w:sz="0" w:space="0" w:color="auto"/>
        <w:left w:val="none" w:sz="0" w:space="0" w:color="auto"/>
        <w:bottom w:val="none" w:sz="0" w:space="0" w:color="auto"/>
        <w:right w:val="none" w:sz="0" w:space="0" w:color="auto"/>
      </w:divBdr>
    </w:div>
    <w:div w:id="1793328985">
      <w:bodyDiv w:val="1"/>
      <w:marLeft w:val="0"/>
      <w:marRight w:val="0"/>
      <w:marTop w:val="0"/>
      <w:marBottom w:val="0"/>
      <w:divBdr>
        <w:top w:val="none" w:sz="0" w:space="0" w:color="auto"/>
        <w:left w:val="none" w:sz="0" w:space="0" w:color="auto"/>
        <w:bottom w:val="none" w:sz="0" w:space="0" w:color="auto"/>
        <w:right w:val="none" w:sz="0" w:space="0" w:color="auto"/>
      </w:divBdr>
    </w:div>
    <w:div w:id="1801192644">
      <w:bodyDiv w:val="1"/>
      <w:marLeft w:val="0"/>
      <w:marRight w:val="0"/>
      <w:marTop w:val="0"/>
      <w:marBottom w:val="0"/>
      <w:divBdr>
        <w:top w:val="none" w:sz="0" w:space="0" w:color="auto"/>
        <w:left w:val="none" w:sz="0" w:space="0" w:color="auto"/>
        <w:bottom w:val="none" w:sz="0" w:space="0" w:color="auto"/>
        <w:right w:val="none" w:sz="0" w:space="0" w:color="auto"/>
      </w:divBdr>
    </w:div>
    <w:div w:id="1819489458">
      <w:bodyDiv w:val="1"/>
      <w:marLeft w:val="0"/>
      <w:marRight w:val="0"/>
      <w:marTop w:val="0"/>
      <w:marBottom w:val="0"/>
      <w:divBdr>
        <w:top w:val="none" w:sz="0" w:space="0" w:color="auto"/>
        <w:left w:val="none" w:sz="0" w:space="0" w:color="auto"/>
        <w:bottom w:val="none" w:sz="0" w:space="0" w:color="auto"/>
        <w:right w:val="none" w:sz="0" w:space="0" w:color="auto"/>
      </w:divBdr>
    </w:div>
    <w:div w:id="1846360676">
      <w:bodyDiv w:val="1"/>
      <w:marLeft w:val="0"/>
      <w:marRight w:val="0"/>
      <w:marTop w:val="0"/>
      <w:marBottom w:val="0"/>
      <w:divBdr>
        <w:top w:val="none" w:sz="0" w:space="0" w:color="auto"/>
        <w:left w:val="none" w:sz="0" w:space="0" w:color="auto"/>
        <w:bottom w:val="none" w:sz="0" w:space="0" w:color="auto"/>
        <w:right w:val="none" w:sz="0" w:space="0" w:color="auto"/>
      </w:divBdr>
      <w:divsChild>
        <w:div w:id="1274359584">
          <w:marLeft w:val="0"/>
          <w:marRight w:val="0"/>
          <w:marTop w:val="0"/>
          <w:marBottom w:val="0"/>
          <w:divBdr>
            <w:top w:val="none" w:sz="0" w:space="0" w:color="auto"/>
            <w:left w:val="none" w:sz="0" w:space="0" w:color="auto"/>
            <w:bottom w:val="none" w:sz="0" w:space="0" w:color="auto"/>
            <w:right w:val="none" w:sz="0" w:space="0" w:color="auto"/>
          </w:divBdr>
        </w:div>
      </w:divsChild>
    </w:div>
    <w:div w:id="1899702734">
      <w:bodyDiv w:val="1"/>
      <w:marLeft w:val="0"/>
      <w:marRight w:val="0"/>
      <w:marTop w:val="0"/>
      <w:marBottom w:val="0"/>
      <w:divBdr>
        <w:top w:val="none" w:sz="0" w:space="0" w:color="auto"/>
        <w:left w:val="none" w:sz="0" w:space="0" w:color="auto"/>
        <w:bottom w:val="none" w:sz="0" w:space="0" w:color="auto"/>
        <w:right w:val="none" w:sz="0" w:space="0" w:color="auto"/>
      </w:divBdr>
      <w:divsChild>
        <w:div w:id="1575310792">
          <w:marLeft w:val="0"/>
          <w:marRight w:val="0"/>
          <w:marTop w:val="0"/>
          <w:marBottom w:val="0"/>
          <w:divBdr>
            <w:top w:val="none" w:sz="0" w:space="0" w:color="auto"/>
            <w:left w:val="none" w:sz="0" w:space="0" w:color="auto"/>
            <w:bottom w:val="none" w:sz="0" w:space="0" w:color="auto"/>
            <w:right w:val="none" w:sz="0" w:space="0" w:color="auto"/>
          </w:divBdr>
          <w:divsChild>
            <w:div w:id="1510876518">
              <w:marLeft w:val="0"/>
              <w:marRight w:val="0"/>
              <w:marTop w:val="0"/>
              <w:marBottom w:val="0"/>
              <w:divBdr>
                <w:top w:val="none" w:sz="0" w:space="0" w:color="auto"/>
                <w:left w:val="none" w:sz="0" w:space="0" w:color="auto"/>
                <w:bottom w:val="none" w:sz="0" w:space="0" w:color="auto"/>
                <w:right w:val="none" w:sz="0" w:space="0" w:color="auto"/>
              </w:divBdr>
              <w:divsChild>
                <w:div w:id="199722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83279">
      <w:bodyDiv w:val="1"/>
      <w:marLeft w:val="0"/>
      <w:marRight w:val="0"/>
      <w:marTop w:val="0"/>
      <w:marBottom w:val="0"/>
      <w:divBdr>
        <w:top w:val="none" w:sz="0" w:space="0" w:color="auto"/>
        <w:left w:val="none" w:sz="0" w:space="0" w:color="auto"/>
        <w:bottom w:val="none" w:sz="0" w:space="0" w:color="auto"/>
        <w:right w:val="none" w:sz="0" w:space="0" w:color="auto"/>
      </w:divBdr>
    </w:div>
    <w:div w:id="1929000026">
      <w:bodyDiv w:val="1"/>
      <w:marLeft w:val="0"/>
      <w:marRight w:val="0"/>
      <w:marTop w:val="0"/>
      <w:marBottom w:val="0"/>
      <w:divBdr>
        <w:top w:val="none" w:sz="0" w:space="0" w:color="auto"/>
        <w:left w:val="none" w:sz="0" w:space="0" w:color="auto"/>
        <w:bottom w:val="none" w:sz="0" w:space="0" w:color="auto"/>
        <w:right w:val="none" w:sz="0" w:space="0" w:color="auto"/>
      </w:divBdr>
    </w:div>
    <w:div w:id="1929656158">
      <w:bodyDiv w:val="1"/>
      <w:marLeft w:val="0"/>
      <w:marRight w:val="0"/>
      <w:marTop w:val="0"/>
      <w:marBottom w:val="0"/>
      <w:divBdr>
        <w:top w:val="none" w:sz="0" w:space="0" w:color="auto"/>
        <w:left w:val="none" w:sz="0" w:space="0" w:color="auto"/>
        <w:bottom w:val="none" w:sz="0" w:space="0" w:color="auto"/>
        <w:right w:val="none" w:sz="0" w:space="0" w:color="auto"/>
      </w:divBdr>
    </w:div>
    <w:div w:id="2005548865">
      <w:bodyDiv w:val="1"/>
      <w:marLeft w:val="0"/>
      <w:marRight w:val="0"/>
      <w:marTop w:val="0"/>
      <w:marBottom w:val="0"/>
      <w:divBdr>
        <w:top w:val="none" w:sz="0" w:space="0" w:color="auto"/>
        <w:left w:val="none" w:sz="0" w:space="0" w:color="auto"/>
        <w:bottom w:val="none" w:sz="0" w:space="0" w:color="auto"/>
        <w:right w:val="none" w:sz="0" w:space="0" w:color="auto"/>
      </w:divBdr>
    </w:div>
    <w:div w:id="2006591596">
      <w:bodyDiv w:val="1"/>
      <w:marLeft w:val="0"/>
      <w:marRight w:val="0"/>
      <w:marTop w:val="0"/>
      <w:marBottom w:val="0"/>
      <w:divBdr>
        <w:top w:val="none" w:sz="0" w:space="0" w:color="auto"/>
        <w:left w:val="none" w:sz="0" w:space="0" w:color="auto"/>
        <w:bottom w:val="none" w:sz="0" w:space="0" w:color="auto"/>
        <w:right w:val="none" w:sz="0" w:space="0" w:color="auto"/>
      </w:divBdr>
    </w:div>
    <w:div w:id="2023049594">
      <w:bodyDiv w:val="1"/>
      <w:marLeft w:val="0"/>
      <w:marRight w:val="0"/>
      <w:marTop w:val="0"/>
      <w:marBottom w:val="0"/>
      <w:divBdr>
        <w:top w:val="none" w:sz="0" w:space="0" w:color="auto"/>
        <w:left w:val="none" w:sz="0" w:space="0" w:color="auto"/>
        <w:bottom w:val="none" w:sz="0" w:space="0" w:color="auto"/>
        <w:right w:val="none" w:sz="0" w:space="0" w:color="auto"/>
      </w:divBdr>
      <w:divsChild>
        <w:div w:id="744645085">
          <w:marLeft w:val="0"/>
          <w:marRight w:val="0"/>
          <w:marTop w:val="0"/>
          <w:marBottom w:val="0"/>
          <w:divBdr>
            <w:top w:val="none" w:sz="0" w:space="0" w:color="auto"/>
            <w:left w:val="none" w:sz="0" w:space="0" w:color="auto"/>
            <w:bottom w:val="none" w:sz="0" w:space="0" w:color="auto"/>
            <w:right w:val="none" w:sz="0" w:space="0" w:color="auto"/>
          </w:divBdr>
          <w:divsChild>
            <w:div w:id="1456485591">
              <w:marLeft w:val="0"/>
              <w:marRight w:val="0"/>
              <w:marTop w:val="0"/>
              <w:marBottom w:val="0"/>
              <w:divBdr>
                <w:top w:val="none" w:sz="0" w:space="0" w:color="auto"/>
                <w:left w:val="none" w:sz="0" w:space="0" w:color="auto"/>
                <w:bottom w:val="none" w:sz="0" w:space="0" w:color="auto"/>
                <w:right w:val="none" w:sz="0" w:space="0" w:color="auto"/>
              </w:divBdr>
              <w:divsChild>
                <w:div w:id="1135291377">
                  <w:marLeft w:val="0"/>
                  <w:marRight w:val="0"/>
                  <w:marTop w:val="0"/>
                  <w:marBottom w:val="0"/>
                  <w:divBdr>
                    <w:top w:val="none" w:sz="0" w:space="0" w:color="auto"/>
                    <w:left w:val="none" w:sz="0" w:space="0" w:color="auto"/>
                    <w:bottom w:val="none" w:sz="0" w:space="0" w:color="auto"/>
                    <w:right w:val="none" w:sz="0" w:space="0" w:color="auto"/>
                  </w:divBdr>
                  <w:divsChild>
                    <w:div w:id="248999965">
                      <w:marLeft w:val="0"/>
                      <w:marRight w:val="0"/>
                      <w:marTop w:val="0"/>
                      <w:marBottom w:val="0"/>
                      <w:divBdr>
                        <w:top w:val="none" w:sz="0" w:space="0" w:color="auto"/>
                        <w:left w:val="none" w:sz="0" w:space="0" w:color="auto"/>
                        <w:bottom w:val="none" w:sz="0" w:space="0" w:color="auto"/>
                        <w:right w:val="none" w:sz="0" w:space="0" w:color="auto"/>
                      </w:divBdr>
                    </w:div>
                  </w:divsChild>
                </w:div>
                <w:div w:id="1586527923">
                  <w:marLeft w:val="0"/>
                  <w:marRight w:val="0"/>
                  <w:marTop w:val="0"/>
                  <w:marBottom w:val="0"/>
                  <w:divBdr>
                    <w:top w:val="none" w:sz="0" w:space="0" w:color="auto"/>
                    <w:left w:val="none" w:sz="0" w:space="0" w:color="auto"/>
                    <w:bottom w:val="none" w:sz="0" w:space="0" w:color="auto"/>
                    <w:right w:val="none" w:sz="0" w:space="0" w:color="auto"/>
                  </w:divBdr>
                  <w:divsChild>
                    <w:div w:id="1430392935">
                      <w:marLeft w:val="0"/>
                      <w:marRight w:val="0"/>
                      <w:marTop w:val="0"/>
                      <w:marBottom w:val="0"/>
                      <w:divBdr>
                        <w:top w:val="none" w:sz="0" w:space="0" w:color="auto"/>
                        <w:left w:val="none" w:sz="0" w:space="0" w:color="auto"/>
                        <w:bottom w:val="none" w:sz="0" w:space="0" w:color="auto"/>
                        <w:right w:val="none" w:sz="0" w:space="0" w:color="auto"/>
                      </w:divBdr>
                    </w:div>
                  </w:divsChild>
                </w:div>
                <w:div w:id="1816755563">
                  <w:marLeft w:val="0"/>
                  <w:marRight w:val="0"/>
                  <w:marTop w:val="0"/>
                  <w:marBottom w:val="0"/>
                  <w:divBdr>
                    <w:top w:val="none" w:sz="0" w:space="0" w:color="auto"/>
                    <w:left w:val="none" w:sz="0" w:space="0" w:color="auto"/>
                    <w:bottom w:val="none" w:sz="0" w:space="0" w:color="auto"/>
                    <w:right w:val="none" w:sz="0" w:space="0" w:color="auto"/>
                  </w:divBdr>
                  <w:divsChild>
                    <w:div w:id="11375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847587">
      <w:bodyDiv w:val="1"/>
      <w:marLeft w:val="0"/>
      <w:marRight w:val="0"/>
      <w:marTop w:val="0"/>
      <w:marBottom w:val="0"/>
      <w:divBdr>
        <w:top w:val="none" w:sz="0" w:space="0" w:color="auto"/>
        <w:left w:val="none" w:sz="0" w:space="0" w:color="auto"/>
        <w:bottom w:val="none" w:sz="0" w:space="0" w:color="auto"/>
        <w:right w:val="none" w:sz="0" w:space="0" w:color="auto"/>
      </w:divBdr>
    </w:div>
    <w:div w:id="2095085980">
      <w:bodyDiv w:val="1"/>
      <w:marLeft w:val="0"/>
      <w:marRight w:val="0"/>
      <w:marTop w:val="0"/>
      <w:marBottom w:val="0"/>
      <w:divBdr>
        <w:top w:val="none" w:sz="0" w:space="0" w:color="auto"/>
        <w:left w:val="none" w:sz="0" w:space="0" w:color="auto"/>
        <w:bottom w:val="none" w:sz="0" w:space="0" w:color="auto"/>
        <w:right w:val="none" w:sz="0" w:space="0" w:color="auto"/>
      </w:divBdr>
    </w:div>
    <w:div w:id="214407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054406d20afa44ab" Type="http://schemas.microsoft.com/office/2019/09/relationships/intelligence" Target="intelligenc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y.oscedays.org/t/project-new-diagram-for-open-source-circular-economy/6267/7" TargetMode="External"/><Relationship Id="rId2" Type="http://schemas.openxmlformats.org/officeDocument/2006/relationships/hyperlink" Target="https://community.oscedays.org/t/oscedays-framework-development-2017/5702/28" TargetMode="External"/><Relationship Id="rId1" Type="http://schemas.openxmlformats.org/officeDocument/2006/relationships/hyperlink" Target="https://placesjournal.org/article/post-it-note-city/" TargetMode="External"/><Relationship Id="rId5" Type="http://schemas.openxmlformats.org/officeDocument/2006/relationships/hyperlink" Target="https://design.cmu.edu/content/design%E2%80%99s-terry-irwin-developing-transition-design-institute" TargetMode="External"/><Relationship Id="rId4" Type="http://schemas.openxmlformats.org/officeDocument/2006/relationships/hyperlink" Target="https://www.lse.ac.uk/granthaminstitute/publication/the-economics-of-climate-change-the-stern-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6b1cf234-7a13-4064-a453-18aeefb797d8" xsi:nil="true"/>
    <SharedWithUsers xmlns="cf660a28-f0b0-4ab7-80da-55ee2841500c">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9852D6F32511D448C7D5FD19F257F4C" ma:contentTypeVersion="13" ma:contentTypeDescription="Create a new document." ma:contentTypeScope="" ma:versionID="33f7523a8faefc4adaeed1509cfb689b">
  <xsd:schema xmlns:xsd="http://www.w3.org/2001/XMLSchema" xmlns:xs="http://www.w3.org/2001/XMLSchema" xmlns:p="http://schemas.microsoft.com/office/2006/metadata/properties" xmlns:ns2="6b1cf234-7a13-4064-a453-18aeefb797d8" xmlns:ns3="cf660a28-f0b0-4ab7-80da-55ee2841500c" targetNamespace="http://schemas.microsoft.com/office/2006/metadata/properties" ma:root="true" ma:fieldsID="122329cf66ee80e553bc9a9d2e6095e1" ns2:_="" ns3:_="">
    <xsd:import namespace="6b1cf234-7a13-4064-a453-18aeefb797d8"/>
    <xsd:import namespace="cf660a28-f0b0-4ab7-80da-55ee284150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cf234-7a13-4064-a453-18aeefb79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660a28-f0b0-4ab7-80da-55ee2841500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10324F-EF32-42F5-8C3E-41E064FEB6D7}">
  <ds:schemaRefs>
    <ds:schemaRef ds:uri="http://schemas.microsoft.com/sharepoint/v3/contenttype/forms"/>
  </ds:schemaRefs>
</ds:datastoreItem>
</file>

<file path=customXml/itemProps2.xml><?xml version="1.0" encoding="utf-8"?>
<ds:datastoreItem xmlns:ds="http://schemas.openxmlformats.org/officeDocument/2006/customXml" ds:itemID="{4B841048-F53B-9B43-B1D5-DBA554F9822A}">
  <ds:schemaRefs>
    <ds:schemaRef ds:uri="http://schemas.openxmlformats.org/officeDocument/2006/bibliography"/>
  </ds:schemaRefs>
</ds:datastoreItem>
</file>

<file path=customXml/itemProps3.xml><?xml version="1.0" encoding="utf-8"?>
<ds:datastoreItem xmlns:ds="http://schemas.openxmlformats.org/officeDocument/2006/customXml" ds:itemID="{5199B7E8-3014-46C2-8013-C08B648EED12}">
  <ds:schemaRefs>
    <ds:schemaRef ds:uri="http://schemas.microsoft.com/office/2006/metadata/properties"/>
    <ds:schemaRef ds:uri="http://schemas.microsoft.com/office/infopath/2007/PartnerControls"/>
    <ds:schemaRef ds:uri="6b1cf234-7a13-4064-a453-18aeefb797d8"/>
    <ds:schemaRef ds:uri="cf660a28-f0b0-4ab7-80da-55ee2841500c"/>
  </ds:schemaRefs>
</ds:datastoreItem>
</file>

<file path=customXml/itemProps4.xml><?xml version="1.0" encoding="utf-8"?>
<ds:datastoreItem xmlns:ds="http://schemas.openxmlformats.org/officeDocument/2006/customXml" ds:itemID="{4789B9E3-3FAD-4A4C-8DAE-457D5A746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1cf234-7a13-4064-a453-18aeefb797d8"/>
    <ds:schemaRef ds:uri="cf660a28-f0b0-4ab7-80da-55ee284150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5348</Words>
  <Characters>30484</Characters>
  <Application>Microsoft Office Word</Application>
  <DocSecurity>0</DocSecurity>
  <Lines>254</Lines>
  <Paragraphs>71</Paragraphs>
  <ScaleCrop>false</ScaleCrop>
  <Manager/>
  <Company/>
  <LinksUpToDate>false</LinksUpToDate>
  <CharactersWithSpaces>35761</CharactersWithSpaces>
  <SharedDoc>false</SharedDoc>
  <HyperlinkBase/>
  <HLinks>
    <vt:vector size="36" baseType="variant">
      <vt:variant>
        <vt:i4>3866723</vt:i4>
      </vt:variant>
      <vt:variant>
        <vt:i4>354</vt:i4>
      </vt:variant>
      <vt:variant>
        <vt:i4>0</vt:i4>
      </vt:variant>
      <vt:variant>
        <vt:i4>5</vt:i4>
      </vt:variant>
      <vt:variant>
        <vt:lpwstr>https://design.cmu.edu/content/design%E2%80%99s-terry-irwin-developing-transition-design-institute</vt:lpwstr>
      </vt:variant>
      <vt:variant>
        <vt:lpwstr/>
      </vt:variant>
      <vt:variant>
        <vt:i4>1048607</vt:i4>
      </vt:variant>
      <vt:variant>
        <vt:i4>342</vt:i4>
      </vt:variant>
      <vt:variant>
        <vt:i4>0</vt:i4>
      </vt:variant>
      <vt:variant>
        <vt:i4>5</vt:i4>
      </vt:variant>
      <vt:variant>
        <vt:lpwstr>https://www.lse.ac.uk/granthaminstitute/publication/the-economics-of-climate-change-the-stern-review/</vt:lpwstr>
      </vt:variant>
      <vt:variant>
        <vt:lpwstr/>
      </vt:variant>
      <vt:variant>
        <vt:i4>4980745</vt:i4>
      </vt:variant>
      <vt:variant>
        <vt:i4>333</vt:i4>
      </vt:variant>
      <vt:variant>
        <vt:i4>0</vt:i4>
      </vt:variant>
      <vt:variant>
        <vt:i4>5</vt:i4>
      </vt:variant>
      <vt:variant>
        <vt:lpwstr>https://community.oscedays.org/t/project-new-diagram-for-open-source-circular-economy/6267/7</vt:lpwstr>
      </vt:variant>
      <vt:variant>
        <vt:lpwstr/>
      </vt:variant>
      <vt:variant>
        <vt:i4>0</vt:i4>
      </vt:variant>
      <vt:variant>
        <vt:i4>327</vt:i4>
      </vt:variant>
      <vt:variant>
        <vt:i4>0</vt:i4>
      </vt:variant>
      <vt:variant>
        <vt:i4>5</vt:i4>
      </vt:variant>
      <vt:variant>
        <vt:lpwstr>https://community.oscedays.org/t/oscedays-framework-development-2017/5702/28</vt:lpwstr>
      </vt:variant>
      <vt:variant>
        <vt:lpwstr/>
      </vt:variant>
      <vt:variant>
        <vt:i4>5701711</vt:i4>
      </vt:variant>
      <vt:variant>
        <vt:i4>288</vt:i4>
      </vt:variant>
      <vt:variant>
        <vt:i4>0</vt:i4>
      </vt:variant>
      <vt:variant>
        <vt:i4>5</vt:i4>
      </vt:variant>
      <vt:variant>
        <vt:lpwstr>https://placesjournal.org/article/post-it-note-city/</vt:lpwstr>
      </vt:variant>
      <vt:variant>
        <vt:lpwstr/>
      </vt:variant>
      <vt:variant>
        <vt:i4>7536643</vt:i4>
      </vt:variant>
      <vt:variant>
        <vt:i4>0</vt:i4>
      </vt:variant>
      <vt:variant>
        <vt:i4>0</vt:i4>
      </vt:variant>
      <vt:variant>
        <vt:i4>5</vt:i4>
      </vt:variant>
      <vt:variant>
        <vt:lpwstr>mailto:llps3@lunet.lboro.ac.uk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Prendeville</dc:creator>
  <cp:keywords/>
  <dc:description/>
  <cp:lastModifiedBy>Blanshard, Lisa</cp:lastModifiedBy>
  <cp:revision>7</cp:revision>
  <cp:lastPrinted>2020-06-23T09:05:00Z</cp:lastPrinted>
  <dcterms:created xsi:type="dcterms:W3CDTF">2022-01-12T16:58:00Z</dcterms:created>
  <dcterms:modified xsi:type="dcterms:W3CDTF">2022-01-24T10:05:00Z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b53fb4b3-042b-39b2-84d5-751573239834</vt:lpwstr>
  </property>
  <property fmtid="{D5CDD505-2E9C-101B-9397-08002B2CF9AE}" pid="4" name="Mendeley Citation Style_1">
    <vt:lpwstr>http://www.zotero.org/styles/chicago-fullnote-bibliography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http://csl.mendeley.com/styles/25820701/apa</vt:lpwstr>
  </property>
  <property fmtid="{D5CDD505-2E9C-101B-9397-08002B2CF9AE}" pid="12" name="Mendeley Recent Style Name 3_1">
    <vt:lpwstr>American Psychological Association 6th edition - Laura Santamaria</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http://www.zotero.org/styles/chicago-fullnote-bibliography</vt:lpwstr>
  </property>
  <property fmtid="{D5CDD505-2E9C-101B-9397-08002B2CF9AE}" pid="18" name="Mendeley Recent Style Name 6_1">
    <vt:lpwstr>Chicago Manual of Style 17th edition (full note)</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(deprecated)</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y fmtid="{D5CDD505-2E9C-101B-9397-08002B2CF9AE}" pid="25" name="ContentTypeId">
    <vt:lpwstr>0x010100A9852D6F32511D448C7D5FD19F257F4C</vt:lpwstr>
  </property>
  <property fmtid="{D5CDD505-2E9C-101B-9397-08002B2CF9AE}" pid="26" name="ComplianceAssetId">
    <vt:lpwstr/>
  </property>
  <property fmtid="{D5CDD505-2E9C-101B-9397-08002B2CF9AE}" pid="27" name="_ExtendedDescription">
    <vt:lpwstr/>
  </property>
  <property fmtid="{D5CDD505-2E9C-101B-9397-08002B2CF9AE}" pid="28" name="TriggerFlowInfo">
    <vt:lpwstr/>
  </property>
</Properties>
</file>